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34981EC" w14:textId="77777777" w:rsidR="00AD5949" w:rsidRPr="00E73FF8" w:rsidRDefault="00015937" w:rsidP="00E73FF8">
      <w:pPr>
        <w:spacing w:line="360" w:lineRule="auto"/>
        <w:jc w:val="center"/>
        <w:rPr>
          <w:rFonts w:ascii="Times New Roman" w:eastAsia="Times New Roman" w:hAnsi="Times New Roman" w:cs="Times New Roman"/>
          <w:color w:val="000000" w:themeColor="text1"/>
          <w:sz w:val="24"/>
          <w:szCs w:val="24"/>
        </w:rPr>
      </w:pPr>
      <w:r w:rsidRPr="00E73FF8">
        <w:rPr>
          <w:rFonts w:ascii="Times New Roman" w:eastAsia="Times New Roman" w:hAnsi="Times New Roman" w:cs="Times New Roman"/>
          <w:noProof/>
          <w:color w:val="000000" w:themeColor="text1"/>
          <w:sz w:val="24"/>
          <w:szCs w:val="24"/>
        </w:rPr>
        <w:drawing>
          <wp:inline distT="114300" distB="114300" distL="114300" distR="114300" wp14:anchorId="5AABEF7F" wp14:editId="110FB0EF">
            <wp:extent cx="3067050" cy="120015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067050" cy="1200150"/>
                    </a:xfrm>
                    <a:prstGeom prst="rect">
                      <a:avLst/>
                    </a:prstGeom>
                    <a:ln/>
                  </pic:spPr>
                </pic:pic>
              </a:graphicData>
            </a:graphic>
          </wp:inline>
        </w:drawing>
      </w:r>
    </w:p>
    <w:p w14:paraId="660A3E4E" w14:textId="77777777" w:rsidR="00AD5949" w:rsidRPr="00E73FF8" w:rsidRDefault="00AD5949" w:rsidP="00E73FF8">
      <w:pPr>
        <w:spacing w:line="360" w:lineRule="auto"/>
        <w:jc w:val="center"/>
        <w:rPr>
          <w:rFonts w:ascii="Times New Roman" w:eastAsia="Times New Roman" w:hAnsi="Times New Roman" w:cs="Times New Roman"/>
          <w:color w:val="000000" w:themeColor="text1"/>
          <w:sz w:val="24"/>
          <w:szCs w:val="24"/>
        </w:rPr>
      </w:pPr>
    </w:p>
    <w:p w14:paraId="3205350A" w14:textId="77777777" w:rsidR="00AD5949" w:rsidRPr="00E73FF8" w:rsidRDefault="00015937" w:rsidP="00E73FF8">
      <w:pPr>
        <w:spacing w:line="360" w:lineRule="auto"/>
        <w:jc w:val="center"/>
        <w:rPr>
          <w:rFonts w:ascii="Times New Roman" w:eastAsia="Times New Roman" w:hAnsi="Times New Roman" w:cs="Times New Roman"/>
          <w:b/>
          <w:color w:val="000000" w:themeColor="text1"/>
          <w:sz w:val="32"/>
          <w:szCs w:val="24"/>
        </w:rPr>
      </w:pPr>
      <w:r w:rsidRPr="00E73FF8">
        <w:rPr>
          <w:rFonts w:ascii="Times New Roman" w:eastAsia="Times New Roman" w:hAnsi="Times New Roman" w:cs="Times New Roman"/>
          <w:b/>
          <w:color w:val="000000" w:themeColor="text1"/>
          <w:sz w:val="32"/>
          <w:szCs w:val="24"/>
        </w:rPr>
        <w:t xml:space="preserve">BA (Hons) Business Management </w:t>
      </w:r>
    </w:p>
    <w:p w14:paraId="0CD0A065" w14:textId="77777777" w:rsidR="00AD5949" w:rsidRPr="00E73FF8" w:rsidRDefault="00AD5949" w:rsidP="00E73FF8">
      <w:pPr>
        <w:spacing w:line="360" w:lineRule="auto"/>
        <w:jc w:val="center"/>
        <w:rPr>
          <w:rFonts w:ascii="Times New Roman" w:eastAsia="Times New Roman" w:hAnsi="Times New Roman" w:cs="Times New Roman"/>
          <w:b/>
          <w:color w:val="000000" w:themeColor="text1"/>
          <w:sz w:val="32"/>
          <w:szCs w:val="24"/>
        </w:rPr>
      </w:pPr>
    </w:p>
    <w:p w14:paraId="3AA5FB6A" w14:textId="77777777" w:rsidR="00AD5949" w:rsidRPr="00E73FF8" w:rsidRDefault="00015937" w:rsidP="00E73FF8">
      <w:pPr>
        <w:spacing w:line="360" w:lineRule="auto"/>
        <w:jc w:val="center"/>
        <w:rPr>
          <w:rFonts w:ascii="Times New Roman" w:eastAsia="Times New Roman" w:hAnsi="Times New Roman" w:cs="Times New Roman"/>
          <w:b/>
          <w:color w:val="000000" w:themeColor="text1"/>
          <w:sz w:val="32"/>
          <w:szCs w:val="24"/>
        </w:rPr>
      </w:pPr>
      <w:r w:rsidRPr="00E73FF8">
        <w:rPr>
          <w:rFonts w:ascii="Times New Roman" w:eastAsia="Times New Roman" w:hAnsi="Times New Roman" w:cs="Times New Roman"/>
          <w:b/>
          <w:color w:val="000000" w:themeColor="text1"/>
          <w:sz w:val="32"/>
          <w:szCs w:val="24"/>
        </w:rPr>
        <w:t xml:space="preserve">Research Proposal </w:t>
      </w:r>
    </w:p>
    <w:p w14:paraId="0CAAD83E" w14:textId="77777777" w:rsidR="00AD5949" w:rsidRPr="00E73FF8" w:rsidRDefault="00AD5949" w:rsidP="00E73FF8">
      <w:pPr>
        <w:spacing w:line="360" w:lineRule="auto"/>
        <w:jc w:val="center"/>
        <w:rPr>
          <w:rFonts w:ascii="Times New Roman" w:eastAsia="Times New Roman" w:hAnsi="Times New Roman" w:cs="Times New Roman"/>
          <w:b/>
          <w:color w:val="000000" w:themeColor="text1"/>
          <w:sz w:val="32"/>
          <w:szCs w:val="24"/>
        </w:rPr>
      </w:pPr>
    </w:p>
    <w:p w14:paraId="113687FC" w14:textId="77777777" w:rsidR="00AD5949" w:rsidRPr="00E73FF8" w:rsidRDefault="00015937" w:rsidP="00E73FF8">
      <w:pPr>
        <w:spacing w:line="360" w:lineRule="auto"/>
        <w:jc w:val="center"/>
        <w:rPr>
          <w:rFonts w:ascii="Times New Roman" w:eastAsia="Times New Roman" w:hAnsi="Times New Roman" w:cs="Times New Roman"/>
          <w:b/>
          <w:i/>
          <w:color w:val="000000" w:themeColor="text1"/>
          <w:sz w:val="32"/>
          <w:szCs w:val="24"/>
        </w:rPr>
      </w:pPr>
      <w:r w:rsidRPr="00E73FF8">
        <w:rPr>
          <w:rFonts w:ascii="Times New Roman" w:eastAsia="Times New Roman" w:hAnsi="Times New Roman" w:cs="Times New Roman"/>
          <w:b/>
          <w:i/>
          <w:color w:val="000000" w:themeColor="text1"/>
          <w:sz w:val="32"/>
          <w:szCs w:val="24"/>
        </w:rPr>
        <w:t>“Evaluation of the role of competitive intelligence in feature development decisions in the UK: A case study of Apple’s wearable devices”</w:t>
      </w:r>
    </w:p>
    <w:p w14:paraId="740B90A1" w14:textId="77777777" w:rsidR="00AD5949" w:rsidRPr="00E73FF8" w:rsidRDefault="00AD5949" w:rsidP="00E73FF8">
      <w:pPr>
        <w:spacing w:line="360" w:lineRule="auto"/>
        <w:jc w:val="center"/>
        <w:rPr>
          <w:rFonts w:ascii="Times New Roman" w:eastAsia="Times New Roman" w:hAnsi="Times New Roman" w:cs="Times New Roman"/>
          <w:b/>
          <w:color w:val="000000" w:themeColor="text1"/>
          <w:sz w:val="32"/>
          <w:szCs w:val="24"/>
        </w:rPr>
      </w:pPr>
    </w:p>
    <w:p w14:paraId="7AB878A1" w14:textId="77777777" w:rsidR="00AD5949" w:rsidRPr="00E73FF8" w:rsidRDefault="00015937" w:rsidP="00E73FF8">
      <w:pPr>
        <w:spacing w:line="360" w:lineRule="auto"/>
        <w:jc w:val="center"/>
        <w:rPr>
          <w:rFonts w:ascii="Times New Roman" w:eastAsia="Times New Roman" w:hAnsi="Times New Roman" w:cs="Times New Roman"/>
          <w:b/>
          <w:color w:val="000000" w:themeColor="text1"/>
          <w:sz w:val="32"/>
          <w:szCs w:val="24"/>
        </w:rPr>
      </w:pPr>
      <w:r w:rsidRPr="00E73FF8">
        <w:rPr>
          <w:rFonts w:ascii="Times New Roman" w:eastAsia="Times New Roman" w:hAnsi="Times New Roman" w:cs="Times New Roman"/>
          <w:b/>
          <w:color w:val="000000" w:themeColor="text1"/>
          <w:sz w:val="32"/>
          <w:szCs w:val="24"/>
        </w:rPr>
        <w:t>Word count - 2000 words</w:t>
      </w:r>
    </w:p>
    <w:p w14:paraId="11F8BA58" w14:textId="77777777" w:rsidR="00AD5949" w:rsidRPr="00E73FF8" w:rsidRDefault="00AD5949" w:rsidP="00E73FF8">
      <w:pPr>
        <w:spacing w:line="360" w:lineRule="auto"/>
        <w:jc w:val="center"/>
        <w:rPr>
          <w:rFonts w:ascii="Times New Roman" w:eastAsia="Times New Roman" w:hAnsi="Times New Roman" w:cs="Times New Roman"/>
          <w:b/>
          <w:color w:val="000000" w:themeColor="text1"/>
          <w:sz w:val="32"/>
          <w:szCs w:val="24"/>
        </w:rPr>
      </w:pPr>
    </w:p>
    <w:p w14:paraId="0E116D35" w14:textId="77777777" w:rsidR="00AD5949" w:rsidRPr="00E73FF8" w:rsidRDefault="00015937" w:rsidP="00E73FF8">
      <w:pPr>
        <w:spacing w:line="360" w:lineRule="auto"/>
        <w:jc w:val="center"/>
        <w:rPr>
          <w:rFonts w:ascii="Times New Roman" w:eastAsia="Times New Roman" w:hAnsi="Times New Roman" w:cs="Times New Roman"/>
          <w:b/>
          <w:color w:val="000000" w:themeColor="text1"/>
          <w:sz w:val="32"/>
          <w:szCs w:val="24"/>
        </w:rPr>
      </w:pPr>
      <w:r w:rsidRPr="00E73FF8">
        <w:rPr>
          <w:rFonts w:ascii="Times New Roman" w:eastAsia="Times New Roman" w:hAnsi="Times New Roman" w:cs="Times New Roman"/>
          <w:b/>
          <w:color w:val="000000" w:themeColor="text1"/>
          <w:sz w:val="32"/>
          <w:szCs w:val="24"/>
        </w:rPr>
        <w:t xml:space="preserve">Student name: </w:t>
      </w:r>
      <w:r w:rsidR="00000756">
        <w:rPr>
          <w:rFonts w:ascii="Times New Roman" w:eastAsia="Times New Roman" w:hAnsi="Times New Roman" w:cs="Times New Roman"/>
          <w:b/>
          <w:color w:val="000000" w:themeColor="text1"/>
          <w:sz w:val="32"/>
          <w:szCs w:val="24"/>
        </w:rPr>
        <w:t xml:space="preserve">Lachezar </w:t>
      </w:r>
      <w:r w:rsidR="0045747E">
        <w:rPr>
          <w:rFonts w:ascii="Times New Roman" w:eastAsia="Times New Roman" w:hAnsi="Times New Roman" w:cs="Times New Roman"/>
          <w:b/>
          <w:color w:val="000000" w:themeColor="text1"/>
          <w:sz w:val="32"/>
          <w:szCs w:val="24"/>
        </w:rPr>
        <w:t>Nikolov</w:t>
      </w:r>
    </w:p>
    <w:p w14:paraId="4D973650" w14:textId="77777777" w:rsidR="00AD5949" w:rsidRPr="00E73FF8" w:rsidRDefault="00AD5949" w:rsidP="00E73FF8">
      <w:pPr>
        <w:spacing w:line="360" w:lineRule="auto"/>
        <w:jc w:val="center"/>
        <w:rPr>
          <w:rFonts w:ascii="Times New Roman" w:eastAsia="Times New Roman" w:hAnsi="Times New Roman" w:cs="Times New Roman"/>
          <w:b/>
          <w:color w:val="000000" w:themeColor="text1"/>
          <w:sz w:val="32"/>
          <w:szCs w:val="24"/>
        </w:rPr>
      </w:pPr>
    </w:p>
    <w:p w14:paraId="3D0B6D69" w14:textId="77777777" w:rsidR="00AD5949" w:rsidRPr="00E73FF8" w:rsidRDefault="00015937" w:rsidP="00E73FF8">
      <w:pPr>
        <w:spacing w:line="360" w:lineRule="auto"/>
        <w:jc w:val="center"/>
        <w:rPr>
          <w:rFonts w:ascii="Times New Roman" w:eastAsia="Times New Roman" w:hAnsi="Times New Roman" w:cs="Times New Roman"/>
          <w:b/>
          <w:color w:val="000000" w:themeColor="text1"/>
          <w:sz w:val="24"/>
          <w:szCs w:val="24"/>
        </w:rPr>
      </w:pPr>
      <w:r w:rsidRPr="00E73FF8">
        <w:rPr>
          <w:rFonts w:ascii="Times New Roman" w:eastAsia="Times New Roman" w:hAnsi="Times New Roman" w:cs="Times New Roman"/>
          <w:b/>
          <w:color w:val="000000" w:themeColor="text1"/>
          <w:sz w:val="32"/>
          <w:szCs w:val="24"/>
        </w:rPr>
        <w:t xml:space="preserve">Student ID: </w:t>
      </w:r>
      <w:r w:rsidR="0045747E">
        <w:rPr>
          <w:rFonts w:ascii="Times New Roman" w:eastAsia="Times New Roman" w:hAnsi="Times New Roman" w:cs="Times New Roman"/>
          <w:b/>
          <w:color w:val="000000" w:themeColor="text1"/>
          <w:sz w:val="32"/>
          <w:szCs w:val="24"/>
        </w:rPr>
        <w:t>1916906</w:t>
      </w:r>
      <w:r w:rsidRPr="00E73FF8">
        <w:rPr>
          <w:rFonts w:ascii="Times New Roman" w:hAnsi="Times New Roman" w:cs="Times New Roman"/>
          <w:color w:val="000000" w:themeColor="text1"/>
          <w:sz w:val="24"/>
          <w:szCs w:val="24"/>
        </w:rPr>
        <w:br w:type="page"/>
      </w:r>
    </w:p>
    <w:p w14:paraId="7A712085" w14:textId="77777777" w:rsidR="00301FBF" w:rsidRPr="00E73FF8" w:rsidRDefault="00015937" w:rsidP="00E73FF8">
      <w:pPr>
        <w:spacing w:line="360" w:lineRule="auto"/>
        <w:jc w:val="center"/>
        <w:rPr>
          <w:rFonts w:ascii="Times New Roman" w:eastAsia="Times New Roman" w:hAnsi="Times New Roman" w:cs="Times New Roman"/>
          <w:b/>
          <w:color w:val="000000" w:themeColor="text1"/>
          <w:sz w:val="28"/>
          <w:szCs w:val="28"/>
        </w:rPr>
      </w:pPr>
      <w:r w:rsidRPr="00E73FF8">
        <w:rPr>
          <w:rFonts w:ascii="Times New Roman" w:eastAsia="Times New Roman" w:hAnsi="Times New Roman" w:cs="Times New Roman"/>
          <w:b/>
          <w:color w:val="000000" w:themeColor="text1"/>
          <w:sz w:val="28"/>
          <w:szCs w:val="28"/>
        </w:rPr>
        <w:t>Abstract</w:t>
      </w:r>
    </w:p>
    <w:p w14:paraId="60F9842D" w14:textId="77777777" w:rsidR="00AD5949" w:rsidRPr="00E73FF8" w:rsidRDefault="00015937" w:rsidP="00E73FF8">
      <w:pPr>
        <w:spacing w:line="360" w:lineRule="auto"/>
        <w:jc w:val="both"/>
        <w:rPr>
          <w:rFonts w:ascii="Times New Roman" w:eastAsia="Times New Roman" w:hAnsi="Times New Roman" w:cs="Times New Roman"/>
          <w:color w:val="000000" w:themeColor="text1"/>
          <w:sz w:val="24"/>
          <w:szCs w:val="24"/>
        </w:rPr>
      </w:pPr>
      <w:r w:rsidRPr="00E73FF8">
        <w:rPr>
          <w:rFonts w:ascii="Times New Roman" w:eastAsia="Times New Roman" w:hAnsi="Times New Roman" w:cs="Times New Roman"/>
          <w:color w:val="000000" w:themeColor="text1"/>
          <w:sz w:val="24"/>
          <w:szCs w:val="24"/>
        </w:rPr>
        <w:t xml:space="preserve">This research has been done to evaluate the effects of competitive intelligence on the Apple Inc. wearable devices feature development decision-making in the UK.  The literature review part incorporates with role, challenges and opportunities of competitive intelligence. </w:t>
      </w:r>
      <w:r w:rsidR="00573FBC" w:rsidRPr="00E73FF8">
        <w:rPr>
          <w:rFonts w:ascii="Times New Roman" w:eastAsia="Times New Roman" w:hAnsi="Times New Roman" w:cs="Times New Roman"/>
          <w:color w:val="000000" w:themeColor="text1"/>
          <w:sz w:val="24"/>
          <w:szCs w:val="24"/>
        </w:rPr>
        <w:t xml:space="preserve">To simplify the understanding of the theoretical framework of this study, the Resource-Based View (RBV) and Dynamic Capabilities Theory have been employed with the discussion of the literature gap to set out the loopholes of this segment. The research methodology </w:t>
      </w:r>
      <w:r w:rsidR="003F3686" w:rsidRPr="00E73FF8">
        <w:rPr>
          <w:rFonts w:ascii="Times New Roman" w:eastAsia="Times New Roman" w:hAnsi="Times New Roman" w:cs="Times New Roman"/>
          <w:color w:val="000000" w:themeColor="text1"/>
          <w:sz w:val="24"/>
          <w:szCs w:val="24"/>
        </w:rPr>
        <w:t>chapter</w:t>
      </w:r>
      <w:r w:rsidR="00573FBC" w:rsidRPr="00E73FF8">
        <w:rPr>
          <w:rFonts w:ascii="Times New Roman" w:eastAsia="Times New Roman" w:hAnsi="Times New Roman" w:cs="Times New Roman"/>
          <w:color w:val="000000" w:themeColor="text1"/>
          <w:sz w:val="24"/>
          <w:szCs w:val="24"/>
        </w:rPr>
        <w:t xml:space="preserve"> has e</w:t>
      </w:r>
      <w:r w:rsidR="003F3686" w:rsidRPr="00E73FF8">
        <w:rPr>
          <w:rFonts w:ascii="Times New Roman" w:eastAsia="Times New Roman" w:hAnsi="Times New Roman" w:cs="Times New Roman"/>
          <w:color w:val="000000" w:themeColor="text1"/>
          <w:sz w:val="24"/>
          <w:szCs w:val="24"/>
        </w:rPr>
        <w:t xml:space="preserve">xplained which research methods and methodical instruments </w:t>
      </w:r>
      <w:r w:rsidR="00573FBC" w:rsidRPr="00E73FF8">
        <w:rPr>
          <w:rFonts w:ascii="Times New Roman" w:eastAsia="Times New Roman" w:hAnsi="Times New Roman" w:cs="Times New Roman"/>
          <w:color w:val="000000" w:themeColor="text1"/>
          <w:sz w:val="24"/>
          <w:szCs w:val="24"/>
        </w:rPr>
        <w:t>are used in the course of the research supported by the relevant data, facts and evidence.</w:t>
      </w:r>
    </w:p>
    <w:p w14:paraId="5F50A7E9" w14:textId="77777777" w:rsidR="00AD5949" w:rsidRPr="00E73FF8" w:rsidRDefault="00AD5949" w:rsidP="00E73FF8">
      <w:pPr>
        <w:spacing w:line="360" w:lineRule="auto"/>
        <w:jc w:val="both"/>
        <w:rPr>
          <w:rFonts w:ascii="Times New Roman" w:eastAsia="Times New Roman" w:hAnsi="Times New Roman" w:cs="Times New Roman"/>
          <w:color w:val="000000" w:themeColor="text1"/>
          <w:sz w:val="24"/>
          <w:szCs w:val="24"/>
        </w:rPr>
      </w:pPr>
    </w:p>
    <w:p w14:paraId="34466F43" w14:textId="77777777" w:rsidR="00AD5949" w:rsidRPr="00E73FF8" w:rsidRDefault="00AD5949" w:rsidP="00E73FF8">
      <w:pPr>
        <w:spacing w:line="360" w:lineRule="auto"/>
        <w:jc w:val="both"/>
        <w:rPr>
          <w:rFonts w:ascii="Times New Roman" w:eastAsia="Times New Roman" w:hAnsi="Times New Roman" w:cs="Times New Roman"/>
          <w:color w:val="000000" w:themeColor="text1"/>
          <w:sz w:val="24"/>
          <w:szCs w:val="24"/>
        </w:rPr>
      </w:pPr>
    </w:p>
    <w:p w14:paraId="0D271A1C" w14:textId="77777777" w:rsidR="00AD5949" w:rsidRPr="00E73FF8" w:rsidRDefault="00015937" w:rsidP="00E73FF8">
      <w:pPr>
        <w:spacing w:line="360" w:lineRule="auto"/>
        <w:jc w:val="both"/>
        <w:rPr>
          <w:rFonts w:ascii="Times New Roman" w:eastAsia="Times New Roman" w:hAnsi="Times New Roman" w:cs="Times New Roman"/>
          <w:b/>
          <w:color w:val="000000" w:themeColor="text1"/>
          <w:sz w:val="24"/>
          <w:szCs w:val="24"/>
        </w:rPr>
      </w:pPr>
      <w:r w:rsidRPr="00E73FF8">
        <w:rPr>
          <w:rFonts w:ascii="Times New Roman" w:hAnsi="Times New Roman" w:cs="Times New Roman"/>
          <w:color w:val="000000" w:themeColor="text1"/>
          <w:sz w:val="24"/>
          <w:szCs w:val="24"/>
        </w:rPr>
        <w:br w:type="page"/>
      </w:r>
    </w:p>
    <w:sdt>
      <w:sdtPr>
        <w:rPr>
          <w:rFonts w:ascii="Times New Roman" w:eastAsia="Arial" w:hAnsi="Times New Roman" w:cs="Times New Roman"/>
          <w:b w:val="0"/>
          <w:bCs w:val="0"/>
          <w:color w:val="000000" w:themeColor="text1"/>
          <w:sz w:val="22"/>
          <w:szCs w:val="22"/>
          <w:lang w:eastAsia="en-US"/>
        </w:rPr>
        <w:id w:val="1631969954"/>
        <w:docPartObj>
          <w:docPartGallery w:val="Table of Contents"/>
          <w:docPartUnique/>
        </w:docPartObj>
      </w:sdtPr>
      <w:sdtEndPr>
        <w:rPr>
          <w:noProof/>
        </w:rPr>
      </w:sdtEndPr>
      <w:sdtContent>
        <w:p w14:paraId="30216390" w14:textId="77777777" w:rsidR="003F3686" w:rsidRPr="00E73FF8" w:rsidRDefault="003F3686" w:rsidP="00E73FF8">
          <w:pPr>
            <w:pStyle w:val="TOCHeading"/>
            <w:spacing w:line="360" w:lineRule="auto"/>
            <w:jc w:val="center"/>
            <w:rPr>
              <w:rFonts w:ascii="Times New Roman" w:hAnsi="Times New Roman" w:cs="Times New Roman"/>
              <w:color w:val="000000" w:themeColor="text1"/>
              <w:sz w:val="24"/>
              <w:szCs w:val="24"/>
            </w:rPr>
          </w:pPr>
          <w:r w:rsidRPr="00E73FF8">
            <w:rPr>
              <w:rFonts w:ascii="Times New Roman" w:hAnsi="Times New Roman" w:cs="Times New Roman"/>
              <w:color w:val="000000" w:themeColor="text1"/>
              <w:sz w:val="24"/>
              <w:szCs w:val="24"/>
            </w:rPr>
            <w:t>Table of Contents</w:t>
          </w:r>
        </w:p>
        <w:p w14:paraId="0BF5586B" w14:textId="77777777" w:rsidR="003F3686" w:rsidRPr="00E73FF8" w:rsidRDefault="003F3686" w:rsidP="00E73FF8">
          <w:pPr>
            <w:pStyle w:val="TOC1"/>
            <w:tabs>
              <w:tab w:val="right" w:leader="dot" w:pos="9016"/>
            </w:tabs>
            <w:spacing w:line="360" w:lineRule="auto"/>
            <w:jc w:val="both"/>
            <w:rPr>
              <w:rFonts w:ascii="Times New Roman" w:hAnsi="Times New Roman" w:cs="Times New Roman"/>
              <w:noProof/>
              <w:color w:val="000000" w:themeColor="text1"/>
              <w:sz w:val="24"/>
              <w:szCs w:val="24"/>
            </w:rPr>
          </w:pPr>
          <w:r w:rsidRPr="00E73FF8">
            <w:rPr>
              <w:rFonts w:ascii="Times New Roman" w:hAnsi="Times New Roman" w:cs="Times New Roman"/>
              <w:color w:val="000000" w:themeColor="text1"/>
              <w:sz w:val="24"/>
              <w:szCs w:val="24"/>
            </w:rPr>
            <w:fldChar w:fldCharType="begin"/>
          </w:r>
          <w:r w:rsidRPr="00E73FF8">
            <w:rPr>
              <w:rFonts w:ascii="Times New Roman" w:hAnsi="Times New Roman" w:cs="Times New Roman"/>
              <w:color w:val="000000" w:themeColor="text1"/>
              <w:sz w:val="24"/>
              <w:szCs w:val="24"/>
            </w:rPr>
            <w:instrText xml:space="preserve"> TOC \o "1-3" \h \z \u </w:instrText>
          </w:r>
          <w:r w:rsidRPr="00E73FF8">
            <w:rPr>
              <w:rFonts w:ascii="Times New Roman" w:hAnsi="Times New Roman" w:cs="Times New Roman"/>
              <w:color w:val="000000" w:themeColor="text1"/>
              <w:sz w:val="24"/>
              <w:szCs w:val="24"/>
            </w:rPr>
            <w:fldChar w:fldCharType="separate"/>
          </w:r>
          <w:hyperlink w:anchor="_Toc174613229" w:history="1">
            <w:r w:rsidRPr="00E73FF8">
              <w:rPr>
                <w:rStyle w:val="Hyperlink"/>
                <w:rFonts w:ascii="Times New Roman" w:hAnsi="Times New Roman" w:cs="Times New Roman"/>
                <w:noProof/>
                <w:color w:val="000000" w:themeColor="text1"/>
                <w:sz w:val="24"/>
                <w:szCs w:val="24"/>
              </w:rPr>
              <w:t>Chapter 1: Introduction</w:t>
            </w:r>
            <w:r w:rsidRPr="00E73FF8">
              <w:rPr>
                <w:rFonts w:ascii="Times New Roman" w:hAnsi="Times New Roman" w:cs="Times New Roman"/>
                <w:noProof/>
                <w:webHidden/>
                <w:color w:val="000000" w:themeColor="text1"/>
                <w:sz w:val="24"/>
                <w:szCs w:val="24"/>
              </w:rPr>
              <w:tab/>
            </w:r>
            <w:r w:rsidRPr="00E73FF8">
              <w:rPr>
                <w:rFonts w:ascii="Times New Roman" w:hAnsi="Times New Roman" w:cs="Times New Roman"/>
                <w:noProof/>
                <w:webHidden/>
                <w:color w:val="000000" w:themeColor="text1"/>
                <w:sz w:val="24"/>
                <w:szCs w:val="24"/>
              </w:rPr>
              <w:fldChar w:fldCharType="begin"/>
            </w:r>
            <w:r w:rsidRPr="00E73FF8">
              <w:rPr>
                <w:rFonts w:ascii="Times New Roman" w:hAnsi="Times New Roman" w:cs="Times New Roman"/>
                <w:noProof/>
                <w:webHidden/>
                <w:color w:val="000000" w:themeColor="text1"/>
                <w:sz w:val="24"/>
                <w:szCs w:val="24"/>
              </w:rPr>
              <w:instrText xml:space="preserve"> PAGEREF _Toc174613229 \h </w:instrText>
            </w:r>
            <w:r w:rsidRPr="00E73FF8">
              <w:rPr>
                <w:rFonts w:ascii="Times New Roman" w:hAnsi="Times New Roman" w:cs="Times New Roman"/>
                <w:noProof/>
                <w:webHidden/>
                <w:color w:val="000000" w:themeColor="text1"/>
                <w:sz w:val="24"/>
                <w:szCs w:val="24"/>
              </w:rPr>
            </w:r>
            <w:r w:rsidRPr="00E73FF8">
              <w:rPr>
                <w:rFonts w:ascii="Times New Roman" w:hAnsi="Times New Roman" w:cs="Times New Roman"/>
                <w:noProof/>
                <w:webHidden/>
                <w:color w:val="000000" w:themeColor="text1"/>
                <w:sz w:val="24"/>
                <w:szCs w:val="24"/>
              </w:rPr>
              <w:fldChar w:fldCharType="separate"/>
            </w:r>
            <w:r w:rsidRPr="00E73FF8">
              <w:rPr>
                <w:rFonts w:ascii="Times New Roman" w:hAnsi="Times New Roman" w:cs="Times New Roman"/>
                <w:noProof/>
                <w:webHidden/>
                <w:color w:val="000000" w:themeColor="text1"/>
                <w:sz w:val="24"/>
                <w:szCs w:val="24"/>
              </w:rPr>
              <w:t>4</w:t>
            </w:r>
            <w:r w:rsidRPr="00E73FF8">
              <w:rPr>
                <w:rFonts w:ascii="Times New Roman" w:hAnsi="Times New Roman" w:cs="Times New Roman"/>
                <w:noProof/>
                <w:webHidden/>
                <w:color w:val="000000" w:themeColor="text1"/>
                <w:sz w:val="24"/>
                <w:szCs w:val="24"/>
              </w:rPr>
              <w:fldChar w:fldCharType="end"/>
            </w:r>
          </w:hyperlink>
        </w:p>
        <w:p w14:paraId="5E4DB0D3" w14:textId="77777777" w:rsidR="003F3686" w:rsidRPr="00E73FF8" w:rsidRDefault="00000000" w:rsidP="00E73FF8">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174613230" w:history="1">
            <w:r w:rsidR="003F3686" w:rsidRPr="00E73FF8">
              <w:rPr>
                <w:rStyle w:val="Hyperlink"/>
                <w:rFonts w:ascii="Times New Roman" w:hAnsi="Times New Roman" w:cs="Times New Roman"/>
                <w:noProof/>
                <w:color w:val="000000" w:themeColor="text1"/>
                <w:sz w:val="24"/>
                <w:szCs w:val="24"/>
              </w:rPr>
              <w:t>1.1 Background and Context</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_Toc174613230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4</w:t>
            </w:r>
            <w:r w:rsidR="003F3686" w:rsidRPr="00E73FF8">
              <w:rPr>
                <w:rFonts w:ascii="Times New Roman" w:hAnsi="Times New Roman" w:cs="Times New Roman"/>
                <w:noProof/>
                <w:webHidden/>
                <w:color w:val="000000" w:themeColor="text1"/>
                <w:sz w:val="24"/>
                <w:szCs w:val="24"/>
              </w:rPr>
              <w:fldChar w:fldCharType="end"/>
            </w:r>
          </w:hyperlink>
        </w:p>
        <w:p w14:paraId="65857215" w14:textId="77777777" w:rsidR="003F3686" w:rsidRPr="00E73FF8" w:rsidRDefault="00000000" w:rsidP="00E73FF8">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174613231" w:history="1">
            <w:r w:rsidR="003F3686" w:rsidRPr="00E73FF8">
              <w:rPr>
                <w:rStyle w:val="Hyperlink"/>
                <w:rFonts w:ascii="Times New Roman" w:hAnsi="Times New Roman" w:cs="Times New Roman"/>
                <w:noProof/>
                <w:color w:val="000000" w:themeColor="text1"/>
                <w:sz w:val="24"/>
                <w:szCs w:val="24"/>
              </w:rPr>
              <w:t>1.2 Significance of the Topic</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_Toc174613231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4</w:t>
            </w:r>
            <w:r w:rsidR="003F3686" w:rsidRPr="00E73FF8">
              <w:rPr>
                <w:rFonts w:ascii="Times New Roman" w:hAnsi="Times New Roman" w:cs="Times New Roman"/>
                <w:noProof/>
                <w:webHidden/>
                <w:color w:val="000000" w:themeColor="text1"/>
                <w:sz w:val="24"/>
                <w:szCs w:val="24"/>
              </w:rPr>
              <w:fldChar w:fldCharType="end"/>
            </w:r>
          </w:hyperlink>
        </w:p>
        <w:p w14:paraId="4B766AE4" w14:textId="77777777" w:rsidR="003F3686" w:rsidRPr="00E73FF8" w:rsidRDefault="00000000" w:rsidP="00E73FF8">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174613232" w:history="1">
            <w:r w:rsidR="003F3686" w:rsidRPr="00E73FF8">
              <w:rPr>
                <w:rStyle w:val="Hyperlink"/>
                <w:rFonts w:ascii="Times New Roman" w:hAnsi="Times New Roman" w:cs="Times New Roman"/>
                <w:noProof/>
                <w:color w:val="000000" w:themeColor="text1"/>
                <w:sz w:val="24"/>
                <w:szCs w:val="24"/>
              </w:rPr>
              <w:t>1.4 Research Aim and Objectives</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_Toc174613232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4</w:t>
            </w:r>
            <w:r w:rsidR="003F3686" w:rsidRPr="00E73FF8">
              <w:rPr>
                <w:rFonts w:ascii="Times New Roman" w:hAnsi="Times New Roman" w:cs="Times New Roman"/>
                <w:noProof/>
                <w:webHidden/>
                <w:color w:val="000000" w:themeColor="text1"/>
                <w:sz w:val="24"/>
                <w:szCs w:val="24"/>
              </w:rPr>
              <w:fldChar w:fldCharType="end"/>
            </w:r>
          </w:hyperlink>
        </w:p>
        <w:p w14:paraId="18EF8FD0" w14:textId="77777777" w:rsidR="003F3686" w:rsidRPr="00E73FF8" w:rsidRDefault="00000000" w:rsidP="00E73FF8">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174613233" w:history="1">
            <w:r w:rsidR="003F3686" w:rsidRPr="00E73FF8">
              <w:rPr>
                <w:rStyle w:val="Hyperlink"/>
                <w:rFonts w:ascii="Times New Roman" w:hAnsi="Times New Roman" w:cs="Times New Roman"/>
                <w:noProof/>
                <w:color w:val="000000" w:themeColor="text1"/>
                <w:sz w:val="24"/>
                <w:szCs w:val="24"/>
              </w:rPr>
              <w:t>1.5 Research Questions</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_Toc174613233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5</w:t>
            </w:r>
            <w:r w:rsidR="003F3686" w:rsidRPr="00E73FF8">
              <w:rPr>
                <w:rFonts w:ascii="Times New Roman" w:hAnsi="Times New Roman" w:cs="Times New Roman"/>
                <w:noProof/>
                <w:webHidden/>
                <w:color w:val="000000" w:themeColor="text1"/>
                <w:sz w:val="24"/>
                <w:szCs w:val="24"/>
              </w:rPr>
              <w:fldChar w:fldCharType="end"/>
            </w:r>
          </w:hyperlink>
        </w:p>
        <w:p w14:paraId="396CD004" w14:textId="77777777" w:rsidR="003F3686" w:rsidRPr="00E73FF8" w:rsidRDefault="00000000" w:rsidP="00E73FF8">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74613234" w:history="1">
            <w:r w:rsidR="003F3686" w:rsidRPr="00E73FF8">
              <w:rPr>
                <w:rStyle w:val="Hyperlink"/>
                <w:rFonts w:ascii="Times New Roman" w:hAnsi="Times New Roman" w:cs="Times New Roman"/>
                <w:noProof/>
                <w:color w:val="000000" w:themeColor="text1"/>
                <w:sz w:val="24"/>
                <w:szCs w:val="24"/>
              </w:rPr>
              <w:t>Chapter 2: Literature Review</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_Toc174613234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6</w:t>
            </w:r>
            <w:r w:rsidR="003F3686" w:rsidRPr="00E73FF8">
              <w:rPr>
                <w:rFonts w:ascii="Times New Roman" w:hAnsi="Times New Roman" w:cs="Times New Roman"/>
                <w:noProof/>
                <w:webHidden/>
                <w:color w:val="000000" w:themeColor="text1"/>
                <w:sz w:val="24"/>
                <w:szCs w:val="24"/>
              </w:rPr>
              <w:fldChar w:fldCharType="end"/>
            </w:r>
          </w:hyperlink>
        </w:p>
        <w:p w14:paraId="1E74FECC" w14:textId="77777777" w:rsidR="003F3686" w:rsidRPr="00E73FF8" w:rsidRDefault="00000000" w:rsidP="00E73FF8">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174613235" w:history="1">
            <w:r w:rsidR="003F3686" w:rsidRPr="00E73FF8">
              <w:rPr>
                <w:rStyle w:val="Hyperlink"/>
                <w:rFonts w:ascii="Times New Roman" w:hAnsi="Times New Roman" w:cs="Times New Roman"/>
                <w:noProof/>
                <w:color w:val="000000" w:themeColor="text1"/>
                <w:sz w:val="24"/>
                <w:szCs w:val="24"/>
              </w:rPr>
              <w:t>2.1 Role of competitive intelligence in the feature development decision-making process</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_Toc174613235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6</w:t>
            </w:r>
            <w:r w:rsidR="003F3686" w:rsidRPr="00E73FF8">
              <w:rPr>
                <w:rFonts w:ascii="Times New Roman" w:hAnsi="Times New Roman" w:cs="Times New Roman"/>
                <w:noProof/>
                <w:webHidden/>
                <w:color w:val="000000" w:themeColor="text1"/>
                <w:sz w:val="24"/>
                <w:szCs w:val="24"/>
              </w:rPr>
              <w:fldChar w:fldCharType="end"/>
            </w:r>
          </w:hyperlink>
        </w:p>
        <w:p w14:paraId="095FADAE" w14:textId="77777777" w:rsidR="003F3686" w:rsidRPr="00E73FF8" w:rsidRDefault="00000000" w:rsidP="00E73FF8">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174613236" w:history="1">
            <w:r w:rsidR="003F3686" w:rsidRPr="00E73FF8">
              <w:rPr>
                <w:rStyle w:val="Hyperlink"/>
                <w:rFonts w:ascii="Times New Roman" w:hAnsi="Times New Roman" w:cs="Times New Roman"/>
                <w:noProof/>
                <w:color w:val="000000" w:themeColor="text1"/>
                <w:sz w:val="24"/>
                <w:szCs w:val="24"/>
              </w:rPr>
              <w:t>2.2 Challenges and Opportunities in Leveraging Competitive Intelligence</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_Toc174613236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6</w:t>
            </w:r>
            <w:r w:rsidR="003F3686" w:rsidRPr="00E73FF8">
              <w:rPr>
                <w:rFonts w:ascii="Times New Roman" w:hAnsi="Times New Roman" w:cs="Times New Roman"/>
                <w:noProof/>
                <w:webHidden/>
                <w:color w:val="000000" w:themeColor="text1"/>
                <w:sz w:val="24"/>
                <w:szCs w:val="24"/>
              </w:rPr>
              <w:fldChar w:fldCharType="end"/>
            </w:r>
          </w:hyperlink>
        </w:p>
        <w:p w14:paraId="3696B052" w14:textId="77777777" w:rsidR="003F3686" w:rsidRPr="00E73FF8" w:rsidRDefault="00000000" w:rsidP="00E73FF8">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174613237" w:history="1">
            <w:r w:rsidR="003F3686" w:rsidRPr="00E73FF8">
              <w:rPr>
                <w:rStyle w:val="Hyperlink"/>
                <w:rFonts w:ascii="Times New Roman" w:hAnsi="Times New Roman" w:cs="Times New Roman"/>
                <w:noProof/>
                <w:color w:val="000000" w:themeColor="text1"/>
                <w:sz w:val="24"/>
                <w:szCs w:val="24"/>
              </w:rPr>
              <w:t>2.3 Theoretical Framework</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_Toc174613237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7</w:t>
            </w:r>
            <w:r w:rsidR="003F3686" w:rsidRPr="00E73FF8">
              <w:rPr>
                <w:rFonts w:ascii="Times New Roman" w:hAnsi="Times New Roman" w:cs="Times New Roman"/>
                <w:noProof/>
                <w:webHidden/>
                <w:color w:val="000000" w:themeColor="text1"/>
                <w:sz w:val="24"/>
                <w:szCs w:val="24"/>
              </w:rPr>
              <w:fldChar w:fldCharType="end"/>
            </w:r>
          </w:hyperlink>
        </w:p>
        <w:p w14:paraId="4DF717E6" w14:textId="77777777" w:rsidR="003F3686" w:rsidRPr="00E73FF8" w:rsidRDefault="00000000" w:rsidP="00E73FF8">
          <w:pPr>
            <w:pStyle w:val="TOC3"/>
            <w:tabs>
              <w:tab w:val="right" w:leader="dot" w:pos="9016"/>
            </w:tabs>
            <w:spacing w:line="360" w:lineRule="auto"/>
            <w:jc w:val="both"/>
            <w:rPr>
              <w:rFonts w:ascii="Times New Roman" w:hAnsi="Times New Roman" w:cs="Times New Roman"/>
              <w:noProof/>
              <w:color w:val="000000" w:themeColor="text1"/>
              <w:sz w:val="24"/>
              <w:szCs w:val="24"/>
            </w:rPr>
          </w:pPr>
          <w:hyperlink w:anchor="_Toc174613238" w:history="1">
            <w:r w:rsidR="003F3686" w:rsidRPr="00E73FF8">
              <w:rPr>
                <w:rStyle w:val="Hyperlink"/>
                <w:rFonts w:ascii="Times New Roman" w:hAnsi="Times New Roman" w:cs="Times New Roman"/>
                <w:noProof/>
                <w:color w:val="000000" w:themeColor="text1"/>
                <w:sz w:val="24"/>
                <w:szCs w:val="24"/>
              </w:rPr>
              <w:t>2.3.1 Resource-Based View</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_Toc174613238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7</w:t>
            </w:r>
            <w:r w:rsidR="003F3686" w:rsidRPr="00E73FF8">
              <w:rPr>
                <w:rFonts w:ascii="Times New Roman" w:hAnsi="Times New Roman" w:cs="Times New Roman"/>
                <w:noProof/>
                <w:webHidden/>
                <w:color w:val="000000" w:themeColor="text1"/>
                <w:sz w:val="24"/>
                <w:szCs w:val="24"/>
              </w:rPr>
              <w:fldChar w:fldCharType="end"/>
            </w:r>
          </w:hyperlink>
        </w:p>
        <w:p w14:paraId="1B5CB1CB" w14:textId="77777777" w:rsidR="003F3686" w:rsidRPr="00E73FF8" w:rsidRDefault="00000000" w:rsidP="00E73FF8">
          <w:pPr>
            <w:pStyle w:val="TOC3"/>
            <w:tabs>
              <w:tab w:val="right" w:leader="dot" w:pos="9016"/>
            </w:tabs>
            <w:spacing w:line="360" w:lineRule="auto"/>
            <w:jc w:val="both"/>
            <w:rPr>
              <w:rFonts w:ascii="Times New Roman" w:hAnsi="Times New Roman" w:cs="Times New Roman"/>
              <w:noProof/>
              <w:color w:val="000000" w:themeColor="text1"/>
              <w:sz w:val="24"/>
              <w:szCs w:val="24"/>
            </w:rPr>
          </w:pPr>
          <w:hyperlink w:anchor="_Toc174613239" w:history="1">
            <w:r w:rsidR="003F3686" w:rsidRPr="00E73FF8">
              <w:rPr>
                <w:rStyle w:val="Hyperlink"/>
                <w:rFonts w:ascii="Times New Roman" w:hAnsi="Times New Roman" w:cs="Times New Roman"/>
                <w:noProof/>
                <w:color w:val="000000" w:themeColor="text1"/>
                <w:sz w:val="24"/>
                <w:szCs w:val="24"/>
              </w:rPr>
              <w:t>2.3.2 Dynamic Capabilities Theory</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_Toc174613239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7</w:t>
            </w:r>
            <w:r w:rsidR="003F3686" w:rsidRPr="00E73FF8">
              <w:rPr>
                <w:rFonts w:ascii="Times New Roman" w:hAnsi="Times New Roman" w:cs="Times New Roman"/>
                <w:noProof/>
                <w:webHidden/>
                <w:color w:val="000000" w:themeColor="text1"/>
                <w:sz w:val="24"/>
                <w:szCs w:val="24"/>
              </w:rPr>
              <w:fldChar w:fldCharType="end"/>
            </w:r>
          </w:hyperlink>
        </w:p>
        <w:p w14:paraId="4E1D670D" w14:textId="77777777" w:rsidR="003F3686" w:rsidRPr="00E73FF8" w:rsidRDefault="00000000" w:rsidP="00E73FF8">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174613240" w:history="1">
            <w:r w:rsidR="003F3686" w:rsidRPr="00E73FF8">
              <w:rPr>
                <w:rStyle w:val="Hyperlink"/>
                <w:rFonts w:ascii="Times New Roman" w:hAnsi="Times New Roman" w:cs="Times New Roman"/>
                <w:noProof/>
                <w:color w:val="000000" w:themeColor="text1"/>
                <w:sz w:val="24"/>
                <w:szCs w:val="24"/>
              </w:rPr>
              <w:t>2.5 Literature Gap</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_Toc174613240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8</w:t>
            </w:r>
            <w:r w:rsidR="003F3686" w:rsidRPr="00E73FF8">
              <w:rPr>
                <w:rFonts w:ascii="Times New Roman" w:hAnsi="Times New Roman" w:cs="Times New Roman"/>
                <w:noProof/>
                <w:webHidden/>
                <w:color w:val="000000" w:themeColor="text1"/>
                <w:sz w:val="24"/>
                <w:szCs w:val="24"/>
              </w:rPr>
              <w:fldChar w:fldCharType="end"/>
            </w:r>
          </w:hyperlink>
        </w:p>
        <w:p w14:paraId="5907414D" w14:textId="77777777" w:rsidR="003F3686" w:rsidRPr="00E73FF8" w:rsidRDefault="00000000" w:rsidP="00E73FF8">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74613241" w:history="1">
            <w:r w:rsidR="003F3686" w:rsidRPr="00E73FF8">
              <w:rPr>
                <w:rStyle w:val="Hyperlink"/>
                <w:rFonts w:ascii="Times New Roman" w:hAnsi="Times New Roman" w:cs="Times New Roman"/>
                <w:noProof/>
                <w:color w:val="000000" w:themeColor="text1"/>
                <w:sz w:val="24"/>
                <w:szCs w:val="24"/>
              </w:rPr>
              <w:t>Chapter 3: Research Methodology</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_Toc174613241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9</w:t>
            </w:r>
            <w:r w:rsidR="003F3686" w:rsidRPr="00E73FF8">
              <w:rPr>
                <w:rFonts w:ascii="Times New Roman" w:hAnsi="Times New Roman" w:cs="Times New Roman"/>
                <w:noProof/>
                <w:webHidden/>
                <w:color w:val="000000" w:themeColor="text1"/>
                <w:sz w:val="24"/>
                <w:szCs w:val="24"/>
              </w:rPr>
              <w:fldChar w:fldCharType="end"/>
            </w:r>
          </w:hyperlink>
        </w:p>
        <w:p w14:paraId="0661102D" w14:textId="77777777" w:rsidR="003F3686" w:rsidRPr="00E73FF8" w:rsidRDefault="00000000" w:rsidP="00E73FF8">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174613242" w:history="1">
            <w:r w:rsidR="003F3686" w:rsidRPr="00E73FF8">
              <w:rPr>
                <w:rStyle w:val="Hyperlink"/>
                <w:rFonts w:ascii="Times New Roman" w:hAnsi="Times New Roman" w:cs="Times New Roman"/>
                <w:noProof/>
                <w:color w:val="000000" w:themeColor="text1"/>
                <w:sz w:val="24"/>
                <w:szCs w:val="24"/>
              </w:rPr>
              <w:t>3.1 Research Philosophy</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_Toc174613242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9</w:t>
            </w:r>
            <w:r w:rsidR="003F3686" w:rsidRPr="00E73FF8">
              <w:rPr>
                <w:rFonts w:ascii="Times New Roman" w:hAnsi="Times New Roman" w:cs="Times New Roman"/>
                <w:noProof/>
                <w:webHidden/>
                <w:color w:val="000000" w:themeColor="text1"/>
                <w:sz w:val="24"/>
                <w:szCs w:val="24"/>
              </w:rPr>
              <w:fldChar w:fldCharType="end"/>
            </w:r>
          </w:hyperlink>
        </w:p>
        <w:p w14:paraId="54B642B9" w14:textId="77777777" w:rsidR="003F3686" w:rsidRPr="00E73FF8" w:rsidRDefault="00000000" w:rsidP="00E73FF8">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174613243" w:history="1">
            <w:r w:rsidR="003F3686" w:rsidRPr="00E73FF8">
              <w:rPr>
                <w:rStyle w:val="Hyperlink"/>
                <w:rFonts w:ascii="Times New Roman" w:hAnsi="Times New Roman" w:cs="Times New Roman"/>
                <w:noProof/>
                <w:color w:val="000000" w:themeColor="text1"/>
                <w:sz w:val="24"/>
                <w:szCs w:val="24"/>
              </w:rPr>
              <w:t>3.2 Research Approach - Explanatory research design</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_Toc174613243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9</w:t>
            </w:r>
            <w:r w:rsidR="003F3686" w:rsidRPr="00E73FF8">
              <w:rPr>
                <w:rFonts w:ascii="Times New Roman" w:hAnsi="Times New Roman" w:cs="Times New Roman"/>
                <w:noProof/>
                <w:webHidden/>
                <w:color w:val="000000" w:themeColor="text1"/>
                <w:sz w:val="24"/>
                <w:szCs w:val="24"/>
              </w:rPr>
              <w:fldChar w:fldCharType="end"/>
            </w:r>
          </w:hyperlink>
        </w:p>
        <w:p w14:paraId="6F2A8BC5" w14:textId="77777777" w:rsidR="003F3686" w:rsidRPr="00E73FF8" w:rsidRDefault="00000000" w:rsidP="00E73FF8">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174613244" w:history="1">
            <w:r w:rsidR="003F3686" w:rsidRPr="00E73FF8">
              <w:rPr>
                <w:rStyle w:val="Hyperlink"/>
                <w:rFonts w:ascii="Times New Roman" w:hAnsi="Times New Roman" w:cs="Times New Roman"/>
                <w:noProof/>
                <w:color w:val="000000" w:themeColor="text1"/>
                <w:sz w:val="24"/>
                <w:szCs w:val="24"/>
              </w:rPr>
              <w:t>3.3 Research Design</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_Toc174613244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10</w:t>
            </w:r>
            <w:r w:rsidR="003F3686" w:rsidRPr="00E73FF8">
              <w:rPr>
                <w:rFonts w:ascii="Times New Roman" w:hAnsi="Times New Roman" w:cs="Times New Roman"/>
                <w:noProof/>
                <w:webHidden/>
                <w:color w:val="000000" w:themeColor="text1"/>
                <w:sz w:val="24"/>
                <w:szCs w:val="24"/>
              </w:rPr>
              <w:fldChar w:fldCharType="end"/>
            </w:r>
          </w:hyperlink>
        </w:p>
        <w:p w14:paraId="4E40F93B" w14:textId="77777777" w:rsidR="003F3686" w:rsidRPr="00E73FF8" w:rsidRDefault="00000000" w:rsidP="00E73FF8">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174613245" w:history="1">
            <w:r w:rsidR="003F3686" w:rsidRPr="00E73FF8">
              <w:rPr>
                <w:rStyle w:val="Hyperlink"/>
                <w:rFonts w:ascii="Times New Roman" w:hAnsi="Times New Roman" w:cs="Times New Roman"/>
                <w:noProof/>
                <w:color w:val="000000" w:themeColor="text1"/>
                <w:sz w:val="24"/>
                <w:szCs w:val="24"/>
              </w:rPr>
              <w:t>3.4 Data collection method</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_Toc174613245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10</w:t>
            </w:r>
            <w:r w:rsidR="003F3686" w:rsidRPr="00E73FF8">
              <w:rPr>
                <w:rFonts w:ascii="Times New Roman" w:hAnsi="Times New Roman" w:cs="Times New Roman"/>
                <w:noProof/>
                <w:webHidden/>
                <w:color w:val="000000" w:themeColor="text1"/>
                <w:sz w:val="24"/>
                <w:szCs w:val="24"/>
              </w:rPr>
              <w:fldChar w:fldCharType="end"/>
            </w:r>
          </w:hyperlink>
        </w:p>
        <w:p w14:paraId="2DA61F3B" w14:textId="77777777" w:rsidR="003F3686" w:rsidRPr="00E73FF8" w:rsidRDefault="00000000" w:rsidP="00E73FF8">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174613246" w:history="1">
            <w:r w:rsidR="003F3686" w:rsidRPr="00E73FF8">
              <w:rPr>
                <w:rStyle w:val="Hyperlink"/>
                <w:rFonts w:ascii="Times New Roman" w:hAnsi="Times New Roman" w:cs="Times New Roman"/>
                <w:noProof/>
                <w:color w:val="000000" w:themeColor="text1"/>
                <w:sz w:val="24"/>
                <w:szCs w:val="24"/>
              </w:rPr>
              <w:t>3.5 Data collection source</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_Toc174613246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10</w:t>
            </w:r>
            <w:r w:rsidR="003F3686" w:rsidRPr="00E73FF8">
              <w:rPr>
                <w:rFonts w:ascii="Times New Roman" w:hAnsi="Times New Roman" w:cs="Times New Roman"/>
                <w:noProof/>
                <w:webHidden/>
                <w:color w:val="000000" w:themeColor="text1"/>
                <w:sz w:val="24"/>
                <w:szCs w:val="24"/>
              </w:rPr>
              <w:fldChar w:fldCharType="end"/>
            </w:r>
          </w:hyperlink>
        </w:p>
        <w:p w14:paraId="5908E942" w14:textId="77777777" w:rsidR="003F3686" w:rsidRPr="00E73FF8" w:rsidRDefault="00000000" w:rsidP="00E73FF8">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174613247" w:history="1">
            <w:r w:rsidR="003F3686" w:rsidRPr="00E73FF8">
              <w:rPr>
                <w:rStyle w:val="Hyperlink"/>
                <w:rFonts w:ascii="Times New Roman" w:hAnsi="Times New Roman" w:cs="Times New Roman"/>
                <w:noProof/>
                <w:color w:val="000000" w:themeColor="text1"/>
                <w:sz w:val="24"/>
                <w:szCs w:val="24"/>
              </w:rPr>
              <w:t>3.6 Data analysis</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_Toc174613247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11</w:t>
            </w:r>
            <w:r w:rsidR="003F3686" w:rsidRPr="00E73FF8">
              <w:rPr>
                <w:rFonts w:ascii="Times New Roman" w:hAnsi="Times New Roman" w:cs="Times New Roman"/>
                <w:noProof/>
                <w:webHidden/>
                <w:color w:val="000000" w:themeColor="text1"/>
                <w:sz w:val="24"/>
                <w:szCs w:val="24"/>
              </w:rPr>
              <w:fldChar w:fldCharType="end"/>
            </w:r>
          </w:hyperlink>
        </w:p>
        <w:p w14:paraId="45E9661D" w14:textId="77777777" w:rsidR="003F3686" w:rsidRPr="00E73FF8" w:rsidRDefault="00000000" w:rsidP="00E73FF8">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174613248" w:history="1">
            <w:r w:rsidR="003F3686" w:rsidRPr="00E73FF8">
              <w:rPr>
                <w:rStyle w:val="Hyperlink"/>
                <w:rFonts w:ascii="Times New Roman" w:hAnsi="Times New Roman" w:cs="Times New Roman"/>
                <w:noProof/>
                <w:color w:val="000000" w:themeColor="text1"/>
                <w:sz w:val="24"/>
                <w:szCs w:val="24"/>
              </w:rPr>
              <w:t>3.7 Sampling Method</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_Toc174613248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11</w:t>
            </w:r>
            <w:r w:rsidR="003F3686" w:rsidRPr="00E73FF8">
              <w:rPr>
                <w:rFonts w:ascii="Times New Roman" w:hAnsi="Times New Roman" w:cs="Times New Roman"/>
                <w:noProof/>
                <w:webHidden/>
                <w:color w:val="000000" w:themeColor="text1"/>
                <w:sz w:val="24"/>
                <w:szCs w:val="24"/>
              </w:rPr>
              <w:fldChar w:fldCharType="end"/>
            </w:r>
          </w:hyperlink>
        </w:p>
        <w:p w14:paraId="25FF37E9" w14:textId="77777777" w:rsidR="003F3686" w:rsidRPr="00E73FF8" w:rsidRDefault="00000000" w:rsidP="00E73FF8">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174613249" w:history="1">
            <w:r w:rsidR="003F3686" w:rsidRPr="00E73FF8">
              <w:rPr>
                <w:rStyle w:val="Hyperlink"/>
                <w:rFonts w:ascii="Times New Roman" w:hAnsi="Times New Roman" w:cs="Times New Roman"/>
                <w:noProof/>
                <w:color w:val="000000" w:themeColor="text1"/>
                <w:sz w:val="24"/>
                <w:szCs w:val="24"/>
              </w:rPr>
              <w:t>3.8 Ethical Consideration</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_Toc174613249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11</w:t>
            </w:r>
            <w:r w:rsidR="003F3686" w:rsidRPr="00E73FF8">
              <w:rPr>
                <w:rFonts w:ascii="Times New Roman" w:hAnsi="Times New Roman" w:cs="Times New Roman"/>
                <w:noProof/>
                <w:webHidden/>
                <w:color w:val="000000" w:themeColor="text1"/>
                <w:sz w:val="24"/>
                <w:szCs w:val="24"/>
              </w:rPr>
              <w:fldChar w:fldCharType="end"/>
            </w:r>
          </w:hyperlink>
        </w:p>
        <w:p w14:paraId="4B10A329" w14:textId="77777777" w:rsidR="003F3686" w:rsidRPr="00E73FF8" w:rsidRDefault="00000000" w:rsidP="00E73FF8">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74613250" w:history="1">
            <w:r w:rsidR="003F3686" w:rsidRPr="00E73FF8">
              <w:rPr>
                <w:rStyle w:val="Hyperlink"/>
                <w:rFonts w:ascii="Times New Roman" w:hAnsi="Times New Roman" w:cs="Times New Roman"/>
                <w:noProof/>
                <w:color w:val="000000" w:themeColor="text1"/>
                <w:sz w:val="24"/>
                <w:szCs w:val="24"/>
              </w:rPr>
              <w:t>Research Timeline</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_Toc174613250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12</w:t>
            </w:r>
            <w:r w:rsidR="003F3686" w:rsidRPr="00E73FF8">
              <w:rPr>
                <w:rFonts w:ascii="Times New Roman" w:hAnsi="Times New Roman" w:cs="Times New Roman"/>
                <w:noProof/>
                <w:webHidden/>
                <w:color w:val="000000" w:themeColor="text1"/>
                <w:sz w:val="24"/>
                <w:szCs w:val="24"/>
              </w:rPr>
              <w:fldChar w:fldCharType="end"/>
            </w:r>
          </w:hyperlink>
        </w:p>
        <w:p w14:paraId="58503A9A" w14:textId="77777777" w:rsidR="003F3686" w:rsidRPr="00E73FF8" w:rsidRDefault="00000000" w:rsidP="00E73FF8">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174613251" w:history="1">
            <w:r w:rsidR="003F3686" w:rsidRPr="00E73FF8">
              <w:rPr>
                <w:rStyle w:val="Hyperlink"/>
                <w:rFonts w:ascii="Times New Roman" w:hAnsi="Times New Roman" w:cs="Times New Roman"/>
                <w:noProof/>
                <w:color w:val="000000" w:themeColor="text1"/>
                <w:sz w:val="24"/>
                <w:szCs w:val="24"/>
              </w:rPr>
              <w:t>Reference List</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_Toc174613251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13</w:t>
            </w:r>
            <w:r w:rsidR="003F3686" w:rsidRPr="00E73FF8">
              <w:rPr>
                <w:rFonts w:ascii="Times New Roman" w:hAnsi="Times New Roman" w:cs="Times New Roman"/>
                <w:noProof/>
                <w:webHidden/>
                <w:color w:val="000000" w:themeColor="text1"/>
                <w:sz w:val="24"/>
                <w:szCs w:val="24"/>
              </w:rPr>
              <w:fldChar w:fldCharType="end"/>
            </w:r>
          </w:hyperlink>
        </w:p>
        <w:p w14:paraId="18E51691" w14:textId="77777777" w:rsidR="003F3686" w:rsidRPr="00E73FF8" w:rsidRDefault="003F3686" w:rsidP="00E73FF8">
          <w:pPr>
            <w:spacing w:line="360" w:lineRule="auto"/>
            <w:jc w:val="both"/>
            <w:rPr>
              <w:rFonts w:ascii="Times New Roman" w:hAnsi="Times New Roman" w:cs="Times New Roman"/>
              <w:color w:val="000000" w:themeColor="text1"/>
            </w:rPr>
          </w:pPr>
          <w:r w:rsidRPr="00E73FF8">
            <w:rPr>
              <w:rFonts w:ascii="Times New Roman" w:hAnsi="Times New Roman" w:cs="Times New Roman"/>
              <w:b/>
              <w:bCs/>
              <w:noProof/>
              <w:color w:val="000000" w:themeColor="text1"/>
              <w:sz w:val="24"/>
              <w:szCs w:val="24"/>
            </w:rPr>
            <w:fldChar w:fldCharType="end"/>
          </w:r>
        </w:p>
      </w:sdtContent>
    </w:sdt>
    <w:p w14:paraId="279F6C61" w14:textId="77777777" w:rsidR="003F3686" w:rsidRPr="00E73FF8" w:rsidRDefault="003F3686" w:rsidP="00E73FF8">
      <w:pPr>
        <w:spacing w:line="360" w:lineRule="auto"/>
        <w:rPr>
          <w:rFonts w:ascii="Times New Roman" w:eastAsia="Times New Roman" w:hAnsi="Times New Roman" w:cs="Times New Roman"/>
          <w:b/>
          <w:color w:val="000000" w:themeColor="text1"/>
          <w:sz w:val="24"/>
          <w:szCs w:val="24"/>
        </w:rPr>
      </w:pPr>
      <w:r w:rsidRPr="00E73FF8">
        <w:rPr>
          <w:rFonts w:ascii="Times New Roman" w:eastAsia="Times New Roman" w:hAnsi="Times New Roman" w:cs="Times New Roman"/>
          <w:b/>
          <w:color w:val="000000" w:themeColor="text1"/>
          <w:sz w:val="24"/>
          <w:szCs w:val="24"/>
        </w:rPr>
        <w:br w:type="page"/>
      </w:r>
    </w:p>
    <w:p w14:paraId="2A0D8574" w14:textId="77777777" w:rsidR="003F3686" w:rsidRPr="00E73FF8" w:rsidRDefault="003F3686" w:rsidP="00E73FF8">
      <w:pPr>
        <w:spacing w:line="360" w:lineRule="auto"/>
        <w:jc w:val="center"/>
        <w:rPr>
          <w:rFonts w:ascii="Times New Roman" w:eastAsia="Times New Roman" w:hAnsi="Times New Roman" w:cs="Times New Roman"/>
          <w:b/>
          <w:color w:val="000000" w:themeColor="text1"/>
          <w:sz w:val="24"/>
          <w:szCs w:val="24"/>
        </w:rPr>
      </w:pPr>
      <w:r w:rsidRPr="00E73FF8">
        <w:rPr>
          <w:rFonts w:ascii="Times New Roman" w:eastAsia="Times New Roman" w:hAnsi="Times New Roman" w:cs="Times New Roman"/>
          <w:b/>
          <w:color w:val="000000" w:themeColor="text1"/>
          <w:sz w:val="24"/>
          <w:szCs w:val="24"/>
        </w:rPr>
        <w:t>List of Figures</w:t>
      </w:r>
    </w:p>
    <w:p w14:paraId="63C5802A" w14:textId="77777777" w:rsidR="003F3686" w:rsidRPr="00E73FF8" w:rsidRDefault="003F3686" w:rsidP="00E73FF8">
      <w:pPr>
        <w:pStyle w:val="TableofFigures"/>
        <w:tabs>
          <w:tab w:val="right" w:leader="dot" w:pos="9016"/>
        </w:tabs>
        <w:spacing w:line="360" w:lineRule="auto"/>
        <w:jc w:val="both"/>
        <w:rPr>
          <w:rFonts w:ascii="Times New Roman" w:hAnsi="Times New Roman" w:cs="Times New Roman"/>
          <w:noProof/>
          <w:color w:val="000000" w:themeColor="text1"/>
          <w:sz w:val="24"/>
          <w:szCs w:val="24"/>
        </w:rPr>
      </w:pPr>
      <w:r w:rsidRPr="00E73FF8">
        <w:rPr>
          <w:rFonts w:ascii="Times New Roman" w:eastAsia="Times New Roman" w:hAnsi="Times New Roman" w:cs="Times New Roman"/>
          <w:b/>
          <w:color w:val="000000" w:themeColor="text1"/>
          <w:sz w:val="24"/>
          <w:szCs w:val="24"/>
        </w:rPr>
        <w:fldChar w:fldCharType="begin"/>
      </w:r>
      <w:r w:rsidRPr="00E73FF8">
        <w:rPr>
          <w:rFonts w:ascii="Times New Roman" w:eastAsia="Times New Roman" w:hAnsi="Times New Roman" w:cs="Times New Roman"/>
          <w:b/>
          <w:color w:val="000000" w:themeColor="text1"/>
          <w:sz w:val="24"/>
          <w:szCs w:val="24"/>
        </w:rPr>
        <w:instrText xml:space="preserve"> TOC \h \z \c "Figure" </w:instrText>
      </w:r>
      <w:r w:rsidRPr="00E73FF8">
        <w:rPr>
          <w:rFonts w:ascii="Times New Roman" w:eastAsia="Times New Roman" w:hAnsi="Times New Roman" w:cs="Times New Roman"/>
          <w:b/>
          <w:color w:val="000000" w:themeColor="text1"/>
          <w:sz w:val="24"/>
          <w:szCs w:val="24"/>
        </w:rPr>
        <w:fldChar w:fldCharType="separate"/>
      </w:r>
      <w:hyperlink w:anchor="_Toc174613255" w:history="1">
        <w:r w:rsidRPr="00E73FF8">
          <w:rPr>
            <w:rStyle w:val="Hyperlink"/>
            <w:rFonts w:ascii="Times New Roman" w:hAnsi="Times New Roman" w:cs="Times New Roman"/>
            <w:noProof/>
            <w:color w:val="000000" w:themeColor="text1"/>
            <w:sz w:val="24"/>
            <w:szCs w:val="24"/>
          </w:rPr>
          <w:t xml:space="preserve">Figure 1: </w:t>
        </w:r>
        <w:r w:rsidRPr="00E73FF8">
          <w:rPr>
            <w:rStyle w:val="Hyperlink"/>
            <w:rFonts w:ascii="Times New Roman" w:eastAsia="Times New Roman" w:hAnsi="Times New Roman" w:cs="Times New Roman"/>
            <w:noProof/>
            <w:color w:val="000000" w:themeColor="text1"/>
            <w:sz w:val="24"/>
            <w:szCs w:val="24"/>
            <w:highlight w:val="white"/>
          </w:rPr>
          <w:t>Resource Based View</w:t>
        </w:r>
        <w:r w:rsidRPr="00E73FF8">
          <w:rPr>
            <w:rFonts w:ascii="Times New Roman" w:hAnsi="Times New Roman" w:cs="Times New Roman"/>
            <w:noProof/>
            <w:webHidden/>
            <w:color w:val="000000" w:themeColor="text1"/>
            <w:sz w:val="24"/>
            <w:szCs w:val="24"/>
          </w:rPr>
          <w:tab/>
        </w:r>
        <w:r w:rsidRPr="00E73FF8">
          <w:rPr>
            <w:rFonts w:ascii="Times New Roman" w:hAnsi="Times New Roman" w:cs="Times New Roman"/>
            <w:noProof/>
            <w:webHidden/>
            <w:color w:val="000000" w:themeColor="text1"/>
            <w:sz w:val="24"/>
            <w:szCs w:val="24"/>
          </w:rPr>
          <w:fldChar w:fldCharType="begin"/>
        </w:r>
        <w:r w:rsidRPr="00E73FF8">
          <w:rPr>
            <w:rFonts w:ascii="Times New Roman" w:hAnsi="Times New Roman" w:cs="Times New Roman"/>
            <w:noProof/>
            <w:webHidden/>
            <w:color w:val="000000" w:themeColor="text1"/>
            <w:sz w:val="24"/>
            <w:szCs w:val="24"/>
          </w:rPr>
          <w:instrText xml:space="preserve"> PAGEREF _Toc174613255 \h </w:instrText>
        </w:r>
        <w:r w:rsidRPr="00E73FF8">
          <w:rPr>
            <w:rFonts w:ascii="Times New Roman" w:hAnsi="Times New Roman" w:cs="Times New Roman"/>
            <w:noProof/>
            <w:webHidden/>
            <w:color w:val="000000" w:themeColor="text1"/>
            <w:sz w:val="24"/>
            <w:szCs w:val="24"/>
          </w:rPr>
        </w:r>
        <w:r w:rsidRPr="00E73FF8">
          <w:rPr>
            <w:rFonts w:ascii="Times New Roman" w:hAnsi="Times New Roman" w:cs="Times New Roman"/>
            <w:noProof/>
            <w:webHidden/>
            <w:color w:val="000000" w:themeColor="text1"/>
            <w:sz w:val="24"/>
            <w:szCs w:val="24"/>
          </w:rPr>
          <w:fldChar w:fldCharType="separate"/>
        </w:r>
        <w:r w:rsidRPr="00E73FF8">
          <w:rPr>
            <w:rFonts w:ascii="Times New Roman" w:hAnsi="Times New Roman" w:cs="Times New Roman"/>
            <w:noProof/>
            <w:webHidden/>
            <w:color w:val="000000" w:themeColor="text1"/>
            <w:sz w:val="24"/>
            <w:szCs w:val="24"/>
          </w:rPr>
          <w:t>8</w:t>
        </w:r>
        <w:r w:rsidRPr="00E73FF8">
          <w:rPr>
            <w:rFonts w:ascii="Times New Roman" w:hAnsi="Times New Roman" w:cs="Times New Roman"/>
            <w:noProof/>
            <w:webHidden/>
            <w:color w:val="000000" w:themeColor="text1"/>
            <w:sz w:val="24"/>
            <w:szCs w:val="24"/>
          </w:rPr>
          <w:fldChar w:fldCharType="end"/>
        </w:r>
      </w:hyperlink>
    </w:p>
    <w:p w14:paraId="2AD2C0F9" w14:textId="77777777" w:rsidR="003F3686" w:rsidRPr="00E73FF8" w:rsidRDefault="00000000" w:rsidP="00E73FF8">
      <w:pPr>
        <w:pStyle w:val="TableofFigures"/>
        <w:tabs>
          <w:tab w:val="right" w:leader="dot" w:pos="9016"/>
        </w:tabs>
        <w:spacing w:line="360" w:lineRule="auto"/>
        <w:jc w:val="both"/>
        <w:rPr>
          <w:rFonts w:ascii="Times New Roman" w:hAnsi="Times New Roman" w:cs="Times New Roman"/>
          <w:noProof/>
          <w:color w:val="000000" w:themeColor="text1"/>
          <w:sz w:val="24"/>
          <w:szCs w:val="24"/>
        </w:rPr>
      </w:pPr>
      <w:hyperlink w:anchor="_Toc174613256" w:history="1">
        <w:r w:rsidR="003F3686" w:rsidRPr="00E73FF8">
          <w:rPr>
            <w:rStyle w:val="Hyperlink"/>
            <w:rFonts w:ascii="Times New Roman" w:hAnsi="Times New Roman" w:cs="Times New Roman"/>
            <w:noProof/>
            <w:color w:val="000000" w:themeColor="text1"/>
            <w:sz w:val="24"/>
            <w:szCs w:val="24"/>
          </w:rPr>
          <w:t xml:space="preserve">Figure 2: </w:t>
        </w:r>
        <w:r w:rsidR="003F3686" w:rsidRPr="00E73FF8">
          <w:rPr>
            <w:rStyle w:val="Hyperlink"/>
            <w:rFonts w:ascii="Times New Roman" w:eastAsia="Times New Roman" w:hAnsi="Times New Roman" w:cs="Times New Roman"/>
            <w:noProof/>
            <w:color w:val="000000" w:themeColor="text1"/>
            <w:sz w:val="24"/>
            <w:szCs w:val="24"/>
          </w:rPr>
          <w:t>Research Onion</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_Toc174613256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10</w:t>
        </w:r>
        <w:r w:rsidR="003F3686" w:rsidRPr="00E73FF8">
          <w:rPr>
            <w:rFonts w:ascii="Times New Roman" w:hAnsi="Times New Roman" w:cs="Times New Roman"/>
            <w:noProof/>
            <w:webHidden/>
            <w:color w:val="000000" w:themeColor="text1"/>
            <w:sz w:val="24"/>
            <w:szCs w:val="24"/>
          </w:rPr>
          <w:fldChar w:fldCharType="end"/>
        </w:r>
      </w:hyperlink>
    </w:p>
    <w:p w14:paraId="7241D1A4" w14:textId="77777777" w:rsidR="003F3686" w:rsidRPr="00E73FF8" w:rsidRDefault="00000000" w:rsidP="00E73FF8">
      <w:pPr>
        <w:pStyle w:val="TableofFigures"/>
        <w:tabs>
          <w:tab w:val="right" w:leader="dot" w:pos="9016"/>
        </w:tabs>
        <w:spacing w:line="360" w:lineRule="auto"/>
        <w:jc w:val="both"/>
        <w:rPr>
          <w:rFonts w:ascii="Times New Roman" w:hAnsi="Times New Roman" w:cs="Times New Roman"/>
          <w:noProof/>
          <w:color w:val="000000" w:themeColor="text1"/>
          <w:sz w:val="24"/>
          <w:szCs w:val="24"/>
        </w:rPr>
      </w:pPr>
      <w:hyperlink w:anchor="_Toc174613257" w:history="1">
        <w:r w:rsidR="003F3686" w:rsidRPr="00E73FF8">
          <w:rPr>
            <w:rStyle w:val="Hyperlink"/>
            <w:rFonts w:ascii="Times New Roman" w:hAnsi="Times New Roman" w:cs="Times New Roman"/>
            <w:noProof/>
            <w:color w:val="000000" w:themeColor="text1"/>
            <w:sz w:val="24"/>
            <w:szCs w:val="24"/>
          </w:rPr>
          <w:t xml:space="preserve">Figure 3: </w:t>
        </w:r>
        <w:r w:rsidR="003F3686" w:rsidRPr="00E73FF8">
          <w:rPr>
            <w:rStyle w:val="Hyperlink"/>
            <w:rFonts w:ascii="Times New Roman" w:eastAsia="Times New Roman" w:hAnsi="Times New Roman" w:cs="Times New Roman"/>
            <w:noProof/>
            <w:color w:val="000000" w:themeColor="text1"/>
            <w:sz w:val="24"/>
            <w:szCs w:val="24"/>
          </w:rPr>
          <w:t>Gantt chart of Research Timeline</w:t>
        </w:r>
        <w:r w:rsidR="003F3686" w:rsidRPr="00E73FF8">
          <w:rPr>
            <w:rFonts w:ascii="Times New Roman" w:hAnsi="Times New Roman" w:cs="Times New Roman"/>
            <w:noProof/>
            <w:webHidden/>
            <w:color w:val="000000" w:themeColor="text1"/>
            <w:sz w:val="24"/>
            <w:szCs w:val="24"/>
          </w:rPr>
          <w:tab/>
        </w:r>
        <w:r w:rsidR="003F3686" w:rsidRPr="00E73FF8">
          <w:rPr>
            <w:rFonts w:ascii="Times New Roman" w:hAnsi="Times New Roman" w:cs="Times New Roman"/>
            <w:noProof/>
            <w:webHidden/>
            <w:color w:val="000000" w:themeColor="text1"/>
            <w:sz w:val="24"/>
            <w:szCs w:val="24"/>
          </w:rPr>
          <w:fldChar w:fldCharType="begin"/>
        </w:r>
        <w:r w:rsidR="003F3686" w:rsidRPr="00E73FF8">
          <w:rPr>
            <w:rFonts w:ascii="Times New Roman" w:hAnsi="Times New Roman" w:cs="Times New Roman"/>
            <w:noProof/>
            <w:webHidden/>
            <w:color w:val="000000" w:themeColor="text1"/>
            <w:sz w:val="24"/>
            <w:szCs w:val="24"/>
          </w:rPr>
          <w:instrText xml:space="preserve"> PAGEREF _Toc174613257 \h </w:instrText>
        </w:r>
        <w:r w:rsidR="003F3686" w:rsidRPr="00E73FF8">
          <w:rPr>
            <w:rFonts w:ascii="Times New Roman" w:hAnsi="Times New Roman" w:cs="Times New Roman"/>
            <w:noProof/>
            <w:webHidden/>
            <w:color w:val="000000" w:themeColor="text1"/>
            <w:sz w:val="24"/>
            <w:szCs w:val="24"/>
          </w:rPr>
        </w:r>
        <w:r w:rsidR="003F3686" w:rsidRPr="00E73FF8">
          <w:rPr>
            <w:rFonts w:ascii="Times New Roman" w:hAnsi="Times New Roman" w:cs="Times New Roman"/>
            <w:noProof/>
            <w:webHidden/>
            <w:color w:val="000000" w:themeColor="text1"/>
            <w:sz w:val="24"/>
            <w:szCs w:val="24"/>
          </w:rPr>
          <w:fldChar w:fldCharType="separate"/>
        </w:r>
        <w:r w:rsidR="003F3686" w:rsidRPr="00E73FF8">
          <w:rPr>
            <w:rFonts w:ascii="Times New Roman" w:hAnsi="Times New Roman" w:cs="Times New Roman"/>
            <w:noProof/>
            <w:webHidden/>
            <w:color w:val="000000" w:themeColor="text1"/>
            <w:sz w:val="24"/>
            <w:szCs w:val="24"/>
          </w:rPr>
          <w:t>13</w:t>
        </w:r>
        <w:r w:rsidR="003F3686" w:rsidRPr="00E73FF8">
          <w:rPr>
            <w:rFonts w:ascii="Times New Roman" w:hAnsi="Times New Roman" w:cs="Times New Roman"/>
            <w:noProof/>
            <w:webHidden/>
            <w:color w:val="000000" w:themeColor="text1"/>
            <w:sz w:val="24"/>
            <w:szCs w:val="24"/>
          </w:rPr>
          <w:fldChar w:fldCharType="end"/>
        </w:r>
      </w:hyperlink>
    </w:p>
    <w:p w14:paraId="621481D4" w14:textId="77777777" w:rsidR="0029460A" w:rsidRPr="00E73FF8" w:rsidRDefault="003F3686" w:rsidP="00E73FF8">
      <w:pPr>
        <w:spacing w:line="360" w:lineRule="auto"/>
        <w:jc w:val="both"/>
        <w:rPr>
          <w:rFonts w:ascii="Times New Roman" w:eastAsia="Times New Roman" w:hAnsi="Times New Roman" w:cs="Times New Roman"/>
          <w:b/>
          <w:color w:val="000000" w:themeColor="text1"/>
          <w:sz w:val="24"/>
          <w:szCs w:val="24"/>
        </w:rPr>
      </w:pPr>
      <w:r w:rsidRPr="00E73FF8">
        <w:rPr>
          <w:rFonts w:ascii="Times New Roman" w:eastAsia="Times New Roman" w:hAnsi="Times New Roman" w:cs="Times New Roman"/>
          <w:b/>
          <w:color w:val="000000" w:themeColor="text1"/>
          <w:sz w:val="24"/>
          <w:szCs w:val="24"/>
        </w:rPr>
        <w:fldChar w:fldCharType="end"/>
      </w:r>
      <w:r w:rsidR="0029460A" w:rsidRPr="00E73FF8">
        <w:rPr>
          <w:rFonts w:ascii="Times New Roman" w:eastAsia="Times New Roman" w:hAnsi="Times New Roman" w:cs="Times New Roman"/>
          <w:b/>
          <w:color w:val="000000" w:themeColor="text1"/>
          <w:sz w:val="24"/>
          <w:szCs w:val="24"/>
        </w:rPr>
        <w:br w:type="page"/>
      </w:r>
    </w:p>
    <w:p w14:paraId="47C58898" w14:textId="77777777" w:rsidR="00AD5949" w:rsidRPr="00E73FF8" w:rsidRDefault="00015937" w:rsidP="00E73FF8">
      <w:pPr>
        <w:pStyle w:val="Heading1"/>
        <w:rPr>
          <w:rFonts w:cs="Times New Roman"/>
          <w:color w:val="000000" w:themeColor="text1"/>
        </w:rPr>
      </w:pPr>
      <w:bookmarkStart w:id="0" w:name="_Toc174613229"/>
      <w:r w:rsidRPr="00E73FF8">
        <w:rPr>
          <w:rFonts w:cs="Times New Roman"/>
          <w:color w:val="000000" w:themeColor="text1"/>
        </w:rPr>
        <w:t>Chapter 1: Introduction</w:t>
      </w:r>
      <w:bookmarkEnd w:id="0"/>
      <w:r w:rsidRPr="00E73FF8">
        <w:rPr>
          <w:rFonts w:cs="Times New Roman"/>
          <w:color w:val="000000" w:themeColor="text1"/>
        </w:rPr>
        <w:t xml:space="preserve"> </w:t>
      </w:r>
    </w:p>
    <w:p w14:paraId="0015FC40" w14:textId="77777777" w:rsidR="00AD5949" w:rsidRPr="00E73FF8" w:rsidRDefault="00015937" w:rsidP="00E73FF8">
      <w:pPr>
        <w:pStyle w:val="Heading2"/>
        <w:rPr>
          <w:rFonts w:cs="Times New Roman"/>
          <w:color w:val="000000" w:themeColor="text1"/>
        </w:rPr>
      </w:pPr>
      <w:bookmarkStart w:id="1" w:name="_Toc174613230"/>
      <w:r w:rsidRPr="00E73FF8">
        <w:rPr>
          <w:rFonts w:cs="Times New Roman"/>
          <w:color w:val="000000" w:themeColor="text1"/>
        </w:rPr>
        <w:t>1.1 Background and Context</w:t>
      </w:r>
      <w:bookmarkEnd w:id="1"/>
    </w:p>
    <w:p w14:paraId="667ACC3C" w14:textId="77777777" w:rsidR="00AD5949" w:rsidRPr="00E73FF8" w:rsidRDefault="00573FBC" w:rsidP="00E73FF8">
      <w:pPr>
        <w:spacing w:line="360" w:lineRule="auto"/>
        <w:jc w:val="both"/>
        <w:rPr>
          <w:rFonts w:ascii="Times New Roman" w:eastAsia="Times New Roman" w:hAnsi="Times New Roman" w:cs="Times New Roman"/>
          <w:color w:val="000000" w:themeColor="text1"/>
          <w:sz w:val="24"/>
          <w:szCs w:val="24"/>
        </w:rPr>
      </w:pPr>
      <w:r w:rsidRPr="00E73FF8">
        <w:rPr>
          <w:rFonts w:ascii="Times New Roman" w:eastAsia="Times New Roman" w:hAnsi="Times New Roman" w:cs="Times New Roman"/>
          <w:color w:val="000000" w:themeColor="text1"/>
          <w:sz w:val="24"/>
          <w:szCs w:val="24"/>
        </w:rPr>
        <w:t>This generation is more into a wearable technology so commonly people are using Smart Watches, Fitness Trackers and Health Trackers. Apple is a giant firm in this sector and the United Kingdom is struggling to stand on top by offering new excellent features. CI is a concept in which a firm examines the market trends and requisites post which precedes the competitors’ bus</w:t>
      </w:r>
      <w:r w:rsidR="003F3686" w:rsidRPr="00E73FF8">
        <w:rPr>
          <w:rFonts w:ascii="Times New Roman" w:eastAsia="Times New Roman" w:hAnsi="Times New Roman" w:cs="Times New Roman"/>
          <w:color w:val="000000" w:themeColor="text1"/>
          <w:sz w:val="24"/>
          <w:szCs w:val="24"/>
        </w:rPr>
        <w:t xml:space="preserve">iness moves for decision making. </w:t>
      </w:r>
      <w:r w:rsidRPr="00E73FF8">
        <w:rPr>
          <w:rFonts w:ascii="Times New Roman" w:eastAsia="Times New Roman" w:hAnsi="Times New Roman" w:cs="Times New Roman"/>
          <w:color w:val="000000" w:themeColor="text1"/>
          <w:sz w:val="24"/>
          <w:szCs w:val="24"/>
        </w:rPr>
        <w:t xml:space="preserve">The wearable technology market is very popular in </w:t>
      </w:r>
      <w:r w:rsidR="003F3686" w:rsidRPr="00E73FF8">
        <w:rPr>
          <w:rFonts w:ascii="Times New Roman" w:eastAsia="Times New Roman" w:hAnsi="Times New Roman" w:cs="Times New Roman"/>
          <w:color w:val="000000" w:themeColor="text1"/>
          <w:sz w:val="24"/>
          <w:szCs w:val="24"/>
        </w:rPr>
        <w:t>the current</w:t>
      </w:r>
      <w:r w:rsidRPr="00E73FF8">
        <w:rPr>
          <w:rFonts w:ascii="Times New Roman" w:eastAsia="Times New Roman" w:hAnsi="Times New Roman" w:cs="Times New Roman"/>
          <w:color w:val="000000" w:themeColor="text1"/>
          <w:sz w:val="24"/>
          <w:szCs w:val="24"/>
        </w:rPr>
        <w:t xml:space="preserve"> generation; people are eager to use smart</w:t>
      </w:r>
      <w:r w:rsidR="003F3686" w:rsidRPr="00E73FF8">
        <w:rPr>
          <w:rFonts w:ascii="Times New Roman" w:eastAsia="Times New Roman" w:hAnsi="Times New Roman" w:cs="Times New Roman"/>
          <w:color w:val="000000" w:themeColor="text1"/>
          <w:sz w:val="24"/>
          <w:szCs w:val="24"/>
        </w:rPr>
        <w:t xml:space="preserve"> </w:t>
      </w:r>
      <w:r w:rsidRPr="00E73FF8">
        <w:rPr>
          <w:rFonts w:ascii="Times New Roman" w:eastAsia="Times New Roman" w:hAnsi="Times New Roman" w:cs="Times New Roman"/>
          <w:color w:val="000000" w:themeColor="text1"/>
          <w:sz w:val="24"/>
          <w:szCs w:val="24"/>
        </w:rPr>
        <w:t>watches, fitness trackers</w:t>
      </w:r>
      <w:r w:rsidR="003F3686" w:rsidRPr="00E73FF8">
        <w:rPr>
          <w:rFonts w:ascii="Times New Roman" w:eastAsia="Times New Roman" w:hAnsi="Times New Roman" w:cs="Times New Roman"/>
          <w:color w:val="000000" w:themeColor="text1"/>
          <w:sz w:val="24"/>
          <w:szCs w:val="24"/>
        </w:rPr>
        <w:t xml:space="preserve">, health trackers and many more. Following this trend, </w:t>
      </w:r>
      <w:r w:rsidRPr="00E73FF8">
        <w:rPr>
          <w:rFonts w:ascii="Times New Roman" w:eastAsia="Times New Roman" w:hAnsi="Times New Roman" w:cs="Times New Roman"/>
          <w:color w:val="000000" w:themeColor="text1"/>
          <w:sz w:val="24"/>
          <w:szCs w:val="24"/>
        </w:rPr>
        <w:t xml:space="preserve">Apple is also in the leading edge in the market for </w:t>
      </w:r>
      <w:r w:rsidR="003F3686" w:rsidRPr="00E73FF8">
        <w:rPr>
          <w:rFonts w:ascii="Times New Roman" w:eastAsia="Times New Roman" w:hAnsi="Times New Roman" w:cs="Times New Roman"/>
          <w:color w:val="000000" w:themeColor="text1"/>
          <w:sz w:val="24"/>
          <w:szCs w:val="24"/>
        </w:rPr>
        <w:t xml:space="preserve">wearable technologies in the UK. Apple’s </w:t>
      </w:r>
      <w:r w:rsidRPr="00E73FF8">
        <w:rPr>
          <w:rFonts w:ascii="Times New Roman" w:eastAsia="Times New Roman" w:hAnsi="Times New Roman" w:cs="Times New Roman"/>
          <w:color w:val="000000" w:themeColor="text1"/>
          <w:sz w:val="24"/>
          <w:szCs w:val="24"/>
        </w:rPr>
        <w:t xml:space="preserve">approach </w:t>
      </w:r>
      <w:r w:rsidR="003F3686" w:rsidRPr="00E73FF8">
        <w:rPr>
          <w:rFonts w:ascii="Times New Roman" w:eastAsia="Times New Roman" w:hAnsi="Times New Roman" w:cs="Times New Roman"/>
          <w:color w:val="000000" w:themeColor="text1"/>
          <w:sz w:val="24"/>
          <w:szCs w:val="24"/>
        </w:rPr>
        <w:t xml:space="preserve">is, when </w:t>
      </w:r>
      <w:r w:rsidRPr="00E73FF8">
        <w:rPr>
          <w:rFonts w:ascii="Times New Roman" w:eastAsia="Times New Roman" w:hAnsi="Times New Roman" w:cs="Times New Roman"/>
          <w:color w:val="000000" w:themeColor="text1"/>
          <w:sz w:val="24"/>
          <w:szCs w:val="24"/>
        </w:rPr>
        <w:t>one firm decomposes market trends and needs followed by the competitor business actions for the development of business strategies</w:t>
      </w:r>
      <w:r w:rsidR="003F3686" w:rsidRPr="00E73FF8">
        <w:rPr>
          <w:rFonts w:ascii="Times New Roman" w:eastAsia="Times New Roman" w:hAnsi="Times New Roman" w:cs="Times New Roman"/>
          <w:color w:val="000000" w:themeColor="text1"/>
          <w:sz w:val="24"/>
          <w:szCs w:val="24"/>
        </w:rPr>
        <w:t xml:space="preserve"> are taken more efficiently</w:t>
      </w:r>
      <w:r w:rsidRPr="00E73FF8">
        <w:rPr>
          <w:rFonts w:ascii="Times New Roman" w:eastAsia="Times New Roman" w:hAnsi="Times New Roman" w:cs="Times New Roman"/>
          <w:color w:val="000000" w:themeColor="text1"/>
          <w:sz w:val="24"/>
          <w:szCs w:val="24"/>
        </w:rPr>
        <w:t xml:space="preserve"> </w:t>
      </w:r>
      <w:r w:rsidR="00015937" w:rsidRPr="00E73FF8">
        <w:rPr>
          <w:rFonts w:ascii="Times New Roman" w:eastAsia="Times New Roman" w:hAnsi="Times New Roman" w:cs="Times New Roman"/>
          <w:color w:val="000000" w:themeColor="text1"/>
          <w:sz w:val="24"/>
          <w:szCs w:val="24"/>
        </w:rPr>
        <w:t>(</w:t>
      </w:r>
      <w:proofErr w:type="spellStart"/>
      <w:r w:rsidR="00015937" w:rsidRPr="00E73FF8">
        <w:rPr>
          <w:rFonts w:ascii="Times New Roman" w:eastAsia="Times New Roman" w:hAnsi="Times New Roman" w:cs="Times New Roman"/>
          <w:color w:val="000000" w:themeColor="text1"/>
          <w:sz w:val="24"/>
          <w:szCs w:val="24"/>
        </w:rPr>
        <w:t>Cavallo</w:t>
      </w:r>
      <w:proofErr w:type="spellEnd"/>
      <w:r w:rsidR="00015937" w:rsidRPr="00E73FF8">
        <w:rPr>
          <w:rFonts w:ascii="Times New Roman" w:eastAsia="Times New Roman" w:hAnsi="Times New Roman" w:cs="Times New Roman"/>
          <w:color w:val="000000" w:themeColor="text1"/>
          <w:sz w:val="24"/>
          <w:szCs w:val="24"/>
        </w:rPr>
        <w:t xml:space="preserve"> </w:t>
      </w:r>
      <w:r w:rsidR="00015937" w:rsidRPr="00E73FF8">
        <w:rPr>
          <w:rFonts w:ascii="Times New Roman" w:eastAsia="Times New Roman" w:hAnsi="Times New Roman" w:cs="Times New Roman"/>
          <w:i/>
          <w:color w:val="000000" w:themeColor="text1"/>
          <w:sz w:val="24"/>
          <w:szCs w:val="24"/>
        </w:rPr>
        <w:t xml:space="preserve">et al., </w:t>
      </w:r>
      <w:r w:rsidR="0029460A" w:rsidRPr="00E73FF8">
        <w:rPr>
          <w:rFonts w:ascii="Times New Roman" w:eastAsia="Times New Roman" w:hAnsi="Times New Roman" w:cs="Times New Roman"/>
          <w:color w:val="000000" w:themeColor="text1"/>
          <w:sz w:val="24"/>
          <w:szCs w:val="24"/>
        </w:rPr>
        <w:t xml:space="preserve">2021, pp. 260). </w:t>
      </w:r>
      <w:r w:rsidR="00015937" w:rsidRPr="00E73FF8">
        <w:rPr>
          <w:rFonts w:ascii="Times New Roman" w:eastAsia="Times New Roman" w:hAnsi="Times New Roman" w:cs="Times New Roman"/>
          <w:color w:val="000000" w:themeColor="text1"/>
          <w:sz w:val="24"/>
          <w:szCs w:val="24"/>
        </w:rPr>
        <w:t xml:space="preserve">In the United Kingdom, a huge number of consumers are there who are tech-savvy and prefer wearable technology with updated features. </w:t>
      </w:r>
    </w:p>
    <w:p w14:paraId="0FFA015A" w14:textId="77777777" w:rsidR="00AD5949" w:rsidRPr="00E73FF8" w:rsidRDefault="00015937" w:rsidP="00E73FF8">
      <w:pPr>
        <w:pStyle w:val="Heading2"/>
        <w:rPr>
          <w:rFonts w:cs="Times New Roman"/>
          <w:color w:val="000000" w:themeColor="text1"/>
        </w:rPr>
      </w:pPr>
      <w:bookmarkStart w:id="2" w:name="_Toc174613231"/>
      <w:r w:rsidRPr="00E73FF8">
        <w:rPr>
          <w:rFonts w:cs="Times New Roman"/>
          <w:color w:val="000000" w:themeColor="text1"/>
        </w:rPr>
        <w:t>1.2 Significance of the Topic</w:t>
      </w:r>
      <w:bookmarkEnd w:id="2"/>
      <w:r w:rsidRPr="00E73FF8">
        <w:rPr>
          <w:rFonts w:cs="Times New Roman"/>
          <w:color w:val="000000" w:themeColor="text1"/>
        </w:rPr>
        <w:t xml:space="preserve"> </w:t>
      </w:r>
    </w:p>
    <w:p w14:paraId="05129BDC" w14:textId="77777777" w:rsidR="00AD5949" w:rsidRPr="00E73FF8" w:rsidRDefault="00015937" w:rsidP="00E73FF8">
      <w:pPr>
        <w:spacing w:line="360" w:lineRule="auto"/>
        <w:jc w:val="both"/>
        <w:rPr>
          <w:rFonts w:ascii="Times New Roman" w:eastAsia="Times New Roman" w:hAnsi="Times New Roman" w:cs="Times New Roman"/>
          <w:color w:val="000000" w:themeColor="text1"/>
          <w:sz w:val="24"/>
          <w:szCs w:val="24"/>
        </w:rPr>
      </w:pPr>
      <w:r w:rsidRPr="00E73FF8">
        <w:rPr>
          <w:rFonts w:ascii="Times New Roman" w:eastAsia="Times New Roman" w:hAnsi="Times New Roman" w:cs="Times New Roman"/>
          <w:color w:val="000000" w:themeColor="text1"/>
          <w:sz w:val="24"/>
          <w:szCs w:val="24"/>
        </w:rPr>
        <w:t xml:space="preserve">This topic is relevant and significant because it provides information on Apple's implementation of competitive intelligence for production and that will help other companies to establish strategies accordingly. This research helps to focus on innovation, adaptation and continuous </w:t>
      </w:r>
      <w:proofErr w:type="spellStart"/>
      <w:r w:rsidRPr="00E73FF8">
        <w:rPr>
          <w:rFonts w:ascii="Times New Roman" w:eastAsia="Times New Roman" w:hAnsi="Times New Roman" w:cs="Times New Roman"/>
          <w:color w:val="000000" w:themeColor="text1"/>
          <w:sz w:val="24"/>
          <w:szCs w:val="24"/>
        </w:rPr>
        <w:t>upgradation</w:t>
      </w:r>
      <w:proofErr w:type="spellEnd"/>
      <w:r w:rsidRPr="00E73FF8">
        <w:rPr>
          <w:rFonts w:ascii="Times New Roman" w:eastAsia="Times New Roman" w:hAnsi="Times New Roman" w:cs="Times New Roman"/>
          <w:color w:val="000000" w:themeColor="text1"/>
          <w:sz w:val="24"/>
          <w:szCs w:val="24"/>
        </w:rPr>
        <w:t xml:space="preserve"> for service provision to satisfy targeted customers. To meet the market demands, companies like Apple reformed their business strategies by modifying competitive intelligence measures. These factors are also helpful for further academic knowledge on competitive intelligence and its incorporation of feature development on technology. </w:t>
      </w:r>
    </w:p>
    <w:p w14:paraId="35F2094F" w14:textId="77777777" w:rsidR="00AD5949" w:rsidRPr="00E73FF8" w:rsidRDefault="00015937" w:rsidP="00E73FF8">
      <w:pPr>
        <w:pStyle w:val="Heading2"/>
        <w:rPr>
          <w:rFonts w:cs="Times New Roman"/>
          <w:color w:val="000000" w:themeColor="text1"/>
        </w:rPr>
      </w:pPr>
      <w:bookmarkStart w:id="3" w:name="_Toc174613232"/>
      <w:r w:rsidRPr="00E73FF8">
        <w:rPr>
          <w:rFonts w:cs="Times New Roman"/>
          <w:color w:val="000000" w:themeColor="text1"/>
        </w:rPr>
        <w:t>1.4 Research Aim and Objectives</w:t>
      </w:r>
      <w:bookmarkEnd w:id="3"/>
      <w:r w:rsidRPr="00E73FF8">
        <w:rPr>
          <w:rFonts w:cs="Times New Roman"/>
          <w:color w:val="000000" w:themeColor="text1"/>
        </w:rPr>
        <w:t xml:space="preserve"> </w:t>
      </w:r>
    </w:p>
    <w:p w14:paraId="215BF2FE" w14:textId="77777777" w:rsidR="00AD5949" w:rsidRPr="00E73FF8" w:rsidRDefault="00015937" w:rsidP="00E73FF8">
      <w:pPr>
        <w:spacing w:line="360" w:lineRule="auto"/>
        <w:jc w:val="both"/>
        <w:rPr>
          <w:rFonts w:ascii="Times New Roman" w:eastAsia="Times New Roman" w:hAnsi="Times New Roman" w:cs="Times New Roman"/>
          <w:b/>
          <w:color w:val="000000" w:themeColor="text1"/>
          <w:sz w:val="24"/>
          <w:szCs w:val="24"/>
        </w:rPr>
      </w:pPr>
      <w:r w:rsidRPr="00E73FF8">
        <w:rPr>
          <w:rFonts w:ascii="Times New Roman" w:eastAsia="Times New Roman" w:hAnsi="Times New Roman" w:cs="Times New Roman"/>
          <w:b/>
          <w:color w:val="000000" w:themeColor="text1"/>
          <w:sz w:val="24"/>
          <w:szCs w:val="24"/>
        </w:rPr>
        <w:t xml:space="preserve">Aim </w:t>
      </w:r>
    </w:p>
    <w:p w14:paraId="5F85C533" w14:textId="77777777" w:rsidR="00AD5949" w:rsidRPr="00E73FF8" w:rsidRDefault="00015937" w:rsidP="00E73FF8">
      <w:pPr>
        <w:spacing w:line="360" w:lineRule="auto"/>
        <w:jc w:val="both"/>
        <w:rPr>
          <w:rFonts w:ascii="Times New Roman" w:eastAsia="Times New Roman" w:hAnsi="Times New Roman" w:cs="Times New Roman"/>
          <w:color w:val="000000" w:themeColor="text1"/>
          <w:sz w:val="24"/>
          <w:szCs w:val="24"/>
        </w:rPr>
      </w:pPr>
      <w:r w:rsidRPr="00E73FF8">
        <w:rPr>
          <w:rFonts w:ascii="Times New Roman" w:eastAsia="Times New Roman" w:hAnsi="Times New Roman" w:cs="Times New Roman"/>
          <w:color w:val="000000" w:themeColor="text1"/>
          <w:sz w:val="24"/>
          <w:szCs w:val="24"/>
        </w:rPr>
        <w:t>The primary aim of the research is to evaluate the effects of competitive intelligence on the Apple Inc. wearable devices feature development decision-making in the UK and determine the key impacts on market positioning, innovation, and competitive advantage.</w:t>
      </w:r>
    </w:p>
    <w:p w14:paraId="29EB27F2" w14:textId="77777777" w:rsidR="00AD5949" w:rsidRPr="00E73FF8" w:rsidRDefault="00015937" w:rsidP="00E73FF8">
      <w:pPr>
        <w:spacing w:line="360" w:lineRule="auto"/>
        <w:jc w:val="both"/>
        <w:rPr>
          <w:rFonts w:ascii="Times New Roman" w:eastAsia="Times New Roman" w:hAnsi="Times New Roman" w:cs="Times New Roman"/>
          <w:b/>
          <w:color w:val="000000" w:themeColor="text1"/>
          <w:sz w:val="24"/>
          <w:szCs w:val="24"/>
        </w:rPr>
      </w:pPr>
      <w:r w:rsidRPr="00E73FF8">
        <w:rPr>
          <w:rFonts w:ascii="Times New Roman" w:eastAsia="Times New Roman" w:hAnsi="Times New Roman" w:cs="Times New Roman"/>
          <w:b/>
          <w:color w:val="000000" w:themeColor="text1"/>
          <w:sz w:val="24"/>
          <w:szCs w:val="24"/>
        </w:rPr>
        <w:t xml:space="preserve">Research Objectives </w:t>
      </w:r>
    </w:p>
    <w:p w14:paraId="3D683067" w14:textId="77777777" w:rsidR="00AD5949" w:rsidRPr="00E73FF8" w:rsidRDefault="00015937" w:rsidP="00E73FF8">
      <w:pPr>
        <w:numPr>
          <w:ilvl w:val="0"/>
          <w:numId w:val="2"/>
        </w:numPr>
        <w:spacing w:line="360" w:lineRule="auto"/>
        <w:jc w:val="both"/>
        <w:rPr>
          <w:rFonts w:ascii="Times New Roman" w:eastAsia="Times New Roman" w:hAnsi="Times New Roman" w:cs="Times New Roman"/>
          <w:color w:val="000000" w:themeColor="text1"/>
          <w:sz w:val="24"/>
          <w:szCs w:val="24"/>
        </w:rPr>
      </w:pPr>
      <w:r w:rsidRPr="00E73FF8">
        <w:rPr>
          <w:rFonts w:ascii="Times New Roman" w:eastAsia="Times New Roman" w:hAnsi="Times New Roman" w:cs="Times New Roman"/>
          <w:color w:val="000000" w:themeColor="text1"/>
          <w:sz w:val="24"/>
          <w:szCs w:val="24"/>
        </w:rPr>
        <w:t xml:space="preserve">To </w:t>
      </w:r>
      <w:proofErr w:type="spellStart"/>
      <w:r w:rsidRPr="00E73FF8">
        <w:rPr>
          <w:rFonts w:ascii="Times New Roman" w:eastAsia="Times New Roman" w:hAnsi="Times New Roman" w:cs="Times New Roman"/>
          <w:color w:val="000000" w:themeColor="text1"/>
          <w:sz w:val="24"/>
          <w:szCs w:val="24"/>
        </w:rPr>
        <w:t>analyse</w:t>
      </w:r>
      <w:proofErr w:type="spellEnd"/>
      <w:r w:rsidRPr="00E73FF8">
        <w:rPr>
          <w:rFonts w:ascii="Times New Roman" w:eastAsia="Times New Roman" w:hAnsi="Times New Roman" w:cs="Times New Roman"/>
          <w:color w:val="000000" w:themeColor="text1"/>
          <w:sz w:val="24"/>
          <w:szCs w:val="24"/>
        </w:rPr>
        <w:t xml:space="preserve"> the role of competitive intelligence in the feature development decision-making process of Apple’s wearable devices in the UK.</w:t>
      </w:r>
    </w:p>
    <w:p w14:paraId="6115AFD0" w14:textId="77777777" w:rsidR="00AD5949" w:rsidRPr="00E73FF8" w:rsidRDefault="00015937" w:rsidP="00E73FF8">
      <w:pPr>
        <w:numPr>
          <w:ilvl w:val="0"/>
          <w:numId w:val="2"/>
        </w:numPr>
        <w:spacing w:line="360" w:lineRule="auto"/>
        <w:jc w:val="both"/>
        <w:rPr>
          <w:rFonts w:ascii="Times New Roman" w:eastAsia="Times New Roman" w:hAnsi="Times New Roman" w:cs="Times New Roman"/>
          <w:color w:val="000000" w:themeColor="text1"/>
          <w:sz w:val="24"/>
          <w:szCs w:val="24"/>
        </w:rPr>
      </w:pPr>
      <w:r w:rsidRPr="00E73FF8">
        <w:rPr>
          <w:rFonts w:ascii="Times New Roman" w:eastAsia="Times New Roman" w:hAnsi="Times New Roman" w:cs="Times New Roman"/>
          <w:color w:val="000000" w:themeColor="text1"/>
          <w:sz w:val="24"/>
          <w:szCs w:val="24"/>
        </w:rPr>
        <w:t>To identify the sources Apple uses to gather competitive intelligence in the UK market.</w:t>
      </w:r>
    </w:p>
    <w:p w14:paraId="1806BAF2" w14:textId="77777777" w:rsidR="00AD5949" w:rsidRPr="00E73FF8" w:rsidRDefault="00015937" w:rsidP="00E73FF8">
      <w:pPr>
        <w:numPr>
          <w:ilvl w:val="0"/>
          <w:numId w:val="2"/>
        </w:numPr>
        <w:spacing w:line="360" w:lineRule="auto"/>
        <w:jc w:val="both"/>
        <w:rPr>
          <w:rFonts w:ascii="Times New Roman" w:eastAsia="Times New Roman" w:hAnsi="Times New Roman" w:cs="Times New Roman"/>
          <w:color w:val="000000" w:themeColor="text1"/>
          <w:sz w:val="24"/>
          <w:szCs w:val="24"/>
        </w:rPr>
      </w:pPr>
      <w:r w:rsidRPr="00E73FF8">
        <w:rPr>
          <w:rFonts w:ascii="Times New Roman" w:eastAsia="Times New Roman" w:hAnsi="Times New Roman" w:cs="Times New Roman"/>
          <w:color w:val="000000" w:themeColor="text1"/>
          <w:sz w:val="24"/>
          <w:szCs w:val="24"/>
        </w:rPr>
        <w:t>To assess the influence of competitive intelligence on Apple's innovation strategies and product development in the UK.</w:t>
      </w:r>
    </w:p>
    <w:p w14:paraId="553E9D78" w14:textId="77777777" w:rsidR="00AD5949" w:rsidRPr="00E73FF8" w:rsidRDefault="00015937" w:rsidP="00E73FF8">
      <w:pPr>
        <w:pStyle w:val="Heading2"/>
        <w:rPr>
          <w:rFonts w:cs="Times New Roman"/>
          <w:color w:val="000000" w:themeColor="text1"/>
        </w:rPr>
      </w:pPr>
      <w:bookmarkStart w:id="4" w:name="_Toc174613233"/>
      <w:r w:rsidRPr="00E73FF8">
        <w:rPr>
          <w:rFonts w:cs="Times New Roman"/>
          <w:color w:val="000000" w:themeColor="text1"/>
        </w:rPr>
        <w:t>1.5 Research Questions</w:t>
      </w:r>
      <w:bookmarkEnd w:id="4"/>
      <w:r w:rsidRPr="00E73FF8">
        <w:rPr>
          <w:rFonts w:cs="Times New Roman"/>
          <w:color w:val="000000" w:themeColor="text1"/>
        </w:rPr>
        <w:t xml:space="preserve"> </w:t>
      </w:r>
    </w:p>
    <w:p w14:paraId="5E2BF057" w14:textId="77777777" w:rsidR="00AD5949" w:rsidRPr="00E73FF8" w:rsidRDefault="00015937" w:rsidP="00E73FF8">
      <w:pPr>
        <w:numPr>
          <w:ilvl w:val="0"/>
          <w:numId w:val="1"/>
        </w:numPr>
        <w:spacing w:line="360" w:lineRule="auto"/>
        <w:jc w:val="both"/>
        <w:rPr>
          <w:rFonts w:ascii="Times New Roman" w:eastAsia="Times New Roman" w:hAnsi="Times New Roman" w:cs="Times New Roman"/>
          <w:color w:val="000000" w:themeColor="text1"/>
          <w:sz w:val="24"/>
          <w:szCs w:val="24"/>
        </w:rPr>
      </w:pPr>
      <w:r w:rsidRPr="00E73FF8">
        <w:rPr>
          <w:rFonts w:ascii="Times New Roman" w:eastAsia="Times New Roman" w:hAnsi="Times New Roman" w:cs="Times New Roman"/>
          <w:color w:val="000000" w:themeColor="text1"/>
          <w:sz w:val="24"/>
          <w:szCs w:val="24"/>
        </w:rPr>
        <w:t>What is the role of competitive intelligence in the feature development decision-making process of Apple’s wearable devices in the UK?</w:t>
      </w:r>
    </w:p>
    <w:p w14:paraId="56B01B16" w14:textId="77777777" w:rsidR="00AD5949" w:rsidRPr="00E73FF8" w:rsidRDefault="00015937" w:rsidP="00E73FF8">
      <w:pPr>
        <w:numPr>
          <w:ilvl w:val="0"/>
          <w:numId w:val="1"/>
        </w:numPr>
        <w:spacing w:line="360" w:lineRule="auto"/>
        <w:jc w:val="both"/>
        <w:rPr>
          <w:rFonts w:ascii="Times New Roman" w:eastAsia="Times New Roman" w:hAnsi="Times New Roman" w:cs="Times New Roman"/>
          <w:color w:val="000000" w:themeColor="text1"/>
          <w:sz w:val="24"/>
          <w:szCs w:val="24"/>
        </w:rPr>
      </w:pPr>
      <w:r w:rsidRPr="00E73FF8">
        <w:rPr>
          <w:rFonts w:ascii="Times New Roman" w:eastAsia="Times New Roman" w:hAnsi="Times New Roman" w:cs="Times New Roman"/>
          <w:color w:val="000000" w:themeColor="text1"/>
          <w:sz w:val="24"/>
          <w:szCs w:val="24"/>
        </w:rPr>
        <w:t>What sources does Apple use to gather competitive intelligence in the UK market?</w:t>
      </w:r>
    </w:p>
    <w:p w14:paraId="3D0C00E5" w14:textId="77777777" w:rsidR="00AD5949" w:rsidRPr="00E73FF8" w:rsidRDefault="00015937" w:rsidP="00E73FF8">
      <w:pPr>
        <w:numPr>
          <w:ilvl w:val="0"/>
          <w:numId w:val="1"/>
        </w:numPr>
        <w:spacing w:line="360" w:lineRule="auto"/>
        <w:jc w:val="both"/>
        <w:rPr>
          <w:rFonts w:ascii="Times New Roman" w:hAnsi="Times New Roman" w:cs="Times New Roman"/>
          <w:color w:val="000000" w:themeColor="text1"/>
          <w:sz w:val="24"/>
          <w:szCs w:val="24"/>
        </w:rPr>
      </w:pPr>
      <w:r w:rsidRPr="00E73FF8">
        <w:rPr>
          <w:rFonts w:ascii="Times New Roman" w:eastAsia="Times New Roman" w:hAnsi="Times New Roman" w:cs="Times New Roman"/>
          <w:color w:val="000000" w:themeColor="text1"/>
          <w:sz w:val="24"/>
          <w:szCs w:val="24"/>
        </w:rPr>
        <w:t>How much does competitive intelligence influence the innovation strategies and product development of Apple in the UK?</w:t>
      </w:r>
      <w:r w:rsidRPr="00E73FF8">
        <w:rPr>
          <w:rFonts w:ascii="Times New Roman" w:hAnsi="Times New Roman" w:cs="Times New Roman"/>
          <w:color w:val="000000" w:themeColor="text1"/>
          <w:sz w:val="24"/>
          <w:szCs w:val="24"/>
        </w:rPr>
        <w:br w:type="page"/>
      </w:r>
    </w:p>
    <w:p w14:paraId="108B2C3C" w14:textId="77777777" w:rsidR="00AD5949" w:rsidRPr="00E73FF8" w:rsidRDefault="00015937" w:rsidP="00E73FF8">
      <w:pPr>
        <w:pStyle w:val="Heading1"/>
        <w:rPr>
          <w:rFonts w:cs="Times New Roman"/>
          <w:color w:val="000000" w:themeColor="text1"/>
        </w:rPr>
      </w:pPr>
      <w:bookmarkStart w:id="5" w:name="_Toc174613234"/>
      <w:r w:rsidRPr="00E73FF8">
        <w:rPr>
          <w:rFonts w:cs="Times New Roman"/>
          <w:color w:val="000000" w:themeColor="text1"/>
        </w:rPr>
        <w:t>Chapter 2: Literature Review</w:t>
      </w:r>
      <w:bookmarkEnd w:id="5"/>
    </w:p>
    <w:p w14:paraId="462CA182" w14:textId="77777777" w:rsidR="00AD5949" w:rsidRPr="00E73FF8" w:rsidRDefault="00015937" w:rsidP="00E73FF8">
      <w:pPr>
        <w:pStyle w:val="Heading2"/>
        <w:rPr>
          <w:rFonts w:cs="Times New Roman"/>
          <w:color w:val="000000" w:themeColor="text1"/>
        </w:rPr>
      </w:pPr>
      <w:bookmarkStart w:id="6" w:name="_Toc174613235"/>
      <w:r w:rsidRPr="00E73FF8">
        <w:rPr>
          <w:rFonts w:cs="Times New Roman"/>
          <w:color w:val="000000" w:themeColor="text1"/>
        </w:rPr>
        <w:t>2.1 Role of competitive intelligence in the feature deve</w:t>
      </w:r>
      <w:r w:rsidR="0029460A" w:rsidRPr="00E73FF8">
        <w:rPr>
          <w:rFonts w:cs="Times New Roman"/>
          <w:color w:val="000000" w:themeColor="text1"/>
        </w:rPr>
        <w:t>lopment decision-making process</w:t>
      </w:r>
      <w:bookmarkEnd w:id="6"/>
    </w:p>
    <w:p w14:paraId="393CDC68" w14:textId="77777777" w:rsidR="00AD5949" w:rsidRPr="00E73FF8" w:rsidRDefault="00015937" w:rsidP="00E73FF8">
      <w:pPr>
        <w:spacing w:line="360" w:lineRule="auto"/>
        <w:jc w:val="both"/>
        <w:rPr>
          <w:rFonts w:ascii="Times New Roman" w:eastAsia="Times New Roman" w:hAnsi="Times New Roman" w:cs="Times New Roman"/>
          <w:color w:val="000000" w:themeColor="text1"/>
          <w:sz w:val="24"/>
          <w:szCs w:val="24"/>
        </w:rPr>
      </w:pPr>
      <w:r w:rsidRPr="00E73FF8">
        <w:rPr>
          <w:rFonts w:ascii="Times New Roman" w:eastAsia="Times New Roman" w:hAnsi="Times New Roman" w:cs="Times New Roman"/>
          <w:color w:val="000000" w:themeColor="text1"/>
          <w:sz w:val="24"/>
          <w:szCs w:val="24"/>
        </w:rPr>
        <w:t xml:space="preserve">Competitive intelligence (CI) plays a significant role in the feature development decision-making process, mainly in those sectors where market conditions, technology consumer preferences are rapidly evolving. According to </w:t>
      </w:r>
      <w:proofErr w:type="spellStart"/>
      <w:r w:rsidRPr="00E73FF8">
        <w:rPr>
          <w:rFonts w:ascii="Times New Roman" w:eastAsia="Times New Roman" w:hAnsi="Times New Roman" w:cs="Times New Roman"/>
          <w:color w:val="000000" w:themeColor="text1"/>
          <w:sz w:val="24"/>
          <w:szCs w:val="24"/>
          <w:highlight w:val="white"/>
        </w:rPr>
        <w:t>Calof</w:t>
      </w:r>
      <w:proofErr w:type="spellEnd"/>
      <w:r w:rsidRPr="00E73FF8">
        <w:rPr>
          <w:rFonts w:ascii="Times New Roman" w:eastAsia="Times New Roman" w:hAnsi="Times New Roman" w:cs="Times New Roman"/>
          <w:color w:val="000000" w:themeColor="text1"/>
          <w:sz w:val="24"/>
          <w:szCs w:val="24"/>
          <w:highlight w:val="white"/>
        </w:rPr>
        <w:t xml:space="preserve"> </w:t>
      </w:r>
      <w:r w:rsidRPr="00E73FF8">
        <w:rPr>
          <w:rFonts w:ascii="Times New Roman" w:eastAsia="Times New Roman" w:hAnsi="Times New Roman" w:cs="Times New Roman"/>
          <w:i/>
          <w:color w:val="000000" w:themeColor="text1"/>
          <w:sz w:val="24"/>
          <w:szCs w:val="24"/>
          <w:highlight w:val="white"/>
        </w:rPr>
        <w:t>et al.,</w:t>
      </w:r>
      <w:r w:rsidRPr="00E73FF8">
        <w:rPr>
          <w:rFonts w:ascii="Times New Roman" w:eastAsia="Times New Roman" w:hAnsi="Times New Roman" w:cs="Times New Roman"/>
          <w:color w:val="000000" w:themeColor="text1"/>
          <w:sz w:val="24"/>
          <w:szCs w:val="24"/>
          <w:highlight w:val="white"/>
        </w:rPr>
        <w:t xml:space="preserve"> (2020</w:t>
      </w:r>
      <w:r w:rsidRPr="00E73FF8">
        <w:rPr>
          <w:rFonts w:ascii="Times New Roman" w:eastAsia="Times New Roman" w:hAnsi="Times New Roman" w:cs="Times New Roman"/>
          <w:color w:val="000000" w:themeColor="text1"/>
          <w:sz w:val="24"/>
          <w:szCs w:val="24"/>
        </w:rPr>
        <w:t xml:space="preserve">), competitive intelligence help aids </w:t>
      </w:r>
      <w:proofErr w:type="spellStart"/>
      <w:r w:rsidRPr="00E73FF8">
        <w:rPr>
          <w:rFonts w:ascii="Times New Roman" w:eastAsia="Times New Roman" w:hAnsi="Times New Roman" w:cs="Times New Roman"/>
          <w:color w:val="000000" w:themeColor="text1"/>
          <w:sz w:val="24"/>
          <w:szCs w:val="24"/>
        </w:rPr>
        <w:t>organisations</w:t>
      </w:r>
      <w:proofErr w:type="spellEnd"/>
      <w:r w:rsidRPr="00E73FF8">
        <w:rPr>
          <w:rFonts w:ascii="Times New Roman" w:eastAsia="Times New Roman" w:hAnsi="Times New Roman" w:cs="Times New Roman"/>
          <w:color w:val="000000" w:themeColor="text1"/>
          <w:sz w:val="24"/>
          <w:szCs w:val="24"/>
        </w:rPr>
        <w:t xml:space="preserve"> to understand the latest trends in their industry, including changing consumer </w:t>
      </w:r>
      <w:proofErr w:type="spellStart"/>
      <w:r w:rsidRPr="00E73FF8">
        <w:rPr>
          <w:rFonts w:ascii="Times New Roman" w:eastAsia="Times New Roman" w:hAnsi="Times New Roman" w:cs="Times New Roman"/>
          <w:color w:val="000000" w:themeColor="text1"/>
          <w:sz w:val="24"/>
          <w:szCs w:val="24"/>
        </w:rPr>
        <w:t>behaviour</w:t>
      </w:r>
      <w:proofErr w:type="spellEnd"/>
      <w:r w:rsidRPr="00E73FF8">
        <w:rPr>
          <w:rFonts w:ascii="Times New Roman" w:eastAsia="Times New Roman" w:hAnsi="Times New Roman" w:cs="Times New Roman"/>
          <w:color w:val="000000" w:themeColor="text1"/>
          <w:sz w:val="24"/>
          <w:szCs w:val="24"/>
        </w:rPr>
        <w:t xml:space="preserve">, regulatory landscapes and technological advancement. By understanding the market trends and competitive landscape companies can assess their strength and weaknesses, and redesign their feature to meet customer demand more effectively. Competitive intelligence helps companies to identify their potential threats from disruptive technologies, competitors or new entrants. This information is very crucial for every company to maintain and increase a competitive edge along with to make informed decisions on which features will develop in future. After knowing what features competitors are working on, companies can keep away from unnecessary developments and concentrate on value-adding and unique features. </w:t>
      </w:r>
    </w:p>
    <w:p w14:paraId="6EE05600" w14:textId="77777777" w:rsidR="00AD5949" w:rsidRPr="00E73FF8" w:rsidRDefault="00015937" w:rsidP="00E73FF8">
      <w:pPr>
        <w:pStyle w:val="Heading2"/>
        <w:rPr>
          <w:rFonts w:cs="Times New Roman"/>
          <w:color w:val="000000" w:themeColor="text1"/>
        </w:rPr>
      </w:pPr>
      <w:bookmarkStart w:id="7" w:name="_Toc174613236"/>
      <w:r w:rsidRPr="00E73FF8">
        <w:rPr>
          <w:rFonts w:cs="Times New Roman"/>
          <w:color w:val="000000" w:themeColor="text1"/>
        </w:rPr>
        <w:t>2.2 Challenges and Opportunities in Leveraging Competitive Intelligence</w:t>
      </w:r>
      <w:bookmarkEnd w:id="7"/>
    </w:p>
    <w:p w14:paraId="2F501E22" w14:textId="77777777" w:rsidR="00AD5949" w:rsidRPr="00E73FF8" w:rsidRDefault="00015937" w:rsidP="00E73FF8">
      <w:pPr>
        <w:spacing w:line="360" w:lineRule="auto"/>
        <w:jc w:val="both"/>
        <w:rPr>
          <w:rFonts w:ascii="Times New Roman" w:eastAsia="Times New Roman" w:hAnsi="Times New Roman" w:cs="Times New Roman"/>
          <w:color w:val="000000" w:themeColor="text1"/>
          <w:sz w:val="24"/>
          <w:szCs w:val="24"/>
        </w:rPr>
      </w:pPr>
      <w:r w:rsidRPr="00E73FF8">
        <w:rPr>
          <w:rFonts w:ascii="Times New Roman" w:eastAsia="Times New Roman" w:hAnsi="Times New Roman" w:cs="Times New Roman"/>
          <w:color w:val="000000" w:themeColor="text1"/>
          <w:sz w:val="24"/>
          <w:szCs w:val="24"/>
        </w:rPr>
        <w:t xml:space="preserve">As per </w:t>
      </w:r>
      <w:proofErr w:type="spellStart"/>
      <w:r w:rsidRPr="00E73FF8">
        <w:rPr>
          <w:rFonts w:ascii="Times New Roman" w:eastAsia="Times New Roman" w:hAnsi="Times New Roman" w:cs="Times New Roman"/>
          <w:color w:val="000000" w:themeColor="text1"/>
          <w:sz w:val="24"/>
          <w:szCs w:val="24"/>
          <w:highlight w:val="white"/>
        </w:rPr>
        <w:t>Bharadiya</w:t>
      </w:r>
      <w:proofErr w:type="spellEnd"/>
      <w:r w:rsidRPr="00E73FF8">
        <w:rPr>
          <w:rFonts w:ascii="Times New Roman" w:eastAsia="Times New Roman" w:hAnsi="Times New Roman" w:cs="Times New Roman"/>
          <w:color w:val="000000" w:themeColor="text1"/>
          <w:sz w:val="24"/>
          <w:szCs w:val="24"/>
          <w:highlight w:val="white"/>
        </w:rPr>
        <w:t>, (2023)</w:t>
      </w:r>
      <w:r w:rsidRPr="00E73FF8">
        <w:rPr>
          <w:rFonts w:ascii="Times New Roman" w:eastAsia="Times New Roman" w:hAnsi="Times New Roman" w:cs="Times New Roman"/>
          <w:color w:val="000000" w:themeColor="text1"/>
          <w:sz w:val="24"/>
          <w:szCs w:val="24"/>
        </w:rPr>
        <w:t xml:space="preserve">, leveraging Competitive Intelligence (CI) for business purposes has lots of benefits but often professionals face challenges that effectively hamper the collection and </w:t>
      </w:r>
      <w:proofErr w:type="spellStart"/>
      <w:r w:rsidRPr="00E73FF8">
        <w:rPr>
          <w:rFonts w:ascii="Times New Roman" w:eastAsia="Times New Roman" w:hAnsi="Times New Roman" w:cs="Times New Roman"/>
          <w:color w:val="000000" w:themeColor="text1"/>
          <w:sz w:val="24"/>
          <w:szCs w:val="24"/>
        </w:rPr>
        <w:t>utilisation</w:t>
      </w:r>
      <w:proofErr w:type="spellEnd"/>
      <w:r w:rsidRPr="00E73FF8">
        <w:rPr>
          <w:rFonts w:ascii="Times New Roman" w:eastAsia="Times New Roman" w:hAnsi="Times New Roman" w:cs="Times New Roman"/>
          <w:color w:val="000000" w:themeColor="text1"/>
          <w:sz w:val="24"/>
          <w:szCs w:val="24"/>
        </w:rPr>
        <w:t xml:space="preserve"> of important market data. Competitive Intelligence provides detailed information about customer preferences, market trends and competitor strategies that allow for more effective and informed strategic planning. This information helps companies to anticipate their position and market shift and helps to get an extra competitive advantage against competitors. Competitive Intelligence informs companies about competitor’s product offerings and customer fe</w:t>
      </w:r>
      <w:r w:rsidR="003F3686" w:rsidRPr="00E73FF8">
        <w:rPr>
          <w:rFonts w:ascii="Times New Roman" w:eastAsia="Times New Roman" w:hAnsi="Times New Roman" w:cs="Times New Roman"/>
          <w:color w:val="000000" w:themeColor="text1"/>
          <w:sz w:val="24"/>
          <w:szCs w:val="24"/>
        </w:rPr>
        <w:t>edback, by acknowledging these</w:t>
      </w:r>
      <w:r w:rsidRPr="00E73FF8">
        <w:rPr>
          <w:rFonts w:ascii="Times New Roman" w:eastAsia="Times New Roman" w:hAnsi="Times New Roman" w:cs="Times New Roman"/>
          <w:color w:val="000000" w:themeColor="text1"/>
          <w:sz w:val="24"/>
          <w:szCs w:val="24"/>
        </w:rPr>
        <w:t xml:space="preserve"> companies can draw their new feature more uniquely to meet optimum consumer preference. On the other hand, </w:t>
      </w:r>
      <w:proofErr w:type="spellStart"/>
      <w:r w:rsidRPr="00E73FF8">
        <w:rPr>
          <w:rFonts w:ascii="Times New Roman" w:eastAsia="Times New Roman" w:hAnsi="Times New Roman" w:cs="Times New Roman"/>
          <w:color w:val="000000" w:themeColor="text1"/>
          <w:sz w:val="24"/>
          <w:szCs w:val="24"/>
          <w:highlight w:val="white"/>
        </w:rPr>
        <w:t>Boronat</w:t>
      </w:r>
      <w:proofErr w:type="spellEnd"/>
      <w:r w:rsidRPr="00E73FF8">
        <w:rPr>
          <w:rFonts w:ascii="Times New Roman" w:eastAsia="Times New Roman" w:hAnsi="Times New Roman" w:cs="Times New Roman"/>
          <w:color w:val="000000" w:themeColor="text1"/>
          <w:sz w:val="24"/>
          <w:szCs w:val="24"/>
          <w:highlight w:val="white"/>
        </w:rPr>
        <w:t xml:space="preserve">-Navarro </w:t>
      </w:r>
      <w:r w:rsidRPr="00E73FF8">
        <w:rPr>
          <w:rFonts w:ascii="Times New Roman" w:eastAsia="Times New Roman" w:hAnsi="Times New Roman" w:cs="Times New Roman"/>
          <w:i/>
          <w:color w:val="000000" w:themeColor="text1"/>
          <w:sz w:val="24"/>
          <w:szCs w:val="24"/>
          <w:highlight w:val="white"/>
        </w:rPr>
        <w:t>et al.,</w:t>
      </w:r>
      <w:r w:rsidRPr="00E73FF8">
        <w:rPr>
          <w:rFonts w:ascii="Times New Roman" w:eastAsia="Times New Roman" w:hAnsi="Times New Roman" w:cs="Times New Roman"/>
          <w:color w:val="000000" w:themeColor="text1"/>
          <w:sz w:val="24"/>
          <w:szCs w:val="24"/>
          <w:highlight w:val="white"/>
        </w:rPr>
        <w:t xml:space="preserve"> </w:t>
      </w:r>
      <w:r w:rsidRPr="00E73FF8">
        <w:rPr>
          <w:rFonts w:ascii="Times New Roman" w:eastAsia="Times New Roman" w:hAnsi="Times New Roman" w:cs="Times New Roman"/>
          <w:color w:val="000000" w:themeColor="text1"/>
          <w:sz w:val="24"/>
          <w:szCs w:val="24"/>
        </w:rPr>
        <w:t xml:space="preserve">(2024), argued that there are huge amounts of data available in the market about any company it is very difficult to find irrelevant data and concentrate on actionable information. </w:t>
      </w:r>
      <w:proofErr w:type="spellStart"/>
      <w:r w:rsidRPr="00E73FF8">
        <w:rPr>
          <w:rFonts w:ascii="Times New Roman" w:eastAsia="Times New Roman" w:hAnsi="Times New Roman" w:cs="Times New Roman"/>
          <w:color w:val="000000" w:themeColor="text1"/>
          <w:sz w:val="24"/>
          <w:szCs w:val="24"/>
        </w:rPr>
        <w:t>Analysing</w:t>
      </w:r>
      <w:proofErr w:type="spellEnd"/>
      <w:r w:rsidRPr="00E73FF8">
        <w:rPr>
          <w:rFonts w:ascii="Times New Roman" w:eastAsia="Times New Roman" w:hAnsi="Times New Roman" w:cs="Times New Roman"/>
          <w:color w:val="000000" w:themeColor="text1"/>
          <w:sz w:val="24"/>
          <w:szCs w:val="24"/>
        </w:rPr>
        <w:t xml:space="preserve"> vast amounts of data can slow down or obstruct the feature development decision-making process. It is very difficult for Competitive Intelligence, to ensure that all collected data are accurate and reliable, outdated or inaccurate information can suggest poor strategic decisions.</w:t>
      </w:r>
    </w:p>
    <w:p w14:paraId="2FA0D9FD" w14:textId="77777777" w:rsidR="00AD5949" w:rsidRPr="00E73FF8" w:rsidRDefault="0029460A" w:rsidP="00E73FF8">
      <w:pPr>
        <w:pStyle w:val="Heading2"/>
        <w:rPr>
          <w:rFonts w:cs="Times New Roman"/>
          <w:i/>
          <w:color w:val="000000" w:themeColor="text1"/>
        </w:rPr>
      </w:pPr>
      <w:bookmarkStart w:id="8" w:name="_Toc174613237"/>
      <w:r w:rsidRPr="00E73FF8">
        <w:rPr>
          <w:rFonts w:cs="Times New Roman"/>
          <w:color w:val="000000" w:themeColor="text1"/>
        </w:rPr>
        <w:t>2.3 Theoretical Framework</w:t>
      </w:r>
      <w:bookmarkEnd w:id="8"/>
    </w:p>
    <w:p w14:paraId="48D79E5E" w14:textId="77777777" w:rsidR="00AD5949" w:rsidRPr="00E73FF8" w:rsidRDefault="00015937" w:rsidP="00E73FF8">
      <w:pPr>
        <w:pStyle w:val="Heading3"/>
        <w:rPr>
          <w:rFonts w:cs="Times New Roman"/>
          <w:i/>
        </w:rPr>
      </w:pPr>
      <w:bookmarkStart w:id="9" w:name="_Toc174613238"/>
      <w:r w:rsidRPr="00E73FF8">
        <w:rPr>
          <w:rFonts w:cs="Times New Roman"/>
        </w:rPr>
        <w:t>2.3.1 Resource-Based View</w:t>
      </w:r>
      <w:bookmarkEnd w:id="9"/>
    </w:p>
    <w:p w14:paraId="12E365BA" w14:textId="77777777" w:rsidR="00AD5949" w:rsidRPr="00E73FF8" w:rsidRDefault="00573FBC" w:rsidP="00E73FF8">
      <w:pPr>
        <w:spacing w:line="360" w:lineRule="auto"/>
        <w:jc w:val="both"/>
        <w:rPr>
          <w:rFonts w:ascii="Times New Roman" w:eastAsia="Times New Roman" w:hAnsi="Times New Roman" w:cs="Times New Roman"/>
          <w:color w:val="000000" w:themeColor="text1"/>
          <w:sz w:val="24"/>
          <w:szCs w:val="24"/>
          <w:highlight w:val="white"/>
        </w:rPr>
      </w:pPr>
      <w:r w:rsidRPr="00E73FF8">
        <w:rPr>
          <w:rFonts w:ascii="Times New Roman" w:eastAsia="Times New Roman" w:hAnsi="Times New Roman" w:cs="Times New Roman"/>
          <w:color w:val="000000" w:themeColor="text1"/>
          <w:sz w:val="24"/>
          <w:szCs w:val="24"/>
        </w:rPr>
        <w:t xml:space="preserve">The Resource-Based View (RBV) is widely regarded as one of the most contentious approaches to understanding the origin of relative competitive advantage in a firm. RBV holds the view that only those resources that are valuable, rare, inimitable and non-substitutable can be a source of competitive advantage to </w:t>
      </w:r>
      <w:proofErr w:type="spellStart"/>
      <w:r w:rsidRPr="00E73FF8">
        <w:rPr>
          <w:rFonts w:ascii="Times New Roman" w:eastAsia="Times New Roman" w:hAnsi="Times New Roman" w:cs="Times New Roman"/>
          <w:color w:val="000000" w:themeColor="text1"/>
          <w:sz w:val="24"/>
          <w:szCs w:val="24"/>
        </w:rPr>
        <w:t>organisations</w:t>
      </w:r>
      <w:proofErr w:type="spellEnd"/>
      <w:r w:rsidRPr="00E73FF8">
        <w:rPr>
          <w:rFonts w:ascii="Times New Roman" w:eastAsia="Times New Roman" w:hAnsi="Times New Roman" w:cs="Times New Roman"/>
          <w:color w:val="000000" w:themeColor="text1"/>
          <w:sz w:val="24"/>
          <w:szCs w:val="24"/>
        </w:rPr>
        <w:t xml:space="preserve">. Hence, </w:t>
      </w:r>
      <w:proofErr w:type="spellStart"/>
      <w:r w:rsidRPr="00E73FF8">
        <w:rPr>
          <w:rFonts w:ascii="Times New Roman" w:eastAsia="Times New Roman" w:hAnsi="Times New Roman" w:cs="Times New Roman"/>
          <w:color w:val="000000" w:themeColor="text1"/>
          <w:sz w:val="24"/>
          <w:szCs w:val="24"/>
        </w:rPr>
        <w:t>organisations</w:t>
      </w:r>
      <w:proofErr w:type="spellEnd"/>
      <w:r w:rsidR="00015937" w:rsidRPr="00E73FF8">
        <w:rPr>
          <w:rFonts w:ascii="Times New Roman" w:eastAsia="Times New Roman" w:hAnsi="Times New Roman" w:cs="Times New Roman"/>
          <w:color w:val="000000" w:themeColor="text1"/>
          <w:sz w:val="24"/>
          <w:szCs w:val="24"/>
        </w:rPr>
        <w:t xml:space="preserve"> would be able to identify their competitive place and devise strategies that build on internal resources (</w:t>
      </w:r>
      <w:proofErr w:type="spellStart"/>
      <w:r w:rsidR="00015937" w:rsidRPr="00E73FF8">
        <w:rPr>
          <w:rFonts w:ascii="Times New Roman" w:eastAsia="Times New Roman" w:hAnsi="Times New Roman" w:cs="Times New Roman"/>
          <w:color w:val="000000" w:themeColor="text1"/>
          <w:sz w:val="24"/>
          <w:szCs w:val="24"/>
        </w:rPr>
        <w:t>Arranz</w:t>
      </w:r>
      <w:proofErr w:type="spellEnd"/>
      <w:r w:rsidR="00015937" w:rsidRPr="00E73FF8">
        <w:rPr>
          <w:rFonts w:ascii="Times New Roman" w:eastAsia="Times New Roman" w:hAnsi="Times New Roman" w:cs="Times New Roman"/>
          <w:color w:val="000000" w:themeColor="text1"/>
          <w:sz w:val="24"/>
          <w:szCs w:val="24"/>
        </w:rPr>
        <w:t xml:space="preserve"> </w:t>
      </w:r>
      <w:r w:rsidR="00015937" w:rsidRPr="00E73FF8">
        <w:rPr>
          <w:rFonts w:ascii="Times New Roman" w:eastAsia="Times New Roman" w:hAnsi="Times New Roman" w:cs="Times New Roman"/>
          <w:i/>
          <w:color w:val="000000" w:themeColor="text1"/>
          <w:sz w:val="24"/>
          <w:szCs w:val="24"/>
        </w:rPr>
        <w:t>et al.,</w:t>
      </w:r>
      <w:r w:rsidR="00015937" w:rsidRPr="00E73FF8">
        <w:rPr>
          <w:rFonts w:ascii="Times New Roman" w:eastAsia="Times New Roman" w:hAnsi="Times New Roman" w:cs="Times New Roman"/>
          <w:color w:val="000000" w:themeColor="text1"/>
          <w:sz w:val="24"/>
          <w:szCs w:val="24"/>
        </w:rPr>
        <w:t xml:space="preserve"> 2020, pp. 05). </w:t>
      </w:r>
      <w:r w:rsidR="00015937" w:rsidRPr="00E73FF8">
        <w:rPr>
          <w:rFonts w:ascii="Times New Roman" w:eastAsia="Times New Roman" w:hAnsi="Times New Roman" w:cs="Times New Roman"/>
          <w:color w:val="000000" w:themeColor="text1"/>
          <w:sz w:val="24"/>
          <w:szCs w:val="24"/>
          <w:highlight w:val="white"/>
        </w:rPr>
        <w:t>In competitive intelligence, this approach assists firms in identifying the resource-based ‘vulnerabilities’ of their rivals with a view of forestalling their action or checking on them in the right manner.</w:t>
      </w:r>
    </w:p>
    <w:p w14:paraId="38C2416D" w14:textId="77777777" w:rsidR="0029460A" w:rsidRPr="00E73FF8" w:rsidRDefault="00015937" w:rsidP="00E73FF8">
      <w:pPr>
        <w:keepNext/>
        <w:spacing w:line="360" w:lineRule="auto"/>
        <w:jc w:val="center"/>
        <w:rPr>
          <w:rFonts w:ascii="Times New Roman" w:hAnsi="Times New Roman" w:cs="Times New Roman"/>
          <w:color w:val="000000" w:themeColor="text1"/>
        </w:rPr>
      </w:pPr>
      <w:r w:rsidRPr="00E73FF8">
        <w:rPr>
          <w:rFonts w:ascii="Times New Roman" w:eastAsia="Times New Roman" w:hAnsi="Times New Roman" w:cs="Times New Roman"/>
          <w:noProof/>
          <w:color w:val="000000" w:themeColor="text1"/>
          <w:sz w:val="24"/>
          <w:szCs w:val="24"/>
          <w:highlight w:val="white"/>
        </w:rPr>
        <w:drawing>
          <wp:inline distT="114300" distB="114300" distL="114300" distR="114300" wp14:anchorId="2203737A" wp14:editId="7971E110">
            <wp:extent cx="3849525" cy="3571875"/>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l="12949" r="9079"/>
                    <a:stretch>
                      <a:fillRect/>
                    </a:stretch>
                  </pic:blipFill>
                  <pic:spPr>
                    <a:xfrm>
                      <a:off x="0" y="0"/>
                      <a:ext cx="3849525" cy="3571875"/>
                    </a:xfrm>
                    <a:prstGeom prst="rect">
                      <a:avLst/>
                    </a:prstGeom>
                    <a:ln/>
                  </pic:spPr>
                </pic:pic>
              </a:graphicData>
            </a:graphic>
          </wp:inline>
        </w:drawing>
      </w:r>
    </w:p>
    <w:p w14:paraId="0F54B690" w14:textId="77777777" w:rsidR="00AD5949" w:rsidRPr="00E73FF8" w:rsidRDefault="0029460A" w:rsidP="00E73FF8">
      <w:pPr>
        <w:pStyle w:val="Caption"/>
        <w:spacing w:line="360" w:lineRule="auto"/>
        <w:jc w:val="center"/>
        <w:rPr>
          <w:rFonts w:ascii="Times New Roman" w:eastAsia="Times New Roman" w:hAnsi="Times New Roman" w:cs="Times New Roman"/>
          <w:color w:val="000000" w:themeColor="text1"/>
          <w:sz w:val="24"/>
          <w:szCs w:val="24"/>
          <w:highlight w:val="white"/>
        </w:rPr>
      </w:pPr>
      <w:bookmarkStart w:id="10" w:name="_Toc174613255"/>
      <w:r w:rsidRPr="00E73FF8">
        <w:rPr>
          <w:rFonts w:ascii="Times New Roman" w:hAnsi="Times New Roman" w:cs="Times New Roman"/>
          <w:color w:val="000000" w:themeColor="text1"/>
          <w:sz w:val="24"/>
          <w:szCs w:val="24"/>
        </w:rPr>
        <w:t xml:space="preserve">Figure </w:t>
      </w:r>
      <w:r w:rsidRPr="00E73FF8">
        <w:rPr>
          <w:rFonts w:ascii="Times New Roman" w:hAnsi="Times New Roman" w:cs="Times New Roman"/>
          <w:color w:val="000000" w:themeColor="text1"/>
          <w:sz w:val="24"/>
          <w:szCs w:val="24"/>
        </w:rPr>
        <w:fldChar w:fldCharType="begin"/>
      </w:r>
      <w:r w:rsidRPr="00E73FF8">
        <w:rPr>
          <w:rFonts w:ascii="Times New Roman" w:hAnsi="Times New Roman" w:cs="Times New Roman"/>
          <w:color w:val="000000" w:themeColor="text1"/>
          <w:sz w:val="24"/>
          <w:szCs w:val="24"/>
        </w:rPr>
        <w:instrText xml:space="preserve"> SEQ Figure \* ARABIC </w:instrText>
      </w:r>
      <w:r w:rsidRPr="00E73FF8">
        <w:rPr>
          <w:rFonts w:ascii="Times New Roman" w:hAnsi="Times New Roman" w:cs="Times New Roman"/>
          <w:color w:val="000000" w:themeColor="text1"/>
          <w:sz w:val="24"/>
          <w:szCs w:val="24"/>
        </w:rPr>
        <w:fldChar w:fldCharType="separate"/>
      </w:r>
      <w:r w:rsidRPr="00E73FF8">
        <w:rPr>
          <w:rFonts w:ascii="Times New Roman" w:hAnsi="Times New Roman" w:cs="Times New Roman"/>
          <w:noProof/>
          <w:color w:val="000000" w:themeColor="text1"/>
          <w:sz w:val="24"/>
          <w:szCs w:val="24"/>
        </w:rPr>
        <w:t>1</w:t>
      </w:r>
      <w:r w:rsidRPr="00E73FF8">
        <w:rPr>
          <w:rFonts w:ascii="Times New Roman" w:hAnsi="Times New Roman" w:cs="Times New Roman"/>
          <w:color w:val="000000" w:themeColor="text1"/>
          <w:sz w:val="24"/>
          <w:szCs w:val="24"/>
        </w:rPr>
        <w:fldChar w:fldCharType="end"/>
      </w:r>
      <w:r w:rsidRPr="00E73FF8">
        <w:rPr>
          <w:rFonts w:ascii="Times New Roman" w:hAnsi="Times New Roman" w:cs="Times New Roman"/>
          <w:color w:val="000000" w:themeColor="text1"/>
          <w:sz w:val="24"/>
          <w:szCs w:val="24"/>
        </w:rPr>
        <w:t xml:space="preserve">: </w:t>
      </w:r>
      <w:r w:rsidR="00015937" w:rsidRPr="00E73FF8">
        <w:rPr>
          <w:rFonts w:ascii="Times New Roman" w:eastAsia="Times New Roman" w:hAnsi="Times New Roman" w:cs="Times New Roman"/>
          <w:color w:val="000000" w:themeColor="text1"/>
          <w:sz w:val="24"/>
          <w:szCs w:val="24"/>
          <w:highlight w:val="white"/>
        </w:rPr>
        <w:t>Resource Based View</w:t>
      </w:r>
      <w:bookmarkEnd w:id="10"/>
    </w:p>
    <w:p w14:paraId="3FEC5C1F" w14:textId="77777777" w:rsidR="00AD5949" w:rsidRPr="00E73FF8" w:rsidRDefault="00015937" w:rsidP="00E73FF8">
      <w:pPr>
        <w:spacing w:line="360" w:lineRule="auto"/>
        <w:jc w:val="center"/>
        <w:rPr>
          <w:rFonts w:ascii="Times New Roman" w:eastAsia="Times New Roman" w:hAnsi="Times New Roman" w:cs="Times New Roman"/>
          <w:b/>
          <w:color w:val="000000" w:themeColor="text1"/>
          <w:sz w:val="24"/>
          <w:szCs w:val="24"/>
        </w:rPr>
      </w:pPr>
      <w:r w:rsidRPr="00E73FF8">
        <w:rPr>
          <w:rFonts w:ascii="Times New Roman" w:eastAsia="Times New Roman" w:hAnsi="Times New Roman" w:cs="Times New Roman"/>
          <w:color w:val="000000" w:themeColor="text1"/>
          <w:sz w:val="24"/>
          <w:szCs w:val="24"/>
          <w:highlight w:val="white"/>
        </w:rPr>
        <w:t xml:space="preserve">(Source: </w:t>
      </w:r>
      <w:proofErr w:type="spellStart"/>
      <w:r w:rsidRPr="00E73FF8">
        <w:rPr>
          <w:rFonts w:ascii="Times New Roman" w:eastAsia="Times New Roman" w:hAnsi="Times New Roman" w:cs="Times New Roman"/>
          <w:color w:val="000000" w:themeColor="text1"/>
          <w:sz w:val="24"/>
          <w:szCs w:val="24"/>
          <w:highlight w:val="white"/>
        </w:rPr>
        <w:t>strategicmanagementinsight</w:t>
      </w:r>
      <w:proofErr w:type="spellEnd"/>
      <w:r w:rsidRPr="00E73FF8">
        <w:rPr>
          <w:rFonts w:ascii="Times New Roman" w:eastAsia="Times New Roman" w:hAnsi="Times New Roman" w:cs="Times New Roman"/>
          <w:color w:val="000000" w:themeColor="text1"/>
          <w:sz w:val="24"/>
          <w:szCs w:val="24"/>
          <w:highlight w:val="white"/>
        </w:rPr>
        <w:t>, 2024)</w:t>
      </w:r>
    </w:p>
    <w:p w14:paraId="6996F8BC" w14:textId="77777777" w:rsidR="00AD5949" w:rsidRPr="00E73FF8" w:rsidRDefault="00015937" w:rsidP="00E73FF8">
      <w:pPr>
        <w:pStyle w:val="Heading3"/>
        <w:rPr>
          <w:rFonts w:cs="Times New Roman"/>
        </w:rPr>
      </w:pPr>
      <w:bookmarkStart w:id="11" w:name="_Toc174613239"/>
      <w:r w:rsidRPr="00E73FF8">
        <w:rPr>
          <w:rFonts w:cs="Times New Roman"/>
        </w:rPr>
        <w:t>2.3.2 Dynamic Capabilities Theory</w:t>
      </w:r>
      <w:bookmarkEnd w:id="11"/>
    </w:p>
    <w:p w14:paraId="5FD13E94" w14:textId="77777777" w:rsidR="00AD5949" w:rsidRPr="00E73FF8" w:rsidRDefault="00015937" w:rsidP="00E73FF8">
      <w:pPr>
        <w:spacing w:line="360" w:lineRule="auto"/>
        <w:jc w:val="both"/>
        <w:rPr>
          <w:rFonts w:ascii="Times New Roman" w:eastAsia="Times New Roman" w:hAnsi="Times New Roman" w:cs="Times New Roman"/>
          <w:color w:val="000000" w:themeColor="text1"/>
          <w:sz w:val="24"/>
          <w:szCs w:val="24"/>
        </w:rPr>
      </w:pPr>
      <w:r w:rsidRPr="00E73FF8">
        <w:rPr>
          <w:rFonts w:ascii="Times New Roman" w:eastAsia="Times New Roman" w:hAnsi="Times New Roman" w:cs="Times New Roman"/>
          <w:color w:val="000000" w:themeColor="text1"/>
          <w:sz w:val="24"/>
          <w:szCs w:val="24"/>
          <w:highlight w:val="white"/>
        </w:rPr>
        <w:t xml:space="preserve">Dynamic capabilities are defined as processes through which </w:t>
      </w:r>
      <w:proofErr w:type="spellStart"/>
      <w:r w:rsidRPr="00E73FF8">
        <w:rPr>
          <w:rFonts w:ascii="Times New Roman" w:eastAsia="Times New Roman" w:hAnsi="Times New Roman" w:cs="Times New Roman"/>
          <w:color w:val="000000" w:themeColor="text1"/>
          <w:sz w:val="24"/>
          <w:szCs w:val="24"/>
          <w:highlight w:val="white"/>
        </w:rPr>
        <w:t>organisations</w:t>
      </w:r>
      <w:proofErr w:type="spellEnd"/>
      <w:r w:rsidRPr="00E73FF8">
        <w:rPr>
          <w:rFonts w:ascii="Times New Roman" w:eastAsia="Times New Roman" w:hAnsi="Times New Roman" w:cs="Times New Roman"/>
          <w:color w:val="000000" w:themeColor="text1"/>
          <w:sz w:val="24"/>
          <w:szCs w:val="24"/>
          <w:highlight w:val="white"/>
        </w:rPr>
        <w:t xml:space="preserve"> successfully sense, create, and exploit new opportunities and make changes to other </w:t>
      </w:r>
      <w:proofErr w:type="spellStart"/>
      <w:r w:rsidRPr="00E73FF8">
        <w:rPr>
          <w:rFonts w:ascii="Times New Roman" w:eastAsia="Times New Roman" w:hAnsi="Times New Roman" w:cs="Times New Roman"/>
          <w:color w:val="000000" w:themeColor="text1"/>
          <w:sz w:val="24"/>
          <w:szCs w:val="24"/>
          <w:highlight w:val="white"/>
        </w:rPr>
        <w:t>organisational</w:t>
      </w:r>
      <w:proofErr w:type="spellEnd"/>
      <w:r w:rsidRPr="00E73FF8">
        <w:rPr>
          <w:rFonts w:ascii="Times New Roman" w:eastAsia="Times New Roman" w:hAnsi="Times New Roman" w:cs="Times New Roman"/>
          <w:color w:val="000000" w:themeColor="text1"/>
          <w:sz w:val="24"/>
          <w:szCs w:val="24"/>
          <w:highlight w:val="white"/>
        </w:rPr>
        <w:t xml:space="preserve"> resources and competencies in response to the environment. It is particularly concerned with how the </w:t>
      </w:r>
      <w:proofErr w:type="spellStart"/>
      <w:r w:rsidRPr="00E73FF8">
        <w:rPr>
          <w:rFonts w:ascii="Times New Roman" w:eastAsia="Times New Roman" w:hAnsi="Times New Roman" w:cs="Times New Roman"/>
          <w:color w:val="000000" w:themeColor="text1"/>
          <w:sz w:val="24"/>
          <w:szCs w:val="24"/>
          <w:highlight w:val="white"/>
        </w:rPr>
        <w:t>organisation</w:t>
      </w:r>
      <w:proofErr w:type="spellEnd"/>
      <w:r w:rsidRPr="00E73FF8">
        <w:rPr>
          <w:rFonts w:ascii="Times New Roman" w:eastAsia="Times New Roman" w:hAnsi="Times New Roman" w:cs="Times New Roman"/>
          <w:color w:val="000000" w:themeColor="text1"/>
          <w:sz w:val="24"/>
          <w:szCs w:val="24"/>
          <w:highlight w:val="white"/>
        </w:rPr>
        <w:t xml:space="preserve"> can sense opportunities and threats, capture them, and then adapt to stay ahead of the competition (Gupta </w:t>
      </w:r>
      <w:r w:rsidRPr="00E73FF8">
        <w:rPr>
          <w:rFonts w:ascii="Times New Roman" w:eastAsia="Times New Roman" w:hAnsi="Times New Roman" w:cs="Times New Roman"/>
          <w:i/>
          <w:color w:val="000000" w:themeColor="text1"/>
          <w:sz w:val="24"/>
          <w:szCs w:val="24"/>
          <w:highlight w:val="white"/>
        </w:rPr>
        <w:t>et al.,</w:t>
      </w:r>
      <w:r w:rsidRPr="00E73FF8">
        <w:rPr>
          <w:rFonts w:ascii="Times New Roman" w:eastAsia="Times New Roman" w:hAnsi="Times New Roman" w:cs="Times New Roman"/>
          <w:color w:val="000000" w:themeColor="text1"/>
          <w:sz w:val="24"/>
          <w:szCs w:val="24"/>
          <w:highlight w:val="white"/>
        </w:rPr>
        <w:t xml:space="preserve"> 2020, pp. 06). </w:t>
      </w:r>
      <w:r w:rsidRPr="00E73FF8">
        <w:rPr>
          <w:rFonts w:ascii="Times New Roman" w:eastAsia="Times New Roman" w:hAnsi="Times New Roman" w:cs="Times New Roman"/>
          <w:color w:val="000000" w:themeColor="text1"/>
          <w:sz w:val="24"/>
          <w:szCs w:val="24"/>
        </w:rPr>
        <w:t xml:space="preserve">This theory also assists </w:t>
      </w:r>
      <w:proofErr w:type="spellStart"/>
      <w:r w:rsidRPr="00E73FF8">
        <w:rPr>
          <w:rFonts w:ascii="Times New Roman" w:eastAsia="Times New Roman" w:hAnsi="Times New Roman" w:cs="Times New Roman"/>
          <w:color w:val="000000" w:themeColor="text1"/>
          <w:sz w:val="24"/>
          <w:szCs w:val="24"/>
        </w:rPr>
        <w:t>organisations</w:t>
      </w:r>
      <w:proofErr w:type="spellEnd"/>
      <w:r w:rsidRPr="00E73FF8">
        <w:rPr>
          <w:rFonts w:ascii="Times New Roman" w:eastAsia="Times New Roman" w:hAnsi="Times New Roman" w:cs="Times New Roman"/>
          <w:color w:val="000000" w:themeColor="text1"/>
          <w:sz w:val="24"/>
          <w:szCs w:val="24"/>
        </w:rPr>
        <w:t xml:space="preserve"> in the area of competitive intelligence as it can assist in the ongoing monitoring of the environment and the acquisition and evaluation of appropriate information to make modifications to operational models whenever necessary. </w:t>
      </w:r>
      <w:r w:rsidRPr="00E73FF8">
        <w:rPr>
          <w:rFonts w:ascii="Times New Roman" w:eastAsia="Times New Roman" w:hAnsi="Times New Roman" w:cs="Times New Roman"/>
          <w:color w:val="000000" w:themeColor="text1"/>
          <w:sz w:val="24"/>
          <w:szCs w:val="24"/>
          <w:highlight w:val="white"/>
        </w:rPr>
        <w:t xml:space="preserve">With dynamic capabilities, an </w:t>
      </w:r>
      <w:proofErr w:type="spellStart"/>
      <w:r w:rsidRPr="00E73FF8">
        <w:rPr>
          <w:rFonts w:ascii="Times New Roman" w:eastAsia="Times New Roman" w:hAnsi="Times New Roman" w:cs="Times New Roman"/>
          <w:color w:val="000000" w:themeColor="text1"/>
          <w:sz w:val="24"/>
          <w:szCs w:val="24"/>
          <w:highlight w:val="white"/>
        </w:rPr>
        <w:t>organisation</w:t>
      </w:r>
      <w:proofErr w:type="spellEnd"/>
      <w:r w:rsidRPr="00E73FF8">
        <w:rPr>
          <w:rFonts w:ascii="Times New Roman" w:eastAsia="Times New Roman" w:hAnsi="Times New Roman" w:cs="Times New Roman"/>
          <w:color w:val="000000" w:themeColor="text1"/>
          <w:sz w:val="24"/>
          <w:szCs w:val="24"/>
          <w:highlight w:val="white"/>
        </w:rPr>
        <w:t xml:space="preserve"> can scale up its performance in a way that counters the moves of other </w:t>
      </w:r>
      <w:proofErr w:type="spellStart"/>
      <w:r w:rsidRPr="00E73FF8">
        <w:rPr>
          <w:rFonts w:ascii="Times New Roman" w:eastAsia="Times New Roman" w:hAnsi="Times New Roman" w:cs="Times New Roman"/>
          <w:color w:val="000000" w:themeColor="text1"/>
          <w:sz w:val="24"/>
          <w:szCs w:val="24"/>
          <w:highlight w:val="white"/>
        </w:rPr>
        <w:t>organisations</w:t>
      </w:r>
      <w:proofErr w:type="spellEnd"/>
      <w:r w:rsidRPr="00E73FF8">
        <w:rPr>
          <w:rFonts w:ascii="Times New Roman" w:eastAsia="Times New Roman" w:hAnsi="Times New Roman" w:cs="Times New Roman"/>
          <w:color w:val="000000" w:themeColor="text1"/>
          <w:sz w:val="24"/>
          <w:szCs w:val="24"/>
          <w:highlight w:val="white"/>
        </w:rPr>
        <w:t>, adapt to new conditions in the market and, therefore, build lasting competitive advantage.</w:t>
      </w:r>
    </w:p>
    <w:p w14:paraId="795A9E63" w14:textId="77777777" w:rsidR="00AD5949" w:rsidRPr="00E73FF8" w:rsidRDefault="00015937" w:rsidP="00E73FF8">
      <w:pPr>
        <w:pStyle w:val="Heading2"/>
        <w:rPr>
          <w:rFonts w:cs="Times New Roman"/>
          <w:color w:val="000000" w:themeColor="text1"/>
        </w:rPr>
      </w:pPr>
      <w:bookmarkStart w:id="12" w:name="_Toc174613240"/>
      <w:r w:rsidRPr="00E73FF8">
        <w:rPr>
          <w:rFonts w:cs="Times New Roman"/>
          <w:color w:val="000000" w:themeColor="text1"/>
        </w:rPr>
        <w:t>2.5 Literature Gap</w:t>
      </w:r>
      <w:bookmarkEnd w:id="12"/>
      <w:r w:rsidRPr="00E73FF8">
        <w:rPr>
          <w:rFonts w:cs="Times New Roman"/>
          <w:color w:val="000000" w:themeColor="text1"/>
        </w:rPr>
        <w:t xml:space="preserve"> </w:t>
      </w:r>
    </w:p>
    <w:p w14:paraId="247B2803" w14:textId="77777777" w:rsidR="00AD5949" w:rsidRPr="00E73FF8" w:rsidRDefault="00015937" w:rsidP="00E73FF8">
      <w:pPr>
        <w:spacing w:line="360" w:lineRule="auto"/>
        <w:jc w:val="both"/>
        <w:rPr>
          <w:rFonts w:ascii="Times New Roman" w:eastAsia="Times New Roman" w:hAnsi="Times New Roman" w:cs="Times New Roman"/>
          <w:color w:val="000000" w:themeColor="text1"/>
          <w:sz w:val="24"/>
          <w:szCs w:val="24"/>
        </w:rPr>
      </w:pPr>
      <w:r w:rsidRPr="00E73FF8">
        <w:rPr>
          <w:rFonts w:ascii="Times New Roman" w:eastAsia="Times New Roman" w:hAnsi="Times New Roman" w:cs="Times New Roman"/>
          <w:color w:val="000000" w:themeColor="text1"/>
          <w:sz w:val="24"/>
          <w:szCs w:val="24"/>
        </w:rPr>
        <w:t xml:space="preserve">The study has been extensively done on the purpose of competitive intelligence in the field of feature development decisions in multiple industries. It reflects the significance of competitive intelligence in innovation and efficient decision-making. However, applying in some technology sectors and renowned companies like Apple, </w:t>
      </w:r>
      <w:r w:rsidR="0029460A" w:rsidRPr="00E73FF8">
        <w:rPr>
          <w:rFonts w:ascii="Times New Roman" w:eastAsia="Times New Roman" w:hAnsi="Times New Roman" w:cs="Times New Roman"/>
          <w:color w:val="000000" w:themeColor="text1"/>
          <w:sz w:val="24"/>
          <w:szCs w:val="24"/>
        </w:rPr>
        <w:t xml:space="preserve">some literature gaps are found. There </w:t>
      </w:r>
      <w:r w:rsidRPr="00E73FF8">
        <w:rPr>
          <w:rFonts w:ascii="Times New Roman" w:eastAsia="Times New Roman" w:hAnsi="Times New Roman" w:cs="Times New Roman"/>
          <w:color w:val="000000" w:themeColor="text1"/>
          <w:sz w:val="24"/>
          <w:szCs w:val="24"/>
        </w:rPr>
        <w:t xml:space="preserve">is a lack of proper research on how competitive intelligence influences feature development in the rapidly growing industry of wearable technology. </w:t>
      </w:r>
      <w:r w:rsidR="0029460A" w:rsidRPr="00E73FF8">
        <w:rPr>
          <w:rFonts w:ascii="Times New Roman" w:eastAsia="Times New Roman" w:hAnsi="Times New Roman" w:cs="Times New Roman"/>
          <w:color w:val="000000" w:themeColor="text1"/>
          <w:sz w:val="24"/>
          <w:szCs w:val="24"/>
        </w:rPr>
        <w:t xml:space="preserve">The </w:t>
      </w:r>
      <w:r w:rsidRPr="00E73FF8">
        <w:rPr>
          <w:rFonts w:ascii="Times New Roman" w:eastAsia="Times New Roman" w:hAnsi="Times New Roman" w:cs="Times New Roman"/>
          <w:color w:val="000000" w:themeColor="text1"/>
          <w:sz w:val="24"/>
          <w:szCs w:val="24"/>
        </w:rPr>
        <w:t xml:space="preserve">competitive intelligence is particularly relevant in the case of reputed businesses like Apple, where they have to decide about featuring decisions. Apple's research and innovation strategies are widely </w:t>
      </w:r>
      <w:proofErr w:type="spellStart"/>
      <w:r w:rsidRPr="00E73FF8">
        <w:rPr>
          <w:rFonts w:ascii="Times New Roman" w:eastAsia="Times New Roman" w:hAnsi="Times New Roman" w:cs="Times New Roman"/>
          <w:color w:val="000000" w:themeColor="text1"/>
          <w:sz w:val="24"/>
          <w:szCs w:val="24"/>
        </w:rPr>
        <w:t>analysed</w:t>
      </w:r>
      <w:proofErr w:type="spellEnd"/>
      <w:r w:rsidRPr="00E73FF8">
        <w:rPr>
          <w:rFonts w:ascii="Times New Roman" w:eastAsia="Times New Roman" w:hAnsi="Times New Roman" w:cs="Times New Roman"/>
          <w:color w:val="000000" w:themeColor="text1"/>
          <w:sz w:val="24"/>
          <w:szCs w:val="24"/>
        </w:rPr>
        <w:t xml:space="preserve"> to understand any gap in the feature development process concerning its competitors. </w:t>
      </w:r>
    </w:p>
    <w:p w14:paraId="23BAD215" w14:textId="77777777" w:rsidR="00AD5949" w:rsidRPr="00E73FF8" w:rsidRDefault="00AD5949" w:rsidP="00E73FF8">
      <w:pPr>
        <w:spacing w:line="360" w:lineRule="auto"/>
        <w:jc w:val="both"/>
        <w:rPr>
          <w:rFonts w:ascii="Times New Roman" w:eastAsia="Times New Roman" w:hAnsi="Times New Roman" w:cs="Times New Roman"/>
          <w:b/>
          <w:color w:val="000000" w:themeColor="text1"/>
          <w:sz w:val="24"/>
          <w:szCs w:val="24"/>
        </w:rPr>
      </w:pPr>
    </w:p>
    <w:p w14:paraId="511A450C" w14:textId="77777777" w:rsidR="00AD5949" w:rsidRPr="00E73FF8" w:rsidRDefault="00015937" w:rsidP="00E73FF8">
      <w:pPr>
        <w:spacing w:line="360" w:lineRule="auto"/>
        <w:jc w:val="both"/>
        <w:rPr>
          <w:rFonts w:ascii="Times New Roman" w:eastAsia="Times New Roman" w:hAnsi="Times New Roman" w:cs="Times New Roman"/>
          <w:b/>
          <w:color w:val="000000" w:themeColor="text1"/>
          <w:sz w:val="24"/>
          <w:szCs w:val="24"/>
        </w:rPr>
      </w:pPr>
      <w:r w:rsidRPr="00E73FF8">
        <w:rPr>
          <w:rFonts w:ascii="Times New Roman" w:hAnsi="Times New Roman" w:cs="Times New Roman"/>
          <w:color w:val="000000" w:themeColor="text1"/>
          <w:sz w:val="24"/>
          <w:szCs w:val="24"/>
        </w:rPr>
        <w:br w:type="page"/>
      </w:r>
    </w:p>
    <w:p w14:paraId="77D7B9E5" w14:textId="77777777" w:rsidR="00AD5949" w:rsidRPr="00E73FF8" w:rsidRDefault="00015937" w:rsidP="00E73FF8">
      <w:pPr>
        <w:pStyle w:val="Heading1"/>
        <w:rPr>
          <w:rFonts w:cs="Times New Roman"/>
          <w:color w:val="000000" w:themeColor="text1"/>
        </w:rPr>
      </w:pPr>
      <w:bookmarkStart w:id="13" w:name="_Toc174613241"/>
      <w:r w:rsidRPr="00E73FF8">
        <w:rPr>
          <w:rFonts w:cs="Times New Roman"/>
          <w:color w:val="000000" w:themeColor="text1"/>
        </w:rPr>
        <w:t>Chapter 3: Research Methodology</w:t>
      </w:r>
      <w:bookmarkEnd w:id="13"/>
    </w:p>
    <w:p w14:paraId="2A036C8C" w14:textId="77777777" w:rsidR="00AD5949" w:rsidRPr="00E73FF8" w:rsidRDefault="00015937" w:rsidP="00E73FF8">
      <w:pPr>
        <w:pStyle w:val="Heading2"/>
        <w:rPr>
          <w:rFonts w:cs="Times New Roman"/>
          <w:color w:val="000000" w:themeColor="text1"/>
        </w:rPr>
      </w:pPr>
      <w:bookmarkStart w:id="14" w:name="_Toc174613242"/>
      <w:r w:rsidRPr="00E73FF8">
        <w:rPr>
          <w:rFonts w:cs="Times New Roman"/>
          <w:color w:val="000000" w:themeColor="text1"/>
        </w:rPr>
        <w:t>3.1 Research Philosophy</w:t>
      </w:r>
      <w:bookmarkEnd w:id="14"/>
      <w:r w:rsidRPr="00E73FF8">
        <w:rPr>
          <w:rFonts w:cs="Times New Roman"/>
          <w:color w:val="000000" w:themeColor="text1"/>
        </w:rPr>
        <w:t xml:space="preserve"> </w:t>
      </w:r>
    </w:p>
    <w:p w14:paraId="6067EEFB" w14:textId="77777777" w:rsidR="0029460A" w:rsidRPr="00E73FF8" w:rsidRDefault="00015937" w:rsidP="00E73FF8">
      <w:pPr>
        <w:keepNext/>
        <w:spacing w:line="360" w:lineRule="auto"/>
        <w:jc w:val="center"/>
        <w:rPr>
          <w:rFonts w:ascii="Times New Roman" w:hAnsi="Times New Roman" w:cs="Times New Roman"/>
          <w:color w:val="000000" w:themeColor="text1"/>
        </w:rPr>
      </w:pPr>
      <w:r w:rsidRPr="00E73FF8">
        <w:rPr>
          <w:rFonts w:ascii="Times New Roman" w:eastAsia="Times New Roman" w:hAnsi="Times New Roman" w:cs="Times New Roman"/>
          <w:noProof/>
          <w:color w:val="000000" w:themeColor="text1"/>
          <w:sz w:val="24"/>
          <w:szCs w:val="24"/>
        </w:rPr>
        <w:drawing>
          <wp:inline distT="114300" distB="114300" distL="114300" distR="114300" wp14:anchorId="20D42989" wp14:editId="064A36E1">
            <wp:extent cx="4195763" cy="294818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195763" cy="2948185"/>
                    </a:xfrm>
                    <a:prstGeom prst="rect">
                      <a:avLst/>
                    </a:prstGeom>
                    <a:ln/>
                  </pic:spPr>
                </pic:pic>
              </a:graphicData>
            </a:graphic>
          </wp:inline>
        </w:drawing>
      </w:r>
    </w:p>
    <w:p w14:paraId="0E47EEE6" w14:textId="77777777" w:rsidR="00AD5949" w:rsidRPr="00E73FF8" w:rsidRDefault="0029460A" w:rsidP="00E73FF8">
      <w:pPr>
        <w:pStyle w:val="Caption"/>
        <w:spacing w:line="360" w:lineRule="auto"/>
        <w:jc w:val="center"/>
        <w:rPr>
          <w:rFonts w:ascii="Times New Roman" w:eastAsia="Times New Roman" w:hAnsi="Times New Roman" w:cs="Times New Roman"/>
          <w:color w:val="000000" w:themeColor="text1"/>
          <w:sz w:val="24"/>
          <w:szCs w:val="24"/>
        </w:rPr>
      </w:pPr>
      <w:bookmarkStart w:id="15" w:name="_Toc174613256"/>
      <w:r w:rsidRPr="00E73FF8">
        <w:rPr>
          <w:rFonts w:ascii="Times New Roman" w:hAnsi="Times New Roman" w:cs="Times New Roman"/>
          <w:color w:val="000000" w:themeColor="text1"/>
          <w:sz w:val="24"/>
          <w:szCs w:val="24"/>
        </w:rPr>
        <w:t xml:space="preserve">Figure </w:t>
      </w:r>
      <w:r w:rsidRPr="00E73FF8">
        <w:rPr>
          <w:rFonts w:ascii="Times New Roman" w:hAnsi="Times New Roman" w:cs="Times New Roman"/>
          <w:color w:val="000000" w:themeColor="text1"/>
          <w:sz w:val="24"/>
          <w:szCs w:val="24"/>
        </w:rPr>
        <w:fldChar w:fldCharType="begin"/>
      </w:r>
      <w:r w:rsidRPr="00E73FF8">
        <w:rPr>
          <w:rFonts w:ascii="Times New Roman" w:hAnsi="Times New Roman" w:cs="Times New Roman"/>
          <w:color w:val="000000" w:themeColor="text1"/>
          <w:sz w:val="24"/>
          <w:szCs w:val="24"/>
        </w:rPr>
        <w:instrText xml:space="preserve"> SEQ Figure \* ARABIC </w:instrText>
      </w:r>
      <w:r w:rsidRPr="00E73FF8">
        <w:rPr>
          <w:rFonts w:ascii="Times New Roman" w:hAnsi="Times New Roman" w:cs="Times New Roman"/>
          <w:color w:val="000000" w:themeColor="text1"/>
          <w:sz w:val="24"/>
          <w:szCs w:val="24"/>
        </w:rPr>
        <w:fldChar w:fldCharType="separate"/>
      </w:r>
      <w:r w:rsidRPr="00E73FF8">
        <w:rPr>
          <w:rFonts w:ascii="Times New Roman" w:hAnsi="Times New Roman" w:cs="Times New Roman"/>
          <w:noProof/>
          <w:color w:val="000000" w:themeColor="text1"/>
          <w:sz w:val="24"/>
          <w:szCs w:val="24"/>
        </w:rPr>
        <w:t>2</w:t>
      </w:r>
      <w:r w:rsidRPr="00E73FF8">
        <w:rPr>
          <w:rFonts w:ascii="Times New Roman" w:hAnsi="Times New Roman" w:cs="Times New Roman"/>
          <w:color w:val="000000" w:themeColor="text1"/>
          <w:sz w:val="24"/>
          <w:szCs w:val="24"/>
        </w:rPr>
        <w:fldChar w:fldCharType="end"/>
      </w:r>
      <w:r w:rsidRPr="00E73FF8">
        <w:rPr>
          <w:rFonts w:ascii="Times New Roman" w:hAnsi="Times New Roman" w:cs="Times New Roman"/>
          <w:color w:val="000000" w:themeColor="text1"/>
          <w:sz w:val="24"/>
          <w:szCs w:val="24"/>
        </w:rPr>
        <w:t xml:space="preserve">: </w:t>
      </w:r>
      <w:r w:rsidR="00015937" w:rsidRPr="00E73FF8">
        <w:rPr>
          <w:rFonts w:ascii="Times New Roman" w:eastAsia="Times New Roman" w:hAnsi="Times New Roman" w:cs="Times New Roman"/>
          <w:color w:val="000000" w:themeColor="text1"/>
          <w:sz w:val="24"/>
          <w:szCs w:val="24"/>
        </w:rPr>
        <w:t>Research Onion</w:t>
      </w:r>
      <w:bookmarkEnd w:id="15"/>
    </w:p>
    <w:p w14:paraId="78A4AD9E" w14:textId="77777777" w:rsidR="00AD5949" w:rsidRPr="00E73FF8" w:rsidRDefault="00015937" w:rsidP="00E73FF8">
      <w:pPr>
        <w:spacing w:line="360" w:lineRule="auto"/>
        <w:jc w:val="center"/>
        <w:rPr>
          <w:rFonts w:ascii="Times New Roman" w:eastAsia="Times New Roman" w:hAnsi="Times New Roman" w:cs="Times New Roman"/>
          <w:color w:val="000000" w:themeColor="text1"/>
          <w:sz w:val="24"/>
          <w:szCs w:val="24"/>
        </w:rPr>
      </w:pPr>
      <w:r w:rsidRPr="00E73FF8">
        <w:rPr>
          <w:rFonts w:ascii="Times New Roman" w:eastAsia="Times New Roman" w:hAnsi="Times New Roman" w:cs="Times New Roman"/>
          <w:color w:val="000000" w:themeColor="text1"/>
          <w:sz w:val="24"/>
          <w:szCs w:val="24"/>
        </w:rPr>
        <w:t xml:space="preserve">(Source: Saunders </w:t>
      </w:r>
      <w:r w:rsidRPr="00E73FF8">
        <w:rPr>
          <w:rFonts w:ascii="Times New Roman" w:eastAsia="Times New Roman" w:hAnsi="Times New Roman" w:cs="Times New Roman"/>
          <w:i/>
          <w:color w:val="000000" w:themeColor="text1"/>
          <w:sz w:val="24"/>
          <w:szCs w:val="24"/>
        </w:rPr>
        <w:t>et al.,</w:t>
      </w:r>
      <w:r w:rsidRPr="00E73FF8">
        <w:rPr>
          <w:rFonts w:ascii="Times New Roman" w:eastAsia="Times New Roman" w:hAnsi="Times New Roman" w:cs="Times New Roman"/>
          <w:color w:val="000000" w:themeColor="text1"/>
          <w:sz w:val="24"/>
          <w:szCs w:val="24"/>
        </w:rPr>
        <w:t xml:space="preserve"> 2015)</w:t>
      </w:r>
    </w:p>
    <w:p w14:paraId="60A56BDA" w14:textId="77777777" w:rsidR="00AD5949" w:rsidRPr="00E73FF8" w:rsidRDefault="00015937" w:rsidP="00E73FF8">
      <w:pPr>
        <w:spacing w:line="360" w:lineRule="auto"/>
        <w:jc w:val="both"/>
        <w:rPr>
          <w:rFonts w:ascii="Times New Roman" w:eastAsia="Times New Roman" w:hAnsi="Times New Roman" w:cs="Times New Roman"/>
          <w:b/>
          <w:color w:val="000000" w:themeColor="text1"/>
          <w:sz w:val="24"/>
          <w:szCs w:val="24"/>
        </w:rPr>
      </w:pPr>
      <w:r w:rsidRPr="00E73FF8">
        <w:rPr>
          <w:rFonts w:ascii="Times New Roman" w:eastAsia="Times New Roman" w:hAnsi="Times New Roman" w:cs="Times New Roman"/>
          <w:color w:val="000000" w:themeColor="text1"/>
          <w:sz w:val="24"/>
          <w:szCs w:val="24"/>
        </w:rPr>
        <w:t>To conduct this research authentically “</w:t>
      </w:r>
      <w:proofErr w:type="spellStart"/>
      <w:r w:rsidRPr="00E73FF8">
        <w:rPr>
          <w:rFonts w:ascii="Times New Roman" w:eastAsia="Times New Roman" w:hAnsi="Times New Roman" w:cs="Times New Roman"/>
          <w:color w:val="000000" w:themeColor="text1"/>
          <w:sz w:val="24"/>
          <w:szCs w:val="24"/>
        </w:rPr>
        <w:t>Interpretivism</w:t>
      </w:r>
      <w:proofErr w:type="spellEnd"/>
      <w:r w:rsidRPr="00E73FF8">
        <w:rPr>
          <w:rFonts w:ascii="Times New Roman" w:eastAsia="Times New Roman" w:hAnsi="Times New Roman" w:cs="Times New Roman"/>
          <w:color w:val="000000" w:themeColor="text1"/>
          <w:sz w:val="24"/>
          <w:szCs w:val="24"/>
        </w:rPr>
        <w:t xml:space="preserve"> research philosophy”</w:t>
      </w:r>
      <w:r w:rsidRPr="00E73FF8">
        <w:rPr>
          <w:rFonts w:ascii="Times New Roman" w:eastAsia="Times New Roman" w:hAnsi="Times New Roman" w:cs="Times New Roman"/>
          <w:i/>
          <w:color w:val="000000" w:themeColor="text1"/>
          <w:sz w:val="24"/>
          <w:szCs w:val="24"/>
        </w:rPr>
        <w:t xml:space="preserve"> </w:t>
      </w:r>
      <w:r w:rsidRPr="00E73FF8">
        <w:rPr>
          <w:rFonts w:ascii="Times New Roman" w:eastAsia="Times New Roman" w:hAnsi="Times New Roman" w:cs="Times New Roman"/>
          <w:color w:val="000000" w:themeColor="text1"/>
          <w:sz w:val="24"/>
          <w:szCs w:val="24"/>
        </w:rPr>
        <w:t>will be used thoroughly for better approachability. This research philosophy is based on a subjective matter of various sociocultural perspectives considering broad ranges of clauses and morals (</w:t>
      </w:r>
      <w:proofErr w:type="spellStart"/>
      <w:r w:rsidRPr="00E73FF8">
        <w:rPr>
          <w:rFonts w:ascii="Times New Roman" w:eastAsia="Times New Roman" w:hAnsi="Times New Roman" w:cs="Times New Roman"/>
          <w:color w:val="000000" w:themeColor="text1"/>
          <w:sz w:val="24"/>
          <w:szCs w:val="24"/>
          <w:highlight w:val="white"/>
        </w:rPr>
        <w:t>Withanachchi</w:t>
      </w:r>
      <w:proofErr w:type="spellEnd"/>
      <w:r w:rsidRPr="00E73FF8">
        <w:rPr>
          <w:rFonts w:ascii="Times New Roman" w:eastAsia="Times New Roman" w:hAnsi="Times New Roman" w:cs="Times New Roman"/>
          <w:color w:val="000000" w:themeColor="text1"/>
          <w:sz w:val="24"/>
          <w:szCs w:val="24"/>
          <w:highlight w:val="white"/>
        </w:rPr>
        <w:t>, 2021, pp. 25</w:t>
      </w:r>
      <w:r w:rsidRPr="00E73FF8">
        <w:rPr>
          <w:rFonts w:ascii="Times New Roman" w:eastAsia="Times New Roman" w:hAnsi="Times New Roman" w:cs="Times New Roman"/>
          <w:color w:val="000000" w:themeColor="text1"/>
          <w:sz w:val="24"/>
          <w:szCs w:val="24"/>
        </w:rPr>
        <w:t>). This research philosophy will help evaluate the role of competitive intelligence in feature development for</w:t>
      </w:r>
      <w:r w:rsidR="003F3686" w:rsidRPr="00E73FF8">
        <w:rPr>
          <w:rFonts w:ascii="Times New Roman" w:eastAsia="Times New Roman" w:hAnsi="Times New Roman" w:cs="Times New Roman"/>
          <w:color w:val="000000" w:themeColor="text1"/>
          <w:sz w:val="24"/>
          <w:szCs w:val="24"/>
        </w:rPr>
        <w:t xml:space="preserve"> Apple. Through </w:t>
      </w:r>
      <w:proofErr w:type="spellStart"/>
      <w:r w:rsidR="003F3686" w:rsidRPr="00E73FF8">
        <w:rPr>
          <w:rFonts w:ascii="Times New Roman" w:eastAsia="Times New Roman" w:hAnsi="Times New Roman" w:cs="Times New Roman"/>
          <w:color w:val="000000" w:themeColor="text1"/>
          <w:sz w:val="24"/>
          <w:szCs w:val="24"/>
        </w:rPr>
        <w:t>interpretivism</w:t>
      </w:r>
      <w:proofErr w:type="spellEnd"/>
      <w:r w:rsidR="003F3686" w:rsidRPr="00E73FF8">
        <w:rPr>
          <w:rFonts w:ascii="Times New Roman" w:eastAsia="Times New Roman" w:hAnsi="Times New Roman" w:cs="Times New Roman"/>
          <w:color w:val="000000" w:themeColor="text1"/>
          <w:sz w:val="24"/>
          <w:szCs w:val="24"/>
        </w:rPr>
        <w:t>,</w:t>
      </w:r>
      <w:r w:rsidRPr="00E73FF8">
        <w:rPr>
          <w:rFonts w:ascii="Times New Roman" w:eastAsia="Times New Roman" w:hAnsi="Times New Roman" w:cs="Times New Roman"/>
          <w:color w:val="000000" w:themeColor="text1"/>
          <w:sz w:val="24"/>
          <w:szCs w:val="24"/>
        </w:rPr>
        <w:t xml:space="preserve"> collected data will be more subjective and beneficial to understanding the social aspects of the research topic in terms of flexibility. On the other hand, it is important to mention that, </w:t>
      </w:r>
      <w:proofErr w:type="spellStart"/>
      <w:r w:rsidRPr="00E73FF8">
        <w:rPr>
          <w:rFonts w:ascii="Times New Roman" w:eastAsia="Times New Roman" w:hAnsi="Times New Roman" w:cs="Times New Roman"/>
          <w:color w:val="000000" w:themeColor="text1"/>
          <w:sz w:val="24"/>
          <w:szCs w:val="24"/>
        </w:rPr>
        <w:t>interpretivism</w:t>
      </w:r>
      <w:proofErr w:type="spellEnd"/>
      <w:r w:rsidRPr="00E73FF8">
        <w:rPr>
          <w:rFonts w:ascii="Times New Roman" w:eastAsia="Times New Roman" w:hAnsi="Times New Roman" w:cs="Times New Roman"/>
          <w:color w:val="000000" w:themeColor="text1"/>
          <w:sz w:val="24"/>
          <w:szCs w:val="24"/>
        </w:rPr>
        <w:t xml:space="preserve"> is more likely to be </w:t>
      </w:r>
      <w:proofErr w:type="spellStart"/>
      <w:r w:rsidRPr="00E73FF8">
        <w:rPr>
          <w:rFonts w:ascii="Times New Roman" w:eastAsia="Times New Roman" w:hAnsi="Times New Roman" w:cs="Times New Roman"/>
          <w:color w:val="000000" w:themeColor="text1"/>
          <w:sz w:val="24"/>
          <w:szCs w:val="24"/>
        </w:rPr>
        <w:t>generalised</w:t>
      </w:r>
      <w:proofErr w:type="spellEnd"/>
      <w:r w:rsidRPr="00E73FF8">
        <w:rPr>
          <w:rFonts w:ascii="Times New Roman" w:eastAsia="Times New Roman" w:hAnsi="Times New Roman" w:cs="Times New Roman"/>
          <w:color w:val="000000" w:themeColor="text1"/>
          <w:sz w:val="24"/>
          <w:szCs w:val="24"/>
        </w:rPr>
        <w:t xml:space="preserve"> and time-consuming, to sum up, own thoughts in the research analysis. From different websites, research papers, books </w:t>
      </w:r>
      <w:proofErr w:type="spellStart"/>
      <w:r w:rsidRPr="00E73FF8">
        <w:rPr>
          <w:rFonts w:ascii="Times New Roman" w:eastAsia="Times New Roman" w:hAnsi="Times New Roman" w:cs="Times New Roman"/>
          <w:color w:val="000000" w:themeColor="text1"/>
          <w:sz w:val="24"/>
          <w:szCs w:val="24"/>
        </w:rPr>
        <w:t>etc</w:t>
      </w:r>
      <w:proofErr w:type="spellEnd"/>
      <w:r w:rsidRPr="00E73FF8">
        <w:rPr>
          <w:rFonts w:ascii="Times New Roman" w:eastAsia="Times New Roman" w:hAnsi="Times New Roman" w:cs="Times New Roman"/>
          <w:color w:val="000000" w:themeColor="text1"/>
          <w:sz w:val="24"/>
          <w:szCs w:val="24"/>
        </w:rPr>
        <w:t xml:space="preserve">, relevant data will be collected to execute the research successfully. </w:t>
      </w:r>
    </w:p>
    <w:p w14:paraId="452761C9" w14:textId="77777777" w:rsidR="00AD5949" w:rsidRPr="00E73FF8" w:rsidRDefault="00015937" w:rsidP="00E73FF8">
      <w:pPr>
        <w:pStyle w:val="Heading2"/>
        <w:rPr>
          <w:rFonts w:cs="Times New Roman"/>
          <w:color w:val="000000" w:themeColor="text1"/>
        </w:rPr>
      </w:pPr>
      <w:bookmarkStart w:id="16" w:name="_Toc174613243"/>
      <w:r w:rsidRPr="00E73FF8">
        <w:rPr>
          <w:rFonts w:cs="Times New Roman"/>
          <w:color w:val="000000" w:themeColor="text1"/>
        </w:rPr>
        <w:t>3.2 Research Approach - Explanatory research design</w:t>
      </w:r>
      <w:bookmarkEnd w:id="16"/>
      <w:r w:rsidRPr="00E73FF8">
        <w:rPr>
          <w:rFonts w:cs="Times New Roman"/>
          <w:color w:val="000000" w:themeColor="text1"/>
        </w:rPr>
        <w:t xml:space="preserve"> </w:t>
      </w:r>
    </w:p>
    <w:p w14:paraId="12DF42D3" w14:textId="77777777" w:rsidR="00AD5949" w:rsidRPr="00E73FF8" w:rsidRDefault="00015937" w:rsidP="00E73FF8">
      <w:pPr>
        <w:spacing w:line="360" w:lineRule="auto"/>
        <w:jc w:val="both"/>
        <w:rPr>
          <w:rFonts w:ascii="Times New Roman" w:eastAsia="Times New Roman" w:hAnsi="Times New Roman" w:cs="Times New Roman"/>
          <w:b/>
          <w:color w:val="000000" w:themeColor="text1"/>
          <w:sz w:val="24"/>
          <w:szCs w:val="24"/>
        </w:rPr>
      </w:pPr>
      <w:r w:rsidRPr="00E73FF8">
        <w:rPr>
          <w:rFonts w:ascii="Times New Roman" w:eastAsia="Times New Roman" w:hAnsi="Times New Roman" w:cs="Times New Roman"/>
          <w:color w:val="000000" w:themeColor="text1"/>
          <w:sz w:val="24"/>
          <w:szCs w:val="24"/>
        </w:rPr>
        <w:t xml:space="preserve">For proper approachability and execution of the research on the chosen topic, an “Explanatory research approach” will be used. This type of research approach is used when a topic has limited resources to gather data and </w:t>
      </w:r>
      <w:proofErr w:type="spellStart"/>
      <w:r w:rsidRPr="00E73FF8">
        <w:rPr>
          <w:rFonts w:ascii="Times New Roman" w:eastAsia="Times New Roman" w:hAnsi="Times New Roman" w:cs="Times New Roman"/>
          <w:color w:val="000000" w:themeColor="text1"/>
          <w:sz w:val="24"/>
          <w:szCs w:val="24"/>
        </w:rPr>
        <w:t>analyse</w:t>
      </w:r>
      <w:proofErr w:type="spellEnd"/>
      <w:r w:rsidRPr="00E73FF8">
        <w:rPr>
          <w:rFonts w:ascii="Times New Roman" w:eastAsia="Times New Roman" w:hAnsi="Times New Roman" w:cs="Times New Roman"/>
          <w:color w:val="000000" w:themeColor="text1"/>
          <w:sz w:val="24"/>
          <w:szCs w:val="24"/>
        </w:rPr>
        <w:t xml:space="preserve"> the topic in an explanatory manner (</w:t>
      </w:r>
      <w:proofErr w:type="spellStart"/>
      <w:r w:rsidRPr="00E73FF8">
        <w:rPr>
          <w:rFonts w:ascii="Times New Roman" w:eastAsia="Times New Roman" w:hAnsi="Times New Roman" w:cs="Times New Roman"/>
          <w:color w:val="000000" w:themeColor="text1"/>
          <w:sz w:val="24"/>
          <w:szCs w:val="24"/>
        </w:rPr>
        <w:t>Taherdoost</w:t>
      </w:r>
      <w:proofErr w:type="spellEnd"/>
      <w:r w:rsidRPr="00E73FF8">
        <w:rPr>
          <w:rFonts w:ascii="Times New Roman" w:eastAsia="Times New Roman" w:hAnsi="Times New Roman" w:cs="Times New Roman"/>
          <w:color w:val="000000" w:themeColor="text1"/>
          <w:sz w:val="24"/>
          <w:szCs w:val="24"/>
        </w:rPr>
        <w:t>, 2022, pp. 57). Currently, very little information is available on the internet regarding competitive intelligence and its impact on Apple's feature development. That is why an explanatory research approach will be implemented to identify potential difficulties in the competitive intelligence of Apple and describe the various factors in this matter. The pros of this approach are to highlight every minute detail of the topic whereas this approach cannot find out conclusions but rather only discuss the topic. Identifying the key variables and establishing hypotheses for qualitative data analysis will be incorporated in this research to conclude this topic.</w:t>
      </w:r>
    </w:p>
    <w:p w14:paraId="1A135439" w14:textId="77777777" w:rsidR="00AD5949" w:rsidRPr="00E73FF8" w:rsidRDefault="00015937" w:rsidP="00E73FF8">
      <w:pPr>
        <w:pStyle w:val="Heading2"/>
        <w:tabs>
          <w:tab w:val="left" w:pos="6540"/>
        </w:tabs>
        <w:rPr>
          <w:rFonts w:cs="Times New Roman"/>
          <w:color w:val="000000" w:themeColor="text1"/>
        </w:rPr>
      </w:pPr>
      <w:bookmarkStart w:id="17" w:name="_Toc174613244"/>
      <w:r w:rsidRPr="00E73FF8">
        <w:rPr>
          <w:rFonts w:cs="Times New Roman"/>
          <w:color w:val="000000" w:themeColor="text1"/>
        </w:rPr>
        <w:t>3.3 Research Design</w:t>
      </w:r>
      <w:bookmarkEnd w:id="17"/>
      <w:r w:rsidRPr="00E73FF8">
        <w:rPr>
          <w:rFonts w:cs="Times New Roman"/>
          <w:color w:val="000000" w:themeColor="text1"/>
        </w:rPr>
        <w:t xml:space="preserve"> </w:t>
      </w:r>
      <w:r w:rsidR="003F3686" w:rsidRPr="00E73FF8">
        <w:rPr>
          <w:rFonts w:cs="Times New Roman"/>
          <w:color w:val="000000" w:themeColor="text1"/>
        </w:rPr>
        <w:tab/>
      </w:r>
    </w:p>
    <w:p w14:paraId="7292D1B1" w14:textId="77777777" w:rsidR="00AD5949" w:rsidRPr="00E73FF8" w:rsidRDefault="00015937" w:rsidP="00E73FF8">
      <w:pPr>
        <w:spacing w:line="360" w:lineRule="auto"/>
        <w:jc w:val="both"/>
        <w:rPr>
          <w:rFonts w:ascii="Times New Roman" w:eastAsia="Times New Roman" w:hAnsi="Times New Roman" w:cs="Times New Roman"/>
          <w:color w:val="000000" w:themeColor="text1"/>
          <w:sz w:val="24"/>
          <w:szCs w:val="24"/>
        </w:rPr>
      </w:pPr>
      <w:r w:rsidRPr="00E73FF8">
        <w:rPr>
          <w:rFonts w:ascii="Times New Roman" w:eastAsia="Times New Roman" w:hAnsi="Times New Roman" w:cs="Times New Roman"/>
          <w:color w:val="000000" w:themeColor="text1"/>
          <w:sz w:val="24"/>
          <w:szCs w:val="24"/>
        </w:rPr>
        <w:t xml:space="preserve">“Explanatory research design” will be used for this research project, since there is no strong evidential information on this topic. This topic is quite new and contemporary, by </w:t>
      </w:r>
      <w:proofErr w:type="spellStart"/>
      <w:r w:rsidRPr="00E73FF8">
        <w:rPr>
          <w:rFonts w:ascii="Times New Roman" w:eastAsia="Times New Roman" w:hAnsi="Times New Roman" w:cs="Times New Roman"/>
          <w:color w:val="000000" w:themeColor="text1"/>
          <w:sz w:val="24"/>
          <w:szCs w:val="24"/>
        </w:rPr>
        <w:t>channelising</w:t>
      </w:r>
      <w:proofErr w:type="spellEnd"/>
      <w:r w:rsidRPr="00E73FF8">
        <w:rPr>
          <w:rFonts w:ascii="Times New Roman" w:eastAsia="Times New Roman" w:hAnsi="Times New Roman" w:cs="Times New Roman"/>
          <w:color w:val="000000" w:themeColor="text1"/>
          <w:sz w:val="24"/>
          <w:szCs w:val="24"/>
        </w:rPr>
        <w:t xml:space="preserve"> general intelligence on this topic this research will be conducted for further qualitative explanation (Ansari </w:t>
      </w:r>
      <w:r w:rsidRPr="00E73FF8">
        <w:rPr>
          <w:rFonts w:ascii="Times New Roman" w:eastAsia="Times New Roman" w:hAnsi="Times New Roman" w:cs="Times New Roman"/>
          <w:i/>
          <w:color w:val="000000" w:themeColor="text1"/>
          <w:sz w:val="24"/>
          <w:szCs w:val="24"/>
        </w:rPr>
        <w:t xml:space="preserve">et al., </w:t>
      </w:r>
      <w:r w:rsidRPr="00E73FF8">
        <w:rPr>
          <w:rFonts w:ascii="Times New Roman" w:eastAsia="Times New Roman" w:hAnsi="Times New Roman" w:cs="Times New Roman"/>
          <w:color w:val="000000" w:themeColor="text1"/>
          <w:sz w:val="24"/>
          <w:szCs w:val="24"/>
        </w:rPr>
        <w:t xml:space="preserve">2022, pp. 1133). It helps in improving deeper and broader knowledge on a particular topic whereas limited qualitative data leads to biased and one-way thinking on a specific research topic. With the help of multiple books, research papers and website information, data will be collected for this research progress. </w:t>
      </w:r>
    </w:p>
    <w:p w14:paraId="05835BFB" w14:textId="77777777" w:rsidR="00AD5949" w:rsidRPr="00E73FF8" w:rsidRDefault="00015937" w:rsidP="00E73FF8">
      <w:pPr>
        <w:pStyle w:val="Heading2"/>
        <w:rPr>
          <w:rFonts w:cs="Times New Roman"/>
          <w:color w:val="000000" w:themeColor="text1"/>
        </w:rPr>
      </w:pPr>
      <w:bookmarkStart w:id="18" w:name="_Toc174613245"/>
      <w:r w:rsidRPr="00E73FF8">
        <w:rPr>
          <w:rFonts w:cs="Times New Roman"/>
          <w:color w:val="000000" w:themeColor="text1"/>
        </w:rPr>
        <w:t>3.4 Data collection method</w:t>
      </w:r>
      <w:bookmarkEnd w:id="18"/>
      <w:r w:rsidRPr="00E73FF8">
        <w:rPr>
          <w:rFonts w:cs="Times New Roman"/>
          <w:color w:val="000000" w:themeColor="text1"/>
        </w:rPr>
        <w:t xml:space="preserve"> </w:t>
      </w:r>
    </w:p>
    <w:p w14:paraId="1B6C5639" w14:textId="77777777" w:rsidR="00AD5949" w:rsidRPr="00E73FF8" w:rsidRDefault="00015937" w:rsidP="00E73FF8">
      <w:pPr>
        <w:spacing w:line="360" w:lineRule="auto"/>
        <w:jc w:val="both"/>
        <w:rPr>
          <w:rFonts w:ascii="Times New Roman" w:eastAsia="Times New Roman" w:hAnsi="Times New Roman" w:cs="Times New Roman"/>
          <w:b/>
          <w:color w:val="000000" w:themeColor="text1"/>
          <w:sz w:val="24"/>
          <w:szCs w:val="24"/>
        </w:rPr>
      </w:pPr>
      <w:r w:rsidRPr="00E73FF8">
        <w:rPr>
          <w:rFonts w:ascii="Times New Roman" w:eastAsia="Times New Roman" w:hAnsi="Times New Roman" w:cs="Times New Roman"/>
          <w:color w:val="000000" w:themeColor="text1"/>
          <w:sz w:val="24"/>
          <w:szCs w:val="24"/>
          <w:highlight w:val="white"/>
        </w:rPr>
        <w:t>In this research, a “Qualitative data collection method” will be used to gather data and information regarding the topic. This method is particularly useful in gaining richer insight into participants’ views and concerns as well as their reasons for participation which is one of the prerequisites for study</w:t>
      </w:r>
      <w:r w:rsidR="0029460A" w:rsidRPr="00E73FF8">
        <w:rPr>
          <w:rFonts w:ascii="Times New Roman" w:eastAsia="Times New Roman" w:hAnsi="Times New Roman" w:cs="Times New Roman"/>
          <w:color w:val="000000" w:themeColor="text1"/>
          <w:sz w:val="24"/>
          <w:szCs w:val="24"/>
          <w:highlight w:val="white"/>
        </w:rPr>
        <w:t>ing multidimensional phenomena</w:t>
      </w:r>
      <w:r w:rsidR="0029460A" w:rsidRPr="00E73FF8">
        <w:rPr>
          <w:rFonts w:ascii="Times New Roman" w:eastAsia="Times New Roman" w:hAnsi="Times New Roman" w:cs="Times New Roman"/>
          <w:color w:val="000000" w:themeColor="text1"/>
          <w:sz w:val="24"/>
          <w:szCs w:val="24"/>
        </w:rPr>
        <w:t xml:space="preserve"> </w:t>
      </w:r>
      <w:r w:rsidRPr="00E73FF8">
        <w:rPr>
          <w:rFonts w:ascii="Times New Roman" w:eastAsia="Times New Roman" w:hAnsi="Times New Roman" w:cs="Times New Roman"/>
          <w:color w:val="000000" w:themeColor="text1"/>
          <w:sz w:val="24"/>
          <w:szCs w:val="24"/>
        </w:rPr>
        <w:t>(</w:t>
      </w:r>
      <w:proofErr w:type="spellStart"/>
      <w:r w:rsidRPr="00E73FF8">
        <w:rPr>
          <w:rFonts w:ascii="Times New Roman" w:eastAsia="Times New Roman" w:hAnsi="Times New Roman" w:cs="Times New Roman"/>
          <w:color w:val="000000" w:themeColor="text1"/>
          <w:sz w:val="24"/>
          <w:szCs w:val="24"/>
        </w:rPr>
        <w:t>Humbe</w:t>
      </w:r>
      <w:proofErr w:type="spellEnd"/>
      <w:r w:rsidRPr="00E73FF8">
        <w:rPr>
          <w:rFonts w:ascii="Times New Roman" w:eastAsia="Times New Roman" w:hAnsi="Times New Roman" w:cs="Times New Roman"/>
          <w:color w:val="000000" w:themeColor="text1"/>
          <w:sz w:val="24"/>
          <w:szCs w:val="24"/>
        </w:rPr>
        <w:t xml:space="preserve"> and </w:t>
      </w:r>
      <w:proofErr w:type="spellStart"/>
      <w:r w:rsidRPr="00E73FF8">
        <w:rPr>
          <w:rFonts w:ascii="Times New Roman" w:eastAsia="Times New Roman" w:hAnsi="Times New Roman" w:cs="Times New Roman"/>
          <w:color w:val="000000" w:themeColor="text1"/>
          <w:sz w:val="24"/>
          <w:szCs w:val="24"/>
        </w:rPr>
        <w:t>Mozelius</w:t>
      </w:r>
      <w:proofErr w:type="spellEnd"/>
      <w:r w:rsidRPr="00E73FF8">
        <w:rPr>
          <w:rFonts w:ascii="Times New Roman" w:eastAsia="Times New Roman" w:hAnsi="Times New Roman" w:cs="Times New Roman"/>
          <w:color w:val="000000" w:themeColor="text1"/>
          <w:sz w:val="24"/>
          <w:szCs w:val="24"/>
        </w:rPr>
        <w:t xml:space="preserve">, 2022, pp. 06). </w:t>
      </w:r>
      <w:r w:rsidRPr="00E73FF8">
        <w:rPr>
          <w:rFonts w:ascii="Times New Roman" w:eastAsia="Times New Roman" w:hAnsi="Times New Roman" w:cs="Times New Roman"/>
          <w:color w:val="000000" w:themeColor="text1"/>
          <w:sz w:val="24"/>
          <w:szCs w:val="24"/>
          <w:highlight w:val="white"/>
        </w:rPr>
        <w:t>The qualitative data collection method offers freedom to choose subjects and the depth of information that can be gathered. Through this method, the researcher will be able to interview some of the stakeholders to get adequate information and to give a comprehensive discussion of the research topic.</w:t>
      </w:r>
    </w:p>
    <w:p w14:paraId="2634785D" w14:textId="77777777" w:rsidR="00AD5949" w:rsidRPr="00E73FF8" w:rsidRDefault="00015937" w:rsidP="00E73FF8">
      <w:pPr>
        <w:pStyle w:val="Heading2"/>
        <w:rPr>
          <w:rFonts w:cs="Times New Roman"/>
          <w:color w:val="000000" w:themeColor="text1"/>
        </w:rPr>
      </w:pPr>
      <w:bookmarkStart w:id="19" w:name="_Toc174613246"/>
      <w:r w:rsidRPr="00E73FF8">
        <w:rPr>
          <w:rFonts w:cs="Times New Roman"/>
          <w:color w:val="000000" w:themeColor="text1"/>
        </w:rPr>
        <w:t>3.5 Data collection source</w:t>
      </w:r>
      <w:bookmarkEnd w:id="19"/>
      <w:r w:rsidRPr="00E73FF8">
        <w:rPr>
          <w:rFonts w:cs="Times New Roman"/>
          <w:color w:val="000000" w:themeColor="text1"/>
        </w:rPr>
        <w:t xml:space="preserve"> </w:t>
      </w:r>
    </w:p>
    <w:p w14:paraId="45FA4F57" w14:textId="77777777" w:rsidR="00AD5949" w:rsidRPr="00E73FF8" w:rsidRDefault="00015937" w:rsidP="00E73FF8">
      <w:pPr>
        <w:spacing w:line="360" w:lineRule="auto"/>
        <w:jc w:val="both"/>
        <w:rPr>
          <w:rFonts w:ascii="Times New Roman" w:eastAsia="Times New Roman" w:hAnsi="Times New Roman" w:cs="Times New Roman"/>
          <w:color w:val="000000" w:themeColor="text1"/>
          <w:sz w:val="24"/>
          <w:szCs w:val="24"/>
        </w:rPr>
      </w:pPr>
      <w:r w:rsidRPr="00E73FF8">
        <w:rPr>
          <w:rFonts w:ascii="Times New Roman" w:eastAsia="Times New Roman" w:hAnsi="Times New Roman" w:cs="Times New Roman"/>
          <w:color w:val="000000" w:themeColor="text1"/>
          <w:sz w:val="24"/>
          <w:szCs w:val="24"/>
          <w:highlight w:val="white"/>
        </w:rPr>
        <w:t xml:space="preserve">The research will employ secondary data collection techniques that will include; a literature review, reports and databases. </w:t>
      </w:r>
      <w:r w:rsidRPr="00E73FF8">
        <w:rPr>
          <w:rFonts w:ascii="Times New Roman" w:eastAsia="Times New Roman" w:hAnsi="Times New Roman" w:cs="Times New Roman"/>
          <w:color w:val="000000" w:themeColor="text1"/>
          <w:sz w:val="24"/>
          <w:szCs w:val="24"/>
        </w:rPr>
        <w:t xml:space="preserve">This method helps to gather information that is already in the public domain in the form of journals, industry reports and government publications. </w:t>
      </w:r>
      <w:r w:rsidRPr="00E73FF8">
        <w:rPr>
          <w:rFonts w:ascii="Times New Roman" w:eastAsia="Times New Roman" w:hAnsi="Times New Roman" w:cs="Times New Roman"/>
          <w:color w:val="000000" w:themeColor="text1"/>
          <w:sz w:val="24"/>
          <w:szCs w:val="24"/>
          <w:highlight w:val="white"/>
        </w:rPr>
        <w:t xml:space="preserve">This paper is inclined to use secondary data of its effectiveness and the opportunity to obtain a large amount of data from online research papers, articles, </w:t>
      </w:r>
      <w:proofErr w:type="spellStart"/>
      <w:r w:rsidRPr="00E73FF8">
        <w:rPr>
          <w:rFonts w:ascii="Times New Roman" w:eastAsia="Times New Roman" w:hAnsi="Times New Roman" w:cs="Times New Roman"/>
          <w:color w:val="000000" w:themeColor="text1"/>
          <w:sz w:val="24"/>
          <w:szCs w:val="24"/>
          <w:highlight w:val="white"/>
        </w:rPr>
        <w:t>Ebooks</w:t>
      </w:r>
      <w:proofErr w:type="spellEnd"/>
      <w:r w:rsidRPr="00E73FF8">
        <w:rPr>
          <w:rFonts w:ascii="Times New Roman" w:eastAsia="Times New Roman" w:hAnsi="Times New Roman" w:cs="Times New Roman"/>
          <w:color w:val="000000" w:themeColor="text1"/>
          <w:sz w:val="24"/>
          <w:szCs w:val="24"/>
          <w:highlight w:val="white"/>
        </w:rPr>
        <w:t xml:space="preserve">, blogs and journals (Lobe </w:t>
      </w:r>
      <w:r w:rsidRPr="00E73FF8">
        <w:rPr>
          <w:rFonts w:ascii="Times New Roman" w:eastAsia="Times New Roman" w:hAnsi="Times New Roman" w:cs="Times New Roman"/>
          <w:i/>
          <w:color w:val="000000" w:themeColor="text1"/>
          <w:sz w:val="24"/>
          <w:szCs w:val="24"/>
          <w:highlight w:val="white"/>
        </w:rPr>
        <w:t>et al</w:t>
      </w:r>
      <w:r w:rsidRPr="00E73FF8">
        <w:rPr>
          <w:rFonts w:ascii="Times New Roman" w:eastAsia="Times New Roman" w:hAnsi="Times New Roman" w:cs="Times New Roman"/>
          <w:color w:val="000000" w:themeColor="text1"/>
          <w:sz w:val="24"/>
          <w:szCs w:val="24"/>
          <w:highlight w:val="white"/>
        </w:rPr>
        <w:t>. 2020, pp. 04). The advantages of this method are the relatively low cost of the surveys and the availability of a large volume of data. However, it has its drawbacks – the possibility of receiving outdated or not very relevant information. Secondary data collection source helps to acquire adequate data for the paper to provide adequate discussion and analysis based on the research topic.</w:t>
      </w:r>
    </w:p>
    <w:p w14:paraId="2EC2A85B" w14:textId="77777777" w:rsidR="00AD5949" w:rsidRPr="00E73FF8" w:rsidRDefault="00015937" w:rsidP="00E73FF8">
      <w:pPr>
        <w:pStyle w:val="Heading2"/>
        <w:rPr>
          <w:rFonts w:cs="Times New Roman"/>
          <w:color w:val="000000" w:themeColor="text1"/>
        </w:rPr>
      </w:pPr>
      <w:bookmarkStart w:id="20" w:name="_Toc174613247"/>
      <w:r w:rsidRPr="00E73FF8">
        <w:rPr>
          <w:rFonts w:cs="Times New Roman"/>
          <w:color w:val="000000" w:themeColor="text1"/>
        </w:rPr>
        <w:t>3.6 Data analysis</w:t>
      </w:r>
      <w:bookmarkEnd w:id="20"/>
      <w:r w:rsidRPr="00E73FF8">
        <w:rPr>
          <w:rFonts w:cs="Times New Roman"/>
          <w:color w:val="000000" w:themeColor="text1"/>
        </w:rPr>
        <w:t xml:space="preserve"> </w:t>
      </w:r>
    </w:p>
    <w:p w14:paraId="7CC1662C" w14:textId="77777777" w:rsidR="00AD5949" w:rsidRPr="00E73FF8" w:rsidRDefault="00015937" w:rsidP="00E73FF8">
      <w:pPr>
        <w:spacing w:line="360" w:lineRule="auto"/>
        <w:jc w:val="both"/>
        <w:rPr>
          <w:rFonts w:ascii="Times New Roman" w:eastAsia="Times New Roman" w:hAnsi="Times New Roman" w:cs="Times New Roman"/>
          <w:color w:val="000000" w:themeColor="text1"/>
          <w:sz w:val="24"/>
          <w:szCs w:val="24"/>
        </w:rPr>
      </w:pPr>
      <w:r w:rsidRPr="00E73FF8">
        <w:rPr>
          <w:rFonts w:ascii="Times New Roman" w:eastAsia="Times New Roman" w:hAnsi="Times New Roman" w:cs="Times New Roman"/>
          <w:color w:val="000000" w:themeColor="text1"/>
          <w:sz w:val="24"/>
          <w:szCs w:val="24"/>
          <w:highlight w:val="white"/>
        </w:rPr>
        <w:t xml:space="preserve">“Thematic data analysis method” will be used to gather data and </w:t>
      </w:r>
      <w:proofErr w:type="spellStart"/>
      <w:r w:rsidRPr="00E73FF8">
        <w:rPr>
          <w:rFonts w:ascii="Times New Roman" w:eastAsia="Times New Roman" w:hAnsi="Times New Roman" w:cs="Times New Roman"/>
          <w:color w:val="000000" w:themeColor="text1"/>
          <w:sz w:val="24"/>
          <w:szCs w:val="24"/>
          <w:highlight w:val="white"/>
        </w:rPr>
        <w:t>analyse</w:t>
      </w:r>
      <w:proofErr w:type="spellEnd"/>
      <w:r w:rsidRPr="00E73FF8">
        <w:rPr>
          <w:rFonts w:ascii="Times New Roman" w:eastAsia="Times New Roman" w:hAnsi="Times New Roman" w:cs="Times New Roman"/>
          <w:color w:val="000000" w:themeColor="text1"/>
          <w:sz w:val="24"/>
          <w:szCs w:val="24"/>
          <w:highlight w:val="white"/>
        </w:rPr>
        <w:t xml:space="preserve">. This is especially useful in studying compound and subtle data, as the </w:t>
      </w:r>
      <w:proofErr w:type="spellStart"/>
      <w:r w:rsidRPr="00E73FF8">
        <w:rPr>
          <w:rFonts w:ascii="Times New Roman" w:eastAsia="Times New Roman" w:hAnsi="Times New Roman" w:cs="Times New Roman"/>
          <w:color w:val="000000" w:themeColor="text1"/>
          <w:sz w:val="24"/>
          <w:szCs w:val="24"/>
          <w:highlight w:val="white"/>
        </w:rPr>
        <w:t>analyser</w:t>
      </w:r>
      <w:proofErr w:type="spellEnd"/>
      <w:r w:rsidRPr="00E73FF8">
        <w:rPr>
          <w:rFonts w:ascii="Times New Roman" w:eastAsia="Times New Roman" w:hAnsi="Times New Roman" w:cs="Times New Roman"/>
          <w:color w:val="000000" w:themeColor="text1"/>
          <w:sz w:val="24"/>
          <w:szCs w:val="24"/>
          <w:highlight w:val="white"/>
        </w:rPr>
        <w:t xml:space="preserve"> can discern patterns by looking at recurring themes, issues or categories pertinent to the area of study. </w:t>
      </w:r>
      <w:r w:rsidRPr="00E73FF8">
        <w:rPr>
          <w:rFonts w:ascii="Times New Roman" w:eastAsia="Times New Roman" w:hAnsi="Times New Roman" w:cs="Times New Roman"/>
          <w:color w:val="000000" w:themeColor="text1"/>
          <w:sz w:val="24"/>
          <w:szCs w:val="24"/>
        </w:rPr>
        <w:t xml:space="preserve">The rationale for adopting thematic analysis is to do with the versatility of the method, and primarily, its capacity to provide depth, description and meaning (Khan and </w:t>
      </w:r>
      <w:proofErr w:type="spellStart"/>
      <w:r w:rsidRPr="00E73FF8">
        <w:rPr>
          <w:rFonts w:ascii="Times New Roman" w:eastAsia="Times New Roman" w:hAnsi="Times New Roman" w:cs="Times New Roman"/>
          <w:color w:val="000000" w:themeColor="text1"/>
          <w:sz w:val="24"/>
          <w:szCs w:val="24"/>
        </w:rPr>
        <w:t>MacEachen</w:t>
      </w:r>
      <w:proofErr w:type="spellEnd"/>
      <w:r w:rsidRPr="00E73FF8">
        <w:rPr>
          <w:rFonts w:ascii="Times New Roman" w:eastAsia="Times New Roman" w:hAnsi="Times New Roman" w:cs="Times New Roman"/>
          <w:color w:val="000000" w:themeColor="text1"/>
          <w:sz w:val="24"/>
          <w:szCs w:val="24"/>
        </w:rPr>
        <w:t xml:space="preserve">, 2022, pp. 05). </w:t>
      </w:r>
      <w:r w:rsidRPr="00E73FF8">
        <w:rPr>
          <w:rFonts w:ascii="Times New Roman" w:eastAsia="Times New Roman" w:hAnsi="Times New Roman" w:cs="Times New Roman"/>
          <w:color w:val="000000" w:themeColor="text1"/>
          <w:sz w:val="24"/>
          <w:szCs w:val="24"/>
          <w:highlight w:val="white"/>
        </w:rPr>
        <w:t>The strength of this method is the ability of the researcher to be flexible in answering different research questions, and the richness of the data collected using this method. It can be used by the researcher to facilitate the organization and the interpretation of the data, promoting the topic’s analysis.</w:t>
      </w:r>
    </w:p>
    <w:p w14:paraId="2279B241" w14:textId="77777777" w:rsidR="00AD5949" w:rsidRPr="00E73FF8" w:rsidRDefault="00015937" w:rsidP="00E73FF8">
      <w:pPr>
        <w:pStyle w:val="Heading2"/>
        <w:rPr>
          <w:rFonts w:cs="Times New Roman"/>
          <w:color w:val="000000" w:themeColor="text1"/>
        </w:rPr>
      </w:pPr>
      <w:bookmarkStart w:id="21" w:name="_Toc174613248"/>
      <w:r w:rsidRPr="00E73FF8">
        <w:rPr>
          <w:rFonts w:cs="Times New Roman"/>
          <w:color w:val="000000" w:themeColor="text1"/>
        </w:rPr>
        <w:t>3.7 Sampling Method</w:t>
      </w:r>
      <w:bookmarkEnd w:id="21"/>
      <w:r w:rsidRPr="00E73FF8">
        <w:rPr>
          <w:rFonts w:cs="Times New Roman"/>
          <w:color w:val="000000" w:themeColor="text1"/>
        </w:rPr>
        <w:t xml:space="preserve"> </w:t>
      </w:r>
    </w:p>
    <w:p w14:paraId="31B81C4A" w14:textId="77777777" w:rsidR="00AD5949" w:rsidRPr="00E73FF8" w:rsidRDefault="00015937" w:rsidP="00E73FF8">
      <w:pPr>
        <w:spacing w:line="360" w:lineRule="auto"/>
        <w:jc w:val="both"/>
        <w:rPr>
          <w:rFonts w:ascii="Times New Roman" w:eastAsia="Times New Roman" w:hAnsi="Times New Roman" w:cs="Times New Roman"/>
          <w:color w:val="000000" w:themeColor="text1"/>
          <w:sz w:val="24"/>
          <w:szCs w:val="24"/>
        </w:rPr>
      </w:pPr>
      <w:r w:rsidRPr="00E73FF8">
        <w:rPr>
          <w:rFonts w:ascii="Times New Roman" w:eastAsia="Times New Roman" w:hAnsi="Times New Roman" w:cs="Times New Roman"/>
          <w:color w:val="000000" w:themeColor="text1"/>
          <w:sz w:val="24"/>
          <w:szCs w:val="24"/>
        </w:rPr>
        <w:t>“Convenience Sampling Method” will be used to gather information for this research paper. It is a non-probability and qualitative sampling strategy that chooses participants depending on their availability and accessibility to the author (</w:t>
      </w:r>
      <w:proofErr w:type="spellStart"/>
      <w:r w:rsidRPr="00E73FF8">
        <w:rPr>
          <w:rFonts w:ascii="Times New Roman" w:eastAsia="Times New Roman" w:hAnsi="Times New Roman" w:cs="Times New Roman"/>
          <w:color w:val="000000" w:themeColor="text1"/>
          <w:sz w:val="24"/>
          <w:szCs w:val="24"/>
          <w:highlight w:val="white"/>
        </w:rPr>
        <w:t>Mweshi</w:t>
      </w:r>
      <w:proofErr w:type="spellEnd"/>
      <w:r w:rsidRPr="00E73FF8">
        <w:rPr>
          <w:rFonts w:ascii="Times New Roman" w:eastAsia="Times New Roman" w:hAnsi="Times New Roman" w:cs="Times New Roman"/>
          <w:color w:val="000000" w:themeColor="text1"/>
          <w:sz w:val="24"/>
          <w:szCs w:val="24"/>
          <w:highlight w:val="white"/>
        </w:rPr>
        <w:t xml:space="preserve"> and </w:t>
      </w:r>
      <w:proofErr w:type="spellStart"/>
      <w:r w:rsidRPr="00E73FF8">
        <w:rPr>
          <w:rFonts w:ascii="Times New Roman" w:eastAsia="Times New Roman" w:hAnsi="Times New Roman" w:cs="Times New Roman"/>
          <w:color w:val="000000" w:themeColor="text1"/>
          <w:sz w:val="24"/>
          <w:szCs w:val="24"/>
          <w:highlight w:val="white"/>
        </w:rPr>
        <w:t>Sakyi</w:t>
      </w:r>
      <w:proofErr w:type="spellEnd"/>
      <w:r w:rsidRPr="00E73FF8">
        <w:rPr>
          <w:rFonts w:ascii="Times New Roman" w:eastAsia="Times New Roman" w:hAnsi="Times New Roman" w:cs="Times New Roman"/>
          <w:color w:val="000000" w:themeColor="text1"/>
          <w:sz w:val="24"/>
          <w:szCs w:val="24"/>
          <w:highlight w:val="white"/>
        </w:rPr>
        <w:t xml:space="preserve">, 2020, </w:t>
      </w:r>
      <w:r w:rsidRPr="00E73FF8">
        <w:rPr>
          <w:rFonts w:ascii="Times New Roman" w:eastAsia="Times New Roman" w:hAnsi="Times New Roman" w:cs="Times New Roman"/>
          <w:color w:val="000000" w:themeColor="text1"/>
          <w:sz w:val="24"/>
          <w:szCs w:val="24"/>
        </w:rPr>
        <w:t xml:space="preserve">pp. 190). The convenience sampling method is very inexpensive, efficient, easy to implement and quick which will help the author to gather information with minimal resources and in a short period. The major drawback of the convenience sampling method is that often the outcomes are not </w:t>
      </w:r>
      <w:proofErr w:type="spellStart"/>
      <w:r w:rsidRPr="00E73FF8">
        <w:rPr>
          <w:rFonts w:ascii="Times New Roman" w:eastAsia="Times New Roman" w:hAnsi="Times New Roman" w:cs="Times New Roman"/>
          <w:color w:val="000000" w:themeColor="text1"/>
          <w:sz w:val="24"/>
          <w:szCs w:val="24"/>
        </w:rPr>
        <w:t>generalisable</w:t>
      </w:r>
      <w:proofErr w:type="spellEnd"/>
      <w:r w:rsidRPr="00E73FF8">
        <w:rPr>
          <w:rFonts w:ascii="Times New Roman" w:eastAsia="Times New Roman" w:hAnsi="Times New Roman" w:cs="Times New Roman"/>
          <w:color w:val="000000" w:themeColor="text1"/>
          <w:sz w:val="24"/>
          <w:szCs w:val="24"/>
        </w:rPr>
        <w:t xml:space="preserve"> for the broader community, due to its non-random sampling nature. </w:t>
      </w:r>
    </w:p>
    <w:p w14:paraId="7F2210F4" w14:textId="77777777" w:rsidR="00AD5949" w:rsidRPr="00E73FF8" w:rsidRDefault="00015937" w:rsidP="00E73FF8">
      <w:pPr>
        <w:pStyle w:val="Heading2"/>
        <w:rPr>
          <w:rFonts w:cs="Times New Roman"/>
          <w:color w:val="000000" w:themeColor="text1"/>
        </w:rPr>
      </w:pPr>
      <w:bookmarkStart w:id="22" w:name="_Toc174613249"/>
      <w:r w:rsidRPr="00E73FF8">
        <w:rPr>
          <w:rFonts w:cs="Times New Roman"/>
          <w:color w:val="000000" w:themeColor="text1"/>
        </w:rPr>
        <w:t>3.8 Ethical Consideration</w:t>
      </w:r>
      <w:bookmarkEnd w:id="22"/>
      <w:r w:rsidRPr="00E73FF8">
        <w:rPr>
          <w:rFonts w:cs="Times New Roman"/>
          <w:color w:val="000000" w:themeColor="text1"/>
        </w:rPr>
        <w:t xml:space="preserve"> </w:t>
      </w:r>
    </w:p>
    <w:p w14:paraId="58F16B2F" w14:textId="77777777" w:rsidR="00AD5949" w:rsidRPr="00E73FF8" w:rsidRDefault="00015937" w:rsidP="00E73FF8">
      <w:pPr>
        <w:spacing w:line="360" w:lineRule="auto"/>
        <w:jc w:val="both"/>
        <w:rPr>
          <w:rFonts w:ascii="Times New Roman" w:eastAsia="Times New Roman" w:hAnsi="Times New Roman" w:cs="Times New Roman"/>
          <w:color w:val="000000" w:themeColor="text1"/>
          <w:sz w:val="24"/>
          <w:szCs w:val="24"/>
        </w:rPr>
      </w:pPr>
      <w:r w:rsidRPr="00E73FF8">
        <w:rPr>
          <w:rFonts w:ascii="Times New Roman" w:eastAsia="Times New Roman" w:hAnsi="Times New Roman" w:cs="Times New Roman"/>
          <w:color w:val="000000" w:themeColor="text1"/>
          <w:sz w:val="24"/>
          <w:szCs w:val="24"/>
        </w:rPr>
        <w:t>Ethical considerations are one of the vital aspects of every research to ensure the credibility and integrity of the scientific process. All secondary data collecting processes will be carried out via the Internet as this will be the most appropriate way of getting authentic data and from there, arriving at more authentic results. The research discussion will also use ‘Harvard’s citation and reference style, to acknowledge the sources from which secondary information and data will be obtained (</w:t>
      </w:r>
      <w:r w:rsidRPr="00E73FF8">
        <w:rPr>
          <w:rFonts w:ascii="Times New Roman" w:eastAsia="Times New Roman" w:hAnsi="Times New Roman" w:cs="Times New Roman"/>
          <w:color w:val="000000" w:themeColor="text1"/>
          <w:sz w:val="24"/>
          <w:szCs w:val="24"/>
          <w:highlight w:val="white"/>
        </w:rPr>
        <w:t xml:space="preserve">Suri, 2020, </w:t>
      </w:r>
      <w:r w:rsidRPr="00E73FF8">
        <w:rPr>
          <w:rFonts w:ascii="Times New Roman" w:eastAsia="Times New Roman" w:hAnsi="Times New Roman" w:cs="Times New Roman"/>
          <w:color w:val="000000" w:themeColor="text1"/>
          <w:sz w:val="24"/>
          <w:szCs w:val="24"/>
        </w:rPr>
        <w:t>pp. 50). The writer of this research will observe and adhere to the “Data Protection Act 2018” when handling any of the research part</w:t>
      </w:r>
      <w:r w:rsidR="0029460A" w:rsidRPr="00E73FF8">
        <w:rPr>
          <w:rFonts w:ascii="Times New Roman" w:eastAsia="Times New Roman" w:hAnsi="Times New Roman" w:cs="Times New Roman"/>
          <w:color w:val="000000" w:themeColor="text1"/>
          <w:sz w:val="24"/>
          <w:szCs w:val="24"/>
        </w:rPr>
        <w:t xml:space="preserve">icipants’ data as these data is </w:t>
      </w:r>
      <w:r w:rsidRPr="00E73FF8">
        <w:rPr>
          <w:rFonts w:ascii="Times New Roman" w:eastAsia="Times New Roman" w:hAnsi="Times New Roman" w:cs="Times New Roman"/>
          <w:color w:val="000000" w:themeColor="text1"/>
          <w:sz w:val="24"/>
          <w:szCs w:val="24"/>
        </w:rPr>
        <w:t>covered under this act.</w:t>
      </w:r>
    </w:p>
    <w:p w14:paraId="40A9BE5E" w14:textId="77777777" w:rsidR="00AD5949" w:rsidRPr="00E73FF8" w:rsidRDefault="00015937" w:rsidP="00E73FF8">
      <w:pPr>
        <w:pStyle w:val="Heading1"/>
        <w:rPr>
          <w:rFonts w:cs="Times New Roman"/>
          <w:color w:val="000000" w:themeColor="text1"/>
        </w:rPr>
      </w:pPr>
      <w:bookmarkStart w:id="23" w:name="_Toc174613250"/>
      <w:r w:rsidRPr="00E73FF8">
        <w:rPr>
          <w:rFonts w:cs="Times New Roman"/>
          <w:color w:val="000000" w:themeColor="text1"/>
        </w:rPr>
        <w:t>Research Timeline</w:t>
      </w:r>
      <w:bookmarkEnd w:id="23"/>
    </w:p>
    <w:p w14:paraId="4AF90340" w14:textId="77777777" w:rsidR="0029460A" w:rsidRPr="00E73FF8" w:rsidRDefault="00015937" w:rsidP="00E73FF8">
      <w:pPr>
        <w:keepNext/>
        <w:spacing w:line="360" w:lineRule="auto"/>
        <w:jc w:val="center"/>
        <w:rPr>
          <w:rFonts w:ascii="Times New Roman" w:hAnsi="Times New Roman" w:cs="Times New Roman"/>
          <w:color w:val="000000" w:themeColor="text1"/>
        </w:rPr>
      </w:pPr>
      <w:r w:rsidRPr="00E73FF8">
        <w:rPr>
          <w:rFonts w:ascii="Times New Roman" w:eastAsia="Times New Roman" w:hAnsi="Times New Roman" w:cs="Times New Roman"/>
          <w:noProof/>
          <w:color w:val="000000" w:themeColor="text1"/>
          <w:sz w:val="24"/>
          <w:szCs w:val="24"/>
        </w:rPr>
        <w:drawing>
          <wp:inline distT="114300" distB="114300" distL="114300" distR="114300" wp14:anchorId="6827FB80" wp14:editId="60E84C51">
            <wp:extent cx="5731200" cy="20828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2082800"/>
                    </a:xfrm>
                    <a:prstGeom prst="rect">
                      <a:avLst/>
                    </a:prstGeom>
                    <a:ln/>
                  </pic:spPr>
                </pic:pic>
              </a:graphicData>
            </a:graphic>
          </wp:inline>
        </w:drawing>
      </w:r>
    </w:p>
    <w:p w14:paraId="4DFE85B1" w14:textId="77777777" w:rsidR="00AD5949" w:rsidRPr="00E73FF8" w:rsidRDefault="0029460A" w:rsidP="00E73FF8">
      <w:pPr>
        <w:pStyle w:val="Caption"/>
        <w:spacing w:line="360" w:lineRule="auto"/>
        <w:jc w:val="center"/>
        <w:rPr>
          <w:rFonts w:ascii="Times New Roman" w:eastAsia="Times New Roman" w:hAnsi="Times New Roman" w:cs="Times New Roman"/>
          <w:color w:val="000000" w:themeColor="text1"/>
          <w:sz w:val="24"/>
          <w:szCs w:val="24"/>
        </w:rPr>
      </w:pPr>
      <w:bookmarkStart w:id="24" w:name="_Toc174613257"/>
      <w:r w:rsidRPr="00E73FF8">
        <w:rPr>
          <w:rFonts w:ascii="Times New Roman" w:hAnsi="Times New Roman" w:cs="Times New Roman"/>
          <w:color w:val="000000" w:themeColor="text1"/>
          <w:sz w:val="24"/>
          <w:szCs w:val="24"/>
        </w:rPr>
        <w:t xml:space="preserve">Figure </w:t>
      </w:r>
      <w:r w:rsidRPr="00E73FF8">
        <w:rPr>
          <w:rFonts w:ascii="Times New Roman" w:hAnsi="Times New Roman" w:cs="Times New Roman"/>
          <w:color w:val="000000" w:themeColor="text1"/>
          <w:sz w:val="24"/>
          <w:szCs w:val="24"/>
        </w:rPr>
        <w:fldChar w:fldCharType="begin"/>
      </w:r>
      <w:r w:rsidRPr="00E73FF8">
        <w:rPr>
          <w:rFonts w:ascii="Times New Roman" w:hAnsi="Times New Roman" w:cs="Times New Roman"/>
          <w:color w:val="000000" w:themeColor="text1"/>
          <w:sz w:val="24"/>
          <w:szCs w:val="24"/>
        </w:rPr>
        <w:instrText xml:space="preserve"> SEQ Figure \* ARABIC </w:instrText>
      </w:r>
      <w:r w:rsidRPr="00E73FF8">
        <w:rPr>
          <w:rFonts w:ascii="Times New Roman" w:hAnsi="Times New Roman" w:cs="Times New Roman"/>
          <w:color w:val="000000" w:themeColor="text1"/>
          <w:sz w:val="24"/>
          <w:szCs w:val="24"/>
        </w:rPr>
        <w:fldChar w:fldCharType="separate"/>
      </w:r>
      <w:r w:rsidRPr="00E73FF8">
        <w:rPr>
          <w:rFonts w:ascii="Times New Roman" w:hAnsi="Times New Roman" w:cs="Times New Roman"/>
          <w:noProof/>
          <w:color w:val="000000" w:themeColor="text1"/>
          <w:sz w:val="24"/>
          <w:szCs w:val="24"/>
        </w:rPr>
        <w:t>3</w:t>
      </w:r>
      <w:r w:rsidRPr="00E73FF8">
        <w:rPr>
          <w:rFonts w:ascii="Times New Roman" w:hAnsi="Times New Roman" w:cs="Times New Roman"/>
          <w:color w:val="000000" w:themeColor="text1"/>
          <w:sz w:val="24"/>
          <w:szCs w:val="24"/>
        </w:rPr>
        <w:fldChar w:fldCharType="end"/>
      </w:r>
      <w:r w:rsidRPr="00E73FF8">
        <w:rPr>
          <w:rFonts w:ascii="Times New Roman" w:hAnsi="Times New Roman" w:cs="Times New Roman"/>
          <w:color w:val="000000" w:themeColor="text1"/>
          <w:sz w:val="24"/>
          <w:szCs w:val="24"/>
        </w:rPr>
        <w:t xml:space="preserve">: </w:t>
      </w:r>
      <w:r w:rsidR="00015937" w:rsidRPr="00E73FF8">
        <w:rPr>
          <w:rFonts w:ascii="Times New Roman" w:eastAsia="Times New Roman" w:hAnsi="Times New Roman" w:cs="Times New Roman"/>
          <w:color w:val="000000" w:themeColor="text1"/>
          <w:sz w:val="24"/>
          <w:szCs w:val="24"/>
        </w:rPr>
        <w:t>Gantt chart of Research Timeline</w:t>
      </w:r>
      <w:bookmarkEnd w:id="24"/>
    </w:p>
    <w:p w14:paraId="385BB02B" w14:textId="77777777" w:rsidR="00AD5949" w:rsidRPr="00E73FF8" w:rsidRDefault="00015937" w:rsidP="00E73FF8">
      <w:pPr>
        <w:spacing w:line="360" w:lineRule="auto"/>
        <w:jc w:val="center"/>
        <w:rPr>
          <w:rFonts w:ascii="Times New Roman" w:eastAsia="Times New Roman" w:hAnsi="Times New Roman" w:cs="Times New Roman"/>
          <w:color w:val="000000" w:themeColor="text1"/>
          <w:sz w:val="24"/>
          <w:szCs w:val="24"/>
        </w:rPr>
      </w:pPr>
      <w:r w:rsidRPr="00E73FF8">
        <w:rPr>
          <w:rFonts w:ascii="Times New Roman" w:eastAsia="Times New Roman" w:hAnsi="Times New Roman" w:cs="Times New Roman"/>
          <w:color w:val="000000" w:themeColor="text1"/>
          <w:sz w:val="24"/>
          <w:szCs w:val="24"/>
        </w:rPr>
        <w:t>(Source: Self-made)</w:t>
      </w:r>
    </w:p>
    <w:p w14:paraId="3082256F" w14:textId="77777777" w:rsidR="00AD5949" w:rsidRPr="00E73FF8" w:rsidRDefault="00015937" w:rsidP="00E73FF8">
      <w:pPr>
        <w:spacing w:line="360" w:lineRule="auto"/>
        <w:jc w:val="both"/>
        <w:rPr>
          <w:rFonts w:ascii="Times New Roman" w:eastAsia="Times New Roman" w:hAnsi="Times New Roman" w:cs="Times New Roman"/>
          <w:b/>
          <w:color w:val="000000" w:themeColor="text1"/>
          <w:sz w:val="24"/>
          <w:szCs w:val="24"/>
        </w:rPr>
      </w:pPr>
      <w:r w:rsidRPr="00E73FF8">
        <w:rPr>
          <w:rFonts w:ascii="Times New Roman" w:hAnsi="Times New Roman" w:cs="Times New Roman"/>
          <w:color w:val="000000" w:themeColor="text1"/>
          <w:sz w:val="24"/>
          <w:szCs w:val="24"/>
        </w:rPr>
        <w:br w:type="page"/>
      </w:r>
    </w:p>
    <w:p w14:paraId="0BE2D590" w14:textId="77777777" w:rsidR="00AD5949" w:rsidRPr="00E73FF8" w:rsidRDefault="00015937" w:rsidP="00E73FF8">
      <w:pPr>
        <w:pStyle w:val="Heading1"/>
        <w:rPr>
          <w:rFonts w:cs="Times New Roman"/>
          <w:color w:val="000000" w:themeColor="text1"/>
        </w:rPr>
      </w:pPr>
      <w:bookmarkStart w:id="25" w:name="_Toc174613251"/>
      <w:r w:rsidRPr="00E73FF8">
        <w:rPr>
          <w:rFonts w:cs="Times New Roman"/>
          <w:color w:val="000000" w:themeColor="text1"/>
        </w:rPr>
        <w:t>Reference List</w:t>
      </w:r>
      <w:bookmarkEnd w:id="25"/>
    </w:p>
    <w:p w14:paraId="1827BEAC" w14:textId="77777777" w:rsidR="0029460A" w:rsidRPr="00E73FF8" w:rsidRDefault="0029460A" w:rsidP="00E73FF8">
      <w:pPr>
        <w:pStyle w:val="NoSpacing"/>
        <w:spacing w:line="360" w:lineRule="auto"/>
        <w:jc w:val="both"/>
        <w:rPr>
          <w:rFonts w:ascii="Times New Roman" w:hAnsi="Times New Roman" w:cs="Times New Roman"/>
          <w:color w:val="000000" w:themeColor="text1"/>
          <w:sz w:val="24"/>
          <w:szCs w:val="24"/>
        </w:rPr>
      </w:pPr>
      <w:r w:rsidRPr="00E73FF8">
        <w:rPr>
          <w:rFonts w:ascii="Times New Roman" w:hAnsi="Times New Roman" w:cs="Times New Roman"/>
          <w:color w:val="000000" w:themeColor="text1"/>
          <w:sz w:val="24"/>
          <w:szCs w:val="24"/>
        </w:rPr>
        <w:t xml:space="preserve">Ansari, M.R., Rahim, K., </w:t>
      </w:r>
      <w:proofErr w:type="spellStart"/>
      <w:r w:rsidRPr="00E73FF8">
        <w:rPr>
          <w:rFonts w:ascii="Times New Roman" w:hAnsi="Times New Roman" w:cs="Times New Roman"/>
          <w:color w:val="000000" w:themeColor="text1"/>
          <w:sz w:val="24"/>
          <w:szCs w:val="24"/>
        </w:rPr>
        <w:t>Bhoje</w:t>
      </w:r>
      <w:proofErr w:type="spellEnd"/>
      <w:r w:rsidRPr="00E73FF8">
        <w:rPr>
          <w:rFonts w:ascii="Times New Roman" w:hAnsi="Times New Roman" w:cs="Times New Roman"/>
          <w:color w:val="000000" w:themeColor="text1"/>
          <w:sz w:val="24"/>
          <w:szCs w:val="24"/>
        </w:rPr>
        <w:t xml:space="preserve">, R. and </w:t>
      </w:r>
      <w:proofErr w:type="spellStart"/>
      <w:r w:rsidRPr="00E73FF8">
        <w:rPr>
          <w:rFonts w:ascii="Times New Roman" w:hAnsi="Times New Roman" w:cs="Times New Roman"/>
          <w:color w:val="000000" w:themeColor="text1"/>
          <w:sz w:val="24"/>
          <w:szCs w:val="24"/>
        </w:rPr>
        <w:t>Bhosale</w:t>
      </w:r>
      <w:proofErr w:type="spellEnd"/>
      <w:r w:rsidRPr="00E73FF8">
        <w:rPr>
          <w:rFonts w:ascii="Times New Roman" w:hAnsi="Times New Roman" w:cs="Times New Roman"/>
          <w:color w:val="000000" w:themeColor="text1"/>
          <w:sz w:val="24"/>
          <w:szCs w:val="24"/>
        </w:rPr>
        <w:t xml:space="preserve">, S., (2022). A study on research design and its types. </w:t>
      </w:r>
      <w:r w:rsidRPr="00E73FF8">
        <w:rPr>
          <w:rFonts w:ascii="Times New Roman" w:hAnsi="Times New Roman" w:cs="Times New Roman"/>
          <w:i/>
          <w:color w:val="000000" w:themeColor="text1"/>
          <w:sz w:val="24"/>
          <w:szCs w:val="24"/>
        </w:rPr>
        <w:t>International Research Journal of Engineering and Technology (IRJET)</w:t>
      </w:r>
      <w:r w:rsidRPr="00E73FF8">
        <w:rPr>
          <w:rFonts w:ascii="Times New Roman" w:hAnsi="Times New Roman" w:cs="Times New Roman"/>
          <w:color w:val="000000" w:themeColor="text1"/>
          <w:sz w:val="24"/>
          <w:szCs w:val="24"/>
        </w:rPr>
        <w:t xml:space="preserve">, </w:t>
      </w:r>
      <w:r w:rsidRPr="00E73FF8">
        <w:rPr>
          <w:rFonts w:ascii="Times New Roman" w:hAnsi="Times New Roman" w:cs="Times New Roman"/>
          <w:i/>
          <w:color w:val="000000" w:themeColor="text1"/>
          <w:sz w:val="24"/>
          <w:szCs w:val="24"/>
        </w:rPr>
        <w:t>9</w:t>
      </w:r>
      <w:r w:rsidRPr="00E73FF8">
        <w:rPr>
          <w:rFonts w:ascii="Times New Roman" w:hAnsi="Times New Roman" w:cs="Times New Roman"/>
          <w:color w:val="000000" w:themeColor="text1"/>
          <w:sz w:val="24"/>
          <w:szCs w:val="24"/>
        </w:rPr>
        <w:t>(7), pp.1132-1135. Available at: https://d1wqtxts1xzle7.cloudfront.net/92557672/IRJET_V9I7216-libre.pdf?1665985227=&amp;response-content-disposition=inline%3B+filename%3DA_STUDY_ON_RESEARCH_DESIGN_AND_ITS_TYPES.pdf&amp;Expires=1723637496&amp;Signature=GaKi7Je2lnJsOEc</w:t>
      </w:r>
    </w:p>
    <w:p w14:paraId="47CA794B" w14:textId="77777777" w:rsidR="0029460A" w:rsidRPr="00E73FF8" w:rsidRDefault="0029460A" w:rsidP="00E73FF8">
      <w:pPr>
        <w:pStyle w:val="NoSpacing"/>
        <w:spacing w:line="360" w:lineRule="auto"/>
        <w:jc w:val="both"/>
        <w:rPr>
          <w:rFonts w:ascii="Times New Roman" w:hAnsi="Times New Roman" w:cs="Times New Roman"/>
          <w:color w:val="000000" w:themeColor="text1"/>
          <w:sz w:val="24"/>
          <w:szCs w:val="24"/>
          <w:highlight w:val="white"/>
        </w:rPr>
      </w:pPr>
      <w:proofErr w:type="spellStart"/>
      <w:r w:rsidRPr="00E73FF8">
        <w:rPr>
          <w:rFonts w:ascii="Times New Roman" w:hAnsi="Times New Roman" w:cs="Times New Roman"/>
          <w:color w:val="000000" w:themeColor="text1"/>
          <w:sz w:val="24"/>
          <w:szCs w:val="24"/>
          <w:highlight w:val="white"/>
        </w:rPr>
        <w:t>Arranz</w:t>
      </w:r>
      <w:proofErr w:type="spellEnd"/>
      <w:r w:rsidRPr="00E73FF8">
        <w:rPr>
          <w:rFonts w:ascii="Times New Roman" w:hAnsi="Times New Roman" w:cs="Times New Roman"/>
          <w:color w:val="000000" w:themeColor="text1"/>
          <w:sz w:val="24"/>
          <w:szCs w:val="24"/>
          <w:highlight w:val="white"/>
        </w:rPr>
        <w:t xml:space="preserve">, N., </w:t>
      </w:r>
      <w:proofErr w:type="spellStart"/>
      <w:r w:rsidRPr="00E73FF8">
        <w:rPr>
          <w:rFonts w:ascii="Times New Roman" w:hAnsi="Times New Roman" w:cs="Times New Roman"/>
          <w:color w:val="000000" w:themeColor="text1"/>
          <w:sz w:val="24"/>
          <w:szCs w:val="24"/>
          <w:highlight w:val="white"/>
        </w:rPr>
        <w:t>Arroyabe</w:t>
      </w:r>
      <w:proofErr w:type="spellEnd"/>
      <w:r w:rsidRPr="00E73FF8">
        <w:rPr>
          <w:rFonts w:ascii="Times New Roman" w:hAnsi="Times New Roman" w:cs="Times New Roman"/>
          <w:color w:val="000000" w:themeColor="text1"/>
          <w:sz w:val="24"/>
          <w:szCs w:val="24"/>
          <w:highlight w:val="white"/>
        </w:rPr>
        <w:t xml:space="preserve">, M., Li, J. and Fernandez de </w:t>
      </w:r>
      <w:proofErr w:type="spellStart"/>
      <w:r w:rsidRPr="00E73FF8">
        <w:rPr>
          <w:rFonts w:ascii="Times New Roman" w:hAnsi="Times New Roman" w:cs="Times New Roman"/>
          <w:color w:val="000000" w:themeColor="text1"/>
          <w:sz w:val="24"/>
          <w:szCs w:val="24"/>
          <w:highlight w:val="white"/>
        </w:rPr>
        <w:t>Arroyabe</w:t>
      </w:r>
      <w:proofErr w:type="spellEnd"/>
      <w:r w:rsidRPr="00E73FF8">
        <w:rPr>
          <w:rFonts w:ascii="Times New Roman" w:hAnsi="Times New Roman" w:cs="Times New Roman"/>
          <w:color w:val="000000" w:themeColor="text1"/>
          <w:sz w:val="24"/>
          <w:szCs w:val="24"/>
          <w:highlight w:val="white"/>
        </w:rPr>
        <w:t xml:space="preserve">, J.C., (2020). Innovation as a driver of eco‐innovation in the firm: An approach from the dynamic capabilities theory. </w:t>
      </w:r>
      <w:r w:rsidRPr="00E73FF8">
        <w:rPr>
          <w:rFonts w:ascii="Times New Roman" w:hAnsi="Times New Roman" w:cs="Times New Roman"/>
          <w:i/>
          <w:color w:val="000000" w:themeColor="text1"/>
          <w:sz w:val="24"/>
          <w:szCs w:val="24"/>
          <w:highlight w:val="white"/>
        </w:rPr>
        <w:t>Business strategy and the environment</w:t>
      </w:r>
      <w:r w:rsidRPr="00E73FF8">
        <w:rPr>
          <w:rFonts w:ascii="Times New Roman" w:hAnsi="Times New Roman" w:cs="Times New Roman"/>
          <w:color w:val="000000" w:themeColor="text1"/>
          <w:sz w:val="24"/>
          <w:szCs w:val="24"/>
          <w:highlight w:val="white"/>
        </w:rPr>
        <w:t xml:space="preserve">, </w:t>
      </w:r>
      <w:r w:rsidRPr="00E73FF8">
        <w:rPr>
          <w:rFonts w:ascii="Times New Roman" w:hAnsi="Times New Roman" w:cs="Times New Roman"/>
          <w:i/>
          <w:color w:val="000000" w:themeColor="text1"/>
          <w:sz w:val="24"/>
          <w:szCs w:val="24"/>
          <w:highlight w:val="white"/>
        </w:rPr>
        <w:t>29</w:t>
      </w:r>
      <w:r w:rsidRPr="00E73FF8">
        <w:rPr>
          <w:rFonts w:ascii="Times New Roman" w:hAnsi="Times New Roman" w:cs="Times New Roman"/>
          <w:color w:val="000000" w:themeColor="text1"/>
          <w:sz w:val="24"/>
          <w:szCs w:val="24"/>
          <w:highlight w:val="white"/>
        </w:rPr>
        <w:t>(3), pp.1494-1503. Available at: https://repository.essex.ac.uk/26160/3/BSE%20R1%20DEF%20%2820-11-19%29%28I%29.pdf</w:t>
      </w:r>
    </w:p>
    <w:p w14:paraId="3D9BFD8D" w14:textId="77777777" w:rsidR="0029460A" w:rsidRPr="00E73FF8" w:rsidRDefault="0029460A" w:rsidP="00E73FF8">
      <w:pPr>
        <w:pStyle w:val="NoSpacing"/>
        <w:spacing w:line="360" w:lineRule="auto"/>
        <w:jc w:val="both"/>
        <w:rPr>
          <w:rFonts w:ascii="Times New Roman" w:hAnsi="Times New Roman" w:cs="Times New Roman"/>
          <w:color w:val="000000" w:themeColor="text1"/>
          <w:sz w:val="24"/>
          <w:szCs w:val="24"/>
        </w:rPr>
      </w:pPr>
      <w:proofErr w:type="spellStart"/>
      <w:r w:rsidRPr="00E73FF8">
        <w:rPr>
          <w:rFonts w:ascii="Times New Roman" w:hAnsi="Times New Roman" w:cs="Times New Roman"/>
          <w:color w:val="000000" w:themeColor="text1"/>
          <w:sz w:val="24"/>
          <w:szCs w:val="24"/>
          <w:highlight w:val="white"/>
        </w:rPr>
        <w:t>Bharadiya</w:t>
      </w:r>
      <w:proofErr w:type="spellEnd"/>
      <w:r w:rsidRPr="00E73FF8">
        <w:rPr>
          <w:rFonts w:ascii="Times New Roman" w:hAnsi="Times New Roman" w:cs="Times New Roman"/>
          <w:color w:val="000000" w:themeColor="text1"/>
          <w:sz w:val="24"/>
          <w:szCs w:val="24"/>
          <w:highlight w:val="white"/>
        </w:rPr>
        <w:t xml:space="preserve">, J.P., (2023). Machine learning and AI in business intelligence: Trends and opportunities. </w:t>
      </w:r>
      <w:r w:rsidRPr="00E73FF8">
        <w:rPr>
          <w:rFonts w:ascii="Times New Roman" w:hAnsi="Times New Roman" w:cs="Times New Roman"/>
          <w:i/>
          <w:color w:val="000000" w:themeColor="text1"/>
          <w:sz w:val="24"/>
          <w:szCs w:val="24"/>
          <w:highlight w:val="white"/>
        </w:rPr>
        <w:t>International Journal of Computer (IJC)</w:t>
      </w:r>
      <w:r w:rsidRPr="00E73FF8">
        <w:rPr>
          <w:rFonts w:ascii="Times New Roman" w:hAnsi="Times New Roman" w:cs="Times New Roman"/>
          <w:color w:val="000000" w:themeColor="text1"/>
          <w:sz w:val="24"/>
          <w:szCs w:val="24"/>
          <w:highlight w:val="white"/>
        </w:rPr>
        <w:t xml:space="preserve">, </w:t>
      </w:r>
      <w:r w:rsidRPr="00E73FF8">
        <w:rPr>
          <w:rFonts w:ascii="Times New Roman" w:hAnsi="Times New Roman" w:cs="Times New Roman"/>
          <w:i/>
          <w:color w:val="000000" w:themeColor="text1"/>
          <w:sz w:val="24"/>
          <w:szCs w:val="24"/>
          <w:highlight w:val="white"/>
        </w:rPr>
        <w:t>48</w:t>
      </w:r>
      <w:r w:rsidRPr="00E73FF8">
        <w:rPr>
          <w:rFonts w:ascii="Times New Roman" w:hAnsi="Times New Roman" w:cs="Times New Roman"/>
          <w:color w:val="000000" w:themeColor="text1"/>
          <w:sz w:val="24"/>
          <w:szCs w:val="24"/>
          <w:highlight w:val="white"/>
        </w:rPr>
        <w:t xml:space="preserve">(1), pp.123-134. </w:t>
      </w:r>
      <w:r w:rsidRPr="00E73FF8">
        <w:rPr>
          <w:rFonts w:ascii="Times New Roman" w:hAnsi="Times New Roman" w:cs="Times New Roman"/>
          <w:color w:val="000000" w:themeColor="text1"/>
          <w:sz w:val="24"/>
          <w:szCs w:val="24"/>
        </w:rPr>
        <w:t>Available at: https://www.researchgate.net/profile/Jasmin-Bharadiya-4/publication/371902170_Machine_Learning_and_AI_in_Business_Intelligence_Trends_and_Opportunities/links/649afb478de7ed28ba5c99bb/Machine-Learning-and-AI-in-Business-Intelligence-Trends-and-Opportunities.pdf?origin=journalDetail&amp;_tp=eyJwYWdlIjoiam91cm5hbERldGFpbCJ9</w:t>
      </w:r>
    </w:p>
    <w:p w14:paraId="245AD2C1" w14:textId="77777777" w:rsidR="0029460A" w:rsidRPr="00E73FF8" w:rsidRDefault="0029460A" w:rsidP="00E73FF8">
      <w:pPr>
        <w:pStyle w:val="NoSpacing"/>
        <w:spacing w:line="360" w:lineRule="auto"/>
        <w:jc w:val="both"/>
        <w:rPr>
          <w:rFonts w:ascii="Times New Roman" w:hAnsi="Times New Roman" w:cs="Times New Roman"/>
          <w:color w:val="000000" w:themeColor="text1"/>
          <w:sz w:val="24"/>
          <w:szCs w:val="24"/>
        </w:rPr>
      </w:pPr>
      <w:proofErr w:type="spellStart"/>
      <w:r w:rsidRPr="00E73FF8">
        <w:rPr>
          <w:rFonts w:ascii="Times New Roman" w:hAnsi="Times New Roman" w:cs="Times New Roman"/>
          <w:color w:val="000000" w:themeColor="text1"/>
          <w:sz w:val="24"/>
          <w:szCs w:val="24"/>
          <w:highlight w:val="white"/>
        </w:rPr>
        <w:t>Boronat</w:t>
      </w:r>
      <w:proofErr w:type="spellEnd"/>
      <w:r w:rsidRPr="00E73FF8">
        <w:rPr>
          <w:rFonts w:ascii="Times New Roman" w:hAnsi="Times New Roman" w:cs="Times New Roman"/>
          <w:color w:val="000000" w:themeColor="text1"/>
          <w:sz w:val="24"/>
          <w:szCs w:val="24"/>
          <w:highlight w:val="white"/>
        </w:rPr>
        <w:t xml:space="preserve">-Navarro, M., </w:t>
      </w:r>
      <w:proofErr w:type="spellStart"/>
      <w:r w:rsidRPr="00E73FF8">
        <w:rPr>
          <w:rFonts w:ascii="Times New Roman" w:hAnsi="Times New Roman" w:cs="Times New Roman"/>
          <w:color w:val="000000" w:themeColor="text1"/>
          <w:sz w:val="24"/>
          <w:szCs w:val="24"/>
          <w:highlight w:val="white"/>
        </w:rPr>
        <w:t>Escribá-Esteve</w:t>
      </w:r>
      <w:proofErr w:type="spellEnd"/>
      <w:r w:rsidRPr="00E73FF8">
        <w:rPr>
          <w:rFonts w:ascii="Times New Roman" w:hAnsi="Times New Roman" w:cs="Times New Roman"/>
          <w:color w:val="000000" w:themeColor="text1"/>
          <w:sz w:val="24"/>
          <w:szCs w:val="24"/>
          <w:highlight w:val="white"/>
        </w:rPr>
        <w:t xml:space="preserve">, A. and Navarro-Campos, J., (2024). Ambidexterity in micro and small firms: Can competitive intelligence compensate for size constraints?. </w:t>
      </w:r>
      <w:r w:rsidRPr="00E73FF8">
        <w:rPr>
          <w:rFonts w:ascii="Times New Roman" w:hAnsi="Times New Roman" w:cs="Times New Roman"/>
          <w:i/>
          <w:color w:val="000000" w:themeColor="text1"/>
          <w:sz w:val="24"/>
          <w:szCs w:val="24"/>
        </w:rPr>
        <w:t>BRQ Business Research Quarterly</w:t>
      </w:r>
      <w:r w:rsidRPr="00E73FF8">
        <w:rPr>
          <w:rFonts w:ascii="Times New Roman" w:hAnsi="Times New Roman" w:cs="Times New Roman"/>
          <w:color w:val="000000" w:themeColor="text1"/>
          <w:sz w:val="24"/>
          <w:szCs w:val="24"/>
        </w:rPr>
        <w:t xml:space="preserve">, </w:t>
      </w:r>
      <w:r w:rsidRPr="00E73FF8">
        <w:rPr>
          <w:rFonts w:ascii="Times New Roman" w:hAnsi="Times New Roman" w:cs="Times New Roman"/>
          <w:i/>
          <w:color w:val="000000" w:themeColor="text1"/>
          <w:sz w:val="24"/>
          <w:szCs w:val="24"/>
        </w:rPr>
        <w:t>27</w:t>
      </w:r>
      <w:r w:rsidRPr="00E73FF8">
        <w:rPr>
          <w:rFonts w:ascii="Times New Roman" w:hAnsi="Times New Roman" w:cs="Times New Roman"/>
          <w:color w:val="000000" w:themeColor="text1"/>
          <w:sz w:val="24"/>
          <w:szCs w:val="24"/>
        </w:rPr>
        <w:t>(3), pp.210-226. Available at: https://journals.sagepub.com/doi/pdf/10.1177/23409444211054861</w:t>
      </w:r>
    </w:p>
    <w:p w14:paraId="4B54095C" w14:textId="77777777" w:rsidR="0029460A" w:rsidRPr="00E73FF8" w:rsidRDefault="0029460A" w:rsidP="00E73FF8">
      <w:pPr>
        <w:pStyle w:val="NoSpacing"/>
        <w:spacing w:line="360" w:lineRule="auto"/>
        <w:jc w:val="both"/>
        <w:rPr>
          <w:rFonts w:ascii="Times New Roman" w:hAnsi="Times New Roman" w:cs="Times New Roman"/>
          <w:color w:val="000000" w:themeColor="text1"/>
          <w:sz w:val="24"/>
          <w:szCs w:val="24"/>
        </w:rPr>
      </w:pPr>
      <w:proofErr w:type="spellStart"/>
      <w:r w:rsidRPr="00E73FF8">
        <w:rPr>
          <w:rFonts w:ascii="Times New Roman" w:hAnsi="Times New Roman" w:cs="Times New Roman"/>
          <w:color w:val="000000" w:themeColor="text1"/>
          <w:sz w:val="24"/>
          <w:szCs w:val="24"/>
          <w:highlight w:val="white"/>
        </w:rPr>
        <w:t>Calof</w:t>
      </w:r>
      <w:proofErr w:type="spellEnd"/>
      <w:r w:rsidRPr="00E73FF8">
        <w:rPr>
          <w:rFonts w:ascii="Times New Roman" w:hAnsi="Times New Roman" w:cs="Times New Roman"/>
          <w:color w:val="000000" w:themeColor="text1"/>
          <w:sz w:val="24"/>
          <w:szCs w:val="24"/>
          <w:highlight w:val="white"/>
        </w:rPr>
        <w:t xml:space="preserve">, J., Arcos, R. and </w:t>
      </w:r>
      <w:proofErr w:type="spellStart"/>
      <w:r w:rsidRPr="00E73FF8">
        <w:rPr>
          <w:rFonts w:ascii="Times New Roman" w:hAnsi="Times New Roman" w:cs="Times New Roman"/>
          <w:color w:val="000000" w:themeColor="text1"/>
          <w:sz w:val="24"/>
          <w:szCs w:val="24"/>
          <w:highlight w:val="white"/>
        </w:rPr>
        <w:t>Sewdass</w:t>
      </w:r>
      <w:proofErr w:type="spellEnd"/>
      <w:r w:rsidRPr="00E73FF8">
        <w:rPr>
          <w:rFonts w:ascii="Times New Roman" w:hAnsi="Times New Roman" w:cs="Times New Roman"/>
          <w:color w:val="000000" w:themeColor="text1"/>
          <w:sz w:val="24"/>
          <w:szCs w:val="24"/>
          <w:highlight w:val="white"/>
        </w:rPr>
        <w:t xml:space="preserve">, N., (2020). Competitive intelligence practices of European firms. In </w:t>
      </w:r>
      <w:r w:rsidRPr="00E73FF8">
        <w:rPr>
          <w:rFonts w:ascii="Times New Roman" w:hAnsi="Times New Roman" w:cs="Times New Roman"/>
          <w:i/>
          <w:color w:val="000000" w:themeColor="text1"/>
          <w:sz w:val="24"/>
          <w:szCs w:val="24"/>
          <w:highlight w:val="white"/>
        </w:rPr>
        <w:t>Corporate Foresight and Innovation Management</w:t>
      </w:r>
      <w:r w:rsidRPr="00E73FF8">
        <w:rPr>
          <w:rFonts w:ascii="Times New Roman" w:hAnsi="Times New Roman" w:cs="Times New Roman"/>
          <w:color w:val="000000" w:themeColor="text1"/>
          <w:sz w:val="24"/>
          <w:szCs w:val="24"/>
          <w:highlight w:val="white"/>
        </w:rPr>
        <w:t xml:space="preserve"> (pp. 34-47). Routledge. </w:t>
      </w:r>
      <w:r w:rsidRPr="00E73FF8">
        <w:rPr>
          <w:rFonts w:ascii="Times New Roman" w:hAnsi="Times New Roman" w:cs="Times New Roman"/>
          <w:color w:val="000000" w:themeColor="text1"/>
          <w:sz w:val="24"/>
          <w:szCs w:val="24"/>
        </w:rPr>
        <w:t>Available at: https://d1wqtxts1xzle7.cloudfront.net/114292139/European_20competitive_20intelligence_20practices_20submitted_20version-libre.pdf?1715151043=&amp;response-content-disposition=inline%3B+filename%3DCompetitive_intelligence_practices_of_Eu.pdf&amp;Expires=1723639695&amp;Signature=gk~EaGLaujj26aDipW6M9-L</w:t>
      </w:r>
    </w:p>
    <w:p w14:paraId="71F7E0B1" w14:textId="77777777" w:rsidR="0029460A" w:rsidRPr="00E73FF8" w:rsidRDefault="0029460A" w:rsidP="00E73FF8">
      <w:pPr>
        <w:pStyle w:val="NoSpacing"/>
        <w:spacing w:line="360" w:lineRule="auto"/>
        <w:jc w:val="both"/>
        <w:rPr>
          <w:rFonts w:ascii="Times New Roman" w:hAnsi="Times New Roman" w:cs="Times New Roman"/>
          <w:color w:val="000000" w:themeColor="text1"/>
          <w:sz w:val="24"/>
          <w:szCs w:val="24"/>
        </w:rPr>
      </w:pPr>
      <w:proofErr w:type="spellStart"/>
      <w:r w:rsidRPr="00E73FF8">
        <w:rPr>
          <w:rFonts w:ascii="Times New Roman" w:hAnsi="Times New Roman" w:cs="Times New Roman"/>
          <w:color w:val="000000" w:themeColor="text1"/>
          <w:sz w:val="24"/>
          <w:szCs w:val="24"/>
        </w:rPr>
        <w:t>Cavallo</w:t>
      </w:r>
      <w:proofErr w:type="spellEnd"/>
      <w:r w:rsidRPr="00E73FF8">
        <w:rPr>
          <w:rFonts w:ascii="Times New Roman" w:hAnsi="Times New Roman" w:cs="Times New Roman"/>
          <w:color w:val="000000" w:themeColor="text1"/>
          <w:sz w:val="24"/>
          <w:szCs w:val="24"/>
        </w:rPr>
        <w:t xml:space="preserve">, A., </w:t>
      </w:r>
      <w:proofErr w:type="spellStart"/>
      <w:r w:rsidRPr="00E73FF8">
        <w:rPr>
          <w:rFonts w:ascii="Times New Roman" w:hAnsi="Times New Roman" w:cs="Times New Roman"/>
          <w:color w:val="000000" w:themeColor="text1"/>
          <w:sz w:val="24"/>
          <w:szCs w:val="24"/>
        </w:rPr>
        <w:t>Sanasi</w:t>
      </w:r>
      <w:proofErr w:type="spellEnd"/>
      <w:r w:rsidRPr="00E73FF8">
        <w:rPr>
          <w:rFonts w:ascii="Times New Roman" w:hAnsi="Times New Roman" w:cs="Times New Roman"/>
          <w:color w:val="000000" w:themeColor="text1"/>
          <w:sz w:val="24"/>
          <w:szCs w:val="24"/>
        </w:rPr>
        <w:t xml:space="preserve">, S., </w:t>
      </w:r>
      <w:proofErr w:type="spellStart"/>
      <w:r w:rsidRPr="00E73FF8">
        <w:rPr>
          <w:rFonts w:ascii="Times New Roman" w:hAnsi="Times New Roman" w:cs="Times New Roman"/>
          <w:color w:val="000000" w:themeColor="text1"/>
          <w:sz w:val="24"/>
          <w:szCs w:val="24"/>
        </w:rPr>
        <w:t>Ghezzi</w:t>
      </w:r>
      <w:proofErr w:type="spellEnd"/>
      <w:r w:rsidRPr="00E73FF8">
        <w:rPr>
          <w:rFonts w:ascii="Times New Roman" w:hAnsi="Times New Roman" w:cs="Times New Roman"/>
          <w:color w:val="000000" w:themeColor="text1"/>
          <w:sz w:val="24"/>
          <w:szCs w:val="24"/>
        </w:rPr>
        <w:t xml:space="preserve">, A. and </w:t>
      </w:r>
      <w:proofErr w:type="spellStart"/>
      <w:r w:rsidRPr="00E73FF8">
        <w:rPr>
          <w:rFonts w:ascii="Times New Roman" w:hAnsi="Times New Roman" w:cs="Times New Roman"/>
          <w:color w:val="000000" w:themeColor="text1"/>
          <w:sz w:val="24"/>
          <w:szCs w:val="24"/>
        </w:rPr>
        <w:t>Rangone</w:t>
      </w:r>
      <w:proofErr w:type="spellEnd"/>
      <w:r w:rsidRPr="00E73FF8">
        <w:rPr>
          <w:rFonts w:ascii="Times New Roman" w:hAnsi="Times New Roman" w:cs="Times New Roman"/>
          <w:color w:val="000000" w:themeColor="text1"/>
          <w:sz w:val="24"/>
          <w:szCs w:val="24"/>
        </w:rPr>
        <w:t xml:space="preserve">, A., (2021). Competitive intelligence and strategy formulation: connecting the dots. </w:t>
      </w:r>
      <w:r w:rsidRPr="00E73FF8">
        <w:rPr>
          <w:rFonts w:ascii="Times New Roman" w:hAnsi="Times New Roman" w:cs="Times New Roman"/>
          <w:i/>
          <w:color w:val="000000" w:themeColor="text1"/>
          <w:sz w:val="24"/>
          <w:szCs w:val="24"/>
        </w:rPr>
        <w:t>Competitiveness Review: An International Business Journal</w:t>
      </w:r>
      <w:r w:rsidRPr="00E73FF8">
        <w:rPr>
          <w:rFonts w:ascii="Times New Roman" w:hAnsi="Times New Roman" w:cs="Times New Roman"/>
          <w:color w:val="000000" w:themeColor="text1"/>
          <w:sz w:val="24"/>
          <w:szCs w:val="24"/>
        </w:rPr>
        <w:t xml:space="preserve">, </w:t>
      </w:r>
      <w:r w:rsidRPr="00E73FF8">
        <w:rPr>
          <w:rFonts w:ascii="Times New Roman" w:hAnsi="Times New Roman" w:cs="Times New Roman"/>
          <w:i/>
          <w:color w:val="000000" w:themeColor="text1"/>
          <w:sz w:val="24"/>
          <w:szCs w:val="24"/>
        </w:rPr>
        <w:t>31</w:t>
      </w:r>
      <w:r w:rsidRPr="00E73FF8">
        <w:rPr>
          <w:rFonts w:ascii="Times New Roman" w:hAnsi="Times New Roman" w:cs="Times New Roman"/>
          <w:color w:val="000000" w:themeColor="text1"/>
          <w:sz w:val="24"/>
          <w:szCs w:val="24"/>
        </w:rPr>
        <w:t>(2), pp.250-275. Available at: https://www.emerald.com/insight/content/doi/10.1108/CR-01-2020-0009/full/pdf</w:t>
      </w:r>
    </w:p>
    <w:p w14:paraId="4D73D113" w14:textId="77777777" w:rsidR="0029460A" w:rsidRPr="00E73FF8" w:rsidRDefault="0029460A" w:rsidP="00E73FF8">
      <w:pPr>
        <w:pStyle w:val="NoSpacing"/>
        <w:spacing w:line="360" w:lineRule="auto"/>
        <w:jc w:val="both"/>
        <w:rPr>
          <w:rFonts w:ascii="Times New Roman" w:hAnsi="Times New Roman" w:cs="Times New Roman"/>
          <w:color w:val="000000" w:themeColor="text1"/>
          <w:sz w:val="24"/>
          <w:szCs w:val="24"/>
          <w:highlight w:val="white"/>
        </w:rPr>
      </w:pPr>
      <w:r w:rsidRPr="00E73FF8">
        <w:rPr>
          <w:rFonts w:ascii="Times New Roman" w:hAnsi="Times New Roman" w:cs="Times New Roman"/>
          <w:color w:val="000000" w:themeColor="text1"/>
          <w:sz w:val="24"/>
          <w:szCs w:val="24"/>
          <w:highlight w:val="white"/>
        </w:rPr>
        <w:t xml:space="preserve">Gupta, S., </w:t>
      </w:r>
      <w:proofErr w:type="spellStart"/>
      <w:r w:rsidRPr="00E73FF8">
        <w:rPr>
          <w:rFonts w:ascii="Times New Roman" w:hAnsi="Times New Roman" w:cs="Times New Roman"/>
          <w:color w:val="000000" w:themeColor="text1"/>
          <w:sz w:val="24"/>
          <w:szCs w:val="24"/>
          <w:highlight w:val="white"/>
        </w:rPr>
        <w:t>Modgil</w:t>
      </w:r>
      <w:proofErr w:type="spellEnd"/>
      <w:r w:rsidRPr="00E73FF8">
        <w:rPr>
          <w:rFonts w:ascii="Times New Roman" w:hAnsi="Times New Roman" w:cs="Times New Roman"/>
          <w:color w:val="000000" w:themeColor="text1"/>
          <w:sz w:val="24"/>
          <w:szCs w:val="24"/>
          <w:highlight w:val="white"/>
        </w:rPr>
        <w:t xml:space="preserve">, S., </w:t>
      </w:r>
      <w:proofErr w:type="spellStart"/>
      <w:r w:rsidRPr="00E73FF8">
        <w:rPr>
          <w:rFonts w:ascii="Times New Roman" w:hAnsi="Times New Roman" w:cs="Times New Roman"/>
          <w:color w:val="000000" w:themeColor="text1"/>
          <w:sz w:val="24"/>
          <w:szCs w:val="24"/>
          <w:highlight w:val="white"/>
        </w:rPr>
        <w:t>Gunasekaran</w:t>
      </w:r>
      <w:proofErr w:type="spellEnd"/>
      <w:r w:rsidRPr="00E73FF8">
        <w:rPr>
          <w:rFonts w:ascii="Times New Roman" w:hAnsi="Times New Roman" w:cs="Times New Roman"/>
          <w:color w:val="000000" w:themeColor="text1"/>
          <w:sz w:val="24"/>
          <w:szCs w:val="24"/>
          <w:highlight w:val="white"/>
        </w:rPr>
        <w:t xml:space="preserve">, A. and Bag, S., (2020), July. Dynamic capabilities and institutional theories for Industry 4.0 and digital supply chain. In </w:t>
      </w:r>
      <w:r w:rsidRPr="00E73FF8">
        <w:rPr>
          <w:rFonts w:ascii="Times New Roman" w:hAnsi="Times New Roman" w:cs="Times New Roman"/>
          <w:i/>
          <w:color w:val="000000" w:themeColor="text1"/>
          <w:sz w:val="24"/>
          <w:szCs w:val="24"/>
          <w:highlight w:val="white"/>
        </w:rPr>
        <w:t>Supply Chain Forum: An International Journal</w:t>
      </w:r>
      <w:r w:rsidRPr="00E73FF8">
        <w:rPr>
          <w:rFonts w:ascii="Times New Roman" w:hAnsi="Times New Roman" w:cs="Times New Roman"/>
          <w:color w:val="000000" w:themeColor="text1"/>
          <w:sz w:val="24"/>
          <w:szCs w:val="24"/>
          <w:highlight w:val="white"/>
        </w:rPr>
        <w:t xml:space="preserve"> (Vol. 21, No. 3, pp. 139-157). Taylor &amp; Francis. </w:t>
      </w:r>
      <w:proofErr w:type="spellStart"/>
      <w:r w:rsidRPr="00E73FF8">
        <w:rPr>
          <w:rFonts w:ascii="Times New Roman" w:hAnsi="Times New Roman" w:cs="Times New Roman"/>
          <w:color w:val="000000" w:themeColor="text1"/>
          <w:sz w:val="24"/>
          <w:szCs w:val="24"/>
          <w:highlight w:val="white"/>
        </w:rPr>
        <w:t>Availabl</w:t>
      </w:r>
      <w:proofErr w:type="spellEnd"/>
      <w:r w:rsidRPr="00E73FF8">
        <w:rPr>
          <w:rFonts w:ascii="Times New Roman" w:hAnsi="Times New Roman" w:cs="Times New Roman"/>
          <w:color w:val="000000" w:themeColor="text1"/>
          <w:sz w:val="24"/>
          <w:szCs w:val="24"/>
          <w:highlight w:val="white"/>
        </w:rPr>
        <w:t xml:space="preserve"> at:  https://www.researchgate.net/profile/Shivam_Gupta30/publication/341071702_Dynamic_capabilities_and_institutional_theories_for_Industry_40_and_digital_supply_chain/links/5ec3ec40299bf1c09aca2e5f/Dynamic-capabilities-and-institutional-theories-for-Industry-40-and-digital-supply-chain.pdf</w:t>
      </w:r>
    </w:p>
    <w:p w14:paraId="6F289998" w14:textId="77777777" w:rsidR="0029460A" w:rsidRPr="00E73FF8" w:rsidRDefault="0029460A" w:rsidP="00E73FF8">
      <w:pPr>
        <w:pStyle w:val="NoSpacing"/>
        <w:spacing w:line="360" w:lineRule="auto"/>
        <w:jc w:val="both"/>
        <w:rPr>
          <w:rFonts w:ascii="Times New Roman" w:hAnsi="Times New Roman" w:cs="Times New Roman"/>
          <w:color w:val="000000" w:themeColor="text1"/>
          <w:sz w:val="24"/>
          <w:szCs w:val="24"/>
          <w:highlight w:val="white"/>
        </w:rPr>
      </w:pPr>
      <w:r w:rsidRPr="00E73FF8">
        <w:rPr>
          <w:rFonts w:ascii="Times New Roman" w:hAnsi="Times New Roman" w:cs="Times New Roman"/>
          <w:color w:val="000000" w:themeColor="text1"/>
          <w:sz w:val="24"/>
          <w:szCs w:val="24"/>
          <w:highlight w:val="white"/>
        </w:rPr>
        <w:t xml:space="preserve">Humble, N. and </w:t>
      </w:r>
      <w:proofErr w:type="spellStart"/>
      <w:r w:rsidRPr="00E73FF8">
        <w:rPr>
          <w:rFonts w:ascii="Times New Roman" w:hAnsi="Times New Roman" w:cs="Times New Roman"/>
          <w:color w:val="000000" w:themeColor="text1"/>
          <w:sz w:val="24"/>
          <w:szCs w:val="24"/>
          <w:highlight w:val="white"/>
        </w:rPr>
        <w:t>Mozelius</w:t>
      </w:r>
      <w:proofErr w:type="spellEnd"/>
      <w:r w:rsidRPr="00E73FF8">
        <w:rPr>
          <w:rFonts w:ascii="Times New Roman" w:hAnsi="Times New Roman" w:cs="Times New Roman"/>
          <w:color w:val="000000" w:themeColor="text1"/>
          <w:sz w:val="24"/>
          <w:szCs w:val="24"/>
          <w:highlight w:val="white"/>
        </w:rPr>
        <w:t xml:space="preserve">, P., (2022), May. Content analysis or thematic analysis: Similarities, differences and applications in qualitative research. In </w:t>
      </w:r>
      <w:r w:rsidRPr="00E73FF8">
        <w:rPr>
          <w:rFonts w:ascii="Times New Roman" w:hAnsi="Times New Roman" w:cs="Times New Roman"/>
          <w:i/>
          <w:color w:val="000000" w:themeColor="text1"/>
          <w:sz w:val="24"/>
          <w:szCs w:val="24"/>
          <w:highlight w:val="white"/>
        </w:rPr>
        <w:t>European conference on research methodology for business and management studies</w:t>
      </w:r>
      <w:r w:rsidRPr="00E73FF8">
        <w:rPr>
          <w:rFonts w:ascii="Times New Roman" w:hAnsi="Times New Roman" w:cs="Times New Roman"/>
          <w:color w:val="000000" w:themeColor="text1"/>
          <w:sz w:val="24"/>
          <w:szCs w:val="24"/>
          <w:highlight w:val="white"/>
        </w:rPr>
        <w:t xml:space="preserve"> (Vol. 21, No. 1, pp. 76-81). Available at:  https://papers.academic-conferences.org/index.php/ecrm/article/download/316/320</w:t>
      </w:r>
    </w:p>
    <w:p w14:paraId="0399584E" w14:textId="77777777" w:rsidR="0029460A" w:rsidRPr="00E73FF8" w:rsidRDefault="0029460A" w:rsidP="00E73FF8">
      <w:pPr>
        <w:pStyle w:val="NoSpacing"/>
        <w:spacing w:line="360" w:lineRule="auto"/>
        <w:jc w:val="both"/>
        <w:rPr>
          <w:rFonts w:ascii="Times New Roman" w:hAnsi="Times New Roman" w:cs="Times New Roman"/>
          <w:color w:val="000000" w:themeColor="text1"/>
          <w:sz w:val="24"/>
          <w:szCs w:val="24"/>
          <w:highlight w:val="white"/>
        </w:rPr>
      </w:pPr>
      <w:r w:rsidRPr="00E73FF8">
        <w:rPr>
          <w:rFonts w:ascii="Times New Roman" w:hAnsi="Times New Roman" w:cs="Times New Roman"/>
          <w:color w:val="000000" w:themeColor="text1"/>
          <w:sz w:val="24"/>
          <w:szCs w:val="24"/>
          <w:highlight w:val="white"/>
        </w:rPr>
        <w:t xml:space="preserve">Khan, T.H. and </w:t>
      </w:r>
      <w:proofErr w:type="spellStart"/>
      <w:r w:rsidRPr="00E73FF8">
        <w:rPr>
          <w:rFonts w:ascii="Times New Roman" w:hAnsi="Times New Roman" w:cs="Times New Roman"/>
          <w:color w:val="000000" w:themeColor="text1"/>
          <w:sz w:val="24"/>
          <w:szCs w:val="24"/>
          <w:highlight w:val="white"/>
        </w:rPr>
        <w:t>MacEachen</w:t>
      </w:r>
      <w:proofErr w:type="spellEnd"/>
      <w:r w:rsidRPr="00E73FF8">
        <w:rPr>
          <w:rFonts w:ascii="Times New Roman" w:hAnsi="Times New Roman" w:cs="Times New Roman"/>
          <w:color w:val="000000" w:themeColor="text1"/>
          <w:sz w:val="24"/>
          <w:szCs w:val="24"/>
          <w:highlight w:val="white"/>
        </w:rPr>
        <w:t xml:space="preserve">, E., (2022). An alternative method of interviewing: Critical reflections on videoconference interviews for qualitative data collection. </w:t>
      </w:r>
      <w:r w:rsidRPr="00E73FF8">
        <w:rPr>
          <w:rFonts w:ascii="Times New Roman" w:hAnsi="Times New Roman" w:cs="Times New Roman"/>
          <w:i/>
          <w:color w:val="000000" w:themeColor="text1"/>
          <w:sz w:val="24"/>
          <w:szCs w:val="24"/>
          <w:highlight w:val="white"/>
        </w:rPr>
        <w:t>International Journal of Qualitative Methods</w:t>
      </w:r>
      <w:r w:rsidRPr="00E73FF8">
        <w:rPr>
          <w:rFonts w:ascii="Times New Roman" w:hAnsi="Times New Roman" w:cs="Times New Roman"/>
          <w:color w:val="000000" w:themeColor="text1"/>
          <w:sz w:val="24"/>
          <w:szCs w:val="24"/>
          <w:highlight w:val="white"/>
        </w:rPr>
        <w:t xml:space="preserve">, </w:t>
      </w:r>
      <w:r w:rsidRPr="00E73FF8">
        <w:rPr>
          <w:rFonts w:ascii="Times New Roman" w:hAnsi="Times New Roman" w:cs="Times New Roman"/>
          <w:i/>
          <w:color w:val="000000" w:themeColor="text1"/>
          <w:sz w:val="24"/>
          <w:szCs w:val="24"/>
          <w:highlight w:val="white"/>
        </w:rPr>
        <w:t>21</w:t>
      </w:r>
      <w:r w:rsidRPr="00E73FF8">
        <w:rPr>
          <w:rFonts w:ascii="Times New Roman" w:hAnsi="Times New Roman" w:cs="Times New Roman"/>
          <w:color w:val="000000" w:themeColor="text1"/>
          <w:sz w:val="24"/>
          <w:szCs w:val="24"/>
          <w:highlight w:val="white"/>
        </w:rPr>
        <w:t>, p.16094069221090063. Available at:  https://journals.sagepub.com/doi/pdf/10.1177/16094069221090063</w:t>
      </w:r>
    </w:p>
    <w:p w14:paraId="2CDD5405" w14:textId="77777777" w:rsidR="0029460A" w:rsidRPr="00E73FF8" w:rsidRDefault="0029460A" w:rsidP="00E73FF8">
      <w:pPr>
        <w:pStyle w:val="NoSpacing"/>
        <w:spacing w:line="360" w:lineRule="auto"/>
        <w:jc w:val="both"/>
        <w:rPr>
          <w:rFonts w:ascii="Times New Roman" w:hAnsi="Times New Roman" w:cs="Times New Roman"/>
          <w:color w:val="000000" w:themeColor="text1"/>
          <w:sz w:val="24"/>
          <w:szCs w:val="24"/>
          <w:highlight w:val="white"/>
        </w:rPr>
      </w:pPr>
      <w:r w:rsidRPr="00E73FF8">
        <w:rPr>
          <w:rFonts w:ascii="Times New Roman" w:hAnsi="Times New Roman" w:cs="Times New Roman"/>
          <w:color w:val="000000" w:themeColor="text1"/>
          <w:sz w:val="24"/>
          <w:szCs w:val="24"/>
          <w:highlight w:val="white"/>
        </w:rPr>
        <w:t xml:space="preserve">Lobe, B., Morgan, D. and Hoffman, K.A., (2020). Qualitative data collection in an era of social distancing. </w:t>
      </w:r>
      <w:r w:rsidRPr="00E73FF8">
        <w:rPr>
          <w:rFonts w:ascii="Times New Roman" w:hAnsi="Times New Roman" w:cs="Times New Roman"/>
          <w:i/>
          <w:color w:val="000000" w:themeColor="text1"/>
          <w:sz w:val="24"/>
          <w:szCs w:val="24"/>
          <w:highlight w:val="white"/>
        </w:rPr>
        <w:t>International journal of qualitative methods</w:t>
      </w:r>
      <w:r w:rsidRPr="00E73FF8">
        <w:rPr>
          <w:rFonts w:ascii="Times New Roman" w:hAnsi="Times New Roman" w:cs="Times New Roman"/>
          <w:color w:val="000000" w:themeColor="text1"/>
          <w:sz w:val="24"/>
          <w:szCs w:val="24"/>
          <w:highlight w:val="white"/>
        </w:rPr>
        <w:t xml:space="preserve">, </w:t>
      </w:r>
      <w:r w:rsidRPr="00E73FF8">
        <w:rPr>
          <w:rFonts w:ascii="Times New Roman" w:hAnsi="Times New Roman" w:cs="Times New Roman"/>
          <w:i/>
          <w:color w:val="000000" w:themeColor="text1"/>
          <w:sz w:val="24"/>
          <w:szCs w:val="24"/>
          <w:highlight w:val="white"/>
        </w:rPr>
        <w:t>19</w:t>
      </w:r>
      <w:r w:rsidRPr="00E73FF8">
        <w:rPr>
          <w:rFonts w:ascii="Times New Roman" w:hAnsi="Times New Roman" w:cs="Times New Roman"/>
          <w:color w:val="000000" w:themeColor="text1"/>
          <w:sz w:val="24"/>
          <w:szCs w:val="24"/>
          <w:highlight w:val="white"/>
        </w:rPr>
        <w:t>, p.1609406920937875. Available at:  https://journals.sagepub.com/doi/pdf/10.1177/1609406920937875?%5D</w:t>
      </w:r>
    </w:p>
    <w:p w14:paraId="41ED19AF" w14:textId="77777777" w:rsidR="0029460A" w:rsidRPr="00E73FF8" w:rsidRDefault="0029460A" w:rsidP="00E73FF8">
      <w:pPr>
        <w:pStyle w:val="NoSpacing"/>
        <w:spacing w:line="360" w:lineRule="auto"/>
        <w:jc w:val="both"/>
        <w:rPr>
          <w:rFonts w:ascii="Times New Roman" w:hAnsi="Times New Roman" w:cs="Times New Roman"/>
          <w:color w:val="000000" w:themeColor="text1"/>
          <w:sz w:val="24"/>
          <w:szCs w:val="24"/>
        </w:rPr>
      </w:pPr>
      <w:proofErr w:type="spellStart"/>
      <w:r w:rsidRPr="00E73FF8">
        <w:rPr>
          <w:rFonts w:ascii="Times New Roman" w:hAnsi="Times New Roman" w:cs="Times New Roman"/>
          <w:color w:val="000000" w:themeColor="text1"/>
          <w:sz w:val="24"/>
          <w:szCs w:val="24"/>
          <w:highlight w:val="white"/>
        </w:rPr>
        <w:t>Mweshi</w:t>
      </w:r>
      <w:proofErr w:type="spellEnd"/>
      <w:r w:rsidRPr="00E73FF8">
        <w:rPr>
          <w:rFonts w:ascii="Times New Roman" w:hAnsi="Times New Roman" w:cs="Times New Roman"/>
          <w:color w:val="000000" w:themeColor="text1"/>
          <w:sz w:val="24"/>
          <w:szCs w:val="24"/>
          <w:highlight w:val="white"/>
        </w:rPr>
        <w:t xml:space="preserve">, G.K. and </w:t>
      </w:r>
      <w:proofErr w:type="spellStart"/>
      <w:r w:rsidRPr="00E73FF8">
        <w:rPr>
          <w:rFonts w:ascii="Times New Roman" w:hAnsi="Times New Roman" w:cs="Times New Roman"/>
          <w:color w:val="000000" w:themeColor="text1"/>
          <w:sz w:val="24"/>
          <w:szCs w:val="24"/>
          <w:highlight w:val="white"/>
        </w:rPr>
        <w:t>Sakyi</w:t>
      </w:r>
      <w:proofErr w:type="spellEnd"/>
      <w:r w:rsidRPr="00E73FF8">
        <w:rPr>
          <w:rFonts w:ascii="Times New Roman" w:hAnsi="Times New Roman" w:cs="Times New Roman"/>
          <w:color w:val="000000" w:themeColor="text1"/>
          <w:sz w:val="24"/>
          <w:szCs w:val="24"/>
          <w:highlight w:val="white"/>
        </w:rPr>
        <w:t xml:space="preserve">, K., (2020). Application of sampling methods for the research design. </w:t>
      </w:r>
      <w:r w:rsidRPr="00E73FF8">
        <w:rPr>
          <w:rFonts w:ascii="Times New Roman" w:hAnsi="Times New Roman" w:cs="Times New Roman"/>
          <w:i/>
          <w:color w:val="000000" w:themeColor="text1"/>
          <w:sz w:val="24"/>
          <w:szCs w:val="24"/>
          <w:highlight w:val="white"/>
        </w:rPr>
        <w:t>Archives of Business Review–Vol</w:t>
      </w:r>
      <w:r w:rsidRPr="00E73FF8">
        <w:rPr>
          <w:rFonts w:ascii="Times New Roman" w:hAnsi="Times New Roman" w:cs="Times New Roman"/>
          <w:color w:val="000000" w:themeColor="text1"/>
          <w:sz w:val="24"/>
          <w:szCs w:val="24"/>
          <w:highlight w:val="white"/>
        </w:rPr>
        <w:t xml:space="preserve">, </w:t>
      </w:r>
      <w:r w:rsidRPr="00E73FF8">
        <w:rPr>
          <w:rFonts w:ascii="Times New Roman" w:hAnsi="Times New Roman" w:cs="Times New Roman"/>
          <w:i/>
          <w:color w:val="000000" w:themeColor="text1"/>
          <w:sz w:val="24"/>
          <w:szCs w:val="24"/>
          <w:highlight w:val="white"/>
        </w:rPr>
        <w:t>8</w:t>
      </w:r>
      <w:r w:rsidRPr="00E73FF8">
        <w:rPr>
          <w:rFonts w:ascii="Times New Roman" w:hAnsi="Times New Roman" w:cs="Times New Roman"/>
          <w:color w:val="000000" w:themeColor="text1"/>
          <w:sz w:val="24"/>
          <w:szCs w:val="24"/>
          <w:highlight w:val="white"/>
        </w:rPr>
        <w:t xml:space="preserve">(11), pp.180-193. </w:t>
      </w:r>
      <w:r w:rsidRPr="00E73FF8">
        <w:rPr>
          <w:rFonts w:ascii="Times New Roman" w:hAnsi="Times New Roman" w:cs="Times New Roman"/>
          <w:color w:val="000000" w:themeColor="text1"/>
          <w:sz w:val="24"/>
          <w:szCs w:val="24"/>
        </w:rPr>
        <w:t>Available at: https://d1wqtxts1xzle7.cloudfront.net/65093418/ABR_9042-libre.pdf?1606982124=&amp;response-content-disposition=inline%3B+filename%3DApplication_Of_Sampling_Methods_For_The.pdf&amp;Expires=1723640034&amp;Signature=ezg6Tvc5mCtvru0~QsQRgHHv1NzkXtj9xRqUW3hmMUB-3ZCcJd6dZ-kMTmdOu3etS2HWzmAqDQ4t~QbjhTSKEXsi7DqFyfm~to-HR.</w:t>
      </w:r>
    </w:p>
    <w:p w14:paraId="3FFF2E8F" w14:textId="77777777" w:rsidR="0029460A" w:rsidRPr="00E73FF8" w:rsidRDefault="0029460A" w:rsidP="00E73FF8">
      <w:pPr>
        <w:pStyle w:val="NoSpacing"/>
        <w:spacing w:line="360" w:lineRule="auto"/>
        <w:jc w:val="both"/>
        <w:rPr>
          <w:rFonts w:ascii="Times New Roman" w:hAnsi="Times New Roman" w:cs="Times New Roman"/>
          <w:color w:val="000000" w:themeColor="text1"/>
          <w:sz w:val="24"/>
          <w:szCs w:val="24"/>
          <w:highlight w:val="white"/>
        </w:rPr>
      </w:pPr>
      <w:r w:rsidRPr="00E73FF8">
        <w:rPr>
          <w:rFonts w:ascii="Times New Roman" w:hAnsi="Times New Roman" w:cs="Times New Roman"/>
          <w:color w:val="000000" w:themeColor="text1"/>
          <w:sz w:val="24"/>
          <w:szCs w:val="24"/>
          <w:highlight w:val="white"/>
        </w:rPr>
        <w:t xml:space="preserve">Strategicmanagementinsight.com, (2024). </w:t>
      </w:r>
      <w:r w:rsidRPr="00E73FF8">
        <w:rPr>
          <w:rFonts w:ascii="Times New Roman" w:hAnsi="Times New Roman" w:cs="Times New Roman"/>
          <w:i/>
          <w:color w:val="000000" w:themeColor="text1"/>
          <w:sz w:val="24"/>
          <w:szCs w:val="24"/>
          <w:highlight w:val="white"/>
        </w:rPr>
        <w:t>What is a resource-based view?</w:t>
      </w:r>
      <w:r w:rsidRPr="00E73FF8">
        <w:rPr>
          <w:rFonts w:ascii="Times New Roman" w:hAnsi="Times New Roman" w:cs="Times New Roman"/>
          <w:color w:val="000000" w:themeColor="text1"/>
          <w:sz w:val="24"/>
          <w:szCs w:val="24"/>
          <w:highlight w:val="white"/>
        </w:rPr>
        <w:t xml:space="preserve"> [Available at: https://strategicmanagementinsight.com/tools/resource-based-view/], [Accessed on: 14-08-2024]</w:t>
      </w:r>
    </w:p>
    <w:p w14:paraId="3BA9F193" w14:textId="77777777" w:rsidR="0029460A" w:rsidRPr="00E73FF8" w:rsidRDefault="0029460A" w:rsidP="00E73FF8">
      <w:pPr>
        <w:pStyle w:val="NoSpacing"/>
        <w:spacing w:line="360" w:lineRule="auto"/>
        <w:jc w:val="both"/>
        <w:rPr>
          <w:rFonts w:ascii="Times New Roman" w:hAnsi="Times New Roman" w:cs="Times New Roman"/>
          <w:color w:val="000000" w:themeColor="text1"/>
          <w:sz w:val="24"/>
          <w:szCs w:val="24"/>
        </w:rPr>
      </w:pPr>
      <w:r w:rsidRPr="00E73FF8">
        <w:rPr>
          <w:rFonts w:ascii="Times New Roman" w:hAnsi="Times New Roman" w:cs="Times New Roman"/>
          <w:color w:val="000000" w:themeColor="text1"/>
          <w:sz w:val="24"/>
          <w:szCs w:val="24"/>
          <w:highlight w:val="white"/>
        </w:rPr>
        <w:t xml:space="preserve">Suri, H., (2020). Ethical considerations of conducting systematic reviews in educational research. </w:t>
      </w:r>
      <w:r w:rsidRPr="00E73FF8">
        <w:rPr>
          <w:rFonts w:ascii="Times New Roman" w:hAnsi="Times New Roman" w:cs="Times New Roman"/>
          <w:i/>
          <w:color w:val="000000" w:themeColor="text1"/>
          <w:sz w:val="24"/>
          <w:szCs w:val="24"/>
          <w:highlight w:val="white"/>
        </w:rPr>
        <w:t>Systematic reviews in educational research: Methodology, perspectives and application</w:t>
      </w:r>
      <w:r w:rsidRPr="00E73FF8">
        <w:rPr>
          <w:rFonts w:ascii="Times New Roman" w:hAnsi="Times New Roman" w:cs="Times New Roman"/>
          <w:color w:val="000000" w:themeColor="text1"/>
          <w:sz w:val="24"/>
          <w:szCs w:val="24"/>
          <w:highlight w:val="white"/>
        </w:rPr>
        <w:t xml:space="preserve">, pp.41-54. </w:t>
      </w:r>
      <w:r w:rsidRPr="00E73FF8">
        <w:rPr>
          <w:rFonts w:ascii="Times New Roman" w:hAnsi="Times New Roman" w:cs="Times New Roman"/>
          <w:color w:val="000000" w:themeColor="text1"/>
          <w:sz w:val="24"/>
          <w:szCs w:val="24"/>
        </w:rPr>
        <w:t>Available at: https://library.oapen.org/bitstream/handle/20.500.12657/23142/1007012.pdf?s#page=59</w:t>
      </w:r>
    </w:p>
    <w:p w14:paraId="01A57524" w14:textId="77777777" w:rsidR="0029460A" w:rsidRPr="00E73FF8" w:rsidRDefault="0029460A" w:rsidP="00E73FF8">
      <w:pPr>
        <w:pStyle w:val="NoSpacing"/>
        <w:spacing w:line="360" w:lineRule="auto"/>
        <w:jc w:val="both"/>
        <w:rPr>
          <w:rFonts w:ascii="Times New Roman" w:hAnsi="Times New Roman" w:cs="Times New Roman"/>
          <w:color w:val="000000" w:themeColor="text1"/>
          <w:sz w:val="24"/>
          <w:szCs w:val="24"/>
        </w:rPr>
      </w:pPr>
      <w:proofErr w:type="spellStart"/>
      <w:r w:rsidRPr="00E73FF8">
        <w:rPr>
          <w:rFonts w:ascii="Times New Roman" w:hAnsi="Times New Roman" w:cs="Times New Roman"/>
          <w:color w:val="000000" w:themeColor="text1"/>
          <w:sz w:val="24"/>
          <w:szCs w:val="24"/>
        </w:rPr>
        <w:t>Taherdoost</w:t>
      </w:r>
      <w:proofErr w:type="spellEnd"/>
      <w:r w:rsidRPr="00E73FF8">
        <w:rPr>
          <w:rFonts w:ascii="Times New Roman" w:hAnsi="Times New Roman" w:cs="Times New Roman"/>
          <w:color w:val="000000" w:themeColor="text1"/>
          <w:sz w:val="24"/>
          <w:szCs w:val="24"/>
        </w:rPr>
        <w:t xml:space="preserve">, H., (2022). What are different research approaches? Comprehensive Review of Qualitative, quantitative, and mixed method research, their applications, types, and limitations. </w:t>
      </w:r>
      <w:r w:rsidRPr="00E73FF8">
        <w:rPr>
          <w:rFonts w:ascii="Times New Roman" w:hAnsi="Times New Roman" w:cs="Times New Roman"/>
          <w:i/>
          <w:color w:val="000000" w:themeColor="text1"/>
          <w:sz w:val="24"/>
          <w:szCs w:val="24"/>
        </w:rPr>
        <w:t>Journal of Management Science &amp; Engineering Research</w:t>
      </w:r>
      <w:r w:rsidRPr="00E73FF8">
        <w:rPr>
          <w:rFonts w:ascii="Times New Roman" w:hAnsi="Times New Roman" w:cs="Times New Roman"/>
          <w:color w:val="000000" w:themeColor="text1"/>
          <w:sz w:val="24"/>
          <w:szCs w:val="24"/>
        </w:rPr>
        <w:t xml:space="preserve">, </w:t>
      </w:r>
      <w:r w:rsidRPr="00E73FF8">
        <w:rPr>
          <w:rFonts w:ascii="Times New Roman" w:hAnsi="Times New Roman" w:cs="Times New Roman"/>
          <w:i/>
          <w:color w:val="000000" w:themeColor="text1"/>
          <w:sz w:val="24"/>
          <w:szCs w:val="24"/>
        </w:rPr>
        <w:t>5</w:t>
      </w:r>
      <w:r w:rsidRPr="00E73FF8">
        <w:rPr>
          <w:rFonts w:ascii="Times New Roman" w:hAnsi="Times New Roman" w:cs="Times New Roman"/>
          <w:color w:val="000000" w:themeColor="text1"/>
          <w:sz w:val="24"/>
          <w:szCs w:val="24"/>
        </w:rPr>
        <w:t>(1), pp.53-63. Available at: https://hal.science/hal-03741840/file/What%20Are%20Different%20Research%20Approaches%20Comprehensive%20Review%20of%20Qualitative%2C%20Quantitative%2C%20and%20Mixed%20Method%20Research%2C%20Their%20Applications%2C%20Types%2C%20and%20Limitations.pdf</w:t>
      </w:r>
    </w:p>
    <w:p w14:paraId="438B864C" w14:textId="77777777" w:rsidR="0029460A" w:rsidRPr="00E73FF8" w:rsidRDefault="0029460A" w:rsidP="00E73FF8">
      <w:pPr>
        <w:pStyle w:val="NoSpacing"/>
        <w:spacing w:line="360" w:lineRule="auto"/>
        <w:jc w:val="both"/>
        <w:rPr>
          <w:rFonts w:ascii="Times New Roman" w:hAnsi="Times New Roman" w:cs="Times New Roman"/>
          <w:color w:val="000000" w:themeColor="text1"/>
          <w:sz w:val="24"/>
          <w:szCs w:val="24"/>
        </w:rPr>
      </w:pPr>
      <w:proofErr w:type="spellStart"/>
      <w:r w:rsidRPr="00E73FF8">
        <w:rPr>
          <w:rFonts w:ascii="Times New Roman" w:hAnsi="Times New Roman" w:cs="Times New Roman"/>
          <w:color w:val="000000" w:themeColor="text1"/>
          <w:sz w:val="24"/>
          <w:szCs w:val="24"/>
        </w:rPr>
        <w:t>Withanachchi</w:t>
      </w:r>
      <w:proofErr w:type="spellEnd"/>
      <w:r w:rsidRPr="00E73FF8">
        <w:rPr>
          <w:rFonts w:ascii="Times New Roman" w:hAnsi="Times New Roman" w:cs="Times New Roman"/>
          <w:color w:val="000000" w:themeColor="text1"/>
          <w:sz w:val="24"/>
          <w:szCs w:val="24"/>
        </w:rPr>
        <w:t xml:space="preserve">, C., (2021). Effective Dealing with Insider Threats a Comparison of Qualitative and Quantitative Research. </w:t>
      </w:r>
      <w:r w:rsidRPr="00E73FF8">
        <w:rPr>
          <w:rFonts w:ascii="Times New Roman" w:hAnsi="Times New Roman" w:cs="Times New Roman"/>
          <w:i/>
          <w:color w:val="000000" w:themeColor="text1"/>
          <w:sz w:val="24"/>
          <w:szCs w:val="24"/>
        </w:rPr>
        <w:t>Asian Journal of Research in Computer Science</w:t>
      </w:r>
      <w:r w:rsidRPr="00E73FF8">
        <w:rPr>
          <w:rFonts w:ascii="Times New Roman" w:hAnsi="Times New Roman" w:cs="Times New Roman"/>
          <w:color w:val="000000" w:themeColor="text1"/>
          <w:sz w:val="24"/>
          <w:szCs w:val="24"/>
        </w:rPr>
        <w:t xml:space="preserve">, </w:t>
      </w:r>
      <w:r w:rsidRPr="00E73FF8">
        <w:rPr>
          <w:rFonts w:ascii="Times New Roman" w:hAnsi="Times New Roman" w:cs="Times New Roman"/>
          <w:i/>
          <w:color w:val="000000" w:themeColor="text1"/>
          <w:sz w:val="24"/>
          <w:szCs w:val="24"/>
        </w:rPr>
        <w:t>7</w:t>
      </w:r>
      <w:r w:rsidRPr="00E73FF8">
        <w:rPr>
          <w:rFonts w:ascii="Times New Roman" w:hAnsi="Times New Roman" w:cs="Times New Roman"/>
          <w:color w:val="000000" w:themeColor="text1"/>
          <w:sz w:val="24"/>
          <w:szCs w:val="24"/>
        </w:rPr>
        <w:t>(2), pp.22-28. Available at: http://info.euro-archives.com/id/eprint/133/1/129-Article%20Text-237-1-10-20220914.pdf</w:t>
      </w:r>
    </w:p>
    <w:sectPr w:rsidR="0029460A" w:rsidRPr="00E73FF8" w:rsidSect="0029460A">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45F72C" w14:textId="77777777" w:rsidR="00514E14" w:rsidRDefault="00514E14" w:rsidP="0029460A">
      <w:pPr>
        <w:spacing w:line="240" w:lineRule="auto"/>
      </w:pPr>
      <w:r>
        <w:separator/>
      </w:r>
    </w:p>
  </w:endnote>
  <w:endnote w:type="continuationSeparator" w:id="0">
    <w:p w14:paraId="4D675038" w14:textId="77777777" w:rsidR="00514E14" w:rsidRDefault="00514E14" w:rsidP="0029460A">
      <w:pPr>
        <w:spacing w:line="240" w:lineRule="auto"/>
      </w:pPr>
      <w:r>
        <w:continuationSeparator/>
      </w:r>
    </w:p>
  </w:endnote>
  <w:endnote w:type="continuationNotice" w:id="1">
    <w:p w14:paraId="57637945" w14:textId="77777777" w:rsidR="00514E14" w:rsidRDefault="00514E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871F21" w14:textId="77777777" w:rsidR="005322E5" w:rsidRDefault="005322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5422114"/>
      <w:docPartObj>
        <w:docPartGallery w:val="Page Numbers (Bottom of Page)"/>
        <w:docPartUnique/>
      </w:docPartObj>
    </w:sdtPr>
    <w:sdtEndPr>
      <w:rPr>
        <w:noProof/>
      </w:rPr>
    </w:sdtEndPr>
    <w:sdtContent>
      <w:p w14:paraId="37754712" w14:textId="77777777" w:rsidR="0029460A" w:rsidRDefault="0029460A">
        <w:pPr>
          <w:pStyle w:val="Footer"/>
          <w:jc w:val="right"/>
        </w:pPr>
        <w:r>
          <w:fldChar w:fldCharType="begin"/>
        </w:r>
        <w:r>
          <w:instrText xml:space="preserve"> PAGE   \* MERGEFORMAT </w:instrText>
        </w:r>
        <w:r>
          <w:fldChar w:fldCharType="separate"/>
        </w:r>
        <w:r w:rsidR="00E73FF8">
          <w:rPr>
            <w:noProof/>
          </w:rPr>
          <w:t>16</w:t>
        </w:r>
        <w:r>
          <w:rPr>
            <w:noProof/>
          </w:rPr>
          <w:fldChar w:fldCharType="end"/>
        </w:r>
      </w:p>
    </w:sdtContent>
  </w:sdt>
  <w:p w14:paraId="293453A2" w14:textId="77777777" w:rsidR="0029460A" w:rsidRDefault="002946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D9B71" w14:textId="77777777" w:rsidR="005322E5" w:rsidRDefault="00532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058D2D" w14:textId="77777777" w:rsidR="00514E14" w:rsidRDefault="00514E14" w:rsidP="0029460A">
      <w:pPr>
        <w:spacing w:line="240" w:lineRule="auto"/>
      </w:pPr>
      <w:r>
        <w:separator/>
      </w:r>
    </w:p>
  </w:footnote>
  <w:footnote w:type="continuationSeparator" w:id="0">
    <w:p w14:paraId="4560335C" w14:textId="77777777" w:rsidR="00514E14" w:rsidRDefault="00514E14" w:rsidP="0029460A">
      <w:pPr>
        <w:spacing w:line="240" w:lineRule="auto"/>
      </w:pPr>
      <w:r>
        <w:continuationSeparator/>
      </w:r>
    </w:p>
  </w:footnote>
  <w:footnote w:type="continuationNotice" w:id="1">
    <w:p w14:paraId="7244E819" w14:textId="77777777" w:rsidR="00514E14" w:rsidRDefault="00514E1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6D138A" w14:textId="77777777" w:rsidR="005322E5" w:rsidRDefault="005322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C6F917" w14:textId="77777777" w:rsidR="005322E5" w:rsidRDefault="005322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0E1680" w14:textId="77777777" w:rsidR="005322E5" w:rsidRDefault="005322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39484D"/>
    <w:multiLevelType w:val="multilevel"/>
    <w:tmpl w:val="D8B2CD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BE065DA"/>
    <w:multiLevelType w:val="multilevel"/>
    <w:tmpl w:val="7632FD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23468690">
    <w:abstractNumId w:val="0"/>
  </w:num>
  <w:num w:numId="2" w16cid:durableId="2104183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9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useWord2013TrackBottomHyphenation" w:uri="http://schemas.microsoft.com/office/word" w:val="1"/>
  </w:compat>
  <w:rsids>
    <w:rsidRoot w:val="00AD5949"/>
    <w:rsid w:val="00000756"/>
    <w:rsid w:val="00015937"/>
    <w:rsid w:val="00046776"/>
    <w:rsid w:val="000E6AA9"/>
    <w:rsid w:val="001A323D"/>
    <w:rsid w:val="00227AE0"/>
    <w:rsid w:val="0029460A"/>
    <w:rsid w:val="00301FBF"/>
    <w:rsid w:val="003F3686"/>
    <w:rsid w:val="0045747E"/>
    <w:rsid w:val="004753B8"/>
    <w:rsid w:val="00514E14"/>
    <w:rsid w:val="005322E5"/>
    <w:rsid w:val="00547360"/>
    <w:rsid w:val="00573FBC"/>
    <w:rsid w:val="005E7008"/>
    <w:rsid w:val="0083273F"/>
    <w:rsid w:val="009211E3"/>
    <w:rsid w:val="00923D36"/>
    <w:rsid w:val="00980704"/>
    <w:rsid w:val="00AA11E1"/>
    <w:rsid w:val="00AD5949"/>
    <w:rsid w:val="00AF55DD"/>
    <w:rsid w:val="00BC1CDE"/>
    <w:rsid w:val="00C674EC"/>
    <w:rsid w:val="00C70492"/>
    <w:rsid w:val="00C87E15"/>
    <w:rsid w:val="00CA4DB8"/>
    <w:rsid w:val="00CD3431"/>
    <w:rsid w:val="00D5331C"/>
    <w:rsid w:val="00DE2A86"/>
    <w:rsid w:val="00E73FF8"/>
    <w:rsid w:val="00E955AE"/>
    <w:rsid w:val="00F71B49"/>
    <w:rsid w:val="00FE40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D6AFA4"/>
  <w15:docId w15:val="{55531E5D-3396-B041-88D0-A994FFD72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29460A"/>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29460A"/>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rsid w:val="0029460A"/>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01FB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FBF"/>
    <w:rPr>
      <w:rFonts w:ascii="Tahoma" w:hAnsi="Tahoma" w:cs="Tahoma"/>
      <w:sz w:val="16"/>
      <w:szCs w:val="16"/>
    </w:rPr>
  </w:style>
  <w:style w:type="paragraph" w:styleId="Caption">
    <w:name w:val="caption"/>
    <w:basedOn w:val="Normal"/>
    <w:next w:val="Normal"/>
    <w:uiPriority w:val="35"/>
    <w:unhideWhenUsed/>
    <w:qFormat/>
    <w:rsid w:val="0029460A"/>
    <w:pPr>
      <w:spacing w:after="200" w:line="240" w:lineRule="auto"/>
    </w:pPr>
    <w:rPr>
      <w:b/>
      <w:bCs/>
      <w:color w:val="4F81BD" w:themeColor="accent1"/>
      <w:sz w:val="18"/>
      <w:szCs w:val="18"/>
    </w:rPr>
  </w:style>
  <w:style w:type="character" w:styleId="Hyperlink">
    <w:name w:val="Hyperlink"/>
    <w:basedOn w:val="DefaultParagraphFont"/>
    <w:uiPriority w:val="99"/>
    <w:unhideWhenUsed/>
    <w:rsid w:val="0029460A"/>
    <w:rPr>
      <w:color w:val="0000FF" w:themeColor="hyperlink"/>
      <w:u w:val="single"/>
    </w:rPr>
  </w:style>
  <w:style w:type="paragraph" w:styleId="NoSpacing">
    <w:name w:val="No Spacing"/>
    <w:uiPriority w:val="1"/>
    <w:qFormat/>
    <w:rsid w:val="0029460A"/>
    <w:pPr>
      <w:spacing w:line="240" w:lineRule="auto"/>
    </w:pPr>
  </w:style>
  <w:style w:type="paragraph" w:styleId="Header">
    <w:name w:val="header"/>
    <w:basedOn w:val="Normal"/>
    <w:link w:val="HeaderChar"/>
    <w:uiPriority w:val="99"/>
    <w:unhideWhenUsed/>
    <w:rsid w:val="0029460A"/>
    <w:pPr>
      <w:tabs>
        <w:tab w:val="center" w:pos="4680"/>
        <w:tab w:val="right" w:pos="9360"/>
      </w:tabs>
      <w:spacing w:line="240" w:lineRule="auto"/>
    </w:pPr>
  </w:style>
  <w:style w:type="character" w:customStyle="1" w:styleId="HeaderChar">
    <w:name w:val="Header Char"/>
    <w:basedOn w:val="DefaultParagraphFont"/>
    <w:link w:val="Header"/>
    <w:uiPriority w:val="99"/>
    <w:rsid w:val="0029460A"/>
  </w:style>
  <w:style w:type="paragraph" w:styleId="Footer">
    <w:name w:val="footer"/>
    <w:basedOn w:val="Normal"/>
    <w:link w:val="FooterChar"/>
    <w:uiPriority w:val="99"/>
    <w:unhideWhenUsed/>
    <w:rsid w:val="0029460A"/>
    <w:pPr>
      <w:tabs>
        <w:tab w:val="center" w:pos="4680"/>
        <w:tab w:val="right" w:pos="9360"/>
      </w:tabs>
      <w:spacing w:line="240" w:lineRule="auto"/>
    </w:pPr>
  </w:style>
  <w:style w:type="character" w:customStyle="1" w:styleId="FooterChar">
    <w:name w:val="Footer Char"/>
    <w:basedOn w:val="DefaultParagraphFont"/>
    <w:link w:val="Footer"/>
    <w:uiPriority w:val="99"/>
    <w:rsid w:val="0029460A"/>
  </w:style>
  <w:style w:type="paragraph" w:styleId="TOCHeading">
    <w:name w:val="TOC Heading"/>
    <w:basedOn w:val="Heading1"/>
    <w:next w:val="Normal"/>
    <w:uiPriority w:val="39"/>
    <w:semiHidden/>
    <w:unhideWhenUsed/>
    <w:qFormat/>
    <w:rsid w:val="003F3686"/>
    <w:pPr>
      <w:spacing w:before="480" w:after="0" w:line="276" w:lineRule="auto"/>
      <w:jc w:val="left"/>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3F3686"/>
    <w:pPr>
      <w:spacing w:after="100"/>
    </w:pPr>
  </w:style>
  <w:style w:type="paragraph" w:styleId="TOC2">
    <w:name w:val="toc 2"/>
    <w:basedOn w:val="Normal"/>
    <w:next w:val="Normal"/>
    <w:autoRedefine/>
    <w:uiPriority w:val="39"/>
    <w:unhideWhenUsed/>
    <w:rsid w:val="003F3686"/>
    <w:pPr>
      <w:spacing w:after="100"/>
      <w:ind w:left="220"/>
    </w:pPr>
  </w:style>
  <w:style w:type="paragraph" w:styleId="TOC3">
    <w:name w:val="toc 3"/>
    <w:basedOn w:val="Normal"/>
    <w:next w:val="Normal"/>
    <w:autoRedefine/>
    <w:uiPriority w:val="39"/>
    <w:unhideWhenUsed/>
    <w:rsid w:val="003F3686"/>
    <w:pPr>
      <w:spacing w:after="100"/>
      <w:ind w:left="440"/>
    </w:pPr>
  </w:style>
  <w:style w:type="paragraph" w:styleId="TableofFigures">
    <w:name w:val="table of figures"/>
    <w:basedOn w:val="Normal"/>
    <w:next w:val="Normal"/>
    <w:uiPriority w:val="99"/>
    <w:unhideWhenUsed/>
    <w:rsid w:val="003F3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2.xm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1.xml" /><Relationship Id="rId17" Type="http://schemas.openxmlformats.org/officeDocument/2006/relationships/footer" Target="footer3.xml" /><Relationship Id="rId2" Type="http://schemas.openxmlformats.org/officeDocument/2006/relationships/numbering" Target="numbering.xml" /><Relationship Id="rId16" Type="http://schemas.openxmlformats.org/officeDocument/2006/relationships/header" Target="head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oter" Target="footer2.xml" /><Relationship Id="rId10" Type="http://schemas.openxmlformats.org/officeDocument/2006/relationships/image" Target="media/image3.pn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jp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B32BFE-1822-4EC7-9D4C-006A6D2987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3523</Words>
  <Characters>20085</Characters>
  <Application>Microsoft Office Word</Application>
  <DocSecurity>0</DocSecurity>
  <Lines>167</Lines>
  <Paragraphs>47</Paragraphs>
  <ScaleCrop>false</ScaleCrop>
  <Company/>
  <LinksUpToDate>false</LinksUpToDate>
  <CharactersWithSpaces>23561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Lachezar Nikolov</cp:lastModifiedBy>
  <cp:revision>4</cp:revision>
  <dcterms:created xsi:type="dcterms:W3CDTF">2024-08-15T12:08:00Z</dcterms:created>
  <dcterms:modified xsi:type="dcterms:W3CDTF">2024-08-19T14:33:00Z</dcterms:modified>
</cp:coreProperties>
</file>