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E9147" w14:textId="44584F74" w:rsidR="000C44D9" w:rsidRPr="001A575C" w:rsidRDefault="000C44D9" w:rsidP="000C44D9">
      <w:r w:rsidRPr="001A575C">
        <w:t>This essay will be discussing the Fairtrade label and the difficulties faced in implementing its aims and goals internationally and efficiency. Fairtrade is an international organisation in over 74 countries that fights to increase improved working conditions and a fairer economic deal for producers in developing nations, with an estimated 1.66 million workers helped thus far in 1,411 producer organisations</w:t>
      </w:r>
      <w:r w:rsidR="00346050" w:rsidRPr="001A575C">
        <w:t xml:space="preserve"> </w:t>
      </w:r>
      <w:r w:rsidR="002E710D" w:rsidRPr="001A575C">
        <w:t>(Where Fairtrade works | Fairtrade Foundation, n.d.)</w:t>
      </w:r>
      <w:r w:rsidRPr="001A575C">
        <w:t xml:space="preserve">. Fairtrade practices in multiple ways, including awareness broadcasting, international legislation but mainly known for their certified signature to be placed on products after completing specific criteria. Fairtrade has produced a list of key objectives that referred to in running the international business. Firstly, the producer receives rates that cover all sustainable production costs. Secondly, an additional 'Fairtrade premium' must be set aside for 'projects that enhance social, economic, and environmental development' </w:t>
      </w:r>
      <w:r w:rsidR="002E710D" w:rsidRPr="001A575C">
        <w:t xml:space="preserve">(AIMS OF THE FAIRTRADE STANDARDS, n.d.). </w:t>
      </w:r>
      <w:r w:rsidRPr="001A575C">
        <w:t>Next Fairtrade will provide producers who need it pre-financing. Fairtrade aims to promote long-term partnerships and fight for greater control of trade to the producers. Lastly, to set criteria to guarantee production conditions and that all Fairtrade marketed products are socially, economically, and environmentally responsible</w:t>
      </w:r>
      <w:r w:rsidR="00A30C70" w:rsidRPr="001A575C">
        <w:t xml:space="preserve"> (AIMS OF THE FAIRTRADE STANDARDS, n.d.)</w:t>
      </w:r>
      <w:r w:rsidRPr="001A575C">
        <w:t>.</w:t>
      </w:r>
    </w:p>
    <w:p w14:paraId="1BB82E15" w14:textId="77777777" w:rsidR="000C44D9" w:rsidRPr="001A575C" w:rsidRDefault="000C44D9" w:rsidP="000C44D9"/>
    <w:p w14:paraId="03CC9494" w14:textId="77706C08" w:rsidR="000C44D9" w:rsidRPr="001A575C" w:rsidRDefault="000C44D9" w:rsidP="000C44D9">
      <w:r w:rsidRPr="001A575C">
        <w:t>Subsequently, there are difficulties in the implementation of 'Fair trade' such as international corporation and unification, capitalist rivals, consumer decisions. Likewise, in upholding standards, defining what Fairtrade is and in acquiring partnerships.</w:t>
      </w:r>
    </w:p>
    <w:p w14:paraId="5A6CA70A" w14:textId="77777777" w:rsidR="000C44D9" w:rsidRPr="001A575C" w:rsidRDefault="000C44D9" w:rsidP="000C44D9"/>
    <w:p w14:paraId="15510A18" w14:textId="44CC3B0A" w:rsidR="000C44D9" w:rsidRPr="001A575C" w:rsidRDefault="000C44D9" w:rsidP="000C44D9">
      <w:r w:rsidRPr="001A575C">
        <w:t>The Fairtrade logo can be used by selling companies to demonstrate that they support human rights, though with only one ingredient needs to be approved not all to gain the mark. Such products include fruit, vegetables, coffee, cotton, textiles, honey, cocoa, teas, preserved produce, flowers, gold, and numerous others</w:t>
      </w:r>
      <w:r w:rsidR="003D2D7D" w:rsidRPr="001A575C">
        <w:t xml:space="preserve"> (Haight, 2011)</w:t>
      </w:r>
      <w:r w:rsidRPr="001A575C">
        <w:t>.</w:t>
      </w:r>
    </w:p>
    <w:p w14:paraId="60FCFDEE" w14:textId="77777777" w:rsidR="000C44D9" w:rsidRPr="001A575C" w:rsidRDefault="000C44D9" w:rsidP="000C44D9"/>
    <w:p w14:paraId="64A66AAD" w14:textId="2827B062" w:rsidR="000C44D9" w:rsidRPr="001A575C" w:rsidRDefault="000C44D9" w:rsidP="000C44D9">
      <w:r w:rsidRPr="001A575C">
        <w:t>One problem faced in implementing Fairtrade is defining what is Fairtrade. For example, 'Fair Trade' has six main categories outside the company that claims to be with Fairtrade</w:t>
      </w:r>
      <w:r w:rsidR="00E10006" w:rsidRPr="001A575C">
        <w:t xml:space="preserve"> (Oxford Policy Management, 2000)</w:t>
      </w:r>
      <w:r w:rsidRPr="001A575C">
        <w:t>. Consequently, presenting a disjointed interpretation of Fairtrade with many different companies with different purposes.</w:t>
      </w:r>
    </w:p>
    <w:p w14:paraId="5F57592B" w14:textId="1600E8D4" w:rsidR="000C44D9" w:rsidRPr="001A575C" w:rsidRDefault="000C44D9" w:rsidP="000C44D9">
      <w:r w:rsidRPr="001A575C">
        <w:t>These categories are first, the southern producer's which provide the products. Secondly, alternative trade such as charities like Oxfam Fair Trading that offer similar aims but on a smaller scale and with other occupations. Likewise, network and Umbrella organisations, which oversee and distribute information between international Fairtrade companies. Such as the International Federation for Alternative Trade, the European Fair-Trade Association, and the Network of European World Shops. Such information includes media campaigning and awareness and government appeals</w:t>
      </w:r>
      <w:r w:rsidR="00E10006" w:rsidRPr="001A575C">
        <w:t xml:space="preserve"> (Oxford Policy Management, 2000)</w:t>
      </w:r>
      <w:r w:rsidRPr="001A575C">
        <w:t>.</w:t>
      </w:r>
    </w:p>
    <w:p w14:paraId="3504BD29" w14:textId="77777777" w:rsidR="000C44D9" w:rsidRPr="001A575C" w:rsidRDefault="000C44D9" w:rsidP="000C44D9"/>
    <w:p w14:paraId="11D98F03" w14:textId="664FFBF4" w:rsidR="000C44D9" w:rsidRPr="001A575C" w:rsidRDefault="000C44D9" w:rsidP="000C44D9">
      <w:r w:rsidRPr="001A575C">
        <w:t>Furthermore, Southern labelling companies that oversee the registration of Fairtrade products and maintain that companies are fulfilling the required criteria. The fifth category is ethically conscious businesses, with regular companies adapt some products for non-profit gain such as Bodyshop. Lastly, conventional profit-orientated businesses producing products not certified but attempt to appear Fair Trade</w:t>
      </w:r>
      <w:r w:rsidR="00E10006" w:rsidRPr="001A575C">
        <w:t xml:space="preserve"> (Oxford Policy Management, 2000)</w:t>
      </w:r>
      <w:r w:rsidRPr="001A575C">
        <w:t xml:space="preserve"> such as</w:t>
      </w:r>
      <w:r w:rsidR="003D2D7D" w:rsidRPr="001A575C">
        <w:t xml:space="preserve"> McDonald’s “McCafé Sustainability Improvement Platform” or Sainsburys “Fairly Traded” (Subramanian, 2019).</w:t>
      </w:r>
    </w:p>
    <w:p w14:paraId="625013A5" w14:textId="77777777" w:rsidR="000C44D9" w:rsidRPr="001A575C" w:rsidRDefault="000C44D9" w:rsidP="000C44D9"/>
    <w:p w14:paraId="350E8B91" w14:textId="2680CD10" w:rsidR="000C44D9" w:rsidRPr="001A575C" w:rsidRDefault="000C44D9" w:rsidP="000C44D9">
      <w:r w:rsidRPr="001A575C">
        <w:t xml:space="preserve"> Subsequently, the second, fifth and sixth groups can cause the most uncertainty as encountered by the public more often. This ambiguity can create problems in forwarding fair trades aims due to misunderstanding on the consumers part of what companies fulfil the standards such as Nestle </w:t>
      </w:r>
      <w:r w:rsidR="003D2D7D" w:rsidRPr="001A575C">
        <w:t xml:space="preserve">“Cocoa Plan” (Subramanian, 2019) </w:t>
      </w:r>
      <w:r w:rsidRPr="001A575C">
        <w:t>when in fact do not, thus, unknowingly not supporting Fairtrade</w:t>
      </w:r>
      <w:r w:rsidR="00E10006" w:rsidRPr="001A575C">
        <w:t xml:space="preserve"> (Oxford Policy Management, 2000)</w:t>
      </w:r>
      <w:r w:rsidRPr="001A575C">
        <w:t>. Likewise, confuse companies with each other such as Oxfam Fair Trading and Fairtrade confusing objectives and even the geographical reach, making them overestimated or underestimated then expected or any scandals affecting both. And lastly in consumer misunderstanding that all ingredients or products are Fairtrade because of one advertised</w:t>
      </w:r>
      <w:r w:rsidR="00346050" w:rsidRPr="001A575C">
        <w:t xml:space="preserve"> (Fair World Project, 2012)</w:t>
      </w:r>
      <w:r w:rsidRPr="001A575C">
        <w:t>. Consequently, pulling the consumer in complacency and not call for more action as 'enough' has been done</w:t>
      </w:r>
      <w:r w:rsidR="003D2D7D" w:rsidRPr="001A575C">
        <w:t xml:space="preserve"> (Subramanian, 2019)</w:t>
      </w:r>
      <w:r w:rsidRPr="001A575C">
        <w:t>.</w:t>
      </w:r>
    </w:p>
    <w:p w14:paraId="0A0CFF5D" w14:textId="77777777" w:rsidR="000C44D9" w:rsidRPr="001A575C" w:rsidRDefault="000C44D9" w:rsidP="000C44D9"/>
    <w:p w14:paraId="2FAD436A" w14:textId="7BA0CF51" w:rsidR="000C44D9" w:rsidRPr="001A575C" w:rsidRDefault="000C44D9" w:rsidP="000C44D9">
      <w:r w:rsidRPr="001A575C">
        <w:t>To continue Fairtrade struggles to enlarge its influence because of international and local governments</w:t>
      </w:r>
      <w:r w:rsidR="00CC613F" w:rsidRPr="001A575C">
        <w:t xml:space="preserve"> (Goff, 2016)</w:t>
      </w:r>
      <w:r w:rsidRPr="001A575C">
        <w:t>. Such as laws already been established and built upon to protect the workers of coffee manufacturers. However, these international laws revolve around price setting, which arguably is also to protect the stock market</w:t>
      </w:r>
      <w:r w:rsidR="007C0706" w:rsidRPr="001A575C">
        <w:t xml:space="preserve"> (Haight, 2011)</w:t>
      </w:r>
      <w:r w:rsidRPr="001A575C">
        <w:t>. Yet, price setting is standardised by Fairtrade irrespective of quality</w:t>
      </w:r>
      <w:r w:rsidR="007C0706" w:rsidRPr="001A575C">
        <w:t xml:space="preserve"> (FLO) (Haight, 2011)</w:t>
      </w:r>
      <w:r w:rsidRPr="001A575C">
        <w:t>. In contrast, the world market sells its products dependent on quality, resulting in producers of high-quality beans to turn away as Fairtrade would offer less than market value</w:t>
      </w:r>
      <w:r w:rsidR="007C0706" w:rsidRPr="001A575C">
        <w:t xml:space="preserve"> (Haight, 2011)</w:t>
      </w:r>
      <w:r w:rsidRPr="001A575C">
        <w:t>. Though, this can be used by farmers with no contractual obligation. Subsequently, farmers sell high-quality beans on the world market and then low-quality beans to Fairtrade to gain the highest profit margin. Consequently, Fairtrade is potentially used as a scheme rather than a human rights movement by farmers which can affect connotations from other sellers who genuinely want to collaborate and from buyers with lower quality products sold higher</w:t>
      </w:r>
      <w:r w:rsidR="007C0706" w:rsidRPr="001A575C">
        <w:t xml:space="preserve"> (Haight, 2011)</w:t>
      </w:r>
      <w:r w:rsidRPr="001A575C">
        <w:t>.</w:t>
      </w:r>
    </w:p>
    <w:p w14:paraId="25000EEE" w14:textId="77777777" w:rsidR="000C44D9" w:rsidRPr="001A575C" w:rsidRDefault="000C44D9" w:rsidP="000C44D9"/>
    <w:p w14:paraId="0E4976A3" w14:textId="49B2C544" w:rsidR="000C44D9" w:rsidRPr="001A575C" w:rsidRDefault="000C44D9" w:rsidP="000C44D9">
      <w:r w:rsidRPr="001A575C">
        <w:t>The motivation for smaller farmers to join Fairtrade is also a problem. Firstly, Fairtrade advertises partnerships with all size companies, including small farmers that fit the standards</w:t>
      </w:r>
      <w:r w:rsidR="00E623FE" w:rsidRPr="001A575C">
        <w:t xml:space="preserve"> (Goff, 2016)</w:t>
      </w:r>
      <w:r w:rsidRPr="001A575C">
        <w:t xml:space="preserve">. However, to </w:t>
      </w:r>
      <w:r w:rsidR="009E2372" w:rsidRPr="001A575C">
        <w:t xml:space="preserve">theoretically </w:t>
      </w:r>
      <w:r w:rsidRPr="001A575C">
        <w:t>each small farmer can be a time consuming a costly endeavour for Fairtrade due to maintainable observance and communication with the company and treat it separately even if their multiple smaller farms within the same geographical area</w:t>
      </w:r>
      <w:r w:rsidR="00CC613F" w:rsidRPr="001A575C">
        <w:t xml:space="preserve"> (Loveless, 2012)</w:t>
      </w:r>
      <w:r w:rsidR="00346050" w:rsidRPr="001A575C">
        <w:t>(Oxford Policy Management, 2000)</w:t>
      </w:r>
      <w:r w:rsidRPr="001A575C">
        <w:t>. Consequently, taking Fairtrade or its sub-contractors longer to expand the organisation's portfolio. Secondly, though Fairtrade promotes its aim to pay the workers more, the company has shown not to incorporate living costs of the area into their payments</w:t>
      </w:r>
      <w:r w:rsidR="00CC613F" w:rsidRPr="001A575C">
        <w:t xml:space="preserve"> (Loveless, 2012)</w:t>
      </w:r>
      <w:r w:rsidRPr="001A575C">
        <w:t>. For example, in Costa Rico, the cost of living is higher than in most third world countries yes are paid the same for its coffee even though it is not worth as much (Sick 2008:201). Furthermore, the cost of meeting Fairtrade standards is considerably more than 'regular' plantations, in both time and financial input with higher staff costs, new safer equipment, and attempts to lower environmental impact</w:t>
      </w:r>
      <w:r w:rsidR="00E623FE" w:rsidRPr="001A575C">
        <w:t xml:space="preserve"> (Goff, 2016)</w:t>
      </w:r>
      <w:r w:rsidRPr="001A575C">
        <w:t>. Subsequently, it can result in producers delaying contact or preventing cooperation altogether.</w:t>
      </w:r>
    </w:p>
    <w:p w14:paraId="33590B34" w14:textId="77777777" w:rsidR="000C44D9" w:rsidRPr="001A575C" w:rsidRDefault="000C44D9" w:rsidP="000C44D9"/>
    <w:p w14:paraId="7A0FA85F" w14:textId="715579A9" w:rsidR="000C44D9" w:rsidRPr="001A575C" w:rsidRDefault="000C44D9" w:rsidP="000C44D9">
      <w:r w:rsidRPr="001A575C">
        <w:t>Furthermore, producers are that the promotion and petition for Fairtrade are routinely called on by international support groups, organisations, and states</w:t>
      </w:r>
      <w:r w:rsidR="00E623FE" w:rsidRPr="001A575C">
        <w:t xml:space="preserve"> (Goff, 2016)</w:t>
      </w:r>
      <w:r w:rsidRPr="001A575C">
        <w:t xml:space="preserve">. Rather than the farmers, workers, and producers, consequently, potentially leaving out important points that can only be found by experience and preventing collaboration as workers do not feel it would adequately fulfil </w:t>
      </w:r>
      <w:r w:rsidRPr="001A575C">
        <w:lastRenderedPageBreak/>
        <w:t>their human rights</w:t>
      </w:r>
      <w:r w:rsidR="00346050" w:rsidRPr="001A575C">
        <w:t xml:space="preserve"> (Oxford Policy Management, 2000)</w:t>
      </w:r>
      <w:r w:rsidRPr="001A575C">
        <w:t>. Alongside, creating an atmosphere of exclusion and exclusivity in that the company is run by and for others. Still, in reverse having outside international parties and not the farmers call for assistance and describe the human rights violations and poor standards can prolong the campaigning as it can potentially cheapen the effort</w:t>
      </w:r>
      <w:r w:rsidR="00346050" w:rsidRPr="001A575C">
        <w:t xml:space="preserve"> (Fair World Project, 2012)</w:t>
      </w:r>
      <w:r w:rsidRPr="001A575C">
        <w:t xml:space="preserve">. After </w:t>
      </w:r>
      <w:r w:rsidR="00E10006" w:rsidRPr="001A575C">
        <w:t>all if</w:t>
      </w:r>
      <w:r w:rsidRPr="001A575C">
        <w:t xml:space="preserve"> it were truly bad would not the workers be protesting instead. Logically many of these workers would not have the means or ability to demand change without losing their job.</w:t>
      </w:r>
    </w:p>
    <w:p w14:paraId="45BB4696" w14:textId="77777777" w:rsidR="000C44D9" w:rsidRPr="001A575C" w:rsidRDefault="000C44D9" w:rsidP="000C44D9"/>
    <w:p w14:paraId="3C8FCEEB" w14:textId="542A47E1" w:rsidR="000C44D9" w:rsidRPr="001A575C" w:rsidRDefault="000C44D9" w:rsidP="000C44D9">
      <w:r w:rsidRPr="001A575C">
        <w:t>Furthermore, Fairtrade struggles to implement its aims workers receiving fair wages because of product competitors in the capitalist market. Fairtrade certified products are consistently more expensive to cover higher wages and better working conditions. However, supermarkets offer a wide range of products in the same category. Such as coffee leaving consumers the choice between the more expensive Fairtrade, which, as previously talked about, might not be as high quality</w:t>
      </w:r>
      <w:r w:rsidR="009E2372" w:rsidRPr="001A575C">
        <w:t xml:space="preserve"> (Haight, 2011)</w:t>
      </w:r>
      <w:r w:rsidRPr="001A575C">
        <w:t>. Or cheaper products, which can appeal to those on a limited budget or have brand recognition. Consequently, creating a system of more affordable products but worse conditions for workers, but cheaper costs means it can be sold less expensive to customers</w:t>
      </w:r>
      <w:r w:rsidR="009E2372" w:rsidRPr="001A575C">
        <w:t xml:space="preserve"> (Goff, 2016)</w:t>
      </w:r>
      <w:r w:rsidRPr="001A575C">
        <w:t>. Additionally, the lack of experience or witness to the producers in third world countries can create a dissociation in buyers, especially in the moment of a bargain</w:t>
      </w:r>
      <w:r w:rsidR="009E2372" w:rsidRPr="001A575C">
        <w:t xml:space="preserve"> (Goff, 2016)</w:t>
      </w:r>
      <w:r w:rsidRPr="001A575C">
        <w:t>.</w:t>
      </w:r>
    </w:p>
    <w:p w14:paraId="7401F2D2" w14:textId="77777777" w:rsidR="000C44D9" w:rsidRPr="001A575C" w:rsidRDefault="000C44D9" w:rsidP="000C44D9"/>
    <w:p w14:paraId="09CD603F" w14:textId="472DBACD" w:rsidR="000C44D9" w:rsidRPr="001A575C" w:rsidRDefault="000C44D9" w:rsidP="000C44D9">
      <w:r w:rsidRPr="001A575C">
        <w:t>Moreover, when public support falls to human rights and towards fair working conditions and consequently, a more expensive baseline for companies if deciding to sign up for Fairtrade. Subsequently, to increase profit, companies will attempt to side line public activism until it calms down</w:t>
      </w:r>
      <w:r w:rsidR="001A575C" w:rsidRPr="001A575C">
        <w:t xml:space="preserve"> (Haight, 2011) (Goff, 2016)</w:t>
      </w:r>
      <w:r w:rsidRPr="001A575C">
        <w:t>. Though this is harder with increase awareness made through the internet. Secondly, companies have started to create their in-house certification systems allowing corporations to judge and advertise their practices without any consistent guide</w:t>
      </w:r>
      <w:r w:rsidR="009E2372" w:rsidRPr="001A575C">
        <w:t xml:space="preserve"> (Haight, 2011)</w:t>
      </w:r>
      <w:r w:rsidRPr="001A575C">
        <w:t>. Consequently, consumers will choose a product that cheaper and appear to be 'ethical' and on par with Fairtrade.</w:t>
      </w:r>
    </w:p>
    <w:p w14:paraId="26F21167" w14:textId="77777777" w:rsidR="000C44D9" w:rsidRPr="001A575C" w:rsidRDefault="000C44D9" w:rsidP="000C44D9"/>
    <w:p w14:paraId="2F925EF5" w14:textId="2161B7A2" w:rsidR="000C44D9" w:rsidRPr="001A575C" w:rsidRDefault="000C44D9" w:rsidP="000C44D9">
      <w:r w:rsidRPr="001A575C">
        <w:t xml:space="preserve">Comparatively, Ms Sarah Goff </w:t>
      </w:r>
      <w:r w:rsidR="00E623FE" w:rsidRPr="001A575C">
        <w:t xml:space="preserve">(2016) </w:t>
      </w:r>
      <w:r w:rsidRPr="001A575C">
        <w:t>discusses the social pressure in first world countries to fulfil their share of international responsibility. For example, donating to a charity such as Oxfam creates a sense that the donator has fulfilled their global charity quota for the year and as a result, do not feel morally obliged to purchase Fairtrade. Which earlier discussed is more expensive without directly showing any change to consumer. Thus, Fairtrade and any supporting organisations must continually advertise their advances for workers to encourage buyers to increase their quota. Peter Singer</w:t>
      </w:r>
      <w:r w:rsidR="00E623FE" w:rsidRPr="001A575C">
        <w:t xml:space="preserve"> (2006)</w:t>
      </w:r>
      <w:r w:rsidRPr="001A575C">
        <w:t xml:space="preserve"> argues that Fairtrade should appeal to the consumer by describing the transaction as transferring resources to the poor workers. However, Andrew Walton</w:t>
      </w:r>
      <w:r w:rsidR="00E623FE" w:rsidRPr="001A575C">
        <w:t xml:space="preserve"> (2012)</w:t>
      </w:r>
      <w:r w:rsidRPr="001A575C">
        <w:t xml:space="preserve"> points out that instead of focusing on the consumer's desire to communicate their 'duties of global justice' will motivate others to do the same. Examples of advertisement include focusing on the 'vulnerable' status of workers that need help rather than talking at the audience on ethical or moral reasons</w:t>
      </w:r>
      <w:r w:rsidR="009E2372" w:rsidRPr="001A575C">
        <w:t xml:space="preserve"> (Goff, 2016)</w:t>
      </w:r>
      <w:r w:rsidRPr="001A575C">
        <w:t xml:space="preserve">. Which quickly turns people away and makes them switch off. Alternatively, explaining that buyers purchasing non-fair trade and receives a better bargain in the deal becomes part of the exploitative market but due to not being directly involved do not feel obligated. Therefore, Fairtrade struggles to implement its aims as its fighting to maintain customer focus on the importance of its capabilities </w:t>
      </w:r>
      <w:r w:rsidRPr="001A575C">
        <w:lastRenderedPageBreak/>
        <w:t>and its capital support when it's fighting against the public's mindset or struggle in an international 'battle' for a limited amount of public support.</w:t>
      </w:r>
    </w:p>
    <w:p w14:paraId="6372B39B" w14:textId="77777777" w:rsidR="00E10006" w:rsidRPr="001A575C" w:rsidRDefault="00E10006" w:rsidP="000C44D9"/>
    <w:p w14:paraId="1D519BDF" w14:textId="77777777" w:rsidR="000C44D9" w:rsidRPr="001A575C" w:rsidRDefault="000C44D9" w:rsidP="000C44D9"/>
    <w:p w14:paraId="5ED57CB2" w14:textId="01FBDC52" w:rsidR="000C44D9" w:rsidRPr="001A575C" w:rsidRDefault="000C44D9" w:rsidP="000C44D9">
      <w:r w:rsidRPr="001A575C">
        <w:t>Fairtrade approved title not only applies to products but also towns and cities. Within the United Kingdom, the status 'Fairtrade town' can be accredited to cities and towns that follow the international human rights corporation Fairtrade criteria which differs from the global business conditions. Firstly, the council must pass a motion to support Fairtrade and commit to only serving Fairtrade coffee and tea at its meetings and facilities. Secondly, a broad range of Fairtrade products must be available in the town's shops, local cafés, and catering businesses. Each city has individual product targets calculated to size. Thirdly, community organisations such as churches and schools alongside a certain number of local workplaces must use Fairtrade products. Next local council must have community support for the campaign. Lastly, there must be a Fairtrade Steering Group created to maintain a commitment to the Fairtrade Town status and ensure that the criteria points are followed</w:t>
      </w:r>
      <w:r w:rsidR="00A30C70" w:rsidRPr="001A575C">
        <w:t xml:space="preserve"> (Fairtrade Towns, n.d.)</w:t>
      </w:r>
      <w:r w:rsidRPr="001A575C">
        <w:t>.</w:t>
      </w:r>
      <w:r w:rsidR="00CC613F" w:rsidRPr="001A575C">
        <w:t xml:space="preserve"> This section shall be primarily theoretical due to lack of data and papers.</w:t>
      </w:r>
    </w:p>
    <w:p w14:paraId="3F1DABD4" w14:textId="77777777" w:rsidR="000C44D9" w:rsidRPr="001A575C" w:rsidRDefault="000C44D9" w:rsidP="000C44D9"/>
    <w:p w14:paraId="7055C4D2" w14:textId="3CB1624B" w:rsidR="000C44D9" w:rsidRPr="001A575C" w:rsidRDefault="000C44D9" w:rsidP="000C44D9">
      <w:r w:rsidRPr="001A575C">
        <w:t>The Fairtrade town status began in the United Kingdom in 2001 in Garstang</w:t>
      </w:r>
      <w:r w:rsidR="00A30C70" w:rsidRPr="001A575C">
        <w:t xml:space="preserve"> (Fairtrade Towns, n.d.)</w:t>
      </w:r>
      <w:r w:rsidRPr="001A575C">
        <w:t>, Lancashire. Since 2001 over 600 communities have followed in attaining Fairtrade status</w:t>
      </w:r>
      <w:r w:rsidR="00A30C70" w:rsidRPr="001A575C">
        <w:t xml:space="preserve"> (Fairtrade Towns, n.d.)</w:t>
      </w:r>
      <w:r w:rsidRPr="001A575C">
        <w:t>.</w:t>
      </w:r>
      <w:r w:rsidR="00A30C70" w:rsidRPr="001A575C">
        <w:t xml:space="preserve"> Alongside, 2000 worldwide (Fairtrade Towns, n.d.).</w:t>
      </w:r>
      <w:r w:rsidRPr="001A575C">
        <w:t xml:space="preserve"> As a result, Fairtrade has ensured a steady customer market for Fairtrade products by councils, shop owners and customers. Alongside increased campaign awareness to educate communities and gain new supporters. Wales as of 2020 </w:t>
      </w:r>
      <w:r w:rsidR="00A30C70" w:rsidRPr="001A575C">
        <w:t xml:space="preserve">(Fairtrade Towns, n.d.) </w:t>
      </w:r>
      <w:r w:rsidRPr="001A575C">
        <w:t>is attempting to become the first Fairtrade country, what this entails is unknown. However, multiple difficulties are raised in the practice of implementing the Fairtrade town status.</w:t>
      </w:r>
    </w:p>
    <w:p w14:paraId="256CA035" w14:textId="77777777" w:rsidR="000C44D9" w:rsidRPr="001A575C" w:rsidRDefault="000C44D9" w:rsidP="000C44D9"/>
    <w:p w14:paraId="534AC4BB" w14:textId="6BB19F72" w:rsidR="000C44D9" w:rsidRPr="001A575C" w:rsidRDefault="000C44D9" w:rsidP="000C44D9">
      <w:r w:rsidRPr="001A575C">
        <w:t>Firstly, in discussing heritage towns which rely on that status for tourism. Alongside, answerable to an outside organisation such as historic England or the government with historic environment guidance to protect and ensure the conservation of tangible historic buildings and intangible setting</w:t>
      </w:r>
      <w:r w:rsidR="003D2D7D" w:rsidRPr="001A575C">
        <w:t xml:space="preserve"> (Historic environment, 2014)</w:t>
      </w:r>
      <w:r w:rsidRPr="001A575C">
        <w:t>. Subsequently, the advice is to maintain the intangible historical context, such as to maintain longstanding practices are kept like traditional food</w:t>
      </w:r>
      <w:r w:rsidR="003D2D7D" w:rsidRPr="001A575C">
        <w:t xml:space="preserve"> (Historic environment, 2014</w:t>
      </w:r>
      <w:r w:rsidR="009E2372" w:rsidRPr="001A575C">
        <w:t>, (Bessiere, 1998)</w:t>
      </w:r>
      <w:r w:rsidRPr="001A575C">
        <w:t>. This guide also refers to the overall historic town feeling, such as limestone architecture in Bath or keeping contemporary buildings outside of old towns. Consequently, creating a scenario where dual heritage and Fairtrade status is theoretically hard to cooperate.  For example, the 'new' Fairtrade products can take away the whimsical old town feeling. Though in practice, many of the Fairtrade criteria are practised outside of tourist's eyes. Furthermore, the status does not require all items to be Fairtrade, so traditional food that attracts tourism can still be sold and worked around in coffee shops and supermarkets.</w:t>
      </w:r>
    </w:p>
    <w:p w14:paraId="766A0B9A" w14:textId="77777777" w:rsidR="000C44D9" w:rsidRPr="001A575C" w:rsidRDefault="000C44D9" w:rsidP="000C44D9"/>
    <w:p w14:paraId="5D4C12B2" w14:textId="0B6C839A" w:rsidR="000C44D9" w:rsidRPr="001A575C" w:rsidRDefault="000C44D9" w:rsidP="000C44D9">
      <w:r w:rsidRPr="001A575C">
        <w:t>An additional consideration is a local community as consumers. Many residents are on limited incomes or unwilling to spend more</w:t>
      </w:r>
      <w:r w:rsidR="00346050" w:rsidRPr="001A575C">
        <w:t xml:space="preserve"> (Goff, 2016)</w:t>
      </w:r>
      <w:r w:rsidRPr="001A575C">
        <w:t xml:space="preserve">. Consequently, they cannot afford the higher prices of many Fairtrade products resulting in decreased profit for shop owners in unsold stock. Alternatively, a single market with only Fairtrade coffee at the higher price can create tension, </w:t>
      </w:r>
      <w:r w:rsidRPr="001A575C">
        <w:lastRenderedPageBreak/>
        <w:t xml:space="preserve">division, and exclusion in the community, as some people able to purchase the coffee, sugar, chocolate, and others not. Moreover, these scenarios apply for cafes and restaurants with increased costs falling on </w:t>
      </w:r>
      <w:r w:rsidR="003D2D7D" w:rsidRPr="001A575C">
        <w:t>customers’</w:t>
      </w:r>
      <w:r w:rsidRPr="001A575C">
        <w:t xml:space="preserve"> bills, which can deter people from patronaging the business.</w:t>
      </w:r>
    </w:p>
    <w:p w14:paraId="4A762B54" w14:textId="77777777" w:rsidR="000C44D9" w:rsidRPr="001A575C" w:rsidRDefault="000C44D9" w:rsidP="000C44D9"/>
    <w:p w14:paraId="3269083D" w14:textId="77777777" w:rsidR="000C44D9" w:rsidRPr="001A575C" w:rsidRDefault="000C44D9" w:rsidP="000C44D9">
      <w:r w:rsidRPr="001A575C">
        <w:t>Furthermore, Fairtrade towns require unification of business to fulfil the second and third criteria. Though the local council can meet their requirements for catering in their buildings such as schools as an interconnected body, to succeed in unification, a lot of individual owners must agree to provide Fairtrade products. Subsequently, where problems arise in persuading owners to join and fulfil their percentage of the products needed. Arguments can consist of the financial cost, lack of customer interest, time and work required to source and advertise these items. Another cause can be that the owner sources locally or organically or hold a specific niche and find it hard to add Fairtrade into the mix. Subsequently, many concerns raised in starting the partnership.</w:t>
      </w:r>
    </w:p>
    <w:p w14:paraId="026DD405" w14:textId="77777777" w:rsidR="000C44D9" w:rsidRPr="001A575C" w:rsidRDefault="000C44D9" w:rsidP="000C44D9"/>
    <w:p w14:paraId="4A6B7EB6" w14:textId="2103460E" w:rsidR="000C44D9" w:rsidRPr="001A575C" w:rsidRDefault="000C44D9" w:rsidP="000C44D9">
      <w:r w:rsidRPr="001A575C">
        <w:t xml:space="preserve">However, additional apprehensions are raised in upholding the requirements. A Fairtrade Steering Group must be formed requiring volunteers to give up time and energy to check up on companies with little power. Alternatively, a council-run group requiring taxpayer money where locals potentially prefer having it spent elsewhere. Similar to the last hold little power in making the company sell Fairtrade products outside of emitting them from the programme. However, not all companies need to partake just a large proportion, so little incentive outside of peer social pressure and ethical consideration is in place to sustain the program. Likewise, the group might lack experience, the </w:t>
      </w:r>
      <w:r w:rsidR="003D2D7D" w:rsidRPr="001A575C">
        <w:t>motivation,</w:t>
      </w:r>
      <w:r w:rsidRPr="001A575C">
        <w:t xml:space="preserve"> or human recourses to regulate. Thus, failing to achieve Fairtrade's goals.</w:t>
      </w:r>
    </w:p>
    <w:p w14:paraId="18E8DD1F" w14:textId="77777777" w:rsidR="000C44D9" w:rsidRPr="001A575C" w:rsidRDefault="000C44D9" w:rsidP="000C44D9"/>
    <w:p w14:paraId="05E2E7B4" w14:textId="650CE1EE" w:rsidR="003C620D" w:rsidRDefault="000C44D9" w:rsidP="000C44D9">
      <w:r w:rsidRPr="001A575C">
        <w:t>In conclusion, Fairtrade is a successful life-changing company that has helped thousands and set new precedents in human rights for third world workers alongside sustainable social, economic, and environmental development. Though difficulties have been experienced and continue to encounter, have grown and have educated the public through campaigns. As a result, have become a known household brand with 98% of UK public recognising the mark</w:t>
      </w:r>
      <w:r w:rsidR="003D2D7D" w:rsidRPr="001A575C">
        <w:t xml:space="preserve"> (10 Facts about Fairtrade, 2020)</w:t>
      </w:r>
      <w:r w:rsidRPr="001A575C">
        <w:t>. Additionally, through Fairtrade suffers from competitors they are still expanded till 1 in 4 cups of coffee in the UK is Fairtrade and 1 in 3 bananas</w:t>
      </w:r>
      <w:r w:rsidR="003D2D7D" w:rsidRPr="001A575C">
        <w:t xml:space="preserve"> (10 Facts about Fairtrade, 2020)</w:t>
      </w:r>
      <w:r w:rsidRPr="001A575C">
        <w:t>.</w:t>
      </w:r>
      <w:r>
        <w:t xml:space="preserve">  </w:t>
      </w:r>
    </w:p>
    <w:p w14:paraId="077A565B" w14:textId="77777777" w:rsidR="003C620D" w:rsidRDefault="003C620D">
      <w:r>
        <w:br w:type="page"/>
      </w:r>
    </w:p>
    <w:p w14:paraId="6B35E88A" w14:textId="10CFF8ED" w:rsidR="003A3D3B" w:rsidRDefault="003C620D" w:rsidP="000C44D9">
      <w:r>
        <w:lastRenderedPageBreak/>
        <w:t>BIBLIOGRAPHY</w:t>
      </w:r>
    </w:p>
    <w:p w14:paraId="158D48C2" w14:textId="200ED5DC" w:rsidR="002E710D" w:rsidRDefault="002E710D" w:rsidP="000C44D9">
      <w:r>
        <w:t xml:space="preserve">- </w:t>
      </w:r>
      <w:r w:rsidRPr="002E710D">
        <w:t>Bidbi, 2020. 10 Facts about Fairtrade. Available at: &lt;https://www.bidbi.co.uk/blogs/389/10-facts-about-fairtrade&gt; [Accessed 12 June 2020].</w:t>
      </w:r>
    </w:p>
    <w:p w14:paraId="2C68C3CB" w14:textId="75BD0DDD" w:rsidR="00A30C70" w:rsidRDefault="00A30C70" w:rsidP="000C44D9">
      <w:r>
        <w:t xml:space="preserve">- </w:t>
      </w:r>
      <w:r w:rsidRPr="00A30C70">
        <w:t>Fairtrade International. n.d. AIMS OF THE FAIRTRADE STANDARDS. [online] Available at: &lt;https://www.fairtrade.net/standard/aims&gt; [Accessed 8 June 2020].</w:t>
      </w:r>
    </w:p>
    <w:p w14:paraId="61E82BFD" w14:textId="00115B5E" w:rsidR="003C620D" w:rsidRDefault="003C620D" w:rsidP="000C44D9">
      <w:r>
        <w:t xml:space="preserve">- </w:t>
      </w:r>
      <w:r w:rsidRPr="003C620D">
        <w:t>Bessiere, J., 1998. Local Development and Heritage: Traditional Food and Cuisine as Tourist Attractions in Rural Areas. Sociologia Ruralis, 38(1), pp.21-34.</w:t>
      </w:r>
    </w:p>
    <w:p w14:paraId="34EAD3D4" w14:textId="3CEE13ED" w:rsidR="003C620D" w:rsidRDefault="003C620D" w:rsidP="000C44D9">
      <w:r>
        <w:t xml:space="preserve">- </w:t>
      </w:r>
      <w:r w:rsidRPr="003C620D">
        <w:t>Fair World Project, 2012. ISSUES &amp; CHALLENGES IN FAIR TRADE FOR A BETTER WORLD. FAIR TRADE: THE LONG JOURNEY THAT INFORMS THE CURRENT REALITY. Fair World Project.</w:t>
      </w:r>
    </w:p>
    <w:p w14:paraId="519C1691" w14:textId="543DDC9F" w:rsidR="003C620D" w:rsidRDefault="003C620D" w:rsidP="000C44D9">
      <w:r>
        <w:t xml:space="preserve">- </w:t>
      </w:r>
      <w:r w:rsidRPr="003C620D">
        <w:t>Fairtradelondon.org.uk. n.d. Fairtrade Towns. [online] Available at: &lt;http://fairtradelondon.org.uk/about-2/fairtradetowns/&gt; [Accessed 9 June 2020].</w:t>
      </w:r>
    </w:p>
    <w:p w14:paraId="6445904F" w14:textId="401A7DFE" w:rsidR="003C620D" w:rsidRDefault="003C620D" w:rsidP="000C44D9">
      <w:r>
        <w:t xml:space="preserve">- </w:t>
      </w:r>
      <w:r w:rsidRPr="003C620D">
        <w:t>Goff, S., 2016. Fair trade: global problems and individual responsibilities. Critical Review of International Social and Political Philosophy, 21(4), pp.521-543.</w:t>
      </w:r>
    </w:p>
    <w:p w14:paraId="53606253" w14:textId="37BD47CB" w:rsidR="003C620D" w:rsidRDefault="003C620D" w:rsidP="000C44D9">
      <w:r>
        <w:t xml:space="preserve">- </w:t>
      </w:r>
      <w:r w:rsidRPr="003C620D">
        <w:t>Groome, I., 2017. What Is Fairtrade? How Does It Work And How Can I Buy Fair Trade Products? | Metro News. [online] Metro.co.uk. Available at: &lt;https://metro.co.uk/2017/02/21/what-is-fairtrade-6463234/&gt; [Accessed 5 June 2020].</w:t>
      </w:r>
    </w:p>
    <w:p w14:paraId="7377F7C8" w14:textId="2AACB9EB" w:rsidR="003C620D" w:rsidRDefault="003C620D" w:rsidP="000C44D9">
      <w:r>
        <w:t xml:space="preserve">- </w:t>
      </w:r>
      <w:r w:rsidRPr="003C620D">
        <w:t>Haight, C., 2011. The Problem With Fair Trade Coffee (SSIR). [online] Ssir.org. Available at: &lt;https://ssir.org/articles/entry/the_problem_with_fair_trade_coffee#&gt; [Accessed 5 June 2020].</w:t>
      </w:r>
    </w:p>
    <w:p w14:paraId="3F65489C" w14:textId="144F4771" w:rsidR="003C620D" w:rsidRDefault="003C620D" w:rsidP="000C44D9">
      <w:r>
        <w:t xml:space="preserve">- </w:t>
      </w:r>
      <w:r w:rsidRPr="003C620D">
        <w:t>Hira, A. and Ferrie, J., 2006. Fair Trade: Three Key Challenges for Reaching the Mainstream. Journal of Business Ethics, 63(2), pp.107-118.</w:t>
      </w:r>
    </w:p>
    <w:p w14:paraId="407475C5" w14:textId="712264F1" w:rsidR="003C620D" w:rsidRDefault="003C620D" w:rsidP="000C44D9">
      <w:r>
        <w:t xml:space="preserve">- </w:t>
      </w:r>
      <w:r w:rsidRPr="003C620D">
        <w:t>GOV.UK. 2014. Historic Environment. [online] Available at: &lt;https://www.gov.uk/guidance/conserving-and-enhancing-the-historic-environment&gt; [Accessed 10 June 2020].</w:t>
      </w:r>
    </w:p>
    <w:p w14:paraId="4F875FFC" w14:textId="165C3CAB" w:rsidR="003C620D" w:rsidRDefault="003C620D" w:rsidP="000C44D9">
      <w:r>
        <w:t xml:space="preserve">- </w:t>
      </w:r>
      <w:r w:rsidRPr="003C620D">
        <w:t>Fairtrade.org.uk. 2020. How Fairtrade And Producers Are Tackling Challenges Together. [online] Available at: &lt;https://www.fairtrade.org.uk/Media-Centre/Blog/2018/February/How-Fairtrade-and-producers-are-tackling-challenges-together&gt; [Accessed 7 June 2020].</w:t>
      </w:r>
    </w:p>
    <w:p w14:paraId="6B9034CD" w14:textId="1B490ADB" w:rsidR="003C620D" w:rsidRDefault="003C620D" w:rsidP="000C44D9">
      <w:r>
        <w:t xml:space="preserve">- </w:t>
      </w:r>
      <w:r w:rsidRPr="003C620D">
        <w:t>Loveless, K., 2012. The Impact of the Fair Trade Market on Coffee Farmers in Costa Rica. Undergraduate Journal of Global Citizenship, 1(2).</w:t>
      </w:r>
    </w:p>
    <w:p w14:paraId="5C322B87" w14:textId="05FDA67F" w:rsidR="003C620D" w:rsidRDefault="003C620D" w:rsidP="000C44D9">
      <w:r>
        <w:t xml:space="preserve">- </w:t>
      </w:r>
      <w:r w:rsidRPr="003C620D">
        <w:t>Oxford Policy Management, 2000. Fair Trade: Overview, Impact, Challenges. Study To Inform DFID’S Support To Fair Trade. [online] Oxford: Oxford Policy Management. Available at: &lt;http://www.csa-be.org/IMG/pdf_DFID_Fair_Trade_study.pdf&gt; [Accessed 8 June 2020].</w:t>
      </w:r>
    </w:p>
    <w:p w14:paraId="6EE8F9E0" w14:textId="2C635993" w:rsidR="003C620D" w:rsidRDefault="003C620D" w:rsidP="000C44D9">
      <w:r>
        <w:t xml:space="preserve">- </w:t>
      </w:r>
      <w:r w:rsidRPr="003C620D">
        <w:t>Parry, H., 2015. Beware the Fairtrade fraudsters: Shoppers warned to watch out for produce with fake labels as criminals attempt to cash in on premiums on 'ethical' goods. Daily Mail, [online] Available at: &lt;https://www.dailymail.co.uk/news/article-3069609/Shoppers-warned-watch-produce-fake-Fairtrade-labels-criminals-attempt-cash-premiums-ethical-goods.html&gt; [Accessed 7 June 2020].</w:t>
      </w:r>
    </w:p>
    <w:p w14:paraId="7A703005" w14:textId="3B589E77" w:rsidR="003C620D" w:rsidRDefault="003C620D" w:rsidP="000C44D9">
      <w:r>
        <w:t xml:space="preserve">- </w:t>
      </w:r>
      <w:r w:rsidRPr="003C620D">
        <w:t>Ruben, R. and Fort, R., 2012. The Impact of Fair Trade Certification for Coffee Farmers in Peru. World Development, 40(3), pp.570-582.</w:t>
      </w:r>
    </w:p>
    <w:p w14:paraId="51C40EDA" w14:textId="1B8D8F0F" w:rsidR="003C620D" w:rsidRDefault="003C620D" w:rsidP="000C44D9">
      <w:r>
        <w:lastRenderedPageBreak/>
        <w:t xml:space="preserve">- </w:t>
      </w:r>
      <w:r w:rsidRPr="003C620D">
        <w:t>Subramanian, S., 2019. Is fair trade finished? The Guardian, [online] Available at: &lt;https://www.theguardian.com/business/2019/jul/23/fairtrade-ethical-certification-supermarkets-sainsburys&gt; [Accessed 9 June 2020].</w:t>
      </w:r>
    </w:p>
    <w:p w14:paraId="4E25236E" w14:textId="6D3477ED" w:rsidR="00E10006" w:rsidRDefault="00E10006" w:rsidP="00E10006">
      <w:r>
        <w:t>- Sick, Deborah. “Coffee, Farming Families and Fair Trade in Costa Rica: NewMarkets, Same Old Problems?” Latin American Research Review Vol. 43, No.3 (2008), pp. 193-208.</w:t>
      </w:r>
    </w:p>
    <w:p w14:paraId="10E9B483" w14:textId="576C8D17" w:rsidR="00E10006" w:rsidRDefault="00E10006" w:rsidP="00E10006">
      <w:r>
        <w:t xml:space="preserve">- </w:t>
      </w:r>
      <w:r w:rsidRPr="00E10006">
        <w:t xml:space="preserve">Singer, P. (2006). Why pay more for fairness? . Project Syndicate. Retrieved from https://www.project-syndicate.org/commentary/why-pay-more-for-fairness  </w:t>
      </w:r>
    </w:p>
    <w:p w14:paraId="7A6D8724" w14:textId="3F98A9E0" w:rsidR="00E10006" w:rsidRDefault="00E10006" w:rsidP="00E10006">
      <w:r>
        <w:t xml:space="preserve">- </w:t>
      </w:r>
      <w:r w:rsidRPr="00E10006">
        <w:t>Walton, A. (2012). Consequentialism, indirect effects and fair trade. Utilitas , 24 , 126–138.10.1017/S0953820811000410</w:t>
      </w:r>
    </w:p>
    <w:sectPr w:rsidR="00E1000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503801" w14:textId="77777777" w:rsidR="00957202" w:rsidRDefault="00957202" w:rsidP="000C44D9">
      <w:pPr>
        <w:spacing w:after="0" w:line="240" w:lineRule="auto"/>
      </w:pPr>
      <w:r>
        <w:separator/>
      </w:r>
    </w:p>
  </w:endnote>
  <w:endnote w:type="continuationSeparator" w:id="0">
    <w:p w14:paraId="4EAE99BC" w14:textId="77777777" w:rsidR="00957202" w:rsidRDefault="00957202" w:rsidP="000C4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3C481" w14:textId="77777777" w:rsidR="00761453" w:rsidRDefault="00761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67AAE" w14:textId="77777777" w:rsidR="00761453" w:rsidRDefault="007614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881A9" w14:textId="77777777" w:rsidR="00761453" w:rsidRDefault="00761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BCC66D" w14:textId="77777777" w:rsidR="00957202" w:rsidRDefault="00957202" w:rsidP="000C44D9">
      <w:pPr>
        <w:spacing w:after="0" w:line="240" w:lineRule="auto"/>
      </w:pPr>
      <w:r>
        <w:separator/>
      </w:r>
    </w:p>
  </w:footnote>
  <w:footnote w:type="continuationSeparator" w:id="0">
    <w:p w14:paraId="2548DAB6" w14:textId="77777777" w:rsidR="00957202" w:rsidRDefault="00957202" w:rsidP="000C4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A8DEF" w14:textId="77777777" w:rsidR="00761453" w:rsidRDefault="00761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D4ACC" w14:textId="77777777" w:rsidR="000C44D9" w:rsidRDefault="000C44D9" w:rsidP="000C44D9">
    <w:pPr>
      <w:pStyle w:val="Header"/>
    </w:pPr>
    <w:r>
      <w:t>What is Fair Trade? What problems does it face in the implementation of its main aims?</w:t>
    </w:r>
  </w:p>
  <w:p w14:paraId="52E0C6E4" w14:textId="5BCD25F0" w:rsidR="000C44D9" w:rsidRDefault="000C44D9" w:rsidP="000C44D9">
    <w:pPr>
      <w:pStyle w:val="Header"/>
    </w:pPr>
    <w:r>
      <w:t>Amy Kirby</w:t>
    </w:r>
    <w:r w:rsidR="00761453">
      <w:t xml:space="preserve"> 1600156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E62E2" w14:textId="77777777" w:rsidR="00761453" w:rsidRDefault="007614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4D9"/>
    <w:rsid w:val="000C44D9"/>
    <w:rsid w:val="00130291"/>
    <w:rsid w:val="001A575C"/>
    <w:rsid w:val="002E710D"/>
    <w:rsid w:val="00346050"/>
    <w:rsid w:val="003C4640"/>
    <w:rsid w:val="003C620D"/>
    <w:rsid w:val="003D2D7D"/>
    <w:rsid w:val="00761453"/>
    <w:rsid w:val="007C0706"/>
    <w:rsid w:val="00957202"/>
    <w:rsid w:val="009E2372"/>
    <w:rsid w:val="00A30C70"/>
    <w:rsid w:val="00CC613F"/>
    <w:rsid w:val="00E10006"/>
    <w:rsid w:val="00E62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2DFAD"/>
  <w15:chartTrackingRefBased/>
  <w15:docId w15:val="{B568497C-743E-4B3F-9BA4-5397A3C2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4D9"/>
  </w:style>
  <w:style w:type="paragraph" w:styleId="Footer">
    <w:name w:val="footer"/>
    <w:basedOn w:val="Normal"/>
    <w:link w:val="FooterChar"/>
    <w:uiPriority w:val="99"/>
    <w:unhideWhenUsed/>
    <w:rsid w:val="000C4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3052</Words>
  <Characters>17402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Kirby</dc:creator>
  <cp:keywords/>
  <dc:description/>
  <cp:lastModifiedBy>Amy Kirby</cp:lastModifiedBy>
  <cp:revision>3</cp:revision>
  <dcterms:created xsi:type="dcterms:W3CDTF">2020-06-15T17:56:00Z</dcterms:created>
  <dcterms:modified xsi:type="dcterms:W3CDTF">2020-06-15T18:02:00Z</dcterms:modified>
</cp:coreProperties>
</file>