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521BF6" w14:textId="77777777" w:rsidR="00442000" w:rsidRDefault="00442000" w:rsidP="00442000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Part 3</w:t>
      </w:r>
    </w:p>
    <w:p w14:paraId="5207AF91" w14:textId="77777777" w:rsidR="00442000" w:rsidRDefault="00442000" w:rsidP="00442000">
      <w:pPr>
        <w:jc w:val="center"/>
        <w:rPr>
          <w:rFonts w:ascii="Arial" w:hAnsi="Arial" w:cs="Arial"/>
          <w:sz w:val="24"/>
          <w:szCs w:val="24"/>
        </w:rPr>
      </w:pPr>
    </w:p>
    <w:p w14:paraId="0BE7299E" w14:textId="7E747E55" w:rsidR="00442000" w:rsidRDefault="00442000" w:rsidP="00442000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E672EC">
        <w:rPr>
          <w:rFonts w:ascii="Arial" w:hAnsi="Arial" w:cs="Arial"/>
          <w:b/>
          <w:bCs/>
          <w:sz w:val="24"/>
          <w:szCs w:val="24"/>
          <w:u w:val="single"/>
        </w:rPr>
        <w:t>A Critical Response to – ‘</w:t>
      </w:r>
      <w:r w:rsidR="00E9582B" w:rsidRPr="00E672EC">
        <w:rPr>
          <w:rFonts w:ascii="Arial" w:hAnsi="Arial" w:cs="Arial"/>
          <w:b/>
          <w:bCs/>
          <w:sz w:val="24"/>
          <w:szCs w:val="24"/>
          <w:u w:val="single"/>
        </w:rPr>
        <w:t>Yes, but</w:t>
      </w:r>
      <w:r w:rsidRPr="00E672EC">
        <w:rPr>
          <w:rFonts w:ascii="Arial" w:hAnsi="Arial" w:cs="Arial"/>
          <w:b/>
          <w:bCs/>
          <w:sz w:val="24"/>
          <w:szCs w:val="24"/>
          <w:u w:val="single"/>
        </w:rPr>
        <w:t>….’: ‘rhetoric, reality and resistance in</w:t>
      </w:r>
    </w:p>
    <w:p w14:paraId="3E344101" w14:textId="77777777" w:rsidR="00442000" w:rsidRDefault="00442000" w:rsidP="00442000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E672EC">
        <w:rPr>
          <w:rFonts w:ascii="Arial" w:hAnsi="Arial" w:cs="Arial"/>
          <w:b/>
          <w:bCs/>
          <w:sz w:val="24"/>
          <w:szCs w:val="24"/>
          <w:u w:val="single"/>
        </w:rPr>
        <w:t>teaching assistant’ experiences of inclusive education</w:t>
      </w:r>
      <w:r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75AE9C73" w14:textId="208A397B" w:rsidR="00442000" w:rsidRDefault="00442000" w:rsidP="00442000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(Suzanne Mackenzie, 2011).</w:t>
      </w:r>
    </w:p>
    <w:p w14:paraId="71CBDF53" w14:textId="35436379" w:rsidR="00442000" w:rsidRDefault="00442000" w:rsidP="00442000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54BD738" w14:textId="77777777" w:rsidR="00442000" w:rsidRDefault="00442000" w:rsidP="00442000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1D4267C" w14:textId="4DCE0FF6" w:rsidR="001E2534" w:rsidRDefault="00264BCD" w:rsidP="00B61342">
      <w:pPr>
        <w:jc w:val="both"/>
        <w:rPr>
          <w:rFonts w:ascii="Arial" w:hAnsi="Arial" w:cs="Arial"/>
          <w:sz w:val="24"/>
          <w:szCs w:val="24"/>
        </w:rPr>
      </w:pPr>
      <w:r w:rsidRPr="00264BCD">
        <w:rPr>
          <w:rFonts w:ascii="Arial" w:hAnsi="Arial" w:cs="Arial"/>
          <w:sz w:val="24"/>
          <w:szCs w:val="24"/>
        </w:rPr>
        <w:t xml:space="preserve">According </w:t>
      </w:r>
      <w:r w:rsidR="006201D8">
        <w:rPr>
          <w:rFonts w:ascii="Arial" w:hAnsi="Arial" w:cs="Arial"/>
          <w:sz w:val="24"/>
          <w:szCs w:val="24"/>
        </w:rPr>
        <w:t>to the a</w:t>
      </w:r>
      <w:r w:rsidR="009122EF">
        <w:rPr>
          <w:rFonts w:ascii="Arial" w:hAnsi="Arial" w:cs="Arial"/>
          <w:sz w:val="24"/>
          <w:szCs w:val="24"/>
        </w:rPr>
        <w:t>uthor Suzanne Mackenzie</w:t>
      </w:r>
      <w:r w:rsidR="00F148B3">
        <w:rPr>
          <w:rFonts w:ascii="Arial" w:hAnsi="Arial" w:cs="Arial"/>
          <w:sz w:val="24"/>
          <w:szCs w:val="24"/>
        </w:rPr>
        <w:t xml:space="preserve"> the article ‘Yes</w:t>
      </w:r>
      <w:r w:rsidR="00B90683">
        <w:rPr>
          <w:rFonts w:ascii="Arial" w:hAnsi="Arial" w:cs="Arial"/>
          <w:sz w:val="24"/>
          <w:szCs w:val="24"/>
        </w:rPr>
        <w:t>, but</w:t>
      </w:r>
      <w:r w:rsidR="00E9582B">
        <w:rPr>
          <w:rFonts w:ascii="Arial" w:hAnsi="Arial" w:cs="Arial"/>
          <w:sz w:val="24"/>
          <w:szCs w:val="24"/>
        </w:rPr>
        <w:t>…. rhetoric</w:t>
      </w:r>
      <w:r w:rsidR="00524016">
        <w:rPr>
          <w:rFonts w:ascii="Arial" w:hAnsi="Arial" w:cs="Arial"/>
          <w:sz w:val="24"/>
          <w:szCs w:val="24"/>
        </w:rPr>
        <w:t>,</w:t>
      </w:r>
      <w:r w:rsidR="008B3037">
        <w:rPr>
          <w:rFonts w:ascii="Arial" w:hAnsi="Arial" w:cs="Arial"/>
          <w:sz w:val="24"/>
          <w:szCs w:val="24"/>
        </w:rPr>
        <w:t xml:space="preserve"> </w:t>
      </w:r>
      <w:r w:rsidR="00524016">
        <w:rPr>
          <w:rFonts w:ascii="Arial" w:hAnsi="Arial" w:cs="Arial"/>
          <w:sz w:val="24"/>
          <w:szCs w:val="24"/>
        </w:rPr>
        <w:t>reality</w:t>
      </w:r>
    </w:p>
    <w:p w14:paraId="21EFD940" w14:textId="096E3F46" w:rsidR="00EB1DF2" w:rsidRDefault="008B3037" w:rsidP="00B6134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and </w:t>
      </w:r>
      <w:r w:rsidR="0056025B">
        <w:rPr>
          <w:rFonts w:ascii="Arial" w:hAnsi="Arial" w:cs="Arial"/>
          <w:sz w:val="24"/>
          <w:szCs w:val="24"/>
        </w:rPr>
        <w:t xml:space="preserve">resistance </w:t>
      </w:r>
      <w:r w:rsidR="0093307E">
        <w:rPr>
          <w:rFonts w:ascii="Arial" w:hAnsi="Arial" w:cs="Arial"/>
          <w:sz w:val="24"/>
          <w:szCs w:val="24"/>
        </w:rPr>
        <w:t xml:space="preserve">in teaching </w:t>
      </w:r>
      <w:r w:rsidR="007D60AE">
        <w:rPr>
          <w:rFonts w:ascii="Arial" w:hAnsi="Arial" w:cs="Arial"/>
          <w:sz w:val="24"/>
          <w:szCs w:val="24"/>
        </w:rPr>
        <w:t xml:space="preserve">assistants’ experiences of inclusive </w:t>
      </w:r>
      <w:r w:rsidR="00DF7C99">
        <w:rPr>
          <w:rFonts w:ascii="Arial" w:hAnsi="Arial" w:cs="Arial"/>
          <w:sz w:val="24"/>
          <w:szCs w:val="24"/>
        </w:rPr>
        <w:t>education</w:t>
      </w:r>
      <w:r w:rsidR="0089346D">
        <w:rPr>
          <w:rFonts w:ascii="Arial" w:hAnsi="Arial" w:cs="Arial"/>
          <w:sz w:val="24"/>
          <w:szCs w:val="24"/>
        </w:rPr>
        <w:t xml:space="preserve"> is </w:t>
      </w:r>
      <w:r w:rsidR="00EB1DF2">
        <w:rPr>
          <w:rFonts w:ascii="Arial" w:hAnsi="Arial" w:cs="Arial"/>
          <w:sz w:val="24"/>
          <w:szCs w:val="24"/>
        </w:rPr>
        <w:t>a</w:t>
      </w:r>
    </w:p>
    <w:p w14:paraId="75FC860B" w14:textId="77777777" w:rsidR="005A09B3" w:rsidRDefault="0089346D" w:rsidP="00B6134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research</w:t>
      </w:r>
      <w:r w:rsidR="00EB1DF2">
        <w:rPr>
          <w:rFonts w:ascii="Arial" w:hAnsi="Arial" w:cs="Arial"/>
          <w:sz w:val="24"/>
          <w:szCs w:val="24"/>
        </w:rPr>
        <w:t xml:space="preserve"> paper that </w:t>
      </w:r>
      <w:r w:rsidR="00721BCA">
        <w:rPr>
          <w:rFonts w:ascii="Arial" w:hAnsi="Arial" w:cs="Arial"/>
          <w:sz w:val="24"/>
          <w:szCs w:val="24"/>
        </w:rPr>
        <w:t xml:space="preserve">was published in the </w:t>
      </w:r>
      <w:r w:rsidR="005B1CF8">
        <w:rPr>
          <w:rFonts w:ascii="Arial" w:hAnsi="Arial" w:cs="Arial"/>
          <w:sz w:val="24"/>
          <w:szCs w:val="24"/>
        </w:rPr>
        <w:t xml:space="preserve">British Journal of Learning </w:t>
      </w:r>
      <w:r w:rsidR="005A09B3">
        <w:rPr>
          <w:rFonts w:ascii="Arial" w:hAnsi="Arial" w:cs="Arial"/>
          <w:sz w:val="24"/>
          <w:szCs w:val="24"/>
        </w:rPr>
        <w:t>Support 2001.</w:t>
      </w:r>
    </w:p>
    <w:p w14:paraId="59C58409" w14:textId="2C394445" w:rsidR="0033722F" w:rsidRDefault="005A09B3" w:rsidP="00B6134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will </w:t>
      </w:r>
      <w:r w:rsidR="00FA5682">
        <w:rPr>
          <w:rFonts w:ascii="Arial" w:hAnsi="Arial" w:cs="Arial"/>
          <w:sz w:val="24"/>
          <w:szCs w:val="24"/>
        </w:rPr>
        <w:t xml:space="preserve">attempt to critically </w:t>
      </w:r>
      <w:r w:rsidR="003E67F8">
        <w:rPr>
          <w:rFonts w:ascii="Arial" w:hAnsi="Arial" w:cs="Arial"/>
          <w:sz w:val="24"/>
          <w:szCs w:val="24"/>
        </w:rPr>
        <w:t xml:space="preserve">analyse </w:t>
      </w:r>
      <w:r w:rsidR="003059A2">
        <w:rPr>
          <w:rFonts w:ascii="Arial" w:hAnsi="Arial" w:cs="Arial"/>
          <w:sz w:val="24"/>
          <w:szCs w:val="24"/>
        </w:rPr>
        <w:t>Macken</w:t>
      </w:r>
      <w:r w:rsidR="00C06298">
        <w:rPr>
          <w:rFonts w:ascii="Arial" w:hAnsi="Arial" w:cs="Arial"/>
          <w:sz w:val="24"/>
          <w:szCs w:val="24"/>
        </w:rPr>
        <w:t xml:space="preserve">zie’s </w:t>
      </w:r>
      <w:r w:rsidR="00E70264">
        <w:rPr>
          <w:rFonts w:ascii="Arial" w:hAnsi="Arial" w:cs="Arial"/>
          <w:sz w:val="24"/>
          <w:szCs w:val="24"/>
        </w:rPr>
        <w:t xml:space="preserve">work and provide </w:t>
      </w:r>
      <w:r w:rsidR="0033722F">
        <w:rPr>
          <w:rFonts w:ascii="Arial" w:hAnsi="Arial" w:cs="Arial"/>
          <w:sz w:val="24"/>
          <w:szCs w:val="24"/>
        </w:rPr>
        <w:t>arguments to back</w:t>
      </w:r>
    </w:p>
    <w:p w14:paraId="012AA744" w14:textId="2BFCD59F" w:rsidR="00195ACD" w:rsidRDefault="0033722F" w:rsidP="00B6134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 </w:t>
      </w:r>
      <w:r w:rsidR="0003771B">
        <w:rPr>
          <w:rFonts w:ascii="Arial" w:hAnsi="Arial" w:cs="Arial"/>
          <w:sz w:val="24"/>
          <w:szCs w:val="24"/>
        </w:rPr>
        <w:t xml:space="preserve">my findings.  </w:t>
      </w:r>
      <w:r w:rsidR="00230699">
        <w:rPr>
          <w:rFonts w:ascii="Arial" w:hAnsi="Arial" w:cs="Arial"/>
          <w:sz w:val="24"/>
          <w:szCs w:val="24"/>
        </w:rPr>
        <w:t>The article is bu</w:t>
      </w:r>
      <w:r w:rsidR="00287F29">
        <w:rPr>
          <w:rFonts w:ascii="Arial" w:hAnsi="Arial" w:cs="Arial"/>
          <w:sz w:val="24"/>
          <w:szCs w:val="24"/>
        </w:rPr>
        <w:t xml:space="preserve">ilt </w:t>
      </w:r>
      <w:r w:rsidR="009456C8">
        <w:rPr>
          <w:rFonts w:ascii="Arial" w:hAnsi="Arial" w:cs="Arial"/>
          <w:sz w:val="24"/>
          <w:szCs w:val="24"/>
        </w:rPr>
        <w:t xml:space="preserve">on previous research </w:t>
      </w:r>
      <w:r w:rsidR="00373CA5">
        <w:rPr>
          <w:rFonts w:ascii="Arial" w:hAnsi="Arial" w:cs="Arial"/>
          <w:sz w:val="24"/>
          <w:szCs w:val="24"/>
        </w:rPr>
        <w:t>so there are different</w:t>
      </w:r>
    </w:p>
    <w:p w14:paraId="01A37FF7" w14:textId="1D9C0457" w:rsidR="00144CEA" w:rsidRDefault="00195ACD" w:rsidP="00B6134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findings</w:t>
      </w:r>
      <w:r w:rsidR="00567D7F">
        <w:rPr>
          <w:rFonts w:ascii="Arial" w:hAnsi="Arial" w:cs="Arial"/>
          <w:sz w:val="24"/>
          <w:szCs w:val="24"/>
        </w:rPr>
        <w:t xml:space="preserve"> to focus on: </w:t>
      </w:r>
      <w:r w:rsidR="00F91F2E">
        <w:rPr>
          <w:rFonts w:ascii="Arial" w:hAnsi="Arial" w:cs="Arial"/>
          <w:sz w:val="24"/>
          <w:szCs w:val="24"/>
        </w:rPr>
        <w:t>relationship with other staff, experiences</w:t>
      </w:r>
      <w:r w:rsidR="00DB540A">
        <w:rPr>
          <w:rFonts w:ascii="Arial" w:hAnsi="Arial" w:cs="Arial"/>
          <w:sz w:val="24"/>
          <w:szCs w:val="24"/>
        </w:rPr>
        <w:t xml:space="preserve"> in the classroom</w:t>
      </w:r>
      <w:r w:rsidR="00642A3C">
        <w:rPr>
          <w:rFonts w:ascii="Arial" w:hAnsi="Arial" w:cs="Arial"/>
          <w:sz w:val="24"/>
          <w:szCs w:val="24"/>
        </w:rPr>
        <w:t>, T</w:t>
      </w:r>
      <w:r w:rsidR="00144CEA">
        <w:rPr>
          <w:rFonts w:ascii="Arial" w:hAnsi="Arial" w:cs="Arial"/>
          <w:sz w:val="24"/>
          <w:szCs w:val="24"/>
        </w:rPr>
        <w:t>A</w:t>
      </w:r>
      <w:r w:rsidR="00642A3C">
        <w:rPr>
          <w:rFonts w:ascii="Arial" w:hAnsi="Arial" w:cs="Arial"/>
          <w:sz w:val="24"/>
          <w:szCs w:val="24"/>
        </w:rPr>
        <w:t>s</w:t>
      </w:r>
    </w:p>
    <w:p w14:paraId="72A14F6E" w14:textId="22136B79" w:rsidR="009D4D7B" w:rsidRDefault="00642A3C" w:rsidP="00B6134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understand</w:t>
      </w:r>
      <w:r w:rsidR="00144CEA">
        <w:rPr>
          <w:rFonts w:ascii="Arial" w:hAnsi="Arial" w:cs="Arial"/>
          <w:sz w:val="24"/>
          <w:szCs w:val="24"/>
        </w:rPr>
        <w:t xml:space="preserve">ing of </w:t>
      </w:r>
      <w:r w:rsidR="009B19A1">
        <w:rPr>
          <w:rFonts w:ascii="Arial" w:hAnsi="Arial" w:cs="Arial"/>
          <w:sz w:val="24"/>
          <w:szCs w:val="24"/>
        </w:rPr>
        <w:t>inclusion:</w:t>
      </w:r>
      <w:r w:rsidR="00123FE2">
        <w:rPr>
          <w:rFonts w:ascii="Arial" w:hAnsi="Arial" w:cs="Arial"/>
          <w:sz w:val="24"/>
          <w:szCs w:val="24"/>
        </w:rPr>
        <w:t xml:space="preserve"> TAs </w:t>
      </w:r>
      <w:r w:rsidR="00EB4761">
        <w:rPr>
          <w:rFonts w:ascii="Arial" w:hAnsi="Arial" w:cs="Arial"/>
          <w:sz w:val="24"/>
          <w:szCs w:val="24"/>
        </w:rPr>
        <w:t xml:space="preserve">motivation to carry </w:t>
      </w:r>
      <w:r w:rsidR="009D4D7B">
        <w:rPr>
          <w:rFonts w:ascii="Arial" w:hAnsi="Arial" w:cs="Arial"/>
          <w:sz w:val="24"/>
          <w:szCs w:val="24"/>
        </w:rPr>
        <w:t>out their roles within the</w:t>
      </w:r>
    </w:p>
    <w:p w14:paraId="191419AF" w14:textId="2F5B0AC5" w:rsidR="002F56A9" w:rsidRDefault="009D4D7B" w:rsidP="00B6134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classroom </w:t>
      </w:r>
      <w:r w:rsidR="000E06E4">
        <w:rPr>
          <w:rFonts w:ascii="Arial" w:hAnsi="Arial" w:cs="Arial"/>
          <w:sz w:val="24"/>
          <w:szCs w:val="24"/>
        </w:rPr>
        <w:t xml:space="preserve">setting but rather </w:t>
      </w:r>
      <w:r w:rsidR="00BE4AD9">
        <w:rPr>
          <w:rFonts w:ascii="Arial" w:hAnsi="Arial" w:cs="Arial"/>
          <w:sz w:val="24"/>
          <w:szCs w:val="24"/>
        </w:rPr>
        <w:t xml:space="preserve">than focussing </w:t>
      </w:r>
      <w:r w:rsidR="008C6B48">
        <w:rPr>
          <w:rFonts w:ascii="Arial" w:hAnsi="Arial" w:cs="Arial"/>
          <w:sz w:val="24"/>
          <w:szCs w:val="24"/>
        </w:rPr>
        <w:t>on the pupil outcomes</w:t>
      </w:r>
      <w:r w:rsidR="002F56A9">
        <w:rPr>
          <w:rFonts w:ascii="Arial" w:hAnsi="Arial" w:cs="Arial"/>
          <w:sz w:val="24"/>
          <w:szCs w:val="24"/>
        </w:rPr>
        <w:t xml:space="preserve"> this article</w:t>
      </w:r>
    </w:p>
    <w:p w14:paraId="44B73574" w14:textId="77777777" w:rsidR="00ED4331" w:rsidRDefault="002F56A9" w:rsidP="00B6134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analyses </w:t>
      </w:r>
      <w:r w:rsidR="00000E6D">
        <w:rPr>
          <w:rFonts w:ascii="Arial" w:hAnsi="Arial" w:cs="Arial"/>
          <w:sz w:val="24"/>
          <w:szCs w:val="24"/>
        </w:rPr>
        <w:t xml:space="preserve">the tension between </w:t>
      </w:r>
      <w:r w:rsidR="00A54E65">
        <w:rPr>
          <w:rFonts w:ascii="Arial" w:hAnsi="Arial" w:cs="Arial"/>
          <w:sz w:val="24"/>
          <w:szCs w:val="24"/>
        </w:rPr>
        <w:t>policy and framework</w:t>
      </w:r>
      <w:r w:rsidR="006B1E90">
        <w:rPr>
          <w:rFonts w:ascii="Arial" w:hAnsi="Arial" w:cs="Arial"/>
          <w:sz w:val="24"/>
          <w:szCs w:val="24"/>
        </w:rPr>
        <w:t xml:space="preserve"> of inclusion and how TA’s</w:t>
      </w:r>
    </w:p>
    <w:p w14:paraId="20815557" w14:textId="0B3D9787" w:rsidR="00F75A8A" w:rsidRDefault="00DB3D05" w:rsidP="00B6134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experience this </w:t>
      </w:r>
      <w:r w:rsidR="00ED4331">
        <w:rPr>
          <w:rFonts w:ascii="Arial" w:hAnsi="Arial" w:cs="Arial"/>
          <w:sz w:val="24"/>
          <w:szCs w:val="24"/>
        </w:rPr>
        <w:t>and the impact on their role.</w:t>
      </w:r>
      <w:r w:rsidR="00B92724">
        <w:rPr>
          <w:rFonts w:ascii="Arial" w:hAnsi="Arial" w:cs="Arial"/>
          <w:sz w:val="24"/>
          <w:szCs w:val="24"/>
        </w:rPr>
        <w:t xml:space="preserve"> </w:t>
      </w:r>
      <w:r w:rsidR="00D8181B">
        <w:rPr>
          <w:rFonts w:ascii="Arial" w:hAnsi="Arial" w:cs="Arial"/>
          <w:sz w:val="24"/>
          <w:szCs w:val="24"/>
        </w:rPr>
        <w:t>Mackenzi</w:t>
      </w:r>
      <w:r w:rsidR="00B92724">
        <w:rPr>
          <w:rFonts w:ascii="Arial" w:hAnsi="Arial" w:cs="Arial"/>
          <w:sz w:val="24"/>
          <w:szCs w:val="24"/>
        </w:rPr>
        <w:t xml:space="preserve">e </w:t>
      </w:r>
      <w:r w:rsidR="004A5023">
        <w:rPr>
          <w:rFonts w:ascii="Arial" w:hAnsi="Arial" w:cs="Arial"/>
          <w:sz w:val="24"/>
          <w:szCs w:val="24"/>
        </w:rPr>
        <w:t>also explores</w:t>
      </w:r>
      <w:r w:rsidR="00966C3E">
        <w:rPr>
          <w:rFonts w:ascii="Arial" w:hAnsi="Arial" w:cs="Arial"/>
          <w:sz w:val="24"/>
          <w:szCs w:val="24"/>
        </w:rPr>
        <w:t xml:space="preserve"> </w:t>
      </w:r>
      <w:r w:rsidR="008B044C">
        <w:rPr>
          <w:rFonts w:ascii="Arial" w:hAnsi="Arial" w:cs="Arial"/>
          <w:sz w:val="24"/>
          <w:szCs w:val="24"/>
        </w:rPr>
        <w:t xml:space="preserve">the function </w:t>
      </w:r>
      <w:r w:rsidR="00462BAB">
        <w:rPr>
          <w:rFonts w:ascii="Arial" w:hAnsi="Arial" w:cs="Arial"/>
          <w:sz w:val="24"/>
          <w:szCs w:val="24"/>
        </w:rPr>
        <w:t>of</w:t>
      </w:r>
    </w:p>
    <w:p w14:paraId="5E1360B7" w14:textId="77777777" w:rsidR="00964023" w:rsidRDefault="00462BAB" w:rsidP="00B6134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TAs within the educational</w:t>
      </w:r>
      <w:r w:rsidR="00F75A8A">
        <w:rPr>
          <w:rFonts w:ascii="Arial" w:hAnsi="Arial" w:cs="Arial"/>
          <w:sz w:val="24"/>
          <w:szCs w:val="24"/>
        </w:rPr>
        <w:t xml:space="preserve"> system</w:t>
      </w:r>
      <w:r>
        <w:rPr>
          <w:rFonts w:ascii="Arial" w:hAnsi="Arial" w:cs="Arial"/>
          <w:sz w:val="24"/>
          <w:szCs w:val="24"/>
        </w:rPr>
        <w:t xml:space="preserve"> </w:t>
      </w:r>
      <w:r w:rsidR="004336DA">
        <w:rPr>
          <w:rFonts w:ascii="Arial" w:hAnsi="Arial" w:cs="Arial"/>
          <w:sz w:val="24"/>
          <w:szCs w:val="24"/>
        </w:rPr>
        <w:t xml:space="preserve">and focusses </w:t>
      </w:r>
      <w:r w:rsidR="0057209E">
        <w:rPr>
          <w:rFonts w:ascii="Arial" w:hAnsi="Arial" w:cs="Arial"/>
          <w:sz w:val="24"/>
          <w:szCs w:val="24"/>
        </w:rPr>
        <w:t xml:space="preserve">on the effectiveness </w:t>
      </w:r>
      <w:r w:rsidR="00FD20F3">
        <w:rPr>
          <w:rFonts w:ascii="Arial" w:hAnsi="Arial" w:cs="Arial"/>
          <w:sz w:val="24"/>
          <w:szCs w:val="24"/>
        </w:rPr>
        <w:t>of inclusion</w:t>
      </w:r>
      <w:r w:rsidR="00957782">
        <w:rPr>
          <w:rFonts w:ascii="Arial" w:hAnsi="Arial" w:cs="Arial"/>
          <w:sz w:val="24"/>
          <w:szCs w:val="24"/>
        </w:rPr>
        <w:t xml:space="preserve"> as</w:t>
      </w:r>
    </w:p>
    <w:p w14:paraId="679F203C" w14:textId="4D0B52F4" w:rsidR="00D01490" w:rsidRDefault="00D01490" w:rsidP="00CC5E5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957782">
        <w:rPr>
          <w:rFonts w:ascii="Arial" w:hAnsi="Arial" w:cs="Arial"/>
          <w:sz w:val="24"/>
          <w:szCs w:val="24"/>
        </w:rPr>
        <w:t>he</w:t>
      </w:r>
      <w:r>
        <w:rPr>
          <w:rFonts w:ascii="Arial" w:hAnsi="Arial" w:cs="Arial"/>
          <w:sz w:val="24"/>
          <w:szCs w:val="24"/>
        </w:rPr>
        <w:t xml:space="preserve"> </w:t>
      </w:r>
      <w:r w:rsidR="00957782">
        <w:rPr>
          <w:rFonts w:ascii="Arial" w:hAnsi="Arial" w:cs="Arial"/>
          <w:sz w:val="24"/>
          <w:szCs w:val="24"/>
        </w:rPr>
        <w:t>individual</w:t>
      </w:r>
      <w:r w:rsidR="006B306B">
        <w:rPr>
          <w:rFonts w:ascii="Arial" w:hAnsi="Arial" w:cs="Arial"/>
          <w:sz w:val="24"/>
          <w:szCs w:val="24"/>
        </w:rPr>
        <w:t xml:space="preserve"> </w:t>
      </w:r>
      <w:r w:rsidR="00AC4C1C">
        <w:rPr>
          <w:rFonts w:ascii="Arial" w:hAnsi="Arial" w:cs="Arial"/>
          <w:sz w:val="24"/>
          <w:szCs w:val="24"/>
        </w:rPr>
        <w:t xml:space="preserve">experiences of </w:t>
      </w:r>
      <w:r w:rsidR="0054003C">
        <w:rPr>
          <w:rFonts w:ascii="Arial" w:hAnsi="Arial" w:cs="Arial"/>
          <w:sz w:val="24"/>
          <w:szCs w:val="24"/>
        </w:rPr>
        <w:t>“</w:t>
      </w:r>
      <w:r w:rsidR="00FF3EFE">
        <w:rPr>
          <w:rFonts w:ascii="Arial" w:hAnsi="Arial" w:cs="Arial"/>
          <w:sz w:val="24"/>
          <w:szCs w:val="24"/>
        </w:rPr>
        <w:t>contradictions</w:t>
      </w:r>
      <w:r w:rsidR="00D57568">
        <w:rPr>
          <w:rFonts w:ascii="Arial" w:hAnsi="Arial" w:cs="Arial"/>
          <w:sz w:val="24"/>
          <w:szCs w:val="24"/>
        </w:rPr>
        <w:t xml:space="preserve">, </w:t>
      </w:r>
      <w:r w:rsidR="006D2F89">
        <w:rPr>
          <w:rFonts w:ascii="Arial" w:hAnsi="Arial" w:cs="Arial"/>
          <w:sz w:val="24"/>
          <w:szCs w:val="24"/>
        </w:rPr>
        <w:t>ambig</w:t>
      </w:r>
      <w:r w:rsidR="00D57568">
        <w:rPr>
          <w:rFonts w:ascii="Arial" w:hAnsi="Arial" w:cs="Arial"/>
          <w:sz w:val="24"/>
          <w:szCs w:val="24"/>
        </w:rPr>
        <w:t>uity an</w:t>
      </w:r>
      <w:r>
        <w:rPr>
          <w:rFonts w:ascii="Arial" w:hAnsi="Arial" w:cs="Arial"/>
          <w:sz w:val="24"/>
          <w:szCs w:val="24"/>
        </w:rPr>
        <w:t>d</w:t>
      </w:r>
    </w:p>
    <w:p w14:paraId="25FA1436" w14:textId="44574C7F" w:rsidR="00DB7E8B" w:rsidRDefault="003E3F1A" w:rsidP="00CC5E5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tension</w:t>
      </w:r>
      <w:r w:rsidR="009B19A1">
        <w:rPr>
          <w:rFonts w:ascii="Arial" w:hAnsi="Arial" w:cs="Arial"/>
          <w:sz w:val="24"/>
          <w:szCs w:val="24"/>
        </w:rPr>
        <w:t>”, (</w:t>
      </w:r>
      <w:r w:rsidR="00D43C6A">
        <w:rPr>
          <w:rFonts w:ascii="Arial" w:hAnsi="Arial" w:cs="Arial"/>
          <w:sz w:val="24"/>
          <w:szCs w:val="24"/>
        </w:rPr>
        <w:t>Mackenzie</w:t>
      </w:r>
      <w:r w:rsidR="0008455E">
        <w:rPr>
          <w:rFonts w:ascii="Arial" w:hAnsi="Arial" w:cs="Arial"/>
          <w:sz w:val="24"/>
          <w:szCs w:val="24"/>
        </w:rPr>
        <w:t>,2011</w:t>
      </w:r>
      <w:r w:rsidR="00964023">
        <w:rPr>
          <w:rFonts w:ascii="Arial" w:hAnsi="Arial" w:cs="Arial"/>
          <w:sz w:val="24"/>
          <w:szCs w:val="24"/>
        </w:rPr>
        <w:t>).</w:t>
      </w:r>
      <w:r w:rsidR="0052778D">
        <w:rPr>
          <w:rFonts w:ascii="Arial" w:hAnsi="Arial" w:cs="Arial"/>
          <w:sz w:val="24"/>
          <w:szCs w:val="24"/>
        </w:rPr>
        <w:t xml:space="preserve">  </w:t>
      </w:r>
      <w:r w:rsidR="00BC3767">
        <w:rPr>
          <w:rFonts w:ascii="Arial" w:hAnsi="Arial" w:cs="Arial"/>
          <w:sz w:val="24"/>
          <w:szCs w:val="24"/>
        </w:rPr>
        <w:t>Macken</w:t>
      </w:r>
      <w:r w:rsidR="006A5998">
        <w:rPr>
          <w:rFonts w:ascii="Arial" w:hAnsi="Arial" w:cs="Arial"/>
          <w:sz w:val="24"/>
          <w:szCs w:val="24"/>
        </w:rPr>
        <w:t>zie</w:t>
      </w:r>
      <w:r w:rsidR="008F6825">
        <w:rPr>
          <w:rFonts w:ascii="Arial" w:hAnsi="Arial" w:cs="Arial"/>
          <w:sz w:val="24"/>
          <w:szCs w:val="24"/>
        </w:rPr>
        <w:t xml:space="preserve">’s </w:t>
      </w:r>
      <w:r w:rsidR="003907D5">
        <w:rPr>
          <w:rFonts w:ascii="Arial" w:hAnsi="Arial" w:cs="Arial"/>
          <w:sz w:val="24"/>
          <w:szCs w:val="24"/>
        </w:rPr>
        <w:t>also states in the</w:t>
      </w:r>
      <w:r w:rsidR="008F6825">
        <w:rPr>
          <w:rFonts w:ascii="Arial" w:hAnsi="Arial" w:cs="Arial"/>
          <w:sz w:val="24"/>
          <w:szCs w:val="24"/>
        </w:rPr>
        <w:t xml:space="preserve"> </w:t>
      </w:r>
      <w:r w:rsidR="00574C92">
        <w:rPr>
          <w:rFonts w:ascii="Arial" w:hAnsi="Arial" w:cs="Arial"/>
          <w:sz w:val="24"/>
          <w:szCs w:val="24"/>
        </w:rPr>
        <w:t>article</w:t>
      </w:r>
      <w:r w:rsidR="003907D5">
        <w:rPr>
          <w:rFonts w:ascii="Arial" w:hAnsi="Arial" w:cs="Arial"/>
          <w:sz w:val="24"/>
          <w:szCs w:val="24"/>
        </w:rPr>
        <w:t xml:space="preserve"> that the evidence </w:t>
      </w:r>
      <w:r w:rsidR="00814A1D">
        <w:rPr>
          <w:rFonts w:ascii="Arial" w:hAnsi="Arial" w:cs="Arial"/>
          <w:sz w:val="24"/>
          <w:szCs w:val="24"/>
        </w:rPr>
        <w:t>is</w:t>
      </w:r>
    </w:p>
    <w:p w14:paraId="69A3B1EF" w14:textId="4116A651" w:rsidR="00DB7E8B" w:rsidRDefault="00814A1D" w:rsidP="00CC5E5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present in the TA’s </w:t>
      </w:r>
      <w:r w:rsidR="00206621">
        <w:rPr>
          <w:rFonts w:ascii="Arial" w:hAnsi="Arial" w:cs="Arial"/>
          <w:sz w:val="24"/>
          <w:szCs w:val="24"/>
        </w:rPr>
        <w:t>person</w:t>
      </w:r>
      <w:r w:rsidR="00B94FB3">
        <w:rPr>
          <w:rFonts w:ascii="Arial" w:hAnsi="Arial" w:cs="Arial"/>
          <w:sz w:val="24"/>
          <w:szCs w:val="24"/>
        </w:rPr>
        <w:t>al histories of wor</w:t>
      </w:r>
      <w:r w:rsidR="00587361">
        <w:rPr>
          <w:rFonts w:ascii="Arial" w:hAnsi="Arial" w:cs="Arial"/>
          <w:sz w:val="24"/>
          <w:szCs w:val="24"/>
        </w:rPr>
        <w:t xml:space="preserve">king with SEN </w:t>
      </w:r>
      <w:r w:rsidR="000B5032">
        <w:rPr>
          <w:rFonts w:ascii="Arial" w:hAnsi="Arial" w:cs="Arial"/>
          <w:sz w:val="24"/>
          <w:szCs w:val="24"/>
        </w:rPr>
        <w:t>children in an educational</w:t>
      </w:r>
    </w:p>
    <w:p w14:paraId="4D3D8E24" w14:textId="1CF7420D" w:rsidR="00DE555D" w:rsidRDefault="00DB7E8B" w:rsidP="00CC5E5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setting.</w:t>
      </w:r>
    </w:p>
    <w:p w14:paraId="6BBFC3AC" w14:textId="29B23247" w:rsidR="00667420" w:rsidRDefault="00667420" w:rsidP="00CC5E57">
      <w:pPr>
        <w:jc w:val="both"/>
        <w:rPr>
          <w:rFonts w:ascii="Arial" w:hAnsi="Arial" w:cs="Arial"/>
          <w:sz w:val="24"/>
          <w:szCs w:val="24"/>
        </w:rPr>
      </w:pPr>
    </w:p>
    <w:p w14:paraId="0968EBC7" w14:textId="77777777" w:rsidR="009F149E" w:rsidRDefault="00667420" w:rsidP="00CC5E5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Macken</w:t>
      </w:r>
      <w:r w:rsidR="00744820">
        <w:rPr>
          <w:rFonts w:ascii="Arial" w:hAnsi="Arial" w:cs="Arial"/>
          <w:sz w:val="24"/>
          <w:szCs w:val="24"/>
        </w:rPr>
        <w:t xml:space="preserve">zie’s article was inspired by a report </w:t>
      </w:r>
      <w:r w:rsidR="00602C6F">
        <w:rPr>
          <w:rFonts w:ascii="Arial" w:hAnsi="Arial" w:cs="Arial"/>
          <w:sz w:val="24"/>
          <w:szCs w:val="24"/>
        </w:rPr>
        <w:t xml:space="preserve">on concerns that the </w:t>
      </w:r>
      <w:r w:rsidR="0057608F">
        <w:rPr>
          <w:rFonts w:ascii="Arial" w:hAnsi="Arial" w:cs="Arial"/>
          <w:sz w:val="24"/>
          <w:szCs w:val="24"/>
        </w:rPr>
        <w:t>TA</w:t>
      </w:r>
      <w:r w:rsidR="001E7420">
        <w:rPr>
          <w:rFonts w:ascii="Arial" w:hAnsi="Arial" w:cs="Arial"/>
          <w:sz w:val="24"/>
          <w:szCs w:val="24"/>
        </w:rPr>
        <w:t>’s role</w:t>
      </w:r>
      <w:r w:rsidR="00381C53">
        <w:rPr>
          <w:rFonts w:ascii="Arial" w:hAnsi="Arial" w:cs="Arial"/>
          <w:sz w:val="24"/>
          <w:szCs w:val="24"/>
        </w:rPr>
        <w:t xml:space="preserve"> is being</w:t>
      </w:r>
    </w:p>
    <w:p w14:paraId="5FA5460C" w14:textId="2676F8B7" w:rsidR="00512CE4" w:rsidRDefault="00381C53" w:rsidP="00CC5E5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marg</w:t>
      </w:r>
      <w:r w:rsidR="00E770F2">
        <w:rPr>
          <w:rFonts w:ascii="Arial" w:hAnsi="Arial" w:cs="Arial"/>
          <w:sz w:val="24"/>
          <w:szCs w:val="24"/>
        </w:rPr>
        <w:t>inalised by contrac</w:t>
      </w:r>
      <w:r w:rsidR="0079169F">
        <w:rPr>
          <w:rFonts w:ascii="Arial" w:hAnsi="Arial" w:cs="Arial"/>
          <w:sz w:val="24"/>
          <w:szCs w:val="24"/>
        </w:rPr>
        <w:t xml:space="preserve">tual arrangements </w:t>
      </w:r>
      <w:r w:rsidR="009F149E">
        <w:rPr>
          <w:rFonts w:ascii="Arial" w:hAnsi="Arial" w:cs="Arial"/>
          <w:sz w:val="24"/>
          <w:szCs w:val="24"/>
        </w:rPr>
        <w:t>and poor pay.</w:t>
      </w:r>
      <w:r w:rsidR="00A1307F">
        <w:rPr>
          <w:rFonts w:ascii="Arial" w:hAnsi="Arial" w:cs="Arial"/>
          <w:sz w:val="24"/>
          <w:szCs w:val="24"/>
        </w:rPr>
        <w:t xml:space="preserve">  Mackenzie</w:t>
      </w:r>
      <w:r w:rsidR="00113D5B">
        <w:rPr>
          <w:rFonts w:ascii="Arial" w:hAnsi="Arial" w:cs="Arial"/>
          <w:sz w:val="24"/>
          <w:szCs w:val="24"/>
        </w:rPr>
        <w:t xml:space="preserve"> </w:t>
      </w:r>
      <w:r w:rsidR="009A2870">
        <w:rPr>
          <w:rFonts w:ascii="Arial" w:hAnsi="Arial" w:cs="Arial"/>
          <w:sz w:val="24"/>
          <w:szCs w:val="24"/>
        </w:rPr>
        <w:t>stated in the</w:t>
      </w:r>
    </w:p>
    <w:p w14:paraId="58B69736" w14:textId="7DBED283" w:rsidR="006B1B6D" w:rsidRDefault="009A2870" w:rsidP="00CC5E5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article </w:t>
      </w:r>
      <w:r w:rsidR="00DE4ECE">
        <w:rPr>
          <w:rFonts w:ascii="Arial" w:hAnsi="Arial" w:cs="Arial"/>
          <w:sz w:val="24"/>
          <w:szCs w:val="24"/>
        </w:rPr>
        <w:t xml:space="preserve">that it was </w:t>
      </w:r>
      <w:r w:rsidR="00A11587">
        <w:rPr>
          <w:rFonts w:ascii="Arial" w:hAnsi="Arial" w:cs="Arial"/>
          <w:sz w:val="24"/>
          <w:szCs w:val="24"/>
        </w:rPr>
        <w:t>O’Brien</w:t>
      </w:r>
      <w:r w:rsidR="00DE4ECE">
        <w:rPr>
          <w:rFonts w:ascii="Arial" w:hAnsi="Arial" w:cs="Arial"/>
          <w:sz w:val="24"/>
          <w:szCs w:val="24"/>
        </w:rPr>
        <w:t xml:space="preserve"> and </w:t>
      </w:r>
      <w:r w:rsidR="00512CE4">
        <w:rPr>
          <w:rFonts w:ascii="Arial" w:hAnsi="Arial" w:cs="Arial"/>
          <w:sz w:val="24"/>
          <w:szCs w:val="24"/>
        </w:rPr>
        <w:t>Garner</w:t>
      </w:r>
      <w:r w:rsidR="00164DA6">
        <w:rPr>
          <w:rFonts w:ascii="Arial" w:hAnsi="Arial" w:cs="Arial"/>
          <w:sz w:val="24"/>
          <w:szCs w:val="24"/>
        </w:rPr>
        <w:t xml:space="preserve"> that </w:t>
      </w:r>
      <w:r w:rsidR="00C00E11">
        <w:rPr>
          <w:rFonts w:ascii="Arial" w:hAnsi="Arial" w:cs="Arial"/>
          <w:sz w:val="24"/>
          <w:szCs w:val="24"/>
        </w:rPr>
        <w:t xml:space="preserve">inspired </w:t>
      </w:r>
      <w:r w:rsidR="00112721">
        <w:rPr>
          <w:rFonts w:ascii="Arial" w:hAnsi="Arial" w:cs="Arial"/>
          <w:sz w:val="24"/>
          <w:szCs w:val="24"/>
        </w:rPr>
        <w:t>her approach</w:t>
      </w:r>
      <w:r w:rsidR="00836768">
        <w:rPr>
          <w:rFonts w:ascii="Arial" w:hAnsi="Arial" w:cs="Arial"/>
          <w:sz w:val="24"/>
          <w:szCs w:val="24"/>
        </w:rPr>
        <w:t xml:space="preserve"> towards </w:t>
      </w:r>
      <w:r w:rsidR="00DF7607">
        <w:rPr>
          <w:rFonts w:ascii="Arial" w:hAnsi="Arial" w:cs="Arial"/>
          <w:sz w:val="24"/>
          <w:szCs w:val="24"/>
        </w:rPr>
        <w:t>this</w:t>
      </w:r>
    </w:p>
    <w:p w14:paraId="2BBEF186" w14:textId="4976E007" w:rsidR="006B1B6D" w:rsidRDefault="00D06EF6" w:rsidP="00CC5E5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article</w:t>
      </w:r>
      <w:r w:rsidR="00105BE4">
        <w:rPr>
          <w:rFonts w:ascii="Arial" w:hAnsi="Arial" w:cs="Arial"/>
          <w:sz w:val="24"/>
          <w:szCs w:val="24"/>
        </w:rPr>
        <w:t>.</w:t>
      </w:r>
      <w:r w:rsidR="00806D27">
        <w:rPr>
          <w:rFonts w:ascii="Arial" w:hAnsi="Arial" w:cs="Arial"/>
          <w:sz w:val="24"/>
          <w:szCs w:val="24"/>
        </w:rPr>
        <w:t xml:space="preserve">  The author </w:t>
      </w:r>
      <w:r w:rsidR="00AF27AA">
        <w:rPr>
          <w:rFonts w:ascii="Arial" w:hAnsi="Arial" w:cs="Arial"/>
          <w:sz w:val="24"/>
          <w:szCs w:val="24"/>
        </w:rPr>
        <w:t xml:space="preserve">finds that although </w:t>
      </w:r>
      <w:r w:rsidR="00BE59AF">
        <w:rPr>
          <w:rFonts w:ascii="Arial" w:hAnsi="Arial" w:cs="Arial"/>
          <w:sz w:val="24"/>
          <w:szCs w:val="24"/>
        </w:rPr>
        <w:t>the TA’s are happy</w:t>
      </w:r>
      <w:r w:rsidR="00AA2527">
        <w:rPr>
          <w:rFonts w:ascii="Arial" w:hAnsi="Arial" w:cs="Arial"/>
          <w:sz w:val="24"/>
          <w:szCs w:val="24"/>
        </w:rPr>
        <w:t xml:space="preserve"> in their roles, TA’s </w:t>
      </w:r>
      <w:r w:rsidR="000C7814">
        <w:rPr>
          <w:rFonts w:ascii="Arial" w:hAnsi="Arial" w:cs="Arial"/>
          <w:sz w:val="24"/>
          <w:szCs w:val="24"/>
        </w:rPr>
        <w:t>in</w:t>
      </w:r>
    </w:p>
    <w:p w14:paraId="743BA8EC" w14:textId="3D304AFD" w:rsidR="006B1B6D" w:rsidRDefault="000C7814" w:rsidP="00CC5E5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general do ex</w:t>
      </w:r>
      <w:r w:rsidR="006A67B7">
        <w:rPr>
          <w:rFonts w:ascii="Arial" w:hAnsi="Arial" w:cs="Arial"/>
          <w:sz w:val="24"/>
          <w:szCs w:val="24"/>
        </w:rPr>
        <w:t xml:space="preserve">perience conflicts </w:t>
      </w:r>
      <w:r w:rsidR="00DC5257">
        <w:rPr>
          <w:rFonts w:ascii="Arial" w:hAnsi="Arial" w:cs="Arial"/>
          <w:sz w:val="24"/>
          <w:szCs w:val="24"/>
        </w:rPr>
        <w:t>regarding</w:t>
      </w:r>
      <w:r w:rsidR="00CF6C80">
        <w:rPr>
          <w:rFonts w:ascii="Arial" w:hAnsi="Arial" w:cs="Arial"/>
          <w:sz w:val="24"/>
          <w:szCs w:val="24"/>
        </w:rPr>
        <w:t xml:space="preserve"> inclusion.  The </w:t>
      </w:r>
      <w:r w:rsidR="00DA18A9">
        <w:rPr>
          <w:rFonts w:ascii="Arial" w:hAnsi="Arial" w:cs="Arial"/>
          <w:sz w:val="24"/>
          <w:szCs w:val="24"/>
        </w:rPr>
        <w:t>style in which Mackenzie</w:t>
      </w:r>
    </w:p>
    <w:p w14:paraId="1A5CD651" w14:textId="6CA86D77" w:rsidR="00073C63" w:rsidRDefault="00D06EF6" w:rsidP="00CC5E5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="00DF7607">
        <w:rPr>
          <w:rFonts w:ascii="Arial" w:hAnsi="Arial" w:cs="Arial"/>
          <w:sz w:val="24"/>
          <w:szCs w:val="24"/>
        </w:rPr>
        <w:t xml:space="preserve">sed </w:t>
      </w:r>
      <w:r w:rsidR="005A4194">
        <w:rPr>
          <w:rFonts w:ascii="Arial" w:hAnsi="Arial" w:cs="Arial"/>
          <w:sz w:val="24"/>
          <w:szCs w:val="24"/>
        </w:rPr>
        <w:t xml:space="preserve">in her article </w:t>
      </w:r>
      <w:r w:rsidR="00B85444">
        <w:rPr>
          <w:rFonts w:ascii="Arial" w:hAnsi="Arial" w:cs="Arial"/>
          <w:sz w:val="24"/>
          <w:szCs w:val="24"/>
        </w:rPr>
        <w:t xml:space="preserve">was to be </w:t>
      </w:r>
      <w:r w:rsidR="00472D4E">
        <w:rPr>
          <w:rFonts w:ascii="Arial" w:hAnsi="Arial" w:cs="Arial"/>
          <w:sz w:val="24"/>
          <w:szCs w:val="24"/>
        </w:rPr>
        <w:t>able to give the</w:t>
      </w:r>
      <w:r w:rsidR="00C863C1">
        <w:rPr>
          <w:rFonts w:ascii="Arial" w:hAnsi="Arial" w:cs="Arial"/>
          <w:sz w:val="24"/>
          <w:szCs w:val="24"/>
        </w:rPr>
        <w:t xml:space="preserve"> </w:t>
      </w:r>
      <w:r w:rsidR="00472D4E">
        <w:rPr>
          <w:rFonts w:ascii="Arial" w:hAnsi="Arial" w:cs="Arial"/>
          <w:sz w:val="24"/>
          <w:szCs w:val="24"/>
        </w:rPr>
        <w:t>TA</w:t>
      </w:r>
      <w:r w:rsidR="004179A7">
        <w:rPr>
          <w:rFonts w:ascii="Arial" w:hAnsi="Arial" w:cs="Arial"/>
          <w:sz w:val="24"/>
          <w:szCs w:val="24"/>
        </w:rPr>
        <w:t>’s</w:t>
      </w:r>
      <w:r w:rsidR="00C863C1">
        <w:rPr>
          <w:rFonts w:ascii="Arial" w:hAnsi="Arial" w:cs="Arial"/>
          <w:sz w:val="24"/>
          <w:szCs w:val="24"/>
        </w:rPr>
        <w:t xml:space="preserve"> </w:t>
      </w:r>
      <w:r w:rsidR="00FA00D4">
        <w:rPr>
          <w:rFonts w:ascii="Arial" w:hAnsi="Arial" w:cs="Arial"/>
          <w:sz w:val="24"/>
          <w:szCs w:val="24"/>
        </w:rPr>
        <w:t xml:space="preserve">a </w:t>
      </w:r>
      <w:r w:rsidR="00817C0F">
        <w:rPr>
          <w:rFonts w:ascii="Arial" w:hAnsi="Arial" w:cs="Arial"/>
          <w:sz w:val="24"/>
          <w:szCs w:val="24"/>
        </w:rPr>
        <w:t>‘voice’</w:t>
      </w:r>
      <w:r w:rsidR="00C8582A">
        <w:rPr>
          <w:rFonts w:ascii="Arial" w:hAnsi="Arial" w:cs="Arial"/>
          <w:sz w:val="24"/>
          <w:szCs w:val="24"/>
        </w:rPr>
        <w:t xml:space="preserve"> which </w:t>
      </w:r>
      <w:r w:rsidR="00D40726">
        <w:rPr>
          <w:rFonts w:ascii="Arial" w:hAnsi="Arial" w:cs="Arial"/>
          <w:sz w:val="24"/>
          <w:szCs w:val="24"/>
        </w:rPr>
        <w:t>allowed the TA’s</w:t>
      </w:r>
    </w:p>
    <w:p w14:paraId="09CD19ED" w14:textId="147C4EE4" w:rsidR="006C6084" w:rsidRDefault="00387DD7" w:rsidP="00CC5E5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could </w:t>
      </w:r>
      <w:r w:rsidR="00727932">
        <w:rPr>
          <w:rFonts w:ascii="Arial" w:hAnsi="Arial" w:cs="Arial"/>
          <w:sz w:val="24"/>
          <w:szCs w:val="24"/>
        </w:rPr>
        <w:t xml:space="preserve">sound their opinions </w:t>
      </w:r>
      <w:r w:rsidR="00586353">
        <w:rPr>
          <w:rFonts w:ascii="Arial" w:hAnsi="Arial" w:cs="Arial"/>
          <w:sz w:val="24"/>
          <w:szCs w:val="24"/>
        </w:rPr>
        <w:t xml:space="preserve">of concerns in the day </w:t>
      </w:r>
      <w:r w:rsidR="006D15AC">
        <w:rPr>
          <w:rFonts w:ascii="Arial" w:hAnsi="Arial" w:cs="Arial"/>
          <w:sz w:val="24"/>
          <w:szCs w:val="24"/>
        </w:rPr>
        <w:t>to day routines of</w:t>
      </w:r>
    </w:p>
    <w:p w14:paraId="2A9DF2A6" w14:textId="7043C6D8" w:rsidR="00CC5E57" w:rsidRDefault="00073C63" w:rsidP="00CC5E5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‘</w:t>
      </w:r>
      <w:r w:rsidR="006D15AC">
        <w:rPr>
          <w:rFonts w:ascii="Arial" w:hAnsi="Arial" w:cs="Arial"/>
          <w:sz w:val="24"/>
          <w:szCs w:val="24"/>
        </w:rPr>
        <w:t>inclusion</w:t>
      </w:r>
      <w:r w:rsidR="009B19A1">
        <w:rPr>
          <w:rFonts w:ascii="Arial" w:hAnsi="Arial" w:cs="Arial"/>
          <w:sz w:val="24"/>
          <w:szCs w:val="24"/>
        </w:rPr>
        <w:t>’, (</w:t>
      </w:r>
      <w:r w:rsidR="0038338D">
        <w:rPr>
          <w:rFonts w:ascii="Arial" w:hAnsi="Arial" w:cs="Arial"/>
          <w:sz w:val="24"/>
          <w:szCs w:val="24"/>
        </w:rPr>
        <w:t>2011, p.</w:t>
      </w:r>
      <w:r w:rsidR="006C6084">
        <w:rPr>
          <w:rFonts w:ascii="Arial" w:hAnsi="Arial" w:cs="Arial"/>
          <w:sz w:val="24"/>
          <w:szCs w:val="24"/>
        </w:rPr>
        <w:t xml:space="preserve">65).  The author also stipulates </w:t>
      </w:r>
      <w:r w:rsidR="00627041">
        <w:rPr>
          <w:rFonts w:ascii="Arial" w:hAnsi="Arial" w:cs="Arial"/>
          <w:sz w:val="24"/>
          <w:szCs w:val="24"/>
        </w:rPr>
        <w:t>in the article</w:t>
      </w:r>
      <w:r w:rsidR="0085788B">
        <w:rPr>
          <w:rFonts w:ascii="Arial" w:hAnsi="Arial" w:cs="Arial"/>
          <w:sz w:val="24"/>
          <w:szCs w:val="24"/>
        </w:rPr>
        <w:t xml:space="preserve"> </w:t>
      </w:r>
      <w:r w:rsidR="00F02363">
        <w:rPr>
          <w:rFonts w:ascii="Arial" w:hAnsi="Arial" w:cs="Arial"/>
          <w:sz w:val="24"/>
          <w:szCs w:val="24"/>
        </w:rPr>
        <w:t>about the tension</w:t>
      </w:r>
      <w:r w:rsidR="001A7DB9">
        <w:rPr>
          <w:rFonts w:ascii="Arial" w:hAnsi="Arial" w:cs="Arial"/>
          <w:sz w:val="24"/>
          <w:szCs w:val="24"/>
        </w:rPr>
        <w:t xml:space="preserve"> and</w:t>
      </w:r>
    </w:p>
    <w:p w14:paraId="2EE52A13" w14:textId="7FEB4BFA" w:rsidR="00CC5E57" w:rsidRDefault="001A7DB9" w:rsidP="00CC5E5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misunderstanding</w:t>
      </w:r>
      <w:r w:rsidR="00BB583B">
        <w:rPr>
          <w:rFonts w:ascii="Arial" w:hAnsi="Arial" w:cs="Arial"/>
          <w:sz w:val="24"/>
          <w:szCs w:val="24"/>
        </w:rPr>
        <w:t>s in relationships be</w:t>
      </w:r>
      <w:r w:rsidR="00E14B51">
        <w:rPr>
          <w:rFonts w:ascii="Arial" w:hAnsi="Arial" w:cs="Arial"/>
          <w:sz w:val="24"/>
          <w:szCs w:val="24"/>
        </w:rPr>
        <w:t>tween</w:t>
      </w:r>
      <w:r w:rsidR="005B45EF">
        <w:rPr>
          <w:rFonts w:ascii="Arial" w:hAnsi="Arial" w:cs="Arial"/>
          <w:sz w:val="24"/>
          <w:szCs w:val="24"/>
        </w:rPr>
        <w:t xml:space="preserve"> teache</w:t>
      </w:r>
      <w:r w:rsidR="00397598">
        <w:rPr>
          <w:rFonts w:ascii="Arial" w:hAnsi="Arial" w:cs="Arial"/>
          <w:sz w:val="24"/>
          <w:szCs w:val="24"/>
        </w:rPr>
        <w:t xml:space="preserve">rs and TA’s </w:t>
      </w:r>
      <w:r w:rsidR="00F360DE">
        <w:rPr>
          <w:rFonts w:ascii="Arial" w:hAnsi="Arial" w:cs="Arial"/>
          <w:sz w:val="24"/>
          <w:szCs w:val="24"/>
        </w:rPr>
        <w:t>by stating</w:t>
      </w:r>
    </w:p>
    <w:p w14:paraId="1A9DE131" w14:textId="00CEBD25" w:rsidR="00CC5E57" w:rsidRDefault="00F360DE" w:rsidP="00CC5E5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D7181B">
        <w:rPr>
          <w:rFonts w:ascii="Arial" w:hAnsi="Arial" w:cs="Arial"/>
          <w:sz w:val="24"/>
          <w:szCs w:val="24"/>
        </w:rPr>
        <w:t xml:space="preserve">relationships between </w:t>
      </w:r>
      <w:r w:rsidR="001947D6">
        <w:rPr>
          <w:rFonts w:ascii="Arial" w:hAnsi="Arial" w:cs="Arial"/>
          <w:sz w:val="24"/>
          <w:szCs w:val="24"/>
        </w:rPr>
        <w:t xml:space="preserve">TA’s and </w:t>
      </w:r>
      <w:r w:rsidR="004B2EE2">
        <w:rPr>
          <w:rFonts w:ascii="Arial" w:hAnsi="Arial" w:cs="Arial"/>
          <w:sz w:val="24"/>
          <w:szCs w:val="24"/>
        </w:rPr>
        <w:t>Teachers in the study were full of tension,</w:t>
      </w:r>
    </w:p>
    <w:p w14:paraId="79C82901" w14:textId="163AE9B8" w:rsidR="00570696" w:rsidRDefault="004B2EE2" w:rsidP="00CC5E5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misunderstand</w:t>
      </w:r>
      <w:r w:rsidR="009A2588">
        <w:rPr>
          <w:rFonts w:ascii="Arial" w:hAnsi="Arial" w:cs="Arial"/>
          <w:sz w:val="24"/>
          <w:szCs w:val="24"/>
        </w:rPr>
        <w:t>ings and even anta</w:t>
      </w:r>
      <w:r w:rsidR="00EF1873">
        <w:rPr>
          <w:rFonts w:ascii="Arial" w:hAnsi="Arial" w:cs="Arial"/>
          <w:sz w:val="24"/>
          <w:szCs w:val="24"/>
        </w:rPr>
        <w:t>gonism,” (</w:t>
      </w:r>
      <w:r w:rsidR="003B7A93">
        <w:rPr>
          <w:rFonts w:ascii="Arial" w:hAnsi="Arial" w:cs="Arial"/>
          <w:sz w:val="24"/>
          <w:szCs w:val="24"/>
        </w:rPr>
        <w:t xml:space="preserve">2011 Page </w:t>
      </w:r>
      <w:r w:rsidR="00C30850">
        <w:rPr>
          <w:rFonts w:ascii="Arial" w:hAnsi="Arial" w:cs="Arial"/>
          <w:sz w:val="24"/>
          <w:szCs w:val="24"/>
        </w:rPr>
        <w:t>70).</w:t>
      </w:r>
    </w:p>
    <w:p w14:paraId="7B92D1C0" w14:textId="4A85A251" w:rsidR="00C30850" w:rsidRDefault="00C30850" w:rsidP="00CC5E57">
      <w:pPr>
        <w:jc w:val="both"/>
        <w:rPr>
          <w:rFonts w:ascii="Arial" w:hAnsi="Arial" w:cs="Arial"/>
          <w:sz w:val="24"/>
          <w:szCs w:val="24"/>
        </w:rPr>
      </w:pPr>
    </w:p>
    <w:p w14:paraId="0D578289" w14:textId="77777777" w:rsidR="00F52533" w:rsidRDefault="00370D31" w:rsidP="00161EE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4E2345">
        <w:rPr>
          <w:rFonts w:ascii="Arial" w:hAnsi="Arial" w:cs="Arial"/>
          <w:sz w:val="24"/>
          <w:szCs w:val="24"/>
        </w:rPr>
        <w:t xml:space="preserve">articles structure was very well </w:t>
      </w:r>
      <w:r w:rsidR="00C73D9D">
        <w:rPr>
          <w:rFonts w:ascii="Arial" w:hAnsi="Arial" w:cs="Arial"/>
          <w:sz w:val="24"/>
          <w:szCs w:val="24"/>
        </w:rPr>
        <w:t xml:space="preserve">organised it would </w:t>
      </w:r>
      <w:r w:rsidR="007F6FD4">
        <w:rPr>
          <w:rFonts w:ascii="Arial" w:hAnsi="Arial" w:cs="Arial"/>
          <w:sz w:val="24"/>
          <w:szCs w:val="24"/>
        </w:rPr>
        <w:t>get the reader</w:t>
      </w:r>
      <w:r w:rsidR="00F52533">
        <w:rPr>
          <w:rFonts w:ascii="Arial" w:hAnsi="Arial" w:cs="Arial"/>
          <w:sz w:val="24"/>
          <w:szCs w:val="24"/>
        </w:rPr>
        <w:t>’</w:t>
      </w:r>
      <w:r w:rsidR="007F6FD4">
        <w:rPr>
          <w:rFonts w:ascii="Arial" w:hAnsi="Arial" w:cs="Arial"/>
          <w:sz w:val="24"/>
          <w:szCs w:val="24"/>
        </w:rPr>
        <w:t xml:space="preserve">s </w:t>
      </w:r>
      <w:r w:rsidR="00FD65CC">
        <w:rPr>
          <w:rFonts w:ascii="Arial" w:hAnsi="Arial" w:cs="Arial"/>
          <w:sz w:val="24"/>
          <w:szCs w:val="24"/>
        </w:rPr>
        <w:t>attention as</w:t>
      </w:r>
    </w:p>
    <w:p w14:paraId="03B2B2BC" w14:textId="4B5E4DF8" w:rsidR="00F52533" w:rsidRDefault="00F52533" w:rsidP="00161EE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FD65CC">
        <w:rPr>
          <w:rFonts w:ascii="Arial" w:hAnsi="Arial" w:cs="Arial"/>
          <w:sz w:val="24"/>
          <w:szCs w:val="24"/>
        </w:rPr>
        <w:t>he</w:t>
      </w:r>
      <w:r>
        <w:rPr>
          <w:rFonts w:ascii="Arial" w:hAnsi="Arial" w:cs="Arial"/>
          <w:sz w:val="24"/>
          <w:szCs w:val="24"/>
        </w:rPr>
        <w:t xml:space="preserve"> </w:t>
      </w:r>
      <w:r w:rsidR="00DB0380">
        <w:rPr>
          <w:rFonts w:ascii="Arial" w:hAnsi="Arial" w:cs="Arial"/>
          <w:sz w:val="24"/>
          <w:szCs w:val="24"/>
        </w:rPr>
        <w:t xml:space="preserve">paragraphing </w:t>
      </w:r>
      <w:r w:rsidR="009B19A1">
        <w:rPr>
          <w:rFonts w:ascii="Arial" w:hAnsi="Arial" w:cs="Arial"/>
          <w:sz w:val="24"/>
          <w:szCs w:val="24"/>
        </w:rPr>
        <w:t>was</w:t>
      </w:r>
      <w:r w:rsidR="00DB0380">
        <w:rPr>
          <w:rFonts w:ascii="Arial" w:hAnsi="Arial" w:cs="Arial"/>
          <w:sz w:val="24"/>
          <w:szCs w:val="24"/>
        </w:rPr>
        <w:t xml:space="preserve"> </w:t>
      </w:r>
      <w:r w:rsidR="00B66D16">
        <w:rPr>
          <w:rFonts w:ascii="Arial" w:hAnsi="Arial" w:cs="Arial"/>
          <w:sz w:val="24"/>
          <w:szCs w:val="24"/>
        </w:rPr>
        <w:t xml:space="preserve">short but full of </w:t>
      </w:r>
      <w:r w:rsidR="00882198">
        <w:rPr>
          <w:rFonts w:ascii="Arial" w:hAnsi="Arial" w:cs="Arial"/>
          <w:sz w:val="24"/>
          <w:szCs w:val="24"/>
        </w:rPr>
        <w:t xml:space="preserve">direct information </w:t>
      </w:r>
      <w:r w:rsidR="00DB63DE">
        <w:rPr>
          <w:rFonts w:ascii="Arial" w:hAnsi="Arial" w:cs="Arial"/>
          <w:sz w:val="24"/>
          <w:szCs w:val="24"/>
        </w:rPr>
        <w:t>which provides details of</w:t>
      </w:r>
    </w:p>
    <w:p w14:paraId="4E420F18" w14:textId="06BFD371" w:rsidR="00161EE7" w:rsidRDefault="00F52533" w:rsidP="00161EE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TA</w:t>
      </w:r>
      <w:r w:rsidR="0004526B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>s background.</w:t>
      </w:r>
      <w:r w:rsidR="00544DD5">
        <w:rPr>
          <w:rFonts w:ascii="Arial" w:hAnsi="Arial" w:cs="Arial"/>
          <w:sz w:val="24"/>
          <w:szCs w:val="24"/>
        </w:rPr>
        <w:t xml:space="preserve">  </w:t>
      </w:r>
      <w:r w:rsidR="009B19A1">
        <w:rPr>
          <w:rFonts w:ascii="Arial" w:hAnsi="Arial" w:cs="Arial"/>
          <w:sz w:val="24"/>
          <w:szCs w:val="24"/>
        </w:rPr>
        <w:t>Also,</w:t>
      </w:r>
      <w:r w:rsidR="00544DD5">
        <w:rPr>
          <w:rFonts w:ascii="Arial" w:hAnsi="Arial" w:cs="Arial"/>
          <w:sz w:val="24"/>
          <w:szCs w:val="24"/>
        </w:rPr>
        <w:t xml:space="preserve"> </w:t>
      </w:r>
      <w:r w:rsidR="00567B3F">
        <w:rPr>
          <w:rFonts w:ascii="Arial" w:hAnsi="Arial" w:cs="Arial"/>
          <w:sz w:val="24"/>
          <w:szCs w:val="24"/>
        </w:rPr>
        <w:t xml:space="preserve">from a </w:t>
      </w:r>
      <w:r w:rsidR="0038338D">
        <w:rPr>
          <w:rFonts w:ascii="Arial" w:hAnsi="Arial" w:cs="Arial"/>
          <w:sz w:val="24"/>
          <w:szCs w:val="24"/>
        </w:rPr>
        <w:t>reader’s</w:t>
      </w:r>
      <w:r w:rsidR="00567B3F">
        <w:rPr>
          <w:rFonts w:ascii="Arial" w:hAnsi="Arial" w:cs="Arial"/>
          <w:sz w:val="24"/>
          <w:szCs w:val="24"/>
        </w:rPr>
        <w:t xml:space="preserve"> point </w:t>
      </w:r>
      <w:r w:rsidR="00601436">
        <w:rPr>
          <w:rFonts w:ascii="Arial" w:hAnsi="Arial" w:cs="Arial"/>
          <w:sz w:val="24"/>
          <w:szCs w:val="24"/>
        </w:rPr>
        <w:t>of view because</w:t>
      </w:r>
      <w:r w:rsidR="00067794">
        <w:rPr>
          <w:rFonts w:ascii="Arial" w:hAnsi="Arial" w:cs="Arial"/>
          <w:sz w:val="24"/>
          <w:szCs w:val="24"/>
        </w:rPr>
        <w:t xml:space="preserve"> Mac</w:t>
      </w:r>
      <w:r w:rsidR="00770DFC">
        <w:rPr>
          <w:rFonts w:ascii="Arial" w:hAnsi="Arial" w:cs="Arial"/>
          <w:sz w:val="24"/>
          <w:szCs w:val="24"/>
        </w:rPr>
        <w:t>k</w:t>
      </w:r>
      <w:r w:rsidR="00067794">
        <w:rPr>
          <w:rFonts w:ascii="Arial" w:hAnsi="Arial" w:cs="Arial"/>
          <w:sz w:val="24"/>
          <w:szCs w:val="24"/>
        </w:rPr>
        <w:t>enzie goes</w:t>
      </w:r>
    </w:p>
    <w:p w14:paraId="02738A46" w14:textId="081F4722" w:rsidR="00161EE7" w:rsidRDefault="007D511F" w:rsidP="00161EE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into</w:t>
      </w:r>
      <w:r w:rsidR="00161EE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the TA</w:t>
      </w:r>
      <w:r w:rsidR="0004526B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s </w:t>
      </w:r>
      <w:r w:rsidR="00D51A2E">
        <w:rPr>
          <w:rFonts w:ascii="Arial" w:hAnsi="Arial" w:cs="Arial"/>
          <w:sz w:val="24"/>
          <w:szCs w:val="24"/>
        </w:rPr>
        <w:t xml:space="preserve">background this gave </w:t>
      </w:r>
      <w:r w:rsidR="00B269FB">
        <w:rPr>
          <w:rFonts w:ascii="Arial" w:hAnsi="Arial" w:cs="Arial"/>
          <w:sz w:val="24"/>
          <w:szCs w:val="24"/>
        </w:rPr>
        <w:t xml:space="preserve">the reader more insight </w:t>
      </w:r>
      <w:r w:rsidR="009F5C60">
        <w:rPr>
          <w:rFonts w:ascii="Arial" w:hAnsi="Arial" w:cs="Arial"/>
          <w:sz w:val="24"/>
          <w:szCs w:val="24"/>
        </w:rPr>
        <w:t xml:space="preserve">into their </w:t>
      </w:r>
      <w:r w:rsidR="00CF7694">
        <w:rPr>
          <w:rFonts w:ascii="Arial" w:hAnsi="Arial" w:cs="Arial"/>
          <w:sz w:val="24"/>
          <w:szCs w:val="24"/>
        </w:rPr>
        <w:t>desire for the job</w:t>
      </w:r>
    </w:p>
    <w:p w14:paraId="14C26F89" w14:textId="32F895DB" w:rsidR="00161EE7" w:rsidRDefault="003B3DC9" w:rsidP="00161EE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</w:t>
      </w:r>
      <w:r w:rsidR="00161EE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motivation </w:t>
      </w:r>
      <w:r w:rsidR="00770DFC">
        <w:rPr>
          <w:rFonts w:ascii="Arial" w:hAnsi="Arial" w:cs="Arial"/>
          <w:sz w:val="24"/>
          <w:szCs w:val="24"/>
        </w:rPr>
        <w:t>which also</w:t>
      </w:r>
      <w:r w:rsidR="00DA51FA">
        <w:rPr>
          <w:rFonts w:ascii="Arial" w:hAnsi="Arial" w:cs="Arial"/>
          <w:sz w:val="24"/>
          <w:szCs w:val="24"/>
        </w:rPr>
        <w:t xml:space="preserve"> </w:t>
      </w:r>
      <w:r w:rsidR="000907B5">
        <w:rPr>
          <w:rFonts w:ascii="Arial" w:hAnsi="Arial" w:cs="Arial"/>
          <w:sz w:val="24"/>
          <w:szCs w:val="24"/>
        </w:rPr>
        <w:t xml:space="preserve">means </w:t>
      </w:r>
      <w:r w:rsidR="002522D9">
        <w:rPr>
          <w:rFonts w:ascii="Arial" w:hAnsi="Arial" w:cs="Arial"/>
          <w:sz w:val="24"/>
          <w:szCs w:val="24"/>
        </w:rPr>
        <w:t xml:space="preserve">the readers may </w:t>
      </w:r>
      <w:r w:rsidR="0036100D">
        <w:rPr>
          <w:rFonts w:ascii="Arial" w:hAnsi="Arial" w:cs="Arial"/>
          <w:sz w:val="24"/>
          <w:szCs w:val="24"/>
        </w:rPr>
        <w:t>show the TA</w:t>
      </w:r>
      <w:r w:rsidR="0004526B">
        <w:rPr>
          <w:rFonts w:ascii="Arial" w:hAnsi="Arial" w:cs="Arial"/>
          <w:sz w:val="24"/>
          <w:szCs w:val="24"/>
        </w:rPr>
        <w:t>’</w:t>
      </w:r>
      <w:r w:rsidR="0036100D">
        <w:rPr>
          <w:rFonts w:ascii="Arial" w:hAnsi="Arial" w:cs="Arial"/>
          <w:sz w:val="24"/>
          <w:szCs w:val="24"/>
        </w:rPr>
        <w:t xml:space="preserve">s </w:t>
      </w:r>
      <w:r w:rsidR="00D958DE">
        <w:rPr>
          <w:rFonts w:ascii="Arial" w:hAnsi="Arial" w:cs="Arial"/>
          <w:sz w:val="24"/>
          <w:szCs w:val="24"/>
        </w:rPr>
        <w:t xml:space="preserve">empathy.  </w:t>
      </w:r>
      <w:r w:rsidR="00355C5A">
        <w:rPr>
          <w:rFonts w:ascii="Arial" w:hAnsi="Arial" w:cs="Arial"/>
          <w:sz w:val="24"/>
          <w:szCs w:val="24"/>
        </w:rPr>
        <w:t>The</w:t>
      </w:r>
    </w:p>
    <w:p w14:paraId="25E29462" w14:textId="0599B65F" w:rsidR="00161EE7" w:rsidRDefault="00355C5A" w:rsidP="00161EE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subject</w:t>
      </w:r>
      <w:r w:rsidR="00161EE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langua</w:t>
      </w:r>
      <w:r w:rsidR="002403CE">
        <w:rPr>
          <w:rFonts w:ascii="Arial" w:hAnsi="Arial" w:cs="Arial"/>
          <w:sz w:val="24"/>
          <w:szCs w:val="24"/>
        </w:rPr>
        <w:t xml:space="preserve">ge used in this article </w:t>
      </w:r>
      <w:r w:rsidR="00F931E9">
        <w:rPr>
          <w:rFonts w:ascii="Arial" w:hAnsi="Arial" w:cs="Arial"/>
          <w:sz w:val="24"/>
          <w:szCs w:val="24"/>
        </w:rPr>
        <w:t xml:space="preserve">was structed </w:t>
      </w:r>
      <w:r w:rsidR="003A4813">
        <w:rPr>
          <w:rFonts w:ascii="Arial" w:hAnsi="Arial" w:cs="Arial"/>
          <w:sz w:val="24"/>
          <w:szCs w:val="24"/>
        </w:rPr>
        <w:t xml:space="preserve">very </w:t>
      </w:r>
      <w:r w:rsidR="00AA6E12">
        <w:rPr>
          <w:rFonts w:ascii="Arial" w:hAnsi="Arial" w:cs="Arial"/>
          <w:sz w:val="24"/>
          <w:szCs w:val="24"/>
        </w:rPr>
        <w:t xml:space="preserve">successfully especially </w:t>
      </w:r>
      <w:r w:rsidR="00FA570B">
        <w:rPr>
          <w:rFonts w:ascii="Arial" w:hAnsi="Arial" w:cs="Arial"/>
          <w:sz w:val="24"/>
          <w:szCs w:val="24"/>
        </w:rPr>
        <w:t>within</w:t>
      </w:r>
    </w:p>
    <w:p w14:paraId="6A82895C" w14:textId="74F61CBF" w:rsidR="00161EE7" w:rsidRDefault="00FA570B" w:rsidP="00161EE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150179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ife</w:t>
      </w:r>
      <w:r w:rsidR="00161EE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histories</w:t>
      </w:r>
      <w:r w:rsidR="00150179">
        <w:rPr>
          <w:rFonts w:ascii="Arial" w:hAnsi="Arial" w:cs="Arial"/>
          <w:sz w:val="24"/>
          <w:szCs w:val="24"/>
        </w:rPr>
        <w:t xml:space="preserve"> of the TA</w:t>
      </w:r>
      <w:r w:rsidR="0004526B">
        <w:rPr>
          <w:rFonts w:ascii="Arial" w:hAnsi="Arial" w:cs="Arial"/>
          <w:sz w:val="24"/>
          <w:szCs w:val="24"/>
        </w:rPr>
        <w:t>’</w:t>
      </w:r>
      <w:r w:rsidR="00150179">
        <w:rPr>
          <w:rFonts w:ascii="Arial" w:hAnsi="Arial" w:cs="Arial"/>
          <w:sz w:val="24"/>
          <w:szCs w:val="24"/>
        </w:rPr>
        <w:t>s</w:t>
      </w:r>
      <w:r w:rsidR="00B61342">
        <w:rPr>
          <w:rFonts w:ascii="Arial" w:hAnsi="Arial" w:cs="Arial"/>
          <w:sz w:val="24"/>
          <w:szCs w:val="24"/>
        </w:rPr>
        <w:t>.</w:t>
      </w:r>
      <w:r w:rsidR="00C6192E">
        <w:rPr>
          <w:rFonts w:ascii="Arial" w:hAnsi="Arial" w:cs="Arial"/>
          <w:sz w:val="24"/>
          <w:szCs w:val="24"/>
        </w:rPr>
        <w:t xml:space="preserve">  The life histories</w:t>
      </w:r>
      <w:r w:rsidR="00231B86">
        <w:rPr>
          <w:rFonts w:ascii="Arial" w:hAnsi="Arial" w:cs="Arial"/>
          <w:sz w:val="24"/>
          <w:szCs w:val="24"/>
        </w:rPr>
        <w:t xml:space="preserve"> </w:t>
      </w:r>
      <w:r w:rsidR="001F4EC2">
        <w:rPr>
          <w:rFonts w:ascii="Arial" w:hAnsi="Arial" w:cs="Arial"/>
          <w:sz w:val="24"/>
          <w:szCs w:val="24"/>
        </w:rPr>
        <w:t xml:space="preserve">made a </w:t>
      </w:r>
      <w:r w:rsidR="00B00A9D">
        <w:rPr>
          <w:rFonts w:ascii="Arial" w:hAnsi="Arial" w:cs="Arial"/>
          <w:sz w:val="24"/>
          <w:szCs w:val="24"/>
        </w:rPr>
        <w:t>very strong impact on the reader</w:t>
      </w:r>
      <w:r w:rsidR="00CC5337">
        <w:rPr>
          <w:rFonts w:ascii="Arial" w:hAnsi="Arial" w:cs="Arial"/>
          <w:sz w:val="24"/>
          <w:szCs w:val="24"/>
        </w:rPr>
        <w:t>,</w:t>
      </w:r>
    </w:p>
    <w:p w14:paraId="584CEB13" w14:textId="20B9BB1B" w:rsidR="00161EE7" w:rsidRDefault="00CC5337" w:rsidP="00161EE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</w:t>
      </w:r>
      <w:r w:rsidR="00B13211">
        <w:rPr>
          <w:rFonts w:ascii="Arial" w:hAnsi="Arial" w:cs="Arial"/>
          <w:sz w:val="24"/>
          <w:szCs w:val="24"/>
        </w:rPr>
        <w:t>is</w:t>
      </w:r>
      <w:r w:rsidR="00161EE7">
        <w:rPr>
          <w:rFonts w:ascii="Arial" w:hAnsi="Arial" w:cs="Arial"/>
          <w:sz w:val="24"/>
          <w:szCs w:val="24"/>
        </w:rPr>
        <w:t xml:space="preserve"> </w:t>
      </w:r>
      <w:r w:rsidR="00997FE8">
        <w:rPr>
          <w:rFonts w:ascii="Arial" w:hAnsi="Arial" w:cs="Arial"/>
          <w:sz w:val="24"/>
          <w:szCs w:val="24"/>
        </w:rPr>
        <w:t xml:space="preserve">leading to the danger </w:t>
      </w:r>
      <w:r w:rsidR="004D3DE6">
        <w:rPr>
          <w:rFonts w:ascii="Arial" w:hAnsi="Arial" w:cs="Arial"/>
          <w:sz w:val="24"/>
          <w:szCs w:val="24"/>
        </w:rPr>
        <w:t>of them not being backed</w:t>
      </w:r>
      <w:r w:rsidR="00D0216C">
        <w:rPr>
          <w:rFonts w:ascii="Arial" w:hAnsi="Arial" w:cs="Arial"/>
          <w:sz w:val="24"/>
          <w:szCs w:val="24"/>
        </w:rPr>
        <w:t xml:space="preserve"> up with an alternative </w:t>
      </w:r>
      <w:r w:rsidR="00FD317E">
        <w:rPr>
          <w:rFonts w:ascii="Arial" w:hAnsi="Arial" w:cs="Arial"/>
          <w:sz w:val="24"/>
          <w:szCs w:val="24"/>
        </w:rPr>
        <w:t>perspective,</w:t>
      </w:r>
    </w:p>
    <w:p w14:paraId="0B03E65C" w14:textId="1D35680B" w:rsidR="00161EE7" w:rsidRDefault="00FD317E" w:rsidP="00161EE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</w:t>
      </w:r>
      <w:r w:rsidR="00161EE7">
        <w:rPr>
          <w:rFonts w:ascii="Arial" w:hAnsi="Arial" w:cs="Arial"/>
          <w:sz w:val="24"/>
          <w:szCs w:val="24"/>
        </w:rPr>
        <w:t xml:space="preserve"> </w:t>
      </w:r>
      <w:r w:rsidR="00AB1883">
        <w:rPr>
          <w:rFonts w:ascii="Arial" w:hAnsi="Arial" w:cs="Arial"/>
          <w:sz w:val="24"/>
          <w:szCs w:val="24"/>
        </w:rPr>
        <w:t>example,</w:t>
      </w:r>
      <w:r w:rsidR="00CC5337">
        <w:rPr>
          <w:rFonts w:ascii="Arial" w:hAnsi="Arial" w:cs="Arial"/>
          <w:sz w:val="24"/>
          <w:szCs w:val="24"/>
        </w:rPr>
        <w:t xml:space="preserve"> </w:t>
      </w:r>
      <w:r w:rsidR="001D220B">
        <w:rPr>
          <w:rFonts w:ascii="Arial" w:hAnsi="Arial" w:cs="Arial"/>
          <w:sz w:val="24"/>
          <w:szCs w:val="24"/>
        </w:rPr>
        <w:t>by another professional</w:t>
      </w:r>
      <w:r w:rsidR="00AA40CA">
        <w:rPr>
          <w:rFonts w:ascii="Arial" w:hAnsi="Arial" w:cs="Arial"/>
          <w:sz w:val="24"/>
          <w:szCs w:val="24"/>
        </w:rPr>
        <w:t xml:space="preserve"> working in the education</w:t>
      </w:r>
      <w:r w:rsidR="00D5445A">
        <w:rPr>
          <w:rFonts w:ascii="Arial" w:hAnsi="Arial" w:cs="Arial"/>
          <w:sz w:val="24"/>
          <w:szCs w:val="24"/>
        </w:rPr>
        <w:t>al setting, this is then</w:t>
      </w:r>
    </w:p>
    <w:p w14:paraId="60A5E392" w14:textId="00358D5E" w:rsidR="00161EE7" w:rsidRDefault="009F3041" w:rsidP="00161EE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could</w:t>
      </w:r>
      <w:r w:rsidR="00161EE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lead to an unbalanced conclusion.</w:t>
      </w:r>
      <w:r w:rsidR="00D5445A">
        <w:rPr>
          <w:rFonts w:ascii="Arial" w:hAnsi="Arial" w:cs="Arial"/>
          <w:sz w:val="24"/>
          <w:szCs w:val="24"/>
        </w:rPr>
        <w:t xml:space="preserve"> </w:t>
      </w:r>
      <w:r w:rsidR="00C6192E">
        <w:rPr>
          <w:rFonts w:ascii="Arial" w:hAnsi="Arial" w:cs="Arial"/>
          <w:sz w:val="24"/>
          <w:szCs w:val="24"/>
        </w:rPr>
        <w:t xml:space="preserve"> </w:t>
      </w:r>
      <w:r w:rsidR="00A501BC">
        <w:rPr>
          <w:rFonts w:ascii="Arial" w:hAnsi="Arial" w:cs="Arial"/>
          <w:sz w:val="24"/>
          <w:szCs w:val="24"/>
        </w:rPr>
        <w:t xml:space="preserve">The study based </w:t>
      </w:r>
      <w:r w:rsidR="00182942">
        <w:rPr>
          <w:rFonts w:ascii="Arial" w:hAnsi="Arial" w:cs="Arial"/>
          <w:sz w:val="24"/>
          <w:szCs w:val="24"/>
        </w:rPr>
        <w:t>in</w:t>
      </w:r>
      <w:r w:rsidR="00EB4C32">
        <w:rPr>
          <w:rFonts w:ascii="Arial" w:hAnsi="Arial" w:cs="Arial"/>
          <w:sz w:val="24"/>
          <w:szCs w:val="24"/>
        </w:rPr>
        <w:t xml:space="preserve">, </w:t>
      </w:r>
      <w:r w:rsidR="00F11870">
        <w:rPr>
          <w:rFonts w:ascii="Arial" w:hAnsi="Arial" w:cs="Arial"/>
          <w:sz w:val="24"/>
          <w:szCs w:val="24"/>
        </w:rPr>
        <w:t>De</w:t>
      </w:r>
      <w:r w:rsidR="00E2719A">
        <w:rPr>
          <w:rFonts w:ascii="Arial" w:hAnsi="Arial" w:cs="Arial"/>
          <w:sz w:val="24"/>
          <w:szCs w:val="24"/>
        </w:rPr>
        <w:t>v</w:t>
      </w:r>
      <w:r w:rsidR="00C018AC">
        <w:rPr>
          <w:rFonts w:ascii="Arial" w:hAnsi="Arial" w:cs="Arial"/>
          <w:sz w:val="24"/>
          <w:szCs w:val="24"/>
        </w:rPr>
        <w:t>e</w:t>
      </w:r>
      <w:r w:rsidR="00F11870">
        <w:rPr>
          <w:rFonts w:ascii="Arial" w:hAnsi="Arial" w:cs="Arial"/>
          <w:sz w:val="24"/>
          <w:szCs w:val="24"/>
        </w:rPr>
        <w:t>cchi</w:t>
      </w:r>
      <w:r w:rsidR="00EB4C32">
        <w:rPr>
          <w:rFonts w:ascii="Arial" w:hAnsi="Arial" w:cs="Arial"/>
          <w:sz w:val="24"/>
          <w:szCs w:val="24"/>
        </w:rPr>
        <w:t xml:space="preserve"> and </w:t>
      </w:r>
      <w:r w:rsidR="0038338D">
        <w:rPr>
          <w:rFonts w:ascii="Arial" w:hAnsi="Arial" w:cs="Arial"/>
          <w:sz w:val="24"/>
          <w:szCs w:val="24"/>
        </w:rPr>
        <w:t>Rouse,</w:t>
      </w:r>
    </w:p>
    <w:p w14:paraId="2ABD725C" w14:textId="7EAE7B5E" w:rsidR="002813EE" w:rsidRDefault="0038338D" w:rsidP="00161EE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="002E739B">
        <w:rPr>
          <w:rFonts w:ascii="Arial" w:hAnsi="Arial" w:cs="Arial"/>
          <w:sz w:val="24"/>
          <w:szCs w:val="24"/>
        </w:rPr>
        <w:t>2010)</w:t>
      </w:r>
      <w:r w:rsidR="00AF6D7C">
        <w:rPr>
          <w:rFonts w:ascii="Arial" w:hAnsi="Arial" w:cs="Arial"/>
          <w:sz w:val="24"/>
          <w:szCs w:val="24"/>
        </w:rPr>
        <w:t>,</w:t>
      </w:r>
      <w:r w:rsidR="00161EE7">
        <w:rPr>
          <w:rFonts w:ascii="Arial" w:hAnsi="Arial" w:cs="Arial"/>
          <w:sz w:val="24"/>
          <w:szCs w:val="24"/>
        </w:rPr>
        <w:t xml:space="preserve"> </w:t>
      </w:r>
      <w:r w:rsidR="00AF6D7C">
        <w:rPr>
          <w:rFonts w:ascii="Arial" w:hAnsi="Arial" w:cs="Arial"/>
          <w:sz w:val="24"/>
          <w:szCs w:val="24"/>
        </w:rPr>
        <w:t>had a totall</w:t>
      </w:r>
      <w:r w:rsidR="00F43340">
        <w:rPr>
          <w:rFonts w:ascii="Arial" w:hAnsi="Arial" w:cs="Arial"/>
          <w:sz w:val="24"/>
          <w:szCs w:val="24"/>
        </w:rPr>
        <w:t>y different focus</w:t>
      </w:r>
      <w:r w:rsidR="00716D38">
        <w:rPr>
          <w:rFonts w:ascii="Arial" w:hAnsi="Arial" w:cs="Arial"/>
          <w:sz w:val="24"/>
          <w:szCs w:val="24"/>
        </w:rPr>
        <w:t xml:space="preserve">, these authors </w:t>
      </w:r>
      <w:r w:rsidR="000878F4">
        <w:rPr>
          <w:rFonts w:ascii="Arial" w:hAnsi="Arial" w:cs="Arial"/>
          <w:sz w:val="24"/>
          <w:szCs w:val="24"/>
        </w:rPr>
        <w:t xml:space="preserve">decided to interview </w:t>
      </w:r>
      <w:r w:rsidR="00B44F1E">
        <w:rPr>
          <w:rFonts w:ascii="Arial" w:hAnsi="Arial" w:cs="Arial"/>
          <w:sz w:val="24"/>
          <w:szCs w:val="24"/>
        </w:rPr>
        <w:t>teachers, SEN</w:t>
      </w:r>
    </w:p>
    <w:p w14:paraId="5D160C1A" w14:textId="586919E3" w:rsidR="002813EE" w:rsidRDefault="00B44F1E" w:rsidP="00161EE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professionals </w:t>
      </w:r>
      <w:r w:rsidR="006D5BF0">
        <w:rPr>
          <w:rFonts w:ascii="Arial" w:hAnsi="Arial" w:cs="Arial"/>
          <w:sz w:val="24"/>
          <w:szCs w:val="24"/>
        </w:rPr>
        <w:t xml:space="preserve">and TA’s which by </w:t>
      </w:r>
      <w:r w:rsidR="006C2B0A">
        <w:rPr>
          <w:rFonts w:ascii="Arial" w:hAnsi="Arial" w:cs="Arial"/>
          <w:sz w:val="24"/>
          <w:szCs w:val="24"/>
        </w:rPr>
        <w:t xml:space="preserve">doing this gave a more </w:t>
      </w:r>
      <w:r w:rsidR="003E62C6">
        <w:rPr>
          <w:rFonts w:ascii="Arial" w:hAnsi="Arial" w:cs="Arial"/>
          <w:sz w:val="24"/>
          <w:szCs w:val="24"/>
        </w:rPr>
        <w:t>balanced perspective</w:t>
      </w:r>
      <w:r w:rsidR="00C03320">
        <w:rPr>
          <w:rFonts w:ascii="Arial" w:hAnsi="Arial" w:cs="Arial"/>
          <w:sz w:val="24"/>
          <w:szCs w:val="24"/>
        </w:rPr>
        <w:t xml:space="preserve"> of</w:t>
      </w:r>
    </w:p>
    <w:p w14:paraId="05459DF6" w14:textId="4E8D3722" w:rsidR="00AF6D7C" w:rsidRDefault="00C03320" w:rsidP="00161EE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inclusion which </w:t>
      </w:r>
      <w:r w:rsidR="001E064B">
        <w:rPr>
          <w:rFonts w:ascii="Arial" w:hAnsi="Arial" w:cs="Arial"/>
          <w:sz w:val="24"/>
          <w:szCs w:val="24"/>
        </w:rPr>
        <w:t xml:space="preserve">the TA’s had a more </w:t>
      </w:r>
      <w:r w:rsidR="002813EE">
        <w:rPr>
          <w:rFonts w:ascii="Arial" w:hAnsi="Arial" w:cs="Arial"/>
          <w:sz w:val="24"/>
          <w:szCs w:val="24"/>
        </w:rPr>
        <w:t>positive attitude.</w:t>
      </w:r>
    </w:p>
    <w:p w14:paraId="1A88FA02" w14:textId="13EBCC5C" w:rsidR="00B6602C" w:rsidRDefault="00B6602C" w:rsidP="002813EE">
      <w:pPr>
        <w:jc w:val="both"/>
        <w:rPr>
          <w:rFonts w:ascii="Arial" w:hAnsi="Arial" w:cs="Arial"/>
          <w:sz w:val="24"/>
          <w:szCs w:val="24"/>
        </w:rPr>
      </w:pPr>
    </w:p>
    <w:p w14:paraId="2F9F85EA" w14:textId="77777777" w:rsidR="00D857A0" w:rsidRDefault="00B6602C" w:rsidP="00161EE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Despite the research in this article other research in this article other </w:t>
      </w:r>
      <w:r w:rsidR="00495295">
        <w:rPr>
          <w:rFonts w:ascii="Arial" w:hAnsi="Arial" w:cs="Arial"/>
          <w:sz w:val="24"/>
          <w:szCs w:val="24"/>
        </w:rPr>
        <w:t>research has</w:t>
      </w:r>
    </w:p>
    <w:p w14:paraId="7843F93B" w14:textId="1B02AAD6" w:rsidR="00D857A0" w:rsidRDefault="00495295" w:rsidP="00161EE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found that teachers </w:t>
      </w:r>
      <w:r w:rsidR="00287365">
        <w:rPr>
          <w:rFonts w:ascii="Arial" w:hAnsi="Arial" w:cs="Arial"/>
          <w:sz w:val="24"/>
          <w:szCs w:val="24"/>
        </w:rPr>
        <w:t xml:space="preserve">and TA’s have different </w:t>
      </w:r>
      <w:r w:rsidR="00A732D3">
        <w:rPr>
          <w:rFonts w:ascii="Arial" w:hAnsi="Arial" w:cs="Arial"/>
          <w:sz w:val="24"/>
          <w:szCs w:val="24"/>
        </w:rPr>
        <w:t xml:space="preserve">opinions on how they </w:t>
      </w:r>
      <w:r w:rsidR="00D857A0">
        <w:rPr>
          <w:rFonts w:ascii="Arial" w:hAnsi="Arial" w:cs="Arial"/>
          <w:sz w:val="24"/>
          <w:szCs w:val="24"/>
        </w:rPr>
        <w:t>view their roles in</w:t>
      </w:r>
    </w:p>
    <w:p w14:paraId="645C2207" w14:textId="2141ABC0" w:rsidR="00DF4AA5" w:rsidRDefault="00D857A0" w:rsidP="00161EE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080EE8">
        <w:rPr>
          <w:rFonts w:ascii="Arial" w:hAnsi="Arial" w:cs="Arial"/>
          <w:sz w:val="24"/>
          <w:szCs w:val="24"/>
        </w:rPr>
        <w:t>classroom, (</w:t>
      </w:r>
      <w:r w:rsidR="00001B22">
        <w:rPr>
          <w:rFonts w:ascii="Arial" w:hAnsi="Arial" w:cs="Arial"/>
          <w:sz w:val="24"/>
          <w:szCs w:val="24"/>
        </w:rPr>
        <w:t>Sikes et al. 2007</w:t>
      </w:r>
      <w:r w:rsidR="00CD2514">
        <w:rPr>
          <w:rFonts w:ascii="Arial" w:hAnsi="Arial" w:cs="Arial"/>
          <w:sz w:val="24"/>
          <w:szCs w:val="24"/>
        </w:rPr>
        <w:t>;</w:t>
      </w:r>
      <w:r w:rsidR="004C0521">
        <w:rPr>
          <w:rFonts w:ascii="Arial" w:hAnsi="Arial" w:cs="Arial"/>
          <w:sz w:val="24"/>
          <w:szCs w:val="24"/>
        </w:rPr>
        <w:t xml:space="preserve"> Lawson </w:t>
      </w:r>
      <w:r w:rsidR="004D219C">
        <w:rPr>
          <w:rFonts w:ascii="Arial" w:hAnsi="Arial" w:cs="Arial"/>
          <w:sz w:val="24"/>
          <w:szCs w:val="24"/>
        </w:rPr>
        <w:t xml:space="preserve">et al 2006).  This </w:t>
      </w:r>
      <w:r w:rsidR="006041F5">
        <w:rPr>
          <w:rFonts w:ascii="Arial" w:hAnsi="Arial" w:cs="Arial"/>
          <w:sz w:val="24"/>
          <w:szCs w:val="24"/>
        </w:rPr>
        <w:t xml:space="preserve">study also shows that </w:t>
      </w:r>
      <w:r w:rsidR="00194B4C">
        <w:rPr>
          <w:rFonts w:ascii="Arial" w:hAnsi="Arial" w:cs="Arial"/>
          <w:sz w:val="24"/>
          <w:szCs w:val="24"/>
        </w:rPr>
        <w:t>the</w:t>
      </w:r>
    </w:p>
    <w:p w14:paraId="68699FD2" w14:textId="6F66BAEA" w:rsidR="0031767A" w:rsidRDefault="00194B4C" w:rsidP="00161EE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TA’s when</w:t>
      </w:r>
      <w:r w:rsidR="00A07275">
        <w:rPr>
          <w:rFonts w:ascii="Arial" w:hAnsi="Arial" w:cs="Arial"/>
          <w:sz w:val="24"/>
          <w:szCs w:val="24"/>
        </w:rPr>
        <w:t xml:space="preserve"> individually</w:t>
      </w:r>
      <w:r>
        <w:rPr>
          <w:rFonts w:ascii="Arial" w:hAnsi="Arial" w:cs="Arial"/>
          <w:sz w:val="24"/>
          <w:szCs w:val="24"/>
        </w:rPr>
        <w:t xml:space="preserve"> interviewed </w:t>
      </w:r>
      <w:r w:rsidR="00A07275">
        <w:rPr>
          <w:rFonts w:ascii="Arial" w:hAnsi="Arial" w:cs="Arial"/>
          <w:sz w:val="24"/>
          <w:szCs w:val="24"/>
        </w:rPr>
        <w:t xml:space="preserve">had different </w:t>
      </w:r>
      <w:r w:rsidR="00A2284D">
        <w:rPr>
          <w:rFonts w:ascii="Arial" w:hAnsi="Arial" w:cs="Arial"/>
          <w:sz w:val="24"/>
          <w:szCs w:val="24"/>
        </w:rPr>
        <w:t xml:space="preserve">results </w:t>
      </w:r>
      <w:r w:rsidR="007C5043">
        <w:rPr>
          <w:rFonts w:ascii="Arial" w:hAnsi="Arial" w:cs="Arial"/>
          <w:sz w:val="24"/>
          <w:szCs w:val="24"/>
        </w:rPr>
        <w:t xml:space="preserve">one was </w:t>
      </w:r>
      <w:r w:rsidR="00E610F4">
        <w:rPr>
          <w:rFonts w:ascii="Arial" w:hAnsi="Arial" w:cs="Arial"/>
          <w:sz w:val="24"/>
          <w:szCs w:val="24"/>
        </w:rPr>
        <w:t>tense,</w:t>
      </w:r>
      <w:r w:rsidR="007C5043">
        <w:rPr>
          <w:rFonts w:ascii="Arial" w:hAnsi="Arial" w:cs="Arial"/>
          <w:sz w:val="24"/>
          <w:szCs w:val="24"/>
        </w:rPr>
        <w:t xml:space="preserve"> the other was</w:t>
      </w:r>
    </w:p>
    <w:p w14:paraId="2BB9C2E1" w14:textId="531D9EDD" w:rsidR="000F2251" w:rsidRDefault="00E610F4" w:rsidP="00161EE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ambig</w:t>
      </w:r>
      <w:r w:rsidR="0031767A">
        <w:rPr>
          <w:rFonts w:ascii="Arial" w:hAnsi="Arial" w:cs="Arial"/>
          <w:sz w:val="24"/>
          <w:szCs w:val="24"/>
        </w:rPr>
        <w:t xml:space="preserve">uous and finally the last TA’s </w:t>
      </w:r>
      <w:r w:rsidR="00697A3A">
        <w:rPr>
          <w:rFonts w:ascii="Arial" w:hAnsi="Arial" w:cs="Arial"/>
          <w:sz w:val="24"/>
          <w:szCs w:val="24"/>
        </w:rPr>
        <w:t>contradicted</w:t>
      </w:r>
      <w:r w:rsidR="00DF4AA5">
        <w:rPr>
          <w:rFonts w:ascii="Arial" w:hAnsi="Arial" w:cs="Arial"/>
          <w:sz w:val="24"/>
          <w:szCs w:val="24"/>
        </w:rPr>
        <w:t xml:space="preserve"> herself</w:t>
      </w:r>
      <w:r w:rsidR="00A16170">
        <w:rPr>
          <w:rFonts w:ascii="Arial" w:hAnsi="Arial" w:cs="Arial"/>
          <w:sz w:val="24"/>
          <w:szCs w:val="24"/>
        </w:rPr>
        <w:t xml:space="preserve"> </w:t>
      </w:r>
      <w:r w:rsidR="00456492">
        <w:rPr>
          <w:rFonts w:ascii="Arial" w:hAnsi="Arial" w:cs="Arial"/>
          <w:sz w:val="24"/>
          <w:szCs w:val="24"/>
        </w:rPr>
        <w:t>when asked about</w:t>
      </w:r>
    </w:p>
    <w:p w14:paraId="3F263E3D" w14:textId="326467DE" w:rsidR="00BD3B41" w:rsidRDefault="00456492" w:rsidP="00161EE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inclusion </w:t>
      </w:r>
      <w:r w:rsidR="000F2251">
        <w:rPr>
          <w:rFonts w:ascii="Arial" w:hAnsi="Arial" w:cs="Arial"/>
          <w:sz w:val="24"/>
          <w:szCs w:val="24"/>
        </w:rPr>
        <w:t>in their class environment.</w:t>
      </w:r>
      <w:r w:rsidR="0074383B">
        <w:rPr>
          <w:rFonts w:ascii="Arial" w:hAnsi="Arial" w:cs="Arial"/>
          <w:sz w:val="24"/>
          <w:szCs w:val="24"/>
        </w:rPr>
        <w:t xml:space="preserve">  </w:t>
      </w:r>
      <w:r w:rsidR="00E9582B">
        <w:rPr>
          <w:rFonts w:ascii="Arial" w:hAnsi="Arial" w:cs="Arial"/>
          <w:sz w:val="24"/>
          <w:szCs w:val="24"/>
        </w:rPr>
        <w:t>Nevertheless,</w:t>
      </w:r>
      <w:r w:rsidR="0074383B">
        <w:rPr>
          <w:rFonts w:ascii="Arial" w:hAnsi="Arial" w:cs="Arial"/>
          <w:sz w:val="24"/>
          <w:szCs w:val="24"/>
        </w:rPr>
        <w:t xml:space="preserve"> </w:t>
      </w:r>
      <w:r w:rsidR="0027785C">
        <w:rPr>
          <w:rFonts w:ascii="Arial" w:hAnsi="Arial" w:cs="Arial"/>
          <w:sz w:val="24"/>
          <w:szCs w:val="24"/>
        </w:rPr>
        <w:t xml:space="preserve">it seemed that all </w:t>
      </w:r>
      <w:r w:rsidR="004E51C1">
        <w:rPr>
          <w:rFonts w:ascii="Arial" w:hAnsi="Arial" w:cs="Arial"/>
          <w:sz w:val="24"/>
          <w:szCs w:val="24"/>
        </w:rPr>
        <w:t>respondent’s</w:t>
      </w:r>
    </w:p>
    <w:p w14:paraId="347701F3" w14:textId="50F1727C" w:rsidR="00CC3663" w:rsidRDefault="00861A5C" w:rsidP="00161EE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were </w:t>
      </w:r>
      <w:r w:rsidR="00697A3A">
        <w:rPr>
          <w:rFonts w:ascii="Arial" w:hAnsi="Arial" w:cs="Arial"/>
          <w:sz w:val="24"/>
          <w:szCs w:val="24"/>
        </w:rPr>
        <w:t>volunteers</w:t>
      </w:r>
      <w:r w:rsidR="000F1376">
        <w:rPr>
          <w:rFonts w:ascii="Arial" w:hAnsi="Arial" w:cs="Arial"/>
          <w:sz w:val="24"/>
          <w:szCs w:val="24"/>
        </w:rPr>
        <w:t xml:space="preserve"> which means they may </w:t>
      </w:r>
      <w:r w:rsidR="00437CCB">
        <w:rPr>
          <w:rFonts w:ascii="Arial" w:hAnsi="Arial" w:cs="Arial"/>
          <w:sz w:val="24"/>
          <w:szCs w:val="24"/>
        </w:rPr>
        <w:t xml:space="preserve">have been more motivated </w:t>
      </w:r>
      <w:r w:rsidR="00D924BC">
        <w:rPr>
          <w:rFonts w:ascii="Arial" w:hAnsi="Arial" w:cs="Arial"/>
          <w:sz w:val="24"/>
          <w:szCs w:val="24"/>
        </w:rPr>
        <w:t xml:space="preserve">to work </w:t>
      </w:r>
      <w:r w:rsidR="00AF47F7">
        <w:rPr>
          <w:rFonts w:ascii="Arial" w:hAnsi="Arial" w:cs="Arial"/>
          <w:sz w:val="24"/>
          <w:szCs w:val="24"/>
        </w:rPr>
        <w:t xml:space="preserve">in </w:t>
      </w:r>
      <w:r w:rsidR="00CA0322">
        <w:rPr>
          <w:rFonts w:ascii="Arial" w:hAnsi="Arial" w:cs="Arial"/>
          <w:sz w:val="24"/>
          <w:szCs w:val="24"/>
        </w:rPr>
        <w:t>SEN or</w:t>
      </w:r>
    </w:p>
    <w:p w14:paraId="23788D2E" w14:textId="6A0DC3F2" w:rsidR="00161EE7" w:rsidRDefault="00CA0322" w:rsidP="00161EE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had more significant</w:t>
      </w:r>
      <w:r w:rsidR="00D44D9E">
        <w:rPr>
          <w:rFonts w:ascii="Arial" w:hAnsi="Arial" w:cs="Arial"/>
          <w:sz w:val="24"/>
          <w:szCs w:val="24"/>
        </w:rPr>
        <w:t xml:space="preserve"> experiences </w:t>
      </w:r>
      <w:r w:rsidR="00CC3663">
        <w:rPr>
          <w:rFonts w:ascii="Arial" w:hAnsi="Arial" w:cs="Arial"/>
          <w:sz w:val="24"/>
          <w:szCs w:val="24"/>
        </w:rPr>
        <w:t xml:space="preserve">than the other TA’s.  </w:t>
      </w:r>
      <w:r w:rsidR="00660F86">
        <w:rPr>
          <w:rFonts w:ascii="Arial" w:hAnsi="Arial" w:cs="Arial"/>
          <w:sz w:val="24"/>
          <w:szCs w:val="24"/>
        </w:rPr>
        <w:t>Therefore,</w:t>
      </w:r>
      <w:r w:rsidR="00CC3663">
        <w:rPr>
          <w:rFonts w:ascii="Arial" w:hAnsi="Arial" w:cs="Arial"/>
          <w:sz w:val="24"/>
          <w:szCs w:val="24"/>
        </w:rPr>
        <w:t xml:space="preserve"> </w:t>
      </w:r>
      <w:r w:rsidR="00485E4F">
        <w:rPr>
          <w:rFonts w:ascii="Arial" w:hAnsi="Arial" w:cs="Arial"/>
          <w:sz w:val="24"/>
          <w:szCs w:val="24"/>
        </w:rPr>
        <w:t>questions could be</w:t>
      </w:r>
    </w:p>
    <w:p w14:paraId="69E8E8EC" w14:textId="7CCCCC95" w:rsidR="00161EE7" w:rsidRDefault="00C57E3E" w:rsidP="00161EE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raised about the repre</w:t>
      </w:r>
      <w:r w:rsidR="00735A42">
        <w:rPr>
          <w:rFonts w:ascii="Arial" w:hAnsi="Arial" w:cs="Arial"/>
          <w:sz w:val="24"/>
          <w:szCs w:val="24"/>
        </w:rPr>
        <w:t xml:space="preserve">sentative of the </w:t>
      </w:r>
      <w:r w:rsidR="007D1053">
        <w:rPr>
          <w:rFonts w:ascii="Arial" w:hAnsi="Arial" w:cs="Arial"/>
          <w:sz w:val="24"/>
          <w:szCs w:val="24"/>
        </w:rPr>
        <w:t xml:space="preserve">research.  Evidently </w:t>
      </w:r>
      <w:r w:rsidR="006E59F3">
        <w:rPr>
          <w:rFonts w:ascii="Arial" w:hAnsi="Arial" w:cs="Arial"/>
          <w:sz w:val="24"/>
          <w:szCs w:val="24"/>
        </w:rPr>
        <w:t xml:space="preserve">using volunteers </w:t>
      </w:r>
      <w:r w:rsidR="001360E8">
        <w:rPr>
          <w:rFonts w:ascii="Arial" w:hAnsi="Arial" w:cs="Arial"/>
          <w:sz w:val="24"/>
          <w:szCs w:val="24"/>
        </w:rPr>
        <w:t>could also</w:t>
      </w:r>
    </w:p>
    <w:p w14:paraId="597DBEFA" w14:textId="57D164CB" w:rsidR="00161EE7" w:rsidRDefault="001076BB" w:rsidP="00161EE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 argued </w:t>
      </w:r>
      <w:r w:rsidR="00564AE6">
        <w:rPr>
          <w:rFonts w:ascii="Arial" w:hAnsi="Arial" w:cs="Arial"/>
          <w:sz w:val="24"/>
          <w:szCs w:val="24"/>
        </w:rPr>
        <w:t xml:space="preserve">that they would be able to give a more </w:t>
      </w:r>
      <w:r w:rsidR="00B65CD5">
        <w:rPr>
          <w:rFonts w:ascii="Arial" w:hAnsi="Arial" w:cs="Arial"/>
          <w:sz w:val="24"/>
          <w:szCs w:val="24"/>
        </w:rPr>
        <w:t>positive outlook</w:t>
      </w:r>
      <w:r w:rsidR="00E542F3">
        <w:rPr>
          <w:rFonts w:ascii="Arial" w:hAnsi="Arial" w:cs="Arial"/>
          <w:sz w:val="24"/>
          <w:szCs w:val="24"/>
        </w:rPr>
        <w:t xml:space="preserve"> an inclusion</w:t>
      </w:r>
    </w:p>
    <w:p w14:paraId="57043CC5" w14:textId="1D3743AB" w:rsidR="0069113D" w:rsidRDefault="00660F86" w:rsidP="00161EE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nevertheless,</w:t>
      </w:r>
      <w:r w:rsidR="00CE1838">
        <w:rPr>
          <w:rFonts w:ascii="Arial" w:hAnsi="Arial" w:cs="Arial"/>
          <w:sz w:val="24"/>
          <w:szCs w:val="24"/>
        </w:rPr>
        <w:t xml:space="preserve"> that </w:t>
      </w:r>
      <w:r w:rsidR="00161EE7">
        <w:rPr>
          <w:rFonts w:ascii="Arial" w:hAnsi="Arial" w:cs="Arial"/>
          <w:sz w:val="24"/>
          <w:szCs w:val="24"/>
        </w:rPr>
        <w:t>did not seem to be the case.</w:t>
      </w:r>
      <w:r w:rsidR="00734A2D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Furthermore,</w:t>
      </w:r>
      <w:r w:rsidR="00734A2D">
        <w:rPr>
          <w:rFonts w:ascii="Arial" w:hAnsi="Arial" w:cs="Arial"/>
          <w:sz w:val="24"/>
          <w:szCs w:val="24"/>
        </w:rPr>
        <w:t xml:space="preserve"> </w:t>
      </w:r>
      <w:r w:rsidR="00A5731A">
        <w:rPr>
          <w:rFonts w:ascii="Arial" w:hAnsi="Arial" w:cs="Arial"/>
          <w:sz w:val="24"/>
          <w:szCs w:val="24"/>
        </w:rPr>
        <w:t>all the sub</w:t>
      </w:r>
      <w:r w:rsidR="00D10067">
        <w:rPr>
          <w:rFonts w:ascii="Arial" w:hAnsi="Arial" w:cs="Arial"/>
          <w:sz w:val="24"/>
          <w:szCs w:val="24"/>
        </w:rPr>
        <w:t>jects were</w:t>
      </w:r>
    </w:p>
    <w:p w14:paraId="7CC3A939" w14:textId="533C9F4E" w:rsidR="0069113D" w:rsidRDefault="00D10067" w:rsidP="00D909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studying </w:t>
      </w:r>
      <w:r w:rsidR="00AF12C3">
        <w:rPr>
          <w:rFonts w:ascii="Arial" w:hAnsi="Arial" w:cs="Arial"/>
          <w:sz w:val="24"/>
          <w:szCs w:val="24"/>
        </w:rPr>
        <w:t>part-time foundation</w:t>
      </w:r>
      <w:r w:rsidR="009B0524">
        <w:rPr>
          <w:rFonts w:ascii="Arial" w:hAnsi="Arial" w:cs="Arial"/>
          <w:sz w:val="24"/>
          <w:szCs w:val="24"/>
        </w:rPr>
        <w:t xml:space="preserve"> degree</w:t>
      </w:r>
      <w:r w:rsidR="001C0D7B">
        <w:rPr>
          <w:rFonts w:ascii="Arial" w:hAnsi="Arial" w:cs="Arial"/>
          <w:sz w:val="24"/>
          <w:szCs w:val="24"/>
        </w:rPr>
        <w:t xml:space="preserve"> at the authors university and evidently</w:t>
      </w:r>
    </w:p>
    <w:p w14:paraId="15AFE588" w14:textId="57B8527E" w:rsidR="00EF216F" w:rsidRDefault="0069113D" w:rsidP="00D909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responded </w:t>
      </w:r>
      <w:r w:rsidR="004B5710">
        <w:rPr>
          <w:rFonts w:ascii="Arial" w:hAnsi="Arial" w:cs="Arial"/>
          <w:sz w:val="24"/>
          <w:szCs w:val="24"/>
        </w:rPr>
        <w:t xml:space="preserve">to </w:t>
      </w:r>
      <w:r w:rsidR="002F4E0A">
        <w:rPr>
          <w:rFonts w:ascii="Arial" w:hAnsi="Arial" w:cs="Arial"/>
          <w:sz w:val="24"/>
          <w:szCs w:val="24"/>
        </w:rPr>
        <w:t xml:space="preserve">adverts placed in two major </w:t>
      </w:r>
      <w:r w:rsidR="00630925">
        <w:rPr>
          <w:rFonts w:ascii="Arial" w:hAnsi="Arial" w:cs="Arial"/>
          <w:sz w:val="24"/>
          <w:szCs w:val="24"/>
        </w:rPr>
        <w:t>special education</w:t>
      </w:r>
      <w:r w:rsidR="00CB3993">
        <w:rPr>
          <w:rFonts w:ascii="Arial" w:hAnsi="Arial" w:cs="Arial"/>
          <w:sz w:val="24"/>
          <w:szCs w:val="24"/>
        </w:rPr>
        <w:t xml:space="preserve">al needs magazines </w:t>
      </w:r>
      <w:r w:rsidR="000B4541">
        <w:rPr>
          <w:rFonts w:ascii="Arial" w:hAnsi="Arial" w:cs="Arial"/>
          <w:sz w:val="24"/>
          <w:szCs w:val="24"/>
        </w:rPr>
        <w:t>and</w:t>
      </w:r>
    </w:p>
    <w:p w14:paraId="22CB1A75" w14:textId="02DEB8A7" w:rsidR="00C8443A" w:rsidRDefault="000B4541" w:rsidP="00D909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 online </w:t>
      </w:r>
      <w:r w:rsidR="00EF216F">
        <w:rPr>
          <w:rFonts w:ascii="Arial" w:hAnsi="Arial" w:cs="Arial"/>
          <w:sz w:val="24"/>
          <w:szCs w:val="24"/>
        </w:rPr>
        <w:t>appeal.</w:t>
      </w:r>
      <w:r w:rsidR="00FB0B9C">
        <w:rPr>
          <w:rFonts w:ascii="Arial" w:hAnsi="Arial" w:cs="Arial"/>
          <w:sz w:val="24"/>
          <w:szCs w:val="24"/>
        </w:rPr>
        <w:t xml:space="preserve">  </w:t>
      </w:r>
      <w:r w:rsidR="00660F86">
        <w:rPr>
          <w:rFonts w:ascii="Arial" w:hAnsi="Arial" w:cs="Arial"/>
          <w:sz w:val="24"/>
          <w:szCs w:val="24"/>
        </w:rPr>
        <w:t>Therefore,</w:t>
      </w:r>
      <w:r w:rsidR="00FB0B9C">
        <w:rPr>
          <w:rFonts w:ascii="Arial" w:hAnsi="Arial" w:cs="Arial"/>
          <w:sz w:val="24"/>
          <w:szCs w:val="24"/>
        </w:rPr>
        <w:t xml:space="preserve"> it would </w:t>
      </w:r>
      <w:r w:rsidR="008676FE">
        <w:rPr>
          <w:rFonts w:ascii="Arial" w:hAnsi="Arial" w:cs="Arial"/>
          <w:sz w:val="24"/>
          <w:szCs w:val="24"/>
        </w:rPr>
        <w:t xml:space="preserve">have </w:t>
      </w:r>
      <w:r w:rsidR="00747C02">
        <w:rPr>
          <w:rFonts w:ascii="Arial" w:hAnsi="Arial" w:cs="Arial"/>
          <w:sz w:val="24"/>
          <w:szCs w:val="24"/>
        </w:rPr>
        <w:t>seemed</w:t>
      </w:r>
      <w:r w:rsidR="008676FE">
        <w:rPr>
          <w:rFonts w:ascii="Arial" w:hAnsi="Arial" w:cs="Arial"/>
          <w:sz w:val="24"/>
          <w:szCs w:val="24"/>
        </w:rPr>
        <w:t xml:space="preserve"> more logi</w:t>
      </w:r>
      <w:r w:rsidR="00694425">
        <w:rPr>
          <w:rFonts w:ascii="Arial" w:hAnsi="Arial" w:cs="Arial"/>
          <w:sz w:val="24"/>
          <w:szCs w:val="24"/>
        </w:rPr>
        <w:t>cal that the subject</w:t>
      </w:r>
      <w:r w:rsidR="00366093">
        <w:rPr>
          <w:rFonts w:ascii="Arial" w:hAnsi="Arial" w:cs="Arial"/>
          <w:sz w:val="24"/>
          <w:szCs w:val="24"/>
        </w:rPr>
        <w:t>s actually</w:t>
      </w:r>
    </w:p>
    <w:p w14:paraId="3D50598E" w14:textId="12A96C9C" w:rsidR="005B2A6A" w:rsidRDefault="00BC65DC" w:rsidP="00D909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did work placements </w:t>
      </w:r>
      <w:r w:rsidR="00930A42">
        <w:rPr>
          <w:rFonts w:ascii="Arial" w:hAnsi="Arial" w:cs="Arial"/>
          <w:sz w:val="24"/>
          <w:szCs w:val="24"/>
        </w:rPr>
        <w:t xml:space="preserve">in an educational setting where </w:t>
      </w:r>
      <w:r w:rsidR="00C8443A">
        <w:rPr>
          <w:rFonts w:ascii="Arial" w:hAnsi="Arial" w:cs="Arial"/>
          <w:sz w:val="24"/>
          <w:szCs w:val="24"/>
        </w:rPr>
        <w:t>inclusion takes place.</w:t>
      </w:r>
    </w:p>
    <w:p w14:paraId="08B85AA4" w14:textId="237A015F" w:rsidR="0093619A" w:rsidRDefault="0093619A" w:rsidP="00D9095B">
      <w:pPr>
        <w:jc w:val="both"/>
        <w:rPr>
          <w:rFonts w:ascii="Arial" w:hAnsi="Arial" w:cs="Arial"/>
          <w:sz w:val="24"/>
          <w:szCs w:val="24"/>
        </w:rPr>
      </w:pPr>
    </w:p>
    <w:p w14:paraId="1B782EED" w14:textId="4ACE7BD3" w:rsidR="00CB09EE" w:rsidRDefault="00660F86" w:rsidP="00D909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Additionally,</w:t>
      </w:r>
      <w:r w:rsidR="009A0208">
        <w:rPr>
          <w:rFonts w:ascii="Arial" w:hAnsi="Arial" w:cs="Arial"/>
          <w:sz w:val="24"/>
          <w:szCs w:val="24"/>
        </w:rPr>
        <w:t xml:space="preserve"> </w:t>
      </w:r>
      <w:r w:rsidR="004824AD">
        <w:rPr>
          <w:rFonts w:ascii="Arial" w:hAnsi="Arial" w:cs="Arial"/>
          <w:sz w:val="24"/>
          <w:szCs w:val="24"/>
        </w:rPr>
        <w:t>the article that was written</w:t>
      </w:r>
      <w:r w:rsidR="00B370B9">
        <w:rPr>
          <w:rFonts w:ascii="Arial" w:hAnsi="Arial" w:cs="Arial"/>
          <w:sz w:val="24"/>
          <w:szCs w:val="24"/>
        </w:rPr>
        <w:t xml:space="preserve"> by Mackenzie in (2011)</w:t>
      </w:r>
      <w:r w:rsidR="00AD358C">
        <w:rPr>
          <w:rFonts w:ascii="Arial" w:hAnsi="Arial" w:cs="Arial"/>
          <w:sz w:val="24"/>
          <w:szCs w:val="24"/>
        </w:rPr>
        <w:t xml:space="preserve"> means that the data </w:t>
      </w:r>
      <w:r w:rsidR="00737358">
        <w:rPr>
          <w:rFonts w:ascii="Arial" w:hAnsi="Arial" w:cs="Arial"/>
          <w:sz w:val="24"/>
          <w:szCs w:val="24"/>
        </w:rPr>
        <w:t>in</w:t>
      </w:r>
    </w:p>
    <w:p w14:paraId="3AD023E5" w14:textId="05508731" w:rsidR="004508A4" w:rsidRDefault="00737358" w:rsidP="00D909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that article is </w:t>
      </w:r>
      <w:r w:rsidR="00747C02">
        <w:rPr>
          <w:rFonts w:ascii="Arial" w:hAnsi="Arial" w:cs="Arial"/>
          <w:sz w:val="24"/>
          <w:szCs w:val="24"/>
        </w:rPr>
        <w:t>outdated</w:t>
      </w:r>
      <w:r w:rsidR="00CB09EE">
        <w:rPr>
          <w:rFonts w:ascii="Arial" w:hAnsi="Arial" w:cs="Arial"/>
          <w:sz w:val="24"/>
          <w:szCs w:val="24"/>
        </w:rPr>
        <w:t xml:space="preserve"> now.</w:t>
      </w:r>
      <w:r w:rsidR="00D13603">
        <w:rPr>
          <w:rFonts w:ascii="Arial" w:hAnsi="Arial" w:cs="Arial"/>
          <w:sz w:val="24"/>
          <w:szCs w:val="24"/>
        </w:rPr>
        <w:t xml:space="preserve"> </w:t>
      </w:r>
      <w:r w:rsidR="001146EC">
        <w:rPr>
          <w:rFonts w:ascii="Arial" w:hAnsi="Arial" w:cs="Arial"/>
          <w:sz w:val="24"/>
          <w:szCs w:val="24"/>
        </w:rPr>
        <w:t xml:space="preserve">  </w:t>
      </w:r>
      <w:r w:rsidR="00BF1C7A">
        <w:rPr>
          <w:rFonts w:ascii="Arial" w:hAnsi="Arial" w:cs="Arial"/>
          <w:sz w:val="24"/>
          <w:szCs w:val="24"/>
        </w:rPr>
        <w:t>On the Department for Education</w:t>
      </w:r>
      <w:r w:rsidR="001374D8">
        <w:rPr>
          <w:rFonts w:ascii="Arial" w:hAnsi="Arial" w:cs="Arial"/>
          <w:sz w:val="24"/>
          <w:szCs w:val="24"/>
        </w:rPr>
        <w:t xml:space="preserve"> website</w:t>
      </w:r>
      <w:r w:rsidR="00844D16">
        <w:rPr>
          <w:rFonts w:ascii="Arial" w:hAnsi="Arial" w:cs="Arial"/>
          <w:sz w:val="24"/>
          <w:szCs w:val="24"/>
        </w:rPr>
        <w:t>s</w:t>
      </w:r>
      <w:r w:rsidR="001374D8">
        <w:rPr>
          <w:rFonts w:ascii="Arial" w:hAnsi="Arial" w:cs="Arial"/>
          <w:sz w:val="24"/>
          <w:szCs w:val="24"/>
        </w:rPr>
        <w:t xml:space="preserve"> </w:t>
      </w:r>
      <w:r w:rsidR="00D63C55">
        <w:rPr>
          <w:rFonts w:ascii="Arial" w:hAnsi="Arial" w:cs="Arial"/>
          <w:sz w:val="24"/>
          <w:szCs w:val="24"/>
        </w:rPr>
        <w:t>2014</w:t>
      </w:r>
    </w:p>
    <w:p w14:paraId="7C523E54" w14:textId="77777777" w:rsidR="00240F9B" w:rsidRDefault="00844D16" w:rsidP="00D909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and 2017 it says that the TA’s </w:t>
      </w:r>
      <w:r w:rsidR="003A6434">
        <w:rPr>
          <w:rFonts w:ascii="Arial" w:hAnsi="Arial" w:cs="Arial"/>
          <w:sz w:val="24"/>
          <w:szCs w:val="24"/>
        </w:rPr>
        <w:t xml:space="preserve">in England </w:t>
      </w:r>
      <w:r w:rsidR="0009739E">
        <w:rPr>
          <w:rFonts w:ascii="Arial" w:hAnsi="Arial" w:cs="Arial"/>
          <w:sz w:val="24"/>
          <w:szCs w:val="24"/>
        </w:rPr>
        <w:t>have increased from</w:t>
      </w:r>
      <w:r w:rsidR="00DB0B8C">
        <w:rPr>
          <w:rFonts w:ascii="Arial" w:hAnsi="Arial" w:cs="Arial"/>
          <w:sz w:val="24"/>
          <w:szCs w:val="24"/>
        </w:rPr>
        <w:t xml:space="preserve"> 225,000 in 2014</w:t>
      </w:r>
      <w:r w:rsidR="009A09A1">
        <w:rPr>
          <w:rFonts w:ascii="Arial" w:hAnsi="Arial" w:cs="Arial"/>
          <w:sz w:val="24"/>
          <w:szCs w:val="24"/>
        </w:rPr>
        <w:t>,</w:t>
      </w:r>
    </w:p>
    <w:p w14:paraId="52AF5797" w14:textId="0849C501" w:rsidR="00240F9B" w:rsidRDefault="002B046A" w:rsidP="00D909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(DFE</w:t>
      </w:r>
      <w:r w:rsidR="00704AF9">
        <w:rPr>
          <w:rFonts w:ascii="Arial" w:hAnsi="Arial" w:cs="Arial"/>
          <w:sz w:val="24"/>
          <w:szCs w:val="24"/>
        </w:rPr>
        <w:t xml:space="preserve">,2014) </w:t>
      </w:r>
      <w:r w:rsidR="009A09A1">
        <w:rPr>
          <w:rFonts w:ascii="Arial" w:hAnsi="Arial" w:cs="Arial"/>
          <w:sz w:val="24"/>
          <w:szCs w:val="24"/>
        </w:rPr>
        <w:t xml:space="preserve">to 262,845 in </w:t>
      </w:r>
      <w:r w:rsidR="00422B4D">
        <w:rPr>
          <w:rFonts w:ascii="Arial" w:hAnsi="Arial" w:cs="Arial"/>
          <w:sz w:val="24"/>
          <w:szCs w:val="24"/>
        </w:rPr>
        <w:t>2017, (</w:t>
      </w:r>
      <w:r w:rsidR="00704AF9">
        <w:rPr>
          <w:rFonts w:ascii="Arial" w:hAnsi="Arial" w:cs="Arial"/>
          <w:sz w:val="24"/>
          <w:szCs w:val="24"/>
        </w:rPr>
        <w:t>DFE,2017)</w:t>
      </w:r>
      <w:r w:rsidR="0062486D">
        <w:rPr>
          <w:rFonts w:ascii="Arial" w:hAnsi="Arial" w:cs="Arial"/>
          <w:sz w:val="24"/>
          <w:szCs w:val="24"/>
        </w:rPr>
        <w:t xml:space="preserve"> which is an </w:t>
      </w:r>
      <w:r w:rsidR="002A3ED3">
        <w:rPr>
          <w:rFonts w:ascii="Arial" w:hAnsi="Arial" w:cs="Arial"/>
          <w:sz w:val="24"/>
          <w:szCs w:val="24"/>
        </w:rPr>
        <w:t xml:space="preserve">increase in </w:t>
      </w:r>
      <w:r w:rsidR="00871BF3">
        <w:rPr>
          <w:rFonts w:ascii="Arial" w:hAnsi="Arial" w:cs="Arial"/>
          <w:sz w:val="24"/>
          <w:szCs w:val="24"/>
        </w:rPr>
        <w:t xml:space="preserve">the workforce </w:t>
      </w:r>
      <w:r w:rsidR="00240F9B">
        <w:rPr>
          <w:rFonts w:ascii="Arial" w:hAnsi="Arial" w:cs="Arial"/>
          <w:sz w:val="24"/>
          <w:szCs w:val="24"/>
        </w:rPr>
        <w:t>of</w:t>
      </w:r>
    </w:p>
    <w:p w14:paraId="13AD3525" w14:textId="39626CBF" w:rsidR="0014080A" w:rsidRDefault="00240F9B" w:rsidP="00D909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8,100.  </w:t>
      </w:r>
      <w:r w:rsidR="00422B4D">
        <w:rPr>
          <w:rFonts w:ascii="Arial" w:hAnsi="Arial" w:cs="Arial"/>
          <w:sz w:val="24"/>
          <w:szCs w:val="24"/>
        </w:rPr>
        <w:t>However,</w:t>
      </w:r>
      <w:r w:rsidR="00D328D7">
        <w:rPr>
          <w:rFonts w:ascii="Arial" w:hAnsi="Arial" w:cs="Arial"/>
          <w:sz w:val="24"/>
          <w:szCs w:val="24"/>
        </w:rPr>
        <w:t xml:space="preserve"> because of the increase in TA’s </w:t>
      </w:r>
      <w:r w:rsidR="00CE127E">
        <w:rPr>
          <w:rFonts w:ascii="Arial" w:hAnsi="Arial" w:cs="Arial"/>
          <w:sz w:val="24"/>
          <w:szCs w:val="24"/>
        </w:rPr>
        <w:t>the educational framework of</w:t>
      </w:r>
    </w:p>
    <w:p w14:paraId="70B4437F" w14:textId="0FF2B155" w:rsidR="00E15DC1" w:rsidRDefault="00CE127E" w:rsidP="00D909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schools </w:t>
      </w:r>
      <w:r w:rsidR="00747C02">
        <w:rPr>
          <w:rFonts w:ascii="Arial" w:hAnsi="Arial" w:cs="Arial"/>
          <w:sz w:val="24"/>
          <w:szCs w:val="24"/>
        </w:rPr>
        <w:t>had</w:t>
      </w:r>
      <w:r w:rsidR="00BA440A">
        <w:rPr>
          <w:rFonts w:ascii="Arial" w:hAnsi="Arial" w:cs="Arial"/>
          <w:sz w:val="24"/>
          <w:szCs w:val="24"/>
        </w:rPr>
        <w:t xml:space="preserve"> to </w:t>
      </w:r>
      <w:r w:rsidR="0097165A">
        <w:rPr>
          <w:rFonts w:ascii="Arial" w:hAnsi="Arial" w:cs="Arial"/>
          <w:sz w:val="24"/>
          <w:szCs w:val="24"/>
        </w:rPr>
        <w:t xml:space="preserve">produce </w:t>
      </w:r>
      <w:r w:rsidR="00C14DF2">
        <w:rPr>
          <w:rFonts w:ascii="Arial" w:hAnsi="Arial" w:cs="Arial"/>
          <w:sz w:val="24"/>
          <w:szCs w:val="24"/>
        </w:rPr>
        <w:t>a new approach to spec</w:t>
      </w:r>
      <w:r w:rsidR="006B5A3D">
        <w:rPr>
          <w:rFonts w:ascii="Arial" w:hAnsi="Arial" w:cs="Arial"/>
          <w:sz w:val="24"/>
          <w:szCs w:val="24"/>
        </w:rPr>
        <w:t>ial educational needs</w:t>
      </w:r>
      <w:r w:rsidR="00EA7177">
        <w:rPr>
          <w:rFonts w:ascii="Arial" w:hAnsi="Arial" w:cs="Arial"/>
          <w:sz w:val="24"/>
          <w:szCs w:val="24"/>
        </w:rPr>
        <w:t xml:space="preserve"> and</w:t>
      </w:r>
    </w:p>
    <w:p w14:paraId="49FC48A0" w14:textId="77777777" w:rsidR="0014080A" w:rsidRDefault="00422B4D" w:rsidP="00D909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disability, (</w:t>
      </w:r>
      <w:r w:rsidR="00092CDA">
        <w:rPr>
          <w:rFonts w:ascii="Arial" w:hAnsi="Arial" w:cs="Arial"/>
          <w:sz w:val="24"/>
          <w:szCs w:val="24"/>
        </w:rPr>
        <w:t>DFE,</w:t>
      </w:r>
      <w:r w:rsidR="00782625">
        <w:rPr>
          <w:rFonts w:ascii="Arial" w:hAnsi="Arial" w:cs="Arial"/>
          <w:sz w:val="24"/>
          <w:szCs w:val="24"/>
        </w:rPr>
        <w:t xml:space="preserve">2011).  </w:t>
      </w:r>
      <w:r w:rsidR="00C431D4">
        <w:rPr>
          <w:rFonts w:ascii="Arial" w:hAnsi="Arial" w:cs="Arial"/>
          <w:sz w:val="24"/>
          <w:szCs w:val="24"/>
        </w:rPr>
        <w:t xml:space="preserve">As a </w:t>
      </w:r>
      <w:r>
        <w:rPr>
          <w:rFonts w:ascii="Arial" w:hAnsi="Arial" w:cs="Arial"/>
          <w:sz w:val="24"/>
          <w:szCs w:val="24"/>
        </w:rPr>
        <w:t>result,</w:t>
      </w:r>
      <w:r w:rsidR="00C431D4">
        <w:rPr>
          <w:rFonts w:ascii="Arial" w:hAnsi="Arial" w:cs="Arial"/>
          <w:sz w:val="24"/>
          <w:szCs w:val="24"/>
        </w:rPr>
        <w:t xml:space="preserve"> we now celebrate </w:t>
      </w:r>
      <w:r w:rsidR="00613306">
        <w:rPr>
          <w:rFonts w:ascii="Arial" w:hAnsi="Arial" w:cs="Arial"/>
          <w:sz w:val="24"/>
          <w:szCs w:val="24"/>
        </w:rPr>
        <w:t xml:space="preserve">National </w:t>
      </w:r>
      <w:r w:rsidR="00DA77F2">
        <w:rPr>
          <w:rFonts w:ascii="Arial" w:hAnsi="Arial" w:cs="Arial"/>
          <w:sz w:val="24"/>
          <w:szCs w:val="24"/>
        </w:rPr>
        <w:t>Teachers</w:t>
      </w:r>
      <w:r w:rsidR="00825F22">
        <w:rPr>
          <w:rFonts w:ascii="Arial" w:hAnsi="Arial" w:cs="Arial"/>
          <w:sz w:val="24"/>
          <w:szCs w:val="24"/>
        </w:rPr>
        <w:t>’</w:t>
      </w:r>
      <w:r w:rsidR="00DA77F2">
        <w:rPr>
          <w:rFonts w:ascii="Arial" w:hAnsi="Arial" w:cs="Arial"/>
          <w:sz w:val="24"/>
          <w:szCs w:val="24"/>
        </w:rPr>
        <w:t xml:space="preserve"> </w:t>
      </w:r>
      <w:r w:rsidR="00825F22">
        <w:rPr>
          <w:rFonts w:ascii="Arial" w:hAnsi="Arial" w:cs="Arial"/>
          <w:sz w:val="24"/>
          <w:szCs w:val="24"/>
        </w:rPr>
        <w:t>A</w:t>
      </w:r>
      <w:r w:rsidR="00DA77F2">
        <w:rPr>
          <w:rFonts w:ascii="Arial" w:hAnsi="Arial" w:cs="Arial"/>
          <w:sz w:val="24"/>
          <w:szCs w:val="24"/>
        </w:rPr>
        <w:t>ssistant</w:t>
      </w:r>
    </w:p>
    <w:p w14:paraId="5A5F5F7E" w14:textId="7D292718" w:rsidR="0014080A" w:rsidRDefault="00825F22" w:rsidP="00D909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Day on the 16</w:t>
      </w:r>
      <w:r w:rsidRPr="00825F2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</w:t>
      </w:r>
      <w:r w:rsidR="0077315A">
        <w:rPr>
          <w:rFonts w:ascii="Arial" w:hAnsi="Arial" w:cs="Arial"/>
          <w:sz w:val="24"/>
          <w:szCs w:val="24"/>
        </w:rPr>
        <w:t>September every year,</w:t>
      </w:r>
      <w:r w:rsidR="00E305C0">
        <w:rPr>
          <w:rFonts w:ascii="Arial" w:hAnsi="Arial" w:cs="Arial"/>
          <w:sz w:val="24"/>
          <w:szCs w:val="24"/>
        </w:rPr>
        <w:t xml:space="preserve"> this is to </w:t>
      </w:r>
      <w:r w:rsidR="00BE498D">
        <w:rPr>
          <w:rFonts w:ascii="Arial" w:hAnsi="Arial" w:cs="Arial"/>
          <w:sz w:val="24"/>
          <w:szCs w:val="24"/>
        </w:rPr>
        <w:t>recognise the valu</w:t>
      </w:r>
      <w:r w:rsidR="00024935">
        <w:rPr>
          <w:rFonts w:ascii="Arial" w:hAnsi="Arial" w:cs="Arial"/>
          <w:sz w:val="24"/>
          <w:szCs w:val="24"/>
        </w:rPr>
        <w:t xml:space="preserve">e </w:t>
      </w:r>
      <w:r w:rsidR="00BB5FAE">
        <w:rPr>
          <w:rFonts w:ascii="Arial" w:hAnsi="Arial" w:cs="Arial"/>
          <w:sz w:val="24"/>
          <w:szCs w:val="24"/>
        </w:rPr>
        <w:t>which TA’s make</w:t>
      </w:r>
    </w:p>
    <w:p w14:paraId="1A937168" w14:textId="5E1DEAB3" w:rsidR="0093619A" w:rsidRDefault="003B630F" w:rsidP="00D909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the education and the support to children across England and Wales.</w:t>
      </w:r>
    </w:p>
    <w:p w14:paraId="4697EE36" w14:textId="17F15DD1" w:rsidR="00CC5337" w:rsidRDefault="00CC5337" w:rsidP="00D9095B">
      <w:pPr>
        <w:jc w:val="both"/>
        <w:rPr>
          <w:rFonts w:ascii="Arial" w:hAnsi="Arial" w:cs="Arial"/>
          <w:color w:val="002246"/>
          <w:shd w:val="clear" w:color="auto" w:fill="FFFFFF"/>
        </w:rPr>
      </w:pPr>
    </w:p>
    <w:p w14:paraId="417FF31B" w14:textId="2ECDCB44" w:rsidR="00D77B86" w:rsidRDefault="000A74BB" w:rsidP="00D9095B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A74417">
        <w:rPr>
          <w:rFonts w:ascii="Arial" w:hAnsi="Arial" w:cs="Arial"/>
          <w:sz w:val="24"/>
          <w:szCs w:val="24"/>
          <w:shd w:val="clear" w:color="auto" w:fill="FFFFFF"/>
        </w:rPr>
        <w:t xml:space="preserve">Summing </w:t>
      </w:r>
      <w:r w:rsidR="00422B4D" w:rsidRPr="00A74417">
        <w:rPr>
          <w:rFonts w:ascii="Arial" w:hAnsi="Arial" w:cs="Arial"/>
          <w:sz w:val="24"/>
          <w:szCs w:val="24"/>
          <w:shd w:val="clear" w:color="auto" w:fill="FFFFFF"/>
        </w:rPr>
        <w:t>up, I</w:t>
      </w:r>
      <w:r w:rsidR="008662EA" w:rsidRPr="00A74417">
        <w:rPr>
          <w:rFonts w:ascii="Arial" w:hAnsi="Arial" w:cs="Arial"/>
          <w:sz w:val="24"/>
          <w:szCs w:val="24"/>
          <w:shd w:val="clear" w:color="auto" w:fill="FFFFFF"/>
        </w:rPr>
        <w:t xml:space="preserve"> found</w:t>
      </w:r>
      <w:r w:rsidR="00A7441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367B8">
        <w:rPr>
          <w:rFonts w:ascii="Arial" w:hAnsi="Arial" w:cs="Arial"/>
          <w:sz w:val="24"/>
          <w:szCs w:val="24"/>
          <w:shd w:val="clear" w:color="auto" w:fill="FFFFFF"/>
        </w:rPr>
        <w:t xml:space="preserve">that the article written by </w:t>
      </w:r>
      <w:r w:rsidR="002222A8">
        <w:rPr>
          <w:rFonts w:ascii="Arial" w:hAnsi="Arial" w:cs="Arial"/>
          <w:sz w:val="24"/>
          <w:szCs w:val="24"/>
          <w:shd w:val="clear" w:color="auto" w:fill="FFFFFF"/>
        </w:rPr>
        <w:t xml:space="preserve">Mackenzie </w:t>
      </w:r>
      <w:r w:rsidR="000007CA">
        <w:rPr>
          <w:rFonts w:ascii="Arial" w:hAnsi="Arial" w:cs="Arial"/>
          <w:sz w:val="24"/>
          <w:szCs w:val="24"/>
          <w:shd w:val="clear" w:color="auto" w:fill="FFFFFF"/>
        </w:rPr>
        <w:t xml:space="preserve">to be a success </w:t>
      </w:r>
      <w:r w:rsidR="008D5407">
        <w:rPr>
          <w:rFonts w:ascii="Arial" w:hAnsi="Arial" w:cs="Arial"/>
          <w:sz w:val="24"/>
          <w:szCs w:val="24"/>
          <w:shd w:val="clear" w:color="auto" w:fill="FFFFFF"/>
        </w:rPr>
        <w:t>for what</w:t>
      </w:r>
    </w:p>
    <w:p w14:paraId="4A4208CD" w14:textId="399A7D3F" w:rsidR="00925301" w:rsidRDefault="008D5407" w:rsidP="00D9095B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she wanted to </w:t>
      </w:r>
      <w:r w:rsidR="00D77B86">
        <w:rPr>
          <w:rFonts w:ascii="Arial" w:hAnsi="Arial" w:cs="Arial"/>
          <w:sz w:val="24"/>
          <w:szCs w:val="24"/>
          <w:shd w:val="clear" w:color="auto" w:fill="FFFFFF"/>
        </w:rPr>
        <w:t>acknowledge</w:t>
      </w:r>
      <w:r w:rsidR="00864D3C">
        <w:rPr>
          <w:rFonts w:ascii="Arial" w:hAnsi="Arial" w:cs="Arial"/>
          <w:sz w:val="24"/>
          <w:szCs w:val="24"/>
          <w:shd w:val="clear" w:color="auto" w:fill="FFFFFF"/>
        </w:rPr>
        <w:t xml:space="preserve"> ‘the voice of a TA</w:t>
      </w:r>
      <w:r w:rsidR="00C37425">
        <w:rPr>
          <w:rFonts w:ascii="Arial" w:hAnsi="Arial" w:cs="Arial"/>
          <w:sz w:val="24"/>
          <w:szCs w:val="24"/>
          <w:shd w:val="clear" w:color="auto" w:fill="FFFFFF"/>
        </w:rPr>
        <w:t>’ and to draw people</w:t>
      </w:r>
      <w:r w:rsidR="00925301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C37425">
        <w:rPr>
          <w:rFonts w:ascii="Arial" w:hAnsi="Arial" w:cs="Arial"/>
          <w:sz w:val="24"/>
          <w:szCs w:val="24"/>
          <w:shd w:val="clear" w:color="auto" w:fill="FFFFFF"/>
        </w:rPr>
        <w:t xml:space="preserve">s attention </w:t>
      </w:r>
      <w:r w:rsidR="00971393">
        <w:rPr>
          <w:rFonts w:ascii="Arial" w:hAnsi="Arial" w:cs="Arial"/>
          <w:sz w:val="24"/>
          <w:szCs w:val="24"/>
          <w:shd w:val="clear" w:color="auto" w:fill="FFFFFF"/>
        </w:rPr>
        <w:t xml:space="preserve">to </w:t>
      </w:r>
      <w:r w:rsidR="00925301">
        <w:rPr>
          <w:rFonts w:ascii="Arial" w:hAnsi="Arial" w:cs="Arial"/>
          <w:sz w:val="24"/>
          <w:szCs w:val="24"/>
          <w:shd w:val="clear" w:color="auto" w:fill="FFFFFF"/>
        </w:rPr>
        <w:t>her</w:t>
      </w:r>
    </w:p>
    <w:p w14:paraId="5EEC5BF0" w14:textId="7F140653" w:rsidR="00935E41" w:rsidRDefault="00542ACC" w:rsidP="00D9095B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article </w:t>
      </w:r>
      <w:r w:rsidR="00925301">
        <w:rPr>
          <w:rFonts w:ascii="Arial" w:hAnsi="Arial" w:cs="Arial"/>
          <w:sz w:val="24"/>
          <w:szCs w:val="24"/>
          <w:shd w:val="clear" w:color="auto" w:fill="FFFFFF"/>
        </w:rPr>
        <w:t>‘</w:t>
      </w:r>
      <w:r>
        <w:rPr>
          <w:rFonts w:ascii="Arial" w:hAnsi="Arial" w:cs="Arial"/>
          <w:sz w:val="24"/>
          <w:szCs w:val="24"/>
          <w:shd w:val="clear" w:color="auto" w:fill="FFFFFF"/>
        </w:rPr>
        <w:t>Yes</w:t>
      </w:r>
      <w:r w:rsidR="00DF5F21">
        <w:rPr>
          <w:rFonts w:ascii="Arial" w:hAnsi="Arial" w:cs="Arial"/>
          <w:sz w:val="24"/>
          <w:szCs w:val="24"/>
          <w:shd w:val="clear" w:color="auto" w:fill="FFFFFF"/>
        </w:rPr>
        <w:t>, but……’</w:t>
      </w:r>
      <w:r w:rsidR="009F5158">
        <w:rPr>
          <w:rFonts w:ascii="Arial" w:hAnsi="Arial" w:cs="Arial"/>
          <w:sz w:val="24"/>
          <w:szCs w:val="24"/>
          <w:shd w:val="clear" w:color="auto" w:fill="FFFFFF"/>
        </w:rPr>
        <w:t xml:space="preserve">rhetoric, reality and </w:t>
      </w:r>
      <w:r w:rsidR="00572905">
        <w:rPr>
          <w:rFonts w:ascii="Arial" w:hAnsi="Arial" w:cs="Arial"/>
          <w:sz w:val="24"/>
          <w:szCs w:val="24"/>
          <w:shd w:val="clear" w:color="auto" w:fill="FFFFFF"/>
        </w:rPr>
        <w:t xml:space="preserve">resistance </w:t>
      </w:r>
      <w:r w:rsidR="00AD5C16">
        <w:rPr>
          <w:rFonts w:ascii="Arial" w:hAnsi="Arial" w:cs="Arial"/>
          <w:sz w:val="24"/>
          <w:szCs w:val="24"/>
          <w:shd w:val="clear" w:color="auto" w:fill="FFFFFF"/>
        </w:rPr>
        <w:t>which</w:t>
      </w:r>
      <w:r w:rsidR="006553FB">
        <w:rPr>
          <w:rFonts w:ascii="Arial" w:hAnsi="Arial" w:cs="Arial"/>
          <w:sz w:val="24"/>
          <w:szCs w:val="24"/>
          <w:shd w:val="clear" w:color="auto" w:fill="FFFFFF"/>
        </w:rPr>
        <w:t xml:space="preserve"> sums up how TA’s</w:t>
      </w:r>
    </w:p>
    <w:p w14:paraId="429B9F25" w14:textId="3E438CF9" w:rsidR="00B766C6" w:rsidRDefault="00FD0BD7" w:rsidP="00D9095B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experience on a day to day </w:t>
      </w:r>
      <w:r w:rsidR="00AF0C53">
        <w:rPr>
          <w:rFonts w:ascii="Arial" w:hAnsi="Arial" w:cs="Arial"/>
          <w:sz w:val="24"/>
          <w:szCs w:val="24"/>
          <w:shd w:val="clear" w:color="auto" w:fill="FFFFFF"/>
        </w:rPr>
        <w:t>basis fac</w:t>
      </w:r>
      <w:r w:rsidR="00CE631A">
        <w:rPr>
          <w:rFonts w:ascii="Arial" w:hAnsi="Arial" w:cs="Arial"/>
          <w:sz w:val="24"/>
          <w:szCs w:val="24"/>
          <w:shd w:val="clear" w:color="auto" w:fill="FFFFFF"/>
        </w:rPr>
        <w:t>ing</w:t>
      </w:r>
      <w:r w:rsidR="00AF0C5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D4060">
        <w:rPr>
          <w:rFonts w:ascii="Arial" w:hAnsi="Arial" w:cs="Arial"/>
          <w:sz w:val="24"/>
          <w:szCs w:val="24"/>
          <w:shd w:val="clear" w:color="auto" w:fill="FFFFFF"/>
        </w:rPr>
        <w:t>difficulties</w:t>
      </w:r>
      <w:r w:rsidR="00CE631A">
        <w:rPr>
          <w:rFonts w:ascii="Arial" w:hAnsi="Arial" w:cs="Arial"/>
          <w:sz w:val="24"/>
          <w:szCs w:val="24"/>
          <w:shd w:val="clear" w:color="auto" w:fill="FFFFFF"/>
        </w:rPr>
        <w:t xml:space="preserve"> which</w:t>
      </w:r>
      <w:r w:rsidR="00AD4060">
        <w:rPr>
          <w:rFonts w:ascii="Arial" w:hAnsi="Arial" w:cs="Arial"/>
          <w:sz w:val="24"/>
          <w:szCs w:val="24"/>
          <w:shd w:val="clear" w:color="auto" w:fill="FFFFFF"/>
        </w:rPr>
        <w:t xml:space="preserve"> they come across in special</w:t>
      </w:r>
    </w:p>
    <w:p w14:paraId="12C2DB3C" w14:textId="77777777" w:rsidR="00572396" w:rsidRDefault="00AD4060" w:rsidP="00D9095B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educational needs </w:t>
      </w:r>
      <w:r w:rsidR="00CC775D">
        <w:rPr>
          <w:rFonts w:ascii="Arial" w:hAnsi="Arial" w:cs="Arial"/>
          <w:sz w:val="24"/>
          <w:szCs w:val="24"/>
          <w:shd w:val="clear" w:color="auto" w:fill="FFFFFF"/>
        </w:rPr>
        <w:t>setting</w:t>
      </w:r>
      <w:r w:rsidR="008E503F">
        <w:rPr>
          <w:rFonts w:ascii="Arial" w:hAnsi="Arial" w:cs="Arial"/>
          <w:sz w:val="24"/>
          <w:szCs w:val="24"/>
          <w:shd w:val="clear" w:color="auto" w:fill="FFFFFF"/>
        </w:rPr>
        <w:t xml:space="preserve"> and mostly how </w:t>
      </w:r>
      <w:r w:rsidR="00F81AF8">
        <w:rPr>
          <w:rFonts w:ascii="Arial" w:hAnsi="Arial" w:cs="Arial"/>
          <w:sz w:val="24"/>
          <w:szCs w:val="24"/>
          <w:shd w:val="clear" w:color="auto" w:fill="FFFFFF"/>
        </w:rPr>
        <w:t xml:space="preserve">TA’s feel about </w:t>
      </w:r>
      <w:r w:rsidR="00B44098">
        <w:rPr>
          <w:rFonts w:ascii="Arial" w:hAnsi="Arial" w:cs="Arial"/>
          <w:sz w:val="24"/>
          <w:szCs w:val="24"/>
          <w:shd w:val="clear" w:color="auto" w:fill="FFFFFF"/>
        </w:rPr>
        <w:t>inclusion and their roles</w:t>
      </w:r>
    </w:p>
    <w:p w14:paraId="3BBEC5F2" w14:textId="4083F8CF" w:rsidR="00EA276C" w:rsidRDefault="00572396" w:rsidP="00D9095B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today.</w:t>
      </w:r>
      <w:r w:rsidR="00FD0BD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662EA" w:rsidRPr="00A7441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82F8D">
        <w:rPr>
          <w:rFonts w:ascii="Arial" w:hAnsi="Arial" w:cs="Arial"/>
          <w:sz w:val="24"/>
          <w:szCs w:val="24"/>
          <w:shd w:val="clear" w:color="auto" w:fill="FFFFFF"/>
        </w:rPr>
        <w:t xml:space="preserve">However, </w:t>
      </w:r>
      <w:r w:rsidR="003841BD">
        <w:rPr>
          <w:rFonts w:ascii="Arial" w:hAnsi="Arial" w:cs="Arial"/>
          <w:sz w:val="24"/>
          <w:szCs w:val="24"/>
          <w:shd w:val="clear" w:color="auto" w:fill="FFFFFF"/>
        </w:rPr>
        <w:t>as I have mentioned</w:t>
      </w:r>
      <w:r w:rsidR="00FB3550">
        <w:rPr>
          <w:rFonts w:ascii="Arial" w:hAnsi="Arial" w:cs="Arial"/>
          <w:sz w:val="24"/>
          <w:szCs w:val="24"/>
          <w:shd w:val="clear" w:color="auto" w:fill="FFFFFF"/>
        </w:rPr>
        <w:t xml:space="preserve"> above</w:t>
      </w:r>
      <w:r w:rsidR="003841BD">
        <w:rPr>
          <w:rFonts w:ascii="Arial" w:hAnsi="Arial" w:cs="Arial"/>
          <w:sz w:val="24"/>
          <w:szCs w:val="24"/>
          <w:shd w:val="clear" w:color="auto" w:fill="FFFFFF"/>
        </w:rPr>
        <w:t xml:space="preserve"> the article </w:t>
      </w:r>
      <w:r w:rsidR="00EB376B">
        <w:rPr>
          <w:rFonts w:ascii="Arial" w:hAnsi="Arial" w:cs="Arial"/>
          <w:sz w:val="24"/>
          <w:szCs w:val="24"/>
          <w:shd w:val="clear" w:color="auto" w:fill="FFFFFF"/>
        </w:rPr>
        <w:t xml:space="preserve">was out of date by around </w:t>
      </w:r>
      <w:r w:rsidR="00F61677">
        <w:rPr>
          <w:rFonts w:ascii="Arial" w:hAnsi="Arial" w:cs="Arial"/>
          <w:sz w:val="24"/>
          <w:szCs w:val="24"/>
          <w:shd w:val="clear" w:color="auto" w:fill="FFFFFF"/>
        </w:rPr>
        <w:t>8</w:t>
      </w:r>
    </w:p>
    <w:p w14:paraId="1718D1AE" w14:textId="1B55263B" w:rsidR="00AA056C" w:rsidRDefault="00F61677" w:rsidP="00D9095B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years</w:t>
      </w:r>
      <w:r w:rsidR="00EA276C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974E76">
        <w:rPr>
          <w:rFonts w:ascii="Arial" w:hAnsi="Arial" w:cs="Arial"/>
          <w:sz w:val="24"/>
          <w:szCs w:val="24"/>
          <w:shd w:val="clear" w:color="auto" w:fill="FFFFFF"/>
        </w:rPr>
        <w:t xml:space="preserve">so the data </w:t>
      </w:r>
      <w:r w:rsidR="0042161F">
        <w:rPr>
          <w:rFonts w:ascii="Arial" w:hAnsi="Arial" w:cs="Arial"/>
          <w:sz w:val="24"/>
          <w:szCs w:val="24"/>
          <w:shd w:val="clear" w:color="auto" w:fill="FFFFFF"/>
        </w:rPr>
        <w:t>would also be out of date</w:t>
      </w:r>
      <w:r w:rsidR="00323D61">
        <w:rPr>
          <w:rFonts w:ascii="Arial" w:hAnsi="Arial" w:cs="Arial"/>
          <w:sz w:val="24"/>
          <w:szCs w:val="24"/>
          <w:shd w:val="clear" w:color="auto" w:fill="FFFFFF"/>
        </w:rPr>
        <w:t xml:space="preserve"> and this is proved </w:t>
      </w:r>
      <w:r w:rsidR="00D71C07">
        <w:rPr>
          <w:rFonts w:ascii="Arial" w:hAnsi="Arial" w:cs="Arial"/>
          <w:sz w:val="24"/>
          <w:szCs w:val="24"/>
          <w:shd w:val="clear" w:color="auto" w:fill="FFFFFF"/>
        </w:rPr>
        <w:t>by the Department of</w:t>
      </w:r>
    </w:p>
    <w:p w14:paraId="06CA15C0" w14:textId="2CA85697" w:rsidR="00CF6FDD" w:rsidRDefault="0056605D" w:rsidP="00D9095B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Education 201</w:t>
      </w:r>
      <w:r w:rsidR="00AA056C">
        <w:rPr>
          <w:rFonts w:ascii="Arial" w:hAnsi="Arial" w:cs="Arial"/>
          <w:sz w:val="24"/>
          <w:szCs w:val="24"/>
          <w:shd w:val="clear" w:color="auto" w:fill="FFFFFF"/>
        </w:rPr>
        <w:t xml:space="preserve">4-2017 </w:t>
      </w:r>
      <w:r w:rsidR="00FB3550">
        <w:rPr>
          <w:rFonts w:ascii="Arial" w:hAnsi="Arial" w:cs="Arial"/>
          <w:sz w:val="24"/>
          <w:szCs w:val="24"/>
          <w:shd w:val="clear" w:color="auto" w:fill="FFFFFF"/>
        </w:rPr>
        <w:t>as above</w:t>
      </w:r>
      <w:r w:rsidR="005434C7">
        <w:rPr>
          <w:rFonts w:ascii="Arial" w:hAnsi="Arial" w:cs="Arial"/>
          <w:sz w:val="24"/>
          <w:szCs w:val="24"/>
          <w:shd w:val="clear" w:color="auto" w:fill="FFFFFF"/>
        </w:rPr>
        <w:t xml:space="preserve">.  Lastly </w:t>
      </w:r>
      <w:r w:rsidR="00BD432A">
        <w:rPr>
          <w:rFonts w:ascii="Arial" w:hAnsi="Arial" w:cs="Arial"/>
          <w:sz w:val="24"/>
          <w:szCs w:val="24"/>
          <w:shd w:val="clear" w:color="auto" w:fill="FFFFFF"/>
        </w:rPr>
        <w:t xml:space="preserve">one point that was brought up is that this </w:t>
      </w:r>
      <w:r w:rsidR="00D8253B">
        <w:rPr>
          <w:rFonts w:ascii="Arial" w:hAnsi="Arial" w:cs="Arial"/>
          <w:sz w:val="24"/>
          <w:szCs w:val="24"/>
          <w:shd w:val="clear" w:color="auto" w:fill="FFFFFF"/>
        </w:rPr>
        <w:t>kind</w:t>
      </w:r>
    </w:p>
    <w:p w14:paraId="52CC2ECB" w14:textId="510E9853" w:rsidR="00CF6FDD" w:rsidRDefault="00D8253B" w:rsidP="00D9095B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of study needs to be </w:t>
      </w:r>
      <w:r w:rsidR="00063845">
        <w:rPr>
          <w:rFonts w:ascii="Arial" w:hAnsi="Arial" w:cs="Arial"/>
          <w:sz w:val="24"/>
          <w:szCs w:val="24"/>
          <w:shd w:val="clear" w:color="auto" w:fill="FFFFFF"/>
        </w:rPr>
        <w:t>carried out in mainstream</w:t>
      </w:r>
      <w:r w:rsidR="000064E3">
        <w:rPr>
          <w:rFonts w:ascii="Arial" w:hAnsi="Arial" w:cs="Arial"/>
          <w:sz w:val="24"/>
          <w:szCs w:val="24"/>
          <w:shd w:val="clear" w:color="auto" w:fill="FFFFFF"/>
        </w:rPr>
        <w:t xml:space="preserve"> schools across England </w:t>
      </w:r>
      <w:r w:rsidR="00CB3B4E">
        <w:rPr>
          <w:rFonts w:ascii="Arial" w:hAnsi="Arial" w:cs="Arial"/>
          <w:sz w:val="24"/>
          <w:szCs w:val="24"/>
          <w:shd w:val="clear" w:color="auto" w:fill="FFFFFF"/>
        </w:rPr>
        <w:t>and Wales</w:t>
      </w:r>
      <w:r w:rsidR="00F3061A">
        <w:rPr>
          <w:rFonts w:ascii="Arial" w:hAnsi="Arial" w:cs="Arial"/>
          <w:sz w:val="24"/>
          <w:szCs w:val="24"/>
          <w:shd w:val="clear" w:color="auto" w:fill="FFFFFF"/>
        </w:rPr>
        <w:t xml:space="preserve"> this</w:t>
      </w:r>
    </w:p>
    <w:p w14:paraId="21A8E2C9" w14:textId="3A1A9D8C" w:rsidR="003B630F" w:rsidRDefault="00F3061A" w:rsidP="00D9095B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is to help TA’s to experience a </w:t>
      </w:r>
      <w:r w:rsidR="00747C02">
        <w:rPr>
          <w:rFonts w:ascii="Arial" w:hAnsi="Arial" w:cs="Arial"/>
          <w:sz w:val="24"/>
          <w:szCs w:val="24"/>
          <w:shd w:val="clear" w:color="auto" w:fill="FFFFFF"/>
        </w:rPr>
        <w:t>more hand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on experience </w:t>
      </w:r>
      <w:r w:rsidR="00CF6FDD">
        <w:rPr>
          <w:rFonts w:ascii="Arial" w:hAnsi="Arial" w:cs="Arial"/>
          <w:sz w:val="24"/>
          <w:szCs w:val="24"/>
          <w:shd w:val="clear" w:color="auto" w:fill="FFFFFF"/>
        </w:rPr>
        <w:t>of inclusion.</w:t>
      </w:r>
    </w:p>
    <w:p w14:paraId="4D3F56EC" w14:textId="11F67C8B" w:rsidR="009E5D64" w:rsidRDefault="009E5D64" w:rsidP="00D9095B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653E2CAB" w14:textId="77777777" w:rsidR="00F720B0" w:rsidRDefault="00F720B0" w:rsidP="008D7998">
      <w:pPr>
        <w:jc w:val="center"/>
        <w:rPr>
          <w:rFonts w:ascii="Arial" w:hAnsi="Arial" w:cs="Arial"/>
          <w:b/>
          <w:bCs/>
          <w:sz w:val="24"/>
          <w:szCs w:val="24"/>
          <w:u w:val="single"/>
          <w:shd w:val="clear" w:color="auto" w:fill="FFFFFF"/>
        </w:rPr>
      </w:pPr>
    </w:p>
    <w:p w14:paraId="694E0EEE" w14:textId="77777777" w:rsidR="00F720B0" w:rsidRDefault="00F720B0" w:rsidP="008D7998">
      <w:pPr>
        <w:jc w:val="center"/>
        <w:rPr>
          <w:rFonts w:ascii="Arial" w:hAnsi="Arial" w:cs="Arial"/>
          <w:b/>
          <w:bCs/>
          <w:sz w:val="24"/>
          <w:szCs w:val="24"/>
          <w:u w:val="single"/>
          <w:shd w:val="clear" w:color="auto" w:fill="FFFFFF"/>
        </w:rPr>
      </w:pPr>
    </w:p>
    <w:p w14:paraId="72BDED4F" w14:textId="77777777" w:rsidR="00F720B0" w:rsidRDefault="00F720B0" w:rsidP="008D7998">
      <w:pPr>
        <w:jc w:val="center"/>
        <w:rPr>
          <w:rFonts w:ascii="Arial" w:hAnsi="Arial" w:cs="Arial"/>
          <w:b/>
          <w:bCs/>
          <w:sz w:val="24"/>
          <w:szCs w:val="24"/>
          <w:u w:val="single"/>
          <w:shd w:val="clear" w:color="auto" w:fill="FFFFFF"/>
        </w:rPr>
      </w:pPr>
    </w:p>
    <w:p w14:paraId="3814AE0C" w14:textId="729FAD07" w:rsidR="009E5D64" w:rsidRDefault="002606EF" w:rsidP="008D7998">
      <w:pPr>
        <w:jc w:val="center"/>
        <w:rPr>
          <w:rFonts w:ascii="Arial" w:hAnsi="Arial" w:cs="Arial"/>
          <w:b/>
          <w:bCs/>
          <w:sz w:val="24"/>
          <w:szCs w:val="24"/>
          <w:u w:val="single"/>
          <w:shd w:val="clear" w:color="auto" w:fill="FFFFFF"/>
        </w:rPr>
      </w:pPr>
      <w:r w:rsidRPr="002606EF">
        <w:rPr>
          <w:rFonts w:ascii="Arial" w:hAnsi="Arial" w:cs="Arial"/>
          <w:b/>
          <w:bCs/>
          <w:sz w:val="24"/>
          <w:szCs w:val="24"/>
          <w:u w:val="single"/>
          <w:shd w:val="clear" w:color="auto" w:fill="FFFFFF"/>
        </w:rPr>
        <w:lastRenderedPageBreak/>
        <w:t>Refe</w:t>
      </w:r>
      <w:r w:rsidR="008D7998">
        <w:rPr>
          <w:rFonts w:ascii="Arial" w:hAnsi="Arial" w:cs="Arial"/>
          <w:b/>
          <w:bCs/>
          <w:sz w:val="24"/>
          <w:szCs w:val="24"/>
          <w:u w:val="single"/>
          <w:shd w:val="clear" w:color="auto" w:fill="FFFFFF"/>
        </w:rPr>
        <w:t>re</w:t>
      </w:r>
      <w:r w:rsidRPr="002606EF">
        <w:rPr>
          <w:rFonts w:ascii="Arial" w:hAnsi="Arial" w:cs="Arial"/>
          <w:b/>
          <w:bCs/>
          <w:sz w:val="24"/>
          <w:szCs w:val="24"/>
          <w:u w:val="single"/>
          <w:shd w:val="clear" w:color="auto" w:fill="FFFFFF"/>
        </w:rPr>
        <w:t>nces:</w:t>
      </w:r>
    </w:p>
    <w:p w14:paraId="3AAA5CAF" w14:textId="37F68E35" w:rsidR="008D7998" w:rsidRDefault="008D7998" w:rsidP="00D9095B">
      <w:pPr>
        <w:rPr>
          <w:rFonts w:ascii="Arial" w:hAnsi="Arial" w:cs="Arial"/>
          <w:b/>
          <w:bCs/>
          <w:sz w:val="24"/>
          <w:szCs w:val="24"/>
          <w:u w:val="single"/>
          <w:shd w:val="clear" w:color="auto" w:fill="FFFFFF"/>
        </w:rPr>
      </w:pPr>
    </w:p>
    <w:p w14:paraId="08BA49DE" w14:textId="2522A617" w:rsidR="00D9095B" w:rsidRPr="00D9095B" w:rsidRDefault="00D9095B" w:rsidP="005146E9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Department </w:t>
      </w:r>
      <w:r w:rsidR="003048C3">
        <w:rPr>
          <w:rFonts w:ascii="Arial" w:hAnsi="Arial" w:cs="Arial"/>
          <w:sz w:val="24"/>
          <w:szCs w:val="24"/>
          <w:shd w:val="clear" w:color="auto" w:fill="FFFFFF"/>
        </w:rPr>
        <w:t xml:space="preserve">for </w:t>
      </w:r>
      <w:r w:rsidR="004C4BF9">
        <w:rPr>
          <w:rFonts w:ascii="Arial" w:hAnsi="Arial" w:cs="Arial"/>
          <w:sz w:val="24"/>
          <w:szCs w:val="24"/>
          <w:shd w:val="clear" w:color="auto" w:fill="FFFFFF"/>
        </w:rPr>
        <w:t>Education, (</w:t>
      </w:r>
      <w:r w:rsidR="005933E4">
        <w:rPr>
          <w:rFonts w:ascii="Arial" w:hAnsi="Arial" w:cs="Arial"/>
          <w:sz w:val="24"/>
          <w:szCs w:val="24"/>
          <w:shd w:val="clear" w:color="auto" w:fill="FFFFFF"/>
        </w:rPr>
        <w:t>201</w:t>
      </w:r>
      <w:r w:rsidR="009422B6">
        <w:rPr>
          <w:rFonts w:ascii="Arial" w:hAnsi="Arial" w:cs="Arial"/>
          <w:sz w:val="24"/>
          <w:szCs w:val="24"/>
          <w:shd w:val="clear" w:color="auto" w:fill="FFFFFF"/>
        </w:rPr>
        <w:t>4</w:t>
      </w:r>
      <w:r w:rsidR="00036EA9">
        <w:rPr>
          <w:rFonts w:ascii="Arial" w:hAnsi="Arial" w:cs="Arial"/>
          <w:sz w:val="24"/>
          <w:szCs w:val="24"/>
          <w:shd w:val="clear" w:color="auto" w:fill="FFFFFF"/>
        </w:rPr>
        <w:t>). School</w:t>
      </w:r>
      <w:r w:rsidR="0042456C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54165">
        <w:rPr>
          <w:rFonts w:ascii="Arial" w:hAnsi="Arial" w:cs="Arial"/>
          <w:sz w:val="24"/>
          <w:szCs w:val="24"/>
          <w:shd w:val="clear" w:color="auto" w:fill="FFFFFF"/>
        </w:rPr>
        <w:t>w</w:t>
      </w:r>
      <w:r w:rsidR="0042456C">
        <w:rPr>
          <w:rFonts w:ascii="Arial" w:hAnsi="Arial" w:cs="Arial"/>
          <w:sz w:val="24"/>
          <w:szCs w:val="24"/>
          <w:shd w:val="clear" w:color="auto" w:fill="FFFFFF"/>
        </w:rPr>
        <w:t>orkforce</w:t>
      </w:r>
      <w:r w:rsidR="00E54165">
        <w:rPr>
          <w:rFonts w:ascii="Arial" w:hAnsi="Arial" w:cs="Arial"/>
          <w:sz w:val="24"/>
          <w:szCs w:val="24"/>
          <w:shd w:val="clear" w:color="auto" w:fill="FFFFFF"/>
        </w:rPr>
        <w:t xml:space="preserve"> in England</w:t>
      </w:r>
      <w:r w:rsidR="008F76F1">
        <w:rPr>
          <w:rFonts w:ascii="Arial" w:hAnsi="Arial" w:cs="Arial"/>
          <w:sz w:val="24"/>
          <w:szCs w:val="24"/>
          <w:shd w:val="clear" w:color="auto" w:fill="FFFFFF"/>
        </w:rPr>
        <w:t>:</w:t>
      </w:r>
      <w:r w:rsidR="00417A3C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F76F1">
        <w:rPr>
          <w:rFonts w:ascii="Arial" w:hAnsi="Arial" w:cs="Arial"/>
          <w:sz w:val="24"/>
          <w:szCs w:val="24"/>
          <w:shd w:val="clear" w:color="auto" w:fill="FFFFFF"/>
        </w:rPr>
        <w:t>November</w:t>
      </w:r>
      <w:r w:rsidR="00417A3C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176E2">
        <w:rPr>
          <w:rFonts w:ascii="Arial" w:hAnsi="Arial" w:cs="Arial"/>
          <w:sz w:val="24"/>
          <w:szCs w:val="24"/>
          <w:shd w:val="clear" w:color="auto" w:fill="FFFFFF"/>
        </w:rPr>
        <w:t>2014. (</w:t>
      </w:r>
      <w:r w:rsidR="00EF2FBC">
        <w:rPr>
          <w:rFonts w:ascii="Arial" w:hAnsi="Arial" w:cs="Arial"/>
          <w:sz w:val="24"/>
          <w:szCs w:val="24"/>
          <w:shd w:val="clear" w:color="auto" w:fill="FFFFFF"/>
        </w:rPr>
        <w:t>online) GOV.UK</w:t>
      </w:r>
      <w:r w:rsidR="00F720B0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40306746" w14:textId="2319D2C3" w:rsidR="008D7998" w:rsidRDefault="00F720B0" w:rsidP="005146E9">
      <w:pPr>
        <w:jc w:val="both"/>
        <w:rPr>
          <w:rFonts w:ascii="Arial" w:hAnsi="Arial" w:cs="Arial"/>
          <w:sz w:val="24"/>
          <w:szCs w:val="24"/>
        </w:rPr>
      </w:pPr>
      <w:bookmarkStart w:id="0" w:name="_Hlk23282744"/>
      <w:r>
        <w:rPr>
          <w:rFonts w:ascii="Arial" w:hAnsi="Arial" w:cs="Arial"/>
          <w:sz w:val="24"/>
          <w:szCs w:val="24"/>
        </w:rPr>
        <w:t>Av</w:t>
      </w:r>
      <w:r w:rsidR="009E5460">
        <w:rPr>
          <w:rFonts w:ascii="Arial" w:hAnsi="Arial" w:cs="Arial"/>
          <w:sz w:val="24"/>
          <w:szCs w:val="24"/>
        </w:rPr>
        <w:t>ailable at :</w:t>
      </w:r>
      <w:r w:rsidR="00EE0097">
        <w:rPr>
          <w:rFonts w:ascii="Arial" w:hAnsi="Arial" w:cs="Arial"/>
          <w:sz w:val="24"/>
          <w:szCs w:val="24"/>
        </w:rPr>
        <w:t xml:space="preserve"> </w:t>
      </w:r>
      <w:hyperlink r:id="rId5" w:history="1">
        <w:r w:rsidR="00D7719E" w:rsidRPr="0081432D">
          <w:rPr>
            <w:rStyle w:val="Hyperlink"/>
            <w:rFonts w:ascii="Arial" w:hAnsi="Arial" w:cs="Arial"/>
            <w:sz w:val="24"/>
            <w:szCs w:val="24"/>
          </w:rPr>
          <w:t>http://www.gov.uk/government/statistics/school-workforce-in-england-november-2014</w:t>
        </w:r>
      </w:hyperlink>
      <w:r w:rsidR="00D7719E">
        <w:rPr>
          <w:rFonts w:ascii="Arial" w:hAnsi="Arial" w:cs="Arial"/>
          <w:sz w:val="24"/>
          <w:szCs w:val="24"/>
        </w:rPr>
        <w:t xml:space="preserve"> (</w:t>
      </w:r>
      <w:r w:rsidR="007F0322">
        <w:rPr>
          <w:rFonts w:ascii="Arial" w:hAnsi="Arial" w:cs="Arial"/>
          <w:sz w:val="24"/>
          <w:szCs w:val="24"/>
        </w:rPr>
        <w:t>accessed 29</w:t>
      </w:r>
      <w:r w:rsidR="00B96062">
        <w:rPr>
          <w:rFonts w:ascii="Arial" w:hAnsi="Arial" w:cs="Arial"/>
          <w:sz w:val="24"/>
          <w:szCs w:val="24"/>
        </w:rPr>
        <w:t xml:space="preserve"> Oct </w:t>
      </w:r>
      <w:r w:rsidR="009059CE">
        <w:rPr>
          <w:rFonts w:ascii="Arial" w:hAnsi="Arial" w:cs="Arial"/>
          <w:sz w:val="24"/>
          <w:szCs w:val="24"/>
        </w:rPr>
        <w:t>2019).</w:t>
      </w:r>
    </w:p>
    <w:bookmarkEnd w:id="0"/>
    <w:p w14:paraId="366450E5" w14:textId="22DEFD06" w:rsidR="00387B78" w:rsidRDefault="00387B78" w:rsidP="005146E9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Department for </w:t>
      </w:r>
      <w:r w:rsidR="004C4BF9">
        <w:rPr>
          <w:rFonts w:ascii="Arial" w:hAnsi="Arial" w:cs="Arial"/>
          <w:sz w:val="24"/>
          <w:szCs w:val="24"/>
          <w:shd w:val="clear" w:color="auto" w:fill="FFFFFF"/>
        </w:rPr>
        <w:t>Education, (</w:t>
      </w:r>
      <w:r>
        <w:rPr>
          <w:rFonts w:ascii="Arial" w:hAnsi="Arial" w:cs="Arial"/>
          <w:sz w:val="24"/>
          <w:szCs w:val="24"/>
          <w:shd w:val="clear" w:color="auto" w:fill="FFFFFF"/>
        </w:rPr>
        <w:t>201</w:t>
      </w:r>
      <w:r>
        <w:rPr>
          <w:rFonts w:ascii="Arial" w:hAnsi="Arial" w:cs="Arial"/>
          <w:sz w:val="24"/>
          <w:szCs w:val="24"/>
          <w:shd w:val="clear" w:color="auto" w:fill="FFFFFF"/>
        </w:rPr>
        <w:t>7</w:t>
      </w:r>
      <w:r w:rsidR="00BC5B32">
        <w:rPr>
          <w:rFonts w:ascii="Arial" w:hAnsi="Arial" w:cs="Arial"/>
          <w:sz w:val="24"/>
          <w:szCs w:val="24"/>
          <w:shd w:val="clear" w:color="auto" w:fill="FFFFFF"/>
        </w:rPr>
        <w:t>). School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workforce in England: November </w:t>
      </w:r>
      <w:r w:rsidR="002176E2">
        <w:rPr>
          <w:rFonts w:ascii="Arial" w:hAnsi="Arial" w:cs="Arial"/>
          <w:sz w:val="24"/>
          <w:szCs w:val="24"/>
          <w:shd w:val="clear" w:color="auto" w:fill="FFFFFF"/>
        </w:rPr>
        <w:t>2017. (</w:t>
      </w:r>
      <w:r>
        <w:rPr>
          <w:rFonts w:ascii="Arial" w:hAnsi="Arial" w:cs="Arial"/>
          <w:sz w:val="24"/>
          <w:szCs w:val="24"/>
          <w:shd w:val="clear" w:color="auto" w:fill="FFFFFF"/>
        </w:rPr>
        <w:t>online</w:t>
      </w:r>
      <w:r w:rsidR="004C4BF9">
        <w:rPr>
          <w:rFonts w:ascii="Arial" w:hAnsi="Arial" w:cs="Arial"/>
          <w:sz w:val="24"/>
          <w:szCs w:val="24"/>
          <w:shd w:val="clear" w:color="auto" w:fill="FFFFFF"/>
        </w:rPr>
        <w:t>). GOV.UK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1B2C79BE" w14:textId="25D51D66" w:rsidR="00677D7F" w:rsidRDefault="00677D7F" w:rsidP="005146E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 : </w:t>
      </w:r>
      <w:hyperlink r:id="rId6" w:history="1">
        <w:r w:rsidR="0003795A" w:rsidRPr="0081432D">
          <w:rPr>
            <w:rStyle w:val="Hyperlink"/>
            <w:rFonts w:ascii="Arial" w:hAnsi="Arial" w:cs="Arial"/>
            <w:sz w:val="24"/>
            <w:szCs w:val="24"/>
          </w:rPr>
          <w:t>http://www.gov.uk/government/</w:t>
        </w:r>
        <w:r w:rsidR="0003795A" w:rsidRPr="0081432D">
          <w:rPr>
            <w:rStyle w:val="Hyperlink"/>
            <w:rFonts w:ascii="Arial" w:hAnsi="Arial" w:cs="Arial"/>
            <w:sz w:val="24"/>
            <w:szCs w:val="24"/>
          </w:rPr>
          <w:t>publications</w:t>
        </w:r>
        <w:r w:rsidR="0003795A" w:rsidRPr="0081432D">
          <w:rPr>
            <w:rStyle w:val="Hyperlink"/>
            <w:rFonts w:ascii="Arial" w:hAnsi="Arial" w:cs="Arial"/>
            <w:sz w:val="24"/>
            <w:szCs w:val="24"/>
          </w:rPr>
          <w:t>/school-workforce</w:t>
        </w:r>
        <w:r w:rsidR="0003795A" w:rsidRPr="0081432D">
          <w:rPr>
            <w:rStyle w:val="Hyperlink"/>
            <w:rFonts w:ascii="Arial" w:hAnsi="Arial" w:cs="Arial"/>
            <w:sz w:val="24"/>
            <w:szCs w:val="24"/>
          </w:rPr>
          <w:t>-planning -in-england-</w:t>
        </w:r>
        <w:r w:rsidR="0003795A" w:rsidRPr="0081432D">
          <w:rPr>
            <w:rStyle w:val="Hyperlink"/>
            <w:rFonts w:ascii="Arial" w:hAnsi="Arial" w:cs="Arial"/>
            <w:sz w:val="24"/>
            <w:szCs w:val="24"/>
          </w:rPr>
          <w:t>november-201</w:t>
        </w:r>
        <w:r w:rsidR="0003795A" w:rsidRPr="0081432D">
          <w:rPr>
            <w:rStyle w:val="Hyperlink"/>
            <w:rFonts w:ascii="Arial" w:hAnsi="Arial" w:cs="Arial"/>
            <w:sz w:val="24"/>
            <w:szCs w:val="24"/>
          </w:rPr>
          <w:t>7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r w:rsidR="00BC2CC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ccessed 29 Oct 2019).</w:t>
      </w:r>
    </w:p>
    <w:p w14:paraId="66D25A4F" w14:textId="5F380DEC" w:rsidR="0003795A" w:rsidRDefault="0061457A" w:rsidP="005146E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Downes</w:t>
      </w:r>
      <w:r w:rsidR="005809BA">
        <w:rPr>
          <w:rFonts w:ascii="Arial" w:hAnsi="Arial" w:cs="Arial"/>
          <w:sz w:val="24"/>
          <w:szCs w:val="24"/>
        </w:rPr>
        <w:t xml:space="preserve">, </w:t>
      </w:r>
      <w:r w:rsidR="008371B5">
        <w:rPr>
          <w:rFonts w:ascii="Arial" w:hAnsi="Arial" w:cs="Arial"/>
          <w:sz w:val="24"/>
          <w:szCs w:val="24"/>
        </w:rPr>
        <w:t>E. an</w:t>
      </w:r>
      <w:r w:rsidR="005809BA">
        <w:rPr>
          <w:rFonts w:ascii="Arial" w:hAnsi="Arial" w:cs="Arial"/>
          <w:sz w:val="24"/>
          <w:szCs w:val="24"/>
        </w:rPr>
        <w:t>d Evans</w:t>
      </w:r>
      <w:r w:rsidR="00DE1C60">
        <w:rPr>
          <w:rFonts w:ascii="Arial" w:hAnsi="Arial" w:cs="Arial"/>
          <w:sz w:val="24"/>
          <w:szCs w:val="24"/>
        </w:rPr>
        <w:t>, A.</w:t>
      </w:r>
      <w:r w:rsidR="005809BA">
        <w:rPr>
          <w:rFonts w:ascii="Arial" w:hAnsi="Arial" w:cs="Arial"/>
          <w:sz w:val="24"/>
          <w:szCs w:val="24"/>
        </w:rPr>
        <w:t xml:space="preserve"> </w:t>
      </w:r>
      <w:r w:rsidR="00AD2736">
        <w:rPr>
          <w:rFonts w:ascii="Arial" w:hAnsi="Arial" w:cs="Arial"/>
          <w:sz w:val="24"/>
          <w:szCs w:val="24"/>
        </w:rPr>
        <w:t>Referencing</w:t>
      </w:r>
      <w:r w:rsidR="00B2797B">
        <w:rPr>
          <w:rFonts w:ascii="Arial" w:hAnsi="Arial" w:cs="Arial"/>
          <w:sz w:val="24"/>
          <w:szCs w:val="24"/>
        </w:rPr>
        <w:t xml:space="preserve"> </w:t>
      </w:r>
      <w:r w:rsidR="00BD35B8">
        <w:rPr>
          <w:rFonts w:ascii="Arial" w:hAnsi="Arial" w:cs="Arial"/>
          <w:sz w:val="24"/>
          <w:szCs w:val="24"/>
        </w:rPr>
        <w:t>Han</w:t>
      </w:r>
      <w:r w:rsidR="001A2ABA">
        <w:rPr>
          <w:rFonts w:ascii="Arial" w:hAnsi="Arial" w:cs="Arial"/>
          <w:sz w:val="24"/>
          <w:szCs w:val="24"/>
        </w:rPr>
        <w:t>dbook,</w:t>
      </w:r>
      <w:r w:rsidR="004672D0">
        <w:rPr>
          <w:rFonts w:ascii="Arial" w:hAnsi="Arial" w:cs="Arial"/>
          <w:sz w:val="24"/>
          <w:szCs w:val="24"/>
        </w:rPr>
        <w:t xml:space="preserve"> </w:t>
      </w:r>
      <w:r w:rsidR="004C4BF9">
        <w:rPr>
          <w:rFonts w:ascii="Arial" w:hAnsi="Arial" w:cs="Arial"/>
          <w:sz w:val="24"/>
          <w:szCs w:val="24"/>
        </w:rPr>
        <w:t>Harvard. (</w:t>
      </w:r>
      <w:r w:rsidR="007E61EA">
        <w:rPr>
          <w:rFonts w:ascii="Arial" w:hAnsi="Arial" w:cs="Arial"/>
          <w:sz w:val="24"/>
          <w:szCs w:val="24"/>
        </w:rPr>
        <w:t>2019)</w:t>
      </w:r>
    </w:p>
    <w:p w14:paraId="047AFCB7" w14:textId="3BC79C58" w:rsidR="008452AD" w:rsidRDefault="008452AD" w:rsidP="005146E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 : </w:t>
      </w:r>
      <w:hyperlink r:id="rId7" w:history="1">
        <w:r w:rsidR="00794BDC" w:rsidRPr="0081432D">
          <w:rPr>
            <w:rStyle w:val="Hyperlink"/>
            <w:rFonts w:ascii="Arial" w:hAnsi="Arial" w:cs="Arial"/>
            <w:sz w:val="24"/>
            <w:szCs w:val="24"/>
          </w:rPr>
          <w:t>https://www.ukessays.com/referencing/harvard/ (Accessed</w:t>
        </w:r>
      </w:hyperlink>
      <w:r w:rsidR="004625A9">
        <w:rPr>
          <w:rFonts w:ascii="Arial" w:hAnsi="Arial" w:cs="Arial"/>
          <w:sz w:val="24"/>
          <w:szCs w:val="24"/>
        </w:rPr>
        <w:t xml:space="preserve"> 30</w:t>
      </w:r>
      <w:r w:rsidR="00085149">
        <w:rPr>
          <w:rFonts w:ascii="Arial" w:hAnsi="Arial" w:cs="Arial"/>
          <w:sz w:val="24"/>
          <w:szCs w:val="24"/>
        </w:rPr>
        <w:t xml:space="preserve"> </w:t>
      </w:r>
      <w:r w:rsidR="007174E8">
        <w:rPr>
          <w:rFonts w:ascii="Arial" w:hAnsi="Arial" w:cs="Arial"/>
          <w:sz w:val="24"/>
          <w:szCs w:val="24"/>
        </w:rPr>
        <w:t>Jul.2019</w:t>
      </w:r>
      <w:r w:rsidR="00085149">
        <w:rPr>
          <w:rFonts w:ascii="Arial" w:hAnsi="Arial" w:cs="Arial"/>
          <w:sz w:val="24"/>
          <w:szCs w:val="24"/>
        </w:rPr>
        <w:t>).</w:t>
      </w:r>
    </w:p>
    <w:p w14:paraId="4D9DEEC2" w14:textId="28A21B93" w:rsidR="005A71D9" w:rsidRDefault="005B4119" w:rsidP="005146E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Untold stories: learning support assistants and their work </w:t>
      </w:r>
      <w:r w:rsidR="00D04EB6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6A4C49">
        <w:rPr>
          <w:rFonts w:ascii="Arial" w:hAnsi="Arial" w:cs="Arial"/>
          <w:sz w:val="24"/>
          <w:szCs w:val="24"/>
        </w:rPr>
        <w:t>NECTAR. (</w:t>
      </w:r>
      <w:r w:rsidR="00060A71">
        <w:rPr>
          <w:rFonts w:ascii="Arial" w:hAnsi="Arial" w:cs="Arial"/>
          <w:sz w:val="24"/>
          <w:szCs w:val="24"/>
        </w:rPr>
        <w:t>2019).</w:t>
      </w:r>
      <w:r w:rsidR="00ED4FA2">
        <w:rPr>
          <w:rFonts w:ascii="Arial" w:hAnsi="Arial" w:cs="Arial"/>
          <w:sz w:val="24"/>
          <w:szCs w:val="24"/>
        </w:rPr>
        <w:t xml:space="preserve"> </w:t>
      </w:r>
      <w:r w:rsidR="002176E2">
        <w:rPr>
          <w:rFonts w:ascii="Arial" w:hAnsi="Arial" w:cs="Arial"/>
          <w:sz w:val="24"/>
          <w:szCs w:val="24"/>
        </w:rPr>
        <w:t>Northampton.ac.uk. (</w:t>
      </w:r>
      <w:r w:rsidR="00E466EF">
        <w:rPr>
          <w:rFonts w:ascii="Arial" w:hAnsi="Arial" w:cs="Arial"/>
          <w:sz w:val="24"/>
          <w:szCs w:val="24"/>
        </w:rPr>
        <w:t>online</w:t>
      </w:r>
      <w:r w:rsidR="000E2115">
        <w:rPr>
          <w:rFonts w:ascii="Arial" w:hAnsi="Arial" w:cs="Arial"/>
          <w:sz w:val="24"/>
          <w:szCs w:val="24"/>
        </w:rPr>
        <w:t>).</w:t>
      </w:r>
    </w:p>
    <w:p w14:paraId="37DB52B8" w14:textId="5BAA2C97" w:rsidR="00E466EF" w:rsidRDefault="00E466EF" w:rsidP="005146E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 : </w:t>
      </w:r>
      <w:hyperlink r:id="rId8" w:history="1">
        <w:r w:rsidR="002B0FAC" w:rsidRPr="0081432D">
          <w:rPr>
            <w:rStyle w:val="Hyperlink"/>
            <w:rFonts w:ascii="Arial" w:hAnsi="Arial" w:cs="Arial"/>
            <w:sz w:val="24"/>
            <w:szCs w:val="24"/>
          </w:rPr>
          <w:t>http://nectar.northampton.ac.uk/144/ (Accessed</w:t>
        </w:r>
      </w:hyperlink>
      <w:r w:rsidR="008A51B8" w:rsidRPr="00815683">
        <w:rPr>
          <w:rFonts w:ascii="Arial" w:hAnsi="Arial" w:cs="Arial"/>
          <w:sz w:val="24"/>
          <w:szCs w:val="24"/>
        </w:rPr>
        <w:t xml:space="preserve"> 29</w:t>
      </w:r>
      <w:r w:rsidR="001236A1" w:rsidRPr="00815683">
        <w:rPr>
          <w:rFonts w:ascii="Arial" w:hAnsi="Arial" w:cs="Arial"/>
          <w:sz w:val="24"/>
          <w:szCs w:val="24"/>
        </w:rPr>
        <w:t xml:space="preserve"> Oct.2019</w:t>
      </w:r>
      <w:r w:rsidR="00BC16BF" w:rsidRPr="00815683">
        <w:rPr>
          <w:rFonts w:ascii="Arial" w:hAnsi="Arial" w:cs="Arial"/>
          <w:sz w:val="24"/>
          <w:szCs w:val="24"/>
        </w:rPr>
        <w:t>).</w:t>
      </w:r>
    </w:p>
    <w:p w14:paraId="2923BAF9" w14:textId="63344812" w:rsidR="001756C9" w:rsidRDefault="001756C9" w:rsidP="005146E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Univer</w:t>
      </w:r>
      <w:r w:rsidR="00CD0291">
        <w:rPr>
          <w:rFonts w:ascii="Arial" w:hAnsi="Arial" w:cs="Arial"/>
          <w:sz w:val="24"/>
          <w:szCs w:val="24"/>
        </w:rPr>
        <w:t xml:space="preserve">sity of </w:t>
      </w:r>
      <w:r w:rsidR="002176E2">
        <w:rPr>
          <w:rFonts w:ascii="Arial" w:hAnsi="Arial" w:cs="Arial"/>
          <w:sz w:val="24"/>
          <w:szCs w:val="24"/>
        </w:rPr>
        <w:t>Sheffield (</w:t>
      </w:r>
      <w:r w:rsidR="00CD0291">
        <w:rPr>
          <w:rFonts w:ascii="Arial" w:hAnsi="Arial" w:cs="Arial"/>
          <w:sz w:val="24"/>
          <w:szCs w:val="24"/>
        </w:rPr>
        <w:t>2010).</w:t>
      </w:r>
      <w:r w:rsidR="007F6D45">
        <w:rPr>
          <w:rFonts w:ascii="Arial" w:hAnsi="Arial" w:cs="Arial"/>
          <w:sz w:val="24"/>
          <w:szCs w:val="24"/>
        </w:rPr>
        <w:t xml:space="preserve"> </w:t>
      </w:r>
      <w:r w:rsidR="00CD0291">
        <w:rPr>
          <w:rFonts w:ascii="Arial" w:hAnsi="Arial" w:cs="Arial"/>
          <w:sz w:val="24"/>
          <w:szCs w:val="24"/>
        </w:rPr>
        <w:t>P</w:t>
      </w:r>
      <w:r w:rsidR="007F6D45">
        <w:rPr>
          <w:rFonts w:ascii="Arial" w:hAnsi="Arial" w:cs="Arial"/>
          <w:sz w:val="24"/>
          <w:szCs w:val="24"/>
        </w:rPr>
        <w:t>rof</w:t>
      </w:r>
      <w:r w:rsidR="00B4574D">
        <w:rPr>
          <w:rFonts w:ascii="Arial" w:hAnsi="Arial" w:cs="Arial"/>
          <w:sz w:val="24"/>
          <w:szCs w:val="24"/>
        </w:rPr>
        <w:t xml:space="preserve">essor P Sikes: Publications </w:t>
      </w:r>
      <w:r w:rsidR="007B0B1E">
        <w:rPr>
          <w:rFonts w:ascii="Arial" w:hAnsi="Arial" w:cs="Arial"/>
          <w:sz w:val="24"/>
          <w:szCs w:val="24"/>
        </w:rPr>
        <w:t>–</w:t>
      </w:r>
      <w:r w:rsidR="00B4574D">
        <w:rPr>
          <w:rFonts w:ascii="Arial" w:hAnsi="Arial" w:cs="Arial"/>
          <w:sz w:val="24"/>
          <w:szCs w:val="24"/>
        </w:rPr>
        <w:t xml:space="preserve"> Aca</w:t>
      </w:r>
      <w:r w:rsidR="007B0B1E">
        <w:rPr>
          <w:rFonts w:ascii="Arial" w:hAnsi="Arial" w:cs="Arial"/>
          <w:sz w:val="24"/>
          <w:szCs w:val="24"/>
        </w:rPr>
        <w:t>demic Staff – Our people – School of Education – The University of Sheffield. (online)</w:t>
      </w:r>
      <w:r w:rsidR="002B0FAC">
        <w:rPr>
          <w:rFonts w:ascii="Arial" w:hAnsi="Arial" w:cs="Arial"/>
          <w:sz w:val="24"/>
          <w:szCs w:val="24"/>
        </w:rPr>
        <w:t>.</w:t>
      </w:r>
      <w:r w:rsidR="0007212E">
        <w:rPr>
          <w:rFonts w:ascii="Arial" w:hAnsi="Arial" w:cs="Arial"/>
          <w:sz w:val="24"/>
          <w:szCs w:val="24"/>
        </w:rPr>
        <w:t xml:space="preserve"> Sheffield.ac.</w:t>
      </w:r>
      <w:r w:rsidR="00AE31DB">
        <w:rPr>
          <w:rFonts w:ascii="Arial" w:hAnsi="Arial" w:cs="Arial"/>
          <w:sz w:val="24"/>
          <w:szCs w:val="24"/>
        </w:rPr>
        <w:t>uk.</w:t>
      </w:r>
    </w:p>
    <w:p w14:paraId="419B8C82" w14:textId="73C5B07C" w:rsidR="00AE31DB" w:rsidRDefault="00AE31DB" w:rsidP="005146E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Ava</w:t>
      </w:r>
      <w:r w:rsidR="00C8687E">
        <w:rPr>
          <w:rFonts w:ascii="Arial" w:hAnsi="Arial" w:cs="Arial"/>
          <w:sz w:val="24"/>
          <w:szCs w:val="24"/>
        </w:rPr>
        <w:t xml:space="preserve">ilable at : </w:t>
      </w:r>
      <w:hyperlink r:id="rId9" w:history="1">
        <w:r w:rsidR="006C3B5D" w:rsidRPr="0081432D">
          <w:rPr>
            <w:rStyle w:val="Hyperlink"/>
            <w:rFonts w:ascii="Arial" w:hAnsi="Arial" w:cs="Arial"/>
            <w:sz w:val="24"/>
            <w:szCs w:val="24"/>
          </w:rPr>
          <w:t>www.sheffield.ac.uk/education/staff/academic/sikespub</w:t>
        </w:r>
      </w:hyperlink>
      <w:r w:rsidR="006C3B5D">
        <w:rPr>
          <w:rFonts w:ascii="Arial" w:hAnsi="Arial" w:cs="Arial"/>
          <w:sz w:val="24"/>
          <w:szCs w:val="24"/>
        </w:rPr>
        <w:t xml:space="preserve"> (Accessed 29</w:t>
      </w:r>
      <w:r w:rsidR="00BB7744">
        <w:rPr>
          <w:rFonts w:ascii="Arial" w:hAnsi="Arial" w:cs="Arial"/>
          <w:sz w:val="24"/>
          <w:szCs w:val="24"/>
        </w:rPr>
        <w:t xml:space="preserve"> Oct. 2019</w:t>
      </w:r>
      <w:r w:rsidR="00CD279D">
        <w:rPr>
          <w:rFonts w:ascii="Arial" w:hAnsi="Arial" w:cs="Arial"/>
          <w:sz w:val="24"/>
          <w:szCs w:val="24"/>
        </w:rPr>
        <w:t>).</w:t>
      </w:r>
    </w:p>
    <w:p w14:paraId="0210810F" w14:textId="6DC56393" w:rsidR="00794BDC" w:rsidRDefault="00FC28B5" w:rsidP="005146E9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Devecchi</w:t>
      </w:r>
      <w:proofErr w:type="spellEnd"/>
      <w:r>
        <w:rPr>
          <w:rFonts w:ascii="Arial" w:hAnsi="Arial" w:cs="Arial"/>
          <w:sz w:val="24"/>
          <w:szCs w:val="24"/>
        </w:rPr>
        <w:t>, C. and Rouse, M. (2010)</w:t>
      </w:r>
      <w:r w:rsidR="002E27EE">
        <w:rPr>
          <w:rFonts w:ascii="Arial" w:hAnsi="Arial" w:cs="Arial"/>
          <w:sz w:val="24"/>
          <w:szCs w:val="24"/>
        </w:rPr>
        <w:t>. An exploration of the features of effective collabo</w:t>
      </w:r>
      <w:r w:rsidR="002460BC">
        <w:rPr>
          <w:rFonts w:ascii="Arial" w:hAnsi="Arial" w:cs="Arial"/>
          <w:sz w:val="24"/>
          <w:szCs w:val="24"/>
        </w:rPr>
        <w:t>ration between teachers and teaching assistants in second</w:t>
      </w:r>
      <w:r w:rsidR="006C062F">
        <w:rPr>
          <w:rFonts w:ascii="Arial" w:hAnsi="Arial" w:cs="Arial"/>
          <w:sz w:val="24"/>
          <w:szCs w:val="24"/>
        </w:rPr>
        <w:t>ary schools. Suppor</w:t>
      </w:r>
      <w:r w:rsidR="00E31653">
        <w:rPr>
          <w:rFonts w:ascii="Arial" w:hAnsi="Arial" w:cs="Arial"/>
          <w:sz w:val="24"/>
          <w:szCs w:val="24"/>
        </w:rPr>
        <w:t>t for Learning,</w:t>
      </w:r>
      <w:r w:rsidR="005C4EF5">
        <w:rPr>
          <w:rFonts w:ascii="Arial" w:hAnsi="Arial" w:cs="Arial"/>
          <w:sz w:val="24"/>
          <w:szCs w:val="24"/>
        </w:rPr>
        <w:t xml:space="preserve"> P91-99.</w:t>
      </w:r>
    </w:p>
    <w:p w14:paraId="4889F191" w14:textId="6F05288E" w:rsidR="004536AE" w:rsidRDefault="004536AE" w:rsidP="005146E9">
      <w:pPr>
        <w:jc w:val="both"/>
        <w:rPr>
          <w:rFonts w:ascii="Arial" w:hAnsi="Arial" w:cs="Arial"/>
          <w:sz w:val="24"/>
          <w:szCs w:val="24"/>
        </w:rPr>
      </w:pPr>
    </w:p>
    <w:p w14:paraId="33F1CA78" w14:textId="77777777" w:rsidR="004536AE" w:rsidRDefault="004536AE" w:rsidP="005146E9">
      <w:pPr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p w14:paraId="28DFD5E9" w14:textId="42C972FE" w:rsidR="005146E9" w:rsidRPr="00815683" w:rsidRDefault="005146E9" w:rsidP="005146E9">
      <w:pPr>
        <w:jc w:val="both"/>
        <w:rPr>
          <w:rFonts w:ascii="Arial" w:hAnsi="Arial" w:cs="Arial"/>
          <w:sz w:val="24"/>
          <w:szCs w:val="24"/>
        </w:rPr>
      </w:pPr>
    </w:p>
    <w:sectPr w:rsidR="005146E9" w:rsidRPr="008156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718"/>
    <w:rsid w:val="00000336"/>
    <w:rsid w:val="000007CA"/>
    <w:rsid w:val="00000E6D"/>
    <w:rsid w:val="00001B22"/>
    <w:rsid w:val="000034DE"/>
    <w:rsid w:val="000064E3"/>
    <w:rsid w:val="00020D6C"/>
    <w:rsid w:val="00024935"/>
    <w:rsid w:val="00036EA9"/>
    <w:rsid w:val="0003771B"/>
    <w:rsid w:val="0003795A"/>
    <w:rsid w:val="00043F3E"/>
    <w:rsid w:val="0004526B"/>
    <w:rsid w:val="00060A71"/>
    <w:rsid w:val="00063845"/>
    <w:rsid w:val="00067794"/>
    <w:rsid w:val="0007212E"/>
    <w:rsid w:val="00072D21"/>
    <w:rsid w:val="00073C63"/>
    <w:rsid w:val="0007573F"/>
    <w:rsid w:val="00080EE8"/>
    <w:rsid w:val="0008455E"/>
    <w:rsid w:val="00085149"/>
    <w:rsid w:val="000878F4"/>
    <w:rsid w:val="000907B5"/>
    <w:rsid w:val="00092CDA"/>
    <w:rsid w:val="0009739E"/>
    <w:rsid w:val="000A74BB"/>
    <w:rsid w:val="000B4541"/>
    <w:rsid w:val="000B5032"/>
    <w:rsid w:val="000C7814"/>
    <w:rsid w:val="000E06E4"/>
    <w:rsid w:val="000E2115"/>
    <w:rsid w:val="000E21E5"/>
    <w:rsid w:val="000E723E"/>
    <w:rsid w:val="000F1376"/>
    <w:rsid w:val="000F2251"/>
    <w:rsid w:val="00105BE4"/>
    <w:rsid w:val="001076BB"/>
    <w:rsid w:val="00112721"/>
    <w:rsid w:val="00112C83"/>
    <w:rsid w:val="00113D5B"/>
    <w:rsid w:val="001146EC"/>
    <w:rsid w:val="00116D04"/>
    <w:rsid w:val="001236A1"/>
    <w:rsid w:val="00123FE2"/>
    <w:rsid w:val="001360E8"/>
    <w:rsid w:val="001374A8"/>
    <w:rsid w:val="001374D8"/>
    <w:rsid w:val="0014080A"/>
    <w:rsid w:val="001432EB"/>
    <w:rsid w:val="00144CEA"/>
    <w:rsid w:val="00150179"/>
    <w:rsid w:val="00161EE7"/>
    <w:rsid w:val="00164DA6"/>
    <w:rsid w:val="00165993"/>
    <w:rsid w:val="00174DD2"/>
    <w:rsid w:val="001756C9"/>
    <w:rsid w:val="001766FC"/>
    <w:rsid w:val="00182942"/>
    <w:rsid w:val="001947D6"/>
    <w:rsid w:val="00194B4C"/>
    <w:rsid w:val="00195509"/>
    <w:rsid w:val="00195ACD"/>
    <w:rsid w:val="001A2ABA"/>
    <w:rsid w:val="001A7DB9"/>
    <w:rsid w:val="001C0D7B"/>
    <w:rsid w:val="001D0289"/>
    <w:rsid w:val="001D220B"/>
    <w:rsid w:val="001E064B"/>
    <w:rsid w:val="001E2534"/>
    <w:rsid w:val="001E7420"/>
    <w:rsid w:val="001F4EC2"/>
    <w:rsid w:val="001F684C"/>
    <w:rsid w:val="00206621"/>
    <w:rsid w:val="00214376"/>
    <w:rsid w:val="002176E2"/>
    <w:rsid w:val="002222A8"/>
    <w:rsid w:val="002254FE"/>
    <w:rsid w:val="00230699"/>
    <w:rsid w:val="00231B86"/>
    <w:rsid w:val="002403CE"/>
    <w:rsid w:val="00240F9B"/>
    <w:rsid w:val="002460BC"/>
    <w:rsid w:val="002522D9"/>
    <w:rsid w:val="002561C5"/>
    <w:rsid w:val="002606EF"/>
    <w:rsid w:val="00264BCD"/>
    <w:rsid w:val="0026656C"/>
    <w:rsid w:val="0027785C"/>
    <w:rsid w:val="002813EE"/>
    <w:rsid w:val="00287365"/>
    <w:rsid w:val="00287F29"/>
    <w:rsid w:val="0029131D"/>
    <w:rsid w:val="002A3ED3"/>
    <w:rsid w:val="002B046A"/>
    <w:rsid w:val="002B0FAC"/>
    <w:rsid w:val="002D0F82"/>
    <w:rsid w:val="002E04DE"/>
    <w:rsid w:val="002E27EE"/>
    <w:rsid w:val="002E739B"/>
    <w:rsid w:val="002F4E0A"/>
    <w:rsid w:val="002F56A9"/>
    <w:rsid w:val="003048C3"/>
    <w:rsid w:val="003059A2"/>
    <w:rsid w:val="0031767A"/>
    <w:rsid w:val="00323D61"/>
    <w:rsid w:val="0033722F"/>
    <w:rsid w:val="00355C5A"/>
    <w:rsid w:val="0036100D"/>
    <w:rsid w:val="00366093"/>
    <w:rsid w:val="00370D31"/>
    <w:rsid w:val="00373CA5"/>
    <w:rsid w:val="00381C53"/>
    <w:rsid w:val="0038338D"/>
    <w:rsid w:val="003841BD"/>
    <w:rsid w:val="00387B78"/>
    <w:rsid w:val="00387DD7"/>
    <w:rsid w:val="003907D5"/>
    <w:rsid w:val="00393591"/>
    <w:rsid w:val="0039656E"/>
    <w:rsid w:val="00397598"/>
    <w:rsid w:val="003A4813"/>
    <w:rsid w:val="003A6434"/>
    <w:rsid w:val="003B3DC9"/>
    <w:rsid w:val="003B630F"/>
    <w:rsid w:val="003B7A93"/>
    <w:rsid w:val="003E3F1A"/>
    <w:rsid w:val="003E62C6"/>
    <w:rsid w:val="003E645E"/>
    <w:rsid w:val="003E67F8"/>
    <w:rsid w:val="00412D76"/>
    <w:rsid w:val="004179A7"/>
    <w:rsid w:val="00417A3C"/>
    <w:rsid w:val="0042161F"/>
    <w:rsid w:val="00422B4D"/>
    <w:rsid w:val="0042456C"/>
    <w:rsid w:val="004336DA"/>
    <w:rsid w:val="00437CCB"/>
    <w:rsid w:val="00442000"/>
    <w:rsid w:val="004508A4"/>
    <w:rsid w:val="004536AE"/>
    <w:rsid w:val="00456492"/>
    <w:rsid w:val="004625A9"/>
    <w:rsid w:val="00462BAB"/>
    <w:rsid w:val="00465791"/>
    <w:rsid w:val="004672D0"/>
    <w:rsid w:val="00472D4E"/>
    <w:rsid w:val="004824AD"/>
    <w:rsid w:val="00485E4F"/>
    <w:rsid w:val="004877F8"/>
    <w:rsid w:val="00495295"/>
    <w:rsid w:val="004A5023"/>
    <w:rsid w:val="004B2EE2"/>
    <w:rsid w:val="004B5710"/>
    <w:rsid w:val="004C0521"/>
    <w:rsid w:val="004C4BF9"/>
    <w:rsid w:val="004D219C"/>
    <w:rsid w:val="004D35DF"/>
    <w:rsid w:val="004D3DE6"/>
    <w:rsid w:val="004E2345"/>
    <w:rsid w:val="004E51C1"/>
    <w:rsid w:val="00502278"/>
    <w:rsid w:val="00512CE4"/>
    <w:rsid w:val="005146E9"/>
    <w:rsid w:val="00524016"/>
    <w:rsid w:val="0052778D"/>
    <w:rsid w:val="005326F5"/>
    <w:rsid w:val="0054003C"/>
    <w:rsid w:val="00542ACC"/>
    <w:rsid w:val="005434C7"/>
    <w:rsid w:val="00544DD5"/>
    <w:rsid w:val="005516DA"/>
    <w:rsid w:val="00556443"/>
    <w:rsid w:val="0056025B"/>
    <w:rsid w:val="00564AE6"/>
    <w:rsid w:val="0056605D"/>
    <w:rsid w:val="00567B3F"/>
    <w:rsid w:val="00567D7F"/>
    <w:rsid w:val="00570696"/>
    <w:rsid w:val="0057209E"/>
    <w:rsid w:val="00572396"/>
    <w:rsid w:val="00572905"/>
    <w:rsid w:val="00574C92"/>
    <w:rsid w:val="0057608F"/>
    <w:rsid w:val="005809BA"/>
    <w:rsid w:val="00586353"/>
    <w:rsid w:val="00587361"/>
    <w:rsid w:val="005933E4"/>
    <w:rsid w:val="005A09B3"/>
    <w:rsid w:val="005A4194"/>
    <w:rsid w:val="005A71D9"/>
    <w:rsid w:val="005B1CF8"/>
    <w:rsid w:val="005B2A6A"/>
    <w:rsid w:val="005B4119"/>
    <w:rsid w:val="005B45EF"/>
    <w:rsid w:val="005C4EF5"/>
    <w:rsid w:val="005E0CD8"/>
    <w:rsid w:val="00601436"/>
    <w:rsid w:val="00602C6F"/>
    <w:rsid w:val="006041F5"/>
    <w:rsid w:val="00613306"/>
    <w:rsid w:val="0061457A"/>
    <w:rsid w:val="006201D8"/>
    <w:rsid w:val="0062486D"/>
    <w:rsid w:val="00624EDC"/>
    <w:rsid w:val="00627041"/>
    <w:rsid w:val="00630925"/>
    <w:rsid w:val="00642A3C"/>
    <w:rsid w:val="006553FB"/>
    <w:rsid w:val="00660F86"/>
    <w:rsid w:val="00667420"/>
    <w:rsid w:val="00677D7F"/>
    <w:rsid w:val="0069113D"/>
    <w:rsid w:val="006937C4"/>
    <w:rsid w:val="00694425"/>
    <w:rsid w:val="00697A3A"/>
    <w:rsid w:val="006A4C49"/>
    <w:rsid w:val="006A5998"/>
    <w:rsid w:val="006A67B7"/>
    <w:rsid w:val="006B1B6D"/>
    <w:rsid w:val="006B1E90"/>
    <w:rsid w:val="006B26CB"/>
    <w:rsid w:val="006B306B"/>
    <w:rsid w:val="006B5A3D"/>
    <w:rsid w:val="006C062F"/>
    <w:rsid w:val="006C2B0A"/>
    <w:rsid w:val="006C3381"/>
    <w:rsid w:val="006C3B5D"/>
    <w:rsid w:val="006C6084"/>
    <w:rsid w:val="006D15AC"/>
    <w:rsid w:val="006D2F89"/>
    <w:rsid w:val="006D5BF0"/>
    <w:rsid w:val="006E59F3"/>
    <w:rsid w:val="006F0E7B"/>
    <w:rsid w:val="00704AF9"/>
    <w:rsid w:val="00712CB9"/>
    <w:rsid w:val="00716D38"/>
    <w:rsid w:val="007174E8"/>
    <w:rsid w:val="00721BCA"/>
    <w:rsid w:val="00723C08"/>
    <w:rsid w:val="00727932"/>
    <w:rsid w:val="007337C2"/>
    <w:rsid w:val="00734A2D"/>
    <w:rsid w:val="00735A42"/>
    <w:rsid w:val="007367B8"/>
    <w:rsid w:val="00737358"/>
    <w:rsid w:val="0074383B"/>
    <w:rsid w:val="00744284"/>
    <w:rsid w:val="00744820"/>
    <w:rsid w:val="00747C02"/>
    <w:rsid w:val="00770DFC"/>
    <w:rsid w:val="0077315A"/>
    <w:rsid w:val="00782625"/>
    <w:rsid w:val="0079169F"/>
    <w:rsid w:val="00794BDC"/>
    <w:rsid w:val="007B0B1E"/>
    <w:rsid w:val="007C5043"/>
    <w:rsid w:val="007C682D"/>
    <w:rsid w:val="007D1053"/>
    <w:rsid w:val="007D511F"/>
    <w:rsid w:val="007D60AE"/>
    <w:rsid w:val="007E61EA"/>
    <w:rsid w:val="007F0322"/>
    <w:rsid w:val="007F6D45"/>
    <w:rsid w:val="007F6FD4"/>
    <w:rsid w:val="00806D27"/>
    <w:rsid w:val="00814A1D"/>
    <w:rsid w:val="00815683"/>
    <w:rsid w:val="00817C0F"/>
    <w:rsid w:val="00825F22"/>
    <w:rsid w:val="0083046E"/>
    <w:rsid w:val="00836768"/>
    <w:rsid w:val="008371B5"/>
    <w:rsid w:val="00844D16"/>
    <w:rsid w:val="008452AD"/>
    <w:rsid w:val="0085788B"/>
    <w:rsid w:val="00861A5C"/>
    <w:rsid w:val="00864D3C"/>
    <w:rsid w:val="008662EA"/>
    <w:rsid w:val="008676FE"/>
    <w:rsid w:val="00871BF3"/>
    <w:rsid w:val="00882198"/>
    <w:rsid w:val="00885F31"/>
    <w:rsid w:val="00891477"/>
    <w:rsid w:val="0089346D"/>
    <w:rsid w:val="008A258E"/>
    <w:rsid w:val="008A51B8"/>
    <w:rsid w:val="008B044C"/>
    <w:rsid w:val="008B3037"/>
    <w:rsid w:val="008C11F4"/>
    <w:rsid w:val="008C6B48"/>
    <w:rsid w:val="008D5407"/>
    <w:rsid w:val="008D7998"/>
    <w:rsid w:val="008E503F"/>
    <w:rsid w:val="008F6825"/>
    <w:rsid w:val="008F76F1"/>
    <w:rsid w:val="008F7D12"/>
    <w:rsid w:val="009059CE"/>
    <w:rsid w:val="009122EF"/>
    <w:rsid w:val="00925301"/>
    <w:rsid w:val="00930A42"/>
    <w:rsid w:val="0093307E"/>
    <w:rsid w:val="00935E41"/>
    <w:rsid w:val="0093619A"/>
    <w:rsid w:val="009422B6"/>
    <w:rsid w:val="009456C8"/>
    <w:rsid w:val="00945B35"/>
    <w:rsid w:val="00957782"/>
    <w:rsid w:val="00960CD4"/>
    <w:rsid w:val="00964023"/>
    <w:rsid w:val="00966C3E"/>
    <w:rsid w:val="00971393"/>
    <w:rsid w:val="0097165A"/>
    <w:rsid w:val="00974E76"/>
    <w:rsid w:val="0098672E"/>
    <w:rsid w:val="00997FE8"/>
    <w:rsid w:val="009A0208"/>
    <w:rsid w:val="009A072A"/>
    <w:rsid w:val="009A09A1"/>
    <w:rsid w:val="009A2588"/>
    <w:rsid w:val="009A2870"/>
    <w:rsid w:val="009B0524"/>
    <w:rsid w:val="009B19A1"/>
    <w:rsid w:val="009C1BCF"/>
    <w:rsid w:val="009C7330"/>
    <w:rsid w:val="009D4D7B"/>
    <w:rsid w:val="009E5460"/>
    <w:rsid w:val="009E5D64"/>
    <w:rsid w:val="009F149E"/>
    <w:rsid w:val="009F3041"/>
    <w:rsid w:val="009F5158"/>
    <w:rsid w:val="009F5C60"/>
    <w:rsid w:val="00A07275"/>
    <w:rsid w:val="00A11587"/>
    <w:rsid w:val="00A1307F"/>
    <w:rsid w:val="00A16170"/>
    <w:rsid w:val="00A2284D"/>
    <w:rsid w:val="00A362FF"/>
    <w:rsid w:val="00A501BC"/>
    <w:rsid w:val="00A54E65"/>
    <w:rsid w:val="00A5731A"/>
    <w:rsid w:val="00A732D3"/>
    <w:rsid w:val="00A74417"/>
    <w:rsid w:val="00A9490A"/>
    <w:rsid w:val="00AA056C"/>
    <w:rsid w:val="00AA2527"/>
    <w:rsid w:val="00AA40CA"/>
    <w:rsid w:val="00AA6E12"/>
    <w:rsid w:val="00AB1883"/>
    <w:rsid w:val="00AB27DC"/>
    <w:rsid w:val="00AC4C1C"/>
    <w:rsid w:val="00AD2736"/>
    <w:rsid w:val="00AD358C"/>
    <w:rsid w:val="00AD4060"/>
    <w:rsid w:val="00AD5C16"/>
    <w:rsid w:val="00AE31DB"/>
    <w:rsid w:val="00AF0C53"/>
    <w:rsid w:val="00AF12C3"/>
    <w:rsid w:val="00AF27AA"/>
    <w:rsid w:val="00AF47F7"/>
    <w:rsid w:val="00AF6D7C"/>
    <w:rsid w:val="00B00A9D"/>
    <w:rsid w:val="00B13211"/>
    <w:rsid w:val="00B269FB"/>
    <w:rsid w:val="00B2797B"/>
    <w:rsid w:val="00B30718"/>
    <w:rsid w:val="00B33974"/>
    <w:rsid w:val="00B370B9"/>
    <w:rsid w:val="00B44098"/>
    <w:rsid w:val="00B44F1E"/>
    <w:rsid w:val="00B4574D"/>
    <w:rsid w:val="00B61342"/>
    <w:rsid w:val="00B65CD5"/>
    <w:rsid w:val="00B6602C"/>
    <w:rsid w:val="00B66D16"/>
    <w:rsid w:val="00B766C6"/>
    <w:rsid w:val="00B85444"/>
    <w:rsid w:val="00B90683"/>
    <w:rsid w:val="00B92724"/>
    <w:rsid w:val="00B94FB3"/>
    <w:rsid w:val="00B96062"/>
    <w:rsid w:val="00BA440A"/>
    <w:rsid w:val="00BB583B"/>
    <w:rsid w:val="00BB5FAE"/>
    <w:rsid w:val="00BB7744"/>
    <w:rsid w:val="00BC16BF"/>
    <w:rsid w:val="00BC2CC6"/>
    <w:rsid w:val="00BC3767"/>
    <w:rsid w:val="00BC5B32"/>
    <w:rsid w:val="00BC65DC"/>
    <w:rsid w:val="00BD35B8"/>
    <w:rsid w:val="00BD3B41"/>
    <w:rsid w:val="00BD432A"/>
    <w:rsid w:val="00BE498D"/>
    <w:rsid w:val="00BE4AD9"/>
    <w:rsid w:val="00BE59AF"/>
    <w:rsid w:val="00BF1C7A"/>
    <w:rsid w:val="00BF6F99"/>
    <w:rsid w:val="00C00E11"/>
    <w:rsid w:val="00C018AC"/>
    <w:rsid w:val="00C03320"/>
    <w:rsid w:val="00C06298"/>
    <w:rsid w:val="00C065A8"/>
    <w:rsid w:val="00C14DF2"/>
    <w:rsid w:val="00C30850"/>
    <w:rsid w:val="00C37425"/>
    <w:rsid w:val="00C431D4"/>
    <w:rsid w:val="00C57E3E"/>
    <w:rsid w:val="00C6192E"/>
    <w:rsid w:val="00C67E50"/>
    <w:rsid w:val="00C73D9D"/>
    <w:rsid w:val="00C8438B"/>
    <w:rsid w:val="00C8443A"/>
    <w:rsid w:val="00C8582A"/>
    <w:rsid w:val="00C863C1"/>
    <w:rsid w:val="00C8687E"/>
    <w:rsid w:val="00CA0322"/>
    <w:rsid w:val="00CB09EE"/>
    <w:rsid w:val="00CB3993"/>
    <w:rsid w:val="00CB3B4E"/>
    <w:rsid w:val="00CC3663"/>
    <w:rsid w:val="00CC5337"/>
    <w:rsid w:val="00CC5E57"/>
    <w:rsid w:val="00CC775D"/>
    <w:rsid w:val="00CD0291"/>
    <w:rsid w:val="00CD2514"/>
    <w:rsid w:val="00CD279D"/>
    <w:rsid w:val="00CE127E"/>
    <w:rsid w:val="00CE1838"/>
    <w:rsid w:val="00CE26DF"/>
    <w:rsid w:val="00CE631A"/>
    <w:rsid w:val="00CF6C80"/>
    <w:rsid w:val="00CF6FDD"/>
    <w:rsid w:val="00CF7694"/>
    <w:rsid w:val="00D01490"/>
    <w:rsid w:val="00D0216C"/>
    <w:rsid w:val="00D04EB6"/>
    <w:rsid w:val="00D06EF6"/>
    <w:rsid w:val="00D10067"/>
    <w:rsid w:val="00D13603"/>
    <w:rsid w:val="00D328D7"/>
    <w:rsid w:val="00D40726"/>
    <w:rsid w:val="00D43C6A"/>
    <w:rsid w:val="00D44D9E"/>
    <w:rsid w:val="00D51A2E"/>
    <w:rsid w:val="00D525F4"/>
    <w:rsid w:val="00D5445A"/>
    <w:rsid w:val="00D57568"/>
    <w:rsid w:val="00D63C55"/>
    <w:rsid w:val="00D7181B"/>
    <w:rsid w:val="00D71C07"/>
    <w:rsid w:val="00D7719E"/>
    <w:rsid w:val="00D77B86"/>
    <w:rsid w:val="00D8181B"/>
    <w:rsid w:val="00D8253B"/>
    <w:rsid w:val="00D82F8D"/>
    <w:rsid w:val="00D857A0"/>
    <w:rsid w:val="00D9095B"/>
    <w:rsid w:val="00D924BC"/>
    <w:rsid w:val="00D958DE"/>
    <w:rsid w:val="00DA18A9"/>
    <w:rsid w:val="00DA1E4B"/>
    <w:rsid w:val="00DA208F"/>
    <w:rsid w:val="00DA51EC"/>
    <w:rsid w:val="00DA51FA"/>
    <w:rsid w:val="00DA77F2"/>
    <w:rsid w:val="00DB0380"/>
    <w:rsid w:val="00DB0B8C"/>
    <w:rsid w:val="00DB3D05"/>
    <w:rsid w:val="00DB540A"/>
    <w:rsid w:val="00DB63DE"/>
    <w:rsid w:val="00DB7E8B"/>
    <w:rsid w:val="00DC5257"/>
    <w:rsid w:val="00DE1C60"/>
    <w:rsid w:val="00DE2AF5"/>
    <w:rsid w:val="00DE4ECE"/>
    <w:rsid w:val="00DE5F9D"/>
    <w:rsid w:val="00DF4AA5"/>
    <w:rsid w:val="00DF5F21"/>
    <w:rsid w:val="00DF7607"/>
    <w:rsid w:val="00DF7C99"/>
    <w:rsid w:val="00E10F54"/>
    <w:rsid w:val="00E14B51"/>
    <w:rsid w:val="00E15DC1"/>
    <w:rsid w:val="00E2719A"/>
    <w:rsid w:val="00E274E8"/>
    <w:rsid w:val="00E305C0"/>
    <w:rsid w:val="00E31653"/>
    <w:rsid w:val="00E466EF"/>
    <w:rsid w:val="00E54165"/>
    <w:rsid w:val="00E542F3"/>
    <w:rsid w:val="00E610F4"/>
    <w:rsid w:val="00E70264"/>
    <w:rsid w:val="00E73005"/>
    <w:rsid w:val="00E757F4"/>
    <w:rsid w:val="00E770F2"/>
    <w:rsid w:val="00E9582B"/>
    <w:rsid w:val="00EA276C"/>
    <w:rsid w:val="00EA7177"/>
    <w:rsid w:val="00EB1DF2"/>
    <w:rsid w:val="00EB376B"/>
    <w:rsid w:val="00EB4761"/>
    <w:rsid w:val="00EB4C32"/>
    <w:rsid w:val="00EB6727"/>
    <w:rsid w:val="00ED213F"/>
    <w:rsid w:val="00ED4331"/>
    <w:rsid w:val="00ED4FA2"/>
    <w:rsid w:val="00EE0097"/>
    <w:rsid w:val="00EE0386"/>
    <w:rsid w:val="00EF1873"/>
    <w:rsid w:val="00EF216F"/>
    <w:rsid w:val="00EF2FBC"/>
    <w:rsid w:val="00F02363"/>
    <w:rsid w:val="00F11870"/>
    <w:rsid w:val="00F148B3"/>
    <w:rsid w:val="00F3061A"/>
    <w:rsid w:val="00F360DE"/>
    <w:rsid w:val="00F43340"/>
    <w:rsid w:val="00F52533"/>
    <w:rsid w:val="00F61677"/>
    <w:rsid w:val="00F720B0"/>
    <w:rsid w:val="00F75A8A"/>
    <w:rsid w:val="00F81AF8"/>
    <w:rsid w:val="00F851F7"/>
    <w:rsid w:val="00F91F2E"/>
    <w:rsid w:val="00F931E9"/>
    <w:rsid w:val="00FA00D4"/>
    <w:rsid w:val="00FA5682"/>
    <w:rsid w:val="00FA570B"/>
    <w:rsid w:val="00FB0B9C"/>
    <w:rsid w:val="00FB3550"/>
    <w:rsid w:val="00FC28B5"/>
    <w:rsid w:val="00FD022C"/>
    <w:rsid w:val="00FD0BD7"/>
    <w:rsid w:val="00FD20F3"/>
    <w:rsid w:val="00FD317E"/>
    <w:rsid w:val="00FD65CC"/>
    <w:rsid w:val="00FF3EFE"/>
    <w:rsid w:val="00FF4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7F31F"/>
  <w15:chartTrackingRefBased/>
  <w15:docId w15:val="{BD54C0E8-15CE-4A0A-B850-15EE78126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00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0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ctar.northampton.ac.uk/144/%20(Accesse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kessays.com/referencing/harvard/%20(Accessed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ov.uk/government/publications/school-workforce-planning%20-in-england-november-2017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gov.uk/government/statistics/school-workforce-in-england-november-201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heffield.ac.uk/education/staff/academic/sikespu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2ADF38-2428-4E4E-A971-3CB5A8013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1150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Poole</dc:creator>
  <cp:keywords/>
  <dc:description/>
  <cp:lastModifiedBy>Michelle Poole</cp:lastModifiedBy>
  <cp:revision>537</cp:revision>
  <dcterms:created xsi:type="dcterms:W3CDTF">2019-10-28T20:25:00Z</dcterms:created>
  <dcterms:modified xsi:type="dcterms:W3CDTF">2019-10-30T00:16:00Z</dcterms:modified>
</cp:coreProperties>
</file>