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966"/>
        <w:gridCol w:w="2023"/>
        <w:gridCol w:w="1626"/>
        <w:gridCol w:w="1554"/>
        <w:gridCol w:w="1458"/>
      </w:tblGrid>
      <w:tr w:rsidR="00102434" w:rsidRPr="005F5585" w14:paraId="2B39752C" w14:textId="183417CB" w:rsidTr="00DA5CD6">
        <w:trPr>
          <w:trHeight w:val="279"/>
        </w:trPr>
        <w:tc>
          <w:tcPr>
            <w:tcW w:w="3057" w:type="dxa"/>
          </w:tcPr>
          <w:p w14:paraId="2C02D95D" w14:textId="43BE2891" w:rsidR="00DA5CD6" w:rsidRPr="005F5585" w:rsidRDefault="00102434" w:rsidP="00DA5CD6">
            <w:pPr>
              <w:rPr>
                <w:b/>
                <w:bCs/>
                <w:sz w:val="24"/>
                <w:szCs w:val="24"/>
              </w:rPr>
            </w:pPr>
            <w:r w:rsidRPr="00102434">
              <w:rPr>
                <w:b/>
                <w:bCs/>
                <w:noProof/>
                <w:sz w:val="24"/>
                <w:szCs w:val="24"/>
              </w:rPr>
              <mc:AlternateContent>
                <mc:Choice Requires="wps">
                  <w:drawing>
                    <wp:anchor distT="45720" distB="45720" distL="114300" distR="114300" simplePos="0" relativeHeight="251661312" behindDoc="0" locked="0" layoutInCell="1" allowOverlap="1" wp14:anchorId="5824C82C" wp14:editId="6EB78F5B">
                      <wp:simplePos x="0" y="0"/>
                      <wp:positionH relativeFrom="column">
                        <wp:align>center</wp:align>
                      </wp:positionH>
                      <wp:positionV relativeFrom="paragraph">
                        <wp:posOffset>182880</wp:posOffset>
                      </wp:positionV>
                      <wp:extent cx="2360930" cy="1404620"/>
                      <wp:effectExtent l="0" t="0" r="2032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B38B9DF" w14:textId="5A0F3FFB" w:rsidR="00102434" w:rsidRDefault="00102434">
                                  <w:pPr>
                                    <w:rPr>
                                      <w:rFonts w:hint="eastAsia"/>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5824C82C" id="_x0000_t202" coordsize="21600,21600" o:spt="202" path="m,l,21600r21600,l21600,xe">
                      <v:stroke joinstyle="miter"/>
                      <v:path gradientshapeok="t" o:connecttype="rect"/>
                    </v:shapetype>
                    <v:shape id="Text Box 2" o:spid="_x0000_s1026" type="#_x0000_t202" style="position:absolute;margin-left:0;margin-top:14.4pt;width:185.9pt;height:110.6pt;z-index:251661312;visibility:visible;mso-wrap-style:square;mso-width-percent:0;mso-height-percent:0;mso-wrap-distance-left:9pt;mso-wrap-distance-top:3.6pt;mso-wrap-distance-right:9pt;mso-wrap-distance-bottom:3.6pt;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">
                      <v:textbox style="mso-fit-shape-to-text:t">
                        <w:txbxContent>
                          <w:p w14:paraId="4B38B9DF" w14:textId="5A0F3FFB" w:rsidR="00102434" w:rsidRDefault="00102434">
                            <w:pPr>
                              <w:rPr>
                                <w:rFonts w:hint="eastAsia"/>
                              </w:rPr>
                            </w:pPr>
                          </w:p>
                        </w:txbxContent>
                      </v:textbox>
                      <w10:wrap type="square"/>
                    </v:shape>
                  </w:pict>
                </mc:Fallback>
              </mc:AlternateContent>
            </w:r>
            <w:r w:rsidR="00DA5CD6" w:rsidRPr="005F5585">
              <w:rPr>
                <w:b/>
                <w:bCs/>
                <w:sz w:val="24"/>
                <w:szCs w:val="24"/>
              </w:rPr>
              <w:t>Name</w:t>
            </w:r>
            <w:r>
              <w:rPr>
                <w:b/>
                <w:bCs/>
                <w:sz w:val="24"/>
                <w:szCs w:val="24"/>
              </w:rPr>
              <w:t xml:space="preserve"> Muhammad Waheed Nadeem</w:t>
            </w:r>
          </w:p>
        </w:tc>
        <w:tc>
          <w:tcPr>
            <w:tcW w:w="2165" w:type="dxa"/>
          </w:tcPr>
          <w:p w14:paraId="045992F0" w14:textId="33B8372E" w:rsidR="00DA5CD6" w:rsidRPr="005F5585" w:rsidRDefault="00DA5CD6" w:rsidP="00DA5CD6">
            <w:pPr>
              <w:rPr>
                <w:b/>
                <w:bCs/>
                <w:sz w:val="24"/>
                <w:szCs w:val="24"/>
              </w:rPr>
            </w:pPr>
            <w:r w:rsidRPr="005F5585">
              <w:rPr>
                <w:b/>
                <w:bCs/>
                <w:sz w:val="24"/>
                <w:szCs w:val="24"/>
              </w:rPr>
              <w:t>Student Number</w:t>
            </w:r>
            <w:r w:rsidR="00102434">
              <w:rPr>
                <w:b/>
                <w:bCs/>
                <w:sz w:val="24"/>
                <w:szCs w:val="24"/>
              </w:rPr>
              <w:t>2434525</w:t>
            </w:r>
          </w:p>
        </w:tc>
        <w:tc>
          <w:tcPr>
            <w:tcW w:w="1487" w:type="dxa"/>
          </w:tcPr>
          <w:p w14:paraId="7B66C5F8" w14:textId="20E17F38" w:rsidR="00DA5CD6" w:rsidRPr="005F5585" w:rsidRDefault="00DA5CD6" w:rsidP="00DA5CD6">
            <w:pPr>
              <w:rPr>
                <w:b/>
                <w:bCs/>
                <w:sz w:val="24"/>
                <w:szCs w:val="24"/>
              </w:rPr>
            </w:pPr>
            <w:r w:rsidRPr="005F5585">
              <w:rPr>
                <w:b/>
                <w:bCs/>
                <w:sz w:val="24"/>
                <w:szCs w:val="24"/>
              </w:rPr>
              <w:t>Date</w:t>
            </w:r>
            <w:r w:rsidR="00102434">
              <w:rPr>
                <w:b/>
                <w:bCs/>
                <w:sz w:val="24"/>
                <w:szCs w:val="24"/>
              </w:rPr>
              <w:t>31/03/26</w:t>
            </w:r>
          </w:p>
        </w:tc>
        <w:tc>
          <w:tcPr>
            <w:tcW w:w="1914" w:type="dxa"/>
          </w:tcPr>
          <w:p w14:paraId="2453AAD2" w14:textId="77777777" w:rsidR="00DA5CD6" w:rsidRDefault="00DA5CD6" w:rsidP="00DA5CD6">
            <w:pPr>
              <w:rPr>
                <w:b/>
                <w:bCs/>
                <w:sz w:val="24"/>
                <w:szCs w:val="24"/>
              </w:rPr>
            </w:pPr>
            <w:r w:rsidRPr="005F5585">
              <w:rPr>
                <w:b/>
                <w:bCs/>
                <w:sz w:val="24"/>
                <w:szCs w:val="24"/>
              </w:rPr>
              <w:t>Lecturer’s Name</w:t>
            </w:r>
          </w:p>
          <w:p w14:paraId="30C5B18E" w14:textId="7EE9D4E2" w:rsidR="00102434" w:rsidRPr="005F5585" w:rsidRDefault="00102434" w:rsidP="00DA5CD6">
            <w:pPr>
              <w:rPr>
                <w:b/>
                <w:bCs/>
                <w:sz w:val="24"/>
                <w:szCs w:val="24"/>
              </w:rPr>
            </w:pPr>
            <w:r>
              <w:rPr>
                <w:b/>
                <w:bCs/>
                <w:sz w:val="24"/>
                <w:szCs w:val="24"/>
              </w:rPr>
              <w:t>D</w:t>
            </w:r>
            <w:r w:rsidR="004C488E">
              <w:rPr>
                <w:b/>
                <w:bCs/>
                <w:sz w:val="24"/>
                <w:szCs w:val="24"/>
              </w:rPr>
              <w:t>u</w:t>
            </w:r>
            <w:r>
              <w:rPr>
                <w:b/>
                <w:bCs/>
                <w:sz w:val="24"/>
                <w:szCs w:val="24"/>
              </w:rPr>
              <w:t>shima</w:t>
            </w:r>
            <w:r w:rsidR="00CE3A8E">
              <w:rPr>
                <w:b/>
                <w:bCs/>
                <w:sz w:val="24"/>
                <w:szCs w:val="24"/>
              </w:rPr>
              <w:t xml:space="preserve"> Dugh</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102434" w:rsidRPr="005F5585" w14:paraId="6AA0C292" w14:textId="030C026A" w:rsidTr="006D1FEE">
        <w:trPr>
          <w:trHeight w:val="205"/>
        </w:trPr>
        <w:tc>
          <w:tcPr>
            <w:tcW w:w="3057" w:type="dxa"/>
          </w:tcPr>
          <w:p w14:paraId="5650D1A1" w14:textId="77777777" w:rsidR="00DA5CD6" w:rsidRDefault="00DA5CD6" w:rsidP="00DA5CD6">
            <w:pPr>
              <w:rPr>
                <w:sz w:val="24"/>
                <w:szCs w:val="24"/>
              </w:rPr>
            </w:pPr>
          </w:p>
          <w:p w14:paraId="7586F39D" w14:textId="77777777" w:rsidR="00DA5CD6" w:rsidRPr="005F5585" w:rsidRDefault="00DA5CD6" w:rsidP="00DA5CD6">
            <w:pPr>
              <w:rPr>
                <w:sz w:val="24"/>
                <w:szCs w:val="24"/>
              </w:rPr>
            </w:pPr>
          </w:p>
        </w:tc>
        <w:tc>
          <w:tcPr>
            <w:tcW w:w="2165" w:type="dxa"/>
          </w:tcPr>
          <w:p w14:paraId="553CBDFA" w14:textId="77777777" w:rsidR="00DA5CD6" w:rsidRPr="005F5585" w:rsidRDefault="00DA5CD6" w:rsidP="00DA5CD6">
            <w:pPr>
              <w:rPr>
                <w:sz w:val="24"/>
                <w:szCs w:val="24"/>
              </w:rPr>
            </w:pP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1F5B343">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A4761" id="Text Box 1" o:spid="_x0000_s1027"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" fillcolor="white [3201]" strokeweight=".5pt">
                <v:textbox>
                  <w:txbxContent>
                    <w:p w14:paraId="0F7F35CF" w14:textId="77777777" w:rsidR="0020412F" w:rsidRDefault="0020412F"/>
                  </w:txbxContent>
                </v:textbox>
                <w10:wrap anchorx="margin"/>
              </v:shape>
            </w:pict>
          </mc:Fallback>
        </mc:AlternateContent>
      </w:r>
    </w:p>
    <w:p w14:paraId="681F46DA" w14:textId="1C31B2BD" w:rsidR="0020412F" w:rsidRPr="008B3F39" w:rsidRDefault="00570FB6"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7456" behindDoc="0" locked="0" layoutInCell="1" allowOverlap="1" wp14:anchorId="2CD00976" wp14:editId="62CFCE32">
                <wp:simplePos x="0" y="0"/>
                <wp:positionH relativeFrom="margin">
                  <wp:align>right</wp:align>
                </wp:positionH>
                <wp:positionV relativeFrom="paragraph">
                  <wp:posOffset>147549</wp:posOffset>
                </wp:positionV>
                <wp:extent cx="1463040" cy="299923"/>
                <wp:effectExtent l="0" t="0" r="22860" b="24130"/>
                <wp:wrapNone/>
                <wp:docPr id="1586235847" name="Rectangle: Rounded Corners 6"/>
                <wp:cNvGraphicFramePr/>
                <a:graphic xmlns:a="http://schemas.openxmlformats.org/drawingml/2006/main">
                  <a:graphicData uri="http://schemas.microsoft.com/office/word/2010/wordprocessingShape">
                    <wps:wsp>
                      <wps:cNvSpPr/>
                      <wps:spPr>
                        <a:xfrm>
                          <a:off x="0" y="0"/>
                          <a:ext cx="1463040" cy="29992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F1CCA0" w14:textId="63B241CA" w:rsidR="00A13217" w:rsidRDefault="00CC22A1" w:rsidP="00A13217">
                            <w:pPr>
                              <w:jc w:val="center"/>
                            </w:pPr>
                            <w:r>
                              <w:t>Financial problems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CD00976" id="Rectangle: Rounded Corners 6" o:spid="_x0000_s1028" style="position:absolute;margin-left:64pt;margin-top:11.6pt;width:115.2pt;height:23.6pt;z-index:251667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" fillcolor="#4f81bd [3204]" strokecolor="#0a121c [484]" strokeweight="2pt">
                <v:textbox>
                  <w:txbxContent>
                    <w:p w14:paraId="2DF1CCA0" w14:textId="63B241CA" w:rsidR="00A13217" w:rsidRDefault="00CC22A1" w:rsidP="00A13217">
                      <w:pPr>
                        <w:jc w:val="center"/>
                      </w:pPr>
                      <w:r>
                        <w:t>Financial problems</w:t>
                      </w:r>
                    </w:p>
                  </w:txbxContent>
                </v:textbox>
                <w10:wrap anchorx="margin"/>
              </v:roundrect>
            </w:pict>
          </mc:Fallback>
        </mc:AlternateContent>
      </w:r>
    </w:p>
    <w:p w14:paraId="659BB28F" w14:textId="39A2C02C" w:rsidR="00A14DD9" w:rsidRDefault="007F654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2243D39F" wp14:editId="53DEEFD5">
                <wp:simplePos x="0" y="0"/>
                <wp:positionH relativeFrom="column">
                  <wp:posOffset>84099</wp:posOffset>
                </wp:positionH>
                <wp:positionV relativeFrom="paragraph">
                  <wp:posOffset>5080</wp:posOffset>
                </wp:positionV>
                <wp:extent cx="1543508" cy="307036"/>
                <wp:effectExtent l="0" t="0" r="19050" b="17145"/>
                <wp:wrapNone/>
                <wp:docPr id="1113235242" name="Rectangle 3"/>
                <wp:cNvGraphicFramePr/>
                <a:graphic xmlns:a="http://schemas.openxmlformats.org/drawingml/2006/main">
                  <a:graphicData uri="http://schemas.microsoft.com/office/word/2010/wordprocessingShape">
                    <wps:wsp>
                      <wps:cNvSpPr/>
                      <wps:spPr>
                        <a:xfrm>
                          <a:off x="0" y="0"/>
                          <a:ext cx="1543508" cy="30703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56EB01" w14:textId="7E926D8D" w:rsidR="00550F5B" w:rsidRDefault="00550F5B" w:rsidP="00550F5B">
                            <w:pPr>
                              <w:jc w:val="center"/>
                            </w:pPr>
                            <w:r>
                              <w:t>Course related issues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43D39F" id="Rectangle 3" o:spid="_x0000_s1029" style="position:absolute;margin-left:6.6pt;margin-top:.4pt;width:121.55pt;height:2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" fillcolor="#4f81bd [3204]" strokecolor="#0a121c [484]" strokeweight="2pt">
                <v:textbox>
                  <w:txbxContent>
                    <w:p w14:paraId="1456EB01" w14:textId="7E926D8D" w:rsidR="00550F5B" w:rsidRDefault="00550F5B" w:rsidP="00550F5B">
                      <w:pPr>
                        <w:jc w:val="center"/>
                      </w:pPr>
                      <w:r>
                        <w:t>Course related issues</w:t>
                      </w:r>
                    </w:p>
                  </w:txbxContent>
                </v:textbox>
              </v:rect>
            </w:pict>
          </mc:Fallback>
        </mc:AlternateContent>
      </w:r>
    </w:p>
    <w:p w14:paraId="525FBA97" w14:textId="048F21D3" w:rsidR="0020412F" w:rsidRDefault="00047CA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2CEBDEFB" wp14:editId="5436B1A4">
                <wp:simplePos x="0" y="0"/>
                <wp:positionH relativeFrom="margin">
                  <wp:posOffset>4886325</wp:posOffset>
                </wp:positionH>
                <wp:positionV relativeFrom="paragraph">
                  <wp:posOffset>74930</wp:posOffset>
                </wp:positionV>
                <wp:extent cx="1740535" cy="1133475"/>
                <wp:effectExtent l="0" t="0" r="12065" b="28575"/>
                <wp:wrapNone/>
                <wp:docPr id="400508231" name="Text Box 17"/>
                <wp:cNvGraphicFramePr/>
                <a:graphic xmlns:a="http://schemas.openxmlformats.org/drawingml/2006/main">
                  <a:graphicData uri="http://schemas.microsoft.com/office/word/2010/wordprocessingShape">
                    <wps:wsp>
                      <wps:cNvSpPr txBox="1"/>
                      <wps:spPr>
                        <a:xfrm>
                          <a:off x="0" y="0"/>
                          <a:ext cx="1740535" cy="1133475"/>
                        </a:xfrm>
                        <a:prstGeom prst="rect">
                          <a:avLst/>
                        </a:prstGeom>
                        <a:solidFill>
                          <a:schemeClr val="lt1"/>
                        </a:solidFill>
                        <a:ln w="6350">
                          <a:solidFill>
                            <a:prstClr val="black"/>
                          </a:solidFill>
                        </a:ln>
                      </wps:spPr>
                      <wps:txbx>
                        <w:txbxContent>
                          <w:p w14:paraId="019D7DF4" w14:textId="7B72CDF3" w:rsidR="00F5523B" w:rsidRDefault="00330F4B" w:rsidP="00F5523B">
                            <w:pPr>
                              <w:pStyle w:val="ListParagraph"/>
                              <w:numPr>
                                <w:ilvl w:val="0"/>
                                <w:numId w:val="15"/>
                              </w:numPr>
                            </w:pPr>
                            <w:r>
                              <w:t>Cannot afford tuit</w:t>
                            </w:r>
                            <w:r w:rsidR="001169B8">
                              <w:t>ions</w:t>
                            </w:r>
                          </w:p>
                          <w:p w14:paraId="6FC9DFC7" w14:textId="4FA7459A" w:rsidR="001169B8" w:rsidRDefault="001169B8" w:rsidP="00F5523B">
                            <w:pPr>
                              <w:pStyle w:val="ListParagraph"/>
                              <w:numPr>
                                <w:ilvl w:val="0"/>
                                <w:numId w:val="15"/>
                              </w:numPr>
                            </w:pPr>
                            <w:r>
                              <w:t>Hight living cost</w:t>
                            </w:r>
                          </w:p>
                          <w:p w14:paraId="1B7B12A3" w14:textId="77777777" w:rsidR="00A14C76" w:rsidRDefault="00A14C76" w:rsidP="00A14C76">
                            <w:pPr>
                              <w:pStyle w:val="ListParagraph"/>
                            </w:pPr>
                          </w:p>
                          <w:p w14:paraId="7455D28B" w14:textId="39F24778" w:rsidR="00A14C76" w:rsidRDefault="00A14C76" w:rsidP="00F5523B">
                            <w:pPr>
                              <w:pStyle w:val="ListParagraph"/>
                              <w:numPr>
                                <w:ilvl w:val="0"/>
                                <w:numId w:val="15"/>
                              </w:numPr>
                            </w:pPr>
                            <w:r>
                              <w:t>Concern about student</w:t>
                            </w:r>
                            <w:r w:rsidR="00047CA3">
                              <w:t xml:space="preserve"> debt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EBDEFB" id="Text Box 17" o:spid="_x0000_s1030" type="#_x0000_t202" style="position:absolute;margin-left:384.75pt;margin-top:5.9pt;width:137.05pt;height:89.25pt;z-index:2516787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" fillcolor="white [3201]" strokeweight=".5pt">
                <v:textbox>
                  <w:txbxContent>
                    <w:p w14:paraId="019D7DF4" w14:textId="7B72CDF3" w:rsidR="00F5523B" w:rsidRDefault="00330F4B" w:rsidP="00F5523B">
                      <w:pPr>
                        <w:pStyle w:val="ListParagraph"/>
                        <w:numPr>
                          <w:ilvl w:val="0"/>
                          <w:numId w:val="15"/>
                        </w:numPr>
                      </w:pPr>
                      <w:r>
                        <w:t>Cannot afford tuit</w:t>
                      </w:r>
                      <w:r w:rsidR="001169B8">
                        <w:t>ions</w:t>
                      </w:r>
                    </w:p>
                    <w:p w14:paraId="6FC9DFC7" w14:textId="4FA7459A" w:rsidR="001169B8" w:rsidRDefault="001169B8" w:rsidP="00F5523B">
                      <w:pPr>
                        <w:pStyle w:val="ListParagraph"/>
                        <w:numPr>
                          <w:ilvl w:val="0"/>
                          <w:numId w:val="15"/>
                        </w:numPr>
                      </w:pPr>
                      <w:r>
                        <w:t>Hight living cost</w:t>
                      </w:r>
                    </w:p>
                    <w:p w14:paraId="1B7B12A3" w14:textId="77777777" w:rsidR="00A14C76" w:rsidRDefault="00A14C76" w:rsidP="00A14C76">
                      <w:pPr>
                        <w:pStyle w:val="ListParagraph"/>
                      </w:pPr>
                    </w:p>
                    <w:p w14:paraId="7455D28B" w14:textId="39F24778" w:rsidR="00A14C76" w:rsidRDefault="00A14C76" w:rsidP="00F5523B">
                      <w:pPr>
                        <w:pStyle w:val="ListParagraph"/>
                        <w:numPr>
                          <w:ilvl w:val="0"/>
                          <w:numId w:val="15"/>
                        </w:numPr>
                      </w:pPr>
                      <w:r>
                        <w:t>Concern about student</w:t>
                      </w:r>
                      <w:r w:rsidR="00047CA3">
                        <w:t xml:space="preserve"> debt</w:t>
                      </w:r>
                    </w:p>
                  </w:txbxContent>
                </v:textbox>
                <w10:wrap anchorx="margin"/>
              </v:shape>
            </w:pict>
          </mc:Fallback>
        </mc:AlternateContent>
      </w:r>
      <w:r w:rsidR="007F654B">
        <w:rPr>
          <w:b/>
          <w:noProof/>
          <w:sz w:val="24"/>
          <w:szCs w:val="24"/>
        </w:rPr>
        <mc:AlternateContent>
          <mc:Choice Requires="wps">
            <w:drawing>
              <wp:anchor distT="0" distB="0" distL="114300" distR="114300" simplePos="0" relativeHeight="251663360" behindDoc="0" locked="0" layoutInCell="1" allowOverlap="1" wp14:anchorId="444B798B" wp14:editId="6614ACC6">
                <wp:simplePos x="0" y="0"/>
                <wp:positionH relativeFrom="column">
                  <wp:posOffset>1597635</wp:posOffset>
                </wp:positionH>
                <wp:positionV relativeFrom="paragraph">
                  <wp:posOffset>155194</wp:posOffset>
                </wp:positionV>
                <wp:extent cx="1075335" cy="490118"/>
                <wp:effectExtent l="0" t="0" r="10795" b="24765"/>
                <wp:wrapNone/>
                <wp:docPr id="857838772" name="Connector: Elbow 2"/>
                <wp:cNvGraphicFramePr/>
                <a:graphic xmlns:a="http://schemas.openxmlformats.org/drawingml/2006/main">
                  <a:graphicData uri="http://schemas.microsoft.com/office/word/2010/wordprocessingShape">
                    <wps:wsp>
                      <wps:cNvCnPr/>
                      <wps:spPr>
                        <a:xfrm flipH="1" flipV="1">
                          <a:off x="0" y="0"/>
                          <a:ext cx="1075335" cy="490118"/>
                        </a:xfrm>
                        <a:prstGeom prst="bentConnector3">
                          <a:avLst>
                            <a:gd name="adj1" fmla="val 54069"/>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43C1881"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 o:spid="_x0000_s1026" type="#_x0000_t34" style="position:absolute;margin-left:125.8pt;margin-top:12.2pt;width:84.65pt;height:38.6pt;flip:x 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" adj="11679" strokecolor="#4579b8 [3044]"/>
            </w:pict>
          </mc:Fallback>
        </mc:AlternateContent>
      </w:r>
      <w:r w:rsidR="00550F5B">
        <w:rPr>
          <w:b/>
          <w:noProof/>
          <w:sz w:val="24"/>
          <w:szCs w:val="24"/>
        </w:rPr>
        <mc:AlternateContent>
          <mc:Choice Requires="wps">
            <w:drawing>
              <wp:anchor distT="0" distB="0" distL="114300" distR="114300" simplePos="0" relativeHeight="251665408" behindDoc="0" locked="0" layoutInCell="1" allowOverlap="1" wp14:anchorId="2C56F236" wp14:editId="03109DAC">
                <wp:simplePos x="0" y="0"/>
                <wp:positionH relativeFrom="column">
                  <wp:posOffset>4246474</wp:posOffset>
                </wp:positionH>
                <wp:positionV relativeFrom="paragraph">
                  <wp:posOffset>31572</wp:posOffset>
                </wp:positionV>
                <wp:extent cx="848563" cy="570586"/>
                <wp:effectExtent l="0" t="0" r="27940" b="20320"/>
                <wp:wrapNone/>
                <wp:docPr id="1856099950" name="Connector: Elbow 4"/>
                <wp:cNvGraphicFramePr/>
                <a:graphic xmlns:a="http://schemas.openxmlformats.org/drawingml/2006/main">
                  <a:graphicData uri="http://schemas.microsoft.com/office/word/2010/wordprocessingShape">
                    <wps:wsp>
                      <wps:cNvCnPr/>
                      <wps:spPr>
                        <a:xfrm flipV="1">
                          <a:off x="0" y="0"/>
                          <a:ext cx="848563" cy="570586"/>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4703FF" id="Connector: Elbow 4" o:spid="_x0000_s1026" type="#_x0000_t34" style="position:absolute;margin-left:334.35pt;margin-top:2.5pt;width:66.8pt;height:44.9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" strokecolor="#4579b8 [3044]"/>
            </w:pict>
          </mc:Fallback>
        </mc:AlternateContent>
      </w:r>
    </w:p>
    <w:p w14:paraId="5AB3198F" w14:textId="67F6DD27" w:rsidR="0020412F" w:rsidRDefault="009A3D0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1EC421E4" wp14:editId="4988838A">
                <wp:simplePos x="0" y="0"/>
                <wp:positionH relativeFrom="column">
                  <wp:posOffset>1685696</wp:posOffset>
                </wp:positionH>
                <wp:positionV relativeFrom="paragraph">
                  <wp:posOffset>108635</wp:posOffset>
                </wp:positionV>
                <wp:extent cx="3072384" cy="2209190"/>
                <wp:effectExtent l="0" t="0" r="13970" b="19685"/>
                <wp:wrapNone/>
                <wp:docPr id="740770223" name="Explosion: 14 Points 1"/>
                <wp:cNvGraphicFramePr/>
                <a:graphic xmlns:a="http://schemas.openxmlformats.org/drawingml/2006/main">
                  <a:graphicData uri="http://schemas.microsoft.com/office/word/2010/wordprocessingShape">
                    <wps:wsp>
                      <wps:cNvSpPr/>
                      <wps:spPr>
                        <a:xfrm>
                          <a:off x="0" y="0"/>
                          <a:ext cx="3072384" cy="2209190"/>
                        </a:xfrm>
                        <a:prstGeom prst="irregularSeal2">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F1891F" w14:textId="0C1FC9F7" w:rsidR="002C2341" w:rsidRDefault="006B3C73" w:rsidP="002C2341">
                            <w:pPr>
                              <w:jc w:val="center"/>
                            </w:pPr>
                            <w:r>
                              <w:t xml:space="preserve">Difficulty deciding if </w:t>
                            </w:r>
                            <w:r w:rsidR="00445070">
                              <w:t xml:space="preserve">university is right </w:t>
                            </w:r>
                          </w:p>
                          <w:p w14:paraId="44C9AF64" w14:textId="62297F6A" w:rsidR="00A237C0" w:rsidRDefault="00A237C0" w:rsidP="002C2341">
                            <w:pPr>
                              <w:jc w:val="center"/>
                            </w:pPr>
                            <w:r>
                              <w:t xml:space="preserve">Many </w:t>
                            </w:r>
                            <w:r w:rsidR="00345F94">
                              <w:t>first year student</w:t>
                            </w:r>
                            <w:r w:rsidR="009A3D0D">
                              <w:t>s have doubts</w:t>
                            </w:r>
                          </w:p>
                          <w:p w14:paraId="794D7664" w14:textId="77777777" w:rsidR="00A237C0" w:rsidRDefault="00A237C0" w:rsidP="002C2341">
                            <w:pPr>
                              <w:jc w:val="center"/>
                            </w:pPr>
                          </w:p>
                          <w:p w14:paraId="52CA365A" w14:textId="760AD101" w:rsidR="00445070" w:rsidRDefault="00A237C0" w:rsidP="002C2341">
                            <w:pPr>
                              <w:jc w:val="center"/>
                            </w:pPr>
                            <w:r>
                              <w:t xml:space="preserve">Many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C421E4"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1" o:spid="_x0000_s1031" type="#_x0000_t72" style="position:absolute;margin-left:132.75pt;margin-top:8.55pt;width:241.9pt;height:17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" fillcolor="#4f81bd [3204]" strokecolor="#0a121c [484]" strokeweight="2pt">
                <v:textbox>
                  <w:txbxContent>
                    <w:p w14:paraId="3CF1891F" w14:textId="0C1FC9F7" w:rsidR="002C2341" w:rsidRDefault="006B3C73" w:rsidP="002C2341">
                      <w:pPr>
                        <w:jc w:val="center"/>
                      </w:pPr>
                      <w:r>
                        <w:t xml:space="preserve">Difficulty deciding if </w:t>
                      </w:r>
                      <w:r w:rsidR="00445070">
                        <w:t xml:space="preserve">university is right </w:t>
                      </w:r>
                    </w:p>
                    <w:p w14:paraId="44C9AF64" w14:textId="62297F6A" w:rsidR="00A237C0" w:rsidRDefault="00A237C0" w:rsidP="002C2341">
                      <w:pPr>
                        <w:jc w:val="center"/>
                      </w:pPr>
                      <w:r>
                        <w:t xml:space="preserve">Many </w:t>
                      </w:r>
                      <w:r w:rsidR="00345F94">
                        <w:t>first year student</w:t>
                      </w:r>
                      <w:r w:rsidR="009A3D0D">
                        <w:t>s have doubts</w:t>
                      </w:r>
                    </w:p>
                    <w:p w14:paraId="794D7664" w14:textId="77777777" w:rsidR="00A237C0" w:rsidRDefault="00A237C0" w:rsidP="002C2341">
                      <w:pPr>
                        <w:jc w:val="center"/>
                      </w:pPr>
                    </w:p>
                    <w:p w14:paraId="52CA365A" w14:textId="760AD101" w:rsidR="00445070" w:rsidRDefault="00A237C0" w:rsidP="002C2341">
                      <w:pPr>
                        <w:jc w:val="center"/>
                      </w:pPr>
                      <w:r>
                        <w:t xml:space="preserve">Many </w:t>
                      </w:r>
                    </w:p>
                  </w:txbxContent>
                </v:textbox>
              </v:shape>
            </w:pict>
          </mc:Fallback>
        </mc:AlternateContent>
      </w:r>
    </w:p>
    <w:p w14:paraId="26366C4C" w14:textId="6D79D041" w:rsidR="0020412F" w:rsidRDefault="007F654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10136B24" wp14:editId="02857A80">
                <wp:simplePos x="0" y="0"/>
                <wp:positionH relativeFrom="column">
                  <wp:posOffset>69494</wp:posOffset>
                </wp:positionH>
                <wp:positionV relativeFrom="paragraph">
                  <wp:posOffset>10592</wp:posOffset>
                </wp:positionV>
                <wp:extent cx="1901952" cy="2157984"/>
                <wp:effectExtent l="0" t="0" r="22225" b="13970"/>
                <wp:wrapNone/>
                <wp:docPr id="1309832659" name="Text Box 13"/>
                <wp:cNvGraphicFramePr/>
                <a:graphic xmlns:a="http://schemas.openxmlformats.org/drawingml/2006/main">
                  <a:graphicData uri="http://schemas.microsoft.com/office/word/2010/wordprocessingShape">
                    <wps:wsp>
                      <wps:cNvSpPr txBox="1"/>
                      <wps:spPr>
                        <a:xfrm>
                          <a:off x="0" y="0"/>
                          <a:ext cx="1901952" cy="2157984"/>
                        </a:xfrm>
                        <a:prstGeom prst="rect">
                          <a:avLst/>
                        </a:prstGeom>
                        <a:solidFill>
                          <a:schemeClr val="lt1"/>
                        </a:solidFill>
                        <a:ln w="6350">
                          <a:solidFill>
                            <a:prstClr val="black"/>
                          </a:solidFill>
                        </a:ln>
                      </wps:spPr>
                      <wps:txbx>
                        <w:txbxContent>
                          <w:p w14:paraId="3DE99A60" w14:textId="1DB8A66A" w:rsidR="005B0778" w:rsidRDefault="000A4812" w:rsidP="006B1895">
                            <w:pPr>
                              <w:pStyle w:val="ListParagraph"/>
                              <w:numPr>
                                <w:ilvl w:val="0"/>
                                <w:numId w:val="19"/>
                              </w:numPr>
                            </w:pPr>
                            <w:r>
                              <w:t>Change of car</w:t>
                            </w:r>
                            <w:r w:rsidR="002C4015">
                              <w:t>eer choice</w:t>
                            </w:r>
                          </w:p>
                          <w:p w14:paraId="1DF1FBA6" w14:textId="790DE8C5" w:rsidR="00A05240" w:rsidRDefault="00A05240">
                            <w:r>
                              <w:t xml:space="preserve">Course not </w:t>
                            </w:r>
                            <w:r w:rsidR="005B0778">
                              <w:t>suitable</w:t>
                            </w:r>
                          </w:p>
                          <w:p w14:paraId="04D9D332" w14:textId="7EDD657F" w:rsidR="00E6711F" w:rsidRDefault="00E6711F" w:rsidP="00B05C89">
                            <w:pPr>
                              <w:pStyle w:val="ListParagraph"/>
                              <w:numPr>
                                <w:ilvl w:val="0"/>
                                <w:numId w:val="19"/>
                              </w:numPr>
                            </w:pPr>
                            <w:r>
                              <w:t>Workload too heard</w:t>
                            </w:r>
                            <w:r w:rsidR="00C22A61">
                              <w:t xml:space="preserve"> / not challe</w:t>
                            </w:r>
                            <w:r w:rsidR="005D141B">
                              <w:t>nging</w:t>
                            </w:r>
                          </w:p>
                          <w:p w14:paraId="4CF4D49C" w14:textId="625C81CD" w:rsidR="00EA7A98" w:rsidRDefault="00A07969" w:rsidP="00B05C89">
                            <w:pPr>
                              <w:pStyle w:val="ListParagraph"/>
                              <w:numPr>
                                <w:ilvl w:val="0"/>
                                <w:numId w:val="19"/>
                              </w:numPr>
                            </w:pPr>
                            <w:r>
                              <w:t>Teaching and assess</w:t>
                            </w:r>
                            <w:r w:rsidR="00047146">
                              <w:t>ment methods</w:t>
                            </w:r>
                            <w:r w:rsidR="00574218">
                              <w:t xml:space="preserve"> unsuitable</w:t>
                            </w:r>
                          </w:p>
                          <w:p w14:paraId="4DB673D3" w14:textId="638BBAAB" w:rsidR="00C66068" w:rsidRDefault="00C66068" w:rsidP="00B05C89">
                            <w:pPr>
                              <w:pStyle w:val="ListParagraph"/>
                              <w:numPr>
                                <w:ilvl w:val="0"/>
                                <w:numId w:val="19"/>
                              </w:numPr>
                            </w:pPr>
                            <w:r>
                              <w:t>Not what was expected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36B24" id="Text Box 13" o:spid="_x0000_s1032" type="#_x0000_t202" style="position:absolute;margin-left:5.45pt;margin-top:.85pt;width:149.75pt;height:169.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" fillcolor="white [3201]" strokeweight=".5pt">
                <v:textbox>
                  <w:txbxContent>
                    <w:p w14:paraId="3DE99A60" w14:textId="1DB8A66A" w:rsidR="005B0778" w:rsidRDefault="000A4812" w:rsidP="006B1895">
                      <w:pPr>
                        <w:pStyle w:val="ListParagraph"/>
                        <w:numPr>
                          <w:ilvl w:val="0"/>
                          <w:numId w:val="19"/>
                        </w:numPr>
                      </w:pPr>
                      <w:r>
                        <w:t>Change of car</w:t>
                      </w:r>
                      <w:r w:rsidR="002C4015">
                        <w:t>eer choice</w:t>
                      </w:r>
                    </w:p>
                    <w:p w14:paraId="1DF1FBA6" w14:textId="790DE8C5" w:rsidR="00A05240" w:rsidRDefault="00A05240">
                      <w:r>
                        <w:t xml:space="preserve">Course not </w:t>
                      </w:r>
                      <w:r w:rsidR="005B0778">
                        <w:t>suitable</w:t>
                      </w:r>
                    </w:p>
                    <w:p w14:paraId="04D9D332" w14:textId="7EDD657F" w:rsidR="00E6711F" w:rsidRDefault="00E6711F" w:rsidP="00B05C89">
                      <w:pPr>
                        <w:pStyle w:val="ListParagraph"/>
                        <w:numPr>
                          <w:ilvl w:val="0"/>
                          <w:numId w:val="19"/>
                        </w:numPr>
                      </w:pPr>
                      <w:r>
                        <w:t>Workload too heard</w:t>
                      </w:r>
                      <w:r w:rsidR="00C22A61">
                        <w:t xml:space="preserve"> / not challe</w:t>
                      </w:r>
                      <w:r w:rsidR="005D141B">
                        <w:t>nging</w:t>
                      </w:r>
                    </w:p>
                    <w:p w14:paraId="4CF4D49C" w14:textId="625C81CD" w:rsidR="00EA7A98" w:rsidRDefault="00A07969" w:rsidP="00B05C89">
                      <w:pPr>
                        <w:pStyle w:val="ListParagraph"/>
                        <w:numPr>
                          <w:ilvl w:val="0"/>
                          <w:numId w:val="19"/>
                        </w:numPr>
                      </w:pPr>
                      <w:r>
                        <w:t>Teaching and assess</w:t>
                      </w:r>
                      <w:r w:rsidR="00047146">
                        <w:t>ment methods</w:t>
                      </w:r>
                      <w:r w:rsidR="00574218">
                        <w:t xml:space="preserve"> unsuitable</w:t>
                      </w:r>
                    </w:p>
                    <w:p w14:paraId="4DB673D3" w14:textId="638BBAAB" w:rsidR="00C66068" w:rsidRDefault="00C66068" w:rsidP="00B05C89">
                      <w:pPr>
                        <w:pStyle w:val="ListParagraph"/>
                        <w:numPr>
                          <w:ilvl w:val="0"/>
                          <w:numId w:val="19"/>
                        </w:numPr>
                      </w:pPr>
                      <w:r>
                        <w:t>Not what was expected</w:t>
                      </w:r>
                    </w:p>
                  </w:txbxContent>
                </v:textbox>
              </v:shape>
            </w:pict>
          </mc:Fallback>
        </mc:AlternateContent>
      </w:r>
    </w:p>
    <w:p w14:paraId="4929FF3B" w14:textId="07899486" w:rsidR="0020412F" w:rsidRDefault="0020412F" w:rsidP="003F5405">
      <w:pPr>
        <w:spacing w:after="0" w:line="240" w:lineRule="auto"/>
        <w:rPr>
          <w:b/>
          <w:sz w:val="24"/>
          <w:szCs w:val="24"/>
          <w:shd w:val="clear" w:color="auto" w:fill="FFFFFF"/>
        </w:rPr>
      </w:pPr>
    </w:p>
    <w:p w14:paraId="6138338B" w14:textId="424A1C6D"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09C98726" w:rsidR="0020412F" w:rsidRDefault="00CD36E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7EDF9B13" wp14:editId="1104CF45">
                <wp:simplePos x="0" y="0"/>
                <wp:positionH relativeFrom="column">
                  <wp:posOffset>4283050</wp:posOffset>
                </wp:positionH>
                <wp:positionV relativeFrom="paragraph">
                  <wp:posOffset>141656</wp:posOffset>
                </wp:positionV>
                <wp:extent cx="592531" cy="299771"/>
                <wp:effectExtent l="0" t="0" r="17145" b="24130"/>
                <wp:wrapNone/>
                <wp:docPr id="1509144593" name="Connector: Elbow 16"/>
                <wp:cNvGraphicFramePr/>
                <a:graphic xmlns:a="http://schemas.openxmlformats.org/drawingml/2006/main">
                  <a:graphicData uri="http://schemas.microsoft.com/office/word/2010/wordprocessingShape">
                    <wps:wsp>
                      <wps:cNvCnPr/>
                      <wps:spPr>
                        <a:xfrm>
                          <a:off x="0" y="0"/>
                          <a:ext cx="592531" cy="299771"/>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3B5A7C" id="Connector: Elbow 16" o:spid="_x0000_s1026" type="#_x0000_t34" style="position:absolute;margin-left:337.25pt;margin-top:11.15pt;width:46.65pt;height:23.6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" strokecolor="#4579b8 [3044]"/>
            </w:pict>
          </mc:Fallback>
        </mc:AlternateContent>
      </w:r>
    </w:p>
    <w:p w14:paraId="7C5E48B3" w14:textId="135281D1" w:rsidR="0020412F" w:rsidRDefault="00CD36E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626C14AD" wp14:editId="198B2C03">
                <wp:simplePos x="0" y="0"/>
                <wp:positionH relativeFrom="column">
                  <wp:posOffset>4890160</wp:posOffset>
                </wp:positionH>
                <wp:positionV relativeFrom="paragraph">
                  <wp:posOffset>138379</wp:posOffset>
                </wp:positionV>
                <wp:extent cx="1653159" cy="270662"/>
                <wp:effectExtent l="0" t="0" r="23495" b="15240"/>
                <wp:wrapNone/>
                <wp:docPr id="830372911" name="Rectangle 8"/>
                <wp:cNvGraphicFramePr/>
                <a:graphic xmlns:a="http://schemas.openxmlformats.org/drawingml/2006/main">
                  <a:graphicData uri="http://schemas.microsoft.com/office/word/2010/wordprocessingShape">
                    <wps:wsp>
                      <wps:cNvSpPr/>
                      <wps:spPr>
                        <a:xfrm>
                          <a:off x="0" y="0"/>
                          <a:ext cx="1653159" cy="27066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BA1A5F" w14:textId="008E41E3" w:rsidR="00824E47" w:rsidRDefault="00C254D4" w:rsidP="00824E47">
                            <w:pPr>
                              <w:jc w:val="center"/>
                            </w:pPr>
                            <w:r>
                              <w:t>Personal ci</w:t>
                            </w:r>
                            <w:r w:rsidR="007F654B">
                              <w:t>rcumtances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6C14AD" id="Rectangle 8" o:spid="_x0000_s1033" style="position:absolute;margin-left:385.05pt;margin-top:10.9pt;width:130.15pt;height:21.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" fillcolor="#4f81bd [3204]" strokecolor="#0a121c [484]" strokeweight="2pt">
                <v:textbox>
                  <w:txbxContent>
                    <w:p w14:paraId="4ABA1A5F" w14:textId="008E41E3" w:rsidR="00824E47" w:rsidRDefault="00C254D4" w:rsidP="00824E47">
                      <w:pPr>
                        <w:jc w:val="center"/>
                      </w:pPr>
                      <w:r>
                        <w:t>Personal ci</w:t>
                      </w:r>
                      <w:r w:rsidR="007F654B">
                        <w:t>rcumtances</w:t>
                      </w:r>
                    </w:p>
                  </w:txbxContent>
                </v:textbox>
              </v:rect>
            </w:pict>
          </mc:Fallback>
        </mc:AlternateContent>
      </w:r>
    </w:p>
    <w:p w14:paraId="592AEDE8" w14:textId="09478656" w:rsidR="0020412F" w:rsidRDefault="0020412F" w:rsidP="003F5405">
      <w:pPr>
        <w:spacing w:after="0" w:line="240" w:lineRule="auto"/>
        <w:rPr>
          <w:b/>
          <w:sz w:val="24"/>
          <w:szCs w:val="24"/>
          <w:shd w:val="clear" w:color="auto" w:fill="FFFFFF"/>
        </w:rPr>
      </w:pPr>
    </w:p>
    <w:p w14:paraId="14BE0395" w14:textId="774D04F4" w:rsidR="0020412F" w:rsidRPr="008B3F39" w:rsidRDefault="0048458D"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6672" behindDoc="0" locked="0" layoutInCell="1" allowOverlap="1" wp14:anchorId="78516EEC" wp14:editId="64D85C75">
                <wp:simplePos x="0" y="0"/>
                <wp:positionH relativeFrom="column">
                  <wp:posOffset>3844139</wp:posOffset>
                </wp:positionH>
                <wp:positionV relativeFrom="paragraph">
                  <wp:posOffset>73609</wp:posOffset>
                </wp:positionV>
                <wp:extent cx="2713456" cy="1411834"/>
                <wp:effectExtent l="0" t="0" r="10795" b="17145"/>
                <wp:wrapNone/>
                <wp:docPr id="411816799" name="Text Box 15"/>
                <wp:cNvGraphicFramePr/>
                <a:graphic xmlns:a="http://schemas.openxmlformats.org/drawingml/2006/main">
                  <a:graphicData uri="http://schemas.microsoft.com/office/word/2010/wordprocessingShape">
                    <wps:wsp>
                      <wps:cNvSpPr txBox="1"/>
                      <wps:spPr>
                        <a:xfrm>
                          <a:off x="0" y="0"/>
                          <a:ext cx="2713456" cy="1411834"/>
                        </a:xfrm>
                        <a:prstGeom prst="rect">
                          <a:avLst/>
                        </a:prstGeom>
                        <a:solidFill>
                          <a:schemeClr val="lt1"/>
                        </a:solidFill>
                        <a:ln w="6350">
                          <a:solidFill>
                            <a:prstClr val="black"/>
                          </a:solidFill>
                        </a:ln>
                      </wps:spPr>
                      <wps:txbx>
                        <w:txbxContent>
                          <w:p w14:paraId="2C395D54" w14:textId="120281A2" w:rsidR="009A1D83" w:rsidRDefault="0056654F" w:rsidP="00727B83">
                            <w:pPr>
                              <w:pStyle w:val="ListParagraph"/>
                              <w:numPr>
                                <w:ilvl w:val="0"/>
                                <w:numId w:val="17"/>
                              </w:numPr>
                            </w:pPr>
                            <w:r>
                              <w:t xml:space="preserve">Health or </w:t>
                            </w:r>
                            <w:r w:rsidR="00727B83">
                              <w:t>disability issues</w:t>
                            </w:r>
                          </w:p>
                          <w:p w14:paraId="3F67F3D8" w14:textId="3715A39E" w:rsidR="00727B83" w:rsidRDefault="00727B83" w:rsidP="00727B83">
                            <w:pPr>
                              <w:pStyle w:val="ListParagraph"/>
                              <w:numPr>
                                <w:ilvl w:val="0"/>
                                <w:numId w:val="17"/>
                              </w:numPr>
                            </w:pPr>
                            <w:r>
                              <w:t>Family</w:t>
                            </w:r>
                            <w:r w:rsidR="00F71518">
                              <w:t xml:space="preserve"> situation</w:t>
                            </w:r>
                          </w:p>
                          <w:p w14:paraId="379C9425" w14:textId="48B21415" w:rsidR="00F71518" w:rsidRDefault="00F71518" w:rsidP="00727B83">
                            <w:pPr>
                              <w:pStyle w:val="ListParagraph"/>
                              <w:numPr>
                                <w:ilvl w:val="0"/>
                                <w:numId w:val="17"/>
                              </w:numPr>
                            </w:pPr>
                            <w:r>
                              <w:t>Diffi</w:t>
                            </w:r>
                            <w:r w:rsidR="00F646A6">
                              <w:t>culty balancing studies</w:t>
                            </w:r>
                            <w:r w:rsidR="002C4DAB">
                              <w:t xml:space="preserve"> with other</w:t>
                            </w:r>
                            <w:r w:rsidR="00C91A30">
                              <w:t xml:space="preserve"> </w:t>
                            </w:r>
                            <w:r w:rsidR="002C4DAB">
                              <w:t>commi</w:t>
                            </w:r>
                            <w:r w:rsidR="0048458D">
                              <w:t>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16EEC" id="Text Box 15" o:spid="_x0000_s1034" type="#_x0000_t202" style="position:absolute;margin-left:302.7pt;margin-top:5.8pt;width:213.65pt;height:111.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" fillcolor="white [3201]" strokeweight=".5pt">
                <v:textbox>
                  <w:txbxContent>
                    <w:p w14:paraId="2C395D54" w14:textId="120281A2" w:rsidR="009A1D83" w:rsidRDefault="0056654F" w:rsidP="00727B83">
                      <w:pPr>
                        <w:pStyle w:val="ListParagraph"/>
                        <w:numPr>
                          <w:ilvl w:val="0"/>
                          <w:numId w:val="17"/>
                        </w:numPr>
                      </w:pPr>
                      <w:r>
                        <w:t xml:space="preserve">Health or </w:t>
                      </w:r>
                      <w:r w:rsidR="00727B83">
                        <w:t>disability issues</w:t>
                      </w:r>
                    </w:p>
                    <w:p w14:paraId="3F67F3D8" w14:textId="3715A39E" w:rsidR="00727B83" w:rsidRDefault="00727B83" w:rsidP="00727B83">
                      <w:pPr>
                        <w:pStyle w:val="ListParagraph"/>
                        <w:numPr>
                          <w:ilvl w:val="0"/>
                          <w:numId w:val="17"/>
                        </w:numPr>
                      </w:pPr>
                      <w:r>
                        <w:t>Family</w:t>
                      </w:r>
                      <w:r w:rsidR="00F71518">
                        <w:t xml:space="preserve"> situation</w:t>
                      </w:r>
                    </w:p>
                    <w:p w14:paraId="379C9425" w14:textId="48B21415" w:rsidR="00F71518" w:rsidRDefault="00F71518" w:rsidP="00727B83">
                      <w:pPr>
                        <w:pStyle w:val="ListParagraph"/>
                        <w:numPr>
                          <w:ilvl w:val="0"/>
                          <w:numId w:val="17"/>
                        </w:numPr>
                      </w:pPr>
                      <w:r>
                        <w:t>Diffi</w:t>
                      </w:r>
                      <w:r w:rsidR="00F646A6">
                        <w:t>culty balancing studies</w:t>
                      </w:r>
                      <w:r w:rsidR="002C4DAB">
                        <w:t xml:space="preserve"> with other</w:t>
                      </w:r>
                      <w:r w:rsidR="00C91A30">
                        <w:t xml:space="preserve"> </w:t>
                      </w:r>
                      <w:r w:rsidR="002C4DAB">
                        <w:t>commi</w:t>
                      </w:r>
                      <w:r w:rsidR="0048458D">
                        <w:t>tments</w:t>
                      </w:r>
                    </w:p>
                  </w:txbxContent>
                </v:textbox>
              </v:shape>
            </w:pict>
          </mc:Fallback>
        </mc:AlternateContent>
      </w:r>
    </w:p>
    <w:p w14:paraId="086CD91C" w14:textId="1D022B8A" w:rsidR="0020412F" w:rsidRDefault="005D141B"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68C33BA5" wp14:editId="2EDD4613">
                <wp:simplePos x="0" y="0"/>
                <wp:positionH relativeFrom="column">
                  <wp:posOffset>1526717</wp:posOffset>
                </wp:positionH>
                <wp:positionV relativeFrom="paragraph">
                  <wp:posOffset>4420</wp:posOffset>
                </wp:positionV>
                <wp:extent cx="651052" cy="526694"/>
                <wp:effectExtent l="0" t="0" r="15875" b="26035"/>
                <wp:wrapNone/>
                <wp:docPr id="689546434" name="Connector: Elbow 11"/>
                <wp:cNvGraphicFramePr/>
                <a:graphic xmlns:a="http://schemas.openxmlformats.org/drawingml/2006/main">
                  <a:graphicData uri="http://schemas.microsoft.com/office/word/2010/wordprocessingShape">
                    <wps:wsp>
                      <wps:cNvCnPr/>
                      <wps:spPr>
                        <a:xfrm flipH="1">
                          <a:off x="0" y="0"/>
                          <a:ext cx="651052" cy="526694"/>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A2C94E" id="Connector: Elbow 11" o:spid="_x0000_s1026" type="#_x0000_t34" style="position:absolute;margin-left:120.2pt;margin-top:.35pt;width:51.25pt;height:41.4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" strokecolor="#4579b8 [3044]"/>
            </w:pict>
          </mc:Fallback>
        </mc:AlternateContent>
      </w:r>
    </w:p>
    <w:p w14:paraId="511AD92F" w14:textId="7AC2915A" w:rsidR="0020412F" w:rsidRDefault="0020412F" w:rsidP="00F33982">
      <w:pPr>
        <w:spacing w:after="0" w:line="240" w:lineRule="auto"/>
        <w:rPr>
          <w:b/>
          <w:bCs/>
          <w:sz w:val="24"/>
          <w:szCs w:val="24"/>
          <w:shd w:val="clear" w:color="auto" w:fill="FFFFFF"/>
        </w:rPr>
      </w:pPr>
    </w:p>
    <w:p w14:paraId="50062F97" w14:textId="0E56969E" w:rsidR="0020412F" w:rsidRDefault="0020412F" w:rsidP="00F33982">
      <w:pPr>
        <w:spacing w:after="0" w:line="240" w:lineRule="auto"/>
        <w:rPr>
          <w:b/>
          <w:bCs/>
          <w:sz w:val="24"/>
          <w:szCs w:val="24"/>
          <w:shd w:val="clear" w:color="auto" w:fill="FFFFFF"/>
        </w:rPr>
      </w:pPr>
    </w:p>
    <w:p w14:paraId="6D5C1BB6" w14:textId="12A5A781" w:rsidR="0021088F" w:rsidRDefault="008A144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5648" behindDoc="0" locked="0" layoutInCell="1" allowOverlap="1" wp14:anchorId="2FA6D9C1" wp14:editId="357C53D5">
                <wp:simplePos x="0" y="0"/>
                <wp:positionH relativeFrom="column">
                  <wp:posOffset>354787</wp:posOffset>
                </wp:positionH>
                <wp:positionV relativeFrom="paragraph">
                  <wp:posOffset>324256</wp:posOffset>
                </wp:positionV>
                <wp:extent cx="3240634" cy="504749"/>
                <wp:effectExtent l="0" t="0" r="17145" b="10160"/>
                <wp:wrapNone/>
                <wp:docPr id="250604836" name="Text Box 14"/>
                <wp:cNvGraphicFramePr/>
                <a:graphic xmlns:a="http://schemas.openxmlformats.org/drawingml/2006/main">
                  <a:graphicData uri="http://schemas.microsoft.com/office/word/2010/wordprocessingShape">
                    <wps:wsp>
                      <wps:cNvSpPr txBox="1"/>
                      <wps:spPr>
                        <a:xfrm>
                          <a:off x="0" y="0"/>
                          <a:ext cx="3240634" cy="504749"/>
                        </a:xfrm>
                        <a:prstGeom prst="rect">
                          <a:avLst/>
                        </a:prstGeom>
                        <a:solidFill>
                          <a:schemeClr val="lt1"/>
                        </a:solidFill>
                        <a:ln w="6350">
                          <a:solidFill>
                            <a:prstClr val="black"/>
                          </a:solidFill>
                        </a:ln>
                      </wps:spPr>
                      <wps:txbx>
                        <w:txbxContent>
                          <w:p w14:paraId="1100CA33" w14:textId="08F4F652" w:rsidR="008A144D" w:rsidRDefault="004E44AD" w:rsidP="004E44AD">
                            <w:pPr>
                              <w:pStyle w:val="ListParagraph"/>
                              <w:numPr>
                                <w:ilvl w:val="0"/>
                                <w:numId w:val="14"/>
                              </w:numPr>
                            </w:pPr>
                            <w:r>
                              <w:t>University too big or too small</w:t>
                            </w:r>
                            <w:r w:rsidR="00E324A8">
                              <w:t>. 2. Distance</w:t>
                            </w:r>
                            <w:r w:rsidR="0013259A">
                              <w:t xml:space="preserve"> from home. 3. Home si</w:t>
                            </w:r>
                            <w:r w:rsidR="007F50C9">
                              <w:t>ckness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A6D9C1" id="Text Box 14" o:spid="_x0000_s1035" type="#_x0000_t202" style="position:absolute;margin-left:27.95pt;margin-top:25.55pt;width:255.15pt;height:39.7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" fillcolor="white [3201]" strokeweight=".5pt">
                <v:textbox>
                  <w:txbxContent>
                    <w:p w14:paraId="1100CA33" w14:textId="08F4F652" w:rsidR="008A144D" w:rsidRDefault="004E44AD" w:rsidP="004E44AD">
                      <w:pPr>
                        <w:pStyle w:val="ListParagraph"/>
                        <w:numPr>
                          <w:ilvl w:val="0"/>
                          <w:numId w:val="14"/>
                        </w:numPr>
                      </w:pPr>
                      <w:r>
                        <w:t>University too big or too small</w:t>
                      </w:r>
                      <w:r w:rsidR="00E324A8">
                        <w:t>. 2. Distance</w:t>
                      </w:r>
                      <w:r w:rsidR="0013259A">
                        <w:t xml:space="preserve"> from home. 3. Home si</w:t>
                      </w:r>
                      <w:r w:rsidR="007F50C9">
                        <w:t>ckness</w:t>
                      </w:r>
                    </w:p>
                  </w:txbxContent>
                </v:textbox>
              </v:shape>
            </w:pict>
          </mc:Fallback>
        </mc:AlternateContent>
      </w:r>
      <w:r w:rsidR="005D141B">
        <w:rPr>
          <w:b/>
          <w:bCs/>
          <w:noProof/>
          <w:sz w:val="24"/>
          <w:szCs w:val="24"/>
        </w:rPr>
        <mc:AlternateContent>
          <mc:Choice Requires="wps">
            <w:drawing>
              <wp:anchor distT="0" distB="0" distL="114300" distR="114300" simplePos="0" relativeHeight="251673600" behindDoc="0" locked="0" layoutInCell="1" allowOverlap="1" wp14:anchorId="293E6F69" wp14:editId="00B64D16">
                <wp:simplePos x="0" y="0"/>
                <wp:positionH relativeFrom="column">
                  <wp:posOffset>3455</wp:posOffset>
                </wp:positionH>
                <wp:positionV relativeFrom="paragraph">
                  <wp:posOffset>23850</wp:posOffset>
                </wp:positionV>
                <wp:extent cx="1580083" cy="285292"/>
                <wp:effectExtent l="0" t="0" r="20320" b="19685"/>
                <wp:wrapNone/>
                <wp:docPr id="1220271680" name="Rectangle 12"/>
                <wp:cNvGraphicFramePr/>
                <a:graphic xmlns:a="http://schemas.openxmlformats.org/drawingml/2006/main">
                  <a:graphicData uri="http://schemas.microsoft.com/office/word/2010/wordprocessingShape">
                    <wps:wsp>
                      <wps:cNvSpPr/>
                      <wps:spPr>
                        <a:xfrm>
                          <a:off x="0" y="0"/>
                          <a:ext cx="1580083" cy="28529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FFB8F8" w14:textId="7C840AC3" w:rsidR="00E304D2" w:rsidRDefault="00E304D2" w:rsidP="00E304D2">
                            <w:pPr>
                              <w:jc w:val="center"/>
                            </w:pPr>
                            <w:r>
                              <w:t>University env</w:t>
                            </w:r>
                            <w:r w:rsidR="0083646A">
                              <w:t>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E6F69" id="Rectangle 12" o:spid="_x0000_s1036" style="position:absolute;margin-left:.25pt;margin-top:1.9pt;width:124.4pt;height:22.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" fillcolor="#4f81bd [3204]" strokecolor="#0a121c [484]" strokeweight="2pt">
                <v:textbox>
                  <w:txbxContent>
                    <w:p w14:paraId="33FFB8F8" w14:textId="7C840AC3" w:rsidR="00E304D2" w:rsidRDefault="00E304D2" w:rsidP="00E304D2">
                      <w:pPr>
                        <w:jc w:val="center"/>
                      </w:pPr>
                      <w:r>
                        <w:t>University env</w:t>
                      </w:r>
                      <w:r w:rsidR="0083646A">
                        <w:t>ironment</w:t>
                      </w:r>
                    </w:p>
                  </w:txbxContent>
                </v:textbox>
              </v:rect>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434498F"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A00E5C">
        <w:rPr>
          <w:sz w:val="24"/>
          <w:szCs w:val="24"/>
          <w:shd w:val="clear" w:color="auto" w:fill="FFFFFF"/>
        </w:rPr>
        <w:t>P</w:t>
      </w:r>
      <w:r w:rsidR="007D281A">
        <w:rPr>
          <w:sz w:val="24"/>
          <w:szCs w:val="24"/>
          <w:shd w:val="clear" w:color="auto" w:fill="FFFFFF"/>
        </w:rPr>
        <w:t>araphrase; determi</w:t>
      </w:r>
      <w:r w:rsidR="00041D4B">
        <w:rPr>
          <w:sz w:val="24"/>
          <w:szCs w:val="24"/>
          <w:shd w:val="clear" w:color="auto" w:fill="FFFFFF"/>
        </w:rPr>
        <w:t xml:space="preserve">ning if a university education suit an </w:t>
      </w:r>
      <w:r w:rsidR="003263B4">
        <w:rPr>
          <w:sz w:val="24"/>
          <w:szCs w:val="24"/>
          <w:shd w:val="clear" w:color="auto" w:fill="FFFFFF"/>
        </w:rPr>
        <w:t>in</w:t>
      </w:r>
      <w:r w:rsidR="00705023">
        <w:rPr>
          <w:sz w:val="24"/>
          <w:szCs w:val="24"/>
          <w:shd w:val="clear" w:color="auto" w:fill="FFFFFF"/>
        </w:rPr>
        <w:t>dividual is challenging</w:t>
      </w:r>
      <w:r w:rsidR="00A845BB">
        <w:rPr>
          <w:sz w:val="24"/>
          <w:szCs w:val="24"/>
          <w:shd w:val="clear" w:color="auto" w:fill="FFFFFF"/>
        </w:rPr>
        <w:t xml:space="preserve"> </w:t>
      </w:r>
      <w:r w:rsidR="001D5652">
        <w:rPr>
          <w:sz w:val="24"/>
          <w:szCs w:val="24"/>
          <w:shd w:val="clear" w:color="auto" w:fill="FFFFFF"/>
        </w:rPr>
        <w:t>without personal</w:t>
      </w:r>
      <w:r w:rsidR="001C4185">
        <w:rPr>
          <w:sz w:val="24"/>
          <w:szCs w:val="24"/>
          <w:shd w:val="clear" w:color="auto" w:fill="FFFFFF"/>
        </w:rPr>
        <w:t>, direc</w:t>
      </w:r>
      <w:r w:rsidR="00812B59">
        <w:rPr>
          <w:sz w:val="24"/>
          <w:szCs w:val="24"/>
          <w:shd w:val="clear" w:color="auto" w:fill="FFFFFF"/>
        </w:rPr>
        <w:t>t</w:t>
      </w:r>
      <w:r w:rsidR="00772AC4">
        <w:rPr>
          <w:sz w:val="24"/>
          <w:szCs w:val="24"/>
          <w:shd w:val="clear" w:color="auto" w:fill="FFFFFF"/>
        </w:rPr>
        <w:t xml:space="preserve"> </w:t>
      </w:r>
      <w:r w:rsidR="009B068A">
        <w:rPr>
          <w:sz w:val="24"/>
          <w:szCs w:val="24"/>
          <w:shd w:val="clear" w:color="auto" w:fill="FFFFFF"/>
        </w:rPr>
        <w:t xml:space="preserve">experience </w:t>
      </w:r>
      <w:r w:rsidR="00612CE7">
        <w:rPr>
          <w:sz w:val="24"/>
          <w:szCs w:val="24"/>
          <w:shd w:val="clear" w:color="auto" w:fill="FFFFFF"/>
        </w:rPr>
        <w:t>o</w:t>
      </w:r>
      <w:r w:rsidR="009B068A">
        <w:rPr>
          <w:sz w:val="24"/>
          <w:szCs w:val="24"/>
          <w:shd w:val="clear" w:color="auto" w:fill="FFFFFF"/>
        </w:rPr>
        <w:t>f it.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41ECAAEB" w:rsidR="00E8075A" w:rsidRPr="00C803B9" w:rsidRDefault="36E53A86" w:rsidP="68C19A5D">
      <w:pPr>
        <w:jc w:val="both"/>
      </w:pPr>
      <w:r w:rsidRPr="68C19A5D">
        <w:rPr>
          <w:sz w:val="24"/>
          <w:szCs w:val="24"/>
        </w:rPr>
        <w:t>Type He</w:t>
      </w:r>
      <w:r w:rsidR="00167D39">
        <w:rPr>
          <w:sz w:val="24"/>
          <w:szCs w:val="24"/>
        </w:rPr>
        <w:t xml:space="preserve">re: Cultivating </w:t>
      </w:r>
      <w:r w:rsidR="00404937">
        <w:rPr>
          <w:sz w:val="24"/>
          <w:szCs w:val="24"/>
        </w:rPr>
        <w:t xml:space="preserve">effective study habits is crucial </w:t>
      </w:r>
      <w:r w:rsidR="00F93CB0">
        <w:rPr>
          <w:sz w:val="24"/>
          <w:szCs w:val="24"/>
        </w:rPr>
        <w:t>for academic achievement.</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1B11375" w:rsidR="73CE8A1D" w:rsidRDefault="73CE8A1D" w:rsidP="68C19A5D">
      <w:pPr>
        <w:jc w:val="both"/>
      </w:pPr>
      <w:r w:rsidRPr="68C19A5D">
        <w:rPr>
          <w:sz w:val="24"/>
          <w:szCs w:val="24"/>
        </w:rPr>
        <w:t>Type Here:</w:t>
      </w:r>
      <w:r w:rsidR="002974A4">
        <w:rPr>
          <w:sz w:val="24"/>
          <w:szCs w:val="24"/>
        </w:rPr>
        <w:t xml:space="preserve"> When you </w:t>
      </w:r>
      <w:r w:rsidR="001D7310">
        <w:rPr>
          <w:sz w:val="24"/>
          <w:szCs w:val="24"/>
        </w:rPr>
        <w:t xml:space="preserve">feel overwhelmed </w:t>
      </w:r>
      <w:r w:rsidR="009141A8">
        <w:rPr>
          <w:sz w:val="24"/>
          <w:szCs w:val="24"/>
        </w:rPr>
        <w:t xml:space="preserve">by your studies, think about </w:t>
      </w:r>
      <w:r w:rsidR="00773230">
        <w:rPr>
          <w:sz w:val="24"/>
          <w:szCs w:val="24"/>
        </w:rPr>
        <w:t>using different me</w:t>
      </w:r>
      <w:r w:rsidR="00A636DC">
        <w:rPr>
          <w:sz w:val="24"/>
          <w:szCs w:val="24"/>
        </w:rPr>
        <w:t>thods to handle</w:t>
      </w:r>
      <w:r w:rsidR="00CF0D69">
        <w:rPr>
          <w:sz w:val="24"/>
          <w:szCs w:val="24"/>
        </w:rPr>
        <w:t xml:space="preserve"> stress better</w:t>
      </w:r>
      <w:r w:rsidR="00C572A9">
        <w:rPr>
          <w:sz w:val="24"/>
          <w:szCs w:val="24"/>
        </w:rPr>
        <w:t>.</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9C15A85" w:rsidR="4A617376" w:rsidRDefault="4A617376" w:rsidP="68C19A5D">
      <w:pPr>
        <w:jc w:val="both"/>
      </w:pPr>
      <w:r w:rsidRPr="68C19A5D">
        <w:rPr>
          <w:sz w:val="24"/>
          <w:szCs w:val="24"/>
        </w:rPr>
        <w:t>Type Here:</w:t>
      </w:r>
      <w:r w:rsidR="001467F2">
        <w:rPr>
          <w:sz w:val="24"/>
          <w:szCs w:val="24"/>
        </w:rPr>
        <w:t xml:space="preserve"> R</w:t>
      </w:r>
      <w:r w:rsidR="00E964B8">
        <w:rPr>
          <w:sz w:val="24"/>
          <w:szCs w:val="24"/>
        </w:rPr>
        <w:t xml:space="preserve">egular practice in writing can </w:t>
      </w:r>
      <w:r w:rsidR="00D66A66">
        <w:rPr>
          <w:sz w:val="24"/>
          <w:szCs w:val="24"/>
        </w:rPr>
        <w:t>help improve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14B82F15" w:rsidR="1CCB7E67" w:rsidRPr="000417ED" w:rsidRDefault="000417ED" w:rsidP="000417ED">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Hight cost o</w:t>
            </w:r>
            <w:r w:rsidR="005271AA">
              <w:rPr>
                <w:rFonts w:ascii="Calibri" w:eastAsia="Calibri" w:hAnsi="Calibri" w:cs="Calibri"/>
                <w:color w:val="000000" w:themeColor="text1"/>
              </w:rPr>
              <w:t xml:space="preserve">f living and </w:t>
            </w:r>
            <w:r w:rsidR="003A48CA">
              <w:rPr>
                <w:rFonts w:ascii="Calibri" w:eastAsia="Calibri" w:hAnsi="Calibri" w:cs="Calibri"/>
                <w:color w:val="000000" w:themeColor="text1"/>
              </w:rPr>
              <w:t>f</w:t>
            </w:r>
            <w:r w:rsidR="005271AA">
              <w:rPr>
                <w:rFonts w:ascii="Calibri" w:eastAsia="Calibri" w:hAnsi="Calibri" w:cs="Calibri"/>
                <w:color w:val="000000" w:themeColor="text1"/>
              </w:rPr>
              <w:t>inancial pressure</w:t>
            </w:r>
          </w:p>
          <w:p w14:paraId="2513E3F7" w14:textId="5526E0BA" w:rsidR="1CCB7E67" w:rsidRDefault="1CCB7E67" w:rsidP="1CCB7E67">
            <w:pPr>
              <w:rPr>
                <w:rFonts w:ascii="Calibri" w:eastAsia="Calibri" w:hAnsi="Calibri" w:cs="Calibri"/>
                <w:color w:val="000000" w:themeColor="text1"/>
              </w:rPr>
            </w:pPr>
          </w:p>
          <w:p w14:paraId="69249F48" w14:textId="7B9697F9" w:rsidR="1CCB7E67" w:rsidRPr="00E958EA" w:rsidRDefault="005B2AA4" w:rsidP="00E958EA">
            <w:pPr>
              <w:pStyle w:val="ListParagraph"/>
              <w:numPr>
                <w:ilvl w:val="0"/>
                <w:numId w:val="13"/>
              </w:numPr>
              <w:rPr>
                <w:rFonts w:ascii="Calibri" w:eastAsia="Calibri" w:hAnsi="Calibri" w:cs="Calibri"/>
                <w:color w:val="000000" w:themeColor="text1"/>
              </w:rPr>
            </w:pPr>
            <w:r w:rsidRPr="00E958EA">
              <w:rPr>
                <w:rFonts w:ascii="Calibri" w:eastAsia="Calibri" w:hAnsi="Calibri" w:cs="Calibri"/>
                <w:color w:val="000000" w:themeColor="text1"/>
              </w:rPr>
              <w:t>Acad</w:t>
            </w:r>
            <w:r w:rsidR="008D5668" w:rsidRPr="00E958EA">
              <w:rPr>
                <w:rFonts w:ascii="Calibri" w:eastAsia="Calibri" w:hAnsi="Calibri" w:cs="Calibri"/>
                <w:color w:val="000000" w:themeColor="text1"/>
              </w:rPr>
              <w:t xml:space="preserve">emic culture and independent </w:t>
            </w:r>
            <w:r w:rsidR="00E958EA" w:rsidRPr="00E958EA">
              <w:rPr>
                <w:rFonts w:ascii="Calibri" w:eastAsia="Calibri" w:hAnsi="Calibri" w:cs="Calibri"/>
                <w:color w:val="000000" w:themeColor="text1"/>
              </w:rPr>
              <w:t>learning style</w:t>
            </w:r>
          </w:p>
          <w:p w14:paraId="01B24687" w14:textId="7BD55D90" w:rsidR="1CCB7E67" w:rsidRDefault="1CCB7E67" w:rsidP="1CCB7E67">
            <w:pPr>
              <w:rPr>
                <w:rFonts w:ascii="Calibri" w:eastAsia="Calibri" w:hAnsi="Calibri" w:cs="Calibri"/>
                <w:color w:val="000000" w:themeColor="text1"/>
              </w:rPr>
            </w:pPr>
          </w:p>
          <w:p w14:paraId="48EBF1C8" w14:textId="69C24F87" w:rsidR="1CCB7E67" w:rsidRPr="00E958EA" w:rsidRDefault="00324976" w:rsidP="00E958EA">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Loneliness and cultu</w:t>
            </w:r>
            <w:r w:rsidR="00B13513">
              <w:rPr>
                <w:rFonts w:ascii="Calibri" w:eastAsia="Calibri" w:hAnsi="Calibri" w:cs="Calibri"/>
                <w:color w:val="000000" w:themeColor="text1"/>
              </w:rPr>
              <w:t>ral adjustment</w:t>
            </w:r>
          </w:p>
          <w:p w14:paraId="24421193" w14:textId="554B4331" w:rsidR="1CCB7E67" w:rsidRDefault="1CCB7E67" w:rsidP="1CCB7E67">
            <w:pPr>
              <w:rPr>
                <w:rFonts w:ascii="Calibri" w:eastAsia="Calibri" w:hAnsi="Calibri" w:cs="Calibri"/>
                <w:color w:val="000000" w:themeColor="text1"/>
              </w:rPr>
            </w:pPr>
          </w:p>
          <w:p w14:paraId="19DF1939" w14:textId="4C005599" w:rsidR="1CCB7E67" w:rsidRPr="00B13513" w:rsidRDefault="003B0A6F" w:rsidP="00B1351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Poor condition of student </w:t>
            </w:r>
            <w:r w:rsidR="00650918">
              <w:rPr>
                <w:rFonts w:ascii="Calibri" w:eastAsia="Calibri" w:hAnsi="Calibri" w:cs="Calibri"/>
                <w:color w:val="000000" w:themeColor="text1"/>
              </w:rPr>
              <w:t>accommodation</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06834923" w:rsidR="1CCB7E67" w:rsidRDefault="00D8740D" w:rsidP="1CCB7E67">
            <w:pPr>
              <w:rPr>
                <w:rFonts w:ascii="Calibri" w:eastAsia="Calibri" w:hAnsi="Calibri" w:cs="Calibri"/>
                <w:color w:val="000000" w:themeColor="text1"/>
              </w:rPr>
            </w:pPr>
            <w:r>
              <w:rPr>
                <w:rFonts w:ascii="Calibri" w:eastAsia="Calibri" w:hAnsi="Calibri" w:cs="Calibri"/>
                <w:color w:val="000000" w:themeColor="text1"/>
              </w:rPr>
              <w:t xml:space="preserve">From my </w:t>
            </w:r>
            <w:r w:rsidR="004D5499">
              <w:rPr>
                <w:rFonts w:ascii="Calibri" w:eastAsia="Calibri" w:hAnsi="Calibri" w:cs="Calibri"/>
                <w:color w:val="000000" w:themeColor="text1"/>
              </w:rPr>
              <w:t>experience, the hight cost of living and fin</w:t>
            </w:r>
            <w:r w:rsidR="00AB12E4">
              <w:rPr>
                <w:rFonts w:ascii="Calibri" w:eastAsia="Calibri" w:hAnsi="Calibri" w:cs="Calibri"/>
                <w:color w:val="000000" w:themeColor="text1"/>
              </w:rPr>
              <w:t>ancial pressure can be manage</w:t>
            </w:r>
            <w:r w:rsidR="00E26F23">
              <w:rPr>
                <w:rFonts w:ascii="Calibri" w:eastAsia="Calibri" w:hAnsi="Calibri" w:cs="Calibri"/>
                <w:color w:val="000000" w:themeColor="text1"/>
              </w:rPr>
              <w:t xml:space="preserve">d by creating </w:t>
            </w:r>
            <w:r w:rsidR="00A14F1A">
              <w:rPr>
                <w:rFonts w:ascii="Calibri" w:eastAsia="Calibri" w:hAnsi="Calibri" w:cs="Calibri"/>
                <w:color w:val="000000" w:themeColor="text1"/>
              </w:rPr>
              <w:t>a strict bud</w:t>
            </w:r>
            <w:r w:rsidR="00B64C73">
              <w:rPr>
                <w:rFonts w:ascii="Calibri" w:eastAsia="Calibri" w:hAnsi="Calibri" w:cs="Calibri"/>
                <w:color w:val="000000" w:themeColor="text1"/>
              </w:rPr>
              <w:t>get and seeking out part time work</w:t>
            </w:r>
            <w:r w:rsidR="009E46DC">
              <w:rPr>
                <w:rFonts w:ascii="Calibri" w:eastAsia="Calibri" w:hAnsi="Calibri" w:cs="Calibri"/>
                <w:color w:val="000000" w:themeColor="text1"/>
              </w:rPr>
              <w:t xml:space="preserve"> </w:t>
            </w:r>
            <w:r w:rsidR="00B64C73">
              <w:rPr>
                <w:rFonts w:ascii="Calibri" w:eastAsia="Calibri" w:hAnsi="Calibri" w:cs="Calibri"/>
                <w:color w:val="000000" w:themeColor="text1"/>
              </w:rPr>
              <w:t>or univers</w:t>
            </w:r>
            <w:r w:rsidR="009E46DC">
              <w:rPr>
                <w:rFonts w:ascii="Calibri" w:eastAsia="Calibri" w:hAnsi="Calibri" w:cs="Calibri"/>
                <w:color w:val="000000" w:themeColor="text1"/>
              </w:rPr>
              <w:t>ity support funds. The</w:t>
            </w:r>
            <w:r w:rsidR="00AB4058">
              <w:rPr>
                <w:rFonts w:ascii="Calibri" w:eastAsia="Calibri" w:hAnsi="Calibri" w:cs="Calibri"/>
                <w:color w:val="000000" w:themeColor="text1"/>
              </w:rPr>
              <w:t xml:space="preserve"> acad</w:t>
            </w:r>
            <w:r w:rsidR="00C731D5">
              <w:rPr>
                <w:rFonts w:ascii="Calibri" w:eastAsia="Calibri" w:hAnsi="Calibri" w:cs="Calibri"/>
                <w:color w:val="000000" w:themeColor="text1"/>
              </w:rPr>
              <w:t xml:space="preserve">emic culture and </w:t>
            </w:r>
            <w:r w:rsidR="00246F11">
              <w:rPr>
                <w:rFonts w:ascii="Calibri" w:eastAsia="Calibri" w:hAnsi="Calibri" w:cs="Calibri"/>
                <w:color w:val="000000" w:themeColor="text1"/>
              </w:rPr>
              <w:t>indep</w:t>
            </w:r>
            <w:r w:rsidR="004733A1">
              <w:rPr>
                <w:rFonts w:ascii="Calibri" w:eastAsia="Calibri" w:hAnsi="Calibri" w:cs="Calibri"/>
                <w:color w:val="000000" w:themeColor="text1"/>
              </w:rPr>
              <w:t xml:space="preserve">endent </w:t>
            </w:r>
            <w:r w:rsidR="00AE14FA">
              <w:rPr>
                <w:rFonts w:ascii="Calibri" w:eastAsia="Calibri" w:hAnsi="Calibri" w:cs="Calibri"/>
                <w:color w:val="000000" w:themeColor="text1"/>
              </w:rPr>
              <w:t>learning style are best</w:t>
            </w:r>
            <w:r w:rsidR="00611265">
              <w:rPr>
                <w:rFonts w:ascii="Calibri" w:eastAsia="Calibri" w:hAnsi="Calibri" w:cs="Calibri"/>
                <w:color w:val="000000" w:themeColor="text1"/>
              </w:rPr>
              <w:t xml:space="preserve"> han</w:t>
            </w:r>
            <w:r w:rsidR="0050047A">
              <w:rPr>
                <w:rFonts w:ascii="Calibri" w:eastAsia="Calibri" w:hAnsi="Calibri" w:cs="Calibri"/>
                <w:color w:val="000000" w:themeColor="text1"/>
              </w:rPr>
              <w:t>d</w:t>
            </w:r>
            <w:r w:rsidR="00E101E7">
              <w:rPr>
                <w:rFonts w:ascii="Calibri" w:eastAsia="Calibri" w:hAnsi="Calibri" w:cs="Calibri"/>
                <w:color w:val="000000" w:themeColor="text1"/>
              </w:rPr>
              <w:t xml:space="preserve">led by </w:t>
            </w:r>
            <w:r w:rsidR="001961AD">
              <w:rPr>
                <w:rFonts w:ascii="Calibri" w:eastAsia="Calibri" w:hAnsi="Calibri" w:cs="Calibri"/>
                <w:color w:val="000000" w:themeColor="text1"/>
              </w:rPr>
              <w:t>ac</w:t>
            </w:r>
            <w:r w:rsidR="00B051FC">
              <w:rPr>
                <w:rFonts w:ascii="Calibri" w:eastAsia="Calibri" w:hAnsi="Calibri" w:cs="Calibri"/>
                <w:color w:val="000000" w:themeColor="text1"/>
              </w:rPr>
              <w:t>tively part</w:t>
            </w:r>
            <w:r w:rsidR="009F2D77">
              <w:rPr>
                <w:rFonts w:ascii="Calibri" w:eastAsia="Calibri" w:hAnsi="Calibri" w:cs="Calibri"/>
                <w:color w:val="000000" w:themeColor="text1"/>
              </w:rPr>
              <w:t xml:space="preserve">icipating </w:t>
            </w:r>
            <w:r w:rsidR="00BD3C3C">
              <w:rPr>
                <w:rFonts w:ascii="Calibri" w:eastAsia="Calibri" w:hAnsi="Calibri" w:cs="Calibri"/>
                <w:color w:val="000000" w:themeColor="text1"/>
              </w:rPr>
              <w:t>in study groups and ut</w:t>
            </w:r>
            <w:r w:rsidR="00EA76F3">
              <w:rPr>
                <w:rFonts w:ascii="Calibri" w:eastAsia="Calibri" w:hAnsi="Calibri" w:cs="Calibri"/>
                <w:color w:val="000000" w:themeColor="text1"/>
              </w:rPr>
              <w:t>ilizing university acad</w:t>
            </w:r>
            <w:r w:rsidR="004327C3">
              <w:rPr>
                <w:rFonts w:ascii="Calibri" w:eastAsia="Calibri" w:hAnsi="Calibri" w:cs="Calibri"/>
                <w:color w:val="000000" w:themeColor="text1"/>
              </w:rPr>
              <w:t>emic support services. To com</w:t>
            </w:r>
            <w:r w:rsidR="00F512CA">
              <w:rPr>
                <w:rFonts w:ascii="Calibri" w:eastAsia="Calibri" w:hAnsi="Calibri" w:cs="Calibri"/>
                <w:color w:val="000000" w:themeColor="text1"/>
              </w:rPr>
              <w:t>bat loneliness and aid cultural adjustment</w:t>
            </w:r>
            <w:r w:rsidR="00E1360F">
              <w:rPr>
                <w:rFonts w:ascii="Calibri" w:eastAsia="Calibri" w:hAnsi="Calibri" w:cs="Calibri"/>
                <w:color w:val="000000" w:themeColor="text1"/>
              </w:rPr>
              <w:t xml:space="preserve">, students should join </w:t>
            </w:r>
            <w:r w:rsidR="007D5B34">
              <w:rPr>
                <w:rFonts w:ascii="Calibri" w:eastAsia="Calibri" w:hAnsi="Calibri" w:cs="Calibri"/>
                <w:color w:val="000000" w:themeColor="text1"/>
              </w:rPr>
              <w:t>various clubs and societies</w:t>
            </w:r>
            <w:r w:rsidR="00652425">
              <w:rPr>
                <w:rFonts w:ascii="Calibri" w:eastAsia="Calibri" w:hAnsi="Calibri" w:cs="Calibri"/>
                <w:color w:val="000000" w:themeColor="text1"/>
              </w:rPr>
              <w:t xml:space="preserve"> to build</w:t>
            </w:r>
            <w:r w:rsidR="00124591">
              <w:rPr>
                <w:rFonts w:ascii="Calibri" w:eastAsia="Calibri" w:hAnsi="Calibri" w:cs="Calibri"/>
                <w:color w:val="000000" w:themeColor="text1"/>
              </w:rPr>
              <w:t xml:space="preserve"> </w:t>
            </w:r>
            <w:r w:rsidR="00652425">
              <w:rPr>
                <w:rFonts w:ascii="Calibri" w:eastAsia="Calibri" w:hAnsi="Calibri" w:cs="Calibri"/>
                <w:color w:val="000000" w:themeColor="text1"/>
              </w:rPr>
              <w:t xml:space="preserve">a social </w:t>
            </w:r>
            <w:r w:rsidR="00D9464D">
              <w:rPr>
                <w:rFonts w:ascii="Calibri" w:eastAsia="Calibri" w:hAnsi="Calibri" w:cs="Calibri"/>
                <w:color w:val="000000" w:themeColor="text1"/>
              </w:rPr>
              <w:t xml:space="preserve">network and engage with diverse </w:t>
            </w:r>
            <w:r w:rsidR="005A33F0">
              <w:rPr>
                <w:rFonts w:ascii="Calibri" w:eastAsia="Calibri" w:hAnsi="Calibri" w:cs="Calibri"/>
                <w:color w:val="000000" w:themeColor="text1"/>
              </w:rPr>
              <w:t>commu</w:t>
            </w:r>
            <w:r w:rsidR="00895EAE">
              <w:rPr>
                <w:rFonts w:ascii="Calibri" w:eastAsia="Calibri" w:hAnsi="Calibri" w:cs="Calibri"/>
                <w:color w:val="000000" w:themeColor="text1"/>
              </w:rPr>
              <w:t>nities</w:t>
            </w:r>
            <w:r w:rsidR="00FF705C">
              <w:rPr>
                <w:rFonts w:ascii="Calibri" w:eastAsia="Calibri" w:hAnsi="Calibri" w:cs="Calibri"/>
                <w:color w:val="000000" w:themeColor="text1"/>
              </w:rPr>
              <w:t xml:space="preserve">. </w:t>
            </w:r>
            <w:r w:rsidR="005A5555">
              <w:rPr>
                <w:rFonts w:ascii="Calibri" w:eastAsia="Calibri" w:hAnsi="Calibri" w:cs="Calibri"/>
                <w:color w:val="000000" w:themeColor="text1"/>
              </w:rPr>
              <w:t>Furthermore, poor con</w:t>
            </w:r>
            <w:r w:rsidR="0086580C">
              <w:rPr>
                <w:rFonts w:ascii="Calibri" w:eastAsia="Calibri" w:hAnsi="Calibri" w:cs="Calibri"/>
                <w:color w:val="000000" w:themeColor="text1"/>
              </w:rPr>
              <w:t xml:space="preserve">ditions of student </w:t>
            </w:r>
            <w:r w:rsidR="004C289E">
              <w:rPr>
                <w:rFonts w:ascii="Calibri" w:eastAsia="Calibri" w:hAnsi="Calibri" w:cs="Calibri"/>
                <w:color w:val="000000" w:themeColor="text1"/>
              </w:rPr>
              <w:t>accommodation can be addre</w:t>
            </w:r>
            <w:r w:rsidR="001244C7">
              <w:rPr>
                <w:rFonts w:ascii="Calibri" w:eastAsia="Calibri" w:hAnsi="Calibri" w:cs="Calibri"/>
                <w:color w:val="000000" w:themeColor="text1"/>
              </w:rPr>
              <w:t>ssed by documenting iss</w:t>
            </w:r>
            <w:r w:rsidR="00F67C2E">
              <w:rPr>
                <w:rFonts w:ascii="Calibri" w:eastAsia="Calibri" w:hAnsi="Calibri" w:cs="Calibri"/>
                <w:color w:val="000000" w:themeColor="text1"/>
              </w:rPr>
              <w:t xml:space="preserve">ues immediately </w:t>
            </w:r>
            <w:r w:rsidR="006846BB">
              <w:rPr>
                <w:rFonts w:ascii="Calibri" w:eastAsia="Calibri" w:hAnsi="Calibri" w:cs="Calibri"/>
                <w:color w:val="000000" w:themeColor="text1"/>
              </w:rPr>
              <w:t>upon arrival and for</w:t>
            </w:r>
            <w:r w:rsidR="005C1031">
              <w:rPr>
                <w:rFonts w:ascii="Calibri" w:eastAsia="Calibri" w:hAnsi="Calibri" w:cs="Calibri"/>
                <w:color w:val="000000" w:themeColor="text1"/>
              </w:rPr>
              <w:t xml:space="preserve">mally contacting </w:t>
            </w:r>
            <w:r w:rsidR="004075D5">
              <w:rPr>
                <w:rFonts w:ascii="Calibri" w:eastAsia="Calibri" w:hAnsi="Calibri" w:cs="Calibri"/>
                <w:color w:val="000000" w:themeColor="text1"/>
              </w:rPr>
              <w:t>the univer</w:t>
            </w:r>
            <w:r w:rsidR="002D1037">
              <w:rPr>
                <w:rFonts w:ascii="Calibri" w:eastAsia="Calibri" w:hAnsi="Calibri" w:cs="Calibri"/>
                <w:color w:val="000000" w:themeColor="text1"/>
              </w:rPr>
              <w:t>sity</w:t>
            </w:r>
            <w:r w:rsidR="0097622F">
              <w:rPr>
                <w:rFonts w:ascii="Calibri" w:eastAsia="Calibri" w:hAnsi="Calibri" w:cs="Calibri"/>
                <w:color w:val="000000" w:themeColor="text1"/>
              </w:rPr>
              <w:t xml:space="preserve"> housing</w:t>
            </w:r>
            <w:r w:rsidR="00556469">
              <w:rPr>
                <w:rFonts w:ascii="Calibri" w:eastAsia="Calibri" w:hAnsi="Calibri" w:cs="Calibri"/>
                <w:color w:val="000000" w:themeColor="text1"/>
              </w:rPr>
              <w:t xml:space="preserve"> office or a tenants</w:t>
            </w:r>
            <w:r w:rsidR="00FB26CB">
              <w:rPr>
                <w:rFonts w:ascii="Calibri" w:eastAsia="Calibri" w:hAnsi="Calibri" w:cs="Calibri"/>
                <w:color w:val="000000" w:themeColor="text1"/>
              </w:rPr>
              <w:t xml:space="preserve"> union</w:t>
            </w:r>
            <w:r w:rsidR="00CE7221">
              <w:rPr>
                <w:rFonts w:ascii="Calibri" w:eastAsia="Calibri" w:hAnsi="Calibri" w:cs="Calibri"/>
                <w:color w:val="000000" w:themeColor="text1"/>
              </w:rPr>
              <w:t xml:space="preserve"> for assistance. Proactive </w:t>
            </w:r>
            <w:r w:rsidR="0033181C">
              <w:rPr>
                <w:rFonts w:ascii="Calibri" w:eastAsia="Calibri" w:hAnsi="Calibri" w:cs="Calibri"/>
                <w:color w:val="000000" w:themeColor="text1"/>
              </w:rPr>
              <w:t>communi</w:t>
            </w:r>
            <w:r w:rsidR="00FA5CCF">
              <w:rPr>
                <w:rFonts w:ascii="Calibri" w:eastAsia="Calibri" w:hAnsi="Calibri" w:cs="Calibri"/>
                <w:color w:val="000000" w:themeColor="text1"/>
              </w:rPr>
              <w:t>cation and leveraging avail</w:t>
            </w:r>
            <w:r w:rsidR="002C3B19">
              <w:rPr>
                <w:rFonts w:ascii="Calibri" w:eastAsia="Calibri" w:hAnsi="Calibri" w:cs="Calibri"/>
                <w:color w:val="000000" w:themeColor="text1"/>
              </w:rPr>
              <w:t>able institutional resou</w:t>
            </w:r>
            <w:r w:rsidR="00E42F9C">
              <w:rPr>
                <w:rFonts w:ascii="Calibri" w:eastAsia="Calibri" w:hAnsi="Calibri" w:cs="Calibri"/>
                <w:color w:val="000000" w:themeColor="text1"/>
              </w:rPr>
              <w:t xml:space="preserve">rces are key to navigating these </w:t>
            </w:r>
            <w:r w:rsidR="00F93B55">
              <w:rPr>
                <w:rFonts w:ascii="Calibri" w:eastAsia="Calibri" w:hAnsi="Calibri" w:cs="Calibri"/>
                <w:color w:val="000000" w:themeColor="text1"/>
              </w:rPr>
              <w:t>common university hur</w:t>
            </w:r>
            <w:r w:rsidR="002C2341">
              <w:rPr>
                <w:rFonts w:ascii="Calibri" w:eastAsia="Calibri" w:hAnsi="Calibri" w:cs="Calibri"/>
                <w:color w:val="000000" w:themeColor="text1"/>
              </w:rPr>
              <w:t xml:space="preserve">dles.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E5C21" w14:textId="77777777" w:rsidR="00693AB2" w:rsidRDefault="00693AB2" w:rsidP="002C1916">
      <w:pPr>
        <w:spacing w:after="0" w:line="240" w:lineRule="auto"/>
      </w:pPr>
      <w:r>
        <w:separator/>
      </w:r>
    </w:p>
  </w:endnote>
  <w:endnote w:type="continuationSeparator" w:id="0">
    <w:p w14:paraId="2B299802" w14:textId="77777777" w:rsidR="00693AB2" w:rsidRDefault="00693AB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26927" w14:textId="77777777" w:rsidR="00693AB2" w:rsidRDefault="00693AB2" w:rsidP="002C1916">
      <w:pPr>
        <w:spacing w:after="0" w:line="240" w:lineRule="auto"/>
      </w:pPr>
      <w:r>
        <w:separator/>
      </w:r>
    </w:p>
  </w:footnote>
  <w:footnote w:type="continuationSeparator" w:id="0">
    <w:p w14:paraId="16E3FC4E" w14:textId="77777777" w:rsidR="00693AB2" w:rsidRDefault="00693AB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50784"/>
    <w:multiLevelType w:val="hybridMultilevel"/>
    <w:tmpl w:val="287A4D2E"/>
    <w:lvl w:ilvl="0" w:tplc="D79AD3A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82E5B90"/>
    <w:multiLevelType w:val="hybridMultilevel"/>
    <w:tmpl w:val="5A5E6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D6D1F"/>
    <w:multiLevelType w:val="hybridMultilevel"/>
    <w:tmpl w:val="4B8E1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AC64F6"/>
    <w:multiLevelType w:val="hybridMultilevel"/>
    <w:tmpl w:val="5A3AF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964183"/>
    <w:multiLevelType w:val="hybridMultilevel"/>
    <w:tmpl w:val="6BFC32FA"/>
    <w:lvl w:ilvl="0" w:tplc="66E4D5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9766F1"/>
    <w:multiLevelType w:val="hybridMultilevel"/>
    <w:tmpl w:val="9424C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6B2A0A20"/>
    <w:multiLevelType w:val="hybridMultilevel"/>
    <w:tmpl w:val="F8629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7"/>
  </w:num>
  <w:num w:numId="2" w16cid:durableId="140343730">
    <w:abstractNumId w:val="1"/>
  </w:num>
  <w:num w:numId="3" w16cid:durableId="699400856">
    <w:abstractNumId w:val="17"/>
  </w:num>
  <w:num w:numId="4" w16cid:durableId="850410239">
    <w:abstractNumId w:val="15"/>
  </w:num>
  <w:num w:numId="5" w16cid:durableId="1810197926">
    <w:abstractNumId w:val="10"/>
  </w:num>
  <w:num w:numId="6" w16cid:durableId="796527049">
    <w:abstractNumId w:val="18"/>
  </w:num>
  <w:num w:numId="7" w16cid:durableId="1921862886">
    <w:abstractNumId w:val="5"/>
  </w:num>
  <w:num w:numId="8" w16cid:durableId="1148785609">
    <w:abstractNumId w:val="12"/>
  </w:num>
  <w:num w:numId="9" w16cid:durableId="597371982">
    <w:abstractNumId w:val="9"/>
  </w:num>
  <w:num w:numId="10" w16cid:durableId="945967326">
    <w:abstractNumId w:val="11"/>
  </w:num>
  <w:num w:numId="11" w16cid:durableId="1731613843">
    <w:abstractNumId w:val="6"/>
  </w:num>
  <w:num w:numId="12" w16cid:durableId="121122152">
    <w:abstractNumId w:val="3"/>
  </w:num>
  <w:num w:numId="13" w16cid:durableId="830606578">
    <w:abstractNumId w:val="14"/>
  </w:num>
  <w:num w:numId="14" w16cid:durableId="1116414618">
    <w:abstractNumId w:val="8"/>
  </w:num>
  <w:num w:numId="15" w16cid:durableId="84308252">
    <w:abstractNumId w:val="16"/>
  </w:num>
  <w:num w:numId="16" w16cid:durableId="1448813587">
    <w:abstractNumId w:val="4"/>
  </w:num>
  <w:num w:numId="17" w16cid:durableId="1288395042">
    <w:abstractNumId w:val="13"/>
  </w:num>
  <w:num w:numId="18" w16cid:durableId="513810858">
    <w:abstractNumId w:val="2"/>
  </w:num>
  <w:num w:numId="19" w16cid:durableId="1230770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417ED"/>
    <w:rsid w:val="00041D4B"/>
    <w:rsid w:val="00047146"/>
    <w:rsid w:val="00047CA3"/>
    <w:rsid w:val="0006608D"/>
    <w:rsid w:val="000A4812"/>
    <w:rsid w:val="000E6037"/>
    <w:rsid w:val="001020A0"/>
    <w:rsid w:val="00102434"/>
    <w:rsid w:val="00107719"/>
    <w:rsid w:val="001169B8"/>
    <w:rsid w:val="001244C7"/>
    <w:rsid w:val="00124591"/>
    <w:rsid w:val="0013259A"/>
    <w:rsid w:val="001467F2"/>
    <w:rsid w:val="001639EE"/>
    <w:rsid w:val="00167D39"/>
    <w:rsid w:val="00195598"/>
    <w:rsid w:val="001961AD"/>
    <w:rsid w:val="001C4185"/>
    <w:rsid w:val="001D5652"/>
    <w:rsid w:val="001D7310"/>
    <w:rsid w:val="00203537"/>
    <w:rsid w:val="0020412F"/>
    <w:rsid w:val="0021088F"/>
    <w:rsid w:val="00210CA8"/>
    <w:rsid w:val="00211A82"/>
    <w:rsid w:val="00213B3D"/>
    <w:rsid w:val="00226E63"/>
    <w:rsid w:val="00241386"/>
    <w:rsid w:val="00246F11"/>
    <w:rsid w:val="00252F8B"/>
    <w:rsid w:val="00253F8A"/>
    <w:rsid w:val="002563A8"/>
    <w:rsid w:val="0026578D"/>
    <w:rsid w:val="00271566"/>
    <w:rsid w:val="00274D87"/>
    <w:rsid w:val="002974A4"/>
    <w:rsid w:val="002A25E4"/>
    <w:rsid w:val="002B3561"/>
    <w:rsid w:val="002B56E8"/>
    <w:rsid w:val="002C1916"/>
    <w:rsid w:val="002C2341"/>
    <w:rsid w:val="002C3B19"/>
    <w:rsid w:val="002C4015"/>
    <w:rsid w:val="002C4DAB"/>
    <w:rsid w:val="002D08AB"/>
    <w:rsid w:val="002D1037"/>
    <w:rsid w:val="002F0565"/>
    <w:rsid w:val="00317B36"/>
    <w:rsid w:val="00324976"/>
    <w:rsid w:val="003263B4"/>
    <w:rsid w:val="00330F4B"/>
    <w:rsid w:val="0033181C"/>
    <w:rsid w:val="00344E14"/>
    <w:rsid w:val="00345F94"/>
    <w:rsid w:val="003817E4"/>
    <w:rsid w:val="003872D7"/>
    <w:rsid w:val="00396BF1"/>
    <w:rsid w:val="003A48CA"/>
    <w:rsid w:val="003B0A6F"/>
    <w:rsid w:val="003F5405"/>
    <w:rsid w:val="00404937"/>
    <w:rsid w:val="0040581E"/>
    <w:rsid w:val="004075D5"/>
    <w:rsid w:val="00415AE3"/>
    <w:rsid w:val="0041604F"/>
    <w:rsid w:val="004227C0"/>
    <w:rsid w:val="00427534"/>
    <w:rsid w:val="004309E5"/>
    <w:rsid w:val="004327C3"/>
    <w:rsid w:val="004401B8"/>
    <w:rsid w:val="0044179C"/>
    <w:rsid w:val="00445070"/>
    <w:rsid w:val="00447D3E"/>
    <w:rsid w:val="00451AAE"/>
    <w:rsid w:val="004636DA"/>
    <w:rsid w:val="004733A1"/>
    <w:rsid w:val="0048458D"/>
    <w:rsid w:val="004A7AF3"/>
    <w:rsid w:val="004C03C6"/>
    <w:rsid w:val="004C289E"/>
    <w:rsid w:val="004C488E"/>
    <w:rsid w:val="004D5499"/>
    <w:rsid w:val="004E44AD"/>
    <w:rsid w:val="004F5A12"/>
    <w:rsid w:val="0050047A"/>
    <w:rsid w:val="005160BD"/>
    <w:rsid w:val="005271AA"/>
    <w:rsid w:val="00550F5B"/>
    <w:rsid w:val="005549F5"/>
    <w:rsid w:val="00556469"/>
    <w:rsid w:val="0056654F"/>
    <w:rsid w:val="00570FB6"/>
    <w:rsid w:val="00574218"/>
    <w:rsid w:val="00577439"/>
    <w:rsid w:val="0058653B"/>
    <w:rsid w:val="005A33F0"/>
    <w:rsid w:val="005A5555"/>
    <w:rsid w:val="005B0778"/>
    <w:rsid w:val="005B2AA4"/>
    <w:rsid w:val="005C1031"/>
    <w:rsid w:val="005C3AE3"/>
    <w:rsid w:val="005D141B"/>
    <w:rsid w:val="005D7DDC"/>
    <w:rsid w:val="005E04F2"/>
    <w:rsid w:val="00611265"/>
    <w:rsid w:val="00612CE7"/>
    <w:rsid w:val="006222D2"/>
    <w:rsid w:val="00650918"/>
    <w:rsid w:val="00652425"/>
    <w:rsid w:val="00662B82"/>
    <w:rsid w:val="00666709"/>
    <w:rsid w:val="00675F0C"/>
    <w:rsid w:val="006846BB"/>
    <w:rsid w:val="00693AB2"/>
    <w:rsid w:val="006A134B"/>
    <w:rsid w:val="006B1895"/>
    <w:rsid w:val="006B3C73"/>
    <w:rsid w:val="006B61CF"/>
    <w:rsid w:val="006D1FEE"/>
    <w:rsid w:val="006D7575"/>
    <w:rsid w:val="00705023"/>
    <w:rsid w:val="007131B0"/>
    <w:rsid w:val="00727B83"/>
    <w:rsid w:val="00742CD4"/>
    <w:rsid w:val="00772AC4"/>
    <w:rsid w:val="00773230"/>
    <w:rsid w:val="007B0BD9"/>
    <w:rsid w:val="007C3483"/>
    <w:rsid w:val="007D281A"/>
    <w:rsid w:val="007D5B34"/>
    <w:rsid w:val="007E3924"/>
    <w:rsid w:val="007F50C9"/>
    <w:rsid w:val="007F654B"/>
    <w:rsid w:val="00812B59"/>
    <w:rsid w:val="00824E47"/>
    <w:rsid w:val="00830AB6"/>
    <w:rsid w:val="0083646A"/>
    <w:rsid w:val="00843AF0"/>
    <w:rsid w:val="00861498"/>
    <w:rsid w:val="0086580C"/>
    <w:rsid w:val="008718F3"/>
    <w:rsid w:val="00876AEB"/>
    <w:rsid w:val="00883CEA"/>
    <w:rsid w:val="00895EAE"/>
    <w:rsid w:val="008A144D"/>
    <w:rsid w:val="008B3F39"/>
    <w:rsid w:val="008D00DD"/>
    <w:rsid w:val="008D5668"/>
    <w:rsid w:val="008E3117"/>
    <w:rsid w:val="008E6A73"/>
    <w:rsid w:val="008E7C52"/>
    <w:rsid w:val="00901C56"/>
    <w:rsid w:val="009141A8"/>
    <w:rsid w:val="00927DDD"/>
    <w:rsid w:val="00931AA2"/>
    <w:rsid w:val="00953F12"/>
    <w:rsid w:val="009744FF"/>
    <w:rsid w:val="0097622F"/>
    <w:rsid w:val="00996DA5"/>
    <w:rsid w:val="009A1D83"/>
    <w:rsid w:val="009A1E5C"/>
    <w:rsid w:val="009A3D0D"/>
    <w:rsid w:val="009B068A"/>
    <w:rsid w:val="009C1016"/>
    <w:rsid w:val="009E46DC"/>
    <w:rsid w:val="009E7212"/>
    <w:rsid w:val="009F2D77"/>
    <w:rsid w:val="009F57E6"/>
    <w:rsid w:val="00A00E5C"/>
    <w:rsid w:val="00A05240"/>
    <w:rsid w:val="00A07969"/>
    <w:rsid w:val="00A13217"/>
    <w:rsid w:val="00A14A42"/>
    <w:rsid w:val="00A14C76"/>
    <w:rsid w:val="00A14DD9"/>
    <w:rsid w:val="00A14F1A"/>
    <w:rsid w:val="00A237C0"/>
    <w:rsid w:val="00A2704F"/>
    <w:rsid w:val="00A3204C"/>
    <w:rsid w:val="00A56105"/>
    <w:rsid w:val="00A608F8"/>
    <w:rsid w:val="00A636DC"/>
    <w:rsid w:val="00A845BB"/>
    <w:rsid w:val="00AB057F"/>
    <w:rsid w:val="00AB12E4"/>
    <w:rsid w:val="00AB3C3B"/>
    <w:rsid w:val="00AB4058"/>
    <w:rsid w:val="00AB7A89"/>
    <w:rsid w:val="00AC3E60"/>
    <w:rsid w:val="00AE14FA"/>
    <w:rsid w:val="00B051FC"/>
    <w:rsid w:val="00B05C89"/>
    <w:rsid w:val="00B13513"/>
    <w:rsid w:val="00B34718"/>
    <w:rsid w:val="00B41831"/>
    <w:rsid w:val="00B64C73"/>
    <w:rsid w:val="00B874E0"/>
    <w:rsid w:val="00BD3C3C"/>
    <w:rsid w:val="00C2205B"/>
    <w:rsid w:val="00C22A61"/>
    <w:rsid w:val="00C24A02"/>
    <w:rsid w:val="00C254D4"/>
    <w:rsid w:val="00C35588"/>
    <w:rsid w:val="00C572A9"/>
    <w:rsid w:val="00C66068"/>
    <w:rsid w:val="00C731D5"/>
    <w:rsid w:val="00C87629"/>
    <w:rsid w:val="00C91A30"/>
    <w:rsid w:val="00CA762C"/>
    <w:rsid w:val="00CC0583"/>
    <w:rsid w:val="00CC22A1"/>
    <w:rsid w:val="00CD36E5"/>
    <w:rsid w:val="00CD5EAE"/>
    <w:rsid w:val="00CD64A7"/>
    <w:rsid w:val="00CE3A8E"/>
    <w:rsid w:val="00CE7221"/>
    <w:rsid w:val="00CF0D69"/>
    <w:rsid w:val="00D22659"/>
    <w:rsid w:val="00D353DD"/>
    <w:rsid w:val="00D56D11"/>
    <w:rsid w:val="00D66A66"/>
    <w:rsid w:val="00D81720"/>
    <w:rsid w:val="00D83FEA"/>
    <w:rsid w:val="00D8740D"/>
    <w:rsid w:val="00D9464D"/>
    <w:rsid w:val="00DA5CD6"/>
    <w:rsid w:val="00DB4857"/>
    <w:rsid w:val="00DC74DC"/>
    <w:rsid w:val="00E101E7"/>
    <w:rsid w:val="00E1360F"/>
    <w:rsid w:val="00E20E6E"/>
    <w:rsid w:val="00E21F2D"/>
    <w:rsid w:val="00E25BD2"/>
    <w:rsid w:val="00E26F23"/>
    <w:rsid w:val="00E304D2"/>
    <w:rsid w:val="00E324A8"/>
    <w:rsid w:val="00E42F9C"/>
    <w:rsid w:val="00E541B5"/>
    <w:rsid w:val="00E6711F"/>
    <w:rsid w:val="00E774DF"/>
    <w:rsid w:val="00E8075A"/>
    <w:rsid w:val="00E958EA"/>
    <w:rsid w:val="00E964B8"/>
    <w:rsid w:val="00EA76F3"/>
    <w:rsid w:val="00EA7A98"/>
    <w:rsid w:val="00ED1952"/>
    <w:rsid w:val="00ED62E4"/>
    <w:rsid w:val="00F02F52"/>
    <w:rsid w:val="00F33982"/>
    <w:rsid w:val="00F42010"/>
    <w:rsid w:val="00F42794"/>
    <w:rsid w:val="00F512CA"/>
    <w:rsid w:val="00F5523B"/>
    <w:rsid w:val="00F57CF9"/>
    <w:rsid w:val="00F646A6"/>
    <w:rsid w:val="00F67C2E"/>
    <w:rsid w:val="00F71518"/>
    <w:rsid w:val="00F93B55"/>
    <w:rsid w:val="00F93CB0"/>
    <w:rsid w:val="00FA54B5"/>
    <w:rsid w:val="00FA5CCF"/>
    <w:rsid w:val="00FA7A4C"/>
    <w:rsid w:val="00FB26CB"/>
    <w:rsid w:val="00FD1FD7"/>
    <w:rsid w:val="00FD6D74"/>
    <w:rsid w:val="00FF705C"/>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style>
        <a:lnRef idx="2">
          <a:schemeClr val="accent1">
            <a:shade val="15000"/>
          </a:schemeClr>
        </a:lnRef>
        <a:fillRef idx="1">
          <a:schemeClr val="accent1"/>
        </a:fillRef>
        <a:effectRef idx="0">
          <a:schemeClr val="accent1"/>
        </a:effectRef>
        <a:fontRef idx="minor">
          <a:schemeClr val="lt1"/>
        </a:fontRef>
      </a:style>
    </a:sp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3</Pages>
  <Words>646</Words>
  <Characters>3683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Waheed Nadeem (2434525)</dc:creator>
  <cp:keywords/>
  <dc:description/>
  <cp:lastModifiedBy>Muhammad Waheed Nadeem (2434525)</cp:lastModifiedBy>
  <cp:revision>152</cp:revision>
  <cp:lastPrinted>2019-07-11T13:37:00Z</cp:lastPrinted>
  <dcterms:created xsi:type="dcterms:W3CDTF">2026-03-31T11:56:00Z</dcterms:created>
  <dcterms:modified xsi:type="dcterms:W3CDTF">2026-03-31T14:13:00Z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