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3D029" w14:textId="77777777" w:rsidR="007A3184" w:rsidRPr="007A3184" w:rsidRDefault="007A3184" w:rsidP="008921AC">
      <w:pPr>
        <w:jc w:val="both"/>
        <w:rPr>
          <w:rFonts w:ascii="Arial" w:hAnsi="Arial" w:cs="Arial"/>
          <w:b/>
          <w:sz w:val="40"/>
          <w:szCs w:val="40"/>
          <w:u w:val="single"/>
        </w:rPr>
      </w:pPr>
      <w:r w:rsidRPr="007A3184">
        <w:rPr>
          <w:rFonts w:ascii="Arial" w:hAnsi="Arial" w:cs="Arial"/>
          <w:b/>
          <w:sz w:val="40"/>
          <w:szCs w:val="40"/>
          <w:u w:val="single"/>
        </w:rPr>
        <w:t>Group 1</w:t>
      </w:r>
    </w:p>
    <w:p w14:paraId="7C02FA73" w14:textId="77777777" w:rsidR="007A3184" w:rsidRPr="007A3184" w:rsidRDefault="007A3184" w:rsidP="008921AC">
      <w:pPr>
        <w:jc w:val="both"/>
        <w:rPr>
          <w:rFonts w:ascii="Arial" w:hAnsi="Arial" w:cs="Arial"/>
          <w:b/>
          <w:sz w:val="40"/>
          <w:szCs w:val="40"/>
          <w:u w:val="single"/>
        </w:rPr>
      </w:pPr>
    </w:p>
    <w:p w14:paraId="10067492" w14:textId="7B6565E5" w:rsidR="00010629" w:rsidRPr="007A3184" w:rsidRDefault="008921AC" w:rsidP="008921AC">
      <w:pPr>
        <w:jc w:val="both"/>
        <w:rPr>
          <w:rFonts w:ascii="Arial" w:hAnsi="Arial" w:cs="Arial"/>
          <w:b/>
          <w:sz w:val="40"/>
          <w:szCs w:val="40"/>
          <w:u w:val="single"/>
        </w:rPr>
      </w:pPr>
      <w:r w:rsidRPr="007A3184">
        <w:rPr>
          <w:rFonts w:ascii="Arial" w:hAnsi="Arial" w:cs="Arial"/>
          <w:b/>
          <w:sz w:val="40"/>
          <w:szCs w:val="40"/>
          <w:u w:val="single"/>
        </w:rPr>
        <w:t>Case study 1</w:t>
      </w:r>
    </w:p>
    <w:p w14:paraId="62B2ACF9" w14:textId="77777777" w:rsidR="008921AC" w:rsidRPr="007A3184" w:rsidRDefault="00010629" w:rsidP="008921AC">
      <w:pPr>
        <w:jc w:val="both"/>
        <w:rPr>
          <w:rFonts w:ascii="Arial" w:hAnsi="Arial" w:cs="Arial"/>
          <w:sz w:val="40"/>
          <w:szCs w:val="40"/>
        </w:rPr>
      </w:pPr>
      <w:r w:rsidRPr="007A3184">
        <w:rPr>
          <w:rFonts w:ascii="Arial" w:hAnsi="Arial" w:cs="Arial"/>
          <w:sz w:val="40"/>
          <w:szCs w:val="40"/>
        </w:rPr>
        <w:t>There is a redundancy taking place in your organisation and your Managing Director has drawn up potential criteria for selection. He has asked for your views on whether these are acceptable criteria. If you judge any to be unsatisfactory suggest alternatives:</w:t>
      </w:r>
    </w:p>
    <w:p w14:paraId="7BA2C58A" w14:textId="77777777" w:rsidR="008921AC" w:rsidRPr="007A3184" w:rsidRDefault="008921AC" w:rsidP="008921AC">
      <w:pPr>
        <w:numPr>
          <w:ilvl w:val="1"/>
          <w:numId w:val="2"/>
        </w:numPr>
        <w:jc w:val="both"/>
        <w:rPr>
          <w:rFonts w:ascii="Arial" w:hAnsi="Arial" w:cs="Arial"/>
          <w:sz w:val="40"/>
          <w:szCs w:val="40"/>
        </w:rPr>
      </w:pPr>
      <w:r w:rsidRPr="007A3184">
        <w:rPr>
          <w:rFonts w:ascii="Arial" w:hAnsi="Arial" w:cs="Arial"/>
          <w:sz w:val="40"/>
          <w:szCs w:val="40"/>
        </w:rPr>
        <w:t>Length of service</w:t>
      </w:r>
    </w:p>
    <w:p w14:paraId="2E812D5B" w14:textId="77777777" w:rsidR="008921AC" w:rsidRPr="007A3184" w:rsidRDefault="008921AC" w:rsidP="008921AC">
      <w:pPr>
        <w:numPr>
          <w:ilvl w:val="1"/>
          <w:numId w:val="2"/>
        </w:numPr>
        <w:jc w:val="both"/>
        <w:rPr>
          <w:rFonts w:ascii="Arial" w:hAnsi="Arial" w:cs="Arial"/>
          <w:sz w:val="40"/>
          <w:szCs w:val="40"/>
        </w:rPr>
      </w:pPr>
      <w:r w:rsidRPr="007A3184">
        <w:rPr>
          <w:rFonts w:ascii="Arial" w:hAnsi="Arial" w:cs="Arial"/>
          <w:sz w:val="40"/>
          <w:szCs w:val="40"/>
        </w:rPr>
        <w:t>Willingness to work from other locations within the Region</w:t>
      </w:r>
    </w:p>
    <w:p w14:paraId="2CB5B707" w14:textId="77777777" w:rsidR="008921AC" w:rsidRPr="007A3184" w:rsidRDefault="008921AC" w:rsidP="008921AC">
      <w:pPr>
        <w:numPr>
          <w:ilvl w:val="1"/>
          <w:numId w:val="2"/>
        </w:numPr>
        <w:jc w:val="both"/>
        <w:rPr>
          <w:rFonts w:ascii="Arial" w:hAnsi="Arial" w:cs="Arial"/>
          <w:sz w:val="40"/>
          <w:szCs w:val="40"/>
        </w:rPr>
      </w:pPr>
      <w:r w:rsidRPr="007A3184">
        <w:rPr>
          <w:rFonts w:ascii="Arial" w:hAnsi="Arial" w:cs="Arial"/>
          <w:sz w:val="40"/>
          <w:szCs w:val="40"/>
        </w:rPr>
        <w:t>Performance</w:t>
      </w:r>
    </w:p>
    <w:p w14:paraId="523B5F82" w14:textId="77777777" w:rsidR="008921AC" w:rsidRPr="007A3184" w:rsidRDefault="008921AC" w:rsidP="008921AC">
      <w:pPr>
        <w:numPr>
          <w:ilvl w:val="1"/>
          <w:numId w:val="2"/>
        </w:numPr>
        <w:jc w:val="both"/>
        <w:rPr>
          <w:rFonts w:ascii="Arial" w:hAnsi="Arial" w:cs="Arial"/>
          <w:sz w:val="40"/>
          <w:szCs w:val="40"/>
        </w:rPr>
      </w:pPr>
      <w:r w:rsidRPr="007A3184">
        <w:rPr>
          <w:rFonts w:ascii="Arial" w:hAnsi="Arial" w:cs="Arial"/>
          <w:sz w:val="40"/>
          <w:szCs w:val="40"/>
        </w:rPr>
        <w:t>Physical strength (because the work requires a lot of manual lifting)</w:t>
      </w:r>
    </w:p>
    <w:p w14:paraId="4ACBE182" w14:textId="77777777" w:rsidR="008921AC" w:rsidRPr="007A3184" w:rsidRDefault="008921AC" w:rsidP="008921AC">
      <w:pPr>
        <w:numPr>
          <w:ilvl w:val="1"/>
          <w:numId w:val="2"/>
        </w:numPr>
        <w:jc w:val="both"/>
        <w:rPr>
          <w:rFonts w:ascii="Arial" w:hAnsi="Arial" w:cs="Arial"/>
          <w:sz w:val="40"/>
          <w:szCs w:val="40"/>
        </w:rPr>
      </w:pPr>
      <w:r w:rsidRPr="007A3184">
        <w:rPr>
          <w:rFonts w:ascii="Arial" w:hAnsi="Arial" w:cs="Arial"/>
          <w:sz w:val="40"/>
          <w:szCs w:val="40"/>
        </w:rPr>
        <w:t>Absence</w:t>
      </w:r>
      <w:bookmarkStart w:id="0" w:name="_GoBack"/>
      <w:bookmarkEnd w:id="0"/>
    </w:p>
    <w:p w14:paraId="0A97058E" w14:textId="77777777" w:rsidR="008921AC" w:rsidRPr="007A3184" w:rsidRDefault="008921AC" w:rsidP="008921AC">
      <w:pPr>
        <w:jc w:val="both"/>
        <w:rPr>
          <w:rFonts w:ascii="Arial" w:hAnsi="Arial" w:cs="Arial"/>
          <w:sz w:val="40"/>
          <w:szCs w:val="40"/>
        </w:rPr>
      </w:pPr>
    </w:p>
    <w:p w14:paraId="744FC657" w14:textId="77777777" w:rsidR="008921AC" w:rsidRPr="007A3184" w:rsidRDefault="008921AC" w:rsidP="008921AC">
      <w:pPr>
        <w:jc w:val="both"/>
        <w:rPr>
          <w:rFonts w:ascii="Arial" w:hAnsi="Arial" w:cs="Arial"/>
          <w:b/>
          <w:sz w:val="40"/>
          <w:szCs w:val="40"/>
          <w:u w:val="single"/>
        </w:rPr>
      </w:pPr>
      <w:r w:rsidRPr="007A3184">
        <w:rPr>
          <w:rFonts w:ascii="Arial" w:hAnsi="Arial" w:cs="Arial"/>
          <w:b/>
          <w:sz w:val="40"/>
          <w:szCs w:val="40"/>
          <w:u w:val="single"/>
        </w:rPr>
        <w:t>Case study 2</w:t>
      </w:r>
    </w:p>
    <w:p w14:paraId="3378E514" w14:textId="77777777" w:rsidR="00010629" w:rsidRPr="007A3184" w:rsidRDefault="00010629" w:rsidP="008921AC">
      <w:pPr>
        <w:jc w:val="both"/>
        <w:rPr>
          <w:rFonts w:ascii="Arial" w:hAnsi="Arial" w:cs="Arial"/>
          <w:sz w:val="40"/>
          <w:szCs w:val="40"/>
        </w:rPr>
      </w:pPr>
      <w:r w:rsidRPr="007A3184">
        <w:rPr>
          <w:rFonts w:ascii="Arial" w:hAnsi="Arial" w:cs="Arial"/>
          <w:sz w:val="40"/>
          <w:szCs w:val="40"/>
        </w:rPr>
        <w:t>Following collective consultation regarding redundancies you have now identified the individuals who are at risk of redundancy. You have written to all of these employees asking them to come to individual meetings to discuss the situation. One employee has written back immediately stating that he does not want to ‘waste his time at such a meeting, management won’t change their mind’. How should you react?</w:t>
      </w:r>
    </w:p>
    <w:p w14:paraId="3FF8F247" w14:textId="77777777" w:rsidR="00010629" w:rsidRPr="007A3184" w:rsidRDefault="00010629" w:rsidP="008921AC">
      <w:pPr>
        <w:jc w:val="both"/>
        <w:rPr>
          <w:rFonts w:ascii="Arial" w:hAnsi="Arial" w:cs="Arial"/>
          <w:sz w:val="40"/>
          <w:szCs w:val="40"/>
        </w:rPr>
      </w:pPr>
    </w:p>
    <w:p w14:paraId="16614150" w14:textId="77777777" w:rsidR="007A3184" w:rsidRPr="007A3184" w:rsidRDefault="007A3184" w:rsidP="008921AC">
      <w:pPr>
        <w:jc w:val="both"/>
        <w:rPr>
          <w:rFonts w:ascii="Arial" w:hAnsi="Arial" w:cs="Arial"/>
          <w:b/>
          <w:sz w:val="40"/>
          <w:szCs w:val="40"/>
          <w:u w:val="single"/>
        </w:rPr>
      </w:pPr>
      <w:r w:rsidRPr="007A3184">
        <w:rPr>
          <w:rFonts w:ascii="Arial" w:hAnsi="Arial" w:cs="Arial"/>
          <w:b/>
          <w:sz w:val="40"/>
          <w:szCs w:val="40"/>
          <w:u w:val="single"/>
        </w:rPr>
        <w:br w:type="page"/>
      </w:r>
    </w:p>
    <w:p w14:paraId="0FC511C0" w14:textId="53B65ED7" w:rsidR="007A3184" w:rsidRPr="007A3184" w:rsidRDefault="007A3184" w:rsidP="008921AC">
      <w:pPr>
        <w:jc w:val="both"/>
        <w:rPr>
          <w:rFonts w:ascii="Arial" w:hAnsi="Arial" w:cs="Arial"/>
          <w:b/>
          <w:sz w:val="40"/>
          <w:szCs w:val="40"/>
          <w:u w:val="single"/>
        </w:rPr>
      </w:pPr>
      <w:r w:rsidRPr="007A3184">
        <w:rPr>
          <w:rFonts w:ascii="Arial" w:hAnsi="Arial" w:cs="Arial"/>
          <w:b/>
          <w:sz w:val="40"/>
          <w:szCs w:val="40"/>
          <w:u w:val="single"/>
        </w:rPr>
        <w:lastRenderedPageBreak/>
        <w:t>Group 2</w:t>
      </w:r>
    </w:p>
    <w:p w14:paraId="2DBD43C1" w14:textId="77777777" w:rsidR="007A3184" w:rsidRPr="007A3184" w:rsidRDefault="007A3184" w:rsidP="008921AC">
      <w:pPr>
        <w:jc w:val="both"/>
        <w:rPr>
          <w:rFonts w:ascii="Arial" w:hAnsi="Arial" w:cs="Arial"/>
          <w:b/>
          <w:sz w:val="40"/>
          <w:szCs w:val="40"/>
          <w:u w:val="single"/>
        </w:rPr>
      </w:pPr>
    </w:p>
    <w:p w14:paraId="4334510C" w14:textId="16469B37" w:rsidR="008921AC" w:rsidRPr="007A3184" w:rsidRDefault="008921AC" w:rsidP="008921AC">
      <w:pPr>
        <w:jc w:val="both"/>
        <w:rPr>
          <w:rFonts w:ascii="Arial" w:hAnsi="Arial" w:cs="Arial"/>
          <w:b/>
          <w:sz w:val="40"/>
          <w:szCs w:val="40"/>
          <w:u w:val="single"/>
        </w:rPr>
      </w:pPr>
      <w:r w:rsidRPr="007A3184">
        <w:rPr>
          <w:rFonts w:ascii="Arial" w:hAnsi="Arial" w:cs="Arial"/>
          <w:b/>
          <w:sz w:val="40"/>
          <w:szCs w:val="40"/>
          <w:u w:val="single"/>
        </w:rPr>
        <w:t>Case study 3</w:t>
      </w:r>
    </w:p>
    <w:p w14:paraId="491615BF" w14:textId="77777777" w:rsidR="00010629" w:rsidRPr="007A3184" w:rsidRDefault="00010629" w:rsidP="008921AC">
      <w:pPr>
        <w:jc w:val="both"/>
        <w:rPr>
          <w:rFonts w:ascii="Arial" w:hAnsi="Arial" w:cs="Arial"/>
          <w:sz w:val="40"/>
          <w:szCs w:val="40"/>
        </w:rPr>
      </w:pPr>
      <w:r w:rsidRPr="007A3184">
        <w:rPr>
          <w:rFonts w:ascii="Arial" w:hAnsi="Arial" w:cs="Arial"/>
          <w:sz w:val="40"/>
          <w:szCs w:val="40"/>
        </w:rPr>
        <w:t>Upon hearing the news of a possible transfer of undertaking three employees started a petition against it. The transferor was furious about this lack of co-operation and summarily dismissed all of them. They have now taken claims of unfair dismissal. What will be the liabilities of both the transferee and the transferor in this situation?</w:t>
      </w:r>
    </w:p>
    <w:p w14:paraId="6F4D18CD" w14:textId="77777777" w:rsidR="00010629" w:rsidRPr="007A3184" w:rsidRDefault="00010629" w:rsidP="008921AC">
      <w:pPr>
        <w:jc w:val="both"/>
        <w:rPr>
          <w:rFonts w:ascii="Arial" w:hAnsi="Arial" w:cs="Arial"/>
          <w:sz w:val="40"/>
          <w:szCs w:val="40"/>
        </w:rPr>
      </w:pPr>
    </w:p>
    <w:p w14:paraId="664D7195" w14:textId="77777777" w:rsidR="008921AC" w:rsidRPr="007A3184" w:rsidRDefault="008921AC" w:rsidP="008921AC">
      <w:pPr>
        <w:jc w:val="both"/>
        <w:rPr>
          <w:rFonts w:ascii="Arial" w:hAnsi="Arial" w:cs="Arial"/>
          <w:b/>
          <w:sz w:val="40"/>
          <w:szCs w:val="40"/>
          <w:u w:val="single"/>
        </w:rPr>
      </w:pPr>
      <w:r w:rsidRPr="007A3184">
        <w:rPr>
          <w:rFonts w:ascii="Arial" w:hAnsi="Arial" w:cs="Arial"/>
          <w:b/>
          <w:sz w:val="40"/>
          <w:szCs w:val="40"/>
          <w:u w:val="single"/>
        </w:rPr>
        <w:t>Case study 4</w:t>
      </w:r>
    </w:p>
    <w:p w14:paraId="440B3F9D" w14:textId="77777777" w:rsidR="008921AC" w:rsidRPr="007A3184" w:rsidRDefault="008921AC" w:rsidP="008921AC">
      <w:pPr>
        <w:jc w:val="both"/>
        <w:rPr>
          <w:rFonts w:ascii="Arial" w:hAnsi="Arial" w:cs="Arial"/>
          <w:sz w:val="40"/>
          <w:szCs w:val="40"/>
        </w:rPr>
      </w:pPr>
      <w:r w:rsidRPr="007A3184">
        <w:rPr>
          <w:rFonts w:ascii="Arial" w:hAnsi="Arial" w:cs="Arial"/>
          <w:sz w:val="40"/>
          <w:szCs w:val="40"/>
        </w:rPr>
        <w:t>You are the HR manager in a manufacturing organisation and you have just returned to work after a two-week holiday to find this email in your inbox:</w:t>
      </w:r>
    </w:p>
    <w:p w14:paraId="7E9445BE" w14:textId="77777777" w:rsidR="008921AC" w:rsidRPr="007A3184" w:rsidRDefault="008921AC" w:rsidP="008921AC">
      <w:pPr>
        <w:jc w:val="both"/>
        <w:rPr>
          <w:rFonts w:ascii="Arial" w:hAnsi="Arial" w:cs="Arial"/>
          <w:sz w:val="40"/>
          <w:szCs w:val="40"/>
        </w:rPr>
      </w:pPr>
    </w:p>
    <w:p w14:paraId="194496D1" w14:textId="6D49438E" w:rsidR="008921AC" w:rsidRPr="007A3184" w:rsidRDefault="008921AC" w:rsidP="008921AC">
      <w:pPr>
        <w:jc w:val="both"/>
        <w:rPr>
          <w:rFonts w:ascii="Arial" w:hAnsi="Arial" w:cs="Arial"/>
          <w:sz w:val="40"/>
          <w:szCs w:val="40"/>
        </w:rPr>
      </w:pPr>
      <w:r w:rsidRPr="007A3184">
        <w:rPr>
          <w:rFonts w:ascii="Arial" w:hAnsi="Arial" w:cs="Arial"/>
          <w:sz w:val="40"/>
          <w:szCs w:val="40"/>
        </w:rPr>
        <w:t>Gemma – you must never go on holiday again! I missed you so much. We had yet more complaints about Ann, the receptionist, so I decided to make her redundant. I have given her a redundancy letter and she is now on garden leave. In the meantime, I have advertised for a receptionist/secretary in the local paper. I thought that would be okay as it is a different job from receptionist. Hope you are okay with that.</w:t>
      </w:r>
    </w:p>
    <w:p w14:paraId="2EB1A0D0" w14:textId="6F7319B6" w:rsidR="0049298C" w:rsidRPr="007A3184" w:rsidRDefault="0049298C" w:rsidP="008921AC">
      <w:pPr>
        <w:jc w:val="both"/>
        <w:rPr>
          <w:rFonts w:ascii="Arial" w:hAnsi="Arial" w:cs="Arial"/>
          <w:sz w:val="40"/>
          <w:szCs w:val="40"/>
        </w:rPr>
      </w:pPr>
    </w:p>
    <w:p w14:paraId="2DAE4644" w14:textId="039EFCB3" w:rsidR="0049298C" w:rsidRPr="007A3184" w:rsidRDefault="0049298C" w:rsidP="008921AC">
      <w:pPr>
        <w:jc w:val="both"/>
        <w:rPr>
          <w:rFonts w:ascii="Arial" w:hAnsi="Arial" w:cs="Arial"/>
          <w:sz w:val="40"/>
          <w:szCs w:val="40"/>
        </w:rPr>
      </w:pPr>
      <w:r w:rsidRPr="007A3184">
        <w:rPr>
          <w:rFonts w:ascii="Arial" w:hAnsi="Arial" w:cs="Arial"/>
          <w:sz w:val="40"/>
          <w:szCs w:val="40"/>
        </w:rPr>
        <w:t>What are the issues?</w:t>
      </w:r>
    </w:p>
    <w:sectPr w:rsidR="0049298C" w:rsidRPr="007A31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D7FA3"/>
    <w:multiLevelType w:val="hybridMultilevel"/>
    <w:tmpl w:val="5D82DE6E"/>
    <w:lvl w:ilvl="0" w:tplc="DE1EDED6">
      <w:numFmt w:val="bullet"/>
      <w:lvlText w:val=""/>
      <w:lvlJc w:val="left"/>
      <w:pPr>
        <w:tabs>
          <w:tab w:val="num" w:pos="1080"/>
        </w:tabs>
        <w:ind w:left="1080" w:hanging="720"/>
      </w:pPr>
      <w:rPr>
        <w:rFonts w:ascii="Symbol" w:eastAsia="Times New Roman" w:hAnsi="Symbol"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F1E1289"/>
    <w:multiLevelType w:val="hybridMultilevel"/>
    <w:tmpl w:val="B9EAD6BC"/>
    <w:lvl w:ilvl="0" w:tplc="8862A9B6">
      <w:start w:val="1"/>
      <w:numFmt w:val="decimal"/>
      <w:lvlText w:val="%1."/>
      <w:lvlJc w:val="left"/>
      <w:pPr>
        <w:tabs>
          <w:tab w:val="num" w:pos="1080"/>
        </w:tabs>
        <w:ind w:left="1080" w:hanging="720"/>
      </w:pPr>
      <w:rPr>
        <w:rFonts w:hint="default"/>
      </w:rPr>
    </w:lvl>
    <w:lvl w:ilvl="1" w:tplc="A526223C">
      <w:start w:val="2"/>
      <w:numFmt w:val="bullet"/>
      <w:lvlText w:val="-"/>
      <w:lvlJc w:val="left"/>
      <w:pPr>
        <w:tabs>
          <w:tab w:val="num" w:pos="1440"/>
        </w:tabs>
        <w:ind w:left="1440" w:hanging="360"/>
      </w:pPr>
      <w:rPr>
        <w:rFonts w:ascii="Times New Roman" w:eastAsia="Times New Roman" w:hAnsi="Times New Roman" w:cs="Times New Roman"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629"/>
    <w:rsid w:val="00010629"/>
    <w:rsid w:val="0049298C"/>
    <w:rsid w:val="004C7E1F"/>
    <w:rsid w:val="00681E1C"/>
    <w:rsid w:val="007A3184"/>
    <w:rsid w:val="008921AC"/>
    <w:rsid w:val="00A6225E"/>
    <w:rsid w:val="00B86066"/>
    <w:rsid w:val="00D1648F"/>
    <w:rsid w:val="00E25CA9"/>
    <w:rsid w:val="00E5596C"/>
    <w:rsid w:val="00ED0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5040E"/>
  <w15:docId w15:val="{C454C54A-099A-4B64-8E23-D637CD532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2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010629"/>
    <w:pPr>
      <w:keepNext/>
      <w:spacing w:line="480" w:lineRule="auto"/>
      <w:outlineLvl w:val="0"/>
    </w:pPr>
    <w:rPr>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10629"/>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D1648F"/>
    <w:pPr>
      <w:widowControl w:val="0"/>
      <w:autoSpaceDE w:val="0"/>
      <w:autoSpaceDN w:val="0"/>
    </w:pPr>
    <w:rPr>
      <w:rFonts w:ascii="Bookman Old Style" w:eastAsia="Bookman Old Style" w:hAnsi="Bookman Old Style" w:cs="Bookman Old Style"/>
      <w:sz w:val="19"/>
      <w:szCs w:val="19"/>
      <w:lang w:val="en-US" w:eastAsia="en-US"/>
    </w:rPr>
  </w:style>
  <w:style w:type="character" w:customStyle="1" w:styleId="BodyTextChar">
    <w:name w:val="Body Text Char"/>
    <w:basedOn w:val="DefaultParagraphFont"/>
    <w:link w:val="BodyText"/>
    <w:uiPriority w:val="1"/>
    <w:rsid w:val="00D1648F"/>
    <w:rPr>
      <w:rFonts w:ascii="Bookman Old Style" w:eastAsia="Bookman Old Style" w:hAnsi="Bookman Old Style" w:cs="Bookman Old Style"/>
      <w:sz w:val="19"/>
      <w:szCs w:val="19"/>
      <w:lang w:val="en-US"/>
    </w:rPr>
  </w:style>
  <w:style w:type="character" w:styleId="Hyperlink">
    <w:name w:val="Hyperlink"/>
    <w:basedOn w:val="DefaultParagraphFont"/>
    <w:uiPriority w:val="99"/>
    <w:unhideWhenUsed/>
    <w:rsid w:val="00D164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02BFC-55F2-4338-B472-1F2FDB1D3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Pages>
  <Words>274</Words>
  <Characters>1563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Kathy</dc:creator>
  <cp:lastModifiedBy>mlr</cp:lastModifiedBy>
  <cp:revision>3</cp:revision>
  <dcterms:created xsi:type="dcterms:W3CDTF">2021-02-02T13:27:00Z</dcterms:created>
  <dcterms:modified xsi:type="dcterms:W3CDTF">2021-02-02T15:27:00Z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wmanDocID">
    <vt:lpwstr>2061482v1</vt:lpwstr>
  </property>
</Properties>
</file>