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96C35D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B607F2">
              <w:rPr>
                <w:b/>
                <w:color w:val="auto"/>
                <w:sz w:val="32"/>
              </w:rPr>
              <w:t>Damien Moynihan</w:t>
            </w:r>
            <w:r w:rsidR="005A1BA3">
              <w:rPr>
                <w:b/>
                <w:color w:val="auto"/>
                <w:sz w:val="32"/>
              </w:rPr>
              <w:t>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858232" w:rsidR="005A1BA3" w:rsidRDefault="005A1BA3" w:rsidP="00340E9A">
            <w:pPr>
              <w:overflowPunct/>
              <w:autoSpaceDE/>
              <w:autoSpaceDN/>
              <w:adjustRightInd/>
              <w:ind w:right="237"/>
              <w:textAlignment w:val="auto"/>
              <w:rPr>
                <w:b/>
                <w:color w:val="auto"/>
                <w:sz w:val="32"/>
              </w:rPr>
            </w:pPr>
            <w:r>
              <w:rPr>
                <w:b/>
                <w:color w:val="auto"/>
                <w:sz w:val="32"/>
              </w:rPr>
              <w:t>_____</w:t>
            </w:r>
            <w:r w:rsidR="006C0012">
              <w:rPr>
                <w:b/>
                <w:color w:val="auto"/>
                <w:sz w:val="32"/>
              </w:rPr>
              <w:t>1910658</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C001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0E6C1D2" w14:textId="77777777" w:rsidR="008724DF" w:rsidRDefault="008724DF" w:rsidP="00340E9A">
      <w:pPr>
        <w:ind w:right="237"/>
        <w:jc w:val="both"/>
        <w:rPr>
          <w:b/>
          <w:sz w:val="24"/>
          <w:szCs w:val="24"/>
        </w:rPr>
      </w:pPr>
    </w:p>
    <w:p w14:paraId="5E80AAAC" w14:textId="77777777" w:rsidR="006C0012" w:rsidRPr="00434D2F" w:rsidRDefault="006C0012" w:rsidP="006C0012">
      <w:pPr>
        <w:pStyle w:val="Heading1"/>
      </w:pPr>
      <w:bookmarkStart w:id="0" w:name="_Toc6649846"/>
      <w:bookmarkStart w:id="1" w:name="_Toc6649869"/>
      <w:bookmarkStart w:id="2" w:name="_Toc135278203"/>
      <w:r w:rsidRPr="00434D2F">
        <w:t>Task 1</w:t>
      </w:r>
      <w:bookmarkEnd w:id="0"/>
      <w:bookmarkEnd w:id="1"/>
      <w:r w:rsidRPr="00434D2F">
        <w:t>: Understanding the Police Officer's Role</w:t>
      </w:r>
      <w:bookmarkEnd w:id="2"/>
    </w:p>
    <w:p w14:paraId="092060E8" w14:textId="77777777" w:rsidR="006C0012" w:rsidRPr="00322610" w:rsidRDefault="006C0012" w:rsidP="006C0012">
      <w:pPr>
        <w:pStyle w:val="Heading2"/>
      </w:pPr>
      <w:bookmarkStart w:id="3" w:name="_Toc6649847"/>
      <w:bookmarkStart w:id="4" w:name="_Toc6649870"/>
      <w:bookmarkStart w:id="5" w:name="_Toc135278204"/>
      <w:r w:rsidRPr="00322610">
        <w:t>Introduction</w:t>
      </w:r>
      <w:bookmarkEnd w:id="3"/>
      <w:bookmarkEnd w:id="4"/>
      <w:bookmarkEnd w:id="5"/>
      <w:r w:rsidRPr="00322610">
        <w:t xml:space="preserve"> </w:t>
      </w:r>
    </w:p>
    <w:p w14:paraId="3A324BEB"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 xml:space="preserve">To be successful in my </w:t>
      </w:r>
      <w:r>
        <w:rPr>
          <w:rFonts w:ascii="Times New Roman" w:hAnsi="Times New Roman" w:cs="Times New Roman"/>
          <w:sz w:val="24"/>
          <w:szCs w:val="24"/>
        </w:rPr>
        <w:t>role</w:t>
      </w:r>
      <w:r w:rsidRPr="00434D2F">
        <w:rPr>
          <w:rFonts w:ascii="Times New Roman" w:hAnsi="Times New Roman" w:cs="Times New Roman"/>
          <w:sz w:val="24"/>
          <w:szCs w:val="24"/>
        </w:rPr>
        <w:t xml:space="preserve"> as</w:t>
      </w:r>
      <w:r>
        <w:rPr>
          <w:rFonts w:ascii="Times New Roman" w:hAnsi="Times New Roman" w:cs="Times New Roman"/>
          <w:sz w:val="24"/>
          <w:szCs w:val="24"/>
        </w:rPr>
        <w:t xml:space="preserve"> a</w:t>
      </w:r>
      <w:r w:rsidRPr="00434D2F">
        <w:rPr>
          <w:rFonts w:ascii="Times New Roman" w:hAnsi="Times New Roman" w:cs="Times New Roman"/>
          <w:sz w:val="24"/>
          <w:szCs w:val="24"/>
        </w:rPr>
        <w:t xml:space="preserve"> police officer, I need to have a strong grasp of both the necessity of long-term planning and my function within the </w:t>
      </w:r>
      <w:r>
        <w:rPr>
          <w:rFonts w:ascii="Times New Roman" w:hAnsi="Times New Roman" w:cs="Times New Roman"/>
          <w:sz w:val="24"/>
          <w:szCs w:val="24"/>
        </w:rPr>
        <w:t>organization</w:t>
      </w:r>
      <w:r w:rsidRPr="00434D2F">
        <w:rPr>
          <w:rFonts w:ascii="Times New Roman" w:hAnsi="Times New Roman" w:cs="Times New Roman"/>
          <w:sz w:val="24"/>
          <w:szCs w:val="24"/>
        </w:rPr>
        <w:t>. In this a</w:t>
      </w:r>
      <w:r>
        <w:rPr>
          <w:rFonts w:ascii="Times New Roman" w:hAnsi="Times New Roman" w:cs="Times New Roman"/>
          <w:sz w:val="24"/>
          <w:szCs w:val="24"/>
        </w:rPr>
        <w:t>rticle</w:t>
      </w:r>
      <w:r w:rsidRPr="00434D2F">
        <w:rPr>
          <w:rFonts w:ascii="Times New Roman" w:hAnsi="Times New Roman" w:cs="Times New Roman"/>
          <w:sz w:val="24"/>
          <w:szCs w:val="24"/>
        </w:rPr>
        <w:t>, I will evaluate the strategic role played by the College of Policing in the process of professionali</w:t>
      </w:r>
      <w:r>
        <w:rPr>
          <w:rFonts w:ascii="Times New Roman" w:hAnsi="Times New Roman" w:cs="Times New Roman"/>
          <w:sz w:val="24"/>
          <w:szCs w:val="24"/>
        </w:rPr>
        <w:t>s</w:t>
      </w:r>
      <w:r w:rsidRPr="00434D2F">
        <w:rPr>
          <w:rFonts w:ascii="Times New Roman" w:hAnsi="Times New Roman" w:cs="Times New Roman"/>
          <w:sz w:val="24"/>
          <w:szCs w:val="24"/>
        </w:rPr>
        <w:t xml:space="preserve">ing the police force in the United Kingdom using my personal experience while serving as a police officer (Wilson-Kovacs, 2021). The National Policing Curriculum has a unit called "Understanding the Police Officer Role" that I want to study. This unit includes "our duty towards citizens, victims, and other stakeholders" and "exploring how to meet those needs in the most effective way." This strategy comes highly recommended by authors such as Rebecca Niblock (2011), who have researched and written on police methods that are beneficial to all </w:t>
      </w:r>
      <w:r w:rsidRPr="00434D2F">
        <w:rPr>
          <w:rFonts w:ascii="Times New Roman" w:hAnsi="Times New Roman" w:cs="Times New Roman"/>
          <w:sz w:val="24"/>
          <w:szCs w:val="24"/>
        </w:rPr>
        <w:lastRenderedPageBreak/>
        <w:t>parties. I will evaluate the contribution that the College of Policing has made to the overall enhancement of the police force.</w:t>
      </w:r>
    </w:p>
    <w:p w14:paraId="36975395" w14:textId="77777777" w:rsidR="006C0012" w:rsidRPr="00434D2F" w:rsidRDefault="006C0012" w:rsidP="006C0012">
      <w:pPr>
        <w:pStyle w:val="Heading2"/>
      </w:pPr>
      <w:bookmarkStart w:id="6" w:name="_Toc6649848"/>
      <w:bookmarkStart w:id="7" w:name="_Toc6649871"/>
      <w:bookmarkStart w:id="8" w:name="_Toc135278205"/>
      <w:r w:rsidRPr="00434D2F">
        <w:t>The strategic role of the College of Policing in professionalizing policing in the UK</w:t>
      </w:r>
      <w:bookmarkEnd w:id="6"/>
      <w:bookmarkEnd w:id="7"/>
      <w:bookmarkEnd w:id="8"/>
    </w:p>
    <w:p w14:paraId="666E5378"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 xml:space="preserve">As a police officer, one of </w:t>
      </w:r>
      <w:r>
        <w:rPr>
          <w:rFonts w:ascii="Times New Roman" w:hAnsi="Times New Roman" w:cs="Times New Roman"/>
          <w:sz w:val="24"/>
          <w:szCs w:val="24"/>
        </w:rPr>
        <w:t>mu recent incidents</w:t>
      </w:r>
      <w:r w:rsidRPr="00434D2F">
        <w:rPr>
          <w:rFonts w:ascii="Times New Roman" w:hAnsi="Times New Roman" w:cs="Times New Roman"/>
          <w:sz w:val="24"/>
          <w:szCs w:val="24"/>
        </w:rPr>
        <w:t xml:space="preserve"> I worked o</w:t>
      </w:r>
      <w:r>
        <w:rPr>
          <w:rFonts w:ascii="Times New Roman" w:hAnsi="Times New Roman" w:cs="Times New Roman"/>
          <w:sz w:val="24"/>
          <w:szCs w:val="24"/>
        </w:rPr>
        <w:t>n was one that</w:t>
      </w:r>
      <w:r w:rsidRPr="00434D2F">
        <w:rPr>
          <w:rFonts w:ascii="Times New Roman" w:hAnsi="Times New Roman" w:cs="Times New Roman"/>
          <w:sz w:val="24"/>
          <w:szCs w:val="24"/>
        </w:rPr>
        <w:t xml:space="preserve"> included domestic abuse</w:t>
      </w:r>
      <w:r>
        <w:rPr>
          <w:rFonts w:ascii="Times New Roman" w:hAnsi="Times New Roman" w:cs="Times New Roman"/>
          <w:sz w:val="24"/>
          <w:szCs w:val="24"/>
        </w:rPr>
        <w:t xml:space="preserve"> and</w:t>
      </w:r>
      <w:r w:rsidRPr="00434D2F">
        <w:rPr>
          <w:rFonts w:ascii="Times New Roman" w:hAnsi="Times New Roman" w:cs="Times New Roman"/>
          <w:sz w:val="24"/>
          <w:szCs w:val="24"/>
        </w:rPr>
        <w:t xml:space="preserve"> </w:t>
      </w:r>
      <w:r>
        <w:rPr>
          <w:rFonts w:ascii="Times New Roman" w:hAnsi="Times New Roman" w:cs="Times New Roman"/>
          <w:sz w:val="24"/>
          <w:szCs w:val="24"/>
        </w:rPr>
        <w:t xml:space="preserve">the perpetrator was prosecuted by Crown prosecution service (CPS) </w:t>
      </w:r>
      <w:r w:rsidRPr="00434D2F">
        <w:rPr>
          <w:rFonts w:ascii="Times New Roman" w:hAnsi="Times New Roman" w:cs="Times New Roman"/>
          <w:sz w:val="24"/>
          <w:szCs w:val="24"/>
        </w:rPr>
        <w:t>with my assistance</w:t>
      </w:r>
      <w:r>
        <w:rPr>
          <w:rFonts w:ascii="Times New Roman" w:hAnsi="Times New Roman" w:cs="Times New Roman"/>
          <w:sz w:val="24"/>
          <w:szCs w:val="24"/>
        </w:rPr>
        <w:t xml:space="preserve"> and involvement as officer in case.</w:t>
      </w:r>
      <w:r w:rsidRPr="00434D2F">
        <w:rPr>
          <w:rFonts w:ascii="Times New Roman" w:hAnsi="Times New Roman" w:cs="Times New Roman"/>
          <w:sz w:val="24"/>
          <w:szCs w:val="24"/>
        </w:rPr>
        <w:t xml:space="preserve"> A young lady was the victim of physical</w:t>
      </w:r>
      <w:r>
        <w:rPr>
          <w:rFonts w:ascii="Times New Roman" w:hAnsi="Times New Roman" w:cs="Times New Roman"/>
          <w:sz w:val="24"/>
          <w:szCs w:val="24"/>
        </w:rPr>
        <w:t xml:space="preserve"> and emotional</w:t>
      </w:r>
      <w:r w:rsidRPr="00434D2F">
        <w:rPr>
          <w:rFonts w:ascii="Times New Roman" w:hAnsi="Times New Roman" w:cs="Times New Roman"/>
          <w:sz w:val="24"/>
          <w:szCs w:val="24"/>
        </w:rPr>
        <w:t xml:space="preserve"> abuse by her husband, who had a history of aggression</w:t>
      </w:r>
      <w:r>
        <w:rPr>
          <w:rFonts w:ascii="Times New Roman" w:hAnsi="Times New Roman" w:cs="Times New Roman"/>
          <w:sz w:val="24"/>
          <w:szCs w:val="24"/>
        </w:rPr>
        <w:t xml:space="preserve"> and was well known to local officers and me</w:t>
      </w:r>
      <w:r w:rsidRPr="00434D2F">
        <w:rPr>
          <w:rFonts w:ascii="Times New Roman" w:hAnsi="Times New Roman" w:cs="Times New Roman"/>
          <w:sz w:val="24"/>
          <w:szCs w:val="24"/>
        </w:rPr>
        <w:t>. My role in the investigation</w:t>
      </w:r>
      <w:r>
        <w:rPr>
          <w:rFonts w:ascii="Times New Roman" w:hAnsi="Times New Roman" w:cs="Times New Roman"/>
          <w:sz w:val="24"/>
          <w:szCs w:val="24"/>
        </w:rPr>
        <w:t xml:space="preserve"> as first responder</w:t>
      </w:r>
      <w:r w:rsidRPr="00434D2F">
        <w:rPr>
          <w:rFonts w:ascii="Times New Roman" w:hAnsi="Times New Roman" w:cs="Times New Roman"/>
          <w:sz w:val="24"/>
          <w:szCs w:val="24"/>
        </w:rPr>
        <w:t xml:space="preserve"> was to collect </w:t>
      </w:r>
      <w:r>
        <w:rPr>
          <w:rFonts w:ascii="Times New Roman" w:hAnsi="Times New Roman" w:cs="Times New Roman"/>
          <w:sz w:val="24"/>
          <w:szCs w:val="24"/>
        </w:rPr>
        <w:t xml:space="preserve">all </w:t>
      </w:r>
      <w:r w:rsidRPr="00434D2F">
        <w:rPr>
          <w:rFonts w:ascii="Times New Roman" w:hAnsi="Times New Roman" w:cs="Times New Roman"/>
          <w:sz w:val="24"/>
          <w:szCs w:val="24"/>
        </w:rPr>
        <w:t xml:space="preserve">evidence that may be used to help bring the </w:t>
      </w:r>
      <w:r>
        <w:rPr>
          <w:rFonts w:ascii="Times New Roman" w:hAnsi="Times New Roman" w:cs="Times New Roman"/>
          <w:sz w:val="24"/>
          <w:szCs w:val="24"/>
        </w:rPr>
        <w:t>offender</w:t>
      </w:r>
      <w:r w:rsidRPr="00434D2F">
        <w:rPr>
          <w:rFonts w:ascii="Times New Roman" w:hAnsi="Times New Roman" w:cs="Times New Roman"/>
          <w:sz w:val="24"/>
          <w:szCs w:val="24"/>
        </w:rPr>
        <w:t xml:space="preserve"> responsible to justice, and I was given that responsibility. Because the College of Policing provides</w:t>
      </w:r>
      <w:r>
        <w:rPr>
          <w:rFonts w:ascii="Times New Roman" w:hAnsi="Times New Roman" w:cs="Times New Roman"/>
          <w:sz w:val="24"/>
          <w:szCs w:val="24"/>
        </w:rPr>
        <w:t xml:space="preserve"> and endorses</w:t>
      </w:r>
      <w:r w:rsidRPr="00434D2F">
        <w:rPr>
          <w:rFonts w:ascii="Times New Roman" w:hAnsi="Times New Roman" w:cs="Times New Roman"/>
          <w:sz w:val="24"/>
          <w:szCs w:val="24"/>
        </w:rPr>
        <w:t xml:space="preserve"> training and development programs, I was able to better fulfil my obligations as a police officer and do my job effectively. I was able to collect evidence</w:t>
      </w:r>
      <w:r>
        <w:rPr>
          <w:rFonts w:ascii="Times New Roman" w:hAnsi="Times New Roman" w:cs="Times New Roman"/>
          <w:sz w:val="24"/>
          <w:szCs w:val="24"/>
        </w:rPr>
        <w:t xml:space="preserve"> such as victim and witness statements</w:t>
      </w:r>
      <w:r w:rsidRPr="00434D2F">
        <w:rPr>
          <w:rFonts w:ascii="Times New Roman" w:hAnsi="Times New Roman" w:cs="Times New Roman"/>
          <w:sz w:val="24"/>
          <w:szCs w:val="24"/>
        </w:rPr>
        <w:t xml:space="preserve"> and have conversations with the victim that would stand up in court because of my training. Due to the College of Policing's dedication to the practice of evidence-based policing, I could use the most modern research and analytical techniques while collecting and evaluating the data I needed. This played a role in leading to the conviction of the offender and the delivery of justice to the victim.</w:t>
      </w:r>
    </w:p>
    <w:p w14:paraId="3185025A"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 xml:space="preserve">Although I was assisted in overseeing this case by the </w:t>
      </w:r>
      <w:r>
        <w:rPr>
          <w:rFonts w:ascii="Times New Roman" w:hAnsi="Times New Roman" w:cs="Times New Roman"/>
          <w:sz w:val="24"/>
          <w:szCs w:val="24"/>
        </w:rPr>
        <w:t xml:space="preserve">ongoing </w:t>
      </w:r>
      <w:r w:rsidRPr="00434D2F">
        <w:rPr>
          <w:rFonts w:ascii="Times New Roman" w:hAnsi="Times New Roman" w:cs="Times New Roman"/>
          <w:sz w:val="24"/>
          <w:szCs w:val="24"/>
        </w:rPr>
        <w:t>training and professional development programs offered by the College of Policing,</w:t>
      </w:r>
      <w:r>
        <w:rPr>
          <w:rFonts w:ascii="Times New Roman" w:hAnsi="Times New Roman" w:cs="Times New Roman"/>
          <w:sz w:val="24"/>
          <w:szCs w:val="24"/>
        </w:rPr>
        <w:t xml:space="preserve"> </w:t>
      </w:r>
      <w:r w:rsidRPr="00434D2F">
        <w:rPr>
          <w:rFonts w:ascii="Times New Roman" w:hAnsi="Times New Roman" w:cs="Times New Roman"/>
          <w:sz w:val="24"/>
          <w:szCs w:val="24"/>
        </w:rPr>
        <w:t>the training and promotion possibilities provided by the College of Policing are crucial to the success of police personnel working in the United Kingdom. The College plays a strategic role in providing training and assistance that is based on evidence-based policing, which is something that I feel is valuable</w:t>
      </w:r>
      <w:r>
        <w:rPr>
          <w:rFonts w:ascii="Times New Roman" w:hAnsi="Times New Roman" w:cs="Times New Roman"/>
          <w:sz w:val="24"/>
          <w:szCs w:val="24"/>
        </w:rPr>
        <w:t>.</w:t>
      </w:r>
    </w:p>
    <w:p w14:paraId="56B815C7" w14:textId="77777777" w:rsidR="006C0012" w:rsidRPr="00434D2F" w:rsidRDefault="006C0012" w:rsidP="006C0012">
      <w:pPr>
        <w:pStyle w:val="Heading2"/>
      </w:pPr>
      <w:bookmarkStart w:id="9" w:name="_Toc6649849"/>
      <w:bookmarkStart w:id="10" w:name="_Toc6649872"/>
      <w:bookmarkStart w:id="11" w:name="_Toc135278206"/>
      <w:r w:rsidRPr="00434D2F">
        <w:t>How are you working to fulfil the role of a modern professional police officer?</w:t>
      </w:r>
      <w:bookmarkEnd w:id="9"/>
      <w:bookmarkEnd w:id="10"/>
      <w:bookmarkEnd w:id="11"/>
    </w:p>
    <w:p w14:paraId="6F286063"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 xml:space="preserve">As the end of my probationary time draws near, I am finding myself steadfastly devoted to sustaining the high professional standards of my department, which has been both an educational and difficult trip (Gibbs, 1988). My commitment to lifelong learning has prompted me to embrace continuing education and keep up with the most recent industry research, such as Thompson and Payne (2019), whose work has profoundly influenced my comprehension of ethical decision-making in </w:t>
      </w:r>
      <w:r>
        <w:rPr>
          <w:rFonts w:ascii="Times New Roman" w:hAnsi="Times New Roman" w:cs="Times New Roman"/>
          <w:sz w:val="24"/>
          <w:szCs w:val="24"/>
        </w:rPr>
        <w:t>modern day policing</w:t>
      </w:r>
      <w:r w:rsidRPr="00434D2F">
        <w:rPr>
          <w:rFonts w:ascii="Times New Roman" w:hAnsi="Times New Roman" w:cs="Times New Roman"/>
          <w:sz w:val="24"/>
          <w:szCs w:val="24"/>
        </w:rPr>
        <w:t xml:space="preserve">. My dedication to professional advancement has not been without challenges, though. Effectively integrating these moral judgements in daily encounters with the public and </w:t>
      </w:r>
      <w:r>
        <w:rPr>
          <w:rFonts w:ascii="Times New Roman" w:hAnsi="Times New Roman" w:cs="Times New Roman"/>
          <w:sz w:val="24"/>
          <w:szCs w:val="24"/>
        </w:rPr>
        <w:t>victims of crime</w:t>
      </w:r>
      <w:r w:rsidRPr="00434D2F">
        <w:rPr>
          <w:rFonts w:ascii="Times New Roman" w:hAnsi="Times New Roman" w:cs="Times New Roman"/>
          <w:sz w:val="24"/>
          <w:szCs w:val="24"/>
        </w:rPr>
        <w:t xml:space="preserve"> has proven to be a major issue. The actual </w:t>
      </w:r>
      <w:r w:rsidRPr="00434D2F">
        <w:rPr>
          <w:rFonts w:ascii="Times New Roman" w:hAnsi="Times New Roman" w:cs="Times New Roman"/>
          <w:sz w:val="24"/>
          <w:szCs w:val="24"/>
        </w:rPr>
        <w:lastRenderedPageBreak/>
        <w:t>implementation of Thompson and Payne's (2019) study sometimes necessitates negotiating complicated social interactions and personal biases, which is a process that is still under development.</w:t>
      </w:r>
    </w:p>
    <w:p w14:paraId="7B06A1C9"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 xml:space="preserve">I have actively attempted to enhance my performance as I strive to become a more competent officer. I have made a conscious effort to </w:t>
      </w:r>
      <w:r>
        <w:rPr>
          <w:rFonts w:ascii="Times New Roman" w:hAnsi="Times New Roman" w:cs="Times New Roman"/>
          <w:sz w:val="24"/>
          <w:szCs w:val="24"/>
        </w:rPr>
        <w:t>initiate</w:t>
      </w:r>
      <w:r w:rsidRPr="00434D2F">
        <w:rPr>
          <w:rFonts w:ascii="Times New Roman" w:hAnsi="Times New Roman" w:cs="Times New Roman"/>
          <w:sz w:val="24"/>
          <w:szCs w:val="24"/>
        </w:rPr>
        <w:t xml:space="preserve"> conversations with </w:t>
      </w:r>
      <w:r>
        <w:rPr>
          <w:rFonts w:ascii="Times New Roman" w:hAnsi="Times New Roman" w:cs="Times New Roman"/>
          <w:sz w:val="24"/>
          <w:szCs w:val="24"/>
        </w:rPr>
        <w:t>members of the public</w:t>
      </w:r>
      <w:r w:rsidRPr="00434D2F">
        <w:rPr>
          <w:rFonts w:ascii="Times New Roman" w:hAnsi="Times New Roman" w:cs="Times New Roman"/>
          <w:sz w:val="24"/>
          <w:szCs w:val="24"/>
        </w:rPr>
        <w:t xml:space="preserve"> during patrol shifts, drawing on Queirós et al. (2020) advice. This tactic, intended to increase public trust, has had conflicting outcomes. While some </w:t>
      </w:r>
      <w:r>
        <w:rPr>
          <w:rFonts w:ascii="Times New Roman" w:hAnsi="Times New Roman" w:cs="Times New Roman"/>
          <w:sz w:val="24"/>
          <w:szCs w:val="24"/>
        </w:rPr>
        <w:t>interactions</w:t>
      </w:r>
      <w:r w:rsidRPr="00434D2F">
        <w:rPr>
          <w:rFonts w:ascii="Times New Roman" w:hAnsi="Times New Roman" w:cs="Times New Roman"/>
          <w:sz w:val="24"/>
          <w:szCs w:val="24"/>
        </w:rPr>
        <w:t xml:space="preserve"> have led to fruitful discussions and increased trust, others have brought to light the ongoing divide between </w:t>
      </w:r>
      <w:r>
        <w:rPr>
          <w:rFonts w:ascii="Times New Roman" w:hAnsi="Times New Roman" w:cs="Times New Roman"/>
          <w:sz w:val="24"/>
          <w:szCs w:val="24"/>
        </w:rPr>
        <w:t>police</w:t>
      </w:r>
      <w:r w:rsidRPr="00434D2F">
        <w:rPr>
          <w:rFonts w:ascii="Times New Roman" w:hAnsi="Times New Roman" w:cs="Times New Roman"/>
          <w:sz w:val="24"/>
          <w:szCs w:val="24"/>
        </w:rPr>
        <w:t xml:space="preserve"> and particular community groups, indicating the need for more subtle communication tactics. Although well-intentioned, my attempts to comprehend and deal with issues like gang activity and drug dealing have run into obstacles. Even though I have learned more about these issues, their complexity, and the fact that many of them have socioeconomic roots have made me more aware of the limitations of law enforcement as a sole solution (Williams, Woods and Staricek, 2017).</w:t>
      </w:r>
    </w:p>
    <w:p w14:paraId="4879848B"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Despite these obstacles, I am steadfast in my commitment to making sure that community residents are happy with the police protection they get. In keeping with Williams, Woods and Staricek's (2017)'s call for compassionate policing, I have attempted to be nice in all my interactions and thoughtful in all my decisions. These initiatives have nevertheless also highlighted the conflict between the necessity for an immediate police reaction and the time needed for sincere consideration, highlighting the requirement for more effective decision-making processes. Concerning the activities of the College of Policing, the process of professionalizing policing is still underway (Tyler and McKenzie, 2011). Despite great advancements, there is still a disconnect between the reality of police and the ideal of contemporary professionalism. Going forward, my priorities will continue to be improving my capacity for making moral decisions and my comprehension of community dynamics, both of which are supported by a dedication to ongoing professional growth. By critically evaluating my skills and making purposeful improvements, I am certain that I can help t</w:t>
      </w:r>
      <w:r>
        <w:rPr>
          <w:rFonts w:ascii="Times New Roman" w:hAnsi="Times New Roman" w:cs="Times New Roman"/>
          <w:sz w:val="24"/>
          <w:szCs w:val="24"/>
        </w:rPr>
        <w:t>he</w:t>
      </w:r>
      <w:r w:rsidRPr="00434D2F">
        <w:rPr>
          <w:rFonts w:ascii="Times New Roman" w:hAnsi="Times New Roman" w:cs="Times New Roman"/>
          <w:sz w:val="24"/>
          <w:szCs w:val="24"/>
        </w:rPr>
        <w:t xml:space="preserve"> </w:t>
      </w:r>
      <w:r>
        <w:rPr>
          <w:rFonts w:ascii="Times New Roman" w:hAnsi="Times New Roman" w:cs="Times New Roman"/>
          <w:sz w:val="24"/>
          <w:szCs w:val="24"/>
        </w:rPr>
        <w:t xml:space="preserve">service from the </w:t>
      </w:r>
      <w:r w:rsidRPr="00434D2F">
        <w:rPr>
          <w:rFonts w:ascii="Times New Roman" w:hAnsi="Times New Roman" w:cs="Times New Roman"/>
          <w:sz w:val="24"/>
          <w:szCs w:val="24"/>
        </w:rPr>
        <w:t>police become more efficient and professional (Gibbs, 1988).</w:t>
      </w:r>
    </w:p>
    <w:p w14:paraId="78DEB151" w14:textId="77777777" w:rsidR="006C0012" w:rsidRPr="00434D2F" w:rsidRDefault="006C0012" w:rsidP="006C0012">
      <w:pPr>
        <w:pStyle w:val="Heading2"/>
      </w:pPr>
      <w:bookmarkStart w:id="12" w:name="_Toc6649850"/>
      <w:bookmarkStart w:id="13" w:name="_Toc6649873"/>
      <w:bookmarkStart w:id="14" w:name="_Toc135278207"/>
      <w:r w:rsidRPr="00434D2F">
        <w:t>Reflection upon the final year of probation has seen your role as a police officer change.</w:t>
      </w:r>
      <w:bookmarkEnd w:id="12"/>
      <w:bookmarkEnd w:id="13"/>
      <w:bookmarkEnd w:id="14"/>
    </w:p>
    <w:p w14:paraId="1245750D"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 xml:space="preserve">I have used Gibbs' Reflective Cycle (1988) as a framework for my reflection to help me organise my ideas and provide some new perspectives on my last year of probation as a police officer. I have been intensely involved in the complex and demanding duty of a </w:t>
      </w:r>
      <w:r>
        <w:rPr>
          <w:rFonts w:ascii="Times New Roman" w:hAnsi="Times New Roman" w:cs="Times New Roman"/>
          <w:sz w:val="24"/>
          <w:szCs w:val="24"/>
        </w:rPr>
        <w:t>response</w:t>
      </w:r>
      <w:r w:rsidRPr="00434D2F">
        <w:rPr>
          <w:rFonts w:ascii="Times New Roman" w:hAnsi="Times New Roman" w:cs="Times New Roman"/>
          <w:sz w:val="24"/>
          <w:szCs w:val="24"/>
        </w:rPr>
        <w:t xml:space="preserve"> police </w:t>
      </w:r>
      <w:r w:rsidRPr="00434D2F">
        <w:rPr>
          <w:rFonts w:ascii="Times New Roman" w:hAnsi="Times New Roman" w:cs="Times New Roman"/>
          <w:sz w:val="24"/>
          <w:szCs w:val="24"/>
        </w:rPr>
        <w:lastRenderedPageBreak/>
        <w:t>officer</w:t>
      </w:r>
      <w:r>
        <w:rPr>
          <w:rFonts w:ascii="Times New Roman" w:hAnsi="Times New Roman" w:cs="Times New Roman"/>
          <w:sz w:val="24"/>
          <w:szCs w:val="24"/>
        </w:rPr>
        <w:t xml:space="preserve">. </w:t>
      </w:r>
      <w:r w:rsidRPr="00434D2F">
        <w:rPr>
          <w:rFonts w:ascii="Times New Roman" w:hAnsi="Times New Roman" w:cs="Times New Roman"/>
          <w:sz w:val="24"/>
          <w:szCs w:val="24"/>
        </w:rPr>
        <w:t xml:space="preserve">Continuous professional development (CPD) and internal training have been hallmarks of my career path; they are essential components to staying </w:t>
      </w:r>
      <w:r w:rsidRPr="008E76C0">
        <w:rPr>
          <w:rFonts w:ascii="Times New Roman" w:hAnsi="Times New Roman" w:cs="Times New Roman"/>
          <w:sz w:val="24"/>
          <w:szCs w:val="24"/>
        </w:rPr>
        <w:t>current</w:t>
      </w:r>
      <w:r w:rsidRPr="00434D2F">
        <w:rPr>
          <w:rFonts w:ascii="Times New Roman" w:hAnsi="Times New Roman" w:cs="Times New Roman"/>
          <w:sz w:val="24"/>
          <w:szCs w:val="24"/>
        </w:rPr>
        <w:t xml:space="preserve"> with the changing nature of </w:t>
      </w:r>
      <w:r>
        <w:rPr>
          <w:rFonts w:ascii="Times New Roman" w:hAnsi="Times New Roman" w:cs="Times New Roman"/>
          <w:sz w:val="24"/>
          <w:szCs w:val="24"/>
        </w:rPr>
        <w:t>modern-day policing</w:t>
      </w:r>
      <w:r w:rsidRPr="00434D2F">
        <w:rPr>
          <w:rFonts w:ascii="Times New Roman" w:hAnsi="Times New Roman" w:cs="Times New Roman"/>
          <w:sz w:val="24"/>
          <w:szCs w:val="24"/>
        </w:rPr>
        <w:t xml:space="preserve">. This supports Goldstein's (2017) claim that </w:t>
      </w:r>
      <w:r>
        <w:rPr>
          <w:rFonts w:ascii="Times New Roman" w:hAnsi="Times New Roman" w:cs="Times New Roman"/>
          <w:sz w:val="24"/>
          <w:szCs w:val="24"/>
        </w:rPr>
        <w:t xml:space="preserve">officers must be </w:t>
      </w:r>
      <w:r w:rsidRPr="00434D2F">
        <w:rPr>
          <w:rFonts w:ascii="Times New Roman" w:hAnsi="Times New Roman" w:cs="Times New Roman"/>
          <w:sz w:val="24"/>
          <w:szCs w:val="24"/>
        </w:rPr>
        <w:t xml:space="preserve">up-to-date officers for police work to be effective in the modern day. I felt a mixture of duty, enthusiasm, and even dread as I embarked on my </w:t>
      </w:r>
      <w:r>
        <w:rPr>
          <w:rFonts w:ascii="Times New Roman" w:hAnsi="Times New Roman" w:cs="Times New Roman"/>
          <w:sz w:val="24"/>
          <w:szCs w:val="24"/>
        </w:rPr>
        <w:t>journey</w:t>
      </w:r>
      <w:r w:rsidRPr="00434D2F">
        <w:rPr>
          <w:rFonts w:ascii="Times New Roman" w:hAnsi="Times New Roman" w:cs="Times New Roman"/>
          <w:sz w:val="24"/>
          <w:szCs w:val="24"/>
        </w:rPr>
        <w:t xml:space="preserve">. The realisation of the prominent position I play in the community as a police officer gives me a sense of duty (Gibbs, 1988). My involvement in various workshops on community policing, restorative justice, and police diversity and inclusion has contributed to the enthusiasm. These seminars have introduced me to innovative concepts in </w:t>
      </w:r>
      <w:r>
        <w:rPr>
          <w:rFonts w:ascii="Times New Roman" w:hAnsi="Times New Roman" w:cs="Times New Roman"/>
          <w:sz w:val="24"/>
          <w:szCs w:val="24"/>
        </w:rPr>
        <w:t>policing</w:t>
      </w:r>
      <w:r w:rsidRPr="00434D2F">
        <w:rPr>
          <w:rFonts w:ascii="Times New Roman" w:hAnsi="Times New Roman" w:cs="Times New Roman"/>
          <w:sz w:val="24"/>
          <w:szCs w:val="24"/>
        </w:rPr>
        <w:t xml:space="preserve">, which has given me hope for the possibility of improving police work (Thompson and Payne, 2019). </w:t>
      </w:r>
    </w:p>
    <w:p w14:paraId="0DA83AAF"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 xml:space="preserve">On the other side, anxiety is brought on by the difficult effort of learning new abilities, such as effective communication and comprehending the complexity of community policing. Upon reflection, the process was mostly good (Gibbs, 1988). It has been quite fulfilling to be able to develop my abilities, keep up with current events, and increase my community relationships. However, there have been many difficulties due to the intricacy of some issues in the community and the ongoing need for </w:t>
      </w:r>
      <w:r>
        <w:rPr>
          <w:rFonts w:ascii="Times New Roman" w:hAnsi="Times New Roman" w:cs="Times New Roman"/>
          <w:sz w:val="24"/>
          <w:szCs w:val="24"/>
        </w:rPr>
        <w:t xml:space="preserve">policing strategies </w:t>
      </w:r>
      <w:r w:rsidRPr="00434D2F">
        <w:rPr>
          <w:rFonts w:ascii="Times New Roman" w:hAnsi="Times New Roman" w:cs="Times New Roman"/>
          <w:sz w:val="24"/>
          <w:szCs w:val="24"/>
        </w:rPr>
        <w:t xml:space="preserve">to adjust to new technology. When these experiences are examined in further detail, it becomes clear that they highlight the significance of ongoing learning and flexibility in policing (Gibbs, 1988). For instance, my dedication to professional development and community involvement directly contributes to my capacity for effective communication and the maintenance of solid community ties. The difficulties I have encountered have brought to light the need for cross-sector cooperation and the efficient application of technology in contemporary police, supporting the findings of LaFree and Adamczyk (2017). </w:t>
      </w:r>
    </w:p>
    <w:p w14:paraId="09DFFF94"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 xml:space="preserve">I've gained insightful knowledge about my </w:t>
      </w:r>
      <w:r>
        <w:rPr>
          <w:rFonts w:ascii="Times New Roman" w:hAnsi="Times New Roman" w:cs="Times New Roman"/>
          <w:sz w:val="24"/>
          <w:szCs w:val="24"/>
        </w:rPr>
        <w:t>role</w:t>
      </w:r>
      <w:r w:rsidRPr="00434D2F">
        <w:rPr>
          <w:rFonts w:ascii="Times New Roman" w:hAnsi="Times New Roman" w:cs="Times New Roman"/>
          <w:sz w:val="24"/>
          <w:szCs w:val="24"/>
        </w:rPr>
        <w:t xml:space="preserve"> as a police officer from this reflective approach (Gibbs, 1988). I have come to understand that being a successful police officer in the twenty-first century calls for more than just traditional policing skills; it calls for a holistic approach that includes community engagement, professional development, technological adaptability, and a steadfast commitment to justice and equality (Thompson and Payne, 2019). As my probationary </w:t>
      </w:r>
      <w:r>
        <w:rPr>
          <w:rFonts w:ascii="Times New Roman" w:hAnsi="Times New Roman" w:cs="Times New Roman"/>
          <w:sz w:val="24"/>
          <w:szCs w:val="24"/>
        </w:rPr>
        <w:t>end approaches,</w:t>
      </w:r>
      <w:r w:rsidRPr="00434D2F">
        <w:rPr>
          <w:rFonts w:ascii="Times New Roman" w:hAnsi="Times New Roman" w:cs="Times New Roman"/>
          <w:sz w:val="24"/>
          <w:szCs w:val="24"/>
        </w:rPr>
        <w:t xml:space="preserve"> I am more committed than ever to upholding the greatest standards of policing professionalism, having a </w:t>
      </w:r>
      <w:r>
        <w:rPr>
          <w:rFonts w:ascii="Times New Roman" w:hAnsi="Times New Roman" w:cs="Times New Roman"/>
          <w:sz w:val="24"/>
          <w:szCs w:val="24"/>
        </w:rPr>
        <w:t>positive</w:t>
      </w:r>
      <w:r w:rsidRPr="00434D2F">
        <w:rPr>
          <w:rFonts w:ascii="Times New Roman" w:hAnsi="Times New Roman" w:cs="Times New Roman"/>
          <w:sz w:val="24"/>
          <w:szCs w:val="24"/>
        </w:rPr>
        <w:t xml:space="preserve"> impact on my community, and exhibiting the values of a contemporary professional police officer.</w:t>
      </w:r>
    </w:p>
    <w:p w14:paraId="715C867D" w14:textId="77777777" w:rsidR="006C0012" w:rsidRPr="00434D2F" w:rsidRDefault="006C0012" w:rsidP="006C0012">
      <w:pPr>
        <w:pStyle w:val="Heading2"/>
      </w:pPr>
      <w:bookmarkStart w:id="15" w:name="_Toc6649851"/>
      <w:bookmarkStart w:id="16" w:name="_Toc6649874"/>
      <w:bookmarkStart w:id="17" w:name="_Toc135278208"/>
      <w:r w:rsidRPr="00434D2F">
        <w:lastRenderedPageBreak/>
        <w:t>The strategic Policing requirement, Policing Vision 2025, the Workforce Transformation 2018, and the College of Policing's 5-Year Strategy</w:t>
      </w:r>
      <w:bookmarkEnd w:id="15"/>
      <w:bookmarkEnd w:id="16"/>
      <w:bookmarkEnd w:id="17"/>
    </w:p>
    <w:p w14:paraId="05A04C52"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The future of policing in the United Kingdom is shaped by several important publications, including the strategic police requirement, Policing Vision 2025, Workforce Transformation 2018, and the College of Policing's 5-Year Strategy. The government of England and Wales has produced a paper outlining its ambitions for law enforcement called the Strategic Policing Requirement (SPR). This paper details the practical steps that must be taken by police agencies and other government organizations to work together to combat threats to national security. The SPR is a crucial tool for directing police resources where they are needed most to keep the public safe (</w:t>
      </w:r>
      <w:r w:rsidRPr="00434D2F">
        <w:rPr>
          <w:rFonts w:ascii="Times New Roman" w:hAnsi="Times New Roman" w:cs="Times New Roman"/>
          <w:sz w:val="24"/>
          <w:szCs w:val="24"/>
          <w:shd w:val="clear" w:color="auto" w:fill="FFFFFF"/>
        </w:rPr>
        <w:t>Thompson, 2019</w:t>
      </w:r>
      <w:r w:rsidRPr="00434D2F">
        <w:rPr>
          <w:rFonts w:ascii="Times New Roman" w:hAnsi="Times New Roman" w:cs="Times New Roman"/>
          <w:sz w:val="24"/>
          <w:szCs w:val="24"/>
        </w:rPr>
        <w:t>).</w:t>
      </w:r>
    </w:p>
    <w:p w14:paraId="719C9045" w14:textId="77777777" w:rsidR="006C0012" w:rsidRPr="00434D2F" w:rsidRDefault="006C0012" w:rsidP="006C0012">
      <w:pPr>
        <w:spacing w:line="360" w:lineRule="auto"/>
        <w:jc w:val="both"/>
        <w:rPr>
          <w:rFonts w:ascii="Times New Roman" w:hAnsi="Times New Roman" w:cs="Times New Roman"/>
          <w:sz w:val="24"/>
          <w:szCs w:val="24"/>
        </w:rPr>
      </w:pPr>
      <w:r w:rsidRPr="00434D2F">
        <w:rPr>
          <w:rFonts w:ascii="Times New Roman" w:hAnsi="Times New Roman" w:cs="Times New Roman"/>
          <w:sz w:val="24"/>
          <w:szCs w:val="24"/>
        </w:rPr>
        <w:t>Policing Vision 2025 was written with participation from the College of Policing, the National Police Chiefs' Council (NPCC), and the Association of Police and Crime Commissioners (APCC). A vision for the future of law enforcement in England and Wales is outlined, focusing on digital policing, cooperation, and maintaining public trust. With an eye on providing high-quality services that are flexible to the requirements of communities, this vision is meant to direct policing's evolution over the next decade (</w:t>
      </w:r>
      <w:r w:rsidRPr="00434D2F">
        <w:rPr>
          <w:rFonts w:ascii="Times New Roman" w:hAnsi="Times New Roman" w:cs="Times New Roman"/>
          <w:sz w:val="24"/>
          <w:szCs w:val="24"/>
          <w:shd w:val="clear" w:color="auto" w:fill="FFFFFF"/>
        </w:rPr>
        <w:t>Queirós et al., 2020</w:t>
      </w:r>
      <w:r w:rsidRPr="00434D2F">
        <w:rPr>
          <w:rFonts w:ascii="Times New Roman" w:hAnsi="Times New Roman" w:cs="Times New Roman"/>
          <w:sz w:val="24"/>
          <w:szCs w:val="24"/>
        </w:rPr>
        <w:t>). In 2018, the College of Policing published Workforce Transformation. It lays out a plan for adapting the police force to fit local demands and changes in the criminal justice system. The essay stresses the need to hire and keep a diverse staff and foster a culture of innovation and continual development. The United Kingdom's College of Policing has announced its 5-Year strategy, outlining its goals for the next five years in terms of policing in the UK. Its goal is to improve the public's view of the police force by highlighting these three tenets: evidence-based policing, professionalization, and transparency. The five-year plan was created to direct the College's activities and has as its primary goals the dissemination of the concepts of professional policing and the provision of police personnel with the expertise they need to do their jobs competently. Together, these studies provide the groundwork for improving policing in the UK and making police services more responsive to local communities (</w:t>
      </w:r>
      <w:r w:rsidRPr="00434D2F">
        <w:rPr>
          <w:rFonts w:ascii="Times New Roman" w:hAnsi="Times New Roman" w:cs="Times New Roman"/>
          <w:sz w:val="24"/>
          <w:szCs w:val="24"/>
          <w:shd w:val="clear" w:color="auto" w:fill="FFFFFF"/>
        </w:rPr>
        <w:t>Hough, 2019</w:t>
      </w:r>
      <w:r w:rsidRPr="00434D2F">
        <w:rPr>
          <w:rFonts w:ascii="Times New Roman" w:hAnsi="Times New Roman" w:cs="Times New Roman"/>
          <w:sz w:val="24"/>
          <w:szCs w:val="24"/>
        </w:rPr>
        <w:t>). They provide a strategy for dealing with the most serious problems police confront today and stress the need for teamwork, originality, and ongoing development. A police officer is obligated to know and follow such regulations. You may use them to your advantage in the workplace.</w:t>
      </w:r>
    </w:p>
    <w:p w14:paraId="1E57A6E5" w14:textId="77777777" w:rsidR="006C0012" w:rsidRPr="00434D2F" w:rsidRDefault="006C0012" w:rsidP="006C0012">
      <w:pPr>
        <w:spacing w:line="360" w:lineRule="auto"/>
        <w:jc w:val="both"/>
        <w:rPr>
          <w:rFonts w:ascii="Times New Roman" w:hAnsi="Times New Roman" w:cs="Times New Roman"/>
          <w:sz w:val="24"/>
          <w:szCs w:val="24"/>
        </w:rPr>
      </w:pPr>
    </w:p>
    <w:p w14:paraId="23AA7489" w14:textId="77777777" w:rsidR="006C0012" w:rsidRPr="00434D2F" w:rsidRDefault="006C0012" w:rsidP="006C0012">
      <w:pPr>
        <w:spacing w:line="360" w:lineRule="auto"/>
        <w:jc w:val="both"/>
        <w:rPr>
          <w:rFonts w:ascii="Times New Roman" w:hAnsi="Times New Roman" w:cs="Times New Roman"/>
          <w:b/>
          <w:sz w:val="24"/>
          <w:szCs w:val="24"/>
        </w:rPr>
      </w:pPr>
      <w:r w:rsidRPr="00434D2F">
        <w:rPr>
          <w:rFonts w:ascii="Times New Roman" w:hAnsi="Times New Roman" w:cs="Times New Roman"/>
          <w:b/>
          <w:sz w:val="24"/>
          <w:szCs w:val="24"/>
        </w:rPr>
        <w:t>Wordcount: 18</w:t>
      </w:r>
      <w:r>
        <w:rPr>
          <w:rFonts w:ascii="Times New Roman" w:hAnsi="Times New Roman" w:cs="Times New Roman"/>
          <w:b/>
          <w:sz w:val="24"/>
          <w:szCs w:val="24"/>
        </w:rPr>
        <w:t>09</w:t>
      </w:r>
    </w:p>
    <w:p w14:paraId="4E166CC4" w14:textId="77777777" w:rsidR="008724DF" w:rsidRPr="00025650" w:rsidRDefault="008724DF" w:rsidP="00340E9A">
      <w:pPr>
        <w:ind w:right="237"/>
        <w:jc w:val="both"/>
        <w:rPr>
          <w:b/>
          <w:sz w:val="24"/>
          <w:szCs w:val="24"/>
        </w:rPr>
      </w:pPr>
    </w:p>
    <w:p w14:paraId="4FA25557" w14:textId="77777777" w:rsidR="00FF7784" w:rsidRPr="00270EEB" w:rsidRDefault="00FF7784" w:rsidP="00340E9A">
      <w:pPr>
        <w:ind w:right="237"/>
        <w:jc w:val="both"/>
        <w:rPr>
          <w:sz w:val="24"/>
          <w:szCs w:val="24"/>
        </w:rPr>
      </w:pPr>
    </w:p>
    <w:p w14:paraId="4898C1C7" w14:textId="4DBDF759" w:rsidR="00B94AEE" w:rsidRDefault="00B94AEE"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 xml:space="preserve">                                                       TASK 2</w:t>
      </w:r>
    </w:p>
    <w:p w14:paraId="01E95126" w14:textId="77777777" w:rsidR="00B94AEE" w:rsidRDefault="00B94AEE"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1BADC0E"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5AAFD439" w:rsidR="00AA666E" w:rsidRDefault="00AA666E" w:rsidP="00340E9A">
      <w:pPr>
        <w:ind w:right="237"/>
        <w:jc w:val="both"/>
        <w:rPr>
          <w:sz w:val="24"/>
          <w:szCs w:val="24"/>
        </w:rPr>
      </w:pPr>
    </w:p>
    <w:p w14:paraId="278D7FC3" w14:textId="77777777" w:rsidR="006C0012" w:rsidRPr="00434D2F" w:rsidRDefault="006C0012" w:rsidP="006C0012">
      <w:pPr>
        <w:pStyle w:val="Heading1"/>
      </w:pPr>
      <w:bookmarkStart w:id="18" w:name="_Toc6649852"/>
      <w:bookmarkStart w:id="19" w:name="_Toc6649875"/>
      <w:bookmarkStart w:id="20" w:name="_Toc135278209"/>
      <w:r w:rsidRPr="00434D2F">
        <w:t xml:space="preserve">Task 2: Communication Skills – </w:t>
      </w:r>
      <w:bookmarkEnd w:id="18"/>
      <w:bookmarkEnd w:id="19"/>
      <w:bookmarkEnd w:id="20"/>
      <w:r w:rsidRPr="00434D2F">
        <w:t>social media</w:t>
      </w:r>
    </w:p>
    <w:p w14:paraId="7A6B36E0" w14:textId="77777777" w:rsidR="006C0012" w:rsidRPr="00434D2F" w:rsidRDefault="006C0012" w:rsidP="006C0012">
      <w:pPr>
        <w:pStyle w:val="Heading2"/>
      </w:pPr>
      <w:bookmarkStart w:id="21" w:name="_Toc6649853"/>
      <w:bookmarkStart w:id="22" w:name="_Toc6649876"/>
      <w:bookmarkStart w:id="23" w:name="_Toc135278210"/>
      <w:r w:rsidRPr="00434D2F">
        <w:t>Introduction:</w:t>
      </w:r>
      <w:bookmarkEnd w:id="21"/>
      <w:bookmarkEnd w:id="22"/>
      <w:bookmarkEnd w:id="23"/>
    </w:p>
    <w:p w14:paraId="7E2523CF"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Police </w:t>
      </w:r>
      <w:r>
        <w:rPr>
          <w:rFonts w:ascii="Times New Roman" w:hAnsi="Times New Roman" w:cs="Times New Roman"/>
          <w:sz w:val="24"/>
        </w:rPr>
        <w:t>forces</w:t>
      </w:r>
      <w:r w:rsidRPr="00434D2F">
        <w:rPr>
          <w:rFonts w:ascii="Times New Roman" w:hAnsi="Times New Roman" w:cs="Times New Roman"/>
          <w:sz w:val="24"/>
        </w:rPr>
        <w:t xml:space="preserve"> of today are no exception to the general societal reliance on social media. Police forces all around the country are actively engaging with the public and sharing information via social media. In this essay, I will critically evaluate my personal experience using social media to educate and interact with the community considering the </w:t>
      </w:r>
      <w:r>
        <w:rPr>
          <w:rFonts w:ascii="Times New Roman" w:hAnsi="Times New Roman" w:cs="Times New Roman"/>
          <w:sz w:val="24"/>
        </w:rPr>
        <w:t>South Wales police’s</w:t>
      </w:r>
      <w:r w:rsidRPr="00434D2F">
        <w:rPr>
          <w:rFonts w:ascii="Times New Roman" w:hAnsi="Times New Roman" w:cs="Times New Roman"/>
          <w:sz w:val="24"/>
        </w:rPr>
        <w:t xml:space="preserve"> policy on using social media for professional information and engagement purposes (</w:t>
      </w:r>
      <w:r w:rsidRPr="00434D2F">
        <w:rPr>
          <w:rFonts w:ascii="Times New Roman" w:hAnsi="Times New Roman" w:cs="Times New Roman"/>
          <w:sz w:val="24"/>
          <w:szCs w:val="24"/>
        </w:rPr>
        <w:t>Williams et al., 2018</w:t>
      </w:r>
      <w:r w:rsidRPr="00434D2F">
        <w:rPr>
          <w:rFonts w:ascii="Times New Roman" w:hAnsi="Times New Roman" w:cs="Times New Roman"/>
          <w:sz w:val="24"/>
        </w:rPr>
        <w:t>). The use of social media has impacted my job as a police officer, and I will discuss the many sites’ police agencies have used for this purpose.</w:t>
      </w:r>
    </w:p>
    <w:p w14:paraId="71DBC6E4" w14:textId="77777777" w:rsidR="006C0012" w:rsidRPr="00434D2F" w:rsidRDefault="006C0012" w:rsidP="006C0012">
      <w:pPr>
        <w:pStyle w:val="Heading2"/>
      </w:pPr>
      <w:bookmarkStart w:id="24" w:name="_Toc6649854"/>
      <w:bookmarkStart w:id="25" w:name="_Toc6649877"/>
      <w:bookmarkStart w:id="26" w:name="_Toc135278211"/>
      <w:r w:rsidRPr="00434D2F">
        <w:t xml:space="preserve">Experience in using social media to inform and engaging with the </w:t>
      </w:r>
      <w:bookmarkEnd w:id="24"/>
      <w:bookmarkEnd w:id="25"/>
      <w:bookmarkEnd w:id="26"/>
      <w:r w:rsidRPr="00434D2F">
        <w:t>community.</w:t>
      </w:r>
    </w:p>
    <w:p w14:paraId="1769FB10"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As a police officer, I have had several chances to use social media for community outreach and policing. The reach of an individual's influence and the reach of a message may be increased via social media. I have used Twitter and Facebook to raise awareness about crime prevention </w:t>
      </w:r>
      <w:r w:rsidRPr="00434D2F">
        <w:rPr>
          <w:rFonts w:ascii="Times New Roman" w:hAnsi="Times New Roman" w:cs="Times New Roman"/>
          <w:sz w:val="24"/>
        </w:rPr>
        <w:lastRenderedPageBreak/>
        <w:t xml:space="preserve">and identifying and locating wanted criminals. Many individuals have replied to and liked these tweets, and many more have shared and retweeted them. </w:t>
      </w:r>
      <w:r>
        <w:rPr>
          <w:rFonts w:ascii="Times New Roman" w:hAnsi="Times New Roman" w:cs="Times New Roman"/>
          <w:sz w:val="24"/>
        </w:rPr>
        <w:t>South Wales police</w:t>
      </w:r>
      <w:r w:rsidRPr="00434D2F">
        <w:rPr>
          <w:rFonts w:ascii="Times New Roman" w:hAnsi="Times New Roman" w:cs="Times New Roman"/>
          <w:sz w:val="24"/>
        </w:rPr>
        <w:t xml:space="preserve"> uses Instagram and LinkedIn in addition to Twitter and Facebook for community outreach and policing. Instagram has been especially useful for disseminating visual material, such as infographics on safety and crime prevention and pictures from neighbourhood activities. It offers a fun approach to communicating with younger consumers, who use this medium more frequently. On the other side, LinkedIn has been crucial in highlighting the objectives and professional accomplishments of our </w:t>
      </w:r>
      <w:r>
        <w:rPr>
          <w:rFonts w:ascii="Times New Roman" w:hAnsi="Times New Roman" w:cs="Times New Roman"/>
          <w:sz w:val="24"/>
        </w:rPr>
        <w:t>police force</w:t>
      </w:r>
      <w:r w:rsidRPr="00434D2F">
        <w:rPr>
          <w:rFonts w:ascii="Times New Roman" w:hAnsi="Times New Roman" w:cs="Times New Roman"/>
          <w:sz w:val="24"/>
        </w:rPr>
        <w:t xml:space="preserve"> (Lamin and Teboh, 2016). We may connect with potential recruits and other law enforcement professionals using it for recruiting campaigns and career-related posts. Additionally, we have begun investigating more recent social media sites, such as TikTok, which is well-liked by younger age groups (Walsh and O'Connor, 2019). This platform has the potential to be used for succinct, powerful messages about safety, neighbourhood initiatives, and inside peeks at police activity (Lamin and Teboh, 2016). We are committed to embracing the digital world and expanding our audience by making use of each social media platform's distinct advantages. All these initiatives demonstrate our dedication to using technology to enhance community interactions and increase policing's accessibility and transparency. They not only facilitate our interaction with various segments of the community, but they also improve our capacity to respond to their issues effectively and swiftly.</w:t>
      </w:r>
    </w:p>
    <w:p w14:paraId="57D14D62" w14:textId="77777777" w:rsidR="006C0012" w:rsidRPr="00434D2F" w:rsidRDefault="006C0012" w:rsidP="006C0012">
      <w:pPr>
        <w:pStyle w:val="Heading3"/>
        <w:rPr>
          <w:b/>
        </w:rPr>
      </w:pPr>
      <w:bookmarkStart w:id="27" w:name="_Toc6649855"/>
      <w:bookmarkStart w:id="28" w:name="_Toc6649878"/>
      <w:bookmarkStart w:id="29" w:name="_Toc135278212"/>
      <w:r w:rsidRPr="00434D2F">
        <w:rPr>
          <w:b/>
        </w:rPr>
        <w:t>Reflective Model:</w:t>
      </w:r>
      <w:bookmarkEnd w:id="27"/>
      <w:bookmarkEnd w:id="28"/>
      <w:bookmarkEnd w:id="29"/>
    </w:p>
    <w:p w14:paraId="139287C3"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Using Gibbs' Reflective Cycle, I will do an in-depth analysis of my time using social media to educate others, encourage participation in civic life, and lobby for policy reform. This paradigm consists of six stages: setup, describing the situation, feeling the emotions, evaluating the situation, concluding, and planning the next steps.</w:t>
      </w:r>
    </w:p>
    <w:p w14:paraId="776F118A"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 xml:space="preserve">Description: </w:t>
      </w:r>
      <w:r w:rsidRPr="00434D2F">
        <w:rPr>
          <w:rFonts w:ascii="Times New Roman" w:hAnsi="Times New Roman" w:cs="Times New Roman"/>
          <w:sz w:val="24"/>
        </w:rPr>
        <w:t>I have actively participated in online forums and offered information about new rules as a police officer. The use of social media for company business is prohibited under company policy. The policy details the allowed social media platforms, the types of information officers may share, and the risks associated with doing so.</w:t>
      </w:r>
    </w:p>
    <w:p w14:paraId="7B00C2D5"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 xml:space="preserve">Feelings: </w:t>
      </w:r>
      <w:r w:rsidRPr="00434D2F">
        <w:rPr>
          <w:rFonts w:ascii="Times New Roman" w:hAnsi="Times New Roman" w:cs="Times New Roman"/>
          <w:sz w:val="24"/>
        </w:rPr>
        <w:t>Initially, the thought of using social media to communicate with natives filled me with trepidation. I was worried about the risks involved and the backlash I may get if I shared my thoughts online. I was first terrified of social media as a tool for advancing policy initiatives and educating the public, but my fear quickly faded as I immersed myself in the community and learned more about the issue.</w:t>
      </w:r>
    </w:p>
    <w:p w14:paraId="673F4E34"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lastRenderedPageBreak/>
        <w:t xml:space="preserve">Evaluation: </w:t>
      </w:r>
      <w:r w:rsidRPr="00434D2F">
        <w:rPr>
          <w:rFonts w:ascii="Times New Roman" w:hAnsi="Times New Roman" w:cs="Times New Roman"/>
          <w:sz w:val="24"/>
        </w:rPr>
        <w:t>Overall, I have enjoyed my time on social networking. I can reach and interact with more individuals than ever because of social media. It has also been a place where people may talk about and lobby for new policies.</w:t>
      </w:r>
    </w:p>
    <w:p w14:paraId="02A7FF3B"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 xml:space="preserve">Analysis: </w:t>
      </w:r>
      <w:r w:rsidRPr="00434D2F">
        <w:rPr>
          <w:rFonts w:ascii="Times New Roman" w:hAnsi="Times New Roman" w:cs="Times New Roman"/>
          <w:sz w:val="24"/>
        </w:rPr>
        <w:t xml:space="preserve">The </w:t>
      </w:r>
      <w:r>
        <w:rPr>
          <w:rFonts w:ascii="Times New Roman" w:hAnsi="Times New Roman" w:cs="Times New Roman"/>
          <w:sz w:val="24"/>
        </w:rPr>
        <w:t xml:space="preserve">forces </w:t>
      </w:r>
      <w:r w:rsidRPr="00434D2F">
        <w:rPr>
          <w:rFonts w:ascii="Times New Roman" w:hAnsi="Times New Roman" w:cs="Times New Roman"/>
          <w:sz w:val="24"/>
        </w:rPr>
        <w:t xml:space="preserve">use of social media has both benefits and drawbacks. One of the numerous benefits is the ability to promote essential policy suggestions to a wider audience more directly and engagingly. Police </w:t>
      </w:r>
      <w:r>
        <w:rPr>
          <w:rFonts w:ascii="Times New Roman" w:hAnsi="Times New Roman" w:cs="Times New Roman"/>
          <w:sz w:val="24"/>
        </w:rPr>
        <w:t>forces</w:t>
      </w:r>
      <w:r w:rsidRPr="00434D2F">
        <w:rPr>
          <w:rFonts w:ascii="Times New Roman" w:hAnsi="Times New Roman" w:cs="Times New Roman"/>
          <w:sz w:val="24"/>
        </w:rPr>
        <w:t xml:space="preserve"> have the option of using social media to provide crime prevention and safety tips to the public. However, there are risks while using these platforms (</w:t>
      </w:r>
      <w:r w:rsidRPr="00434D2F">
        <w:rPr>
          <w:rFonts w:ascii="Times New Roman" w:hAnsi="Times New Roman" w:cs="Times New Roman"/>
          <w:sz w:val="24"/>
          <w:szCs w:val="24"/>
        </w:rPr>
        <w:t>Trottier, 2017.</w:t>
      </w:r>
      <w:r w:rsidRPr="00434D2F">
        <w:rPr>
          <w:rFonts w:ascii="Times New Roman" w:hAnsi="Times New Roman" w:cs="Times New Roman"/>
          <w:sz w:val="24"/>
        </w:rPr>
        <w:t>). Officers should use discretion when posting to social media and ensure that their activity does not in any way contravene policies or procedures. Inappropriate content might hurt police credibility and undermine public trust. However, misinformation propagated over social media might further inflame relations between the police and the community.</w:t>
      </w:r>
    </w:p>
    <w:p w14:paraId="01F721DA"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b/>
          <w:sz w:val="24"/>
        </w:rPr>
        <w:t>Conclusion:</w:t>
      </w:r>
      <w:r w:rsidRPr="00434D2F">
        <w:rPr>
          <w:rFonts w:ascii="Times New Roman" w:hAnsi="Times New Roman" w:cs="Times New Roman"/>
          <w:sz w:val="24"/>
        </w:rPr>
        <w:t xml:space="preserve"> Using social media to get the word out and make new connections in my </w:t>
      </w:r>
      <w:r>
        <w:rPr>
          <w:rFonts w:ascii="Times New Roman" w:hAnsi="Times New Roman" w:cs="Times New Roman"/>
          <w:sz w:val="24"/>
        </w:rPr>
        <w:t>community</w:t>
      </w:r>
      <w:r w:rsidRPr="00434D2F">
        <w:rPr>
          <w:rFonts w:ascii="Times New Roman" w:hAnsi="Times New Roman" w:cs="Times New Roman"/>
          <w:sz w:val="24"/>
        </w:rPr>
        <w:t xml:space="preserve"> has been a lot of fun for me so far. However, police officers should be cognizant of the risks associated with social media and ensure that their posts do not contravene any policies or procedures.</w:t>
      </w:r>
    </w:p>
    <w:p w14:paraId="00DA4A25"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b/>
          <w:sz w:val="24"/>
        </w:rPr>
        <w:t xml:space="preserve">Action Plan: </w:t>
      </w:r>
      <w:r w:rsidRPr="00434D2F">
        <w:rPr>
          <w:rFonts w:ascii="Times New Roman" w:hAnsi="Times New Roman" w:cs="Times New Roman"/>
          <w:sz w:val="24"/>
        </w:rPr>
        <w:t>In the future, I want to utilize social media extensively as a means of reaching out to people and gaining their support for significant policy changes. However, I will take additional precautions to ensure that my social media posts do not violate the policies of my employer. In addition, I will make it a top priority to spread awareness about the risks associated with disseminating misleading or hateful content online.</w:t>
      </w:r>
    </w:p>
    <w:p w14:paraId="515B1C6B" w14:textId="77777777" w:rsidR="006C0012" w:rsidRPr="00434D2F" w:rsidRDefault="006C0012" w:rsidP="006C0012">
      <w:pPr>
        <w:pStyle w:val="Heading2"/>
      </w:pPr>
      <w:bookmarkStart w:id="30" w:name="_Toc6649856"/>
      <w:bookmarkStart w:id="31" w:name="_Toc6649879"/>
      <w:bookmarkStart w:id="32" w:name="_Toc135278213"/>
      <w:r w:rsidRPr="00434D2F">
        <w:t xml:space="preserve">The force policy on using social media for professional information and engagement </w:t>
      </w:r>
      <w:bookmarkEnd w:id="30"/>
      <w:bookmarkEnd w:id="31"/>
      <w:bookmarkEnd w:id="32"/>
      <w:r w:rsidRPr="00434D2F">
        <w:t xml:space="preserve">purposes. </w:t>
      </w:r>
    </w:p>
    <w:p w14:paraId="2F5E02D0" w14:textId="77777777" w:rsidR="006C0012" w:rsidRPr="00434D2F" w:rsidRDefault="006C0012" w:rsidP="006C0012">
      <w:pPr>
        <w:spacing w:line="360" w:lineRule="auto"/>
        <w:jc w:val="both"/>
        <w:rPr>
          <w:rFonts w:ascii="Times New Roman" w:hAnsi="Times New Roman" w:cs="Times New Roman"/>
          <w:sz w:val="24"/>
        </w:rPr>
      </w:pPr>
      <w:r>
        <w:rPr>
          <w:rFonts w:ascii="Times New Roman" w:hAnsi="Times New Roman" w:cs="Times New Roman"/>
          <w:sz w:val="24"/>
        </w:rPr>
        <w:t>UK</w:t>
      </w:r>
      <w:r w:rsidRPr="00434D2F">
        <w:rPr>
          <w:rFonts w:ascii="Times New Roman" w:hAnsi="Times New Roman" w:cs="Times New Roman"/>
          <w:sz w:val="24"/>
        </w:rPr>
        <w:t xml:space="preserve"> police forces have established guidelines for the appropriate use of social media for business purposes. The goal of these regulations is to promote a positive public perception of the police force via the officers' use of social media (</w:t>
      </w:r>
      <w:r w:rsidRPr="00434D2F">
        <w:rPr>
          <w:rFonts w:ascii="Times New Roman" w:hAnsi="Times New Roman" w:cs="Times New Roman"/>
          <w:sz w:val="24"/>
          <w:szCs w:val="24"/>
        </w:rPr>
        <w:t>Serino and SENATE, 2013</w:t>
      </w:r>
      <w:r w:rsidRPr="00434D2F">
        <w:rPr>
          <w:rFonts w:ascii="Times New Roman" w:hAnsi="Times New Roman" w:cs="Times New Roman"/>
          <w:sz w:val="24"/>
        </w:rPr>
        <w:t xml:space="preserve">). Our force's use of social media is governed by strict procedures that make sure any information shared upholds our professional standards, abides by privacy laws, and promotes goodwill with the public. Twitter is the main platform used by our force to communicate with the public and provide real-time updates. It was recently employed in a situation involving public safety and a gas leak in a </w:t>
      </w:r>
      <w:r>
        <w:rPr>
          <w:rFonts w:ascii="Times New Roman" w:hAnsi="Times New Roman" w:cs="Times New Roman"/>
          <w:sz w:val="24"/>
        </w:rPr>
        <w:t>community</w:t>
      </w:r>
      <w:r w:rsidRPr="00434D2F">
        <w:rPr>
          <w:rFonts w:ascii="Times New Roman" w:hAnsi="Times New Roman" w:cs="Times New Roman"/>
          <w:sz w:val="24"/>
        </w:rPr>
        <w:t xml:space="preserve">. Our team quickly alerted the public to the crisis, provided frequent updates, and directed citizens to safety via Twitter. We were able to quickly manage the narrative, squash rumours, and ensure public safety thanks to Twitter's real-time capabilities (Li et al., 2019). </w:t>
      </w:r>
    </w:p>
    <w:p w14:paraId="449EB7D5"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lastRenderedPageBreak/>
        <w:t xml:space="preserve">Facebook has been crucial in promoting community bonds and obtaining information. A recent spate of burglaries in our </w:t>
      </w:r>
      <w:r>
        <w:rPr>
          <w:rFonts w:ascii="Times New Roman" w:hAnsi="Times New Roman" w:cs="Times New Roman"/>
          <w:sz w:val="24"/>
        </w:rPr>
        <w:t>sector</w:t>
      </w:r>
      <w:r w:rsidRPr="00434D2F">
        <w:rPr>
          <w:rFonts w:ascii="Times New Roman" w:hAnsi="Times New Roman" w:cs="Times New Roman"/>
          <w:sz w:val="24"/>
        </w:rPr>
        <w:t xml:space="preserve"> serves as a case in point. After posting CCTV footage of the suspect on Facebook, we received a </w:t>
      </w:r>
      <w:r>
        <w:rPr>
          <w:rFonts w:ascii="Times New Roman" w:hAnsi="Times New Roman" w:cs="Times New Roman"/>
          <w:sz w:val="24"/>
        </w:rPr>
        <w:t>vast number</w:t>
      </w:r>
      <w:r w:rsidRPr="00434D2F">
        <w:rPr>
          <w:rFonts w:ascii="Times New Roman" w:hAnsi="Times New Roman" w:cs="Times New Roman"/>
          <w:sz w:val="24"/>
        </w:rPr>
        <w:t xml:space="preserve"> of anonymous tips from the public. This evidence demonstrates the potential of social media in strengthening our investigation capabilities. This information was essential in identifying and apprehending the culprit. Instagram is another tool we use, mostly for community involvement. For instance, we have started a campaign that shows our police interacting with </w:t>
      </w:r>
      <w:r>
        <w:rPr>
          <w:rFonts w:ascii="Times New Roman" w:hAnsi="Times New Roman" w:cs="Times New Roman"/>
          <w:sz w:val="24"/>
        </w:rPr>
        <w:t>both primary and secondary</w:t>
      </w:r>
      <w:r w:rsidRPr="00434D2F">
        <w:rPr>
          <w:rFonts w:ascii="Times New Roman" w:hAnsi="Times New Roman" w:cs="Times New Roman"/>
          <w:sz w:val="24"/>
        </w:rPr>
        <w:t xml:space="preserve"> schools, competing in sporting events, and taking part in other neighbourhood activities. This campaign dramatically enhanced our interactions with younger populations and raised public support for the police. </w:t>
      </w:r>
    </w:p>
    <w:p w14:paraId="17FF5128"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Additionally, YouTube and LinkedIn are essential to our business. We interact with criminal justice specialists on LinkedIn and provide information about our operations, innovative procedures, and joint venture options (Bullock, 2018). We recently published a series of instructional films </w:t>
      </w:r>
      <w:r>
        <w:rPr>
          <w:rFonts w:ascii="Times New Roman" w:hAnsi="Times New Roman" w:cs="Times New Roman"/>
          <w:sz w:val="24"/>
        </w:rPr>
        <w:t>surrounding internet</w:t>
      </w:r>
      <w:r w:rsidRPr="00434D2F">
        <w:rPr>
          <w:rFonts w:ascii="Times New Roman" w:hAnsi="Times New Roman" w:cs="Times New Roman"/>
          <w:sz w:val="24"/>
        </w:rPr>
        <w:t xml:space="preserve"> safety on YouTube, which resulted in a discernible drop in related events and an increase in public knowledge of personal security precautions (Campbell and Valera, 2020). We have been able to include our community, improve our operational performance, and foster openness by abiding by the social media usage policy of our force. Social media continues to play an important part in modern policing by producing enormous advantages when used strategically and responsibly.</w:t>
      </w:r>
    </w:p>
    <w:p w14:paraId="38D918CA"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In addition to the previously mentioned instances, I'd like to draw attention to the work our force is doing on TikTok, a platform that is becoming more and more popular among younger people. To engage the younger generation, we've started a series of TikTok videos in which our officers explain </w:t>
      </w:r>
      <w:r>
        <w:rPr>
          <w:rFonts w:ascii="Times New Roman" w:hAnsi="Times New Roman" w:cs="Times New Roman"/>
          <w:sz w:val="24"/>
        </w:rPr>
        <w:t>policing</w:t>
      </w:r>
      <w:r w:rsidRPr="00434D2F">
        <w:rPr>
          <w:rFonts w:ascii="Times New Roman" w:hAnsi="Times New Roman" w:cs="Times New Roman"/>
          <w:sz w:val="24"/>
        </w:rPr>
        <w:t xml:space="preserve"> procedures, offer safety advice, and even partake in current trends. In addition to making the police more relevant to the younger public, this proactive participation has also opened a channel for discussion and awareness (Campbell and Valera, 2020). The prompt and accurate transmission of information in times of crisis is a critical component of our social media approach. We used our social media platforms, especially Twitter and Facebook, to convey critical safety information during a recent severe weather event. We provided timely responses to questions and concerns while keeping our community informed on the state of the roads, power outages, and available emergency </w:t>
      </w:r>
      <w:r>
        <w:rPr>
          <w:rFonts w:ascii="Times New Roman" w:hAnsi="Times New Roman" w:cs="Times New Roman"/>
          <w:sz w:val="24"/>
        </w:rPr>
        <w:t>contacts</w:t>
      </w:r>
      <w:r w:rsidRPr="00434D2F">
        <w:rPr>
          <w:rFonts w:ascii="Times New Roman" w:hAnsi="Times New Roman" w:cs="Times New Roman"/>
          <w:sz w:val="24"/>
        </w:rPr>
        <w:t xml:space="preserve">. The public's safety and confidence in our </w:t>
      </w:r>
      <w:r>
        <w:rPr>
          <w:rFonts w:ascii="Times New Roman" w:hAnsi="Times New Roman" w:cs="Times New Roman"/>
          <w:sz w:val="24"/>
        </w:rPr>
        <w:t>forces</w:t>
      </w:r>
      <w:r w:rsidRPr="00434D2F">
        <w:rPr>
          <w:rFonts w:ascii="Times New Roman" w:hAnsi="Times New Roman" w:cs="Times New Roman"/>
          <w:sz w:val="24"/>
        </w:rPr>
        <w:t xml:space="preserve"> capacity to manage the issue successfully were maintained thanks in large part to this usage of social media. </w:t>
      </w:r>
    </w:p>
    <w:p w14:paraId="7B98CC21"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Additionally, we have promoted engagement activities like "c</w:t>
      </w:r>
      <w:r>
        <w:rPr>
          <w:rFonts w:ascii="Times New Roman" w:hAnsi="Times New Roman" w:cs="Times New Roman"/>
          <w:sz w:val="24"/>
        </w:rPr>
        <w:t>upper with a copper</w:t>
      </w:r>
      <w:r w:rsidRPr="00434D2F">
        <w:rPr>
          <w:rFonts w:ascii="Times New Roman" w:hAnsi="Times New Roman" w:cs="Times New Roman"/>
          <w:sz w:val="24"/>
        </w:rPr>
        <w:t xml:space="preserve">" as well as continuing charitable events by using social media, emphasising the efforts of neighbourhood </w:t>
      </w:r>
      <w:r w:rsidRPr="00434D2F">
        <w:rPr>
          <w:rFonts w:ascii="Times New Roman" w:hAnsi="Times New Roman" w:cs="Times New Roman"/>
          <w:sz w:val="24"/>
        </w:rPr>
        <w:lastRenderedPageBreak/>
        <w:t>heroes, and generating awareness of these events. These initiatives have helped to strengthen the community's image of the police as partners rather than opponents and have fostered a healthy connection between the police and the community (Davis, Alves and Sklansky, 2014). Therefore, the efficient use of social media by our force extends beyond ordinary tasks and has a significant impact on crisis management, community participation, and promoting a good public image. When managed properly and responsibly, social media may be a potent weapon in the armoury of contemporary law enforcement. A thorough grasp of the platforms, strict adherence to the established policies and procedures, and a dedication to utilise it for the improvement of community relations and operational performance are all required due to the possible risks involved with its usage.</w:t>
      </w:r>
    </w:p>
    <w:p w14:paraId="2FDC0A85" w14:textId="77777777" w:rsidR="006C0012" w:rsidRPr="00434D2F" w:rsidRDefault="006C0012" w:rsidP="006C0012">
      <w:pPr>
        <w:pStyle w:val="Heading2"/>
      </w:pPr>
      <w:bookmarkStart w:id="33" w:name="_Toc6649858"/>
      <w:bookmarkStart w:id="34" w:name="_Toc6649881"/>
      <w:bookmarkStart w:id="35" w:name="_Toc135278214"/>
      <w:r w:rsidRPr="00434D2F">
        <w:t xml:space="preserve">Benefits and risks of using social </w:t>
      </w:r>
      <w:bookmarkEnd w:id="33"/>
      <w:bookmarkEnd w:id="34"/>
      <w:bookmarkEnd w:id="35"/>
      <w:r w:rsidRPr="00434D2F">
        <w:t>media.</w:t>
      </w:r>
    </w:p>
    <w:p w14:paraId="278C65F6"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When police forces use social media to inform and involve the public and advance policy goals, there are both benefits and risks involved. For </w:t>
      </w:r>
      <w:r>
        <w:rPr>
          <w:rFonts w:ascii="Times New Roman" w:hAnsi="Times New Roman" w:cs="Times New Roman"/>
          <w:sz w:val="24"/>
        </w:rPr>
        <w:t>policing</w:t>
      </w:r>
      <w:r w:rsidRPr="00434D2F">
        <w:rPr>
          <w:rFonts w:ascii="Times New Roman" w:hAnsi="Times New Roman" w:cs="Times New Roman"/>
          <w:sz w:val="24"/>
        </w:rPr>
        <w:t>, social media use may be both a boon and a danger.</w:t>
      </w:r>
      <w:bookmarkStart w:id="36" w:name="_Toc6649859"/>
      <w:bookmarkStart w:id="37" w:name="_Toc6649882"/>
      <w:r w:rsidRPr="00434D2F">
        <w:rPr>
          <w:rFonts w:ascii="Times New Roman" w:hAnsi="Times New Roman" w:cs="Times New Roman"/>
          <w:sz w:val="24"/>
        </w:rPr>
        <w:t xml:space="preserve"> Social media proved to be quite helpful in one situation, a missing person inquiry. We asked the public for assistance in identifying the person by posting the person's picture and description on our Twitter and Facebook profiles. The post was shared hundreds of times in a matter of hours, extending the scope of our search. Fortunately, a nearby company owner recognised the person from our post and contacted us, which resulted in a </w:t>
      </w:r>
      <w:r>
        <w:rPr>
          <w:rFonts w:ascii="Times New Roman" w:hAnsi="Times New Roman" w:cs="Times New Roman"/>
          <w:sz w:val="24"/>
        </w:rPr>
        <w:t>positive outcome, finding the missing person</w:t>
      </w:r>
      <w:r w:rsidRPr="00434D2F">
        <w:rPr>
          <w:rFonts w:ascii="Times New Roman" w:hAnsi="Times New Roman" w:cs="Times New Roman"/>
          <w:sz w:val="24"/>
        </w:rPr>
        <w:t>. This illustrated the effectiveness of social media in quickly spreading valuable information. Furthermore, via programmes like our "Virtual Neighbourhood Watch," we have used social media to interact with the neighbourhood. This programme, which is mostly run through Facebook groups, encourages locals to report s</w:t>
      </w:r>
      <w:r>
        <w:rPr>
          <w:rFonts w:ascii="Times New Roman" w:hAnsi="Times New Roman" w:cs="Times New Roman"/>
          <w:sz w:val="24"/>
        </w:rPr>
        <w:t>uspicious</w:t>
      </w:r>
      <w:r w:rsidRPr="00434D2F">
        <w:rPr>
          <w:rFonts w:ascii="Times New Roman" w:hAnsi="Times New Roman" w:cs="Times New Roman"/>
          <w:sz w:val="24"/>
        </w:rPr>
        <w:t xml:space="preserve"> activity, exchange safety advice, and get in touch with our police. The importance of social media in developing police-community partnerships is shown by the fact that it has led to increased community involvement and assisted us in preventing crimes. However, there are certain hazards associated with using social media. For instance, a well-meaning person placed speculative material on our Facebook page during a delicate criminal inquiry. This false information circulated widely, resulting in undue concern among the populace and temporarily impeding our inquiry. Even while we were able to swiftly clarify this, it brought to light the possibility for rumours and misleading information to spread on these platforms.</w:t>
      </w:r>
    </w:p>
    <w:p w14:paraId="50305972"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We once had a minor privacy and data security incident when an unauthorised person gained access to personal information from our Twitter account. This event functioned as a wake-up call, highlighting the necessity of effective cybersecurity safeguards and stringent adherence </w:t>
      </w:r>
      <w:r w:rsidRPr="00434D2F">
        <w:rPr>
          <w:rFonts w:ascii="Times New Roman" w:hAnsi="Times New Roman" w:cs="Times New Roman"/>
          <w:sz w:val="24"/>
        </w:rPr>
        <w:lastRenderedPageBreak/>
        <w:t>to data privacy laws. Finally, there are moral issues with the usage of social media. On one case, an officer unintentionally posted a message that several members of the neighbourhood thought were racist. Even though it was an innocent mistake, it caused a stir and soured ties with several neighbourhood organisations. This incident made it clear that we must be careful with how we behave online and make sure it complies with our commitment to impartiality, fairness, and respect for all people. Social media has enormous potential for enhancing communication, fostering community, and engaging the public, but it also carries a considerable danger. To effectively utilise social media's potential while minimising any negative effects, police forces must have a strong social media policy, contin</w:t>
      </w:r>
      <w:r>
        <w:rPr>
          <w:rFonts w:ascii="Times New Roman" w:hAnsi="Times New Roman" w:cs="Times New Roman"/>
          <w:sz w:val="24"/>
        </w:rPr>
        <w:t>uous</w:t>
      </w:r>
      <w:r w:rsidRPr="00434D2F">
        <w:rPr>
          <w:rFonts w:ascii="Times New Roman" w:hAnsi="Times New Roman" w:cs="Times New Roman"/>
          <w:sz w:val="24"/>
        </w:rPr>
        <w:t xml:space="preserve"> training, and a commitment to ethical and responsible use.</w:t>
      </w:r>
    </w:p>
    <w:p w14:paraId="69E44467" w14:textId="77777777" w:rsidR="006C0012" w:rsidRPr="00434D2F" w:rsidRDefault="006C0012" w:rsidP="006C0012">
      <w:pPr>
        <w:pStyle w:val="Heading2"/>
      </w:pPr>
      <w:bookmarkStart w:id="38" w:name="_Toc135278215"/>
      <w:r w:rsidRPr="00434D2F">
        <w:t>Impact on my Role as a police officer</w:t>
      </w:r>
      <w:bookmarkEnd w:id="36"/>
      <w:bookmarkEnd w:id="37"/>
      <w:bookmarkEnd w:id="38"/>
    </w:p>
    <w:p w14:paraId="75210306"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The amount of time I have spent on social media for professional purposes has significantly impacted my performance as a police officer. It has provided me with a more effective platform from which to engage with people. Using social media, I have kept the public updated on the latest security measures, crime prevention methods, and investigative developments (</w:t>
      </w:r>
      <w:r w:rsidRPr="00434D2F">
        <w:rPr>
          <w:rFonts w:ascii="Times New Roman" w:hAnsi="Times New Roman" w:cs="Times New Roman"/>
          <w:sz w:val="24"/>
          <w:szCs w:val="24"/>
        </w:rPr>
        <w:t>Sanchez, 2017</w:t>
      </w:r>
      <w:r w:rsidRPr="00434D2F">
        <w:rPr>
          <w:rFonts w:ascii="Times New Roman" w:hAnsi="Times New Roman" w:cs="Times New Roman"/>
          <w:sz w:val="24"/>
        </w:rPr>
        <w:t>). We have been able to collaborate for the good of our communities because we have faith in the police. In addition, I have reached a far wider audience via social media than I ever could have. Social media's popularity has made it a great tool for spreading news quickly to a large audience. In times of crisis, when every second counts and the right knowledge may make or break a situation, this has shown to be invaluable (</w:t>
      </w:r>
      <w:r w:rsidRPr="00434D2F">
        <w:rPr>
          <w:rFonts w:ascii="Times New Roman" w:hAnsi="Times New Roman" w:cs="Times New Roman"/>
          <w:sz w:val="24"/>
          <w:szCs w:val="24"/>
        </w:rPr>
        <w:t>Ronczkowski, 2017</w:t>
      </w:r>
      <w:r w:rsidRPr="00434D2F">
        <w:rPr>
          <w:rFonts w:ascii="Times New Roman" w:hAnsi="Times New Roman" w:cs="Times New Roman"/>
          <w:sz w:val="24"/>
        </w:rPr>
        <w:t>). As a police officer, I have seen that social media use introduces additional challenges and risks. One of the main risks is the possibility that information would be misunderstood or taken out of context, which can lead to arguments or misunderstandings. Furthermore, rumours and misleading information may spread rapidly via these platforms.</w:t>
      </w:r>
    </w:p>
    <w:p w14:paraId="0E7DF4B2" w14:textId="4D51BA58"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Wordcount: 22</w:t>
      </w:r>
      <w:r>
        <w:rPr>
          <w:rFonts w:ascii="Times New Roman" w:hAnsi="Times New Roman" w:cs="Times New Roman"/>
          <w:b/>
          <w:sz w:val="24"/>
        </w:rPr>
        <w:t>39</w:t>
      </w:r>
    </w:p>
    <w:p w14:paraId="0E340722" w14:textId="77777777" w:rsidR="006C0012" w:rsidRDefault="006C0012" w:rsidP="00340E9A">
      <w:pPr>
        <w:ind w:right="237"/>
        <w:jc w:val="both"/>
        <w:rPr>
          <w:sz w:val="24"/>
          <w:szCs w:val="24"/>
        </w:rPr>
      </w:pPr>
    </w:p>
    <w:p w14:paraId="266D6C25" w14:textId="77777777" w:rsidR="00B607F2" w:rsidRPr="00270EEB" w:rsidRDefault="00B607F2"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3B3526AE" w14:textId="53669D28"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1DD1276F" w14:textId="77777777" w:rsidR="006C0012" w:rsidRDefault="006C0012" w:rsidP="00B607F2">
      <w:pPr>
        <w:rPr>
          <w:rFonts w:ascii="Times New Roman" w:hAnsi="Times New Roman" w:cs="Times New Roman"/>
          <w:sz w:val="24"/>
          <w:szCs w:val="24"/>
        </w:rPr>
      </w:pPr>
    </w:p>
    <w:p w14:paraId="694B5435" w14:textId="77777777" w:rsidR="006C0012" w:rsidRPr="00434D2F" w:rsidRDefault="006C0012" w:rsidP="006C0012">
      <w:pPr>
        <w:pStyle w:val="Heading2"/>
      </w:pPr>
      <w:bookmarkStart w:id="39" w:name="_Toc135278216"/>
      <w:r w:rsidRPr="00434D2F">
        <w:t>Task 3 Leadership and Team Working</w:t>
      </w:r>
      <w:bookmarkEnd w:id="39"/>
    </w:p>
    <w:p w14:paraId="09EA74C9" w14:textId="77777777" w:rsidR="006C0012" w:rsidRPr="00434D2F" w:rsidRDefault="006C0012" w:rsidP="006C0012">
      <w:pPr>
        <w:pStyle w:val="Heading2"/>
      </w:pPr>
      <w:bookmarkStart w:id="40" w:name="_Toc6649860"/>
      <w:bookmarkStart w:id="41" w:name="_Toc6649883"/>
      <w:bookmarkStart w:id="42" w:name="_Toc135278217"/>
      <w:r w:rsidRPr="00434D2F">
        <w:t>Introduction:</w:t>
      </w:r>
      <w:bookmarkEnd w:id="40"/>
      <w:bookmarkEnd w:id="41"/>
      <w:bookmarkEnd w:id="42"/>
    </w:p>
    <w:p w14:paraId="028EFC58"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A police officer's ability to think rapidly on their feet and use effective leadership tactics is crucial for managing a variety of operational settings. This reflective essay will evaluate the many police leadership styles now in use and demonstrate my flexibility as a manager and supervisor. I will also detail the multiple ways I have approached leadership in the past, including how I have altered my style to meet the demands of different operational contexts.</w:t>
      </w:r>
    </w:p>
    <w:p w14:paraId="42736DB9" w14:textId="77777777" w:rsidR="006C0012" w:rsidRPr="00434D2F" w:rsidRDefault="006C0012" w:rsidP="006C0012">
      <w:pPr>
        <w:pStyle w:val="Heading2"/>
      </w:pPr>
      <w:bookmarkStart w:id="43" w:name="_Toc6649861"/>
      <w:bookmarkStart w:id="44" w:name="_Toc6649884"/>
      <w:bookmarkStart w:id="45" w:name="_Toc135278218"/>
      <w:r w:rsidRPr="00434D2F">
        <w:t xml:space="preserve">Modelling of reflection based on the Gibbs reflective </w:t>
      </w:r>
      <w:bookmarkEnd w:id="43"/>
      <w:bookmarkEnd w:id="44"/>
      <w:bookmarkEnd w:id="45"/>
      <w:r w:rsidRPr="00434D2F">
        <w:t>cycle.</w:t>
      </w:r>
    </w:p>
    <w:p w14:paraId="61451D10"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 xml:space="preserve">Description: </w:t>
      </w:r>
      <w:r w:rsidRPr="00434D2F">
        <w:rPr>
          <w:rFonts w:ascii="Times New Roman" w:hAnsi="Times New Roman" w:cs="Times New Roman"/>
          <w:sz w:val="24"/>
        </w:rPr>
        <w:t xml:space="preserve">In the following paragraphs, I will analyse how effectively I was able to adapt as a leader over my tenure on the force and reflect on my experiences there. In this role, I will evaluate the efficacy of the leadership strategies I have created in addressing a wide variety of difficulties encountered in the real world (Jenkins et al., 2021). I will also cover the popular kinds of leadership models in the police force, as well as how I modified my style of leadership </w:t>
      </w:r>
      <w:r w:rsidRPr="00434D2F">
        <w:rPr>
          <w:rFonts w:ascii="Times New Roman" w:hAnsi="Times New Roman" w:cs="Times New Roman"/>
          <w:sz w:val="24"/>
        </w:rPr>
        <w:lastRenderedPageBreak/>
        <w:t>to meet the obstacles I met. I will conclude this section by discussing how I changed my style of leadership to meet the challenges I faced.</w:t>
      </w:r>
    </w:p>
    <w:p w14:paraId="3378CAE7"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 xml:space="preserve">Feelings: </w:t>
      </w:r>
      <w:r w:rsidRPr="00434D2F">
        <w:rPr>
          <w:rFonts w:ascii="Times New Roman" w:hAnsi="Times New Roman" w:cs="Times New Roman"/>
          <w:sz w:val="24"/>
        </w:rPr>
        <w:t xml:space="preserve">My approach to leadership has needed to be adaptable since I am a professional in the field of </w:t>
      </w:r>
      <w:r>
        <w:rPr>
          <w:rFonts w:ascii="Times New Roman" w:hAnsi="Times New Roman" w:cs="Times New Roman"/>
          <w:sz w:val="24"/>
        </w:rPr>
        <w:t>policing</w:t>
      </w:r>
      <w:r w:rsidRPr="00434D2F">
        <w:rPr>
          <w:rFonts w:ascii="Times New Roman" w:hAnsi="Times New Roman" w:cs="Times New Roman"/>
          <w:sz w:val="24"/>
        </w:rPr>
        <w:t xml:space="preserve">. When I </w:t>
      </w:r>
      <w:r>
        <w:rPr>
          <w:rFonts w:ascii="Times New Roman" w:hAnsi="Times New Roman" w:cs="Times New Roman"/>
          <w:sz w:val="24"/>
        </w:rPr>
        <w:t xml:space="preserve">have been </w:t>
      </w:r>
      <w:r w:rsidRPr="00434D2F">
        <w:rPr>
          <w:rFonts w:ascii="Times New Roman" w:hAnsi="Times New Roman" w:cs="Times New Roman"/>
          <w:sz w:val="24"/>
        </w:rPr>
        <w:t>confronted with challenges, there were moments when I questioned my capabilities and found it difficult to decide which course of action would be most beneficial.</w:t>
      </w:r>
    </w:p>
    <w:p w14:paraId="3C0CBC76"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Evaluation:</w:t>
      </w:r>
      <w:r w:rsidRPr="00434D2F">
        <w:rPr>
          <w:rFonts w:ascii="Times New Roman" w:hAnsi="Times New Roman" w:cs="Times New Roman"/>
          <w:sz w:val="24"/>
        </w:rPr>
        <w:t xml:space="preserve"> When I think back on my time spent serving as a police officer, one of the factors that contributed to my success was my ability to adopt a flexible approach to leadership. The situational approach to leadership is one of the most practical and effective approaches. The most effective leaders, according to this notion, are those who can modify their strategies to meet the requirements of the environment as well as the requirements of the people they lead.</w:t>
      </w:r>
    </w:p>
    <w:p w14:paraId="4FA6CBB7"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 xml:space="preserve">Analysis: </w:t>
      </w:r>
      <w:r w:rsidRPr="00434D2F">
        <w:rPr>
          <w:rFonts w:ascii="Times New Roman" w:hAnsi="Times New Roman" w:cs="Times New Roman"/>
          <w:sz w:val="24"/>
        </w:rPr>
        <w:t>From what I have seen, taking stock of the current circumstance to choose the most effective next step is situational leadership. For instance, when there is an obvious threat or danger, a more forceful leadership style may be required to protect everyone's safety. This is because assertive leaders are more likely to get results. A style of leadership that places a focus on cooperation and employee engagement is more appropriate in circumstances with a lower level of urgency.</w:t>
      </w:r>
    </w:p>
    <w:p w14:paraId="4CE204F2"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One concept of leadership, known as transformational leadership, is an example of an approach that has been helpful to me. According to this concept, the capacity of a leader to encourage their team takes priority above their ability to manage the team effectively. My ability to articulate a compelling vision and convince my co-workers to collaborate towards achieving that goal has enabled me to get the best performance out of my team and increase our overall performance as a unit.</w:t>
      </w:r>
    </w:p>
    <w:p w14:paraId="15E48D1C"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 xml:space="preserve">Action Plan: </w:t>
      </w:r>
      <w:r w:rsidRPr="00434D2F">
        <w:rPr>
          <w:rFonts w:ascii="Times New Roman" w:hAnsi="Times New Roman" w:cs="Times New Roman"/>
          <w:sz w:val="24"/>
        </w:rPr>
        <w:t>In the future, one of my goals is to become a better police officer by extending both my theoretical and practical understanding of leadership. I am interested in discovering new methods to expand both my expertise and my experience in this field.</w:t>
      </w:r>
    </w:p>
    <w:p w14:paraId="7C0632CD"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b/>
          <w:sz w:val="24"/>
        </w:rPr>
        <w:t xml:space="preserve">Conclusion: </w:t>
      </w:r>
      <w:r w:rsidRPr="00434D2F">
        <w:rPr>
          <w:rFonts w:ascii="Times New Roman" w:hAnsi="Times New Roman" w:cs="Times New Roman"/>
          <w:sz w:val="24"/>
        </w:rPr>
        <w:t>Being a police officer has helped me develop my leadership abilities by allowing me to adjust to a wide variety of situations. I have effectively dealt with a wide variety of operational challenges by drawing on my knowledge of leadership theories, such as situational and transformational leadership. In the future, one of my goals is to improve my leadership skills to guide my team to successful results to the greatest extent feasible.</w:t>
      </w:r>
    </w:p>
    <w:p w14:paraId="14D7D531" w14:textId="77777777" w:rsidR="006C0012" w:rsidRPr="00434D2F" w:rsidRDefault="006C0012" w:rsidP="006C0012">
      <w:pPr>
        <w:pStyle w:val="Heading2"/>
      </w:pPr>
      <w:bookmarkStart w:id="46" w:name="_Toc6649862"/>
      <w:bookmarkStart w:id="47" w:name="_Toc6649885"/>
      <w:bookmarkStart w:id="48" w:name="_Toc135278219"/>
      <w:r w:rsidRPr="00434D2F">
        <w:lastRenderedPageBreak/>
        <w:t>Flexibility in Leadership Style</w:t>
      </w:r>
      <w:bookmarkEnd w:id="46"/>
      <w:bookmarkEnd w:id="47"/>
      <w:bookmarkEnd w:id="48"/>
    </w:p>
    <w:p w14:paraId="371A6FE0"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Every officer, particularly those in positions of authority, must have the flexibility to modify their leadership style to meet the needs of different situations. In my experience as a police officer, I have realized that there is no "one-size-fits-all" leadership style and that you must adapt your methods to the specifics of each situation (</w:t>
      </w:r>
      <w:r w:rsidRPr="00434D2F">
        <w:rPr>
          <w:rFonts w:ascii="Times New Roman" w:hAnsi="Times New Roman" w:cs="Times New Roman"/>
          <w:sz w:val="24"/>
          <w:szCs w:val="24"/>
        </w:rPr>
        <w:t>Gillespie, 2018</w:t>
      </w:r>
      <w:r w:rsidRPr="00434D2F">
        <w:rPr>
          <w:rFonts w:ascii="Times New Roman" w:hAnsi="Times New Roman" w:cs="Times New Roman"/>
          <w:sz w:val="24"/>
        </w:rPr>
        <w:t xml:space="preserve">). So that I can adjust my leadership style to any given scenario, I have studied the situational leadership model, the transformational leadership model, and the contingency leadership model. A </w:t>
      </w:r>
      <w:r>
        <w:rPr>
          <w:rFonts w:ascii="Times New Roman" w:hAnsi="Times New Roman" w:cs="Times New Roman"/>
          <w:sz w:val="24"/>
        </w:rPr>
        <w:t>firearms</w:t>
      </w:r>
      <w:r w:rsidRPr="00434D2F">
        <w:rPr>
          <w:rFonts w:ascii="Times New Roman" w:hAnsi="Times New Roman" w:cs="Times New Roman"/>
          <w:sz w:val="24"/>
        </w:rPr>
        <w:t xml:space="preserve"> incident was among the tensest situations I've experienced. I relied on the tenets of transformative leadership throughout this crisis. Recognising the seriousness of the situation, I attempted to motivate my team by laying forth a specific vision of our objective: to protect the safety of everyone involved. I inspired them by reiterating my belief in their education and skills, and I kept the lines of communication open to ensure that everyone was informed of any changes to the situation. This strategy helped </w:t>
      </w:r>
      <w:r>
        <w:rPr>
          <w:rFonts w:ascii="Times New Roman" w:hAnsi="Times New Roman" w:cs="Times New Roman"/>
          <w:sz w:val="24"/>
        </w:rPr>
        <w:t>the team</w:t>
      </w:r>
      <w:r w:rsidRPr="00434D2F">
        <w:rPr>
          <w:rFonts w:ascii="Times New Roman" w:hAnsi="Times New Roman" w:cs="Times New Roman"/>
          <w:sz w:val="24"/>
        </w:rPr>
        <w:t xml:space="preserve"> stay collected and focused, which finally resulted in a peaceful conclusion with no injuries (Williams, Norman, and Rowe, 2019). A complicated interdepartmental effort to address a string of burglaries in our </w:t>
      </w:r>
      <w:r>
        <w:rPr>
          <w:rFonts w:ascii="Times New Roman" w:hAnsi="Times New Roman" w:cs="Times New Roman"/>
          <w:sz w:val="24"/>
        </w:rPr>
        <w:t xml:space="preserve">sector </w:t>
      </w:r>
      <w:r w:rsidRPr="00434D2F">
        <w:rPr>
          <w:rFonts w:ascii="Times New Roman" w:hAnsi="Times New Roman" w:cs="Times New Roman"/>
          <w:sz w:val="24"/>
        </w:rPr>
        <w:t xml:space="preserve">was another instance. I had to change my leadership style based on the team I was working with and the stage of the operation, which called for a situational leadership approach. For instance, I used a more directive manner while </w:t>
      </w:r>
      <w:r>
        <w:rPr>
          <w:rFonts w:ascii="Times New Roman" w:hAnsi="Times New Roman" w:cs="Times New Roman"/>
          <w:sz w:val="24"/>
        </w:rPr>
        <w:t>organizing,</w:t>
      </w:r>
      <w:r w:rsidRPr="00434D2F">
        <w:rPr>
          <w:rFonts w:ascii="Times New Roman" w:hAnsi="Times New Roman" w:cs="Times New Roman"/>
          <w:sz w:val="24"/>
        </w:rPr>
        <w:t xml:space="preserve"> explicitly defining responsibilities and expectations. However, during the operation, I changed to a supporting attitude, offering direction and inspiration to the local </w:t>
      </w:r>
      <w:r>
        <w:rPr>
          <w:rFonts w:ascii="Times New Roman" w:hAnsi="Times New Roman" w:cs="Times New Roman"/>
          <w:sz w:val="24"/>
        </w:rPr>
        <w:t>officers</w:t>
      </w:r>
      <w:r w:rsidRPr="00434D2F">
        <w:rPr>
          <w:rFonts w:ascii="Times New Roman" w:hAnsi="Times New Roman" w:cs="Times New Roman"/>
          <w:sz w:val="24"/>
        </w:rPr>
        <w:t xml:space="preserve">, which helped to increase morale and productivity. The operation was successful, leading to several arrests and a large decrease in area burglaries. </w:t>
      </w:r>
    </w:p>
    <w:p w14:paraId="0C42AB43"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In addition, I had to exercise contingency leadership due to a difficult occurrence involving widespread </w:t>
      </w:r>
      <w:r>
        <w:rPr>
          <w:rFonts w:ascii="Times New Roman" w:hAnsi="Times New Roman" w:cs="Times New Roman"/>
          <w:sz w:val="24"/>
        </w:rPr>
        <w:t>anti-social behaviour</w:t>
      </w:r>
      <w:r w:rsidRPr="00434D2F">
        <w:rPr>
          <w:rFonts w:ascii="Times New Roman" w:hAnsi="Times New Roman" w:cs="Times New Roman"/>
          <w:sz w:val="24"/>
        </w:rPr>
        <w:t xml:space="preserve">. The situation had the potential to deteriorate. Knowing this, I evaluated my team's skills, the resources at hand, and the level of unrest. As a result, I assigned tasks, putting </w:t>
      </w:r>
      <w:r>
        <w:rPr>
          <w:rFonts w:ascii="Times New Roman" w:hAnsi="Times New Roman" w:cs="Times New Roman"/>
          <w:sz w:val="24"/>
        </w:rPr>
        <w:t>police officers and community support officers</w:t>
      </w:r>
      <w:r w:rsidRPr="00434D2F">
        <w:rPr>
          <w:rFonts w:ascii="Times New Roman" w:hAnsi="Times New Roman" w:cs="Times New Roman"/>
          <w:sz w:val="24"/>
        </w:rPr>
        <w:t xml:space="preserve"> in positions where they could best put their training to use, such as talking with </w:t>
      </w:r>
      <w:r>
        <w:rPr>
          <w:rFonts w:ascii="Times New Roman" w:hAnsi="Times New Roman" w:cs="Times New Roman"/>
          <w:sz w:val="24"/>
        </w:rPr>
        <w:t>the youths involved</w:t>
      </w:r>
      <w:r w:rsidRPr="00434D2F">
        <w:rPr>
          <w:rFonts w:ascii="Times New Roman" w:hAnsi="Times New Roman" w:cs="Times New Roman"/>
          <w:sz w:val="24"/>
        </w:rPr>
        <w:t xml:space="preserve"> or making sure onlookers were safe. We were able to effectively manage the situation, minimising property damage and any risk to the public, thanks to our adaptable and flexible strategy. These incidents highlight the value of flexible leadership in the police. Understanding and utilising various leadership models according to the circumstance not only improves operational performance but also fosters team trust and togetherness. My accomplishments may be attributed to my familiarity with a wide range of leadership models that have enabled me to adapt my methods to the unique requirements of each situation.</w:t>
      </w:r>
    </w:p>
    <w:p w14:paraId="74B0D65E" w14:textId="77777777" w:rsidR="006C0012" w:rsidRPr="00434D2F" w:rsidRDefault="006C0012" w:rsidP="006C0012">
      <w:pPr>
        <w:pStyle w:val="Heading3"/>
        <w:jc w:val="both"/>
        <w:rPr>
          <w:b/>
          <w:sz w:val="28"/>
        </w:rPr>
      </w:pPr>
      <w:bookmarkStart w:id="49" w:name="_Toc6649863"/>
      <w:bookmarkStart w:id="50" w:name="_Toc6649886"/>
      <w:bookmarkStart w:id="51" w:name="_Toc135278220"/>
      <w:r w:rsidRPr="00434D2F">
        <w:rPr>
          <w:b/>
          <w:sz w:val="28"/>
        </w:rPr>
        <w:lastRenderedPageBreak/>
        <w:t>Leadership Strategies Developed to Manage a Range of Different Operational Situations</w:t>
      </w:r>
      <w:bookmarkEnd w:id="49"/>
      <w:bookmarkEnd w:id="50"/>
      <w:bookmarkEnd w:id="51"/>
    </w:p>
    <w:p w14:paraId="3F1CDAB8" w14:textId="77777777" w:rsidR="006C0012" w:rsidRPr="00434D2F" w:rsidRDefault="006C0012" w:rsidP="006C0012">
      <w:pPr>
        <w:spacing w:line="360" w:lineRule="auto"/>
        <w:jc w:val="both"/>
        <w:rPr>
          <w:rFonts w:ascii="Times New Roman" w:hAnsi="Times New Roman" w:cs="Times New Roman"/>
        </w:rPr>
      </w:pPr>
      <w:r w:rsidRPr="00434D2F">
        <w:rPr>
          <w:rFonts w:ascii="Times New Roman" w:hAnsi="Times New Roman" w:cs="Times New Roman"/>
          <w:sz w:val="24"/>
        </w:rPr>
        <w:t xml:space="preserve">To effectively manage a broad range of operational situations, I have had to develop a wide range of leadership skills as a police officer. My schooling, work experience, and the advice of my superiors and colleagues have all contributed to the development of these techniques. Having productive </w:t>
      </w:r>
      <w:r>
        <w:rPr>
          <w:rFonts w:ascii="Times New Roman" w:hAnsi="Times New Roman" w:cs="Times New Roman"/>
          <w:sz w:val="24"/>
        </w:rPr>
        <w:t>conversations</w:t>
      </w:r>
      <w:r w:rsidRPr="00434D2F">
        <w:rPr>
          <w:rFonts w:ascii="Times New Roman" w:hAnsi="Times New Roman" w:cs="Times New Roman"/>
          <w:sz w:val="24"/>
        </w:rPr>
        <w:t xml:space="preserve"> with colleagues is one leadership ability I have developed. To achieve this goal, one must pay close attention, provide clear instructions, and adjust to the needs of one's team. I have learned the importance of effective communication with my co-workers to increase both </w:t>
      </w:r>
      <w:r>
        <w:rPr>
          <w:rFonts w:ascii="Times New Roman" w:hAnsi="Times New Roman" w:cs="Times New Roman"/>
          <w:sz w:val="24"/>
        </w:rPr>
        <w:t>my</w:t>
      </w:r>
      <w:r w:rsidRPr="00434D2F">
        <w:rPr>
          <w:rFonts w:ascii="Times New Roman" w:hAnsi="Times New Roman" w:cs="Times New Roman"/>
          <w:sz w:val="24"/>
        </w:rPr>
        <w:t xml:space="preserve"> output and our spirits (</w:t>
      </w:r>
      <w:r w:rsidRPr="00434D2F">
        <w:rPr>
          <w:rFonts w:ascii="Times New Roman" w:hAnsi="Times New Roman" w:cs="Times New Roman"/>
          <w:sz w:val="24"/>
          <w:szCs w:val="24"/>
        </w:rPr>
        <w:t>Queirós et al., 2020</w:t>
      </w:r>
      <w:r w:rsidRPr="00434D2F">
        <w:rPr>
          <w:rFonts w:ascii="Times New Roman" w:hAnsi="Times New Roman" w:cs="Times New Roman"/>
          <w:sz w:val="24"/>
        </w:rPr>
        <w:t xml:space="preserve">). One of my leadership qualities is the ability to maintain composure in tense situations. This has been immensely helpful during times of crisis, such as </w:t>
      </w:r>
      <w:r>
        <w:rPr>
          <w:rFonts w:ascii="Times New Roman" w:hAnsi="Times New Roman" w:cs="Times New Roman"/>
          <w:sz w:val="24"/>
        </w:rPr>
        <w:t>violent disorders and public order incidents</w:t>
      </w:r>
      <w:r w:rsidRPr="00434D2F">
        <w:rPr>
          <w:rFonts w:ascii="Times New Roman" w:hAnsi="Times New Roman" w:cs="Times New Roman"/>
          <w:sz w:val="24"/>
        </w:rPr>
        <w:t xml:space="preserve">. Keeping my calm under </w:t>
      </w:r>
      <w:r>
        <w:rPr>
          <w:rFonts w:ascii="Times New Roman" w:hAnsi="Times New Roman" w:cs="Times New Roman"/>
          <w:sz w:val="24"/>
        </w:rPr>
        <w:t>pressure has</w:t>
      </w:r>
      <w:r w:rsidRPr="00434D2F">
        <w:rPr>
          <w:rFonts w:ascii="Times New Roman" w:hAnsi="Times New Roman" w:cs="Times New Roman"/>
          <w:sz w:val="24"/>
        </w:rPr>
        <w:t xml:space="preserve"> allowed me to make the best decisions and help de-escalate the situation. In addition, I </w:t>
      </w:r>
      <w:r>
        <w:rPr>
          <w:rFonts w:ascii="Times New Roman" w:hAnsi="Times New Roman" w:cs="Times New Roman"/>
          <w:sz w:val="24"/>
        </w:rPr>
        <w:t>have improved</w:t>
      </w:r>
      <w:r w:rsidRPr="00434D2F">
        <w:rPr>
          <w:rFonts w:ascii="Times New Roman" w:hAnsi="Times New Roman" w:cs="Times New Roman"/>
          <w:sz w:val="24"/>
        </w:rPr>
        <w:t xml:space="preserve"> at delegating tasks to others (</w:t>
      </w:r>
      <w:r w:rsidRPr="00434D2F">
        <w:rPr>
          <w:rFonts w:ascii="Times New Roman" w:hAnsi="Times New Roman" w:cs="Times New Roman"/>
          <w:sz w:val="24"/>
          <w:szCs w:val="24"/>
        </w:rPr>
        <w:t>Goralnick et al., 2015.</w:t>
      </w:r>
      <w:r w:rsidRPr="00434D2F">
        <w:rPr>
          <w:rFonts w:ascii="Times New Roman" w:hAnsi="Times New Roman" w:cs="Times New Roman"/>
          <w:sz w:val="24"/>
        </w:rPr>
        <w:t xml:space="preserve">). Delegation occurs when team members are given authority over certain tasks and provided with the resources, they need to do those tasks effectively. Through strategic delegation, I </w:t>
      </w:r>
      <w:r>
        <w:rPr>
          <w:rFonts w:ascii="Times New Roman" w:hAnsi="Times New Roman" w:cs="Times New Roman"/>
          <w:sz w:val="24"/>
        </w:rPr>
        <w:t xml:space="preserve">have </w:t>
      </w:r>
      <w:r w:rsidRPr="00434D2F">
        <w:rPr>
          <w:rFonts w:ascii="Times New Roman" w:hAnsi="Times New Roman" w:cs="Times New Roman"/>
          <w:sz w:val="24"/>
        </w:rPr>
        <w:t>optimized team output and met my objective. My ability to provide helpful feedback to co-workers is now fu</w:t>
      </w:r>
      <w:r>
        <w:rPr>
          <w:rFonts w:ascii="Times New Roman" w:hAnsi="Times New Roman" w:cs="Times New Roman"/>
          <w:sz w:val="24"/>
        </w:rPr>
        <w:t>rther</w:t>
      </w:r>
      <w:r w:rsidRPr="00434D2F">
        <w:rPr>
          <w:rFonts w:ascii="Times New Roman" w:hAnsi="Times New Roman" w:cs="Times New Roman"/>
          <w:sz w:val="24"/>
        </w:rPr>
        <w:t xml:space="preserve"> developed. Giving constructive criticism and positive reinforcement is what we mean when we talk about giving feedback. The best way I have discovered to help my </w:t>
      </w:r>
      <w:r>
        <w:rPr>
          <w:rFonts w:ascii="Times New Roman" w:hAnsi="Times New Roman" w:cs="Times New Roman"/>
          <w:sz w:val="24"/>
        </w:rPr>
        <w:t>team</w:t>
      </w:r>
      <w:r w:rsidRPr="00434D2F">
        <w:rPr>
          <w:rFonts w:ascii="Times New Roman" w:hAnsi="Times New Roman" w:cs="Times New Roman"/>
          <w:sz w:val="24"/>
        </w:rPr>
        <w:t xml:space="preserve"> is to both praise them and provide constructive critique on our </w:t>
      </w:r>
      <w:r>
        <w:rPr>
          <w:rFonts w:ascii="Times New Roman" w:hAnsi="Times New Roman" w:cs="Times New Roman"/>
          <w:sz w:val="24"/>
        </w:rPr>
        <w:t>play.</w:t>
      </w:r>
    </w:p>
    <w:p w14:paraId="50FFA760" w14:textId="77777777" w:rsidR="006C0012" w:rsidRPr="00434D2F" w:rsidRDefault="006C0012" w:rsidP="006C0012">
      <w:pPr>
        <w:pStyle w:val="Heading3"/>
        <w:jc w:val="both"/>
        <w:rPr>
          <w:b/>
          <w:sz w:val="28"/>
        </w:rPr>
      </w:pPr>
      <w:bookmarkStart w:id="52" w:name="_Toc6649864"/>
      <w:bookmarkStart w:id="53" w:name="_Toc6649887"/>
      <w:bookmarkStart w:id="54" w:name="_Toc135278221"/>
      <w:r w:rsidRPr="00434D2F">
        <w:rPr>
          <w:b/>
          <w:sz w:val="28"/>
        </w:rPr>
        <w:t>Applying a Change in Leadership Style/Strategy to Reflect Changing Circumstances</w:t>
      </w:r>
      <w:bookmarkEnd w:id="52"/>
      <w:bookmarkEnd w:id="53"/>
      <w:bookmarkEnd w:id="54"/>
    </w:p>
    <w:p w14:paraId="7AC4E23E"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As a police officer, I have learned the value of adjusting one's leadership style or method based on the circumstances at hand. To do this, a leader must first take stock, then assess the team's needs, and then adjust their leadership style appropriately. For instance, I saw certain team members needing help to include the community in a police initiative. When I shifted my approach to leadership to emphasize training and coaching on community engagement, they improved their performance and forged stronger links with the </w:t>
      </w:r>
      <w:r>
        <w:rPr>
          <w:rFonts w:ascii="Times New Roman" w:hAnsi="Times New Roman" w:cs="Times New Roman"/>
          <w:sz w:val="24"/>
        </w:rPr>
        <w:t>community</w:t>
      </w:r>
      <w:r w:rsidRPr="00434D2F">
        <w:rPr>
          <w:rFonts w:ascii="Times New Roman" w:hAnsi="Times New Roman" w:cs="Times New Roman"/>
          <w:sz w:val="24"/>
        </w:rPr>
        <w:t xml:space="preserve"> (</w:t>
      </w:r>
      <w:r w:rsidRPr="00434D2F">
        <w:rPr>
          <w:rFonts w:ascii="Times New Roman" w:hAnsi="Times New Roman" w:cs="Times New Roman"/>
          <w:sz w:val="24"/>
          <w:szCs w:val="24"/>
        </w:rPr>
        <w:t>Belur et al., 2020</w:t>
      </w:r>
      <w:r w:rsidRPr="00434D2F">
        <w:rPr>
          <w:rFonts w:ascii="Times New Roman" w:hAnsi="Times New Roman" w:cs="Times New Roman"/>
          <w:sz w:val="24"/>
        </w:rPr>
        <w:t xml:space="preserve">). Similarly, in a </w:t>
      </w:r>
      <w:r>
        <w:rPr>
          <w:rFonts w:ascii="Times New Roman" w:hAnsi="Times New Roman" w:cs="Times New Roman"/>
          <w:sz w:val="24"/>
        </w:rPr>
        <w:t>firearms incident</w:t>
      </w:r>
      <w:r w:rsidRPr="00434D2F">
        <w:rPr>
          <w:rFonts w:ascii="Times New Roman" w:hAnsi="Times New Roman" w:cs="Times New Roman"/>
          <w:sz w:val="24"/>
        </w:rPr>
        <w:t xml:space="preserve">, I could sense the team members' lack of resolve and worry. As a result, I shifted my leadership style to one that prioritized </w:t>
      </w:r>
      <w:r>
        <w:rPr>
          <w:rFonts w:ascii="Times New Roman" w:hAnsi="Times New Roman" w:cs="Times New Roman"/>
          <w:sz w:val="24"/>
        </w:rPr>
        <w:t xml:space="preserve">safety </w:t>
      </w:r>
      <w:r w:rsidRPr="00434D2F">
        <w:rPr>
          <w:rFonts w:ascii="Times New Roman" w:hAnsi="Times New Roman" w:cs="Times New Roman"/>
          <w:sz w:val="24"/>
        </w:rPr>
        <w:t>and motivating my team members.</w:t>
      </w:r>
    </w:p>
    <w:p w14:paraId="6E285297" w14:textId="77777777" w:rsidR="006C0012" w:rsidRPr="00434D2F" w:rsidRDefault="006C0012" w:rsidP="006C0012">
      <w:pPr>
        <w:pStyle w:val="Heading2"/>
      </w:pPr>
      <w:bookmarkStart w:id="55" w:name="_Toc6649865"/>
      <w:bookmarkStart w:id="56" w:name="_Toc6649888"/>
      <w:bookmarkStart w:id="57" w:name="_Toc135278222"/>
      <w:r w:rsidRPr="00434D2F">
        <w:t>Leadership Models Commonly Used in Policing:</w:t>
      </w:r>
      <w:bookmarkEnd w:id="55"/>
      <w:bookmarkEnd w:id="56"/>
      <w:bookmarkEnd w:id="57"/>
    </w:p>
    <w:p w14:paraId="1BF5649E"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I've observed several leadership styles in action while working as a police officer, as well as how they might be used in various contexts. One instance that comes to me is one in which there was a hostage scenario. The Command-and-Control leadership style worked well in this </w:t>
      </w:r>
      <w:r w:rsidRPr="00434D2F">
        <w:rPr>
          <w:rFonts w:ascii="Times New Roman" w:hAnsi="Times New Roman" w:cs="Times New Roman"/>
          <w:sz w:val="24"/>
        </w:rPr>
        <w:lastRenderedPageBreak/>
        <w:t>high-stress situation. I had to assume command</w:t>
      </w:r>
      <w:r>
        <w:rPr>
          <w:rFonts w:ascii="Times New Roman" w:hAnsi="Times New Roman" w:cs="Times New Roman"/>
          <w:sz w:val="24"/>
        </w:rPr>
        <w:t xml:space="preserve"> at the scene as first responder</w:t>
      </w:r>
      <w:r w:rsidRPr="00434D2F">
        <w:rPr>
          <w:rFonts w:ascii="Times New Roman" w:hAnsi="Times New Roman" w:cs="Times New Roman"/>
          <w:sz w:val="24"/>
        </w:rPr>
        <w:t>, make rapid judgements, and make sure my commands were conducted without hesitation. To maintain public safety, the nature of the situation required a clear line of command and prompt adherence (</w:t>
      </w:r>
      <w:r w:rsidRPr="00434D2F">
        <w:rPr>
          <w:rFonts w:ascii="Times New Roman" w:hAnsi="Times New Roman" w:cs="Times New Roman"/>
          <w:sz w:val="24"/>
          <w:szCs w:val="24"/>
        </w:rPr>
        <w:t>Williams, Norman, and Rowe, 2019</w:t>
      </w:r>
      <w:r w:rsidRPr="00434D2F">
        <w:rPr>
          <w:rFonts w:ascii="Times New Roman" w:hAnsi="Times New Roman" w:cs="Times New Roman"/>
          <w:sz w:val="24"/>
        </w:rPr>
        <w:t xml:space="preserve">). We were able to manage the problem successfully and quickly thanks to this leadership style, and the captive was eventually safely liberated. On the other hand, during a community policing project, a transformational leadership style was necessary. The objective was to increase mutual respect and establish a feeling of community between the police </w:t>
      </w:r>
      <w:r>
        <w:rPr>
          <w:rFonts w:ascii="Times New Roman" w:hAnsi="Times New Roman" w:cs="Times New Roman"/>
          <w:sz w:val="24"/>
        </w:rPr>
        <w:t xml:space="preserve">force </w:t>
      </w:r>
      <w:r w:rsidRPr="00434D2F">
        <w:rPr>
          <w:rFonts w:ascii="Times New Roman" w:hAnsi="Times New Roman" w:cs="Times New Roman"/>
          <w:sz w:val="24"/>
        </w:rPr>
        <w:t xml:space="preserve">and the community we were policing. To get my team and the locals involved in our efforts, I had to encourage and inspire them as well. This strategy proved effective in enhancing the relationship between the police and the community and boosting public confidence in our </w:t>
      </w:r>
      <w:r>
        <w:rPr>
          <w:rFonts w:ascii="Times New Roman" w:hAnsi="Times New Roman" w:cs="Times New Roman"/>
          <w:sz w:val="24"/>
        </w:rPr>
        <w:t>policing</w:t>
      </w:r>
      <w:r w:rsidRPr="00434D2F">
        <w:rPr>
          <w:rFonts w:ascii="Times New Roman" w:hAnsi="Times New Roman" w:cs="Times New Roman"/>
          <w:sz w:val="24"/>
        </w:rPr>
        <w:t>.</w:t>
      </w:r>
    </w:p>
    <w:p w14:paraId="3021BB52"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I also had to use situational leadership in one situation. The team was having trouble since the crimes were unexpected, and we were dealing with a complicated case involving a repeat criminal. The circumstance was unique, so I changed my leadership approach to enable my team to make decisions based on their areas of expertise while still offering direction as required. The crisis was resolved thanks to this adaptability, proving the value of the situational leadership paradigm in such situations. The police department's normal operations have benefited from the Servant Leadership approach. I think that as a </w:t>
      </w:r>
      <w:r>
        <w:rPr>
          <w:rFonts w:ascii="Times New Roman" w:hAnsi="Times New Roman" w:cs="Times New Roman"/>
          <w:sz w:val="24"/>
        </w:rPr>
        <w:t>police officer</w:t>
      </w:r>
      <w:r w:rsidRPr="00434D2F">
        <w:rPr>
          <w:rFonts w:ascii="Times New Roman" w:hAnsi="Times New Roman" w:cs="Times New Roman"/>
          <w:sz w:val="24"/>
        </w:rPr>
        <w:t xml:space="preserve">, my main responsibility is to my team and make sure that they are successful. We've been able to create a collaborative and encouraging work atmosphere by concentrating on </w:t>
      </w:r>
      <w:r>
        <w:rPr>
          <w:rFonts w:ascii="Times New Roman" w:hAnsi="Times New Roman" w:cs="Times New Roman"/>
          <w:sz w:val="24"/>
        </w:rPr>
        <w:t>our</w:t>
      </w:r>
      <w:r w:rsidRPr="00434D2F">
        <w:rPr>
          <w:rFonts w:ascii="Times New Roman" w:hAnsi="Times New Roman" w:cs="Times New Roman"/>
          <w:sz w:val="24"/>
        </w:rPr>
        <w:t xml:space="preserve"> requirements and supporting </w:t>
      </w:r>
      <w:r>
        <w:rPr>
          <w:rFonts w:ascii="Times New Roman" w:hAnsi="Times New Roman" w:cs="Times New Roman"/>
          <w:sz w:val="24"/>
        </w:rPr>
        <w:t xml:space="preserve">each other on our </w:t>
      </w:r>
      <w:r w:rsidRPr="00434D2F">
        <w:rPr>
          <w:rFonts w:ascii="Times New Roman" w:hAnsi="Times New Roman" w:cs="Times New Roman"/>
          <w:sz w:val="24"/>
        </w:rPr>
        <w:t xml:space="preserve">progress. This strategy has improved our overall performance by raising team morale and productivity. These encounters have made it clear to me that flexible leadership is necessary for the police force. Leaders need to be flexible, modifying </w:t>
      </w:r>
      <w:r>
        <w:rPr>
          <w:rFonts w:ascii="Times New Roman" w:hAnsi="Times New Roman" w:cs="Times New Roman"/>
          <w:sz w:val="24"/>
        </w:rPr>
        <w:t>our</w:t>
      </w:r>
      <w:r w:rsidRPr="00434D2F">
        <w:rPr>
          <w:rFonts w:ascii="Times New Roman" w:hAnsi="Times New Roman" w:cs="Times New Roman"/>
          <w:sz w:val="24"/>
        </w:rPr>
        <w:t xml:space="preserve"> approach to fit the demands of </w:t>
      </w:r>
      <w:r>
        <w:rPr>
          <w:rFonts w:ascii="Times New Roman" w:hAnsi="Times New Roman" w:cs="Times New Roman"/>
          <w:sz w:val="24"/>
        </w:rPr>
        <w:t>our</w:t>
      </w:r>
      <w:r w:rsidRPr="00434D2F">
        <w:rPr>
          <w:rFonts w:ascii="Times New Roman" w:hAnsi="Times New Roman" w:cs="Times New Roman"/>
          <w:sz w:val="24"/>
        </w:rPr>
        <w:t xml:space="preserve"> team</w:t>
      </w:r>
      <w:r>
        <w:rPr>
          <w:rFonts w:ascii="Times New Roman" w:hAnsi="Times New Roman" w:cs="Times New Roman"/>
          <w:sz w:val="24"/>
        </w:rPr>
        <w:t>s</w:t>
      </w:r>
      <w:r w:rsidRPr="00434D2F">
        <w:rPr>
          <w:rFonts w:ascii="Times New Roman" w:hAnsi="Times New Roman" w:cs="Times New Roman"/>
          <w:sz w:val="24"/>
        </w:rPr>
        <w:t xml:space="preserve"> and the circumstances. This adaptability enables us to preserve the respect and confidence of our team, accomplish organisational objectives, and guarantee public safety.</w:t>
      </w:r>
    </w:p>
    <w:p w14:paraId="191BFBED" w14:textId="77777777" w:rsidR="006C0012" w:rsidRPr="00434D2F" w:rsidRDefault="006C0012" w:rsidP="006C0012">
      <w:pPr>
        <w:pStyle w:val="Heading2"/>
      </w:pPr>
      <w:bookmarkStart w:id="58" w:name="_Toc6649866"/>
      <w:bookmarkStart w:id="59" w:name="_Toc6649889"/>
      <w:bookmarkStart w:id="60" w:name="_Toc135278223"/>
      <w:r w:rsidRPr="00434D2F">
        <w:t>Application of Change in Leadership Style/Strategy:</w:t>
      </w:r>
      <w:bookmarkEnd w:id="58"/>
      <w:bookmarkEnd w:id="59"/>
      <w:bookmarkEnd w:id="60"/>
    </w:p>
    <w:p w14:paraId="619C8358"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One of the most important qualities of a leader is the ability to adapt their approach or style to suit the needs of the circumstance at hand. To serve the community and my </w:t>
      </w:r>
      <w:r>
        <w:rPr>
          <w:rFonts w:ascii="Times New Roman" w:hAnsi="Times New Roman" w:cs="Times New Roman"/>
          <w:sz w:val="24"/>
        </w:rPr>
        <w:t xml:space="preserve">force </w:t>
      </w:r>
      <w:r w:rsidRPr="00434D2F">
        <w:rPr>
          <w:rFonts w:ascii="Times New Roman" w:hAnsi="Times New Roman" w:cs="Times New Roman"/>
          <w:sz w:val="24"/>
        </w:rPr>
        <w:t xml:space="preserve">effectively, I have had to refine my approach to leadership. I once led two colleagues on </w:t>
      </w:r>
      <w:r>
        <w:rPr>
          <w:rFonts w:ascii="Times New Roman" w:hAnsi="Times New Roman" w:cs="Times New Roman"/>
          <w:sz w:val="24"/>
        </w:rPr>
        <w:t>arrest enquiries for a high priority suspect</w:t>
      </w:r>
      <w:r w:rsidRPr="00434D2F">
        <w:rPr>
          <w:rFonts w:ascii="Times New Roman" w:hAnsi="Times New Roman" w:cs="Times New Roman"/>
          <w:sz w:val="24"/>
        </w:rPr>
        <w:t xml:space="preserve"> (</w:t>
      </w:r>
      <w:r w:rsidRPr="00434D2F">
        <w:rPr>
          <w:rFonts w:ascii="Times New Roman" w:hAnsi="Times New Roman" w:cs="Times New Roman"/>
          <w:sz w:val="24"/>
          <w:szCs w:val="24"/>
        </w:rPr>
        <w:t>O’Neill and McGreevy, 2020</w:t>
      </w:r>
      <w:r w:rsidRPr="00434D2F">
        <w:rPr>
          <w:rFonts w:ascii="Times New Roman" w:hAnsi="Times New Roman" w:cs="Times New Roman"/>
          <w:sz w:val="24"/>
        </w:rPr>
        <w:t xml:space="preserve">). I used a strict, top-down management approach to get everyone on the same page at the start of the </w:t>
      </w:r>
      <w:r>
        <w:rPr>
          <w:rFonts w:ascii="Times New Roman" w:hAnsi="Times New Roman" w:cs="Times New Roman"/>
          <w:sz w:val="24"/>
        </w:rPr>
        <w:t>enquiries</w:t>
      </w:r>
      <w:r w:rsidRPr="00434D2F">
        <w:rPr>
          <w:rFonts w:ascii="Times New Roman" w:hAnsi="Times New Roman" w:cs="Times New Roman"/>
          <w:sz w:val="24"/>
        </w:rPr>
        <w:t xml:space="preserve">. As the </w:t>
      </w:r>
      <w:r>
        <w:rPr>
          <w:rFonts w:ascii="Times New Roman" w:hAnsi="Times New Roman" w:cs="Times New Roman"/>
          <w:sz w:val="24"/>
        </w:rPr>
        <w:t>enquiries</w:t>
      </w:r>
      <w:r w:rsidRPr="00434D2F">
        <w:rPr>
          <w:rFonts w:ascii="Times New Roman" w:hAnsi="Times New Roman" w:cs="Times New Roman"/>
          <w:sz w:val="24"/>
        </w:rPr>
        <w:t xml:space="preserve"> progressed, however, it was evident that the criminal was more prepared than we had </w:t>
      </w:r>
      <w:r w:rsidRPr="00434D2F">
        <w:rPr>
          <w:rFonts w:ascii="Times New Roman" w:hAnsi="Times New Roman" w:cs="Times New Roman"/>
          <w:sz w:val="24"/>
        </w:rPr>
        <w:lastRenderedPageBreak/>
        <w:t xml:space="preserve">first believed, and the risk to our </w:t>
      </w:r>
      <w:r>
        <w:rPr>
          <w:rFonts w:ascii="Times New Roman" w:hAnsi="Times New Roman" w:cs="Times New Roman"/>
          <w:sz w:val="24"/>
        </w:rPr>
        <w:t>team</w:t>
      </w:r>
      <w:r w:rsidRPr="00434D2F">
        <w:rPr>
          <w:rFonts w:ascii="Times New Roman" w:hAnsi="Times New Roman" w:cs="Times New Roman"/>
          <w:sz w:val="24"/>
        </w:rPr>
        <w:t xml:space="preserve"> rose accordingly. To cope with this new threat, I switched to a more democratic style of leadership, whereby I solicited input and ideas from my team members. This change in strategy from our </w:t>
      </w:r>
      <w:r>
        <w:rPr>
          <w:rFonts w:ascii="Times New Roman" w:hAnsi="Times New Roman" w:cs="Times New Roman"/>
          <w:sz w:val="24"/>
        </w:rPr>
        <w:t>supervisor</w:t>
      </w:r>
      <w:r w:rsidRPr="00434D2F">
        <w:rPr>
          <w:rFonts w:ascii="Times New Roman" w:hAnsi="Times New Roman" w:cs="Times New Roman"/>
          <w:sz w:val="24"/>
        </w:rPr>
        <w:t xml:space="preserve"> led to the perpetrator's arrest.</w:t>
      </w:r>
    </w:p>
    <w:p w14:paraId="4C67B56A" w14:textId="77777777" w:rsidR="006C0012" w:rsidRPr="00434D2F" w:rsidRDefault="006C0012" w:rsidP="006C0012">
      <w:pPr>
        <w:pStyle w:val="Heading2"/>
      </w:pPr>
      <w:bookmarkStart w:id="61" w:name="_Toc6649867"/>
      <w:bookmarkStart w:id="62" w:name="_Toc6649890"/>
      <w:bookmarkStart w:id="63" w:name="_Toc135278224"/>
      <w:r w:rsidRPr="00434D2F">
        <w:t>Conclusion</w:t>
      </w:r>
      <w:bookmarkEnd w:id="61"/>
      <w:bookmarkEnd w:id="62"/>
      <w:bookmarkEnd w:id="63"/>
    </w:p>
    <w:p w14:paraId="41A7734F"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In conclusion, a successful police operation depends heavily on its leadership. To get the greatest outcomes for my team and the community we serve, I have learned to be flexible in my leadership approach and strategies. I have used many commonplace police leadership frameworks, such as the Situational Leadership Model and the Transformational Leadership Model, to manage a wide range of operational circumstances competently. Introspective self-analysis has helped me develop as a leader and adapt well to novel situations.</w:t>
      </w:r>
    </w:p>
    <w:p w14:paraId="44BB9655" w14:textId="77777777" w:rsidR="006C0012" w:rsidRDefault="006C0012" w:rsidP="00B607F2">
      <w:pPr>
        <w:rPr>
          <w:rFonts w:ascii="Times New Roman" w:hAnsi="Times New Roman" w:cs="Times New Roman"/>
          <w:sz w:val="24"/>
          <w:szCs w:val="24"/>
        </w:rPr>
      </w:pPr>
    </w:p>
    <w:p w14:paraId="7D711B6F" w14:textId="6B83086D" w:rsidR="00B607F2" w:rsidRDefault="006C0012" w:rsidP="00B607F2">
      <w:pPr>
        <w:rPr>
          <w:rFonts w:ascii="Times New Roman" w:hAnsi="Times New Roman" w:cs="Times New Roman"/>
          <w:sz w:val="24"/>
          <w:szCs w:val="24"/>
        </w:rPr>
      </w:pPr>
      <w:r w:rsidRPr="00434D2F">
        <w:rPr>
          <w:rFonts w:ascii="Times New Roman" w:hAnsi="Times New Roman" w:cs="Times New Roman"/>
          <w:b/>
          <w:sz w:val="24"/>
        </w:rPr>
        <w:t>Wordcount: 2</w:t>
      </w:r>
      <w:r>
        <w:rPr>
          <w:rFonts w:ascii="Times New Roman" w:hAnsi="Times New Roman" w:cs="Times New Roman"/>
          <w:b/>
          <w:sz w:val="24"/>
        </w:rPr>
        <w:t>092</w:t>
      </w:r>
      <w:r w:rsidR="00B607F2">
        <w:rPr>
          <w:rFonts w:ascii="Times New Roman" w:hAnsi="Times New Roman" w:cs="Times New Roman"/>
          <w:sz w:val="24"/>
          <w:szCs w:val="24"/>
        </w:rP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36A41B6" w:rsidR="003C458C" w:rsidRDefault="003C458C" w:rsidP="00340E9A">
      <w:pPr>
        <w:ind w:right="237"/>
        <w:jc w:val="both"/>
        <w:rPr>
          <w:b/>
          <w:sz w:val="24"/>
          <w:szCs w:val="24"/>
        </w:rPr>
      </w:pPr>
      <w:r w:rsidRPr="00450C83">
        <w:rPr>
          <w:b/>
          <w:sz w:val="24"/>
          <w:szCs w:val="24"/>
        </w:rPr>
        <w:t>ANSWER:</w:t>
      </w:r>
    </w:p>
    <w:p w14:paraId="1A80B21C" w14:textId="77777777" w:rsidR="006C0012" w:rsidRDefault="006C0012" w:rsidP="00340E9A">
      <w:pPr>
        <w:ind w:right="237"/>
        <w:jc w:val="both"/>
        <w:rPr>
          <w:b/>
          <w:sz w:val="24"/>
          <w:szCs w:val="24"/>
        </w:rPr>
      </w:pPr>
    </w:p>
    <w:p w14:paraId="054DEEA4" w14:textId="77777777" w:rsidR="006C0012" w:rsidRPr="00434D2F" w:rsidRDefault="006C0012" w:rsidP="006C0012">
      <w:pPr>
        <w:pStyle w:val="Heading1"/>
      </w:pPr>
      <w:bookmarkStart w:id="64" w:name="_Toc135278225"/>
      <w:r w:rsidRPr="00434D2F">
        <w:t>Task 4 Coaching, Mentoring, Assessment</w:t>
      </w:r>
      <w:bookmarkEnd w:id="64"/>
    </w:p>
    <w:p w14:paraId="19C8CE24" w14:textId="77777777" w:rsidR="006C0012" w:rsidRPr="00434D2F" w:rsidRDefault="006C0012" w:rsidP="006C0012">
      <w:pPr>
        <w:pStyle w:val="Heading2"/>
      </w:pPr>
      <w:bookmarkStart w:id="65" w:name="_Toc135278226"/>
      <w:r w:rsidRPr="00434D2F">
        <w:t>Introduction</w:t>
      </w:r>
      <w:bookmarkEnd w:id="65"/>
    </w:p>
    <w:p w14:paraId="4798F645"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As a police officer, I have dealt with numerous situations involving perpetrators, individuals in need of assistance, and victims. I will utilise the Gibbs Reflective Cycle model, which has six stages: Description, Feelings, Evaluation, Analysis, Conclusion, and Action Plan, to reflect on my three-year probationary term. This paradigm offers a methodologically sound way to evaluate experiences and advance professional practice. </w:t>
      </w:r>
    </w:p>
    <w:p w14:paraId="522CA1F0"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b/>
          <w:sz w:val="24"/>
        </w:rPr>
        <w:t>Description:</w:t>
      </w:r>
      <w:r w:rsidRPr="00434D2F">
        <w:rPr>
          <w:rFonts w:ascii="Times New Roman" w:hAnsi="Times New Roman" w:cs="Times New Roman"/>
          <w:sz w:val="24"/>
        </w:rPr>
        <w:t xml:space="preserve"> </w:t>
      </w:r>
      <w:r w:rsidRPr="00434D2F">
        <w:rPr>
          <w:rFonts w:ascii="Times New Roman" w:hAnsi="Times New Roman" w:cs="Times New Roman"/>
          <w:sz w:val="24"/>
        </w:rPr>
        <w:br/>
        <w:t xml:space="preserve">I encountered a wide variety of scenarios throughout my three years of probation that put my knowledge and abilities as a police officer to the test. Whether it was resolving a personal dispute, working with other agencies during a crisis, or conducting community outreach, every day presented a different challenge. In addition, I took part in several training sessions and seminars that emphasised developing certain abilities including negotiation, dispute resolution, and crisis management (Thompson and Payne, 2019). One of the significant instances that occurred at this time entailed dealing with a group of youngsters who were </w:t>
      </w:r>
      <w:r>
        <w:rPr>
          <w:rFonts w:ascii="Times New Roman" w:hAnsi="Times New Roman" w:cs="Times New Roman"/>
          <w:sz w:val="24"/>
        </w:rPr>
        <w:t xml:space="preserve">causing </w:t>
      </w:r>
      <w:r w:rsidRPr="00434D2F">
        <w:rPr>
          <w:rFonts w:ascii="Times New Roman" w:hAnsi="Times New Roman" w:cs="Times New Roman"/>
          <w:sz w:val="24"/>
        </w:rPr>
        <w:t xml:space="preserve">trouble in a residential area. The adolescents, who were from several ethnic origins, were acting antisocially by throwing stones at </w:t>
      </w:r>
      <w:r>
        <w:rPr>
          <w:rFonts w:ascii="Times New Roman" w:hAnsi="Times New Roman" w:cs="Times New Roman"/>
          <w:sz w:val="24"/>
        </w:rPr>
        <w:t>passing vehicles</w:t>
      </w:r>
      <w:r w:rsidRPr="00434D2F">
        <w:rPr>
          <w:rFonts w:ascii="Times New Roman" w:hAnsi="Times New Roman" w:cs="Times New Roman"/>
          <w:sz w:val="24"/>
        </w:rPr>
        <w:t xml:space="preserve"> and using </w:t>
      </w:r>
      <w:r>
        <w:rPr>
          <w:rFonts w:ascii="Times New Roman" w:hAnsi="Times New Roman" w:cs="Times New Roman"/>
          <w:sz w:val="24"/>
        </w:rPr>
        <w:t>indecent</w:t>
      </w:r>
      <w:r w:rsidRPr="00434D2F">
        <w:rPr>
          <w:rFonts w:ascii="Times New Roman" w:hAnsi="Times New Roman" w:cs="Times New Roman"/>
          <w:sz w:val="24"/>
        </w:rPr>
        <w:t xml:space="preserve"> language. Numerous </w:t>
      </w:r>
      <w:r w:rsidRPr="00434D2F">
        <w:rPr>
          <w:rFonts w:ascii="Times New Roman" w:hAnsi="Times New Roman" w:cs="Times New Roman"/>
          <w:sz w:val="24"/>
        </w:rPr>
        <w:lastRenderedPageBreak/>
        <w:t xml:space="preserve">calls to the police were made because of the inhabitants' severe distress caused by the deteriorating situation. Applying the law alone was not enough to address the issue. To guarantee that the </w:t>
      </w:r>
      <w:r>
        <w:rPr>
          <w:rFonts w:ascii="Times New Roman" w:hAnsi="Times New Roman" w:cs="Times New Roman"/>
          <w:sz w:val="24"/>
        </w:rPr>
        <w:t xml:space="preserve">incident </w:t>
      </w:r>
      <w:r w:rsidRPr="00434D2F">
        <w:rPr>
          <w:rFonts w:ascii="Times New Roman" w:hAnsi="Times New Roman" w:cs="Times New Roman"/>
          <w:sz w:val="24"/>
        </w:rPr>
        <w:t xml:space="preserve">doesn’t happen again, it was crucial to work with local organisations. This meant having a deep grasp of the socio-cultural forces at work as well as being able to communicate effectively with people who </w:t>
      </w:r>
      <w:r>
        <w:rPr>
          <w:rFonts w:ascii="Times New Roman" w:hAnsi="Times New Roman" w:cs="Times New Roman"/>
          <w:sz w:val="24"/>
        </w:rPr>
        <w:t>we identified as no being able to</w:t>
      </w:r>
      <w:r w:rsidRPr="00434D2F">
        <w:rPr>
          <w:rFonts w:ascii="Times New Roman" w:hAnsi="Times New Roman" w:cs="Times New Roman"/>
          <w:sz w:val="24"/>
        </w:rPr>
        <w:t xml:space="preserve"> speak English. It was a difficult scenario that called for a complex answer. I was guided by seasoned </w:t>
      </w:r>
      <w:r>
        <w:rPr>
          <w:rFonts w:ascii="Times New Roman" w:hAnsi="Times New Roman" w:cs="Times New Roman"/>
          <w:sz w:val="24"/>
        </w:rPr>
        <w:t>officers</w:t>
      </w:r>
      <w:r w:rsidRPr="00434D2F">
        <w:rPr>
          <w:rFonts w:ascii="Times New Roman" w:hAnsi="Times New Roman" w:cs="Times New Roman"/>
          <w:sz w:val="24"/>
        </w:rPr>
        <w:t xml:space="preserve"> who acted as my mentors throughout these many scenarios. Their knowledge and expertise were of immeasurable use in assisting me in navigating the difficulties of my work and providing appropriate responses to a variety of occurrences. The probationary term was more than just fulfilling my officer responsibilities; it was also a thorough learning opportunity that improved my abilities and deepened my knowledge of </w:t>
      </w:r>
      <w:r>
        <w:rPr>
          <w:rFonts w:ascii="Times New Roman" w:hAnsi="Times New Roman" w:cs="Times New Roman"/>
          <w:sz w:val="24"/>
        </w:rPr>
        <w:t>being a police officer.</w:t>
      </w:r>
    </w:p>
    <w:p w14:paraId="154D4B1B"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Feelings:</w:t>
      </w:r>
    </w:p>
    <w:p w14:paraId="51471942"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My probationary </w:t>
      </w:r>
      <w:r>
        <w:rPr>
          <w:rFonts w:ascii="Times New Roman" w:hAnsi="Times New Roman" w:cs="Times New Roman"/>
          <w:sz w:val="24"/>
        </w:rPr>
        <w:t>period has been</w:t>
      </w:r>
      <w:r w:rsidRPr="00434D2F">
        <w:rPr>
          <w:rFonts w:ascii="Times New Roman" w:hAnsi="Times New Roman" w:cs="Times New Roman"/>
          <w:sz w:val="24"/>
        </w:rPr>
        <w:t xml:space="preserve"> an emotional roller coaster. I had a lot of enthusiasm and expectation at first, and I was anxious to use my knowledge and help my community. I frequently felt a combination of fear, satisfaction, gratification, irritation, and satisfaction throughout the same shift as I dealt with the reality of being a police officer. The youngsters' event was extremely difficult. As I had to interact with young people whose acts were upsetting their community, it made me feel worried. I found it distressing to watch them behave in such a manner, and I had a great impulse to explain to them the ramifications of their conduct. Knowing that they could be dealing with problems that led to their behaviour, I felt sympathy for them at the same time. Along the way, I experienced irritation, especially when collaborating with recalcitrant people or when, despite my best efforts, things didn't turn out as I had hoped. But these times of irritation were frequently followed by emotions of pleasure and satisfaction when I was able to solve a problem or have a beneficial impact on someone's life (Davis, 2021). I was appreciative of my mentors' advice and assistance throughout. They not only assisted me in navigating my emotions and anxieties, but they also gave me assurance and encouragement, which had a significant impact on my development as a police officer at this time.</w:t>
      </w:r>
    </w:p>
    <w:p w14:paraId="2FA0D9A3"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Evaluation:</w:t>
      </w:r>
    </w:p>
    <w:p w14:paraId="48CA01D4"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The probation period was a crucial stage in my professional development that was full of opportunities for progress. It gave me a range of experiences, sometimes combining the two, ranging from difficult to gratifying. The event with the teens, for instance, gave me a challenging chance to put my knowledge to use in real-world situations and learn from the results. In retrospect, the coaching and mentorship I got were priceless. They made it possible </w:t>
      </w:r>
      <w:r w:rsidRPr="00434D2F">
        <w:rPr>
          <w:rFonts w:ascii="Times New Roman" w:hAnsi="Times New Roman" w:cs="Times New Roman"/>
          <w:sz w:val="24"/>
        </w:rPr>
        <w:lastRenderedPageBreak/>
        <w:t>for me to make deft judgements and face challenging situations with more confidence. I was able to better comprehend several facets of policing thanks to the experiences and insights that my mentors shared with me. In addition to learning the technical aspects of the work, I also learned how to manage interpersonal and group dynamics. The probationary phase also made me aware of my weaknesses, especially in terms of stress management and interactions with people from diverse backgrounds (Thompson and Payne, 2019). I want to concentrate on these areas in my ongoing professional growth.</w:t>
      </w:r>
    </w:p>
    <w:p w14:paraId="08B50407"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Analysis:</w:t>
      </w:r>
    </w:p>
    <w:p w14:paraId="23682423"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The episode involving the teens served as a concrete illustration of the difficulties encountered by </w:t>
      </w:r>
      <w:r>
        <w:rPr>
          <w:rFonts w:ascii="Times New Roman" w:hAnsi="Times New Roman" w:cs="Times New Roman"/>
          <w:sz w:val="24"/>
        </w:rPr>
        <w:t>police officers</w:t>
      </w:r>
      <w:r w:rsidRPr="00434D2F">
        <w:rPr>
          <w:rFonts w:ascii="Times New Roman" w:hAnsi="Times New Roman" w:cs="Times New Roman"/>
          <w:sz w:val="24"/>
        </w:rPr>
        <w:t xml:space="preserve"> and the need for appropriate training and direction. I needed problem-solving abilities, effective communication skills, and cultural awareness, all of which I had been honing with the guidance of my mentors. The mentoring process promoted analytical thinking and the capacity for situational flexibility. The mentoring I got gave me the proper understanding and interpretation I needed to apply complicated laws, rules, and organisational standards in the actual world. The probationary phase also functioned as a motivator for personal development. It introduced me to many languages, racial, and cultural situations, which made me more adaptive and considerate in my relationships. My viewpoint and comprehension of the community we serve have been extended by the learning curve.</w:t>
      </w:r>
    </w:p>
    <w:p w14:paraId="6D3F10E7"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Conclusion:</w:t>
      </w:r>
    </w:p>
    <w:p w14:paraId="277864FB"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As I think back on my probationary term, I can see the essential contribution that coaching and mentoring have made to both my professional and personal development. My ability to successfully negotiate challenging circumstances, like the anti-social behaviour episode, was facilitated by practical experiences and professional coaching. My comprehension of the varied community we serve has been facilitated by these experiences, which have allowed me to modify my communication style and strategy. The probationary phase also assisted me in coordinating my ambitions with my professional and organisational aims. The goal of this phase was to provide a seamless transition from a trainee to a responsible police officer through learning, growing, and improving performance.</w:t>
      </w:r>
    </w:p>
    <w:p w14:paraId="50C6BCC9" w14:textId="77777777" w:rsidR="006C0012" w:rsidRPr="00434D2F"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br/>
        <w:t>Action Plan:</w:t>
      </w:r>
    </w:p>
    <w:p w14:paraId="73454F6C"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To direct my ongoing professional growth as a police officer, I have created an action plan. Primarily, I will make improving my cultural competency a top priority. To do this, I will actively look for chances to broaden my understanding of the community's many cultures, languages, and customs. This might entail attending cultural awareness training, becoming </w:t>
      </w:r>
      <w:r w:rsidRPr="00434D2F">
        <w:rPr>
          <w:rFonts w:ascii="Times New Roman" w:hAnsi="Times New Roman" w:cs="Times New Roman"/>
          <w:sz w:val="24"/>
        </w:rPr>
        <w:lastRenderedPageBreak/>
        <w:t>involved with neighbourhood associations, and asking co-workers from other backgrounds for advice (Davis, 2021). Second, I will concentrate on honing my communication abilities, especially when dealing with people from various cultural backgrounds or in circumstances where there are language hurdles. To enhance my capacity to effectively communicate information, establish rapport, and defuse potentially demanding situations, I will look for further training and tools. In addition, I am dedicated to continuing my professional growth by going to pertinent training sessions, seminars, and workshops. This will enable me to keep abreast of the most recent policing techniques, legal advancements, and community involvement tactics. I will look for chances to get mentoring and advice from more seasoned colleagues to develop my talents. Finally, I will engage in reflective thinking and self-evaluation to continuously evaluate my performance, pinpoint areas for development, and acknowledge successes. To make sure I continually uphold the high standards required of a professional police officer, this reflective practice will include critically analysing my actions, decisions, and interactions.</w:t>
      </w:r>
    </w:p>
    <w:p w14:paraId="4504CB5C" w14:textId="77777777" w:rsidR="006C0012" w:rsidRPr="00434D2F" w:rsidRDefault="006C0012" w:rsidP="006C0012">
      <w:pPr>
        <w:pStyle w:val="Heading2"/>
      </w:pPr>
      <w:bookmarkStart w:id="66" w:name="_Toc135278227"/>
      <w:r w:rsidRPr="00434D2F">
        <w:t>Engagement of Policing Values</w:t>
      </w:r>
      <w:bookmarkEnd w:id="66"/>
      <w:r w:rsidRPr="00434D2F">
        <w:rPr>
          <w:vanish/>
        </w:rPr>
        <w:t>Top of Form</w:t>
      </w:r>
    </w:p>
    <w:p w14:paraId="63FA5C44"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To ensure that our responses are fair, impartial, and moral, we require policing principles. These values include objectivity, civility, honesty, and decency, among others. Police officers should recognise their propensity for prejudice and do everything possible to combat it. This is essential when addressing incidents involving individuals from diverse cultural or racial backgrounds (Davis, 2021). A biased decision-making procedure may result in unjust or unequal outcomes. It is essential to recognise the possibility of bias and take measures to reduce it, such as conversing with superiors or peers, expanding one's knowledge, or analysing one's worldview. Identifying and eliminating implicit bias may be difficult, but it is essential for delivering just and equitable solutions. Maintaining an open line of communication with all parties involved should also be emphasised in responses to anti-social behaviour (Sanchez, 2017). When it is time to make decisions, everyone's voice is heard, which fosters trust and comprehension. When interacting with individuals of different ethnicities or cultures, police officers must be courteous and sensitive to cultural differences. To maintain public confidence while effectively responding to instances of anti-social behaviour, it is necessary to consider these factors and adhere to police standards (Hawke, 2015).</w:t>
      </w:r>
    </w:p>
    <w:p w14:paraId="16B2805C" w14:textId="77777777" w:rsidR="006C0012" w:rsidRPr="00434D2F" w:rsidRDefault="006C0012" w:rsidP="006C0012">
      <w:pPr>
        <w:pStyle w:val="Heading2"/>
      </w:pPr>
      <w:bookmarkStart w:id="67" w:name="_Toc135278228"/>
      <w:r w:rsidRPr="00434D2F">
        <w:lastRenderedPageBreak/>
        <w:t>Reflecting on Problem-Solving, Evidence-Based Policing, Decision Making, and Discretion</w:t>
      </w:r>
      <w:bookmarkEnd w:id="67"/>
    </w:p>
    <w:p w14:paraId="58F3133A"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Effective and targeted responses to disruptive behaviour rely heavily on problem-solving and evidence-based policing. Instead of simply responding to the behaviour, we may use problem-solving techniques to determine the underlying cause and determine the most appropriate course of action. This strategy has a greater likelihood of producing long-lasting solutions that reduce crime and make communities safer for all inhabitants. In addition to ensuring the efficacy of our initiatives, evidence-based policing also ensures that they are founded on reliable research and data (Rich, 2019). By incorporating data into our decision-making process, we can focus on patterns, hotspots, and trends for targeted responses. By demonstrating that our solutions are supported by data and are more effective and cost-effective than a one-size-fits-all approach, our method increases public trust. Dealing with deviant behaviour also necessitates decision-making and solid judgement abilities. </w:t>
      </w:r>
      <w:r>
        <w:rPr>
          <w:rFonts w:ascii="Times New Roman" w:hAnsi="Times New Roman" w:cs="Times New Roman"/>
          <w:sz w:val="24"/>
        </w:rPr>
        <w:t>Police officers</w:t>
      </w:r>
      <w:r w:rsidRPr="00434D2F">
        <w:rPr>
          <w:rFonts w:ascii="Times New Roman" w:hAnsi="Times New Roman" w:cs="Times New Roman"/>
          <w:sz w:val="24"/>
        </w:rPr>
        <w:t xml:space="preserve"> are relied upon by </w:t>
      </w:r>
      <w:r>
        <w:rPr>
          <w:rFonts w:ascii="Times New Roman" w:hAnsi="Times New Roman" w:cs="Times New Roman"/>
          <w:sz w:val="24"/>
        </w:rPr>
        <w:t>the public and their colleagues</w:t>
      </w:r>
      <w:r w:rsidRPr="00434D2F">
        <w:rPr>
          <w:rFonts w:ascii="Times New Roman" w:hAnsi="Times New Roman" w:cs="Times New Roman"/>
          <w:sz w:val="24"/>
        </w:rPr>
        <w:t xml:space="preserve"> to make split-second decisions based on the specifics of each case. Nonetheless, we must exercise caution to guarantee that our discretion is used fairly, consistently, and without unintended consequences. We must be aware of implicit bias and actively combat it. To achieve this objective, one must be committed to diversity and inclusion, participate in ongoing training, and ponder on one's conduct (Miner-Romanoff, 2023).</w:t>
      </w:r>
    </w:p>
    <w:p w14:paraId="00356EB1" w14:textId="77777777" w:rsidR="006C0012" w:rsidRPr="00434D2F" w:rsidRDefault="006C0012" w:rsidP="006C0012">
      <w:pPr>
        <w:pStyle w:val="Heading2"/>
      </w:pPr>
      <w:bookmarkStart w:id="68" w:name="_Toc135278229"/>
      <w:r w:rsidRPr="00434D2F">
        <w:t>Impact on Police-Community Relations</w:t>
      </w:r>
      <w:bookmarkEnd w:id="68"/>
    </w:p>
    <w:p w14:paraId="1CE42EE1"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How the police respond to instances of disruptive behaviour may have a substantial effect on how they are perceived in the community. It is essential to maintain open channels of communication with the community (Lee et al., 2018). After hearing their concerns, one must implement their solutions. To successfully eliminate deviant behaviour and its underlying causes, we must collaborate with other institutions that address related issues, such as </w:t>
      </w:r>
      <w:r>
        <w:rPr>
          <w:rFonts w:ascii="Times New Roman" w:hAnsi="Times New Roman" w:cs="Times New Roman"/>
          <w:sz w:val="24"/>
        </w:rPr>
        <w:t xml:space="preserve">youth </w:t>
      </w:r>
      <w:r w:rsidRPr="00434D2F">
        <w:rPr>
          <w:rFonts w:ascii="Times New Roman" w:hAnsi="Times New Roman" w:cs="Times New Roman"/>
          <w:sz w:val="24"/>
        </w:rPr>
        <w:t>services and housing providers. Open lines of communication between the police and the local populace are necessary for nurturing trust, promoting mutual understanding, and alleviating tensions (Rodríguez-Sánchez et al., 2020). If officers are well-groomed, approachable, and willing to listen to the concerns of community members, they are more likely to be liked by those they serve. When police officers engage in frequent dialogue with residents, they are better able to identify the underlying causes of problems and offer workable solutions.</w:t>
      </w:r>
    </w:p>
    <w:p w14:paraId="78E73884"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 xml:space="preserve">Partnerships with other organisations may result in the discovery of more effective and long-lasting anti-social behaviour solutions. Exposing youth to more positive opportunities, youth </w:t>
      </w:r>
      <w:r w:rsidRPr="00434D2F">
        <w:rPr>
          <w:rFonts w:ascii="Times New Roman" w:hAnsi="Times New Roman" w:cs="Times New Roman"/>
          <w:sz w:val="24"/>
        </w:rPr>
        <w:lastRenderedPageBreak/>
        <w:t>services, for example, may be crucial in preventing them from engaging in detrimental behaviours. By addressing issues such as overload, substandard housing, and tenancy administration, the housing industry may be able to assist (Said and Refaat, 2021). On their own, the authorities cannot eradicate criminal behaviour. To accomplish this, all stakeholders, including residents, community organisations, and the government, must collaborate. By cooperating and adopting a broad perspective, we can develop long-term solutions to enduring problems such as crime and anti-social behaviour.</w:t>
      </w:r>
    </w:p>
    <w:p w14:paraId="597012D1" w14:textId="77777777" w:rsidR="006C0012" w:rsidRPr="00434D2F" w:rsidRDefault="006C0012" w:rsidP="006C0012">
      <w:pPr>
        <w:pStyle w:val="Heading2"/>
      </w:pPr>
      <w:bookmarkStart w:id="69" w:name="_Toc135278230"/>
      <w:r w:rsidRPr="00434D2F">
        <w:t>Reflecting on Mentoring and Coaching</w:t>
      </w:r>
      <w:bookmarkEnd w:id="69"/>
    </w:p>
    <w:p w14:paraId="3B8EC74C"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Mentoring and guidance have helped me tremendously during my three years of probation. I was able to advance in my profession as a police officer due to my mentor's guidance and assistance. Coaching has enabled me to assess my skill set and determine how to implement it most effectively at work. Receiving mentoring and counselling has significantly contributed to my success in attaining my academic, vocational, and professional objectives (Watling and Ginsburg, 2018). They have contributed to my professional growth as a police officer and improved my ability to implement what I have learned. As a result of the training I received, my interactions with co-workers and the public have improved. Coaching and mentoring are used to assist police officers in their professional growth and advancement. Modern coaching and mentoring concepts, such as transformational coaching and situational mentoring, are implemented to assist individuals in achieving their objectives and expanding their skill sets (Hojman et al., 2019).</w:t>
      </w:r>
    </w:p>
    <w:p w14:paraId="6F80939C" w14:textId="77777777" w:rsidR="006C0012" w:rsidRPr="00434D2F" w:rsidRDefault="006C0012" w:rsidP="006C0012">
      <w:pPr>
        <w:pStyle w:val="Heading2"/>
      </w:pPr>
      <w:bookmarkStart w:id="70" w:name="_Toc135278231"/>
      <w:r w:rsidRPr="00434D2F">
        <w:t>Feedback on Previous Work</w:t>
      </w:r>
      <w:bookmarkEnd w:id="70"/>
    </w:p>
    <w:p w14:paraId="32ABC22E"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I now understand the significance of providing and receiving constructive feedback. Feedback is necessary for identifying problems and proposing solutions (LaFree and Adamczyk 2017). I've also realised the importance of providing my colleagues with honest evaluations of their work and specific suggestions for how they can enhance their future efforts.</w:t>
      </w:r>
    </w:p>
    <w:p w14:paraId="279AFA2A" w14:textId="77777777" w:rsidR="006C0012" w:rsidRDefault="006C0012" w:rsidP="006C0012">
      <w:pPr>
        <w:pStyle w:val="Heading2"/>
      </w:pPr>
      <w:bookmarkStart w:id="71" w:name="_Toc135278232"/>
    </w:p>
    <w:p w14:paraId="68394688" w14:textId="77777777" w:rsidR="006C0012" w:rsidRDefault="006C0012" w:rsidP="006C0012"/>
    <w:p w14:paraId="40FD349B" w14:textId="77777777" w:rsidR="006C0012" w:rsidRDefault="006C0012" w:rsidP="006C0012"/>
    <w:p w14:paraId="126931B9" w14:textId="77777777" w:rsidR="006C0012" w:rsidRPr="006C0012" w:rsidRDefault="006C0012" w:rsidP="006C0012"/>
    <w:p w14:paraId="4D50FEF7" w14:textId="77777777" w:rsidR="006C0012" w:rsidRDefault="006C0012" w:rsidP="006C0012">
      <w:pPr>
        <w:pStyle w:val="Heading2"/>
      </w:pPr>
    </w:p>
    <w:p w14:paraId="024537F4" w14:textId="7F7BD96C" w:rsidR="006C0012" w:rsidRPr="00434D2F" w:rsidRDefault="006C0012" w:rsidP="006C0012">
      <w:pPr>
        <w:pStyle w:val="Heading2"/>
      </w:pPr>
      <w:r w:rsidRPr="00434D2F">
        <w:t>Conclusion</w:t>
      </w:r>
      <w:bookmarkEnd w:id="71"/>
    </w:p>
    <w:p w14:paraId="34804BEE" w14:textId="77777777" w:rsidR="006C0012" w:rsidRPr="00434D2F" w:rsidRDefault="006C0012" w:rsidP="006C0012">
      <w:pPr>
        <w:spacing w:line="360" w:lineRule="auto"/>
        <w:jc w:val="both"/>
        <w:rPr>
          <w:rFonts w:ascii="Times New Roman" w:hAnsi="Times New Roman" w:cs="Times New Roman"/>
          <w:sz w:val="24"/>
        </w:rPr>
      </w:pPr>
      <w:r w:rsidRPr="00434D2F">
        <w:rPr>
          <w:rFonts w:ascii="Times New Roman" w:hAnsi="Times New Roman" w:cs="Times New Roman"/>
          <w:sz w:val="24"/>
        </w:rPr>
        <w:t>Throughout my career as a police officer, my problem-solving, evidence-based policing, decision-making, and use of discretion when confronting criminal misbehaviour have significantly improved. Integrating police values such as justice and impartiality and collaborating with other groups to resolve the root of the problem is essential. Mentorship and coaching have made it easier for me to achieve my personal, professional, and organisational objectives as a police constable. Receiving and giving feedback on our work could be beneficial to our professional development.</w:t>
      </w:r>
    </w:p>
    <w:p w14:paraId="284EE178" w14:textId="77777777" w:rsidR="006C0012" w:rsidRDefault="006C0012" w:rsidP="006C0012">
      <w:pPr>
        <w:spacing w:line="360" w:lineRule="auto"/>
        <w:jc w:val="both"/>
        <w:rPr>
          <w:rFonts w:ascii="Times New Roman" w:hAnsi="Times New Roman" w:cs="Times New Roman"/>
          <w:b/>
          <w:sz w:val="24"/>
        </w:rPr>
      </w:pPr>
    </w:p>
    <w:p w14:paraId="38EDBD75" w14:textId="68A54B83" w:rsidR="006C0012" w:rsidRPr="00AC6685" w:rsidRDefault="006C0012" w:rsidP="006C0012">
      <w:pPr>
        <w:spacing w:line="360" w:lineRule="auto"/>
        <w:jc w:val="both"/>
        <w:rPr>
          <w:rFonts w:ascii="Times New Roman" w:hAnsi="Times New Roman" w:cs="Times New Roman"/>
          <w:b/>
          <w:sz w:val="24"/>
        </w:rPr>
      </w:pPr>
      <w:r w:rsidRPr="00434D2F">
        <w:rPr>
          <w:rFonts w:ascii="Times New Roman" w:hAnsi="Times New Roman" w:cs="Times New Roman"/>
          <w:b/>
          <w:sz w:val="24"/>
        </w:rPr>
        <w:t>Wordcount: 220</w:t>
      </w:r>
      <w:r>
        <w:rPr>
          <w:rFonts w:ascii="Times New Roman" w:hAnsi="Times New Roman" w:cs="Times New Roman"/>
          <w:b/>
          <w:sz w:val="24"/>
        </w:rPr>
        <w:t>0</w:t>
      </w:r>
      <w:r w:rsidRPr="00AC6685">
        <w:rPr>
          <w:rFonts w:ascii="Times New Roman" w:hAnsi="Times New Roman" w:cs="Times New Roman"/>
          <w:b/>
          <w:sz w:val="24"/>
        </w:rPr>
        <w:br w:type="page"/>
      </w:r>
    </w:p>
    <w:p w14:paraId="592CAEBA"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237FD0C" w14:textId="77777777" w:rsidR="008B28E7" w:rsidRDefault="008B28E7" w:rsidP="00340E9A">
      <w:pPr>
        <w:ind w:right="237"/>
        <w:jc w:val="both"/>
        <w:rPr>
          <w:b/>
          <w:sz w:val="24"/>
          <w:szCs w:val="24"/>
        </w:rPr>
      </w:pPr>
    </w:p>
    <w:p w14:paraId="5A6C03D9" w14:textId="77777777" w:rsidR="006C0012" w:rsidRPr="001D62F2" w:rsidRDefault="006C0012" w:rsidP="006C0012">
      <w:pPr>
        <w:pStyle w:val="Heading1"/>
      </w:pPr>
      <w:bookmarkStart w:id="72" w:name="_Toc6649868"/>
      <w:bookmarkStart w:id="73" w:name="_Toc6649891"/>
      <w:bookmarkStart w:id="74" w:name="_Toc135278233"/>
      <w:r>
        <w:t>References</w:t>
      </w:r>
      <w:bookmarkEnd w:id="72"/>
      <w:bookmarkEnd w:id="73"/>
      <w:bookmarkEnd w:id="74"/>
    </w:p>
    <w:p w14:paraId="7CDC7691"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Bacon, M., </w:t>
      </w:r>
      <w:r>
        <w:rPr>
          <w:rFonts w:ascii="Times New Roman" w:hAnsi="Times New Roman" w:cs="Times New Roman"/>
          <w:sz w:val="24"/>
          <w:szCs w:val="24"/>
        </w:rPr>
        <w:t>(</w:t>
      </w:r>
      <w:r w:rsidRPr="00CC6472">
        <w:rPr>
          <w:rFonts w:ascii="Times New Roman" w:hAnsi="Times New Roman" w:cs="Times New Roman"/>
          <w:sz w:val="24"/>
          <w:szCs w:val="24"/>
        </w:rPr>
        <w:t>2022</w:t>
      </w:r>
      <w:r>
        <w:rPr>
          <w:rFonts w:ascii="Times New Roman" w:hAnsi="Times New Roman" w:cs="Times New Roman"/>
          <w:sz w:val="24"/>
          <w:szCs w:val="24"/>
        </w:rPr>
        <w:t>)</w:t>
      </w:r>
      <w:r w:rsidRPr="00CC6472">
        <w:rPr>
          <w:rFonts w:ascii="Times New Roman" w:hAnsi="Times New Roman" w:cs="Times New Roman"/>
          <w:sz w:val="24"/>
          <w:szCs w:val="24"/>
        </w:rPr>
        <w:t>. Desistance from criminalization: police culture and new directions in drugs policing. Policing and Society, 32(4), pp.522-539.</w:t>
      </w:r>
    </w:p>
    <w:p w14:paraId="30BD979B"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Belur, J., Agnew-Pauley, W., McGinley, B. and Tompson, L., </w:t>
      </w:r>
      <w:r>
        <w:rPr>
          <w:rFonts w:ascii="Times New Roman" w:hAnsi="Times New Roman" w:cs="Times New Roman"/>
          <w:sz w:val="24"/>
          <w:szCs w:val="24"/>
        </w:rPr>
        <w:t>(</w:t>
      </w:r>
      <w:r w:rsidRPr="00CC6472">
        <w:rPr>
          <w:rFonts w:ascii="Times New Roman" w:hAnsi="Times New Roman" w:cs="Times New Roman"/>
          <w:sz w:val="24"/>
          <w:szCs w:val="24"/>
        </w:rPr>
        <w:t>2020</w:t>
      </w:r>
      <w:r>
        <w:rPr>
          <w:rFonts w:ascii="Times New Roman" w:hAnsi="Times New Roman" w:cs="Times New Roman"/>
          <w:sz w:val="24"/>
          <w:szCs w:val="24"/>
        </w:rPr>
        <w:t>)</w:t>
      </w:r>
      <w:r w:rsidRPr="00CC6472">
        <w:rPr>
          <w:rFonts w:ascii="Times New Roman" w:hAnsi="Times New Roman" w:cs="Times New Roman"/>
          <w:sz w:val="24"/>
          <w:szCs w:val="24"/>
        </w:rPr>
        <w:t>. A systematic review of police recruit training programmes. Policing: A Journal of Policy and Practice, 14(1), pp.76-90.</w:t>
      </w:r>
    </w:p>
    <w:p w14:paraId="746DE3C1"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Bullock, K., </w:t>
      </w:r>
      <w:r>
        <w:rPr>
          <w:rFonts w:ascii="Times New Roman" w:hAnsi="Times New Roman" w:cs="Times New Roman"/>
          <w:sz w:val="24"/>
          <w:szCs w:val="24"/>
        </w:rPr>
        <w:t>(</w:t>
      </w:r>
      <w:r w:rsidRPr="00CC6472">
        <w:rPr>
          <w:rFonts w:ascii="Times New Roman" w:hAnsi="Times New Roman" w:cs="Times New Roman"/>
          <w:sz w:val="24"/>
          <w:szCs w:val="24"/>
        </w:rPr>
        <w:t>2018</w:t>
      </w:r>
      <w:r>
        <w:rPr>
          <w:rFonts w:ascii="Times New Roman" w:hAnsi="Times New Roman" w:cs="Times New Roman"/>
          <w:sz w:val="24"/>
          <w:szCs w:val="24"/>
        </w:rPr>
        <w:t>)</w:t>
      </w:r>
      <w:r w:rsidRPr="00CC6472">
        <w:rPr>
          <w:rFonts w:ascii="Times New Roman" w:hAnsi="Times New Roman" w:cs="Times New Roman"/>
          <w:sz w:val="24"/>
          <w:szCs w:val="24"/>
        </w:rPr>
        <w:t>. The police use of social media: Transformation or normalisation? Social policy and society, 17(2), pp.245-258.</w:t>
      </w:r>
    </w:p>
    <w:p w14:paraId="36C76A23"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Campbell, F. and Valera, P., </w:t>
      </w:r>
      <w:r>
        <w:rPr>
          <w:rFonts w:ascii="Times New Roman" w:hAnsi="Times New Roman" w:cs="Times New Roman"/>
          <w:sz w:val="24"/>
          <w:szCs w:val="24"/>
        </w:rPr>
        <w:t>(</w:t>
      </w:r>
      <w:r w:rsidRPr="00CC6472">
        <w:rPr>
          <w:rFonts w:ascii="Times New Roman" w:hAnsi="Times New Roman" w:cs="Times New Roman"/>
          <w:sz w:val="24"/>
          <w:szCs w:val="24"/>
        </w:rPr>
        <w:t>2020</w:t>
      </w:r>
      <w:r>
        <w:rPr>
          <w:rFonts w:ascii="Times New Roman" w:hAnsi="Times New Roman" w:cs="Times New Roman"/>
          <w:sz w:val="24"/>
          <w:szCs w:val="24"/>
        </w:rPr>
        <w:t>)</w:t>
      </w:r>
      <w:r w:rsidRPr="00CC6472">
        <w:rPr>
          <w:rFonts w:ascii="Times New Roman" w:hAnsi="Times New Roman" w:cs="Times New Roman"/>
          <w:sz w:val="24"/>
          <w:szCs w:val="24"/>
        </w:rPr>
        <w:t>. "The only thing new is the cameras": A study of USUS college students' perceptions of police violence on social media. Journal of Black Studies, 51(7), pp.654-670.</w:t>
      </w:r>
    </w:p>
    <w:p w14:paraId="1B3F807B"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Clarke, A., (2017). The holistic effect of police officers mentoring ‘high risk'youth. </w:t>
      </w:r>
      <w:r w:rsidRPr="00CC6472">
        <w:rPr>
          <w:rFonts w:ascii="Times New Roman" w:hAnsi="Times New Roman" w:cs="Times New Roman"/>
          <w:i/>
          <w:iCs/>
          <w:sz w:val="24"/>
        </w:rPr>
        <w:t>International Journal of Evidence Based Coaching &amp; Mentoring</w:t>
      </w:r>
      <w:r w:rsidRPr="00CC6472">
        <w:rPr>
          <w:rFonts w:ascii="Times New Roman" w:hAnsi="Times New Roman" w:cs="Times New Roman"/>
          <w:sz w:val="24"/>
        </w:rPr>
        <w:t>, </w:t>
      </w:r>
      <w:r w:rsidRPr="00CC6472">
        <w:rPr>
          <w:rFonts w:ascii="Times New Roman" w:hAnsi="Times New Roman" w:cs="Times New Roman"/>
          <w:i/>
          <w:iCs/>
          <w:sz w:val="24"/>
        </w:rPr>
        <w:t>15</w:t>
      </w:r>
      <w:r w:rsidRPr="00CC6472">
        <w:rPr>
          <w:rFonts w:ascii="Times New Roman" w:hAnsi="Times New Roman" w:cs="Times New Roman"/>
          <w:sz w:val="24"/>
        </w:rPr>
        <w:t>.</w:t>
      </w:r>
    </w:p>
    <w:p w14:paraId="6E30B843"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Council, N.S.D., (2023). Anti-Social Behaviour, Crime and Policing Act 2014.</w:t>
      </w:r>
    </w:p>
    <w:p w14:paraId="5E19CA6A"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Davis, D.L., (2021). From the field: Why I founded black cops against police brutality. </w:t>
      </w:r>
      <w:r w:rsidRPr="00CC6472">
        <w:rPr>
          <w:rFonts w:ascii="Times New Roman" w:hAnsi="Times New Roman" w:cs="Times New Roman"/>
          <w:i/>
          <w:iCs/>
          <w:sz w:val="24"/>
        </w:rPr>
        <w:t>Journal of Ethnicity in criminal JusticE</w:t>
      </w:r>
      <w:r w:rsidRPr="00CC6472">
        <w:rPr>
          <w:rFonts w:ascii="Times New Roman" w:hAnsi="Times New Roman" w:cs="Times New Roman"/>
          <w:sz w:val="24"/>
        </w:rPr>
        <w:t>, </w:t>
      </w:r>
      <w:r w:rsidRPr="00CC6472">
        <w:rPr>
          <w:rFonts w:ascii="Times New Roman" w:hAnsi="Times New Roman" w:cs="Times New Roman"/>
          <w:i/>
          <w:iCs/>
          <w:sz w:val="24"/>
        </w:rPr>
        <w:t>19</w:t>
      </w:r>
      <w:r w:rsidRPr="00CC6472">
        <w:rPr>
          <w:rFonts w:ascii="Times New Roman" w:hAnsi="Times New Roman" w:cs="Times New Roman"/>
          <w:sz w:val="24"/>
        </w:rPr>
        <w:t>(3-4), pp.202-222.</w:t>
      </w:r>
    </w:p>
    <w:p w14:paraId="1E7729E3"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Davis, E.F., Alves, A.A. and Sklansky, D.A., (2014). Social media and police leadership: Lessons from Boston. </w:t>
      </w:r>
      <w:r w:rsidRPr="00CC6472">
        <w:rPr>
          <w:rFonts w:ascii="Times New Roman" w:hAnsi="Times New Roman" w:cs="Times New Roman"/>
          <w:i/>
          <w:iCs/>
          <w:sz w:val="24"/>
        </w:rPr>
        <w:t>Australasian policing</w:t>
      </w:r>
      <w:r w:rsidRPr="00CC6472">
        <w:rPr>
          <w:rFonts w:ascii="Times New Roman" w:hAnsi="Times New Roman" w:cs="Times New Roman"/>
          <w:sz w:val="24"/>
        </w:rPr>
        <w:t>, </w:t>
      </w:r>
      <w:r w:rsidRPr="00CC6472">
        <w:rPr>
          <w:rFonts w:ascii="Times New Roman" w:hAnsi="Times New Roman" w:cs="Times New Roman"/>
          <w:i/>
          <w:iCs/>
          <w:sz w:val="24"/>
        </w:rPr>
        <w:t>6</w:t>
      </w:r>
      <w:r w:rsidRPr="00CC6472">
        <w:rPr>
          <w:rFonts w:ascii="Times New Roman" w:hAnsi="Times New Roman" w:cs="Times New Roman"/>
          <w:sz w:val="24"/>
        </w:rPr>
        <w:t xml:space="preserve">(1), pp.10-16. </w:t>
      </w:r>
    </w:p>
    <w:p w14:paraId="5C8EBA16"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Gau, J.M. and Paul, N.D., </w:t>
      </w:r>
      <w:r>
        <w:rPr>
          <w:rFonts w:ascii="Times New Roman" w:hAnsi="Times New Roman" w:cs="Times New Roman"/>
          <w:sz w:val="24"/>
          <w:szCs w:val="24"/>
        </w:rPr>
        <w:t>(</w:t>
      </w:r>
      <w:r w:rsidRPr="00CC6472">
        <w:rPr>
          <w:rFonts w:ascii="Times New Roman" w:hAnsi="Times New Roman" w:cs="Times New Roman"/>
          <w:sz w:val="24"/>
          <w:szCs w:val="24"/>
        </w:rPr>
        <w:t>2019</w:t>
      </w:r>
      <w:r>
        <w:rPr>
          <w:rFonts w:ascii="Times New Roman" w:hAnsi="Times New Roman" w:cs="Times New Roman"/>
          <w:sz w:val="24"/>
          <w:szCs w:val="24"/>
        </w:rPr>
        <w:t>)</w:t>
      </w:r>
      <w:r w:rsidRPr="00CC6472">
        <w:rPr>
          <w:rFonts w:ascii="Times New Roman" w:hAnsi="Times New Roman" w:cs="Times New Roman"/>
          <w:sz w:val="24"/>
          <w:szCs w:val="24"/>
        </w:rPr>
        <w:t>. Police officers’ role orientations: Endorsement of community policing, order maintenance, and traditional law enforcement. Policing: An International Journal, 42(5), pp.944-959.</w:t>
      </w:r>
    </w:p>
    <w:p w14:paraId="6A85C8EA" w14:textId="77777777" w:rsidR="006C0012" w:rsidRDefault="006C0012" w:rsidP="006C0012">
      <w:pPr>
        <w:spacing w:before="100" w:beforeAutospacing="1" w:after="100" w:afterAutospacing="1" w:line="360" w:lineRule="auto"/>
        <w:ind w:left="720" w:hanging="720"/>
        <w:jc w:val="both"/>
        <w:rPr>
          <w:rFonts w:ascii="Times New Roman" w:hAnsi="Times New Roman" w:cs="Times New Roman"/>
          <w:color w:val="222222"/>
          <w:sz w:val="24"/>
          <w:shd w:val="clear" w:color="auto" w:fill="FFFFFF"/>
        </w:rPr>
      </w:pPr>
      <w:r w:rsidRPr="007D536A">
        <w:rPr>
          <w:rFonts w:ascii="Times New Roman" w:hAnsi="Times New Roman" w:cs="Times New Roman"/>
          <w:color w:val="222222"/>
          <w:sz w:val="24"/>
          <w:shd w:val="clear" w:color="auto" w:fill="FFFFFF"/>
        </w:rPr>
        <w:t xml:space="preserve">Gibbs, G., </w:t>
      </w:r>
      <w:r>
        <w:rPr>
          <w:rFonts w:ascii="Times New Roman" w:hAnsi="Times New Roman" w:cs="Times New Roman"/>
          <w:color w:val="222222"/>
          <w:sz w:val="24"/>
          <w:shd w:val="clear" w:color="auto" w:fill="FFFFFF"/>
        </w:rPr>
        <w:t>(</w:t>
      </w:r>
      <w:r w:rsidRPr="007D536A">
        <w:rPr>
          <w:rFonts w:ascii="Times New Roman" w:hAnsi="Times New Roman" w:cs="Times New Roman"/>
          <w:color w:val="222222"/>
          <w:sz w:val="24"/>
          <w:shd w:val="clear" w:color="auto" w:fill="FFFFFF"/>
        </w:rPr>
        <w:t>1988</w:t>
      </w:r>
      <w:r>
        <w:rPr>
          <w:rFonts w:ascii="Times New Roman" w:hAnsi="Times New Roman" w:cs="Times New Roman"/>
          <w:color w:val="222222"/>
          <w:sz w:val="24"/>
          <w:shd w:val="clear" w:color="auto" w:fill="FFFFFF"/>
        </w:rPr>
        <w:t>)</w:t>
      </w:r>
      <w:r w:rsidRPr="007D536A">
        <w:rPr>
          <w:rFonts w:ascii="Times New Roman" w:hAnsi="Times New Roman" w:cs="Times New Roman"/>
          <w:color w:val="222222"/>
          <w:sz w:val="24"/>
          <w:shd w:val="clear" w:color="auto" w:fill="FFFFFF"/>
        </w:rPr>
        <w:t>. "Learning by doing: A guide to teaching and learning methods." (“Learning by Doing: A Guide to Teaching and Learning Methods - Google Books”) </w:t>
      </w:r>
      <w:r w:rsidRPr="007D536A">
        <w:rPr>
          <w:rFonts w:ascii="Times New Roman" w:hAnsi="Times New Roman" w:cs="Times New Roman"/>
          <w:i/>
          <w:iCs/>
          <w:color w:val="222222"/>
          <w:sz w:val="24"/>
          <w:shd w:val="clear" w:color="auto" w:fill="FFFFFF"/>
        </w:rPr>
        <w:t>Further Education Unit</w:t>
      </w:r>
      <w:r w:rsidRPr="007D536A">
        <w:rPr>
          <w:rFonts w:ascii="Times New Roman" w:hAnsi="Times New Roman" w:cs="Times New Roman"/>
          <w:color w:val="222222"/>
          <w:sz w:val="24"/>
          <w:shd w:val="clear" w:color="auto" w:fill="FFFFFF"/>
        </w:rPr>
        <w:t>.</w:t>
      </w:r>
    </w:p>
    <w:p w14:paraId="29799A91"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Gillespie, T., </w:t>
      </w:r>
      <w:r>
        <w:rPr>
          <w:rFonts w:ascii="Times New Roman" w:hAnsi="Times New Roman" w:cs="Times New Roman"/>
          <w:sz w:val="24"/>
          <w:szCs w:val="24"/>
        </w:rPr>
        <w:t>(</w:t>
      </w:r>
      <w:r w:rsidRPr="00CC6472">
        <w:rPr>
          <w:rFonts w:ascii="Times New Roman" w:hAnsi="Times New Roman" w:cs="Times New Roman"/>
          <w:sz w:val="24"/>
          <w:szCs w:val="24"/>
        </w:rPr>
        <w:t>2018</w:t>
      </w:r>
      <w:r>
        <w:rPr>
          <w:rFonts w:ascii="Times New Roman" w:hAnsi="Times New Roman" w:cs="Times New Roman"/>
          <w:sz w:val="24"/>
          <w:szCs w:val="24"/>
        </w:rPr>
        <w:t>)</w:t>
      </w:r>
      <w:r w:rsidRPr="00CC6472">
        <w:rPr>
          <w:rFonts w:ascii="Times New Roman" w:hAnsi="Times New Roman" w:cs="Times New Roman"/>
          <w:sz w:val="24"/>
          <w:szCs w:val="24"/>
        </w:rPr>
        <w:t>. "Custodians of the Internet: Platforms, content moderation, and the hidden decisions that shape social media." (“Custodians of the Internet: Platforms, Content Moderation, and the ...”) Yale University Press.</w:t>
      </w:r>
    </w:p>
    <w:p w14:paraId="392B732F"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 xml:space="preserve">Goralnick, E., Halpern, P., Loo, S., Gates, J., Biddinger, P., Fisher, J., Velmahos, G., Chung, S., Mooney, D., Brown, C. and Barnewolt, B., (2015). Leadership during the Boston </w:t>
      </w:r>
      <w:r w:rsidRPr="00CC6472">
        <w:rPr>
          <w:rFonts w:ascii="Times New Roman" w:hAnsi="Times New Roman" w:cs="Times New Roman"/>
          <w:sz w:val="24"/>
        </w:rPr>
        <w:lastRenderedPageBreak/>
        <w:t>Marathon bombings: a qualitative after-action review. </w:t>
      </w:r>
      <w:r w:rsidRPr="00CC6472">
        <w:rPr>
          <w:rFonts w:ascii="Times New Roman" w:hAnsi="Times New Roman" w:cs="Times New Roman"/>
          <w:i/>
          <w:iCs/>
          <w:sz w:val="24"/>
        </w:rPr>
        <w:t>Disaster medicine and public health preparedness</w:t>
      </w:r>
      <w:r w:rsidRPr="00CC6472">
        <w:rPr>
          <w:rFonts w:ascii="Times New Roman" w:hAnsi="Times New Roman" w:cs="Times New Roman"/>
          <w:sz w:val="24"/>
        </w:rPr>
        <w:t>, </w:t>
      </w:r>
      <w:r w:rsidRPr="00CC6472">
        <w:rPr>
          <w:rFonts w:ascii="Times New Roman" w:hAnsi="Times New Roman" w:cs="Times New Roman"/>
          <w:i/>
          <w:iCs/>
          <w:sz w:val="24"/>
        </w:rPr>
        <w:t>9</w:t>
      </w:r>
      <w:r w:rsidRPr="00CC6472">
        <w:rPr>
          <w:rFonts w:ascii="Times New Roman" w:hAnsi="Times New Roman" w:cs="Times New Roman"/>
          <w:sz w:val="24"/>
        </w:rPr>
        <w:t xml:space="preserve">(5), pp.489-495. </w:t>
      </w:r>
    </w:p>
    <w:p w14:paraId="52EEA8FD"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Hawke, P., (2015). Towards Increasing young Aboriginal and Torres Strait Islander people's experiences of work through employment services focused mentoring.</w:t>
      </w:r>
    </w:p>
    <w:p w14:paraId="28D5E6BA"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Hojman, H., Rattan, R., Osgood, R., Yao, M. and Bugaev, N., (2019). (“Mass Casualty Imaging—Policy, Planning, and Radiology Response to Mass ...”) Securing the emergency department during terrorism incidents: lessons learned from the Boston Marathon Bombings. </w:t>
      </w:r>
      <w:r w:rsidRPr="00CC6472">
        <w:rPr>
          <w:rFonts w:ascii="Times New Roman" w:hAnsi="Times New Roman" w:cs="Times New Roman"/>
          <w:i/>
          <w:iCs/>
          <w:sz w:val="24"/>
        </w:rPr>
        <w:t>Disaster medicine and public health preparedness</w:t>
      </w:r>
      <w:r w:rsidRPr="00CC6472">
        <w:rPr>
          <w:rFonts w:ascii="Times New Roman" w:hAnsi="Times New Roman" w:cs="Times New Roman"/>
          <w:sz w:val="24"/>
        </w:rPr>
        <w:t>, </w:t>
      </w:r>
      <w:r w:rsidRPr="00CC6472">
        <w:rPr>
          <w:rFonts w:ascii="Times New Roman" w:hAnsi="Times New Roman" w:cs="Times New Roman"/>
          <w:i/>
          <w:iCs/>
          <w:sz w:val="24"/>
        </w:rPr>
        <w:t>13</w:t>
      </w:r>
      <w:r w:rsidRPr="00CC6472">
        <w:rPr>
          <w:rFonts w:ascii="Times New Roman" w:hAnsi="Times New Roman" w:cs="Times New Roman"/>
          <w:sz w:val="24"/>
        </w:rPr>
        <w:t xml:space="preserve">(4), pp.791-798. </w:t>
      </w:r>
    </w:p>
    <w:p w14:paraId="310127DE"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Hough, M. and Stanko, E.A., </w:t>
      </w:r>
      <w:r>
        <w:rPr>
          <w:rFonts w:ascii="Times New Roman" w:hAnsi="Times New Roman" w:cs="Times New Roman"/>
          <w:sz w:val="24"/>
          <w:szCs w:val="24"/>
        </w:rPr>
        <w:t>(</w:t>
      </w:r>
      <w:r w:rsidRPr="00CC6472">
        <w:rPr>
          <w:rFonts w:ascii="Times New Roman" w:hAnsi="Times New Roman" w:cs="Times New Roman"/>
          <w:sz w:val="24"/>
          <w:szCs w:val="24"/>
        </w:rPr>
        <w:t>2019</w:t>
      </w:r>
      <w:r>
        <w:rPr>
          <w:rFonts w:ascii="Times New Roman" w:hAnsi="Times New Roman" w:cs="Times New Roman"/>
          <w:sz w:val="24"/>
          <w:szCs w:val="24"/>
        </w:rPr>
        <w:t>)</w:t>
      </w:r>
      <w:r w:rsidRPr="00CC6472">
        <w:rPr>
          <w:rFonts w:ascii="Times New Roman" w:hAnsi="Times New Roman" w:cs="Times New Roman"/>
          <w:sz w:val="24"/>
          <w:szCs w:val="24"/>
        </w:rPr>
        <w:t>. Designing degree-level courses for police recruits in England and wales: some issues and challenges. Policing: a journal of policy and practice, 14(1), pp.31-42.</w:t>
      </w:r>
    </w:p>
    <w:p w14:paraId="14632F44"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Hove, K. and Vallès, L., </w:t>
      </w:r>
      <w:r>
        <w:rPr>
          <w:rFonts w:ascii="Times New Roman" w:hAnsi="Times New Roman" w:cs="Times New Roman"/>
          <w:sz w:val="24"/>
          <w:szCs w:val="24"/>
        </w:rPr>
        <w:t>(</w:t>
      </w:r>
      <w:r w:rsidRPr="00CC6472">
        <w:rPr>
          <w:rFonts w:ascii="Times New Roman" w:hAnsi="Times New Roman" w:cs="Times New Roman"/>
          <w:sz w:val="24"/>
          <w:szCs w:val="24"/>
        </w:rPr>
        <w:t>2020</w:t>
      </w:r>
      <w:r>
        <w:rPr>
          <w:rFonts w:ascii="Times New Roman" w:hAnsi="Times New Roman" w:cs="Times New Roman"/>
          <w:sz w:val="24"/>
          <w:szCs w:val="24"/>
        </w:rPr>
        <w:t>)</w:t>
      </w:r>
      <w:r w:rsidRPr="00CC6472">
        <w:rPr>
          <w:rFonts w:ascii="Times New Roman" w:hAnsi="Times New Roman" w:cs="Times New Roman"/>
          <w:sz w:val="24"/>
          <w:szCs w:val="24"/>
        </w:rPr>
        <w:t>. Police education in seven European countries in the framework of their police systems. In The Making of a Police Officer (pp. 18-54). Routledge.</w:t>
      </w:r>
    </w:p>
    <w:p w14:paraId="3C18FF59"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Knox, C.C., Linskey, D. and Tyler, J., </w:t>
      </w:r>
      <w:r>
        <w:rPr>
          <w:rFonts w:ascii="Times New Roman" w:hAnsi="Times New Roman" w:cs="Times New Roman"/>
          <w:sz w:val="24"/>
          <w:szCs w:val="24"/>
        </w:rPr>
        <w:t>(</w:t>
      </w:r>
      <w:r w:rsidRPr="00CC6472">
        <w:rPr>
          <w:rFonts w:ascii="Times New Roman" w:hAnsi="Times New Roman" w:cs="Times New Roman"/>
          <w:sz w:val="24"/>
          <w:szCs w:val="24"/>
        </w:rPr>
        <w:t>2021</w:t>
      </w:r>
      <w:r>
        <w:rPr>
          <w:rFonts w:ascii="Times New Roman" w:hAnsi="Times New Roman" w:cs="Times New Roman"/>
          <w:sz w:val="24"/>
          <w:szCs w:val="24"/>
        </w:rPr>
        <w:t>)</w:t>
      </w:r>
      <w:r w:rsidRPr="00CC6472">
        <w:rPr>
          <w:rFonts w:ascii="Times New Roman" w:hAnsi="Times New Roman" w:cs="Times New Roman"/>
          <w:sz w:val="24"/>
          <w:szCs w:val="24"/>
        </w:rPr>
        <w:t>. Preparing officers to build a culture of preparedness: A case study of the Boston Marathon bombings. In The Role of Law Enforcement in Emergency Management and Homeland Security (Vol. 24, pp. 203-215). Emerald Publishing Limited.</w:t>
      </w:r>
    </w:p>
    <w:p w14:paraId="2608C34A"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LaFree, G. and Adamczyk, A., (2017). The impact of the Boston marathon bombings on public willingness to cooperate with police. </w:t>
      </w:r>
      <w:r w:rsidRPr="00CC6472">
        <w:rPr>
          <w:rFonts w:ascii="Times New Roman" w:hAnsi="Times New Roman" w:cs="Times New Roman"/>
          <w:i/>
          <w:iCs/>
          <w:sz w:val="24"/>
        </w:rPr>
        <w:t>Justice quarterly</w:t>
      </w:r>
      <w:r w:rsidRPr="00CC6472">
        <w:rPr>
          <w:rFonts w:ascii="Times New Roman" w:hAnsi="Times New Roman" w:cs="Times New Roman"/>
          <w:sz w:val="24"/>
        </w:rPr>
        <w:t>, </w:t>
      </w:r>
      <w:r w:rsidRPr="00CC6472">
        <w:rPr>
          <w:rFonts w:ascii="Times New Roman" w:hAnsi="Times New Roman" w:cs="Times New Roman"/>
          <w:i/>
          <w:iCs/>
          <w:sz w:val="24"/>
        </w:rPr>
        <w:t>34</w:t>
      </w:r>
      <w:r w:rsidRPr="00CC6472">
        <w:rPr>
          <w:rFonts w:ascii="Times New Roman" w:hAnsi="Times New Roman" w:cs="Times New Roman"/>
          <w:sz w:val="24"/>
        </w:rPr>
        <w:t xml:space="preserve">(3), pp.459-490. </w:t>
      </w:r>
    </w:p>
    <w:p w14:paraId="3938AC13" w14:textId="77777777" w:rsidR="006C0012" w:rsidRPr="007D536A" w:rsidRDefault="006C0012" w:rsidP="006C0012">
      <w:pPr>
        <w:spacing w:before="100" w:beforeAutospacing="1" w:after="100" w:afterAutospacing="1" w:line="360" w:lineRule="auto"/>
        <w:ind w:left="720" w:hanging="720"/>
        <w:jc w:val="both"/>
        <w:rPr>
          <w:rFonts w:ascii="Times New Roman" w:hAnsi="Times New Roman" w:cs="Times New Roman"/>
          <w:sz w:val="40"/>
          <w:szCs w:val="24"/>
        </w:rPr>
      </w:pPr>
      <w:r w:rsidRPr="007D536A">
        <w:rPr>
          <w:rFonts w:ascii="Times New Roman" w:hAnsi="Times New Roman" w:cs="Times New Roman"/>
          <w:color w:val="222222"/>
          <w:sz w:val="24"/>
          <w:shd w:val="clear" w:color="auto" w:fill="FFFFFF"/>
        </w:rPr>
        <w:t xml:space="preserve">Lamin, S.A. and Teboh, C., </w:t>
      </w:r>
      <w:r>
        <w:rPr>
          <w:rFonts w:ascii="Times New Roman" w:hAnsi="Times New Roman" w:cs="Times New Roman"/>
          <w:color w:val="222222"/>
          <w:sz w:val="24"/>
          <w:shd w:val="clear" w:color="auto" w:fill="FFFFFF"/>
        </w:rPr>
        <w:t>(</w:t>
      </w:r>
      <w:r w:rsidRPr="007D536A">
        <w:rPr>
          <w:rFonts w:ascii="Times New Roman" w:hAnsi="Times New Roman" w:cs="Times New Roman"/>
          <w:color w:val="222222"/>
          <w:sz w:val="24"/>
          <w:shd w:val="clear" w:color="auto" w:fill="FFFFFF"/>
        </w:rPr>
        <w:t>2016</w:t>
      </w:r>
      <w:r>
        <w:rPr>
          <w:rFonts w:ascii="Times New Roman" w:hAnsi="Times New Roman" w:cs="Times New Roman"/>
          <w:color w:val="222222"/>
          <w:sz w:val="24"/>
          <w:shd w:val="clear" w:color="auto" w:fill="FFFFFF"/>
        </w:rPr>
        <w:t>)</w:t>
      </w:r>
      <w:r w:rsidRPr="007D536A">
        <w:rPr>
          <w:rFonts w:ascii="Times New Roman" w:hAnsi="Times New Roman" w:cs="Times New Roman"/>
          <w:color w:val="222222"/>
          <w:sz w:val="24"/>
          <w:shd w:val="clear" w:color="auto" w:fill="FFFFFF"/>
        </w:rPr>
        <w:t>. Police social work and community policing. </w:t>
      </w:r>
      <w:r w:rsidRPr="007D536A">
        <w:rPr>
          <w:rFonts w:ascii="Times New Roman" w:hAnsi="Times New Roman" w:cs="Times New Roman"/>
          <w:i/>
          <w:iCs/>
          <w:color w:val="222222"/>
          <w:sz w:val="24"/>
          <w:shd w:val="clear" w:color="auto" w:fill="FFFFFF"/>
        </w:rPr>
        <w:t>Cogent Social Sciences</w:t>
      </w:r>
      <w:r w:rsidRPr="007D536A">
        <w:rPr>
          <w:rFonts w:ascii="Times New Roman" w:hAnsi="Times New Roman" w:cs="Times New Roman"/>
          <w:color w:val="222222"/>
          <w:sz w:val="24"/>
          <w:shd w:val="clear" w:color="auto" w:fill="FFFFFF"/>
        </w:rPr>
        <w:t>, </w:t>
      </w:r>
      <w:r w:rsidRPr="007D536A">
        <w:rPr>
          <w:rFonts w:ascii="Times New Roman" w:hAnsi="Times New Roman" w:cs="Times New Roman"/>
          <w:i/>
          <w:iCs/>
          <w:color w:val="222222"/>
          <w:sz w:val="24"/>
          <w:shd w:val="clear" w:color="auto" w:fill="FFFFFF"/>
        </w:rPr>
        <w:t>2</w:t>
      </w:r>
      <w:r w:rsidRPr="007D536A">
        <w:rPr>
          <w:rFonts w:ascii="Times New Roman" w:hAnsi="Times New Roman" w:cs="Times New Roman"/>
          <w:color w:val="222222"/>
          <w:sz w:val="24"/>
          <w:shd w:val="clear" w:color="auto" w:fill="FFFFFF"/>
        </w:rPr>
        <w:t>(1), p.1212636.</w:t>
      </w:r>
    </w:p>
    <w:p w14:paraId="4E2E2599"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Leonard, H., Howitt, A., Cole, C. and Heymann, P., </w:t>
      </w:r>
      <w:r>
        <w:rPr>
          <w:rFonts w:ascii="Times New Roman" w:hAnsi="Times New Roman" w:cs="Times New Roman"/>
          <w:sz w:val="24"/>
          <w:szCs w:val="24"/>
        </w:rPr>
        <w:t>(</w:t>
      </w:r>
      <w:r w:rsidRPr="00CC6472">
        <w:rPr>
          <w:rFonts w:ascii="Times New Roman" w:hAnsi="Times New Roman" w:cs="Times New Roman"/>
          <w:sz w:val="24"/>
          <w:szCs w:val="24"/>
        </w:rPr>
        <w:t>2014</w:t>
      </w:r>
      <w:r>
        <w:rPr>
          <w:rFonts w:ascii="Times New Roman" w:hAnsi="Times New Roman" w:cs="Times New Roman"/>
          <w:sz w:val="24"/>
          <w:szCs w:val="24"/>
        </w:rPr>
        <w:t>)</w:t>
      </w:r>
      <w:r w:rsidRPr="00CC6472">
        <w:rPr>
          <w:rFonts w:ascii="Times New Roman" w:hAnsi="Times New Roman" w:cs="Times New Roman"/>
          <w:sz w:val="24"/>
          <w:szCs w:val="24"/>
        </w:rPr>
        <w:t>. Why was Boston strong? Lessons from the Boston marathon bombing. Ash Center Policy Briefs Series.</w:t>
      </w:r>
    </w:p>
    <w:p w14:paraId="5B655079"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Li, J.C., Cheung, J.C., and Sun, I.Y., </w:t>
      </w:r>
      <w:r>
        <w:rPr>
          <w:rFonts w:ascii="Times New Roman" w:hAnsi="Times New Roman" w:cs="Times New Roman"/>
          <w:sz w:val="24"/>
          <w:szCs w:val="24"/>
        </w:rPr>
        <w:t>(</w:t>
      </w:r>
      <w:r w:rsidRPr="00CC6472">
        <w:rPr>
          <w:rFonts w:ascii="Times New Roman" w:hAnsi="Times New Roman" w:cs="Times New Roman"/>
          <w:sz w:val="24"/>
          <w:szCs w:val="24"/>
        </w:rPr>
        <w:t>2019</w:t>
      </w:r>
      <w:r>
        <w:rPr>
          <w:rFonts w:ascii="Times New Roman" w:hAnsi="Times New Roman" w:cs="Times New Roman"/>
          <w:sz w:val="24"/>
          <w:szCs w:val="24"/>
        </w:rPr>
        <w:t>)</w:t>
      </w:r>
      <w:r w:rsidRPr="00CC6472">
        <w:rPr>
          <w:rFonts w:ascii="Times New Roman" w:hAnsi="Times New Roman" w:cs="Times New Roman"/>
          <w:sz w:val="24"/>
          <w:szCs w:val="24"/>
        </w:rPr>
        <w:t>. The impact of job and family factors on work stress and engagement among Hong Kong police officers. Policing: An International Journal, 42(2), pp.284-300.</w:t>
      </w:r>
    </w:p>
    <w:p w14:paraId="58CD0F64"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lastRenderedPageBreak/>
        <w:t xml:space="preserve">Marcus, L.J., McNulty, E., Dorn, B.C. and Goralnick, E., </w:t>
      </w:r>
      <w:r>
        <w:rPr>
          <w:rFonts w:ascii="Times New Roman" w:hAnsi="Times New Roman" w:cs="Times New Roman"/>
          <w:sz w:val="24"/>
          <w:szCs w:val="24"/>
        </w:rPr>
        <w:t>(</w:t>
      </w:r>
      <w:r w:rsidRPr="00CC6472">
        <w:rPr>
          <w:rFonts w:ascii="Times New Roman" w:hAnsi="Times New Roman" w:cs="Times New Roman"/>
          <w:sz w:val="24"/>
          <w:szCs w:val="24"/>
        </w:rPr>
        <w:t>2014</w:t>
      </w:r>
      <w:r>
        <w:rPr>
          <w:rFonts w:ascii="Times New Roman" w:hAnsi="Times New Roman" w:cs="Times New Roman"/>
          <w:sz w:val="24"/>
          <w:szCs w:val="24"/>
        </w:rPr>
        <w:t>)</w:t>
      </w:r>
      <w:r w:rsidRPr="00CC6472">
        <w:rPr>
          <w:rFonts w:ascii="Times New Roman" w:hAnsi="Times New Roman" w:cs="Times New Roman"/>
          <w:sz w:val="24"/>
          <w:szCs w:val="24"/>
        </w:rPr>
        <w:t>. Crisis meta-leadership lessons from the boston marathon bombings response: the ingenuity of swarm intelligence. National Preparedness Leadership Initiative.</w:t>
      </w:r>
    </w:p>
    <w:p w14:paraId="4DD45C93"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Matsilele, T. and Ruhanya, P., </w:t>
      </w:r>
      <w:r>
        <w:rPr>
          <w:rFonts w:ascii="Times New Roman" w:hAnsi="Times New Roman" w:cs="Times New Roman"/>
          <w:sz w:val="24"/>
          <w:szCs w:val="24"/>
        </w:rPr>
        <w:t>(</w:t>
      </w:r>
      <w:r w:rsidRPr="00CC6472">
        <w:rPr>
          <w:rFonts w:ascii="Times New Roman" w:hAnsi="Times New Roman" w:cs="Times New Roman"/>
          <w:sz w:val="24"/>
          <w:szCs w:val="24"/>
        </w:rPr>
        <w:t>2021</w:t>
      </w:r>
      <w:r>
        <w:rPr>
          <w:rFonts w:ascii="Times New Roman" w:hAnsi="Times New Roman" w:cs="Times New Roman"/>
          <w:sz w:val="24"/>
          <w:szCs w:val="24"/>
        </w:rPr>
        <w:t>)</w:t>
      </w:r>
      <w:r w:rsidRPr="00CC6472">
        <w:rPr>
          <w:rFonts w:ascii="Times New Roman" w:hAnsi="Times New Roman" w:cs="Times New Roman"/>
          <w:sz w:val="24"/>
          <w:szCs w:val="24"/>
        </w:rPr>
        <w:t>. Social media dissidence and activist resistance in Zimbabwe. Media, Culture &amp; Society, 43(2), pp.381-394.</w:t>
      </w:r>
    </w:p>
    <w:p w14:paraId="66F046CC"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McNulty, E.J., Dorn, B.C., Goralnick, E., Serino, R., Grimes, J.O., Flynn, L.B., Cheers, M., and Marcus, L.J., </w:t>
      </w:r>
      <w:r>
        <w:rPr>
          <w:rFonts w:ascii="Times New Roman" w:hAnsi="Times New Roman" w:cs="Times New Roman"/>
          <w:sz w:val="24"/>
          <w:szCs w:val="24"/>
        </w:rPr>
        <w:t>(</w:t>
      </w:r>
      <w:r w:rsidRPr="00CC6472">
        <w:rPr>
          <w:rFonts w:ascii="Times New Roman" w:hAnsi="Times New Roman" w:cs="Times New Roman"/>
          <w:sz w:val="24"/>
          <w:szCs w:val="24"/>
        </w:rPr>
        <w:t>2018</w:t>
      </w:r>
      <w:r>
        <w:rPr>
          <w:rFonts w:ascii="Times New Roman" w:hAnsi="Times New Roman" w:cs="Times New Roman"/>
          <w:sz w:val="24"/>
          <w:szCs w:val="24"/>
        </w:rPr>
        <w:t>)</w:t>
      </w:r>
      <w:r w:rsidRPr="00CC6472">
        <w:rPr>
          <w:rFonts w:ascii="Times New Roman" w:hAnsi="Times New Roman" w:cs="Times New Roman"/>
          <w:sz w:val="24"/>
          <w:szCs w:val="24"/>
        </w:rPr>
        <w:t>. "Swarm Intelligence: Establishing Behavioral Norms for the Emergence of Collective Leadership." (“[PDF] Swarm Intelligence: Establishing Behavioral Norms for the ...”) Journal of Leadership Education, 17(2).</w:t>
      </w:r>
    </w:p>
    <w:p w14:paraId="2AD8E052"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Miner-Romanoff, K., (2023). Bigs in blue: police officer mentoring for middle-school students—building trust and understanding through structured programming. </w:t>
      </w:r>
      <w:r w:rsidRPr="00CC6472">
        <w:rPr>
          <w:rFonts w:ascii="Times New Roman" w:hAnsi="Times New Roman" w:cs="Times New Roman"/>
          <w:i/>
          <w:iCs/>
          <w:sz w:val="24"/>
        </w:rPr>
        <w:t>Evaluation and Program Planning</w:t>
      </w:r>
      <w:r w:rsidRPr="00CC6472">
        <w:rPr>
          <w:rFonts w:ascii="Times New Roman" w:hAnsi="Times New Roman" w:cs="Times New Roman"/>
          <w:sz w:val="24"/>
        </w:rPr>
        <w:t>, p.102227.</w:t>
      </w:r>
    </w:p>
    <w:p w14:paraId="5D2265F4"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O’Neill, J. and McGreevy, G., </w:t>
      </w:r>
      <w:r>
        <w:rPr>
          <w:rFonts w:ascii="Times New Roman" w:hAnsi="Times New Roman" w:cs="Times New Roman"/>
          <w:sz w:val="24"/>
          <w:szCs w:val="24"/>
        </w:rPr>
        <w:t>(</w:t>
      </w:r>
      <w:r w:rsidRPr="00CC6472">
        <w:rPr>
          <w:rFonts w:ascii="Times New Roman" w:hAnsi="Times New Roman" w:cs="Times New Roman"/>
          <w:sz w:val="24"/>
          <w:szCs w:val="24"/>
        </w:rPr>
        <w:t>2020</w:t>
      </w:r>
      <w:r>
        <w:rPr>
          <w:rFonts w:ascii="Times New Roman" w:hAnsi="Times New Roman" w:cs="Times New Roman"/>
          <w:sz w:val="24"/>
          <w:szCs w:val="24"/>
        </w:rPr>
        <w:t>)</w:t>
      </w:r>
      <w:r w:rsidRPr="00CC6472">
        <w:rPr>
          <w:rFonts w:ascii="Times New Roman" w:hAnsi="Times New Roman" w:cs="Times New Roman"/>
          <w:sz w:val="24"/>
          <w:szCs w:val="24"/>
        </w:rPr>
        <w:t>. Reflections on a pandemic: How COVID-19 impacted upon probation practice in Northern Ireland. Irish Probation Journal, 17, pp.168-82.</w:t>
      </w:r>
    </w:p>
    <w:p w14:paraId="0BAE3C60"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Queirós, C., Passos, F., Bártolo, A., Marques, A.J., Da Silva, C.F. and Pereira, A., </w:t>
      </w:r>
      <w:r>
        <w:rPr>
          <w:rFonts w:ascii="Times New Roman" w:hAnsi="Times New Roman" w:cs="Times New Roman"/>
          <w:sz w:val="24"/>
          <w:szCs w:val="24"/>
        </w:rPr>
        <w:t>(</w:t>
      </w:r>
      <w:r w:rsidRPr="00CC6472">
        <w:rPr>
          <w:rFonts w:ascii="Times New Roman" w:hAnsi="Times New Roman" w:cs="Times New Roman"/>
          <w:sz w:val="24"/>
          <w:szCs w:val="24"/>
        </w:rPr>
        <w:t>2020</w:t>
      </w:r>
      <w:r>
        <w:rPr>
          <w:rFonts w:ascii="Times New Roman" w:hAnsi="Times New Roman" w:cs="Times New Roman"/>
          <w:sz w:val="24"/>
          <w:szCs w:val="24"/>
        </w:rPr>
        <w:t>)</w:t>
      </w:r>
      <w:r w:rsidRPr="00CC6472">
        <w:rPr>
          <w:rFonts w:ascii="Times New Roman" w:hAnsi="Times New Roman" w:cs="Times New Roman"/>
          <w:sz w:val="24"/>
          <w:szCs w:val="24"/>
        </w:rPr>
        <w:t>. Burnout and stress measurement in police officers: Literature review and a study with the operational police stress questionnaire. Frontiers in psychology, 11, p.587.</w:t>
      </w:r>
    </w:p>
    <w:p w14:paraId="364EF695"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Rich, K., (2019). Trauma-informed police responses to rape victims. </w:t>
      </w:r>
      <w:r w:rsidRPr="00CC6472">
        <w:rPr>
          <w:rFonts w:ascii="Times New Roman" w:hAnsi="Times New Roman" w:cs="Times New Roman"/>
          <w:i/>
          <w:iCs/>
          <w:sz w:val="24"/>
        </w:rPr>
        <w:t>Journal of Aggression, Maltreatment &amp; Trauma</w:t>
      </w:r>
      <w:r w:rsidRPr="00CC6472">
        <w:rPr>
          <w:rFonts w:ascii="Times New Roman" w:hAnsi="Times New Roman" w:cs="Times New Roman"/>
          <w:sz w:val="24"/>
        </w:rPr>
        <w:t>, </w:t>
      </w:r>
      <w:r w:rsidRPr="00CC6472">
        <w:rPr>
          <w:rFonts w:ascii="Times New Roman" w:hAnsi="Times New Roman" w:cs="Times New Roman"/>
          <w:i/>
          <w:iCs/>
          <w:sz w:val="24"/>
        </w:rPr>
        <w:t>28</w:t>
      </w:r>
      <w:r w:rsidRPr="00CC6472">
        <w:rPr>
          <w:rFonts w:ascii="Times New Roman" w:hAnsi="Times New Roman" w:cs="Times New Roman"/>
          <w:sz w:val="24"/>
        </w:rPr>
        <w:t>(4), pp.463-480.</w:t>
      </w:r>
    </w:p>
    <w:p w14:paraId="0E568574"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Rodríguez-Sánchez, J.-L., González-Torres, T., Montero-Navarro, A. and Gallego-Losada, R. (2020). (“Investing Time and Resources for Work Life Balance: The Effect on ...”) </w:t>
      </w:r>
      <w:r w:rsidRPr="00CC6472">
        <w:rPr>
          <w:rFonts w:ascii="Times New Roman" w:hAnsi="Times New Roman" w:cs="Times New Roman"/>
          <w:i/>
          <w:iCs/>
          <w:sz w:val="24"/>
        </w:rPr>
        <w:t>International Journal of Environmental Research and Public Health</w:t>
      </w:r>
      <w:r w:rsidRPr="00CC6472">
        <w:rPr>
          <w:rFonts w:ascii="Times New Roman" w:hAnsi="Times New Roman" w:cs="Times New Roman"/>
          <w:sz w:val="24"/>
        </w:rPr>
        <w:t>, [online] 17(6), p.1920. Doi: https://doi.org/10.3390/ijerph17061920.</w:t>
      </w:r>
    </w:p>
    <w:p w14:paraId="284A6605"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Ronczkowski, M.R., </w:t>
      </w:r>
      <w:r>
        <w:rPr>
          <w:rFonts w:ascii="Times New Roman" w:hAnsi="Times New Roman" w:cs="Times New Roman"/>
          <w:sz w:val="24"/>
          <w:szCs w:val="24"/>
        </w:rPr>
        <w:t>(</w:t>
      </w:r>
      <w:r w:rsidRPr="00CC6472">
        <w:rPr>
          <w:rFonts w:ascii="Times New Roman" w:hAnsi="Times New Roman" w:cs="Times New Roman"/>
          <w:sz w:val="24"/>
          <w:szCs w:val="24"/>
        </w:rPr>
        <w:t>2017</w:t>
      </w:r>
      <w:r>
        <w:rPr>
          <w:rFonts w:ascii="Times New Roman" w:hAnsi="Times New Roman" w:cs="Times New Roman"/>
          <w:sz w:val="24"/>
          <w:szCs w:val="24"/>
        </w:rPr>
        <w:t>)</w:t>
      </w:r>
      <w:r w:rsidRPr="00CC6472">
        <w:rPr>
          <w:rFonts w:ascii="Times New Roman" w:hAnsi="Times New Roman" w:cs="Times New Roman"/>
          <w:sz w:val="24"/>
          <w:szCs w:val="24"/>
        </w:rPr>
        <w:t>. Terrorism and organised hate crime: Intelligence gathering, analysis, and investigations. CRC press.</w:t>
      </w:r>
    </w:p>
    <w:p w14:paraId="49388E1B"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Sanchez, T., </w:t>
      </w:r>
      <w:r>
        <w:rPr>
          <w:rFonts w:ascii="Times New Roman" w:hAnsi="Times New Roman" w:cs="Times New Roman"/>
          <w:sz w:val="24"/>
          <w:szCs w:val="24"/>
        </w:rPr>
        <w:t>(</w:t>
      </w:r>
      <w:r w:rsidRPr="00CC6472">
        <w:rPr>
          <w:rFonts w:ascii="Times New Roman" w:hAnsi="Times New Roman" w:cs="Times New Roman"/>
          <w:sz w:val="24"/>
          <w:szCs w:val="24"/>
        </w:rPr>
        <w:t>2017</w:t>
      </w:r>
      <w:r>
        <w:rPr>
          <w:rFonts w:ascii="Times New Roman" w:hAnsi="Times New Roman" w:cs="Times New Roman"/>
          <w:sz w:val="24"/>
          <w:szCs w:val="24"/>
        </w:rPr>
        <w:t>)</w:t>
      </w:r>
      <w:r w:rsidRPr="00CC6472">
        <w:rPr>
          <w:rFonts w:ascii="Times New Roman" w:hAnsi="Times New Roman" w:cs="Times New Roman"/>
          <w:sz w:val="24"/>
          <w:szCs w:val="24"/>
        </w:rPr>
        <w:t>. Cops mentoring kids: An investment in crime reduction. FBI Law Enforcement Bulletin, pp.1-6.</w:t>
      </w:r>
    </w:p>
    <w:p w14:paraId="19B075CE"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Sered, </w:t>
      </w:r>
      <w:r w:rsidRPr="00CC6472">
        <w:rPr>
          <w:rFonts w:ascii="Times New Roman" w:hAnsi="Times New Roman" w:cs="Times New Roman"/>
          <w:sz w:val="24"/>
          <w:szCs w:val="24"/>
        </w:rPr>
        <w:t xml:space="preserve">S., </w:t>
      </w:r>
      <w:r>
        <w:rPr>
          <w:rFonts w:ascii="Times New Roman" w:hAnsi="Times New Roman" w:cs="Times New Roman"/>
          <w:sz w:val="24"/>
          <w:szCs w:val="24"/>
        </w:rPr>
        <w:t>(</w:t>
      </w:r>
      <w:r w:rsidRPr="00CC6472">
        <w:rPr>
          <w:rFonts w:ascii="Times New Roman" w:hAnsi="Times New Roman" w:cs="Times New Roman"/>
          <w:sz w:val="24"/>
          <w:szCs w:val="24"/>
        </w:rPr>
        <w:t>2021</w:t>
      </w:r>
      <w:r>
        <w:rPr>
          <w:rFonts w:ascii="Times New Roman" w:hAnsi="Times New Roman" w:cs="Times New Roman"/>
          <w:sz w:val="24"/>
          <w:szCs w:val="24"/>
        </w:rPr>
        <w:t>)</w:t>
      </w:r>
      <w:r w:rsidRPr="00CC6472">
        <w:rPr>
          <w:rFonts w:ascii="Times New Roman" w:hAnsi="Times New Roman" w:cs="Times New Roman"/>
          <w:sz w:val="24"/>
          <w:szCs w:val="24"/>
        </w:rPr>
        <w:t>. Beyond recidivism and desistance. Feminist Criminology, 16(2), pp.165-190.</w:t>
      </w:r>
    </w:p>
    <w:p w14:paraId="21A42B11" w14:textId="77777777" w:rsidR="006C0012" w:rsidRPr="00CC6472" w:rsidRDefault="006C0012" w:rsidP="006C0012">
      <w:pPr>
        <w:spacing w:line="360" w:lineRule="auto"/>
        <w:ind w:left="720" w:hanging="720"/>
        <w:jc w:val="both"/>
        <w:rPr>
          <w:rFonts w:ascii="Times New Roman" w:hAnsi="Times New Roman" w:cs="Times New Roman"/>
          <w:sz w:val="24"/>
        </w:rPr>
      </w:pPr>
      <w:r>
        <w:rPr>
          <w:rFonts w:ascii="Times New Roman" w:hAnsi="Times New Roman" w:cs="Times New Roman"/>
          <w:sz w:val="24"/>
        </w:rPr>
        <w:lastRenderedPageBreak/>
        <w:t>Serino, R.</w:t>
      </w:r>
      <w:r w:rsidRPr="00CC6472">
        <w:rPr>
          <w:rFonts w:ascii="Times New Roman" w:hAnsi="Times New Roman" w:cs="Times New Roman"/>
          <w:sz w:val="24"/>
        </w:rPr>
        <w:t xml:space="preserve"> and SENATE, U., (2013). Lessons learned from the Boston Marathon bombings: Preparing for and responding to the attack. </w:t>
      </w:r>
      <w:r w:rsidRPr="00CC6472">
        <w:rPr>
          <w:rFonts w:ascii="Times New Roman" w:hAnsi="Times New Roman" w:cs="Times New Roman"/>
          <w:i/>
          <w:iCs/>
          <w:sz w:val="24"/>
        </w:rPr>
        <w:t>Statement of Richard Serino, Deputy Administrator, Federal Emergency Management Agency, US Department of Homeland Security, before the Committee on Homeland Security and Governmental Affairs, US Senate, Washington DC</w:t>
      </w:r>
      <w:r w:rsidRPr="00CC6472">
        <w:rPr>
          <w:rFonts w:ascii="Times New Roman" w:hAnsi="Times New Roman" w:cs="Times New Roman"/>
          <w:sz w:val="24"/>
        </w:rPr>
        <w:t xml:space="preserve">. </w:t>
      </w:r>
    </w:p>
    <w:p w14:paraId="3214ECBD"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Thompson, J. and Payne, B., </w:t>
      </w:r>
      <w:r>
        <w:rPr>
          <w:rFonts w:ascii="Times New Roman" w:hAnsi="Times New Roman" w:cs="Times New Roman"/>
          <w:sz w:val="24"/>
          <w:szCs w:val="24"/>
        </w:rPr>
        <w:t>(</w:t>
      </w:r>
      <w:r w:rsidRPr="00CC6472">
        <w:rPr>
          <w:rFonts w:ascii="Times New Roman" w:hAnsi="Times New Roman" w:cs="Times New Roman"/>
          <w:sz w:val="24"/>
          <w:szCs w:val="24"/>
        </w:rPr>
        <w:t>2019</w:t>
      </w:r>
      <w:r>
        <w:rPr>
          <w:rFonts w:ascii="Times New Roman" w:hAnsi="Times New Roman" w:cs="Times New Roman"/>
          <w:sz w:val="24"/>
          <w:szCs w:val="24"/>
        </w:rPr>
        <w:t>)</w:t>
      </w:r>
      <w:r w:rsidRPr="00CC6472">
        <w:rPr>
          <w:rFonts w:ascii="Times New Roman" w:hAnsi="Times New Roman" w:cs="Times New Roman"/>
          <w:sz w:val="24"/>
          <w:szCs w:val="24"/>
        </w:rPr>
        <w:t>. Towards professionalism and police legitimacy? An examination of the education and training reforms of the police in the Republic of Ireland. Education Sciences, 9(3), p.241.</w:t>
      </w:r>
    </w:p>
    <w:p w14:paraId="67CAE606"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Trottier, D., </w:t>
      </w:r>
      <w:r>
        <w:rPr>
          <w:rFonts w:ascii="Times New Roman" w:hAnsi="Times New Roman" w:cs="Times New Roman"/>
          <w:sz w:val="24"/>
          <w:szCs w:val="24"/>
        </w:rPr>
        <w:t>(</w:t>
      </w:r>
      <w:r w:rsidRPr="00CC6472">
        <w:rPr>
          <w:rFonts w:ascii="Times New Roman" w:hAnsi="Times New Roman" w:cs="Times New Roman"/>
          <w:sz w:val="24"/>
          <w:szCs w:val="24"/>
        </w:rPr>
        <w:t>2017</w:t>
      </w:r>
      <w:r>
        <w:rPr>
          <w:rFonts w:ascii="Times New Roman" w:hAnsi="Times New Roman" w:cs="Times New Roman"/>
          <w:sz w:val="24"/>
          <w:szCs w:val="24"/>
        </w:rPr>
        <w:t>)</w:t>
      </w:r>
      <w:r w:rsidRPr="00CC6472">
        <w:rPr>
          <w:rFonts w:ascii="Times New Roman" w:hAnsi="Times New Roman" w:cs="Times New Roman"/>
          <w:sz w:val="24"/>
          <w:szCs w:val="24"/>
        </w:rPr>
        <w:t>. Digital vigilantism as weaponisation of visibility. Philosophy &amp; Technology, 30, pp.55-72.</w:t>
      </w:r>
    </w:p>
    <w:p w14:paraId="6DE76C70"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Tyler, M.A., and McKenzie, W.E., (2011). Mentoring first year police constables: Police mentors' perspectives. </w:t>
      </w:r>
      <w:r w:rsidRPr="00CC6472">
        <w:rPr>
          <w:rFonts w:ascii="Times New Roman" w:hAnsi="Times New Roman" w:cs="Times New Roman"/>
          <w:i/>
          <w:iCs/>
          <w:sz w:val="24"/>
        </w:rPr>
        <w:t>Journal of Workplace Learning</w:t>
      </w:r>
      <w:r w:rsidRPr="00CC6472">
        <w:rPr>
          <w:rFonts w:ascii="Times New Roman" w:hAnsi="Times New Roman" w:cs="Times New Roman"/>
          <w:sz w:val="24"/>
        </w:rPr>
        <w:t>, </w:t>
      </w:r>
      <w:r w:rsidRPr="00CC6472">
        <w:rPr>
          <w:rFonts w:ascii="Times New Roman" w:hAnsi="Times New Roman" w:cs="Times New Roman"/>
          <w:i/>
          <w:iCs/>
          <w:sz w:val="24"/>
        </w:rPr>
        <w:t>23</w:t>
      </w:r>
      <w:r w:rsidRPr="00CC6472">
        <w:rPr>
          <w:rFonts w:ascii="Times New Roman" w:hAnsi="Times New Roman" w:cs="Times New Roman"/>
          <w:sz w:val="24"/>
        </w:rPr>
        <w:t>(8), pp.518-530.</w:t>
      </w:r>
    </w:p>
    <w:p w14:paraId="6237F2FB"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Walsh, J.P. and O'Connor, C., </w:t>
      </w:r>
      <w:r>
        <w:rPr>
          <w:rFonts w:ascii="Times New Roman" w:hAnsi="Times New Roman" w:cs="Times New Roman"/>
          <w:sz w:val="24"/>
          <w:szCs w:val="24"/>
        </w:rPr>
        <w:t>(</w:t>
      </w:r>
      <w:r w:rsidRPr="00CC6472">
        <w:rPr>
          <w:rFonts w:ascii="Times New Roman" w:hAnsi="Times New Roman" w:cs="Times New Roman"/>
          <w:sz w:val="24"/>
          <w:szCs w:val="24"/>
        </w:rPr>
        <w:t>2019</w:t>
      </w:r>
      <w:r>
        <w:rPr>
          <w:rFonts w:ascii="Times New Roman" w:hAnsi="Times New Roman" w:cs="Times New Roman"/>
          <w:sz w:val="24"/>
          <w:szCs w:val="24"/>
        </w:rPr>
        <w:t>)</w:t>
      </w:r>
      <w:r w:rsidRPr="00CC6472">
        <w:rPr>
          <w:rFonts w:ascii="Times New Roman" w:hAnsi="Times New Roman" w:cs="Times New Roman"/>
          <w:sz w:val="24"/>
          <w:szCs w:val="24"/>
        </w:rPr>
        <w:t>. Social media and policing: A review of recent research. Sociology compass, 13(1), p.e12648.</w:t>
      </w:r>
    </w:p>
    <w:p w14:paraId="17716F69"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Walsh, J.P., </w:t>
      </w:r>
      <w:r>
        <w:rPr>
          <w:rFonts w:ascii="Times New Roman" w:hAnsi="Times New Roman" w:cs="Times New Roman"/>
          <w:sz w:val="24"/>
          <w:szCs w:val="24"/>
        </w:rPr>
        <w:t>(</w:t>
      </w:r>
      <w:r w:rsidRPr="00CC6472">
        <w:rPr>
          <w:rFonts w:ascii="Times New Roman" w:hAnsi="Times New Roman" w:cs="Times New Roman"/>
          <w:sz w:val="24"/>
          <w:szCs w:val="24"/>
        </w:rPr>
        <w:t>2020</w:t>
      </w:r>
      <w:r>
        <w:rPr>
          <w:rFonts w:ascii="Times New Roman" w:hAnsi="Times New Roman" w:cs="Times New Roman"/>
          <w:sz w:val="24"/>
          <w:szCs w:val="24"/>
        </w:rPr>
        <w:t>)</w:t>
      </w:r>
      <w:r w:rsidRPr="00CC6472">
        <w:rPr>
          <w:rFonts w:ascii="Times New Roman" w:hAnsi="Times New Roman" w:cs="Times New Roman"/>
          <w:sz w:val="24"/>
          <w:szCs w:val="24"/>
        </w:rPr>
        <w:t>. Social media and border security: Twitter use by migration policing agencies. Policing and Society, 30(10), pp.1138-1156.</w:t>
      </w:r>
    </w:p>
    <w:p w14:paraId="75CBDC05"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Watling, C.J. and Ginsburg, S. (2018). Assessment, feedback, and the alchemy of learning. </w:t>
      </w:r>
      <w:r w:rsidRPr="00CC6472">
        <w:rPr>
          <w:rFonts w:ascii="Times New Roman" w:hAnsi="Times New Roman" w:cs="Times New Roman"/>
          <w:i/>
          <w:iCs/>
          <w:sz w:val="24"/>
        </w:rPr>
        <w:t>Medical Education</w:t>
      </w:r>
      <w:r w:rsidRPr="00CC6472">
        <w:rPr>
          <w:rFonts w:ascii="Times New Roman" w:hAnsi="Times New Roman" w:cs="Times New Roman"/>
          <w:sz w:val="24"/>
        </w:rPr>
        <w:t>, [online] 53(1), pp.76–85. Doi: https://doi.org/10.1111/medu.13645.</w:t>
      </w:r>
    </w:p>
    <w:p w14:paraId="28C49398"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Williams, C.B., Fedorowicz, J., Kavanaugh, A., Mentzer, K., Thatcher, J.B. and Xu, J., </w:t>
      </w:r>
      <w:r>
        <w:rPr>
          <w:rFonts w:ascii="Times New Roman" w:hAnsi="Times New Roman" w:cs="Times New Roman"/>
          <w:sz w:val="24"/>
          <w:szCs w:val="24"/>
        </w:rPr>
        <w:t>(</w:t>
      </w:r>
      <w:r w:rsidRPr="00CC6472">
        <w:rPr>
          <w:rFonts w:ascii="Times New Roman" w:hAnsi="Times New Roman" w:cs="Times New Roman"/>
          <w:sz w:val="24"/>
          <w:szCs w:val="24"/>
        </w:rPr>
        <w:t>2018</w:t>
      </w:r>
      <w:r>
        <w:rPr>
          <w:rFonts w:ascii="Times New Roman" w:hAnsi="Times New Roman" w:cs="Times New Roman"/>
          <w:sz w:val="24"/>
          <w:szCs w:val="24"/>
        </w:rPr>
        <w:t>)</w:t>
      </w:r>
      <w:r w:rsidRPr="00CC6472">
        <w:rPr>
          <w:rFonts w:ascii="Times New Roman" w:hAnsi="Times New Roman" w:cs="Times New Roman"/>
          <w:sz w:val="24"/>
          <w:szCs w:val="24"/>
        </w:rPr>
        <w:t>. Leveraging social media to achieve a community policing agenda. Government Information Quarterly, 35(2), pp.210-222.</w:t>
      </w:r>
    </w:p>
    <w:p w14:paraId="185EF7BA" w14:textId="77777777" w:rsidR="006C0012" w:rsidRPr="00CC647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t xml:space="preserve">Williams, E., Norman, J. and Rowe, M., </w:t>
      </w:r>
      <w:r>
        <w:rPr>
          <w:rFonts w:ascii="Times New Roman" w:hAnsi="Times New Roman" w:cs="Times New Roman"/>
          <w:sz w:val="24"/>
          <w:szCs w:val="24"/>
        </w:rPr>
        <w:t>(</w:t>
      </w:r>
      <w:r w:rsidRPr="00CC6472">
        <w:rPr>
          <w:rFonts w:ascii="Times New Roman" w:hAnsi="Times New Roman" w:cs="Times New Roman"/>
          <w:sz w:val="24"/>
          <w:szCs w:val="24"/>
        </w:rPr>
        <w:t>2019</w:t>
      </w:r>
      <w:r>
        <w:rPr>
          <w:rFonts w:ascii="Times New Roman" w:hAnsi="Times New Roman" w:cs="Times New Roman"/>
          <w:sz w:val="24"/>
          <w:szCs w:val="24"/>
        </w:rPr>
        <w:t>)</w:t>
      </w:r>
      <w:r w:rsidRPr="00CC6472">
        <w:rPr>
          <w:rFonts w:ascii="Times New Roman" w:hAnsi="Times New Roman" w:cs="Times New Roman"/>
          <w:sz w:val="24"/>
          <w:szCs w:val="24"/>
        </w:rPr>
        <w:t>. The police education qualification framework: a professional agenda or building professionals? Police Practice and Research, 20(3), pp.259-272.</w:t>
      </w:r>
    </w:p>
    <w:p w14:paraId="0E525551" w14:textId="77777777" w:rsidR="006C0012" w:rsidRPr="00CC6472" w:rsidRDefault="006C0012" w:rsidP="006C0012">
      <w:pPr>
        <w:spacing w:line="360" w:lineRule="auto"/>
        <w:ind w:left="720" w:hanging="720"/>
        <w:jc w:val="both"/>
        <w:rPr>
          <w:rFonts w:ascii="Times New Roman" w:hAnsi="Times New Roman" w:cs="Times New Roman"/>
          <w:sz w:val="24"/>
        </w:rPr>
      </w:pPr>
      <w:r w:rsidRPr="00CC6472">
        <w:rPr>
          <w:rFonts w:ascii="Times New Roman" w:hAnsi="Times New Roman" w:cs="Times New Roman"/>
          <w:sz w:val="24"/>
        </w:rPr>
        <w:t>Williams, G.A., Woods, C.L. and Staricek, N.C., (2017). Restorative rhetoric and social media: An examination of the Boston Marathon bombing. </w:t>
      </w:r>
      <w:r w:rsidRPr="00CC6472">
        <w:rPr>
          <w:rFonts w:ascii="Times New Roman" w:hAnsi="Times New Roman" w:cs="Times New Roman"/>
          <w:i/>
          <w:iCs/>
          <w:sz w:val="24"/>
        </w:rPr>
        <w:t>Communication Studies</w:t>
      </w:r>
      <w:r w:rsidRPr="00CC6472">
        <w:rPr>
          <w:rFonts w:ascii="Times New Roman" w:hAnsi="Times New Roman" w:cs="Times New Roman"/>
          <w:sz w:val="24"/>
        </w:rPr>
        <w:t>, </w:t>
      </w:r>
      <w:r w:rsidRPr="00CC6472">
        <w:rPr>
          <w:rFonts w:ascii="Times New Roman" w:hAnsi="Times New Roman" w:cs="Times New Roman"/>
          <w:i/>
          <w:iCs/>
          <w:sz w:val="24"/>
        </w:rPr>
        <w:t>68</w:t>
      </w:r>
      <w:r w:rsidRPr="00CC6472">
        <w:rPr>
          <w:rFonts w:ascii="Times New Roman" w:hAnsi="Times New Roman" w:cs="Times New Roman"/>
          <w:sz w:val="24"/>
        </w:rPr>
        <w:t xml:space="preserve">(4), pp.385-402. </w:t>
      </w:r>
    </w:p>
    <w:p w14:paraId="079FC77E" w14:textId="77777777" w:rsidR="006C0012" w:rsidRDefault="006C0012" w:rsidP="006C0012">
      <w:pPr>
        <w:spacing w:before="100" w:beforeAutospacing="1" w:after="100" w:afterAutospacing="1" w:line="360" w:lineRule="auto"/>
        <w:ind w:left="720" w:hanging="720"/>
        <w:jc w:val="both"/>
        <w:rPr>
          <w:rFonts w:ascii="Times New Roman" w:hAnsi="Times New Roman" w:cs="Times New Roman"/>
          <w:sz w:val="24"/>
          <w:szCs w:val="24"/>
        </w:rPr>
      </w:pPr>
      <w:r w:rsidRPr="00CC6472">
        <w:rPr>
          <w:rFonts w:ascii="Times New Roman" w:hAnsi="Times New Roman" w:cs="Times New Roman"/>
          <w:sz w:val="24"/>
          <w:szCs w:val="24"/>
        </w:rPr>
        <w:lastRenderedPageBreak/>
        <w:t xml:space="preserve">Wilson-Kovacs, D., </w:t>
      </w:r>
      <w:r>
        <w:rPr>
          <w:rFonts w:ascii="Times New Roman" w:hAnsi="Times New Roman" w:cs="Times New Roman"/>
          <w:sz w:val="24"/>
          <w:szCs w:val="24"/>
        </w:rPr>
        <w:t>(</w:t>
      </w:r>
      <w:r w:rsidRPr="00CC6472">
        <w:rPr>
          <w:rFonts w:ascii="Times New Roman" w:hAnsi="Times New Roman" w:cs="Times New Roman"/>
          <w:sz w:val="24"/>
          <w:szCs w:val="24"/>
        </w:rPr>
        <w:t>2021</w:t>
      </w:r>
      <w:r>
        <w:rPr>
          <w:rFonts w:ascii="Times New Roman" w:hAnsi="Times New Roman" w:cs="Times New Roman"/>
          <w:sz w:val="24"/>
          <w:szCs w:val="24"/>
        </w:rPr>
        <w:t>)</w:t>
      </w:r>
      <w:r w:rsidRPr="00CC6472">
        <w:rPr>
          <w:rFonts w:ascii="Times New Roman" w:hAnsi="Times New Roman" w:cs="Times New Roman"/>
          <w:sz w:val="24"/>
          <w:szCs w:val="24"/>
        </w:rPr>
        <w:t>. Digital media investigators: challenges and opportunities in the use of digital forensics in police investigations in England and Wales. Policing: An International Journal, 44(4), pp.669-682.</w:t>
      </w:r>
      <w:r>
        <w:rPr>
          <w:rFonts w:ascii="Times New Roman" w:hAnsi="Times New Roman" w:cs="Times New Roman"/>
          <w:sz w:val="24"/>
          <w:szCs w:val="24"/>
        </w:rPr>
        <w:t xml:space="preserve"> </w:t>
      </w:r>
    </w:p>
    <w:p w14:paraId="46A7A447" w14:textId="77777777" w:rsidR="006C0012" w:rsidRPr="00270EEB" w:rsidRDefault="006C0012"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6ED77802" w14:textId="0BC6F271" w:rsidR="0093018C" w:rsidRPr="00294868" w:rsidRDefault="0093018C"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FF3A58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B5C26">
        <w:rPr>
          <w:rFonts w:eastAsia="Arial"/>
          <w:b/>
          <w:bCs/>
          <w:color w:val="000000" w:themeColor="text1"/>
          <w:sz w:val="24"/>
          <w:szCs w:val="24"/>
          <w:highlight w:val="yellow"/>
        </w:rPr>
        <w:t>Damien Moynihan</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64CA9C6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B5C26">
        <w:rPr>
          <w:rFonts w:eastAsia="Arial"/>
          <w:b/>
          <w:bCs/>
          <w:color w:val="000000" w:themeColor="text1"/>
          <w:sz w:val="24"/>
          <w:szCs w:val="24"/>
          <w:highlight w:val="yellow"/>
        </w:rPr>
        <w:t xml:space="preserve"> 2</w:t>
      </w:r>
      <w:r w:rsidR="00B94AEE">
        <w:rPr>
          <w:rFonts w:eastAsia="Arial"/>
          <w:b/>
          <w:bCs/>
          <w:color w:val="000000" w:themeColor="text1"/>
          <w:sz w:val="24"/>
          <w:szCs w:val="24"/>
          <w:highlight w:val="yellow"/>
        </w:rPr>
        <w:t>1</w:t>
      </w:r>
      <w:r w:rsidR="000B5C26">
        <w:rPr>
          <w:rFonts w:eastAsia="Arial"/>
          <w:b/>
          <w:bCs/>
          <w:color w:val="000000" w:themeColor="text1"/>
          <w:sz w:val="24"/>
          <w:szCs w:val="24"/>
          <w:highlight w:val="yellow"/>
        </w:rPr>
        <w:t>/0</w:t>
      </w:r>
      <w:r w:rsidR="00B94AEE">
        <w:rPr>
          <w:rFonts w:eastAsia="Arial"/>
          <w:b/>
          <w:bCs/>
          <w:color w:val="000000" w:themeColor="text1"/>
          <w:sz w:val="24"/>
          <w:szCs w:val="24"/>
          <w:highlight w:val="yellow"/>
        </w:rPr>
        <w:t>5</w:t>
      </w:r>
      <w:r w:rsidR="000B5C26">
        <w:rPr>
          <w:rFonts w:eastAsia="Arial"/>
          <w:b/>
          <w:bCs/>
          <w:color w:val="000000" w:themeColor="text1"/>
          <w:sz w:val="24"/>
          <w:szCs w:val="24"/>
          <w:highlight w:val="yellow"/>
        </w:rPr>
        <w:t>/2023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EA8DB" w14:textId="77777777" w:rsidR="00895DCE" w:rsidRDefault="00895DCE">
      <w:r>
        <w:separator/>
      </w:r>
    </w:p>
  </w:endnote>
  <w:endnote w:type="continuationSeparator" w:id="0">
    <w:p w14:paraId="000ED0DD" w14:textId="77777777" w:rsidR="00895DCE" w:rsidRDefault="00895D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E62EA" w14:textId="77777777" w:rsidR="000B5C26" w:rsidRDefault="000B5C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0B91C" w14:textId="77777777" w:rsidR="000B5C26" w:rsidRDefault="000B5C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018AB" w14:textId="77777777" w:rsidR="00895DCE" w:rsidRDefault="00895DCE">
      <w:r>
        <w:separator/>
      </w:r>
    </w:p>
  </w:footnote>
  <w:footnote w:type="continuationSeparator" w:id="0">
    <w:p w14:paraId="71F3BB51" w14:textId="77777777" w:rsidR="00895DCE" w:rsidRDefault="00895D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16784" w14:textId="77777777" w:rsidR="000B5C26" w:rsidRDefault="000B5C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C14A6" w14:textId="77777777" w:rsidR="000B5C26" w:rsidRDefault="000B5C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81CD0" w14:textId="77777777" w:rsidR="000B5C26" w:rsidRDefault="000B5C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1F93939"/>
    <w:multiLevelType w:val="hybridMultilevel"/>
    <w:tmpl w:val="F85ECC4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B501E3E"/>
    <w:lvl w:ilvl="0" w:tplc="835A8AF0">
      <w:start w:val="1"/>
      <w:numFmt w:val="bullet"/>
      <w:lvlText w:val=""/>
      <w:lvlJc w:val="left"/>
      <w:pPr>
        <w:ind w:left="720" w:hanging="360"/>
      </w:pPr>
      <w:rPr>
        <w:rFonts w:ascii="Symbol" w:hAnsi="Symbol" w:hint="default"/>
      </w:rPr>
    </w:lvl>
    <w:lvl w:ilvl="1" w:tplc="BBA8AE46">
      <w:start w:val="1"/>
      <w:numFmt w:val="bullet"/>
      <w:lvlText w:val="o"/>
      <w:lvlJc w:val="left"/>
      <w:pPr>
        <w:ind w:left="1440" w:hanging="360"/>
      </w:pPr>
      <w:rPr>
        <w:rFonts w:ascii="Courier New" w:hAnsi="Courier New" w:hint="default"/>
      </w:rPr>
    </w:lvl>
    <w:lvl w:ilvl="2" w:tplc="23C24F4C">
      <w:start w:val="1"/>
      <w:numFmt w:val="bullet"/>
      <w:lvlText w:val=""/>
      <w:lvlJc w:val="left"/>
      <w:pPr>
        <w:ind w:left="2160" w:hanging="360"/>
      </w:pPr>
      <w:rPr>
        <w:rFonts w:ascii="Wingdings" w:hAnsi="Wingdings" w:hint="default"/>
      </w:rPr>
    </w:lvl>
    <w:lvl w:ilvl="3" w:tplc="AACAA262">
      <w:start w:val="1"/>
      <w:numFmt w:val="bullet"/>
      <w:lvlText w:val=""/>
      <w:lvlJc w:val="left"/>
      <w:pPr>
        <w:ind w:left="2880" w:hanging="360"/>
      </w:pPr>
      <w:rPr>
        <w:rFonts w:ascii="Symbol" w:hAnsi="Symbol" w:hint="default"/>
      </w:rPr>
    </w:lvl>
    <w:lvl w:ilvl="4" w:tplc="055272D0">
      <w:start w:val="1"/>
      <w:numFmt w:val="bullet"/>
      <w:lvlText w:val="o"/>
      <w:lvlJc w:val="left"/>
      <w:pPr>
        <w:ind w:left="3600" w:hanging="360"/>
      </w:pPr>
      <w:rPr>
        <w:rFonts w:ascii="Courier New" w:hAnsi="Courier New" w:hint="default"/>
      </w:rPr>
    </w:lvl>
    <w:lvl w:ilvl="5" w:tplc="2BFA7614">
      <w:start w:val="1"/>
      <w:numFmt w:val="bullet"/>
      <w:lvlText w:val=""/>
      <w:lvlJc w:val="left"/>
      <w:pPr>
        <w:ind w:left="4320" w:hanging="360"/>
      </w:pPr>
      <w:rPr>
        <w:rFonts w:ascii="Wingdings" w:hAnsi="Wingdings" w:hint="default"/>
      </w:rPr>
    </w:lvl>
    <w:lvl w:ilvl="6" w:tplc="6E34381A">
      <w:start w:val="1"/>
      <w:numFmt w:val="bullet"/>
      <w:lvlText w:val=""/>
      <w:lvlJc w:val="left"/>
      <w:pPr>
        <w:ind w:left="5040" w:hanging="360"/>
      </w:pPr>
      <w:rPr>
        <w:rFonts w:ascii="Symbol" w:hAnsi="Symbol" w:hint="default"/>
      </w:rPr>
    </w:lvl>
    <w:lvl w:ilvl="7" w:tplc="905C9DBE">
      <w:start w:val="1"/>
      <w:numFmt w:val="bullet"/>
      <w:lvlText w:val="o"/>
      <w:lvlJc w:val="left"/>
      <w:pPr>
        <w:ind w:left="5760" w:hanging="360"/>
      </w:pPr>
      <w:rPr>
        <w:rFonts w:ascii="Courier New" w:hAnsi="Courier New" w:hint="default"/>
      </w:rPr>
    </w:lvl>
    <w:lvl w:ilvl="8" w:tplc="2BC6AEC2">
      <w:start w:val="1"/>
      <w:numFmt w:val="bullet"/>
      <w:lvlText w:val=""/>
      <w:lvlJc w:val="left"/>
      <w:pPr>
        <w:ind w:left="6480" w:hanging="360"/>
      </w:pPr>
      <w:rPr>
        <w:rFonts w:ascii="Wingdings" w:hAnsi="Wingdings" w:hint="default"/>
      </w:rPr>
    </w:lvl>
  </w:abstractNum>
  <w:num w:numId="1" w16cid:durableId="1016426883">
    <w:abstractNumId w:val="4"/>
  </w:num>
  <w:num w:numId="2" w16cid:durableId="1099302506">
    <w:abstractNumId w:val="2"/>
  </w:num>
  <w:num w:numId="3" w16cid:durableId="1998267829">
    <w:abstractNumId w:val="3"/>
  </w:num>
  <w:num w:numId="4" w16cid:durableId="934439349">
    <w:abstractNumId w:val="0"/>
  </w:num>
  <w:num w:numId="5" w16cid:durableId="46092059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C2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0012"/>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24DF"/>
    <w:rsid w:val="00880539"/>
    <w:rsid w:val="008859E8"/>
    <w:rsid w:val="0088737B"/>
    <w:rsid w:val="00892716"/>
    <w:rsid w:val="00893067"/>
    <w:rsid w:val="008933DE"/>
    <w:rsid w:val="00894509"/>
    <w:rsid w:val="00895DCE"/>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07F2"/>
    <w:rsid w:val="00B6548F"/>
    <w:rsid w:val="00B7502A"/>
    <w:rsid w:val="00B77305"/>
    <w:rsid w:val="00B82CC2"/>
    <w:rsid w:val="00B84A89"/>
    <w:rsid w:val="00B92BEF"/>
    <w:rsid w:val="00B94AEE"/>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607F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B607F2"/>
    <w:rPr>
      <w:rFonts w:asciiTheme="majorHAnsi" w:eastAsiaTheme="majorEastAsia" w:hAnsiTheme="majorHAnsi" w:cstheme="majorBidi"/>
      <w:color w:val="1F3763" w:themeColor="accent1" w:themeShade="7F"/>
      <w:sz w:val="24"/>
      <w:szCs w:val="24"/>
      <w:lang w:eastAsia="en-GB"/>
    </w:rPr>
  </w:style>
  <w:style w:type="paragraph" w:styleId="NoSpacing">
    <w:name w:val="No Spacing"/>
    <w:uiPriority w:val="1"/>
    <w:qFormat/>
    <w:rsid w:val="00B607F2"/>
    <w:rPr>
      <w:rFonts w:asciiTheme="minorHAnsi" w:eastAsiaTheme="minorHAnsi" w:hAnsiTheme="minorHAnsi" w:cstheme="minorBidi"/>
      <w:sz w:val="22"/>
      <w:szCs w:val="22"/>
      <w:lang w:val="en-US" w:eastAsia="en-US"/>
    </w:rPr>
  </w:style>
  <w:style w:type="paragraph" w:styleId="NormalWeb">
    <w:name w:val="Normal (Web)"/>
    <w:basedOn w:val="Normal"/>
    <w:uiPriority w:val="99"/>
    <w:semiHidden/>
    <w:unhideWhenUsed/>
    <w:rsid w:val="000B5C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10735</Words>
  <Characters>61010</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Moynihan,Damien swp6579</cp:lastModifiedBy>
  <cp:revision>2</cp:revision>
  <cp:lastPrinted>2014-08-26T08:55:00Z</cp:lastPrinted>
  <dcterms:created xsi:type="dcterms:W3CDTF">2023-05-22T16:40:00Z</dcterms:created>
  <dcterms:modified xsi:type="dcterms:W3CDTF">2023-05-22T16:40:00Z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2023-03-25T21:44:37Z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deeaa0bb-e15e-401a-b519-0c03880e9f50</vt:lpwstr>
  </property>
  <property fmtid="{D5CDD505-2E9C-101B-9397-08002B2CF9AE}" pid="9" name="MSIP_Label_66cf8fe5-b7b7-4df7-b38d-1c61ac2f6639_ContentBits">
    <vt:lpwstr>0</vt:lpwstr>
  </property>
</Properties>
</file>