
<file path=[Content_Types].xml><?xml version="1.0" encoding="utf-8"?>
<Types xmlns="http://schemas.openxmlformats.org/package/2006/content-types">
  <Default Extension="png" ContentType="image/png"/>
  <Default Extension="emf" ContentType="image/x-emf"/>
  <Default Extension="rels" ContentType="application/vnd.openxmlformats-package.relationships+xml"/>
  <Default Extension="xml" ContentType="application/xml"/>
  <Default Extension="jpg" ContentType="image/jpeg"/>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ink/ink1.xml" ContentType="application/inkml+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word/commentsIds.xml" ContentType="application/vnd.openxmlformats-officedocument.wordprocessingml.commentsId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body>
    <w:sdt>
      <w:sdtPr>
        <w:rPr>
          <w:rFonts w:asciiTheme="minorHAnsi" w:eastAsiaTheme="minorHAnsi" w:hAnsiTheme="minorHAnsi" w:cstheme="minorBidi"/>
          <w:szCs w:val="22"/>
        </w:rPr>
        <w:id w:val="1665201646"/>
        <w:docPartObj>
          <w:docPartGallery w:val="Cover Pages"/>
          <w:docPartUnique/>
        </w:docPartObj>
      </w:sdtPr>
      <w:sdtEndPr/>
      <w:sdtContent>
        <w:p w14:paraId="663F772D" w14:textId="74BB7DE7" w:rsidR="007A6725" w:rsidRDefault="007A6725" w:rsidP="007A6725">
          <w:pPr>
            <w:pStyle w:val="NoSpacing"/>
          </w:pPr>
          <w:r>
            <w:rPr>
              <w:noProof/>
              <w:lang w:eastAsia="en-GB"/>
            </w:rPr>
            <mc:AlternateContent>
              <mc:Choice Requires="wpg">
                <w:drawing>
                  <wp:anchor distT="0" distB="0" distL="114300" distR="114300" simplePos="0" relativeHeight="251697152" behindDoc="1" locked="0" layoutInCell="1" allowOverlap="1" wp14:anchorId="477B7497" wp14:editId="2A6BBD8D">
                    <wp:simplePos x="0" y="0"/>
                    <mc:AlternateContent>
                      <mc:Choice Requires="wp14">
                        <wp:positionH relativeFrom="page">
                          <wp14:pctPosHOffset>4000</wp14:pctPosHOffset>
                        </wp:positionH>
                      </mc:Choice>
                      <mc:Fallback>
                        <wp:positionH relativeFrom="page">
                          <wp:posOffset>302260</wp:posOffset>
                        </wp:positionH>
                      </mc:Fallback>
                    </mc:AlternateContent>
                    <wp:positionV relativeFrom="page">
                      <wp:align>center</wp:align>
                    </wp:positionV>
                    <wp:extent cx="2194560" cy="9125712"/>
                    <wp:effectExtent l="0" t="0" r="635" b="15240"/>
                    <wp:wrapNone/>
                    <wp:docPr id="30" name="Group 30"/>
                    <wp:cNvGraphicFramePr/>
                    <a:graphic xmlns:a="http://schemas.openxmlformats.org/drawingml/2006/main">
                      <a:graphicData uri="http://schemas.microsoft.com/office/word/2010/wordprocessingGroup">
                        <wpg:wgp>
                          <wpg:cNvGrpSpPr/>
                          <wpg:grpSpPr>
                            <a:xfrm>
                              <a:off x="0" y="0"/>
                              <a:ext cx="2194560" cy="9125712"/>
                              <a:chOff x="0" y="0"/>
                              <a:chExt cx="2194560" cy="9125712"/>
                            </a:xfrm>
                          </wpg:grpSpPr>
                          <wps:wsp>
                            <wps:cNvPr id="31" name="Rectangle 31"/>
                            <wps:cNvSpPr/>
                            <wps:spPr>
                              <a:xfrm>
                                <a:off x="0" y="0"/>
                                <a:ext cx="194535" cy="9125712"/>
                              </a:xfrm>
                              <a:prstGeom prst="rect">
                                <a:avLst/>
                              </a:prstGeom>
                              <a:solidFill>
                                <a:schemeClr val="tx2"/>
                              </a:solidFill>
                              <a:ln>
                                <a:noFill/>
                              </a:ln>
                            </wps:spPr>
                            <wps:style>
                              <a:lnRef idx="2">
                                <a:schemeClr val="accent1">
                                  <a:shade val="50000"/>
                                </a:schemeClr>
                              </a:lnRef>
                              <a:fillRef idx="1">
                                <a:schemeClr val="accent1"/>
                              </a:fillRef>
                              <a:effectRef idx="0">
                                <a:schemeClr val="accent1"/>
                              </a:effectRef>
                              <a:fontRef idx="minor">
                                <a:schemeClr val="lt1"/>
                              </a:fontRef>
                            </wps:style>
                            <wps:bodyPr rot="0" spcFirstLastPara="0" vert="horz" wrap="square" lIns="91440" tIns="45720" rIns="91440" bIns="45720" numCol="1" spcCol="0" rtlCol="0" fromWordArt="0" anchor="ctr" anchorCtr="0" forceAA="0" compatLnSpc="1">
                              <a:prstTxWarp prst="textNoShape">
                                <a:avLst/>
                              </a:prstTxWarp>
                              <a:noAutofit/>
                            </wps:bodyPr>
                          </wps:wsp>
                          <wps:wsp>
                            <wps:cNvPr id="32" name="Pentagon 32"/>
                            <wps:cNvSpPr/>
                            <wps:spPr>
                              <a:xfrm>
                                <a:off x="0" y="1466850"/>
                                <a:ext cx="2194560" cy="552055"/>
                              </a:xfrm>
                              <a:prstGeom prst="homePlate">
                                <a:avLst/>
                              </a:prstGeom>
                              <a:ln>
                                <a:noFill/>
                              </a:ln>
                            </wps:spPr>
                            <wps:style>
                              <a:lnRef idx="2">
                                <a:schemeClr val="accent1">
                                  <a:shade val="50000"/>
                                </a:schemeClr>
                              </a:lnRef>
                              <a:fillRef idx="1">
                                <a:schemeClr val="accent1"/>
                              </a:fillRef>
                              <a:effectRef idx="0">
                                <a:schemeClr val="accent1"/>
                              </a:effectRef>
                              <a:fontRef idx="minor">
                                <a:schemeClr val="lt1"/>
                              </a:fontRef>
                            </wps:style>
                            <wps:txbx>
                              <w:txbxContent>
                                <w:sdt>
                                  <w:sdtPr>
                                    <w:rPr>
                                      <w:rFonts w:ascii="Palatino Linotype" w:hAnsi="Palatino Linotype"/>
                                      <w:color w:val="FFFFFF" w:themeColor="background1"/>
                                      <w:sz w:val="28"/>
                                      <w:szCs w:val="28"/>
                                    </w:rPr>
                                    <w:alias w:val="Date"/>
                                    <w:tag w:val=""/>
                                    <w:id w:val="-671870920"/>
                                    <w:dataBinding w:prefixMappings="xmlns:ns0='http://schemas.microsoft.com/office/2006/coverPageProps' " w:xpath="/ns0:CoverPageProperties[1]/ns0:PublishDate[1]" w:storeItemID="{55AF091B-3C7A-41E3-B477-F2FDAA23CFDA}"/>
                                    <w:date w:fullDate="2019-12-02T00:00:00Z">
                                      <w:dateFormat w:val="M/d/yyyy"/>
                                      <w:lid w:val="en-US"/>
                                      <w:storeMappedDataAs w:val="dateTime"/>
                                      <w:calendar w:val="gregorian"/>
                                    </w:date>
                                  </w:sdtPr>
                                  <w:sdtEndPr/>
                                  <w:sdtContent>
                                    <w:p w14:paraId="4CBF7C7C" w14:textId="31498B41" w:rsidR="007A6725" w:rsidRPr="006E391D" w:rsidRDefault="007A6725" w:rsidP="007A6725">
                                      <w:pPr>
                                        <w:pStyle w:val="NoSpacing"/>
                                        <w:jc w:val="right"/>
                                        <w:rPr>
                                          <w:rFonts w:ascii="Palatino Linotype" w:hAnsi="Palatino Linotype"/>
                                          <w:color w:val="FFFFFF" w:themeColor="background1"/>
                                          <w:sz w:val="28"/>
                                          <w:szCs w:val="28"/>
                                        </w:rPr>
                                      </w:pPr>
                                      <w:r w:rsidRPr="00E90DD1">
                                        <w:rPr>
                                          <w:rFonts w:ascii="Palatino Linotype" w:hAnsi="Palatino Linotype"/>
                                          <w:color w:val="FFFFFF" w:themeColor="background1"/>
                                          <w:sz w:val="28"/>
                                          <w:szCs w:val="28"/>
                                        </w:rPr>
                                        <w:t>12/2/2019</w:t>
                                      </w:r>
                                    </w:p>
                                  </w:sdtContent>
                                </w:sdt>
                              </w:txbxContent>
                            </wps:txbx>
                            <wps:bodyPr rot="0" spcFirstLastPara="0" vert="horz" wrap="square" lIns="91440" tIns="0" rIns="182880" bIns="0" numCol="1" spcCol="0" rtlCol="0" fromWordArt="0" anchor="ctr" anchorCtr="0" forceAA="0" compatLnSpc="1">
                              <a:prstTxWarp prst="textNoShape">
                                <a:avLst/>
                              </a:prstTxWarp>
                              <a:noAutofit/>
                            </wps:bodyPr>
                          </wps:wsp>
                          <wpg:grpSp>
                            <wpg:cNvPr id="33" name="Group 33"/>
                            <wpg:cNvGrpSpPr/>
                            <wpg:grpSpPr>
                              <a:xfrm>
                                <a:off x="76200" y="4210050"/>
                                <a:ext cx="2057400" cy="4910328"/>
                                <a:chOff x="80645" y="4211812"/>
                                <a:chExt cx="1306273" cy="3121026"/>
                              </a:xfrm>
                            </wpg:grpSpPr>
                            <wpg:grpSp>
                              <wpg:cNvPr id="34" name="Group 34"/>
                              <wpg:cNvGrpSpPr>
                                <a:grpSpLocks noChangeAspect="1"/>
                              </wpg:cNvGrpSpPr>
                              <wpg:grpSpPr>
                                <a:xfrm>
                                  <a:off x="141062" y="4211812"/>
                                  <a:ext cx="1047750" cy="3121026"/>
                                  <a:chOff x="141062" y="4211812"/>
                                  <a:chExt cx="1047750" cy="3121026"/>
                                </a:xfrm>
                              </wpg:grpSpPr>
                              <wps:wsp>
                                <wps:cNvPr id="35" name="Freeform 35"/>
                                <wps:cNvSpPr>
                                  <a:spLocks/>
                                </wps:cNvSpPr>
                                <wps:spPr bwMode="auto">
                                  <a:xfrm>
                                    <a:off x="369662" y="6216825"/>
                                    <a:ext cx="193675" cy="698500"/>
                                  </a:xfrm>
                                  <a:custGeom>
                                    <a:avLst/>
                                    <a:gdLst>
                                      <a:gd name="T0" fmla="*/ 0 w 122"/>
                                      <a:gd name="T1" fmla="*/ 0 h 440"/>
                                      <a:gd name="T2" fmla="*/ 39 w 122"/>
                                      <a:gd name="T3" fmla="*/ 152 h 440"/>
                                      <a:gd name="T4" fmla="*/ 84 w 122"/>
                                      <a:gd name="T5" fmla="*/ 304 h 440"/>
                                      <a:gd name="T6" fmla="*/ 122 w 122"/>
                                      <a:gd name="T7" fmla="*/ 417 h 440"/>
                                      <a:gd name="T8" fmla="*/ 122 w 122"/>
                                      <a:gd name="T9" fmla="*/ 440 h 440"/>
                                      <a:gd name="T10" fmla="*/ 76 w 122"/>
                                      <a:gd name="T11" fmla="*/ 306 h 440"/>
                                      <a:gd name="T12" fmla="*/ 39 w 122"/>
                                      <a:gd name="T13" fmla="*/ 180 h 440"/>
                                      <a:gd name="T14" fmla="*/ 6 w 122"/>
                                      <a:gd name="T15" fmla="*/ 53 h 440"/>
                                      <a:gd name="T16" fmla="*/ 0 w 122"/>
                                      <a:gd name="T17" fmla="*/ 0 h 440"/>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Lst>
                                    <a:rect l="0" t="0" r="r" b="b"/>
                                    <a:pathLst>
                                      <a:path w="122" h="440">
                                        <a:moveTo>
                                          <a:pt x="0" y="0"/>
                                        </a:moveTo>
                                        <a:lnTo>
                                          <a:pt x="39" y="152"/>
                                        </a:lnTo>
                                        <a:lnTo>
                                          <a:pt x="84" y="304"/>
                                        </a:lnTo>
                                        <a:lnTo>
                                          <a:pt x="122" y="417"/>
                                        </a:lnTo>
                                        <a:lnTo>
                                          <a:pt x="122" y="440"/>
                                        </a:lnTo>
                                        <a:lnTo>
                                          <a:pt x="76" y="306"/>
                                        </a:lnTo>
                                        <a:lnTo>
                                          <a:pt x="39" y="180"/>
                                        </a:lnTo>
                                        <a:lnTo>
                                          <a:pt x="6" y="53"/>
                                        </a:lnTo>
                                        <a:lnTo>
                                          <a:pt x="0" y="0"/>
                                        </a:lnTo>
                                        <a:close/>
                                      </a:path>
                                    </a:pathLst>
                                  </a:custGeom>
                                  <a:solidFill>
                                    <a:schemeClr val="tx2"/>
                                  </a:solidFill>
                                  <a:ln w="0">
                                    <a:solidFill>
                                      <a:schemeClr val="tx2"/>
                                    </a:solidFill>
                                    <a:prstDash val="solid"/>
                                    <a:round/>
                                    <a:headEnd/>
                                    <a:tailEnd/>
                                  </a:ln>
                                </wps:spPr>
                                <wps:bodyPr vert="horz" wrap="square" lIns="91440" tIns="45720" rIns="91440" bIns="45720" numCol="1" anchor="t" anchorCtr="0" compatLnSpc="1">
                                  <a:prstTxWarp prst="textNoShape">
                                    <a:avLst/>
                                  </a:prstTxWarp>
                                </wps:bodyPr>
                              </wps:wsp>
                              <wps:wsp>
                                <wps:cNvPr id="36" name="Freeform 36"/>
                                <wps:cNvSpPr>
                                  <a:spLocks/>
                                </wps:cNvSpPr>
                                <wps:spPr bwMode="auto">
                                  <a:xfrm>
                                    <a:off x="572862" y="6905800"/>
                                    <a:ext cx="184150" cy="427038"/>
                                  </a:xfrm>
                                  <a:custGeom>
                                    <a:avLst/>
                                    <a:gdLst>
                                      <a:gd name="T0" fmla="*/ 0 w 116"/>
                                      <a:gd name="T1" fmla="*/ 0 h 269"/>
                                      <a:gd name="T2" fmla="*/ 8 w 116"/>
                                      <a:gd name="T3" fmla="*/ 19 h 269"/>
                                      <a:gd name="T4" fmla="*/ 37 w 116"/>
                                      <a:gd name="T5" fmla="*/ 93 h 269"/>
                                      <a:gd name="T6" fmla="*/ 67 w 116"/>
                                      <a:gd name="T7" fmla="*/ 167 h 269"/>
                                      <a:gd name="T8" fmla="*/ 116 w 116"/>
                                      <a:gd name="T9" fmla="*/ 269 h 269"/>
                                      <a:gd name="T10" fmla="*/ 108 w 116"/>
                                      <a:gd name="T11" fmla="*/ 269 h 269"/>
                                      <a:gd name="T12" fmla="*/ 60 w 116"/>
                                      <a:gd name="T13" fmla="*/ 169 h 269"/>
                                      <a:gd name="T14" fmla="*/ 30 w 116"/>
                                      <a:gd name="T15" fmla="*/ 98 h 269"/>
                                      <a:gd name="T16" fmla="*/ 1 w 116"/>
                                      <a:gd name="T17" fmla="*/ 25 h 269"/>
                                      <a:gd name="T18" fmla="*/ 0 w 116"/>
                                      <a:gd name="T19" fmla="*/ 0 h 269"/>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 ang="0">
                                        <a:pos x="T18" y="T19"/>
                                      </a:cxn>
                                    </a:cxnLst>
                                    <a:rect l="0" t="0" r="r" b="b"/>
                                    <a:pathLst>
                                      <a:path w="116" h="269">
                                        <a:moveTo>
                                          <a:pt x="0" y="0"/>
                                        </a:moveTo>
                                        <a:lnTo>
                                          <a:pt x="8" y="19"/>
                                        </a:lnTo>
                                        <a:lnTo>
                                          <a:pt x="37" y="93"/>
                                        </a:lnTo>
                                        <a:lnTo>
                                          <a:pt x="67" y="167"/>
                                        </a:lnTo>
                                        <a:lnTo>
                                          <a:pt x="116" y="269"/>
                                        </a:lnTo>
                                        <a:lnTo>
                                          <a:pt x="108" y="269"/>
                                        </a:lnTo>
                                        <a:lnTo>
                                          <a:pt x="60" y="169"/>
                                        </a:lnTo>
                                        <a:lnTo>
                                          <a:pt x="30" y="98"/>
                                        </a:lnTo>
                                        <a:lnTo>
                                          <a:pt x="1" y="25"/>
                                        </a:lnTo>
                                        <a:lnTo>
                                          <a:pt x="0" y="0"/>
                                        </a:lnTo>
                                        <a:close/>
                                      </a:path>
                                    </a:pathLst>
                                  </a:custGeom>
                                  <a:solidFill>
                                    <a:schemeClr val="tx2"/>
                                  </a:solidFill>
                                  <a:ln w="0">
                                    <a:solidFill>
                                      <a:schemeClr val="tx2"/>
                                    </a:solidFill>
                                    <a:prstDash val="solid"/>
                                    <a:round/>
                                    <a:headEnd/>
                                    <a:tailEnd/>
                                  </a:ln>
                                </wps:spPr>
                                <wps:bodyPr vert="horz" wrap="square" lIns="91440" tIns="45720" rIns="91440" bIns="45720" numCol="1" anchor="t" anchorCtr="0" compatLnSpc="1">
                                  <a:prstTxWarp prst="textNoShape">
                                    <a:avLst/>
                                  </a:prstTxWarp>
                                </wps:bodyPr>
                              </wps:wsp>
                              <wps:wsp>
                                <wps:cNvPr id="37" name="Freeform 37"/>
                                <wps:cNvSpPr>
                                  <a:spLocks/>
                                </wps:cNvSpPr>
                                <wps:spPr bwMode="auto">
                                  <a:xfrm>
                                    <a:off x="141062" y="4211812"/>
                                    <a:ext cx="222250" cy="2019300"/>
                                  </a:xfrm>
                                  <a:custGeom>
                                    <a:avLst/>
                                    <a:gdLst>
                                      <a:gd name="T0" fmla="*/ 0 w 140"/>
                                      <a:gd name="T1" fmla="*/ 0 h 1272"/>
                                      <a:gd name="T2" fmla="*/ 0 w 140"/>
                                      <a:gd name="T3" fmla="*/ 0 h 1272"/>
                                      <a:gd name="T4" fmla="*/ 1 w 140"/>
                                      <a:gd name="T5" fmla="*/ 79 h 1272"/>
                                      <a:gd name="T6" fmla="*/ 3 w 140"/>
                                      <a:gd name="T7" fmla="*/ 159 h 1272"/>
                                      <a:gd name="T8" fmla="*/ 12 w 140"/>
                                      <a:gd name="T9" fmla="*/ 317 h 1272"/>
                                      <a:gd name="T10" fmla="*/ 23 w 140"/>
                                      <a:gd name="T11" fmla="*/ 476 h 1272"/>
                                      <a:gd name="T12" fmla="*/ 39 w 140"/>
                                      <a:gd name="T13" fmla="*/ 634 h 1272"/>
                                      <a:gd name="T14" fmla="*/ 58 w 140"/>
                                      <a:gd name="T15" fmla="*/ 792 h 1272"/>
                                      <a:gd name="T16" fmla="*/ 83 w 140"/>
                                      <a:gd name="T17" fmla="*/ 948 h 1272"/>
                                      <a:gd name="T18" fmla="*/ 107 w 140"/>
                                      <a:gd name="T19" fmla="*/ 1086 h 1272"/>
                                      <a:gd name="T20" fmla="*/ 135 w 140"/>
                                      <a:gd name="T21" fmla="*/ 1223 h 1272"/>
                                      <a:gd name="T22" fmla="*/ 140 w 140"/>
                                      <a:gd name="T23" fmla="*/ 1272 h 1272"/>
                                      <a:gd name="T24" fmla="*/ 138 w 140"/>
                                      <a:gd name="T25" fmla="*/ 1262 h 1272"/>
                                      <a:gd name="T26" fmla="*/ 105 w 140"/>
                                      <a:gd name="T27" fmla="*/ 1106 h 1272"/>
                                      <a:gd name="T28" fmla="*/ 77 w 140"/>
                                      <a:gd name="T29" fmla="*/ 949 h 1272"/>
                                      <a:gd name="T30" fmla="*/ 53 w 140"/>
                                      <a:gd name="T31" fmla="*/ 792 h 1272"/>
                                      <a:gd name="T32" fmla="*/ 35 w 140"/>
                                      <a:gd name="T33" fmla="*/ 634 h 1272"/>
                                      <a:gd name="T34" fmla="*/ 20 w 140"/>
                                      <a:gd name="T35" fmla="*/ 476 h 1272"/>
                                      <a:gd name="T36" fmla="*/ 9 w 140"/>
                                      <a:gd name="T37" fmla="*/ 317 h 1272"/>
                                      <a:gd name="T38" fmla="*/ 2 w 140"/>
                                      <a:gd name="T39" fmla="*/ 159 h 1272"/>
                                      <a:gd name="T40" fmla="*/ 0 w 140"/>
                                      <a:gd name="T41" fmla="*/ 79 h 1272"/>
                                      <a:gd name="T42" fmla="*/ 0 w 140"/>
                                      <a:gd name="T43" fmla="*/ 0 h 1272"/>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 ang="0">
                                        <a:pos x="T18" y="T19"/>
                                      </a:cxn>
                                      <a:cxn ang="0">
                                        <a:pos x="T20" y="T21"/>
                                      </a:cxn>
                                      <a:cxn ang="0">
                                        <a:pos x="T22" y="T23"/>
                                      </a:cxn>
                                      <a:cxn ang="0">
                                        <a:pos x="T24" y="T25"/>
                                      </a:cxn>
                                      <a:cxn ang="0">
                                        <a:pos x="T26" y="T27"/>
                                      </a:cxn>
                                      <a:cxn ang="0">
                                        <a:pos x="T28" y="T29"/>
                                      </a:cxn>
                                      <a:cxn ang="0">
                                        <a:pos x="T30" y="T31"/>
                                      </a:cxn>
                                      <a:cxn ang="0">
                                        <a:pos x="T32" y="T33"/>
                                      </a:cxn>
                                      <a:cxn ang="0">
                                        <a:pos x="T34" y="T35"/>
                                      </a:cxn>
                                      <a:cxn ang="0">
                                        <a:pos x="T36" y="T37"/>
                                      </a:cxn>
                                      <a:cxn ang="0">
                                        <a:pos x="T38" y="T39"/>
                                      </a:cxn>
                                      <a:cxn ang="0">
                                        <a:pos x="T40" y="T41"/>
                                      </a:cxn>
                                      <a:cxn ang="0">
                                        <a:pos x="T42" y="T43"/>
                                      </a:cxn>
                                    </a:cxnLst>
                                    <a:rect l="0" t="0" r="r" b="b"/>
                                    <a:pathLst>
                                      <a:path w="140" h="1272">
                                        <a:moveTo>
                                          <a:pt x="0" y="0"/>
                                        </a:moveTo>
                                        <a:lnTo>
                                          <a:pt x="0" y="0"/>
                                        </a:lnTo>
                                        <a:lnTo>
                                          <a:pt x="1" y="79"/>
                                        </a:lnTo>
                                        <a:lnTo>
                                          <a:pt x="3" y="159"/>
                                        </a:lnTo>
                                        <a:lnTo>
                                          <a:pt x="12" y="317"/>
                                        </a:lnTo>
                                        <a:lnTo>
                                          <a:pt x="23" y="476"/>
                                        </a:lnTo>
                                        <a:lnTo>
                                          <a:pt x="39" y="634"/>
                                        </a:lnTo>
                                        <a:lnTo>
                                          <a:pt x="58" y="792"/>
                                        </a:lnTo>
                                        <a:lnTo>
                                          <a:pt x="83" y="948"/>
                                        </a:lnTo>
                                        <a:lnTo>
                                          <a:pt x="107" y="1086"/>
                                        </a:lnTo>
                                        <a:lnTo>
                                          <a:pt x="135" y="1223"/>
                                        </a:lnTo>
                                        <a:lnTo>
                                          <a:pt x="140" y="1272"/>
                                        </a:lnTo>
                                        <a:lnTo>
                                          <a:pt x="138" y="1262"/>
                                        </a:lnTo>
                                        <a:lnTo>
                                          <a:pt x="105" y="1106"/>
                                        </a:lnTo>
                                        <a:lnTo>
                                          <a:pt x="77" y="949"/>
                                        </a:lnTo>
                                        <a:lnTo>
                                          <a:pt x="53" y="792"/>
                                        </a:lnTo>
                                        <a:lnTo>
                                          <a:pt x="35" y="634"/>
                                        </a:lnTo>
                                        <a:lnTo>
                                          <a:pt x="20" y="476"/>
                                        </a:lnTo>
                                        <a:lnTo>
                                          <a:pt x="9" y="317"/>
                                        </a:lnTo>
                                        <a:lnTo>
                                          <a:pt x="2" y="159"/>
                                        </a:lnTo>
                                        <a:lnTo>
                                          <a:pt x="0" y="79"/>
                                        </a:lnTo>
                                        <a:lnTo>
                                          <a:pt x="0" y="0"/>
                                        </a:lnTo>
                                        <a:close/>
                                      </a:path>
                                    </a:pathLst>
                                  </a:custGeom>
                                  <a:solidFill>
                                    <a:schemeClr val="tx2"/>
                                  </a:solidFill>
                                  <a:ln w="0">
                                    <a:solidFill>
                                      <a:schemeClr val="tx2"/>
                                    </a:solidFill>
                                    <a:prstDash val="solid"/>
                                    <a:round/>
                                    <a:headEnd/>
                                    <a:tailEnd/>
                                  </a:ln>
                                </wps:spPr>
                                <wps:bodyPr vert="horz" wrap="square" lIns="91440" tIns="45720" rIns="91440" bIns="45720" numCol="1" anchor="t" anchorCtr="0" compatLnSpc="1">
                                  <a:prstTxWarp prst="textNoShape">
                                    <a:avLst/>
                                  </a:prstTxWarp>
                                </wps:bodyPr>
                              </wps:wsp>
                              <wps:wsp>
                                <wps:cNvPr id="38" name="Freeform 38"/>
                                <wps:cNvSpPr>
                                  <a:spLocks/>
                                </wps:cNvSpPr>
                                <wps:spPr bwMode="auto">
                                  <a:xfrm>
                                    <a:off x="341087" y="4861100"/>
                                    <a:ext cx="71438" cy="1355725"/>
                                  </a:xfrm>
                                  <a:custGeom>
                                    <a:avLst/>
                                    <a:gdLst>
                                      <a:gd name="T0" fmla="*/ 45 w 45"/>
                                      <a:gd name="T1" fmla="*/ 0 h 854"/>
                                      <a:gd name="T2" fmla="*/ 45 w 45"/>
                                      <a:gd name="T3" fmla="*/ 0 h 854"/>
                                      <a:gd name="T4" fmla="*/ 35 w 45"/>
                                      <a:gd name="T5" fmla="*/ 66 h 854"/>
                                      <a:gd name="T6" fmla="*/ 26 w 45"/>
                                      <a:gd name="T7" fmla="*/ 133 h 854"/>
                                      <a:gd name="T8" fmla="*/ 14 w 45"/>
                                      <a:gd name="T9" fmla="*/ 267 h 854"/>
                                      <a:gd name="T10" fmla="*/ 6 w 45"/>
                                      <a:gd name="T11" fmla="*/ 401 h 854"/>
                                      <a:gd name="T12" fmla="*/ 3 w 45"/>
                                      <a:gd name="T13" fmla="*/ 534 h 854"/>
                                      <a:gd name="T14" fmla="*/ 6 w 45"/>
                                      <a:gd name="T15" fmla="*/ 669 h 854"/>
                                      <a:gd name="T16" fmla="*/ 14 w 45"/>
                                      <a:gd name="T17" fmla="*/ 803 h 854"/>
                                      <a:gd name="T18" fmla="*/ 18 w 45"/>
                                      <a:gd name="T19" fmla="*/ 854 h 854"/>
                                      <a:gd name="T20" fmla="*/ 18 w 45"/>
                                      <a:gd name="T21" fmla="*/ 851 h 854"/>
                                      <a:gd name="T22" fmla="*/ 9 w 45"/>
                                      <a:gd name="T23" fmla="*/ 814 h 854"/>
                                      <a:gd name="T24" fmla="*/ 8 w 45"/>
                                      <a:gd name="T25" fmla="*/ 803 h 854"/>
                                      <a:gd name="T26" fmla="*/ 1 w 45"/>
                                      <a:gd name="T27" fmla="*/ 669 h 854"/>
                                      <a:gd name="T28" fmla="*/ 0 w 45"/>
                                      <a:gd name="T29" fmla="*/ 534 h 854"/>
                                      <a:gd name="T30" fmla="*/ 3 w 45"/>
                                      <a:gd name="T31" fmla="*/ 401 h 854"/>
                                      <a:gd name="T32" fmla="*/ 12 w 45"/>
                                      <a:gd name="T33" fmla="*/ 267 h 854"/>
                                      <a:gd name="T34" fmla="*/ 25 w 45"/>
                                      <a:gd name="T35" fmla="*/ 132 h 854"/>
                                      <a:gd name="T36" fmla="*/ 34 w 45"/>
                                      <a:gd name="T37" fmla="*/ 66 h 854"/>
                                      <a:gd name="T38" fmla="*/ 45 w 45"/>
                                      <a:gd name="T39" fmla="*/ 0 h 854"/>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 ang="0">
                                        <a:pos x="T18" y="T19"/>
                                      </a:cxn>
                                      <a:cxn ang="0">
                                        <a:pos x="T20" y="T21"/>
                                      </a:cxn>
                                      <a:cxn ang="0">
                                        <a:pos x="T22" y="T23"/>
                                      </a:cxn>
                                      <a:cxn ang="0">
                                        <a:pos x="T24" y="T25"/>
                                      </a:cxn>
                                      <a:cxn ang="0">
                                        <a:pos x="T26" y="T27"/>
                                      </a:cxn>
                                      <a:cxn ang="0">
                                        <a:pos x="T28" y="T29"/>
                                      </a:cxn>
                                      <a:cxn ang="0">
                                        <a:pos x="T30" y="T31"/>
                                      </a:cxn>
                                      <a:cxn ang="0">
                                        <a:pos x="T32" y="T33"/>
                                      </a:cxn>
                                      <a:cxn ang="0">
                                        <a:pos x="T34" y="T35"/>
                                      </a:cxn>
                                      <a:cxn ang="0">
                                        <a:pos x="T36" y="T37"/>
                                      </a:cxn>
                                      <a:cxn ang="0">
                                        <a:pos x="T38" y="T39"/>
                                      </a:cxn>
                                    </a:cxnLst>
                                    <a:rect l="0" t="0" r="r" b="b"/>
                                    <a:pathLst>
                                      <a:path w="45" h="854">
                                        <a:moveTo>
                                          <a:pt x="45" y="0"/>
                                        </a:moveTo>
                                        <a:lnTo>
                                          <a:pt x="45" y="0"/>
                                        </a:lnTo>
                                        <a:lnTo>
                                          <a:pt x="35" y="66"/>
                                        </a:lnTo>
                                        <a:lnTo>
                                          <a:pt x="26" y="133"/>
                                        </a:lnTo>
                                        <a:lnTo>
                                          <a:pt x="14" y="267"/>
                                        </a:lnTo>
                                        <a:lnTo>
                                          <a:pt x="6" y="401"/>
                                        </a:lnTo>
                                        <a:lnTo>
                                          <a:pt x="3" y="534"/>
                                        </a:lnTo>
                                        <a:lnTo>
                                          <a:pt x="6" y="669"/>
                                        </a:lnTo>
                                        <a:lnTo>
                                          <a:pt x="14" y="803"/>
                                        </a:lnTo>
                                        <a:lnTo>
                                          <a:pt x="18" y="854"/>
                                        </a:lnTo>
                                        <a:lnTo>
                                          <a:pt x="18" y="851"/>
                                        </a:lnTo>
                                        <a:lnTo>
                                          <a:pt x="9" y="814"/>
                                        </a:lnTo>
                                        <a:lnTo>
                                          <a:pt x="8" y="803"/>
                                        </a:lnTo>
                                        <a:lnTo>
                                          <a:pt x="1" y="669"/>
                                        </a:lnTo>
                                        <a:lnTo>
                                          <a:pt x="0" y="534"/>
                                        </a:lnTo>
                                        <a:lnTo>
                                          <a:pt x="3" y="401"/>
                                        </a:lnTo>
                                        <a:lnTo>
                                          <a:pt x="12" y="267"/>
                                        </a:lnTo>
                                        <a:lnTo>
                                          <a:pt x="25" y="132"/>
                                        </a:lnTo>
                                        <a:lnTo>
                                          <a:pt x="34" y="66"/>
                                        </a:lnTo>
                                        <a:lnTo>
                                          <a:pt x="45" y="0"/>
                                        </a:lnTo>
                                        <a:close/>
                                      </a:path>
                                    </a:pathLst>
                                  </a:custGeom>
                                  <a:solidFill>
                                    <a:schemeClr val="tx2"/>
                                  </a:solidFill>
                                  <a:ln w="0">
                                    <a:solidFill>
                                      <a:schemeClr val="tx2"/>
                                    </a:solidFill>
                                    <a:prstDash val="solid"/>
                                    <a:round/>
                                    <a:headEnd/>
                                    <a:tailEnd/>
                                  </a:ln>
                                </wps:spPr>
                                <wps:bodyPr vert="horz" wrap="square" lIns="91440" tIns="45720" rIns="91440" bIns="45720" numCol="1" anchor="t" anchorCtr="0" compatLnSpc="1">
                                  <a:prstTxWarp prst="textNoShape">
                                    <a:avLst/>
                                  </a:prstTxWarp>
                                </wps:bodyPr>
                              </wps:wsp>
                              <wps:wsp>
                                <wps:cNvPr id="39" name="Freeform 39"/>
                                <wps:cNvSpPr>
                                  <a:spLocks/>
                                </wps:cNvSpPr>
                                <wps:spPr bwMode="auto">
                                  <a:xfrm>
                                    <a:off x="363312" y="6231112"/>
                                    <a:ext cx="244475" cy="998538"/>
                                  </a:xfrm>
                                  <a:custGeom>
                                    <a:avLst/>
                                    <a:gdLst>
                                      <a:gd name="T0" fmla="*/ 0 w 154"/>
                                      <a:gd name="T1" fmla="*/ 0 h 629"/>
                                      <a:gd name="T2" fmla="*/ 10 w 154"/>
                                      <a:gd name="T3" fmla="*/ 44 h 629"/>
                                      <a:gd name="T4" fmla="*/ 21 w 154"/>
                                      <a:gd name="T5" fmla="*/ 126 h 629"/>
                                      <a:gd name="T6" fmla="*/ 34 w 154"/>
                                      <a:gd name="T7" fmla="*/ 207 h 629"/>
                                      <a:gd name="T8" fmla="*/ 53 w 154"/>
                                      <a:gd name="T9" fmla="*/ 293 h 629"/>
                                      <a:gd name="T10" fmla="*/ 75 w 154"/>
                                      <a:gd name="T11" fmla="*/ 380 h 629"/>
                                      <a:gd name="T12" fmla="*/ 100 w 154"/>
                                      <a:gd name="T13" fmla="*/ 466 h 629"/>
                                      <a:gd name="T14" fmla="*/ 120 w 154"/>
                                      <a:gd name="T15" fmla="*/ 521 h 629"/>
                                      <a:gd name="T16" fmla="*/ 141 w 154"/>
                                      <a:gd name="T17" fmla="*/ 576 h 629"/>
                                      <a:gd name="T18" fmla="*/ 152 w 154"/>
                                      <a:gd name="T19" fmla="*/ 618 h 629"/>
                                      <a:gd name="T20" fmla="*/ 154 w 154"/>
                                      <a:gd name="T21" fmla="*/ 629 h 629"/>
                                      <a:gd name="T22" fmla="*/ 140 w 154"/>
                                      <a:gd name="T23" fmla="*/ 595 h 629"/>
                                      <a:gd name="T24" fmla="*/ 115 w 154"/>
                                      <a:gd name="T25" fmla="*/ 532 h 629"/>
                                      <a:gd name="T26" fmla="*/ 93 w 154"/>
                                      <a:gd name="T27" fmla="*/ 468 h 629"/>
                                      <a:gd name="T28" fmla="*/ 67 w 154"/>
                                      <a:gd name="T29" fmla="*/ 383 h 629"/>
                                      <a:gd name="T30" fmla="*/ 47 w 154"/>
                                      <a:gd name="T31" fmla="*/ 295 h 629"/>
                                      <a:gd name="T32" fmla="*/ 28 w 154"/>
                                      <a:gd name="T33" fmla="*/ 207 h 629"/>
                                      <a:gd name="T34" fmla="*/ 12 w 154"/>
                                      <a:gd name="T35" fmla="*/ 104 h 629"/>
                                      <a:gd name="T36" fmla="*/ 0 w 154"/>
                                      <a:gd name="T37" fmla="*/ 0 h 629"/>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 ang="0">
                                        <a:pos x="T18" y="T19"/>
                                      </a:cxn>
                                      <a:cxn ang="0">
                                        <a:pos x="T20" y="T21"/>
                                      </a:cxn>
                                      <a:cxn ang="0">
                                        <a:pos x="T22" y="T23"/>
                                      </a:cxn>
                                      <a:cxn ang="0">
                                        <a:pos x="T24" y="T25"/>
                                      </a:cxn>
                                      <a:cxn ang="0">
                                        <a:pos x="T26" y="T27"/>
                                      </a:cxn>
                                      <a:cxn ang="0">
                                        <a:pos x="T28" y="T29"/>
                                      </a:cxn>
                                      <a:cxn ang="0">
                                        <a:pos x="T30" y="T31"/>
                                      </a:cxn>
                                      <a:cxn ang="0">
                                        <a:pos x="T32" y="T33"/>
                                      </a:cxn>
                                      <a:cxn ang="0">
                                        <a:pos x="T34" y="T35"/>
                                      </a:cxn>
                                      <a:cxn ang="0">
                                        <a:pos x="T36" y="T37"/>
                                      </a:cxn>
                                    </a:cxnLst>
                                    <a:rect l="0" t="0" r="r" b="b"/>
                                    <a:pathLst>
                                      <a:path w="154" h="629">
                                        <a:moveTo>
                                          <a:pt x="0" y="0"/>
                                        </a:moveTo>
                                        <a:lnTo>
                                          <a:pt x="10" y="44"/>
                                        </a:lnTo>
                                        <a:lnTo>
                                          <a:pt x="21" y="126"/>
                                        </a:lnTo>
                                        <a:lnTo>
                                          <a:pt x="34" y="207"/>
                                        </a:lnTo>
                                        <a:lnTo>
                                          <a:pt x="53" y="293"/>
                                        </a:lnTo>
                                        <a:lnTo>
                                          <a:pt x="75" y="380"/>
                                        </a:lnTo>
                                        <a:lnTo>
                                          <a:pt x="100" y="466"/>
                                        </a:lnTo>
                                        <a:lnTo>
                                          <a:pt x="120" y="521"/>
                                        </a:lnTo>
                                        <a:lnTo>
                                          <a:pt x="141" y="576"/>
                                        </a:lnTo>
                                        <a:lnTo>
                                          <a:pt x="152" y="618"/>
                                        </a:lnTo>
                                        <a:lnTo>
                                          <a:pt x="154" y="629"/>
                                        </a:lnTo>
                                        <a:lnTo>
                                          <a:pt x="140" y="595"/>
                                        </a:lnTo>
                                        <a:lnTo>
                                          <a:pt x="115" y="532"/>
                                        </a:lnTo>
                                        <a:lnTo>
                                          <a:pt x="93" y="468"/>
                                        </a:lnTo>
                                        <a:lnTo>
                                          <a:pt x="67" y="383"/>
                                        </a:lnTo>
                                        <a:lnTo>
                                          <a:pt x="47" y="295"/>
                                        </a:lnTo>
                                        <a:lnTo>
                                          <a:pt x="28" y="207"/>
                                        </a:lnTo>
                                        <a:lnTo>
                                          <a:pt x="12" y="104"/>
                                        </a:lnTo>
                                        <a:lnTo>
                                          <a:pt x="0" y="0"/>
                                        </a:lnTo>
                                        <a:close/>
                                      </a:path>
                                    </a:pathLst>
                                  </a:custGeom>
                                  <a:solidFill>
                                    <a:schemeClr val="tx2"/>
                                  </a:solidFill>
                                  <a:ln w="0">
                                    <a:solidFill>
                                      <a:schemeClr val="tx2"/>
                                    </a:solidFill>
                                    <a:prstDash val="solid"/>
                                    <a:round/>
                                    <a:headEnd/>
                                    <a:tailEnd/>
                                  </a:ln>
                                </wps:spPr>
                                <wps:bodyPr vert="horz" wrap="square" lIns="91440" tIns="45720" rIns="91440" bIns="45720" numCol="1" anchor="t" anchorCtr="0" compatLnSpc="1">
                                  <a:prstTxWarp prst="textNoShape">
                                    <a:avLst/>
                                  </a:prstTxWarp>
                                </wps:bodyPr>
                              </wps:wsp>
                              <wps:wsp>
                                <wps:cNvPr id="40" name="Freeform 40"/>
                                <wps:cNvSpPr>
                                  <a:spLocks/>
                                </wps:cNvSpPr>
                                <wps:spPr bwMode="auto">
                                  <a:xfrm>
                                    <a:off x="620487" y="7223300"/>
                                    <a:ext cx="52388" cy="109538"/>
                                  </a:xfrm>
                                  <a:custGeom>
                                    <a:avLst/>
                                    <a:gdLst>
                                      <a:gd name="T0" fmla="*/ 0 w 33"/>
                                      <a:gd name="T1" fmla="*/ 0 h 69"/>
                                      <a:gd name="T2" fmla="*/ 33 w 33"/>
                                      <a:gd name="T3" fmla="*/ 69 h 69"/>
                                      <a:gd name="T4" fmla="*/ 24 w 33"/>
                                      <a:gd name="T5" fmla="*/ 69 h 69"/>
                                      <a:gd name="T6" fmla="*/ 12 w 33"/>
                                      <a:gd name="T7" fmla="*/ 35 h 69"/>
                                      <a:gd name="T8" fmla="*/ 0 w 33"/>
                                      <a:gd name="T9" fmla="*/ 0 h 69"/>
                                    </a:gdLst>
                                    <a:ahLst/>
                                    <a:cxnLst>
                                      <a:cxn ang="0">
                                        <a:pos x="T0" y="T1"/>
                                      </a:cxn>
                                      <a:cxn ang="0">
                                        <a:pos x="T2" y="T3"/>
                                      </a:cxn>
                                      <a:cxn ang="0">
                                        <a:pos x="T4" y="T5"/>
                                      </a:cxn>
                                      <a:cxn ang="0">
                                        <a:pos x="T6" y="T7"/>
                                      </a:cxn>
                                      <a:cxn ang="0">
                                        <a:pos x="T8" y="T9"/>
                                      </a:cxn>
                                    </a:cxnLst>
                                    <a:rect l="0" t="0" r="r" b="b"/>
                                    <a:pathLst>
                                      <a:path w="33" h="69">
                                        <a:moveTo>
                                          <a:pt x="0" y="0"/>
                                        </a:moveTo>
                                        <a:lnTo>
                                          <a:pt x="33" y="69"/>
                                        </a:lnTo>
                                        <a:lnTo>
                                          <a:pt x="24" y="69"/>
                                        </a:lnTo>
                                        <a:lnTo>
                                          <a:pt x="12" y="35"/>
                                        </a:lnTo>
                                        <a:lnTo>
                                          <a:pt x="0" y="0"/>
                                        </a:lnTo>
                                        <a:close/>
                                      </a:path>
                                    </a:pathLst>
                                  </a:custGeom>
                                  <a:solidFill>
                                    <a:schemeClr val="tx2"/>
                                  </a:solidFill>
                                  <a:ln w="0">
                                    <a:solidFill>
                                      <a:schemeClr val="tx2"/>
                                    </a:solidFill>
                                    <a:prstDash val="solid"/>
                                    <a:round/>
                                    <a:headEnd/>
                                    <a:tailEnd/>
                                  </a:ln>
                                </wps:spPr>
                                <wps:bodyPr vert="horz" wrap="square" lIns="91440" tIns="45720" rIns="91440" bIns="45720" numCol="1" anchor="t" anchorCtr="0" compatLnSpc="1">
                                  <a:prstTxWarp prst="textNoShape">
                                    <a:avLst/>
                                  </a:prstTxWarp>
                                </wps:bodyPr>
                              </wps:wsp>
                              <wps:wsp>
                                <wps:cNvPr id="41" name="Freeform 41"/>
                                <wps:cNvSpPr>
                                  <a:spLocks/>
                                </wps:cNvSpPr>
                                <wps:spPr bwMode="auto">
                                  <a:xfrm>
                                    <a:off x="355374" y="6153325"/>
                                    <a:ext cx="23813" cy="147638"/>
                                  </a:xfrm>
                                  <a:custGeom>
                                    <a:avLst/>
                                    <a:gdLst>
                                      <a:gd name="T0" fmla="*/ 0 w 15"/>
                                      <a:gd name="T1" fmla="*/ 0 h 93"/>
                                      <a:gd name="T2" fmla="*/ 9 w 15"/>
                                      <a:gd name="T3" fmla="*/ 37 h 93"/>
                                      <a:gd name="T4" fmla="*/ 9 w 15"/>
                                      <a:gd name="T5" fmla="*/ 40 h 93"/>
                                      <a:gd name="T6" fmla="*/ 15 w 15"/>
                                      <a:gd name="T7" fmla="*/ 93 h 93"/>
                                      <a:gd name="T8" fmla="*/ 5 w 15"/>
                                      <a:gd name="T9" fmla="*/ 49 h 93"/>
                                      <a:gd name="T10" fmla="*/ 0 w 15"/>
                                      <a:gd name="T11" fmla="*/ 0 h 93"/>
                                    </a:gdLst>
                                    <a:ahLst/>
                                    <a:cxnLst>
                                      <a:cxn ang="0">
                                        <a:pos x="T0" y="T1"/>
                                      </a:cxn>
                                      <a:cxn ang="0">
                                        <a:pos x="T2" y="T3"/>
                                      </a:cxn>
                                      <a:cxn ang="0">
                                        <a:pos x="T4" y="T5"/>
                                      </a:cxn>
                                      <a:cxn ang="0">
                                        <a:pos x="T6" y="T7"/>
                                      </a:cxn>
                                      <a:cxn ang="0">
                                        <a:pos x="T8" y="T9"/>
                                      </a:cxn>
                                      <a:cxn ang="0">
                                        <a:pos x="T10" y="T11"/>
                                      </a:cxn>
                                    </a:cxnLst>
                                    <a:rect l="0" t="0" r="r" b="b"/>
                                    <a:pathLst>
                                      <a:path w="15" h="93">
                                        <a:moveTo>
                                          <a:pt x="0" y="0"/>
                                        </a:moveTo>
                                        <a:lnTo>
                                          <a:pt x="9" y="37"/>
                                        </a:lnTo>
                                        <a:lnTo>
                                          <a:pt x="9" y="40"/>
                                        </a:lnTo>
                                        <a:lnTo>
                                          <a:pt x="15" y="93"/>
                                        </a:lnTo>
                                        <a:lnTo>
                                          <a:pt x="5" y="49"/>
                                        </a:lnTo>
                                        <a:lnTo>
                                          <a:pt x="0" y="0"/>
                                        </a:lnTo>
                                        <a:close/>
                                      </a:path>
                                    </a:pathLst>
                                  </a:custGeom>
                                  <a:solidFill>
                                    <a:schemeClr val="tx2"/>
                                  </a:solidFill>
                                  <a:ln w="0">
                                    <a:solidFill>
                                      <a:schemeClr val="tx2"/>
                                    </a:solidFill>
                                    <a:prstDash val="solid"/>
                                    <a:round/>
                                    <a:headEnd/>
                                    <a:tailEnd/>
                                  </a:ln>
                                </wps:spPr>
                                <wps:bodyPr vert="horz" wrap="square" lIns="91440" tIns="45720" rIns="91440" bIns="45720" numCol="1" anchor="t" anchorCtr="0" compatLnSpc="1">
                                  <a:prstTxWarp prst="textNoShape">
                                    <a:avLst/>
                                  </a:prstTxWarp>
                                </wps:bodyPr>
                              </wps:wsp>
                              <wps:wsp>
                                <wps:cNvPr id="42" name="Freeform 42"/>
                                <wps:cNvSpPr>
                                  <a:spLocks/>
                                </wps:cNvSpPr>
                                <wps:spPr bwMode="auto">
                                  <a:xfrm>
                                    <a:off x="563337" y="5689775"/>
                                    <a:ext cx="625475" cy="1216025"/>
                                  </a:xfrm>
                                  <a:custGeom>
                                    <a:avLst/>
                                    <a:gdLst>
                                      <a:gd name="T0" fmla="*/ 394 w 394"/>
                                      <a:gd name="T1" fmla="*/ 0 h 766"/>
                                      <a:gd name="T2" fmla="*/ 394 w 394"/>
                                      <a:gd name="T3" fmla="*/ 0 h 766"/>
                                      <a:gd name="T4" fmla="*/ 356 w 394"/>
                                      <a:gd name="T5" fmla="*/ 38 h 766"/>
                                      <a:gd name="T6" fmla="*/ 319 w 394"/>
                                      <a:gd name="T7" fmla="*/ 77 h 766"/>
                                      <a:gd name="T8" fmla="*/ 284 w 394"/>
                                      <a:gd name="T9" fmla="*/ 117 h 766"/>
                                      <a:gd name="T10" fmla="*/ 249 w 394"/>
                                      <a:gd name="T11" fmla="*/ 160 h 766"/>
                                      <a:gd name="T12" fmla="*/ 207 w 394"/>
                                      <a:gd name="T13" fmla="*/ 218 h 766"/>
                                      <a:gd name="T14" fmla="*/ 168 w 394"/>
                                      <a:gd name="T15" fmla="*/ 276 h 766"/>
                                      <a:gd name="T16" fmla="*/ 131 w 394"/>
                                      <a:gd name="T17" fmla="*/ 339 h 766"/>
                                      <a:gd name="T18" fmla="*/ 98 w 394"/>
                                      <a:gd name="T19" fmla="*/ 402 h 766"/>
                                      <a:gd name="T20" fmla="*/ 69 w 394"/>
                                      <a:gd name="T21" fmla="*/ 467 h 766"/>
                                      <a:gd name="T22" fmla="*/ 45 w 394"/>
                                      <a:gd name="T23" fmla="*/ 535 h 766"/>
                                      <a:gd name="T24" fmla="*/ 26 w 394"/>
                                      <a:gd name="T25" fmla="*/ 604 h 766"/>
                                      <a:gd name="T26" fmla="*/ 14 w 394"/>
                                      <a:gd name="T27" fmla="*/ 673 h 766"/>
                                      <a:gd name="T28" fmla="*/ 7 w 394"/>
                                      <a:gd name="T29" fmla="*/ 746 h 766"/>
                                      <a:gd name="T30" fmla="*/ 6 w 394"/>
                                      <a:gd name="T31" fmla="*/ 766 h 766"/>
                                      <a:gd name="T32" fmla="*/ 0 w 394"/>
                                      <a:gd name="T33" fmla="*/ 749 h 766"/>
                                      <a:gd name="T34" fmla="*/ 1 w 394"/>
                                      <a:gd name="T35" fmla="*/ 744 h 766"/>
                                      <a:gd name="T36" fmla="*/ 7 w 394"/>
                                      <a:gd name="T37" fmla="*/ 673 h 766"/>
                                      <a:gd name="T38" fmla="*/ 21 w 394"/>
                                      <a:gd name="T39" fmla="*/ 603 h 766"/>
                                      <a:gd name="T40" fmla="*/ 40 w 394"/>
                                      <a:gd name="T41" fmla="*/ 533 h 766"/>
                                      <a:gd name="T42" fmla="*/ 65 w 394"/>
                                      <a:gd name="T43" fmla="*/ 466 h 766"/>
                                      <a:gd name="T44" fmla="*/ 94 w 394"/>
                                      <a:gd name="T45" fmla="*/ 400 h 766"/>
                                      <a:gd name="T46" fmla="*/ 127 w 394"/>
                                      <a:gd name="T47" fmla="*/ 336 h 766"/>
                                      <a:gd name="T48" fmla="*/ 164 w 394"/>
                                      <a:gd name="T49" fmla="*/ 275 h 766"/>
                                      <a:gd name="T50" fmla="*/ 204 w 394"/>
                                      <a:gd name="T51" fmla="*/ 215 h 766"/>
                                      <a:gd name="T52" fmla="*/ 248 w 394"/>
                                      <a:gd name="T53" fmla="*/ 158 h 766"/>
                                      <a:gd name="T54" fmla="*/ 282 w 394"/>
                                      <a:gd name="T55" fmla="*/ 116 h 766"/>
                                      <a:gd name="T56" fmla="*/ 318 w 394"/>
                                      <a:gd name="T57" fmla="*/ 76 h 766"/>
                                      <a:gd name="T58" fmla="*/ 354 w 394"/>
                                      <a:gd name="T59" fmla="*/ 37 h 766"/>
                                      <a:gd name="T60" fmla="*/ 394 w 394"/>
                                      <a:gd name="T61" fmla="*/ 0 h 766"/>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 ang="0">
                                        <a:pos x="T18" y="T19"/>
                                      </a:cxn>
                                      <a:cxn ang="0">
                                        <a:pos x="T20" y="T21"/>
                                      </a:cxn>
                                      <a:cxn ang="0">
                                        <a:pos x="T22" y="T23"/>
                                      </a:cxn>
                                      <a:cxn ang="0">
                                        <a:pos x="T24" y="T25"/>
                                      </a:cxn>
                                      <a:cxn ang="0">
                                        <a:pos x="T26" y="T27"/>
                                      </a:cxn>
                                      <a:cxn ang="0">
                                        <a:pos x="T28" y="T29"/>
                                      </a:cxn>
                                      <a:cxn ang="0">
                                        <a:pos x="T30" y="T31"/>
                                      </a:cxn>
                                      <a:cxn ang="0">
                                        <a:pos x="T32" y="T33"/>
                                      </a:cxn>
                                      <a:cxn ang="0">
                                        <a:pos x="T34" y="T35"/>
                                      </a:cxn>
                                      <a:cxn ang="0">
                                        <a:pos x="T36" y="T37"/>
                                      </a:cxn>
                                      <a:cxn ang="0">
                                        <a:pos x="T38" y="T39"/>
                                      </a:cxn>
                                      <a:cxn ang="0">
                                        <a:pos x="T40" y="T41"/>
                                      </a:cxn>
                                      <a:cxn ang="0">
                                        <a:pos x="T42" y="T43"/>
                                      </a:cxn>
                                      <a:cxn ang="0">
                                        <a:pos x="T44" y="T45"/>
                                      </a:cxn>
                                      <a:cxn ang="0">
                                        <a:pos x="T46" y="T47"/>
                                      </a:cxn>
                                      <a:cxn ang="0">
                                        <a:pos x="T48" y="T49"/>
                                      </a:cxn>
                                      <a:cxn ang="0">
                                        <a:pos x="T50" y="T51"/>
                                      </a:cxn>
                                      <a:cxn ang="0">
                                        <a:pos x="T52" y="T53"/>
                                      </a:cxn>
                                      <a:cxn ang="0">
                                        <a:pos x="T54" y="T55"/>
                                      </a:cxn>
                                      <a:cxn ang="0">
                                        <a:pos x="T56" y="T57"/>
                                      </a:cxn>
                                      <a:cxn ang="0">
                                        <a:pos x="T58" y="T59"/>
                                      </a:cxn>
                                      <a:cxn ang="0">
                                        <a:pos x="T60" y="T61"/>
                                      </a:cxn>
                                    </a:cxnLst>
                                    <a:rect l="0" t="0" r="r" b="b"/>
                                    <a:pathLst>
                                      <a:path w="394" h="766">
                                        <a:moveTo>
                                          <a:pt x="394" y="0"/>
                                        </a:moveTo>
                                        <a:lnTo>
                                          <a:pt x="394" y="0"/>
                                        </a:lnTo>
                                        <a:lnTo>
                                          <a:pt x="356" y="38"/>
                                        </a:lnTo>
                                        <a:lnTo>
                                          <a:pt x="319" y="77"/>
                                        </a:lnTo>
                                        <a:lnTo>
                                          <a:pt x="284" y="117"/>
                                        </a:lnTo>
                                        <a:lnTo>
                                          <a:pt x="249" y="160"/>
                                        </a:lnTo>
                                        <a:lnTo>
                                          <a:pt x="207" y="218"/>
                                        </a:lnTo>
                                        <a:lnTo>
                                          <a:pt x="168" y="276"/>
                                        </a:lnTo>
                                        <a:lnTo>
                                          <a:pt x="131" y="339"/>
                                        </a:lnTo>
                                        <a:lnTo>
                                          <a:pt x="98" y="402"/>
                                        </a:lnTo>
                                        <a:lnTo>
                                          <a:pt x="69" y="467"/>
                                        </a:lnTo>
                                        <a:lnTo>
                                          <a:pt x="45" y="535"/>
                                        </a:lnTo>
                                        <a:lnTo>
                                          <a:pt x="26" y="604"/>
                                        </a:lnTo>
                                        <a:lnTo>
                                          <a:pt x="14" y="673"/>
                                        </a:lnTo>
                                        <a:lnTo>
                                          <a:pt x="7" y="746"/>
                                        </a:lnTo>
                                        <a:lnTo>
                                          <a:pt x="6" y="766"/>
                                        </a:lnTo>
                                        <a:lnTo>
                                          <a:pt x="0" y="749"/>
                                        </a:lnTo>
                                        <a:lnTo>
                                          <a:pt x="1" y="744"/>
                                        </a:lnTo>
                                        <a:lnTo>
                                          <a:pt x="7" y="673"/>
                                        </a:lnTo>
                                        <a:lnTo>
                                          <a:pt x="21" y="603"/>
                                        </a:lnTo>
                                        <a:lnTo>
                                          <a:pt x="40" y="533"/>
                                        </a:lnTo>
                                        <a:lnTo>
                                          <a:pt x="65" y="466"/>
                                        </a:lnTo>
                                        <a:lnTo>
                                          <a:pt x="94" y="400"/>
                                        </a:lnTo>
                                        <a:lnTo>
                                          <a:pt x="127" y="336"/>
                                        </a:lnTo>
                                        <a:lnTo>
                                          <a:pt x="164" y="275"/>
                                        </a:lnTo>
                                        <a:lnTo>
                                          <a:pt x="204" y="215"/>
                                        </a:lnTo>
                                        <a:lnTo>
                                          <a:pt x="248" y="158"/>
                                        </a:lnTo>
                                        <a:lnTo>
                                          <a:pt x="282" y="116"/>
                                        </a:lnTo>
                                        <a:lnTo>
                                          <a:pt x="318" y="76"/>
                                        </a:lnTo>
                                        <a:lnTo>
                                          <a:pt x="354" y="37"/>
                                        </a:lnTo>
                                        <a:lnTo>
                                          <a:pt x="394" y="0"/>
                                        </a:lnTo>
                                        <a:close/>
                                      </a:path>
                                    </a:pathLst>
                                  </a:custGeom>
                                  <a:solidFill>
                                    <a:schemeClr val="tx2"/>
                                  </a:solidFill>
                                  <a:ln w="0">
                                    <a:solidFill>
                                      <a:schemeClr val="tx2"/>
                                    </a:solidFill>
                                    <a:prstDash val="solid"/>
                                    <a:round/>
                                    <a:headEnd/>
                                    <a:tailEnd/>
                                  </a:ln>
                                </wps:spPr>
                                <wps:bodyPr vert="horz" wrap="square" lIns="91440" tIns="45720" rIns="91440" bIns="45720" numCol="1" anchor="t" anchorCtr="0" compatLnSpc="1">
                                  <a:prstTxWarp prst="textNoShape">
                                    <a:avLst/>
                                  </a:prstTxWarp>
                                </wps:bodyPr>
                              </wps:wsp>
                              <wps:wsp>
                                <wps:cNvPr id="43" name="Freeform 43"/>
                                <wps:cNvSpPr>
                                  <a:spLocks/>
                                </wps:cNvSpPr>
                                <wps:spPr bwMode="auto">
                                  <a:xfrm>
                                    <a:off x="563337" y="6915325"/>
                                    <a:ext cx="57150" cy="307975"/>
                                  </a:xfrm>
                                  <a:custGeom>
                                    <a:avLst/>
                                    <a:gdLst>
                                      <a:gd name="T0" fmla="*/ 0 w 36"/>
                                      <a:gd name="T1" fmla="*/ 0 h 194"/>
                                      <a:gd name="T2" fmla="*/ 6 w 36"/>
                                      <a:gd name="T3" fmla="*/ 16 h 194"/>
                                      <a:gd name="T4" fmla="*/ 7 w 36"/>
                                      <a:gd name="T5" fmla="*/ 19 h 194"/>
                                      <a:gd name="T6" fmla="*/ 11 w 36"/>
                                      <a:gd name="T7" fmla="*/ 80 h 194"/>
                                      <a:gd name="T8" fmla="*/ 20 w 36"/>
                                      <a:gd name="T9" fmla="*/ 132 h 194"/>
                                      <a:gd name="T10" fmla="*/ 33 w 36"/>
                                      <a:gd name="T11" fmla="*/ 185 h 194"/>
                                      <a:gd name="T12" fmla="*/ 36 w 36"/>
                                      <a:gd name="T13" fmla="*/ 194 h 194"/>
                                      <a:gd name="T14" fmla="*/ 21 w 36"/>
                                      <a:gd name="T15" fmla="*/ 161 h 194"/>
                                      <a:gd name="T16" fmla="*/ 15 w 36"/>
                                      <a:gd name="T17" fmla="*/ 145 h 194"/>
                                      <a:gd name="T18" fmla="*/ 5 w 36"/>
                                      <a:gd name="T19" fmla="*/ 81 h 194"/>
                                      <a:gd name="T20" fmla="*/ 1 w 36"/>
                                      <a:gd name="T21" fmla="*/ 41 h 194"/>
                                      <a:gd name="T22" fmla="*/ 0 w 36"/>
                                      <a:gd name="T23" fmla="*/ 0 h 194"/>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 ang="0">
                                        <a:pos x="T18" y="T19"/>
                                      </a:cxn>
                                      <a:cxn ang="0">
                                        <a:pos x="T20" y="T21"/>
                                      </a:cxn>
                                      <a:cxn ang="0">
                                        <a:pos x="T22" y="T23"/>
                                      </a:cxn>
                                    </a:cxnLst>
                                    <a:rect l="0" t="0" r="r" b="b"/>
                                    <a:pathLst>
                                      <a:path w="36" h="194">
                                        <a:moveTo>
                                          <a:pt x="0" y="0"/>
                                        </a:moveTo>
                                        <a:lnTo>
                                          <a:pt x="6" y="16"/>
                                        </a:lnTo>
                                        <a:lnTo>
                                          <a:pt x="7" y="19"/>
                                        </a:lnTo>
                                        <a:lnTo>
                                          <a:pt x="11" y="80"/>
                                        </a:lnTo>
                                        <a:lnTo>
                                          <a:pt x="20" y="132"/>
                                        </a:lnTo>
                                        <a:lnTo>
                                          <a:pt x="33" y="185"/>
                                        </a:lnTo>
                                        <a:lnTo>
                                          <a:pt x="36" y="194"/>
                                        </a:lnTo>
                                        <a:lnTo>
                                          <a:pt x="21" y="161"/>
                                        </a:lnTo>
                                        <a:lnTo>
                                          <a:pt x="15" y="145"/>
                                        </a:lnTo>
                                        <a:lnTo>
                                          <a:pt x="5" y="81"/>
                                        </a:lnTo>
                                        <a:lnTo>
                                          <a:pt x="1" y="41"/>
                                        </a:lnTo>
                                        <a:lnTo>
                                          <a:pt x="0" y="0"/>
                                        </a:lnTo>
                                        <a:close/>
                                      </a:path>
                                    </a:pathLst>
                                  </a:custGeom>
                                  <a:solidFill>
                                    <a:schemeClr val="tx2"/>
                                  </a:solidFill>
                                  <a:ln w="0">
                                    <a:solidFill>
                                      <a:schemeClr val="tx2"/>
                                    </a:solidFill>
                                    <a:prstDash val="solid"/>
                                    <a:round/>
                                    <a:headEnd/>
                                    <a:tailEnd/>
                                  </a:ln>
                                </wps:spPr>
                                <wps:bodyPr vert="horz" wrap="square" lIns="91440" tIns="45720" rIns="91440" bIns="45720" numCol="1" anchor="t" anchorCtr="0" compatLnSpc="1">
                                  <a:prstTxWarp prst="textNoShape">
                                    <a:avLst/>
                                  </a:prstTxWarp>
                                </wps:bodyPr>
                              </wps:wsp>
                              <wps:wsp>
                                <wps:cNvPr id="44" name="Freeform 44"/>
                                <wps:cNvSpPr>
                                  <a:spLocks/>
                                </wps:cNvSpPr>
                                <wps:spPr bwMode="auto">
                                  <a:xfrm>
                                    <a:off x="607787" y="7229650"/>
                                    <a:ext cx="49213" cy="103188"/>
                                  </a:xfrm>
                                  <a:custGeom>
                                    <a:avLst/>
                                    <a:gdLst>
                                      <a:gd name="T0" fmla="*/ 0 w 31"/>
                                      <a:gd name="T1" fmla="*/ 0 h 65"/>
                                      <a:gd name="T2" fmla="*/ 31 w 31"/>
                                      <a:gd name="T3" fmla="*/ 65 h 65"/>
                                      <a:gd name="T4" fmla="*/ 23 w 31"/>
                                      <a:gd name="T5" fmla="*/ 65 h 65"/>
                                      <a:gd name="T6" fmla="*/ 0 w 31"/>
                                      <a:gd name="T7" fmla="*/ 0 h 65"/>
                                    </a:gdLst>
                                    <a:ahLst/>
                                    <a:cxnLst>
                                      <a:cxn ang="0">
                                        <a:pos x="T0" y="T1"/>
                                      </a:cxn>
                                      <a:cxn ang="0">
                                        <a:pos x="T2" y="T3"/>
                                      </a:cxn>
                                      <a:cxn ang="0">
                                        <a:pos x="T4" y="T5"/>
                                      </a:cxn>
                                      <a:cxn ang="0">
                                        <a:pos x="T6" y="T7"/>
                                      </a:cxn>
                                    </a:cxnLst>
                                    <a:rect l="0" t="0" r="r" b="b"/>
                                    <a:pathLst>
                                      <a:path w="31" h="65">
                                        <a:moveTo>
                                          <a:pt x="0" y="0"/>
                                        </a:moveTo>
                                        <a:lnTo>
                                          <a:pt x="31" y="65"/>
                                        </a:lnTo>
                                        <a:lnTo>
                                          <a:pt x="23" y="65"/>
                                        </a:lnTo>
                                        <a:lnTo>
                                          <a:pt x="0" y="0"/>
                                        </a:lnTo>
                                        <a:close/>
                                      </a:path>
                                    </a:pathLst>
                                  </a:custGeom>
                                  <a:solidFill>
                                    <a:schemeClr val="tx2"/>
                                  </a:solidFill>
                                  <a:ln w="0">
                                    <a:solidFill>
                                      <a:schemeClr val="tx2"/>
                                    </a:solidFill>
                                    <a:prstDash val="solid"/>
                                    <a:round/>
                                    <a:headEnd/>
                                    <a:tailEnd/>
                                  </a:ln>
                                </wps:spPr>
                                <wps:bodyPr vert="horz" wrap="square" lIns="91440" tIns="45720" rIns="91440" bIns="45720" numCol="1" anchor="t" anchorCtr="0" compatLnSpc="1">
                                  <a:prstTxWarp prst="textNoShape">
                                    <a:avLst/>
                                  </a:prstTxWarp>
                                </wps:bodyPr>
                              </wps:wsp>
                              <wps:wsp>
                                <wps:cNvPr id="45" name="Freeform 45"/>
                                <wps:cNvSpPr>
                                  <a:spLocks/>
                                </wps:cNvSpPr>
                                <wps:spPr bwMode="auto">
                                  <a:xfrm>
                                    <a:off x="563337" y="6878812"/>
                                    <a:ext cx="11113" cy="66675"/>
                                  </a:xfrm>
                                  <a:custGeom>
                                    <a:avLst/>
                                    <a:gdLst>
                                      <a:gd name="T0" fmla="*/ 0 w 7"/>
                                      <a:gd name="T1" fmla="*/ 0 h 42"/>
                                      <a:gd name="T2" fmla="*/ 6 w 7"/>
                                      <a:gd name="T3" fmla="*/ 17 h 42"/>
                                      <a:gd name="T4" fmla="*/ 7 w 7"/>
                                      <a:gd name="T5" fmla="*/ 42 h 42"/>
                                      <a:gd name="T6" fmla="*/ 6 w 7"/>
                                      <a:gd name="T7" fmla="*/ 39 h 42"/>
                                      <a:gd name="T8" fmla="*/ 0 w 7"/>
                                      <a:gd name="T9" fmla="*/ 23 h 42"/>
                                      <a:gd name="T10" fmla="*/ 0 w 7"/>
                                      <a:gd name="T11" fmla="*/ 0 h 42"/>
                                    </a:gdLst>
                                    <a:ahLst/>
                                    <a:cxnLst>
                                      <a:cxn ang="0">
                                        <a:pos x="T0" y="T1"/>
                                      </a:cxn>
                                      <a:cxn ang="0">
                                        <a:pos x="T2" y="T3"/>
                                      </a:cxn>
                                      <a:cxn ang="0">
                                        <a:pos x="T4" y="T5"/>
                                      </a:cxn>
                                      <a:cxn ang="0">
                                        <a:pos x="T6" y="T7"/>
                                      </a:cxn>
                                      <a:cxn ang="0">
                                        <a:pos x="T8" y="T9"/>
                                      </a:cxn>
                                      <a:cxn ang="0">
                                        <a:pos x="T10" y="T11"/>
                                      </a:cxn>
                                    </a:cxnLst>
                                    <a:rect l="0" t="0" r="r" b="b"/>
                                    <a:pathLst>
                                      <a:path w="7" h="42">
                                        <a:moveTo>
                                          <a:pt x="0" y="0"/>
                                        </a:moveTo>
                                        <a:lnTo>
                                          <a:pt x="6" y="17"/>
                                        </a:lnTo>
                                        <a:lnTo>
                                          <a:pt x="7" y="42"/>
                                        </a:lnTo>
                                        <a:lnTo>
                                          <a:pt x="6" y="39"/>
                                        </a:lnTo>
                                        <a:lnTo>
                                          <a:pt x="0" y="23"/>
                                        </a:lnTo>
                                        <a:lnTo>
                                          <a:pt x="0" y="0"/>
                                        </a:lnTo>
                                        <a:close/>
                                      </a:path>
                                    </a:pathLst>
                                  </a:custGeom>
                                  <a:solidFill>
                                    <a:schemeClr val="tx2"/>
                                  </a:solidFill>
                                  <a:ln w="0">
                                    <a:solidFill>
                                      <a:schemeClr val="tx2"/>
                                    </a:solidFill>
                                    <a:prstDash val="solid"/>
                                    <a:round/>
                                    <a:headEnd/>
                                    <a:tailEnd/>
                                  </a:ln>
                                </wps:spPr>
                                <wps:bodyPr vert="horz" wrap="square" lIns="91440" tIns="45720" rIns="91440" bIns="45720" numCol="1" anchor="t" anchorCtr="0" compatLnSpc="1">
                                  <a:prstTxWarp prst="textNoShape">
                                    <a:avLst/>
                                  </a:prstTxWarp>
                                </wps:bodyPr>
                              </wps:wsp>
                              <wps:wsp>
                                <wps:cNvPr id="46" name="Freeform 46"/>
                                <wps:cNvSpPr>
                                  <a:spLocks/>
                                </wps:cNvSpPr>
                                <wps:spPr bwMode="auto">
                                  <a:xfrm>
                                    <a:off x="587149" y="7145512"/>
                                    <a:ext cx="71438" cy="187325"/>
                                  </a:xfrm>
                                  <a:custGeom>
                                    <a:avLst/>
                                    <a:gdLst>
                                      <a:gd name="T0" fmla="*/ 0 w 45"/>
                                      <a:gd name="T1" fmla="*/ 0 h 118"/>
                                      <a:gd name="T2" fmla="*/ 6 w 45"/>
                                      <a:gd name="T3" fmla="*/ 16 h 118"/>
                                      <a:gd name="T4" fmla="*/ 21 w 45"/>
                                      <a:gd name="T5" fmla="*/ 49 h 118"/>
                                      <a:gd name="T6" fmla="*/ 33 w 45"/>
                                      <a:gd name="T7" fmla="*/ 84 h 118"/>
                                      <a:gd name="T8" fmla="*/ 45 w 45"/>
                                      <a:gd name="T9" fmla="*/ 118 h 118"/>
                                      <a:gd name="T10" fmla="*/ 44 w 45"/>
                                      <a:gd name="T11" fmla="*/ 118 h 118"/>
                                      <a:gd name="T12" fmla="*/ 13 w 45"/>
                                      <a:gd name="T13" fmla="*/ 53 h 118"/>
                                      <a:gd name="T14" fmla="*/ 11 w 45"/>
                                      <a:gd name="T15" fmla="*/ 42 h 118"/>
                                      <a:gd name="T16" fmla="*/ 0 w 45"/>
                                      <a:gd name="T17" fmla="*/ 0 h 118"/>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Lst>
                                    <a:rect l="0" t="0" r="r" b="b"/>
                                    <a:pathLst>
                                      <a:path w="45" h="118">
                                        <a:moveTo>
                                          <a:pt x="0" y="0"/>
                                        </a:moveTo>
                                        <a:lnTo>
                                          <a:pt x="6" y="16"/>
                                        </a:lnTo>
                                        <a:lnTo>
                                          <a:pt x="21" y="49"/>
                                        </a:lnTo>
                                        <a:lnTo>
                                          <a:pt x="33" y="84"/>
                                        </a:lnTo>
                                        <a:lnTo>
                                          <a:pt x="45" y="118"/>
                                        </a:lnTo>
                                        <a:lnTo>
                                          <a:pt x="44" y="118"/>
                                        </a:lnTo>
                                        <a:lnTo>
                                          <a:pt x="13" y="53"/>
                                        </a:lnTo>
                                        <a:lnTo>
                                          <a:pt x="11" y="42"/>
                                        </a:lnTo>
                                        <a:lnTo>
                                          <a:pt x="0" y="0"/>
                                        </a:lnTo>
                                        <a:close/>
                                      </a:path>
                                    </a:pathLst>
                                  </a:custGeom>
                                  <a:solidFill>
                                    <a:schemeClr val="tx2"/>
                                  </a:solidFill>
                                  <a:ln w="0">
                                    <a:solidFill>
                                      <a:schemeClr val="tx2"/>
                                    </a:solidFill>
                                    <a:prstDash val="solid"/>
                                    <a:round/>
                                    <a:headEnd/>
                                    <a:tailEnd/>
                                  </a:ln>
                                </wps:spPr>
                                <wps:bodyPr vert="horz" wrap="square" lIns="91440" tIns="45720" rIns="91440" bIns="45720" numCol="1" anchor="t" anchorCtr="0" compatLnSpc="1">
                                  <a:prstTxWarp prst="textNoShape">
                                    <a:avLst/>
                                  </a:prstTxWarp>
                                </wps:bodyPr>
                              </wps:wsp>
                            </wpg:grpSp>
                            <wpg:grpSp>
                              <wpg:cNvPr id="47" name="Group 47"/>
                              <wpg:cNvGrpSpPr>
                                <a:grpSpLocks noChangeAspect="1"/>
                              </wpg:cNvGrpSpPr>
                              <wpg:grpSpPr>
                                <a:xfrm>
                                  <a:off x="80645" y="4826972"/>
                                  <a:ext cx="1306273" cy="2505863"/>
                                  <a:chOff x="80645" y="4649964"/>
                                  <a:chExt cx="874712" cy="1677988"/>
                                </a:xfrm>
                              </wpg:grpSpPr>
                              <wps:wsp>
                                <wps:cNvPr id="48" name="Freeform 48"/>
                                <wps:cNvSpPr>
                                  <a:spLocks/>
                                </wps:cNvSpPr>
                                <wps:spPr bwMode="auto">
                                  <a:xfrm>
                                    <a:off x="118745" y="5189714"/>
                                    <a:ext cx="198438" cy="714375"/>
                                  </a:xfrm>
                                  <a:custGeom>
                                    <a:avLst/>
                                    <a:gdLst>
                                      <a:gd name="T0" fmla="*/ 0 w 125"/>
                                      <a:gd name="T1" fmla="*/ 0 h 450"/>
                                      <a:gd name="T2" fmla="*/ 41 w 125"/>
                                      <a:gd name="T3" fmla="*/ 155 h 450"/>
                                      <a:gd name="T4" fmla="*/ 86 w 125"/>
                                      <a:gd name="T5" fmla="*/ 309 h 450"/>
                                      <a:gd name="T6" fmla="*/ 125 w 125"/>
                                      <a:gd name="T7" fmla="*/ 425 h 450"/>
                                      <a:gd name="T8" fmla="*/ 125 w 125"/>
                                      <a:gd name="T9" fmla="*/ 450 h 450"/>
                                      <a:gd name="T10" fmla="*/ 79 w 125"/>
                                      <a:gd name="T11" fmla="*/ 311 h 450"/>
                                      <a:gd name="T12" fmla="*/ 41 w 125"/>
                                      <a:gd name="T13" fmla="*/ 183 h 450"/>
                                      <a:gd name="T14" fmla="*/ 7 w 125"/>
                                      <a:gd name="T15" fmla="*/ 54 h 450"/>
                                      <a:gd name="T16" fmla="*/ 0 w 125"/>
                                      <a:gd name="T17" fmla="*/ 0 h 450"/>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Lst>
                                    <a:rect l="0" t="0" r="r" b="b"/>
                                    <a:pathLst>
                                      <a:path w="125" h="450">
                                        <a:moveTo>
                                          <a:pt x="0" y="0"/>
                                        </a:moveTo>
                                        <a:lnTo>
                                          <a:pt x="41" y="155"/>
                                        </a:lnTo>
                                        <a:lnTo>
                                          <a:pt x="86" y="309"/>
                                        </a:lnTo>
                                        <a:lnTo>
                                          <a:pt x="125" y="425"/>
                                        </a:lnTo>
                                        <a:lnTo>
                                          <a:pt x="125" y="450"/>
                                        </a:lnTo>
                                        <a:lnTo>
                                          <a:pt x="79" y="311"/>
                                        </a:lnTo>
                                        <a:lnTo>
                                          <a:pt x="41" y="183"/>
                                        </a:lnTo>
                                        <a:lnTo>
                                          <a:pt x="7" y="54"/>
                                        </a:lnTo>
                                        <a:lnTo>
                                          <a:pt x="0" y="0"/>
                                        </a:lnTo>
                                        <a:close/>
                                      </a:path>
                                    </a:pathLst>
                                  </a:custGeom>
                                  <a:solidFill>
                                    <a:schemeClr val="tx2">
                                      <a:alpha val="20000"/>
                                    </a:schemeClr>
                                  </a:solidFill>
                                  <a:ln w="0">
                                    <a:solidFill>
                                      <a:schemeClr val="tx2">
                                        <a:alpha val="20000"/>
                                      </a:schemeClr>
                                    </a:solidFill>
                                    <a:prstDash val="solid"/>
                                    <a:round/>
                                    <a:headEnd/>
                                    <a:tailEnd/>
                                  </a:ln>
                                </wps:spPr>
                                <wps:bodyPr vert="horz" wrap="square" lIns="91440" tIns="45720" rIns="91440" bIns="45720" numCol="1" anchor="t" anchorCtr="0" compatLnSpc="1">
                                  <a:prstTxWarp prst="textNoShape">
                                    <a:avLst/>
                                  </a:prstTxWarp>
                                </wps:bodyPr>
                              </wps:wsp>
                              <wps:wsp>
                                <wps:cNvPr id="49" name="Freeform 49"/>
                                <wps:cNvSpPr>
                                  <a:spLocks/>
                                </wps:cNvSpPr>
                                <wps:spPr bwMode="auto">
                                  <a:xfrm>
                                    <a:off x="328295" y="5891389"/>
                                    <a:ext cx="187325" cy="436563"/>
                                  </a:xfrm>
                                  <a:custGeom>
                                    <a:avLst/>
                                    <a:gdLst>
                                      <a:gd name="T0" fmla="*/ 0 w 118"/>
                                      <a:gd name="T1" fmla="*/ 0 h 275"/>
                                      <a:gd name="T2" fmla="*/ 8 w 118"/>
                                      <a:gd name="T3" fmla="*/ 20 h 275"/>
                                      <a:gd name="T4" fmla="*/ 37 w 118"/>
                                      <a:gd name="T5" fmla="*/ 96 h 275"/>
                                      <a:gd name="T6" fmla="*/ 69 w 118"/>
                                      <a:gd name="T7" fmla="*/ 170 h 275"/>
                                      <a:gd name="T8" fmla="*/ 118 w 118"/>
                                      <a:gd name="T9" fmla="*/ 275 h 275"/>
                                      <a:gd name="T10" fmla="*/ 109 w 118"/>
                                      <a:gd name="T11" fmla="*/ 275 h 275"/>
                                      <a:gd name="T12" fmla="*/ 61 w 118"/>
                                      <a:gd name="T13" fmla="*/ 174 h 275"/>
                                      <a:gd name="T14" fmla="*/ 30 w 118"/>
                                      <a:gd name="T15" fmla="*/ 100 h 275"/>
                                      <a:gd name="T16" fmla="*/ 0 w 118"/>
                                      <a:gd name="T17" fmla="*/ 26 h 275"/>
                                      <a:gd name="T18" fmla="*/ 0 w 118"/>
                                      <a:gd name="T19" fmla="*/ 0 h 275"/>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 ang="0">
                                        <a:pos x="T18" y="T19"/>
                                      </a:cxn>
                                    </a:cxnLst>
                                    <a:rect l="0" t="0" r="r" b="b"/>
                                    <a:pathLst>
                                      <a:path w="118" h="275">
                                        <a:moveTo>
                                          <a:pt x="0" y="0"/>
                                        </a:moveTo>
                                        <a:lnTo>
                                          <a:pt x="8" y="20"/>
                                        </a:lnTo>
                                        <a:lnTo>
                                          <a:pt x="37" y="96"/>
                                        </a:lnTo>
                                        <a:lnTo>
                                          <a:pt x="69" y="170"/>
                                        </a:lnTo>
                                        <a:lnTo>
                                          <a:pt x="118" y="275"/>
                                        </a:lnTo>
                                        <a:lnTo>
                                          <a:pt x="109" y="275"/>
                                        </a:lnTo>
                                        <a:lnTo>
                                          <a:pt x="61" y="174"/>
                                        </a:lnTo>
                                        <a:lnTo>
                                          <a:pt x="30" y="100"/>
                                        </a:lnTo>
                                        <a:lnTo>
                                          <a:pt x="0" y="26"/>
                                        </a:lnTo>
                                        <a:lnTo>
                                          <a:pt x="0" y="0"/>
                                        </a:lnTo>
                                        <a:close/>
                                      </a:path>
                                    </a:pathLst>
                                  </a:custGeom>
                                  <a:solidFill>
                                    <a:schemeClr val="tx2">
                                      <a:alpha val="20000"/>
                                    </a:schemeClr>
                                  </a:solidFill>
                                  <a:ln w="0">
                                    <a:solidFill>
                                      <a:schemeClr val="tx2">
                                        <a:alpha val="20000"/>
                                      </a:schemeClr>
                                    </a:solidFill>
                                    <a:prstDash val="solid"/>
                                    <a:round/>
                                    <a:headEnd/>
                                    <a:tailEnd/>
                                  </a:ln>
                                </wps:spPr>
                                <wps:bodyPr vert="horz" wrap="square" lIns="91440" tIns="45720" rIns="91440" bIns="45720" numCol="1" anchor="t" anchorCtr="0" compatLnSpc="1">
                                  <a:prstTxWarp prst="textNoShape">
                                    <a:avLst/>
                                  </a:prstTxWarp>
                                </wps:bodyPr>
                              </wps:wsp>
                              <wps:wsp>
                                <wps:cNvPr id="50" name="Freeform 50"/>
                                <wps:cNvSpPr>
                                  <a:spLocks/>
                                </wps:cNvSpPr>
                                <wps:spPr bwMode="auto">
                                  <a:xfrm>
                                    <a:off x="80645" y="5010327"/>
                                    <a:ext cx="31750" cy="192088"/>
                                  </a:xfrm>
                                  <a:custGeom>
                                    <a:avLst/>
                                    <a:gdLst>
                                      <a:gd name="T0" fmla="*/ 0 w 20"/>
                                      <a:gd name="T1" fmla="*/ 0 h 121"/>
                                      <a:gd name="T2" fmla="*/ 16 w 20"/>
                                      <a:gd name="T3" fmla="*/ 72 h 121"/>
                                      <a:gd name="T4" fmla="*/ 20 w 20"/>
                                      <a:gd name="T5" fmla="*/ 121 h 121"/>
                                      <a:gd name="T6" fmla="*/ 18 w 20"/>
                                      <a:gd name="T7" fmla="*/ 112 h 121"/>
                                      <a:gd name="T8" fmla="*/ 0 w 20"/>
                                      <a:gd name="T9" fmla="*/ 31 h 121"/>
                                      <a:gd name="T10" fmla="*/ 0 w 20"/>
                                      <a:gd name="T11" fmla="*/ 0 h 121"/>
                                    </a:gdLst>
                                    <a:ahLst/>
                                    <a:cxnLst>
                                      <a:cxn ang="0">
                                        <a:pos x="T0" y="T1"/>
                                      </a:cxn>
                                      <a:cxn ang="0">
                                        <a:pos x="T2" y="T3"/>
                                      </a:cxn>
                                      <a:cxn ang="0">
                                        <a:pos x="T4" y="T5"/>
                                      </a:cxn>
                                      <a:cxn ang="0">
                                        <a:pos x="T6" y="T7"/>
                                      </a:cxn>
                                      <a:cxn ang="0">
                                        <a:pos x="T8" y="T9"/>
                                      </a:cxn>
                                      <a:cxn ang="0">
                                        <a:pos x="T10" y="T11"/>
                                      </a:cxn>
                                    </a:cxnLst>
                                    <a:rect l="0" t="0" r="r" b="b"/>
                                    <a:pathLst>
                                      <a:path w="20" h="121">
                                        <a:moveTo>
                                          <a:pt x="0" y="0"/>
                                        </a:moveTo>
                                        <a:lnTo>
                                          <a:pt x="16" y="72"/>
                                        </a:lnTo>
                                        <a:lnTo>
                                          <a:pt x="20" y="121"/>
                                        </a:lnTo>
                                        <a:lnTo>
                                          <a:pt x="18" y="112"/>
                                        </a:lnTo>
                                        <a:lnTo>
                                          <a:pt x="0" y="31"/>
                                        </a:lnTo>
                                        <a:lnTo>
                                          <a:pt x="0" y="0"/>
                                        </a:lnTo>
                                        <a:close/>
                                      </a:path>
                                    </a:pathLst>
                                  </a:custGeom>
                                  <a:solidFill>
                                    <a:schemeClr val="tx2">
                                      <a:alpha val="20000"/>
                                    </a:schemeClr>
                                  </a:solidFill>
                                  <a:ln w="0">
                                    <a:solidFill>
                                      <a:schemeClr val="tx2">
                                        <a:alpha val="20000"/>
                                      </a:schemeClr>
                                    </a:solidFill>
                                    <a:prstDash val="solid"/>
                                    <a:round/>
                                    <a:headEnd/>
                                    <a:tailEnd/>
                                  </a:ln>
                                </wps:spPr>
                                <wps:bodyPr vert="horz" wrap="square" lIns="91440" tIns="45720" rIns="91440" bIns="45720" numCol="1" anchor="t" anchorCtr="0" compatLnSpc="1">
                                  <a:prstTxWarp prst="textNoShape">
                                    <a:avLst/>
                                  </a:prstTxWarp>
                                </wps:bodyPr>
                              </wps:wsp>
                              <wps:wsp>
                                <wps:cNvPr id="51" name="Freeform 51"/>
                                <wps:cNvSpPr>
                                  <a:spLocks/>
                                </wps:cNvSpPr>
                                <wps:spPr bwMode="auto">
                                  <a:xfrm>
                                    <a:off x="112395" y="5202414"/>
                                    <a:ext cx="250825" cy="1020763"/>
                                  </a:xfrm>
                                  <a:custGeom>
                                    <a:avLst/>
                                    <a:gdLst>
                                      <a:gd name="T0" fmla="*/ 0 w 158"/>
                                      <a:gd name="T1" fmla="*/ 0 h 643"/>
                                      <a:gd name="T2" fmla="*/ 11 w 158"/>
                                      <a:gd name="T3" fmla="*/ 46 h 643"/>
                                      <a:gd name="T4" fmla="*/ 22 w 158"/>
                                      <a:gd name="T5" fmla="*/ 129 h 643"/>
                                      <a:gd name="T6" fmla="*/ 36 w 158"/>
                                      <a:gd name="T7" fmla="*/ 211 h 643"/>
                                      <a:gd name="T8" fmla="*/ 55 w 158"/>
                                      <a:gd name="T9" fmla="*/ 301 h 643"/>
                                      <a:gd name="T10" fmla="*/ 76 w 158"/>
                                      <a:gd name="T11" fmla="*/ 389 h 643"/>
                                      <a:gd name="T12" fmla="*/ 103 w 158"/>
                                      <a:gd name="T13" fmla="*/ 476 h 643"/>
                                      <a:gd name="T14" fmla="*/ 123 w 158"/>
                                      <a:gd name="T15" fmla="*/ 533 h 643"/>
                                      <a:gd name="T16" fmla="*/ 144 w 158"/>
                                      <a:gd name="T17" fmla="*/ 588 h 643"/>
                                      <a:gd name="T18" fmla="*/ 155 w 158"/>
                                      <a:gd name="T19" fmla="*/ 632 h 643"/>
                                      <a:gd name="T20" fmla="*/ 158 w 158"/>
                                      <a:gd name="T21" fmla="*/ 643 h 643"/>
                                      <a:gd name="T22" fmla="*/ 142 w 158"/>
                                      <a:gd name="T23" fmla="*/ 608 h 643"/>
                                      <a:gd name="T24" fmla="*/ 118 w 158"/>
                                      <a:gd name="T25" fmla="*/ 544 h 643"/>
                                      <a:gd name="T26" fmla="*/ 95 w 158"/>
                                      <a:gd name="T27" fmla="*/ 478 h 643"/>
                                      <a:gd name="T28" fmla="*/ 69 w 158"/>
                                      <a:gd name="T29" fmla="*/ 391 h 643"/>
                                      <a:gd name="T30" fmla="*/ 47 w 158"/>
                                      <a:gd name="T31" fmla="*/ 302 h 643"/>
                                      <a:gd name="T32" fmla="*/ 29 w 158"/>
                                      <a:gd name="T33" fmla="*/ 212 h 643"/>
                                      <a:gd name="T34" fmla="*/ 13 w 158"/>
                                      <a:gd name="T35" fmla="*/ 107 h 643"/>
                                      <a:gd name="T36" fmla="*/ 0 w 158"/>
                                      <a:gd name="T37" fmla="*/ 0 h 643"/>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 ang="0">
                                        <a:pos x="T18" y="T19"/>
                                      </a:cxn>
                                      <a:cxn ang="0">
                                        <a:pos x="T20" y="T21"/>
                                      </a:cxn>
                                      <a:cxn ang="0">
                                        <a:pos x="T22" y="T23"/>
                                      </a:cxn>
                                      <a:cxn ang="0">
                                        <a:pos x="T24" y="T25"/>
                                      </a:cxn>
                                      <a:cxn ang="0">
                                        <a:pos x="T26" y="T27"/>
                                      </a:cxn>
                                      <a:cxn ang="0">
                                        <a:pos x="T28" y="T29"/>
                                      </a:cxn>
                                      <a:cxn ang="0">
                                        <a:pos x="T30" y="T31"/>
                                      </a:cxn>
                                      <a:cxn ang="0">
                                        <a:pos x="T32" y="T33"/>
                                      </a:cxn>
                                      <a:cxn ang="0">
                                        <a:pos x="T34" y="T35"/>
                                      </a:cxn>
                                      <a:cxn ang="0">
                                        <a:pos x="T36" y="T37"/>
                                      </a:cxn>
                                    </a:cxnLst>
                                    <a:rect l="0" t="0" r="r" b="b"/>
                                    <a:pathLst>
                                      <a:path w="158" h="643">
                                        <a:moveTo>
                                          <a:pt x="0" y="0"/>
                                        </a:moveTo>
                                        <a:lnTo>
                                          <a:pt x="11" y="46"/>
                                        </a:lnTo>
                                        <a:lnTo>
                                          <a:pt x="22" y="129"/>
                                        </a:lnTo>
                                        <a:lnTo>
                                          <a:pt x="36" y="211"/>
                                        </a:lnTo>
                                        <a:lnTo>
                                          <a:pt x="55" y="301"/>
                                        </a:lnTo>
                                        <a:lnTo>
                                          <a:pt x="76" y="389"/>
                                        </a:lnTo>
                                        <a:lnTo>
                                          <a:pt x="103" y="476"/>
                                        </a:lnTo>
                                        <a:lnTo>
                                          <a:pt x="123" y="533"/>
                                        </a:lnTo>
                                        <a:lnTo>
                                          <a:pt x="144" y="588"/>
                                        </a:lnTo>
                                        <a:lnTo>
                                          <a:pt x="155" y="632"/>
                                        </a:lnTo>
                                        <a:lnTo>
                                          <a:pt x="158" y="643"/>
                                        </a:lnTo>
                                        <a:lnTo>
                                          <a:pt x="142" y="608"/>
                                        </a:lnTo>
                                        <a:lnTo>
                                          <a:pt x="118" y="544"/>
                                        </a:lnTo>
                                        <a:lnTo>
                                          <a:pt x="95" y="478"/>
                                        </a:lnTo>
                                        <a:lnTo>
                                          <a:pt x="69" y="391"/>
                                        </a:lnTo>
                                        <a:lnTo>
                                          <a:pt x="47" y="302"/>
                                        </a:lnTo>
                                        <a:lnTo>
                                          <a:pt x="29" y="212"/>
                                        </a:lnTo>
                                        <a:lnTo>
                                          <a:pt x="13" y="107"/>
                                        </a:lnTo>
                                        <a:lnTo>
                                          <a:pt x="0" y="0"/>
                                        </a:lnTo>
                                        <a:close/>
                                      </a:path>
                                    </a:pathLst>
                                  </a:custGeom>
                                  <a:solidFill>
                                    <a:schemeClr val="tx2">
                                      <a:alpha val="20000"/>
                                    </a:schemeClr>
                                  </a:solidFill>
                                  <a:ln w="0">
                                    <a:solidFill>
                                      <a:schemeClr val="tx2">
                                        <a:alpha val="20000"/>
                                      </a:schemeClr>
                                    </a:solidFill>
                                    <a:prstDash val="solid"/>
                                    <a:round/>
                                    <a:headEnd/>
                                    <a:tailEnd/>
                                  </a:ln>
                                </wps:spPr>
                                <wps:bodyPr vert="horz" wrap="square" lIns="91440" tIns="45720" rIns="91440" bIns="45720" numCol="1" anchor="t" anchorCtr="0" compatLnSpc="1">
                                  <a:prstTxWarp prst="textNoShape">
                                    <a:avLst/>
                                  </a:prstTxWarp>
                                </wps:bodyPr>
                              </wps:wsp>
                              <wps:wsp>
                                <wps:cNvPr id="52" name="Freeform 52"/>
                                <wps:cNvSpPr>
                                  <a:spLocks/>
                                </wps:cNvSpPr>
                                <wps:spPr bwMode="auto">
                                  <a:xfrm>
                                    <a:off x="375920" y="6215239"/>
                                    <a:ext cx="52388" cy="112713"/>
                                  </a:xfrm>
                                  <a:custGeom>
                                    <a:avLst/>
                                    <a:gdLst>
                                      <a:gd name="T0" fmla="*/ 0 w 33"/>
                                      <a:gd name="T1" fmla="*/ 0 h 71"/>
                                      <a:gd name="T2" fmla="*/ 33 w 33"/>
                                      <a:gd name="T3" fmla="*/ 71 h 71"/>
                                      <a:gd name="T4" fmla="*/ 24 w 33"/>
                                      <a:gd name="T5" fmla="*/ 71 h 71"/>
                                      <a:gd name="T6" fmla="*/ 11 w 33"/>
                                      <a:gd name="T7" fmla="*/ 36 h 71"/>
                                      <a:gd name="T8" fmla="*/ 0 w 33"/>
                                      <a:gd name="T9" fmla="*/ 0 h 71"/>
                                    </a:gdLst>
                                    <a:ahLst/>
                                    <a:cxnLst>
                                      <a:cxn ang="0">
                                        <a:pos x="T0" y="T1"/>
                                      </a:cxn>
                                      <a:cxn ang="0">
                                        <a:pos x="T2" y="T3"/>
                                      </a:cxn>
                                      <a:cxn ang="0">
                                        <a:pos x="T4" y="T5"/>
                                      </a:cxn>
                                      <a:cxn ang="0">
                                        <a:pos x="T6" y="T7"/>
                                      </a:cxn>
                                      <a:cxn ang="0">
                                        <a:pos x="T8" y="T9"/>
                                      </a:cxn>
                                    </a:cxnLst>
                                    <a:rect l="0" t="0" r="r" b="b"/>
                                    <a:pathLst>
                                      <a:path w="33" h="71">
                                        <a:moveTo>
                                          <a:pt x="0" y="0"/>
                                        </a:moveTo>
                                        <a:lnTo>
                                          <a:pt x="33" y="71"/>
                                        </a:lnTo>
                                        <a:lnTo>
                                          <a:pt x="24" y="71"/>
                                        </a:lnTo>
                                        <a:lnTo>
                                          <a:pt x="11" y="36"/>
                                        </a:lnTo>
                                        <a:lnTo>
                                          <a:pt x="0" y="0"/>
                                        </a:lnTo>
                                        <a:close/>
                                      </a:path>
                                    </a:pathLst>
                                  </a:custGeom>
                                  <a:solidFill>
                                    <a:schemeClr val="tx2">
                                      <a:alpha val="20000"/>
                                    </a:schemeClr>
                                  </a:solidFill>
                                  <a:ln w="0">
                                    <a:solidFill>
                                      <a:schemeClr val="tx2">
                                        <a:alpha val="20000"/>
                                      </a:schemeClr>
                                    </a:solidFill>
                                    <a:prstDash val="solid"/>
                                    <a:round/>
                                    <a:headEnd/>
                                    <a:tailEnd/>
                                  </a:ln>
                                </wps:spPr>
                                <wps:bodyPr vert="horz" wrap="square" lIns="91440" tIns="45720" rIns="91440" bIns="45720" numCol="1" anchor="t" anchorCtr="0" compatLnSpc="1">
                                  <a:prstTxWarp prst="textNoShape">
                                    <a:avLst/>
                                  </a:prstTxWarp>
                                </wps:bodyPr>
                              </wps:wsp>
                              <wps:wsp>
                                <wps:cNvPr id="53" name="Freeform 53"/>
                                <wps:cNvSpPr>
                                  <a:spLocks/>
                                </wps:cNvSpPr>
                                <wps:spPr bwMode="auto">
                                  <a:xfrm>
                                    <a:off x="106045" y="5124627"/>
                                    <a:ext cx="23813" cy="150813"/>
                                  </a:xfrm>
                                  <a:custGeom>
                                    <a:avLst/>
                                    <a:gdLst>
                                      <a:gd name="T0" fmla="*/ 0 w 15"/>
                                      <a:gd name="T1" fmla="*/ 0 h 95"/>
                                      <a:gd name="T2" fmla="*/ 8 w 15"/>
                                      <a:gd name="T3" fmla="*/ 37 h 95"/>
                                      <a:gd name="T4" fmla="*/ 8 w 15"/>
                                      <a:gd name="T5" fmla="*/ 41 h 95"/>
                                      <a:gd name="T6" fmla="*/ 15 w 15"/>
                                      <a:gd name="T7" fmla="*/ 95 h 95"/>
                                      <a:gd name="T8" fmla="*/ 4 w 15"/>
                                      <a:gd name="T9" fmla="*/ 49 h 95"/>
                                      <a:gd name="T10" fmla="*/ 0 w 15"/>
                                      <a:gd name="T11" fmla="*/ 0 h 95"/>
                                    </a:gdLst>
                                    <a:ahLst/>
                                    <a:cxnLst>
                                      <a:cxn ang="0">
                                        <a:pos x="T0" y="T1"/>
                                      </a:cxn>
                                      <a:cxn ang="0">
                                        <a:pos x="T2" y="T3"/>
                                      </a:cxn>
                                      <a:cxn ang="0">
                                        <a:pos x="T4" y="T5"/>
                                      </a:cxn>
                                      <a:cxn ang="0">
                                        <a:pos x="T6" y="T7"/>
                                      </a:cxn>
                                      <a:cxn ang="0">
                                        <a:pos x="T8" y="T9"/>
                                      </a:cxn>
                                      <a:cxn ang="0">
                                        <a:pos x="T10" y="T11"/>
                                      </a:cxn>
                                    </a:cxnLst>
                                    <a:rect l="0" t="0" r="r" b="b"/>
                                    <a:pathLst>
                                      <a:path w="15" h="95">
                                        <a:moveTo>
                                          <a:pt x="0" y="0"/>
                                        </a:moveTo>
                                        <a:lnTo>
                                          <a:pt x="8" y="37"/>
                                        </a:lnTo>
                                        <a:lnTo>
                                          <a:pt x="8" y="41"/>
                                        </a:lnTo>
                                        <a:lnTo>
                                          <a:pt x="15" y="95"/>
                                        </a:lnTo>
                                        <a:lnTo>
                                          <a:pt x="4" y="49"/>
                                        </a:lnTo>
                                        <a:lnTo>
                                          <a:pt x="0" y="0"/>
                                        </a:lnTo>
                                        <a:close/>
                                      </a:path>
                                    </a:pathLst>
                                  </a:custGeom>
                                  <a:solidFill>
                                    <a:schemeClr val="tx2">
                                      <a:alpha val="20000"/>
                                    </a:schemeClr>
                                  </a:solidFill>
                                  <a:ln w="0">
                                    <a:solidFill>
                                      <a:schemeClr val="tx2">
                                        <a:alpha val="20000"/>
                                      </a:schemeClr>
                                    </a:solidFill>
                                    <a:prstDash val="solid"/>
                                    <a:round/>
                                    <a:headEnd/>
                                    <a:tailEnd/>
                                  </a:ln>
                                </wps:spPr>
                                <wps:bodyPr vert="horz" wrap="square" lIns="91440" tIns="45720" rIns="91440" bIns="45720" numCol="1" anchor="t" anchorCtr="0" compatLnSpc="1">
                                  <a:prstTxWarp prst="textNoShape">
                                    <a:avLst/>
                                  </a:prstTxWarp>
                                </wps:bodyPr>
                              </wps:wsp>
                              <wps:wsp>
                                <wps:cNvPr id="54" name="Freeform 54"/>
                                <wps:cNvSpPr>
                                  <a:spLocks/>
                                </wps:cNvSpPr>
                                <wps:spPr bwMode="auto">
                                  <a:xfrm>
                                    <a:off x="317182" y="4649964"/>
                                    <a:ext cx="638175" cy="1241425"/>
                                  </a:xfrm>
                                  <a:custGeom>
                                    <a:avLst/>
                                    <a:gdLst>
                                      <a:gd name="T0" fmla="*/ 402 w 402"/>
                                      <a:gd name="T1" fmla="*/ 0 h 782"/>
                                      <a:gd name="T2" fmla="*/ 402 w 402"/>
                                      <a:gd name="T3" fmla="*/ 1 h 782"/>
                                      <a:gd name="T4" fmla="*/ 363 w 402"/>
                                      <a:gd name="T5" fmla="*/ 39 h 782"/>
                                      <a:gd name="T6" fmla="*/ 325 w 402"/>
                                      <a:gd name="T7" fmla="*/ 79 h 782"/>
                                      <a:gd name="T8" fmla="*/ 290 w 402"/>
                                      <a:gd name="T9" fmla="*/ 121 h 782"/>
                                      <a:gd name="T10" fmla="*/ 255 w 402"/>
                                      <a:gd name="T11" fmla="*/ 164 h 782"/>
                                      <a:gd name="T12" fmla="*/ 211 w 402"/>
                                      <a:gd name="T13" fmla="*/ 222 h 782"/>
                                      <a:gd name="T14" fmla="*/ 171 w 402"/>
                                      <a:gd name="T15" fmla="*/ 284 h 782"/>
                                      <a:gd name="T16" fmla="*/ 133 w 402"/>
                                      <a:gd name="T17" fmla="*/ 346 h 782"/>
                                      <a:gd name="T18" fmla="*/ 100 w 402"/>
                                      <a:gd name="T19" fmla="*/ 411 h 782"/>
                                      <a:gd name="T20" fmla="*/ 71 w 402"/>
                                      <a:gd name="T21" fmla="*/ 478 h 782"/>
                                      <a:gd name="T22" fmla="*/ 45 w 402"/>
                                      <a:gd name="T23" fmla="*/ 546 h 782"/>
                                      <a:gd name="T24" fmla="*/ 27 w 402"/>
                                      <a:gd name="T25" fmla="*/ 617 h 782"/>
                                      <a:gd name="T26" fmla="*/ 13 w 402"/>
                                      <a:gd name="T27" fmla="*/ 689 h 782"/>
                                      <a:gd name="T28" fmla="*/ 7 w 402"/>
                                      <a:gd name="T29" fmla="*/ 761 h 782"/>
                                      <a:gd name="T30" fmla="*/ 7 w 402"/>
                                      <a:gd name="T31" fmla="*/ 782 h 782"/>
                                      <a:gd name="T32" fmla="*/ 0 w 402"/>
                                      <a:gd name="T33" fmla="*/ 765 h 782"/>
                                      <a:gd name="T34" fmla="*/ 1 w 402"/>
                                      <a:gd name="T35" fmla="*/ 761 h 782"/>
                                      <a:gd name="T36" fmla="*/ 7 w 402"/>
                                      <a:gd name="T37" fmla="*/ 688 h 782"/>
                                      <a:gd name="T38" fmla="*/ 21 w 402"/>
                                      <a:gd name="T39" fmla="*/ 616 h 782"/>
                                      <a:gd name="T40" fmla="*/ 40 w 402"/>
                                      <a:gd name="T41" fmla="*/ 545 h 782"/>
                                      <a:gd name="T42" fmla="*/ 66 w 402"/>
                                      <a:gd name="T43" fmla="*/ 475 h 782"/>
                                      <a:gd name="T44" fmla="*/ 95 w 402"/>
                                      <a:gd name="T45" fmla="*/ 409 h 782"/>
                                      <a:gd name="T46" fmla="*/ 130 w 402"/>
                                      <a:gd name="T47" fmla="*/ 343 h 782"/>
                                      <a:gd name="T48" fmla="*/ 167 w 402"/>
                                      <a:gd name="T49" fmla="*/ 281 h 782"/>
                                      <a:gd name="T50" fmla="*/ 209 w 402"/>
                                      <a:gd name="T51" fmla="*/ 220 h 782"/>
                                      <a:gd name="T52" fmla="*/ 253 w 402"/>
                                      <a:gd name="T53" fmla="*/ 163 h 782"/>
                                      <a:gd name="T54" fmla="*/ 287 w 402"/>
                                      <a:gd name="T55" fmla="*/ 120 h 782"/>
                                      <a:gd name="T56" fmla="*/ 324 w 402"/>
                                      <a:gd name="T57" fmla="*/ 78 h 782"/>
                                      <a:gd name="T58" fmla="*/ 362 w 402"/>
                                      <a:gd name="T59" fmla="*/ 38 h 782"/>
                                      <a:gd name="T60" fmla="*/ 402 w 402"/>
                                      <a:gd name="T61" fmla="*/ 0 h 782"/>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 ang="0">
                                        <a:pos x="T18" y="T19"/>
                                      </a:cxn>
                                      <a:cxn ang="0">
                                        <a:pos x="T20" y="T21"/>
                                      </a:cxn>
                                      <a:cxn ang="0">
                                        <a:pos x="T22" y="T23"/>
                                      </a:cxn>
                                      <a:cxn ang="0">
                                        <a:pos x="T24" y="T25"/>
                                      </a:cxn>
                                      <a:cxn ang="0">
                                        <a:pos x="T26" y="T27"/>
                                      </a:cxn>
                                      <a:cxn ang="0">
                                        <a:pos x="T28" y="T29"/>
                                      </a:cxn>
                                      <a:cxn ang="0">
                                        <a:pos x="T30" y="T31"/>
                                      </a:cxn>
                                      <a:cxn ang="0">
                                        <a:pos x="T32" y="T33"/>
                                      </a:cxn>
                                      <a:cxn ang="0">
                                        <a:pos x="T34" y="T35"/>
                                      </a:cxn>
                                      <a:cxn ang="0">
                                        <a:pos x="T36" y="T37"/>
                                      </a:cxn>
                                      <a:cxn ang="0">
                                        <a:pos x="T38" y="T39"/>
                                      </a:cxn>
                                      <a:cxn ang="0">
                                        <a:pos x="T40" y="T41"/>
                                      </a:cxn>
                                      <a:cxn ang="0">
                                        <a:pos x="T42" y="T43"/>
                                      </a:cxn>
                                      <a:cxn ang="0">
                                        <a:pos x="T44" y="T45"/>
                                      </a:cxn>
                                      <a:cxn ang="0">
                                        <a:pos x="T46" y="T47"/>
                                      </a:cxn>
                                      <a:cxn ang="0">
                                        <a:pos x="T48" y="T49"/>
                                      </a:cxn>
                                      <a:cxn ang="0">
                                        <a:pos x="T50" y="T51"/>
                                      </a:cxn>
                                      <a:cxn ang="0">
                                        <a:pos x="T52" y="T53"/>
                                      </a:cxn>
                                      <a:cxn ang="0">
                                        <a:pos x="T54" y="T55"/>
                                      </a:cxn>
                                      <a:cxn ang="0">
                                        <a:pos x="T56" y="T57"/>
                                      </a:cxn>
                                      <a:cxn ang="0">
                                        <a:pos x="T58" y="T59"/>
                                      </a:cxn>
                                      <a:cxn ang="0">
                                        <a:pos x="T60" y="T61"/>
                                      </a:cxn>
                                    </a:cxnLst>
                                    <a:rect l="0" t="0" r="r" b="b"/>
                                    <a:pathLst>
                                      <a:path w="402" h="782">
                                        <a:moveTo>
                                          <a:pt x="402" y="0"/>
                                        </a:moveTo>
                                        <a:lnTo>
                                          <a:pt x="402" y="1"/>
                                        </a:lnTo>
                                        <a:lnTo>
                                          <a:pt x="363" y="39"/>
                                        </a:lnTo>
                                        <a:lnTo>
                                          <a:pt x="325" y="79"/>
                                        </a:lnTo>
                                        <a:lnTo>
                                          <a:pt x="290" y="121"/>
                                        </a:lnTo>
                                        <a:lnTo>
                                          <a:pt x="255" y="164"/>
                                        </a:lnTo>
                                        <a:lnTo>
                                          <a:pt x="211" y="222"/>
                                        </a:lnTo>
                                        <a:lnTo>
                                          <a:pt x="171" y="284"/>
                                        </a:lnTo>
                                        <a:lnTo>
                                          <a:pt x="133" y="346"/>
                                        </a:lnTo>
                                        <a:lnTo>
                                          <a:pt x="100" y="411"/>
                                        </a:lnTo>
                                        <a:lnTo>
                                          <a:pt x="71" y="478"/>
                                        </a:lnTo>
                                        <a:lnTo>
                                          <a:pt x="45" y="546"/>
                                        </a:lnTo>
                                        <a:lnTo>
                                          <a:pt x="27" y="617"/>
                                        </a:lnTo>
                                        <a:lnTo>
                                          <a:pt x="13" y="689"/>
                                        </a:lnTo>
                                        <a:lnTo>
                                          <a:pt x="7" y="761"/>
                                        </a:lnTo>
                                        <a:lnTo>
                                          <a:pt x="7" y="782"/>
                                        </a:lnTo>
                                        <a:lnTo>
                                          <a:pt x="0" y="765"/>
                                        </a:lnTo>
                                        <a:lnTo>
                                          <a:pt x="1" y="761"/>
                                        </a:lnTo>
                                        <a:lnTo>
                                          <a:pt x="7" y="688"/>
                                        </a:lnTo>
                                        <a:lnTo>
                                          <a:pt x="21" y="616"/>
                                        </a:lnTo>
                                        <a:lnTo>
                                          <a:pt x="40" y="545"/>
                                        </a:lnTo>
                                        <a:lnTo>
                                          <a:pt x="66" y="475"/>
                                        </a:lnTo>
                                        <a:lnTo>
                                          <a:pt x="95" y="409"/>
                                        </a:lnTo>
                                        <a:lnTo>
                                          <a:pt x="130" y="343"/>
                                        </a:lnTo>
                                        <a:lnTo>
                                          <a:pt x="167" y="281"/>
                                        </a:lnTo>
                                        <a:lnTo>
                                          <a:pt x="209" y="220"/>
                                        </a:lnTo>
                                        <a:lnTo>
                                          <a:pt x="253" y="163"/>
                                        </a:lnTo>
                                        <a:lnTo>
                                          <a:pt x="287" y="120"/>
                                        </a:lnTo>
                                        <a:lnTo>
                                          <a:pt x="324" y="78"/>
                                        </a:lnTo>
                                        <a:lnTo>
                                          <a:pt x="362" y="38"/>
                                        </a:lnTo>
                                        <a:lnTo>
                                          <a:pt x="402" y="0"/>
                                        </a:lnTo>
                                        <a:close/>
                                      </a:path>
                                    </a:pathLst>
                                  </a:custGeom>
                                  <a:solidFill>
                                    <a:schemeClr val="tx2">
                                      <a:alpha val="20000"/>
                                    </a:schemeClr>
                                  </a:solidFill>
                                  <a:ln w="0">
                                    <a:solidFill>
                                      <a:schemeClr val="tx2">
                                        <a:alpha val="20000"/>
                                      </a:schemeClr>
                                    </a:solidFill>
                                    <a:prstDash val="solid"/>
                                    <a:round/>
                                    <a:headEnd/>
                                    <a:tailEnd/>
                                  </a:ln>
                                </wps:spPr>
                                <wps:bodyPr vert="horz" wrap="square" lIns="91440" tIns="45720" rIns="91440" bIns="45720" numCol="1" anchor="t" anchorCtr="0" compatLnSpc="1">
                                  <a:prstTxWarp prst="textNoShape">
                                    <a:avLst/>
                                  </a:prstTxWarp>
                                </wps:bodyPr>
                              </wps:wsp>
                              <wps:wsp>
                                <wps:cNvPr id="55" name="Freeform 55"/>
                                <wps:cNvSpPr>
                                  <a:spLocks/>
                                </wps:cNvSpPr>
                                <wps:spPr bwMode="auto">
                                  <a:xfrm>
                                    <a:off x="317182" y="5904089"/>
                                    <a:ext cx="58738" cy="311150"/>
                                  </a:xfrm>
                                  <a:custGeom>
                                    <a:avLst/>
                                    <a:gdLst>
                                      <a:gd name="T0" fmla="*/ 0 w 37"/>
                                      <a:gd name="T1" fmla="*/ 0 h 196"/>
                                      <a:gd name="T2" fmla="*/ 6 w 37"/>
                                      <a:gd name="T3" fmla="*/ 15 h 196"/>
                                      <a:gd name="T4" fmla="*/ 7 w 37"/>
                                      <a:gd name="T5" fmla="*/ 18 h 196"/>
                                      <a:gd name="T6" fmla="*/ 12 w 37"/>
                                      <a:gd name="T7" fmla="*/ 80 h 196"/>
                                      <a:gd name="T8" fmla="*/ 21 w 37"/>
                                      <a:gd name="T9" fmla="*/ 134 h 196"/>
                                      <a:gd name="T10" fmla="*/ 33 w 37"/>
                                      <a:gd name="T11" fmla="*/ 188 h 196"/>
                                      <a:gd name="T12" fmla="*/ 37 w 37"/>
                                      <a:gd name="T13" fmla="*/ 196 h 196"/>
                                      <a:gd name="T14" fmla="*/ 22 w 37"/>
                                      <a:gd name="T15" fmla="*/ 162 h 196"/>
                                      <a:gd name="T16" fmla="*/ 15 w 37"/>
                                      <a:gd name="T17" fmla="*/ 146 h 196"/>
                                      <a:gd name="T18" fmla="*/ 5 w 37"/>
                                      <a:gd name="T19" fmla="*/ 81 h 196"/>
                                      <a:gd name="T20" fmla="*/ 1 w 37"/>
                                      <a:gd name="T21" fmla="*/ 40 h 196"/>
                                      <a:gd name="T22" fmla="*/ 0 w 37"/>
                                      <a:gd name="T23" fmla="*/ 0 h 196"/>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 ang="0">
                                        <a:pos x="T18" y="T19"/>
                                      </a:cxn>
                                      <a:cxn ang="0">
                                        <a:pos x="T20" y="T21"/>
                                      </a:cxn>
                                      <a:cxn ang="0">
                                        <a:pos x="T22" y="T23"/>
                                      </a:cxn>
                                    </a:cxnLst>
                                    <a:rect l="0" t="0" r="r" b="b"/>
                                    <a:pathLst>
                                      <a:path w="37" h="196">
                                        <a:moveTo>
                                          <a:pt x="0" y="0"/>
                                        </a:moveTo>
                                        <a:lnTo>
                                          <a:pt x="6" y="15"/>
                                        </a:lnTo>
                                        <a:lnTo>
                                          <a:pt x="7" y="18"/>
                                        </a:lnTo>
                                        <a:lnTo>
                                          <a:pt x="12" y="80"/>
                                        </a:lnTo>
                                        <a:lnTo>
                                          <a:pt x="21" y="134"/>
                                        </a:lnTo>
                                        <a:lnTo>
                                          <a:pt x="33" y="188"/>
                                        </a:lnTo>
                                        <a:lnTo>
                                          <a:pt x="37" y="196"/>
                                        </a:lnTo>
                                        <a:lnTo>
                                          <a:pt x="22" y="162"/>
                                        </a:lnTo>
                                        <a:lnTo>
                                          <a:pt x="15" y="146"/>
                                        </a:lnTo>
                                        <a:lnTo>
                                          <a:pt x="5" y="81"/>
                                        </a:lnTo>
                                        <a:lnTo>
                                          <a:pt x="1" y="40"/>
                                        </a:lnTo>
                                        <a:lnTo>
                                          <a:pt x="0" y="0"/>
                                        </a:lnTo>
                                        <a:close/>
                                      </a:path>
                                    </a:pathLst>
                                  </a:custGeom>
                                  <a:solidFill>
                                    <a:schemeClr val="tx2">
                                      <a:alpha val="20000"/>
                                    </a:schemeClr>
                                  </a:solidFill>
                                  <a:ln w="0">
                                    <a:solidFill>
                                      <a:schemeClr val="tx2">
                                        <a:alpha val="20000"/>
                                      </a:schemeClr>
                                    </a:solidFill>
                                    <a:prstDash val="solid"/>
                                    <a:round/>
                                    <a:headEnd/>
                                    <a:tailEnd/>
                                  </a:ln>
                                </wps:spPr>
                                <wps:bodyPr vert="horz" wrap="square" lIns="91440" tIns="45720" rIns="91440" bIns="45720" numCol="1" anchor="t" anchorCtr="0" compatLnSpc="1">
                                  <a:prstTxWarp prst="textNoShape">
                                    <a:avLst/>
                                  </a:prstTxWarp>
                                </wps:bodyPr>
                              </wps:wsp>
                              <wps:wsp>
                                <wps:cNvPr id="56" name="Freeform 56"/>
                                <wps:cNvSpPr>
                                  <a:spLocks/>
                                </wps:cNvSpPr>
                                <wps:spPr bwMode="auto">
                                  <a:xfrm>
                                    <a:off x="363220" y="6223177"/>
                                    <a:ext cx="49213" cy="104775"/>
                                  </a:xfrm>
                                  <a:custGeom>
                                    <a:avLst/>
                                    <a:gdLst>
                                      <a:gd name="T0" fmla="*/ 0 w 31"/>
                                      <a:gd name="T1" fmla="*/ 0 h 66"/>
                                      <a:gd name="T2" fmla="*/ 31 w 31"/>
                                      <a:gd name="T3" fmla="*/ 66 h 66"/>
                                      <a:gd name="T4" fmla="*/ 24 w 31"/>
                                      <a:gd name="T5" fmla="*/ 66 h 66"/>
                                      <a:gd name="T6" fmla="*/ 0 w 31"/>
                                      <a:gd name="T7" fmla="*/ 0 h 66"/>
                                    </a:gdLst>
                                    <a:ahLst/>
                                    <a:cxnLst>
                                      <a:cxn ang="0">
                                        <a:pos x="T0" y="T1"/>
                                      </a:cxn>
                                      <a:cxn ang="0">
                                        <a:pos x="T2" y="T3"/>
                                      </a:cxn>
                                      <a:cxn ang="0">
                                        <a:pos x="T4" y="T5"/>
                                      </a:cxn>
                                      <a:cxn ang="0">
                                        <a:pos x="T6" y="T7"/>
                                      </a:cxn>
                                    </a:cxnLst>
                                    <a:rect l="0" t="0" r="r" b="b"/>
                                    <a:pathLst>
                                      <a:path w="31" h="66">
                                        <a:moveTo>
                                          <a:pt x="0" y="0"/>
                                        </a:moveTo>
                                        <a:lnTo>
                                          <a:pt x="31" y="66"/>
                                        </a:lnTo>
                                        <a:lnTo>
                                          <a:pt x="24" y="66"/>
                                        </a:lnTo>
                                        <a:lnTo>
                                          <a:pt x="0" y="0"/>
                                        </a:lnTo>
                                        <a:close/>
                                      </a:path>
                                    </a:pathLst>
                                  </a:custGeom>
                                  <a:solidFill>
                                    <a:schemeClr val="tx2">
                                      <a:alpha val="20000"/>
                                    </a:schemeClr>
                                  </a:solidFill>
                                  <a:ln w="0">
                                    <a:solidFill>
                                      <a:schemeClr val="tx2">
                                        <a:alpha val="20000"/>
                                      </a:schemeClr>
                                    </a:solidFill>
                                    <a:prstDash val="solid"/>
                                    <a:round/>
                                    <a:headEnd/>
                                    <a:tailEnd/>
                                  </a:ln>
                                </wps:spPr>
                                <wps:bodyPr vert="horz" wrap="square" lIns="91440" tIns="45720" rIns="91440" bIns="45720" numCol="1" anchor="t" anchorCtr="0" compatLnSpc="1">
                                  <a:prstTxWarp prst="textNoShape">
                                    <a:avLst/>
                                  </a:prstTxWarp>
                                </wps:bodyPr>
                              </wps:wsp>
                              <wps:wsp>
                                <wps:cNvPr id="57" name="Freeform 57"/>
                                <wps:cNvSpPr>
                                  <a:spLocks/>
                                </wps:cNvSpPr>
                                <wps:spPr bwMode="auto">
                                  <a:xfrm>
                                    <a:off x="317182" y="5864402"/>
                                    <a:ext cx="11113" cy="68263"/>
                                  </a:xfrm>
                                  <a:custGeom>
                                    <a:avLst/>
                                    <a:gdLst>
                                      <a:gd name="T0" fmla="*/ 0 w 7"/>
                                      <a:gd name="T1" fmla="*/ 0 h 43"/>
                                      <a:gd name="T2" fmla="*/ 7 w 7"/>
                                      <a:gd name="T3" fmla="*/ 17 h 43"/>
                                      <a:gd name="T4" fmla="*/ 7 w 7"/>
                                      <a:gd name="T5" fmla="*/ 43 h 43"/>
                                      <a:gd name="T6" fmla="*/ 6 w 7"/>
                                      <a:gd name="T7" fmla="*/ 40 h 43"/>
                                      <a:gd name="T8" fmla="*/ 0 w 7"/>
                                      <a:gd name="T9" fmla="*/ 25 h 43"/>
                                      <a:gd name="T10" fmla="*/ 0 w 7"/>
                                      <a:gd name="T11" fmla="*/ 0 h 43"/>
                                    </a:gdLst>
                                    <a:ahLst/>
                                    <a:cxnLst>
                                      <a:cxn ang="0">
                                        <a:pos x="T0" y="T1"/>
                                      </a:cxn>
                                      <a:cxn ang="0">
                                        <a:pos x="T2" y="T3"/>
                                      </a:cxn>
                                      <a:cxn ang="0">
                                        <a:pos x="T4" y="T5"/>
                                      </a:cxn>
                                      <a:cxn ang="0">
                                        <a:pos x="T6" y="T7"/>
                                      </a:cxn>
                                      <a:cxn ang="0">
                                        <a:pos x="T8" y="T9"/>
                                      </a:cxn>
                                      <a:cxn ang="0">
                                        <a:pos x="T10" y="T11"/>
                                      </a:cxn>
                                    </a:cxnLst>
                                    <a:rect l="0" t="0" r="r" b="b"/>
                                    <a:pathLst>
                                      <a:path w="7" h="43">
                                        <a:moveTo>
                                          <a:pt x="0" y="0"/>
                                        </a:moveTo>
                                        <a:lnTo>
                                          <a:pt x="7" y="17"/>
                                        </a:lnTo>
                                        <a:lnTo>
                                          <a:pt x="7" y="43"/>
                                        </a:lnTo>
                                        <a:lnTo>
                                          <a:pt x="6" y="40"/>
                                        </a:lnTo>
                                        <a:lnTo>
                                          <a:pt x="0" y="25"/>
                                        </a:lnTo>
                                        <a:lnTo>
                                          <a:pt x="0" y="0"/>
                                        </a:lnTo>
                                        <a:close/>
                                      </a:path>
                                    </a:pathLst>
                                  </a:custGeom>
                                  <a:solidFill>
                                    <a:schemeClr val="tx2">
                                      <a:alpha val="20000"/>
                                    </a:schemeClr>
                                  </a:solidFill>
                                  <a:ln w="0">
                                    <a:solidFill>
                                      <a:schemeClr val="tx2">
                                        <a:alpha val="20000"/>
                                      </a:schemeClr>
                                    </a:solidFill>
                                    <a:prstDash val="solid"/>
                                    <a:round/>
                                    <a:headEnd/>
                                    <a:tailEnd/>
                                  </a:ln>
                                </wps:spPr>
                                <wps:bodyPr vert="horz" wrap="square" lIns="91440" tIns="45720" rIns="91440" bIns="45720" numCol="1" anchor="t" anchorCtr="0" compatLnSpc="1">
                                  <a:prstTxWarp prst="textNoShape">
                                    <a:avLst/>
                                  </a:prstTxWarp>
                                </wps:bodyPr>
                              </wps:wsp>
                              <wps:wsp>
                                <wps:cNvPr id="58" name="Freeform 58"/>
                                <wps:cNvSpPr>
                                  <a:spLocks/>
                                </wps:cNvSpPr>
                                <wps:spPr bwMode="auto">
                                  <a:xfrm>
                                    <a:off x="340995" y="6135864"/>
                                    <a:ext cx="73025" cy="192088"/>
                                  </a:xfrm>
                                  <a:custGeom>
                                    <a:avLst/>
                                    <a:gdLst>
                                      <a:gd name="T0" fmla="*/ 0 w 46"/>
                                      <a:gd name="T1" fmla="*/ 0 h 121"/>
                                      <a:gd name="T2" fmla="*/ 7 w 46"/>
                                      <a:gd name="T3" fmla="*/ 16 h 121"/>
                                      <a:gd name="T4" fmla="*/ 22 w 46"/>
                                      <a:gd name="T5" fmla="*/ 50 h 121"/>
                                      <a:gd name="T6" fmla="*/ 33 w 46"/>
                                      <a:gd name="T7" fmla="*/ 86 h 121"/>
                                      <a:gd name="T8" fmla="*/ 46 w 46"/>
                                      <a:gd name="T9" fmla="*/ 121 h 121"/>
                                      <a:gd name="T10" fmla="*/ 45 w 46"/>
                                      <a:gd name="T11" fmla="*/ 121 h 121"/>
                                      <a:gd name="T12" fmla="*/ 14 w 46"/>
                                      <a:gd name="T13" fmla="*/ 55 h 121"/>
                                      <a:gd name="T14" fmla="*/ 11 w 46"/>
                                      <a:gd name="T15" fmla="*/ 44 h 121"/>
                                      <a:gd name="T16" fmla="*/ 0 w 46"/>
                                      <a:gd name="T17" fmla="*/ 0 h 121"/>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Lst>
                                    <a:rect l="0" t="0" r="r" b="b"/>
                                    <a:pathLst>
                                      <a:path w="46" h="121">
                                        <a:moveTo>
                                          <a:pt x="0" y="0"/>
                                        </a:moveTo>
                                        <a:lnTo>
                                          <a:pt x="7" y="16"/>
                                        </a:lnTo>
                                        <a:lnTo>
                                          <a:pt x="22" y="50"/>
                                        </a:lnTo>
                                        <a:lnTo>
                                          <a:pt x="33" y="86"/>
                                        </a:lnTo>
                                        <a:lnTo>
                                          <a:pt x="46" y="121"/>
                                        </a:lnTo>
                                        <a:lnTo>
                                          <a:pt x="45" y="121"/>
                                        </a:lnTo>
                                        <a:lnTo>
                                          <a:pt x="14" y="55"/>
                                        </a:lnTo>
                                        <a:lnTo>
                                          <a:pt x="11" y="44"/>
                                        </a:lnTo>
                                        <a:lnTo>
                                          <a:pt x="0" y="0"/>
                                        </a:lnTo>
                                        <a:close/>
                                      </a:path>
                                    </a:pathLst>
                                  </a:custGeom>
                                  <a:solidFill>
                                    <a:schemeClr val="tx2">
                                      <a:alpha val="20000"/>
                                    </a:schemeClr>
                                  </a:solidFill>
                                  <a:ln w="0">
                                    <a:solidFill>
                                      <a:schemeClr val="tx2">
                                        <a:alpha val="20000"/>
                                      </a:schemeClr>
                                    </a:solidFill>
                                    <a:prstDash val="solid"/>
                                    <a:round/>
                                    <a:headEnd/>
                                    <a:tailEnd/>
                                  </a:ln>
                                </wps:spPr>
                                <wps:bodyPr vert="horz" wrap="square" lIns="91440" tIns="45720" rIns="91440" bIns="45720" numCol="1" anchor="t" anchorCtr="0" compatLnSpc="1">
                                  <a:prstTxWarp prst="textNoShape">
                                    <a:avLst/>
                                  </a:prstTxWarp>
                                </wps:bodyPr>
                              </wps:wsp>
                            </wpg:grpSp>
                          </wpg:grpSp>
                        </wpg:wgp>
                      </a:graphicData>
                    </a:graphic>
                    <wp14:sizeRelH relativeFrom="page">
                      <wp14:pctWidth>33000</wp14:pctWidth>
                    </wp14:sizeRelH>
                    <wp14:sizeRelV relativeFrom="page">
                      <wp14:pctHeight>95000</wp14:pctHeight>
                    </wp14:sizeRelV>
                  </wp:anchor>
                </w:drawing>
              </mc:Choice>
              <mc:Fallback>
                <w:pict>
                  <v:group w14:anchorId="477B7497" id="Group 30" o:spid="_x0000_s1026" style="position:absolute;margin-left:0;margin-top:0;width:172.8pt;height:718.55pt;z-index:-251619328;mso-width-percent:330;mso-height-percent:950;mso-left-percent:40;mso-position-horizontal-relative:page;mso-position-vertical:center;mso-position-vertical-relative:page;mso-width-percent:330;mso-height-percent:950;mso-left-percent:40" coordsize="21945,91257"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">
                    <v:rect id="Rectangle 31" o:spid="_x0000_s1027" style="position:absolute;width:1945;height:91257;visibility:visible;mso-wrap-style:square;v-text-anchor:middl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" fillcolor="#323232 [3215]" stroked="f" strokeweight="1pt"/>
                    <v:shapetype id="_x0000_t15" coordsize="21600,21600" o:spt="15" adj="16200" path="m@0,l,,,21600@0,21600,21600,10800xe">
                      <v:stroke joinstyle="miter"/>
                      <v:formulas>
                        <v:f eqn="val #0"/>
                        <v:f eqn="prod #0 1 2"/>
                      </v:formulas>
                      <v:path gradientshapeok="t" o:connecttype="custom" o:connectlocs="@1,0;0,10800;@1,21600;21600,10800" o:connectangles="270,180,90,0" textboxrect="0,0,10800,21600;0,0,16200,21600;0,0,21600,21600"/>
                      <v:handles>
                        <v:h position="#0,topLeft" xrange="0,21600"/>
                      </v:handles>
                    </v:shapetype>
                    <v:shape id="Pentagon 32" o:spid="_x0000_s1028" type="#_x0000_t15" style="position:absolute;top:14668;width:21945;height:5521;visibility:visible;mso-wrap-style:square;v-text-anchor:middl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" adj="18883" fillcolor="#a5300f [3204]" stroked="f" strokeweight="1pt">
                      <v:textbox inset=",0,14.4pt,0">
                        <w:txbxContent>
                          <w:sdt>
                            <w:sdtPr>
                              <w:rPr>
                                <w:rFonts w:ascii="Palatino Linotype" w:hAnsi="Palatino Linotype"/>
                                <w:color w:val="FFFFFF" w:themeColor="background1"/>
                                <w:sz w:val="28"/>
                                <w:szCs w:val="28"/>
                              </w:rPr>
                              <w:alias w:val="Date"/>
                              <w:tag w:val=""/>
                              <w:id w:val="-671870920"/>
                              <w:dataBinding w:prefixMappings="xmlns:ns0='http://schemas.microsoft.com/office/2006/coverPageProps' " w:xpath="/ns0:CoverPageProperties[1]/ns0:PublishDate[1]" w:storeItemID="{55AF091B-3C7A-41E3-B477-F2FDAA23CFDA}"/>
                              <w:date w:fullDate="2019-12-02T00:00:00Z">
                                <w:dateFormat w:val="M/d/yyyy"/>
                                <w:lid w:val="en-US"/>
                                <w:storeMappedDataAs w:val="dateTime"/>
                                <w:calendar w:val="gregorian"/>
                              </w:date>
                            </w:sdtPr>
                            <w:sdtContent>
                              <w:p w14:paraId="4CBF7C7C" w14:textId="31498B41" w:rsidR="007A6725" w:rsidRPr="006E391D" w:rsidRDefault="007A6725" w:rsidP="007A6725">
                                <w:pPr>
                                  <w:pStyle w:val="NoSpacing"/>
                                  <w:jc w:val="right"/>
                                  <w:rPr>
                                    <w:rFonts w:ascii="Palatino Linotype" w:hAnsi="Palatino Linotype"/>
                                    <w:color w:val="FFFFFF" w:themeColor="background1"/>
                                    <w:sz w:val="28"/>
                                    <w:szCs w:val="28"/>
                                  </w:rPr>
                                </w:pPr>
                                <w:r w:rsidRPr="00E90DD1">
                                  <w:rPr>
                                    <w:rFonts w:ascii="Palatino Linotype" w:hAnsi="Palatino Linotype"/>
                                    <w:color w:val="FFFFFF" w:themeColor="background1"/>
                                    <w:sz w:val="28"/>
                                    <w:szCs w:val="28"/>
                                  </w:rPr>
                                  <w:t>12/2/2019</w:t>
                                </w:r>
                              </w:p>
                            </w:sdtContent>
                          </w:sdt>
                        </w:txbxContent>
                      </v:textbox>
                    </v:shape>
                    <v:group id="Group 33" o:spid="_x0000_s1029" style="position:absolute;left:762;top:42100;width:20574;height:49103" coordorigin="806,42118" coordsize="13062,31210"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">
                      <v:group id="Group 34" o:spid="_x0000_s1030" style="position:absolute;left:1410;top:42118;width:10478;height:31210" coordorigin="1410,42118" coordsize="10477,31210"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">
                        <o:lock v:ext="edit" aspectratio="t"/>
                        <v:shape id="Freeform 35" o:spid="_x0000_s1031" style="position:absolute;left:3696;top:62168;width:1937;height:6985;visibility:visible;mso-wrap-style:square;v-text-anchor:top" coordsize="122,440"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" path="m,l39,152,84,304r38,113l122,440,76,306,39,180,6,53,,xe" fillcolor="#323232 [3215]" strokecolor="#323232 [3215]" strokeweight="0">
                          <v:path arrowok="t" o:connecttype="custom" o:connectlocs="0,0;61913,241300;133350,482600;193675,661988;193675,698500;120650,485775;61913,285750;9525,84138;0,0" o:connectangles="0,0,0,0,0,0,0,0,0"/>
                        </v:shape>
                        <v:shape id="Freeform 36" o:spid="_x0000_s1032" style="position:absolute;left:5728;top:69058;width:1842;height:4270;visibility:visible;mso-wrap-style:square;v-text-anchor:top" coordsize="116,269"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" path="m,l8,19,37,93r30,74l116,269r-8,l60,169,30,98,1,25,,xe" fillcolor="#323232 [3215]" strokecolor="#323232 [3215]" strokeweight="0">
                          <v:path arrowok="t" o:connecttype="custom" o:connectlocs="0,0;12700,30163;58738,147638;106363,265113;184150,427038;171450,427038;95250,268288;47625,155575;1588,39688;0,0" o:connectangles="0,0,0,0,0,0,0,0,0,0"/>
                        </v:shape>
                        <v:shape id="Freeform 37" o:spid="_x0000_s1033" style="position:absolute;left:1410;top:42118;width:2223;height:20193;visibility:visible;mso-wrap-style:square;v-text-anchor:top" coordsize="140,1272"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" path="m,l,,1,79r2,80l12,317,23,476,39,634,58,792,83,948r24,138l135,1223r5,49l138,1262,105,1106,77,949,53,792,35,634,20,476,9,317,2,159,,79,,xe" fillcolor="#323232 [3215]" strokecolor="#323232 [3215]" strokeweight="0">
                          <v:path arrowok="t" o:connecttype="custom" o:connectlocs="0,0;0,0;1588,125413;4763,252413;19050,503238;36513,755650;61913,1006475;92075,1257300;131763,1504950;169863,1724025;214313,1941513;222250,2019300;219075,2003425;166688,1755775;122238,1506538;84138,1257300;55563,1006475;31750,755650;14288,503238;3175,252413;0,125413;0,0" o:connectangles="0,0,0,0,0,0,0,0,0,0,0,0,0,0,0,0,0,0,0,0,0,0"/>
                        </v:shape>
                        <v:shape id="Freeform 38" o:spid="_x0000_s1034" style="position:absolute;left:3410;top:48611;width:715;height:13557;visibility:visible;mso-wrap-style:square;v-text-anchor:top" coordsize="45,854"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" path="m45,r,l35,66r-9,67l14,267,6,401,3,534,6,669r8,134l18,854r,-3l9,814,8,803,1,669,,534,3,401,12,267,25,132,34,66,45,xe" fillcolor="#323232 [3215]" strokecolor="#323232 [3215]" strokeweight="0">
                          <v:path arrowok="t" o:connecttype="custom" o:connectlocs="71438,0;71438,0;55563,104775;41275,211138;22225,423863;9525,636588;4763,847725;9525,1062038;22225,1274763;28575,1355725;28575,1350963;14288,1292225;12700,1274763;1588,1062038;0,847725;4763,636588;19050,423863;39688,209550;53975,104775;71438,0" o:connectangles="0,0,0,0,0,0,0,0,0,0,0,0,0,0,0,0,0,0,0,0"/>
                        </v:shape>
                        <v:shape id="Freeform 39" o:spid="_x0000_s1035" style="position:absolute;left:3633;top:62311;width:2444;height:9985;visibility:visible;mso-wrap-style:square;v-text-anchor:top" coordsize="154,629"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" path="m,l10,44r11,82l34,207r19,86l75,380r25,86l120,521r21,55l152,618r2,11l140,595,115,532,93,468,67,383,47,295,28,207,12,104,,xe" fillcolor="#323232 [3215]" strokecolor="#323232 [3215]" strokeweight="0">
                          <v:path arrowok="t" o:connecttype="custom" o:connectlocs="0,0;15875,69850;33338,200025;53975,328613;84138,465138;119063,603250;158750,739775;190500,827088;223838,914400;241300,981075;244475,998538;222250,944563;182563,844550;147638,742950;106363,608013;74613,468313;44450,328613;19050,165100;0,0" o:connectangles="0,0,0,0,0,0,0,0,0,0,0,0,0,0,0,0,0,0,0"/>
                        </v:shape>
                        <v:shape id="Freeform 40" o:spid="_x0000_s1036" style="position:absolute;left:6204;top:72233;width:524;height:1095;visibility:visible;mso-wrap-style:square;v-text-anchor:top" coordsize="33,69"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" path="m,l33,69r-9,l12,35,,xe" fillcolor="#323232 [3215]" strokecolor="#323232 [3215]" strokeweight="0">
                          <v:path arrowok="t" o:connecttype="custom" o:connectlocs="0,0;52388,109538;38100,109538;19050,55563;0,0" o:connectangles="0,0,0,0,0"/>
                        </v:shape>
                        <v:shape id="Freeform 41" o:spid="_x0000_s1037" style="position:absolute;left:3553;top:61533;width:238;height:1476;visibility:visible;mso-wrap-style:square;v-text-anchor:top" coordsize="15,93"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" path="m,l9,37r,3l15,93,5,49,,xe" fillcolor="#323232 [3215]" strokecolor="#323232 [3215]" strokeweight="0">
                          <v:path arrowok="t" o:connecttype="custom" o:connectlocs="0,0;14288,58738;14288,63500;23813,147638;7938,77788;0,0" o:connectangles="0,0,0,0,0,0"/>
                        </v:shape>
                        <v:shape id="Freeform 42" o:spid="_x0000_s1038" style="position:absolute;left:5633;top:56897;width:6255;height:12161;visibility:visible;mso-wrap-style:square;v-text-anchor:top" coordsize="394,766"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" path="m394,r,l356,38,319,77r-35,40l249,160r-42,58l168,276r-37,63l98,402,69,467,45,535,26,604,14,673,7,746,6,766,,749r1,-5l7,673,21,603,40,533,65,466,94,400r33,-64l164,275r40,-60l248,158r34,-42l318,76,354,37,394,xe" fillcolor="#323232 [3215]" strokecolor="#323232 [3215]" strokeweight="0">
                          <v:path arrowok="t" o:connecttype="custom" o:connectlocs="625475,0;625475,0;565150,60325;506413,122238;450850,185738;395288,254000;328613,346075;266700,438150;207963,538163;155575,638175;109538,741363;71438,849313;41275,958850;22225,1068388;11113,1184275;9525,1216025;0,1189038;1588,1181100;11113,1068388;33338,957263;63500,846138;103188,739775;149225,635000;201613,533400;260350,436563;323850,341313;393700,250825;447675,184150;504825,120650;561975,58738;625475,0" o:connectangles="0,0,0,0,0,0,0,0,0,0,0,0,0,0,0,0,0,0,0,0,0,0,0,0,0,0,0,0,0,0,0"/>
                        </v:shape>
                        <v:shape id="Freeform 43" o:spid="_x0000_s1039" style="position:absolute;left:5633;top:69153;width:571;height:3080;visibility:visible;mso-wrap-style:square;v-text-anchor:top" coordsize="36,194"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" path="m,l6,16r1,3l11,80r9,52l33,185r3,9l21,161,15,145,5,81,1,41,,xe" fillcolor="#323232 [3215]" strokecolor="#323232 [3215]" strokeweight="0">
                          <v:path arrowok="t" o:connecttype="custom" o:connectlocs="0,0;9525,25400;11113,30163;17463,127000;31750,209550;52388,293688;57150,307975;33338,255588;23813,230188;7938,128588;1588,65088;0,0" o:connectangles="0,0,0,0,0,0,0,0,0,0,0,0"/>
                        </v:shape>
                        <v:shape id="Freeform 44" o:spid="_x0000_s1040" style="position:absolute;left:6077;top:72296;width:493;height:1032;visibility:visible;mso-wrap-style:square;v-text-anchor:top" coordsize="31,65"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" path="m,l31,65r-8,l,xe" fillcolor="#323232 [3215]" strokecolor="#323232 [3215]" strokeweight="0">
                          <v:path arrowok="t" o:connecttype="custom" o:connectlocs="0,0;49213,103188;36513,103188;0,0" o:connectangles="0,0,0,0"/>
                        </v:shape>
                        <v:shape id="Freeform 45" o:spid="_x0000_s1041" style="position:absolute;left:5633;top:68788;width:111;height:666;visibility:visible;mso-wrap-style:square;v-text-anchor:top" coordsize="7,42"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" path="m,l6,17,7,42,6,39,,23,,xe" fillcolor="#323232 [3215]" strokecolor="#323232 [3215]" strokeweight="0">
                          <v:path arrowok="t" o:connecttype="custom" o:connectlocs="0,0;9525,26988;11113,66675;9525,61913;0,36513;0,0" o:connectangles="0,0,0,0,0,0"/>
                        </v:shape>
                        <v:shape id="Freeform 46" o:spid="_x0000_s1042" style="position:absolute;left:5871;top:71455;width:714;height:1873;visibility:visible;mso-wrap-style:square;v-text-anchor:top" coordsize="45,118"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" path="m,l6,16,21,49,33,84r12,34l44,118,13,53,11,42,,xe" fillcolor="#323232 [3215]" strokecolor="#323232 [3215]" strokeweight="0">
                          <v:path arrowok="t" o:connecttype="custom" o:connectlocs="0,0;9525,25400;33338,77788;52388,133350;71438,187325;69850,187325;20638,84138;17463,66675;0,0" o:connectangles="0,0,0,0,0,0,0,0,0"/>
                        </v:shape>
                      </v:group>
                      <v:group id="Group 47" o:spid="_x0000_s1043" style="position:absolute;left:806;top:48269;width:13063;height:25059" coordorigin="806,46499" coordsize="8747,16779"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">
                        <o:lock v:ext="edit" aspectratio="t"/>
                        <v:shape id="Freeform 48" o:spid="_x0000_s1044" style="position:absolute;left:1187;top:51897;width:1984;height:7143;visibility:visible;mso-wrap-style:square;v-text-anchor:top" coordsize="125,450"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" path="m,l41,155,86,309r39,116l125,450,79,311,41,183,7,54,,xe" fillcolor="#323232 [3215]" strokecolor="#323232 [3215]" strokeweight="0">
                          <v:fill opacity="13107f"/>
                          <v:stroke opacity="13107f"/>
                          <v:path arrowok="t" o:connecttype="custom" o:connectlocs="0,0;65088,246063;136525,490538;198438,674688;198438,714375;125413,493713;65088,290513;11113,85725;0,0" o:connectangles="0,0,0,0,0,0,0,0,0"/>
                        </v:shape>
                        <v:shape id="Freeform 49" o:spid="_x0000_s1045" style="position:absolute;left:3282;top:58913;width:1874;height:4366;visibility:visible;mso-wrap-style:square;v-text-anchor:top" coordsize="118,275"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" path="m,l8,20,37,96r32,74l118,275r-9,l61,174,30,100,,26,,xe" fillcolor="#323232 [3215]" strokecolor="#323232 [3215]" strokeweight="0">
                          <v:fill opacity="13107f"/>
                          <v:stroke opacity="13107f"/>
                          <v:path arrowok="t" o:connecttype="custom" o:connectlocs="0,0;12700,31750;58738,152400;109538,269875;187325,436563;173038,436563;96838,276225;47625,158750;0,41275;0,0" o:connectangles="0,0,0,0,0,0,0,0,0,0"/>
                        </v:shape>
                        <v:shape id="Freeform 50" o:spid="_x0000_s1046" style="position:absolute;left:806;top:50103;width:317;height:1921;visibility:visible;mso-wrap-style:square;v-text-anchor:top" coordsize="20,121"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" path="m,l16,72r4,49l18,112,,31,,xe" fillcolor="#323232 [3215]" strokecolor="#323232 [3215]" strokeweight="0">
                          <v:fill opacity="13107f"/>
                          <v:stroke opacity="13107f"/>
                          <v:path arrowok="t" o:connecttype="custom" o:connectlocs="0,0;25400,114300;31750,192088;28575,177800;0,49213;0,0" o:connectangles="0,0,0,0,0,0"/>
                        </v:shape>
                        <v:shape id="Freeform 51" o:spid="_x0000_s1047" style="position:absolute;left:1123;top:52024;width:2509;height:10207;visibility:visible;mso-wrap-style:square;v-text-anchor:top" coordsize="158,643"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" path="m,l11,46r11,83l36,211r19,90l76,389r27,87l123,533r21,55l155,632r3,11l142,608,118,544,95,478,69,391,47,302,29,212,13,107,,xe" fillcolor="#323232 [3215]" strokecolor="#323232 [3215]" strokeweight="0">
                          <v:fill opacity="13107f"/>
                          <v:stroke opacity="13107f"/>
                          <v:path arrowok="t" o:connecttype="custom" o:connectlocs="0,0;17463,73025;34925,204788;57150,334963;87313,477838;120650,617538;163513,755650;195263,846138;228600,933450;246063,1003300;250825,1020763;225425,965200;187325,863600;150813,758825;109538,620713;74613,479425;46038,336550;20638,169863;0,0" o:connectangles="0,0,0,0,0,0,0,0,0,0,0,0,0,0,0,0,0,0,0"/>
                        </v:shape>
                        <v:shape id="Freeform 52" o:spid="_x0000_s1048" style="position:absolute;left:3759;top:62152;width:524;height:1127;visibility:visible;mso-wrap-style:square;v-text-anchor:top" coordsize="33,71"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" path="m,l33,71r-9,l11,36,,xe" fillcolor="#323232 [3215]" strokecolor="#323232 [3215]" strokeweight="0">
                          <v:fill opacity="13107f"/>
                          <v:stroke opacity="13107f"/>
                          <v:path arrowok="t" o:connecttype="custom" o:connectlocs="0,0;52388,112713;38100,112713;17463,57150;0,0" o:connectangles="0,0,0,0,0"/>
                        </v:shape>
                        <v:shape id="Freeform 53" o:spid="_x0000_s1049" style="position:absolute;left:1060;top:51246;width:238;height:1508;visibility:visible;mso-wrap-style:square;v-text-anchor:top" coordsize="15,95"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" path="m,l8,37r,4l15,95,4,49,,xe" fillcolor="#323232 [3215]" strokecolor="#323232 [3215]" strokeweight="0">
                          <v:fill opacity="13107f"/>
                          <v:stroke opacity="13107f"/>
                          <v:path arrowok="t" o:connecttype="custom" o:connectlocs="0,0;12700,58738;12700,65088;23813,150813;6350,77788;0,0" o:connectangles="0,0,0,0,0,0"/>
                        </v:shape>
                        <v:shape id="Freeform 54" o:spid="_x0000_s1050" style="position:absolute;left:3171;top:46499;width:6382;height:12414;visibility:visible;mso-wrap-style:square;v-text-anchor:top" coordsize="402,782"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" path="m402,r,1l363,39,325,79r-35,42l255,164r-44,58l171,284r-38,62l100,411,71,478,45,546,27,617,13,689,7,761r,21l,765r1,-4l7,688,21,616,40,545,66,475,95,409r35,-66l167,281r42,-61l253,163r34,-43l324,78,362,38,402,xe" fillcolor="#323232 [3215]" strokecolor="#323232 [3215]" strokeweight="0">
                          <v:fill opacity="13107f"/>
                          <v:stroke opacity="13107f"/>
                          <v:path arrowok="t" o:connecttype="custom" o:connectlocs="638175,0;638175,1588;576263,61913;515938,125413;460375,192088;404813,260350;334963,352425;271463,450850;211138,549275;158750,652463;112713,758825;71438,866775;42863,979488;20638,1093788;11113,1208088;11113,1241425;0,1214438;1588,1208088;11113,1092200;33338,977900;63500,865188;104775,754063;150813,649288;206375,544513;265113,446088;331788,349250;401638,258763;455613,190500;514350,123825;574675,60325;638175,0" o:connectangles="0,0,0,0,0,0,0,0,0,0,0,0,0,0,0,0,0,0,0,0,0,0,0,0,0,0,0,0,0,0,0"/>
                        </v:shape>
                        <v:shape id="Freeform 55" o:spid="_x0000_s1051" style="position:absolute;left:3171;top:59040;width:588;height:3112;visibility:visible;mso-wrap-style:square;v-text-anchor:top" coordsize="37,196"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" path="m,l6,15r1,3l12,80r9,54l33,188r4,8l22,162,15,146,5,81,1,40,,xe" fillcolor="#323232 [3215]" strokecolor="#323232 [3215]" strokeweight="0">
                          <v:fill opacity="13107f"/>
                          <v:stroke opacity="13107f"/>
                          <v:path arrowok="t" o:connecttype="custom" o:connectlocs="0,0;9525,23813;11113,28575;19050,127000;33338,212725;52388,298450;58738,311150;34925,257175;23813,231775;7938,128588;1588,63500;0,0" o:connectangles="0,0,0,0,0,0,0,0,0,0,0,0"/>
                        </v:shape>
                        <v:shape id="Freeform 56" o:spid="_x0000_s1052" style="position:absolute;left:3632;top:62231;width:492;height:1048;visibility:visible;mso-wrap-style:square;v-text-anchor:top" coordsize="31,66"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" path="m,l31,66r-7,l,xe" fillcolor="#323232 [3215]" strokecolor="#323232 [3215]" strokeweight="0">
                          <v:fill opacity="13107f"/>
                          <v:stroke opacity="13107f"/>
                          <v:path arrowok="t" o:connecttype="custom" o:connectlocs="0,0;49213,104775;38100,104775;0,0" o:connectangles="0,0,0,0"/>
                        </v:shape>
                        <v:shape id="Freeform 57" o:spid="_x0000_s1053" style="position:absolute;left:3171;top:58644;width:111;height:682;visibility:visible;mso-wrap-style:square;v-text-anchor:top" coordsize="7,43"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" path="m,l7,17r,26l6,40,,25,,xe" fillcolor="#323232 [3215]" strokecolor="#323232 [3215]" strokeweight="0">
                          <v:fill opacity="13107f"/>
                          <v:stroke opacity="13107f"/>
                          <v:path arrowok="t" o:connecttype="custom" o:connectlocs="0,0;11113,26988;11113,68263;9525,63500;0,39688;0,0" o:connectangles="0,0,0,0,0,0"/>
                        </v:shape>
                        <v:shape id="Freeform 58" o:spid="_x0000_s1054" style="position:absolute;left:3409;top:61358;width:731;height:1921;visibility:visible;mso-wrap-style:square;v-text-anchor:top" coordsize="46,121"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" path="m,l7,16,22,50,33,86r13,35l45,121,14,55,11,44,,xe" fillcolor="#323232 [3215]" strokecolor="#323232 [3215]" strokeweight="0">
                          <v:fill opacity="13107f"/>
                          <v:stroke opacity="13107f"/>
                          <v:path arrowok="t" o:connecttype="custom" o:connectlocs="0,0;11113,25400;34925,79375;52388,136525;73025,192088;71438,192088;22225,87313;17463,69850;0,0" o:connectangles="0,0,0,0,0,0,0,0,0"/>
                        </v:shape>
                      </v:group>
                    </v:group>
                    <w10:wrap anchorx="page" anchory="page"/>
                  </v:group>
                </w:pict>
              </mc:Fallback>
            </mc:AlternateContent>
          </w:r>
        </w:p>
        <w:p w14:paraId="2BCBE7A5" w14:textId="335B62A3" w:rsidR="007A6725" w:rsidRPr="00A83F13" w:rsidRDefault="007A6725" w:rsidP="007A6725">
          <w:r>
            <w:rPr>
              <w:noProof/>
              <w:lang w:eastAsia="en-GB"/>
            </w:rPr>
            <mc:AlternateContent>
              <mc:Choice Requires="wps">
                <w:drawing>
                  <wp:anchor distT="0" distB="0" distL="114300" distR="114300" simplePos="0" relativeHeight="251699200" behindDoc="0" locked="0" layoutInCell="1" allowOverlap="1" wp14:anchorId="09FE3841" wp14:editId="078B2911">
                    <wp:simplePos x="0" y="0"/>
                    <wp:positionH relativeFrom="page">
                      <wp:posOffset>3162236</wp:posOffset>
                    </wp:positionH>
                    <wp:positionV relativeFrom="bottomMargin">
                      <wp:posOffset>-676195</wp:posOffset>
                    </wp:positionV>
                    <wp:extent cx="3909060" cy="853440"/>
                    <wp:effectExtent l="0" t="0" r="15240" b="3810"/>
                    <wp:wrapNone/>
                    <wp:docPr id="59" name="Text Box 59"/>
                    <wp:cNvGraphicFramePr/>
                    <a:graphic xmlns:a="http://schemas.openxmlformats.org/drawingml/2006/main">
                      <a:graphicData uri="http://schemas.microsoft.com/office/word/2010/wordprocessingShape">
                        <wps:wsp>
                          <wps:cNvSpPr txBox="1"/>
                          <wps:spPr>
                            <a:xfrm>
                              <a:off x="0" y="0"/>
                              <a:ext cx="3909060" cy="853440"/>
                            </a:xfrm>
                            <a:prstGeom prst="rect">
                              <a:avLst/>
                            </a:prstGeom>
                            <a:noFill/>
                            <a:ln w="6350">
                              <a:noFill/>
                            </a:ln>
                            <a:effectLst/>
                          </wps:spPr>
                          <wps:style>
                            <a:lnRef idx="0">
                              <a:schemeClr val="accent1"/>
                            </a:lnRef>
                            <a:fillRef idx="0">
                              <a:schemeClr val="accent1"/>
                            </a:fillRef>
                            <a:effectRef idx="0">
                              <a:schemeClr val="accent1"/>
                            </a:effectRef>
                            <a:fontRef idx="minor">
                              <a:schemeClr val="dk1"/>
                            </a:fontRef>
                          </wps:style>
                          <wps:txbx>
                            <w:txbxContent>
                              <w:p w14:paraId="69177A49" w14:textId="6B99E126" w:rsidR="007A6725" w:rsidRPr="006E391D" w:rsidRDefault="00AB256F" w:rsidP="007A6725">
                                <w:pPr>
                                  <w:pStyle w:val="NoSpacing"/>
                                  <w:rPr>
                                    <w:rFonts w:ascii="Palatino Linotype" w:hAnsi="Palatino Linotype"/>
                                    <w:sz w:val="24"/>
                                    <w:szCs w:val="24"/>
                                  </w:rPr>
                                </w:pPr>
                                <w:sdt>
                                  <w:sdtPr>
                                    <w:rPr>
                                      <w:rFonts w:ascii="Palatino Linotype" w:hAnsi="Palatino Linotype"/>
                                      <w:sz w:val="24"/>
                                      <w:szCs w:val="24"/>
                                    </w:rPr>
                                    <w:alias w:val="Author"/>
                                    <w:tag w:val=""/>
                                    <w:id w:val="1466315679"/>
                                    <w:dataBinding w:prefixMappings="xmlns:ns0='http://purl.org/dc/elements/1.1/' xmlns:ns1='http://schemas.openxmlformats.org/package/2006/metadata/core-properties' " w:xpath="/ns1:coreProperties[1]/ns0:creator[1]" w:storeItemID="{6C3C8BC8-F283-45AE-878A-BAB7291924A1}"/>
                                    <w:text/>
                                  </w:sdtPr>
                                  <w:sdtEndPr/>
                                  <w:sdtContent>
                                    <w:r w:rsidR="007A6725" w:rsidRPr="00EA1DE2">
                                      <w:rPr>
                                        <w:rFonts w:ascii="Palatino Linotype" w:hAnsi="Palatino Linotype"/>
                                        <w:sz w:val="24"/>
                                        <w:szCs w:val="24"/>
                                      </w:rPr>
                                      <w:t>By Sultana Bibi</w:t>
                                    </w:r>
                                  </w:sdtContent>
                                </w:sdt>
                              </w:p>
                              <w:p w14:paraId="44BB292C" w14:textId="77777777" w:rsidR="007A6725" w:rsidRPr="006E391D" w:rsidRDefault="007A6725" w:rsidP="007A6725">
                                <w:pPr>
                                  <w:pStyle w:val="NoSpacing"/>
                                  <w:rPr>
                                    <w:rFonts w:ascii="Palatino Linotype" w:hAnsi="Palatino Linotype"/>
                                    <w:caps/>
                                    <w:sz w:val="24"/>
                                    <w:szCs w:val="24"/>
                                  </w:rPr>
                                </w:pPr>
                              </w:p>
                              <w:p w14:paraId="5B2750FA" w14:textId="77777777" w:rsidR="007A6725" w:rsidRPr="00402976" w:rsidRDefault="007A6725" w:rsidP="007A6725">
                                <w:pPr>
                                  <w:pStyle w:val="NoSpacing"/>
                                  <w:rPr>
                                    <w:rFonts w:ascii="Times New Roman" w:hAnsi="Times New Roman"/>
                                    <w:caps/>
                                    <w:sz w:val="24"/>
                                    <w:szCs w:val="24"/>
                                  </w:rPr>
                                </w:pPr>
                                <w:r w:rsidRPr="00402976">
                                  <w:rPr>
                                    <w:rFonts w:ascii="Times New Roman" w:hAnsi="Times New Roman"/>
                                    <w:caps/>
                                    <w:sz w:val="24"/>
                                    <w:szCs w:val="24"/>
                                  </w:rPr>
                                  <w:t>Msc Applied social and health psychology</w:t>
                                </w:r>
                              </w:p>
                              <w:p w14:paraId="0E5A786A" w14:textId="77777777" w:rsidR="007A6725" w:rsidRPr="00402976" w:rsidRDefault="007A6725" w:rsidP="007A6725">
                                <w:pPr>
                                  <w:pStyle w:val="NoSpacing"/>
                                  <w:rPr>
                                    <w:rFonts w:ascii="Times New Roman" w:hAnsi="Times New Roman"/>
                                    <w:sz w:val="24"/>
                                    <w:szCs w:val="24"/>
                                  </w:rPr>
                                </w:pPr>
                                <w:r w:rsidRPr="00402976">
                                  <w:rPr>
                                    <w:rFonts w:ascii="Times New Roman" w:hAnsi="Times New Roman"/>
                                    <w:caps/>
                                    <w:sz w:val="24"/>
                                    <w:szCs w:val="24"/>
                                  </w:rPr>
                                  <w:t>UWtsd school of psychology</w:t>
                                </w:r>
                              </w:p>
                            </w:txbxContent>
                          </wps:txbx>
                          <wps:bodyPr rot="0" spcFirstLastPara="0" vertOverflow="overflow" horzOverflow="overflow" vert="horz" wrap="square" lIns="0" tIns="0" rIns="0" bIns="0" numCol="1" spcCol="0" rtlCol="0" fromWordArt="0" anchor="b" anchorCtr="0" forceAA="0" compatLnSpc="1">
                            <a:prstTxWarp prst="textNoShape">
                              <a:avLst/>
                            </a:prstTxWarp>
                            <a:noAutofit/>
                          </wps:bodyPr>
                        </wps:wsp>
                      </a:graphicData>
                    </a:graphic>
                    <wp14:sizeRelH relativeFrom="page">
                      <wp14:pctWidth>0</wp14:pctWidth>
                    </wp14:sizeRelH>
                    <wp14:sizeRelV relativeFrom="margin">
                      <wp14:pctHeight>0</wp14:pctHeight>
                    </wp14:sizeRelV>
                  </wp:anchor>
                </w:drawing>
              </mc:Choice>
              <mc:Fallback>
                <w:pict>
                  <v:shapetype w14:anchorId="09FE3841" id="_x0000_t202" coordsize="21600,21600" o:spt="202" path="m,l,21600r21600,l21600,xe">
                    <v:stroke joinstyle="miter"/>
                    <v:path gradientshapeok="t" o:connecttype="rect"/>
                  </v:shapetype>
                  <v:shape id="Text Box 59" o:spid="_x0000_s1055" type="#_x0000_t202" style="position:absolute;margin-left:249pt;margin-top:-53.25pt;width:307.8pt;height:67.2pt;z-index:251699200;visibility:visible;mso-wrap-style:square;mso-width-percent:0;mso-height-percent:0;mso-wrap-distance-left:9pt;mso-wrap-distance-top:0;mso-wrap-distance-right:9pt;mso-wrap-distance-bottom:0;mso-position-horizontal:absolute;mso-position-horizontal-relative:page;mso-position-vertical:absolute;mso-position-vertical-relative:bottom-margin-area;mso-width-percent:0;mso-height-percent:0;mso-width-relative:page;mso-height-relative:margin;v-text-anchor:bottom"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" filled="f" stroked="f" strokeweight=".5pt">
                    <v:textbox inset="0,0,0,0">
                      <w:txbxContent>
                        <w:p w14:paraId="69177A49" w14:textId="6B99E126" w:rsidR="007A6725" w:rsidRPr="006E391D" w:rsidRDefault="007A6725" w:rsidP="007A6725">
                          <w:pPr>
                            <w:pStyle w:val="NoSpacing"/>
                            <w:rPr>
                              <w:rFonts w:ascii="Palatino Linotype" w:hAnsi="Palatino Linotype"/>
                              <w:sz w:val="24"/>
                              <w:szCs w:val="24"/>
                            </w:rPr>
                          </w:pPr>
                          <w:sdt>
                            <w:sdtPr>
                              <w:rPr>
                                <w:rFonts w:ascii="Palatino Linotype" w:hAnsi="Palatino Linotype"/>
                                <w:sz w:val="24"/>
                                <w:szCs w:val="24"/>
                              </w:rPr>
                              <w:alias w:val="Author"/>
                              <w:tag w:val=""/>
                              <w:id w:val="1466315679"/>
                              <w:dataBinding w:prefixMappings="xmlns:ns0='http://purl.org/dc/elements/1.1/' xmlns:ns1='http://schemas.openxmlformats.org/package/2006/metadata/core-properties' " w:xpath="/ns1:coreProperties[1]/ns0:creator[1]" w:storeItemID="{6C3C8BC8-F283-45AE-878A-BAB7291924A1}"/>
                              <w:text/>
                            </w:sdtPr>
                            <w:sdtContent>
                              <w:r w:rsidRPr="00EA1DE2">
                                <w:rPr>
                                  <w:rFonts w:ascii="Palatino Linotype" w:hAnsi="Palatino Linotype"/>
                                  <w:sz w:val="24"/>
                                  <w:szCs w:val="24"/>
                                </w:rPr>
                                <w:t>By Sultana Bibi</w:t>
                              </w:r>
                            </w:sdtContent>
                          </w:sdt>
                        </w:p>
                        <w:p w14:paraId="44BB292C" w14:textId="77777777" w:rsidR="007A6725" w:rsidRPr="006E391D" w:rsidRDefault="007A6725" w:rsidP="007A6725">
                          <w:pPr>
                            <w:pStyle w:val="NoSpacing"/>
                            <w:rPr>
                              <w:rFonts w:ascii="Palatino Linotype" w:hAnsi="Palatino Linotype"/>
                              <w:caps/>
                              <w:sz w:val="24"/>
                              <w:szCs w:val="24"/>
                            </w:rPr>
                          </w:pPr>
                        </w:p>
                        <w:p w14:paraId="5B2750FA" w14:textId="77777777" w:rsidR="007A6725" w:rsidRPr="00402976" w:rsidRDefault="007A6725" w:rsidP="007A6725">
                          <w:pPr>
                            <w:pStyle w:val="NoSpacing"/>
                            <w:rPr>
                              <w:rFonts w:ascii="Times New Roman" w:hAnsi="Times New Roman"/>
                              <w:caps/>
                              <w:sz w:val="24"/>
                              <w:szCs w:val="24"/>
                            </w:rPr>
                          </w:pPr>
                          <w:r w:rsidRPr="00402976">
                            <w:rPr>
                              <w:rFonts w:ascii="Times New Roman" w:hAnsi="Times New Roman"/>
                              <w:caps/>
                              <w:sz w:val="24"/>
                              <w:szCs w:val="24"/>
                            </w:rPr>
                            <w:t>Msc Applied social and health psychology</w:t>
                          </w:r>
                        </w:p>
                        <w:p w14:paraId="0E5A786A" w14:textId="77777777" w:rsidR="007A6725" w:rsidRPr="00402976" w:rsidRDefault="007A6725" w:rsidP="007A6725">
                          <w:pPr>
                            <w:pStyle w:val="NoSpacing"/>
                            <w:rPr>
                              <w:rFonts w:ascii="Times New Roman" w:hAnsi="Times New Roman"/>
                              <w:sz w:val="24"/>
                              <w:szCs w:val="24"/>
                            </w:rPr>
                          </w:pPr>
                          <w:r w:rsidRPr="00402976">
                            <w:rPr>
                              <w:rFonts w:ascii="Times New Roman" w:hAnsi="Times New Roman"/>
                              <w:caps/>
                              <w:sz w:val="24"/>
                              <w:szCs w:val="24"/>
                            </w:rPr>
                            <w:t>UWtsd school of psychology</w:t>
                          </w:r>
                        </w:p>
                      </w:txbxContent>
                    </v:textbox>
                    <w10:wrap anchorx="page" anchory="margin"/>
                  </v:shape>
                </w:pict>
              </mc:Fallback>
            </mc:AlternateContent>
          </w:r>
          <w:r>
            <w:rPr>
              <w:noProof/>
              <w:lang w:eastAsia="en-GB"/>
            </w:rPr>
            <mc:AlternateContent>
              <mc:Choice Requires="wps">
                <w:drawing>
                  <wp:anchor distT="0" distB="0" distL="114300" distR="114300" simplePos="0" relativeHeight="251698176" behindDoc="0" locked="0" layoutInCell="1" allowOverlap="1" wp14:anchorId="19FD25DA" wp14:editId="1FA1ED58">
                    <wp:simplePos x="0" y="0"/>
                    <wp:positionH relativeFrom="page">
                      <wp:posOffset>2842260</wp:posOffset>
                    </wp:positionH>
                    <wp:positionV relativeFrom="page">
                      <wp:posOffset>1859280</wp:posOffset>
                    </wp:positionV>
                    <wp:extent cx="4297680" cy="4046220"/>
                    <wp:effectExtent l="0" t="0" r="7620" b="11430"/>
                    <wp:wrapNone/>
                    <wp:docPr id="60" name="Text Box 60"/>
                    <wp:cNvGraphicFramePr/>
                    <a:graphic xmlns:a="http://schemas.openxmlformats.org/drawingml/2006/main">
                      <a:graphicData uri="http://schemas.microsoft.com/office/word/2010/wordprocessingShape">
                        <wps:wsp>
                          <wps:cNvSpPr txBox="1"/>
                          <wps:spPr>
                            <a:xfrm>
                              <a:off x="0" y="0"/>
                              <a:ext cx="4297680" cy="4046220"/>
                            </a:xfrm>
                            <a:prstGeom prst="rect">
                              <a:avLst/>
                            </a:prstGeom>
                            <a:noFill/>
                            <a:ln w="6350">
                              <a:noFill/>
                            </a:ln>
                            <a:effectLst/>
                          </wps:spPr>
                          <wps:style>
                            <a:lnRef idx="0">
                              <a:schemeClr val="accent1"/>
                            </a:lnRef>
                            <a:fillRef idx="0">
                              <a:schemeClr val="accent1"/>
                            </a:fillRef>
                            <a:effectRef idx="0">
                              <a:schemeClr val="accent1"/>
                            </a:effectRef>
                            <a:fontRef idx="minor">
                              <a:schemeClr val="dk1"/>
                            </a:fontRef>
                          </wps:style>
                          <wps:txbx>
                            <w:txbxContent>
                              <w:p w14:paraId="3FCA3C12" w14:textId="696B9EF5" w:rsidR="007A6725" w:rsidRPr="00402976" w:rsidRDefault="00AB256F" w:rsidP="007A6725">
                                <w:pPr>
                                  <w:pStyle w:val="NoSpacing"/>
                                  <w:spacing w:line="276" w:lineRule="auto"/>
                                  <w:jc w:val="center"/>
                                  <w:rPr>
                                    <w:rFonts w:ascii="Times New Roman" w:eastAsiaTheme="majorEastAsia" w:hAnsi="Times New Roman"/>
                                    <w:color w:val="262626" w:themeColor="text1" w:themeTint="D9"/>
                                    <w:sz w:val="72"/>
                                  </w:rPr>
                                </w:pPr>
                                <w:sdt>
                                  <w:sdtPr>
                                    <w:rPr>
                                      <w:rFonts w:ascii="Times New Roman" w:eastAsiaTheme="majorEastAsia" w:hAnsi="Times New Roman"/>
                                      <w:color w:val="262626" w:themeColor="text1" w:themeTint="D9"/>
                                      <w:sz w:val="72"/>
                                      <w:szCs w:val="72"/>
                                    </w:rPr>
                                    <w:alias w:val="Title"/>
                                    <w:tag w:val=""/>
                                    <w:id w:val="-1208401186"/>
                                    <w:dataBinding w:prefixMappings="xmlns:ns0='http://purl.org/dc/elements/1.1/' xmlns:ns1='http://schemas.openxmlformats.org/package/2006/metadata/core-properties' " w:xpath="/ns1:coreProperties[1]/ns0:title[1]" w:storeItemID="{6C3C8BC8-F283-45AE-878A-BAB7291924A1}"/>
                                    <w:text/>
                                  </w:sdtPr>
                                  <w:sdtEndPr/>
                                  <w:sdtContent>
                                    <w:r w:rsidR="007A6725" w:rsidRPr="00A048C8">
                                      <w:rPr>
                                        <w:rFonts w:ascii="Times New Roman" w:eastAsiaTheme="majorEastAsia" w:hAnsi="Times New Roman"/>
                                        <w:color w:val="262626" w:themeColor="text1" w:themeTint="D9"/>
                                        <w:sz w:val="72"/>
                                        <w:szCs w:val="72"/>
                                      </w:rPr>
                                      <w:t>An exploratory study on perceptions of mental health and wellbeing in an Asian Muslim Community</w:t>
                                    </w:r>
                                    <w:r w:rsidR="000E4A0A">
                                      <w:rPr>
                                        <w:rFonts w:ascii="Times New Roman" w:eastAsiaTheme="majorEastAsia" w:hAnsi="Times New Roman"/>
                                        <w:color w:val="262626" w:themeColor="text1" w:themeTint="D9"/>
                                        <w:sz w:val="72"/>
                                        <w:szCs w:val="72"/>
                                      </w:rPr>
                                      <w:t xml:space="preserve"> in the UK</w:t>
                                    </w:r>
                                    <w:r w:rsidR="007A6725" w:rsidRPr="00A048C8">
                                      <w:rPr>
                                        <w:rFonts w:ascii="Times New Roman" w:eastAsiaTheme="majorEastAsia" w:hAnsi="Times New Roman"/>
                                        <w:color w:val="262626" w:themeColor="text1" w:themeTint="D9"/>
                                        <w:sz w:val="72"/>
                                        <w:szCs w:val="72"/>
                                      </w:rPr>
                                      <w:t>.</w:t>
                                    </w:r>
                                  </w:sdtContent>
                                </w:sdt>
                              </w:p>
                            </w:txbxContent>
                          </wps:txbx>
                          <wps:bodyPr rot="0" spcFirstLastPara="0" vertOverflow="overflow" horzOverflow="overflow" vert="horz" wrap="square" lIns="0" tIns="0" rIns="0" bIns="0" numCol="1" spcCol="0" rtlCol="0" fromWordArt="0" anchor="t" anchorCtr="0" forceAA="0" compatLnSpc="1">
                            <a:prstTxWarp prst="textNoShape">
                              <a:avLst/>
                            </a:prstTxWarp>
                            <a:noAutofit/>
                          </wps:bodyPr>
                        </wps:wsp>
                      </a:graphicData>
                    </a:graphic>
                    <wp14:sizeRelH relativeFrom="page">
                      <wp14:pctWidth>0</wp14:pctWidth>
                    </wp14:sizeRelH>
                    <wp14:sizeRelV relativeFrom="margin">
                      <wp14:pctHeight>0</wp14:pctHeight>
                    </wp14:sizeRelV>
                  </wp:anchor>
                </w:drawing>
              </mc:Choice>
              <mc:Fallback>
                <w:pict>
                  <v:shapetype w14:anchorId="19FD25DA" id="_x0000_t202" coordsize="21600,21600" o:spt="202" path="m,l,21600r21600,l21600,xe">
                    <v:stroke joinstyle="miter"/>
                    <v:path gradientshapeok="t" o:connecttype="rect"/>
                  </v:shapetype>
                  <v:shape id="Text Box 60" o:spid="_x0000_s1056" type="#_x0000_t202" style="position:absolute;margin-left:223.8pt;margin-top:146.4pt;width:338.4pt;height:318.6pt;z-index:251698176;visibility:visible;mso-wrap-style:square;mso-width-percent:0;mso-height-percent:0;mso-wrap-distance-left:9pt;mso-wrap-distance-top:0;mso-wrap-distance-right:9pt;mso-wrap-distance-bottom:0;mso-position-horizontal:absolute;mso-position-horizontal-relative:page;mso-position-vertical:absolute;mso-position-vertical-relative:page;mso-width-percent:0;mso-height-percent:0;mso-width-relative:page;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" filled="f" stroked="f" strokeweight=".5pt">
                    <v:textbox inset="0,0,0,0">
                      <w:txbxContent>
                        <w:p w14:paraId="3FCA3C12" w14:textId="696B9EF5" w:rsidR="007A6725" w:rsidRPr="00402976" w:rsidRDefault="00AB256F" w:rsidP="007A6725">
                          <w:pPr>
                            <w:pStyle w:val="NoSpacing"/>
                            <w:spacing w:line="276" w:lineRule="auto"/>
                            <w:jc w:val="center"/>
                            <w:rPr>
                              <w:rFonts w:ascii="Times New Roman" w:eastAsiaTheme="majorEastAsia" w:hAnsi="Times New Roman"/>
                              <w:color w:val="262626" w:themeColor="text1" w:themeTint="D9"/>
                              <w:sz w:val="72"/>
                            </w:rPr>
                          </w:pPr>
                          <w:sdt>
                            <w:sdtPr>
                              <w:rPr>
                                <w:rFonts w:ascii="Times New Roman" w:eastAsiaTheme="majorEastAsia" w:hAnsi="Times New Roman"/>
                                <w:color w:val="262626" w:themeColor="text1" w:themeTint="D9"/>
                                <w:sz w:val="72"/>
                                <w:szCs w:val="72"/>
                              </w:rPr>
                              <w:alias w:val="Title"/>
                              <w:tag w:val=""/>
                              <w:id w:val="-1208401186"/>
                              <w:dataBinding w:prefixMappings="xmlns:ns0='http://purl.org/dc/elements/1.1/' xmlns:ns1='http://schemas.openxmlformats.org/package/2006/metadata/core-properties' " w:xpath="/ns1:coreProperties[1]/ns0:title[1]" w:storeItemID="{6C3C8BC8-F283-45AE-878A-BAB7291924A1}"/>
                              <w:text/>
                            </w:sdtPr>
                            <w:sdtEndPr/>
                            <w:sdtContent>
                              <w:r w:rsidR="007A6725" w:rsidRPr="00A048C8">
                                <w:rPr>
                                  <w:rFonts w:ascii="Times New Roman" w:eastAsiaTheme="majorEastAsia" w:hAnsi="Times New Roman"/>
                                  <w:color w:val="262626" w:themeColor="text1" w:themeTint="D9"/>
                                  <w:sz w:val="72"/>
                                  <w:szCs w:val="72"/>
                                </w:rPr>
                                <w:t>An exploratory study on perceptions of mental health and wellbeing in an Asian Muslim Community</w:t>
                              </w:r>
                              <w:r w:rsidR="000E4A0A">
                                <w:rPr>
                                  <w:rFonts w:ascii="Times New Roman" w:eastAsiaTheme="majorEastAsia" w:hAnsi="Times New Roman"/>
                                  <w:color w:val="262626" w:themeColor="text1" w:themeTint="D9"/>
                                  <w:sz w:val="72"/>
                                  <w:szCs w:val="72"/>
                                </w:rPr>
                                <w:t xml:space="preserve"> in the UK</w:t>
                              </w:r>
                              <w:r w:rsidR="007A6725" w:rsidRPr="00A048C8">
                                <w:rPr>
                                  <w:rFonts w:ascii="Times New Roman" w:eastAsiaTheme="majorEastAsia" w:hAnsi="Times New Roman"/>
                                  <w:color w:val="262626" w:themeColor="text1" w:themeTint="D9"/>
                                  <w:sz w:val="72"/>
                                  <w:szCs w:val="72"/>
                                </w:rPr>
                                <w:t>.</w:t>
                              </w:r>
                            </w:sdtContent>
                          </w:sdt>
                        </w:p>
                      </w:txbxContent>
                    </v:textbox>
                    <w10:wrap anchorx="page" anchory="page"/>
                  </v:shape>
                </w:pict>
              </mc:Fallback>
            </mc:AlternateContent>
          </w:r>
          <w:r>
            <w:br w:type="page"/>
          </w:r>
        </w:p>
      </w:sdtContent>
    </w:sdt>
    <w:p w14:paraId="488266CE" w14:textId="77777777" w:rsidR="007A6725" w:rsidRPr="008E2247" w:rsidRDefault="007A6725" w:rsidP="007A6725">
      <w:pPr>
        <w:jc w:val="center"/>
        <w:rPr>
          <w:rFonts w:ascii="Times New Roman" w:hAnsi="Times New Roman" w:cs="Times New Roman"/>
          <w:b/>
          <w:sz w:val="24"/>
          <w:szCs w:val="24"/>
        </w:rPr>
      </w:pPr>
      <w:r w:rsidRPr="008E2247">
        <w:rPr>
          <w:rFonts w:ascii="Times New Roman" w:hAnsi="Times New Roman" w:cs="Times New Roman"/>
          <w:b/>
          <w:sz w:val="24"/>
          <w:szCs w:val="24"/>
        </w:rPr>
        <w:lastRenderedPageBreak/>
        <w:t>DECLARATION</w:t>
      </w:r>
    </w:p>
    <w:p w14:paraId="4DAEB9B6" w14:textId="77777777" w:rsidR="007A6725" w:rsidRPr="008E2247" w:rsidRDefault="007A6725" w:rsidP="007A6725">
      <w:pPr>
        <w:rPr>
          <w:rFonts w:ascii="Times New Roman" w:hAnsi="Times New Roman" w:cs="Times New Roman"/>
          <w:sz w:val="24"/>
          <w:szCs w:val="24"/>
        </w:rPr>
      </w:pPr>
    </w:p>
    <w:p w14:paraId="431762E5" w14:textId="77777777" w:rsidR="007A6725" w:rsidRPr="008E2247" w:rsidRDefault="007A6725" w:rsidP="007A6725">
      <w:pPr>
        <w:spacing w:line="360" w:lineRule="auto"/>
        <w:rPr>
          <w:rFonts w:ascii="Times New Roman" w:hAnsi="Times New Roman" w:cs="Times New Roman"/>
          <w:sz w:val="24"/>
          <w:szCs w:val="24"/>
        </w:rPr>
      </w:pPr>
      <w:r w:rsidRPr="008E2247">
        <w:rPr>
          <w:rFonts w:ascii="Times New Roman" w:hAnsi="Times New Roman" w:cs="Times New Roman"/>
          <w:sz w:val="24"/>
          <w:szCs w:val="24"/>
        </w:rPr>
        <w:t xml:space="preserve">This work has not previously been accepted in substance for any degrees and is not being concurrently submitted in candidature for any degrees. </w:t>
      </w:r>
    </w:p>
    <w:p w14:paraId="7339B49E" w14:textId="77777777" w:rsidR="007A6725" w:rsidRPr="008E2247" w:rsidRDefault="007A6725" w:rsidP="007A6725">
      <w:pPr>
        <w:spacing w:line="360" w:lineRule="auto"/>
        <w:rPr>
          <w:rFonts w:ascii="Times New Roman" w:hAnsi="Times New Roman" w:cs="Times New Roman"/>
          <w:sz w:val="24"/>
          <w:szCs w:val="24"/>
        </w:rPr>
      </w:pPr>
      <w:r>
        <w:rPr>
          <w:rFonts w:ascii="Times New Roman" w:hAnsi="Times New Roman" w:cs="Times New Roman"/>
          <w:sz w:val="24"/>
          <w:szCs w:val="24"/>
        </w:rPr>
        <w:t xml:space="preserve">Signed: </w:t>
      </w:r>
      <w:r w:rsidRPr="005A1560">
        <w:rPr>
          <w:rFonts w:ascii="Times New Roman" w:hAnsi="Times New Roman" w:cs="Times New Roman"/>
          <w:b/>
          <w:sz w:val="24"/>
          <w:szCs w:val="24"/>
        </w:rPr>
        <w:t>Sultana Bibi</w:t>
      </w:r>
      <w:r w:rsidRPr="005A1560">
        <w:rPr>
          <w:rFonts w:ascii="Times New Roman" w:hAnsi="Times New Roman" w:cs="Times New Roman"/>
          <w:sz w:val="24"/>
          <w:szCs w:val="24"/>
        </w:rPr>
        <w:t xml:space="preserve"> </w:t>
      </w:r>
    </w:p>
    <w:p w14:paraId="07D311E7" w14:textId="77777777" w:rsidR="007A6725" w:rsidRPr="008E2247" w:rsidRDefault="007A6725" w:rsidP="007A6725">
      <w:pPr>
        <w:spacing w:line="360" w:lineRule="auto"/>
        <w:rPr>
          <w:rFonts w:ascii="Times New Roman" w:hAnsi="Times New Roman" w:cs="Times New Roman"/>
          <w:sz w:val="24"/>
          <w:szCs w:val="24"/>
        </w:rPr>
      </w:pPr>
      <w:r>
        <w:rPr>
          <w:rFonts w:ascii="Times New Roman" w:hAnsi="Times New Roman" w:cs="Times New Roman"/>
          <w:sz w:val="24"/>
          <w:szCs w:val="24"/>
        </w:rPr>
        <w:t xml:space="preserve">Date: </w:t>
      </w:r>
      <w:r w:rsidRPr="005A1560">
        <w:rPr>
          <w:rFonts w:ascii="Times New Roman" w:hAnsi="Times New Roman" w:cs="Times New Roman"/>
          <w:b/>
          <w:sz w:val="24"/>
          <w:szCs w:val="24"/>
        </w:rPr>
        <w:t>2/12/19</w:t>
      </w:r>
    </w:p>
    <w:p w14:paraId="4762922D" w14:textId="77777777" w:rsidR="007A6725" w:rsidRPr="008E2247" w:rsidRDefault="007A6725" w:rsidP="007A6725">
      <w:pPr>
        <w:spacing w:line="360" w:lineRule="auto"/>
        <w:rPr>
          <w:rFonts w:ascii="Times New Roman" w:hAnsi="Times New Roman" w:cs="Times New Roman"/>
          <w:sz w:val="24"/>
          <w:szCs w:val="24"/>
        </w:rPr>
      </w:pPr>
    </w:p>
    <w:p w14:paraId="2B8E9839" w14:textId="77777777" w:rsidR="007A6725" w:rsidRPr="008E2247" w:rsidRDefault="007A6725" w:rsidP="007A6725">
      <w:pPr>
        <w:spacing w:line="360" w:lineRule="auto"/>
        <w:rPr>
          <w:rFonts w:ascii="Times New Roman" w:hAnsi="Times New Roman" w:cs="Times New Roman"/>
          <w:sz w:val="24"/>
          <w:szCs w:val="24"/>
        </w:rPr>
      </w:pPr>
      <w:r w:rsidRPr="008E2247">
        <w:rPr>
          <w:rFonts w:ascii="Times New Roman" w:hAnsi="Times New Roman" w:cs="Times New Roman"/>
          <w:sz w:val="24"/>
          <w:szCs w:val="24"/>
        </w:rPr>
        <w:t>This dissertation is being submitted in partial fulfilment of the requirements for the deg</w:t>
      </w:r>
      <w:r>
        <w:rPr>
          <w:rFonts w:ascii="Times New Roman" w:hAnsi="Times New Roman" w:cs="Times New Roman"/>
          <w:sz w:val="24"/>
          <w:szCs w:val="24"/>
        </w:rPr>
        <w:t>ree of: MSc Applied Social and Health Psychology</w:t>
      </w:r>
      <w:r w:rsidRPr="008E2247">
        <w:rPr>
          <w:rFonts w:ascii="Times New Roman" w:hAnsi="Times New Roman" w:cs="Times New Roman"/>
          <w:sz w:val="24"/>
          <w:szCs w:val="24"/>
        </w:rPr>
        <w:t xml:space="preserve"> </w:t>
      </w:r>
    </w:p>
    <w:p w14:paraId="18728E50" w14:textId="77777777" w:rsidR="007A6725" w:rsidRPr="008E2247" w:rsidRDefault="007A6725" w:rsidP="007A6725">
      <w:pPr>
        <w:spacing w:line="360" w:lineRule="auto"/>
        <w:rPr>
          <w:rFonts w:ascii="Times New Roman" w:hAnsi="Times New Roman" w:cs="Times New Roman"/>
          <w:sz w:val="24"/>
          <w:szCs w:val="24"/>
        </w:rPr>
      </w:pPr>
      <w:r>
        <w:rPr>
          <w:rFonts w:ascii="Times New Roman" w:hAnsi="Times New Roman" w:cs="Times New Roman"/>
          <w:sz w:val="24"/>
          <w:szCs w:val="24"/>
        </w:rPr>
        <w:t xml:space="preserve">Signed: </w:t>
      </w:r>
      <w:r w:rsidRPr="005A1560">
        <w:rPr>
          <w:rFonts w:ascii="Times New Roman" w:hAnsi="Times New Roman" w:cs="Times New Roman"/>
          <w:b/>
          <w:sz w:val="24"/>
          <w:szCs w:val="24"/>
        </w:rPr>
        <w:t>Sultana Bibi</w:t>
      </w:r>
    </w:p>
    <w:p w14:paraId="7DCA511A" w14:textId="77777777" w:rsidR="007A6725" w:rsidRPr="008E2247" w:rsidRDefault="007A6725" w:rsidP="007A6725">
      <w:pPr>
        <w:spacing w:line="360" w:lineRule="auto"/>
        <w:rPr>
          <w:rFonts w:ascii="Times New Roman" w:hAnsi="Times New Roman" w:cs="Times New Roman"/>
          <w:sz w:val="24"/>
          <w:szCs w:val="24"/>
        </w:rPr>
      </w:pPr>
      <w:r>
        <w:rPr>
          <w:rFonts w:ascii="Times New Roman" w:hAnsi="Times New Roman" w:cs="Times New Roman"/>
          <w:sz w:val="24"/>
          <w:szCs w:val="24"/>
        </w:rPr>
        <w:t xml:space="preserve">Date: </w:t>
      </w:r>
      <w:r w:rsidRPr="005A1560">
        <w:rPr>
          <w:rFonts w:ascii="Times New Roman" w:hAnsi="Times New Roman" w:cs="Times New Roman"/>
          <w:b/>
          <w:sz w:val="24"/>
          <w:szCs w:val="24"/>
        </w:rPr>
        <w:t>2/12/19</w:t>
      </w:r>
    </w:p>
    <w:p w14:paraId="55963B92" w14:textId="77777777" w:rsidR="007A6725" w:rsidRPr="008E2247" w:rsidRDefault="007A6725" w:rsidP="007A6725">
      <w:pPr>
        <w:spacing w:line="360" w:lineRule="auto"/>
        <w:rPr>
          <w:rFonts w:ascii="Times New Roman" w:hAnsi="Times New Roman" w:cs="Times New Roman"/>
          <w:sz w:val="24"/>
          <w:szCs w:val="24"/>
        </w:rPr>
      </w:pPr>
    </w:p>
    <w:p w14:paraId="7F7823E1" w14:textId="77777777" w:rsidR="007A6725" w:rsidRPr="008E2247" w:rsidRDefault="007A6725" w:rsidP="007A6725">
      <w:pPr>
        <w:spacing w:line="360" w:lineRule="auto"/>
        <w:rPr>
          <w:rFonts w:ascii="Times New Roman" w:hAnsi="Times New Roman" w:cs="Times New Roman"/>
          <w:sz w:val="24"/>
          <w:szCs w:val="24"/>
        </w:rPr>
      </w:pPr>
      <w:r w:rsidRPr="008E2247">
        <w:rPr>
          <w:rFonts w:ascii="Times New Roman" w:hAnsi="Times New Roman" w:cs="Times New Roman"/>
          <w:sz w:val="24"/>
          <w:szCs w:val="24"/>
        </w:rPr>
        <w:t xml:space="preserve">This dissertation is the result of my own independent work/investigation, except where otherwise stated. Other sources are acknowledged by giving explicit references. A reference list is appended. </w:t>
      </w:r>
    </w:p>
    <w:p w14:paraId="3F0578C2" w14:textId="77777777" w:rsidR="007A6725" w:rsidRPr="005A1560" w:rsidRDefault="007A6725" w:rsidP="007A6725">
      <w:pPr>
        <w:spacing w:line="360" w:lineRule="auto"/>
        <w:rPr>
          <w:rFonts w:ascii="Times New Roman" w:hAnsi="Times New Roman" w:cs="Times New Roman"/>
          <w:b/>
          <w:sz w:val="24"/>
          <w:szCs w:val="24"/>
        </w:rPr>
      </w:pPr>
      <w:r>
        <w:rPr>
          <w:rFonts w:ascii="Times New Roman" w:hAnsi="Times New Roman" w:cs="Times New Roman"/>
          <w:sz w:val="24"/>
          <w:szCs w:val="24"/>
        </w:rPr>
        <w:t xml:space="preserve">Signed: </w:t>
      </w:r>
      <w:r>
        <w:rPr>
          <w:rFonts w:ascii="Times New Roman" w:hAnsi="Times New Roman" w:cs="Times New Roman"/>
          <w:b/>
          <w:sz w:val="24"/>
          <w:szCs w:val="24"/>
        </w:rPr>
        <w:t>Sultana Bibi</w:t>
      </w:r>
    </w:p>
    <w:p w14:paraId="4FF6746E" w14:textId="77777777" w:rsidR="007A6725" w:rsidRPr="008E2247" w:rsidRDefault="007A6725" w:rsidP="007A6725">
      <w:pPr>
        <w:spacing w:line="360" w:lineRule="auto"/>
        <w:rPr>
          <w:rFonts w:ascii="Times New Roman" w:hAnsi="Times New Roman" w:cs="Times New Roman"/>
          <w:sz w:val="24"/>
          <w:szCs w:val="24"/>
        </w:rPr>
      </w:pPr>
      <w:r>
        <w:rPr>
          <w:rFonts w:ascii="Times New Roman" w:hAnsi="Times New Roman" w:cs="Times New Roman"/>
          <w:sz w:val="24"/>
          <w:szCs w:val="24"/>
        </w:rPr>
        <w:t xml:space="preserve">Date: </w:t>
      </w:r>
      <w:r>
        <w:rPr>
          <w:rFonts w:ascii="Times New Roman" w:hAnsi="Times New Roman" w:cs="Times New Roman"/>
          <w:b/>
          <w:sz w:val="24"/>
          <w:szCs w:val="24"/>
        </w:rPr>
        <w:t>2/12/19</w:t>
      </w:r>
      <w:r w:rsidRPr="008E2247">
        <w:rPr>
          <w:rFonts w:ascii="Times New Roman" w:hAnsi="Times New Roman" w:cs="Times New Roman"/>
          <w:sz w:val="24"/>
          <w:szCs w:val="24"/>
        </w:rPr>
        <w:t xml:space="preserve"> </w:t>
      </w:r>
    </w:p>
    <w:p w14:paraId="3CDD8484" w14:textId="77777777" w:rsidR="007A6725" w:rsidRPr="008E2247" w:rsidRDefault="007A6725" w:rsidP="007A6725">
      <w:pPr>
        <w:spacing w:line="360" w:lineRule="auto"/>
        <w:rPr>
          <w:rFonts w:ascii="Times New Roman" w:hAnsi="Times New Roman" w:cs="Times New Roman"/>
          <w:sz w:val="24"/>
          <w:szCs w:val="24"/>
        </w:rPr>
      </w:pPr>
    </w:p>
    <w:p w14:paraId="19318CA7" w14:textId="77777777" w:rsidR="007A6725" w:rsidRPr="008E2247" w:rsidRDefault="007A6725" w:rsidP="007A6725">
      <w:pPr>
        <w:spacing w:line="360" w:lineRule="auto"/>
        <w:rPr>
          <w:rFonts w:ascii="Times New Roman" w:hAnsi="Times New Roman" w:cs="Times New Roman"/>
          <w:sz w:val="24"/>
          <w:szCs w:val="24"/>
        </w:rPr>
      </w:pPr>
      <w:r w:rsidRPr="008E2247">
        <w:rPr>
          <w:rFonts w:ascii="Times New Roman" w:hAnsi="Times New Roman" w:cs="Times New Roman"/>
          <w:sz w:val="24"/>
          <w:szCs w:val="24"/>
        </w:rPr>
        <w:t xml:space="preserve">I hereby give consent for my dissertation, if accepted, to be available for photocopying and for inter-library loan, and for the title and summary to be made available to outside organisations. </w:t>
      </w:r>
    </w:p>
    <w:p w14:paraId="1CEDAE33" w14:textId="77777777" w:rsidR="007A6725" w:rsidRPr="005A1560" w:rsidRDefault="007A6725" w:rsidP="007A6725">
      <w:pPr>
        <w:spacing w:line="360" w:lineRule="auto"/>
        <w:rPr>
          <w:rFonts w:ascii="Times New Roman" w:hAnsi="Times New Roman" w:cs="Times New Roman"/>
          <w:b/>
          <w:sz w:val="24"/>
          <w:szCs w:val="24"/>
        </w:rPr>
      </w:pPr>
      <w:r>
        <w:rPr>
          <w:rFonts w:ascii="Times New Roman" w:hAnsi="Times New Roman" w:cs="Times New Roman"/>
          <w:sz w:val="24"/>
          <w:szCs w:val="24"/>
        </w:rPr>
        <w:t xml:space="preserve">Signed: </w:t>
      </w:r>
      <w:r>
        <w:rPr>
          <w:rFonts w:ascii="Times New Roman" w:hAnsi="Times New Roman" w:cs="Times New Roman"/>
          <w:b/>
          <w:sz w:val="24"/>
          <w:szCs w:val="24"/>
        </w:rPr>
        <w:t>Sultana Bibi</w:t>
      </w:r>
    </w:p>
    <w:p w14:paraId="65409199" w14:textId="77777777" w:rsidR="007A6725" w:rsidRPr="005A1560" w:rsidRDefault="007A6725" w:rsidP="007A6725">
      <w:pPr>
        <w:spacing w:line="360" w:lineRule="auto"/>
        <w:rPr>
          <w:rFonts w:ascii="Times New Roman" w:hAnsi="Times New Roman" w:cs="Times New Roman"/>
          <w:b/>
          <w:sz w:val="24"/>
          <w:szCs w:val="24"/>
        </w:rPr>
      </w:pPr>
      <w:r w:rsidRPr="008E2247">
        <w:rPr>
          <w:rFonts w:ascii="Times New Roman" w:hAnsi="Times New Roman" w:cs="Times New Roman"/>
          <w:sz w:val="24"/>
          <w:szCs w:val="24"/>
        </w:rPr>
        <w:t>Date</w:t>
      </w:r>
      <w:r>
        <w:rPr>
          <w:rFonts w:ascii="Times New Roman" w:hAnsi="Times New Roman" w:cs="Times New Roman"/>
          <w:sz w:val="24"/>
          <w:szCs w:val="24"/>
        </w:rPr>
        <w:t xml:space="preserve">: </w:t>
      </w:r>
      <w:r>
        <w:rPr>
          <w:rFonts w:ascii="Times New Roman" w:hAnsi="Times New Roman" w:cs="Times New Roman"/>
          <w:b/>
          <w:sz w:val="24"/>
          <w:szCs w:val="24"/>
        </w:rPr>
        <w:t>2/12/19</w:t>
      </w:r>
    </w:p>
    <w:p w14:paraId="791E87D3" w14:textId="77777777" w:rsidR="007A6725" w:rsidRPr="008E2247" w:rsidRDefault="007A6725" w:rsidP="007A6725">
      <w:pPr>
        <w:spacing w:after="0" w:line="360" w:lineRule="auto"/>
        <w:rPr>
          <w:rFonts w:ascii="Times New Roman" w:hAnsi="Times New Roman" w:cs="Times New Roman"/>
          <w:sz w:val="24"/>
          <w:szCs w:val="24"/>
        </w:rPr>
      </w:pPr>
    </w:p>
    <w:p w14:paraId="234DA36A" w14:textId="77777777" w:rsidR="007A6725" w:rsidRDefault="007A6725" w:rsidP="007A6725">
      <w:pPr>
        <w:spacing w:after="0" w:line="360" w:lineRule="auto"/>
        <w:rPr>
          <w:rFonts w:ascii="Palatino Linotype" w:hAnsi="Palatino Linotype"/>
          <w:sz w:val="24"/>
          <w:szCs w:val="24"/>
        </w:rPr>
      </w:pPr>
    </w:p>
    <w:p w14:paraId="7482D36D" w14:textId="77777777" w:rsidR="007A6725" w:rsidRDefault="007A6725" w:rsidP="007A6725">
      <w:pPr>
        <w:spacing w:after="0" w:line="360" w:lineRule="auto"/>
        <w:rPr>
          <w:rFonts w:ascii="Palatino Linotype" w:hAnsi="Palatino Linotype"/>
          <w:sz w:val="24"/>
          <w:szCs w:val="24"/>
        </w:rPr>
      </w:pPr>
    </w:p>
    <w:p w14:paraId="59F5E618" w14:textId="77777777" w:rsidR="007A6725" w:rsidRPr="000652A8" w:rsidRDefault="007A6725" w:rsidP="007A6725">
      <w:pPr>
        <w:spacing w:after="0" w:line="360" w:lineRule="auto"/>
        <w:rPr>
          <w:rFonts w:ascii="Palatino Linotype" w:hAnsi="Palatino Linotype"/>
          <w:sz w:val="24"/>
          <w:szCs w:val="24"/>
        </w:rPr>
      </w:pPr>
    </w:p>
    <w:p w14:paraId="2C370DF6" w14:textId="2B4895FD" w:rsidR="007A6725" w:rsidRDefault="007A6725" w:rsidP="001F5D3C">
      <w:pPr>
        <w:spacing w:after="0" w:line="480" w:lineRule="auto"/>
        <w:jc w:val="center"/>
        <w:rPr>
          <w:rFonts w:ascii="Times New Roman" w:hAnsi="Times New Roman" w:cs="Times New Roman"/>
          <w:sz w:val="24"/>
          <w:szCs w:val="24"/>
          <w:u w:val="single"/>
        </w:rPr>
      </w:pPr>
      <w:r w:rsidRPr="00572C23">
        <w:rPr>
          <w:rFonts w:ascii="Times New Roman" w:hAnsi="Times New Roman" w:cs="Times New Roman"/>
          <w:sz w:val="24"/>
          <w:szCs w:val="24"/>
          <w:u w:val="single"/>
        </w:rPr>
        <w:lastRenderedPageBreak/>
        <w:t>Acknowledgement</w:t>
      </w:r>
    </w:p>
    <w:p w14:paraId="1AAED0BF" w14:textId="77777777" w:rsidR="001F5D3C" w:rsidRPr="001F5D3C" w:rsidRDefault="001F5D3C" w:rsidP="001F5D3C">
      <w:pPr>
        <w:spacing w:after="0" w:line="480" w:lineRule="auto"/>
        <w:jc w:val="center"/>
        <w:rPr>
          <w:rFonts w:ascii="Times New Roman" w:hAnsi="Times New Roman" w:cs="Times New Roman"/>
          <w:sz w:val="24"/>
          <w:szCs w:val="24"/>
          <w:u w:val="single"/>
        </w:rPr>
      </w:pPr>
    </w:p>
    <w:p w14:paraId="033A4886" w14:textId="311EDFAA" w:rsidR="001F5D3C" w:rsidRPr="001F5D3C" w:rsidRDefault="001F5D3C" w:rsidP="001F5D3C">
      <w:pPr>
        <w:spacing w:after="0" w:line="480" w:lineRule="auto"/>
        <w:rPr>
          <w:rFonts w:ascii="Times New Roman" w:hAnsi="Times New Roman" w:cs="Times New Roman"/>
          <w:sz w:val="24"/>
          <w:szCs w:val="24"/>
        </w:rPr>
      </w:pPr>
      <w:r w:rsidRPr="001F5D3C">
        <w:rPr>
          <w:rFonts w:ascii="Times New Roman" w:hAnsi="Times New Roman" w:cs="Times New Roman"/>
          <w:sz w:val="24"/>
          <w:szCs w:val="24"/>
        </w:rPr>
        <w:t>As I have no</w:t>
      </w:r>
      <w:r w:rsidR="00734ECF">
        <w:rPr>
          <w:rFonts w:ascii="Times New Roman" w:hAnsi="Times New Roman" w:cs="Times New Roman"/>
          <w:sz w:val="24"/>
          <w:szCs w:val="24"/>
        </w:rPr>
        <w:t>w</w:t>
      </w:r>
      <w:r w:rsidRPr="001F5D3C">
        <w:rPr>
          <w:rFonts w:ascii="Times New Roman" w:hAnsi="Times New Roman" w:cs="Times New Roman"/>
          <w:sz w:val="24"/>
          <w:szCs w:val="24"/>
        </w:rPr>
        <w:t xml:space="preserve"> come to the end of my Masters I would like to take a moment to thank those who have supported me through this process.</w:t>
      </w:r>
    </w:p>
    <w:p w14:paraId="6DFCE61D" w14:textId="77777777" w:rsidR="001F5D3C" w:rsidRPr="001F5D3C" w:rsidRDefault="001F5D3C" w:rsidP="001F5D3C">
      <w:pPr>
        <w:spacing w:after="0" w:line="480" w:lineRule="auto"/>
        <w:rPr>
          <w:rFonts w:ascii="Times New Roman" w:hAnsi="Times New Roman" w:cs="Times New Roman"/>
          <w:sz w:val="24"/>
          <w:szCs w:val="24"/>
        </w:rPr>
      </w:pPr>
    </w:p>
    <w:p w14:paraId="1A14D18A" w14:textId="7BF2DC1F" w:rsidR="001F5D3C" w:rsidRPr="001F5D3C" w:rsidRDefault="001F5D3C" w:rsidP="001F5D3C">
      <w:pPr>
        <w:spacing w:after="0" w:line="480" w:lineRule="auto"/>
        <w:rPr>
          <w:rFonts w:ascii="Times New Roman" w:hAnsi="Times New Roman" w:cs="Times New Roman"/>
          <w:sz w:val="24"/>
          <w:szCs w:val="24"/>
        </w:rPr>
      </w:pPr>
      <w:r w:rsidRPr="001F5D3C">
        <w:rPr>
          <w:rFonts w:ascii="Times New Roman" w:hAnsi="Times New Roman" w:cs="Times New Roman"/>
          <w:sz w:val="24"/>
          <w:szCs w:val="24"/>
        </w:rPr>
        <w:t>First of all, I would like to thank all my friends that hav</w:t>
      </w:r>
      <w:r w:rsidR="00734ECF">
        <w:rPr>
          <w:rFonts w:ascii="Times New Roman" w:hAnsi="Times New Roman" w:cs="Times New Roman"/>
          <w:sz w:val="24"/>
          <w:szCs w:val="24"/>
        </w:rPr>
        <w:t>e supported me through motivation</w:t>
      </w:r>
      <w:r w:rsidRPr="001F5D3C">
        <w:rPr>
          <w:rFonts w:ascii="Times New Roman" w:hAnsi="Times New Roman" w:cs="Times New Roman"/>
          <w:sz w:val="24"/>
          <w:szCs w:val="24"/>
        </w:rPr>
        <w:t>. I would also like to thank Tabatha for putting up with me and helping work through my challe</w:t>
      </w:r>
      <w:r w:rsidR="00734ECF">
        <w:rPr>
          <w:rFonts w:ascii="Times New Roman" w:hAnsi="Times New Roman" w:cs="Times New Roman"/>
          <w:sz w:val="24"/>
          <w:szCs w:val="24"/>
        </w:rPr>
        <w:t>nges by providing me with good</w:t>
      </w:r>
      <w:r w:rsidRPr="001F5D3C">
        <w:rPr>
          <w:rFonts w:ascii="Times New Roman" w:hAnsi="Times New Roman" w:cs="Times New Roman"/>
          <w:sz w:val="24"/>
          <w:szCs w:val="24"/>
        </w:rPr>
        <w:t xml:space="preserve"> advice.</w:t>
      </w:r>
    </w:p>
    <w:p w14:paraId="3DFB223C" w14:textId="67E820B5" w:rsidR="001F5D3C" w:rsidRPr="001F5D3C" w:rsidRDefault="001F5D3C" w:rsidP="001F5D3C">
      <w:pPr>
        <w:spacing w:after="0" w:line="480" w:lineRule="auto"/>
        <w:rPr>
          <w:rFonts w:ascii="Times New Roman" w:hAnsi="Times New Roman" w:cs="Times New Roman"/>
          <w:sz w:val="24"/>
          <w:szCs w:val="24"/>
        </w:rPr>
      </w:pPr>
    </w:p>
    <w:p w14:paraId="4F3BB0E5" w14:textId="451420DB" w:rsidR="001F5D3C" w:rsidRPr="001F5D3C" w:rsidRDefault="001F5D3C" w:rsidP="001F5D3C">
      <w:pPr>
        <w:spacing w:after="0" w:line="480" w:lineRule="auto"/>
        <w:rPr>
          <w:rFonts w:ascii="Times New Roman" w:hAnsi="Times New Roman" w:cs="Times New Roman"/>
          <w:sz w:val="24"/>
          <w:szCs w:val="24"/>
        </w:rPr>
      </w:pPr>
      <w:r w:rsidRPr="001F5D3C">
        <w:rPr>
          <w:rFonts w:ascii="Times New Roman" w:hAnsi="Times New Roman" w:cs="Times New Roman"/>
          <w:sz w:val="24"/>
          <w:szCs w:val="24"/>
        </w:rPr>
        <w:t>I would like to th</w:t>
      </w:r>
      <w:r w:rsidR="00B847F8">
        <w:rPr>
          <w:rFonts w:ascii="Times New Roman" w:hAnsi="Times New Roman" w:cs="Times New Roman"/>
          <w:sz w:val="24"/>
          <w:szCs w:val="24"/>
        </w:rPr>
        <w:t xml:space="preserve">ank my family for supporting me </w:t>
      </w:r>
      <w:r w:rsidRPr="001F5D3C">
        <w:rPr>
          <w:rFonts w:ascii="Times New Roman" w:hAnsi="Times New Roman" w:cs="Times New Roman"/>
          <w:sz w:val="24"/>
          <w:szCs w:val="24"/>
        </w:rPr>
        <w:t>through</w:t>
      </w:r>
      <w:r w:rsidR="00B847F8">
        <w:rPr>
          <w:rFonts w:ascii="Times New Roman" w:hAnsi="Times New Roman" w:cs="Times New Roman"/>
          <w:sz w:val="24"/>
          <w:szCs w:val="24"/>
        </w:rPr>
        <w:t xml:space="preserve"> this</w:t>
      </w:r>
      <w:r w:rsidRPr="001F5D3C">
        <w:rPr>
          <w:rFonts w:ascii="Times New Roman" w:hAnsi="Times New Roman" w:cs="Times New Roman"/>
          <w:sz w:val="24"/>
          <w:szCs w:val="24"/>
        </w:rPr>
        <w:t xml:space="preserve"> challenging process and putting up with my struggles.</w:t>
      </w:r>
    </w:p>
    <w:p w14:paraId="13F80138" w14:textId="77777777" w:rsidR="001F5D3C" w:rsidRPr="001F5D3C" w:rsidRDefault="001F5D3C" w:rsidP="001F5D3C">
      <w:pPr>
        <w:spacing w:after="0" w:line="480" w:lineRule="auto"/>
        <w:rPr>
          <w:rFonts w:ascii="Times New Roman" w:hAnsi="Times New Roman" w:cs="Times New Roman"/>
          <w:sz w:val="24"/>
          <w:szCs w:val="24"/>
        </w:rPr>
      </w:pPr>
    </w:p>
    <w:p w14:paraId="1E15851C" w14:textId="04A69FE9" w:rsidR="001F5D3C" w:rsidRPr="001F5D3C" w:rsidRDefault="001F5D3C" w:rsidP="001F5D3C">
      <w:pPr>
        <w:spacing w:after="0" w:line="480" w:lineRule="auto"/>
        <w:rPr>
          <w:rFonts w:ascii="Times New Roman" w:hAnsi="Times New Roman" w:cs="Times New Roman"/>
          <w:sz w:val="24"/>
          <w:szCs w:val="24"/>
        </w:rPr>
      </w:pPr>
      <w:r w:rsidRPr="001F5D3C">
        <w:rPr>
          <w:rFonts w:ascii="Times New Roman" w:hAnsi="Times New Roman" w:cs="Times New Roman"/>
          <w:sz w:val="24"/>
          <w:szCs w:val="24"/>
        </w:rPr>
        <w:t xml:space="preserve">Lastly, I would like to thank my supervisor and my lecturers who have supported </w:t>
      </w:r>
      <w:r w:rsidR="00DB5279">
        <w:rPr>
          <w:rFonts w:ascii="Times New Roman" w:hAnsi="Times New Roman" w:cs="Times New Roman"/>
          <w:sz w:val="24"/>
          <w:szCs w:val="24"/>
        </w:rPr>
        <w:t xml:space="preserve">and guided </w:t>
      </w:r>
      <w:r w:rsidR="00B847F8" w:rsidRPr="001F5D3C">
        <w:rPr>
          <w:rFonts w:ascii="Times New Roman" w:hAnsi="Times New Roman" w:cs="Times New Roman"/>
          <w:sz w:val="24"/>
          <w:szCs w:val="24"/>
        </w:rPr>
        <w:t>me</w:t>
      </w:r>
      <w:r w:rsidRPr="001F5D3C">
        <w:rPr>
          <w:rFonts w:ascii="Times New Roman" w:hAnsi="Times New Roman" w:cs="Times New Roman"/>
          <w:sz w:val="24"/>
          <w:szCs w:val="24"/>
        </w:rPr>
        <w:t>.</w:t>
      </w:r>
    </w:p>
    <w:p w14:paraId="3AA0342D" w14:textId="77777777" w:rsidR="001F5D3C" w:rsidRPr="001F5D3C" w:rsidRDefault="001F5D3C" w:rsidP="001F5D3C">
      <w:pPr>
        <w:spacing w:after="0" w:line="480" w:lineRule="auto"/>
        <w:rPr>
          <w:rFonts w:ascii="Times New Roman" w:hAnsi="Times New Roman" w:cs="Times New Roman"/>
          <w:sz w:val="24"/>
          <w:szCs w:val="24"/>
        </w:rPr>
      </w:pPr>
    </w:p>
    <w:p w14:paraId="2EFE743F" w14:textId="77777777" w:rsidR="001F5D3C" w:rsidRPr="001F5D3C" w:rsidRDefault="001F5D3C" w:rsidP="001F5D3C">
      <w:pPr>
        <w:spacing w:after="0" w:line="480" w:lineRule="auto"/>
        <w:rPr>
          <w:rFonts w:ascii="Times New Roman" w:hAnsi="Times New Roman" w:cs="Times New Roman"/>
          <w:sz w:val="24"/>
          <w:szCs w:val="24"/>
        </w:rPr>
      </w:pPr>
      <w:r w:rsidRPr="001F5D3C">
        <w:rPr>
          <w:rFonts w:ascii="Times New Roman" w:hAnsi="Times New Roman" w:cs="Times New Roman"/>
          <w:sz w:val="24"/>
          <w:szCs w:val="24"/>
        </w:rPr>
        <w:t>Thank you all.</w:t>
      </w:r>
    </w:p>
    <w:p w14:paraId="2DDC9B30" w14:textId="77777777" w:rsidR="001F5D3C" w:rsidRDefault="001F5D3C" w:rsidP="007A6725">
      <w:pPr>
        <w:spacing w:after="0" w:line="480" w:lineRule="auto"/>
        <w:rPr>
          <w:rFonts w:ascii="Times New Roman" w:hAnsi="Times New Roman" w:cs="Times New Roman"/>
          <w:sz w:val="24"/>
          <w:szCs w:val="24"/>
        </w:rPr>
      </w:pPr>
    </w:p>
    <w:p w14:paraId="571F662A" w14:textId="77777777" w:rsidR="007A6725" w:rsidRDefault="007A6725" w:rsidP="007A6725">
      <w:pPr>
        <w:spacing w:after="0" w:line="480" w:lineRule="auto"/>
        <w:rPr>
          <w:rFonts w:ascii="Times New Roman" w:hAnsi="Times New Roman" w:cs="Times New Roman"/>
          <w:sz w:val="24"/>
          <w:szCs w:val="24"/>
        </w:rPr>
      </w:pPr>
    </w:p>
    <w:p w14:paraId="6A9F4441" w14:textId="77777777" w:rsidR="007A6725" w:rsidRDefault="007A6725" w:rsidP="007A6725">
      <w:pPr>
        <w:spacing w:after="0" w:line="480" w:lineRule="auto"/>
        <w:rPr>
          <w:rFonts w:ascii="Times New Roman" w:hAnsi="Times New Roman" w:cs="Times New Roman"/>
          <w:sz w:val="24"/>
          <w:szCs w:val="24"/>
        </w:rPr>
      </w:pPr>
    </w:p>
    <w:p w14:paraId="7B0A5A23" w14:textId="77777777" w:rsidR="007A6725" w:rsidRDefault="007A6725" w:rsidP="007A6725">
      <w:pPr>
        <w:spacing w:after="0" w:line="480" w:lineRule="auto"/>
        <w:rPr>
          <w:rFonts w:ascii="Times New Roman" w:hAnsi="Times New Roman" w:cs="Times New Roman"/>
          <w:sz w:val="24"/>
          <w:szCs w:val="24"/>
        </w:rPr>
      </w:pPr>
    </w:p>
    <w:p w14:paraId="364FD630" w14:textId="73DDAF51" w:rsidR="007A6725" w:rsidRDefault="007A6725" w:rsidP="007A6725">
      <w:pPr>
        <w:spacing w:after="0" w:line="480" w:lineRule="auto"/>
        <w:rPr>
          <w:rFonts w:ascii="Times New Roman" w:hAnsi="Times New Roman" w:cs="Times New Roman"/>
          <w:sz w:val="24"/>
          <w:szCs w:val="24"/>
        </w:rPr>
      </w:pPr>
    </w:p>
    <w:p w14:paraId="2FD8BAE4" w14:textId="77777777" w:rsidR="007A6725" w:rsidRDefault="007A6725" w:rsidP="007A6725">
      <w:pPr>
        <w:spacing w:after="0" w:line="480" w:lineRule="auto"/>
        <w:rPr>
          <w:rFonts w:ascii="Times New Roman" w:hAnsi="Times New Roman" w:cs="Times New Roman"/>
          <w:sz w:val="24"/>
          <w:szCs w:val="24"/>
        </w:rPr>
      </w:pPr>
    </w:p>
    <w:p w14:paraId="2886934C" w14:textId="6EEEFA2D" w:rsidR="007A6725" w:rsidRDefault="007A6725" w:rsidP="007A6725">
      <w:pPr>
        <w:spacing w:after="0" w:line="480" w:lineRule="auto"/>
        <w:rPr>
          <w:rFonts w:ascii="Times New Roman" w:hAnsi="Times New Roman" w:cs="Times New Roman"/>
          <w:sz w:val="24"/>
          <w:szCs w:val="24"/>
        </w:rPr>
      </w:pPr>
    </w:p>
    <w:p w14:paraId="610077D2" w14:textId="77777777" w:rsidR="001F4395" w:rsidRDefault="001F4395" w:rsidP="007A6725">
      <w:pPr>
        <w:spacing w:after="0" w:line="480" w:lineRule="auto"/>
        <w:rPr>
          <w:rFonts w:ascii="Times New Roman" w:hAnsi="Times New Roman" w:cs="Times New Roman"/>
          <w:sz w:val="24"/>
          <w:szCs w:val="24"/>
        </w:rPr>
      </w:pPr>
    </w:p>
    <w:p w14:paraId="4DCD959D" w14:textId="77777777" w:rsidR="007A6725" w:rsidRPr="008E2247" w:rsidRDefault="007A6725" w:rsidP="007A6725">
      <w:pPr>
        <w:spacing w:after="0" w:line="480" w:lineRule="auto"/>
        <w:rPr>
          <w:rFonts w:ascii="Times New Roman" w:hAnsi="Times New Roman" w:cs="Times New Roman"/>
          <w:sz w:val="24"/>
          <w:szCs w:val="24"/>
        </w:rPr>
      </w:pPr>
    </w:p>
    <w:p w14:paraId="62F17B0E" w14:textId="77777777" w:rsidR="007A6725" w:rsidRDefault="007A6725" w:rsidP="007A6725">
      <w:pPr>
        <w:spacing w:after="0" w:line="480" w:lineRule="auto"/>
        <w:rPr>
          <w:rFonts w:ascii="Times New Roman" w:hAnsi="Times New Roman" w:cs="Times New Roman"/>
          <w:sz w:val="24"/>
          <w:szCs w:val="24"/>
        </w:rPr>
      </w:pPr>
      <w:r w:rsidRPr="00286F62">
        <w:rPr>
          <w:rFonts w:ascii="Times New Roman" w:hAnsi="Times New Roman" w:cs="Times New Roman"/>
          <w:sz w:val="24"/>
          <w:szCs w:val="24"/>
        </w:rPr>
        <w:lastRenderedPageBreak/>
        <w:t>Table of contents</w:t>
      </w:r>
    </w:p>
    <w:p w14:paraId="650AABD0" w14:textId="77777777" w:rsidR="007A6725" w:rsidRPr="00286F62" w:rsidRDefault="007A6725" w:rsidP="007A6725">
      <w:pPr>
        <w:spacing w:after="0" w:line="480" w:lineRule="auto"/>
        <w:rPr>
          <w:rFonts w:ascii="Times New Roman" w:hAnsi="Times New Roman" w:cs="Times New Roman"/>
          <w:sz w:val="24"/>
          <w:szCs w:val="24"/>
        </w:rPr>
      </w:pPr>
    </w:p>
    <w:p w14:paraId="656E41B2" w14:textId="767CCE58" w:rsidR="007A6725" w:rsidRPr="00286F62" w:rsidRDefault="007A6725" w:rsidP="007A6725">
      <w:pPr>
        <w:spacing w:line="480" w:lineRule="auto"/>
        <w:rPr>
          <w:rFonts w:ascii="Times New Roman" w:hAnsi="Times New Roman" w:cs="Times New Roman"/>
          <w:sz w:val="24"/>
          <w:szCs w:val="24"/>
        </w:rPr>
      </w:pPr>
      <w:r w:rsidRPr="00286F62">
        <w:rPr>
          <w:rFonts w:ascii="Times New Roman" w:hAnsi="Times New Roman" w:cs="Times New Roman"/>
          <w:sz w:val="24"/>
          <w:szCs w:val="24"/>
        </w:rPr>
        <w:t>Executive Summary</w:t>
      </w:r>
      <w:r w:rsidR="00032CBF">
        <w:rPr>
          <w:rFonts w:ascii="Times New Roman" w:hAnsi="Times New Roman" w:cs="Times New Roman"/>
          <w:sz w:val="24"/>
          <w:szCs w:val="24"/>
        </w:rPr>
        <w:tab/>
      </w:r>
      <w:r w:rsidR="00032CBF">
        <w:rPr>
          <w:rFonts w:ascii="Times New Roman" w:hAnsi="Times New Roman" w:cs="Times New Roman"/>
          <w:sz w:val="24"/>
          <w:szCs w:val="24"/>
        </w:rPr>
        <w:tab/>
      </w:r>
      <w:r w:rsidR="00032CBF">
        <w:rPr>
          <w:rFonts w:ascii="Times New Roman" w:hAnsi="Times New Roman" w:cs="Times New Roman"/>
          <w:sz w:val="24"/>
          <w:szCs w:val="24"/>
        </w:rPr>
        <w:tab/>
      </w:r>
      <w:r w:rsidR="00032CBF">
        <w:rPr>
          <w:rFonts w:ascii="Times New Roman" w:hAnsi="Times New Roman" w:cs="Times New Roman"/>
          <w:sz w:val="24"/>
          <w:szCs w:val="24"/>
        </w:rPr>
        <w:tab/>
      </w:r>
      <w:r w:rsidR="00032CBF">
        <w:rPr>
          <w:rFonts w:ascii="Times New Roman" w:hAnsi="Times New Roman" w:cs="Times New Roman"/>
          <w:sz w:val="24"/>
          <w:szCs w:val="24"/>
        </w:rPr>
        <w:tab/>
      </w:r>
      <w:r w:rsidR="00032CBF">
        <w:rPr>
          <w:rFonts w:ascii="Times New Roman" w:hAnsi="Times New Roman" w:cs="Times New Roman"/>
          <w:sz w:val="24"/>
          <w:szCs w:val="24"/>
        </w:rPr>
        <w:tab/>
      </w:r>
      <w:r w:rsidR="00032CBF">
        <w:rPr>
          <w:rFonts w:ascii="Times New Roman" w:hAnsi="Times New Roman" w:cs="Times New Roman"/>
          <w:sz w:val="24"/>
          <w:szCs w:val="24"/>
        </w:rPr>
        <w:tab/>
      </w:r>
      <w:r w:rsidR="00032CBF">
        <w:rPr>
          <w:rFonts w:ascii="Times New Roman" w:hAnsi="Times New Roman" w:cs="Times New Roman"/>
          <w:sz w:val="24"/>
          <w:szCs w:val="24"/>
        </w:rPr>
        <w:tab/>
        <w:t>Page 5</w:t>
      </w:r>
    </w:p>
    <w:p w14:paraId="51DB4286" w14:textId="1F698995" w:rsidR="007A6725" w:rsidRPr="00286F62" w:rsidRDefault="007A6725" w:rsidP="007A6725">
      <w:pPr>
        <w:spacing w:line="480" w:lineRule="auto"/>
        <w:rPr>
          <w:rFonts w:ascii="Times New Roman" w:hAnsi="Times New Roman" w:cs="Times New Roman"/>
          <w:sz w:val="24"/>
          <w:szCs w:val="24"/>
        </w:rPr>
      </w:pPr>
      <w:r w:rsidRPr="00286F62">
        <w:rPr>
          <w:rFonts w:ascii="Times New Roman" w:hAnsi="Times New Roman" w:cs="Times New Roman"/>
          <w:sz w:val="24"/>
          <w:szCs w:val="24"/>
        </w:rPr>
        <w:t>Systematic Literature Review</w:t>
      </w:r>
      <w:r w:rsidR="00032CBF">
        <w:rPr>
          <w:rFonts w:ascii="Times New Roman" w:hAnsi="Times New Roman" w:cs="Times New Roman"/>
          <w:sz w:val="24"/>
          <w:szCs w:val="24"/>
        </w:rPr>
        <w:tab/>
      </w:r>
      <w:r w:rsidR="00032CBF">
        <w:rPr>
          <w:rFonts w:ascii="Times New Roman" w:hAnsi="Times New Roman" w:cs="Times New Roman"/>
          <w:sz w:val="24"/>
          <w:szCs w:val="24"/>
        </w:rPr>
        <w:tab/>
      </w:r>
      <w:r w:rsidR="00032CBF">
        <w:rPr>
          <w:rFonts w:ascii="Times New Roman" w:hAnsi="Times New Roman" w:cs="Times New Roman"/>
          <w:sz w:val="24"/>
          <w:szCs w:val="24"/>
        </w:rPr>
        <w:tab/>
      </w:r>
      <w:r w:rsidR="00032CBF">
        <w:rPr>
          <w:rFonts w:ascii="Times New Roman" w:hAnsi="Times New Roman" w:cs="Times New Roman"/>
          <w:sz w:val="24"/>
          <w:szCs w:val="24"/>
        </w:rPr>
        <w:tab/>
      </w:r>
      <w:r w:rsidR="00032CBF">
        <w:rPr>
          <w:rFonts w:ascii="Times New Roman" w:hAnsi="Times New Roman" w:cs="Times New Roman"/>
          <w:sz w:val="24"/>
          <w:szCs w:val="24"/>
        </w:rPr>
        <w:tab/>
      </w:r>
      <w:r w:rsidR="00032CBF">
        <w:rPr>
          <w:rFonts w:ascii="Times New Roman" w:hAnsi="Times New Roman" w:cs="Times New Roman"/>
          <w:sz w:val="24"/>
          <w:szCs w:val="24"/>
        </w:rPr>
        <w:tab/>
      </w:r>
      <w:r>
        <w:rPr>
          <w:rFonts w:ascii="Times New Roman" w:hAnsi="Times New Roman" w:cs="Times New Roman"/>
          <w:sz w:val="24"/>
          <w:szCs w:val="24"/>
        </w:rPr>
        <w:tab/>
        <w:t>Pages</w:t>
      </w:r>
      <w:r w:rsidR="00032CBF">
        <w:rPr>
          <w:rFonts w:ascii="Times New Roman" w:hAnsi="Times New Roman" w:cs="Times New Roman"/>
          <w:sz w:val="24"/>
          <w:szCs w:val="24"/>
        </w:rPr>
        <w:t xml:space="preserve"> 6-29</w:t>
      </w:r>
    </w:p>
    <w:p w14:paraId="6393E7FE" w14:textId="44957C30" w:rsidR="007A6725" w:rsidRPr="00286F62" w:rsidRDefault="007A6725" w:rsidP="007A6725">
      <w:pPr>
        <w:spacing w:line="480" w:lineRule="auto"/>
        <w:rPr>
          <w:rFonts w:ascii="Times New Roman" w:hAnsi="Times New Roman" w:cs="Times New Roman"/>
          <w:sz w:val="24"/>
          <w:szCs w:val="24"/>
        </w:rPr>
      </w:pPr>
      <w:r w:rsidRPr="00286F62">
        <w:rPr>
          <w:rFonts w:ascii="Times New Roman" w:hAnsi="Times New Roman" w:cs="Times New Roman"/>
          <w:sz w:val="24"/>
          <w:szCs w:val="24"/>
        </w:rPr>
        <w:t>Research Paper</w:t>
      </w:r>
      <w:r w:rsidR="00032CBF">
        <w:rPr>
          <w:rFonts w:ascii="Times New Roman" w:hAnsi="Times New Roman" w:cs="Times New Roman"/>
          <w:sz w:val="24"/>
          <w:szCs w:val="24"/>
        </w:rPr>
        <w:tab/>
      </w:r>
      <w:r w:rsidR="00032CBF">
        <w:rPr>
          <w:rFonts w:ascii="Times New Roman" w:hAnsi="Times New Roman" w:cs="Times New Roman"/>
          <w:sz w:val="24"/>
          <w:szCs w:val="24"/>
        </w:rPr>
        <w:tab/>
      </w:r>
      <w:r w:rsidR="00032CBF">
        <w:rPr>
          <w:rFonts w:ascii="Times New Roman" w:hAnsi="Times New Roman" w:cs="Times New Roman"/>
          <w:sz w:val="24"/>
          <w:szCs w:val="24"/>
        </w:rPr>
        <w:tab/>
      </w:r>
      <w:r w:rsidR="00032CBF">
        <w:rPr>
          <w:rFonts w:ascii="Times New Roman" w:hAnsi="Times New Roman" w:cs="Times New Roman"/>
          <w:sz w:val="24"/>
          <w:szCs w:val="24"/>
        </w:rPr>
        <w:tab/>
      </w:r>
      <w:r w:rsidR="00032CBF">
        <w:rPr>
          <w:rFonts w:ascii="Times New Roman" w:hAnsi="Times New Roman" w:cs="Times New Roman"/>
          <w:sz w:val="24"/>
          <w:szCs w:val="24"/>
        </w:rPr>
        <w:tab/>
      </w:r>
      <w:r w:rsidR="00032CBF">
        <w:rPr>
          <w:rFonts w:ascii="Times New Roman" w:hAnsi="Times New Roman" w:cs="Times New Roman"/>
          <w:sz w:val="24"/>
          <w:szCs w:val="24"/>
        </w:rPr>
        <w:tab/>
      </w:r>
      <w:r>
        <w:rPr>
          <w:rFonts w:ascii="Times New Roman" w:hAnsi="Times New Roman" w:cs="Times New Roman"/>
          <w:sz w:val="24"/>
          <w:szCs w:val="24"/>
        </w:rPr>
        <w:tab/>
      </w:r>
      <w:r>
        <w:rPr>
          <w:rFonts w:ascii="Times New Roman" w:hAnsi="Times New Roman" w:cs="Times New Roman"/>
          <w:sz w:val="24"/>
          <w:szCs w:val="24"/>
        </w:rPr>
        <w:tab/>
        <w:t>Pages</w:t>
      </w:r>
      <w:r w:rsidR="00032CBF">
        <w:rPr>
          <w:rFonts w:ascii="Times New Roman" w:hAnsi="Times New Roman" w:cs="Times New Roman"/>
          <w:sz w:val="24"/>
          <w:szCs w:val="24"/>
        </w:rPr>
        <w:t xml:space="preserve"> 30-51</w:t>
      </w:r>
    </w:p>
    <w:p w14:paraId="3C37E8E5" w14:textId="41D82A2D" w:rsidR="007A6725" w:rsidRDefault="007A6725" w:rsidP="007A6725">
      <w:pPr>
        <w:spacing w:line="480" w:lineRule="auto"/>
        <w:rPr>
          <w:rFonts w:ascii="Times New Roman" w:hAnsi="Times New Roman" w:cs="Times New Roman"/>
          <w:sz w:val="24"/>
          <w:szCs w:val="24"/>
        </w:rPr>
      </w:pPr>
      <w:r w:rsidRPr="00286F62">
        <w:rPr>
          <w:rFonts w:ascii="Times New Roman" w:hAnsi="Times New Roman" w:cs="Times New Roman"/>
          <w:sz w:val="24"/>
          <w:szCs w:val="24"/>
        </w:rPr>
        <w:t xml:space="preserve">Reflective Chapter </w:t>
      </w:r>
      <w:r w:rsidR="00032CBF">
        <w:rPr>
          <w:rFonts w:ascii="Times New Roman" w:hAnsi="Times New Roman" w:cs="Times New Roman"/>
          <w:sz w:val="24"/>
          <w:szCs w:val="24"/>
        </w:rPr>
        <w:tab/>
      </w:r>
      <w:r w:rsidR="00032CBF">
        <w:rPr>
          <w:rFonts w:ascii="Times New Roman" w:hAnsi="Times New Roman" w:cs="Times New Roman"/>
          <w:sz w:val="24"/>
          <w:szCs w:val="24"/>
        </w:rPr>
        <w:tab/>
      </w:r>
      <w:r w:rsidR="00032CBF">
        <w:rPr>
          <w:rFonts w:ascii="Times New Roman" w:hAnsi="Times New Roman" w:cs="Times New Roman"/>
          <w:sz w:val="24"/>
          <w:szCs w:val="24"/>
        </w:rPr>
        <w:tab/>
      </w:r>
      <w:r w:rsidR="00032CBF">
        <w:rPr>
          <w:rFonts w:ascii="Times New Roman" w:hAnsi="Times New Roman" w:cs="Times New Roman"/>
          <w:sz w:val="24"/>
          <w:szCs w:val="24"/>
        </w:rPr>
        <w:tab/>
      </w:r>
      <w:r w:rsidR="00032CBF">
        <w:rPr>
          <w:rFonts w:ascii="Times New Roman" w:hAnsi="Times New Roman" w:cs="Times New Roman"/>
          <w:sz w:val="24"/>
          <w:szCs w:val="24"/>
        </w:rPr>
        <w:tab/>
      </w:r>
      <w:r>
        <w:rPr>
          <w:rFonts w:ascii="Times New Roman" w:hAnsi="Times New Roman" w:cs="Times New Roman"/>
          <w:sz w:val="24"/>
          <w:szCs w:val="24"/>
        </w:rPr>
        <w:tab/>
      </w:r>
      <w:r>
        <w:rPr>
          <w:rFonts w:ascii="Times New Roman" w:hAnsi="Times New Roman" w:cs="Times New Roman"/>
          <w:sz w:val="24"/>
          <w:szCs w:val="24"/>
        </w:rPr>
        <w:tab/>
      </w:r>
      <w:r>
        <w:rPr>
          <w:rFonts w:ascii="Times New Roman" w:hAnsi="Times New Roman" w:cs="Times New Roman"/>
          <w:sz w:val="24"/>
          <w:szCs w:val="24"/>
        </w:rPr>
        <w:tab/>
        <w:t>Pages</w:t>
      </w:r>
      <w:r w:rsidR="00032CBF">
        <w:rPr>
          <w:rFonts w:ascii="Times New Roman" w:hAnsi="Times New Roman" w:cs="Times New Roman"/>
          <w:sz w:val="24"/>
          <w:szCs w:val="24"/>
        </w:rPr>
        <w:t xml:space="preserve"> 52-59</w:t>
      </w:r>
    </w:p>
    <w:p w14:paraId="47EE6911" w14:textId="54964BED" w:rsidR="007A6725" w:rsidRDefault="007A6725" w:rsidP="007A6725">
      <w:pPr>
        <w:spacing w:line="480" w:lineRule="auto"/>
        <w:rPr>
          <w:rFonts w:ascii="Times New Roman" w:hAnsi="Times New Roman" w:cs="Times New Roman"/>
          <w:sz w:val="24"/>
          <w:szCs w:val="24"/>
        </w:rPr>
      </w:pPr>
      <w:r>
        <w:rPr>
          <w:rFonts w:ascii="Times New Roman" w:hAnsi="Times New Roman" w:cs="Times New Roman"/>
          <w:sz w:val="24"/>
          <w:szCs w:val="24"/>
        </w:rPr>
        <w:t>Reference List</w:t>
      </w:r>
      <w:r w:rsidR="00032CBF">
        <w:rPr>
          <w:rFonts w:ascii="Times New Roman" w:hAnsi="Times New Roman" w:cs="Times New Roman"/>
          <w:sz w:val="24"/>
          <w:szCs w:val="24"/>
        </w:rPr>
        <w:tab/>
      </w:r>
      <w:r w:rsidR="00032CBF">
        <w:rPr>
          <w:rFonts w:ascii="Times New Roman" w:hAnsi="Times New Roman" w:cs="Times New Roman"/>
          <w:sz w:val="24"/>
          <w:szCs w:val="24"/>
        </w:rPr>
        <w:tab/>
      </w:r>
      <w:r w:rsidR="00032CBF">
        <w:rPr>
          <w:rFonts w:ascii="Times New Roman" w:hAnsi="Times New Roman" w:cs="Times New Roman"/>
          <w:sz w:val="24"/>
          <w:szCs w:val="24"/>
        </w:rPr>
        <w:tab/>
      </w:r>
      <w:r w:rsidR="00032CBF">
        <w:rPr>
          <w:rFonts w:ascii="Times New Roman" w:hAnsi="Times New Roman" w:cs="Times New Roman"/>
          <w:sz w:val="24"/>
          <w:szCs w:val="24"/>
        </w:rPr>
        <w:tab/>
      </w:r>
      <w:r w:rsidR="00032CBF">
        <w:rPr>
          <w:rFonts w:ascii="Times New Roman" w:hAnsi="Times New Roman" w:cs="Times New Roman"/>
          <w:sz w:val="24"/>
          <w:szCs w:val="24"/>
        </w:rPr>
        <w:tab/>
      </w:r>
      <w:r w:rsidR="00032CBF">
        <w:rPr>
          <w:rFonts w:ascii="Times New Roman" w:hAnsi="Times New Roman" w:cs="Times New Roman"/>
          <w:sz w:val="24"/>
          <w:szCs w:val="24"/>
        </w:rPr>
        <w:tab/>
      </w:r>
      <w:r w:rsidR="00032CBF">
        <w:rPr>
          <w:rFonts w:ascii="Times New Roman" w:hAnsi="Times New Roman" w:cs="Times New Roman"/>
          <w:sz w:val="24"/>
          <w:szCs w:val="24"/>
        </w:rPr>
        <w:tab/>
      </w:r>
      <w:r w:rsidR="00032CBF">
        <w:rPr>
          <w:rFonts w:ascii="Times New Roman" w:hAnsi="Times New Roman" w:cs="Times New Roman"/>
          <w:sz w:val="24"/>
          <w:szCs w:val="24"/>
        </w:rPr>
        <w:tab/>
      </w:r>
      <w:r w:rsidR="00032CBF">
        <w:rPr>
          <w:rFonts w:ascii="Times New Roman" w:hAnsi="Times New Roman" w:cs="Times New Roman"/>
          <w:sz w:val="24"/>
          <w:szCs w:val="24"/>
        </w:rPr>
        <w:tab/>
      </w:r>
      <w:r>
        <w:rPr>
          <w:rFonts w:ascii="Times New Roman" w:hAnsi="Times New Roman" w:cs="Times New Roman"/>
          <w:sz w:val="24"/>
          <w:szCs w:val="24"/>
        </w:rPr>
        <w:t>Pages</w:t>
      </w:r>
      <w:r w:rsidR="00032CBF">
        <w:rPr>
          <w:rFonts w:ascii="Times New Roman" w:hAnsi="Times New Roman" w:cs="Times New Roman"/>
          <w:sz w:val="24"/>
          <w:szCs w:val="24"/>
        </w:rPr>
        <w:t xml:space="preserve"> 60-62</w:t>
      </w:r>
    </w:p>
    <w:p w14:paraId="20417CC8" w14:textId="159FF6EF" w:rsidR="007A6725" w:rsidRDefault="007A6725" w:rsidP="007A6725">
      <w:pPr>
        <w:spacing w:line="480" w:lineRule="auto"/>
        <w:rPr>
          <w:rFonts w:ascii="Times New Roman" w:hAnsi="Times New Roman" w:cs="Times New Roman"/>
          <w:sz w:val="24"/>
          <w:szCs w:val="24"/>
        </w:rPr>
      </w:pPr>
      <w:r>
        <w:rPr>
          <w:rFonts w:ascii="Times New Roman" w:hAnsi="Times New Roman" w:cs="Times New Roman"/>
          <w:sz w:val="24"/>
          <w:szCs w:val="24"/>
        </w:rPr>
        <w:t>Appendices</w:t>
      </w:r>
      <w:r w:rsidR="00032CBF">
        <w:rPr>
          <w:rFonts w:ascii="Times New Roman" w:hAnsi="Times New Roman" w:cs="Times New Roman"/>
          <w:sz w:val="24"/>
          <w:szCs w:val="24"/>
        </w:rPr>
        <w:tab/>
      </w:r>
      <w:r w:rsidR="00032CBF">
        <w:rPr>
          <w:rFonts w:ascii="Times New Roman" w:hAnsi="Times New Roman" w:cs="Times New Roman"/>
          <w:sz w:val="24"/>
          <w:szCs w:val="24"/>
        </w:rPr>
        <w:tab/>
      </w:r>
      <w:r w:rsidR="00032CBF">
        <w:rPr>
          <w:rFonts w:ascii="Times New Roman" w:hAnsi="Times New Roman" w:cs="Times New Roman"/>
          <w:sz w:val="24"/>
          <w:szCs w:val="24"/>
        </w:rPr>
        <w:tab/>
      </w:r>
      <w:r w:rsidR="00032CBF">
        <w:rPr>
          <w:rFonts w:ascii="Times New Roman" w:hAnsi="Times New Roman" w:cs="Times New Roman"/>
          <w:sz w:val="24"/>
          <w:szCs w:val="24"/>
        </w:rPr>
        <w:tab/>
      </w:r>
      <w:r w:rsidR="00032CBF">
        <w:rPr>
          <w:rFonts w:ascii="Times New Roman" w:hAnsi="Times New Roman" w:cs="Times New Roman"/>
          <w:sz w:val="24"/>
          <w:szCs w:val="24"/>
        </w:rPr>
        <w:tab/>
      </w:r>
      <w:r w:rsidR="00032CBF">
        <w:rPr>
          <w:rFonts w:ascii="Times New Roman" w:hAnsi="Times New Roman" w:cs="Times New Roman"/>
          <w:sz w:val="24"/>
          <w:szCs w:val="24"/>
        </w:rPr>
        <w:tab/>
      </w:r>
      <w:r w:rsidR="00032CBF">
        <w:rPr>
          <w:rFonts w:ascii="Times New Roman" w:hAnsi="Times New Roman" w:cs="Times New Roman"/>
          <w:sz w:val="24"/>
          <w:szCs w:val="24"/>
        </w:rPr>
        <w:tab/>
      </w:r>
      <w:r w:rsidR="00032CBF">
        <w:rPr>
          <w:rFonts w:ascii="Times New Roman" w:hAnsi="Times New Roman" w:cs="Times New Roman"/>
          <w:sz w:val="24"/>
          <w:szCs w:val="24"/>
        </w:rPr>
        <w:tab/>
      </w:r>
      <w:r w:rsidR="00032CBF">
        <w:rPr>
          <w:rFonts w:ascii="Times New Roman" w:hAnsi="Times New Roman" w:cs="Times New Roman"/>
          <w:sz w:val="24"/>
          <w:szCs w:val="24"/>
        </w:rPr>
        <w:tab/>
      </w:r>
      <w:r>
        <w:rPr>
          <w:rFonts w:ascii="Times New Roman" w:hAnsi="Times New Roman" w:cs="Times New Roman"/>
          <w:sz w:val="24"/>
          <w:szCs w:val="24"/>
        </w:rPr>
        <w:t>Page</w:t>
      </w:r>
      <w:r w:rsidR="00032CBF">
        <w:rPr>
          <w:rFonts w:ascii="Times New Roman" w:hAnsi="Times New Roman" w:cs="Times New Roman"/>
          <w:sz w:val="24"/>
          <w:szCs w:val="24"/>
        </w:rPr>
        <w:t xml:space="preserve"> 63</w:t>
      </w:r>
    </w:p>
    <w:p w14:paraId="0B5CC2B3" w14:textId="185FBBFD" w:rsidR="007A6725" w:rsidRDefault="007A6725" w:rsidP="007A6725">
      <w:pPr>
        <w:spacing w:line="480" w:lineRule="auto"/>
        <w:rPr>
          <w:rFonts w:ascii="Times New Roman" w:hAnsi="Times New Roman" w:cs="Times New Roman"/>
          <w:sz w:val="24"/>
          <w:szCs w:val="24"/>
        </w:rPr>
      </w:pPr>
      <w:r>
        <w:rPr>
          <w:rFonts w:ascii="Times New Roman" w:hAnsi="Times New Roman" w:cs="Times New Roman"/>
          <w:sz w:val="24"/>
          <w:szCs w:val="24"/>
        </w:rPr>
        <w:tab/>
        <w:t>Appendix A – Research Proposal</w:t>
      </w:r>
      <w:r w:rsidR="00032CBF">
        <w:rPr>
          <w:rFonts w:ascii="Times New Roman" w:hAnsi="Times New Roman" w:cs="Times New Roman"/>
          <w:sz w:val="24"/>
          <w:szCs w:val="24"/>
        </w:rPr>
        <w:tab/>
      </w:r>
      <w:r w:rsidR="00032CBF">
        <w:rPr>
          <w:rFonts w:ascii="Times New Roman" w:hAnsi="Times New Roman" w:cs="Times New Roman"/>
          <w:sz w:val="24"/>
          <w:szCs w:val="24"/>
        </w:rPr>
        <w:tab/>
      </w:r>
      <w:r w:rsidR="00032CBF">
        <w:rPr>
          <w:rFonts w:ascii="Times New Roman" w:hAnsi="Times New Roman" w:cs="Times New Roman"/>
          <w:sz w:val="24"/>
          <w:szCs w:val="24"/>
        </w:rPr>
        <w:tab/>
      </w:r>
      <w:r w:rsidR="00032CBF">
        <w:rPr>
          <w:rFonts w:ascii="Times New Roman" w:hAnsi="Times New Roman" w:cs="Times New Roman"/>
          <w:sz w:val="24"/>
          <w:szCs w:val="24"/>
        </w:rPr>
        <w:tab/>
      </w:r>
      <w:r w:rsidR="00032CBF">
        <w:rPr>
          <w:rFonts w:ascii="Times New Roman" w:hAnsi="Times New Roman" w:cs="Times New Roman"/>
          <w:sz w:val="24"/>
          <w:szCs w:val="24"/>
        </w:rPr>
        <w:tab/>
      </w:r>
      <w:r>
        <w:rPr>
          <w:rFonts w:ascii="Times New Roman" w:hAnsi="Times New Roman" w:cs="Times New Roman"/>
          <w:sz w:val="24"/>
          <w:szCs w:val="24"/>
        </w:rPr>
        <w:t>Pages</w:t>
      </w:r>
      <w:r w:rsidR="00032CBF">
        <w:rPr>
          <w:rFonts w:ascii="Times New Roman" w:hAnsi="Times New Roman" w:cs="Times New Roman"/>
          <w:sz w:val="24"/>
          <w:szCs w:val="24"/>
        </w:rPr>
        <w:t xml:space="preserve"> 64-72</w:t>
      </w:r>
    </w:p>
    <w:p w14:paraId="00A60FCB" w14:textId="0DD0AAA6" w:rsidR="007A6725" w:rsidRDefault="007A6725" w:rsidP="007A6725">
      <w:pPr>
        <w:spacing w:line="480" w:lineRule="auto"/>
        <w:rPr>
          <w:rFonts w:ascii="Times New Roman" w:hAnsi="Times New Roman" w:cs="Times New Roman"/>
          <w:sz w:val="24"/>
          <w:szCs w:val="24"/>
        </w:rPr>
      </w:pPr>
      <w:r>
        <w:rPr>
          <w:rFonts w:ascii="Times New Roman" w:hAnsi="Times New Roman" w:cs="Times New Roman"/>
          <w:sz w:val="24"/>
          <w:szCs w:val="24"/>
        </w:rPr>
        <w:tab/>
        <w:t>Appendix B – Ethics Form</w:t>
      </w:r>
      <w:r w:rsidR="00032CBF">
        <w:rPr>
          <w:rFonts w:ascii="Times New Roman" w:hAnsi="Times New Roman" w:cs="Times New Roman"/>
          <w:sz w:val="24"/>
          <w:szCs w:val="24"/>
        </w:rPr>
        <w:tab/>
      </w:r>
      <w:r w:rsidR="00032CBF">
        <w:rPr>
          <w:rFonts w:ascii="Times New Roman" w:hAnsi="Times New Roman" w:cs="Times New Roman"/>
          <w:sz w:val="24"/>
          <w:szCs w:val="24"/>
        </w:rPr>
        <w:tab/>
      </w:r>
      <w:r w:rsidR="00032CBF">
        <w:rPr>
          <w:rFonts w:ascii="Times New Roman" w:hAnsi="Times New Roman" w:cs="Times New Roman"/>
          <w:sz w:val="24"/>
          <w:szCs w:val="24"/>
        </w:rPr>
        <w:tab/>
      </w:r>
      <w:r w:rsidR="00032CBF">
        <w:rPr>
          <w:rFonts w:ascii="Times New Roman" w:hAnsi="Times New Roman" w:cs="Times New Roman"/>
          <w:sz w:val="24"/>
          <w:szCs w:val="24"/>
        </w:rPr>
        <w:tab/>
      </w:r>
      <w:r w:rsidR="00032CBF">
        <w:rPr>
          <w:rFonts w:ascii="Times New Roman" w:hAnsi="Times New Roman" w:cs="Times New Roman"/>
          <w:sz w:val="24"/>
          <w:szCs w:val="24"/>
        </w:rPr>
        <w:tab/>
      </w:r>
      <w:r w:rsidR="00032CBF">
        <w:rPr>
          <w:rFonts w:ascii="Times New Roman" w:hAnsi="Times New Roman" w:cs="Times New Roman"/>
          <w:sz w:val="24"/>
          <w:szCs w:val="24"/>
        </w:rPr>
        <w:tab/>
      </w:r>
      <w:r>
        <w:rPr>
          <w:rFonts w:ascii="Times New Roman" w:hAnsi="Times New Roman" w:cs="Times New Roman"/>
          <w:sz w:val="24"/>
          <w:szCs w:val="24"/>
        </w:rPr>
        <w:t>Pages</w:t>
      </w:r>
      <w:r w:rsidR="00032CBF">
        <w:rPr>
          <w:rFonts w:ascii="Times New Roman" w:hAnsi="Times New Roman" w:cs="Times New Roman"/>
          <w:sz w:val="24"/>
          <w:szCs w:val="24"/>
        </w:rPr>
        <w:t xml:space="preserve"> 73-90</w:t>
      </w:r>
    </w:p>
    <w:p w14:paraId="7DB88C26" w14:textId="3D920E9F" w:rsidR="007A6725" w:rsidRDefault="007A6725" w:rsidP="007A6725">
      <w:pPr>
        <w:spacing w:line="480" w:lineRule="auto"/>
        <w:rPr>
          <w:rFonts w:ascii="Times New Roman" w:hAnsi="Times New Roman" w:cs="Times New Roman"/>
          <w:sz w:val="24"/>
          <w:szCs w:val="24"/>
        </w:rPr>
      </w:pPr>
      <w:r>
        <w:rPr>
          <w:rFonts w:ascii="Times New Roman" w:hAnsi="Times New Roman" w:cs="Times New Roman"/>
          <w:sz w:val="24"/>
          <w:szCs w:val="24"/>
        </w:rPr>
        <w:tab/>
        <w:t xml:space="preserve">Appendix C – </w:t>
      </w:r>
      <w:r w:rsidR="00032CBF">
        <w:rPr>
          <w:rFonts w:ascii="Times New Roman" w:hAnsi="Times New Roman" w:cs="Times New Roman"/>
          <w:sz w:val="24"/>
          <w:szCs w:val="24"/>
        </w:rPr>
        <w:t>Mosque Information sheet</w:t>
      </w:r>
      <w:r w:rsidR="00032CBF">
        <w:rPr>
          <w:rFonts w:ascii="Times New Roman" w:hAnsi="Times New Roman" w:cs="Times New Roman"/>
          <w:sz w:val="24"/>
          <w:szCs w:val="24"/>
        </w:rPr>
        <w:tab/>
      </w:r>
      <w:r w:rsidR="00032CBF">
        <w:rPr>
          <w:rFonts w:ascii="Times New Roman" w:hAnsi="Times New Roman" w:cs="Times New Roman"/>
          <w:sz w:val="24"/>
          <w:szCs w:val="24"/>
        </w:rPr>
        <w:tab/>
      </w:r>
      <w:r w:rsidR="00032CBF">
        <w:rPr>
          <w:rFonts w:ascii="Times New Roman" w:hAnsi="Times New Roman" w:cs="Times New Roman"/>
          <w:sz w:val="24"/>
          <w:szCs w:val="24"/>
        </w:rPr>
        <w:tab/>
      </w:r>
      <w:r w:rsidR="00032CBF">
        <w:rPr>
          <w:rFonts w:ascii="Times New Roman" w:hAnsi="Times New Roman" w:cs="Times New Roman"/>
          <w:sz w:val="24"/>
          <w:szCs w:val="24"/>
        </w:rPr>
        <w:tab/>
      </w:r>
      <w:r>
        <w:rPr>
          <w:rFonts w:ascii="Times New Roman" w:hAnsi="Times New Roman" w:cs="Times New Roman"/>
          <w:sz w:val="24"/>
          <w:szCs w:val="24"/>
        </w:rPr>
        <w:t>Pages</w:t>
      </w:r>
      <w:r w:rsidR="00032CBF">
        <w:rPr>
          <w:rFonts w:ascii="Times New Roman" w:hAnsi="Times New Roman" w:cs="Times New Roman"/>
          <w:sz w:val="24"/>
          <w:szCs w:val="24"/>
        </w:rPr>
        <w:t xml:space="preserve"> 91-92</w:t>
      </w:r>
    </w:p>
    <w:p w14:paraId="2BE590DB" w14:textId="2A942499" w:rsidR="007A6725" w:rsidRDefault="007A6725" w:rsidP="007A6725">
      <w:pPr>
        <w:spacing w:line="480" w:lineRule="auto"/>
        <w:rPr>
          <w:rFonts w:ascii="Times New Roman" w:hAnsi="Times New Roman" w:cs="Times New Roman"/>
          <w:sz w:val="24"/>
          <w:szCs w:val="24"/>
        </w:rPr>
      </w:pPr>
      <w:r>
        <w:rPr>
          <w:rFonts w:ascii="Times New Roman" w:hAnsi="Times New Roman" w:cs="Times New Roman"/>
          <w:sz w:val="24"/>
          <w:szCs w:val="24"/>
        </w:rPr>
        <w:tab/>
        <w:t>Appendix D – Pra</w:t>
      </w:r>
      <w:r w:rsidR="00032CBF">
        <w:rPr>
          <w:rFonts w:ascii="Times New Roman" w:hAnsi="Times New Roman" w:cs="Times New Roman"/>
          <w:sz w:val="24"/>
          <w:szCs w:val="24"/>
        </w:rPr>
        <w:t>ctitioner Information sheet</w:t>
      </w:r>
      <w:r w:rsidR="00032CBF">
        <w:rPr>
          <w:rFonts w:ascii="Times New Roman" w:hAnsi="Times New Roman" w:cs="Times New Roman"/>
          <w:sz w:val="24"/>
          <w:szCs w:val="24"/>
        </w:rPr>
        <w:tab/>
      </w:r>
      <w:r w:rsidR="00032CBF">
        <w:rPr>
          <w:rFonts w:ascii="Times New Roman" w:hAnsi="Times New Roman" w:cs="Times New Roman"/>
          <w:sz w:val="24"/>
          <w:szCs w:val="24"/>
        </w:rPr>
        <w:tab/>
      </w:r>
      <w:r w:rsidR="00032CBF">
        <w:rPr>
          <w:rFonts w:ascii="Times New Roman" w:hAnsi="Times New Roman" w:cs="Times New Roman"/>
          <w:sz w:val="24"/>
          <w:szCs w:val="24"/>
        </w:rPr>
        <w:tab/>
      </w:r>
      <w:r w:rsidR="00032CBF">
        <w:rPr>
          <w:rFonts w:ascii="Times New Roman" w:hAnsi="Times New Roman" w:cs="Times New Roman"/>
          <w:sz w:val="24"/>
          <w:szCs w:val="24"/>
        </w:rPr>
        <w:tab/>
      </w:r>
      <w:r>
        <w:rPr>
          <w:rFonts w:ascii="Times New Roman" w:hAnsi="Times New Roman" w:cs="Times New Roman"/>
          <w:sz w:val="24"/>
          <w:szCs w:val="24"/>
        </w:rPr>
        <w:t>Pages</w:t>
      </w:r>
      <w:r w:rsidR="00032CBF">
        <w:rPr>
          <w:rFonts w:ascii="Times New Roman" w:hAnsi="Times New Roman" w:cs="Times New Roman"/>
          <w:sz w:val="24"/>
          <w:szCs w:val="24"/>
        </w:rPr>
        <w:t xml:space="preserve"> 93- 94</w:t>
      </w:r>
    </w:p>
    <w:p w14:paraId="20F2FB1A" w14:textId="1252B886" w:rsidR="007A6725" w:rsidRDefault="007A6725" w:rsidP="007A6725">
      <w:pPr>
        <w:spacing w:line="480" w:lineRule="auto"/>
        <w:rPr>
          <w:rFonts w:ascii="Times New Roman" w:hAnsi="Times New Roman" w:cs="Times New Roman"/>
          <w:sz w:val="24"/>
          <w:szCs w:val="24"/>
        </w:rPr>
      </w:pPr>
      <w:r>
        <w:rPr>
          <w:rFonts w:ascii="Times New Roman" w:hAnsi="Times New Roman" w:cs="Times New Roman"/>
          <w:sz w:val="24"/>
          <w:szCs w:val="24"/>
        </w:rPr>
        <w:tab/>
        <w:t>Appendix E</w:t>
      </w:r>
      <w:r w:rsidR="00032CBF">
        <w:rPr>
          <w:rFonts w:ascii="Times New Roman" w:hAnsi="Times New Roman" w:cs="Times New Roman"/>
          <w:sz w:val="24"/>
          <w:szCs w:val="24"/>
        </w:rPr>
        <w:t xml:space="preserve"> – Consent Form</w:t>
      </w:r>
      <w:r w:rsidR="00032CBF">
        <w:rPr>
          <w:rFonts w:ascii="Times New Roman" w:hAnsi="Times New Roman" w:cs="Times New Roman"/>
          <w:sz w:val="24"/>
          <w:szCs w:val="24"/>
        </w:rPr>
        <w:tab/>
      </w:r>
      <w:r w:rsidR="00032CBF">
        <w:rPr>
          <w:rFonts w:ascii="Times New Roman" w:hAnsi="Times New Roman" w:cs="Times New Roman"/>
          <w:sz w:val="24"/>
          <w:szCs w:val="24"/>
        </w:rPr>
        <w:tab/>
      </w:r>
      <w:r w:rsidR="00032CBF">
        <w:rPr>
          <w:rFonts w:ascii="Times New Roman" w:hAnsi="Times New Roman" w:cs="Times New Roman"/>
          <w:sz w:val="24"/>
          <w:szCs w:val="24"/>
        </w:rPr>
        <w:tab/>
      </w:r>
      <w:r w:rsidR="00032CBF">
        <w:rPr>
          <w:rFonts w:ascii="Times New Roman" w:hAnsi="Times New Roman" w:cs="Times New Roman"/>
          <w:sz w:val="24"/>
          <w:szCs w:val="24"/>
        </w:rPr>
        <w:tab/>
      </w:r>
      <w:r w:rsidR="00032CBF">
        <w:rPr>
          <w:rFonts w:ascii="Times New Roman" w:hAnsi="Times New Roman" w:cs="Times New Roman"/>
          <w:sz w:val="24"/>
          <w:szCs w:val="24"/>
        </w:rPr>
        <w:tab/>
      </w:r>
      <w:r w:rsidR="00032CBF">
        <w:rPr>
          <w:rFonts w:ascii="Times New Roman" w:hAnsi="Times New Roman" w:cs="Times New Roman"/>
          <w:sz w:val="24"/>
          <w:szCs w:val="24"/>
        </w:rPr>
        <w:tab/>
        <w:t>Page 95</w:t>
      </w:r>
    </w:p>
    <w:p w14:paraId="2497CA3F" w14:textId="4799EFA3" w:rsidR="007A6725" w:rsidRDefault="007A6725" w:rsidP="007A6725">
      <w:pPr>
        <w:spacing w:line="480" w:lineRule="auto"/>
        <w:rPr>
          <w:rFonts w:ascii="Times New Roman" w:hAnsi="Times New Roman" w:cs="Times New Roman"/>
          <w:sz w:val="24"/>
          <w:szCs w:val="24"/>
        </w:rPr>
      </w:pPr>
      <w:r>
        <w:rPr>
          <w:rFonts w:ascii="Times New Roman" w:hAnsi="Times New Roman" w:cs="Times New Roman"/>
          <w:sz w:val="24"/>
          <w:szCs w:val="24"/>
        </w:rPr>
        <w:tab/>
        <w:t>Appendix F</w:t>
      </w:r>
      <w:r w:rsidR="00032CBF">
        <w:rPr>
          <w:rFonts w:ascii="Times New Roman" w:hAnsi="Times New Roman" w:cs="Times New Roman"/>
          <w:sz w:val="24"/>
          <w:szCs w:val="24"/>
        </w:rPr>
        <w:t xml:space="preserve"> – Debrief Form</w:t>
      </w:r>
      <w:r w:rsidR="00032CBF">
        <w:rPr>
          <w:rFonts w:ascii="Times New Roman" w:hAnsi="Times New Roman" w:cs="Times New Roman"/>
          <w:sz w:val="24"/>
          <w:szCs w:val="24"/>
        </w:rPr>
        <w:tab/>
      </w:r>
      <w:r w:rsidR="00032CBF">
        <w:rPr>
          <w:rFonts w:ascii="Times New Roman" w:hAnsi="Times New Roman" w:cs="Times New Roman"/>
          <w:sz w:val="24"/>
          <w:szCs w:val="24"/>
        </w:rPr>
        <w:tab/>
      </w:r>
      <w:r w:rsidR="00032CBF">
        <w:rPr>
          <w:rFonts w:ascii="Times New Roman" w:hAnsi="Times New Roman" w:cs="Times New Roman"/>
          <w:sz w:val="24"/>
          <w:szCs w:val="24"/>
        </w:rPr>
        <w:tab/>
      </w:r>
      <w:r w:rsidR="00032CBF">
        <w:rPr>
          <w:rFonts w:ascii="Times New Roman" w:hAnsi="Times New Roman" w:cs="Times New Roman"/>
          <w:sz w:val="24"/>
          <w:szCs w:val="24"/>
        </w:rPr>
        <w:tab/>
      </w:r>
      <w:r w:rsidR="00032CBF">
        <w:rPr>
          <w:rFonts w:ascii="Times New Roman" w:hAnsi="Times New Roman" w:cs="Times New Roman"/>
          <w:sz w:val="24"/>
          <w:szCs w:val="24"/>
        </w:rPr>
        <w:tab/>
      </w:r>
      <w:r w:rsidR="00032CBF">
        <w:rPr>
          <w:rFonts w:ascii="Times New Roman" w:hAnsi="Times New Roman" w:cs="Times New Roman"/>
          <w:sz w:val="24"/>
          <w:szCs w:val="24"/>
        </w:rPr>
        <w:tab/>
        <w:t>Page 96</w:t>
      </w:r>
    </w:p>
    <w:p w14:paraId="6E369665" w14:textId="289351F9" w:rsidR="007A6725" w:rsidRDefault="007A6725" w:rsidP="007A6725">
      <w:pPr>
        <w:spacing w:line="480" w:lineRule="auto"/>
        <w:rPr>
          <w:rFonts w:ascii="Times New Roman" w:hAnsi="Times New Roman" w:cs="Times New Roman"/>
          <w:sz w:val="24"/>
          <w:szCs w:val="24"/>
        </w:rPr>
      </w:pPr>
      <w:r>
        <w:rPr>
          <w:rFonts w:ascii="Times New Roman" w:hAnsi="Times New Roman" w:cs="Times New Roman"/>
          <w:sz w:val="24"/>
          <w:szCs w:val="24"/>
        </w:rPr>
        <w:tab/>
        <w:t>Appendix G – Mo</w:t>
      </w:r>
      <w:r w:rsidR="00032CBF">
        <w:rPr>
          <w:rFonts w:ascii="Times New Roman" w:hAnsi="Times New Roman" w:cs="Times New Roman"/>
          <w:sz w:val="24"/>
          <w:szCs w:val="24"/>
        </w:rPr>
        <w:t>sque focus group schedule</w:t>
      </w:r>
      <w:r w:rsidR="00032CBF">
        <w:rPr>
          <w:rFonts w:ascii="Times New Roman" w:hAnsi="Times New Roman" w:cs="Times New Roman"/>
          <w:sz w:val="24"/>
          <w:szCs w:val="24"/>
        </w:rPr>
        <w:tab/>
      </w:r>
      <w:r w:rsidR="00032CBF">
        <w:rPr>
          <w:rFonts w:ascii="Times New Roman" w:hAnsi="Times New Roman" w:cs="Times New Roman"/>
          <w:sz w:val="24"/>
          <w:szCs w:val="24"/>
        </w:rPr>
        <w:tab/>
      </w:r>
      <w:r w:rsidR="00032CBF">
        <w:rPr>
          <w:rFonts w:ascii="Times New Roman" w:hAnsi="Times New Roman" w:cs="Times New Roman"/>
          <w:sz w:val="24"/>
          <w:szCs w:val="24"/>
        </w:rPr>
        <w:tab/>
      </w:r>
      <w:r w:rsidR="00032CBF">
        <w:rPr>
          <w:rFonts w:ascii="Times New Roman" w:hAnsi="Times New Roman" w:cs="Times New Roman"/>
          <w:sz w:val="24"/>
          <w:szCs w:val="24"/>
        </w:rPr>
        <w:tab/>
      </w:r>
      <w:r>
        <w:rPr>
          <w:rFonts w:ascii="Times New Roman" w:hAnsi="Times New Roman" w:cs="Times New Roman"/>
          <w:sz w:val="24"/>
          <w:szCs w:val="24"/>
        </w:rPr>
        <w:t>Pages</w:t>
      </w:r>
      <w:r w:rsidR="00032CBF">
        <w:rPr>
          <w:rFonts w:ascii="Times New Roman" w:hAnsi="Times New Roman" w:cs="Times New Roman"/>
          <w:sz w:val="24"/>
          <w:szCs w:val="24"/>
        </w:rPr>
        <w:t xml:space="preserve"> 97-98</w:t>
      </w:r>
    </w:p>
    <w:p w14:paraId="3F3493C8" w14:textId="4E198692" w:rsidR="007A6725" w:rsidRDefault="007A6725" w:rsidP="007A6725">
      <w:pPr>
        <w:spacing w:line="480" w:lineRule="auto"/>
        <w:rPr>
          <w:rFonts w:ascii="Times New Roman" w:hAnsi="Times New Roman" w:cs="Times New Roman"/>
          <w:sz w:val="24"/>
          <w:szCs w:val="24"/>
        </w:rPr>
      </w:pPr>
      <w:r>
        <w:rPr>
          <w:rFonts w:ascii="Times New Roman" w:hAnsi="Times New Roman" w:cs="Times New Roman"/>
          <w:sz w:val="24"/>
          <w:szCs w:val="24"/>
        </w:rPr>
        <w:tab/>
        <w:t>Appendix H – Pract</w:t>
      </w:r>
      <w:r w:rsidR="00032CBF">
        <w:rPr>
          <w:rFonts w:ascii="Times New Roman" w:hAnsi="Times New Roman" w:cs="Times New Roman"/>
          <w:sz w:val="24"/>
          <w:szCs w:val="24"/>
        </w:rPr>
        <w:t>itioner focus group schedule</w:t>
      </w:r>
      <w:r w:rsidR="00032CBF">
        <w:rPr>
          <w:rFonts w:ascii="Times New Roman" w:hAnsi="Times New Roman" w:cs="Times New Roman"/>
          <w:sz w:val="24"/>
          <w:szCs w:val="24"/>
        </w:rPr>
        <w:tab/>
      </w:r>
      <w:r w:rsidR="00032CBF">
        <w:rPr>
          <w:rFonts w:ascii="Times New Roman" w:hAnsi="Times New Roman" w:cs="Times New Roman"/>
          <w:sz w:val="24"/>
          <w:szCs w:val="24"/>
        </w:rPr>
        <w:tab/>
      </w:r>
      <w:r w:rsidR="00032CBF">
        <w:rPr>
          <w:rFonts w:ascii="Times New Roman" w:hAnsi="Times New Roman" w:cs="Times New Roman"/>
          <w:sz w:val="24"/>
          <w:szCs w:val="24"/>
        </w:rPr>
        <w:tab/>
      </w:r>
      <w:r>
        <w:rPr>
          <w:rFonts w:ascii="Times New Roman" w:hAnsi="Times New Roman" w:cs="Times New Roman"/>
          <w:sz w:val="24"/>
          <w:szCs w:val="24"/>
        </w:rPr>
        <w:t>Pages</w:t>
      </w:r>
      <w:r w:rsidR="00032CBF">
        <w:rPr>
          <w:rFonts w:ascii="Times New Roman" w:hAnsi="Times New Roman" w:cs="Times New Roman"/>
          <w:sz w:val="24"/>
          <w:szCs w:val="24"/>
        </w:rPr>
        <w:t xml:space="preserve"> 99-100</w:t>
      </w:r>
    </w:p>
    <w:p w14:paraId="5F16397E" w14:textId="5DDD1C9F" w:rsidR="007A6725" w:rsidRDefault="007A6725" w:rsidP="007A6725">
      <w:pPr>
        <w:spacing w:line="480" w:lineRule="auto"/>
        <w:rPr>
          <w:rFonts w:ascii="Times New Roman" w:hAnsi="Times New Roman" w:cs="Times New Roman"/>
          <w:sz w:val="24"/>
          <w:szCs w:val="24"/>
        </w:rPr>
      </w:pPr>
      <w:r>
        <w:rPr>
          <w:rFonts w:ascii="Times New Roman" w:hAnsi="Times New Roman" w:cs="Times New Roman"/>
          <w:sz w:val="24"/>
          <w:szCs w:val="24"/>
        </w:rPr>
        <w:tab/>
        <w:t>Appendix I</w:t>
      </w:r>
      <w:r w:rsidR="00032CBF">
        <w:rPr>
          <w:rFonts w:ascii="Times New Roman" w:hAnsi="Times New Roman" w:cs="Times New Roman"/>
          <w:sz w:val="24"/>
          <w:szCs w:val="24"/>
        </w:rPr>
        <w:t xml:space="preserve"> – Mosque transcript</w:t>
      </w:r>
      <w:r w:rsidR="00032CBF">
        <w:rPr>
          <w:rFonts w:ascii="Times New Roman" w:hAnsi="Times New Roman" w:cs="Times New Roman"/>
          <w:sz w:val="24"/>
          <w:szCs w:val="24"/>
        </w:rPr>
        <w:tab/>
      </w:r>
      <w:r w:rsidR="00032CBF">
        <w:rPr>
          <w:rFonts w:ascii="Times New Roman" w:hAnsi="Times New Roman" w:cs="Times New Roman"/>
          <w:sz w:val="24"/>
          <w:szCs w:val="24"/>
        </w:rPr>
        <w:tab/>
      </w:r>
      <w:r w:rsidR="00032CBF">
        <w:rPr>
          <w:rFonts w:ascii="Times New Roman" w:hAnsi="Times New Roman" w:cs="Times New Roman"/>
          <w:sz w:val="24"/>
          <w:szCs w:val="24"/>
        </w:rPr>
        <w:tab/>
      </w:r>
      <w:r w:rsidR="00032CBF">
        <w:rPr>
          <w:rFonts w:ascii="Times New Roman" w:hAnsi="Times New Roman" w:cs="Times New Roman"/>
          <w:sz w:val="24"/>
          <w:szCs w:val="24"/>
        </w:rPr>
        <w:tab/>
      </w:r>
      <w:r w:rsidR="00032CBF">
        <w:rPr>
          <w:rFonts w:ascii="Times New Roman" w:hAnsi="Times New Roman" w:cs="Times New Roman"/>
          <w:sz w:val="24"/>
          <w:szCs w:val="24"/>
        </w:rPr>
        <w:tab/>
      </w:r>
      <w:r>
        <w:rPr>
          <w:rFonts w:ascii="Times New Roman" w:hAnsi="Times New Roman" w:cs="Times New Roman"/>
          <w:sz w:val="24"/>
          <w:szCs w:val="24"/>
        </w:rPr>
        <w:t>Pages</w:t>
      </w:r>
      <w:r w:rsidR="00032CBF">
        <w:rPr>
          <w:rFonts w:ascii="Times New Roman" w:hAnsi="Times New Roman" w:cs="Times New Roman"/>
          <w:sz w:val="24"/>
          <w:szCs w:val="24"/>
        </w:rPr>
        <w:t xml:space="preserve"> 101-133</w:t>
      </w:r>
    </w:p>
    <w:p w14:paraId="72A88ECE" w14:textId="49AF3A1C" w:rsidR="007A6725" w:rsidRDefault="007A6725" w:rsidP="007A6725">
      <w:pPr>
        <w:spacing w:line="480" w:lineRule="auto"/>
        <w:rPr>
          <w:rFonts w:ascii="Times New Roman" w:hAnsi="Times New Roman" w:cs="Times New Roman"/>
          <w:sz w:val="24"/>
          <w:szCs w:val="24"/>
        </w:rPr>
      </w:pPr>
      <w:r>
        <w:rPr>
          <w:rFonts w:ascii="Times New Roman" w:hAnsi="Times New Roman" w:cs="Times New Roman"/>
          <w:sz w:val="24"/>
          <w:szCs w:val="24"/>
        </w:rPr>
        <w:tab/>
        <w:t>Appendix J</w:t>
      </w:r>
      <w:r w:rsidR="00032CBF">
        <w:rPr>
          <w:rFonts w:ascii="Times New Roman" w:hAnsi="Times New Roman" w:cs="Times New Roman"/>
          <w:sz w:val="24"/>
          <w:szCs w:val="24"/>
        </w:rPr>
        <w:t xml:space="preserve"> – Practitioner transcript</w:t>
      </w:r>
      <w:r w:rsidR="00032CBF">
        <w:rPr>
          <w:rFonts w:ascii="Times New Roman" w:hAnsi="Times New Roman" w:cs="Times New Roman"/>
          <w:sz w:val="24"/>
          <w:szCs w:val="24"/>
        </w:rPr>
        <w:tab/>
      </w:r>
      <w:r w:rsidR="00032CBF">
        <w:rPr>
          <w:rFonts w:ascii="Times New Roman" w:hAnsi="Times New Roman" w:cs="Times New Roman"/>
          <w:sz w:val="24"/>
          <w:szCs w:val="24"/>
        </w:rPr>
        <w:tab/>
      </w:r>
      <w:r w:rsidR="00032CBF">
        <w:rPr>
          <w:rFonts w:ascii="Times New Roman" w:hAnsi="Times New Roman" w:cs="Times New Roman"/>
          <w:sz w:val="24"/>
          <w:szCs w:val="24"/>
        </w:rPr>
        <w:tab/>
      </w:r>
      <w:r w:rsidR="00032CBF">
        <w:rPr>
          <w:rFonts w:ascii="Times New Roman" w:hAnsi="Times New Roman" w:cs="Times New Roman"/>
          <w:sz w:val="24"/>
          <w:szCs w:val="24"/>
        </w:rPr>
        <w:tab/>
      </w:r>
      <w:r w:rsidR="00032CBF">
        <w:rPr>
          <w:rFonts w:ascii="Times New Roman" w:hAnsi="Times New Roman" w:cs="Times New Roman"/>
          <w:sz w:val="24"/>
          <w:szCs w:val="24"/>
        </w:rPr>
        <w:tab/>
      </w:r>
      <w:r>
        <w:rPr>
          <w:rFonts w:ascii="Times New Roman" w:hAnsi="Times New Roman" w:cs="Times New Roman"/>
          <w:sz w:val="24"/>
          <w:szCs w:val="24"/>
        </w:rPr>
        <w:t>Pages</w:t>
      </w:r>
      <w:r w:rsidR="00032CBF">
        <w:rPr>
          <w:rFonts w:ascii="Times New Roman" w:hAnsi="Times New Roman" w:cs="Times New Roman"/>
          <w:sz w:val="24"/>
          <w:szCs w:val="24"/>
        </w:rPr>
        <w:t xml:space="preserve"> 134-154</w:t>
      </w:r>
    </w:p>
    <w:p w14:paraId="1BAC9049" w14:textId="0DF29631" w:rsidR="007A6725" w:rsidRPr="007A6725" w:rsidRDefault="007A6725" w:rsidP="007A6725">
      <w:pPr>
        <w:spacing w:after="0" w:line="480" w:lineRule="auto"/>
        <w:rPr>
          <w:rFonts w:ascii="Times New Roman" w:hAnsi="Times New Roman" w:cs="Times New Roman"/>
          <w:sz w:val="24"/>
          <w:szCs w:val="24"/>
        </w:rPr>
      </w:pPr>
      <w:r>
        <w:rPr>
          <w:rFonts w:ascii="Times New Roman" w:hAnsi="Times New Roman" w:cs="Times New Roman"/>
          <w:sz w:val="24"/>
          <w:szCs w:val="24"/>
        </w:rPr>
        <w:tab/>
        <w:t>Appendix K –</w:t>
      </w:r>
      <w:r w:rsidR="00032CBF">
        <w:rPr>
          <w:rFonts w:ascii="Times New Roman" w:hAnsi="Times New Roman" w:cs="Times New Roman"/>
          <w:sz w:val="24"/>
          <w:szCs w:val="24"/>
        </w:rPr>
        <w:t xml:space="preserve"> TA Coding example </w:t>
      </w:r>
      <w:r w:rsidR="00032CBF">
        <w:rPr>
          <w:rFonts w:ascii="Times New Roman" w:hAnsi="Times New Roman" w:cs="Times New Roman"/>
          <w:sz w:val="24"/>
          <w:szCs w:val="24"/>
        </w:rPr>
        <w:tab/>
      </w:r>
      <w:r w:rsidR="00032CBF">
        <w:rPr>
          <w:rFonts w:ascii="Times New Roman" w:hAnsi="Times New Roman" w:cs="Times New Roman"/>
          <w:sz w:val="24"/>
          <w:szCs w:val="24"/>
        </w:rPr>
        <w:tab/>
      </w:r>
      <w:r w:rsidR="00032CBF">
        <w:rPr>
          <w:rFonts w:ascii="Times New Roman" w:hAnsi="Times New Roman" w:cs="Times New Roman"/>
          <w:sz w:val="24"/>
          <w:szCs w:val="24"/>
        </w:rPr>
        <w:tab/>
      </w:r>
      <w:r w:rsidR="00032CBF">
        <w:rPr>
          <w:rFonts w:ascii="Times New Roman" w:hAnsi="Times New Roman" w:cs="Times New Roman"/>
          <w:sz w:val="24"/>
          <w:szCs w:val="24"/>
        </w:rPr>
        <w:tab/>
      </w:r>
      <w:r w:rsidR="00032CBF">
        <w:rPr>
          <w:rFonts w:ascii="Times New Roman" w:hAnsi="Times New Roman" w:cs="Times New Roman"/>
          <w:sz w:val="24"/>
          <w:szCs w:val="24"/>
        </w:rPr>
        <w:tab/>
      </w:r>
      <w:r>
        <w:rPr>
          <w:rFonts w:ascii="Times New Roman" w:hAnsi="Times New Roman" w:cs="Times New Roman"/>
          <w:sz w:val="24"/>
          <w:szCs w:val="24"/>
        </w:rPr>
        <w:t>Pages</w:t>
      </w:r>
      <w:r w:rsidR="00032CBF">
        <w:rPr>
          <w:rFonts w:ascii="Times New Roman" w:hAnsi="Times New Roman" w:cs="Times New Roman"/>
          <w:sz w:val="24"/>
          <w:szCs w:val="24"/>
        </w:rPr>
        <w:t xml:space="preserve"> 155-161</w:t>
      </w:r>
    </w:p>
    <w:p w14:paraId="67DE4DE2" w14:textId="565EB489" w:rsidR="00174A95" w:rsidRPr="007A6725" w:rsidRDefault="007A6725" w:rsidP="007A6725">
      <w:pPr>
        <w:tabs>
          <w:tab w:val="center" w:pos="4513"/>
        </w:tabs>
        <w:rPr>
          <w:rFonts w:ascii="Times New Roman" w:hAnsi="Times New Roman" w:cs="Times New Roman"/>
          <w:sz w:val="24"/>
          <w:szCs w:val="24"/>
        </w:rPr>
        <w:sectPr w:rsidR="00174A95" w:rsidRPr="007A6725" w:rsidSect="00E44DAE">
          <w:footerReference w:type="default" r:id="rId9"/>
          <w:pgSz w:w="11906" w:h="16838"/>
          <w:pgMar w:top="1440" w:right="1440" w:bottom="1440" w:left="1440" w:header="709" w:footer="709" w:gutter="0"/>
          <w:pgNumType w:chapStyle="1"/>
          <w:cols w:space="708"/>
          <w:docGrid w:linePitch="360"/>
        </w:sectPr>
      </w:pPr>
      <w:r>
        <w:rPr>
          <w:rFonts w:ascii="Times New Roman" w:hAnsi="Times New Roman" w:cs="Times New Roman"/>
          <w:sz w:val="24"/>
          <w:szCs w:val="24"/>
        </w:rPr>
        <w:tab/>
      </w:r>
    </w:p>
    <w:p w14:paraId="4C650AC3" w14:textId="481BEF25" w:rsidR="00B043AA" w:rsidRPr="005F5AD5" w:rsidRDefault="00B043AA" w:rsidP="00B043AA">
      <w:pPr>
        <w:spacing w:after="0" w:line="480" w:lineRule="auto"/>
        <w:jc w:val="center"/>
        <w:rPr>
          <w:rFonts w:ascii="Times New Roman" w:hAnsi="Times New Roman" w:cs="Times New Roman"/>
          <w:sz w:val="56"/>
          <w:szCs w:val="56"/>
        </w:rPr>
      </w:pPr>
      <w:r w:rsidRPr="005F5AD5">
        <w:rPr>
          <w:rFonts w:ascii="Times New Roman" w:hAnsi="Times New Roman" w:cs="Times New Roman"/>
          <w:sz w:val="56"/>
          <w:szCs w:val="56"/>
        </w:rPr>
        <w:lastRenderedPageBreak/>
        <w:t>An exploratory study on perceptions of mental health and wellbeing in an Asian Muslim community in the UK.</w:t>
      </w:r>
    </w:p>
    <w:p w14:paraId="4298C34F" w14:textId="77777777" w:rsidR="006F5350" w:rsidRDefault="001A32FE" w:rsidP="000D020D">
      <w:pPr>
        <w:spacing w:after="0" w:line="480" w:lineRule="auto"/>
        <w:rPr>
          <w:rFonts w:ascii="Times New Roman" w:hAnsi="Times New Roman" w:cs="Times New Roman"/>
          <w:b/>
          <w:sz w:val="24"/>
          <w:szCs w:val="24"/>
          <w:u w:val="single"/>
        </w:rPr>
      </w:pPr>
      <w:r>
        <w:rPr>
          <w:noProof/>
          <w:lang w:eastAsia="en-GB"/>
        </w:rPr>
        <mc:AlternateContent>
          <mc:Choice Requires="wps">
            <w:drawing>
              <wp:anchor distT="0" distB="0" distL="114300" distR="114300" simplePos="0" relativeHeight="251680768" behindDoc="0" locked="0" layoutInCell="1" allowOverlap="1" wp14:anchorId="17F0622E" wp14:editId="23FB9F73">
                <wp:simplePos x="0" y="0"/>
                <wp:positionH relativeFrom="page">
                  <wp:align>right</wp:align>
                </wp:positionH>
                <wp:positionV relativeFrom="paragraph">
                  <wp:posOffset>15240</wp:posOffset>
                </wp:positionV>
                <wp:extent cx="3870960" cy="502920"/>
                <wp:effectExtent l="0" t="0" r="15240" b="11430"/>
                <wp:wrapNone/>
                <wp:docPr id="5" name="Rectangle 5"/>
                <wp:cNvGraphicFramePr/>
                <a:graphic xmlns:a="http://schemas.openxmlformats.org/drawingml/2006/main">
                  <a:graphicData uri="http://schemas.microsoft.com/office/word/2010/wordprocessingShape">
                    <wps:wsp>
                      <wps:cNvSpPr/>
                      <wps:spPr>
                        <a:xfrm>
                          <a:off x="0" y="0"/>
                          <a:ext cx="3870960" cy="502920"/>
                        </a:xfrm>
                        <a:prstGeom prst="rect">
                          <a:avLst/>
                        </a:prstGeom>
                        <a:solidFill>
                          <a:srgbClr val="C00000"/>
                        </a:solidFill>
                        <a:ln>
                          <a:solidFill>
                            <a:srgbClr val="C00000"/>
                          </a:solidFill>
                        </a:ln>
                      </wps:spPr>
                      <wps:style>
                        <a:lnRef idx="2">
                          <a:schemeClr val="dk1"/>
                        </a:lnRef>
                        <a:fillRef idx="1">
                          <a:schemeClr val="lt1"/>
                        </a:fillRef>
                        <a:effectRef idx="0">
                          <a:schemeClr val="dk1"/>
                        </a:effectRef>
                        <a:fontRef idx="minor">
                          <a:schemeClr val="dk1"/>
                        </a:fontRef>
                      </wps:style>
                      <wps:bodyPr/>
                    </wps:wsp>
                  </a:graphicData>
                </a:graphic>
                <wp14:sizeRelH relativeFrom="margin">
                  <wp14:pctWidth>0</wp14:pctWidth>
                </wp14:sizeRelH>
                <wp14:sizeRelV relativeFrom="margin">
                  <wp14:pctHeight>0</wp14:pctHeight>
                </wp14:sizeRelV>
              </wp:anchor>
            </w:drawing>
          </mc:Choice>
          <mc:Fallback>
            <w:pict>
              <v:rect w14:anchorId="2048EE1D" id="Rectangle 5" o:spid="_x0000_s1026" style="position:absolute;margin-left:253.6pt;margin-top:1.2pt;width:304.8pt;height:39.6pt;z-index:251680768;visibility:visible;mso-wrap-style:square;mso-width-percent:0;mso-height-percent:0;mso-wrap-distance-left:9pt;mso-wrap-distance-top:0;mso-wrap-distance-right:9pt;mso-wrap-distance-bottom:0;mso-position-horizontal:right;mso-position-horizontal-relative:page;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" fillcolor="#c00000" strokecolor="#c00000" strokeweight="1pt">
                <w10:wrap anchorx="page"/>
              </v:rect>
            </w:pict>
          </mc:Fallback>
        </mc:AlternateContent>
      </w:r>
      <w:r>
        <w:rPr>
          <w:noProof/>
          <w:lang w:eastAsia="en-GB"/>
        </w:rPr>
        <mc:AlternateContent>
          <mc:Choice Requires="wps">
            <w:drawing>
              <wp:anchor distT="0" distB="0" distL="114300" distR="114300" simplePos="0" relativeHeight="251682816" behindDoc="0" locked="0" layoutInCell="1" allowOverlap="1" wp14:anchorId="7BEF9DFE" wp14:editId="6126285D">
                <wp:simplePos x="0" y="0"/>
                <wp:positionH relativeFrom="margin">
                  <wp:posOffset>-868680</wp:posOffset>
                </wp:positionH>
                <wp:positionV relativeFrom="paragraph">
                  <wp:posOffset>15240</wp:posOffset>
                </wp:positionV>
                <wp:extent cx="3642360" cy="502920"/>
                <wp:effectExtent l="0" t="0" r="15240" b="11430"/>
                <wp:wrapNone/>
                <wp:docPr id="8" name="Rectangle 8"/>
                <wp:cNvGraphicFramePr/>
                <a:graphic xmlns:a="http://schemas.openxmlformats.org/drawingml/2006/main">
                  <a:graphicData uri="http://schemas.microsoft.com/office/word/2010/wordprocessingShape">
                    <wps:wsp>
                      <wps:cNvSpPr/>
                      <wps:spPr>
                        <a:xfrm>
                          <a:off x="0" y="0"/>
                          <a:ext cx="3642360" cy="502920"/>
                        </a:xfrm>
                        <a:prstGeom prst="rect">
                          <a:avLst/>
                        </a:prstGeom>
                        <a:solidFill>
                          <a:schemeClr val="tx2">
                            <a:lumMod val="75000"/>
                            <a:lumOff val="25000"/>
                          </a:schemeClr>
                        </a:solidFill>
                        <a:ln>
                          <a:solidFill>
                            <a:schemeClr val="tx2">
                              <a:lumMod val="75000"/>
                              <a:lumOff val="25000"/>
                            </a:schemeClr>
                          </a:solidFill>
                        </a:ln>
                      </wps:spPr>
                      <wps:style>
                        <a:lnRef idx="2">
                          <a:schemeClr val="dk1"/>
                        </a:lnRef>
                        <a:fillRef idx="1">
                          <a:schemeClr val="lt1"/>
                        </a:fillRef>
                        <a:effectRef idx="0">
                          <a:schemeClr val="dk1"/>
                        </a:effectRef>
                        <a:fontRef idx="minor">
                          <a:schemeClr val="dk1"/>
                        </a:fontRef>
                      </wps:style>
                      <wps:bodyPr/>
                    </wps:wsp>
                  </a:graphicData>
                </a:graphic>
                <wp14:sizeRelH relativeFrom="margin">
                  <wp14:pctWidth>0</wp14:pctWidth>
                </wp14:sizeRelH>
                <wp14:sizeRelV relativeFrom="margin">
                  <wp14:pctHeight>0</wp14:pctHeight>
                </wp14:sizeRelV>
              </wp:anchor>
            </w:drawing>
          </mc:Choice>
          <mc:Fallback>
            <w:pict>
              <v:rect w14:anchorId="40EA62FE" id="Rectangle 8" o:spid="_x0000_s1026" style="position:absolute;margin-left:-68.4pt;margin-top:1.2pt;width:286.8pt;height:39.6pt;z-index:251682816;visibility:visible;mso-wrap-style:square;mso-width-percent:0;mso-height-percent:0;mso-wrap-distance-left:9pt;mso-wrap-distance-top:0;mso-wrap-distance-right:9pt;mso-wrap-distance-bottom:0;mso-position-horizontal:absolute;mso-position-horizontal-relative:margin;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" fillcolor="#656565 [2431]" strokecolor="#656565 [2431]" strokeweight="1pt">
                <w10:wrap anchorx="margin"/>
              </v:rect>
            </w:pict>
          </mc:Fallback>
        </mc:AlternateContent>
      </w:r>
    </w:p>
    <w:p w14:paraId="3ADF5A05" w14:textId="399ECDE2" w:rsidR="00E44DAE" w:rsidRDefault="00E44DAE" w:rsidP="000D020D">
      <w:pPr>
        <w:spacing w:after="0" w:line="480" w:lineRule="auto"/>
        <w:rPr>
          <w:rFonts w:ascii="Times New Roman" w:hAnsi="Times New Roman" w:cs="Times New Roman"/>
          <w:sz w:val="24"/>
          <w:szCs w:val="24"/>
          <w:u w:val="single"/>
        </w:rPr>
      </w:pPr>
    </w:p>
    <w:p w14:paraId="3134271D" w14:textId="0FE76376" w:rsidR="002B24D0" w:rsidRPr="006F5350" w:rsidRDefault="005F5AD5" w:rsidP="000D020D">
      <w:pPr>
        <w:spacing w:after="0" w:line="480" w:lineRule="auto"/>
        <w:rPr>
          <w:rFonts w:ascii="Times New Roman" w:hAnsi="Times New Roman" w:cs="Times New Roman"/>
          <w:b/>
          <w:sz w:val="24"/>
          <w:szCs w:val="24"/>
          <w:u w:val="single"/>
        </w:rPr>
      </w:pPr>
      <w:r>
        <w:rPr>
          <w:rFonts w:ascii="Times New Roman" w:hAnsi="Times New Roman" w:cs="Times New Roman"/>
          <w:sz w:val="24"/>
          <w:szCs w:val="24"/>
          <w:u w:val="single"/>
        </w:rPr>
        <w:t>Research Summary</w:t>
      </w:r>
    </w:p>
    <w:p w14:paraId="629E1E42" w14:textId="30C52EA0" w:rsidR="00E91000" w:rsidRPr="00E91000" w:rsidRDefault="00734ECF" w:rsidP="00E91000">
      <w:pPr>
        <w:spacing w:line="480" w:lineRule="auto"/>
        <w:rPr>
          <w:rFonts w:ascii="Times New Roman" w:hAnsi="Times New Roman" w:cs="Times New Roman"/>
          <w:sz w:val="24"/>
          <w:szCs w:val="24"/>
        </w:rPr>
      </w:pPr>
      <w:r w:rsidRPr="00734ECF">
        <w:rPr>
          <w:rFonts w:ascii="Times New Roman" w:hAnsi="Times New Roman" w:cs="Times New Roman"/>
          <w:sz w:val="24"/>
          <w:szCs w:val="24"/>
        </w:rPr>
        <w:t>M</w:t>
      </w:r>
      <w:r w:rsidRPr="00734ECF">
        <w:rPr>
          <w:rFonts w:ascii="Times New Roman" w:hAnsi="Times New Roman" w:cs="Times New Roman"/>
          <w:sz w:val="24"/>
          <w:szCs w:val="24"/>
        </w:rPr>
        <w:t>ental health statistics state that there has been limited research conducted in relation to Black, Asian and minority et</w:t>
      </w:r>
      <w:r>
        <w:rPr>
          <w:rFonts w:ascii="Times New Roman" w:hAnsi="Times New Roman" w:cs="Times New Roman"/>
          <w:sz w:val="24"/>
          <w:szCs w:val="24"/>
        </w:rPr>
        <w:t>hnic groups (BAME) within the UK.</w:t>
      </w:r>
      <w:r>
        <w:rPr>
          <w:rFonts w:cs="Arial"/>
        </w:rPr>
        <w:t xml:space="preserve"> </w:t>
      </w:r>
      <w:r w:rsidR="00E91000">
        <w:rPr>
          <w:rStyle w:val="selectable"/>
          <w:rFonts w:ascii="Times New Roman" w:hAnsi="Times New Roman" w:cs="Times New Roman"/>
          <w:color w:val="000000"/>
          <w:sz w:val="24"/>
          <w:szCs w:val="24"/>
        </w:rPr>
        <w:t>Evidence on BAME groups is lacking</w:t>
      </w:r>
      <w:r w:rsidR="00E91000" w:rsidRPr="00E91000">
        <w:rPr>
          <w:rStyle w:val="selectable"/>
          <w:rFonts w:ascii="Times New Roman" w:hAnsi="Times New Roman" w:cs="Times New Roman"/>
          <w:color w:val="000000"/>
          <w:sz w:val="24"/>
          <w:szCs w:val="24"/>
        </w:rPr>
        <w:t xml:space="preserve"> due to problems arising from inadequate clinical diagnosis and cultu</w:t>
      </w:r>
      <w:r w:rsidR="00E91000">
        <w:rPr>
          <w:rStyle w:val="selectable"/>
          <w:rFonts w:ascii="Times New Roman" w:hAnsi="Times New Roman" w:cs="Times New Roman"/>
          <w:color w:val="000000"/>
          <w:sz w:val="24"/>
          <w:szCs w:val="24"/>
        </w:rPr>
        <w:t xml:space="preserve">rally inappropriate assessments </w:t>
      </w:r>
      <w:r w:rsidR="00E91000" w:rsidRPr="00E91000">
        <w:rPr>
          <w:rStyle w:val="selectable"/>
          <w:rFonts w:ascii="Times New Roman" w:hAnsi="Times New Roman" w:cs="Times New Roman"/>
          <w:color w:val="000000"/>
          <w:sz w:val="24"/>
          <w:szCs w:val="24"/>
        </w:rPr>
        <w:t>studies have identified that factors such as neighbourhood, family, social networks and cultural identity tend to act as barriers in seeking help for ment</w:t>
      </w:r>
      <w:r w:rsidR="00E91000">
        <w:rPr>
          <w:rStyle w:val="selectable"/>
          <w:rFonts w:ascii="Times New Roman" w:hAnsi="Times New Roman" w:cs="Times New Roman"/>
          <w:color w:val="000000"/>
          <w:sz w:val="24"/>
          <w:szCs w:val="24"/>
        </w:rPr>
        <w:t xml:space="preserve">al health treatment and support. During this study it was identified that these were factors act as barriers within an Asian Muslim Community. </w:t>
      </w:r>
      <w:r w:rsidR="00505616">
        <w:rPr>
          <w:rFonts w:ascii="Times New Roman" w:hAnsi="Times New Roman" w:cs="Times New Roman"/>
          <w:sz w:val="24"/>
          <w:szCs w:val="24"/>
        </w:rPr>
        <w:t>Over</w:t>
      </w:r>
      <w:r w:rsidR="00273334">
        <w:rPr>
          <w:rFonts w:ascii="Times New Roman" w:hAnsi="Times New Roman" w:cs="Times New Roman"/>
          <w:sz w:val="24"/>
          <w:szCs w:val="24"/>
        </w:rPr>
        <w:t xml:space="preserve">all, this study covered the </w:t>
      </w:r>
      <w:r w:rsidR="00505616">
        <w:rPr>
          <w:rFonts w:ascii="Times New Roman" w:hAnsi="Times New Roman" w:cs="Times New Roman"/>
          <w:sz w:val="24"/>
          <w:szCs w:val="24"/>
        </w:rPr>
        <w:t xml:space="preserve">of </w:t>
      </w:r>
      <w:r w:rsidR="006F5350">
        <w:rPr>
          <w:rFonts w:ascii="Times New Roman" w:hAnsi="Times New Roman" w:cs="Times New Roman"/>
          <w:sz w:val="24"/>
          <w:szCs w:val="24"/>
        </w:rPr>
        <w:t xml:space="preserve">understand peoples’ </w:t>
      </w:r>
      <w:r w:rsidR="00A475B0">
        <w:rPr>
          <w:rFonts w:ascii="Times New Roman" w:hAnsi="Times New Roman" w:cs="Times New Roman"/>
          <w:sz w:val="24"/>
          <w:szCs w:val="24"/>
        </w:rPr>
        <w:t>cultural and religious perspectives shaping their views</w:t>
      </w:r>
      <w:r w:rsidR="00505616">
        <w:rPr>
          <w:rFonts w:ascii="Times New Roman" w:hAnsi="Times New Roman" w:cs="Times New Roman"/>
          <w:sz w:val="24"/>
          <w:szCs w:val="24"/>
        </w:rPr>
        <w:t xml:space="preserve"> on mental health. It was also discovered throughout the study that the</w:t>
      </w:r>
      <w:r w:rsidR="00A475B0">
        <w:rPr>
          <w:rFonts w:ascii="Times New Roman" w:hAnsi="Times New Roman" w:cs="Times New Roman"/>
          <w:sz w:val="24"/>
          <w:szCs w:val="24"/>
        </w:rPr>
        <w:t xml:space="preserve"> views of practitioners’ working with this g</w:t>
      </w:r>
      <w:r w:rsidR="00505616">
        <w:rPr>
          <w:rFonts w:ascii="Times New Roman" w:hAnsi="Times New Roman" w:cs="Times New Roman"/>
          <w:sz w:val="24"/>
          <w:szCs w:val="24"/>
        </w:rPr>
        <w:t xml:space="preserve">roup </w:t>
      </w:r>
      <w:r w:rsidR="00A475B0">
        <w:rPr>
          <w:rFonts w:ascii="Times New Roman" w:hAnsi="Times New Roman" w:cs="Times New Roman"/>
          <w:sz w:val="24"/>
          <w:szCs w:val="24"/>
        </w:rPr>
        <w:t>believe</w:t>
      </w:r>
      <w:r w:rsidR="00505616">
        <w:rPr>
          <w:rFonts w:ascii="Times New Roman" w:hAnsi="Times New Roman" w:cs="Times New Roman"/>
          <w:sz w:val="24"/>
          <w:szCs w:val="24"/>
        </w:rPr>
        <w:t>d</w:t>
      </w:r>
      <w:r w:rsidR="00A475B0">
        <w:rPr>
          <w:rFonts w:ascii="Times New Roman" w:hAnsi="Times New Roman" w:cs="Times New Roman"/>
          <w:sz w:val="24"/>
          <w:szCs w:val="24"/>
        </w:rPr>
        <w:t xml:space="preserve"> that cultural and religious perspectives </w:t>
      </w:r>
      <w:r w:rsidR="00E91000">
        <w:rPr>
          <w:rFonts w:ascii="Times New Roman" w:hAnsi="Times New Roman" w:cs="Times New Roman"/>
          <w:sz w:val="24"/>
          <w:szCs w:val="24"/>
        </w:rPr>
        <w:t xml:space="preserve">do </w:t>
      </w:r>
      <w:r w:rsidR="00A475B0">
        <w:rPr>
          <w:rFonts w:ascii="Times New Roman" w:hAnsi="Times New Roman" w:cs="Times New Roman"/>
          <w:sz w:val="24"/>
          <w:szCs w:val="24"/>
        </w:rPr>
        <w:t>shape ones’ views on mental health.</w:t>
      </w:r>
    </w:p>
    <w:p w14:paraId="12355CE8" w14:textId="411520F5" w:rsidR="00E44DAE" w:rsidRDefault="00E44DAE" w:rsidP="000D020D">
      <w:pPr>
        <w:spacing w:after="0" w:line="480" w:lineRule="auto"/>
        <w:rPr>
          <w:rFonts w:ascii="Times New Roman" w:hAnsi="Times New Roman" w:cs="Times New Roman"/>
          <w:sz w:val="24"/>
          <w:szCs w:val="24"/>
          <w:u w:val="single"/>
        </w:rPr>
      </w:pPr>
      <w:r>
        <w:rPr>
          <w:rFonts w:ascii="Times New Roman" w:hAnsi="Times New Roman" w:cs="Times New Roman"/>
          <w:sz w:val="24"/>
          <w:szCs w:val="24"/>
          <w:u w:val="single"/>
        </w:rPr>
        <w:t>Findings</w:t>
      </w:r>
    </w:p>
    <w:p w14:paraId="3F569FD5" w14:textId="39E582B9" w:rsidR="009E0C02" w:rsidRPr="00CC2859" w:rsidRDefault="00CC2859" w:rsidP="00CC2859">
      <w:pPr>
        <w:spacing w:after="0" w:line="480" w:lineRule="auto"/>
        <w:rPr>
          <w:rFonts w:ascii="Times New Roman" w:hAnsi="Times New Roman" w:cs="Times New Roman"/>
          <w:sz w:val="24"/>
          <w:szCs w:val="24"/>
        </w:rPr>
      </w:pPr>
      <w:r>
        <w:rPr>
          <w:rFonts w:ascii="Times New Roman" w:hAnsi="Times New Roman" w:cs="Times New Roman"/>
          <w:sz w:val="24"/>
          <w:szCs w:val="24"/>
        </w:rPr>
        <w:t>The findings suggested that</w:t>
      </w:r>
      <w:r w:rsidR="00E91000">
        <w:rPr>
          <w:rFonts w:ascii="Times New Roman" w:hAnsi="Times New Roman" w:cs="Times New Roman"/>
          <w:sz w:val="24"/>
          <w:szCs w:val="24"/>
        </w:rPr>
        <w:t xml:space="preserve"> the main barriers </w:t>
      </w:r>
      <w:r w:rsidR="007B3818">
        <w:rPr>
          <w:rFonts w:ascii="Times New Roman" w:hAnsi="Times New Roman" w:cs="Times New Roman"/>
          <w:sz w:val="24"/>
          <w:szCs w:val="24"/>
        </w:rPr>
        <w:t xml:space="preserve">to mental health </w:t>
      </w:r>
      <w:r w:rsidR="00E91000">
        <w:rPr>
          <w:rFonts w:ascii="Times New Roman" w:hAnsi="Times New Roman" w:cs="Times New Roman"/>
          <w:sz w:val="24"/>
          <w:szCs w:val="24"/>
        </w:rPr>
        <w:t xml:space="preserve">were </w:t>
      </w:r>
      <w:r>
        <w:rPr>
          <w:rFonts w:ascii="Times New Roman" w:hAnsi="Times New Roman" w:cs="Times New Roman"/>
          <w:sz w:val="24"/>
          <w:szCs w:val="24"/>
        </w:rPr>
        <w:t>stig</w:t>
      </w:r>
      <w:r w:rsidR="007B3818">
        <w:rPr>
          <w:rFonts w:ascii="Times New Roman" w:hAnsi="Times New Roman" w:cs="Times New Roman"/>
          <w:sz w:val="24"/>
          <w:szCs w:val="24"/>
        </w:rPr>
        <w:t xml:space="preserve">matisation, traditional ideals and </w:t>
      </w:r>
      <w:r>
        <w:rPr>
          <w:rFonts w:ascii="Times New Roman" w:hAnsi="Times New Roman" w:cs="Times New Roman"/>
          <w:sz w:val="24"/>
          <w:szCs w:val="24"/>
        </w:rPr>
        <w:t>superstitions</w:t>
      </w:r>
      <w:r w:rsidR="00E91000">
        <w:rPr>
          <w:rFonts w:ascii="Times New Roman" w:hAnsi="Times New Roman" w:cs="Times New Roman"/>
          <w:sz w:val="24"/>
          <w:szCs w:val="24"/>
        </w:rPr>
        <w:t xml:space="preserve"> as they</w:t>
      </w:r>
      <w:r>
        <w:rPr>
          <w:rFonts w:ascii="Times New Roman" w:hAnsi="Times New Roman" w:cs="Times New Roman"/>
          <w:sz w:val="24"/>
          <w:szCs w:val="24"/>
        </w:rPr>
        <w:t xml:space="preserve"> influenced the acceptance of mental health. Furthermore, it was seen that providing adequate support requires collaborative work with interlinking areas such as culture, places of worship and public services in order to tackle the barriers.</w:t>
      </w:r>
    </w:p>
    <w:p w14:paraId="3EDB05B3" w14:textId="4B043AD2" w:rsidR="00E44DAE" w:rsidRPr="00E44DAE" w:rsidRDefault="00E44DAE" w:rsidP="000D020D">
      <w:pPr>
        <w:spacing w:after="0" w:line="480" w:lineRule="auto"/>
        <w:rPr>
          <w:rFonts w:ascii="Times New Roman" w:hAnsi="Times New Roman" w:cs="Times New Roman"/>
          <w:sz w:val="24"/>
          <w:szCs w:val="24"/>
        </w:rPr>
        <w:sectPr w:rsidR="00E44DAE" w:rsidRPr="00E44DAE" w:rsidSect="00670978">
          <w:pgSz w:w="11906" w:h="16838"/>
          <w:pgMar w:top="1440" w:right="1440" w:bottom="1440" w:left="1440" w:header="709" w:footer="709" w:gutter="0"/>
          <w:cols w:space="708"/>
          <w:docGrid w:linePitch="360"/>
        </w:sectPr>
      </w:pPr>
    </w:p>
    <w:p w14:paraId="55982C2D" w14:textId="0B8DDD2B" w:rsidR="00294A1D" w:rsidRDefault="00766D4F" w:rsidP="00E91000">
      <w:pPr>
        <w:spacing w:after="0" w:line="480" w:lineRule="auto"/>
        <w:jc w:val="center"/>
        <w:rPr>
          <w:rFonts w:ascii="Times New Roman" w:hAnsi="Times New Roman" w:cs="Times New Roman"/>
          <w:b/>
          <w:sz w:val="24"/>
          <w:szCs w:val="24"/>
          <w:u w:val="single"/>
        </w:rPr>
      </w:pPr>
      <w:r w:rsidRPr="00AE35FA">
        <w:rPr>
          <w:rFonts w:ascii="Times New Roman" w:hAnsi="Times New Roman" w:cs="Times New Roman"/>
          <w:b/>
          <w:sz w:val="24"/>
          <w:szCs w:val="24"/>
          <w:u w:val="single"/>
        </w:rPr>
        <w:lastRenderedPageBreak/>
        <w:t>A systematic rev</w:t>
      </w:r>
      <w:r w:rsidR="000D020D">
        <w:rPr>
          <w:rFonts w:ascii="Times New Roman" w:hAnsi="Times New Roman" w:cs="Times New Roman"/>
          <w:b/>
          <w:sz w:val="24"/>
          <w:szCs w:val="24"/>
          <w:u w:val="single"/>
        </w:rPr>
        <w:t>iew on mental health</w:t>
      </w:r>
      <w:r w:rsidR="003A7DE2">
        <w:rPr>
          <w:rFonts w:ascii="Times New Roman" w:hAnsi="Times New Roman" w:cs="Times New Roman"/>
          <w:b/>
          <w:sz w:val="24"/>
          <w:szCs w:val="24"/>
          <w:u w:val="single"/>
        </w:rPr>
        <w:t xml:space="preserve"> and</w:t>
      </w:r>
      <w:r w:rsidRPr="00AE35FA">
        <w:rPr>
          <w:rFonts w:ascii="Times New Roman" w:hAnsi="Times New Roman" w:cs="Times New Roman"/>
          <w:b/>
          <w:sz w:val="24"/>
          <w:szCs w:val="24"/>
          <w:u w:val="single"/>
        </w:rPr>
        <w:t xml:space="preserve"> wellbeing within faith-based affiliated BAME communities in the UK</w:t>
      </w:r>
    </w:p>
    <w:p w14:paraId="49E39516" w14:textId="77777777" w:rsidR="00962A96" w:rsidRPr="00962A96" w:rsidRDefault="00962A96" w:rsidP="00962A96">
      <w:pPr>
        <w:spacing w:after="0" w:line="480" w:lineRule="auto"/>
        <w:jc w:val="center"/>
        <w:rPr>
          <w:rFonts w:ascii="Times New Roman" w:hAnsi="Times New Roman" w:cs="Times New Roman"/>
          <w:b/>
          <w:sz w:val="24"/>
          <w:szCs w:val="24"/>
          <w:u w:val="single"/>
        </w:rPr>
      </w:pPr>
    </w:p>
    <w:p w14:paraId="3ADB458F" w14:textId="77777777" w:rsidR="00766D4F" w:rsidRPr="00AE35FA" w:rsidRDefault="00766D4F" w:rsidP="00A60081">
      <w:pPr>
        <w:spacing w:after="0" w:line="240" w:lineRule="auto"/>
        <w:rPr>
          <w:rFonts w:ascii="Times New Roman" w:hAnsi="Times New Roman" w:cs="Times New Roman"/>
          <w:b/>
          <w:sz w:val="24"/>
          <w:szCs w:val="24"/>
        </w:rPr>
      </w:pPr>
      <w:r w:rsidRPr="00AE35FA">
        <w:rPr>
          <w:rFonts w:ascii="Times New Roman" w:hAnsi="Times New Roman" w:cs="Times New Roman"/>
          <w:b/>
          <w:sz w:val="24"/>
          <w:szCs w:val="24"/>
        </w:rPr>
        <w:t xml:space="preserve">Abstract: </w:t>
      </w:r>
    </w:p>
    <w:p w14:paraId="0C0B51D4" w14:textId="52D131E6" w:rsidR="00390E03" w:rsidRPr="00AE35FA" w:rsidRDefault="00970F44" w:rsidP="00A60081">
      <w:pPr>
        <w:spacing w:after="0" w:line="240" w:lineRule="auto"/>
        <w:rPr>
          <w:rFonts w:ascii="Times New Roman" w:hAnsi="Times New Roman" w:cs="Times New Roman"/>
          <w:sz w:val="24"/>
        </w:rPr>
      </w:pPr>
      <w:r w:rsidRPr="00E75899">
        <w:rPr>
          <w:rFonts w:ascii="Times New Roman" w:hAnsi="Times New Roman" w:cs="Times New Roman"/>
          <w:b/>
          <w:sz w:val="24"/>
        </w:rPr>
        <w:t>Purpose:</w:t>
      </w:r>
      <w:r>
        <w:rPr>
          <w:rFonts w:ascii="Times New Roman" w:hAnsi="Times New Roman" w:cs="Times New Roman"/>
          <w:sz w:val="24"/>
        </w:rPr>
        <w:t xml:space="preserve"> </w:t>
      </w:r>
      <w:r w:rsidR="003848BE">
        <w:rPr>
          <w:rFonts w:ascii="Times New Roman" w:hAnsi="Times New Roman" w:cs="Times New Roman"/>
          <w:sz w:val="24"/>
        </w:rPr>
        <w:t>T</w:t>
      </w:r>
      <w:r w:rsidR="00CB74FA">
        <w:rPr>
          <w:rFonts w:ascii="Times New Roman" w:hAnsi="Times New Roman" w:cs="Times New Roman"/>
          <w:sz w:val="24"/>
        </w:rPr>
        <w:t>o identify</w:t>
      </w:r>
      <w:r w:rsidR="00201113">
        <w:rPr>
          <w:rFonts w:ascii="Times New Roman" w:hAnsi="Times New Roman" w:cs="Times New Roman"/>
          <w:sz w:val="24"/>
        </w:rPr>
        <w:t xml:space="preserve"> previous research</w:t>
      </w:r>
      <w:r w:rsidR="00CB74FA">
        <w:rPr>
          <w:rFonts w:ascii="Times New Roman" w:hAnsi="Times New Roman" w:cs="Times New Roman"/>
          <w:sz w:val="24"/>
        </w:rPr>
        <w:t xml:space="preserve"> </w:t>
      </w:r>
      <w:r w:rsidR="00201113">
        <w:rPr>
          <w:rFonts w:ascii="Times New Roman" w:hAnsi="Times New Roman" w:cs="Times New Roman"/>
          <w:sz w:val="24"/>
        </w:rPr>
        <w:t xml:space="preserve">on understanding health and wellbeing in relation </w:t>
      </w:r>
      <w:r w:rsidR="00E75899">
        <w:rPr>
          <w:rFonts w:ascii="Times New Roman" w:hAnsi="Times New Roman" w:cs="Times New Roman"/>
          <w:sz w:val="24"/>
        </w:rPr>
        <w:t xml:space="preserve">to </w:t>
      </w:r>
      <w:r w:rsidR="00201113">
        <w:rPr>
          <w:rFonts w:ascii="Times New Roman" w:hAnsi="Times New Roman" w:cs="Times New Roman"/>
          <w:sz w:val="24"/>
        </w:rPr>
        <w:t xml:space="preserve">a </w:t>
      </w:r>
      <w:r w:rsidR="00E75899">
        <w:rPr>
          <w:rFonts w:ascii="Times New Roman" w:hAnsi="Times New Roman" w:cs="Times New Roman"/>
          <w:sz w:val="24"/>
        </w:rPr>
        <w:t>faith an</w:t>
      </w:r>
      <w:r w:rsidR="00201113">
        <w:rPr>
          <w:rFonts w:ascii="Times New Roman" w:hAnsi="Times New Roman" w:cs="Times New Roman"/>
          <w:sz w:val="24"/>
        </w:rPr>
        <w:t xml:space="preserve">d cultural context. This also looked at barriers of accessing support </w:t>
      </w:r>
      <w:r w:rsidR="003848BE">
        <w:rPr>
          <w:rFonts w:ascii="Times New Roman" w:hAnsi="Times New Roman" w:cs="Times New Roman"/>
          <w:sz w:val="24"/>
        </w:rPr>
        <w:t>within these groups and the role of public health services accommodating appropriate support.</w:t>
      </w:r>
    </w:p>
    <w:p w14:paraId="535C5DB8" w14:textId="5A1BE65F" w:rsidR="00390E03" w:rsidRPr="00AE35FA" w:rsidRDefault="00766D4F" w:rsidP="00390E03">
      <w:pPr>
        <w:spacing w:after="0" w:line="240" w:lineRule="auto"/>
        <w:rPr>
          <w:rFonts w:ascii="Times New Roman" w:hAnsi="Times New Roman" w:cs="Times New Roman"/>
          <w:sz w:val="24"/>
        </w:rPr>
      </w:pPr>
      <w:r w:rsidRPr="00E75899">
        <w:rPr>
          <w:rFonts w:ascii="Times New Roman" w:hAnsi="Times New Roman" w:cs="Times New Roman"/>
          <w:b/>
          <w:sz w:val="24"/>
        </w:rPr>
        <w:t>Methods</w:t>
      </w:r>
      <w:r w:rsidRPr="00AE35FA">
        <w:rPr>
          <w:rFonts w:ascii="Times New Roman" w:hAnsi="Times New Roman" w:cs="Times New Roman"/>
          <w:sz w:val="24"/>
        </w:rPr>
        <w:t>: A systematic review</w:t>
      </w:r>
      <w:r w:rsidR="00CB74FA">
        <w:rPr>
          <w:rFonts w:ascii="Times New Roman" w:hAnsi="Times New Roman" w:cs="Times New Roman"/>
          <w:sz w:val="24"/>
        </w:rPr>
        <w:t xml:space="preserve"> </w:t>
      </w:r>
      <w:r w:rsidR="00FE29BD">
        <w:rPr>
          <w:rFonts w:ascii="Times New Roman" w:hAnsi="Times New Roman" w:cs="Times New Roman"/>
          <w:sz w:val="24"/>
        </w:rPr>
        <w:t>of support and awareness of</w:t>
      </w:r>
      <w:r w:rsidR="00913EA9">
        <w:rPr>
          <w:rFonts w:ascii="Times New Roman" w:hAnsi="Times New Roman" w:cs="Times New Roman"/>
          <w:sz w:val="24"/>
        </w:rPr>
        <w:t xml:space="preserve"> </w:t>
      </w:r>
      <w:r w:rsidR="00390E03">
        <w:rPr>
          <w:rFonts w:ascii="Times New Roman" w:hAnsi="Times New Roman" w:cs="Times New Roman"/>
          <w:sz w:val="24"/>
        </w:rPr>
        <w:t>mental health and wellbeing within various BAME faith based-affiliated</w:t>
      </w:r>
      <w:r w:rsidR="00913EA9">
        <w:rPr>
          <w:rFonts w:ascii="Times New Roman" w:hAnsi="Times New Roman" w:cs="Times New Roman"/>
          <w:sz w:val="24"/>
        </w:rPr>
        <w:t xml:space="preserve"> groups </w:t>
      </w:r>
      <w:r w:rsidR="00390E03">
        <w:rPr>
          <w:rFonts w:ascii="Times New Roman" w:hAnsi="Times New Roman" w:cs="Times New Roman"/>
          <w:sz w:val="24"/>
        </w:rPr>
        <w:t>in the UK</w:t>
      </w:r>
      <w:r w:rsidR="00913EA9">
        <w:rPr>
          <w:rFonts w:ascii="Times New Roman" w:hAnsi="Times New Roman" w:cs="Times New Roman"/>
          <w:sz w:val="24"/>
        </w:rPr>
        <w:t xml:space="preserve"> from 2014.</w:t>
      </w:r>
    </w:p>
    <w:p w14:paraId="233CF000" w14:textId="2ED53232" w:rsidR="00390E03" w:rsidRPr="00AE35FA" w:rsidRDefault="00766D4F" w:rsidP="00A60081">
      <w:pPr>
        <w:spacing w:after="0" w:line="240" w:lineRule="auto"/>
        <w:rPr>
          <w:rFonts w:ascii="Times New Roman" w:hAnsi="Times New Roman" w:cs="Times New Roman"/>
          <w:sz w:val="24"/>
        </w:rPr>
      </w:pPr>
      <w:r w:rsidRPr="00E75899">
        <w:rPr>
          <w:rFonts w:ascii="Times New Roman" w:hAnsi="Times New Roman" w:cs="Times New Roman"/>
          <w:b/>
          <w:sz w:val="24"/>
        </w:rPr>
        <w:t>Result:</w:t>
      </w:r>
      <w:r w:rsidR="00390E03">
        <w:rPr>
          <w:rFonts w:ascii="Times New Roman" w:hAnsi="Times New Roman" w:cs="Times New Roman"/>
          <w:sz w:val="24"/>
        </w:rPr>
        <w:t xml:space="preserve"> The seven studies included </w:t>
      </w:r>
      <w:r w:rsidR="00913EA9">
        <w:rPr>
          <w:rFonts w:ascii="Times New Roman" w:hAnsi="Times New Roman" w:cs="Times New Roman"/>
          <w:sz w:val="24"/>
        </w:rPr>
        <w:t>looked at health and wellbeing with</w:t>
      </w:r>
      <w:r w:rsidR="00390E03">
        <w:rPr>
          <w:rFonts w:ascii="Times New Roman" w:hAnsi="Times New Roman" w:cs="Times New Roman"/>
          <w:sz w:val="24"/>
        </w:rPr>
        <w:t xml:space="preserve"> </w:t>
      </w:r>
      <w:r w:rsidR="00913EA9">
        <w:rPr>
          <w:rFonts w:ascii="Times New Roman" w:hAnsi="Times New Roman" w:cs="Times New Roman"/>
          <w:sz w:val="24"/>
        </w:rPr>
        <w:t>Orthodox Jewish communities, places of worship, spirituality, BAME university students, vulnerability in Christian Faith contexts, British Asian women’s experiences of social services and the role of faith leaders on health in a Black African Christian community</w:t>
      </w:r>
      <w:r w:rsidR="00E75899">
        <w:rPr>
          <w:rFonts w:ascii="Times New Roman" w:hAnsi="Times New Roman" w:cs="Times New Roman"/>
          <w:sz w:val="24"/>
        </w:rPr>
        <w:t>.</w:t>
      </w:r>
    </w:p>
    <w:p w14:paraId="334A8852" w14:textId="45FCC890" w:rsidR="00766D4F" w:rsidRPr="00AE35FA" w:rsidRDefault="00766D4F" w:rsidP="00A60081">
      <w:pPr>
        <w:spacing w:after="0" w:line="240" w:lineRule="auto"/>
        <w:rPr>
          <w:rFonts w:ascii="Times New Roman" w:hAnsi="Times New Roman" w:cs="Times New Roman"/>
          <w:sz w:val="24"/>
        </w:rPr>
      </w:pPr>
      <w:r w:rsidRPr="00E75899">
        <w:rPr>
          <w:rFonts w:ascii="Times New Roman" w:hAnsi="Times New Roman" w:cs="Times New Roman"/>
          <w:b/>
          <w:sz w:val="24"/>
        </w:rPr>
        <w:t>Conclusion</w:t>
      </w:r>
      <w:r w:rsidRPr="00AE35FA">
        <w:rPr>
          <w:rFonts w:ascii="Times New Roman" w:hAnsi="Times New Roman" w:cs="Times New Roman"/>
          <w:sz w:val="24"/>
        </w:rPr>
        <w:t>:</w:t>
      </w:r>
      <w:r w:rsidR="001D712E">
        <w:rPr>
          <w:rFonts w:ascii="Times New Roman" w:hAnsi="Times New Roman" w:cs="Times New Roman"/>
          <w:sz w:val="24"/>
        </w:rPr>
        <w:t xml:space="preserve"> The studies included identify</w:t>
      </w:r>
      <w:r w:rsidR="00390E03">
        <w:rPr>
          <w:rFonts w:ascii="Times New Roman" w:hAnsi="Times New Roman" w:cs="Times New Roman"/>
          <w:sz w:val="24"/>
        </w:rPr>
        <w:t xml:space="preserve"> barriers and understand of mental health within various communities. The overall results show that there</w:t>
      </w:r>
      <w:r w:rsidR="001D712E">
        <w:rPr>
          <w:rFonts w:ascii="Times New Roman" w:hAnsi="Times New Roman" w:cs="Times New Roman"/>
          <w:sz w:val="24"/>
        </w:rPr>
        <w:t xml:space="preserve"> is a need for more awareness in</w:t>
      </w:r>
      <w:r w:rsidR="00390E03">
        <w:rPr>
          <w:rFonts w:ascii="Times New Roman" w:hAnsi="Times New Roman" w:cs="Times New Roman"/>
          <w:sz w:val="24"/>
        </w:rPr>
        <w:t xml:space="preserve"> providing</w:t>
      </w:r>
      <w:r w:rsidR="001D712E">
        <w:rPr>
          <w:rFonts w:ascii="Times New Roman" w:hAnsi="Times New Roman" w:cs="Times New Roman"/>
          <w:sz w:val="24"/>
        </w:rPr>
        <w:t xml:space="preserve"> </w:t>
      </w:r>
      <w:r w:rsidR="00F137F9">
        <w:rPr>
          <w:rFonts w:ascii="Times New Roman" w:hAnsi="Times New Roman" w:cs="Times New Roman"/>
          <w:sz w:val="24"/>
        </w:rPr>
        <w:t>adequate</w:t>
      </w:r>
      <w:r w:rsidR="00390E03">
        <w:rPr>
          <w:rFonts w:ascii="Times New Roman" w:hAnsi="Times New Roman" w:cs="Times New Roman"/>
          <w:sz w:val="24"/>
        </w:rPr>
        <w:t xml:space="preserve"> services to these groups in connection to their culture or faith</w:t>
      </w:r>
    </w:p>
    <w:p w14:paraId="4D5C82F0" w14:textId="77777777" w:rsidR="003F658F" w:rsidRPr="00AE35FA" w:rsidRDefault="003F658F" w:rsidP="00F057E1">
      <w:pPr>
        <w:spacing w:after="0" w:line="480" w:lineRule="auto"/>
        <w:rPr>
          <w:rFonts w:ascii="Times New Roman" w:hAnsi="Times New Roman" w:cs="Times New Roman"/>
          <w:sz w:val="24"/>
          <w:szCs w:val="24"/>
        </w:rPr>
      </w:pPr>
    </w:p>
    <w:p w14:paraId="71180029" w14:textId="77777777" w:rsidR="00766D4F" w:rsidRPr="00AE35FA" w:rsidRDefault="00766D4F" w:rsidP="00F057E1">
      <w:pPr>
        <w:spacing w:after="0" w:line="360" w:lineRule="auto"/>
        <w:rPr>
          <w:rFonts w:ascii="Times New Roman" w:hAnsi="Times New Roman" w:cs="Times New Roman"/>
          <w:b/>
          <w:sz w:val="24"/>
          <w:szCs w:val="24"/>
        </w:rPr>
      </w:pPr>
      <w:r w:rsidRPr="00AE35FA">
        <w:rPr>
          <w:rFonts w:ascii="Times New Roman" w:hAnsi="Times New Roman" w:cs="Times New Roman"/>
          <w:b/>
          <w:sz w:val="24"/>
          <w:szCs w:val="24"/>
        </w:rPr>
        <w:t>Introduction:</w:t>
      </w:r>
    </w:p>
    <w:p w14:paraId="40CB0FF8" w14:textId="4DA64454" w:rsidR="00766D4F" w:rsidRPr="00AE35FA" w:rsidRDefault="00766D4F" w:rsidP="00962463">
      <w:pPr>
        <w:spacing w:after="0" w:line="480" w:lineRule="auto"/>
        <w:ind w:firstLine="720"/>
        <w:rPr>
          <w:rFonts w:ascii="Times New Roman" w:hAnsi="Times New Roman" w:cs="Times New Roman"/>
          <w:sz w:val="24"/>
          <w:szCs w:val="24"/>
        </w:rPr>
      </w:pPr>
      <w:r w:rsidRPr="00AE35FA">
        <w:rPr>
          <w:rFonts w:ascii="Times New Roman" w:hAnsi="Times New Roman" w:cs="Times New Roman"/>
          <w:sz w:val="24"/>
          <w:szCs w:val="24"/>
        </w:rPr>
        <w:t>A wide range of literature and statisti</w:t>
      </w:r>
      <w:r w:rsidR="00A81820">
        <w:rPr>
          <w:rFonts w:ascii="Times New Roman" w:hAnsi="Times New Roman" w:cs="Times New Roman"/>
          <w:sz w:val="24"/>
          <w:szCs w:val="24"/>
        </w:rPr>
        <w:t xml:space="preserve">cs have been </w:t>
      </w:r>
      <w:r w:rsidR="00AF22AD">
        <w:rPr>
          <w:rFonts w:ascii="Times New Roman" w:hAnsi="Times New Roman" w:cs="Times New Roman"/>
          <w:sz w:val="24"/>
          <w:szCs w:val="24"/>
        </w:rPr>
        <w:t>documented, s</w:t>
      </w:r>
      <w:r w:rsidR="00A81820">
        <w:rPr>
          <w:rFonts w:ascii="Times New Roman" w:hAnsi="Times New Roman" w:cs="Times New Roman"/>
          <w:sz w:val="24"/>
          <w:szCs w:val="24"/>
        </w:rPr>
        <w:t>howing</w:t>
      </w:r>
      <w:r w:rsidRPr="00AE35FA">
        <w:rPr>
          <w:rFonts w:ascii="Times New Roman" w:hAnsi="Times New Roman" w:cs="Times New Roman"/>
          <w:sz w:val="24"/>
          <w:szCs w:val="24"/>
        </w:rPr>
        <w:t xml:space="preserve"> that there has been limited research conducted when concerning Black, Asian and minority ethnic groups (BAME) in relation to mental health and wellbeing </w:t>
      </w:r>
      <w:r w:rsidR="00E34189">
        <w:rPr>
          <w:rFonts w:ascii="Times New Roman" w:hAnsi="Times New Roman" w:cs="Times New Roman"/>
          <w:sz w:val="24"/>
          <w:szCs w:val="24"/>
        </w:rPr>
        <w:t xml:space="preserve">in the UK </w:t>
      </w:r>
      <w:r w:rsidRPr="00AE35FA">
        <w:rPr>
          <w:rFonts w:ascii="Times New Roman" w:hAnsi="Times New Roman" w:cs="Times New Roman"/>
          <w:sz w:val="24"/>
          <w:szCs w:val="24"/>
        </w:rPr>
        <w:t xml:space="preserve">(Mental Health Foundation, 2016; </w:t>
      </w:r>
      <w:proofErr w:type="spellStart"/>
      <w:r w:rsidRPr="00AE35FA">
        <w:rPr>
          <w:rFonts w:ascii="Times New Roman" w:hAnsi="Times New Roman" w:cs="Times New Roman"/>
          <w:sz w:val="24"/>
          <w:szCs w:val="24"/>
        </w:rPr>
        <w:t>Waheed</w:t>
      </w:r>
      <w:proofErr w:type="spellEnd"/>
      <w:r w:rsidRPr="00AE35FA">
        <w:rPr>
          <w:rFonts w:ascii="Times New Roman" w:hAnsi="Times New Roman" w:cs="Times New Roman"/>
          <w:sz w:val="24"/>
          <w:szCs w:val="24"/>
        </w:rPr>
        <w:t xml:space="preserve">, Hughes-Morley, </w:t>
      </w:r>
      <w:proofErr w:type="spellStart"/>
      <w:r w:rsidRPr="00AE35FA">
        <w:rPr>
          <w:rFonts w:ascii="Times New Roman" w:hAnsi="Times New Roman" w:cs="Times New Roman"/>
          <w:sz w:val="24"/>
          <w:szCs w:val="24"/>
        </w:rPr>
        <w:t>Woodham</w:t>
      </w:r>
      <w:proofErr w:type="spellEnd"/>
      <w:r w:rsidRPr="00AE35FA">
        <w:rPr>
          <w:rFonts w:ascii="Times New Roman" w:hAnsi="Times New Roman" w:cs="Times New Roman"/>
          <w:sz w:val="24"/>
          <w:szCs w:val="24"/>
        </w:rPr>
        <w:t xml:space="preserve">, Allen &amp; Bower, 2015). Thus, implying that little </w:t>
      </w:r>
      <w:r w:rsidR="00E34189">
        <w:rPr>
          <w:rFonts w:ascii="Times New Roman" w:hAnsi="Times New Roman" w:cs="Times New Roman"/>
          <w:sz w:val="24"/>
          <w:szCs w:val="24"/>
        </w:rPr>
        <w:t xml:space="preserve">is </w:t>
      </w:r>
      <w:r w:rsidRPr="00AE35FA">
        <w:rPr>
          <w:rFonts w:ascii="Times New Roman" w:hAnsi="Times New Roman" w:cs="Times New Roman"/>
          <w:sz w:val="24"/>
          <w:szCs w:val="24"/>
        </w:rPr>
        <w:t>known about the mental health and well</w:t>
      </w:r>
      <w:r w:rsidR="00F57597">
        <w:rPr>
          <w:rFonts w:ascii="Times New Roman" w:hAnsi="Times New Roman" w:cs="Times New Roman"/>
          <w:sz w:val="24"/>
          <w:szCs w:val="24"/>
        </w:rPr>
        <w:t xml:space="preserve">being </w:t>
      </w:r>
      <w:r w:rsidR="00EF05FF">
        <w:rPr>
          <w:rFonts w:ascii="Times New Roman" w:hAnsi="Times New Roman" w:cs="Times New Roman"/>
          <w:sz w:val="24"/>
          <w:szCs w:val="24"/>
        </w:rPr>
        <w:t xml:space="preserve">of BAME </w:t>
      </w:r>
      <w:r w:rsidR="00F57597">
        <w:rPr>
          <w:rFonts w:ascii="Times New Roman" w:hAnsi="Times New Roman" w:cs="Times New Roman"/>
          <w:sz w:val="24"/>
          <w:szCs w:val="24"/>
        </w:rPr>
        <w:t>communities</w:t>
      </w:r>
      <w:r w:rsidR="00F57597" w:rsidRPr="00F57597">
        <w:rPr>
          <w:rFonts w:ascii="Times New Roman" w:hAnsi="Times New Roman" w:cs="Times New Roman"/>
          <w:sz w:val="24"/>
        </w:rPr>
        <w:t xml:space="preserve">. </w:t>
      </w:r>
      <w:r w:rsidR="00A81820">
        <w:rPr>
          <w:rFonts w:ascii="Times New Roman" w:hAnsi="Times New Roman" w:cs="Times New Roman"/>
          <w:sz w:val="24"/>
        </w:rPr>
        <w:t xml:space="preserve">Addressing BAME groups is </w:t>
      </w:r>
      <w:r w:rsidR="00C51614">
        <w:rPr>
          <w:rFonts w:ascii="Times New Roman" w:hAnsi="Times New Roman" w:cs="Times New Roman"/>
          <w:sz w:val="24"/>
        </w:rPr>
        <w:t>essential</w:t>
      </w:r>
      <w:r w:rsidR="00A81820">
        <w:rPr>
          <w:rFonts w:ascii="Times New Roman" w:hAnsi="Times New Roman" w:cs="Times New Roman"/>
          <w:sz w:val="24"/>
        </w:rPr>
        <w:t xml:space="preserve"> as</w:t>
      </w:r>
      <w:r w:rsidR="00A81820" w:rsidRPr="00A81820">
        <w:rPr>
          <w:rFonts w:ascii="Times New Roman" w:hAnsi="Times New Roman" w:cs="Times New Roman"/>
          <w:sz w:val="24"/>
          <w:szCs w:val="24"/>
        </w:rPr>
        <w:t xml:space="preserve"> </w:t>
      </w:r>
      <w:r w:rsidR="00A81820" w:rsidRPr="00A81820">
        <w:rPr>
          <w:rStyle w:val="selectable"/>
          <w:rFonts w:ascii="Times New Roman" w:hAnsi="Times New Roman" w:cs="Times New Roman"/>
          <w:color w:val="000000"/>
          <w:sz w:val="24"/>
          <w:szCs w:val="24"/>
        </w:rPr>
        <w:t xml:space="preserve">Smart and Harrison </w:t>
      </w:r>
      <w:r w:rsidR="00A81820" w:rsidRPr="00A81820">
        <w:rPr>
          <w:rFonts w:ascii="Times New Roman" w:hAnsi="Times New Roman" w:cs="Times New Roman"/>
          <w:sz w:val="24"/>
          <w:szCs w:val="24"/>
        </w:rPr>
        <w:t xml:space="preserve">(2017) </w:t>
      </w:r>
      <w:r w:rsidR="00A81820">
        <w:rPr>
          <w:rFonts w:ascii="Times New Roman" w:hAnsi="Times New Roman" w:cs="Times New Roman"/>
          <w:sz w:val="24"/>
        </w:rPr>
        <w:t>extensively res</w:t>
      </w:r>
      <w:r w:rsidR="00447B67">
        <w:rPr>
          <w:rFonts w:ascii="Times New Roman" w:hAnsi="Times New Roman" w:cs="Times New Roman"/>
          <w:sz w:val="24"/>
        </w:rPr>
        <w:t xml:space="preserve">earched and identified that BAME </w:t>
      </w:r>
      <w:r w:rsidR="00A81820">
        <w:rPr>
          <w:rFonts w:ascii="Times New Roman" w:hAnsi="Times New Roman" w:cs="Times New Roman"/>
          <w:sz w:val="24"/>
        </w:rPr>
        <w:t xml:space="preserve">groups are highly underrepresented with in various medical research context, this includes covering a range of healthcare and practices context. </w:t>
      </w:r>
      <w:r w:rsidR="00447B67">
        <w:rPr>
          <w:rFonts w:ascii="Times New Roman" w:hAnsi="Times New Roman" w:cs="Times New Roman"/>
          <w:sz w:val="24"/>
        </w:rPr>
        <w:t>This is due to</w:t>
      </w:r>
      <w:r w:rsidR="00B63B3C">
        <w:rPr>
          <w:rFonts w:ascii="Times New Roman" w:hAnsi="Times New Roman" w:cs="Times New Roman"/>
          <w:sz w:val="24"/>
        </w:rPr>
        <w:t xml:space="preserve"> high levels of stigma and</w:t>
      </w:r>
      <w:r w:rsidR="00447B67">
        <w:rPr>
          <w:rFonts w:ascii="Times New Roman" w:hAnsi="Times New Roman" w:cs="Times New Roman"/>
          <w:sz w:val="24"/>
        </w:rPr>
        <w:t xml:space="preserve"> </w:t>
      </w:r>
      <w:r w:rsidR="00B63B3C">
        <w:rPr>
          <w:rFonts w:ascii="Times New Roman" w:hAnsi="Times New Roman" w:cs="Times New Roman"/>
          <w:sz w:val="24"/>
        </w:rPr>
        <w:t>culturally inappropriate services (</w:t>
      </w:r>
      <w:proofErr w:type="spellStart"/>
      <w:r w:rsidR="00B63B3C">
        <w:rPr>
          <w:rFonts w:ascii="Times New Roman" w:hAnsi="Times New Roman" w:cs="Times New Roman"/>
          <w:sz w:val="24"/>
        </w:rPr>
        <w:t>Knifton</w:t>
      </w:r>
      <w:proofErr w:type="spellEnd"/>
      <w:r w:rsidR="00B63B3C">
        <w:rPr>
          <w:rFonts w:ascii="Times New Roman" w:hAnsi="Times New Roman" w:cs="Times New Roman"/>
          <w:sz w:val="24"/>
        </w:rPr>
        <w:t xml:space="preserve">, 2012). </w:t>
      </w:r>
      <w:r w:rsidR="00447B67" w:rsidRPr="00F57597">
        <w:rPr>
          <w:rFonts w:ascii="Times New Roman" w:hAnsi="Times New Roman" w:cs="Times New Roman"/>
          <w:sz w:val="24"/>
        </w:rPr>
        <w:t>Critically,</w:t>
      </w:r>
      <w:r w:rsidR="00447B67" w:rsidRPr="00F57597">
        <w:rPr>
          <w:rStyle w:val="selectable"/>
          <w:rFonts w:ascii="Times New Roman" w:hAnsi="Times New Roman" w:cs="Times New Roman"/>
          <w:color w:val="000000"/>
          <w:sz w:val="24"/>
        </w:rPr>
        <w:t xml:space="preserve"> it has </w:t>
      </w:r>
      <w:r w:rsidR="00C51614">
        <w:rPr>
          <w:rStyle w:val="selectable"/>
          <w:rFonts w:ascii="Times New Roman" w:hAnsi="Times New Roman" w:cs="Times New Roman"/>
          <w:color w:val="000000"/>
          <w:sz w:val="24"/>
        </w:rPr>
        <w:t>been acknowledged</w:t>
      </w:r>
      <w:r w:rsidR="00447B67" w:rsidRPr="00F57597">
        <w:rPr>
          <w:rStyle w:val="selectable"/>
          <w:rFonts w:ascii="Times New Roman" w:hAnsi="Times New Roman" w:cs="Times New Roman"/>
          <w:color w:val="000000"/>
          <w:sz w:val="24"/>
        </w:rPr>
        <w:t xml:space="preserve"> that clinicians and practitioners are often unaware of </w:t>
      </w:r>
      <w:r w:rsidR="00447B67">
        <w:rPr>
          <w:rStyle w:val="selectable"/>
          <w:rFonts w:ascii="Times New Roman" w:hAnsi="Times New Roman" w:cs="Times New Roman"/>
          <w:color w:val="000000"/>
          <w:sz w:val="24"/>
        </w:rPr>
        <w:t>patients’ cultural</w:t>
      </w:r>
      <w:r w:rsidR="00447B67" w:rsidRPr="00F57597">
        <w:rPr>
          <w:rStyle w:val="selectable"/>
          <w:rFonts w:ascii="Times New Roman" w:hAnsi="Times New Roman" w:cs="Times New Roman"/>
          <w:color w:val="000000"/>
          <w:sz w:val="24"/>
        </w:rPr>
        <w:t xml:space="preserve"> interpretations around psychological distress, the causes of perceived poor mental </w:t>
      </w:r>
      <w:r w:rsidR="00447B67" w:rsidRPr="00F57597">
        <w:rPr>
          <w:rStyle w:val="selectable"/>
          <w:rFonts w:ascii="Times New Roman" w:hAnsi="Times New Roman" w:cs="Times New Roman"/>
          <w:color w:val="000000"/>
          <w:sz w:val="24"/>
        </w:rPr>
        <w:lastRenderedPageBreak/>
        <w:t xml:space="preserve">health, and their preferences of treatment </w:t>
      </w:r>
      <w:r w:rsidR="00447B67">
        <w:rPr>
          <w:rStyle w:val="selectable"/>
          <w:rFonts w:ascii="Times New Roman" w:hAnsi="Times New Roman" w:cs="Times New Roman"/>
          <w:color w:val="000000"/>
          <w:sz w:val="24"/>
        </w:rPr>
        <w:t xml:space="preserve">within these communities </w:t>
      </w:r>
      <w:r w:rsidR="00447B67" w:rsidRPr="00F57597">
        <w:rPr>
          <w:rStyle w:val="selectable"/>
          <w:rFonts w:ascii="Times New Roman" w:hAnsi="Times New Roman" w:cs="Times New Roman"/>
          <w:color w:val="000000"/>
          <w:sz w:val="24"/>
        </w:rPr>
        <w:t>(Aggarwal et al., 2016).</w:t>
      </w:r>
      <w:r w:rsidR="00447B67">
        <w:rPr>
          <w:rStyle w:val="selectable"/>
          <w:rFonts w:ascii="Times New Roman" w:hAnsi="Times New Roman" w:cs="Times New Roman"/>
          <w:color w:val="000000"/>
          <w:sz w:val="24"/>
        </w:rPr>
        <w:t xml:space="preserve"> </w:t>
      </w:r>
      <w:r w:rsidR="00395EE7" w:rsidRPr="00447B67">
        <w:rPr>
          <w:rStyle w:val="selectable"/>
          <w:rFonts w:ascii="Times New Roman" w:hAnsi="Times New Roman" w:cs="Times New Roman"/>
          <w:color w:val="000000"/>
          <w:sz w:val="24"/>
          <w:szCs w:val="24"/>
        </w:rPr>
        <w:t>Consequently, minorities perceive that clinicians and practitioners do to not have a full understanding of their cultural vie</w:t>
      </w:r>
      <w:r w:rsidR="00395EE7" w:rsidRPr="009F7A7E">
        <w:rPr>
          <w:rStyle w:val="selectable"/>
          <w:rFonts w:ascii="Times New Roman" w:hAnsi="Times New Roman" w:cs="Times New Roman"/>
          <w:color w:val="000000"/>
          <w:sz w:val="24"/>
          <w:szCs w:val="24"/>
        </w:rPr>
        <w:t xml:space="preserve">ws </w:t>
      </w:r>
      <w:r w:rsidR="009F7A7E" w:rsidRPr="009F7A7E">
        <w:rPr>
          <w:rStyle w:val="selectable"/>
          <w:rFonts w:ascii="Times New Roman" w:hAnsi="Times New Roman" w:cs="Times New Roman"/>
          <w:color w:val="000000"/>
        </w:rPr>
        <w:t>(</w:t>
      </w:r>
      <w:proofErr w:type="spellStart"/>
      <w:r w:rsidR="009F7A7E" w:rsidRPr="009F7A7E">
        <w:rPr>
          <w:rStyle w:val="selectable"/>
          <w:rFonts w:ascii="Times New Roman" w:hAnsi="Times New Roman" w:cs="Times New Roman"/>
          <w:color w:val="000000"/>
        </w:rPr>
        <w:t>Bhavsar</w:t>
      </w:r>
      <w:proofErr w:type="spellEnd"/>
      <w:r w:rsidR="009F7A7E" w:rsidRPr="009F7A7E">
        <w:rPr>
          <w:rStyle w:val="selectable"/>
          <w:rFonts w:ascii="Times New Roman" w:hAnsi="Times New Roman" w:cs="Times New Roman"/>
          <w:color w:val="000000"/>
        </w:rPr>
        <w:t xml:space="preserve">, </w:t>
      </w:r>
      <w:proofErr w:type="spellStart"/>
      <w:r w:rsidR="009F7A7E" w:rsidRPr="009F7A7E">
        <w:rPr>
          <w:rStyle w:val="selectable"/>
          <w:rFonts w:ascii="Times New Roman" w:hAnsi="Times New Roman" w:cs="Times New Roman"/>
          <w:color w:val="000000"/>
        </w:rPr>
        <w:t>Ventriglio</w:t>
      </w:r>
      <w:proofErr w:type="spellEnd"/>
      <w:r w:rsidR="009F7A7E" w:rsidRPr="009F7A7E">
        <w:rPr>
          <w:rStyle w:val="selectable"/>
          <w:rFonts w:ascii="Times New Roman" w:hAnsi="Times New Roman" w:cs="Times New Roman"/>
          <w:color w:val="000000"/>
        </w:rPr>
        <w:t xml:space="preserve"> &amp; </w:t>
      </w:r>
      <w:proofErr w:type="spellStart"/>
      <w:r w:rsidR="009F7A7E" w:rsidRPr="009F7A7E">
        <w:rPr>
          <w:rStyle w:val="selectable"/>
          <w:rFonts w:ascii="Times New Roman" w:hAnsi="Times New Roman" w:cs="Times New Roman"/>
          <w:color w:val="000000"/>
        </w:rPr>
        <w:t>Bhugra</w:t>
      </w:r>
      <w:proofErr w:type="spellEnd"/>
      <w:r w:rsidR="009F7A7E" w:rsidRPr="009F7A7E">
        <w:rPr>
          <w:rStyle w:val="selectable"/>
          <w:rFonts w:ascii="Times New Roman" w:hAnsi="Times New Roman" w:cs="Times New Roman"/>
          <w:color w:val="000000"/>
        </w:rPr>
        <w:t>, 2018)</w:t>
      </w:r>
      <w:r w:rsidR="00395EE7" w:rsidRPr="009F7A7E">
        <w:rPr>
          <w:rStyle w:val="selectable"/>
          <w:rFonts w:ascii="Times New Roman" w:hAnsi="Times New Roman" w:cs="Times New Roman"/>
          <w:color w:val="000000"/>
          <w:sz w:val="24"/>
          <w:szCs w:val="24"/>
        </w:rPr>
        <w:t>.</w:t>
      </w:r>
      <w:r w:rsidR="00395EE7" w:rsidRPr="009F7A7E">
        <w:rPr>
          <w:rStyle w:val="selectable"/>
          <w:rFonts w:ascii="Times New Roman" w:hAnsi="Times New Roman" w:cs="Times New Roman"/>
          <w:color w:val="000000"/>
        </w:rPr>
        <w:t xml:space="preserve"> </w:t>
      </w:r>
      <w:r w:rsidR="00BD46E1">
        <w:rPr>
          <w:rFonts w:ascii="Times New Roman" w:hAnsi="Times New Roman" w:cs="Times New Roman"/>
          <w:sz w:val="24"/>
          <w:szCs w:val="24"/>
        </w:rPr>
        <w:t>T</w:t>
      </w:r>
      <w:r w:rsidRPr="00AE35FA">
        <w:rPr>
          <w:rFonts w:ascii="Times New Roman" w:hAnsi="Times New Roman" w:cs="Times New Roman"/>
          <w:sz w:val="24"/>
          <w:szCs w:val="24"/>
        </w:rPr>
        <w:t>his systematic review aims to look at studies which address areas such as mental health and general well-being within BAME faith-based affiliated communities within various settings</w:t>
      </w:r>
      <w:r w:rsidR="00BD46E1">
        <w:rPr>
          <w:rFonts w:ascii="Times New Roman" w:hAnsi="Times New Roman" w:cs="Times New Roman"/>
          <w:sz w:val="24"/>
          <w:szCs w:val="24"/>
        </w:rPr>
        <w:t xml:space="preserve"> in the UK</w:t>
      </w:r>
      <w:r w:rsidRPr="00AE35FA">
        <w:rPr>
          <w:rFonts w:ascii="Times New Roman" w:hAnsi="Times New Roman" w:cs="Times New Roman"/>
          <w:sz w:val="24"/>
          <w:szCs w:val="24"/>
        </w:rPr>
        <w:t>. This review also aims to understand the use of public health services</w:t>
      </w:r>
      <w:r w:rsidR="002C6B98">
        <w:rPr>
          <w:rFonts w:ascii="Times New Roman" w:hAnsi="Times New Roman" w:cs="Times New Roman"/>
          <w:sz w:val="24"/>
          <w:szCs w:val="24"/>
        </w:rPr>
        <w:t xml:space="preserve">, including </w:t>
      </w:r>
      <w:r w:rsidRPr="00AE35FA">
        <w:rPr>
          <w:rFonts w:ascii="Times New Roman" w:hAnsi="Times New Roman" w:cs="Times New Roman"/>
          <w:sz w:val="24"/>
          <w:szCs w:val="24"/>
        </w:rPr>
        <w:t>‘therapeutic landscape</w:t>
      </w:r>
      <w:r w:rsidR="00BD46E1">
        <w:rPr>
          <w:rFonts w:ascii="Times New Roman" w:hAnsi="Times New Roman" w:cs="Times New Roman"/>
          <w:sz w:val="24"/>
          <w:szCs w:val="24"/>
        </w:rPr>
        <w:t>s</w:t>
      </w:r>
      <w:r w:rsidRPr="00AE35FA">
        <w:rPr>
          <w:rFonts w:ascii="Times New Roman" w:hAnsi="Times New Roman" w:cs="Times New Roman"/>
          <w:sz w:val="24"/>
          <w:szCs w:val="24"/>
        </w:rPr>
        <w:t xml:space="preserve">’ </w:t>
      </w:r>
      <w:r w:rsidRPr="00AE35FA">
        <w:rPr>
          <w:rStyle w:val="selectable"/>
          <w:rFonts w:ascii="Times New Roman" w:hAnsi="Times New Roman" w:cs="Times New Roman"/>
          <w:color w:val="000000"/>
          <w:sz w:val="24"/>
          <w:szCs w:val="24"/>
        </w:rPr>
        <w:t xml:space="preserve">(Bell, Foley, Houghton, </w:t>
      </w:r>
      <w:proofErr w:type="spellStart"/>
      <w:r w:rsidRPr="00AE35FA">
        <w:rPr>
          <w:rStyle w:val="selectable"/>
          <w:rFonts w:ascii="Times New Roman" w:hAnsi="Times New Roman" w:cs="Times New Roman"/>
          <w:color w:val="000000"/>
          <w:sz w:val="24"/>
          <w:szCs w:val="24"/>
        </w:rPr>
        <w:t>Maddrell</w:t>
      </w:r>
      <w:proofErr w:type="spellEnd"/>
      <w:r w:rsidRPr="00AE35FA">
        <w:rPr>
          <w:rStyle w:val="selectable"/>
          <w:rFonts w:ascii="Times New Roman" w:hAnsi="Times New Roman" w:cs="Times New Roman"/>
          <w:color w:val="000000"/>
          <w:sz w:val="24"/>
          <w:szCs w:val="24"/>
        </w:rPr>
        <w:t xml:space="preserve"> &amp; Williams, 2018)</w:t>
      </w:r>
      <w:r w:rsidRPr="00AE35FA">
        <w:rPr>
          <w:rFonts w:ascii="Times New Roman" w:hAnsi="Times New Roman" w:cs="Times New Roman"/>
          <w:sz w:val="24"/>
          <w:szCs w:val="24"/>
        </w:rPr>
        <w:t xml:space="preserve"> to identify the </w:t>
      </w:r>
      <w:r w:rsidR="0025050B">
        <w:rPr>
          <w:rFonts w:ascii="Times New Roman" w:hAnsi="Times New Roman" w:cs="Times New Roman"/>
          <w:sz w:val="24"/>
          <w:szCs w:val="24"/>
        </w:rPr>
        <w:t>role</w:t>
      </w:r>
      <w:r w:rsidRPr="00AE35FA">
        <w:rPr>
          <w:rFonts w:ascii="Times New Roman" w:hAnsi="Times New Roman" w:cs="Times New Roman"/>
          <w:sz w:val="24"/>
          <w:szCs w:val="24"/>
        </w:rPr>
        <w:t xml:space="preserve"> of faith-based environments </w:t>
      </w:r>
      <w:r w:rsidR="0025050B">
        <w:rPr>
          <w:rFonts w:ascii="Times New Roman" w:hAnsi="Times New Roman" w:cs="Times New Roman"/>
          <w:sz w:val="24"/>
          <w:szCs w:val="24"/>
        </w:rPr>
        <w:t xml:space="preserve">in </w:t>
      </w:r>
      <w:r w:rsidRPr="00AE35FA">
        <w:rPr>
          <w:rFonts w:ascii="Times New Roman" w:hAnsi="Times New Roman" w:cs="Times New Roman"/>
          <w:sz w:val="24"/>
          <w:szCs w:val="24"/>
        </w:rPr>
        <w:t>contributing to mental health</w:t>
      </w:r>
      <w:r w:rsidR="002C6B98">
        <w:rPr>
          <w:rFonts w:ascii="Times New Roman" w:hAnsi="Times New Roman" w:cs="Times New Roman"/>
          <w:sz w:val="24"/>
          <w:szCs w:val="24"/>
        </w:rPr>
        <w:t xml:space="preserve"> recovery</w:t>
      </w:r>
      <w:r w:rsidRPr="00AE35FA">
        <w:rPr>
          <w:rFonts w:ascii="Times New Roman" w:hAnsi="Times New Roman" w:cs="Times New Roman"/>
          <w:sz w:val="24"/>
          <w:szCs w:val="24"/>
        </w:rPr>
        <w:t xml:space="preserve"> </w:t>
      </w:r>
      <w:r w:rsidR="002C6B98">
        <w:rPr>
          <w:rFonts w:ascii="Times New Roman" w:hAnsi="Times New Roman" w:cs="Times New Roman"/>
          <w:sz w:val="24"/>
          <w:szCs w:val="24"/>
        </w:rPr>
        <w:t>and wellbeing</w:t>
      </w:r>
      <w:r w:rsidRPr="00AE35FA">
        <w:rPr>
          <w:rFonts w:ascii="Times New Roman" w:hAnsi="Times New Roman" w:cs="Times New Roman"/>
          <w:sz w:val="24"/>
          <w:szCs w:val="24"/>
        </w:rPr>
        <w:t xml:space="preserve">. </w:t>
      </w:r>
    </w:p>
    <w:p w14:paraId="4930664C" w14:textId="77777777" w:rsidR="00766D4F" w:rsidRPr="00AE35FA" w:rsidRDefault="00766D4F" w:rsidP="00962463">
      <w:pPr>
        <w:spacing w:after="0" w:line="480" w:lineRule="auto"/>
        <w:ind w:firstLine="720"/>
        <w:rPr>
          <w:rFonts w:ascii="Times New Roman" w:hAnsi="Times New Roman" w:cs="Times New Roman"/>
          <w:sz w:val="24"/>
          <w:szCs w:val="24"/>
        </w:rPr>
      </w:pPr>
    </w:p>
    <w:p w14:paraId="60D15D34" w14:textId="77777777" w:rsidR="00766D4F" w:rsidRPr="00AE35FA" w:rsidRDefault="00766D4F" w:rsidP="00F057E1">
      <w:pPr>
        <w:spacing w:after="0" w:line="360" w:lineRule="auto"/>
        <w:rPr>
          <w:rFonts w:ascii="Times New Roman" w:hAnsi="Times New Roman" w:cs="Times New Roman"/>
          <w:b/>
          <w:sz w:val="24"/>
          <w:szCs w:val="24"/>
        </w:rPr>
      </w:pPr>
      <w:r w:rsidRPr="00AE35FA">
        <w:rPr>
          <w:rFonts w:ascii="Times New Roman" w:hAnsi="Times New Roman" w:cs="Times New Roman"/>
          <w:b/>
          <w:sz w:val="24"/>
          <w:szCs w:val="24"/>
        </w:rPr>
        <w:t xml:space="preserve">Methods </w:t>
      </w:r>
    </w:p>
    <w:p w14:paraId="5AF18DCC" w14:textId="77777777" w:rsidR="00766D4F" w:rsidRPr="00AE35FA" w:rsidRDefault="00766D4F" w:rsidP="00F057E1">
      <w:pPr>
        <w:spacing w:after="0" w:line="360" w:lineRule="auto"/>
        <w:rPr>
          <w:rFonts w:ascii="Times New Roman" w:hAnsi="Times New Roman" w:cs="Times New Roman"/>
          <w:b/>
          <w:i/>
          <w:sz w:val="24"/>
          <w:szCs w:val="24"/>
        </w:rPr>
      </w:pPr>
      <w:r w:rsidRPr="00AE35FA">
        <w:rPr>
          <w:rFonts w:ascii="Times New Roman" w:hAnsi="Times New Roman" w:cs="Times New Roman"/>
          <w:b/>
          <w:i/>
          <w:sz w:val="24"/>
          <w:szCs w:val="24"/>
        </w:rPr>
        <w:t>Literature search</w:t>
      </w:r>
    </w:p>
    <w:p w14:paraId="7FD9B940" w14:textId="3B777B46" w:rsidR="009C5D7E" w:rsidRPr="00AE35FA" w:rsidRDefault="00766D4F" w:rsidP="00F057E1">
      <w:pPr>
        <w:spacing w:after="0" w:line="480" w:lineRule="auto"/>
        <w:rPr>
          <w:rFonts w:ascii="Times New Roman" w:hAnsi="Times New Roman" w:cs="Times New Roman"/>
          <w:sz w:val="24"/>
          <w:szCs w:val="24"/>
        </w:rPr>
      </w:pPr>
      <w:r w:rsidRPr="00AE35FA">
        <w:rPr>
          <w:rFonts w:ascii="Times New Roman" w:hAnsi="Times New Roman" w:cs="Times New Roman"/>
          <w:sz w:val="24"/>
          <w:szCs w:val="24"/>
        </w:rPr>
        <w:t>A general search was conducted on the available library</w:t>
      </w:r>
      <w:r w:rsidR="00656EA2">
        <w:rPr>
          <w:rFonts w:ascii="Times New Roman" w:hAnsi="Times New Roman" w:cs="Times New Roman"/>
          <w:sz w:val="24"/>
          <w:szCs w:val="24"/>
        </w:rPr>
        <w:t xml:space="preserve"> catalogue</w:t>
      </w:r>
      <w:r w:rsidRPr="00AE35FA">
        <w:rPr>
          <w:rFonts w:ascii="Times New Roman" w:hAnsi="Times New Roman" w:cs="Times New Roman"/>
          <w:sz w:val="24"/>
          <w:szCs w:val="24"/>
        </w:rPr>
        <w:t xml:space="preserve">s at the University of Wales Trinity St David (UWTSD). </w:t>
      </w:r>
      <w:r w:rsidR="009F7A7E">
        <w:rPr>
          <w:rFonts w:ascii="Times New Roman" w:hAnsi="Times New Roman" w:cs="Times New Roman"/>
          <w:sz w:val="24"/>
          <w:szCs w:val="24"/>
        </w:rPr>
        <w:t>From the library catalogue</w:t>
      </w:r>
      <w:r w:rsidR="00ED610F">
        <w:rPr>
          <w:rFonts w:ascii="Times New Roman" w:hAnsi="Times New Roman" w:cs="Times New Roman"/>
          <w:sz w:val="24"/>
          <w:szCs w:val="24"/>
        </w:rPr>
        <w:t xml:space="preserve"> the studies were extracted</w:t>
      </w:r>
      <w:r w:rsidR="009F7A7E">
        <w:rPr>
          <w:rFonts w:ascii="Times New Roman" w:hAnsi="Times New Roman" w:cs="Times New Roman"/>
          <w:sz w:val="24"/>
          <w:szCs w:val="24"/>
        </w:rPr>
        <w:t xml:space="preserve"> </w:t>
      </w:r>
      <w:r w:rsidR="00ED610F">
        <w:rPr>
          <w:rFonts w:ascii="Times New Roman" w:hAnsi="Times New Roman" w:cs="Times New Roman"/>
          <w:sz w:val="24"/>
          <w:szCs w:val="24"/>
        </w:rPr>
        <w:t xml:space="preserve">from </w:t>
      </w:r>
      <w:r w:rsidR="00656EA2">
        <w:rPr>
          <w:rFonts w:ascii="Times New Roman" w:hAnsi="Times New Roman" w:cs="Times New Roman"/>
          <w:sz w:val="24"/>
          <w:szCs w:val="24"/>
        </w:rPr>
        <w:t xml:space="preserve">ProQuest and </w:t>
      </w:r>
      <w:proofErr w:type="spellStart"/>
      <w:r w:rsidR="00656EA2">
        <w:rPr>
          <w:rFonts w:ascii="Times New Roman" w:hAnsi="Times New Roman" w:cs="Times New Roman"/>
          <w:sz w:val="24"/>
          <w:szCs w:val="24"/>
        </w:rPr>
        <w:t>Scien</w:t>
      </w:r>
      <w:r w:rsidR="00ED610F">
        <w:rPr>
          <w:rFonts w:ascii="Times New Roman" w:hAnsi="Times New Roman" w:cs="Times New Roman"/>
          <w:sz w:val="24"/>
          <w:szCs w:val="24"/>
        </w:rPr>
        <w:t>ceDirect</w:t>
      </w:r>
      <w:proofErr w:type="spellEnd"/>
      <w:r w:rsidR="00ED610F">
        <w:rPr>
          <w:rFonts w:ascii="Times New Roman" w:hAnsi="Times New Roman" w:cs="Times New Roman"/>
          <w:sz w:val="24"/>
          <w:szCs w:val="24"/>
        </w:rPr>
        <w:t xml:space="preserve"> database</w:t>
      </w:r>
      <w:r w:rsidR="00656EA2">
        <w:rPr>
          <w:rFonts w:ascii="Times New Roman" w:hAnsi="Times New Roman" w:cs="Times New Roman"/>
          <w:sz w:val="24"/>
          <w:szCs w:val="24"/>
        </w:rPr>
        <w:t xml:space="preserve">. </w:t>
      </w:r>
      <w:r w:rsidRPr="00AE35FA">
        <w:rPr>
          <w:rFonts w:ascii="Times New Roman" w:hAnsi="Times New Roman" w:cs="Times New Roman"/>
          <w:sz w:val="24"/>
          <w:szCs w:val="24"/>
        </w:rPr>
        <w:t xml:space="preserve">The search explored views on mental health and wellbeing with in BAME faith-affiliated communities and practitioners. A search strategy was developed using a combination of search terms: mental health, wellbeing, culture, community, faith, practitioners and views. </w:t>
      </w:r>
    </w:p>
    <w:p w14:paraId="5EA4CCE6" w14:textId="77777777" w:rsidR="009C5D7E" w:rsidRPr="00AE35FA" w:rsidRDefault="009C5D7E" w:rsidP="00F057E1">
      <w:pPr>
        <w:spacing w:after="0" w:line="480" w:lineRule="auto"/>
        <w:rPr>
          <w:rFonts w:ascii="Times New Roman" w:hAnsi="Times New Roman" w:cs="Times New Roman"/>
          <w:sz w:val="24"/>
          <w:szCs w:val="24"/>
        </w:rPr>
      </w:pPr>
    </w:p>
    <w:tbl>
      <w:tblPr>
        <w:tblStyle w:val="LightShading-Accent1"/>
        <w:tblW w:w="4510" w:type="pct"/>
        <w:tblLook w:val="0660" w:firstRow="1" w:lastRow="1" w:firstColumn="0" w:lastColumn="0" w:noHBand="1" w:noVBand="1"/>
      </w:tblPr>
      <w:tblGrid>
        <w:gridCol w:w="8220"/>
      </w:tblGrid>
      <w:tr w:rsidR="00766D4F" w:rsidRPr="00AE35FA" w14:paraId="64CC24F9" w14:textId="77777777" w:rsidTr="00294A1D">
        <w:trPr>
          <w:cnfStyle w:val="100000000000" w:firstRow="1" w:lastRow="0" w:firstColumn="0" w:lastColumn="0" w:oddVBand="0" w:evenVBand="0" w:oddHBand="0" w:evenHBand="0" w:firstRowFirstColumn="0" w:firstRowLastColumn="0" w:lastRowFirstColumn="0" w:lastRowLastColumn="0"/>
        </w:trPr>
        <w:tc>
          <w:tcPr>
            <w:tcW w:w="5000" w:type="pct"/>
            <w:tcBorders>
              <w:top w:val="single" w:sz="4" w:space="0" w:color="auto"/>
              <w:bottom w:val="single" w:sz="4" w:space="0" w:color="auto"/>
            </w:tcBorders>
            <w:noWrap/>
          </w:tcPr>
          <w:p w14:paraId="73558F1C" w14:textId="77777777" w:rsidR="00766D4F" w:rsidRPr="00AE35FA" w:rsidRDefault="00766D4F" w:rsidP="00F057E1">
            <w:pPr>
              <w:rPr>
                <w:rFonts w:ascii="Times New Roman" w:hAnsi="Times New Roman" w:cs="Times New Roman"/>
                <w:color w:val="auto"/>
                <w:sz w:val="24"/>
                <w:szCs w:val="24"/>
              </w:rPr>
            </w:pPr>
            <w:r w:rsidRPr="00AE35FA">
              <w:rPr>
                <w:rFonts w:ascii="Times New Roman" w:hAnsi="Times New Roman" w:cs="Times New Roman"/>
                <w:color w:val="auto"/>
                <w:sz w:val="24"/>
                <w:szCs w:val="24"/>
              </w:rPr>
              <w:t>Keyword Combination:</w:t>
            </w:r>
          </w:p>
          <w:p w14:paraId="3460132B" w14:textId="77777777" w:rsidR="00766D4F" w:rsidRPr="00AE35FA" w:rsidRDefault="00766D4F" w:rsidP="00F057E1">
            <w:pPr>
              <w:rPr>
                <w:rFonts w:ascii="Times New Roman" w:hAnsi="Times New Roman" w:cs="Times New Roman"/>
                <w:color w:val="auto"/>
                <w:sz w:val="24"/>
                <w:szCs w:val="24"/>
              </w:rPr>
            </w:pPr>
          </w:p>
        </w:tc>
      </w:tr>
      <w:tr w:rsidR="00766D4F" w:rsidRPr="00AE35FA" w14:paraId="03FF8C9E" w14:textId="77777777" w:rsidTr="00294A1D">
        <w:trPr>
          <w:cnfStyle w:val="010000000000" w:firstRow="0" w:lastRow="1" w:firstColumn="0" w:lastColumn="0" w:oddVBand="0" w:evenVBand="0" w:oddHBand="0" w:evenHBand="0" w:firstRowFirstColumn="0" w:firstRowLastColumn="0" w:lastRowFirstColumn="0" w:lastRowLastColumn="0"/>
        </w:trPr>
        <w:tc>
          <w:tcPr>
            <w:tcW w:w="5000" w:type="pct"/>
            <w:tcBorders>
              <w:top w:val="single" w:sz="4" w:space="0" w:color="auto"/>
              <w:bottom w:val="single" w:sz="4" w:space="0" w:color="auto"/>
            </w:tcBorders>
            <w:noWrap/>
          </w:tcPr>
          <w:p w14:paraId="06B341D2" w14:textId="77777777" w:rsidR="00766D4F" w:rsidRPr="00AE35FA" w:rsidRDefault="00766D4F" w:rsidP="00F057E1">
            <w:pPr>
              <w:rPr>
                <w:rFonts w:ascii="Times New Roman" w:hAnsi="Times New Roman" w:cs="Times New Roman"/>
                <w:b w:val="0"/>
                <w:color w:val="auto"/>
                <w:sz w:val="24"/>
                <w:szCs w:val="24"/>
              </w:rPr>
            </w:pPr>
          </w:p>
          <w:p w14:paraId="25F0D534" w14:textId="77777777" w:rsidR="00766D4F" w:rsidRPr="00AE35FA" w:rsidRDefault="00766D4F" w:rsidP="00F057E1">
            <w:pPr>
              <w:rPr>
                <w:rFonts w:ascii="Times New Roman" w:hAnsi="Times New Roman" w:cs="Times New Roman"/>
                <w:b w:val="0"/>
                <w:color w:val="auto"/>
                <w:sz w:val="24"/>
                <w:szCs w:val="24"/>
              </w:rPr>
            </w:pPr>
            <w:r w:rsidRPr="00AE35FA">
              <w:rPr>
                <w:rFonts w:ascii="Times New Roman" w:hAnsi="Times New Roman" w:cs="Times New Roman"/>
                <w:b w:val="0"/>
                <w:color w:val="auto"/>
                <w:sz w:val="24"/>
                <w:szCs w:val="24"/>
              </w:rPr>
              <w:t>Mental health AND wellbeing AND culture AND faith AND community AND practitioners AND views</w:t>
            </w:r>
          </w:p>
          <w:p w14:paraId="23300369" w14:textId="77777777" w:rsidR="00766D4F" w:rsidRPr="00AE35FA" w:rsidRDefault="00766D4F" w:rsidP="00F057E1">
            <w:pPr>
              <w:rPr>
                <w:rFonts w:ascii="Times New Roman" w:hAnsi="Times New Roman" w:cs="Times New Roman"/>
                <w:color w:val="auto"/>
                <w:sz w:val="24"/>
                <w:szCs w:val="24"/>
              </w:rPr>
            </w:pPr>
          </w:p>
        </w:tc>
      </w:tr>
    </w:tbl>
    <w:p w14:paraId="7DC24916" w14:textId="7B69FD94" w:rsidR="00766D4F" w:rsidRDefault="00766D4F" w:rsidP="00F057E1">
      <w:pPr>
        <w:spacing w:after="0" w:line="480" w:lineRule="auto"/>
        <w:rPr>
          <w:rFonts w:ascii="Times New Roman" w:hAnsi="Times New Roman" w:cs="Times New Roman"/>
          <w:b/>
          <w:sz w:val="24"/>
          <w:szCs w:val="24"/>
        </w:rPr>
      </w:pPr>
    </w:p>
    <w:p w14:paraId="2C321FD0" w14:textId="19FB2A95" w:rsidR="00962463" w:rsidRDefault="00962463" w:rsidP="00F057E1">
      <w:pPr>
        <w:spacing w:after="0" w:line="480" w:lineRule="auto"/>
        <w:rPr>
          <w:rFonts w:ascii="Times New Roman" w:hAnsi="Times New Roman" w:cs="Times New Roman"/>
          <w:b/>
          <w:sz w:val="24"/>
          <w:szCs w:val="24"/>
        </w:rPr>
      </w:pPr>
    </w:p>
    <w:p w14:paraId="539D5C90" w14:textId="77777777" w:rsidR="00962463" w:rsidRPr="00AE35FA" w:rsidRDefault="00962463" w:rsidP="00F057E1">
      <w:pPr>
        <w:spacing w:after="0" w:line="480" w:lineRule="auto"/>
        <w:rPr>
          <w:rFonts w:ascii="Times New Roman" w:hAnsi="Times New Roman" w:cs="Times New Roman"/>
          <w:b/>
          <w:sz w:val="24"/>
          <w:szCs w:val="24"/>
        </w:rPr>
      </w:pPr>
    </w:p>
    <w:p w14:paraId="217AB9F8" w14:textId="14CA548C" w:rsidR="00766D4F" w:rsidRPr="00AE35FA" w:rsidRDefault="00766D4F" w:rsidP="00F057E1">
      <w:pPr>
        <w:spacing w:after="0" w:line="360" w:lineRule="auto"/>
        <w:rPr>
          <w:rFonts w:ascii="Times New Roman" w:hAnsi="Times New Roman" w:cs="Times New Roman"/>
          <w:sz w:val="24"/>
          <w:szCs w:val="24"/>
        </w:rPr>
      </w:pPr>
      <w:r w:rsidRPr="00AE35FA">
        <w:rPr>
          <w:rFonts w:ascii="Times New Roman" w:hAnsi="Times New Roman" w:cs="Times New Roman"/>
          <w:b/>
          <w:sz w:val="24"/>
          <w:szCs w:val="24"/>
        </w:rPr>
        <w:lastRenderedPageBreak/>
        <w:t xml:space="preserve">Figure 1. </w:t>
      </w:r>
      <w:r w:rsidRPr="00AE35FA">
        <w:rPr>
          <w:rFonts w:ascii="Times New Roman" w:hAnsi="Times New Roman" w:cs="Times New Roman"/>
          <w:i/>
          <w:sz w:val="24"/>
          <w:szCs w:val="24"/>
        </w:rPr>
        <w:t xml:space="preserve">Strategies used for </w:t>
      </w:r>
      <w:r w:rsidR="002C6B98">
        <w:rPr>
          <w:rFonts w:ascii="Times New Roman" w:hAnsi="Times New Roman" w:cs="Times New Roman"/>
          <w:i/>
          <w:sz w:val="24"/>
          <w:szCs w:val="24"/>
        </w:rPr>
        <w:t xml:space="preserve">the </w:t>
      </w:r>
      <w:r w:rsidRPr="00AE35FA">
        <w:rPr>
          <w:rFonts w:ascii="Times New Roman" w:hAnsi="Times New Roman" w:cs="Times New Roman"/>
          <w:i/>
          <w:sz w:val="24"/>
          <w:szCs w:val="24"/>
        </w:rPr>
        <w:t>literature search</w:t>
      </w:r>
    </w:p>
    <w:p w14:paraId="7C3D2500" w14:textId="483587BF" w:rsidR="00766D4F" w:rsidRPr="00AE35FA" w:rsidRDefault="00766D4F" w:rsidP="0063065F">
      <w:pPr>
        <w:spacing w:after="0" w:line="480" w:lineRule="auto"/>
        <w:ind w:firstLine="720"/>
        <w:rPr>
          <w:rFonts w:ascii="Times New Roman" w:hAnsi="Times New Roman" w:cs="Times New Roman"/>
          <w:sz w:val="24"/>
          <w:szCs w:val="24"/>
        </w:rPr>
      </w:pPr>
      <w:r w:rsidRPr="00AE35FA">
        <w:rPr>
          <w:rFonts w:ascii="Times New Roman" w:hAnsi="Times New Roman" w:cs="Times New Roman"/>
          <w:sz w:val="24"/>
          <w:szCs w:val="24"/>
        </w:rPr>
        <w:t>Peer reviewed articles in English with full text online based in the UK were retrieved from the year 2</w:t>
      </w:r>
      <w:r w:rsidR="0008781A">
        <w:rPr>
          <w:rFonts w:ascii="Times New Roman" w:hAnsi="Times New Roman" w:cs="Times New Roman"/>
          <w:sz w:val="24"/>
          <w:szCs w:val="24"/>
        </w:rPr>
        <w:t>014</w:t>
      </w:r>
      <w:r w:rsidR="00D004A5">
        <w:rPr>
          <w:rFonts w:ascii="Times New Roman" w:hAnsi="Times New Roman" w:cs="Times New Roman"/>
          <w:sz w:val="24"/>
          <w:szCs w:val="24"/>
        </w:rPr>
        <w:t xml:space="preserve"> onwards. The last 5 years were selec</w:t>
      </w:r>
      <w:r w:rsidR="0063065F">
        <w:rPr>
          <w:rFonts w:ascii="Times New Roman" w:hAnsi="Times New Roman" w:cs="Times New Roman"/>
          <w:sz w:val="24"/>
          <w:szCs w:val="24"/>
        </w:rPr>
        <w:t>ted in or</w:t>
      </w:r>
      <w:r w:rsidR="00C51614">
        <w:rPr>
          <w:rFonts w:ascii="Times New Roman" w:hAnsi="Times New Roman" w:cs="Times New Roman"/>
          <w:sz w:val="24"/>
          <w:szCs w:val="24"/>
        </w:rPr>
        <w:t xml:space="preserve">der to identify new research; </w:t>
      </w:r>
      <w:r w:rsidR="0063065F">
        <w:rPr>
          <w:rFonts w:ascii="Times New Roman" w:hAnsi="Times New Roman" w:cs="Times New Roman"/>
          <w:sz w:val="24"/>
          <w:szCs w:val="24"/>
        </w:rPr>
        <w:t xml:space="preserve">Elliot at </w:t>
      </w:r>
      <w:r w:rsidR="00C51614">
        <w:rPr>
          <w:rFonts w:ascii="Times New Roman" w:hAnsi="Times New Roman" w:cs="Times New Roman"/>
          <w:sz w:val="24"/>
          <w:szCs w:val="24"/>
        </w:rPr>
        <w:t xml:space="preserve">al. </w:t>
      </w:r>
      <w:r w:rsidR="0063065F">
        <w:rPr>
          <w:rFonts w:ascii="Times New Roman" w:hAnsi="Times New Roman" w:cs="Times New Roman"/>
          <w:sz w:val="24"/>
          <w:szCs w:val="24"/>
        </w:rPr>
        <w:t xml:space="preserve">(2017) states that systematic reviews that have not used recent data are risk of inaccuracy. </w:t>
      </w:r>
      <w:r w:rsidRPr="00AE35FA">
        <w:rPr>
          <w:rFonts w:ascii="Times New Roman" w:hAnsi="Times New Roman" w:cs="Times New Roman"/>
          <w:sz w:val="24"/>
          <w:szCs w:val="24"/>
        </w:rPr>
        <w:t xml:space="preserve">Final articles were further selected based on </w:t>
      </w:r>
      <w:r w:rsidR="002C6B98">
        <w:rPr>
          <w:rFonts w:ascii="Times New Roman" w:hAnsi="Times New Roman" w:cs="Times New Roman"/>
          <w:sz w:val="24"/>
          <w:szCs w:val="24"/>
        </w:rPr>
        <w:t xml:space="preserve">the </w:t>
      </w:r>
      <w:r w:rsidRPr="00AE35FA">
        <w:rPr>
          <w:rFonts w:ascii="Times New Roman" w:hAnsi="Times New Roman" w:cs="Times New Roman"/>
          <w:sz w:val="24"/>
          <w:szCs w:val="24"/>
        </w:rPr>
        <w:t>abstract or title.</w:t>
      </w:r>
    </w:p>
    <w:p w14:paraId="50C15CE5" w14:textId="77777777" w:rsidR="00766D4F" w:rsidRPr="00AE35FA" w:rsidRDefault="00766D4F" w:rsidP="00F057E1">
      <w:pPr>
        <w:spacing w:after="0" w:line="480" w:lineRule="auto"/>
        <w:rPr>
          <w:rFonts w:ascii="Times New Roman" w:hAnsi="Times New Roman" w:cs="Times New Roman"/>
          <w:sz w:val="24"/>
          <w:szCs w:val="24"/>
        </w:rPr>
      </w:pPr>
    </w:p>
    <w:p w14:paraId="2515AC9D" w14:textId="3519F76A" w:rsidR="00766D4F" w:rsidRPr="00AE35FA" w:rsidRDefault="00766D4F" w:rsidP="00F057E1">
      <w:pPr>
        <w:spacing w:after="0" w:line="360" w:lineRule="auto"/>
        <w:rPr>
          <w:rFonts w:ascii="Times New Roman" w:hAnsi="Times New Roman" w:cs="Times New Roman"/>
          <w:b/>
          <w:sz w:val="24"/>
          <w:szCs w:val="24"/>
        </w:rPr>
      </w:pPr>
      <w:r w:rsidRPr="00AE35FA">
        <w:rPr>
          <w:rFonts w:ascii="Times New Roman" w:hAnsi="Times New Roman" w:cs="Times New Roman"/>
          <w:b/>
          <w:sz w:val="24"/>
          <w:szCs w:val="24"/>
        </w:rPr>
        <w:t>Inclusion criteri</w:t>
      </w:r>
      <w:r w:rsidR="00A2293A">
        <w:rPr>
          <w:rFonts w:ascii="Times New Roman" w:hAnsi="Times New Roman" w:cs="Times New Roman"/>
          <w:b/>
          <w:sz w:val="24"/>
          <w:szCs w:val="24"/>
        </w:rPr>
        <w:t>a</w:t>
      </w:r>
    </w:p>
    <w:p w14:paraId="4B8BBA55" w14:textId="7D531A3B" w:rsidR="00766D4F" w:rsidRPr="00AE35FA" w:rsidRDefault="00766D4F" w:rsidP="00F057E1">
      <w:pPr>
        <w:spacing w:after="0" w:line="480" w:lineRule="auto"/>
        <w:rPr>
          <w:rFonts w:ascii="Times New Roman" w:hAnsi="Times New Roman" w:cs="Times New Roman"/>
          <w:sz w:val="24"/>
          <w:szCs w:val="24"/>
        </w:rPr>
      </w:pPr>
      <w:r w:rsidRPr="00AE35FA">
        <w:rPr>
          <w:rFonts w:ascii="Times New Roman" w:hAnsi="Times New Roman" w:cs="Times New Roman"/>
          <w:sz w:val="24"/>
          <w:szCs w:val="24"/>
        </w:rPr>
        <w:t>The following inclusion crite</w:t>
      </w:r>
      <w:r w:rsidR="00C51614">
        <w:rPr>
          <w:rFonts w:ascii="Times New Roman" w:hAnsi="Times New Roman" w:cs="Times New Roman"/>
          <w:sz w:val="24"/>
          <w:szCs w:val="24"/>
        </w:rPr>
        <w:t xml:space="preserve">ria was used to select the most appropriate </w:t>
      </w:r>
      <w:r w:rsidRPr="00AE35FA">
        <w:rPr>
          <w:rFonts w:ascii="Times New Roman" w:hAnsi="Times New Roman" w:cs="Times New Roman"/>
          <w:sz w:val="24"/>
          <w:szCs w:val="24"/>
        </w:rPr>
        <w:t>studies:</w:t>
      </w:r>
    </w:p>
    <w:p w14:paraId="4A782AAA" w14:textId="08CAAB04" w:rsidR="00766D4F" w:rsidRPr="00AE35FA" w:rsidRDefault="00766D4F" w:rsidP="00F057E1">
      <w:pPr>
        <w:pStyle w:val="ListParagraph"/>
        <w:numPr>
          <w:ilvl w:val="0"/>
          <w:numId w:val="1"/>
        </w:numPr>
        <w:spacing w:after="0" w:line="480" w:lineRule="auto"/>
        <w:rPr>
          <w:rFonts w:ascii="Times New Roman" w:hAnsi="Times New Roman" w:cs="Times New Roman"/>
          <w:sz w:val="24"/>
          <w:szCs w:val="24"/>
        </w:rPr>
      </w:pPr>
      <w:r w:rsidRPr="00AE35FA">
        <w:rPr>
          <w:rFonts w:ascii="Times New Roman" w:hAnsi="Times New Roman" w:cs="Times New Roman"/>
          <w:sz w:val="24"/>
          <w:szCs w:val="24"/>
        </w:rPr>
        <w:t xml:space="preserve">Mental health and wellbeing within BAME </w:t>
      </w:r>
      <w:r w:rsidR="00C51614">
        <w:rPr>
          <w:rFonts w:ascii="Times New Roman" w:hAnsi="Times New Roman" w:cs="Times New Roman"/>
          <w:sz w:val="24"/>
          <w:szCs w:val="24"/>
        </w:rPr>
        <w:t xml:space="preserve">or faith </w:t>
      </w:r>
      <w:r w:rsidRPr="00AE35FA">
        <w:rPr>
          <w:rFonts w:ascii="Times New Roman" w:hAnsi="Times New Roman" w:cs="Times New Roman"/>
          <w:sz w:val="24"/>
          <w:szCs w:val="24"/>
        </w:rPr>
        <w:t>groups</w:t>
      </w:r>
    </w:p>
    <w:p w14:paraId="7F09A926" w14:textId="43718343" w:rsidR="00766D4F" w:rsidRPr="00AE35FA" w:rsidRDefault="00766D4F" w:rsidP="00F057E1">
      <w:pPr>
        <w:pStyle w:val="ListParagraph"/>
        <w:numPr>
          <w:ilvl w:val="0"/>
          <w:numId w:val="1"/>
        </w:numPr>
        <w:spacing w:after="0" w:line="480" w:lineRule="auto"/>
        <w:rPr>
          <w:rFonts w:ascii="Times New Roman" w:hAnsi="Times New Roman" w:cs="Times New Roman"/>
          <w:sz w:val="24"/>
          <w:szCs w:val="24"/>
        </w:rPr>
      </w:pPr>
      <w:r w:rsidRPr="00AE35FA">
        <w:rPr>
          <w:rFonts w:ascii="Times New Roman" w:hAnsi="Times New Roman" w:cs="Times New Roman"/>
          <w:sz w:val="24"/>
          <w:szCs w:val="24"/>
        </w:rPr>
        <w:t>Public health service practitioner’s knowledge and understanding in providing support within BAME</w:t>
      </w:r>
      <w:r w:rsidR="00C51614">
        <w:rPr>
          <w:rFonts w:ascii="Times New Roman" w:hAnsi="Times New Roman" w:cs="Times New Roman"/>
          <w:sz w:val="24"/>
          <w:szCs w:val="24"/>
        </w:rPr>
        <w:t xml:space="preserve"> or faith</w:t>
      </w:r>
      <w:r w:rsidRPr="00AE35FA">
        <w:rPr>
          <w:rFonts w:ascii="Times New Roman" w:hAnsi="Times New Roman" w:cs="Times New Roman"/>
          <w:sz w:val="24"/>
          <w:szCs w:val="24"/>
        </w:rPr>
        <w:t xml:space="preserve"> groups</w:t>
      </w:r>
    </w:p>
    <w:p w14:paraId="30AB1E80" w14:textId="013F900E" w:rsidR="00766D4F" w:rsidRDefault="00766D4F" w:rsidP="00F057E1">
      <w:pPr>
        <w:pStyle w:val="ListParagraph"/>
        <w:numPr>
          <w:ilvl w:val="0"/>
          <w:numId w:val="1"/>
        </w:numPr>
        <w:spacing w:after="0" w:line="480" w:lineRule="auto"/>
        <w:rPr>
          <w:rFonts w:ascii="Times New Roman" w:hAnsi="Times New Roman" w:cs="Times New Roman"/>
          <w:sz w:val="24"/>
          <w:szCs w:val="24"/>
        </w:rPr>
      </w:pPr>
      <w:r w:rsidRPr="00AE35FA">
        <w:rPr>
          <w:rFonts w:ascii="Times New Roman" w:hAnsi="Times New Roman" w:cs="Times New Roman"/>
          <w:sz w:val="24"/>
          <w:szCs w:val="24"/>
        </w:rPr>
        <w:t xml:space="preserve">Places of worship </w:t>
      </w:r>
      <w:r w:rsidR="00A92689">
        <w:rPr>
          <w:rFonts w:ascii="Times New Roman" w:hAnsi="Times New Roman" w:cs="Times New Roman"/>
          <w:sz w:val="24"/>
          <w:szCs w:val="24"/>
        </w:rPr>
        <w:t>and BAME faith-based groups</w:t>
      </w:r>
    </w:p>
    <w:p w14:paraId="4469EEBD" w14:textId="5362808C" w:rsidR="000A25A2" w:rsidRPr="00CB74FA" w:rsidRDefault="001E3189" w:rsidP="00CB74FA">
      <w:pPr>
        <w:pStyle w:val="ListParagraph"/>
        <w:numPr>
          <w:ilvl w:val="0"/>
          <w:numId w:val="1"/>
        </w:numPr>
        <w:spacing w:after="0" w:line="480" w:lineRule="auto"/>
        <w:rPr>
          <w:rFonts w:ascii="Times New Roman" w:hAnsi="Times New Roman" w:cs="Times New Roman"/>
          <w:sz w:val="24"/>
          <w:szCs w:val="24"/>
        </w:rPr>
      </w:pPr>
      <w:r>
        <w:rPr>
          <w:rFonts w:ascii="Times New Roman" w:hAnsi="Times New Roman" w:cs="Times New Roman"/>
          <w:sz w:val="24"/>
          <w:szCs w:val="24"/>
        </w:rPr>
        <w:t>Spirituality and religion</w:t>
      </w:r>
      <w:r w:rsidR="00C51614">
        <w:rPr>
          <w:rFonts w:ascii="Times New Roman" w:hAnsi="Times New Roman" w:cs="Times New Roman"/>
          <w:sz w:val="24"/>
          <w:szCs w:val="24"/>
        </w:rPr>
        <w:t xml:space="preserve"> or f</w:t>
      </w:r>
      <w:r w:rsidRPr="00C51614">
        <w:rPr>
          <w:rFonts w:ascii="Times New Roman" w:hAnsi="Times New Roman" w:cs="Times New Roman"/>
          <w:sz w:val="24"/>
          <w:szCs w:val="24"/>
        </w:rPr>
        <w:t>aith and culture</w:t>
      </w:r>
      <w:r w:rsidR="00CB74FA">
        <w:rPr>
          <w:rFonts w:ascii="Times New Roman" w:hAnsi="Times New Roman" w:cs="Times New Roman"/>
          <w:sz w:val="24"/>
          <w:szCs w:val="24"/>
        </w:rPr>
        <w:t xml:space="preserve"> b</w:t>
      </w:r>
      <w:r w:rsidR="00766D4F" w:rsidRPr="00CB74FA">
        <w:rPr>
          <w:rFonts w:ascii="Times New Roman" w:hAnsi="Times New Roman" w:cs="Times New Roman"/>
          <w:sz w:val="24"/>
          <w:szCs w:val="24"/>
        </w:rPr>
        <w:t>arriers to accessing</w:t>
      </w:r>
      <w:r w:rsidR="00C51614" w:rsidRPr="00CB74FA">
        <w:rPr>
          <w:rFonts w:ascii="Times New Roman" w:hAnsi="Times New Roman" w:cs="Times New Roman"/>
          <w:sz w:val="24"/>
          <w:szCs w:val="24"/>
        </w:rPr>
        <w:t xml:space="preserve"> appropriate</w:t>
      </w:r>
      <w:r w:rsidR="00766D4F" w:rsidRPr="00CB74FA">
        <w:rPr>
          <w:rFonts w:ascii="Times New Roman" w:hAnsi="Times New Roman" w:cs="Times New Roman"/>
          <w:sz w:val="24"/>
          <w:szCs w:val="24"/>
        </w:rPr>
        <w:t xml:space="preserve"> mental health and wellbeing</w:t>
      </w:r>
      <w:r w:rsidR="00A92689" w:rsidRPr="00CB74FA">
        <w:rPr>
          <w:rFonts w:ascii="Times New Roman" w:hAnsi="Times New Roman" w:cs="Times New Roman"/>
          <w:sz w:val="24"/>
          <w:szCs w:val="24"/>
        </w:rPr>
        <w:t xml:space="preserve"> support</w:t>
      </w:r>
    </w:p>
    <w:p w14:paraId="3204C754" w14:textId="77777777" w:rsidR="000A25A2" w:rsidRDefault="000A25A2" w:rsidP="00B07C8B">
      <w:pPr>
        <w:spacing w:after="0" w:line="480" w:lineRule="auto"/>
        <w:ind w:left="360"/>
        <w:rPr>
          <w:rFonts w:ascii="Times New Roman" w:hAnsi="Times New Roman" w:cs="Times New Roman"/>
          <w:sz w:val="24"/>
          <w:szCs w:val="24"/>
        </w:rPr>
      </w:pPr>
    </w:p>
    <w:p w14:paraId="737BE1CD" w14:textId="2EF8B1F0" w:rsidR="001E3189" w:rsidRDefault="001E3189" w:rsidP="00962463">
      <w:pPr>
        <w:spacing w:after="0" w:line="360" w:lineRule="auto"/>
        <w:rPr>
          <w:rFonts w:ascii="Times New Roman" w:hAnsi="Times New Roman" w:cs="Times New Roman"/>
          <w:b/>
          <w:sz w:val="24"/>
          <w:szCs w:val="24"/>
        </w:rPr>
      </w:pPr>
      <w:r>
        <w:rPr>
          <w:rFonts w:ascii="Times New Roman" w:hAnsi="Times New Roman" w:cs="Times New Roman"/>
          <w:b/>
          <w:sz w:val="24"/>
          <w:szCs w:val="24"/>
        </w:rPr>
        <w:t>E</w:t>
      </w:r>
      <w:r w:rsidRPr="00B07C8B">
        <w:rPr>
          <w:rFonts w:ascii="Times New Roman" w:hAnsi="Times New Roman" w:cs="Times New Roman"/>
          <w:b/>
          <w:sz w:val="24"/>
          <w:szCs w:val="24"/>
        </w:rPr>
        <w:t>xclusion</w:t>
      </w:r>
      <w:r w:rsidR="000A25A2">
        <w:rPr>
          <w:rFonts w:ascii="Times New Roman" w:hAnsi="Times New Roman" w:cs="Times New Roman"/>
          <w:b/>
          <w:sz w:val="24"/>
          <w:szCs w:val="24"/>
        </w:rPr>
        <w:t xml:space="preserve"> </w:t>
      </w:r>
      <w:r>
        <w:rPr>
          <w:rFonts w:ascii="Times New Roman" w:hAnsi="Times New Roman" w:cs="Times New Roman"/>
          <w:b/>
          <w:sz w:val="24"/>
          <w:szCs w:val="24"/>
        </w:rPr>
        <w:t xml:space="preserve">Criteria: </w:t>
      </w:r>
    </w:p>
    <w:p w14:paraId="1059DB29" w14:textId="13ADB102" w:rsidR="001E3189" w:rsidRPr="00B07C8B" w:rsidRDefault="001E3189" w:rsidP="00C51614">
      <w:pPr>
        <w:spacing w:after="0" w:line="480" w:lineRule="auto"/>
        <w:ind w:firstLine="720"/>
        <w:rPr>
          <w:rFonts w:ascii="Times New Roman" w:hAnsi="Times New Roman" w:cs="Times New Roman"/>
          <w:sz w:val="24"/>
          <w:szCs w:val="24"/>
        </w:rPr>
      </w:pPr>
      <w:r>
        <w:rPr>
          <w:rFonts w:ascii="Times New Roman" w:hAnsi="Times New Roman" w:cs="Times New Roman"/>
          <w:sz w:val="24"/>
          <w:szCs w:val="24"/>
        </w:rPr>
        <w:t>Any studies that did not include</w:t>
      </w:r>
      <w:r w:rsidR="001C14AB">
        <w:rPr>
          <w:rFonts w:ascii="Times New Roman" w:hAnsi="Times New Roman" w:cs="Times New Roman"/>
          <w:sz w:val="24"/>
          <w:szCs w:val="24"/>
        </w:rPr>
        <w:t xml:space="preserve"> practitioners and culture OR spirit</w:t>
      </w:r>
      <w:r w:rsidR="00C51614">
        <w:rPr>
          <w:rFonts w:ascii="Times New Roman" w:hAnsi="Times New Roman" w:cs="Times New Roman"/>
          <w:sz w:val="24"/>
          <w:szCs w:val="24"/>
        </w:rPr>
        <w:t xml:space="preserve">uality OR faith OR religion and </w:t>
      </w:r>
      <w:r>
        <w:rPr>
          <w:rFonts w:ascii="Times New Roman" w:hAnsi="Times New Roman" w:cs="Times New Roman"/>
          <w:sz w:val="24"/>
          <w:szCs w:val="24"/>
        </w:rPr>
        <w:t>therapeutic landscape were excluded from the study.</w:t>
      </w:r>
    </w:p>
    <w:p w14:paraId="068496C7" w14:textId="77777777" w:rsidR="000A25A2" w:rsidRPr="00962463" w:rsidRDefault="000A25A2" w:rsidP="00962463">
      <w:pPr>
        <w:spacing w:after="0" w:line="480" w:lineRule="auto"/>
        <w:rPr>
          <w:rFonts w:ascii="Arial" w:hAnsi="Arial" w:cs="Arial"/>
          <w:color w:val="FF0000"/>
          <w:sz w:val="24"/>
          <w:szCs w:val="24"/>
        </w:rPr>
      </w:pPr>
    </w:p>
    <w:p w14:paraId="5DA4566E" w14:textId="15D42463" w:rsidR="00766D4F" w:rsidRPr="0089280E" w:rsidRDefault="005D4BC5" w:rsidP="0089280E">
      <w:pPr>
        <w:spacing w:after="0" w:line="360" w:lineRule="auto"/>
        <w:rPr>
          <w:rFonts w:ascii="Times New Roman" w:hAnsi="Times New Roman" w:cs="Times New Roman"/>
          <w:b/>
          <w:sz w:val="24"/>
          <w:szCs w:val="24"/>
        </w:rPr>
      </w:pPr>
      <w:r w:rsidRPr="0001164D">
        <w:rPr>
          <w:rFonts w:ascii="Times New Roman" w:hAnsi="Times New Roman" w:cs="Times New Roman"/>
          <w:b/>
          <w:sz w:val="24"/>
          <w:szCs w:val="24"/>
        </w:rPr>
        <w:t xml:space="preserve">Data extraction and quality assessment </w:t>
      </w:r>
    </w:p>
    <w:p w14:paraId="44C131D2" w14:textId="0BE428DD" w:rsidR="0089280E" w:rsidRDefault="00766D4F" w:rsidP="00970F44">
      <w:pPr>
        <w:spacing w:after="0" w:line="480" w:lineRule="auto"/>
        <w:ind w:firstLine="720"/>
        <w:rPr>
          <w:rFonts w:ascii="Times New Roman" w:hAnsi="Times New Roman" w:cs="Times New Roman"/>
          <w:sz w:val="24"/>
          <w:szCs w:val="24"/>
        </w:rPr>
      </w:pPr>
      <w:r w:rsidRPr="00550DD7">
        <w:rPr>
          <w:rFonts w:ascii="Times New Roman" w:hAnsi="Times New Roman" w:cs="Times New Roman"/>
          <w:sz w:val="24"/>
          <w:szCs w:val="24"/>
        </w:rPr>
        <w:t>Out of 1,753 studies a total of seven studies were selected, meeting the inclusion criteria. The process of the study selection is presented in figure 2.</w:t>
      </w:r>
      <w:r w:rsidR="0089280E" w:rsidRPr="0089280E">
        <w:rPr>
          <w:rFonts w:ascii="Times New Roman" w:hAnsi="Times New Roman" w:cs="Times New Roman"/>
          <w:sz w:val="24"/>
          <w:szCs w:val="24"/>
        </w:rPr>
        <w:t xml:space="preserve"> </w:t>
      </w:r>
      <w:r w:rsidR="0089280E">
        <w:rPr>
          <w:rFonts w:ascii="Times New Roman" w:hAnsi="Times New Roman" w:cs="Times New Roman"/>
          <w:sz w:val="24"/>
          <w:szCs w:val="24"/>
        </w:rPr>
        <w:t xml:space="preserve">The final selection of studies was critically appraised against the CASP (2018) qualitative checklist which looked at ethics, deign, aims, data, results, measures and outcome. </w:t>
      </w:r>
      <w:r w:rsidR="0089280E">
        <w:rPr>
          <w:rFonts w:ascii="Times New Roman" w:hAnsi="Times New Roman" w:cs="Times New Roman"/>
          <w:sz w:val="24"/>
          <w:szCs w:val="24"/>
        </w:rPr>
        <w:lastRenderedPageBreak/>
        <w:t>The outcome measures, analysis and results summary of the studies are presented in two tables in figure 3</w:t>
      </w:r>
      <w:r w:rsidRPr="00550DD7">
        <w:rPr>
          <w:rFonts w:ascii="Times New Roman" w:hAnsi="Times New Roman" w:cs="Times New Roman"/>
          <w:sz w:val="24"/>
          <w:szCs w:val="24"/>
        </w:rPr>
        <w:t xml:space="preserve">. </w:t>
      </w:r>
    </w:p>
    <w:p w14:paraId="4B006D8B" w14:textId="77777777" w:rsidR="00970F44" w:rsidRDefault="00970F44" w:rsidP="00970F44">
      <w:pPr>
        <w:spacing w:after="0" w:line="480" w:lineRule="auto"/>
        <w:ind w:firstLine="720"/>
        <w:rPr>
          <w:rFonts w:ascii="Times New Roman" w:hAnsi="Times New Roman" w:cs="Times New Roman"/>
          <w:sz w:val="24"/>
          <w:szCs w:val="24"/>
        </w:rPr>
      </w:pPr>
    </w:p>
    <w:p w14:paraId="42A1293E" w14:textId="77777777" w:rsidR="0089280E" w:rsidRDefault="0089280E" w:rsidP="0089280E">
      <w:pPr>
        <w:spacing w:after="0" w:line="480" w:lineRule="auto"/>
        <w:ind w:firstLine="720"/>
        <w:rPr>
          <w:rFonts w:ascii="Times New Roman" w:hAnsi="Times New Roman" w:cs="Times New Roman"/>
          <w:sz w:val="24"/>
          <w:szCs w:val="24"/>
        </w:rPr>
      </w:pPr>
    </w:p>
    <w:p w14:paraId="3BB81534" w14:textId="77777777" w:rsidR="0089280E" w:rsidRDefault="0089280E" w:rsidP="0089280E">
      <w:pPr>
        <w:spacing w:after="0" w:line="480" w:lineRule="auto"/>
        <w:ind w:firstLine="720"/>
        <w:rPr>
          <w:rFonts w:ascii="Times New Roman" w:hAnsi="Times New Roman" w:cs="Times New Roman"/>
          <w:sz w:val="24"/>
          <w:szCs w:val="24"/>
        </w:rPr>
      </w:pPr>
    </w:p>
    <w:p w14:paraId="20123207" w14:textId="60841D50" w:rsidR="0089280E" w:rsidRDefault="0089280E" w:rsidP="0089280E">
      <w:pPr>
        <w:spacing w:after="0" w:line="480" w:lineRule="auto"/>
        <w:ind w:firstLine="720"/>
        <w:rPr>
          <w:rFonts w:ascii="Times New Roman" w:hAnsi="Times New Roman" w:cs="Times New Roman"/>
          <w:sz w:val="24"/>
          <w:szCs w:val="24"/>
        </w:rPr>
      </w:pPr>
    </w:p>
    <w:p w14:paraId="47656D77" w14:textId="19253B2F" w:rsidR="001D712E" w:rsidRDefault="001D712E" w:rsidP="0089280E">
      <w:pPr>
        <w:spacing w:after="0" w:line="480" w:lineRule="auto"/>
        <w:ind w:firstLine="720"/>
        <w:rPr>
          <w:rFonts w:ascii="Times New Roman" w:hAnsi="Times New Roman" w:cs="Times New Roman"/>
          <w:sz w:val="24"/>
          <w:szCs w:val="24"/>
        </w:rPr>
      </w:pPr>
    </w:p>
    <w:p w14:paraId="445C4274" w14:textId="226E47D1" w:rsidR="001D712E" w:rsidRDefault="001D712E" w:rsidP="0089280E">
      <w:pPr>
        <w:spacing w:after="0" w:line="480" w:lineRule="auto"/>
        <w:ind w:firstLine="720"/>
        <w:rPr>
          <w:rFonts w:ascii="Times New Roman" w:hAnsi="Times New Roman" w:cs="Times New Roman"/>
          <w:sz w:val="24"/>
          <w:szCs w:val="24"/>
        </w:rPr>
      </w:pPr>
    </w:p>
    <w:p w14:paraId="7BC5D113" w14:textId="6EF2AFEC" w:rsidR="001D712E" w:rsidRDefault="001D712E" w:rsidP="0089280E">
      <w:pPr>
        <w:spacing w:after="0" w:line="480" w:lineRule="auto"/>
        <w:ind w:firstLine="720"/>
        <w:rPr>
          <w:rFonts w:ascii="Times New Roman" w:hAnsi="Times New Roman" w:cs="Times New Roman"/>
          <w:sz w:val="24"/>
          <w:szCs w:val="24"/>
        </w:rPr>
      </w:pPr>
    </w:p>
    <w:p w14:paraId="6F53F1D5" w14:textId="02717763" w:rsidR="001D712E" w:rsidRDefault="001D712E" w:rsidP="0089280E">
      <w:pPr>
        <w:spacing w:after="0" w:line="480" w:lineRule="auto"/>
        <w:ind w:firstLine="720"/>
        <w:rPr>
          <w:rFonts w:ascii="Times New Roman" w:hAnsi="Times New Roman" w:cs="Times New Roman"/>
          <w:sz w:val="24"/>
          <w:szCs w:val="24"/>
        </w:rPr>
      </w:pPr>
    </w:p>
    <w:p w14:paraId="55FDBFF2" w14:textId="02B97C7D" w:rsidR="001D712E" w:rsidRDefault="001D712E" w:rsidP="0089280E">
      <w:pPr>
        <w:spacing w:after="0" w:line="480" w:lineRule="auto"/>
        <w:ind w:firstLine="720"/>
        <w:rPr>
          <w:rFonts w:ascii="Times New Roman" w:hAnsi="Times New Roman" w:cs="Times New Roman"/>
          <w:sz w:val="24"/>
          <w:szCs w:val="24"/>
        </w:rPr>
      </w:pPr>
    </w:p>
    <w:p w14:paraId="20E97C29" w14:textId="384D05F1" w:rsidR="001D712E" w:rsidRDefault="001D712E" w:rsidP="0089280E">
      <w:pPr>
        <w:spacing w:after="0" w:line="480" w:lineRule="auto"/>
        <w:ind w:firstLine="720"/>
        <w:rPr>
          <w:rFonts w:ascii="Times New Roman" w:hAnsi="Times New Roman" w:cs="Times New Roman"/>
          <w:sz w:val="24"/>
          <w:szCs w:val="24"/>
        </w:rPr>
      </w:pPr>
    </w:p>
    <w:p w14:paraId="7DE9BF3F" w14:textId="0B5AC5C8" w:rsidR="001D712E" w:rsidRDefault="001D712E" w:rsidP="0089280E">
      <w:pPr>
        <w:spacing w:after="0" w:line="480" w:lineRule="auto"/>
        <w:ind w:firstLine="720"/>
        <w:rPr>
          <w:rFonts w:ascii="Times New Roman" w:hAnsi="Times New Roman" w:cs="Times New Roman"/>
          <w:sz w:val="24"/>
          <w:szCs w:val="24"/>
        </w:rPr>
      </w:pPr>
    </w:p>
    <w:p w14:paraId="346240BB" w14:textId="385A0CD1" w:rsidR="001D712E" w:rsidRDefault="001D712E" w:rsidP="0089280E">
      <w:pPr>
        <w:spacing w:after="0" w:line="480" w:lineRule="auto"/>
        <w:ind w:firstLine="720"/>
        <w:rPr>
          <w:rFonts w:ascii="Times New Roman" w:hAnsi="Times New Roman" w:cs="Times New Roman"/>
          <w:sz w:val="24"/>
          <w:szCs w:val="24"/>
        </w:rPr>
      </w:pPr>
    </w:p>
    <w:p w14:paraId="71AA8151" w14:textId="353006FF" w:rsidR="001D712E" w:rsidRDefault="001D712E" w:rsidP="0089280E">
      <w:pPr>
        <w:spacing w:after="0" w:line="480" w:lineRule="auto"/>
        <w:ind w:firstLine="720"/>
        <w:rPr>
          <w:rFonts w:ascii="Times New Roman" w:hAnsi="Times New Roman" w:cs="Times New Roman"/>
          <w:sz w:val="24"/>
          <w:szCs w:val="24"/>
        </w:rPr>
      </w:pPr>
    </w:p>
    <w:p w14:paraId="0E89472C" w14:textId="437C10FE" w:rsidR="001D712E" w:rsidRDefault="001D712E" w:rsidP="0089280E">
      <w:pPr>
        <w:spacing w:after="0" w:line="480" w:lineRule="auto"/>
        <w:ind w:firstLine="720"/>
        <w:rPr>
          <w:rFonts w:ascii="Times New Roman" w:hAnsi="Times New Roman" w:cs="Times New Roman"/>
          <w:sz w:val="24"/>
          <w:szCs w:val="24"/>
        </w:rPr>
      </w:pPr>
    </w:p>
    <w:p w14:paraId="09A4A7FC" w14:textId="0CCD1B82" w:rsidR="001D712E" w:rsidRDefault="001D712E" w:rsidP="0089280E">
      <w:pPr>
        <w:spacing w:after="0" w:line="480" w:lineRule="auto"/>
        <w:ind w:firstLine="720"/>
        <w:rPr>
          <w:rFonts w:ascii="Times New Roman" w:hAnsi="Times New Roman" w:cs="Times New Roman"/>
          <w:sz w:val="24"/>
          <w:szCs w:val="24"/>
        </w:rPr>
      </w:pPr>
    </w:p>
    <w:p w14:paraId="33A4FD1B" w14:textId="5B8EB519" w:rsidR="001D712E" w:rsidRDefault="001D712E" w:rsidP="0089280E">
      <w:pPr>
        <w:spacing w:after="0" w:line="480" w:lineRule="auto"/>
        <w:ind w:firstLine="720"/>
        <w:rPr>
          <w:rFonts w:ascii="Times New Roman" w:hAnsi="Times New Roman" w:cs="Times New Roman"/>
          <w:sz w:val="24"/>
          <w:szCs w:val="24"/>
        </w:rPr>
      </w:pPr>
    </w:p>
    <w:p w14:paraId="0CC65415" w14:textId="2F944E7F" w:rsidR="001D712E" w:rsidRDefault="001D712E" w:rsidP="0089280E">
      <w:pPr>
        <w:spacing w:after="0" w:line="480" w:lineRule="auto"/>
        <w:ind w:firstLine="720"/>
        <w:rPr>
          <w:rFonts w:ascii="Times New Roman" w:hAnsi="Times New Roman" w:cs="Times New Roman"/>
          <w:sz w:val="24"/>
          <w:szCs w:val="24"/>
        </w:rPr>
      </w:pPr>
    </w:p>
    <w:p w14:paraId="67941FB2" w14:textId="3890ED65" w:rsidR="001D712E" w:rsidRDefault="001D712E" w:rsidP="0089280E">
      <w:pPr>
        <w:spacing w:after="0" w:line="480" w:lineRule="auto"/>
        <w:ind w:firstLine="720"/>
        <w:rPr>
          <w:rFonts w:ascii="Times New Roman" w:hAnsi="Times New Roman" w:cs="Times New Roman"/>
          <w:sz w:val="24"/>
          <w:szCs w:val="24"/>
        </w:rPr>
      </w:pPr>
    </w:p>
    <w:p w14:paraId="2AF00D97" w14:textId="564621C9" w:rsidR="001D712E" w:rsidRDefault="001D712E" w:rsidP="0089280E">
      <w:pPr>
        <w:spacing w:after="0" w:line="480" w:lineRule="auto"/>
        <w:ind w:firstLine="720"/>
        <w:rPr>
          <w:rFonts w:ascii="Times New Roman" w:hAnsi="Times New Roman" w:cs="Times New Roman"/>
          <w:sz w:val="24"/>
          <w:szCs w:val="24"/>
        </w:rPr>
      </w:pPr>
    </w:p>
    <w:p w14:paraId="5B8B043E" w14:textId="7F2EB1C2" w:rsidR="001D712E" w:rsidRDefault="001D712E" w:rsidP="0089280E">
      <w:pPr>
        <w:spacing w:after="0" w:line="480" w:lineRule="auto"/>
        <w:ind w:firstLine="720"/>
        <w:rPr>
          <w:rFonts w:ascii="Times New Roman" w:hAnsi="Times New Roman" w:cs="Times New Roman"/>
          <w:sz w:val="24"/>
          <w:szCs w:val="24"/>
        </w:rPr>
      </w:pPr>
    </w:p>
    <w:p w14:paraId="3D666D9E" w14:textId="1D880FE8" w:rsidR="001D712E" w:rsidRDefault="001D712E" w:rsidP="0089280E">
      <w:pPr>
        <w:spacing w:after="0" w:line="480" w:lineRule="auto"/>
        <w:ind w:firstLine="720"/>
        <w:rPr>
          <w:rFonts w:ascii="Times New Roman" w:hAnsi="Times New Roman" w:cs="Times New Roman"/>
          <w:sz w:val="24"/>
          <w:szCs w:val="24"/>
        </w:rPr>
      </w:pPr>
    </w:p>
    <w:p w14:paraId="5F9E8294" w14:textId="6B6F9FDF" w:rsidR="00A22240" w:rsidRDefault="00A22240" w:rsidP="00A22240">
      <w:pPr>
        <w:spacing w:after="0"/>
        <w:rPr>
          <w:rFonts w:ascii="Palatino Linotype" w:hAnsi="Palatino Linotype" w:cs="Arial"/>
          <w:b/>
        </w:rPr>
      </w:pPr>
    </w:p>
    <w:p w14:paraId="5F0441E7" w14:textId="77777777" w:rsidR="00550DD7" w:rsidRPr="00EE3DC0" w:rsidRDefault="00550DD7" w:rsidP="00A22240">
      <w:pPr>
        <w:spacing w:after="0"/>
        <w:rPr>
          <w:b/>
        </w:rPr>
      </w:pPr>
    </w:p>
    <w:p w14:paraId="41612877" w14:textId="77777777" w:rsidR="00A22240" w:rsidRPr="00EE3DC0" w:rsidRDefault="00A22240" w:rsidP="00A22240">
      <w:pPr>
        <w:spacing w:after="0"/>
        <w:rPr>
          <w:b/>
        </w:rPr>
      </w:pPr>
      <w:r w:rsidRPr="00EE3DC0">
        <w:rPr>
          <w:b/>
          <w:noProof/>
          <w:lang w:eastAsia="en-GB"/>
        </w:rPr>
        <w:lastRenderedPageBreak/>
        <mc:AlternateContent>
          <mc:Choice Requires="wps">
            <w:drawing>
              <wp:anchor distT="0" distB="0" distL="114300" distR="114300" simplePos="0" relativeHeight="251661312" behindDoc="0" locked="0" layoutInCell="1" allowOverlap="1" wp14:anchorId="32945A63" wp14:editId="6F7EE9BF">
                <wp:simplePos x="0" y="0"/>
                <wp:positionH relativeFrom="margin">
                  <wp:align>right</wp:align>
                </wp:positionH>
                <wp:positionV relativeFrom="paragraph">
                  <wp:posOffset>10160</wp:posOffset>
                </wp:positionV>
                <wp:extent cx="1897380" cy="2190750"/>
                <wp:effectExtent l="0" t="0" r="7620" b="19050"/>
                <wp:wrapNone/>
                <wp:docPr id="6" name="Rounded Rectangle 6"/>
                <wp:cNvGraphicFramePr/>
                <a:graphic xmlns:a="http://schemas.openxmlformats.org/drawingml/2006/main">
                  <a:graphicData uri="http://schemas.microsoft.com/office/word/2010/wordprocessingShape">
                    <wps:wsp>
                      <wps:cNvSpPr/>
                      <wps:spPr>
                        <a:xfrm>
                          <a:off x="0" y="0"/>
                          <a:ext cx="1897380" cy="2190750"/>
                        </a:xfrm>
                        <a:prstGeom prst="roundRect">
                          <a:avLst/>
                        </a:prstGeom>
                      </wps:spPr>
                      <wps:style>
                        <a:lnRef idx="2">
                          <a:schemeClr val="dk1"/>
                        </a:lnRef>
                        <a:fillRef idx="1">
                          <a:schemeClr val="lt1"/>
                        </a:fillRef>
                        <a:effectRef idx="0">
                          <a:schemeClr val="dk1"/>
                        </a:effectRef>
                        <a:fontRef idx="minor">
                          <a:schemeClr val="dk1"/>
                        </a:fontRef>
                      </wps:style>
                      <wps:txbx>
                        <w:txbxContent>
                          <w:p w14:paraId="4F2C29F2" w14:textId="77777777" w:rsidR="006F5350" w:rsidRPr="005D2A9B" w:rsidRDefault="006F5350" w:rsidP="0001164D">
                            <w:pPr>
                              <w:spacing w:after="0" w:line="276" w:lineRule="auto"/>
                              <w:jc w:val="center"/>
                              <w:rPr>
                                <w:rFonts w:ascii="Times New Roman" w:hAnsi="Times New Roman" w:cs="Times New Roman"/>
                              </w:rPr>
                            </w:pPr>
                            <w:r w:rsidRPr="005D2A9B">
                              <w:rPr>
                                <w:rFonts w:ascii="Times New Roman" w:hAnsi="Times New Roman" w:cs="Times New Roman"/>
                              </w:rPr>
                              <w:t>Articles excluded after applying filters:</w:t>
                            </w:r>
                          </w:p>
                          <w:p w14:paraId="6C52115D" w14:textId="77777777" w:rsidR="006F5350" w:rsidRPr="005D2A9B" w:rsidRDefault="006F5350" w:rsidP="0001164D">
                            <w:pPr>
                              <w:spacing w:after="0" w:line="276" w:lineRule="auto"/>
                              <w:jc w:val="center"/>
                              <w:rPr>
                                <w:rFonts w:ascii="Times New Roman" w:hAnsi="Times New Roman" w:cs="Times New Roman"/>
                              </w:rPr>
                            </w:pPr>
                          </w:p>
                          <w:p w14:paraId="2370FE92" w14:textId="77777777" w:rsidR="006F5350" w:rsidRPr="005D2A9B" w:rsidRDefault="006F5350" w:rsidP="0001164D">
                            <w:pPr>
                              <w:spacing w:after="0" w:line="276" w:lineRule="auto"/>
                              <w:jc w:val="right"/>
                              <w:rPr>
                                <w:rFonts w:ascii="Times New Roman" w:hAnsi="Times New Roman" w:cs="Times New Roman"/>
                              </w:rPr>
                            </w:pPr>
                            <w:r w:rsidRPr="005D2A9B">
                              <w:rPr>
                                <w:rFonts w:ascii="Times New Roman" w:hAnsi="Times New Roman" w:cs="Times New Roman"/>
                                <w:i/>
                              </w:rPr>
                              <w:t>n</w:t>
                            </w:r>
                            <w:r w:rsidRPr="005D2A9B">
                              <w:rPr>
                                <w:rFonts w:ascii="Times New Roman" w:hAnsi="Times New Roman" w:cs="Times New Roman"/>
                              </w:rPr>
                              <w:t xml:space="preserve"> = 338</w:t>
                            </w:r>
                          </w:p>
                          <w:p w14:paraId="40E2DC2A" w14:textId="77777777" w:rsidR="006F5350" w:rsidRPr="005D2A9B" w:rsidRDefault="006F5350" w:rsidP="0001164D">
                            <w:pPr>
                              <w:spacing w:after="0" w:line="276" w:lineRule="auto"/>
                              <w:jc w:val="right"/>
                              <w:rPr>
                                <w:rFonts w:ascii="Times New Roman" w:hAnsi="Times New Roman" w:cs="Times New Roman"/>
                              </w:rPr>
                            </w:pPr>
                          </w:p>
                          <w:p w14:paraId="5A2508C7" w14:textId="77777777" w:rsidR="006F5350" w:rsidRPr="005D2A9B" w:rsidRDefault="006F5350" w:rsidP="0001164D">
                            <w:pPr>
                              <w:spacing w:after="0" w:line="276" w:lineRule="auto"/>
                              <w:rPr>
                                <w:rFonts w:ascii="Times New Roman" w:hAnsi="Times New Roman" w:cs="Times New Roman"/>
                              </w:rPr>
                            </w:pPr>
                            <w:r w:rsidRPr="005D2A9B">
                              <w:rPr>
                                <w:rFonts w:ascii="Times New Roman" w:hAnsi="Times New Roman" w:cs="Times New Roman"/>
                              </w:rPr>
                              <w:t>Main reason for exclusion:</w:t>
                            </w:r>
                          </w:p>
                          <w:p w14:paraId="68AD84A3" w14:textId="0728D800" w:rsidR="006F5350" w:rsidRPr="005D2A9B" w:rsidRDefault="006F5350" w:rsidP="0001164D">
                            <w:pPr>
                              <w:spacing w:after="0" w:line="276" w:lineRule="auto"/>
                              <w:rPr>
                                <w:rFonts w:ascii="Times New Roman" w:hAnsi="Times New Roman" w:cs="Times New Roman"/>
                              </w:rPr>
                            </w:pPr>
                            <w:r w:rsidRPr="005D2A9B">
                              <w:rPr>
                                <w:rFonts w:ascii="Times New Roman" w:hAnsi="Times New Roman" w:cs="Times New Roman"/>
                              </w:rPr>
                              <w:t>Not peer reviewed.</w:t>
                            </w:r>
                          </w:p>
                          <w:p w14:paraId="63C65294" w14:textId="77777777" w:rsidR="006F5350" w:rsidRPr="005D2A9B" w:rsidRDefault="006F5350" w:rsidP="0001164D">
                            <w:pPr>
                              <w:spacing w:after="0" w:line="276" w:lineRule="auto"/>
                              <w:rPr>
                                <w:rFonts w:ascii="Times New Roman" w:hAnsi="Times New Roman" w:cs="Times New Roman"/>
                              </w:rPr>
                            </w:pPr>
                            <w:r w:rsidRPr="005D2A9B">
                              <w:rPr>
                                <w:rFonts w:ascii="Times New Roman" w:hAnsi="Times New Roman" w:cs="Times New Roman"/>
                              </w:rPr>
                              <w:t>They were not based in the UK.</w:t>
                            </w:r>
                          </w:p>
                          <w:p w14:paraId="4A5AF126" w14:textId="3D4B365A" w:rsidR="006F5350" w:rsidRPr="005D2A9B" w:rsidRDefault="006F5350" w:rsidP="0001164D">
                            <w:pPr>
                              <w:spacing w:after="0" w:line="276" w:lineRule="auto"/>
                              <w:rPr>
                                <w:rFonts w:ascii="Times New Roman" w:hAnsi="Times New Roman" w:cs="Times New Roman"/>
                              </w:rPr>
                            </w:pPr>
                            <w:r w:rsidRPr="005D2A9B">
                              <w:rPr>
                                <w:rFonts w:ascii="Times New Roman" w:hAnsi="Times New Roman" w:cs="Times New Roman"/>
                              </w:rPr>
                              <w:t>No full-text available.</w:t>
                            </w:r>
                          </w:p>
                        </w:txbxContent>
                      </wps:txbx>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roundrect w14:anchorId="32945A63" id="Rounded Rectangle 6" o:spid="_x0000_s1057" style="position:absolute;margin-left:98.2pt;margin-top:.8pt;width:149.4pt;height:172.5pt;z-index:251661312;visibility:visible;mso-wrap-style:square;mso-width-percent:0;mso-height-percent:0;mso-wrap-distance-left:9pt;mso-wrap-distance-top:0;mso-wrap-distance-right:9pt;mso-wrap-distance-bottom:0;mso-position-horizontal:right;mso-position-horizontal-relative:margin;mso-position-vertical:absolute;mso-position-vertical-relative:text;mso-width-percent:0;mso-height-percent:0;mso-width-relative:margin;mso-height-relative:margin;v-text-anchor:middle" arcsize="10923f"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" fillcolor="white [3201]" strokecolor="black [3200]" strokeweight="1pt">
                <v:stroke joinstyle="miter"/>
                <v:textbox>
                  <w:txbxContent>
                    <w:p w14:paraId="4F2C29F2" w14:textId="77777777" w:rsidR="006F5350" w:rsidRPr="005D2A9B" w:rsidRDefault="006F5350" w:rsidP="0001164D">
                      <w:pPr>
                        <w:spacing w:after="0" w:line="276" w:lineRule="auto"/>
                        <w:jc w:val="center"/>
                        <w:rPr>
                          <w:rFonts w:ascii="Times New Roman" w:hAnsi="Times New Roman" w:cs="Times New Roman"/>
                        </w:rPr>
                      </w:pPr>
                      <w:r w:rsidRPr="005D2A9B">
                        <w:rPr>
                          <w:rFonts w:ascii="Times New Roman" w:hAnsi="Times New Roman" w:cs="Times New Roman"/>
                        </w:rPr>
                        <w:t>Articles excluded after applying filters:</w:t>
                      </w:r>
                    </w:p>
                    <w:p w14:paraId="6C52115D" w14:textId="77777777" w:rsidR="006F5350" w:rsidRPr="005D2A9B" w:rsidRDefault="006F5350" w:rsidP="0001164D">
                      <w:pPr>
                        <w:spacing w:after="0" w:line="276" w:lineRule="auto"/>
                        <w:jc w:val="center"/>
                        <w:rPr>
                          <w:rFonts w:ascii="Times New Roman" w:hAnsi="Times New Roman" w:cs="Times New Roman"/>
                        </w:rPr>
                      </w:pPr>
                    </w:p>
                    <w:p w14:paraId="2370FE92" w14:textId="77777777" w:rsidR="006F5350" w:rsidRPr="005D2A9B" w:rsidRDefault="006F5350" w:rsidP="0001164D">
                      <w:pPr>
                        <w:spacing w:after="0" w:line="276" w:lineRule="auto"/>
                        <w:jc w:val="right"/>
                        <w:rPr>
                          <w:rFonts w:ascii="Times New Roman" w:hAnsi="Times New Roman" w:cs="Times New Roman"/>
                        </w:rPr>
                      </w:pPr>
                      <w:r w:rsidRPr="005D2A9B">
                        <w:rPr>
                          <w:rFonts w:ascii="Times New Roman" w:hAnsi="Times New Roman" w:cs="Times New Roman"/>
                          <w:i/>
                        </w:rPr>
                        <w:t>n</w:t>
                      </w:r>
                      <w:r w:rsidRPr="005D2A9B">
                        <w:rPr>
                          <w:rFonts w:ascii="Times New Roman" w:hAnsi="Times New Roman" w:cs="Times New Roman"/>
                        </w:rPr>
                        <w:t xml:space="preserve"> = 338</w:t>
                      </w:r>
                    </w:p>
                    <w:p w14:paraId="40E2DC2A" w14:textId="77777777" w:rsidR="006F5350" w:rsidRPr="005D2A9B" w:rsidRDefault="006F5350" w:rsidP="0001164D">
                      <w:pPr>
                        <w:spacing w:after="0" w:line="276" w:lineRule="auto"/>
                        <w:jc w:val="right"/>
                        <w:rPr>
                          <w:rFonts w:ascii="Times New Roman" w:hAnsi="Times New Roman" w:cs="Times New Roman"/>
                        </w:rPr>
                      </w:pPr>
                    </w:p>
                    <w:p w14:paraId="5A2508C7" w14:textId="77777777" w:rsidR="006F5350" w:rsidRPr="005D2A9B" w:rsidRDefault="006F5350" w:rsidP="0001164D">
                      <w:pPr>
                        <w:spacing w:after="0" w:line="276" w:lineRule="auto"/>
                        <w:rPr>
                          <w:rFonts w:ascii="Times New Roman" w:hAnsi="Times New Roman" w:cs="Times New Roman"/>
                        </w:rPr>
                      </w:pPr>
                      <w:r w:rsidRPr="005D2A9B">
                        <w:rPr>
                          <w:rFonts w:ascii="Times New Roman" w:hAnsi="Times New Roman" w:cs="Times New Roman"/>
                        </w:rPr>
                        <w:t>Main reason for exclusion:</w:t>
                      </w:r>
                    </w:p>
                    <w:p w14:paraId="68AD84A3" w14:textId="0728D800" w:rsidR="006F5350" w:rsidRPr="005D2A9B" w:rsidRDefault="006F5350" w:rsidP="0001164D">
                      <w:pPr>
                        <w:spacing w:after="0" w:line="276" w:lineRule="auto"/>
                        <w:rPr>
                          <w:rFonts w:ascii="Times New Roman" w:hAnsi="Times New Roman" w:cs="Times New Roman"/>
                        </w:rPr>
                      </w:pPr>
                      <w:r w:rsidRPr="005D2A9B">
                        <w:rPr>
                          <w:rFonts w:ascii="Times New Roman" w:hAnsi="Times New Roman" w:cs="Times New Roman"/>
                        </w:rPr>
                        <w:t>Not peer reviewed.</w:t>
                      </w:r>
                    </w:p>
                    <w:p w14:paraId="63C65294" w14:textId="77777777" w:rsidR="006F5350" w:rsidRPr="005D2A9B" w:rsidRDefault="006F5350" w:rsidP="0001164D">
                      <w:pPr>
                        <w:spacing w:after="0" w:line="276" w:lineRule="auto"/>
                        <w:rPr>
                          <w:rFonts w:ascii="Times New Roman" w:hAnsi="Times New Roman" w:cs="Times New Roman"/>
                        </w:rPr>
                      </w:pPr>
                      <w:r w:rsidRPr="005D2A9B">
                        <w:rPr>
                          <w:rFonts w:ascii="Times New Roman" w:hAnsi="Times New Roman" w:cs="Times New Roman"/>
                        </w:rPr>
                        <w:t>They were not based in the UK.</w:t>
                      </w:r>
                    </w:p>
                    <w:p w14:paraId="4A5AF126" w14:textId="3D4B365A" w:rsidR="006F5350" w:rsidRPr="005D2A9B" w:rsidRDefault="006F5350" w:rsidP="0001164D">
                      <w:pPr>
                        <w:spacing w:after="0" w:line="276" w:lineRule="auto"/>
                        <w:rPr>
                          <w:rFonts w:ascii="Times New Roman" w:hAnsi="Times New Roman" w:cs="Times New Roman"/>
                        </w:rPr>
                      </w:pPr>
                      <w:r w:rsidRPr="005D2A9B">
                        <w:rPr>
                          <w:rFonts w:ascii="Times New Roman" w:hAnsi="Times New Roman" w:cs="Times New Roman"/>
                        </w:rPr>
                        <w:t>No full-text available.</w:t>
                      </w:r>
                    </w:p>
                  </w:txbxContent>
                </v:textbox>
                <w10:wrap anchorx="margin"/>
              </v:roundrect>
            </w:pict>
          </mc:Fallback>
        </mc:AlternateContent>
      </w:r>
      <w:r w:rsidRPr="00EE3DC0">
        <w:rPr>
          <w:b/>
          <w:noProof/>
          <w:lang w:eastAsia="en-GB"/>
        </w:rPr>
        <mc:AlternateContent>
          <mc:Choice Requires="wps">
            <w:drawing>
              <wp:anchor distT="0" distB="0" distL="114300" distR="114300" simplePos="0" relativeHeight="251659264" behindDoc="0" locked="0" layoutInCell="1" allowOverlap="1" wp14:anchorId="72F8AF51" wp14:editId="496AA326">
                <wp:simplePos x="0" y="0"/>
                <wp:positionH relativeFrom="margin">
                  <wp:align>left</wp:align>
                </wp:positionH>
                <wp:positionV relativeFrom="paragraph">
                  <wp:posOffset>10160</wp:posOffset>
                </wp:positionV>
                <wp:extent cx="1706880" cy="1076325"/>
                <wp:effectExtent l="0" t="0" r="26670" b="28575"/>
                <wp:wrapNone/>
                <wp:docPr id="1" name="Rounded Rectangle 1"/>
                <wp:cNvGraphicFramePr/>
                <a:graphic xmlns:a="http://schemas.openxmlformats.org/drawingml/2006/main">
                  <a:graphicData uri="http://schemas.microsoft.com/office/word/2010/wordprocessingShape">
                    <wps:wsp>
                      <wps:cNvSpPr/>
                      <wps:spPr>
                        <a:xfrm>
                          <a:off x="0" y="0"/>
                          <a:ext cx="1706880" cy="1076325"/>
                        </a:xfrm>
                        <a:prstGeom prst="roundRect">
                          <a:avLst/>
                        </a:prstGeom>
                      </wps:spPr>
                      <wps:style>
                        <a:lnRef idx="2">
                          <a:schemeClr val="dk1"/>
                        </a:lnRef>
                        <a:fillRef idx="1">
                          <a:schemeClr val="lt1"/>
                        </a:fillRef>
                        <a:effectRef idx="0">
                          <a:schemeClr val="dk1"/>
                        </a:effectRef>
                        <a:fontRef idx="minor">
                          <a:schemeClr val="dk1"/>
                        </a:fontRef>
                      </wps:style>
                      <wps:txbx>
                        <w:txbxContent>
                          <w:p w14:paraId="0753B28C" w14:textId="77777777" w:rsidR="006F5350" w:rsidRPr="005D2A9B" w:rsidRDefault="006F5350" w:rsidP="0001164D">
                            <w:pPr>
                              <w:spacing w:line="276" w:lineRule="auto"/>
                              <w:jc w:val="center"/>
                              <w:rPr>
                                <w:rFonts w:ascii="Times New Roman" w:hAnsi="Times New Roman" w:cs="Times New Roman"/>
                              </w:rPr>
                            </w:pPr>
                            <w:r w:rsidRPr="005D2A9B">
                              <w:rPr>
                                <w:rFonts w:ascii="Times New Roman" w:hAnsi="Times New Roman" w:cs="Times New Roman"/>
                              </w:rPr>
                              <w:t>References identified through UWTSD library database search:</w:t>
                            </w:r>
                          </w:p>
                          <w:p w14:paraId="30F550FE" w14:textId="77777777" w:rsidR="006F5350" w:rsidRPr="005D2A9B" w:rsidRDefault="006F5350" w:rsidP="0001164D">
                            <w:pPr>
                              <w:spacing w:line="276" w:lineRule="auto"/>
                              <w:jc w:val="right"/>
                              <w:rPr>
                                <w:rFonts w:ascii="Times New Roman" w:hAnsi="Times New Roman" w:cs="Times New Roman"/>
                              </w:rPr>
                            </w:pPr>
                            <w:r w:rsidRPr="005D2A9B">
                              <w:rPr>
                                <w:rFonts w:ascii="Times New Roman" w:hAnsi="Times New Roman" w:cs="Times New Roman"/>
                                <w:i/>
                              </w:rPr>
                              <w:t>n</w:t>
                            </w:r>
                            <w:r w:rsidRPr="005D2A9B">
                              <w:rPr>
                                <w:rFonts w:ascii="Times New Roman" w:hAnsi="Times New Roman" w:cs="Times New Roman"/>
                              </w:rPr>
                              <w:t xml:space="preserve"> = 1,753</w:t>
                            </w:r>
                          </w:p>
                        </w:txbxContent>
                      </wps:txbx>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roundrect w14:anchorId="72F8AF51" id="Rounded Rectangle 1" o:spid="_x0000_s1058" style="position:absolute;margin-left:0;margin-top:.8pt;width:134.4pt;height:84.75pt;z-index:251659264;visibility:visible;mso-wrap-style:square;mso-width-percent:0;mso-height-percent:0;mso-wrap-distance-left:9pt;mso-wrap-distance-top:0;mso-wrap-distance-right:9pt;mso-wrap-distance-bottom:0;mso-position-horizontal:left;mso-position-horizontal-relative:margin;mso-position-vertical:absolute;mso-position-vertical-relative:text;mso-width-percent:0;mso-height-percent:0;mso-width-relative:margin;mso-height-relative:margin;v-text-anchor:middle" arcsize="10923f"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" fillcolor="white [3201]" strokecolor="black [3200]" strokeweight="1pt">
                <v:stroke joinstyle="miter"/>
                <v:textbox>
                  <w:txbxContent>
                    <w:p w14:paraId="0753B28C" w14:textId="77777777" w:rsidR="006F5350" w:rsidRPr="005D2A9B" w:rsidRDefault="006F5350" w:rsidP="0001164D">
                      <w:pPr>
                        <w:spacing w:line="276" w:lineRule="auto"/>
                        <w:jc w:val="center"/>
                        <w:rPr>
                          <w:rFonts w:ascii="Times New Roman" w:hAnsi="Times New Roman" w:cs="Times New Roman"/>
                        </w:rPr>
                      </w:pPr>
                      <w:r w:rsidRPr="005D2A9B">
                        <w:rPr>
                          <w:rFonts w:ascii="Times New Roman" w:hAnsi="Times New Roman" w:cs="Times New Roman"/>
                        </w:rPr>
                        <w:t>References identified through UWTSD library database search:</w:t>
                      </w:r>
                    </w:p>
                    <w:p w14:paraId="30F550FE" w14:textId="77777777" w:rsidR="006F5350" w:rsidRPr="005D2A9B" w:rsidRDefault="006F5350" w:rsidP="0001164D">
                      <w:pPr>
                        <w:spacing w:line="276" w:lineRule="auto"/>
                        <w:jc w:val="right"/>
                        <w:rPr>
                          <w:rFonts w:ascii="Times New Roman" w:hAnsi="Times New Roman" w:cs="Times New Roman"/>
                        </w:rPr>
                      </w:pPr>
                      <w:r w:rsidRPr="005D2A9B">
                        <w:rPr>
                          <w:rFonts w:ascii="Times New Roman" w:hAnsi="Times New Roman" w:cs="Times New Roman"/>
                          <w:i/>
                        </w:rPr>
                        <w:t>n</w:t>
                      </w:r>
                      <w:r w:rsidRPr="005D2A9B">
                        <w:rPr>
                          <w:rFonts w:ascii="Times New Roman" w:hAnsi="Times New Roman" w:cs="Times New Roman"/>
                        </w:rPr>
                        <w:t xml:space="preserve"> = 1,753</w:t>
                      </w:r>
                    </w:p>
                  </w:txbxContent>
                </v:textbox>
                <w10:wrap anchorx="margin"/>
              </v:roundrect>
            </w:pict>
          </mc:Fallback>
        </mc:AlternateContent>
      </w:r>
    </w:p>
    <w:p w14:paraId="475A2623" w14:textId="77777777" w:rsidR="00A22240" w:rsidRPr="00EE3DC0" w:rsidRDefault="00A22240" w:rsidP="00A22240">
      <w:pPr>
        <w:spacing w:after="0"/>
        <w:rPr>
          <w:b/>
        </w:rPr>
      </w:pPr>
    </w:p>
    <w:p w14:paraId="6875DC70" w14:textId="77777777" w:rsidR="00A22240" w:rsidRPr="00EE3DC0" w:rsidRDefault="00A22240" w:rsidP="00A22240">
      <w:pPr>
        <w:spacing w:after="0"/>
        <w:rPr>
          <w:b/>
        </w:rPr>
      </w:pPr>
    </w:p>
    <w:p w14:paraId="0C9698B8" w14:textId="77777777" w:rsidR="00A22240" w:rsidRPr="00EE3DC0" w:rsidRDefault="00A22240" w:rsidP="00A22240">
      <w:pPr>
        <w:spacing w:after="0"/>
        <w:rPr>
          <w:b/>
        </w:rPr>
      </w:pPr>
    </w:p>
    <w:p w14:paraId="086D9121" w14:textId="77777777" w:rsidR="00A22240" w:rsidRPr="00EE3DC0" w:rsidRDefault="00A22240" w:rsidP="00A22240">
      <w:pPr>
        <w:spacing w:after="0"/>
        <w:rPr>
          <w:b/>
        </w:rPr>
      </w:pPr>
    </w:p>
    <w:p w14:paraId="6E6560FF" w14:textId="77777777" w:rsidR="00A22240" w:rsidRPr="00EE3DC0" w:rsidRDefault="00EE3DC0" w:rsidP="00A22240">
      <w:pPr>
        <w:spacing w:after="0"/>
        <w:rPr>
          <w:b/>
        </w:rPr>
      </w:pPr>
      <w:r>
        <w:rPr>
          <w:b/>
          <w:noProof/>
          <w:lang w:eastAsia="en-GB"/>
        </w:rPr>
        <mc:AlternateContent>
          <mc:Choice Requires="wps">
            <w:drawing>
              <wp:anchor distT="0" distB="0" distL="114300" distR="114300" simplePos="0" relativeHeight="251675648" behindDoc="0" locked="0" layoutInCell="1" allowOverlap="1" wp14:anchorId="1B01C040" wp14:editId="2D3909C1">
                <wp:simplePos x="0" y="0"/>
                <wp:positionH relativeFrom="column">
                  <wp:posOffset>741045</wp:posOffset>
                </wp:positionH>
                <wp:positionV relativeFrom="paragraph">
                  <wp:posOffset>175260</wp:posOffset>
                </wp:positionV>
                <wp:extent cx="0" cy="1152525"/>
                <wp:effectExtent l="76200" t="0" r="57150" b="47625"/>
                <wp:wrapNone/>
                <wp:docPr id="19" name="Straight Arrow Connector 19"/>
                <wp:cNvGraphicFramePr/>
                <a:graphic xmlns:a="http://schemas.openxmlformats.org/drawingml/2006/main">
                  <a:graphicData uri="http://schemas.microsoft.com/office/word/2010/wordprocessingShape">
                    <wps:wsp>
                      <wps:cNvCnPr/>
                      <wps:spPr>
                        <a:xfrm>
                          <a:off x="0" y="0"/>
                          <a:ext cx="0" cy="1152525"/>
                        </a:xfrm>
                        <a:prstGeom prst="straightConnector1">
                          <a:avLst/>
                        </a:prstGeom>
                        <a:ln>
                          <a:tailEnd type="triangle"/>
                        </a:ln>
                      </wps:spPr>
                      <wps:style>
                        <a:lnRef idx="1">
                          <a:schemeClr val="dk1"/>
                        </a:lnRef>
                        <a:fillRef idx="0">
                          <a:schemeClr val="dk1"/>
                        </a:fillRef>
                        <a:effectRef idx="0">
                          <a:schemeClr val="dk1"/>
                        </a:effectRef>
                        <a:fontRef idx="minor">
                          <a:schemeClr val="tx1"/>
                        </a:fontRef>
                      </wps:style>
                      <wps:bodyPr/>
                    </wps:wsp>
                  </a:graphicData>
                </a:graphic>
              </wp:anchor>
            </w:drawing>
          </mc:Choice>
          <mc:Fallback>
            <w:pict>
              <v:shapetype w14:anchorId="68539104" id="_x0000_t32" coordsize="21600,21600" o:spt="32" o:oned="t" path="m,l21600,21600e" filled="f">
                <v:path arrowok="t" fillok="f" o:connecttype="none"/>
                <o:lock v:ext="edit" shapetype="t"/>
              </v:shapetype>
              <v:shape id="Straight Arrow Connector 19" o:spid="_x0000_s1026" type="#_x0000_t32" style="position:absolute;margin-left:58.35pt;margin-top:13.8pt;width:0;height:90.75pt;z-index:251675648;visibility:visible;mso-wrap-style:square;mso-wrap-distance-left:9pt;mso-wrap-distance-top:0;mso-wrap-distance-right:9pt;mso-wrap-distance-bottom:0;mso-position-horizontal:absolute;mso-position-horizontal-relative:text;mso-position-vertical:absolute;mso-position-vertical-relative:text"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" strokecolor="black [3200]" strokeweight=".5pt">
                <v:stroke endarrow="block" joinstyle="miter"/>
              </v:shape>
            </w:pict>
          </mc:Fallback>
        </mc:AlternateContent>
      </w:r>
    </w:p>
    <w:p w14:paraId="424717D0" w14:textId="77777777" w:rsidR="00A22240" w:rsidRPr="00EE3DC0" w:rsidRDefault="00A22240" w:rsidP="00A22240">
      <w:pPr>
        <w:spacing w:after="0"/>
        <w:rPr>
          <w:b/>
        </w:rPr>
      </w:pPr>
    </w:p>
    <w:p w14:paraId="3C696619" w14:textId="77777777" w:rsidR="00A22240" w:rsidRPr="00EE3DC0" w:rsidRDefault="00A22240" w:rsidP="00A22240">
      <w:pPr>
        <w:spacing w:after="0"/>
        <w:rPr>
          <w:b/>
        </w:rPr>
      </w:pPr>
    </w:p>
    <w:p w14:paraId="327E9743" w14:textId="47EE71E9" w:rsidR="00A22240" w:rsidRPr="00EE3DC0" w:rsidRDefault="00A22240" w:rsidP="00A22240">
      <w:pPr>
        <w:spacing w:after="0"/>
        <w:rPr>
          <w:b/>
        </w:rPr>
      </w:pPr>
      <w:r w:rsidRPr="00EE3DC0">
        <w:rPr>
          <w:b/>
          <w:noProof/>
          <w:lang w:eastAsia="en-GB"/>
        </w:rPr>
        <mc:AlternateContent>
          <mc:Choice Requires="wps">
            <w:drawing>
              <wp:anchor distT="0" distB="0" distL="114300" distR="114300" simplePos="0" relativeHeight="251672576" behindDoc="0" locked="0" layoutInCell="1" allowOverlap="1" wp14:anchorId="0037F4ED" wp14:editId="65AB2E6A">
                <wp:simplePos x="0" y="0"/>
                <wp:positionH relativeFrom="column">
                  <wp:posOffset>740410</wp:posOffset>
                </wp:positionH>
                <wp:positionV relativeFrom="paragraph">
                  <wp:posOffset>81280</wp:posOffset>
                </wp:positionV>
                <wp:extent cx="2562225" cy="0"/>
                <wp:effectExtent l="0" t="76200" r="9525" b="95250"/>
                <wp:wrapNone/>
                <wp:docPr id="12" name="Straight Arrow Connector 12"/>
                <wp:cNvGraphicFramePr/>
                <a:graphic xmlns:a="http://schemas.openxmlformats.org/drawingml/2006/main">
                  <a:graphicData uri="http://schemas.microsoft.com/office/word/2010/wordprocessingShape">
                    <wps:wsp>
                      <wps:cNvCnPr/>
                      <wps:spPr>
                        <a:xfrm>
                          <a:off x="0" y="0"/>
                          <a:ext cx="2562225" cy="0"/>
                        </a:xfrm>
                        <a:prstGeom prst="straightConnector1">
                          <a:avLst/>
                        </a:prstGeom>
                        <a:ln>
                          <a:tailEnd type="triangle"/>
                        </a:ln>
                      </wps:spPr>
                      <wps:style>
                        <a:lnRef idx="1">
                          <a:schemeClr val="dk1"/>
                        </a:lnRef>
                        <a:fillRef idx="0">
                          <a:schemeClr val="dk1"/>
                        </a:fillRef>
                        <a:effectRef idx="0">
                          <a:schemeClr val="dk1"/>
                        </a:effectRef>
                        <a:fontRef idx="minor">
                          <a:schemeClr val="tx1"/>
                        </a:fontRef>
                      </wps:style>
                      <wps:bodyPr/>
                    </wps:wsp>
                  </a:graphicData>
                </a:graphic>
              </wp:anchor>
            </w:drawing>
          </mc:Choice>
          <mc:Fallback>
            <w:pict>
              <v:shape w14:anchorId="381D34DE" id="Straight Arrow Connector 12" o:spid="_x0000_s1026" type="#_x0000_t32" style="position:absolute;margin-left:58.3pt;margin-top:6.4pt;width:201.75pt;height:0;z-index:251672576;visibility:visible;mso-wrap-style:square;mso-wrap-distance-left:9pt;mso-wrap-distance-top:0;mso-wrap-distance-right:9pt;mso-wrap-distance-bottom:0;mso-position-horizontal:absolute;mso-position-horizontal-relative:text;mso-position-vertical:absolute;mso-position-vertical-relative:text"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" strokecolor="black [3200]" strokeweight=".5pt">
                <v:stroke endarrow="block" joinstyle="miter"/>
              </v:shape>
            </w:pict>
          </mc:Fallback>
        </mc:AlternateContent>
      </w:r>
    </w:p>
    <w:p w14:paraId="3D7DB870" w14:textId="77777777" w:rsidR="00A22240" w:rsidRPr="00EE3DC0" w:rsidRDefault="00A22240" w:rsidP="00A22240">
      <w:pPr>
        <w:spacing w:after="0"/>
        <w:rPr>
          <w:b/>
        </w:rPr>
      </w:pPr>
    </w:p>
    <w:p w14:paraId="1B196506" w14:textId="27956D95" w:rsidR="00A22240" w:rsidRPr="00EE3DC0" w:rsidRDefault="00A22240" w:rsidP="00A22240">
      <w:pPr>
        <w:spacing w:after="0"/>
        <w:rPr>
          <w:b/>
        </w:rPr>
      </w:pPr>
    </w:p>
    <w:p w14:paraId="384563D5" w14:textId="1DF81FC8" w:rsidR="00A22240" w:rsidRPr="00EE3DC0" w:rsidRDefault="00A22240" w:rsidP="00A22240">
      <w:pPr>
        <w:spacing w:after="0"/>
        <w:rPr>
          <w:b/>
        </w:rPr>
      </w:pPr>
    </w:p>
    <w:p w14:paraId="5913B540" w14:textId="3FDC3970" w:rsidR="00A22240" w:rsidRPr="00EE3DC0" w:rsidRDefault="00EE3DC0" w:rsidP="00A22240">
      <w:pPr>
        <w:spacing w:after="0"/>
        <w:rPr>
          <w:b/>
        </w:rPr>
      </w:pPr>
      <w:r w:rsidRPr="00EE3DC0">
        <w:rPr>
          <w:b/>
          <w:noProof/>
          <w:lang w:eastAsia="en-GB"/>
        </w:rPr>
        <mc:AlternateContent>
          <mc:Choice Requires="wps">
            <w:drawing>
              <wp:anchor distT="0" distB="0" distL="114300" distR="114300" simplePos="0" relativeHeight="251660288" behindDoc="0" locked="0" layoutInCell="1" allowOverlap="1" wp14:anchorId="2D19AE9A" wp14:editId="1B61CE0E">
                <wp:simplePos x="0" y="0"/>
                <wp:positionH relativeFrom="margin">
                  <wp:align>left</wp:align>
                </wp:positionH>
                <wp:positionV relativeFrom="paragraph">
                  <wp:posOffset>30480</wp:posOffset>
                </wp:positionV>
                <wp:extent cx="1695450" cy="828675"/>
                <wp:effectExtent l="0" t="0" r="19050" b="28575"/>
                <wp:wrapNone/>
                <wp:docPr id="4" name="Rounded Rectangle 4"/>
                <wp:cNvGraphicFramePr/>
                <a:graphic xmlns:a="http://schemas.openxmlformats.org/drawingml/2006/main">
                  <a:graphicData uri="http://schemas.microsoft.com/office/word/2010/wordprocessingShape">
                    <wps:wsp>
                      <wps:cNvSpPr/>
                      <wps:spPr>
                        <a:xfrm>
                          <a:off x="0" y="0"/>
                          <a:ext cx="1695450" cy="828675"/>
                        </a:xfrm>
                        <a:prstGeom prst="roundRect">
                          <a:avLst/>
                        </a:prstGeom>
                      </wps:spPr>
                      <wps:style>
                        <a:lnRef idx="2">
                          <a:schemeClr val="dk1"/>
                        </a:lnRef>
                        <a:fillRef idx="1">
                          <a:schemeClr val="lt1"/>
                        </a:fillRef>
                        <a:effectRef idx="0">
                          <a:schemeClr val="dk1"/>
                        </a:effectRef>
                        <a:fontRef idx="minor">
                          <a:schemeClr val="dk1"/>
                        </a:fontRef>
                      </wps:style>
                      <wps:txbx>
                        <w:txbxContent>
                          <w:p w14:paraId="47E3DD1D" w14:textId="77777777" w:rsidR="006F5350" w:rsidRPr="005D2A9B" w:rsidRDefault="006F5350" w:rsidP="0001164D">
                            <w:pPr>
                              <w:spacing w:after="0" w:line="276" w:lineRule="auto"/>
                              <w:jc w:val="center"/>
                              <w:rPr>
                                <w:rFonts w:ascii="Times New Roman" w:hAnsi="Times New Roman" w:cs="Times New Roman"/>
                              </w:rPr>
                            </w:pPr>
                            <w:r w:rsidRPr="005D2A9B">
                              <w:rPr>
                                <w:rFonts w:ascii="Times New Roman" w:hAnsi="Times New Roman" w:cs="Times New Roman"/>
                              </w:rPr>
                              <w:t>Articles further refined</w:t>
                            </w:r>
                          </w:p>
                          <w:p w14:paraId="0BA6716A" w14:textId="77777777" w:rsidR="006F5350" w:rsidRPr="005D2A9B" w:rsidRDefault="006F5350" w:rsidP="0001164D">
                            <w:pPr>
                              <w:spacing w:after="0" w:line="276" w:lineRule="auto"/>
                              <w:jc w:val="center"/>
                              <w:rPr>
                                <w:rFonts w:ascii="Times New Roman" w:hAnsi="Times New Roman" w:cs="Times New Roman"/>
                              </w:rPr>
                            </w:pPr>
                          </w:p>
                          <w:p w14:paraId="0B5994C0" w14:textId="77777777" w:rsidR="006F5350" w:rsidRPr="005D2A9B" w:rsidRDefault="006F5350" w:rsidP="0001164D">
                            <w:pPr>
                              <w:spacing w:after="0" w:line="276" w:lineRule="auto"/>
                              <w:jc w:val="right"/>
                              <w:rPr>
                                <w:rFonts w:ascii="Times New Roman" w:hAnsi="Times New Roman" w:cs="Times New Roman"/>
                              </w:rPr>
                            </w:pPr>
                            <w:r w:rsidRPr="005D2A9B">
                              <w:rPr>
                                <w:rFonts w:ascii="Times New Roman" w:hAnsi="Times New Roman" w:cs="Times New Roman"/>
                                <w:i/>
                              </w:rPr>
                              <w:t>n</w:t>
                            </w:r>
                            <w:r w:rsidRPr="005D2A9B">
                              <w:rPr>
                                <w:rFonts w:ascii="Times New Roman" w:hAnsi="Times New Roman" w:cs="Times New Roman"/>
                              </w:rPr>
                              <w:t xml:space="preserve"> = 378</w:t>
                            </w:r>
                          </w:p>
                        </w:txbxContent>
                      </wps:txbx>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roundrect w14:anchorId="2D19AE9A" id="Rounded Rectangle 4" o:spid="_x0000_s1059" style="position:absolute;margin-left:0;margin-top:2.4pt;width:133.5pt;height:65.25pt;z-index:251660288;visibility:visible;mso-wrap-style:square;mso-width-percent:0;mso-height-percent:0;mso-wrap-distance-left:9pt;mso-wrap-distance-top:0;mso-wrap-distance-right:9pt;mso-wrap-distance-bottom:0;mso-position-horizontal:left;mso-position-horizontal-relative:margin;mso-position-vertical:absolute;mso-position-vertical-relative:text;mso-width-percent:0;mso-height-percent:0;mso-width-relative:margin;mso-height-relative:margin;v-text-anchor:middle" arcsize="10923f"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" fillcolor="white [3201]" strokecolor="black [3200]" strokeweight="1pt">
                <v:stroke joinstyle="miter"/>
                <v:textbox>
                  <w:txbxContent>
                    <w:p w14:paraId="47E3DD1D" w14:textId="77777777" w:rsidR="006F5350" w:rsidRPr="005D2A9B" w:rsidRDefault="006F5350" w:rsidP="0001164D">
                      <w:pPr>
                        <w:spacing w:after="0" w:line="276" w:lineRule="auto"/>
                        <w:jc w:val="center"/>
                        <w:rPr>
                          <w:rFonts w:ascii="Times New Roman" w:hAnsi="Times New Roman" w:cs="Times New Roman"/>
                        </w:rPr>
                      </w:pPr>
                      <w:r w:rsidRPr="005D2A9B">
                        <w:rPr>
                          <w:rFonts w:ascii="Times New Roman" w:hAnsi="Times New Roman" w:cs="Times New Roman"/>
                        </w:rPr>
                        <w:t>Articles further refined</w:t>
                      </w:r>
                    </w:p>
                    <w:p w14:paraId="0BA6716A" w14:textId="77777777" w:rsidR="006F5350" w:rsidRPr="005D2A9B" w:rsidRDefault="006F5350" w:rsidP="0001164D">
                      <w:pPr>
                        <w:spacing w:after="0" w:line="276" w:lineRule="auto"/>
                        <w:jc w:val="center"/>
                        <w:rPr>
                          <w:rFonts w:ascii="Times New Roman" w:hAnsi="Times New Roman" w:cs="Times New Roman"/>
                        </w:rPr>
                      </w:pPr>
                    </w:p>
                    <w:p w14:paraId="0B5994C0" w14:textId="77777777" w:rsidR="006F5350" w:rsidRPr="005D2A9B" w:rsidRDefault="006F5350" w:rsidP="0001164D">
                      <w:pPr>
                        <w:spacing w:after="0" w:line="276" w:lineRule="auto"/>
                        <w:jc w:val="right"/>
                        <w:rPr>
                          <w:rFonts w:ascii="Times New Roman" w:hAnsi="Times New Roman" w:cs="Times New Roman"/>
                        </w:rPr>
                      </w:pPr>
                      <w:r w:rsidRPr="005D2A9B">
                        <w:rPr>
                          <w:rFonts w:ascii="Times New Roman" w:hAnsi="Times New Roman" w:cs="Times New Roman"/>
                          <w:i/>
                        </w:rPr>
                        <w:t>n</w:t>
                      </w:r>
                      <w:r w:rsidRPr="005D2A9B">
                        <w:rPr>
                          <w:rFonts w:ascii="Times New Roman" w:hAnsi="Times New Roman" w:cs="Times New Roman"/>
                        </w:rPr>
                        <w:t xml:space="preserve"> = 378</w:t>
                      </w:r>
                    </w:p>
                  </w:txbxContent>
                </v:textbox>
                <w10:wrap anchorx="margin"/>
              </v:roundrect>
            </w:pict>
          </mc:Fallback>
        </mc:AlternateContent>
      </w:r>
    </w:p>
    <w:p w14:paraId="641D2E0B" w14:textId="2B7B34F6" w:rsidR="00A22240" w:rsidRPr="00EE3DC0" w:rsidRDefault="00A22240" w:rsidP="00A22240">
      <w:pPr>
        <w:spacing w:after="0"/>
        <w:rPr>
          <w:b/>
        </w:rPr>
      </w:pPr>
    </w:p>
    <w:p w14:paraId="4E7C3503" w14:textId="6787456B" w:rsidR="00A22240" w:rsidRPr="00EE3DC0" w:rsidRDefault="001D712E" w:rsidP="00A22240">
      <w:pPr>
        <w:spacing w:after="0"/>
        <w:rPr>
          <w:b/>
        </w:rPr>
      </w:pPr>
      <w:r w:rsidRPr="00EE3DC0">
        <w:rPr>
          <w:b/>
          <w:noProof/>
          <w:lang w:eastAsia="en-GB"/>
        </w:rPr>
        <mc:AlternateContent>
          <mc:Choice Requires="wps">
            <w:drawing>
              <wp:anchor distT="0" distB="0" distL="114300" distR="114300" simplePos="0" relativeHeight="251662336" behindDoc="0" locked="0" layoutInCell="1" allowOverlap="1" wp14:anchorId="7870DC74" wp14:editId="52118269">
                <wp:simplePos x="0" y="0"/>
                <wp:positionH relativeFrom="margin">
                  <wp:posOffset>3312795</wp:posOffset>
                </wp:positionH>
                <wp:positionV relativeFrom="margin">
                  <wp:posOffset>2582891</wp:posOffset>
                </wp:positionV>
                <wp:extent cx="1897380" cy="2085975"/>
                <wp:effectExtent l="0" t="0" r="26670" b="28575"/>
                <wp:wrapNone/>
                <wp:docPr id="7" name="Rounded Rectangle 7"/>
                <wp:cNvGraphicFramePr/>
                <a:graphic xmlns:a="http://schemas.openxmlformats.org/drawingml/2006/main">
                  <a:graphicData uri="http://schemas.microsoft.com/office/word/2010/wordprocessingShape">
                    <wps:wsp>
                      <wps:cNvSpPr/>
                      <wps:spPr>
                        <a:xfrm>
                          <a:off x="0" y="0"/>
                          <a:ext cx="1897380" cy="2085975"/>
                        </a:xfrm>
                        <a:prstGeom prst="roundRect">
                          <a:avLst/>
                        </a:prstGeom>
                      </wps:spPr>
                      <wps:style>
                        <a:lnRef idx="2">
                          <a:schemeClr val="dk1"/>
                        </a:lnRef>
                        <a:fillRef idx="1">
                          <a:schemeClr val="lt1"/>
                        </a:fillRef>
                        <a:effectRef idx="0">
                          <a:schemeClr val="dk1"/>
                        </a:effectRef>
                        <a:fontRef idx="minor">
                          <a:schemeClr val="dk1"/>
                        </a:fontRef>
                      </wps:style>
                      <wps:txbx>
                        <w:txbxContent>
                          <w:p w14:paraId="1A4AF983" w14:textId="6E1EE74E" w:rsidR="006F5350" w:rsidRPr="005D2A9B" w:rsidRDefault="006F5350" w:rsidP="00A22240">
                            <w:pPr>
                              <w:spacing w:after="0"/>
                              <w:jc w:val="center"/>
                              <w:rPr>
                                <w:rFonts w:ascii="Times New Roman" w:hAnsi="Times New Roman" w:cs="Times New Roman"/>
                              </w:rPr>
                            </w:pPr>
                            <w:r w:rsidRPr="005D2A9B">
                              <w:rPr>
                                <w:rFonts w:ascii="Times New Roman" w:hAnsi="Times New Roman" w:cs="Times New Roman"/>
                              </w:rPr>
                              <w:t>References excluded based on date of publication:</w:t>
                            </w:r>
                          </w:p>
                          <w:p w14:paraId="329C8D61" w14:textId="77777777" w:rsidR="006F5350" w:rsidRPr="005D2A9B" w:rsidRDefault="006F5350" w:rsidP="00A22240">
                            <w:pPr>
                              <w:spacing w:after="0"/>
                              <w:jc w:val="center"/>
                              <w:rPr>
                                <w:rFonts w:ascii="Times New Roman" w:hAnsi="Times New Roman" w:cs="Times New Roman"/>
                              </w:rPr>
                            </w:pPr>
                          </w:p>
                          <w:p w14:paraId="0735EA54" w14:textId="022DA3F9" w:rsidR="006F5350" w:rsidRPr="005D2A9B" w:rsidRDefault="006F5350" w:rsidP="001D6649">
                            <w:pPr>
                              <w:spacing w:after="0"/>
                              <w:jc w:val="right"/>
                              <w:rPr>
                                <w:rFonts w:ascii="Times New Roman" w:hAnsi="Times New Roman" w:cs="Times New Roman"/>
                              </w:rPr>
                            </w:pPr>
                            <w:r w:rsidRPr="005D2A9B">
                              <w:rPr>
                                <w:rFonts w:ascii="Times New Roman" w:hAnsi="Times New Roman" w:cs="Times New Roman"/>
                                <w:i/>
                              </w:rPr>
                              <w:t>n</w:t>
                            </w:r>
                            <w:r w:rsidRPr="005D2A9B">
                              <w:rPr>
                                <w:rFonts w:ascii="Times New Roman" w:hAnsi="Times New Roman" w:cs="Times New Roman"/>
                              </w:rPr>
                              <w:t xml:space="preserve"> = 1,375</w:t>
                            </w:r>
                          </w:p>
                          <w:p w14:paraId="2BF84294" w14:textId="77777777" w:rsidR="006F5350" w:rsidRPr="005D2A9B" w:rsidRDefault="006F5350" w:rsidP="001D6649">
                            <w:pPr>
                              <w:spacing w:after="0"/>
                              <w:jc w:val="right"/>
                              <w:rPr>
                                <w:rFonts w:ascii="Times New Roman" w:hAnsi="Times New Roman" w:cs="Times New Roman"/>
                              </w:rPr>
                            </w:pPr>
                          </w:p>
                          <w:p w14:paraId="3F861582" w14:textId="77777777" w:rsidR="006F5350" w:rsidRPr="005D2A9B" w:rsidRDefault="006F5350" w:rsidP="00A22240">
                            <w:pPr>
                              <w:spacing w:after="0"/>
                              <w:rPr>
                                <w:rFonts w:ascii="Times New Roman" w:hAnsi="Times New Roman" w:cs="Times New Roman"/>
                              </w:rPr>
                            </w:pPr>
                            <w:r w:rsidRPr="005D2A9B">
                              <w:rPr>
                                <w:rFonts w:ascii="Times New Roman" w:hAnsi="Times New Roman" w:cs="Times New Roman"/>
                              </w:rPr>
                              <w:t>Reason for exclusion:</w:t>
                            </w:r>
                          </w:p>
                          <w:p w14:paraId="4B985752" w14:textId="44B3B2C1" w:rsidR="006F5350" w:rsidRPr="005D2A9B" w:rsidRDefault="006F5350" w:rsidP="00A22240">
                            <w:pPr>
                              <w:spacing w:after="0"/>
                              <w:rPr>
                                <w:rFonts w:ascii="Times New Roman" w:hAnsi="Times New Roman" w:cs="Times New Roman"/>
                              </w:rPr>
                            </w:pPr>
                            <w:r w:rsidRPr="005D2A9B">
                              <w:rPr>
                                <w:rFonts w:ascii="Times New Roman" w:hAnsi="Times New Roman" w:cs="Times New Roman"/>
                              </w:rPr>
                              <w:t>The studies were not published with in the last 5 years.</w:t>
                            </w:r>
                          </w:p>
                        </w:txbxContent>
                      </wps:txbx>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roundrect w14:anchorId="7870DC74" id="Rounded Rectangle 7" o:spid="_x0000_s1060" style="position:absolute;margin-left:260.85pt;margin-top:203.4pt;width:149.4pt;height:164.25pt;z-index:251662336;visibility:visible;mso-wrap-style:square;mso-width-percent:0;mso-height-percent:0;mso-wrap-distance-left:9pt;mso-wrap-distance-top:0;mso-wrap-distance-right:9pt;mso-wrap-distance-bottom:0;mso-position-horizontal:absolute;mso-position-horizontal-relative:margin;mso-position-vertical:absolute;mso-position-vertical-relative:margin;mso-width-percent:0;mso-height-percent:0;mso-width-relative:margin;mso-height-relative:margin;v-text-anchor:middle" arcsize="10923f"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" fillcolor="white [3201]" strokecolor="black [3200]" strokeweight="1pt">
                <v:stroke joinstyle="miter"/>
                <v:textbox>
                  <w:txbxContent>
                    <w:p w14:paraId="1A4AF983" w14:textId="6E1EE74E" w:rsidR="006F5350" w:rsidRPr="005D2A9B" w:rsidRDefault="006F5350" w:rsidP="00A22240">
                      <w:pPr>
                        <w:spacing w:after="0"/>
                        <w:jc w:val="center"/>
                        <w:rPr>
                          <w:rFonts w:ascii="Times New Roman" w:hAnsi="Times New Roman" w:cs="Times New Roman"/>
                        </w:rPr>
                      </w:pPr>
                      <w:r w:rsidRPr="005D2A9B">
                        <w:rPr>
                          <w:rFonts w:ascii="Times New Roman" w:hAnsi="Times New Roman" w:cs="Times New Roman"/>
                        </w:rPr>
                        <w:t>References excluded based on date of publication:</w:t>
                      </w:r>
                    </w:p>
                    <w:p w14:paraId="329C8D61" w14:textId="77777777" w:rsidR="006F5350" w:rsidRPr="005D2A9B" w:rsidRDefault="006F5350" w:rsidP="00A22240">
                      <w:pPr>
                        <w:spacing w:after="0"/>
                        <w:jc w:val="center"/>
                        <w:rPr>
                          <w:rFonts w:ascii="Times New Roman" w:hAnsi="Times New Roman" w:cs="Times New Roman"/>
                        </w:rPr>
                      </w:pPr>
                    </w:p>
                    <w:p w14:paraId="0735EA54" w14:textId="022DA3F9" w:rsidR="006F5350" w:rsidRPr="005D2A9B" w:rsidRDefault="006F5350" w:rsidP="001D6649">
                      <w:pPr>
                        <w:spacing w:after="0"/>
                        <w:jc w:val="right"/>
                        <w:rPr>
                          <w:rFonts w:ascii="Times New Roman" w:hAnsi="Times New Roman" w:cs="Times New Roman"/>
                        </w:rPr>
                      </w:pPr>
                      <w:r w:rsidRPr="005D2A9B">
                        <w:rPr>
                          <w:rFonts w:ascii="Times New Roman" w:hAnsi="Times New Roman" w:cs="Times New Roman"/>
                          <w:i/>
                        </w:rPr>
                        <w:t>n</w:t>
                      </w:r>
                      <w:r w:rsidRPr="005D2A9B">
                        <w:rPr>
                          <w:rFonts w:ascii="Times New Roman" w:hAnsi="Times New Roman" w:cs="Times New Roman"/>
                        </w:rPr>
                        <w:t xml:space="preserve"> = 1,375</w:t>
                      </w:r>
                    </w:p>
                    <w:p w14:paraId="2BF84294" w14:textId="77777777" w:rsidR="006F5350" w:rsidRPr="005D2A9B" w:rsidRDefault="006F5350" w:rsidP="001D6649">
                      <w:pPr>
                        <w:spacing w:after="0"/>
                        <w:jc w:val="right"/>
                        <w:rPr>
                          <w:rFonts w:ascii="Times New Roman" w:hAnsi="Times New Roman" w:cs="Times New Roman"/>
                        </w:rPr>
                      </w:pPr>
                    </w:p>
                    <w:p w14:paraId="3F861582" w14:textId="77777777" w:rsidR="006F5350" w:rsidRPr="005D2A9B" w:rsidRDefault="006F5350" w:rsidP="00A22240">
                      <w:pPr>
                        <w:spacing w:after="0"/>
                        <w:rPr>
                          <w:rFonts w:ascii="Times New Roman" w:hAnsi="Times New Roman" w:cs="Times New Roman"/>
                        </w:rPr>
                      </w:pPr>
                      <w:r w:rsidRPr="005D2A9B">
                        <w:rPr>
                          <w:rFonts w:ascii="Times New Roman" w:hAnsi="Times New Roman" w:cs="Times New Roman"/>
                        </w:rPr>
                        <w:t>Reason for exclusion:</w:t>
                      </w:r>
                    </w:p>
                    <w:p w14:paraId="4B985752" w14:textId="44B3B2C1" w:rsidR="006F5350" w:rsidRPr="005D2A9B" w:rsidRDefault="006F5350" w:rsidP="00A22240">
                      <w:pPr>
                        <w:spacing w:after="0"/>
                        <w:rPr>
                          <w:rFonts w:ascii="Times New Roman" w:hAnsi="Times New Roman" w:cs="Times New Roman"/>
                        </w:rPr>
                      </w:pPr>
                      <w:r w:rsidRPr="005D2A9B">
                        <w:rPr>
                          <w:rFonts w:ascii="Times New Roman" w:hAnsi="Times New Roman" w:cs="Times New Roman"/>
                        </w:rPr>
                        <w:t>The studies were not published with in the last 5 years.</w:t>
                      </w:r>
                    </w:p>
                  </w:txbxContent>
                </v:textbox>
                <w10:wrap anchorx="margin" anchory="margin"/>
              </v:roundrect>
            </w:pict>
          </mc:Fallback>
        </mc:AlternateContent>
      </w:r>
    </w:p>
    <w:p w14:paraId="0E0A85D7" w14:textId="56357C08" w:rsidR="00A22240" w:rsidRPr="00EE3DC0" w:rsidRDefault="00A22240" w:rsidP="00A22240">
      <w:pPr>
        <w:spacing w:after="0"/>
        <w:rPr>
          <w:b/>
        </w:rPr>
      </w:pPr>
    </w:p>
    <w:p w14:paraId="44BD431A" w14:textId="2C738A24" w:rsidR="00A22240" w:rsidRPr="00EE3DC0" w:rsidRDefault="00EE3DC0" w:rsidP="00A22240">
      <w:pPr>
        <w:spacing w:after="0"/>
        <w:rPr>
          <w:b/>
        </w:rPr>
      </w:pPr>
      <w:r>
        <w:rPr>
          <w:b/>
          <w:noProof/>
          <w:lang w:eastAsia="en-GB"/>
        </w:rPr>
        <mc:AlternateContent>
          <mc:Choice Requires="wps">
            <w:drawing>
              <wp:anchor distT="0" distB="0" distL="114300" distR="114300" simplePos="0" relativeHeight="251676672" behindDoc="0" locked="0" layoutInCell="1" allowOverlap="1" wp14:anchorId="7DAA23DE" wp14:editId="032F061F">
                <wp:simplePos x="0" y="0"/>
                <wp:positionH relativeFrom="column">
                  <wp:posOffset>750570</wp:posOffset>
                </wp:positionH>
                <wp:positionV relativeFrom="paragraph">
                  <wp:posOffset>132714</wp:posOffset>
                </wp:positionV>
                <wp:extent cx="0" cy="1171575"/>
                <wp:effectExtent l="76200" t="0" r="57150" b="47625"/>
                <wp:wrapNone/>
                <wp:docPr id="20" name="Straight Arrow Connector 20"/>
                <wp:cNvGraphicFramePr/>
                <a:graphic xmlns:a="http://schemas.openxmlformats.org/drawingml/2006/main">
                  <a:graphicData uri="http://schemas.microsoft.com/office/word/2010/wordprocessingShape">
                    <wps:wsp>
                      <wps:cNvCnPr/>
                      <wps:spPr>
                        <a:xfrm>
                          <a:off x="0" y="0"/>
                          <a:ext cx="0" cy="1171575"/>
                        </a:xfrm>
                        <a:prstGeom prst="straightConnector1">
                          <a:avLst/>
                        </a:prstGeom>
                        <a:ln>
                          <a:tailEnd type="triangle"/>
                        </a:ln>
                      </wps:spPr>
                      <wps:style>
                        <a:lnRef idx="1">
                          <a:schemeClr val="dk1"/>
                        </a:lnRef>
                        <a:fillRef idx="0">
                          <a:schemeClr val="dk1"/>
                        </a:fillRef>
                        <a:effectRef idx="0">
                          <a:schemeClr val="dk1"/>
                        </a:effectRef>
                        <a:fontRef idx="minor">
                          <a:schemeClr val="tx1"/>
                        </a:fontRef>
                      </wps:style>
                      <wps:bodyPr/>
                    </wps:wsp>
                  </a:graphicData>
                </a:graphic>
              </wp:anchor>
            </w:drawing>
          </mc:Choice>
          <mc:Fallback>
            <w:pict>
              <v:shape w14:anchorId="25E60133" id="Straight Arrow Connector 20" o:spid="_x0000_s1026" type="#_x0000_t32" style="position:absolute;margin-left:59.1pt;margin-top:10.45pt;width:0;height:92.25pt;z-index:251676672;visibility:visible;mso-wrap-style:square;mso-wrap-distance-left:9pt;mso-wrap-distance-top:0;mso-wrap-distance-right:9pt;mso-wrap-distance-bottom:0;mso-position-horizontal:absolute;mso-position-horizontal-relative:text;mso-position-vertical:absolute;mso-position-vertical-relative:text"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" strokecolor="black [3200]" strokeweight=".5pt">
                <v:stroke endarrow="block" joinstyle="miter"/>
              </v:shape>
            </w:pict>
          </mc:Fallback>
        </mc:AlternateContent>
      </w:r>
    </w:p>
    <w:p w14:paraId="2BC4068D" w14:textId="309F8FEE" w:rsidR="00A22240" w:rsidRPr="00EE3DC0" w:rsidRDefault="00A22240" w:rsidP="00A22240">
      <w:pPr>
        <w:spacing w:after="0"/>
        <w:rPr>
          <w:b/>
        </w:rPr>
      </w:pPr>
    </w:p>
    <w:p w14:paraId="1A3C1B5A" w14:textId="45DAEFBF" w:rsidR="00A22240" w:rsidRPr="00EE3DC0" w:rsidRDefault="00A22240" w:rsidP="00A22240">
      <w:pPr>
        <w:spacing w:after="0"/>
        <w:rPr>
          <w:b/>
        </w:rPr>
      </w:pPr>
    </w:p>
    <w:p w14:paraId="0EF21427" w14:textId="77777777" w:rsidR="00A22240" w:rsidRPr="00EE3DC0" w:rsidRDefault="00A22240" w:rsidP="00A22240">
      <w:pPr>
        <w:spacing w:after="0"/>
        <w:rPr>
          <w:b/>
        </w:rPr>
      </w:pPr>
    </w:p>
    <w:p w14:paraId="77FBE871" w14:textId="12B7FE71" w:rsidR="00A22240" w:rsidRPr="00EE3DC0" w:rsidRDefault="00A22240" w:rsidP="00A22240">
      <w:pPr>
        <w:spacing w:after="0"/>
        <w:rPr>
          <w:b/>
        </w:rPr>
      </w:pPr>
      <w:r w:rsidRPr="00EE3DC0">
        <w:rPr>
          <w:b/>
          <w:noProof/>
          <w:lang w:eastAsia="en-GB"/>
        </w:rPr>
        <mc:AlternateContent>
          <mc:Choice Requires="wps">
            <w:drawing>
              <wp:anchor distT="0" distB="0" distL="114300" distR="114300" simplePos="0" relativeHeight="251673600" behindDoc="0" locked="0" layoutInCell="1" allowOverlap="1" wp14:anchorId="3E0A7A26" wp14:editId="32FCE810">
                <wp:simplePos x="0" y="0"/>
                <wp:positionH relativeFrom="column">
                  <wp:posOffset>750570</wp:posOffset>
                </wp:positionH>
                <wp:positionV relativeFrom="paragraph">
                  <wp:posOffset>82550</wp:posOffset>
                </wp:positionV>
                <wp:extent cx="2533650" cy="0"/>
                <wp:effectExtent l="0" t="76200" r="19050" b="95250"/>
                <wp:wrapNone/>
                <wp:docPr id="13" name="Straight Arrow Connector 13"/>
                <wp:cNvGraphicFramePr/>
                <a:graphic xmlns:a="http://schemas.openxmlformats.org/drawingml/2006/main">
                  <a:graphicData uri="http://schemas.microsoft.com/office/word/2010/wordprocessingShape">
                    <wps:wsp>
                      <wps:cNvCnPr/>
                      <wps:spPr>
                        <a:xfrm>
                          <a:off x="0" y="0"/>
                          <a:ext cx="2533650" cy="0"/>
                        </a:xfrm>
                        <a:prstGeom prst="straightConnector1">
                          <a:avLst/>
                        </a:prstGeom>
                        <a:ln>
                          <a:tailEnd type="triangle"/>
                        </a:ln>
                      </wps:spPr>
                      <wps:style>
                        <a:lnRef idx="1">
                          <a:schemeClr val="dk1"/>
                        </a:lnRef>
                        <a:fillRef idx="0">
                          <a:schemeClr val="dk1"/>
                        </a:fillRef>
                        <a:effectRef idx="0">
                          <a:schemeClr val="dk1"/>
                        </a:effectRef>
                        <a:fontRef idx="minor">
                          <a:schemeClr val="tx1"/>
                        </a:fontRef>
                      </wps:style>
                      <wps:bodyPr/>
                    </wps:wsp>
                  </a:graphicData>
                </a:graphic>
              </wp:anchor>
            </w:drawing>
          </mc:Choice>
          <mc:Fallback>
            <w:pict>
              <v:shape w14:anchorId="2B275E4F" id="Straight Arrow Connector 13" o:spid="_x0000_s1026" type="#_x0000_t32" style="position:absolute;margin-left:59.1pt;margin-top:6.5pt;width:199.5pt;height:0;z-index:251673600;visibility:visible;mso-wrap-style:square;mso-wrap-distance-left:9pt;mso-wrap-distance-top:0;mso-wrap-distance-right:9pt;mso-wrap-distance-bottom:0;mso-position-horizontal:absolute;mso-position-horizontal-relative:text;mso-position-vertical:absolute;mso-position-vertical-relative:text"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" strokecolor="black [3200]" strokeweight=".5pt">
                <v:stroke endarrow="block" joinstyle="miter"/>
              </v:shape>
            </w:pict>
          </mc:Fallback>
        </mc:AlternateContent>
      </w:r>
    </w:p>
    <w:p w14:paraId="161133CF" w14:textId="77777777" w:rsidR="00A22240" w:rsidRPr="00EE3DC0" w:rsidRDefault="00A22240" w:rsidP="00A22240">
      <w:pPr>
        <w:spacing w:after="0"/>
        <w:rPr>
          <w:b/>
        </w:rPr>
      </w:pPr>
    </w:p>
    <w:p w14:paraId="2CFD504F" w14:textId="77777777" w:rsidR="00A22240" w:rsidRPr="00EE3DC0" w:rsidRDefault="00A22240" w:rsidP="00A22240">
      <w:pPr>
        <w:spacing w:after="0"/>
        <w:rPr>
          <w:b/>
        </w:rPr>
      </w:pPr>
    </w:p>
    <w:p w14:paraId="0CFEC4D0" w14:textId="77777777" w:rsidR="00A22240" w:rsidRPr="00EE3DC0" w:rsidRDefault="00A22240" w:rsidP="00A22240">
      <w:pPr>
        <w:spacing w:after="0"/>
        <w:rPr>
          <w:b/>
        </w:rPr>
      </w:pPr>
      <w:r w:rsidRPr="00EE3DC0">
        <w:rPr>
          <w:b/>
          <w:noProof/>
          <w:lang w:eastAsia="en-GB"/>
        </w:rPr>
        <mc:AlternateContent>
          <mc:Choice Requires="wps">
            <w:drawing>
              <wp:anchor distT="0" distB="0" distL="114300" distR="114300" simplePos="0" relativeHeight="251663360" behindDoc="0" locked="0" layoutInCell="1" allowOverlap="1" wp14:anchorId="2B5F79A4" wp14:editId="08CA5B87">
                <wp:simplePos x="0" y="0"/>
                <wp:positionH relativeFrom="margin">
                  <wp:align>left</wp:align>
                </wp:positionH>
                <wp:positionV relativeFrom="paragraph">
                  <wp:posOffset>6350</wp:posOffset>
                </wp:positionV>
                <wp:extent cx="1666875" cy="1028700"/>
                <wp:effectExtent l="0" t="0" r="28575" b="19050"/>
                <wp:wrapNone/>
                <wp:docPr id="9" name="Rounded Rectangle 9"/>
                <wp:cNvGraphicFramePr/>
                <a:graphic xmlns:a="http://schemas.openxmlformats.org/drawingml/2006/main">
                  <a:graphicData uri="http://schemas.microsoft.com/office/word/2010/wordprocessingShape">
                    <wps:wsp>
                      <wps:cNvSpPr/>
                      <wps:spPr>
                        <a:xfrm>
                          <a:off x="0" y="0"/>
                          <a:ext cx="1666875" cy="1028700"/>
                        </a:xfrm>
                        <a:prstGeom prst="roundRect">
                          <a:avLst/>
                        </a:prstGeom>
                      </wps:spPr>
                      <wps:style>
                        <a:lnRef idx="2">
                          <a:schemeClr val="dk1"/>
                        </a:lnRef>
                        <a:fillRef idx="1">
                          <a:schemeClr val="lt1"/>
                        </a:fillRef>
                        <a:effectRef idx="0">
                          <a:schemeClr val="dk1"/>
                        </a:effectRef>
                        <a:fontRef idx="minor">
                          <a:schemeClr val="dk1"/>
                        </a:fontRef>
                      </wps:style>
                      <wps:txbx>
                        <w:txbxContent>
                          <w:p w14:paraId="6BA04907" w14:textId="77777777" w:rsidR="006F5350" w:rsidRPr="005D2A9B" w:rsidRDefault="006F5350" w:rsidP="0001164D">
                            <w:pPr>
                              <w:spacing w:after="0" w:line="276" w:lineRule="auto"/>
                              <w:jc w:val="center"/>
                              <w:rPr>
                                <w:rFonts w:ascii="Times New Roman" w:hAnsi="Times New Roman" w:cs="Times New Roman"/>
                              </w:rPr>
                            </w:pPr>
                            <w:r w:rsidRPr="005D2A9B">
                              <w:rPr>
                                <w:rFonts w:ascii="Times New Roman" w:hAnsi="Times New Roman" w:cs="Times New Roman"/>
                              </w:rPr>
                              <w:t>Articles selected for further review</w:t>
                            </w:r>
                          </w:p>
                          <w:p w14:paraId="7F1E7B7D" w14:textId="77777777" w:rsidR="006F5350" w:rsidRPr="005D2A9B" w:rsidRDefault="006F5350" w:rsidP="0001164D">
                            <w:pPr>
                              <w:spacing w:after="0" w:line="276" w:lineRule="auto"/>
                              <w:jc w:val="center"/>
                              <w:rPr>
                                <w:rFonts w:ascii="Times New Roman" w:hAnsi="Times New Roman" w:cs="Times New Roman"/>
                              </w:rPr>
                            </w:pPr>
                          </w:p>
                          <w:p w14:paraId="4F74649E" w14:textId="77777777" w:rsidR="006F5350" w:rsidRPr="005D2A9B" w:rsidRDefault="006F5350" w:rsidP="0001164D">
                            <w:pPr>
                              <w:spacing w:after="0" w:line="276" w:lineRule="auto"/>
                              <w:jc w:val="right"/>
                              <w:rPr>
                                <w:rFonts w:ascii="Times New Roman" w:hAnsi="Times New Roman" w:cs="Times New Roman"/>
                              </w:rPr>
                            </w:pPr>
                            <w:r w:rsidRPr="005D2A9B">
                              <w:rPr>
                                <w:rFonts w:ascii="Times New Roman" w:hAnsi="Times New Roman" w:cs="Times New Roman"/>
                                <w:i/>
                              </w:rPr>
                              <w:t xml:space="preserve">n </w:t>
                            </w:r>
                            <w:r w:rsidRPr="005D2A9B">
                              <w:rPr>
                                <w:rFonts w:ascii="Times New Roman" w:hAnsi="Times New Roman" w:cs="Times New Roman"/>
                              </w:rPr>
                              <w:t xml:space="preserve">= 40 </w:t>
                            </w:r>
                          </w:p>
                        </w:txbxContent>
                      </wps:txbx>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roundrect w14:anchorId="2B5F79A4" id="Rounded Rectangle 9" o:spid="_x0000_s1061" style="position:absolute;margin-left:0;margin-top:.5pt;width:131.25pt;height:81pt;z-index:251663360;visibility:visible;mso-wrap-style:square;mso-width-percent:0;mso-height-percent:0;mso-wrap-distance-left:9pt;mso-wrap-distance-top:0;mso-wrap-distance-right:9pt;mso-wrap-distance-bottom:0;mso-position-horizontal:left;mso-position-horizontal-relative:margin;mso-position-vertical:absolute;mso-position-vertical-relative:text;mso-width-percent:0;mso-height-percent:0;mso-width-relative:margin;mso-height-relative:margin;v-text-anchor:middle" arcsize="10923f"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" fillcolor="white [3201]" strokecolor="black [3200]" strokeweight="1pt">
                <v:stroke joinstyle="miter"/>
                <v:textbox>
                  <w:txbxContent>
                    <w:p w14:paraId="6BA04907" w14:textId="77777777" w:rsidR="006F5350" w:rsidRPr="005D2A9B" w:rsidRDefault="006F5350" w:rsidP="0001164D">
                      <w:pPr>
                        <w:spacing w:after="0" w:line="276" w:lineRule="auto"/>
                        <w:jc w:val="center"/>
                        <w:rPr>
                          <w:rFonts w:ascii="Times New Roman" w:hAnsi="Times New Roman" w:cs="Times New Roman"/>
                        </w:rPr>
                      </w:pPr>
                      <w:r w:rsidRPr="005D2A9B">
                        <w:rPr>
                          <w:rFonts w:ascii="Times New Roman" w:hAnsi="Times New Roman" w:cs="Times New Roman"/>
                        </w:rPr>
                        <w:t>Articles selected for further review</w:t>
                      </w:r>
                    </w:p>
                    <w:p w14:paraId="7F1E7B7D" w14:textId="77777777" w:rsidR="006F5350" w:rsidRPr="005D2A9B" w:rsidRDefault="006F5350" w:rsidP="0001164D">
                      <w:pPr>
                        <w:spacing w:after="0" w:line="276" w:lineRule="auto"/>
                        <w:jc w:val="center"/>
                        <w:rPr>
                          <w:rFonts w:ascii="Times New Roman" w:hAnsi="Times New Roman" w:cs="Times New Roman"/>
                        </w:rPr>
                      </w:pPr>
                    </w:p>
                    <w:p w14:paraId="4F74649E" w14:textId="77777777" w:rsidR="006F5350" w:rsidRPr="005D2A9B" w:rsidRDefault="006F5350" w:rsidP="0001164D">
                      <w:pPr>
                        <w:spacing w:after="0" w:line="276" w:lineRule="auto"/>
                        <w:jc w:val="right"/>
                        <w:rPr>
                          <w:rFonts w:ascii="Times New Roman" w:hAnsi="Times New Roman" w:cs="Times New Roman"/>
                        </w:rPr>
                      </w:pPr>
                      <w:r w:rsidRPr="005D2A9B">
                        <w:rPr>
                          <w:rFonts w:ascii="Times New Roman" w:hAnsi="Times New Roman" w:cs="Times New Roman"/>
                          <w:i/>
                        </w:rPr>
                        <w:t xml:space="preserve">n </w:t>
                      </w:r>
                      <w:r w:rsidRPr="005D2A9B">
                        <w:rPr>
                          <w:rFonts w:ascii="Times New Roman" w:hAnsi="Times New Roman" w:cs="Times New Roman"/>
                        </w:rPr>
                        <w:t xml:space="preserve">= 40 </w:t>
                      </w:r>
                    </w:p>
                  </w:txbxContent>
                </v:textbox>
                <w10:wrap anchorx="margin"/>
              </v:roundrect>
            </w:pict>
          </mc:Fallback>
        </mc:AlternateContent>
      </w:r>
    </w:p>
    <w:p w14:paraId="24D1186F" w14:textId="77777777" w:rsidR="00A22240" w:rsidRPr="00EE3DC0" w:rsidRDefault="00A22240" w:rsidP="00A22240">
      <w:pPr>
        <w:spacing w:after="0"/>
        <w:rPr>
          <w:b/>
        </w:rPr>
      </w:pPr>
    </w:p>
    <w:p w14:paraId="04A32EFF" w14:textId="77777777" w:rsidR="00A22240" w:rsidRPr="00EE3DC0" w:rsidRDefault="00A22240" w:rsidP="00A22240">
      <w:pPr>
        <w:spacing w:after="0"/>
        <w:rPr>
          <w:b/>
        </w:rPr>
      </w:pPr>
    </w:p>
    <w:p w14:paraId="034EA9DB" w14:textId="44A75014" w:rsidR="00A22240" w:rsidRPr="00EE3DC0" w:rsidRDefault="00A22240" w:rsidP="00A22240">
      <w:pPr>
        <w:spacing w:after="0"/>
        <w:rPr>
          <w:b/>
        </w:rPr>
      </w:pPr>
    </w:p>
    <w:p w14:paraId="7BD6F964" w14:textId="75959C6E" w:rsidR="00A22240" w:rsidRPr="00EE3DC0" w:rsidRDefault="001D712E" w:rsidP="00A22240">
      <w:pPr>
        <w:spacing w:after="0"/>
        <w:rPr>
          <w:b/>
        </w:rPr>
      </w:pPr>
      <w:r w:rsidRPr="00EE3DC0">
        <w:rPr>
          <w:b/>
          <w:noProof/>
          <w:lang w:eastAsia="en-GB"/>
        </w:rPr>
        <mc:AlternateContent>
          <mc:Choice Requires="wps">
            <w:drawing>
              <wp:anchor distT="0" distB="0" distL="114300" distR="114300" simplePos="0" relativeHeight="251664384" behindDoc="0" locked="0" layoutInCell="1" allowOverlap="1" wp14:anchorId="11C8ED0A" wp14:editId="079F19C8">
                <wp:simplePos x="0" y="0"/>
                <wp:positionH relativeFrom="margin">
                  <wp:align>right</wp:align>
                </wp:positionH>
                <wp:positionV relativeFrom="paragraph">
                  <wp:posOffset>4388</wp:posOffset>
                </wp:positionV>
                <wp:extent cx="1916430" cy="2209800"/>
                <wp:effectExtent l="0" t="0" r="26670" b="19050"/>
                <wp:wrapNone/>
                <wp:docPr id="10" name="Rounded Rectangle 10"/>
                <wp:cNvGraphicFramePr/>
                <a:graphic xmlns:a="http://schemas.openxmlformats.org/drawingml/2006/main">
                  <a:graphicData uri="http://schemas.microsoft.com/office/word/2010/wordprocessingShape">
                    <wps:wsp>
                      <wps:cNvSpPr/>
                      <wps:spPr>
                        <a:xfrm>
                          <a:off x="0" y="0"/>
                          <a:ext cx="1916430" cy="2209800"/>
                        </a:xfrm>
                        <a:prstGeom prst="roundRect">
                          <a:avLst/>
                        </a:prstGeom>
                      </wps:spPr>
                      <wps:style>
                        <a:lnRef idx="2">
                          <a:schemeClr val="dk1"/>
                        </a:lnRef>
                        <a:fillRef idx="1">
                          <a:schemeClr val="lt1"/>
                        </a:fillRef>
                        <a:effectRef idx="0">
                          <a:schemeClr val="dk1"/>
                        </a:effectRef>
                        <a:fontRef idx="minor">
                          <a:schemeClr val="dk1"/>
                        </a:fontRef>
                      </wps:style>
                      <wps:txbx>
                        <w:txbxContent>
                          <w:p w14:paraId="5116F3C3" w14:textId="77777777" w:rsidR="006F5350" w:rsidRPr="005D2A9B" w:rsidRDefault="006F5350" w:rsidP="00A22240">
                            <w:pPr>
                              <w:jc w:val="center"/>
                              <w:rPr>
                                <w:rFonts w:ascii="Times New Roman" w:hAnsi="Times New Roman" w:cs="Times New Roman"/>
                              </w:rPr>
                            </w:pPr>
                            <w:r w:rsidRPr="005D2A9B">
                              <w:rPr>
                                <w:rFonts w:ascii="Times New Roman" w:hAnsi="Times New Roman" w:cs="Times New Roman"/>
                              </w:rPr>
                              <w:t>Articles excluded based on abstract or title</w:t>
                            </w:r>
                          </w:p>
                          <w:p w14:paraId="78925255" w14:textId="77777777" w:rsidR="006F5350" w:rsidRPr="005D2A9B" w:rsidRDefault="006F5350" w:rsidP="00A22240">
                            <w:pPr>
                              <w:jc w:val="right"/>
                              <w:rPr>
                                <w:rFonts w:ascii="Times New Roman" w:hAnsi="Times New Roman" w:cs="Times New Roman"/>
                              </w:rPr>
                            </w:pPr>
                            <w:r w:rsidRPr="005D2A9B">
                              <w:rPr>
                                <w:rFonts w:ascii="Times New Roman" w:hAnsi="Times New Roman" w:cs="Times New Roman"/>
                                <w:i/>
                              </w:rPr>
                              <w:t>n</w:t>
                            </w:r>
                            <w:r w:rsidRPr="005D2A9B">
                              <w:rPr>
                                <w:rFonts w:ascii="Times New Roman" w:hAnsi="Times New Roman" w:cs="Times New Roman"/>
                              </w:rPr>
                              <w:t xml:space="preserve"> = 33</w:t>
                            </w:r>
                          </w:p>
                          <w:p w14:paraId="206D868F" w14:textId="77777777" w:rsidR="006F5350" w:rsidRPr="005D2A9B" w:rsidRDefault="006F5350" w:rsidP="00A22240">
                            <w:pPr>
                              <w:spacing w:after="0"/>
                              <w:rPr>
                                <w:rFonts w:ascii="Times New Roman" w:hAnsi="Times New Roman" w:cs="Times New Roman"/>
                              </w:rPr>
                            </w:pPr>
                            <w:r w:rsidRPr="005D2A9B">
                              <w:rPr>
                                <w:rFonts w:ascii="Times New Roman" w:hAnsi="Times New Roman" w:cs="Times New Roman"/>
                              </w:rPr>
                              <w:t>Main reason for exclusion:</w:t>
                            </w:r>
                          </w:p>
                          <w:p w14:paraId="564C3820" w14:textId="503F921D" w:rsidR="006F5350" w:rsidRPr="005D2A9B" w:rsidRDefault="006F5350" w:rsidP="00A22240">
                            <w:pPr>
                              <w:spacing w:after="0"/>
                              <w:rPr>
                                <w:rFonts w:ascii="Times New Roman" w:hAnsi="Times New Roman" w:cs="Times New Roman"/>
                              </w:rPr>
                            </w:pPr>
                            <w:r w:rsidRPr="005D2A9B">
                              <w:rPr>
                                <w:rFonts w:ascii="Times New Roman" w:hAnsi="Times New Roman" w:cs="Times New Roman"/>
                              </w:rPr>
                              <w:t>Did not meet inclusion criteria: Culture, faith, religion, mental health, therapeutic landscape or practitioners.</w:t>
                            </w:r>
                          </w:p>
                          <w:p w14:paraId="45121597" w14:textId="77777777" w:rsidR="006F5350" w:rsidRPr="005D2A9B" w:rsidRDefault="006F5350" w:rsidP="00A22240">
                            <w:pPr>
                              <w:spacing w:after="0"/>
                              <w:rPr>
                                <w:rFonts w:ascii="Times New Roman" w:hAnsi="Times New Roman" w:cs="Times New Roman"/>
                              </w:rPr>
                            </w:pPr>
                            <w:r w:rsidRPr="005D2A9B">
                              <w:rPr>
                                <w:rFonts w:ascii="Times New Roman" w:hAnsi="Times New Roman" w:cs="Times New Roman"/>
                              </w:rPr>
                              <w:t>Based outside the UK.</w:t>
                            </w:r>
                          </w:p>
                        </w:txbxContent>
                      </wps:txbx>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roundrect w14:anchorId="11C8ED0A" id="Rounded Rectangle 10" o:spid="_x0000_s1062" style="position:absolute;margin-left:99.7pt;margin-top:.35pt;width:150.9pt;height:174pt;z-index:251664384;visibility:visible;mso-wrap-style:square;mso-width-percent:0;mso-height-percent:0;mso-wrap-distance-left:9pt;mso-wrap-distance-top:0;mso-wrap-distance-right:9pt;mso-wrap-distance-bottom:0;mso-position-horizontal:right;mso-position-horizontal-relative:margin;mso-position-vertical:absolute;mso-position-vertical-relative:text;mso-width-percent:0;mso-height-percent:0;mso-width-relative:margin;mso-height-relative:margin;v-text-anchor:middle" arcsize="10923f"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" fillcolor="white [3201]" strokecolor="black [3200]" strokeweight="1pt">
                <v:stroke joinstyle="miter"/>
                <v:textbox>
                  <w:txbxContent>
                    <w:p w14:paraId="5116F3C3" w14:textId="77777777" w:rsidR="006F5350" w:rsidRPr="005D2A9B" w:rsidRDefault="006F5350" w:rsidP="00A22240">
                      <w:pPr>
                        <w:jc w:val="center"/>
                        <w:rPr>
                          <w:rFonts w:ascii="Times New Roman" w:hAnsi="Times New Roman" w:cs="Times New Roman"/>
                        </w:rPr>
                      </w:pPr>
                      <w:r w:rsidRPr="005D2A9B">
                        <w:rPr>
                          <w:rFonts w:ascii="Times New Roman" w:hAnsi="Times New Roman" w:cs="Times New Roman"/>
                        </w:rPr>
                        <w:t>Articles excluded based on abstract or title</w:t>
                      </w:r>
                    </w:p>
                    <w:p w14:paraId="78925255" w14:textId="77777777" w:rsidR="006F5350" w:rsidRPr="005D2A9B" w:rsidRDefault="006F5350" w:rsidP="00A22240">
                      <w:pPr>
                        <w:jc w:val="right"/>
                        <w:rPr>
                          <w:rFonts w:ascii="Times New Roman" w:hAnsi="Times New Roman" w:cs="Times New Roman"/>
                        </w:rPr>
                      </w:pPr>
                      <w:r w:rsidRPr="005D2A9B">
                        <w:rPr>
                          <w:rFonts w:ascii="Times New Roman" w:hAnsi="Times New Roman" w:cs="Times New Roman"/>
                          <w:i/>
                        </w:rPr>
                        <w:t>n</w:t>
                      </w:r>
                      <w:r w:rsidRPr="005D2A9B">
                        <w:rPr>
                          <w:rFonts w:ascii="Times New Roman" w:hAnsi="Times New Roman" w:cs="Times New Roman"/>
                        </w:rPr>
                        <w:t xml:space="preserve"> = 33</w:t>
                      </w:r>
                    </w:p>
                    <w:p w14:paraId="206D868F" w14:textId="77777777" w:rsidR="006F5350" w:rsidRPr="005D2A9B" w:rsidRDefault="006F5350" w:rsidP="00A22240">
                      <w:pPr>
                        <w:spacing w:after="0"/>
                        <w:rPr>
                          <w:rFonts w:ascii="Times New Roman" w:hAnsi="Times New Roman" w:cs="Times New Roman"/>
                        </w:rPr>
                      </w:pPr>
                      <w:r w:rsidRPr="005D2A9B">
                        <w:rPr>
                          <w:rFonts w:ascii="Times New Roman" w:hAnsi="Times New Roman" w:cs="Times New Roman"/>
                        </w:rPr>
                        <w:t>Main reason for exclusion:</w:t>
                      </w:r>
                    </w:p>
                    <w:p w14:paraId="564C3820" w14:textId="503F921D" w:rsidR="006F5350" w:rsidRPr="005D2A9B" w:rsidRDefault="006F5350" w:rsidP="00A22240">
                      <w:pPr>
                        <w:spacing w:after="0"/>
                        <w:rPr>
                          <w:rFonts w:ascii="Times New Roman" w:hAnsi="Times New Roman" w:cs="Times New Roman"/>
                        </w:rPr>
                      </w:pPr>
                      <w:r w:rsidRPr="005D2A9B">
                        <w:rPr>
                          <w:rFonts w:ascii="Times New Roman" w:hAnsi="Times New Roman" w:cs="Times New Roman"/>
                        </w:rPr>
                        <w:t>Did not meet inclusion criteria: Culture, faith, religion, mental health, therapeutic landscape or practitioners.</w:t>
                      </w:r>
                    </w:p>
                    <w:p w14:paraId="45121597" w14:textId="77777777" w:rsidR="006F5350" w:rsidRPr="005D2A9B" w:rsidRDefault="006F5350" w:rsidP="00A22240">
                      <w:pPr>
                        <w:spacing w:after="0"/>
                        <w:rPr>
                          <w:rFonts w:ascii="Times New Roman" w:hAnsi="Times New Roman" w:cs="Times New Roman"/>
                        </w:rPr>
                      </w:pPr>
                      <w:r w:rsidRPr="005D2A9B">
                        <w:rPr>
                          <w:rFonts w:ascii="Times New Roman" w:hAnsi="Times New Roman" w:cs="Times New Roman"/>
                        </w:rPr>
                        <w:t>Based outside the UK.</w:t>
                      </w:r>
                    </w:p>
                  </w:txbxContent>
                </v:textbox>
                <w10:wrap anchorx="margin"/>
              </v:roundrect>
            </w:pict>
          </mc:Fallback>
        </mc:AlternateContent>
      </w:r>
    </w:p>
    <w:p w14:paraId="012A7270" w14:textId="26281A6C" w:rsidR="00A22240" w:rsidRPr="00EE3DC0" w:rsidRDefault="001E77E1" w:rsidP="00A22240">
      <w:pPr>
        <w:spacing w:after="0"/>
        <w:rPr>
          <w:b/>
        </w:rPr>
      </w:pPr>
      <w:r>
        <w:rPr>
          <w:b/>
          <w:noProof/>
          <w:lang w:eastAsia="en-GB"/>
        </w:rPr>
        <mc:AlternateContent>
          <mc:Choice Requires="wps">
            <w:drawing>
              <wp:anchor distT="0" distB="0" distL="114300" distR="114300" simplePos="0" relativeHeight="251677696" behindDoc="0" locked="0" layoutInCell="1" allowOverlap="1" wp14:anchorId="56260071" wp14:editId="375EBF14">
                <wp:simplePos x="0" y="0"/>
                <wp:positionH relativeFrom="column">
                  <wp:posOffset>788670</wp:posOffset>
                </wp:positionH>
                <wp:positionV relativeFrom="paragraph">
                  <wp:posOffset>127635</wp:posOffset>
                </wp:positionV>
                <wp:extent cx="0" cy="977265"/>
                <wp:effectExtent l="76200" t="0" r="76200" b="51435"/>
                <wp:wrapNone/>
                <wp:docPr id="21" name="Straight Arrow Connector 21"/>
                <wp:cNvGraphicFramePr/>
                <a:graphic xmlns:a="http://schemas.openxmlformats.org/drawingml/2006/main">
                  <a:graphicData uri="http://schemas.microsoft.com/office/word/2010/wordprocessingShape">
                    <wps:wsp>
                      <wps:cNvCnPr/>
                      <wps:spPr>
                        <a:xfrm>
                          <a:off x="0" y="0"/>
                          <a:ext cx="0" cy="977265"/>
                        </a:xfrm>
                        <a:prstGeom prst="straightConnector1">
                          <a:avLst/>
                        </a:prstGeom>
                        <a:ln>
                          <a:tailEnd type="triangle"/>
                        </a:ln>
                      </wps:spPr>
                      <wps:style>
                        <a:lnRef idx="1">
                          <a:schemeClr val="dk1"/>
                        </a:lnRef>
                        <a:fillRef idx="0">
                          <a:schemeClr val="dk1"/>
                        </a:fillRef>
                        <a:effectRef idx="0">
                          <a:schemeClr val="dk1"/>
                        </a:effectRef>
                        <a:fontRef idx="minor">
                          <a:schemeClr val="tx1"/>
                        </a:fontRef>
                      </wps:style>
                      <wps:bodyPr/>
                    </wps:wsp>
                  </a:graphicData>
                </a:graphic>
              </wp:anchor>
            </w:drawing>
          </mc:Choice>
          <mc:Fallback>
            <w:pict>
              <v:shape w14:anchorId="6FFA773A" id="Straight Arrow Connector 21" o:spid="_x0000_s1026" type="#_x0000_t32" style="position:absolute;margin-left:62.1pt;margin-top:10.05pt;width:0;height:76.95pt;z-index:251677696;visibility:visible;mso-wrap-style:square;mso-wrap-distance-left:9pt;mso-wrap-distance-top:0;mso-wrap-distance-right:9pt;mso-wrap-distance-bottom:0;mso-position-horizontal:absolute;mso-position-horizontal-relative:text;mso-position-vertical:absolute;mso-position-vertical-relative:text"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" strokecolor="black [3200]" strokeweight=".5pt">
                <v:stroke endarrow="block" joinstyle="miter"/>
              </v:shape>
            </w:pict>
          </mc:Fallback>
        </mc:AlternateContent>
      </w:r>
    </w:p>
    <w:p w14:paraId="5474D587" w14:textId="7AB4650D" w:rsidR="00A22240" w:rsidRPr="00EE3DC0" w:rsidRDefault="00A22240" w:rsidP="00A22240">
      <w:pPr>
        <w:spacing w:after="0"/>
        <w:rPr>
          <w:b/>
        </w:rPr>
      </w:pPr>
    </w:p>
    <w:p w14:paraId="213087A5" w14:textId="77777777" w:rsidR="00A22240" w:rsidRPr="00EE3DC0" w:rsidRDefault="00A22240" w:rsidP="00A22240">
      <w:pPr>
        <w:spacing w:after="0"/>
        <w:rPr>
          <w:b/>
        </w:rPr>
      </w:pPr>
    </w:p>
    <w:p w14:paraId="5DD07D96" w14:textId="77777777" w:rsidR="00A22240" w:rsidRPr="00EE3DC0" w:rsidRDefault="00A22240" w:rsidP="00A22240">
      <w:pPr>
        <w:spacing w:after="0"/>
        <w:rPr>
          <w:b/>
        </w:rPr>
      </w:pPr>
    </w:p>
    <w:p w14:paraId="226EC99F" w14:textId="77777777" w:rsidR="00A22240" w:rsidRPr="00EE3DC0" w:rsidRDefault="0001164D" w:rsidP="00A22240">
      <w:pPr>
        <w:spacing w:after="0"/>
        <w:rPr>
          <w:b/>
        </w:rPr>
      </w:pPr>
      <w:r w:rsidRPr="00EE3DC0">
        <w:rPr>
          <w:b/>
          <w:noProof/>
          <w:lang w:eastAsia="en-GB"/>
        </w:rPr>
        <mc:AlternateContent>
          <mc:Choice Requires="wps">
            <w:drawing>
              <wp:anchor distT="0" distB="0" distL="114300" distR="114300" simplePos="0" relativeHeight="251674624" behindDoc="0" locked="0" layoutInCell="1" allowOverlap="1" wp14:anchorId="2BF99AAC" wp14:editId="21AF867D">
                <wp:simplePos x="0" y="0"/>
                <wp:positionH relativeFrom="column">
                  <wp:posOffset>798195</wp:posOffset>
                </wp:positionH>
                <wp:positionV relativeFrom="paragraph">
                  <wp:posOffset>64770</wp:posOffset>
                </wp:positionV>
                <wp:extent cx="2476500" cy="0"/>
                <wp:effectExtent l="0" t="76200" r="19050" b="95250"/>
                <wp:wrapNone/>
                <wp:docPr id="17" name="Straight Arrow Connector 17"/>
                <wp:cNvGraphicFramePr/>
                <a:graphic xmlns:a="http://schemas.openxmlformats.org/drawingml/2006/main">
                  <a:graphicData uri="http://schemas.microsoft.com/office/word/2010/wordprocessingShape">
                    <wps:wsp>
                      <wps:cNvCnPr/>
                      <wps:spPr>
                        <a:xfrm>
                          <a:off x="0" y="0"/>
                          <a:ext cx="2476500" cy="0"/>
                        </a:xfrm>
                        <a:prstGeom prst="straightConnector1">
                          <a:avLst/>
                        </a:prstGeom>
                        <a:ln>
                          <a:tailEnd type="triangle"/>
                        </a:ln>
                      </wps:spPr>
                      <wps:style>
                        <a:lnRef idx="1">
                          <a:schemeClr val="dk1"/>
                        </a:lnRef>
                        <a:fillRef idx="0">
                          <a:schemeClr val="dk1"/>
                        </a:fillRef>
                        <a:effectRef idx="0">
                          <a:schemeClr val="dk1"/>
                        </a:effectRef>
                        <a:fontRef idx="minor">
                          <a:schemeClr val="tx1"/>
                        </a:fontRef>
                      </wps:style>
                      <wps:bodyPr/>
                    </wps:wsp>
                  </a:graphicData>
                </a:graphic>
              </wp:anchor>
            </w:drawing>
          </mc:Choice>
          <mc:Fallback>
            <w:pict>
              <v:shape w14:anchorId="674C781D" id="Straight Arrow Connector 17" o:spid="_x0000_s1026" type="#_x0000_t32" style="position:absolute;margin-left:62.85pt;margin-top:5.1pt;width:195pt;height:0;z-index:251674624;visibility:visible;mso-wrap-style:square;mso-wrap-distance-left:9pt;mso-wrap-distance-top:0;mso-wrap-distance-right:9pt;mso-wrap-distance-bottom:0;mso-position-horizontal:absolute;mso-position-horizontal-relative:text;mso-position-vertical:absolute;mso-position-vertical-relative:text"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" strokecolor="black [3200]" strokeweight=".5pt">
                <v:stroke endarrow="block" joinstyle="miter"/>
              </v:shape>
            </w:pict>
          </mc:Fallback>
        </mc:AlternateContent>
      </w:r>
    </w:p>
    <w:p w14:paraId="0F39A258" w14:textId="77777777" w:rsidR="00A22240" w:rsidRPr="00EE3DC0" w:rsidRDefault="00A22240" w:rsidP="00A22240">
      <w:pPr>
        <w:spacing w:after="0"/>
        <w:rPr>
          <w:b/>
        </w:rPr>
      </w:pPr>
    </w:p>
    <w:p w14:paraId="3115CBAF" w14:textId="77777777" w:rsidR="00A22240" w:rsidRPr="00EE3DC0" w:rsidRDefault="001E77E1" w:rsidP="00A22240">
      <w:pPr>
        <w:spacing w:after="0"/>
        <w:rPr>
          <w:b/>
        </w:rPr>
      </w:pPr>
      <w:r w:rsidRPr="00EE3DC0">
        <w:rPr>
          <w:b/>
          <w:noProof/>
          <w:lang w:eastAsia="en-GB"/>
        </w:rPr>
        <mc:AlternateContent>
          <mc:Choice Requires="wps">
            <w:drawing>
              <wp:anchor distT="0" distB="0" distL="114300" distR="114300" simplePos="0" relativeHeight="251665408" behindDoc="0" locked="0" layoutInCell="1" allowOverlap="1" wp14:anchorId="65C72041" wp14:editId="232D5C52">
                <wp:simplePos x="0" y="0"/>
                <wp:positionH relativeFrom="margin">
                  <wp:align>left</wp:align>
                </wp:positionH>
                <wp:positionV relativeFrom="paragraph">
                  <wp:posOffset>10795</wp:posOffset>
                </wp:positionV>
                <wp:extent cx="1647825" cy="1362075"/>
                <wp:effectExtent l="0" t="0" r="28575" b="28575"/>
                <wp:wrapNone/>
                <wp:docPr id="11" name="Rounded Rectangle 11"/>
                <wp:cNvGraphicFramePr/>
                <a:graphic xmlns:a="http://schemas.openxmlformats.org/drawingml/2006/main">
                  <a:graphicData uri="http://schemas.microsoft.com/office/word/2010/wordprocessingShape">
                    <wps:wsp>
                      <wps:cNvSpPr/>
                      <wps:spPr>
                        <a:xfrm>
                          <a:off x="0" y="0"/>
                          <a:ext cx="1647825" cy="1362075"/>
                        </a:xfrm>
                        <a:prstGeom prst="roundRect">
                          <a:avLst/>
                        </a:prstGeom>
                      </wps:spPr>
                      <wps:style>
                        <a:lnRef idx="2">
                          <a:schemeClr val="dk1"/>
                        </a:lnRef>
                        <a:fillRef idx="1">
                          <a:schemeClr val="lt1"/>
                        </a:fillRef>
                        <a:effectRef idx="0">
                          <a:schemeClr val="dk1"/>
                        </a:effectRef>
                        <a:fontRef idx="minor">
                          <a:schemeClr val="dk1"/>
                        </a:fontRef>
                      </wps:style>
                      <wps:txbx>
                        <w:txbxContent>
                          <w:p w14:paraId="7C6F9B19" w14:textId="77777777" w:rsidR="006F5350" w:rsidRPr="005D2A9B" w:rsidRDefault="006F5350" w:rsidP="0001164D">
                            <w:pPr>
                              <w:spacing w:after="0"/>
                              <w:jc w:val="center"/>
                              <w:rPr>
                                <w:rFonts w:ascii="Times New Roman" w:hAnsi="Times New Roman" w:cs="Times New Roman"/>
                              </w:rPr>
                            </w:pPr>
                            <w:r w:rsidRPr="005D2A9B">
                              <w:rPr>
                                <w:rFonts w:ascii="Times New Roman" w:hAnsi="Times New Roman" w:cs="Times New Roman"/>
                              </w:rPr>
                              <w:t>Total number of studies meeting inclusion criteria</w:t>
                            </w:r>
                          </w:p>
                          <w:p w14:paraId="609E0837" w14:textId="77777777" w:rsidR="006F5350" w:rsidRPr="005D2A9B" w:rsidRDefault="006F5350" w:rsidP="0001164D">
                            <w:pPr>
                              <w:spacing w:after="0"/>
                              <w:jc w:val="center"/>
                              <w:rPr>
                                <w:rFonts w:ascii="Times New Roman" w:hAnsi="Times New Roman" w:cs="Times New Roman"/>
                              </w:rPr>
                            </w:pPr>
                          </w:p>
                          <w:p w14:paraId="29AE02D1" w14:textId="77777777" w:rsidR="006F5350" w:rsidRPr="005D2A9B" w:rsidRDefault="006F5350" w:rsidP="0001164D">
                            <w:pPr>
                              <w:spacing w:after="0"/>
                              <w:jc w:val="right"/>
                              <w:rPr>
                                <w:rFonts w:ascii="Times New Roman" w:hAnsi="Times New Roman" w:cs="Times New Roman"/>
                              </w:rPr>
                            </w:pPr>
                            <w:r w:rsidRPr="005D2A9B">
                              <w:rPr>
                                <w:rFonts w:ascii="Times New Roman" w:hAnsi="Times New Roman" w:cs="Times New Roman"/>
                                <w:i/>
                              </w:rPr>
                              <w:t xml:space="preserve">n </w:t>
                            </w:r>
                            <w:r w:rsidRPr="005D2A9B">
                              <w:rPr>
                                <w:rFonts w:ascii="Times New Roman" w:hAnsi="Times New Roman" w:cs="Times New Roman"/>
                              </w:rPr>
                              <w:t>= 7</w:t>
                            </w:r>
                          </w:p>
                        </w:txbxContent>
                      </wps:txbx>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roundrect w14:anchorId="65C72041" id="Rounded Rectangle 11" o:spid="_x0000_s1063" style="position:absolute;margin-left:0;margin-top:.85pt;width:129.75pt;height:107.25pt;z-index:251665408;visibility:visible;mso-wrap-style:square;mso-width-percent:0;mso-height-percent:0;mso-wrap-distance-left:9pt;mso-wrap-distance-top:0;mso-wrap-distance-right:9pt;mso-wrap-distance-bottom:0;mso-position-horizontal:left;mso-position-horizontal-relative:margin;mso-position-vertical:absolute;mso-position-vertical-relative:text;mso-width-percent:0;mso-height-percent:0;mso-width-relative:margin;mso-height-relative:margin;v-text-anchor:middle" arcsize="10923f"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" fillcolor="white [3201]" strokecolor="black [3200]" strokeweight="1pt">
                <v:stroke joinstyle="miter"/>
                <v:textbox>
                  <w:txbxContent>
                    <w:p w14:paraId="7C6F9B19" w14:textId="77777777" w:rsidR="006F5350" w:rsidRPr="005D2A9B" w:rsidRDefault="006F5350" w:rsidP="0001164D">
                      <w:pPr>
                        <w:spacing w:after="0"/>
                        <w:jc w:val="center"/>
                        <w:rPr>
                          <w:rFonts w:ascii="Times New Roman" w:hAnsi="Times New Roman" w:cs="Times New Roman"/>
                        </w:rPr>
                      </w:pPr>
                      <w:r w:rsidRPr="005D2A9B">
                        <w:rPr>
                          <w:rFonts w:ascii="Times New Roman" w:hAnsi="Times New Roman" w:cs="Times New Roman"/>
                        </w:rPr>
                        <w:t>Total number of studies meeting inclusion criteria</w:t>
                      </w:r>
                    </w:p>
                    <w:p w14:paraId="609E0837" w14:textId="77777777" w:rsidR="006F5350" w:rsidRPr="005D2A9B" w:rsidRDefault="006F5350" w:rsidP="0001164D">
                      <w:pPr>
                        <w:spacing w:after="0"/>
                        <w:jc w:val="center"/>
                        <w:rPr>
                          <w:rFonts w:ascii="Times New Roman" w:hAnsi="Times New Roman" w:cs="Times New Roman"/>
                        </w:rPr>
                      </w:pPr>
                    </w:p>
                    <w:p w14:paraId="29AE02D1" w14:textId="77777777" w:rsidR="006F5350" w:rsidRPr="005D2A9B" w:rsidRDefault="006F5350" w:rsidP="0001164D">
                      <w:pPr>
                        <w:spacing w:after="0"/>
                        <w:jc w:val="right"/>
                        <w:rPr>
                          <w:rFonts w:ascii="Times New Roman" w:hAnsi="Times New Roman" w:cs="Times New Roman"/>
                        </w:rPr>
                      </w:pPr>
                      <w:r w:rsidRPr="005D2A9B">
                        <w:rPr>
                          <w:rFonts w:ascii="Times New Roman" w:hAnsi="Times New Roman" w:cs="Times New Roman"/>
                          <w:i/>
                        </w:rPr>
                        <w:t xml:space="preserve">n </w:t>
                      </w:r>
                      <w:r w:rsidRPr="005D2A9B">
                        <w:rPr>
                          <w:rFonts w:ascii="Times New Roman" w:hAnsi="Times New Roman" w:cs="Times New Roman"/>
                        </w:rPr>
                        <w:t>= 7</w:t>
                      </w:r>
                    </w:p>
                  </w:txbxContent>
                </v:textbox>
                <w10:wrap anchorx="margin"/>
              </v:roundrect>
            </w:pict>
          </mc:Fallback>
        </mc:AlternateContent>
      </w:r>
    </w:p>
    <w:p w14:paraId="2C33B784" w14:textId="77777777" w:rsidR="00A22240" w:rsidRPr="00EE3DC0" w:rsidRDefault="00A22240" w:rsidP="00A22240">
      <w:pPr>
        <w:spacing w:after="0"/>
        <w:rPr>
          <w:b/>
        </w:rPr>
      </w:pPr>
    </w:p>
    <w:p w14:paraId="57140C9B" w14:textId="77777777" w:rsidR="00A22240" w:rsidRPr="00EE3DC0" w:rsidRDefault="00A22240" w:rsidP="00A22240">
      <w:pPr>
        <w:spacing w:after="0"/>
        <w:rPr>
          <w:b/>
        </w:rPr>
      </w:pPr>
    </w:p>
    <w:p w14:paraId="3734855A" w14:textId="77777777" w:rsidR="00A22240" w:rsidRPr="00EE3DC0" w:rsidRDefault="00A22240" w:rsidP="00A22240">
      <w:pPr>
        <w:spacing w:after="0"/>
        <w:rPr>
          <w:b/>
        </w:rPr>
      </w:pPr>
    </w:p>
    <w:p w14:paraId="74ECAEE0" w14:textId="77777777" w:rsidR="00A22240" w:rsidRPr="00EE3DC0" w:rsidRDefault="00A22240" w:rsidP="00A22240">
      <w:pPr>
        <w:spacing w:after="0"/>
        <w:rPr>
          <w:b/>
        </w:rPr>
      </w:pPr>
    </w:p>
    <w:p w14:paraId="36FDB7C5" w14:textId="77777777" w:rsidR="00A22240" w:rsidRPr="00EE3DC0" w:rsidRDefault="00A22240" w:rsidP="00A22240">
      <w:pPr>
        <w:spacing w:after="0"/>
        <w:rPr>
          <w:b/>
        </w:rPr>
      </w:pPr>
    </w:p>
    <w:p w14:paraId="3E7FC5BA" w14:textId="77777777" w:rsidR="00A22240" w:rsidRPr="00EE3DC0" w:rsidRDefault="00A22240" w:rsidP="00A22240">
      <w:pPr>
        <w:spacing w:after="0"/>
        <w:rPr>
          <w:b/>
        </w:rPr>
      </w:pPr>
    </w:p>
    <w:p w14:paraId="46D13D26" w14:textId="77777777" w:rsidR="00A22240" w:rsidRPr="00EE3DC0" w:rsidRDefault="00A22240" w:rsidP="00A22240">
      <w:pPr>
        <w:spacing w:after="0"/>
        <w:rPr>
          <w:b/>
        </w:rPr>
      </w:pPr>
    </w:p>
    <w:p w14:paraId="6423A6B5" w14:textId="77777777" w:rsidR="00A22240" w:rsidRPr="00EE3DC0" w:rsidRDefault="00A22240" w:rsidP="00A22240">
      <w:pPr>
        <w:spacing w:after="0"/>
        <w:rPr>
          <w:b/>
        </w:rPr>
      </w:pPr>
    </w:p>
    <w:p w14:paraId="46BF47AB" w14:textId="77777777" w:rsidR="00A22240" w:rsidRPr="00EE3DC0" w:rsidRDefault="00A22240" w:rsidP="00A22240">
      <w:pPr>
        <w:spacing w:after="0"/>
        <w:rPr>
          <w:b/>
        </w:rPr>
      </w:pPr>
    </w:p>
    <w:p w14:paraId="332D43C3" w14:textId="77777777" w:rsidR="0001164D" w:rsidRPr="00550DD7" w:rsidRDefault="00EE3DC0" w:rsidP="0001164D">
      <w:pPr>
        <w:spacing w:after="0"/>
        <w:rPr>
          <w:rFonts w:ascii="Arial" w:hAnsi="Arial" w:cs="Arial"/>
          <w:szCs w:val="24"/>
        </w:rPr>
      </w:pPr>
      <w:r w:rsidRPr="00EE3DC0">
        <w:rPr>
          <w:rFonts w:ascii="Arial" w:hAnsi="Arial" w:cs="Arial"/>
          <w:b/>
          <w:szCs w:val="24"/>
        </w:rPr>
        <w:t xml:space="preserve">Figure 2. </w:t>
      </w:r>
      <w:r w:rsidRPr="00EE3DC0">
        <w:rPr>
          <w:rFonts w:ascii="Arial" w:hAnsi="Arial" w:cs="Arial"/>
          <w:i/>
          <w:szCs w:val="24"/>
        </w:rPr>
        <w:t>Flow chart study selection process</w:t>
      </w:r>
    </w:p>
    <w:p w14:paraId="6A8D651B" w14:textId="77777777" w:rsidR="00B167E3" w:rsidRDefault="00B167E3">
      <w:pPr>
        <w:rPr>
          <w:b/>
        </w:rPr>
        <w:sectPr w:rsidR="00B167E3" w:rsidSect="003F658F">
          <w:pgSz w:w="11906" w:h="16838"/>
          <w:pgMar w:top="1134" w:right="1418" w:bottom="2268" w:left="2268" w:header="709" w:footer="709" w:gutter="0"/>
          <w:cols w:space="708"/>
          <w:docGrid w:linePitch="360"/>
        </w:sectPr>
      </w:pPr>
    </w:p>
    <w:p w14:paraId="4D6CB1C5" w14:textId="77777777" w:rsidR="00B167E3" w:rsidRPr="005D2A9B" w:rsidRDefault="00B167E3" w:rsidP="00B167E3">
      <w:pPr>
        <w:rPr>
          <w:rFonts w:ascii="Times New Roman" w:hAnsi="Times New Roman" w:cs="Times New Roman"/>
          <w:sz w:val="24"/>
          <w:szCs w:val="24"/>
        </w:rPr>
      </w:pPr>
      <w:r w:rsidRPr="005D2A9B">
        <w:rPr>
          <w:rFonts w:ascii="Times New Roman" w:hAnsi="Times New Roman" w:cs="Times New Roman"/>
          <w:b/>
          <w:sz w:val="24"/>
          <w:szCs w:val="24"/>
        </w:rPr>
        <w:lastRenderedPageBreak/>
        <w:t xml:space="preserve">Figure 3. </w:t>
      </w:r>
      <w:r w:rsidRPr="005D2A9B">
        <w:rPr>
          <w:rFonts w:ascii="Times New Roman" w:hAnsi="Times New Roman" w:cs="Times New Roman"/>
          <w:i/>
          <w:sz w:val="24"/>
          <w:szCs w:val="24"/>
        </w:rPr>
        <w:t>Study quality assessment</w:t>
      </w:r>
    </w:p>
    <w:p w14:paraId="5DECC129" w14:textId="77777777" w:rsidR="00B167E3" w:rsidRPr="005D2A9B" w:rsidRDefault="00B167E3" w:rsidP="00B167E3">
      <w:pPr>
        <w:rPr>
          <w:rFonts w:ascii="Times New Roman" w:hAnsi="Times New Roman" w:cs="Times New Roman"/>
          <w:i/>
          <w:sz w:val="24"/>
          <w:szCs w:val="24"/>
        </w:rPr>
      </w:pPr>
      <w:r w:rsidRPr="005D2A9B">
        <w:rPr>
          <w:rFonts w:ascii="Times New Roman" w:hAnsi="Times New Roman" w:cs="Times New Roman"/>
          <w:i/>
          <w:sz w:val="24"/>
          <w:szCs w:val="24"/>
        </w:rPr>
        <w:t>Qualitative Studies</w:t>
      </w:r>
    </w:p>
    <w:tbl>
      <w:tblPr>
        <w:tblStyle w:val="TableGrid"/>
        <w:tblW w:w="14297" w:type="dxa"/>
        <w:tblLook w:val="04A0" w:firstRow="1" w:lastRow="0" w:firstColumn="1" w:lastColumn="0" w:noHBand="0" w:noVBand="1"/>
      </w:tblPr>
      <w:tblGrid>
        <w:gridCol w:w="1758"/>
        <w:gridCol w:w="1352"/>
        <w:gridCol w:w="3973"/>
        <w:gridCol w:w="3969"/>
        <w:gridCol w:w="3245"/>
      </w:tblGrid>
      <w:tr w:rsidR="00B167E3" w:rsidRPr="005D2A9B" w14:paraId="43804930" w14:textId="77777777" w:rsidTr="00F746A0">
        <w:tc>
          <w:tcPr>
            <w:tcW w:w="1758" w:type="dxa"/>
          </w:tcPr>
          <w:p w14:paraId="5EBB1FA1" w14:textId="77777777" w:rsidR="00B167E3" w:rsidRPr="005D2A9B" w:rsidRDefault="00B167E3" w:rsidP="00F746A0">
            <w:pPr>
              <w:rPr>
                <w:rFonts w:ascii="Times New Roman" w:hAnsi="Times New Roman" w:cs="Times New Roman"/>
                <w:sz w:val="24"/>
                <w:szCs w:val="24"/>
              </w:rPr>
            </w:pPr>
            <w:r w:rsidRPr="005D2A9B">
              <w:rPr>
                <w:rFonts w:ascii="Times New Roman" w:hAnsi="Times New Roman" w:cs="Times New Roman"/>
                <w:sz w:val="24"/>
                <w:szCs w:val="24"/>
              </w:rPr>
              <w:t>Study</w:t>
            </w:r>
          </w:p>
        </w:tc>
        <w:tc>
          <w:tcPr>
            <w:tcW w:w="1352" w:type="dxa"/>
          </w:tcPr>
          <w:p w14:paraId="4BB9463E" w14:textId="77777777" w:rsidR="00B167E3" w:rsidRPr="005D2A9B" w:rsidRDefault="00B167E3" w:rsidP="00F746A0">
            <w:pPr>
              <w:rPr>
                <w:rFonts w:ascii="Times New Roman" w:hAnsi="Times New Roman" w:cs="Times New Roman"/>
                <w:sz w:val="24"/>
                <w:szCs w:val="24"/>
              </w:rPr>
            </w:pPr>
            <w:r w:rsidRPr="005D2A9B">
              <w:rPr>
                <w:rFonts w:ascii="Times New Roman" w:hAnsi="Times New Roman" w:cs="Times New Roman"/>
                <w:sz w:val="24"/>
                <w:szCs w:val="24"/>
              </w:rPr>
              <w:t>Study Design</w:t>
            </w:r>
          </w:p>
        </w:tc>
        <w:tc>
          <w:tcPr>
            <w:tcW w:w="3973" w:type="dxa"/>
          </w:tcPr>
          <w:p w14:paraId="1DC8A1CD" w14:textId="77777777" w:rsidR="00B167E3" w:rsidRPr="005D2A9B" w:rsidRDefault="00B167E3" w:rsidP="00F746A0">
            <w:pPr>
              <w:rPr>
                <w:rFonts w:ascii="Times New Roman" w:hAnsi="Times New Roman" w:cs="Times New Roman"/>
                <w:sz w:val="24"/>
                <w:szCs w:val="24"/>
              </w:rPr>
            </w:pPr>
            <w:r w:rsidRPr="005D2A9B">
              <w:rPr>
                <w:rFonts w:ascii="Times New Roman" w:hAnsi="Times New Roman" w:cs="Times New Roman"/>
                <w:sz w:val="24"/>
                <w:szCs w:val="24"/>
              </w:rPr>
              <w:t>Outcome Measures</w:t>
            </w:r>
          </w:p>
        </w:tc>
        <w:tc>
          <w:tcPr>
            <w:tcW w:w="3969" w:type="dxa"/>
          </w:tcPr>
          <w:p w14:paraId="34F3F0D1" w14:textId="77777777" w:rsidR="00B167E3" w:rsidRPr="005D2A9B" w:rsidRDefault="00B167E3" w:rsidP="00F746A0">
            <w:pPr>
              <w:rPr>
                <w:rFonts w:ascii="Times New Roman" w:hAnsi="Times New Roman" w:cs="Times New Roman"/>
                <w:sz w:val="24"/>
                <w:szCs w:val="24"/>
              </w:rPr>
            </w:pPr>
            <w:r w:rsidRPr="005D2A9B">
              <w:rPr>
                <w:rFonts w:ascii="Times New Roman" w:hAnsi="Times New Roman" w:cs="Times New Roman"/>
                <w:sz w:val="24"/>
                <w:szCs w:val="24"/>
              </w:rPr>
              <w:t>Analysis</w:t>
            </w:r>
          </w:p>
        </w:tc>
        <w:tc>
          <w:tcPr>
            <w:tcW w:w="3245" w:type="dxa"/>
            <w:tcBorders>
              <w:right w:val="single" w:sz="4" w:space="0" w:color="auto"/>
            </w:tcBorders>
          </w:tcPr>
          <w:p w14:paraId="0D6A5660" w14:textId="77777777" w:rsidR="00B167E3" w:rsidRPr="005D2A9B" w:rsidRDefault="00B167E3" w:rsidP="00F746A0">
            <w:pPr>
              <w:rPr>
                <w:rFonts w:ascii="Times New Roman" w:hAnsi="Times New Roman" w:cs="Times New Roman"/>
                <w:sz w:val="24"/>
                <w:szCs w:val="24"/>
              </w:rPr>
            </w:pPr>
            <w:r w:rsidRPr="005D2A9B">
              <w:rPr>
                <w:rFonts w:ascii="Times New Roman" w:hAnsi="Times New Roman" w:cs="Times New Roman"/>
                <w:sz w:val="24"/>
                <w:szCs w:val="24"/>
              </w:rPr>
              <w:t>Results Summary</w:t>
            </w:r>
          </w:p>
        </w:tc>
      </w:tr>
      <w:tr w:rsidR="00B167E3" w:rsidRPr="005D2A9B" w14:paraId="62ECD9B4" w14:textId="77777777" w:rsidTr="00F746A0">
        <w:tc>
          <w:tcPr>
            <w:tcW w:w="1758" w:type="dxa"/>
          </w:tcPr>
          <w:p w14:paraId="2B8485A3" w14:textId="77777777" w:rsidR="00B167E3" w:rsidRPr="005D2A9B" w:rsidRDefault="00B167E3" w:rsidP="00F746A0">
            <w:pPr>
              <w:rPr>
                <w:rStyle w:val="selectable"/>
                <w:rFonts w:ascii="Times New Roman" w:hAnsi="Times New Roman" w:cs="Times New Roman"/>
                <w:color w:val="000000"/>
                <w:sz w:val="24"/>
                <w:szCs w:val="24"/>
              </w:rPr>
            </w:pPr>
            <w:r w:rsidRPr="005D2A9B">
              <w:rPr>
                <w:rStyle w:val="selectable"/>
                <w:rFonts w:ascii="Times New Roman" w:hAnsi="Times New Roman" w:cs="Times New Roman"/>
                <w:color w:val="000000"/>
                <w:sz w:val="24"/>
                <w:szCs w:val="24"/>
              </w:rPr>
              <w:t xml:space="preserve">Malik, Unwin, Larkin, </w:t>
            </w:r>
            <w:proofErr w:type="spellStart"/>
            <w:r w:rsidRPr="005D2A9B">
              <w:rPr>
                <w:rStyle w:val="selectable"/>
                <w:rFonts w:ascii="Times New Roman" w:hAnsi="Times New Roman" w:cs="Times New Roman"/>
                <w:color w:val="000000"/>
                <w:sz w:val="24"/>
                <w:szCs w:val="24"/>
              </w:rPr>
              <w:t>Kroese</w:t>
            </w:r>
            <w:proofErr w:type="spellEnd"/>
            <w:r w:rsidRPr="005D2A9B">
              <w:rPr>
                <w:rStyle w:val="selectable"/>
                <w:rFonts w:ascii="Times New Roman" w:hAnsi="Times New Roman" w:cs="Times New Roman"/>
                <w:color w:val="000000"/>
                <w:sz w:val="24"/>
                <w:szCs w:val="24"/>
              </w:rPr>
              <w:t xml:space="preserve"> &amp; Rose (2017)</w:t>
            </w:r>
          </w:p>
          <w:p w14:paraId="160797D5" w14:textId="77777777" w:rsidR="00B167E3" w:rsidRPr="005D2A9B" w:rsidRDefault="00B167E3" w:rsidP="00F746A0">
            <w:pPr>
              <w:rPr>
                <w:rFonts w:ascii="Times New Roman" w:hAnsi="Times New Roman" w:cs="Times New Roman"/>
                <w:sz w:val="24"/>
                <w:szCs w:val="24"/>
              </w:rPr>
            </w:pPr>
          </w:p>
        </w:tc>
        <w:tc>
          <w:tcPr>
            <w:tcW w:w="1352" w:type="dxa"/>
          </w:tcPr>
          <w:p w14:paraId="3C588325" w14:textId="77777777" w:rsidR="00B167E3" w:rsidRPr="005D2A9B" w:rsidRDefault="00B167E3" w:rsidP="00F746A0">
            <w:pPr>
              <w:rPr>
                <w:rFonts w:ascii="Times New Roman" w:hAnsi="Times New Roman" w:cs="Times New Roman"/>
                <w:sz w:val="24"/>
                <w:szCs w:val="24"/>
              </w:rPr>
            </w:pPr>
            <w:r w:rsidRPr="005D2A9B">
              <w:rPr>
                <w:rFonts w:ascii="Times New Roman" w:hAnsi="Times New Roman" w:cs="Times New Roman"/>
                <w:sz w:val="24"/>
                <w:szCs w:val="24"/>
              </w:rPr>
              <w:t>Interviews</w:t>
            </w:r>
          </w:p>
          <w:p w14:paraId="2AAC0832" w14:textId="77777777" w:rsidR="00B167E3" w:rsidRPr="005D2A9B" w:rsidRDefault="00B167E3" w:rsidP="00F746A0">
            <w:pPr>
              <w:rPr>
                <w:rFonts w:ascii="Times New Roman" w:hAnsi="Times New Roman" w:cs="Times New Roman"/>
                <w:sz w:val="24"/>
                <w:szCs w:val="24"/>
              </w:rPr>
            </w:pPr>
          </w:p>
          <w:p w14:paraId="24C33344" w14:textId="77777777" w:rsidR="00B167E3" w:rsidRPr="005D2A9B" w:rsidRDefault="00B167E3" w:rsidP="00F746A0">
            <w:pPr>
              <w:jc w:val="right"/>
              <w:rPr>
                <w:rFonts w:ascii="Times New Roman" w:hAnsi="Times New Roman" w:cs="Times New Roman"/>
                <w:sz w:val="24"/>
                <w:szCs w:val="24"/>
              </w:rPr>
            </w:pPr>
            <w:r w:rsidRPr="005D2A9B">
              <w:rPr>
                <w:rFonts w:ascii="Times New Roman" w:hAnsi="Times New Roman" w:cs="Times New Roman"/>
                <w:i/>
                <w:sz w:val="24"/>
                <w:szCs w:val="24"/>
              </w:rPr>
              <w:t>n</w:t>
            </w:r>
            <w:r w:rsidRPr="005D2A9B">
              <w:rPr>
                <w:rFonts w:ascii="Times New Roman" w:hAnsi="Times New Roman" w:cs="Times New Roman"/>
                <w:sz w:val="24"/>
                <w:szCs w:val="24"/>
              </w:rPr>
              <w:t xml:space="preserve"> = 10</w:t>
            </w:r>
          </w:p>
          <w:p w14:paraId="77C7ED6E" w14:textId="77777777" w:rsidR="00B167E3" w:rsidRPr="005D2A9B" w:rsidRDefault="00B167E3" w:rsidP="00F746A0">
            <w:pPr>
              <w:jc w:val="right"/>
              <w:rPr>
                <w:rFonts w:ascii="Times New Roman" w:hAnsi="Times New Roman" w:cs="Times New Roman"/>
                <w:sz w:val="24"/>
                <w:szCs w:val="24"/>
              </w:rPr>
            </w:pPr>
          </w:p>
          <w:p w14:paraId="4ECCD673" w14:textId="77777777" w:rsidR="00970F44" w:rsidRPr="005D2A9B" w:rsidRDefault="00970F44" w:rsidP="00970F44">
            <w:pPr>
              <w:rPr>
                <w:rFonts w:ascii="Times New Roman" w:hAnsi="Times New Roman" w:cs="Times New Roman"/>
                <w:sz w:val="24"/>
                <w:szCs w:val="24"/>
              </w:rPr>
            </w:pPr>
          </w:p>
          <w:p w14:paraId="6F928E05" w14:textId="754D3FC6" w:rsidR="00970F44" w:rsidRPr="005D2A9B" w:rsidRDefault="00970F44" w:rsidP="00970F44">
            <w:pPr>
              <w:rPr>
                <w:rFonts w:ascii="Times New Roman" w:hAnsi="Times New Roman" w:cs="Times New Roman"/>
                <w:sz w:val="24"/>
                <w:szCs w:val="24"/>
              </w:rPr>
            </w:pPr>
          </w:p>
        </w:tc>
        <w:tc>
          <w:tcPr>
            <w:tcW w:w="3973" w:type="dxa"/>
          </w:tcPr>
          <w:p w14:paraId="2ACB3242" w14:textId="56A1A747" w:rsidR="00970F44" w:rsidRPr="005D2A9B" w:rsidRDefault="00970F44" w:rsidP="00F746A0">
            <w:pPr>
              <w:rPr>
                <w:rFonts w:ascii="Times New Roman" w:hAnsi="Times New Roman" w:cs="Times New Roman"/>
                <w:b/>
                <w:sz w:val="24"/>
                <w:szCs w:val="24"/>
              </w:rPr>
            </w:pPr>
            <w:r w:rsidRPr="005D2A9B">
              <w:rPr>
                <w:rFonts w:ascii="Times New Roman" w:hAnsi="Times New Roman" w:cs="Times New Roman"/>
                <w:sz w:val="24"/>
                <w:szCs w:val="24"/>
              </w:rPr>
              <w:t>This study is in relation to the experiences of South Asian women wi</w:t>
            </w:r>
            <w:r w:rsidR="00CA668E">
              <w:rPr>
                <w:rFonts w:ascii="Times New Roman" w:hAnsi="Times New Roman" w:cs="Times New Roman"/>
                <w:sz w:val="24"/>
                <w:szCs w:val="24"/>
              </w:rPr>
              <w:t>th intellectual disabilities discussing</w:t>
            </w:r>
            <w:r w:rsidRPr="005D2A9B">
              <w:rPr>
                <w:rFonts w:ascii="Times New Roman" w:hAnsi="Times New Roman" w:cs="Times New Roman"/>
                <w:sz w:val="24"/>
                <w:szCs w:val="24"/>
              </w:rPr>
              <w:t xml:space="preserve"> their experiences of social care </w:t>
            </w:r>
            <w:r w:rsidR="00CA668E">
              <w:rPr>
                <w:rFonts w:ascii="Times New Roman" w:hAnsi="Times New Roman" w:cs="Times New Roman"/>
                <w:sz w:val="24"/>
                <w:szCs w:val="24"/>
              </w:rPr>
              <w:t>services</w:t>
            </w:r>
            <w:r w:rsidRPr="005D2A9B">
              <w:rPr>
                <w:rFonts w:ascii="Times New Roman" w:hAnsi="Times New Roman" w:cs="Times New Roman"/>
                <w:sz w:val="24"/>
                <w:szCs w:val="24"/>
              </w:rPr>
              <w:t>.</w:t>
            </w:r>
          </w:p>
          <w:p w14:paraId="3A6D5714" w14:textId="77777777" w:rsidR="00970F44" w:rsidRPr="005D2A9B" w:rsidRDefault="00970F44" w:rsidP="00F746A0">
            <w:pPr>
              <w:rPr>
                <w:rFonts w:ascii="Times New Roman" w:hAnsi="Times New Roman" w:cs="Times New Roman"/>
                <w:sz w:val="24"/>
                <w:szCs w:val="24"/>
              </w:rPr>
            </w:pPr>
          </w:p>
          <w:p w14:paraId="645F393F" w14:textId="330454AC" w:rsidR="00B167E3" w:rsidRPr="005D2A9B" w:rsidRDefault="00B167E3" w:rsidP="00F746A0">
            <w:pPr>
              <w:rPr>
                <w:rFonts w:ascii="Times New Roman" w:hAnsi="Times New Roman" w:cs="Times New Roman"/>
                <w:sz w:val="24"/>
                <w:szCs w:val="24"/>
              </w:rPr>
            </w:pPr>
            <w:r w:rsidRPr="005D2A9B">
              <w:rPr>
                <w:rFonts w:ascii="Times New Roman" w:hAnsi="Times New Roman" w:cs="Times New Roman"/>
                <w:sz w:val="24"/>
                <w:szCs w:val="24"/>
              </w:rPr>
              <w:t>Individual research interviews were cond</w:t>
            </w:r>
            <w:r w:rsidR="00970F44" w:rsidRPr="005D2A9B">
              <w:rPr>
                <w:rFonts w:ascii="Times New Roman" w:hAnsi="Times New Roman" w:cs="Times New Roman"/>
                <w:sz w:val="24"/>
                <w:szCs w:val="24"/>
              </w:rPr>
              <w:t>u</w:t>
            </w:r>
            <w:r w:rsidR="00CA668E">
              <w:rPr>
                <w:rFonts w:ascii="Times New Roman" w:hAnsi="Times New Roman" w:cs="Times New Roman"/>
                <w:sz w:val="24"/>
                <w:szCs w:val="24"/>
              </w:rPr>
              <w:t>cted with seven participants but o</w:t>
            </w:r>
            <w:r w:rsidRPr="005D2A9B">
              <w:rPr>
                <w:rFonts w:ascii="Times New Roman" w:hAnsi="Times New Roman" w:cs="Times New Roman"/>
                <w:sz w:val="24"/>
                <w:szCs w:val="24"/>
              </w:rPr>
              <w:t>ne</w:t>
            </w:r>
            <w:r w:rsidR="00283748" w:rsidRPr="005D2A9B">
              <w:rPr>
                <w:rFonts w:ascii="Times New Roman" w:hAnsi="Times New Roman" w:cs="Times New Roman"/>
                <w:sz w:val="24"/>
                <w:szCs w:val="24"/>
              </w:rPr>
              <w:t xml:space="preserve"> of the</w:t>
            </w:r>
            <w:r w:rsidRPr="005D2A9B">
              <w:rPr>
                <w:rFonts w:ascii="Times New Roman" w:hAnsi="Times New Roman" w:cs="Times New Roman"/>
                <w:sz w:val="24"/>
                <w:szCs w:val="24"/>
              </w:rPr>
              <w:t xml:space="preserve"> </w:t>
            </w:r>
            <w:r w:rsidR="00B07C8B" w:rsidRPr="005D2A9B">
              <w:rPr>
                <w:rFonts w:ascii="Times New Roman" w:hAnsi="Times New Roman" w:cs="Times New Roman"/>
                <w:sz w:val="24"/>
                <w:szCs w:val="24"/>
              </w:rPr>
              <w:t>interview</w:t>
            </w:r>
            <w:r w:rsidR="00283748" w:rsidRPr="005D2A9B">
              <w:rPr>
                <w:rFonts w:ascii="Times New Roman" w:hAnsi="Times New Roman" w:cs="Times New Roman"/>
                <w:sz w:val="24"/>
                <w:szCs w:val="24"/>
              </w:rPr>
              <w:t>s</w:t>
            </w:r>
            <w:r w:rsidRPr="005D2A9B">
              <w:rPr>
                <w:rFonts w:ascii="Times New Roman" w:hAnsi="Times New Roman" w:cs="Times New Roman"/>
                <w:sz w:val="24"/>
                <w:szCs w:val="24"/>
              </w:rPr>
              <w:t xml:space="preserve"> </w:t>
            </w:r>
            <w:r w:rsidR="00F6285A" w:rsidRPr="005D2A9B">
              <w:rPr>
                <w:rFonts w:ascii="Times New Roman" w:hAnsi="Times New Roman" w:cs="Times New Roman"/>
                <w:sz w:val="24"/>
                <w:szCs w:val="24"/>
              </w:rPr>
              <w:t>carried out</w:t>
            </w:r>
            <w:r w:rsidR="00283748" w:rsidRPr="005D2A9B">
              <w:rPr>
                <w:rFonts w:ascii="Times New Roman" w:hAnsi="Times New Roman" w:cs="Times New Roman"/>
                <w:sz w:val="24"/>
                <w:szCs w:val="24"/>
              </w:rPr>
              <w:t xml:space="preserve"> included</w:t>
            </w:r>
            <w:r w:rsidR="00A2293A" w:rsidRPr="005D2A9B">
              <w:rPr>
                <w:rFonts w:ascii="Times New Roman" w:hAnsi="Times New Roman" w:cs="Times New Roman"/>
                <w:sz w:val="24"/>
                <w:szCs w:val="24"/>
              </w:rPr>
              <w:t xml:space="preserve"> </w:t>
            </w:r>
            <w:r w:rsidR="00970F44" w:rsidRPr="005D2A9B">
              <w:rPr>
                <w:rFonts w:ascii="Times New Roman" w:hAnsi="Times New Roman" w:cs="Times New Roman"/>
                <w:sz w:val="24"/>
                <w:szCs w:val="24"/>
              </w:rPr>
              <w:t>three participants as the wanted to take part together.</w:t>
            </w:r>
          </w:p>
          <w:p w14:paraId="3424013A" w14:textId="77777777" w:rsidR="00B167E3" w:rsidRPr="005D2A9B" w:rsidRDefault="00B167E3" w:rsidP="00F746A0">
            <w:pPr>
              <w:rPr>
                <w:rFonts w:ascii="Times New Roman" w:hAnsi="Times New Roman" w:cs="Times New Roman"/>
                <w:sz w:val="24"/>
                <w:szCs w:val="24"/>
              </w:rPr>
            </w:pPr>
          </w:p>
          <w:p w14:paraId="644FD1A7" w14:textId="122C3798" w:rsidR="00B167E3" w:rsidRPr="005D2A9B" w:rsidRDefault="00B167E3" w:rsidP="00F746A0">
            <w:pPr>
              <w:rPr>
                <w:rFonts w:ascii="Times New Roman" w:hAnsi="Times New Roman" w:cs="Times New Roman"/>
                <w:sz w:val="24"/>
                <w:szCs w:val="24"/>
              </w:rPr>
            </w:pPr>
            <w:r w:rsidRPr="005D2A9B">
              <w:rPr>
                <w:rFonts w:ascii="Times New Roman" w:hAnsi="Times New Roman" w:cs="Times New Roman"/>
                <w:sz w:val="24"/>
                <w:szCs w:val="24"/>
              </w:rPr>
              <w:t>Interviews consisted of two parts</w:t>
            </w:r>
            <w:r w:rsidR="00F6285A" w:rsidRPr="005D2A9B">
              <w:rPr>
                <w:rFonts w:ascii="Times New Roman" w:hAnsi="Times New Roman" w:cs="Times New Roman"/>
                <w:sz w:val="24"/>
                <w:szCs w:val="24"/>
              </w:rPr>
              <w:t>:</w:t>
            </w:r>
          </w:p>
          <w:p w14:paraId="652AEDB9" w14:textId="77777777" w:rsidR="00B167E3" w:rsidRPr="005D2A9B" w:rsidRDefault="00B167E3" w:rsidP="00F746A0">
            <w:pPr>
              <w:rPr>
                <w:rFonts w:ascii="Times New Roman" w:hAnsi="Times New Roman" w:cs="Times New Roman"/>
                <w:sz w:val="24"/>
                <w:szCs w:val="24"/>
              </w:rPr>
            </w:pPr>
          </w:p>
          <w:p w14:paraId="3AEECE4A" w14:textId="47CA99E1" w:rsidR="00B167E3" w:rsidRPr="005D2A9B" w:rsidRDefault="00B167E3" w:rsidP="00B167E3">
            <w:pPr>
              <w:pStyle w:val="ListParagraph"/>
              <w:numPr>
                <w:ilvl w:val="0"/>
                <w:numId w:val="2"/>
              </w:numPr>
              <w:rPr>
                <w:rFonts w:ascii="Times New Roman" w:hAnsi="Times New Roman" w:cs="Times New Roman"/>
                <w:sz w:val="24"/>
                <w:szCs w:val="24"/>
              </w:rPr>
            </w:pPr>
            <w:r w:rsidRPr="005D2A9B">
              <w:rPr>
                <w:rFonts w:ascii="Times New Roman" w:hAnsi="Times New Roman" w:cs="Times New Roman"/>
                <w:sz w:val="24"/>
                <w:szCs w:val="24"/>
              </w:rPr>
              <w:t xml:space="preserve">Explored a </w:t>
            </w:r>
            <w:r w:rsidR="00F6285A" w:rsidRPr="005D2A9B">
              <w:rPr>
                <w:rFonts w:ascii="Times New Roman" w:hAnsi="Times New Roman" w:cs="Times New Roman"/>
                <w:sz w:val="24"/>
                <w:szCs w:val="24"/>
              </w:rPr>
              <w:t xml:space="preserve">visual </w:t>
            </w:r>
            <w:r w:rsidRPr="005D2A9B">
              <w:rPr>
                <w:rFonts w:ascii="Times New Roman" w:hAnsi="Times New Roman" w:cs="Times New Roman"/>
                <w:sz w:val="24"/>
                <w:szCs w:val="24"/>
              </w:rPr>
              <w:t>culture</w:t>
            </w:r>
            <w:r w:rsidR="007B2398" w:rsidRPr="005D2A9B">
              <w:rPr>
                <w:rFonts w:ascii="Times New Roman" w:hAnsi="Times New Roman" w:cs="Times New Roman"/>
                <w:sz w:val="24"/>
                <w:szCs w:val="24"/>
              </w:rPr>
              <w:t>-</w:t>
            </w:r>
            <w:r w:rsidRPr="005D2A9B">
              <w:rPr>
                <w:rFonts w:ascii="Times New Roman" w:hAnsi="Times New Roman" w:cs="Times New Roman"/>
                <w:sz w:val="24"/>
                <w:szCs w:val="24"/>
              </w:rPr>
              <w:t xml:space="preserve">gram </w:t>
            </w:r>
          </w:p>
          <w:p w14:paraId="766CBEED" w14:textId="462AAEF0" w:rsidR="00B167E3" w:rsidRPr="005D2A9B" w:rsidRDefault="00CA668E" w:rsidP="00B167E3">
            <w:pPr>
              <w:pStyle w:val="ListParagraph"/>
              <w:numPr>
                <w:ilvl w:val="0"/>
                <w:numId w:val="2"/>
              </w:numPr>
              <w:rPr>
                <w:rFonts w:ascii="Times New Roman" w:hAnsi="Times New Roman" w:cs="Times New Roman"/>
                <w:sz w:val="24"/>
                <w:szCs w:val="24"/>
              </w:rPr>
            </w:pPr>
            <w:r>
              <w:rPr>
                <w:rFonts w:ascii="Times New Roman" w:hAnsi="Times New Roman" w:cs="Times New Roman"/>
                <w:sz w:val="24"/>
                <w:szCs w:val="24"/>
              </w:rPr>
              <w:t>Used a map as prompts to explore key elements of culture. This was part</w:t>
            </w:r>
            <w:r w:rsidR="00B167E3" w:rsidRPr="005D2A9B">
              <w:rPr>
                <w:rFonts w:ascii="Times New Roman" w:hAnsi="Times New Roman" w:cs="Times New Roman"/>
                <w:sz w:val="24"/>
                <w:szCs w:val="24"/>
              </w:rPr>
              <w:t xml:space="preserve"> of the ‘tools for talking’ resources.</w:t>
            </w:r>
          </w:p>
          <w:p w14:paraId="44E58654" w14:textId="52C9F494" w:rsidR="00B167E3" w:rsidRPr="005D2A9B" w:rsidRDefault="00B167E3" w:rsidP="00B167E3">
            <w:pPr>
              <w:pStyle w:val="ListParagraph"/>
              <w:numPr>
                <w:ilvl w:val="0"/>
                <w:numId w:val="2"/>
              </w:numPr>
              <w:rPr>
                <w:rFonts w:ascii="Times New Roman" w:hAnsi="Times New Roman" w:cs="Times New Roman"/>
                <w:sz w:val="24"/>
                <w:szCs w:val="24"/>
              </w:rPr>
            </w:pPr>
            <w:r w:rsidRPr="005D2A9B">
              <w:rPr>
                <w:rFonts w:ascii="Times New Roman" w:hAnsi="Times New Roman" w:cs="Times New Roman"/>
                <w:sz w:val="24"/>
                <w:szCs w:val="24"/>
              </w:rPr>
              <w:lastRenderedPageBreak/>
              <w:t>Open ended questions with ‘nes</w:t>
            </w:r>
            <w:r w:rsidR="00672DFB">
              <w:rPr>
                <w:rFonts w:ascii="Times New Roman" w:hAnsi="Times New Roman" w:cs="Times New Roman"/>
                <w:sz w:val="24"/>
                <w:szCs w:val="24"/>
              </w:rPr>
              <w:t>ted’ prompts and probes were used</w:t>
            </w:r>
          </w:p>
          <w:p w14:paraId="345F24A6" w14:textId="77777777" w:rsidR="00B167E3" w:rsidRPr="005D2A9B" w:rsidRDefault="00B167E3" w:rsidP="00F746A0">
            <w:pPr>
              <w:ind w:left="360"/>
              <w:rPr>
                <w:rFonts w:ascii="Times New Roman" w:hAnsi="Times New Roman" w:cs="Times New Roman"/>
                <w:sz w:val="24"/>
                <w:szCs w:val="24"/>
              </w:rPr>
            </w:pPr>
          </w:p>
          <w:p w14:paraId="410DCFDE" w14:textId="72CA864F" w:rsidR="00B167E3" w:rsidRPr="005D2A9B" w:rsidRDefault="00B167E3" w:rsidP="00F746A0">
            <w:pPr>
              <w:rPr>
                <w:rFonts w:ascii="Times New Roman" w:hAnsi="Times New Roman" w:cs="Times New Roman"/>
                <w:sz w:val="24"/>
                <w:szCs w:val="24"/>
              </w:rPr>
            </w:pPr>
            <w:r w:rsidRPr="005D2A9B">
              <w:rPr>
                <w:rFonts w:ascii="Times New Roman" w:hAnsi="Times New Roman" w:cs="Times New Roman"/>
                <w:sz w:val="24"/>
                <w:szCs w:val="24"/>
              </w:rPr>
              <w:t xml:space="preserve">Additional </w:t>
            </w:r>
            <w:r w:rsidR="00672DFB" w:rsidRPr="005D2A9B">
              <w:rPr>
                <w:rFonts w:ascii="Times New Roman" w:hAnsi="Times New Roman" w:cs="Times New Roman"/>
                <w:sz w:val="24"/>
                <w:szCs w:val="24"/>
              </w:rPr>
              <w:t>alterations</w:t>
            </w:r>
            <w:r w:rsidRPr="005D2A9B">
              <w:rPr>
                <w:rFonts w:ascii="Times New Roman" w:hAnsi="Times New Roman" w:cs="Times New Roman"/>
                <w:sz w:val="24"/>
                <w:szCs w:val="24"/>
              </w:rPr>
              <w:t xml:space="preserve"> to the interview schedule </w:t>
            </w:r>
            <w:r w:rsidR="00672DFB">
              <w:rPr>
                <w:rFonts w:ascii="Times New Roman" w:hAnsi="Times New Roman" w:cs="Times New Roman"/>
                <w:sz w:val="24"/>
                <w:szCs w:val="24"/>
              </w:rPr>
              <w:t xml:space="preserve">were made </w:t>
            </w:r>
            <w:r w:rsidRPr="005D2A9B">
              <w:rPr>
                <w:rFonts w:ascii="Times New Roman" w:hAnsi="Times New Roman" w:cs="Times New Roman"/>
                <w:sz w:val="24"/>
                <w:szCs w:val="24"/>
              </w:rPr>
              <w:t>for those who strug</w:t>
            </w:r>
            <w:r w:rsidR="00672DFB">
              <w:rPr>
                <w:rFonts w:ascii="Times New Roman" w:hAnsi="Times New Roman" w:cs="Times New Roman"/>
                <w:sz w:val="24"/>
                <w:szCs w:val="24"/>
              </w:rPr>
              <w:t>gled to communicate verbally. This</w:t>
            </w:r>
            <w:r w:rsidRPr="005D2A9B">
              <w:rPr>
                <w:rFonts w:ascii="Times New Roman" w:hAnsi="Times New Roman" w:cs="Times New Roman"/>
                <w:sz w:val="24"/>
                <w:szCs w:val="24"/>
              </w:rPr>
              <w:t xml:space="preserve"> was designed to support participants with limited comm</w:t>
            </w:r>
            <w:r w:rsidR="00672DFB">
              <w:rPr>
                <w:rFonts w:ascii="Times New Roman" w:hAnsi="Times New Roman" w:cs="Times New Roman"/>
                <w:sz w:val="24"/>
                <w:szCs w:val="24"/>
              </w:rPr>
              <w:t xml:space="preserve">unication difficulties, </w:t>
            </w:r>
            <w:r w:rsidRPr="005D2A9B">
              <w:rPr>
                <w:rFonts w:ascii="Times New Roman" w:hAnsi="Times New Roman" w:cs="Times New Roman"/>
                <w:sz w:val="24"/>
                <w:szCs w:val="24"/>
              </w:rPr>
              <w:t>using</w:t>
            </w:r>
            <w:r w:rsidR="00672DFB">
              <w:rPr>
                <w:rFonts w:ascii="Times New Roman" w:hAnsi="Times New Roman" w:cs="Times New Roman"/>
                <w:sz w:val="24"/>
                <w:szCs w:val="24"/>
              </w:rPr>
              <w:t xml:space="preserve"> simple language and additional </w:t>
            </w:r>
            <w:r w:rsidRPr="005D2A9B">
              <w:rPr>
                <w:rFonts w:ascii="Times New Roman" w:hAnsi="Times New Roman" w:cs="Times New Roman"/>
                <w:sz w:val="24"/>
                <w:szCs w:val="24"/>
              </w:rPr>
              <w:t>questions and visual cues.</w:t>
            </w:r>
          </w:p>
          <w:p w14:paraId="49EC5023" w14:textId="77777777" w:rsidR="00B167E3" w:rsidRPr="005D2A9B" w:rsidRDefault="00B167E3" w:rsidP="00F746A0">
            <w:pPr>
              <w:rPr>
                <w:rFonts w:ascii="Times New Roman" w:hAnsi="Times New Roman" w:cs="Times New Roman"/>
                <w:sz w:val="24"/>
                <w:szCs w:val="24"/>
              </w:rPr>
            </w:pPr>
          </w:p>
        </w:tc>
        <w:tc>
          <w:tcPr>
            <w:tcW w:w="3969" w:type="dxa"/>
          </w:tcPr>
          <w:p w14:paraId="09CB3C6A" w14:textId="77777777" w:rsidR="00B167E3" w:rsidRPr="005D2A9B" w:rsidRDefault="00B167E3" w:rsidP="00F746A0">
            <w:pPr>
              <w:rPr>
                <w:rFonts w:ascii="Times New Roman" w:hAnsi="Times New Roman" w:cs="Times New Roman"/>
                <w:sz w:val="24"/>
                <w:szCs w:val="24"/>
              </w:rPr>
            </w:pPr>
            <w:r w:rsidRPr="005D2A9B">
              <w:rPr>
                <w:rFonts w:ascii="Times New Roman" w:hAnsi="Times New Roman" w:cs="Times New Roman"/>
                <w:sz w:val="24"/>
                <w:szCs w:val="24"/>
              </w:rPr>
              <w:lastRenderedPageBreak/>
              <w:t>IPA approach was used.</w:t>
            </w:r>
          </w:p>
          <w:p w14:paraId="54D95EFC" w14:textId="77777777" w:rsidR="00B167E3" w:rsidRPr="005D2A9B" w:rsidRDefault="00B167E3" w:rsidP="00F746A0">
            <w:pPr>
              <w:rPr>
                <w:rFonts w:ascii="Times New Roman" w:hAnsi="Times New Roman" w:cs="Times New Roman"/>
                <w:sz w:val="24"/>
                <w:szCs w:val="24"/>
              </w:rPr>
            </w:pPr>
          </w:p>
          <w:p w14:paraId="321DD765" w14:textId="26916DA0" w:rsidR="00B167E3" w:rsidRPr="005D2A9B" w:rsidRDefault="00B167E3" w:rsidP="00F746A0">
            <w:pPr>
              <w:rPr>
                <w:rFonts w:ascii="Times New Roman" w:hAnsi="Times New Roman" w:cs="Times New Roman"/>
                <w:sz w:val="24"/>
                <w:szCs w:val="24"/>
              </w:rPr>
            </w:pPr>
            <w:r w:rsidRPr="005D2A9B">
              <w:rPr>
                <w:rFonts w:ascii="Times New Roman" w:hAnsi="Times New Roman" w:cs="Times New Roman"/>
                <w:sz w:val="24"/>
                <w:szCs w:val="24"/>
              </w:rPr>
              <w:t xml:space="preserve">Twelve participants were </w:t>
            </w:r>
            <w:r w:rsidR="00A91C25">
              <w:rPr>
                <w:rFonts w:ascii="Times New Roman" w:hAnsi="Times New Roman" w:cs="Times New Roman"/>
                <w:sz w:val="24"/>
                <w:szCs w:val="24"/>
              </w:rPr>
              <w:t xml:space="preserve">assessed as </w:t>
            </w:r>
            <w:proofErr w:type="spellStart"/>
            <w:r w:rsidR="00A91C25">
              <w:rPr>
                <w:rFonts w:ascii="Times New Roman" w:hAnsi="Times New Roman" w:cs="Times New Roman"/>
                <w:sz w:val="24"/>
                <w:szCs w:val="24"/>
              </w:rPr>
              <w:t>eligble</w:t>
            </w:r>
            <w:proofErr w:type="spellEnd"/>
            <w:r w:rsidR="00A91C25">
              <w:rPr>
                <w:rFonts w:ascii="Times New Roman" w:hAnsi="Times New Roman" w:cs="Times New Roman"/>
                <w:sz w:val="24"/>
                <w:szCs w:val="24"/>
              </w:rPr>
              <w:t xml:space="preserve"> </w:t>
            </w:r>
            <w:r w:rsidR="00CA668E">
              <w:rPr>
                <w:rFonts w:ascii="Times New Roman" w:hAnsi="Times New Roman" w:cs="Times New Roman"/>
                <w:sz w:val="24"/>
                <w:szCs w:val="24"/>
              </w:rPr>
              <w:t>for the study. T</w:t>
            </w:r>
            <w:r w:rsidRPr="005D2A9B">
              <w:rPr>
                <w:rFonts w:ascii="Times New Roman" w:hAnsi="Times New Roman" w:cs="Times New Roman"/>
                <w:sz w:val="24"/>
                <w:szCs w:val="24"/>
              </w:rPr>
              <w:t xml:space="preserve">wo were not included in analysis as one was conducted in </w:t>
            </w:r>
            <w:r w:rsidR="00A91C25">
              <w:rPr>
                <w:rFonts w:ascii="Times New Roman" w:hAnsi="Times New Roman" w:cs="Times New Roman"/>
                <w:sz w:val="24"/>
                <w:szCs w:val="24"/>
              </w:rPr>
              <w:t xml:space="preserve">Bengali with an interpreter that </w:t>
            </w:r>
            <w:r w:rsidRPr="005D2A9B">
              <w:rPr>
                <w:rFonts w:ascii="Times New Roman" w:hAnsi="Times New Roman" w:cs="Times New Roman"/>
                <w:sz w:val="24"/>
                <w:szCs w:val="24"/>
              </w:rPr>
              <w:t>did not translate the interviewer’s</w:t>
            </w:r>
            <w:r w:rsidR="00CA668E">
              <w:rPr>
                <w:rFonts w:ascii="Times New Roman" w:hAnsi="Times New Roman" w:cs="Times New Roman"/>
                <w:sz w:val="24"/>
                <w:szCs w:val="24"/>
              </w:rPr>
              <w:t xml:space="preserve"> question but asked their own. The s</w:t>
            </w:r>
            <w:r w:rsidRPr="005D2A9B">
              <w:rPr>
                <w:rFonts w:ascii="Times New Roman" w:hAnsi="Times New Roman" w:cs="Times New Roman"/>
                <w:sz w:val="24"/>
                <w:szCs w:val="24"/>
              </w:rPr>
              <w:t xml:space="preserve">econd interview was not included due to safeguarding </w:t>
            </w:r>
            <w:r w:rsidR="00CA668E">
              <w:rPr>
                <w:rFonts w:ascii="Times New Roman" w:hAnsi="Times New Roman" w:cs="Times New Roman"/>
                <w:sz w:val="24"/>
                <w:szCs w:val="24"/>
              </w:rPr>
              <w:t xml:space="preserve">issues raised by the participants. Only </w:t>
            </w:r>
            <w:r w:rsidRPr="005D2A9B">
              <w:rPr>
                <w:rFonts w:ascii="Times New Roman" w:hAnsi="Times New Roman" w:cs="Times New Roman"/>
                <w:sz w:val="24"/>
                <w:szCs w:val="24"/>
              </w:rPr>
              <w:t>10 participants were included in the analysis.</w:t>
            </w:r>
          </w:p>
          <w:p w14:paraId="3DDCFC1B" w14:textId="77777777" w:rsidR="00B167E3" w:rsidRPr="005D2A9B" w:rsidRDefault="00B167E3" w:rsidP="00F746A0">
            <w:pPr>
              <w:rPr>
                <w:rFonts w:ascii="Times New Roman" w:hAnsi="Times New Roman" w:cs="Times New Roman"/>
                <w:sz w:val="24"/>
                <w:szCs w:val="24"/>
              </w:rPr>
            </w:pPr>
          </w:p>
          <w:p w14:paraId="61C07D69" w14:textId="77777777" w:rsidR="00B167E3" w:rsidRPr="005D2A9B" w:rsidRDefault="00B167E3" w:rsidP="00F746A0">
            <w:pPr>
              <w:rPr>
                <w:rFonts w:ascii="Times New Roman" w:hAnsi="Times New Roman" w:cs="Times New Roman"/>
                <w:sz w:val="24"/>
                <w:szCs w:val="24"/>
              </w:rPr>
            </w:pPr>
            <w:r w:rsidRPr="005D2A9B">
              <w:rPr>
                <w:rFonts w:ascii="Times New Roman" w:hAnsi="Times New Roman" w:cs="Times New Roman"/>
                <w:sz w:val="24"/>
                <w:szCs w:val="24"/>
              </w:rPr>
              <w:t>Assessment of intellectual disability based on the ICD-10 criteria of intellectual disabilities.</w:t>
            </w:r>
          </w:p>
        </w:tc>
        <w:tc>
          <w:tcPr>
            <w:tcW w:w="3245" w:type="dxa"/>
          </w:tcPr>
          <w:p w14:paraId="30980AAC" w14:textId="1642BD5D" w:rsidR="00B167E3" w:rsidRPr="005D2A9B" w:rsidRDefault="00B167E3" w:rsidP="00F746A0">
            <w:pPr>
              <w:rPr>
                <w:rFonts w:ascii="Times New Roman" w:hAnsi="Times New Roman" w:cs="Times New Roman"/>
                <w:sz w:val="24"/>
                <w:szCs w:val="24"/>
              </w:rPr>
            </w:pPr>
            <w:r w:rsidRPr="005D2A9B">
              <w:rPr>
                <w:rFonts w:ascii="Times New Roman" w:hAnsi="Times New Roman" w:cs="Times New Roman"/>
                <w:sz w:val="24"/>
                <w:szCs w:val="24"/>
              </w:rPr>
              <w:t>Three inter-related super-</w:t>
            </w:r>
            <w:r w:rsidR="007B2398" w:rsidRPr="005D2A9B">
              <w:rPr>
                <w:rFonts w:ascii="Times New Roman" w:hAnsi="Times New Roman" w:cs="Times New Roman"/>
                <w:sz w:val="24"/>
                <w:szCs w:val="24"/>
              </w:rPr>
              <w:t xml:space="preserve">ordinate themes </w:t>
            </w:r>
            <w:r w:rsidRPr="005D2A9B">
              <w:rPr>
                <w:rFonts w:ascii="Times New Roman" w:hAnsi="Times New Roman" w:cs="Times New Roman"/>
                <w:sz w:val="24"/>
                <w:szCs w:val="24"/>
              </w:rPr>
              <w:t xml:space="preserve">from the analysis. </w:t>
            </w:r>
          </w:p>
          <w:p w14:paraId="53DE470B" w14:textId="77777777" w:rsidR="00B167E3" w:rsidRPr="005D2A9B" w:rsidRDefault="00B167E3" w:rsidP="00F746A0">
            <w:pPr>
              <w:rPr>
                <w:rFonts w:ascii="Times New Roman" w:hAnsi="Times New Roman" w:cs="Times New Roman"/>
                <w:sz w:val="24"/>
                <w:szCs w:val="24"/>
              </w:rPr>
            </w:pPr>
          </w:p>
          <w:p w14:paraId="115853AE" w14:textId="04CA7AA0" w:rsidR="00B167E3" w:rsidRPr="005D2A9B" w:rsidRDefault="00B167E3" w:rsidP="00B167E3">
            <w:pPr>
              <w:pStyle w:val="ListParagraph"/>
              <w:numPr>
                <w:ilvl w:val="0"/>
                <w:numId w:val="5"/>
              </w:numPr>
              <w:rPr>
                <w:rFonts w:ascii="Times New Roman" w:hAnsi="Times New Roman" w:cs="Times New Roman"/>
                <w:sz w:val="24"/>
                <w:szCs w:val="24"/>
              </w:rPr>
            </w:pPr>
            <w:r w:rsidRPr="005D2A9B">
              <w:rPr>
                <w:rFonts w:ascii="Times New Roman" w:hAnsi="Times New Roman" w:cs="Times New Roman"/>
                <w:sz w:val="24"/>
                <w:szCs w:val="24"/>
              </w:rPr>
              <w:t xml:space="preserve">How services facilitate the development </w:t>
            </w:r>
            <w:r w:rsidR="002002AA" w:rsidRPr="005D2A9B">
              <w:rPr>
                <w:rFonts w:ascii="Times New Roman" w:hAnsi="Times New Roman" w:cs="Times New Roman"/>
                <w:sz w:val="24"/>
                <w:szCs w:val="24"/>
              </w:rPr>
              <w:t xml:space="preserve">of </w:t>
            </w:r>
            <w:r w:rsidRPr="005D2A9B">
              <w:rPr>
                <w:rFonts w:ascii="Times New Roman" w:hAnsi="Times New Roman" w:cs="Times New Roman"/>
                <w:sz w:val="24"/>
                <w:szCs w:val="24"/>
              </w:rPr>
              <w:t>more complex identities.</w:t>
            </w:r>
          </w:p>
          <w:p w14:paraId="048EF628" w14:textId="77777777" w:rsidR="00B167E3" w:rsidRPr="005D2A9B" w:rsidRDefault="00B167E3" w:rsidP="00B167E3">
            <w:pPr>
              <w:pStyle w:val="ListParagraph"/>
              <w:numPr>
                <w:ilvl w:val="0"/>
                <w:numId w:val="5"/>
              </w:numPr>
              <w:rPr>
                <w:rFonts w:ascii="Times New Roman" w:hAnsi="Times New Roman" w:cs="Times New Roman"/>
                <w:sz w:val="24"/>
                <w:szCs w:val="24"/>
              </w:rPr>
            </w:pPr>
            <w:r w:rsidRPr="005D2A9B">
              <w:rPr>
                <w:rFonts w:ascii="Times New Roman" w:hAnsi="Times New Roman" w:cs="Times New Roman"/>
                <w:sz w:val="24"/>
                <w:szCs w:val="24"/>
              </w:rPr>
              <w:t>Finding a place on the spectrum of independence</w:t>
            </w:r>
          </w:p>
          <w:p w14:paraId="7B861BFE" w14:textId="77777777" w:rsidR="00B167E3" w:rsidRPr="005D2A9B" w:rsidRDefault="00B167E3" w:rsidP="00B167E3">
            <w:pPr>
              <w:pStyle w:val="ListParagraph"/>
              <w:numPr>
                <w:ilvl w:val="0"/>
                <w:numId w:val="5"/>
              </w:numPr>
              <w:rPr>
                <w:rFonts w:ascii="Times New Roman" w:hAnsi="Times New Roman" w:cs="Times New Roman"/>
                <w:sz w:val="24"/>
                <w:szCs w:val="24"/>
              </w:rPr>
            </w:pPr>
            <w:r w:rsidRPr="005D2A9B">
              <w:rPr>
                <w:rFonts w:ascii="Times New Roman" w:hAnsi="Times New Roman" w:cs="Times New Roman"/>
                <w:sz w:val="24"/>
                <w:szCs w:val="24"/>
              </w:rPr>
              <w:t>Triple inter-</w:t>
            </w:r>
            <w:proofErr w:type="spellStart"/>
            <w:r w:rsidRPr="005D2A9B">
              <w:rPr>
                <w:rFonts w:ascii="Times New Roman" w:hAnsi="Times New Roman" w:cs="Times New Roman"/>
                <w:sz w:val="24"/>
                <w:szCs w:val="24"/>
              </w:rPr>
              <w:t>sectionality</w:t>
            </w:r>
            <w:proofErr w:type="spellEnd"/>
          </w:p>
        </w:tc>
      </w:tr>
      <w:tr w:rsidR="00B167E3" w:rsidRPr="005D2A9B" w14:paraId="34203718" w14:textId="77777777" w:rsidTr="00F746A0">
        <w:tc>
          <w:tcPr>
            <w:tcW w:w="1758" w:type="dxa"/>
          </w:tcPr>
          <w:p w14:paraId="3368C71A" w14:textId="77777777" w:rsidR="00B167E3" w:rsidRPr="005D2A9B" w:rsidRDefault="00B167E3" w:rsidP="00F746A0">
            <w:pPr>
              <w:rPr>
                <w:rFonts w:ascii="Times New Roman" w:hAnsi="Times New Roman" w:cs="Times New Roman"/>
                <w:sz w:val="24"/>
                <w:szCs w:val="24"/>
              </w:rPr>
            </w:pPr>
            <w:proofErr w:type="spellStart"/>
            <w:r w:rsidRPr="005D2A9B">
              <w:rPr>
                <w:rFonts w:ascii="Times New Roman" w:hAnsi="Times New Roman" w:cs="Times New Roman"/>
                <w:sz w:val="24"/>
                <w:szCs w:val="24"/>
              </w:rPr>
              <w:t>Heward</w:t>
            </w:r>
            <w:proofErr w:type="spellEnd"/>
            <w:r w:rsidRPr="005D2A9B">
              <w:rPr>
                <w:rFonts w:ascii="Times New Roman" w:hAnsi="Times New Roman" w:cs="Times New Roman"/>
                <w:sz w:val="24"/>
                <w:szCs w:val="24"/>
              </w:rPr>
              <w:t xml:space="preserve">-Mills, </w:t>
            </w:r>
            <w:proofErr w:type="spellStart"/>
            <w:r w:rsidRPr="005D2A9B">
              <w:rPr>
                <w:rFonts w:ascii="Times New Roman" w:hAnsi="Times New Roman" w:cs="Times New Roman"/>
                <w:sz w:val="24"/>
                <w:szCs w:val="24"/>
              </w:rPr>
              <w:t>Atuhaire</w:t>
            </w:r>
            <w:proofErr w:type="spellEnd"/>
            <w:r w:rsidRPr="005D2A9B">
              <w:rPr>
                <w:rFonts w:ascii="Times New Roman" w:hAnsi="Times New Roman" w:cs="Times New Roman"/>
                <w:sz w:val="24"/>
                <w:szCs w:val="24"/>
              </w:rPr>
              <w:t xml:space="preserve">, Spoors, </w:t>
            </w:r>
            <w:proofErr w:type="spellStart"/>
            <w:r w:rsidRPr="005D2A9B">
              <w:rPr>
                <w:rFonts w:ascii="Times New Roman" w:hAnsi="Times New Roman" w:cs="Times New Roman"/>
                <w:sz w:val="24"/>
                <w:szCs w:val="24"/>
              </w:rPr>
              <w:t>Pemunta</w:t>
            </w:r>
            <w:proofErr w:type="spellEnd"/>
            <w:r w:rsidRPr="005D2A9B">
              <w:rPr>
                <w:rFonts w:ascii="Times New Roman" w:hAnsi="Times New Roman" w:cs="Times New Roman"/>
                <w:sz w:val="24"/>
                <w:szCs w:val="24"/>
              </w:rPr>
              <w:t xml:space="preserve">, </w:t>
            </w:r>
            <w:proofErr w:type="spellStart"/>
            <w:r w:rsidRPr="005D2A9B">
              <w:rPr>
                <w:rFonts w:ascii="Times New Roman" w:hAnsi="Times New Roman" w:cs="Times New Roman"/>
                <w:sz w:val="24"/>
                <w:szCs w:val="24"/>
              </w:rPr>
              <w:t>Priebe</w:t>
            </w:r>
            <w:proofErr w:type="spellEnd"/>
            <w:r w:rsidRPr="005D2A9B">
              <w:rPr>
                <w:rFonts w:ascii="Times New Roman" w:hAnsi="Times New Roman" w:cs="Times New Roman"/>
                <w:sz w:val="24"/>
                <w:szCs w:val="24"/>
              </w:rPr>
              <w:t>, &amp; Cumber (2018).</w:t>
            </w:r>
          </w:p>
        </w:tc>
        <w:tc>
          <w:tcPr>
            <w:tcW w:w="1352" w:type="dxa"/>
          </w:tcPr>
          <w:p w14:paraId="55AAFBD2" w14:textId="77777777" w:rsidR="00B167E3" w:rsidRPr="005D2A9B" w:rsidRDefault="00B167E3" w:rsidP="00F746A0">
            <w:pPr>
              <w:rPr>
                <w:rFonts w:ascii="Times New Roman" w:hAnsi="Times New Roman" w:cs="Times New Roman"/>
                <w:sz w:val="24"/>
                <w:szCs w:val="24"/>
              </w:rPr>
            </w:pPr>
            <w:r w:rsidRPr="005D2A9B">
              <w:rPr>
                <w:rFonts w:ascii="Times New Roman" w:hAnsi="Times New Roman" w:cs="Times New Roman"/>
                <w:sz w:val="24"/>
                <w:szCs w:val="24"/>
              </w:rPr>
              <w:t>Semi-structured interviews</w:t>
            </w:r>
          </w:p>
          <w:p w14:paraId="1B8B9D27" w14:textId="77777777" w:rsidR="00B167E3" w:rsidRPr="005D2A9B" w:rsidRDefault="00B167E3" w:rsidP="00F746A0">
            <w:pPr>
              <w:rPr>
                <w:rFonts w:ascii="Times New Roman" w:hAnsi="Times New Roman" w:cs="Times New Roman"/>
                <w:sz w:val="24"/>
                <w:szCs w:val="24"/>
              </w:rPr>
            </w:pPr>
          </w:p>
          <w:p w14:paraId="5618B04B" w14:textId="77777777" w:rsidR="00B167E3" w:rsidRPr="005D2A9B" w:rsidRDefault="00B167E3" w:rsidP="00F746A0">
            <w:pPr>
              <w:jc w:val="right"/>
              <w:rPr>
                <w:rFonts w:ascii="Times New Roman" w:hAnsi="Times New Roman" w:cs="Times New Roman"/>
                <w:sz w:val="24"/>
                <w:szCs w:val="24"/>
              </w:rPr>
            </w:pPr>
            <w:r w:rsidRPr="005D2A9B">
              <w:rPr>
                <w:rFonts w:ascii="Times New Roman" w:hAnsi="Times New Roman" w:cs="Times New Roman"/>
                <w:i/>
                <w:sz w:val="24"/>
                <w:szCs w:val="24"/>
              </w:rPr>
              <w:t xml:space="preserve">n </w:t>
            </w:r>
            <w:r w:rsidRPr="005D2A9B">
              <w:rPr>
                <w:rFonts w:ascii="Times New Roman" w:hAnsi="Times New Roman" w:cs="Times New Roman"/>
                <w:sz w:val="24"/>
                <w:szCs w:val="24"/>
              </w:rPr>
              <w:t>= 8</w:t>
            </w:r>
          </w:p>
        </w:tc>
        <w:tc>
          <w:tcPr>
            <w:tcW w:w="3973" w:type="dxa"/>
          </w:tcPr>
          <w:p w14:paraId="41BEFF80" w14:textId="6CC40B79" w:rsidR="00720490" w:rsidRPr="005D2A9B" w:rsidRDefault="00720490" w:rsidP="00F746A0">
            <w:pPr>
              <w:rPr>
                <w:rFonts w:ascii="Times New Roman" w:hAnsi="Times New Roman" w:cs="Times New Roman"/>
                <w:sz w:val="24"/>
                <w:szCs w:val="24"/>
              </w:rPr>
            </w:pPr>
            <w:r w:rsidRPr="005D2A9B">
              <w:rPr>
                <w:rFonts w:ascii="Times New Roman" w:hAnsi="Times New Roman" w:cs="Times New Roman"/>
                <w:sz w:val="24"/>
                <w:szCs w:val="24"/>
              </w:rPr>
              <w:t>This study explores the role of faith leaders influencing health behaviours within a Black African Christian community.</w:t>
            </w:r>
          </w:p>
          <w:p w14:paraId="1965376F" w14:textId="77777777" w:rsidR="00720490" w:rsidRPr="005D2A9B" w:rsidRDefault="00720490" w:rsidP="00F746A0">
            <w:pPr>
              <w:rPr>
                <w:rFonts w:ascii="Times New Roman" w:hAnsi="Times New Roman" w:cs="Times New Roman"/>
                <w:sz w:val="24"/>
                <w:szCs w:val="24"/>
              </w:rPr>
            </w:pPr>
          </w:p>
          <w:p w14:paraId="0C2FFFE5" w14:textId="1AE606A1" w:rsidR="00B167E3" w:rsidRPr="005D2A9B" w:rsidRDefault="00B167E3" w:rsidP="00F746A0">
            <w:pPr>
              <w:rPr>
                <w:rFonts w:ascii="Times New Roman" w:hAnsi="Times New Roman" w:cs="Times New Roman"/>
                <w:sz w:val="24"/>
                <w:szCs w:val="24"/>
              </w:rPr>
            </w:pPr>
            <w:r w:rsidRPr="005D2A9B">
              <w:rPr>
                <w:rFonts w:ascii="Times New Roman" w:hAnsi="Times New Roman" w:cs="Times New Roman"/>
                <w:sz w:val="24"/>
                <w:szCs w:val="24"/>
              </w:rPr>
              <w:t xml:space="preserve">Semi-structured interviews </w:t>
            </w:r>
            <w:r w:rsidR="00672DFB">
              <w:rPr>
                <w:rFonts w:ascii="Times New Roman" w:hAnsi="Times New Roman" w:cs="Times New Roman"/>
                <w:sz w:val="24"/>
                <w:szCs w:val="24"/>
              </w:rPr>
              <w:t xml:space="preserve">were conducted. The interviews </w:t>
            </w:r>
            <w:r w:rsidRPr="005D2A9B">
              <w:rPr>
                <w:rFonts w:ascii="Times New Roman" w:hAnsi="Times New Roman" w:cs="Times New Roman"/>
                <w:sz w:val="24"/>
                <w:szCs w:val="24"/>
              </w:rPr>
              <w:t xml:space="preserve">looked at three sets of questions. </w:t>
            </w:r>
          </w:p>
          <w:p w14:paraId="2878B515" w14:textId="77777777" w:rsidR="00B167E3" w:rsidRPr="005D2A9B" w:rsidRDefault="00B167E3" w:rsidP="00F746A0">
            <w:pPr>
              <w:rPr>
                <w:rFonts w:ascii="Times New Roman" w:hAnsi="Times New Roman" w:cs="Times New Roman"/>
                <w:sz w:val="24"/>
                <w:szCs w:val="24"/>
              </w:rPr>
            </w:pPr>
          </w:p>
          <w:p w14:paraId="39C7A5A5" w14:textId="77777777" w:rsidR="00B167E3" w:rsidRPr="005D2A9B" w:rsidRDefault="00B167E3" w:rsidP="00B167E3">
            <w:pPr>
              <w:pStyle w:val="ListParagraph"/>
              <w:numPr>
                <w:ilvl w:val="0"/>
                <w:numId w:val="3"/>
              </w:numPr>
              <w:rPr>
                <w:rFonts w:ascii="Times New Roman" w:hAnsi="Times New Roman" w:cs="Times New Roman"/>
                <w:sz w:val="24"/>
                <w:szCs w:val="24"/>
              </w:rPr>
            </w:pPr>
            <w:r w:rsidRPr="005D2A9B">
              <w:rPr>
                <w:rFonts w:ascii="Times New Roman" w:hAnsi="Times New Roman" w:cs="Times New Roman"/>
                <w:sz w:val="24"/>
                <w:szCs w:val="24"/>
              </w:rPr>
              <w:t>Focused on eliciting the extent of faith leader’s influence on the health behaviour of congregants.</w:t>
            </w:r>
          </w:p>
          <w:p w14:paraId="3B2A7B91" w14:textId="77777777" w:rsidR="00B167E3" w:rsidRPr="005D2A9B" w:rsidRDefault="00B167E3" w:rsidP="00B167E3">
            <w:pPr>
              <w:pStyle w:val="ListParagraph"/>
              <w:numPr>
                <w:ilvl w:val="0"/>
                <w:numId w:val="3"/>
              </w:numPr>
              <w:rPr>
                <w:rFonts w:ascii="Times New Roman" w:hAnsi="Times New Roman" w:cs="Times New Roman"/>
                <w:sz w:val="24"/>
                <w:szCs w:val="24"/>
              </w:rPr>
            </w:pPr>
            <w:r w:rsidRPr="005D2A9B">
              <w:rPr>
                <w:rFonts w:ascii="Times New Roman" w:hAnsi="Times New Roman" w:cs="Times New Roman"/>
                <w:sz w:val="24"/>
                <w:szCs w:val="24"/>
              </w:rPr>
              <w:lastRenderedPageBreak/>
              <w:t xml:space="preserve">These questions tackled the various methods that exist and are used by faith leaders to have such influence on health behaviours. </w:t>
            </w:r>
          </w:p>
          <w:p w14:paraId="67D32E3C" w14:textId="77777777" w:rsidR="00B167E3" w:rsidRPr="005D2A9B" w:rsidRDefault="00B167E3" w:rsidP="00B167E3">
            <w:pPr>
              <w:pStyle w:val="ListParagraph"/>
              <w:numPr>
                <w:ilvl w:val="0"/>
                <w:numId w:val="3"/>
              </w:numPr>
              <w:rPr>
                <w:rFonts w:ascii="Times New Roman" w:hAnsi="Times New Roman" w:cs="Times New Roman"/>
                <w:sz w:val="24"/>
                <w:szCs w:val="24"/>
              </w:rPr>
            </w:pPr>
            <w:r w:rsidRPr="005D2A9B">
              <w:rPr>
                <w:rFonts w:ascii="Times New Roman" w:hAnsi="Times New Roman" w:cs="Times New Roman"/>
                <w:sz w:val="24"/>
                <w:szCs w:val="24"/>
              </w:rPr>
              <w:t>This looked at why congregants were receptive to their faith leader’s messages and interventions</w:t>
            </w:r>
          </w:p>
          <w:p w14:paraId="2BA1955B" w14:textId="77777777" w:rsidR="00B167E3" w:rsidRPr="005D2A9B" w:rsidRDefault="00B167E3" w:rsidP="00F746A0">
            <w:pPr>
              <w:rPr>
                <w:rFonts w:ascii="Times New Roman" w:hAnsi="Times New Roman" w:cs="Times New Roman"/>
                <w:sz w:val="24"/>
                <w:szCs w:val="24"/>
              </w:rPr>
            </w:pPr>
          </w:p>
          <w:p w14:paraId="70EB8A90" w14:textId="77777777" w:rsidR="00B167E3" w:rsidRPr="005D2A9B" w:rsidRDefault="00B167E3" w:rsidP="00F746A0">
            <w:pPr>
              <w:rPr>
                <w:rFonts w:ascii="Times New Roman" w:hAnsi="Times New Roman" w:cs="Times New Roman"/>
                <w:sz w:val="24"/>
                <w:szCs w:val="24"/>
              </w:rPr>
            </w:pPr>
          </w:p>
        </w:tc>
        <w:tc>
          <w:tcPr>
            <w:tcW w:w="3969" w:type="dxa"/>
          </w:tcPr>
          <w:p w14:paraId="172FB398" w14:textId="5E5547FC" w:rsidR="00B167E3" w:rsidRPr="005D2A9B" w:rsidRDefault="00B167E3" w:rsidP="00F746A0">
            <w:pPr>
              <w:rPr>
                <w:rFonts w:ascii="Times New Roman" w:hAnsi="Times New Roman" w:cs="Times New Roman"/>
                <w:sz w:val="24"/>
                <w:szCs w:val="24"/>
              </w:rPr>
            </w:pPr>
            <w:r w:rsidRPr="005D2A9B">
              <w:rPr>
                <w:rFonts w:ascii="Times New Roman" w:hAnsi="Times New Roman" w:cs="Times New Roman"/>
                <w:sz w:val="24"/>
                <w:szCs w:val="24"/>
              </w:rPr>
              <w:lastRenderedPageBreak/>
              <w:t xml:space="preserve">Thematic analysis </w:t>
            </w:r>
            <w:r w:rsidR="00672DFB">
              <w:rPr>
                <w:rFonts w:ascii="Times New Roman" w:hAnsi="Times New Roman" w:cs="Times New Roman"/>
                <w:sz w:val="24"/>
                <w:szCs w:val="24"/>
              </w:rPr>
              <w:t xml:space="preserve">was </w:t>
            </w:r>
            <w:r w:rsidRPr="005D2A9B">
              <w:rPr>
                <w:rFonts w:ascii="Times New Roman" w:hAnsi="Times New Roman" w:cs="Times New Roman"/>
                <w:sz w:val="24"/>
                <w:szCs w:val="24"/>
              </w:rPr>
              <w:t>used to identify themes.</w:t>
            </w:r>
          </w:p>
          <w:p w14:paraId="1C099CAC" w14:textId="77777777" w:rsidR="00B167E3" w:rsidRPr="005D2A9B" w:rsidRDefault="00B167E3" w:rsidP="00F746A0">
            <w:pPr>
              <w:rPr>
                <w:rFonts w:ascii="Times New Roman" w:hAnsi="Times New Roman" w:cs="Times New Roman"/>
                <w:sz w:val="24"/>
                <w:szCs w:val="24"/>
              </w:rPr>
            </w:pPr>
          </w:p>
          <w:p w14:paraId="37CC2CC8" w14:textId="7523FEDD" w:rsidR="00B167E3" w:rsidRPr="005D2A9B" w:rsidRDefault="00672DFB" w:rsidP="00F746A0">
            <w:pPr>
              <w:rPr>
                <w:rFonts w:ascii="Times New Roman" w:hAnsi="Times New Roman" w:cs="Times New Roman"/>
                <w:sz w:val="24"/>
                <w:szCs w:val="24"/>
              </w:rPr>
            </w:pPr>
            <w:r>
              <w:rPr>
                <w:rFonts w:ascii="Times New Roman" w:hAnsi="Times New Roman" w:cs="Times New Roman"/>
                <w:sz w:val="24"/>
                <w:szCs w:val="24"/>
              </w:rPr>
              <w:t xml:space="preserve">The technique </w:t>
            </w:r>
            <w:r w:rsidR="00B167E3" w:rsidRPr="005D2A9B">
              <w:rPr>
                <w:rFonts w:ascii="Times New Roman" w:hAnsi="Times New Roman" w:cs="Times New Roman"/>
                <w:sz w:val="24"/>
                <w:szCs w:val="24"/>
              </w:rPr>
              <w:t>‘cutting and sorting’</w:t>
            </w:r>
            <w:r>
              <w:rPr>
                <w:rFonts w:ascii="Times New Roman" w:hAnsi="Times New Roman" w:cs="Times New Roman"/>
                <w:sz w:val="24"/>
                <w:szCs w:val="24"/>
              </w:rPr>
              <w:t xml:space="preserve"> was used</w:t>
            </w:r>
            <w:r w:rsidR="00B167E3" w:rsidRPr="005D2A9B">
              <w:rPr>
                <w:rFonts w:ascii="Times New Roman" w:hAnsi="Times New Roman" w:cs="Times New Roman"/>
                <w:sz w:val="24"/>
                <w:szCs w:val="24"/>
              </w:rPr>
              <w:t xml:space="preserve"> to identify relevant quotes and text</w:t>
            </w:r>
            <w:r>
              <w:rPr>
                <w:rFonts w:ascii="Times New Roman" w:hAnsi="Times New Roman" w:cs="Times New Roman"/>
                <w:sz w:val="24"/>
                <w:szCs w:val="24"/>
              </w:rPr>
              <w:t xml:space="preserve">s into </w:t>
            </w:r>
            <w:r w:rsidR="00B167E3" w:rsidRPr="005D2A9B">
              <w:rPr>
                <w:rFonts w:ascii="Times New Roman" w:hAnsi="Times New Roman" w:cs="Times New Roman"/>
                <w:sz w:val="24"/>
                <w:szCs w:val="24"/>
              </w:rPr>
              <w:t xml:space="preserve">main </w:t>
            </w:r>
            <w:r>
              <w:rPr>
                <w:rFonts w:ascii="Times New Roman" w:hAnsi="Times New Roman" w:cs="Times New Roman"/>
                <w:sz w:val="24"/>
                <w:szCs w:val="24"/>
              </w:rPr>
              <w:t>and sub-</w:t>
            </w:r>
            <w:r w:rsidR="00B167E3" w:rsidRPr="005D2A9B">
              <w:rPr>
                <w:rFonts w:ascii="Times New Roman" w:hAnsi="Times New Roman" w:cs="Times New Roman"/>
                <w:sz w:val="24"/>
                <w:szCs w:val="24"/>
              </w:rPr>
              <w:t>themes.</w:t>
            </w:r>
          </w:p>
        </w:tc>
        <w:tc>
          <w:tcPr>
            <w:tcW w:w="3245" w:type="dxa"/>
          </w:tcPr>
          <w:p w14:paraId="2EDEB446" w14:textId="77777777" w:rsidR="00B167E3" w:rsidRPr="005D2A9B" w:rsidRDefault="00B167E3" w:rsidP="00F746A0">
            <w:pPr>
              <w:rPr>
                <w:rFonts w:ascii="Times New Roman" w:hAnsi="Times New Roman" w:cs="Times New Roman"/>
                <w:sz w:val="24"/>
                <w:szCs w:val="24"/>
              </w:rPr>
            </w:pPr>
            <w:r w:rsidRPr="005D2A9B">
              <w:rPr>
                <w:rFonts w:ascii="Times New Roman" w:hAnsi="Times New Roman" w:cs="Times New Roman"/>
                <w:sz w:val="24"/>
                <w:szCs w:val="24"/>
              </w:rPr>
              <w:t>Themes emerged in analysis</w:t>
            </w:r>
          </w:p>
          <w:p w14:paraId="30B69D13" w14:textId="77777777" w:rsidR="00B167E3" w:rsidRPr="005D2A9B" w:rsidRDefault="00B167E3" w:rsidP="00F746A0">
            <w:pPr>
              <w:rPr>
                <w:rFonts w:ascii="Times New Roman" w:hAnsi="Times New Roman" w:cs="Times New Roman"/>
                <w:sz w:val="24"/>
                <w:szCs w:val="24"/>
              </w:rPr>
            </w:pPr>
          </w:p>
          <w:p w14:paraId="68B4ABDB" w14:textId="77777777" w:rsidR="00B167E3" w:rsidRPr="005D2A9B" w:rsidRDefault="00B167E3" w:rsidP="00B167E3">
            <w:pPr>
              <w:pStyle w:val="ListParagraph"/>
              <w:numPr>
                <w:ilvl w:val="0"/>
                <w:numId w:val="4"/>
              </w:numPr>
              <w:rPr>
                <w:rFonts w:ascii="Times New Roman" w:hAnsi="Times New Roman" w:cs="Times New Roman"/>
                <w:sz w:val="24"/>
                <w:szCs w:val="24"/>
              </w:rPr>
            </w:pPr>
            <w:r w:rsidRPr="005D2A9B">
              <w:rPr>
                <w:rFonts w:ascii="Times New Roman" w:hAnsi="Times New Roman" w:cs="Times New Roman"/>
                <w:sz w:val="24"/>
                <w:szCs w:val="24"/>
              </w:rPr>
              <w:t xml:space="preserve">Spiritual influence </w:t>
            </w:r>
          </w:p>
          <w:p w14:paraId="7631D51C" w14:textId="77777777" w:rsidR="00B167E3" w:rsidRPr="005D2A9B" w:rsidRDefault="00B167E3" w:rsidP="00B167E3">
            <w:pPr>
              <w:pStyle w:val="ListParagraph"/>
              <w:numPr>
                <w:ilvl w:val="0"/>
                <w:numId w:val="4"/>
              </w:numPr>
              <w:rPr>
                <w:rFonts w:ascii="Times New Roman" w:hAnsi="Times New Roman" w:cs="Times New Roman"/>
                <w:sz w:val="24"/>
                <w:szCs w:val="24"/>
              </w:rPr>
            </w:pPr>
            <w:r w:rsidRPr="005D2A9B">
              <w:rPr>
                <w:rFonts w:ascii="Times New Roman" w:hAnsi="Times New Roman" w:cs="Times New Roman"/>
                <w:sz w:val="24"/>
                <w:szCs w:val="24"/>
              </w:rPr>
              <w:t>Reasons for faith leader’s influence</w:t>
            </w:r>
          </w:p>
          <w:p w14:paraId="70C98A3B" w14:textId="77777777" w:rsidR="00B167E3" w:rsidRPr="005D2A9B" w:rsidRDefault="00B167E3" w:rsidP="00B167E3">
            <w:pPr>
              <w:pStyle w:val="ListParagraph"/>
              <w:numPr>
                <w:ilvl w:val="0"/>
                <w:numId w:val="4"/>
              </w:numPr>
              <w:rPr>
                <w:rFonts w:ascii="Times New Roman" w:hAnsi="Times New Roman" w:cs="Times New Roman"/>
                <w:sz w:val="24"/>
                <w:szCs w:val="24"/>
              </w:rPr>
            </w:pPr>
            <w:r w:rsidRPr="005D2A9B">
              <w:rPr>
                <w:rFonts w:ascii="Times New Roman" w:hAnsi="Times New Roman" w:cs="Times New Roman"/>
                <w:sz w:val="24"/>
                <w:szCs w:val="24"/>
              </w:rPr>
              <w:t>Other factors involved in influencing behaviour change</w:t>
            </w:r>
          </w:p>
          <w:p w14:paraId="7EC8EB65" w14:textId="77777777" w:rsidR="00B167E3" w:rsidRPr="005D2A9B" w:rsidRDefault="00B167E3" w:rsidP="00B167E3">
            <w:pPr>
              <w:pStyle w:val="ListParagraph"/>
              <w:numPr>
                <w:ilvl w:val="0"/>
                <w:numId w:val="4"/>
              </w:numPr>
              <w:rPr>
                <w:rFonts w:ascii="Times New Roman" w:hAnsi="Times New Roman" w:cs="Times New Roman"/>
                <w:sz w:val="24"/>
                <w:szCs w:val="24"/>
              </w:rPr>
            </w:pPr>
            <w:r w:rsidRPr="005D2A9B">
              <w:rPr>
                <w:rFonts w:ascii="Times New Roman" w:hAnsi="Times New Roman" w:cs="Times New Roman"/>
                <w:sz w:val="24"/>
                <w:szCs w:val="24"/>
              </w:rPr>
              <w:t>Levels of influence in health behaviour change</w:t>
            </w:r>
          </w:p>
          <w:p w14:paraId="006CFCFE" w14:textId="79FDE16E" w:rsidR="00283748" w:rsidRPr="005D2A9B" w:rsidRDefault="00B167E3" w:rsidP="00F746A0">
            <w:pPr>
              <w:rPr>
                <w:rFonts w:ascii="Times New Roman" w:hAnsi="Times New Roman" w:cs="Times New Roman"/>
                <w:sz w:val="24"/>
                <w:szCs w:val="24"/>
              </w:rPr>
            </w:pPr>
            <w:r w:rsidRPr="005D2A9B">
              <w:rPr>
                <w:rFonts w:ascii="Times New Roman" w:hAnsi="Times New Roman" w:cs="Times New Roman"/>
                <w:sz w:val="24"/>
                <w:szCs w:val="24"/>
              </w:rPr>
              <w:br/>
              <w:t>Congregants believe</w:t>
            </w:r>
            <w:r w:rsidR="00672DFB">
              <w:rPr>
                <w:rFonts w:ascii="Times New Roman" w:hAnsi="Times New Roman" w:cs="Times New Roman"/>
                <w:sz w:val="24"/>
                <w:szCs w:val="24"/>
              </w:rPr>
              <w:t>d</w:t>
            </w:r>
            <w:r w:rsidRPr="005D2A9B">
              <w:rPr>
                <w:rFonts w:ascii="Times New Roman" w:hAnsi="Times New Roman" w:cs="Times New Roman"/>
                <w:sz w:val="24"/>
                <w:szCs w:val="24"/>
              </w:rPr>
              <w:t xml:space="preserve"> that</w:t>
            </w:r>
            <w:r w:rsidR="00283748" w:rsidRPr="005D2A9B">
              <w:rPr>
                <w:rFonts w:ascii="Times New Roman" w:hAnsi="Times New Roman" w:cs="Times New Roman"/>
                <w:sz w:val="24"/>
                <w:szCs w:val="24"/>
              </w:rPr>
              <w:t xml:space="preserve"> their </w:t>
            </w:r>
            <w:r w:rsidR="00283748" w:rsidRPr="005D2A9B">
              <w:rPr>
                <w:rFonts w:ascii="Times New Roman" w:hAnsi="Times New Roman" w:cs="Times New Roman"/>
                <w:sz w:val="24"/>
                <w:szCs w:val="24"/>
              </w:rPr>
              <w:lastRenderedPageBreak/>
              <w:t>Christian faith</w:t>
            </w:r>
            <w:r w:rsidRPr="005D2A9B">
              <w:rPr>
                <w:rFonts w:ascii="Times New Roman" w:hAnsi="Times New Roman" w:cs="Times New Roman"/>
                <w:sz w:val="24"/>
                <w:szCs w:val="24"/>
              </w:rPr>
              <w:t xml:space="preserve"> leaders </w:t>
            </w:r>
            <w:r w:rsidR="00672DFB">
              <w:rPr>
                <w:rFonts w:ascii="Times New Roman" w:hAnsi="Times New Roman" w:cs="Times New Roman"/>
                <w:sz w:val="24"/>
                <w:szCs w:val="24"/>
              </w:rPr>
              <w:t xml:space="preserve">do </w:t>
            </w:r>
            <w:r w:rsidRPr="005D2A9B">
              <w:rPr>
                <w:rFonts w:ascii="Times New Roman" w:hAnsi="Times New Roman" w:cs="Times New Roman"/>
                <w:sz w:val="24"/>
                <w:szCs w:val="24"/>
              </w:rPr>
              <w:t>play a major role in influencing their decisions.</w:t>
            </w:r>
          </w:p>
          <w:p w14:paraId="3FEBEFAF" w14:textId="77777777" w:rsidR="00283748" w:rsidRPr="005D2A9B" w:rsidRDefault="00283748" w:rsidP="00F746A0">
            <w:pPr>
              <w:rPr>
                <w:rFonts w:ascii="Times New Roman" w:hAnsi="Times New Roman" w:cs="Times New Roman"/>
                <w:sz w:val="24"/>
                <w:szCs w:val="24"/>
              </w:rPr>
            </w:pPr>
          </w:p>
          <w:p w14:paraId="7CFB8C88" w14:textId="29D65581" w:rsidR="00B167E3" w:rsidRPr="005D2A9B" w:rsidRDefault="00B167E3" w:rsidP="00F746A0">
            <w:pPr>
              <w:rPr>
                <w:rFonts w:ascii="Times New Roman" w:hAnsi="Times New Roman" w:cs="Times New Roman"/>
                <w:sz w:val="24"/>
                <w:szCs w:val="24"/>
              </w:rPr>
            </w:pPr>
            <w:r w:rsidRPr="005D2A9B">
              <w:rPr>
                <w:rFonts w:ascii="Times New Roman" w:hAnsi="Times New Roman" w:cs="Times New Roman"/>
                <w:sz w:val="24"/>
                <w:szCs w:val="24"/>
              </w:rPr>
              <w:t>Findings also suggest that they exert authority and credibility to the churches and communities.</w:t>
            </w:r>
          </w:p>
          <w:p w14:paraId="594B2D93" w14:textId="77777777" w:rsidR="00B167E3" w:rsidRPr="005D2A9B" w:rsidRDefault="00B167E3" w:rsidP="00F746A0">
            <w:pPr>
              <w:rPr>
                <w:rFonts w:ascii="Times New Roman" w:hAnsi="Times New Roman" w:cs="Times New Roman"/>
                <w:sz w:val="24"/>
                <w:szCs w:val="24"/>
              </w:rPr>
            </w:pPr>
          </w:p>
        </w:tc>
      </w:tr>
      <w:tr w:rsidR="00B167E3" w:rsidRPr="005D2A9B" w14:paraId="0D9C9F3B" w14:textId="77777777" w:rsidTr="00F746A0">
        <w:tc>
          <w:tcPr>
            <w:tcW w:w="1758" w:type="dxa"/>
          </w:tcPr>
          <w:p w14:paraId="52EE73A0" w14:textId="77777777" w:rsidR="00B167E3" w:rsidRPr="005D2A9B" w:rsidRDefault="00B167E3" w:rsidP="00F746A0">
            <w:pPr>
              <w:rPr>
                <w:rFonts w:ascii="Times New Roman" w:hAnsi="Times New Roman" w:cs="Times New Roman"/>
                <w:sz w:val="24"/>
                <w:szCs w:val="24"/>
              </w:rPr>
            </w:pPr>
            <w:r w:rsidRPr="005D2A9B">
              <w:rPr>
                <w:rStyle w:val="selectable"/>
                <w:rFonts w:ascii="Times New Roman" w:hAnsi="Times New Roman" w:cs="Times New Roman"/>
                <w:color w:val="000000"/>
                <w:sz w:val="24"/>
                <w:szCs w:val="24"/>
              </w:rPr>
              <w:t xml:space="preserve">Tomalin, </w:t>
            </w:r>
            <w:proofErr w:type="spellStart"/>
            <w:r w:rsidRPr="005D2A9B">
              <w:rPr>
                <w:rStyle w:val="selectable"/>
                <w:rFonts w:ascii="Times New Roman" w:hAnsi="Times New Roman" w:cs="Times New Roman"/>
                <w:color w:val="000000"/>
                <w:sz w:val="24"/>
                <w:szCs w:val="24"/>
              </w:rPr>
              <w:t>Sadgrove</w:t>
            </w:r>
            <w:proofErr w:type="spellEnd"/>
            <w:r w:rsidRPr="005D2A9B">
              <w:rPr>
                <w:rStyle w:val="selectable"/>
                <w:rFonts w:ascii="Times New Roman" w:hAnsi="Times New Roman" w:cs="Times New Roman"/>
                <w:color w:val="000000"/>
                <w:sz w:val="24"/>
                <w:szCs w:val="24"/>
              </w:rPr>
              <w:t xml:space="preserve"> &amp; Summers (2019)</w:t>
            </w:r>
          </w:p>
        </w:tc>
        <w:tc>
          <w:tcPr>
            <w:tcW w:w="1352" w:type="dxa"/>
          </w:tcPr>
          <w:p w14:paraId="20D6AE26" w14:textId="77777777" w:rsidR="00B167E3" w:rsidRPr="005D2A9B" w:rsidRDefault="00B167E3" w:rsidP="00F746A0">
            <w:pPr>
              <w:rPr>
                <w:rFonts w:ascii="Times New Roman" w:hAnsi="Times New Roman" w:cs="Times New Roman"/>
                <w:sz w:val="24"/>
                <w:szCs w:val="24"/>
              </w:rPr>
            </w:pPr>
            <w:r w:rsidRPr="005D2A9B">
              <w:rPr>
                <w:rFonts w:ascii="Times New Roman" w:hAnsi="Times New Roman" w:cs="Times New Roman"/>
                <w:sz w:val="24"/>
                <w:szCs w:val="24"/>
              </w:rPr>
              <w:t xml:space="preserve">Semi-structured interviews </w:t>
            </w:r>
          </w:p>
          <w:p w14:paraId="66E3A64B" w14:textId="77777777" w:rsidR="00B167E3" w:rsidRPr="005D2A9B" w:rsidRDefault="00B167E3" w:rsidP="00F746A0">
            <w:pPr>
              <w:rPr>
                <w:rFonts w:ascii="Times New Roman" w:hAnsi="Times New Roman" w:cs="Times New Roman"/>
                <w:sz w:val="24"/>
                <w:szCs w:val="24"/>
              </w:rPr>
            </w:pPr>
          </w:p>
          <w:p w14:paraId="466F77D1" w14:textId="77777777" w:rsidR="00B167E3" w:rsidRPr="005D2A9B" w:rsidRDefault="00B167E3" w:rsidP="00F746A0">
            <w:pPr>
              <w:jc w:val="right"/>
              <w:rPr>
                <w:rFonts w:ascii="Times New Roman" w:hAnsi="Times New Roman" w:cs="Times New Roman"/>
                <w:sz w:val="24"/>
                <w:szCs w:val="24"/>
              </w:rPr>
            </w:pPr>
            <w:r w:rsidRPr="005D2A9B">
              <w:rPr>
                <w:rFonts w:ascii="Times New Roman" w:hAnsi="Times New Roman" w:cs="Times New Roman"/>
                <w:i/>
                <w:sz w:val="24"/>
                <w:szCs w:val="24"/>
              </w:rPr>
              <w:t>n</w:t>
            </w:r>
            <w:r w:rsidRPr="005D2A9B">
              <w:rPr>
                <w:rFonts w:ascii="Times New Roman" w:hAnsi="Times New Roman" w:cs="Times New Roman"/>
                <w:sz w:val="24"/>
                <w:szCs w:val="24"/>
              </w:rPr>
              <w:t xml:space="preserve"> = 19</w:t>
            </w:r>
          </w:p>
          <w:p w14:paraId="3D546E55" w14:textId="77777777" w:rsidR="00B167E3" w:rsidRPr="005D2A9B" w:rsidRDefault="00B167E3" w:rsidP="00F746A0">
            <w:pPr>
              <w:rPr>
                <w:rFonts w:ascii="Times New Roman" w:hAnsi="Times New Roman" w:cs="Times New Roman"/>
                <w:sz w:val="24"/>
                <w:szCs w:val="24"/>
              </w:rPr>
            </w:pPr>
          </w:p>
          <w:p w14:paraId="6B1991D0" w14:textId="77777777" w:rsidR="00B167E3" w:rsidRPr="005D2A9B" w:rsidRDefault="00B167E3" w:rsidP="00F746A0">
            <w:pPr>
              <w:rPr>
                <w:rFonts w:ascii="Times New Roman" w:hAnsi="Times New Roman" w:cs="Times New Roman"/>
                <w:sz w:val="24"/>
                <w:szCs w:val="24"/>
              </w:rPr>
            </w:pPr>
            <w:r w:rsidRPr="005D2A9B">
              <w:rPr>
                <w:rFonts w:ascii="Times New Roman" w:hAnsi="Times New Roman" w:cs="Times New Roman"/>
                <w:sz w:val="24"/>
                <w:szCs w:val="24"/>
              </w:rPr>
              <w:t>Focus groups</w:t>
            </w:r>
          </w:p>
          <w:p w14:paraId="4EFBB7B9" w14:textId="77777777" w:rsidR="00B167E3" w:rsidRPr="005D2A9B" w:rsidRDefault="00B167E3" w:rsidP="00F746A0">
            <w:pPr>
              <w:rPr>
                <w:rFonts w:ascii="Times New Roman" w:hAnsi="Times New Roman" w:cs="Times New Roman"/>
                <w:sz w:val="24"/>
                <w:szCs w:val="24"/>
              </w:rPr>
            </w:pPr>
          </w:p>
          <w:p w14:paraId="29C4020F" w14:textId="77777777" w:rsidR="00B167E3" w:rsidRPr="005D2A9B" w:rsidRDefault="00B167E3" w:rsidP="00F746A0">
            <w:pPr>
              <w:jc w:val="right"/>
              <w:rPr>
                <w:rFonts w:ascii="Times New Roman" w:hAnsi="Times New Roman" w:cs="Times New Roman"/>
                <w:sz w:val="24"/>
                <w:szCs w:val="24"/>
              </w:rPr>
            </w:pPr>
            <w:r w:rsidRPr="005D2A9B">
              <w:rPr>
                <w:rFonts w:ascii="Times New Roman" w:hAnsi="Times New Roman" w:cs="Times New Roman"/>
                <w:i/>
                <w:sz w:val="24"/>
                <w:szCs w:val="24"/>
              </w:rPr>
              <w:t xml:space="preserve">n </w:t>
            </w:r>
            <w:r w:rsidRPr="005D2A9B">
              <w:rPr>
                <w:rFonts w:ascii="Times New Roman" w:hAnsi="Times New Roman" w:cs="Times New Roman"/>
                <w:sz w:val="24"/>
                <w:szCs w:val="24"/>
              </w:rPr>
              <w:t>= 3</w:t>
            </w:r>
          </w:p>
        </w:tc>
        <w:tc>
          <w:tcPr>
            <w:tcW w:w="3973" w:type="dxa"/>
          </w:tcPr>
          <w:p w14:paraId="5F8FC8B9" w14:textId="13F60ECB" w:rsidR="00B167E3" w:rsidRPr="005D2A9B" w:rsidRDefault="00B167E3" w:rsidP="00F746A0">
            <w:pPr>
              <w:rPr>
                <w:rFonts w:ascii="Times New Roman" w:hAnsi="Times New Roman" w:cs="Times New Roman"/>
                <w:sz w:val="24"/>
                <w:szCs w:val="24"/>
              </w:rPr>
            </w:pPr>
            <w:r w:rsidRPr="005D2A9B">
              <w:rPr>
                <w:rFonts w:ascii="Times New Roman" w:hAnsi="Times New Roman" w:cs="Times New Roman"/>
                <w:sz w:val="24"/>
                <w:szCs w:val="24"/>
              </w:rPr>
              <w:t xml:space="preserve">Mixed methods research conducting 19 qualitative semi-structured and three focus groups (between early 2014 and 2015) </w:t>
            </w:r>
            <w:r w:rsidR="007B2398" w:rsidRPr="005D2A9B">
              <w:rPr>
                <w:rFonts w:ascii="Times New Roman" w:hAnsi="Times New Roman" w:cs="Times New Roman"/>
                <w:sz w:val="24"/>
                <w:szCs w:val="24"/>
              </w:rPr>
              <w:t>to examine places of worship as public health setting for BAME groups.</w:t>
            </w:r>
          </w:p>
          <w:p w14:paraId="2A1441CB" w14:textId="77777777" w:rsidR="00B167E3" w:rsidRPr="005D2A9B" w:rsidRDefault="00B167E3" w:rsidP="00F746A0">
            <w:pPr>
              <w:rPr>
                <w:rFonts w:ascii="Times New Roman" w:hAnsi="Times New Roman" w:cs="Times New Roman"/>
                <w:sz w:val="24"/>
                <w:szCs w:val="24"/>
              </w:rPr>
            </w:pPr>
          </w:p>
          <w:p w14:paraId="662CC164" w14:textId="5CBCDC30" w:rsidR="00B167E3" w:rsidRPr="005D2A9B" w:rsidRDefault="00B167E3" w:rsidP="00F746A0">
            <w:pPr>
              <w:rPr>
                <w:rFonts w:ascii="Times New Roman" w:hAnsi="Times New Roman" w:cs="Times New Roman"/>
                <w:sz w:val="24"/>
                <w:szCs w:val="24"/>
              </w:rPr>
            </w:pPr>
            <w:r w:rsidRPr="005D2A9B">
              <w:rPr>
                <w:rFonts w:ascii="Times New Roman" w:hAnsi="Times New Roman" w:cs="Times New Roman"/>
                <w:sz w:val="24"/>
                <w:szCs w:val="24"/>
              </w:rPr>
              <w:t>10 interviews were undertaken with religious leaders at places of worship – 5 Christian administra</w:t>
            </w:r>
            <w:r w:rsidR="00672DFB">
              <w:rPr>
                <w:rFonts w:ascii="Times New Roman" w:hAnsi="Times New Roman" w:cs="Times New Roman"/>
                <w:sz w:val="24"/>
                <w:szCs w:val="24"/>
              </w:rPr>
              <w:t xml:space="preserve">tors, an imam, two Sikh members, </w:t>
            </w:r>
            <w:r w:rsidRPr="005D2A9B">
              <w:rPr>
                <w:rFonts w:ascii="Times New Roman" w:hAnsi="Times New Roman" w:cs="Times New Roman"/>
                <w:sz w:val="24"/>
                <w:szCs w:val="24"/>
              </w:rPr>
              <w:t>a Hindu temple chairman and the founder of a Buddhist centre</w:t>
            </w:r>
          </w:p>
          <w:p w14:paraId="5E03FF74" w14:textId="77777777" w:rsidR="00B167E3" w:rsidRPr="005D2A9B" w:rsidRDefault="00B167E3" w:rsidP="00F746A0">
            <w:pPr>
              <w:rPr>
                <w:rFonts w:ascii="Times New Roman" w:hAnsi="Times New Roman" w:cs="Times New Roman"/>
                <w:sz w:val="24"/>
                <w:szCs w:val="24"/>
              </w:rPr>
            </w:pPr>
          </w:p>
          <w:p w14:paraId="5A6BF515" w14:textId="70F08412" w:rsidR="00B167E3" w:rsidRPr="005D2A9B" w:rsidRDefault="00B167E3" w:rsidP="00F746A0">
            <w:pPr>
              <w:rPr>
                <w:rFonts w:ascii="Times New Roman" w:hAnsi="Times New Roman" w:cs="Times New Roman"/>
                <w:sz w:val="24"/>
                <w:szCs w:val="24"/>
              </w:rPr>
            </w:pPr>
            <w:r w:rsidRPr="005D2A9B">
              <w:rPr>
                <w:rFonts w:ascii="Times New Roman" w:hAnsi="Times New Roman" w:cs="Times New Roman"/>
                <w:sz w:val="24"/>
                <w:szCs w:val="24"/>
              </w:rPr>
              <w:lastRenderedPageBreak/>
              <w:t>Four interviews were carried o</w:t>
            </w:r>
            <w:r w:rsidR="00672DFB">
              <w:rPr>
                <w:rFonts w:ascii="Times New Roman" w:hAnsi="Times New Roman" w:cs="Times New Roman"/>
                <w:sz w:val="24"/>
                <w:szCs w:val="24"/>
              </w:rPr>
              <w:t xml:space="preserve">ut with </w:t>
            </w:r>
            <w:r w:rsidRPr="005D2A9B">
              <w:rPr>
                <w:rFonts w:ascii="Times New Roman" w:hAnsi="Times New Roman" w:cs="Times New Roman"/>
                <w:sz w:val="24"/>
                <w:szCs w:val="24"/>
              </w:rPr>
              <w:t xml:space="preserve">organisations that work on wellbeing </w:t>
            </w:r>
          </w:p>
          <w:p w14:paraId="7AA60EB3" w14:textId="77777777" w:rsidR="00B167E3" w:rsidRPr="005D2A9B" w:rsidRDefault="00B167E3" w:rsidP="00F746A0">
            <w:pPr>
              <w:rPr>
                <w:rFonts w:ascii="Times New Roman" w:hAnsi="Times New Roman" w:cs="Times New Roman"/>
                <w:sz w:val="24"/>
                <w:szCs w:val="24"/>
              </w:rPr>
            </w:pPr>
          </w:p>
          <w:p w14:paraId="4F8EF4B1" w14:textId="77777777" w:rsidR="00B167E3" w:rsidRPr="005D2A9B" w:rsidRDefault="00B167E3" w:rsidP="00F746A0">
            <w:pPr>
              <w:rPr>
                <w:rFonts w:ascii="Times New Roman" w:hAnsi="Times New Roman" w:cs="Times New Roman"/>
                <w:sz w:val="24"/>
                <w:szCs w:val="24"/>
              </w:rPr>
            </w:pPr>
            <w:r w:rsidRPr="005D2A9B">
              <w:rPr>
                <w:rFonts w:ascii="Times New Roman" w:hAnsi="Times New Roman" w:cs="Times New Roman"/>
                <w:sz w:val="24"/>
                <w:szCs w:val="24"/>
              </w:rPr>
              <w:t xml:space="preserve">Five interviews with local public health professionals. </w:t>
            </w:r>
          </w:p>
          <w:p w14:paraId="3A4E1A52" w14:textId="77777777" w:rsidR="00B167E3" w:rsidRPr="005D2A9B" w:rsidRDefault="00B167E3" w:rsidP="00F746A0">
            <w:pPr>
              <w:rPr>
                <w:rFonts w:ascii="Times New Roman" w:hAnsi="Times New Roman" w:cs="Times New Roman"/>
                <w:sz w:val="24"/>
                <w:szCs w:val="24"/>
              </w:rPr>
            </w:pPr>
          </w:p>
          <w:p w14:paraId="61548478" w14:textId="77777777" w:rsidR="00B167E3" w:rsidRPr="005D2A9B" w:rsidRDefault="00B167E3" w:rsidP="00F746A0">
            <w:pPr>
              <w:rPr>
                <w:rFonts w:ascii="Times New Roman" w:hAnsi="Times New Roman" w:cs="Times New Roman"/>
                <w:sz w:val="24"/>
                <w:szCs w:val="24"/>
              </w:rPr>
            </w:pPr>
            <w:r w:rsidRPr="005D2A9B">
              <w:rPr>
                <w:rFonts w:ascii="Times New Roman" w:hAnsi="Times New Roman" w:cs="Times New Roman"/>
                <w:sz w:val="24"/>
                <w:szCs w:val="24"/>
              </w:rPr>
              <w:t>Focus groups:</w:t>
            </w:r>
          </w:p>
          <w:p w14:paraId="026AD0C8" w14:textId="77777777" w:rsidR="00B167E3" w:rsidRPr="005D2A9B" w:rsidRDefault="00B167E3" w:rsidP="00B167E3">
            <w:pPr>
              <w:pStyle w:val="ListParagraph"/>
              <w:numPr>
                <w:ilvl w:val="0"/>
                <w:numId w:val="23"/>
              </w:numPr>
              <w:rPr>
                <w:rFonts w:ascii="Times New Roman" w:hAnsi="Times New Roman" w:cs="Times New Roman"/>
                <w:sz w:val="24"/>
                <w:szCs w:val="24"/>
              </w:rPr>
            </w:pPr>
            <w:r w:rsidRPr="005D2A9B">
              <w:rPr>
                <w:rFonts w:ascii="Times New Roman" w:hAnsi="Times New Roman" w:cs="Times New Roman"/>
                <w:sz w:val="24"/>
                <w:szCs w:val="24"/>
              </w:rPr>
              <w:t>Methodist focus group</w:t>
            </w:r>
          </w:p>
          <w:p w14:paraId="56D82C52" w14:textId="77777777" w:rsidR="00B167E3" w:rsidRPr="005D2A9B" w:rsidRDefault="00B167E3" w:rsidP="00B167E3">
            <w:pPr>
              <w:pStyle w:val="ListParagraph"/>
              <w:numPr>
                <w:ilvl w:val="0"/>
                <w:numId w:val="23"/>
              </w:numPr>
              <w:rPr>
                <w:rFonts w:ascii="Times New Roman" w:hAnsi="Times New Roman" w:cs="Times New Roman"/>
                <w:sz w:val="24"/>
                <w:szCs w:val="24"/>
              </w:rPr>
            </w:pPr>
            <w:r w:rsidRPr="005D2A9B">
              <w:rPr>
                <w:rFonts w:ascii="Times New Roman" w:hAnsi="Times New Roman" w:cs="Times New Roman"/>
                <w:sz w:val="24"/>
                <w:szCs w:val="24"/>
              </w:rPr>
              <w:t>Anglican focus group</w:t>
            </w:r>
          </w:p>
          <w:p w14:paraId="3E293150" w14:textId="77777777" w:rsidR="00B167E3" w:rsidRPr="005D2A9B" w:rsidRDefault="00B167E3" w:rsidP="00B167E3">
            <w:pPr>
              <w:pStyle w:val="ListParagraph"/>
              <w:numPr>
                <w:ilvl w:val="0"/>
                <w:numId w:val="23"/>
              </w:numPr>
              <w:rPr>
                <w:rFonts w:ascii="Times New Roman" w:hAnsi="Times New Roman" w:cs="Times New Roman"/>
                <w:sz w:val="24"/>
                <w:szCs w:val="24"/>
              </w:rPr>
            </w:pPr>
            <w:r w:rsidRPr="005D2A9B">
              <w:rPr>
                <w:rFonts w:ascii="Times New Roman" w:hAnsi="Times New Roman" w:cs="Times New Roman"/>
                <w:sz w:val="24"/>
                <w:szCs w:val="24"/>
              </w:rPr>
              <w:t>Muslim women’s focus group</w:t>
            </w:r>
          </w:p>
          <w:p w14:paraId="4D55ADA4" w14:textId="77777777" w:rsidR="00B167E3" w:rsidRPr="005D2A9B" w:rsidRDefault="00B167E3" w:rsidP="00F746A0">
            <w:pPr>
              <w:rPr>
                <w:rFonts w:ascii="Times New Roman" w:hAnsi="Times New Roman" w:cs="Times New Roman"/>
                <w:sz w:val="24"/>
                <w:szCs w:val="24"/>
              </w:rPr>
            </w:pPr>
          </w:p>
        </w:tc>
        <w:tc>
          <w:tcPr>
            <w:tcW w:w="3969" w:type="dxa"/>
          </w:tcPr>
          <w:p w14:paraId="6AF355C6" w14:textId="77777777" w:rsidR="00B167E3" w:rsidRPr="005D2A9B" w:rsidRDefault="00B167E3" w:rsidP="00F746A0">
            <w:pPr>
              <w:rPr>
                <w:rFonts w:ascii="Times New Roman" w:hAnsi="Times New Roman" w:cs="Times New Roman"/>
                <w:sz w:val="24"/>
                <w:szCs w:val="24"/>
              </w:rPr>
            </w:pPr>
            <w:r w:rsidRPr="005D2A9B">
              <w:rPr>
                <w:rFonts w:ascii="Times New Roman" w:hAnsi="Times New Roman" w:cs="Times New Roman"/>
                <w:sz w:val="24"/>
                <w:szCs w:val="24"/>
              </w:rPr>
              <w:lastRenderedPageBreak/>
              <w:t>Both interviews and focus groups were recorded and transcribed verbatim.</w:t>
            </w:r>
          </w:p>
          <w:p w14:paraId="142E8E09" w14:textId="77777777" w:rsidR="00B167E3" w:rsidRPr="005D2A9B" w:rsidRDefault="00B167E3" w:rsidP="00F746A0">
            <w:pPr>
              <w:rPr>
                <w:rFonts w:ascii="Times New Roman" w:hAnsi="Times New Roman" w:cs="Times New Roman"/>
                <w:sz w:val="24"/>
                <w:szCs w:val="24"/>
              </w:rPr>
            </w:pPr>
          </w:p>
          <w:p w14:paraId="590BA18C" w14:textId="77777777" w:rsidR="00B167E3" w:rsidRPr="005D2A9B" w:rsidRDefault="00B167E3" w:rsidP="00F746A0">
            <w:pPr>
              <w:rPr>
                <w:rFonts w:ascii="Times New Roman" w:hAnsi="Times New Roman" w:cs="Times New Roman"/>
                <w:sz w:val="24"/>
                <w:szCs w:val="24"/>
              </w:rPr>
            </w:pPr>
            <w:r w:rsidRPr="005D2A9B">
              <w:rPr>
                <w:rFonts w:ascii="Times New Roman" w:hAnsi="Times New Roman" w:cs="Times New Roman"/>
                <w:sz w:val="24"/>
                <w:szCs w:val="24"/>
              </w:rPr>
              <w:t>Identified emerging themes (coding) from transcripts.</w:t>
            </w:r>
          </w:p>
          <w:p w14:paraId="2E414D21" w14:textId="77777777" w:rsidR="00B167E3" w:rsidRPr="005D2A9B" w:rsidRDefault="00B167E3" w:rsidP="00F746A0">
            <w:pPr>
              <w:rPr>
                <w:rFonts w:ascii="Times New Roman" w:hAnsi="Times New Roman" w:cs="Times New Roman"/>
                <w:sz w:val="24"/>
                <w:szCs w:val="24"/>
              </w:rPr>
            </w:pPr>
          </w:p>
          <w:p w14:paraId="1A38B997" w14:textId="14559401" w:rsidR="00B167E3" w:rsidRPr="005D2A9B" w:rsidRDefault="00B167E3" w:rsidP="00F746A0">
            <w:pPr>
              <w:rPr>
                <w:rFonts w:ascii="Times New Roman" w:hAnsi="Times New Roman" w:cs="Times New Roman"/>
                <w:sz w:val="24"/>
                <w:szCs w:val="24"/>
              </w:rPr>
            </w:pPr>
            <w:r w:rsidRPr="005D2A9B">
              <w:rPr>
                <w:rFonts w:ascii="Times New Roman" w:hAnsi="Times New Roman" w:cs="Times New Roman"/>
                <w:sz w:val="24"/>
                <w:szCs w:val="24"/>
              </w:rPr>
              <w:t>Interview data and analysis i</w:t>
            </w:r>
            <w:r w:rsidR="00672DFB">
              <w:rPr>
                <w:rFonts w:ascii="Times New Roman" w:hAnsi="Times New Roman" w:cs="Times New Roman"/>
                <w:sz w:val="24"/>
                <w:szCs w:val="24"/>
              </w:rPr>
              <w:t>ncluded taking notes at</w:t>
            </w:r>
            <w:r w:rsidRPr="005D2A9B">
              <w:rPr>
                <w:rFonts w:ascii="Times New Roman" w:hAnsi="Times New Roman" w:cs="Times New Roman"/>
                <w:sz w:val="24"/>
                <w:szCs w:val="24"/>
              </w:rPr>
              <w:t xml:space="preserve"> meetings about faith and public health services. </w:t>
            </w:r>
          </w:p>
        </w:tc>
        <w:tc>
          <w:tcPr>
            <w:tcW w:w="3245" w:type="dxa"/>
          </w:tcPr>
          <w:p w14:paraId="0D349E17" w14:textId="75AD6ABB" w:rsidR="00B167E3" w:rsidRPr="005D2A9B" w:rsidRDefault="00B167E3" w:rsidP="00F746A0">
            <w:pPr>
              <w:rPr>
                <w:rFonts w:ascii="Times New Roman" w:hAnsi="Times New Roman" w:cs="Times New Roman"/>
                <w:sz w:val="24"/>
                <w:szCs w:val="24"/>
              </w:rPr>
            </w:pPr>
            <w:r w:rsidRPr="005D2A9B">
              <w:rPr>
                <w:rFonts w:ascii="Times New Roman" w:hAnsi="Times New Roman" w:cs="Times New Roman"/>
                <w:sz w:val="24"/>
                <w:szCs w:val="24"/>
              </w:rPr>
              <w:t>Findings identify that religious leaders were well informed about the health issues faced</w:t>
            </w:r>
            <w:r w:rsidR="00672DFB">
              <w:rPr>
                <w:rFonts w:ascii="Times New Roman" w:hAnsi="Times New Roman" w:cs="Times New Roman"/>
                <w:sz w:val="24"/>
                <w:szCs w:val="24"/>
              </w:rPr>
              <w:t xml:space="preserve"> with</w:t>
            </w:r>
            <w:r w:rsidRPr="005D2A9B">
              <w:rPr>
                <w:rFonts w:ascii="Times New Roman" w:hAnsi="Times New Roman" w:cs="Times New Roman"/>
                <w:sz w:val="24"/>
                <w:szCs w:val="24"/>
              </w:rPr>
              <w:t xml:space="preserve">in their communities and were involved in </w:t>
            </w:r>
            <w:r w:rsidR="00FE4481" w:rsidRPr="005D2A9B">
              <w:rPr>
                <w:rFonts w:ascii="Times New Roman" w:hAnsi="Times New Roman" w:cs="Times New Roman"/>
                <w:sz w:val="24"/>
                <w:szCs w:val="24"/>
              </w:rPr>
              <w:t>health-related</w:t>
            </w:r>
            <w:r w:rsidRPr="005D2A9B">
              <w:rPr>
                <w:rFonts w:ascii="Times New Roman" w:hAnsi="Times New Roman" w:cs="Times New Roman"/>
                <w:sz w:val="24"/>
                <w:szCs w:val="24"/>
              </w:rPr>
              <w:t xml:space="preserve"> work at their places of worship.</w:t>
            </w:r>
          </w:p>
          <w:p w14:paraId="36A18FBA" w14:textId="77777777" w:rsidR="00B167E3" w:rsidRPr="005D2A9B" w:rsidRDefault="00B167E3" w:rsidP="00F746A0">
            <w:pPr>
              <w:rPr>
                <w:rFonts w:ascii="Times New Roman" w:hAnsi="Times New Roman" w:cs="Times New Roman"/>
                <w:sz w:val="24"/>
                <w:szCs w:val="24"/>
              </w:rPr>
            </w:pPr>
          </w:p>
          <w:p w14:paraId="6F13B553" w14:textId="77777777" w:rsidR="00B167E3" w:rsidRPr="005D2A9B" w:rsidRDefault="00B167E3" w:rsidP="00F746A0">
            <w:pPr>
              <w:tabs>
                <w:tab w:val="left" w:pos="2295"/>
              </w:tabs>
              <w:rPr>
                <w:rFonts w:ascii="Times New Roman" w:hAnsi="Times New Roman" w:cs="Times New Roman"/>
                <w:sz w:val="24"/>
                <w:szCs w:val="24"/>
              </w:rPr>
            </w:pPr>
            <w:r w:rsidRPr="005D2A9B">
              <w:rPr>
                <w:rFonts w:ascii="Times New Roman" w:hAnsi="Times New Roman" w:cs="Times New Roman"/>
                <w:sz w:val="24"/>
                <w:szCs w:val="24"/>
              </w:rPr>
              <w:t>Places of worships are embedded in the community as they are seen as safe and trusted places.</w:t>
            </w:r>
          </w:p>
          <w:p w14:paraId="62201A6D" w14:textId="77777777" w:rsidR="00B167E3" w:rsidRPr="005D2A9B" w:rsidRDefault="00B167E3" w:rsidP="00F746A0">
            <w:pPr>
              <w:tabs>
                <w:tab w:val="left" w:pos="2295"/>
              </w:tabs>
              <w:rPr>
                <w:rFonts w:ascii="Times New Roman" w:hAnsi="Times New Roman" w:cs="Times New Roman"/>
                <w:sz w:val="24"/>
                <w:szCs w:val="24"/>
              </w:rPr>
            </w:pPr>
          </w:p>
          <w:p w14:paraId="04A2A962" w14:textId="77777777" w:rsidR="00B167E3" w:rsidRPr="005D2A9B" w:rsidRDefault="00B167E3" w:rsidP="00F746A0">
            <w:pPr>
              <w:tabs>
                <w:tab w:val="left" w:pos="2295"/>
              </w:tabs>
              <w:rPr>
                <w:rFonts w:ascii="Times New Roman" w:hAnsi="Times New Roman" w:cs="Times New Roman"/>
                <w:sz w:val="24"/>
                <w:szCs w:val="24"/>
              </w:rPr>
            </w:pPr>
            <w:r w:rsidRPr="005D2A9B">
              <w:rPr>
                <w:rFonts w:ascii="Times New Roman" w:hAnsi="Times New Roman" w:cs="Times New Roman"/>
                <w:sz w:val="24"/>
                <w:szCs w:val="24"/>
              </w:rPr>
              <w:t xml:space="preserve">Places of worship are a way of reaching groups and </w:t>
            </w:r>
            <w:r w:rsidRPr="005D2A9B">
              <w:rPr>
                <w:rFonts w:ascii="Times New Roman" w:hAnsi="Times New Roman" w:cs="Times New Roman"/>
                <w:sz w:val="24"/>
                <w:szCs w:val="24"/>
              </w:rPr>
              <w:lastRenderedPageBreak/>
              <w:t>individuals who may not access health care services.</w:t>
            </w:r>
          </w:p>
          <w:p w14:paraId="6F48C9A6" w14:textId="77777777" w:rsidR="00B167E3" w:rsidRPr="005D2A9B" w:rsidRDefault="00B167E3" w:rsidP="00F746A0">
            <w:pPr>
              <w:tabs>
                <w:tab w:val="left" w:pos="2295"/>
              </w:tabs>
              <w:rPr>
                <w:rFonts w:ascii="Times New Roman" w:hAnsi="Times New Roman" w:cs="Times New Roman"/>
                <w:sz w:val="24"/>
                <w:szCs w:val="24"/>
              </w:rPr>
            </w:pPr>
          </w:p>
          <w:p w14:paraId="566CD638" w14:textId="6BE6FBB7" w:rsidR="00B167E3" w:rsidRPr="005D2A9B" w:rsidRDefault="00B167E3" w:rsidP="00F746A0">
            <w:pPr>
              <w:tabs>
                <w:tab w:val="left" w:pos="2295"/>
              </w:tabs>
              <w:rPr>
                <w:rFonts w:ascii="Times New Roman" w:hAnsi="Times New Roman" w:cs="Times New Roman"/>
                <w:sz w:val="24"/>
                <w:szCs w:val="24"/>
              </w:rPr>
            </w:pPr>
            <w:r w:rsidRPr="005D2A9B">
              <w:rPr>
                <w:rFonts w:ascii="Times New Roman" w:hAnsi="Times New Roman" w:cs="Times New Roman"/>
                <w:sz w:val="24"/>
                <w:szCs w:val="24"/>
              </w:rPr>
              <w:t>Peoples</w:t>
            </w:r>
            <w:r w:rsidR="00FE4481" w:rsidRPr="005D2A9B">
              <w:rPr>
                <w:rFonts w:ascii="Times New Roman" w:hAnsi="Times New Roman" w:cs="Times New Roman"/>
                <w:sz w:val="24"/>
                <w:szCs w:val="24"/>
              </w:rPr>
              <w:t>’</w:t>
            </w:r>
            <w:r w:rsidRPr="005D2A9B">
              <w:rPr>
                <w:rFonts w:ascii="Times New Roman" w:hAnsi="Times New Roman" w:cs="Times New Roman"/>
                <w:sz w:val="24"/>
                <w:szCs w:val="24"/>
              </w:rPr>
              <w:t xml:space="preserve"> understanding of health issues are sometimes influenced by culture and religion. </w:t>
            </w:r>
          </w:p>
          <w:p w14:paraId="2863185C" w14:textId="77777777" w:rsidR="00B167E3" w:rsidRPr="005D2A9B" w:rsidRDefault="00B167E3" w:rsidP="00F746A0">
            <w:pPr>
              <w:tabs>
                <w:tab w:val="left" w:pos="2295"/>
              </w:tabs>
              <w:rPr>
                <w:rFonts w:ascii="Times New Roman" w:hAnsi="Times New Roman" w:cs="Times New Roman"/>
                <w:sz w:val="24"/>
                <w:szCs w:val="24"/>
              </w:rPr>
            </w:pPr>
          </w:p>
          <w:p w14:paraId="7CAA381E" w14:textId="35F2C911" w:rsidR="00B167E3" w:rsidRPr="005D2A9B" w:rsidRDefault="00B167E3" w:rsidP="00F746A0">
            <w:pPr>
              <w:tabs>
                <w:tab w:val="left" w:pos="2295"/>
              </w:tabs>
              <w:rPr>
                <w:rFonts w:ascii="Times New Roman" w:hAnsi="Times New Roman" w:cs="Times New Roman"/>
                <w:sz w:val="24"/>
                <w:szCs w:val="24"/>
              </w:rPr>
            </w:pPr>
            <w:r w:rsidRPr="005D2A9B">
              <w:rPr>
                <w:rFonts w:ascii="Times New Roman" w:hAnsi="Times New Roman" w:cs="Times New Roman"/>
                <w:sz w:val="24"/>
                <w:szCs w:val="24"/>
              </w:rPr>
              <w:t xml:space="preserve">Some believe that religion can get in the </w:t>
            </w:r>
            <w:r w:rsidR="00672DFB">
              <w:rPr>
                <w:rFonts w:ascii="Times New Roman" w:hAnsi="Times New Roman" w:cs="Times New Roman"/>
                <w:sz w:val="24"/>
                <w:szCs w:val="24"/>
              </w:rPr>
              <w:t>way of good health and illness as it is</w:t>
            </w:r>
            <w:r w:rsidRPr="005D2A9B">
              <w:rPr>
                <w:rFonts w:ascii="Times New Roman" w:hAnsi="Times New Roman" w:cs="Times New Roman"/>
                <w:sz w:val="24"/>
                <w:szCs w:val="24"/>
              </w:rPr>
              <w:t xml:space="preserve"> viewed as punishment.</w:t>
            </w:r>
          </w:p>
          <w:p w14:paraId="2937C7AB" w14:textId="77777777" w:rsidR="00B167E3" w:rsidRPr="005D2A9B" w:rsidRDefault="00B167E3" w:rsidP="00F746A0">
            <w:pPr>
              <w:tabs>
                <w:tab w:val="left" w:pos="2295"/>
              </w:tabs>
              <w:rPr>
                <w:rFonts w:ascii="Times New Roman" w:hAnsi="Times New Roman" w:cs="Times New Roman"/>
                <w:sz w:val="24"/>
                <w:szCs w:val="24"/>
              </w:rPr>
            </w:pPr>
          </w:p>
          <w:p w14:paraId="5BF3ACD5" w14:textId="77777777" w:rsidR="00B167E3" w:rsidRPr="005D2A9B" w:rsidRDefault="00B167E3" w:rsidP="00F746A0">
            <w:pPr>
              <w:tabs>
                <w:tab w:val="left" w:pos="2295"/>
              </w:tabs>
              <w:rPr>
                <w:rFonts w:ascii="Times New Roman" w:hAnsi="Times New Roman" w:cs="Times New Roman"/>
                <w:sz w:val="24"/>
                <w:szCs w:val="24"/>
              </w:rPr>
            </w:pPr>
            <w:r w:rsidRPr="005D2A9B">
              <w:rPr>
                <w:rFonts w:ascii="Times New Roman" w:hAnsi="Times New Roman" w:cs="Times New Roman"/>
                <w:sz w:val="24"/>
                <w:szCs w:val="24"/>
              </w:rPr>
              <w:t>Limitations to places of worship and public health services included addressing any issues in relation to sexual health, women or those in LGBTIQ groups.</w:t>
            </w:r>
          </w:p>
          <w:p w14:paraId="2E3A4CAF" w14:textId="77777777" w:rsidR="00B167E3" w:rsidRPr="005D2A9B" w:rsidRDefault="00B167E3" w:rsidP="00F746A0">
            <w:pPr>
              <w:tabs>
                <w:tab w:val="left" w:pos="2295"/>
              </w:tabs>
              <w:rPr>
                <w:rFonts w:ascii="Times New Roman" w:hAnsi="Times New Roman" w:cs="Times New Roman"/>
                <w:sz w:val="24"/>
                <w:szCs w:val="24"/>
              </w:rPr>
            </w:pPr>
          </w:p>
        </w:tc>
      </w:tr>
    </w:tbl>
    <w:p w14:paraId="4C95631D" w14:textId="4B2BED05" w:rsidR="00B167E3" w:rsidRDefault="00B167E3" w:rsidP="00B167E3">
      <w:pPr>
        <w:rPr>
          <w:rFonts w:ascii="Times New Roman" w:hAnsi="Times New Roman" w:cs="Times New Roman"/>
          <w:i/>
          <w:sz w:val="24"/>
          <w:szCs w:val="24"/>
        </w:rPr>
      </w:pPr>
    </w:p>
    <w:p w14:paraId="6F30B7BF" w14:textId="5CD8AE4C" w:rsidR="0004308A" w:rsidRDefault="0004308A" w:rsidP="00B167E3">
      <w:pPr>
        <w:rPr>
          <w:rFonts w:ascii="Times New Roman" w:hAnsi="Times New Roman" w:cs="Times New Roman"/>
          <w:i/>
          <w:sz w:val="24"/>
          <w:szCs w:val="24"/>
        </w:rPr>
      </w:pPr>
    </w:p>
    <w:p w14:paraId="7FA37C5C" w14:textId="2299928F" w:rsidR="0004308A" w:rsidRDefault="0004308A" w:rsidP="00B167E3">
      <w:pPr>
        <w:rPr>
          <w:rFonts w:ascii="Times New Roman" w:hAnsi="Times New Roman" w:cs="Times New Roman"/>
          <w:i/>
          <w:sz w:val="24"/>
          <w:szCs w:val="24"/>
        </w:rPr>
      </w:pPr>
    </w:p>
    <w:p w14:paraId="78984CEA" w14:textId="77777777" w:rsidR="0004308A" w:rsidRPr="005D2A9B" w:rsidRDefault="0004308A" w:rsidP="00B167E3">
      <w:pPr>
        <w:rPr>
          <w:rFonts w:ascii="Times New Roman" w:hAnsi="Times New Roman" w:cs="Times New Roman"/>
          <w:i/>
          <w:sz w:val="24"/>
          <w:szCs w:val="24"/>
        </w:rPr>
      </w:pPr>
    </w:p>
    <w:p w14:paraId="1A0830B8" w14:textId="77777777" w:rsidR="00B167E3" w:rsidRPr="005D2A9B" w:rsidRDefault="00B167E3" w:rsidP="00B167E3">
      <w:pPr>
        <w:rPr>
          <w:rFonts w:ascii="Times New Roman" w:hAnsi="Times New Roman" w:cs="Times New Roman"/>
          <w:i/>
          <w:sz w:val="24"/>
          <w:szCs w:val="24"/>
        </w:rPr>
      </w:pPr>
      <w:r w:rsidRPr="005D2A9B">
        <w:rPr>
          <w:rFonts w:ascii="Times New Roman" w:hAnsi="Times New Roman" w:cs="Times New Roman"/>
          <w:i/>
          <w:sz w:val="24"/>
          <w:szCs w:val="24"/>
        </w:rPr>
        <w:lastRenderedPageBreak/>
        <w:t>Mixed Methods Studies</w:t>
      </w:r>
    </w:p>
    <w:tbl>
      <w:tblPr>
        <w:tblStyle w:val="TableGrid"/>
        <w:tblW w:w="14312" w:type="dxa"/>
        <w:tblLayout w:type="fixed"/>
        <w:tblLook w:val="04A0" w:firstRow="1" w:lastRow="0" w:firstColumn="1" w:lastColumn="0" w:noHBand="0" w:noVBand="1"/>
      </w:tblPr>
      <w:tblGrid>
        <w:gridCol w:w="1696"/>
        <w:gridCol w:w="2552"/>
        <w:gridCol w:w="3685"/>
        <w:gridCol w:w="3261"/>
        <w:gridCol w:w="3118"/>
      </w:tblGrid>
      <w:tr w:rsidR="00B167E3" w:rsidRPr="005D2A9B" w14:paraId="750EA1C1" w14:textId="77777777" w:rsidTr="00F746A0">
        <w:tc>
          <w:tcPr>
            <w:tcW w:w="1696" w:type="dxa"/>
          </w:tcPr>
          <w:p w14:paraId="4741CCDF" w14:textId="77777777" w:rsidR="00B167E3" w:rsidRPr="005D2A9B" w:rsidRDefault="00B167E3" w:rsidP="00F746A0">
            <w:pPr>
              <w:rPr>
                <w:rFonts w:ascii="Times New Roman" w:hAnsi="Times New Roman" w:cs="Times New Roman"/>
                <w:sz w:val="24"/>
                <w:szCs w:val="24"/>
              </w:rPr>
            </w:pPr>
            <w:r w:rsidRPr="005D2A9B">
              <w:rPr>
                <w:rFonts w:ascii="Times New Roman" w:hAnsi="Times New Roman" w:cs="Times New Roman"/>
                <w:sz w:val="24"/>
                <w:szCs w:val="24"/>
              </w:rPr>
              <w:t>Study</w:t>
            </w:r>
          </w:p>
        </w:tc>
        <w:tc>
          <w:tcPr>
            <w:tcW w:w="2552" w:type="dxa"/>
          </w:tcPr>
          <w:p w14:paraId="425D7289" w14:textId="77777777" w:rsidR="00B167E3" w:rsidRPr="005D2A9B" w:rsidRDefault="00B167E3" w:rsidP="00F746A0">
            <w:pPr>
              <w:rPr>
                <w:rFonts w:ascii="Times New Roman" w:hAnsi="Times New Roman" w:cs="Times New Roman"/>
                <w:sz w:val="24"/>
                <w:szCs w:val="24"/>
              </w:rPr>
            </w:pPr>
            <w:r w:rsidRPr="005D2A9B">
              <w:rPr>
                <w:rFonts w:ascii="Times New Roman" w:hAnsi="Times New Roman" w:cs="Times New Roman"/>
                <w:sz w:val="24"/>
                <w:szCs w:val="24"/>
              </w:rPr>
              <w:t>Study Design</w:t>
            </w:r>
          </w:p>
        </w:tc>
        <w:tc>
          <w:tcPr>
            <w:tcW w:w="3685" w:type="dxa"/>
          </w:tcPr>
          <w:p w14:paraId="15FFBE59" w14:textId="77777777" w:rsidR="00B167E3" w:rsidRPr="005D2A9B" w:rsidRDefault="00B167E3" w:rsidP="00F746A0">
            <w:pPr>
              <w:rPr>
                <w:rFonts w:ascii="Times New Roman" w:hAnsi="Times New Roman" w:cs="Times New Roman"/>
                <w:sz w:val="24"/>
                <w:szCs w:val="24"/>
              </w:rPr>
            </w:pPr>
            <w:r w:rsidRPr="005D2A9B">
              <w:rPr>
                <w:rFonts w:ascii="Times New Roman" w:hAnsi="Times New Roman" w:cs="Times New Roman"/>
                <w:sz w:val="24"/>
                <w:szCs w:val="24"/>
              </w:rPr>
              <w:t>Outcome Measures</w:t>
            </w:r>
          </w:p>
        </w:tc>
        <w:tc>
          <w:tcPr>
            <w:tcW w:w="3261" w:type="dxa"/>
          </w:tcPr>
          <w:p w14:paraId="0F36283D" w14:textId="77777777" w:rsidR="00B167E3" w:rsidRPr="005D2A9B" w:rsidRDefault="00B167E3" w:rsidP="00F746A0">
            <w:pPr>
              <w:rPr>
                <w:rFonts w:ascii="Times New Roman" w:hAnsi="Times New Roman" w:cs="Times New Roman"/>
                <w:sz w:val="24"/>
                <w:szCs w:val="24"/>
              </w:rPr>
            </w:pPr>
            <w:r w:rsidRPr="005D2A9B">
              <w:rPr>
                <w:rFonts w:ascii="Times New Roman" w:hAnsi="Times New Roman" w:cs="Times New Roman"/>
                <w:sz w:val="24"/>
                <w:szCs w:val="24"/>
              </w:rPr>
              <w:t>Analysis</w:t>
            </w:r>
          </w:p>
        </w:tc>
        <w:tc>
          <w:tcPr>
            <w:tcW w:w="3118" w:type="dxa"/>
            <w:tcBorders>
              <w:right w:val="single" w:sz="4" w:space="0" w:color="auto"/>
            </w:tcBorders>
          </w:tcPr>
          <w:p w14:paraId="2BB25FB6" w14:textId="77777777" w:rsidR="00B167E3" w:rsidRPr="005D2A9B" w:rsidRDefault="00B167E3" w:rsidP="00F746A0">
            <w:pPr>
              <w:rPr>
                <w:rFonts w:ascii="Times New Roman" w:hAnsi="Times New Roman" w:cs="Times New Roman"/>
                <w:sz w:val="24"/>
                <w:szCs w:val="24"/>
              </w:rPr>
            </w:pPr>
            <w:r w:rsidRPr="005D2A9B">
              <w:rPr>
                <w:rFonts w:ascii="Times New Roman" w:hAnsi="Times New Roman" w:cs="Times New Roman"/>
                <w:sz w:val="24"/>
                <w:szCs w:val="24"/>
              </w:rPr>
              <w:t>Results Summary</w:t>
            </w:r>
          </w:p>
        </w:tc>
      </w:tr>
      <w:tr w:rsidR="00B167E3" w:rsidRPr="005D2A9B" w14:paraId="425FCA3A" w14:textId="77777777" w:rsidTr="00F746A0">
        <w:tc>
          <w:tcPr>
            <w:tcW w:w="1696" w:type="dxa"/>
          </w:tcPr>
          <w:p w14:paraId="4D6064BF" w14:textId="77777777" w:rsidR="00B167E3" w:rsidRPr="005D2A9B" w:rsidRDefault="00B167E3" w:rsidP="00F746A0">
            <w:pPr>
              <w:rPr>
                <w:rStyle w:val="selectable"/>
                <w:rFonts w:ascii="Times New Roman" w:hAnsi="Times New Roman" w:cs="Times New Roman"/>
                <w:color w:val="000000"/>
                <w:sz w:val="24"/>
                <w:szCs w:val="24"/>
              </w:rPr>
            </w:pPr>
            <w:r w:rsidRPr="005D2A9B">
              <w:rPr>
                <w:rStyle w:val="selectable"/>
                <w:rFonts w:ascii="Times New Roman" w:hAnsi="Times New Roman" w:cs="Times New Roman"/>
                <w:color w:val="000000"/>
                <w:sz w:val="24"/>
                <w:szCs w:val="24"/>
              </w:rPr>
              <w:t xml:space="preserve">Oakley, </w:t>
            </w:r>
            <w:proofErr w:type="spellStart"/>
            <w:r w:rsidRPr="005D2A9B">
              <w:rPr>
                <w:rStyle w:val="selectable"/>
                <w:rFonts w:ascii="Times New Roman" w:hAnsi="Times New Roman" w:cs="Times New Roman"/>
                <w:color w:val="000000"/>
                <w:sz w:val="24"/>
                <w:szCs w:val="24"/>
              </w:rPr>
              <w:t>Fenge</w:t>
            </w:r>
            <w:proofErr w:type="spellEnd"/>
            <w:r w:rsidRPr="005D2A9B">
              <w:rPr>
                <w:rStyle w:val="selectable"/>
                <w:rFonts w:ascii="Times New Roman" w:hAnsi="Times New Roman" w:cs="Times New Roman"/>
                <w:color w:val="000000"/>
                <w:sz w:val="24"/>
                <w:szCs w:val="24"/>
              </w:rPr>
              <w:t>, Bass &amp; Humphreys, (2016)</w:t>
            </w:r>
          </w:p>
        </w:tc>
        <w:tc>
          <w:tcPr>
            <w:tcW w:w="2552" w:type="dxa"/>
          </w:tcPr>
          <w:p w14:paraId="0605C224" w14:textId="77777777" w:rsidR="00B167E3" w:rsidRPr="005D2A9B" w:rsidRDefault="00B167E3" w:rsidP="00F746A0">
            <w:pPr>
              <w:rPr>
                <w:rFonts w:ascii="Times New Roman" w:hAnsi="Times New Roman" w:cs="Times New Roman"/>
                <w:sz w:val="24"/>
                <w:szCs w:val="24"/>
              </w:rPr>
            </w:pPr>
            <w:r w:rsidRPr="005D2A9B">
              <w:rPr>
                <w:rFonts w:ascii="Times New Roman" w:hAnsi="Times New Roman" w:cs="Times New Roman"/>
                <w:sz w:val="24"/>
                <w:szCs w:val="24"/>
              </w:rPr>
              <w:t>Survey</w:t>
            </w:r>
          </w:p>
          <w:p w14:paraId="25F58EE2" w14:textId="77777777" w:rsidR="00B167E3" w:rsidRPr="005D2A9B" w:rsidRDefault="00B167E3" w:rsidP="00F746A0">
            <w:pPr>
              <w:rPr>
                <w:rFonts w:ascii="Times New Roman" w:hAnsi="Times New Roman" w:cs="Times New Roman"/>
                <w:sz w:val="24"/>
                <w:szCs w:val="24"/>
              </w:rPr>
            </w:pPr>
          </w:p>
          <w:p w14:paraId="58774998" w14:textId="77777777" w:rsidR="00B167E3" w:rsidRPr="005D2A9B" w:rsidRDefault="00B167E3" w:rsidP="00F746A0">
            <w:pPr>
              <w:rPr>
                <w:rFonts w:ascii="Times New Roman" w:hAnsi="Times New Roman" w:cs="Times New Roman"/>
                <w:sz w:val="24"/>
                <w:szCs w:val="24"/>
              </w:rPr>
            </w:pPr>
            <w:r w:rsidRPr="005D2A9B">
              <w:rPr>
                <w:rFonts w:ascii="Times New Roman" w:hAnsi="Times New Roman" w:cs="Times New Roman"/>
                <w:i/>
                <w:sz w:val="24"/>
                <w:szCs w:val="24"/>
              </w:rPr>
              <w:t xml:space="preserve">n </w:t>
            </w:r>
            <w:r w:rsidRPr="005D2A9B">
              <w:rPr>
                <w:rFonts w:ascii="Times New Roman" w:hAnsi="Times New Roman" w:cs="Times New Roman"/>
                <w:sz w:val="24"/>
                <w:szCs w:val="24"/>
              </w:rPr>
              <w:t>= 3,182</w:t>
            </w:r>
          </w:p>
        </w:tc>
        <w:tc>
          <w:tcPr>
            <w:tcW w:w="3685" w:type="dxa"/>
          </w:tcPr>
          <w:p w14:paraId="734F2FB9" w14:textId="77777777" w:rsidR="00B167E3" w:rsidRPr="005D2A9B" w:rsidRDefault="00B167E3" w:rsidP="00F746A0">
            <w:pPr>
              <w:rPr>
                <w:rFonts w:ascii="Times New Roman" w:hAnsi="Times New Roman" w:cs="Times New Roman"/>
                <w:sz w:val="24"/>
                <w:szCs w:val="24"/>
              </w:rPr>
            </w:pPr>
            <w:r w:rsidRPr="005D2A9B">
              <w:rPr>
                <w:rFonts w:ascii="Times New Roman" w:hAnsi="Times New Roman" w:cs="Times New Roman"/>
                <w:sz w:val="24"/>
                <w:szCs w:val="24"/>
              </w:rPr>
              <w:t>Study based on Vulnerable Adults (VA) in Christian communities survey.</w:t>
            </w:r>
          </w:p>
          <w:p w14:paraId="3FE6AE70" w14:textId="77777777" w:rsidR="00B167E3" w:rsidRPr="005D2A9B" w:rsidRDefault="00B167E3" w:rsidP="00F746A0">
            <w:pPr>
              <w:rPr>
                <w:rFonts w:ascii="Times New Roman" w:hAnsi="Times New Roman" w:cs="Times New Roman"/>
                <w:sz w:val="24"/>
                <w:szCs w:val="24"/>
              </w:rPr>
            </w:pPr>
          </w:p>
          <w:p w14:paraId="0FBEDDA0" w14:textId="77777777" w:rsidR="00B167E3" w:rsidRPr="005D2A9B" w:rsidRDefault="00B167E3" w:rsidP="00F746A0">
            <w:pPr>
              <w:rPr>
                <w:rFonts w:ascii="Times New Roman" w:hAnsi="Times New Roman" w:cs="Times New Roman"/>
                <w:sz w:val="24"/>
                <w:szCs w:val="24"/>
              </w:rPr>
            </w:pPr>
            <w:r w:rsidRPr="005D2A9B">
              <w:rPr>
                <w:rFonts w:ascii="Times New Roman" w:hAnsi="Times New Roman" w:cs="Times New Roman"/>
                <w:sz w:val="24"/>
                <w:szCs w:val="24"/>
              </w:rPr>
              <w:t>Represents broad exploration of opinions of those who attend church regularly or those working in Christian faith organisation</w:t>
            </w:r>
          </w:p>
          <w:p w14:paraId="2848FBEC" w14:textId="77777777" w:rsidR="00B167E3" w:rsidRPr="005D2A9B" w:rsidRDefault="00B167E3" w:rsidP="00F746A0">
            <w:pPr>
              <w:rPr>
                <w:rFonts w:ascii="Times New Roman" w:hAnsi="Times New Roman" w:cs="Times New Roman"/>
                <w:sz w:val="24"/>
                <w:szCs w:val="24"/>
              </w:rPr>
            </w:pPr>
          </w:p>
          <w:p w14:paraId="12F55A70" w14:textId="77777777" w:rsidR="00B167E3" w:rsidRPr="005D2A9B" w:rsidRDefault="00B167E3" w:rsidP="00F746A0">
            <w:pPr>
              <w:rPr>
                <w:rFonts w:ascii="Times New Roman" w:hAnsi="Times New Roman" w:cs="Times New Roman"/>
                <w:sz w:val="24"/>
                <w:szCs w:val="24"/>
              </w:rPr>
            </w:pPr>
            <w:r w:rsidRPr="005D2A9B">
              <w:rPr>
                <w:rFonts w:ascii="Times New Roman" w:hAnsi="Times New Roman" w:cs="Times New Roman"/>
                <w:sz w:val="24"/>
                <w:szCs w:val="24"/>
              </w:rPr>
              <w:t>Questions begun with demographics, then collected responses on understanding the term VA and the questions about safeguarding training that was undertaken and areas to develop safeguarding training.</w:t>
            </w:r>
          </w:p>
          <w:p w14:paraId="699B3C06" w14:textId="77777777" w:rsidR="00B167E3" w:rsidRPr="005D2A9B" w:rsidRDefault="00B167E3" w:rsidP="00F746A0">
            <w:pPr>
              <w:rPr>
                <w:rFonts w:ascii="Times New Roman" w:hAnsi="Times New Roman" w:cs="Times New Roman"/>
                <w:sz w:val="24"/>
                <w:szCs w:val="24"/>
              </w:rPr>
            </w:pPr>
          </w:p>
        </w:tc>
        <w:tc>
          <w:tcPr>
            <w:tcW w:w="3261" w:type="dxa"/>
          </w:tcPr>
          <w:p w14:paraId="035A9B02" w14:textId="0167B734" w:rsidR="00B167E3" w:rsidRPr="005D2A9B" w:rsidRDefault="00B167E3" w:rsidP="00F746A0">
            <w:pPr>
              <w:rPr>
                <w:rFonts w:ascii="Times New Roman" w:hAnsi="Times New Roman" w:cs="Times New Roman"/>
                <w:sz w:val="24"/>
                <w:szCs w:val="24"/>
              </w:rPr>
            </w:pPr>
            <w:r w:rsidRPr="005D2A9B">
              <w:rPr>
                <w:rFonts w:ascii="Times New Roman" w:hAnsi="Times New Roman" w:cs="Times New Roman"/>
                <w:sz w:val="24"/>
                <w:szCs w:val="24"/>
              </w:rPr>
              <w:t>Closed questions were analysed using the</w:t>
            </w:r>
            <w:r w:rsidR="00283748" w:rsidRPr="005D2A9B">
              <w:rPr>
                <w:rFonts w:ascii="Times New Roman" w:hAnsi="Times New Roman" w:cs="Times New Roman"/>
                <w:sz w:val="24"/>
                <w:szCs w:val="24"/>
              </w:rPr>
              <w:t xml:space="preserve"> survey</w:t>
            </w:r>
            <w:r w:rsidRPr="005D2A9B">
              <w:rPr>
                <w:rFonts w:ascii="Times New Roman" w:hAnsi="Times New Roman" w:cs="Times New Roman"/>
                <w:sz w:val="24"/>
                <w:szCs w:val="24"/>
              </w:rPr>
              <w:t xml:space="preserve"> Monkey’s tool for descriptive statistics</w:t>
            </w:r>
          </w:p>
          <w:p w14:paraId="45F9539F" w14:textId="77777777" w:rsidR="00B167E3" w:rsidRPr="005D2A9B" w:rsidRDefault="00B167E3" w:rsidP="00F746A0">
            <w:pPr>
              <w:rPr>
                <w:rFonts w:ascii="Times New Roman" w:hAnsi="Times New Roman" w:cs="Times New Roman"/>
                <w:sz w:val="24"/>
                <w:szCs w:val="24"/>
              </w:rPr>
            </w:pPr>
          </w:p>
          <w:p w14:paraId="745EE393" w14:textId="02EBFF97" w:rsidR="00B167E3" w:rsidRPr="005D2A9B" w:rsidRDefault="00B167E3" w:rsidP="00F746A0">
            <w:pPr>
              <w:rPr>
                <w:rFonts w:ascii="Times New Roman" w:hAnsi="Times New Roman" w:cs="Times New Roman"/>
                <w:sz w:val="24"/>
                <w:szCs w:val="24"/>
              </w:rPr>
            </w:pPr>
            <w:r w:rsidRPr="005D2A9B">
              <w:rPr>
                <w:rFonts w:ascii="Times New Roman" w:hAnsi="Times New Roman" w:cs="Times New Roman"/>
                <w:sz w:val="24"/>
                <w:szCs w:val="24"/>
              </w:rPr>
              <w:t>The open questions were analysed using a</w:t>
            </w:r>
            <w:r w:rsidR="00283748" w:rsidRPr="005D2A9B">
              <w:rPr>
                <w:rFonts w:ascii="Times New Roman" w:hAnsi="Times New Roman" w:cs="Times New Roman"/>
                <w:sz w:val="24"/>
                <w:szCs w:val="24"/>
              </w:rPr>
              <w:t xml:space="preserve">n overarching </w:t>
            </w:r>
            <w:r w:rsidRPr="005D2A9B">
              <w:rPr>
                <w:rFonts w:ascii="Times New Roman" w:hAnsi="Times New Roman" w:cs="Times New Roman"/>
                <w:sz w:val="24"/>
                <w:szCs w:val="24"/>
              </w:rPr>
              <w:t>qualitative approach</w:t>
            </w:r>
            <w:r w:rsidR="0063418E" w:rsidRPr="005D2A9B">
              <w:rPr>
                <w:rFonts w:ascii="Times New Roman" w:hAnsi="Times New Roman" w:cs="Times New Roman"/>
                <w:sz w:val="24"/>
                <w:szCs w:val="24"/>
              </w:rPr>
              <w:t xml:space="preserve"> </w:t>
            </w:r>
            <w:r w:rsidR="00283748" w:rsidRPr="005D2A9B">
              <w:rPr>
                <w:rFonts w:ascii="Times New Roman" w:hAnsi="Times New Roman" w:cs="Times New Roman"/>
                <w:sz w:val="24"/>
                <w:szCs w:val="24"/>
              </w:rPr>
              <w:t>t</w:t>
            </w:r>
            <w:r w:rsidRPr="005D2A9B">
              <w:rPr>
                <w:rFonts w:ascii="Times New Roman" w:hAnsi="Times New Roman" w:cs="Times New Roman"/>
                <w:sz w:val="24"/>
                <w:szCs w:val="24"/>
              </w:rPr>
              <w:t>o understand key themes and explore ‘multifaceted reality’ of participants.</w:t>
            </w:r>
          </w:p>
          <w:p w14:paraId="774D86EB" w14:textId="77777777" w:rsidR="00B167E3" w:rsidRPr="005D2A9B" w:rsidRDefault="00B167E3" w:rsidP="00F746A0">
            <w:pPr>
              <w:rPr>
                <w:rFonts w:ascii="Times New Roman" w:hAnsi="Times New Roman" w:cs="Times New Roman"/>
                <w:sz w:val="24"/>
                <w:szCs w:val="24"/>
              </w:rPr>
            </w:pPr>
          </w:p>
          <w:p w14:paraId="743DE3C6" w14:textId="03A9ABEC" w:rsidR="00B167E3" w:rsidRPr="005D2A9B" w:rsidRDefault="00B167E3" w:rsidP="00F746A0">
            <w:pPr>
              <w:rPr>
                <w:rFonts w:ascii="Times New Roman" w:hAnsi="Times New Roman" w:cs="Times New Roman"/>
                <w:sz w:val="24"/>
                <w:szCs w:val="24"/>
              </w:rPr>
            </w:pPr>
            <w:r w:rsidRPr="005D2A9B">
              <w:rPr>
                <w:rFonts w:ascii="Times New Roman" w:hAnsi="Times New Roman" w:cs="Times New Roman"/>
                <w:sz w:val="24"/>
                <w:szCs w:val="24"/>
              </w:rPr>
              <w:t>Aim</w:t>
            </w:r>
            <w:r w:rsidR="00D6543B">
              <w:rPr>
                <w:rFonts w:ascii="Times New Roman" w:hAnsi="Times New Roman" w:cs="Times New Roman"/>
                <w:sz w:val="24"/>
                <w:szCs w:val="24"/>
              </w:rPr>
              <w:t>ed</w:t>
            </w:r>
            <w:r w:rsidRPr="005D2A9B">
              <w:rPr>
                <w:rFonts w:ascii="Times New Roman" w:hAnsi="Times New Roman" w:cs="Times New Roman"/>
                <w:sz w:val="24"/>
                <w:szCs w:val="24"/>
              </w:rPr>
              <w:t xml:space="preserve"> to explore in depth – concepts, meanings and explanations developed from </w:t>
            </w:r>
            <w:r w:rsidR="00D6543B">
              <w:rPr>
                <w:rFonts w:ascii="Times New Roman" w:hAnsi="Times New Roman" w:cs="Times New Roman"/>
                <w:sz w:val="24"/>
                <w:szCs w:val="24"/>
              </w:rPr>
              <w:t xml:space="preserve">the </w:t>
            </w:r>
            <w:r w:rsidRPr="005D2A9B">
              <w:rPr>
                <w:rFonts w:ascii="Times New Roman" w:hAnsi="Times New Roman" w:cs="Times New Roman"/>
                <w:sz w:val="24"/>
                <w:szCs w:val="24"/>
              </w:rPr>
              <w:t>data.</w:t>
            </w:r>
          </w:p>
          <w:p w14:paraId="05580D42" w14:textId="77777777" w:rsidR="00B167E3" w:rsidRPr="005D2A9B" w:rsidRDefault="00B167E3" w:rsidP="00F746A0">
            <w:pPr>
              <w:rPr>
                <w:rFonts w:ascii="Times New Roman" w:hAnsi="Times New Roman" w:cs="Times New Roman"/>
                <w:sz w:val="24"/>
                <w:szCs w:val="24"/>
              </w:rPr>
            </w:pPr>
          </w:p>
          <w:p w14:paraId="1E0146DD" w14:textId="77777777" w:rsidR="00B167E3" w:rsidRPr="005D2A9B" w:rsidRDefault="00B167E3" w:rsidP="00F746A0">
            <w:pPr>
              <w:rPr>
                <w:rFonts w:ascii="Times New Roman" w:hAnsi="Times New Roman" w:cs="Times New Roman"/>
                <w:sz w:val="24"/>
                <w:szCs w:val="24"/>
              </w:rPr>
            </w:pPr>
            <w:r w:rsidRPr="005D2A9B">
              <w:rPr>
                <w:rFonts w:ascii="Times New Roman" w:hAnsi="Times New Roman" w:cs="Times New Roman"/>
                <w:sz w:val="24"/>
                <w:szCs w:val="24"/>
              </w:rPr>
              <w:t>Thematic analysis was used for emerging themes.</w:t>
            </w:r>
          </w:p>
          <w:p w14:paraId="3208545E" w14:textId="77777777" w:rsidR="00B167E3" w:rsidRPr="005D2A9B" w:rsidRDefault="00B167E3" w:rsidP="00F746A0">
            <w:pPr>
              <w:rPr>
                <w:rFonts w:ascii="Times New Roman" w:hAnsi="Times New Roman" w:cs="Times New Roman"/>
                <w:sz w:val="24"/>
                <w:szCs w:val="24"/>
              </w:rPr>
            </w:pPr>
          </w:p>
        </w:tc>
        <w:tc>
          <w:tcPr>
            <w:tcW w:w="3118" w:type="dxa"/>
          </w:tcPr>
          <w:p w14:paraId="049969F3" w14:textId="77777777" w:rsidR="00B167E3" w:rsidRPr="005D2A9B" w:rsidRDefault="00B167E3" w:rsidP="00F746A0">
            <w:pPr>
              <w:rPr>
                <w:rFonts w:ascii="Times New Roman" w:hAnsi="Times New Roman" w:cs="Times New Roman"/>
                <w:sz w:val="24"/>
                <w:szCs w:val="24"/>
              </w:rPr>
            </w:pPr>
            <w:r w:rsidRPr="005D2A9B">
              <w:rPr>
                <w:rFonts w:ascii="Times New Roman" w:hAnsi="Times New Roman" w:cs="Times New Roman"/>
                <w:sz w:val="24"/>
                <w:szCs w:val="24"/>
              </w:rPr>
              <w:t>The survey was completed by 3,152 people</w:t>
            </w:r>
          </w:p>
          <w:p w14:paraId="0C8253EA" w14:textId="77777777" w:rsidR="00B167E3" w:rsidRPr="005D2A9B" w:rsidRDefault="00B167E3" w:rsidP="00F746A0">
            <w:pPr>
              <w:rPr>
                <w:rFonts w:ascii="Times New Roman" w:hAnsi="Times New Roman" w:cs="Times New Roman"/>
                <w:sz w:val="24"/>
                <w:szCs w:val="24"/>
              </w:rPr>
            </w:pPr>
          </w:p>
          <w:p w14:paraId="7ED9FA2A" w14:textId="4025E022" w:rsidR="00B167E3" w:rsidRPr="005D2A9B" w:rsidRDefault="00B167E3" w:rsidP="00F746A0">
            <w:pPr>
              <w:rPr>
                <w:rFonts w:ascii="Times New Roman" w:hAnsi="Times New Roman" w:cs="Times New Roman"/>
                <w:sz w:val="24"/>
                <w:szCs w:val="24"/>
              </w:rPr>
            </w:pPr>
            <w:r w:rsidRPr="005D2A9B">
              <w:rPr>
                <w:rFonts w:ascii="Times New Roman" w:hAnsi="Times New Roman" w:cs="Times New Roman"/>
                <w:sz w:val="24"/>
                <w:szCs w:val="24"/>
              </w:rPr>
              <w:t xml:space="preserve">Survey consisted of </w:t>
            </w:r>
            <w:r w:rsidR="00D6543B">
              <w:rPr>
                <w:rFonts w:ascii="Times New Roman" w:hAnsi="Times New Roman" w:cs="Times New Roman"/>
                <w:sz w:val="24"/>
                <w:szCs w:val="24"/>
              </w:rPr>
              <w:t>a wide variety</w:t>
            </w:r>
            <w:r w:rsidRPr="005D2A9B">
              <w:rPr>
                <w:rFonts w:ascii="Times New Roman" w:hAnsi="Times New Roman" w:cs="Times New Roman"/>
                <w:sz w:val="24"/>
                <w:szCs w:val="24"/>
              </w:rPr>
              <w:t xml:space="preserve"> </w:t>
            </w:r>
            <w:r w:rsidR="00D6543B">
              <w:rPr>
                <w:rFonts w:ascii="Times New Roman" w:hAnsi="Times New Roman" w:cs="Times New Roman"/>
                <w:sz w:val="24"/>
                <w:szCs w:val="24"/>
              </w:rPr>
              <w:t xml:space="preserve">of </w:t>
            </w:r>
            <w:r w:rsidRPr="005D2A9B">
              <w:rPr>
                <w:rFonts w:ascii="Times New Roman" w:hAnsi="Times New Roman" w:cs="Times New Roman"/>
                <w:sz w:val="24"/>
                <w:szCs w:val="24"/>
              </w:rPr>
              <w:t>backgrounds, age ra</w:t>
            </w:r>
            <w:r w:rsidR="00D6543B">
              <w:rPr>
                <w:rFonts w:ascii="Times New Roman" w:hAnsi="Times New Roman" w:cs="Times New Roman"/>
                <w:sz w:val="24"/>
                <w:szCs w:val="24"/>
              </w:rPr>
              <w:t>nging from 18-70 mostly with</w:t>
            </w:r>
            <w:r w:rsidRPr="005D2A9B">
              <w:rPr>
                <w:rFonts w:ascii="Times New Roman" w:hAnsi="Times New Roman" w:cs="Times New Roman"/>
                <w:sz w:val="24"/>
                <w:szCs w:val="24"/>
              </w:rPr>
              <w:t xml:space="preserve"> ages of 30-69.</w:t>
            </w:r>
          </w:p>
          <w:p w14:paraId="0B5F2C60" w14:textId="77777777" w:rsidR="00B167E3" w:rsidRPr="005D2A9B" w:rsidRDefault="00B167E3" w:rsidP="00F746A0">
            <w:pPr>
              <w:rPr>
                <w:rFonts w:ascii="Times New Roman" w:hAnsi="Times New Roman" w:cs="Times New Roman"/>
                <w:sz w:val="24"/>
                <w:szCs w:val="24"/>
              </w:rPr>
            </w:pPr>
          </w:p>
          <w:p w14:paraId="5D360FF4" w14:textId="6D0789BC" w:rsidR="00B167E3" w:rsidRPr="005D2A9B" w:rsidRDefault="00B167E3" w:rsidP="00F746A0">
            <w:pPr>
              <w:rPr>
                <w:rFonts w:ascii="Times New Roman" w:hAnsi="Times New Roman" w:cs="Times New Roman"/>
                <w:sz w:val="24"/>
                <w:szCs w:val="24"/>
              </w:rPr>
            </w:pPr>
            <w:r w:rsidRPr="005D2A9B">
              <w:rPr>
                <w:rFonts w:ascii="Times New Roman" w:hAnsi="Times New Roman" w:cs="Times New Roman"/>
                <w:sz w:val="24"/>
                <w:szCs w:val="24"/>
              </w:rPr>
              <w:t xml:space="preserve"> A filter was created to the survey responses</w:t>
            </w:r>
            <w:r w:rsidR="00D6543B">
              <w:rPr>
                <w:rFonts w:ascii="Times New Roman" w:hAnsi="Times New Roman" w:cs="Times New Roman"/>
                <w:sz w:val="24"/>
                <w:szCs w:val="24"/>
              </w:rPr>
              <w:t xml:space="preserve"> in order</w:t>
            </w:r>
            <w:r w:rsidRPr="005D2A9B">
              <w:rPr>
                <w:rFonts w:ascii="Times New Roman" w:hAnsi="Times New Roman" w:cs="Times New Roman"/>
                <w:sz w:val="24"/>
                <w:szCs w:val="24"/>
              </w:rPr>
              <w:t xml:space="preserve"> to identify the difference</w:t>
            </w:r>
            <w:r w:rsidR="00D6543B">
              <w:rPr>
                <w:rFonts w:ascii="Times New Roman" w:hAnsi="Times New Roman" w:cs="Times New Roman"/>
                <w:sz w:val="24"/>
                <w:szCs w:val="24"/>
              </w:rPr>
              <w:t>s</w:t>
            </w:r>
            <w:r w:rsidRPr="005D2A9B">
              <w:rPr>
                <w:rFonts w:ascii="Times New Roman" w:hAnsi="Times New Roman" w:cs="Times New Roman"/>
                <w:sz w:val="24"/>
                <w:szCs w:val="24"/>
              </w:rPr>
              <w:t xml:space="preserve"> in results base</w:t>
            </w:r>
            <w:r w:rsidR="00D6543B">
              <w:rPr>
                <w:rFonts w:ascii="Times New Roman" w:hAnsi="Times New Roman" w:cs="Times New Roman"/>
                <w:sz w:val="24"/>
                <w:szCs w:val="24"/>
              </w:rPr>
              <w:t>d</w:t>
            </w:r>
            <w:r w:rsidRPr="005D2A9B">
              <w:rPr>
                <w:rFonts w:ascii="Times New Roman" w:hAnsi="Times New Roman" w:cs="Times New Roman"/>
                <w:sz w:val="24"/>
                <w:szCs w:val="24"/>
              </w:rPr>
              <w:t xml:space="preserve"> o</w:t>
            </w:r>
            <w:r w:rsidR="00D6543B">
              <w:rPr>
                <w:rFonts w:ascii="Times New Roman" w:hAnsi="Times New Roman" w:cs="Times New Roman"/>
                <w:sz w:val="24"/>
                <w:szCs w:val="24"/>
              </w:rPr>
              <w:t>n those who did and did not have</w:t>
            </w:r>
            <w:r w:rsidRPr="005D2A9B">
              <w:rPr>
                <w:rFonts w:ascii="Times New Roman" w:hAnsi="Times New Roman" w:cs="Times New Roman"/>
                <w:sz w:val="24"/>
                <w:szCs w:val="24"/>
              </w:rPr>
              <w:t xml:space="preserve"> a safeguard</w:t>
            </w:r>
            <w:r w:rsidR="00D6543B">
              <w:rPr>
                <w:rFonts w:ascii="Times New Roman" w:hAnsi="Times New Roman" w:cs="Times New Roman"/>
                <w:sz w:val="24"/>
                <w:szCs w:val="24"/>
              </w:rPr>
              <w:t>ing role, however,</w:t>
            </w:r>
            <w:r w:rsidRPr="005D2A9B">
              <w:rPr>
                <w:rFonts w:ascii="Times New Roman" w:hAnsi="Times New Roman" w:cs="Times New Roman"/>
                <w:sz w:val="24"/>
                <w:szCs w:val="24"/>
              </w:rPr>
              <w:t xml:space="preserve"> there was no significant difference.</w:t>
            </w:r>
          </w:p>
          <w:p w14:paraId="7E0EDC81" w14:textId="77777777" w:rsidR="00B167E3" w:rsidRPr="005D2A9B" w:rsidRDefault="00B167E3" w:rsidP="00F746A0">
            <w:pPr>
              <w:rPr>
                <w:rFonts w:ascii="Times New Roman" w:hAnsi="Times New Roman" w:cs="Times New Roman"/>
                <w:sz w:val="24"/>
                <w:szCs w:val="24"/>
              </w:rPr>
            </w:pPr>
          </w:p>
          <w:p w14:paraId="1B2E2B0A" w14:textId="77777777" w:rsidR="00B167E3" w:rsidRPr="005D2A9B" w:rsidRDefault="00B167E3" w:rsidP="00F746A0">
            <w:pPr>
              <w:rPr>
                <w:rFonts w:ascii="Times New Roman" w:hAnsi="Times New Roman" w:cs="Times New Roman"/>
                <w:sz w:val="24"/>
                <w:szCs w:val="24"/>
              </w:rPr>
            </w:pPr>
            <w:r w:rsidRPr="005D2A9B">
              <w:rPr>
                <w:rFonts w:ascii="Times New Roman" w:hAnsi="Times New Roman" w:cs="Times New Roman"/>
                <w:sz w:val="24"/>
                <w:szCs w:val="24"/>
              </w:rPr>
              <w:t>Confidence in knowing what the term ‘VA’ means</w:t>
            </w:r>
          </w:p>
          <w:p w14:paraId="5535E0F2" w14:textId="67DE2B7E" w:rsidR="00B167E3" w:rsidRPr="005D2A9B" w:rsidRDefault="00D6543B" w:rsidP="00B167E3">
            <w:pPr>
              <w:pStyle w:val="ListParagraph"/>
              <w:numPr>
                <w:ilvl w:val="0"/>
                <w:numId w:val="22"/>
              </w:numPr>
              <w:rPr>
                <w:rFonts w:ascii="Times New Roman" w:hAnsi="Times New Roman" w:cs="Times New Roman"/>
                <w:sz w:val="24"/>
                <w:szCs w:val="24"/>
              </w:rPr>
            </w:pPr>
            <w:r>
              <w:rPr>
                <w:rFonts w:ascii="Times New Roman" w:hAnsi="Times New Roman" w:cs="Times New Roman"/>
                <w:sz w:val="24"/>
                <w:szCs w:val="24"/>
              </w:rPr>
              <w:t>87%</w:t>
            </w:r>
            <w:r w:rsidR="00B167E3" w:rsidRPr="005D2A9B">
              <w:rPr>
                <w:rFonts w:ascii="Times New Roman" w:hAnsi="Times New Roman" w:cs="Times New Roman"/>
                <w:sz w:val="24"/>
                <w:szCs w:val="24"/>
              </w:rPr>
              <w:t xml:space="preserve"> were confident</w:t>
            </w:r>
          </w:p>
          <w:p w14:paraId="0F03743E" w14:textId="77777777" w:rsidR="00B167E3" w:rsidRPr="005D2A9B" w:rsidRDefault="00B167E3" w:rsidP="00F746A0">
            <w:pPr>
              <w:rPr>
                <w:rFonts w:ascii="Times New Roman" w:hAnsi="Times New Roman" w:cs="Times New Roman"/>
                <w:sz w:val="24"/>
                <w:szCs w:val="24"/>
              </w:rPr>
            </w:pPr>
          </w:p>
          <w:p w14:paraId="128F1736" w14:textId="77777777" w:rsidR="00B167E3" w:rsidRPr="005D2A9B" w:rsidRDefault="00B167E3" w:rsidP="00F746A0">
            <w:pPr>
              <w:rPr>
                <w:rFonts w:ascii="Times New Roman" w:hAnsi="Times New Roman" w:cs="Times New Roman"/>
                <w:sz w:val="24"/>
                <w:szCs w:val="24"/>
              </w:rPr>
            </w:pPr>
            <w:r w:rsidRPr="005D2A9B">
              <w:rPr>
                <w:rFonts w:ascii="Times New Roman" w:hAnsi="Times New Roman" w:cs="Times New Roman"/>
                <w:sz w:val="24"/>
                <w:szCs w:val="24"/>
              </w:rPr>
              <w:lastRenderedPageBreak/>
              <w:t>Defining the term ‘VA’ – 5 superordinate themes emerged</w:t>
            </w:r>
          </w:p>
          <w:p w14:paraId="167A3E4C" w14:textId="77777777" w:rsidR="00B167E3" w:rsidRPr="005D2A9B" w:rsidRDefault="00B167E3" w:rsidP="00B167E3">
            <w:pPr>
              <w:pStyle w:val="ListParagraph"/>
              <w:numPr>
                <w:ilvl w:val="0"/>
                <w:numId w:val="22"/>
              </w:numPr>
              <w:rPr>
                <w:rFonts w:ascii="Times New Roman" w:hAnsi="Times New Roman" w:cs="Times New Roman"/>
                <w:sz w:val="24"/>
                <w:szCs w:val="24"/>
              </w:rPr>
            </w:pPr>
            <w:r w:rsidRPr="005D2A9B">
              <w:rPr>
                <w:rFonts w:ascii="Times New Roman" w:hAnsi="Times New Roman" w:cs="Times New Roman"/>
                <w:sz w:val="24"/>
                <w:szCs w:val="24"/>
              </w:rPr>
              <w:t>Physical disability, age, needs, at risk, limited capacity.</w:t>
            </w:r>
          </w:p>
          <w:p w14:paraId="6AB4AE9E" w14:textId="77777777" w:rsidR="00B167E3" w:rsidRPr="005D2A9B" w:rsidRDefault="00B167E3" w:rsidP="00F746A0">
            <w:pPr>
              <w:rPr>
                <w:rFonts w:ascii="Times New Roman" w:hAnsi="Times New Roman" w:cs="Times New Roman"/>
                <w:sz w:val="24"/>
                <w:szCs w:val="24"/>
              </w:rPr>
            </w:pPr>
          </w:p>
          <w:p w14:paraId="309BC867" w14:textId="77777777" w:rsidR="00B167E3" w:rsidRPr="005D2A9B" w:rsidRDefault="00B167E3" w:rsidP="00F746A0">
            <w:pPr>
              <w:rPr>
                <w:rFonts w:ascii="Times New Roman" w:hAnsi="Times New Roman" w:cs="Times New Roman"/>
                <w:sz w:val="24"/>
                <w:szCs w:val="24"/>
              </w:rPr>
            </w:pPr>
            <w:r w:rsidRPr="005D2A9B">
              <w:rPr>
                <w:rFonts w:ascii="Times New Roman" w:hAnsi="Times New Roman" w:cs="Times New Roman"/>
                <w:sz w:val="24"/>
                <w:szCs w:val="24"/>
              </w:rPr>
              <w:t>Confidence in identifying factors which may contribute vulnerability.</w:t>
            </w:r>
          </w:p>
          <w:p w14:paraId="6363EB90" w14:textId="7DF6A01F" w:rsidR="00B167E3" w:rsidRPr="005D2A9B" w:rsidRDefault="00D6543B" w:rsidP="00B167E3">
            <w:pPr>
              <w:pStyle w:val="ListParagraph"/>
              <w:numPr>
                <w:ilvl w:val="0"/>
                <w:numId w:val="22"/>
              </w:numPr>
              <w:rPr>
                <w:rFonts w:ascii="Times New Roman" w:hAnsi="Times New Roman" w:cs="Times New Roman"/>
                <w:sz w:val="24"/>
                <w:szCs w:val="24"/>
              </w:rPr>
            </w:pPr>
            <w:r>
              <w:rPr>
                <w:rFonts w:ascii="Times New Roman" w:hAnsi="Times New Roman" w:cs="Times New Roman"/>
                <w:sz w:val="24"/>
                <w:szCs w:val="24"/>
              </w:rPr>
              <w:t>90%</w:t>
            </w:r>
            <w:r w:rsidR="00B167E3" w:rsidRPr="005D2A9B">
              <w:rPr>
                <w:rFonts w:ascii="Times New Roman" w:hAnsi="Times New Roman" w:cs="Times New Roman"/>
                <w:sz w:val="24"/>
                <w:szCs w:val="24"/>
              </w:rPr>
              <w:t xml:space="preserve"> were confident</w:t>
            </w:r>
          </w:p>
          <w:p w14:paraId="0B50CC7B" w14:textId="77777777" w:rsidR="00B167E3" w:rsidRPr="005D2A9B" w:rsidRDefault="00B167E3" w:rsidP="00F746A0">
            <w:pPr>
              <w:rPr>
                <w:rFonts w:ascii="Times New Roman" w:hAnsi="Times New Roman" w:cs="Times New Roman"/>
                <w:sz w:val="24"/>
                <w:szCs w:val="24"/>
              </w:rPr>
            </w:pPr>
          </w:p>
          <w:p w14:paraId="35C14401" w14:textId="77777777" w:rsidR="00B167E3" w:rsidRPr="005D2A9B" w:rsidRDefault="00B167E3" w:rsidP="00F746A0">
            <w:pPr>
              <w:rPr>
                <w:rFonts w:ascii="Times New Roman" w:hAnsi="Times New Roman" w:cs="Times New Roman"/>
                <w:sz w:val="24"/>
                <w:szCs w:val="24"/>
              </w:rPr>
            </w:pPr>
            <w:r w:rsidRPr="005D2A9B">
              <w:rPr>
                <w:rFonts w:ascii="Times New Roman" w:hAnsi="Times New Roman" w:cs="Times New Roman"/>
                <w:sz w:val="24"/>
                <w:szCs w:val="24"/>
              </w:rPr>
              <w:t>Have you had any training about safeguarding VAs?</w:t>
            </w:r>
          </w:p>
          <w:p w14:paraId="525AB27A" w14:textId="6D3FA54A" w:rsidR="00B167E3" w:rsidRPr="005D2A9B" w:rsidRDefault="00D6543B" w:rsidP="00B167E3">
            <w:pPr>
              <w:pStyle w:val="ListParagraph"/>
              <w:numPr>
                <w:ilvl w:val="0"/>
                <w:numId w:val="22"/>
              </w:numPr>
              <w:rPr>
                <w:rFonts w:ascii="Times New Roman" w:hAnsi="Times New Roman" w:cs="Times New Roman"/>
                <w:sz w:val="24"/>
                <w:szCs w:val="24"/>
              </w:rPr>
            </w:pPr>
            <w:r>
              <w:rPr>
                <w:rFonts w:ascii="Times New Roman" w:hAnsi="Times New Roman" w:cs="Times New Roman"/>
                <w:sz w:val="24"/>
                <w:szCs w:val="24"/>
              </w:rPr>
              <w:t>53%</w:t>
            </w:r>
            <w:r w:rsidR="00B167E3" w:rsidRPr="005D2A9B">
              <w:rPr>
                <w:rFonts w:ascii="Times New Roman" w:hAnsi="Times New Roman" w:cs="Times New Roman"/>
                <w:sz w:val="24"/>
                <w:szCs w:val="24"/>
              </w:rPr>
              <w:t xml:space="preserve"> indicated they </w:t>
            </w:r>
            <w:r>
              <w:rPr>
                <w:rFonts w:ascii="Times New Roman" w:hAnsi="Times New Roman" w:cs="Times New Roman"/>
                <w:sz w:val="24"/>
                <w:szCs w:val="24"/>
              </w:rPr>
              <w:t>received training and 46% said they did</w:t>
            </w:r>
            <w:r w:rsidR="00B167E3" w:rsidRPr="005D2A9B">
              <w:rPr>
                <w:rFonts w:ascii="Times New Roman" w:hAnsi="Times New Roman" w:cs="Times New Roman"/>
                <w:sz w:val="24"/>
                <w:szCs w:val="24"/>
              </w:rPr>
              <w:t xml:space="preserve"> not</w:t>
            </w:r>
          </w:p>
          <w:p w14:paraId="7C7DE389" w14:textId="77777777" w:rsidR="00B167E3" w:rsidRPr="005D2A9B" w:rsidRDefault="00B167E3" w:rsidP="00F746A0">
            <w:pPr>
              <w:rPr>
                <w:rFonts w:ascii="Times New Roman" w:hAnsi="Times New Roman" w:cs="Times New Roman"/>
                <w:sz w:val="24"/>
                <w:szCs w:val="24"/>
              </w:rPr>
            </w:pPr>
          </w:p>
          <w:p w14:paraId="42F4BF68" w14:textId="77777777" w:rsidR="00B167E3" w:rsidRPr="005D2A9B" w:rsidRDefault="00B167E3" w:rsidP="00283748">
            <w:pPr>
              <w:rPr>
                <w:rFonts w:ascii="Times New Roman" w:hAnsi="Times New Roman" w:cs="Times New Roman"/>
                <w:sz w:val="24"/>
                <w:szCs w:val="24"/>
              </w:rPr>
            </w:pPr>
          </w:p>
        </w:tc>
      </w:tr>
      <w:tr w:rsidR="00B167E3" w:rsidRPr="005D2A9B" w14:paraId="429B910A" w14:textId="77777777" w:rsidTr="00F746A0">
        <w:tc>
          <w:tcPr>
            <w:tcW w:w="1696" w:type="dxa"/>
          </w:tcPr>
          <w:p w14:paraId="6FDDFDEA" w14:textId="77777777" w:rsidR="00B167E3" w:rsidRPr="005D2A9B" w:rsidRDefault="00B167E3" w:rsidP="00F746A0">
            <w:pPr>
              <w:rPr>
                <w:rFonts w:ascii="Times New Roman" w:hAnsi="Times New Roman" w:cs="Times New Roman"/>
                <w:sz w:val="24"/>
                <w:szCs w:val="24"/>
              </w:rPr>
            </w:pPr>
            <w:proofErr w:type="spellStart"/>
            <w:r w:rsidRPr="005D2A9B">
              <w:rPr>
                <w:rStyle w:val="selectable"/>
                <w:rFonts w:ascii="Times New Roman" w:hAnsi="Times New Roman" w:cs="Times New Roman"/>
                <w:color w:val="000000"/>
                <w:sz w:val="24"/>
                <w:szCs w:val="24"/>
              </w:rPr>
              <w:t>McEvoy</w:t>
            </w:r>
            <w:proofErr w:type="spellEnd"/>
            <w:r w:rsidRPr="005D2A9B">
              <w:rPr>
                <w:rStyle w:val="selectable"/>
                <w:rFonts w:ascii="Times New Roman" w:hAnsi="Times New Roman" w:cs="Times New Roman"/>
                <w:color w:val="000000"/>
                <w:sz w:val="24"/>
                <w:szCs w:val="24"/>
              </w:rPr>
              <w:t xml:space="preserve">, Williamson, </w:t>
            </w:r>
            <w:proofErr w:type="spellStart"/>
            <w:r w:rsidRPr="005D2A9B">
              <w:rPr>
                <w:rStyle w:val="selectable"/>
                <w:rFonts w:ascii="Times New Roman" w:hAnsi="Times New Roman" w:cs="Times New Roman"/>
                <w:color w:val="000000"/>
                <w:sz w:val="24"/>
                <w:szCs w:val="24"/>
              </w:rPr>
              <w:t>Kada</w:t>
            </w:r>
            <w:proofErr w:type="spellEnd"/>
            <w:r w:rsidRPr="005D2A9B">
              <w:rPr>
                <w:rStyle w:val="selectable"/>
                <w:rFonts w:ascii="Times New Roman" w:hAnsi="Times New Roman" w:cs="Times New Roman"/>
                <w:color w:val="000000"/>
                <w:sz w:val="24"/>
                <w:szCs w:val="24"/>
              </w:rPr>
              <w:t xml:space="preserve">, Frazer, </w:t>
            </w:r>
            <w:proofErr w:type="spellStart"/>
            <w:r w:rsidRPr="005D2A9B">
              <w:rPr>
                <w:rStyle w:val="selectable"/>
                <w:rFonts w:ascii="Times New Roman" w:hAnsi="Times New Roman" w:cs="Times New Roman"/>
                <w:color w:val="000000"/>
                <w:sz w:val="24"/>
                <w:szCs w:val="24"/>
              </w:rPr>
              <w:t>Dhilwayo</w:t>
            </w:r>
            <w:proofErr w:type="spellEnd"/>
            <w:r w:rsidRPr="005D2A9B">
              <w:rPr>
                <w:rStyle w:val="selectable"/>
                <w:rFonts w:ascii="Times New Roman" w:hAnsi="Times New Roman" w:cs="Times New Roman"/>
                <w:color w:val="000000"/>
                <w:sz w:val="24"/>
                <w:szCs w:val="24"/>
              </w:rPr>
              <w:t xml:space="preserve"> &amp; </w:t>
            </w:r>
            <w:proofErr w:type="spellStart"/>
            <w:r w:rsidRPr="005D2A9B">
              <w:rPr>
                <w:rStyle w:val="selectable"/>
                <w:rFonts w:ascii="Times New Roman" w:hAnsi="Times New Roman" w:cs="Times New Roman"/>
                <w:color w:val="000000"/>
                <w:sz w:val="24"/>
                <w:szCs w:val="24"/>
              </w:rPr>
              <w:t>Gask</w:t>
            </w:r>
            <w:proofErr w:type="spellEnd"/>
            <w:r w:rsidRPr="005D2A9B">
              <w:rPr>
                <w:rStyle w:val="selectable"/>
                <w:rFonts w:ascii="Times New Roman" w:hAnsi="Times New Roman" w:cs="Times New Roman"/>
                <w:color w:val="000000"/>
                <w:sz w:val="24"/>
                <w:szCs w:val="24"/>
              </w:rPr>
              <w:t xml:space="preserve"> (2017)</w:t>
            </w:r>
          </w:p>
        </w:tc>
        <w:tc>
          <w:tcPr>
            <w:tcW w:w="2552" w:type="dxa"/>
          </w:tcPr>
          <w:p w14:paraId="3262FAF6" w14:textId="5BC22F9B" w:rsidR="00B167E3" w:rsidRPr="005D2A9B" w:rsidRDefault="00B167E3" w:rsidP="00F746A0">
            <w:pPr>
              <w:rPr>
                <w:rFonts w:ascii="Times New Roman" w:hAnsi="Times New Roman" w:cs="Times New Roman"/>
                <w:sz w:val="24"/>
                <w:szCs w:val="24"/>
              </w:rPr>
            </w:pPr>
            <w:r w:rsidRPr="005D2A9B">
              <w:rPr>
                <w:rFonts w:ascii="Times New Roman" w:hAnsi="Times New Roman" w:cs="Times New Roman"/>
                <w:sz w:val="24"/>
                <w:szCs w:val="24"/>
              </w:rPr>
              <w:t xml:space="preserve">Critical reflection </w:t>
            </w:r>
            <w:r w:rsidR="00333122">
              <w:rPr>
                <w:rFonts w:ascii="Times New Roman" w:hAnsi="Times New Roman" w:cs="Times New Roman"/>
                <w:sz w:val="24"/>
                <w:szCs w:val="24"/>
              </w:rPr>
              <w:t>was used</w:t>
            </w:r>
          </w:p>
          <w:p w14:paraId="1A427A13" w14:textId="77777777" w:rsidR="00B167E3" w:rsidRPr="005D2A9B" w:rsidRDefault="00B167E3" w:rsidP="00F746A0">
            <w:pPr>
              <w:rPr>
                <w:rFonts w:ascii="Times New Roman" w:hAnsi="Times New Roman" w:cs="Times New Roman"/>
                <w:sz w:val="24"/>
                <w:szCs w:val="24"/>
              </w:rPr>
            </w:pPr>
          </w:p>
          <w:p w14:paraId="4D2308AE" w14:textId="4AA026DB" w:rsidR="00B167E3" w:rsidRPr="005D2A9B" w:rsidRDefault="00B167E3" w:rsidP="00F746A0">
            <w:pPr>
              <w:rPr>
                <w:rFonts w:ascii="Times New Roman" w:hAnsi="Times New Roman" w:cs="Times New Roman"/>
                <w:sz w:val="24"/>
                <w:szCs w:val="24"/>
              </w:rPr>
            </w:pPr>
            <w:r w:rsidRPr="005D2A9B">
              <w:rPr>
                <w:rFonts w:ascii="Times New Roman" w:hAnsi="Times New Roman" w:cs="Times New Roman"/>
                <w:sz w:val="24"/>
                <w:szCs w:val="24"/>
              </w:rPr>
              <w:t>A combination of qu</w:t>
            </w:r>
            <w:r w:rsidR="00333122">
              <w:rPr>
                <w:rFonts w:ascii="Times New Roman" w:hAnsi="Times New Roman" w:cs="Times New Roman"/>
                <w:sz w:val="24"/>
                <w:szCs w:val="24"/>
              </w:rPr>
              <w:t>alitative and quantitative data through n</w:t>
            </w:r>
            <w:r w:rsidRPr="005D2A9B">
              <w:rPr>
                <w:rFonts w:ascii="Times New Roman" w:hAnsi="Times New Roman" w:cs="Times New Roman"/>
                <w:sz w:val="24"/>
                <w:szCs w:val="24"/>
              </w:rPr>
              <w:t xml:space="preserve">aturally </w:t>
            </w:r>
            <w:r w:rsidRPr="005D2A9B">
              <w:rPr>
                <w:rFonts w:ascii="Times New Roman" w:hAnsi="Times New Roman" w:cs="Times New Roman"/>
                <w:sz w:val="24"/>
                <w:szCs w:val="24"/>
              </w:rPr>
              <w:lastRenderedPageBreak/>
              <w:t>occurring data, observational notes, e-mail correspondence, routinely collected demographic data and anonymised clinical outcomes.</w:t>
            </w:r>
          </w:p>
          <w:p w14:paraId="5410CC82" w14:textId="77777777" w:rsidR="00B167E3" w:rsidRPr="005D2A9B" w:rsidRDefault="00B167E3" w:rsidP="00F746A0">
            <w:pPr>
              <w:rPr>
                <w:rFonts w:ascii="Times New Roman" w:hAnsi="Times New Roman" w:cs="Times New Roman"/>
                <w:sz w:val="24"/>
                <w:szCs w:val="24"/>
              </w:rPr>
            </w:pPr>
          </w:p>
          <w:p w14:paraId="23827424" w14:textId="77777777" w:rsidR="00B167E3" w:rsidRPr="005D2A9B" w:rsidRDefault="00B167E3" w:rsidP="00F746A0">
            <w:pPr>
              <w:jc w:val="right"/>
              <w:rPr>
                <w:rFonts w:ascii="Times New Roman" w:hAnsi="Times New Roman" w:cs="Times New Roman"/>
                <w:sz w:val="24"/>
                <w:szCs w:val="24"/>
              </w:rPr>
            </w:pPr>
            <w:r w:rsidRPr="005D2A9B">
              <w:rPr>
                <w:rFonts w:ascii="Times New Roman" w:hAnsi="Times New Roman" w:cs="Times New Roman"/>
                <w:i/>
                <w:sz w:val="24"/>
                <w:szCs w:val="24"/>
              </w:rPr>
              <w:t xml:space="preserve">n </w:t>
            </w:r>
            <w:r w:rsidRPr="005D2A9B">
              <w:rPr>
                <w:rFonts w:ascii="Times New Roman" w:hAnsi="Times New Roman" w:cs="Times New Roman"/>
                <w:sz w:val="24"/>
                <w:szCs w:val="24"/>
              </w:rPr>
              <w:t>= 12</w:t>
            </w:r>
          </w:p>
        </w:tc>
        <w:tc>
          <w:tcPr>
            <w:tcW w:w="3685" w:type="dxa"/>
          </w:tcPr>
          <w:p w14:paraId="5EAE458B" w14:textId="4F870D13" w:rsidR="00B167E3" w:rsidRPr="005D2A9B" w:rsidRDefault="00B167E3" w:rsidP="00F746A0">
            <w:pPr>
              <w:rPr>
                <w:rFonts w:ascii="Times New Roman" w:hAnsi="Times New Roman" w:cs="Times New Roman"/>
                <w:sz w:val="24"/>
                <w:szCs w:val="24"/>
              </w:rPr>
            </w:pPr>
            <w:r w:rsidRPr="005D2A9B">
              <w:rPr>
                <w:rFonts w:ascii="Times New Roman" w:hAnsi="Times New Roman" w:cs="Times New Roman"/>
                <w:sz w:val="24"/>
                <w:szCs w:val="24"/>
              </w:rPr>
              <w:lastRenderedPageBreak/>
              <w:t>A critical refl</w:t>
            </w:r>
            <w:r w:rsidR="00333122">
              <w:rPr>
                <w:rFonts w:ascii="Times New Roman" w:hAnsi="Times New Roman" w:cs="Times New Roman"/>
                <w:sz w:val="24"/>
                <w:szCs w:val="24"/>
              </w:rPr>
              <w:t>ective approach was used; this was adopted</w:t>
            </w:r>
            <w:r w:rsidRPr="005D2A9B">
              <w:rPr>
                <w:rFonts w:ascii="Times New Roman" w:hAnsi="Times New Roman" w:cs="Times New Roman"/>
                <w:sz w:val="24"/>
                <w:szCs w:val="24"/>
              </w:rPr>
              <w:t xml:space="preserve"> throughout the ‘</w:t>
            </w:r>
            <w:proofErr w:type="spellStart"/>
            <w:r w:rsidRPr="005D2A9B">
              <w:rPr>
                <w:rFonts w:ascii="Times New Roman" w:hAnsi="Times New Roman" w:cs="Times New Roman"/>
                <w:sz w:val="24"/>
                <w:szCs w:val="24"/>
              </w:rPr>
              <w:t>Eis</w:t>
            </w:r>
            <w:proofErr w:type="spellEnd"/>
            <w:r w:rsidRPr="005D2A9B">
              <w:rPr>
                <w:rFonts w:ascii="Times New Roman" w:hAnsi="Times New Roman" w:cs="Times New Roman"/>
                <w:sz w:val="24"/>
                <w:szCs w:val="24"/>
              </w:rPr>
              <w:t xml:space="preserve"> </w:t>
            </w:r>
            <w:proofErr w:type="spellStart"/>
            <w:r w:rsidRPr="005D2A9B">
              <w:rPr>
                <w:rFonts w:ascii="Times New Roman" w:hAnsi="Times New Roman" w:cs="Times New Roman"/>
                <w:sz w:val="24"/>
                <w:szCs w:val="24"/>
              </w:rPr>
              <w:t>Ledader</w:t>
            </w:r>
            <w:proofErr w:type="spellEnd"/>
            <w:r w:rsidRPr="005D2A9B">
              <w:rPr>
                <w:rFonts w:ascii="Times New Roman" w:hAnsi="Times New Roman" w:cs="Times New Roman"/>
                <w:sz w:val="24"/>
                <w:szCs w:val="24"/>
              </w:rPr>
              <w:t>’ which means ‘time to talk’ in Hebrew.</w:t>
            </w:r>
            <w:r w:rsidR="007B2398" w:rsidRPr="005D2A9B">
              <w:rPr>
                <w:rFonts w:ascii="Times New Roman" w:hAnsi="Times New Roman" w:cs="Times New Roman"/>
                <w:sz w:val="24"/>
                <w:szCs w:val="24"/>
              </w:rPr>
              <w:t xml:space="preserve"> This was conducted to </w:t>
            </w:r>
            <w:r w:rsidR="004368D3" w:rsidRPr="005D2A9B">
              <w:rPr>
                <w:rFonts w:ascii="Times New Roman" w:hAnsi="Times New Roman" w:cs="Times New Roman"/>
                <w:sz w:val="24"/>
                <w:szCs w:val="24"/>
              </w:rPr>
              <w:t>improved access to NHS mental health services.</w:t>
            </w:r>
            <w:r w:rsidRPr="005D2A9B">
              <w:rPr>
                <w:rFonts w:ascii="Times New Roman" w:hAnsi="Times New Roman" w:cs="Times New Roman"/>
                <w:sz w:val="24"/>
                <w:szCs w:val="24"/>
              </w:rPr>
              <w:t xml:space="preserve"> Identifying mechanisms that were </w:t>
            </w:r>
            <w:r w:rsidRPr="005D2A9B">
              <w:rPr>
                <w:rFonts w:ascii="Times New Roman" w:hAnsi="Times New Roman" w:cs="Times New Roman"/>
                <w:sz w:val="24"/>
                <w:szCs w:val="24"/>
              </w:rPr>
              <w:lastRenderedPageBreak/>
              <w:t>involved as well as events and circumstances:</w:t>
            </w:r>
          </w:p>
          <w:p w14:paraId="5EAED5BD" w14:textId="77777777" w:rsidR="00B167E3" w:rsidRPr="005D2A9B" w:rsidRDefault="00B167E3" w:rsidP="00F746A0">
            <w:pPr>
              <w:rPr>
                <w:rFonts w:ascii="Times New Roman" w:hAnsi="Times New Roman" w:cs="Times New Roman"/>
                <w:sz w:val="24"/>
                <w:szCs w:val="24"/>
              </w:rPr>
            </w:pPr>
          </w:p>
          <w:p w14:paraId="744A913E" w14:textId="77777777" w:rsidR="00B167E3" w:rsidRPr="005D2A9B" w:rsidRDefault="00B167E3" w:rsidP="00F746A0">
            <w:pPr>
              <w:rPr>
                <w:rFonts w:ascii="Times New Roman" w:hAnsi="Times New Roman" w:cs="Times New Roman"/>
                <w:sz w:val="24"/>
                <w:szCs w:val="24"/>
              </w:rPr>
            </w:pPr>
            <w:r w:rsidRPr="005D2A9B">
              <w:rPr>
                <w:rFonts w:ascii="Times New Roman" w:hAnsi="Times New Roman" w:cs="Times New Roman"/>
                <w:sz w:val="24"/>
                <w:szCs w:val="24"/>
              </w:rPr>
              <w:t>Three mechanisms highlighted</w:t>
            </w:r>
          </w:p>
          <w:p w14:paraId="6BB2F2B4" w14:textId="77777777" w:rsidR="00B167E3" w:rsidRPr="005D2A9B" w:rsidRDefault="00B167E3" w:rsidP="00F746A0">
            <w:pPr>
              <w:rPr>
                <w:rFonts w:ascii="Times New Roman" w:hAnsi="Times New Roman" w:cs="Times New Roman"/>
                <w:sz w:val="24"/>
                <w:szCs w:val="24"/>
              </w:rPr>
            </w:pPr>
          </w:p>
          <w:p w14:paraId="4B15D4E8" w14:textId="77777777" w:rsidR="00B167E3" w:rsidRPr="005D2A9B" w:rsidRDefault="00B167E3" w:rsidP="00B167E3">
            <w:pPr>
              <w:pStyle w:val="ListParagraph"/>
              <w:numPr>
                <w:ilvl w:val="0"/>
                <w:numId w:val="6"/>
              </w:numPr>
              <w:rPr>
                <w:rFonts w:ascii="Times New Roman" w:hAnsi="Times New Roman" w:cs="Times New Roman"/>
                <w:sz w:val="24"/>
                <w:szCs w:val="24"/>
              </w:rPr>
            </w:pPr>
            <w:r w:rsidRPr="005D2A9B">
              <w:rPr>
                <w:rFonts w:ascii="Times New Roman" w:hAnsi="Times New Roman" w:cs="Times New Roman"/>
                <w:sz w:val="24"/>
                <w:szCs w:val="24"/>
              </w:rPr>
              <w:t xml:space="preserve">Candidacy </w:t>
            </w:r>
          </w:p>
          <w:p w14:paraId="1F95A951" w14:textId="77777777" w:rsidR="00B167E3" w:rsidRPr="005D2A9B" w:rsidRDefault="00B167E3" w:rsidP="00B167E3">
            <w:pPr>
              <w:pStyle w:val="ListParagraph"/>
              <w:numPr>
                <w:ilvl w:val="0"/>
                <w:numId w:val="6"/>
              </w:numPr>
              <w:rPr>
                <w:rFonts w:ascii="Times New Roman" w:hAnsi="Times New Roman" w:cs="Times New Roman"/>
                <w:sz w:val="24"/>
                <w:szCs w:val="24"/>
              </w:rPr>
            </w:pPr>
            <w:r w:rsidRPr="005D2A9B">
              <w:rPr>
                <w:rFonts w:ascii="Times New Roman" w:hAnsi="Times New Roman" w:cs="Times New Roman"/>
                <w:sz w:val="24"/>
                <w:szCs w:val="24"/>
              </w:rPr>
              <w:t>Concordance</w:t>
            </w:r>
          </w:p>
          <w:p w14:paraId="4B8D4485" w14:textId="77777777" w:rsidR="00B167E3" w:rsidRPr="005D2A9B" w:rsidRDefault="00B167E3" w:rsidP="00B167E3">
            <w:pPr>
              <w:pStyle w:val="ListParagraph"/>
              <w:numPr>
                <w:ilvl w:val="0"/>
                <w:numId w:val="6"/>
              </w:numPr>
              <w:rPr>
                <w:rFonts w:ascii="Times New Roman" w:hAnsi="Times New Roman" w:cs="Times New Roman"/>
                <w:sz w:val="24"/>
                <w:szCs w:val="24"/>
              </w:rPr>
            </w:pPr>
            <w:proofErr w:type="spellStart"/>
            <w:r w:rsidRPr="005D2A9B">
              <w:rPr>
                <w:rFonts w:ascii="Times New Roman" w:hAnsi="Times New Roman" w:cs="Times New Roman"/>
                <w:sz w:val="24"/>
                <w:szCs w:val="24"/>
              </w:rPr>
              <w:t>Recursivity</w:t>
            </w:r>
            <w:proofErr w:type="spellEnd"/>
          </w:p>
          <w:p w14:paraId="058A6FB9" w14:textId="77777777" w:rsidR="00B167E3" w:rsidRPr="005D2A9B" w:rsidRDefault="00B167E3" w:rsidP="00F746A0">
            <w:pPr>
              <w:rPr>
                <w:rFonts w:ascii="Times New Roman" w:hAnsi="Times New Roman" w:cs="Times New Roman"/>
                <w:sz w:val="24"/>
                <w:szCs w:val="24"/>
              </w:rPr>
            </w:pPr>
          </w:p>
          <w:p w14:paraId="2AECB1AC" w14:textId="77777777" w:rsidR="00B167E3" w:rsidRPr="005D2A9B" w:rsidRDefault="00B167E3" w:rsidP="00F746A0">
            <w:pPr>
              <w:rPr>
                <w:rFonts w:ascii="Times New Roman" w:hAnsi="Times New Roman" w:cs="Times New Roman"/>
                <w:sz w:val="24"/>
                <w:szCs w:val="24"/>
              </w:rPr>
            </w:pPr>
            <w:r w:rsidRPr="005D2A9B">
              <w:rPr>
                <w:rFonts w:ascii="Times New Roman" w:hAnsi="Times New Roman" w:cs="Times New Roman"/>
                <w:sz w:val="24"/>
                <w:szCs w:val="24"/>
              </w:rPr>
              <w:t>Combination of qualitative and quantitative data.</w:t>
            </w:r>
          </w:p>
          <w:p w14:paraId="5568E66E" w14:textId="77777777" w:rsidR="00B167E3" w:rsidRPr="005D2A9B" w:rsidRDefault="00B167E3" w:rsidP="00F746A0">
            <w:pPr>
              <w:rPr>
                <w:rFonts w:ascii="Times New Roman" w:hAnsi="Times New Roman" w:cs="Times New Roman"/>
                <w:sz w:val="24"/>
                <w:szCs w:val="24"/>
              </w:rPr>
            </w:pPr>
          </w:p>
          <w:p w14:paraId="345CE6B9" w14:textId="77777777" w:rsidR="00B167E3" w:rsidRPr="005D2A9B" w:rsidRDefault="00B167E3" w:rsidP="00F746A0">
            <w:pPr>
              <w:rPr>
                <w:rFonts w:ascii="Times New Roman" w:hAnsi="Times New Roman" w:cs="Times New Roman"/>
                <w:sz w:val="24"/>
                <w:szCs w:val="24"/>
              </w:rPr>
            </w:pPr>
            <w:r w:rsidRPr="005D2A9B">
              <w:rPr>
                <w:rFonts w:ascii="Times New Roman" w:hAnsi="Times New Roman" w:cs="Times New Roman"/>
                <w:sz w:val="24"/>
                <w:szCs w:val="24"/>
              </w:rPr>
              <w:t>Sample:</w:t>
            </w:r>
          </w:p>
          <w:p w14:paraId="6B0C1C19" w14:textId="7ACD929C" w:rsidR="00B167E3" w:rsidRPr="005D2A9B" w:rsidRDefault="00B167E3" w:rsidP="00B167E3">
            <w:pPr>
              <w:pStyle w:val="ListParagraph"/>
              <w:numPr>
                <w:ilvl w:val="0"/>
                <w:numId w:val="7"/>
              </w:numPr>
              <w:rPr>
                <w:rFonts w:ascii="Times New Roman" w:hAnsi="Times New Roman" w:cs="Times New Roman"/>
                <w:sz w:val="24"/>
                <w:szCs w:val="24"/>
              </w:rPr>
            </w:pPr>
            <w:r w:rsidRPr="005D2A9B">
              <w:rPr>
                <w:rFonts w:ascii="Times New Roman" w:hAnsi="Times New Roman" w:cs="Times New Roman"/>
                <w:sz w:val="24"/>
                <w:szCs w:val="24"/>
              </w:rPr>
              <w:t xml:space="preserve">Two </w:t>
            </w:r>
            <w:r w:rsidR="002B0398" w:rsidRPr="005D2A9B">
              <w:rPr>
                <w:rFonts w:ascii="Times New Roman" w:hAnsi="Times New Roman" w:cs="Times New Roman"/>
                <w:sz w:val="24"/>
                <w:szCs w:val="24"/>
              </w:rPr>
              <w:t>R</w:t>
            </w:r>
            <w:r w:rsidRPr="005D2A9B">
              <w:rPr>
                <w:rFonts w:ascii="Times New Roman" w:hAnsi="Times New Roman" w:cs="Times New Roman"/>
                <w:sz w:val="24"/>
                <w:szCs w:val="24"/>
              </w:rPr>
              <w:t>abbis</w:t>
            </w:r>
          </w:p>
          <w:p w14:paraId="4A9EE391" w14:textId="77777777" w:rsidR="00B167E3" w:rsidRPr="005D2A9B" w:rsidRDefault="00B167E3" w:rsidP="00B167E3">
            <w:pPr>
              <w:pStyle w:val="ListParagraph"/>
              <w:numPr>
                <w:ilvl w:val="0"/>
                <w:numId w:val="7"/>
              </w:numPr>
              <w:rPr>
                <w:rFonts w:ascii="Times New Roman" w:hAnsi="Times New Roman" w:cs="Times New Roman"/>
                <w:sz w:val="24"/>
                <w:szCs w:val="24"/>
              </w:rPr>
            </w:pPr>
            <w:r w:rsidRPr="005D2A9B">
              <w:rPr>
                <w:rFonts w:ascii="Times New Roman" w:hAnsi="Times New Roman" w:cs="Times New Roman"/>
                <w:sz w:val="24"/>
                <w:szCs w:val="24"/>
              </w:rPr>
              <w:t>Leaders of two Jewish communities</w:t>
            </w:r>
          </w:p>
          <w:p w14:paraId="4C8D0E83" w14:textId="77777777" w:rsidR="00B167E3" w:rsidRPr="005D2A9B" w:rsidRDefault="00B167E3" w:rsidP="00B167E3">
            <w:pPr>
              <w:pStyle w:val="ListParagraph"/>
              <w:numPr>
                <w:ilvl w:val="0"/>
                <w:numId w:val="7"/>
              </w:numPr>
              <w:rPr>
                <w:rFonts w:ascii="Times New Roman" w:hAnsi="Times New Roman" w:cs="Times New Roman"/>
                <w:sz w:val="24"/>
                <w:szCs w:val="24"/>
              </w:rPr>
            </w:pPr>
            <w:r w:rsidRPr="005D2A9B">
              <w:rPr>
                <w:rFonts w:ascii="Times New Roman" w:hAnsi="Times New Roman" w:cs="Times New Roman"/>
                <w:sz w:val="24"/>
                <w:szCs w:val="24"/>
              </w:rPr>
              <w:t>Service user</w:t>
            </w:r>
          </w:p>
          <w:p w14:paraId="5A729373" w14:textId="77777777" w:rsidR="00B167E3" w:rsidRPr="005D2A9B" w:rsidRDefault="00B167E3" w:rsidP="00B167E3">
            <w:pPr>
              <w:pStyle w:val="ListParagraph"/>
              <w:numPr>
                <w:ilvl w:val="0"/>
                <w:numId w:val="7"/>
              </w:numPr>
              <w:rPr>
                <w:rFonts w:ascii="Times New Roman" w:hAnsi="Times New Roman" w:cs="Times New Roman"/>
                <w:sz w:val="24"/>
                <w:szCs w:val="24"/>
              </w:rPr>
            </w:pPr>
            <w:r w:rsidRPr="005D2A9B">
              <w:rPr>
                <w:rFonts w:ascii="Times New Roman" w:hAnsi="Times New Roman" w:cs="Times New Roman"/>
                <w:sz w:val="24"/>
                <w:szCs w:val="24"/>
              </w:rPr>
              <w:t>Practice manager from GP that served Orthodox Jewish communities</w:t>
            </w:r>
          </w:p>
          <w:p w14:paraId="788F9723" w14:textId="77777777" w:rsidR="00B167E3" w:rsidRPr="005D2A9B" w:rsidRDefault="00B167E3" w:rsidP="00B167E3">
            <w:pPr>
              <w:pStyle w:val="ListParagraph"/>
              <w:numPr>
                <w:ilvl w:val="0"/>
                <w:numId w:val="7"/>
              </w:numPr>
              <w:rPr>
                <w:rFonts w:ascii="Times New Roman" w:hAnsi="Times New Roman" w:cs="Times New Roman"/>
                <w:sz w:val="24"/>
                <w:szCs w:val="24"/>
              </w:rPr>
            </w:pPr>
            <w:r w:rsidRPr="005D2A9B">
              <w:rPr>
                <w:rFonts w:ascii="Times New Roman" w:hAnsi="Times New Roman" w:cs="Times New Roman"/>
                <w:sz w:val="24"/>
                <w:szCs w:val="24"/>
              </w:rPr>
              <w:t>An independent Jewish mental health practitioner</w:t>
            </w:r>
          </w:p>
          <w:p w14:paraId="37A61D4A" w14:textId="77777777" w:rsidR="00B167E3" w:rsidRPr="005D2A9B" w:rsidRDefault="00B167E3" w:rsidP="00B167E3">
            <w:pPr>
              <w:pStyle w:val="ListParagraph"/>
              <w:numPr>
                <w:ilvl w:val="0"/>
                <w:numId w:val="7"/>
              </w:numPr>
              <w:rPr>
                <w:rFonts w:ascii="Times New Roman" w:hAnsi="Times New Roman" w:cs="Times New Roman"/>
                <w:sz w:val="24"/>
                <w:szCs w:val="24"/>
              </w:rPr>
            </w:pPr>
            <w:r w:rsidRPr="005D2A9B">
              <w:rPr>
                <w:rFonts w:ascii="Times New Roman" w:hAnsi="Times New Roman" w:cs="Times New Roman"/>
                <w:sz w:val="24"/>
                <w:szCs w:val="24"/>
              </w:rPr>
              <w:t>Public health consultant</w:t>
            </w:r>
          </w:p>
          <w:p w14:paraId="7ABE7838" w14:textId="77777777" w:rsidR="00B167E3" w:rsidRPr="005D2A9B" w:rsidRDefault="00B167E3" w:rsidP="00B167E3">
            <w:pPr>
              <w:pStyle w:val="ListParagraph"/>
              <w:numPr>
                <w:ilvl w:val="0"/>
                <w:numId w:val="7"/>
              </w:numPr>
              <w:rPr>
                <w:rFonts w:ascii="Times New Roman" w:hAnsi="Times New Roman" w:cs="Times New Roman"/>
                <w:sz w:val="24"/>
                <w:szCs w:val="24"/>
              </w:rPr>
            </w:pPr>
            <w:r w:rsidRPr="005D2A9B">
              <w:rPr>
                <w:rFonts w:ascii="Times New Roman" w:hAnsi="Times New Roman" w:cs="Times New Roman"/>
                <w:sz w:val="24"/>
                <w:szCs w:val="24"/>
              </w:rPr>
              <w:t>Managing director of the mental health services</w:t>
            </w:r>
          </w:p>
          <w:p w14:paraId="78170276" w14:textId="77777777" w:rsidR="00B167E3" w:rsidRPr="005D2A9B" w:rsidRDefault="00B167E3" w:rsidP="00B167E3">
            <w:pPr>
              <w:pStyle w:val="ListParagraph"/>
              <w:numPr>
                <w:ilvl w:val="0"/>
                <w:numId w:val="7"/>
              </w:numPr>
              <w:rPr>
                <w:rFonts w:ascii="Times New Roman" w:hAnsi="Times New Roman" w:cs="Times New Roman"/>
                <w:sz w:val="24"/>
                <w:szCs w:val="24"/>
              </w:rPr>
            </w:pPr>
            <w:r w:rsidRPr="005D2A9B">
              <w:rPr>
                <w:rFonts w:ascii="Times New Roman" w:hAnsi="Times New Roman" w:cs="Times New Roman"/>
                <w:sz w:val="24"/>
                <w:szCs w:val="24"/>
              </w:rPr>
              <w:t>Clinical supervisor</w:t>
            </w:r>
          </w:p>
          <w:p w14:paraId="25C66E77" w14:textId="77777777" w:rsidR="00B167E3" w:rsidRPr="005D2A9B" w:rsidRDefault="00B167E3" w:rsidP="00B167E3">
            <w:pPr>
              <w:pStyle w:val="ListParagraph"/>
              <w:numPr>
                <w:ilvl w:val="0"/>
                <w:numId w:val="7"/>
              </w:numPr>
              <w:rPr>
                <w:rFonts w:ascii="Times New Roman" w:hAnsi="Times New Roman" w:cs="Times New Roman"/>
                <w:sz w:val="24"/>
                <w:szCs w:val="24"/>
              </w:rPr>
            </w:pPr>
            <w:r w:rsidRPr="005D2A9B">
              <w:rPr>
                <w:rFonts w:ascii="Times New Roman" w:hAnsi="Times New Roman" w:cs="Times New Roman"/>
                <w:sz w:val="24"/>
                <w:szCs w:val="24"/>
              </w:rPr>
              <w:lastRenderedPageBreak/>
              <w:t>Two psychological wellbeing practitioners.</w:t>
            </w:r>
          </w:p>
          <w:p w14:paraId="48889FF9" w14:textId="77777777" w:rsidR="00B167E3" w:rsidRPr="005D2A9B" w:rsidRDefault="00B167E3" w:rsidP="00F746A0">
            <w:pPr>
              <w:rPr>
                <w:rFonts w:ascii="Times New Roman" w:hAnsi="Times New Roman" w:cs="Times New Roman"/>
                <w:sz w:val="24"/>
                <w:szCs w:val="24"/>
              </w:rPr>
            </w:pPr>
          </w:p>
          <w:p w14:paraId="3C6DFE01" w14:textId="77777777" w:rsidR="00B167E3" w:rsidRPr="005D2A9B" w:rsidRDefault="00B167E3" w:rsidP="00F746A0">
            <w:pPr>
              <w:rPr>
                <w:rFonts w:ascii="Times New Roman" w:hAnsi="Times New Roman" w:cs="Times New Roman"/>
                <w:sz w:val="24"/>
                <w:szCs w:val="24"/>
              </w:rPr>
            </w:pPr>
          </w:p>
        </w:tc>
        <w:tc>
          <w:tcPr>
            <w:tcW w:w="3261" w:type="dxa"/>
          </w:tcPr>
          <w:p w14:paraId="62B65171" w14:textId="7D6805BB" w:rsidR="00B167E3" w:rsidRPr="005D2A9B" w:rsidRDefault="00B167E3" w:rsidP="00F746A0">
            <w:pPr>
              <w:rPr>
                <w:rFonts w:ascii="Times New Roman" w:hAnsi="Times New Roman" w:cs="Times New Roman"/>
                <w:sz w:val="24"/>
                <w:szCs w:val="24"/>
              </w:rPr>
            </w:pPr>
            <w:r w:rsidRPr="005D2A9B">
              <w:rPr>
                <w:rFonts w:ascii="Times New Roman" w:hAnsi="Times New Roman" w:cs="Times New Roman"/>
                <w:sz w:val="24"/>
                <w:szCs w:val="24"/>
              </w:rPr>
              <w:lastRenderedPageBreak/>
              <w:t>Written feedback</w:t>
            </w:r>
            <w:r w:rsidR="00333122">
              <w:rPr>
                <w:rFonts w:ascii="Times New Roman" w:hAnsi="Times New Roman" w:cs="Times New Roman"/>
                <w:sz w:val="24"/>
                <w:szCs w:val="24"/>
              </w:rPr>
              <w:t xml:space="preserve"> was received</w:t>
            </w:r>
            <w:r w:rsidRPr="005D2A9B">
              <w:rPr>
                <w:rFonts w:ascii="Times New Roman" w:hAnsi="Times New Roman" w:cs="Times New Roman"/>
                <w:sz w:val="24"/>
                <w:szCs w:val="24"/>
              </w:rPr>
              <w:t xml:space="preserve"> from four informants.</w:t>
            </w:r>
          </w:p>
          <w:p w14:paraId="075F372B" w14:textId="77777777" w:rsidR="00B167E3" w:rsidRPr="005D2A9B" w:rsidRDefault="00B167E3" w:rsidP="00F746A0">
            <w:pPr>
              <w:rPr>
                <w:rFonts w:ascii="Times New Roman" w:hAnsi="Times New Roman" w:cs="Times New Roman"/>
                <w:sz w:val="24"/>
                <w:szCs w:val="24"/>
              </w:rPr>
            </w:pPr>
          </w:p>
          <w:p w14:paraId="6AD41B4D" w14:textId="62A0AFB2" w:rsidR="00B167E3" w:rsidRPr="005D2A9B" w:rsidRDefault="00B167E3" w:rsidP="00F746A0">
            <w:pPr>
              <w:rPr>
                <w:rFonts w:ascii="Times New Roman" w:hAnsi="Times New Roman" w:cs="Times New Roman"/>
                <w:sz w:val="24"/>
                <w:szCs w:val="24"/>
              </w:rPr>
            </w:pPr>
            <w:r w:rsidRPr="005D2A9B">
              <w:rPr>
                <w:rFonts w:ascii="Times New Roman" w:hAnsi="Times New Roman" w:cs="Times New Roman"/>
                <w:sz w:val="24"/>
                <w:szCs w:val="24"/>
              </w:rPr>
              <w:t>Eight recorded d</w:t>
            </w:r>
            <w:r w:rsidR="00333122">
              <w:rPr>
                <w:rFonts w:ascii="Times New Roman" w:hAnsi="Times New Roman" w:cs="Times New Roman"/>
                <w:sz w:val="24"/>
                <w:szCs w:val="24"/>
              </w:rPr>
              <w:t>iscussions with informants that</w:t>
            </w:r>
            <w:r w:rsidRPr="005D2A9B">
              <w:rPr>
                <w:rFonts w:ascii="Times New Roman" w:hAnsi="Times New Roman" w:cs="Times New Roman"/>
                <w:sz w:val="24"/>
                <w:szCs w:val="24"/>
              </w:rPr>
              <w:t xml:space="preserve"> were transcribed.</w:t>
            </w:r>
          </w:p>
          <w:p w14:paraId="66283907" w14:textId="77777777" w:rsidR="00B167E3" w:rsidRPr="005D2A9B" w:rsidRDefault="00B167E3" w:rsidP="00F746A0">
            <w:pPr>
              <w:rPr>
                <w:rFonts w:ascii="Times New Roman" w:hAnsi="Times New Roman" w:cs="Times New Roman"/>
                <w:sz w:val="24"/>
                <w:szCs w:val="24"/>
              </w:rPr>
            </w:pPr>
          </w:p>
          <w:p w14:paraId="3020BCA7" w14:textId="63BC7066" w:rsidR="00B167E3" w:rsidRPr="005D2A9B" w:rsidRDefault="00B167E3" w:rsidP="00F746A0">
            <w:pPr>
              <w:rPr>
                <w:rFonts w:ascii="Times New Roman" w:hAnsi="Times New Roman" w:cs="Times New Roman"/>
                <w:sz w:val="24"/>
                <w:szCs w:val="24"/>
              </w:rPr>
            </w:pPr>
            <w:r w:rsidRPr="005D2A9B">
              <w:rPr>
                <w:rFonts w:ascii="Times New Roman" w:hAnsi="Times New Roman" w:cs="Times New Roman"/>
                <w:sz w:val="24"/>
                <w:szCs w:val="24"/>
              </w:rPr>
              <w:lastRenderedPageBreak/>
              <w:t xml:space="preserve">Recorded discussions were conducted either face to face or </w:t>
            </w:r>
            <w:r w:rsidR="00333122">
              <w:rPr>
                <w:rFonts w:ascii="Times New Roman" w:hAnsi="Times New Roman" w:cs="Times New Roman"/>
                <w:sz w:val="24"/>
                <w:szCs w:val="24"/>
              </w:rPr>
              <w:t xml:space="preserve">via </w:t>
            </w:r>
            <w:r w:rsidRPr="005D2A9B">
              <w:rPr>
                <w:rFonts w:ascii="Times New Roman" w:hAnsi="Times New Roman" w:cs="Times New Roman"/>
                <w:sz w:val="24"/>
                <w:szCs w:val="24"/>
              </w:rPr>
              <w:t>telephone by using semi structured questions.</w:t>
            </w:r>
          </w:p>
          <w:p w14:paraId="72F216DA" w14:textId="77777777" w:rsidR="00B167E3" w:rsidRPr="005D2A9B" w:rsidRDefault="00B167E3" w:rsidP="00F746A0">
            <w:pPr>
              <w:rPr>
                <w:rFonts w:ascii="Times New Roman" w:hAnsi="Times New Roman" w:cs="Times New Roman"/>
                <w:sz w:val="24"/>
                <w:szCs w:val="24"/>
              </w:rPr>
            </w:pPr>
          </w:p>
          <w:p w14:paraId="4C638E46" w14:textId="77777777" w:rsidR="00B167E3" w:rsidRPr="005D2A9B" w:rsidRDefault="00B167E3" w:rsidP="00F746A0">
            <w:pPr>
              <w:rPr>
                <w:rFonts w:ascii="Times New Roman" w:hAnsi="Times New Roman" w:cs="Times New Roman"/>
                <w:sz w:val="24"/>
                <w:szCs w:val="24"/>
              </w:rPr>
            </w:pPr>
            <w:r w:rsidRPr="005D2A9B">
              <w:rPr>
                <w:rFonts w:ascii="Times New Roman" w:hAnsi="Times New Roman" w:cs="Times New Roman"/>
                <w:sz w:val="24"/>
                <w:szCs w:val="24"/>
              </w:rPr>
              <w:t xml:space="preserve">Detailed analysis of the discussion transcription including data coding using </w:t>
            </w:r>
            <w:proofErr w:type="spellStart"/>
            <w:r w:rsidRPr="005D2A9B">
              <w:rPr>
                <w:rFonts w:ascii="Times New Roman" w:hAnsi="Times New Roman" w:cs="Times New Roman"/>
                <w:sz w:val="24"/>
                <w:szCs w:val="24"/>
              </w:rPr>
              <w:t>MaxQDA</w:t>
            </w:r>
            <w:proofErr w:type="spellEnd"/>
            <w:r w:rsidRPr="005D2A9B">
              <w:rPr>
                <w:rFonts w:ascii="Times New Roman" w:hAnsi="Times New Roman" w:cs="Times New Roman"/>
                <w:sz w:val="24"/>
                <w:szCs w:val="24"/>
              </w:rPr>
              <w:t>.</w:t>
            </w:r>
          </w:p>
          <w:p w14:paraId="2255EE9F" w14:textId="77777777" w:rsidR="00B167E3" w:rsidRPr="005D2A9B" w:rsidRDefault="00B167E3" w:rsidP="00F746A0">
            <w:pPr>
              <w:rPr>
                <w:rFonts w:ascii="Times New Roman" w:hAnsi="Times New Roman" w:cs="Times New Roman"/>
                <w:sz w:val="24"/>
                <w:szCs w:val="24"/>
              </w:rPr>
            </w:pPr>
          </w:p>
          <w:p w14:paraId="55AFFF69" w14:textId="77777777" w:rsidR="00B167E3" w:rsidRPr="005D2A9B" w:rsidRDefault="00B167E3" w:rsidP="00F746A0">
            <w:pPr>
              <w:rPr>
                <w:rFonts w:ascii="Times New Roman" w:hAnsi="Times New Roman" w:cs="Times New Roman"/>
                <w:sz w:val="24"/>
                <w:szCs w:val="24"/>
              </w:rPr>
            </w:pPr>
            <w:r w:rsidRPr="005D2A9B">
              <w:rPr>
                <w:rFonts w:ascii="Times New Roman" w:hAnsi="Times New Roman" w:cs="Times New Roman"/>
                <w:sz w:val="24"/>
                <w:szCs w:val="24"/>
              </w:rPr>
              <w:t>Analysis and development of emergent themes.</w:t>
            </w:r>
          </w:p>
          <w:p w14:paraId="5BE63B15" w14:textId="77777777" w:rsidR="00B167E3" w:rsidRPr="005D2A9B" w:rsidRDefault="00B167E3" w:rsidP="00F746A0">
            <w:pPr>
              <w:rPr>
                <w:rFonts w:ascii="Times New Roman" w:hAnsi="Times New Roman" w:cs="Times New Roman"/>
                <w:sz w:val="24"/>
                <w:szCs w:val="24"/>
              </w:rPr>
            </w:pPr>
          </w:p>
          <w:p w14:paraId="2A756999" w14:textId="77777777" w:rsidR="00B167E3" w:rsidRPr="005D2A9B" w:rsidRDefault="00B167E3" w:rsidP="00F746A0">
            <w:pPr>
              <w:rPr>
                <w:rFonts w:ascii="Times New Roman" w:hAnsi="Times New Roman" w:cs="Times New Roman"/>
                <w:sz w:val="24"/>
                <w:szCs w:val="24"/>
              </w:rPr>
            </w:pPr>
            <w:r w:rsidRPr="005D2A9B">
              <w:rPr>
                <w:rFonts w:ascii="Times New Roman" w:hAnsi="Times New Roman" w:cs="Times New Roman"/>
                <w:sz w:val="24"/>
                <w:szCs w:val="24"/>
              </w:rPr>
              <w:t>Six levels of analysis:</w:t>
            </w:r>
          </w:p>
          <w:p w14:paraId="7560EBAB" w14:textId="77777777" w:rsidR="00B167E3" w:rsidRPr="005D2A9B" w:rsidRDefault="00B167E3" w:rsidP="00B167E3">
            <w:pPr>
              <w:pStyle w:val="ListParagraph"/>
              <w:numPr>
                <w:ilvl w:val="0"/>
                <w:numId w:val="8"/>
              </w:numPr>
              <w:rPr>
                <w:rFonts w:ascii="Times New Roman" w:hAnsi="Times New Roman" w:cs="Times New Roman"/>
                <w:sz w:val="24"/>
                <w:szCs w:val="24"/>
              </w:rPr>
            </w:pPr>
            <w:r w:rsidRPr="005D2A9B">
              <w:rPr>
                <w:rFonts w:ascii="Times New Roman" w:hAnsi="Times New Roman" w:cs="Times New Roman"/>
                <w:sz w:val="24"/>
                <w:szCs w:val="24"/>
              </w:rPr>
              <w:t>The people, organisations and communities involved</w:t>
            </w:r>
          </w:p>
          <w:p w14:paraId="223DFE34" w14:textId="77777777" w:rsidR="00B167E3" w:rsidRPr="005D2A9B" w:rsidRDefault="00B167E3" w:rsidP="00B167E3">
            <w:pPr>
              <w:pStyle w:val="ListParagraph"/>
              <w:numPr>
                <w:ilvl w:val="0"/>
                <w:numId w:val="8"/>
              </w:numPr>
              <w:rPr>
                <w:rFonts w:ascii="Times New Roman" w:hAnsi="Times New Roman" w:cs="Times New Roman"/>
                <w:sz w:val="24"/>
                <w:szCs w:val="24"/>
              </w:rPr>
            </w:pPr>
            <w:r w:rsidRPr="005D2A9B">
              <w:rPr>
                <w:rFonts w:ascii="Times New Roman" w:hAnsi="Times New Roman" w:cs="Times New Roman"/>
                <w:sz w:val="24"/>
                <w:szCs w:val="24"/>
              </w:rPr>
              <w:t>Language, concepts and logics used for justification</w:t>
            </w:r>
          </w:p>
          <w:p w14:paraId="3F4DC6C4" w14:textId="77777777" w:rsidR="00B167E3" w:rsidRPr="005D2A9B" w:rsidRDefault="00B167E3" w:rsidP="00B167E3">
            <w:pPr>
              <w:pStyle w:val="ListParagraph"/>
              <w:numPr>
                <w:ilvl w:val="0"/>
                <w:numId w:val="8"/>
              </w:numPr>
              <w:rPr>
                <w:rFonts w:ascii="Times New Roman" w:hAnsi="Times New Roman" w:cs="Times New Roman"/>
                <w:sz w:val="24"/>
                <w:szCs w:val="24"/>
              </w:rPr>
            </w:pPr>
            <w:r w:rsidRPr="005D2A9B">
              <w:rPr>
                <w:rFonts w:ascii="Times New Roman" w:hAnsi="Times New Roman" w:cs="Times New Roman"/>
                <w:sz w:val="24"/>
                <w:szCs w:val="24"/>
              </w:rPr>
              <w:t>Perceptions they had about their relationship with collaborators and non-collaborators</w:t>
            </w:r>
          </w:p>
          <w:p w14:paraId="25CF17AF" w14:textId="77777777" w:rsidR="00B167E3" w:rsidRPr="005D2A9B" w:rsidRDefault="00B167E3" w:rsidP="00B167E3">
            <w:pPr>
              <w:pStyle w:val="ListParagraph"/>
              <w:numPr>
                <w:ilvl w:val="0"/>
                <w:numId w:val="8"/>
              </w:numPr>
              <w:rPr>
                <w:rFonts w:ascii="Times New Roman" w:hAnsi="Times New Roman" w:cs="Times New Roman"/>
                <w:sz w:val="24"/>
                <w:szCs w:val="24"/>
              </w:rPr>
            </w:pPr>
            <w:r w:rsidRPr="005D2A9B">
              <w:rPr>
                <w:rFonts w:ascii="Times New Roman" w:hAnsi="Times New Roman" w:cs="Times New Roman"/>
                <w:sz w:val="24"/>
                <w:szCs w:val="24"/>
              </w:rPr>
              <w:t xml:space="preserve">Contextual factors that constrained or </w:t>
            </w:r>
            <w:r w:rsidRPr="005D2A9B">
              <w:rPr>
                <w:rFonts w:ascii="Times New Roman" w:hAnsi="Times New Roman" w:cs="Times New Roman"/>
                <w:sz w:val="24"/>
                <w:szCs w:val="24"/>
              </w:rPr>
              <w:lastRenderedPageBreak/>
              <w:t>facilitated their ability to control situations faced</w:t>
            </w:r>
          </w:p>
          <w:p w14:paraId="14CC5D2F" w14:textId="77777777" w:rsidR="00B167E3" w:rsidRPr="005D2A9B" w:rsidRDefault="00B167E3" w:rsidP="00B167E3">
            <w:pPr>
              <w:pStyle w:val="ListParagraph"/>
              <w:numPr>
                <w:ilvl w:val="0"/>
                <w:numId w:val="8"/>
              </w:numPr>
              <w:rPr>
                <w:rFonts w:ascii="Times New Roman" w:hAnsi="Times New Roman" w:cs="Times New Roman"/>
                <w:sz w:val="24"/>
                <w:szCs w:val="24"/>
              </w:rPr>
            </w:pPr>
            <w:r w:rsidRPr="005D2A9B">
              <w:rPr>
                <w:rFonts w:ascii="Times New Roman" w:hAnsi="Times New Roman" w:cs="Times New Roman"/>
                <w:sz w:val="24"/>
                <w:szCs w:val="24"/>
              </w:rPr>
              <w:t>Silent concerns</w:t>
            </w:r>
          </w:p>
          <w:p w14:paraId="7F1F87EC" w14:textId="77777777" w:rsidR="00B167E3" w:rsidRPr="005D2A9B" w:rsidRDefault="00B167E3" w:rsidP="00B167E3">
            <w:pPr>
              <w:pStyle w:val="ListParagraph"/>
              <w:numPr>
                <w:ilvl w:val="0"/>
                <w:numId w:val="8"/>
              </w:numPr>
              <w:rPr>
                <w:rFonts w:ascii="Times New Roman" w:hAnsi="Times New Roman" w:cs="Times New Roman"/>
                <w:sz w:val="24"/>
                <w:szCs w:val="24"/>
              </w:rPr>
            </w:pPr>
            <w:r w:rsidRPr="005D2A9B">
              <w:rPr>
                <w:rFonts w:ascii="Times New Roman" w:hAnsi="Times New Roman" w:cs="Times New Roman"/>
                <w:sz w:val="24"/>
                <w:szCs w:val="24"/>
              </w:rPr>
              <w:t>Outcomes of both collaborative and non-collaborative processes that unfolded over time.</w:t>
            </w:r>
          </w:p>
          <w:p w14:paraId="77AE5D3F" w14:textId="77777777" w:rsidR="00B167E3" w:rsidRPr="005D2A9B" w:rsidRDefault="00B167E3" w:rsidP="00F746A0">
            <w:pPr>
              <w:ind w:left="360"/>
              <w:rPr>
                <w:rFonts w:ascii="Times New Roman" w:hAnsi="Times New Roman" w:cs="Times New Roman"/>
                <w:sz w:val="24"/>
                <w:szCs w:val="24"/>
              </w:rPr>
            </w:pPr>
          </w:p>
        </w:tc>
        <w:tc>
          <w:tcPr>
            <w:tcW w:w="3118" w:type="dxa"/>
          </w:tcPr>
          <w:p w14:paraId="773C251B" w14:textId="77777777" w:rsidR="00B167E3" w:rsidRPr="005D2A9B" w:rsidRDefault="00B167E3" w:rsidP="00F746A0">
            <w:pPr>
              <w:rPr>
                <w:rFonts w:ascii="Times New Roman" w:hAnsi="Times New Roman" w:cs="Times New Roman"/>
                <w:sz w:val="24"/>
                <w:szCs w:val="24"/>
              </w:rPr>
            </w:pPr>
            <w:r w:rsidRPr="005D2A9B">
              <w:rPr>
                <w:rFonts w:ascii="Times New Roman" w:hAnsi="Times New Roman" w:cs="Times New Roman"/>
                <w:sz w:val="24"/>
                <w:szCs w:val="24"/>
              </w:rPr>
              <w:lastRenderedPageBreak/>
              <w:t>Themes emerged from analysis:</w:t>
            </w:r>
          </w:p>
          <w:p w14:paraId="59687A50" w14:textId="77777777" w:rsidR="00B167E3" w:rsidRPr="005D2A9B" w:rsidRDefault="00B167E3" w:rsidP="00F746A0">
            <w:pPr>
              <w:rPr>
                <w:rFonts w:ascii="Times New Roman" w:hAnsi="Times New Roman" w:cs="Times New Roman"/>
                <w:sz w:val="24"/>
                <w:szCs w:val="24"/>
              </w:rPr>
            </w:pPr>
          </w:p>
          <w:p w14:paraId="1829327F" w14:textId="77777777" w:rsidR="00B167E3" w:rsidRPr="005D2A9B" w:rsidRDefault="00B167E3" w:rsidP="00B167E3">
            <w:pPr>
              <w:pStyle w:val="ListParagraph"/>
              <w:numPr>
                <w:ilvl w:val="0"/>
                <w:numId w:val="9"/>
              </w:numPr>
              <w:rPr>
                <w:rFonts w:ascii="Times New Roman" w:hAnsi="Times New Roman" w:cs="Times New Roman"/>
                <w:sz w:val="24"/>
                <w:szCs w:val="24"/>
              </w:rPr>
            </w:pPr>
            <w:r w:rsidRPr="005D2A9B">
              <w:rPr>
                <w:rFonts w:ascii="Times New Roman" w:hAnsi="Times New Roman" w:cs="Times New Roman"/>
                <w:sz w:val="24"/>
                <w:szCs w:val="24"/>
              </w:rPr>
              <w:t>A disconnection from statutory mental health services</w:t>
            </w:r>
          </w:p>
          <w:p w14:paraId="7F82E708" w14:textId="3B7E6C00" w:rsidR="00B167E3" w:rsidRPr="005D2A9B" w:rsidRDefault="003B0E84" w:rsidP="00B167E3">
            <w:pPr>
              <w:pStyle w:val="ListParagraph"/>
              <w:numPr>
                <w:ilvl w:val="0"/>
                <w:numId w:val="9"/>
              </w:numPr>
              <w:rPr>
                <w:rFonts w:ascii="Times New Roman" w:hAnsi="Times New Roman" w:cs="Times New Roman"/>
                <w:sz w:val="24"/>
                <w:szCs w:val="24"/>
              </w:rPr>
            </w:pPr>
            <w:r w:rsidRPr="005D2A9B">
              <w:rPr>
                <w:rFonts w:ascii="Times New Roman" w:hAnsi="Times New Roman" w:cs="Times New Roman"/>
                <w:sz w:val="24"/>
                <w:szCs w:val="24"/>
              </w:rPr>
              <w:lastRenderedPageBreak/>
              <w:t>Arm’s length</w:t>
            </w:r>
            <w:r w:rsidR="00B167E3" w:rsidRPr="005D2A9B">
              <w:rPr>
                <w:rFonts w:ascii="Times New Roman" w:hAnsi="Times New Roman" w:cs="Times New Roman"/>
                <w:sz w:val="24"/>
                <w:szCs w:val="24"/>
              </w:rPr>
              <w:t xml:space="preserve"> relationships</w:t>
            </w:r>
          </w:p>
          <w:p w14:paraId="5BE62740" w14:textId="77777777" w:rsidR="00B167E3" w:rsidRPr="005D2A9B" w:rsidRDefault="00B167E3" w:rsidP="00B167E3">
            <w:pPr>
              <w:pStyle w:val="ListParagraph"/>
              <w:numPr>
                <w:ilvl w:val="0"/>
                <w:numId w:val="9"/>
              </w:numPr>
              <w:rPr>
                <w:rFonts w:ascii="Times New Roman" w:hAnsi="Times New Roman" w:cs="Times New Roman"/>
                <w:sz w:val="24"/>
                <w:szCs w:val="24"/>
              </w:rPr>
            </w:pPr>
            <w:r w:rsidRPr="005D2A9B">
              <w:rPr>
                <w:rFonts w:ascii="Times New Roman" w:hAnsi="Times New Roman" w:cs="Times New Roman"/>
                <w:sz w:val="24"/>
                <w:szCs w:val="24"/>
              </w:rPr>
              <w:t>Developing relationships</w:t>
            </w:r>
          </w:p>
          <w:p w14:paraId="277C9A25" w14:textId="77777777" w:rsidR="00B167E3" w:rsidRPr="005D2A9B" w:rsidRDefault="00B167E3" w:rsidP="00B167E3">
            <w:pPr>
              <w:pStyle w:val="ListParagraph"/>
              <w:numPr>
                <w:ilvl w:val="0"/>
                <w:numId w:val="9"/>
              </w:numPr>
              <w:rPr>
                <w:rFonts w:ascii="Times New Roman" w:hAnsi="Times New Roman" w:cs="Times New Roman"/>
                <w:sz w:val="24"/>
                <w:szCs w:val="24"/>
              </w:rPr>
            </w:pPr>
            <w:r w:rsidRPr="005D2A9B">
              <w:rPr>
                <w:rFonts w:ascii="Times New Roman" w:hAnsi="Times New Roman" w:cs="Times New Roman"/>
                <w:sz w:val="24"/>
                <w:szCs w:val="24"/>
              </w:rPr>
              <w:t>Engaging the community</w:t>
            </w:r>
          </w:p>
          <w:p w14:paraId="72323363" w14:textId="77777777" w:rsidR="00B167E3" w:rsidRPr="005D2A9B" w:rsidRDefault="00B167E3" w:rsidP="00B167E3">
            <w:pPr>
              <w:pStyle w:val="ListParagraph"/>
              <w:numPr>
                <w:ilvl w:val="0"/>
                <w:numId w:val="9"/>
              </w:numPr>
              <w:rPr>
                <w:rFonts w:ascii="Times New Roman" w:hAnsi="Times New Roman" w:cs="Times New Roman"/>
                <w:sz w:val="24"/>
                <w:szCs w:val="24"/>
              </w:rPr>
            </w:pPr>
            <w:r w:rsidRPr="005D2A9B">
              <w:rPr>
                <w:rFonts w:ascii="Times New Roman" w:hAnsi="Times New Roman" w:cs="Times New Roman"/>
                <w:sz w:val="24"/>
                <w:szCs w:val="24"/>
              </w:rPr>
              <w:t>Engaging clients</w:t>
            </w:r>
          </w:p>
          <w:p w14:paraId="0AEA54C7" w14:textId="77777777" w:rsidR="00B167E3" w:rsidRPr="005D2A9B" w:rsidRDefault="00B167E3" w:rsidP="00B167E3">
            <w:pPr>
              <w:pStyle w:val="ListParagraph"/>
              <w:numPr>
                <w:ilvl w:val="0"/>
                <w:numId w:val="9"/>
              </w:numPr>
              <w:rPr>
                <w:rFonts w:ascii="Times New Roman" w:hAnsi="Times New Roman" w:cs="Times New Roman"/>
                <w:sz w:val="24"/>
                <w:szCs w:val="24"/>
              </w:rPr>
            </w:pPr>
            <w:r w:rsidRPr="005D2A9B">
              <w:rPr>
                <w:rFonts w:ascii="Times New Roman" w:hAnsi="Times New Roman" w:cs="Times New Roman"/>
                <w:sz w:val="24"/>
                <w:szCs w:val="24"/>
              </w:rPr>
              <w:t>Developing relationships</w:t>
            </w:r>
          </w:p>
          <w:p w14:paraId="5AC31ADA" w14:textId="7C020341" w:rsidR="00B167E3" w:rsidRPr="005D2A9B" w:rsidRDefault="003B0E84" w:rsidP="00B167E3">
            <w:pPr>
              <w:pStyle w:val="ListParagraph"/>
              <w:numPr>
                <w:ilvl w:val="0"/>
                <w:numId w:val="9"/>
              </w:numPr>
              <w:rPr>
                <w:rFonts w:ascii="Times New Roman" w:hAnsi="Times New Roman" w:cs="Times New Roman"/>
                <w:sz w:val="24"/>
                <w:szCs w:val="24"/>
              </w:rPr>
            </w:pPr>
            <w:r w:rsidRPr="005D2A9B">
              <w:rPr>
                <w:rFonts w:ascii="Times New Roman" w:hAnsi="Times New Roman" w:cs="Times New Roman"/>
                <w:sz w:val="24"/>
                <w:szCs w:val="24"/>
              </w:rPr>
              <w:t>Recursive</w:t>
            </w:r>
            <w:r w:rsidR="00B167E3" w:rsidRPr="005D2A9B">
              <w:rPr>
                <w:rFonts w:ascii="Times New Roman" w:hAnsi="Times New Roman" w:cs="Times New Roman"/>
                <w:sz w:val="24"/>
                <w:szCs w:val="24"/>
              </w:rPr>
              <w:t xml:space="preserve"> relationships</w:t>
            </w:r>
          </w:p>
          <w:p w14:paraId="09E9FEC1" w14:textId="77777777" w:rsidR="00B167E3" w:rsidRPr="005D2A9B" w:rsidRDefault="00B167E3" w:rsidP="00B167E3">
            <w:pPr>
              <w:pStyle w:val="ListParagraph"/>
              <w:numPr>
                <w:ilvl w:val="0"/>
                <w:numId w:val="9"/>
              </w:numPr>
              <w:rPr>
                <w:rFonts w:ascii="Times New Roman" w:hAnsi="Times New Roman" w:cs="Times New Roman"/>
                <w:sz w:val="24"/>
                <w:szCs w:val="24"/>
              </w:rPr>
            </w:pPr>
            <w:r w:rsidRPr="005D2A9B">
              <w:rPr>
                <w:rFonts w:ascii="Times New Roman" w:hAnsi="Times New Roman" w:cs="Times New Roman"/>
                <w:sz w:val="24"/>
                <w:szCs w:val="24"/>
              </w:rPr>
              <w:t>Evaluating outcomes</w:t>
            </w:r>
          </w:p>
          <w:p w14:paraId="70DEF89E" w14:textId="77777777" w:rsidR="00B167E3" w:rsidRPr="005D2A9B" w:rsidRDefault="00B167E3" w:rsidP="00B167E3">
            <w:pPr>
              <w:pStyle w:val="ListParagraph"/>
              <w:numPr>
                <w:ilvl w:val="0"/>
                <w:numId w:val="9"/>
              </w:numPr>
              <w:rPr>
                <w:rFonts w:ascii="Times New Roman" w:hAnsi="Times New Roman" w:cs="Times New Roman"/>
                <w:sz w:val="24"/>
                <w:szCs w:val="24"/>
              </w:rPr>
            </w:pPr>
            <w:r w:rsidRPr="005D2A9B">
              <w:rPr>
                <w:rFonts w:ascii="Times New Roman" w:hAnsi="Times New Roman" w:cs="Times New Roman"/>
                <w:sz w:val="24"/>
                <w:szCs w:val="24"/>
              </w:rPr>
              <w:t xml:space="preserve">Sustainability </w:t>
            </w:r>
          </w:p>
          <w:p w14:paraId="34F4C2AE" w14:textId="77777777" w:rsidR="00B167E3" w:rsidRPr="005D2A9B" w:rsidRDefault="00B167E3" w:rsidP="00F746A0">
            <w:pPr>
              <w:rPr>
                <w:rFonts w:ascii="Times New Roman" w:hAnsi="Times New Roman" w:cs="Times New Roman"/>
                <w:sz w:val="24"/>
                <w:szCs w:val="24"/>
              </w:rPr>
            </w:pPr>
          </w:p>
          <w:p w14:paraId="2CDD5BAA" w14:textId="77777777" w:rsidR="00B167E3" w:rsidRPr="005D2A9B" w:rsidRDefault="00B167E3" w:rsidP="00F746A0">
            <w:pPr>
              <w:rPr>
                <w:rFonts w:ascii="Times New Roman" w:hAnsi="Times New Roman" w:cs="Times New Roman"/>
                <w:sz w:val="24"/>
                <w:szCs w:val="24"/>
              </w:rPr>
            </w:pPr>
            <w:r w:rsidRPr="005D2A9B">
              <w:rPr>
                <w:rFonts w:ascii="Times New Roman" w:hAnsi="Times New Roman" w:cs="Times New Roman"/>
                <w:sz w:val="24"/>
                <w:szCs w:val="24"/>
              </w:rPr>
              <w:t>There were three overarching themes:</w:t>
            </w:r>
          </w:p>
          <w:p w14:paraId="4312430D" w14:textId="14D20AE8" w:rsidR="00B167E3" w:rsidRPr="005D2A9B" w:rsidRDefault="004828D1" w:rsidP="00B167E3">
            <w:pPr>
              <w:pStyle w:val="ListParagraph"/>
              <w:numPr>
                <w:ilvl w:val="0"/>
                <w:numId w:val="10"/>
              </w:numPr>
              <w:rPr>
                <w:rFonts w:ascii="Times New Roman" w:hAnsi="Times New Roman" w:cs="Times New Roman"/>
                <w:sz w:val="24"/>
                <w:szCs w:val="24"/>
              </w:rPr>
            </w:pPr>
            <w:r w:rsidRPr="005D2A9B">
              <w:rPr>
                <w:rFonts w:ascii="Times New Roman" w:hAnsi="Times New Roman" w:cs="Times New Roman"/>
                <w:sz w:val="24"/>
                <w:szCs w:val="24"/>
              </w:rPr>
              <w:t xml:space="preserve">Establishing an </w:t>
            </w:r>
            <w:proofErr w:type="spellStart"/>
            <w:r w:rsidRPr="005D2A9B">
              <w:rPr>
                <w:rFonts w:ascii="Times New Roman" w:hAnsi="Times New Roman" w:cs="Times New Roman"/>
                <w:sz w:val="24"/>
                <w:szCs w:val="24"/>
              </w:rPr>
              <w:t xml:space="preserve">arms </w:t>
            </w:r>
            <w:r w:rsidR="00B167E3" w:rsidRPr="005D2A9B">
              <w:rPr>
                <w:rFonts w:ascii="Times New Roman" w:hAnsi="Times New Roman" w:cs="Times New Roman"/>
                <w:sz w:val="24"/>
                <w:szCs w:val="24"/>
              </w:rPr>
              <w:t>length</w:t>
            </w:r>
            <w:proofErr w:type="spellEnd"/>
            <w:r w:rsidR="00B167E3" w:rsidRPr="005D2A9B">
              <w:rPr>
                <w:rFonts w:ascii="Times New Roman" w:hAnsi="Times New Roman" w:cs="Times New Roman"/>
                <w:sz w:val="24"/>
                <w:szCs w:val="24"/>
              </w:rPr>
              <w:t xml:space="preserve"> relationship</w:t>
            </w:r>
          </w:p>
          <w:p w14:paraId="2EA32FB4" w14:textId="77777777" w:rsidR="00B167E3" w:rsidRPr="005D2A9B" w:rsidRDefault="00B167E3" w:rsidP="00B167E3">
            <w:pPr>
              <w:pStyle w:val="ListParagraph"/>
              <w:numPr>
                <w:ilvl w:val="0"/>
                <w:numId w:val="10"/>
              </w:numPr>
              <w:rPr>
                <w:rFonts w:ascii="Times New Roman" w:hAnsi="Times New Roman" w:cs="Times New Roman"/>
                <w:sz w:val="24"/>
                <w:szCs w:val="24"/>
              </w:rPr>
            </w:pPr>
            <w:r w:rsidRPr="005D2A9B">
              <w:rPr>
                <w:rFonts w:ascii="Times New Roman" w:hAnsi="Times New Roman" w:cs="Times New Roman"/>
                <w:sz w:val="24"/>
                <w:szCs w:val="24"/>
              </w:rPr>
              <w:t>Building collaborative partnership</w:t>
            </w:r>
          </w:p>
          <w:p w14:paraId="4569C809" w14:textId="77777777" w:rsidR="00B167E3" w:rsidRPr="005D2A9B" w:rsidRDefault="00B167E3" w:rsidP="00B167E3">
            <w:pPr>
              <w:pStyle w:val="ListParagraph"/>
              <w:numPr>
                <w:ilvl w:val="0"/>
                <w:numId w:val="10"/>
              </w:numPr>
              <w:rPr>
                <w:rFonts w:ascii="Times New Roman" w:hAnsi="Times New Roman" w:cs="Times New Roman"/>
                <w:sz w:val="24"/>
                <w:szCs w:val="24"/>
              </w:rPr>
            </w:pPr>
            <w:r w:rsidRPr="005D2A9B">
              <w:rPr>
                <w:rFonts w:ascii="Times New Roman" w:hAnsi="Times New Roman" w:cs="Times New Roman"/>
                <w:sz w:val="24"/>
                <w:szCs w:val="24"/>
              </w:rPr>
              <w:t>Building mature collaborative partnership.</w:t>
            </w:r>
          </w:p>
          <w:p w14:paraId="062BCB3A" w14:textId="77777777" w:rsidR="00B167E3" w:rsidRPr="005D2A9B" w:rsidRDefault="00B167E3" w:rsidP="00F746A0">
            <w:pPr>
              <w:rPr>
                <w:rFonts w:ascii="Times New Roman" w:hAnsi="Times New Roman" w:cs="Times New Roman"/>
                <w:sz w:val="24"/>
                <w:szCs w:val="24"/>
              </w:rPr>
            </w:pPr>
          </w:p>
          <w:p w14:paraId="59202E42" w14:textId="61348763" w:rsidR="00B167E3" w:rsidRPr="005D2A9B" w:rsidRDefault="00B167E3" w:rsidP="00F746A0">
            <w:pPr>
              <w:rPr>
                <w:rFonts w:ascii="Times New Roman" w:hAnsi="Times New Roman" w:cs="Times New Roman"/>
                <w:sz w:val="24"/>
                <w:szCs w:val="24"/>
              </w:rPr>
            </w:pPr>
            <w:r w:rsidRPr="005D2A9B">
              <w:rPr>
                <w:rFonts w:ascii="Times New Roman" w:hAnsi="Times New Roman" w:cs="Times New Roman"/>
                <w:sz w:val="24"/>
                <w:szCs w:val="24"/>
              </w:rPr>
              <w:lastRenderedPageBreak/>
              <w:t>Highlighted the role by a distributed leadership team</w:t>
            </w:r>
            <w:r w:rsidR="003B0E84" w:rsidRPr="005D2A9B">
              <w:rPr>
                <w:rFonts w:ascii="Times New Roman" w:hAnsi="Times New Roman" w:cs="Times New Roman"/>
                <w:sz w:val="24"/>
                <w:szCs w:val="24"/>
              </w:rPr>
              <w:t>,</w:t>
            </w:r>
            <w:r w:rsidRPr="005D2A9B">
              <w:rPr>
                <w:rFonts w:ascii="Times New Roman" w:hAnsi="Times New Roman" w:cs="Times New Roman"/>
                <w:sz w:val="24"/>
                <w:szCs w:val="24"/>
              </w:rPr>
              <w:t xml:space="preserve"> and adopted a dialogic approach to improve access to mental health care within an Orthodox Jewish community through the ‘accommodation of otherness’.</w:t>
            </w:r>
          </w:p>
        </w:tc>
      </w:tr>
      <w:tr w:rsidR="00B167E3" w:rsidRPr="005D2A9B" w14:paraId="4B5EC132" w14:textId="77777777" w:rsidTr="00F746A0">
        <w:tc>
          <w:tcPr>
            <w:tcW w:w="1696" w:type="dxa"/>
          </w:tcPr>
          <w:p w14:paraId="6517F829" w14:textId="77777777" w:rsidR="00B167E3" w:rsidRPr="005D2A9B" w:rsidRDefault="00B167E3" w:rsidP="00F746A0">
            <w:pPr>
              <w:rPr>
                <w:rFonts w:ascii="Times New Roman" w:hAnsi="Times New Roman" w:cs="Times New Roman"/>
                <w:sz w:val="24"/>
                <w:szCs w:val="24"/>
              </w:rPr>
            </w:pPr>
            <w:r w:rsidRPr="005D2A9B">
              <w:rPr>
                <w:rStyle w:val="selectable"/>
                <w:rFonts w:ascii="Times New Roman" w:hAnsi="Times New Roman" w:cs="Times New Roman"/>
                <w:color w:val="000000"/>
                <w:sz w:val="24"/>
                <w:szCs w:val="24"/>
              </w:rPr>
              <w:lastRenderedPageBreak/>
              <w:t xml:space="preserve">Forrester-Jones, </w:t>
            </w:r>
            <w:proofErr w:type="spellStart"/>
            <w:r w:rsidRPr="005D2A9B">
              <w:rPr>
                <w:rStyle w:val="selectable"/>
                <w:rFonts w:ascii="Times New Roman" w:hAnsi="Times New Roman" w:cs="Times New Roman"/>
                <w:color w:val="000000"/>
                <w:sz w:val="24"/>
                <w:szCs w:val="24"/>
              </w:rPr>
              <w:t>Dietzfelbinger</w:t>
            </w:r>
            <w:proofErr w:type="spellEnd"/>
            <w:r w:rsidRPr="005D2A9B">
              <w:rPr>
                <w:rStyle w:val="selectable"/>
                <w:rFonts w:ascii="Times New Roman" w:hAnsi="Times New Roman" w:cs="Times New Roman"/>
                <w:color w:val="000000"/>
                <w:sz w:val="24"/>
                <w:szCs w:val="24"/>
              </w:rPr>
              <w:t>, Stedman &amp; Richmond (2017)</w:t>
            </w:r>
          </w:p>
        </w:tc>
        <w:tc>
          <w:tcPr>
            <w:tcW w:w="2552" w:type="dxa"/>
          </w:tcPr>
          <w:p w14:paraId="63981A54" w14:textId="77777777" w:rsidR="00B167E3" w:rsidRPr="005D2A9B" w:rsidRDefault="00B167E3" w:rsidP="00F746A0">
            <w:pPr>
              <w:rPr>
                <w:rFonts w:ascii="Times New Roman" w:hAnsi="Times New Roman" w:cs="Times New Roman"/>
                <w:sz w:val="24"/>
                <w:szCs w:val="24"/>
              </w:rPr>
            </w:pPr>
            <w:r w:rsidRPr="005D2A9B">
              <w:rPr>
                <w:rFonts w:ascii="Times New Roman" w:hAnsi="Times New Roman" w:cs="Times New Roman"/>
                <w:sz w:val="24"/>
                <w:szCs w:val="24"/>
              </w:rPr>
              <w:t xml:space="preserve">Quantitative – The </w:t>
            </w:r>
            <w:proofErr w:type="spellStart"/>
            <w:r w:rsidRPr="005D2A9B">
              <w:rPr>
                <w:rFonts w:ascii="Times New Roman" w:hAnsi="Times New Roman" w:cs="Times New Roman"/>
                <w:sz w:val="24"/>
                <w:szCs w:val="24"/>
              </w:rPr>
              <w:t>Kraweicka</w:t>
            </w:r>
            <w:proofErr w:type="spellEnd"/>
            <w:r w:rsidRPr="005D2A9B">
              <w:rPr>
                <w:rFonts w:ascii="Times New Roman" w:hAnsi="Times New Roman" w:cs="Times New Roman"/>
                <w:sz w:val="24"/>
                <w:szCs w:val="24"/>
              </w:rPr>
              <w:t xml:space="preserve"> Rating Scale, the General Well-Being Scale and the Social Network Guide</w:t>
            </w:r>
          </w:p>
          <w:p w14:paraId="5D36F5C2" w14:textId="77777777" w:rsidR="00B167E3" w:rsidRPr="005D2A9B" w:rsidRDefault="00B167E3" w:rsidP="00F746A0">
            <w:pPr>
              <w:rPr>
                <w:rFonts w:ascii="Times New Roman" w:hAnsi="Times New Roman" w:cs="Times New Roman"/>
                <w:sz w:val="24"/>
                <w:szCs w:val="24"/>
              </w:rPr>
            </w:pPr>
          </w:p>
          <w:p w14:paraId="207F0D3D" w14:textId="77777777" w:rsidR="00B167E3" w:rsidRPr="005D2A9B" w:rsidRDefault="00B167E3" w:rsidP="00F746A0">
            <w:pPr>
              <w:rPr>
                <w:rFonts w:ascii="Times New Roman" w:hAnsi="Times New Roman" w:cs="Times New Roman"/>
                <w:sz w:val="24"/>
                <w:szCs w:val="24"/>
              </w:rPr>
            </w:pPr>
            <w:r w:rsidRPr="005D2A9B">
              <w:rPr>
                <w:rFonts w:ascii="Times New Roman" w:hAnsi="Times New Roman" w:cs="Times New Roman"/>
                <w:sz w:val="24"/>
                <w:szCs w:val="24"/>
              </w:rPr>
              <w:t>Qualitative – A semi-structured interview open ended and an unstructured open-ended interview</w:t>
            </w:r>
          </w:p>
          <w:p w14:paraId="452B9701" w14:textId="77777777" w:rsidR="00B167E3" w:rsidRPr="005D2A9B" w:rsidRDefault="00B167E3" w:rsidP="00F746A0">
            <w:pPr>
              <w:rPr>
                <w:rFonts w:ascii="Times New Roman" w:hAnsi="Times New Roman" w:cs="Times New Roman"/>
                <w:sz w:val="24"/>
                <w:szCs w:val="24"/>
              </w:rPr>
            </w:pPr>
          </w:p>
          <w:p w14:paraId="344CE3E5" w14:textId="77777777" w:rsidR="00B167E3" w:rsidRPr="005D2A9B" w:rsidRDefault="00B167E3" w:rsidP="00F746A0">
            <w:pPr>
              <w:jc w:val="right"/>
              <w:rPr>
                <w:rFonts w:ascii="Times New Roman" w:hAnsi="Times New Roman" w:cs="Times New Roman"/>
                <w:sz w:val="24"/>
                <w:szCs w:val="24"/>
              </w:rPr>
            </w:pPr>
            <w:r w:rsidRPr="005D2A9B">
              <w:rPr>
                <w:rFonts w:ascii="Times New Roman" w:hAnsi="Times New Roman" w:cs="Times New Roman"/>
                <w:i/>
                <w:sz w:val="24"/>
                <w:szCs w:val="24"/>
              </w:rPr>
              <w:t>n</w:t>
            </w:r>
            <w:r w:rsidRPr="005D2A9B">
              <w:rPr>
                <w:rFonts w:ascii="Times New Roman" w:hAnsi="Times New Roman" w:cs="Times New Roman"/>
                <w:sz w:val="24"/>
                <w:szCs w:val="24"/>
              </w:rPr>
              <w:t xml:space="preserve"> = 14</w:t>
            </w:r>
          </w:p>
        </w:tc>
        <w:tc>
          <w:tcPr>
            <w:tcW w:w="3685" w:type="dxa"/>
          </w:tcPr>
          <w:p w14:paraId="7A717EDE" w14:textId="77777777" w:rsidR="004368D3" w:rsidRPr="005D2A9B" w:rsidRDefault="004368D3" w:rsidP="00F746A0">
            <w:pPr>
              <w:rPr>
                <w:rFonts w:ascii="Times New Roman" w:hAnsi="Times New Roman" w:cs="Times New Roman"/>
                <w:sz w:val="24"/>
                <w:szCs w:val="24"/>
              </w:rPr>
            </w:pPr>
            <w:r w:rsidRPr="005D2A9B">
              <w:rPr>
                <w:rFonts w:ascii="Times New Roman" w:hAnsi="Times New Roman" w:cs="Times New Roman"/>
                <w:sz w:val="24"/>
                <w:szCs w:val="24"/>
              </w:rPr>
              <w:t>This paper aimed to understand the usefulness of spiritual support groups within mental health recovery.</w:t>
            </w:r>
          </w:p>
          <w:p w14:paraId="460B57FA" w14:textId="77777777" w:rsidR="004368D3" w:rsidRPr="005D2A9B" w:rsidRDefault="004368D3" w:rsidP="00F746A0">
            <w:pPr>
              <w:rPr>
                <w:rFonts w:ascii="Times New Roman" w:hAnsi="Times New Roman" w:cs="Times New Roman"/>
                <w:sz w:val="24"/>
                <w:szCs w:val="24"/>
              </w:rPr>
            </w:pPr>
          </w:p>
          <w:p w14:paraId="04CF9C91" w14:textId="3BEDFE60" w:rsidR="00B167E3" w:rsidRPr="005D2A9B" w:rsidRDefault="00B167E3" w:rsidP="00F746A0">
            <w:pPr>
              <w:rPr>
                <w:rFonts w:ascii="Times New Roman" w:hAnsi="Times New Roman" w:cs="Times New Roman"/>
                <w:sz w:val="24"/>
                <w:szCs w:val="24"/>
              </w:rPr>
            </w:pPr>
            <w:r w:rsidRPr="005D2A9B">
              <w:rPr>
                <w:rFonts w:ascii="Times New Roman" w:hAnsi="Times New Roman" w:cs="Times New Roman"/>
                <w:sz w:val="24"/>
                <w:szCs w:val="24"/>
              </w:rPr>
              <w:t>Quantitative measures:</w:t>
            </w:r>
          </w:p>
          <w:p w14:paraId="2BB60805" w14:textId="77777777" w:rsidR="00B167E3" w:rsidRPr="005D2A9B" w:rsidRDefault="00B167E3" w:rsidP="00F746A0">
            <w:pPr>
              <w:rPr>
                <w:rFonts w:ascii="Times New Roman" w:hAnsi="Times New Roman" w:cs="Times New Roman"/>
                <w:sz w:val="24"/>
                <w:szCs w:val="24"/>
              </w:rPr>
            </w:pPr>
            <w:r w:rsidRPr="005D2A9B">
              <w:rPr>
                <w:rFonts w:ascii="Times New Roman" w:hAnsi="Times New Roman" w:cs="Times New Roman"/>
                <w:sz w:val="24"/>
                <w:szCs w:val="24"/>
              </w:rPr>
              <w:t xml:space="preserve">The </w:t>
            </w:r>
            <w:proofErr w:type="spellStart"/>
            <w:r w:rsidRPr="005D2A9B">
              <w:rPr>
                <w:rFonts w:ascii="Times New Roman" w:hAnsi="Times New Roman" w:cs="Times New Roman"/>
                <w:sz w:val="24"/>
                <w:szCs w:val="24"/>
              </w:rPr>
              <w:t>Kraweicka</w:t>
            </w:r>
            <w:proofErr w:type="spellEnd"/>
            <w:r w:rsidRPr="005D2A9B">
              <w:rPr>
                <w:rFonts w:ascii="Times New Roman" w:hAnsi="Times New Roman" w:cs="Times New Roman"/>
                <w:sz w:val="24"/>
                <w:szCs w:val="24"/>
              </w:rPr>
              <w:t xml:space="preserve"> Rating Scale</w:t>
            </w:r>
          </w:p>
          <w:p w14:paraId="015E7B24" w14:textId="51E5DBC9" w:rsidR="00B167E3" w:rsidRPr="005D2A9B" w:rsidRDefault="00B167E3" w:rsidP="00B167E3">
            <w:pPr>
              <w:pStyle w:val="ListParagraph"/>
              <w:numPr>
                <w:ilvl w:val="0"/>
                <w:numId w:val="11"/>
              </w:numPr>
              <w:rPr>
                <w:rFonts w:ascii="Times New Roman" w:hAnsi="Times New Roman" w:cs="Times New Roman"/>
                <w:sz w:val="24"/>
                <w:szCs w:val="24"/>
              </w:rPr>
            </w:pPr>
            <w:r w:rsidRPr="005D2A9B">
              <w:rPr>
                <w:rFonts w:ascii="Times New Roman" w:hAnsi="Times New Roman" w:cs="Times New Roman"/>
                <w:sz w:val="24"/>
                <w:szCs w:val="24"/>
              </w:rPr>
              <w:t xml:space="preserve">Objective rating of </w:t>
            </w:r>
            <w:r w:rsidR="00333122">
              <w:rPr>
                <w:rFonts w:ascii="Times New Roman" w:hAnsi="Times New Roman" w:cs="Times New Roman"/>
                <w:sz w:val="24"/>
                <w:szCs w:val="24"/>
              </w:rPr>
              <w:t xml:space="preserve">the </w:t>
            </w:r>
            <w:r w:rsidRPr="005D2A9B">
              <w:rPr>
                <w:rFonts w:ascii="Times New Roman" w:hAnsi="Times New Roman" w:cs="Times New Roman"/>
                <w:sz w:val="24"/>
                <w:szCs w:val="24"/>
              </w:rPr>
              <w:t>mental state of the sample</w:t>
            </w:r>
          </w:p>
          <w:p w14:paraId="20A6C6F5" w14:textId="77777777" w:rsidR="00B167E3" w:rsidRPr="005D2A9B" w:rsidRDefault="00B167E3" w:rsidP="00F746A0">
            <w:pPr>
              <w:rPr>
                <w:rFonts w:ascii="Times New Roman" w:hAnsi="Times New Roman" w:cs="Times New Roman"/>
                <w:sz w:val="24"/>
                <w:szCs w:val="24"/>
              </w:rPr>
            </w:pPr>
          </w:p>
          <w:p w14:paraId="392B654B" w14:textId="77777777" w:rsidR="00B167E3" w:rsidRPr="005D2A9B" w:rsidRDefault="00B167E3" w:rsidP="00F746A0">
            <w:pPr>
              <w:rPr>
                <w:rFonts w:ascii="Times New Roman" w:hAnsi="Times New Roman" w:cs="Times New Roman"/>
                <w:sz w:val="24"/>
                <w:szCs w:val="24"/>
              </w:rPr>
            </w:pPr>
            <w:r w:rsidRPr="005D2A9B">
              <w:rPr>
                <w:rFonts w:ascii="Times New Roman" w:hAnsi="Times New Roman" w:cs="Times New Roman"/>
                <w:sz w:val="24"/>
                <w:szCs w:val="24"/>
              </w:rPr>
              <w:t>The General Well-Being Scale</w:t>
            </w:r>
          </w:p>
          <w:p w14:paraId="50D9CDBE" w14:textId="77777777" w:rsidR="00B167E3" w:rsidRPr="005D2A9B" w:rsidRDefault="00B167E3" w:rsidP="00B167E3">
            <w:pPr>
              <w:pStyle w:val="ListParagraph"/>
              <w:numPr>
                <w:ilvl w:val="0"/>
                <w:numId w:val="11"/>
              </w:numPr>
              <w:rPr>
                <w:rFonts w:ascii="Times New Roman" w:hAnsi="Times New Roman" w:cs="Times New Roman"/>
                <w:sz w:val="24"/>
                <w:szCs w:val="24"/>
              </w:rPr>
            </w:pPr>
            <w:r w:rsidRPr="005D2A9B">
              <w:rPr>
                <w:rFonts w:ascii="Times New Roman" w:hAnsi="Times New Roman" w:cs="Times New Roman"/>
                <w:sz w:val="24"/>
                <w:szCs w:val="24"/>
              </w:rPr>
              <w:t>Detecting psychiatric conditions among the group</w:t>
            </w:r>
          </w:p>
          <w:p w14:paraId="4EB6CBF0" w14:textId="77777777" w:rsidR="00B167E3" w:rsidRPr="005D2A9B" w:rsidRDefault="00B167E3" w:rsidP="00F746A0">
            <w:pPr>
              <w:rPr>
                <w:rFonts w:ascii="Times New Roman" w:hAnsi="Times New Roman" w:cs="Times New Roman"/>
                <w:sz w:val="24"/>
                <w:szCs w:val="24"/>
              </w:rPr>
            </w:pPr>
          </w:p>
          <w:p w14:paraId="55BA8ED4" w14:textId="77777777" w:rsidR="00B167E3" w:rsidRPr="005D2A9B" w:rsidRDefault="00B167E3" w:rsidP="00F746A0">
            <w:pPr>
              <w:rPr>
                <w:rFonts w:ascii="Times New Roman" w:hAnsi="Times New Roman" w:cs="Times New Roman"/>
                <w:sz w:val="24"/>
                <w:szCs w:val="24"/>
              </w:rPr>
            </w:pPr>
            <w:r w:rsidRPr="005D2A9B">
              <w:rPr>
                <w:rFonts w:ascii="Times New Roman" w:hAnsi="Times New Roman" w:cs="Times New Roman"/>
                <w:sz w:val="24"/>
                <w:szCs w:val="24"/>
              </w:rPr>
              <w:t>The Social Network Guide</w:t>
            </w:r>
          </w:p>
          <w:p w14:paraId="71063048" w14:textId="77777777" w:rsidR="00B167E3" w:rsidRPr="005D2A9B" w:rsidRDefault="00B167E3" w:rsidP="00B167E3">
            <w:pPr>
              <w:pStyle w:val="ListParagraph"/>
              <w:numPr>
                <w:ilvl w:val="0"/>
                <w:numId w:val="11"/>
              </w:numPr>
              <w:rPr>
                <w:rFonts w:ascii="Times New Roman" w:hAnsi="Times New Roman" w:cs="Times New Roman"/>
                <w:sz w:val="24"/>
                <w:szCs w:val="24"/>
              </w:rPr>
            </w:pPr>
            <w:r w:rsidRPr="005D2A9B">
              <w:rPr>
                <w:rFonts w:ascii="Times New Roman" w:hAnsi="Times New Roman" w:cs="Times New Roman"/>
                <w:sz w:val="24"/>
                <w:szCs w:val="24"/>
              </w:rPr>
              <w:t xml:space="preserve">Provided a profile of individuals social lives </w:t>
            </w:r>
          </w:p>
          <w:p w14:paraId="15772F1F" w14:textId="77777777" w:rsidR="00B167E3" w:rsidRPr="005D2A9B" w:rsidRDefault="00B167E3" w:rsidP="00B167E3">
            <w:pPr>
              <w:pStyle w:val="ListParagraph"/>
              <w:numPr>
                <w:ilvl w:val="0"/>
                <w:numId w:val="11"/>
              </w:numPr>
              <w:rPr>
                <w:rFonts w:ascii="Times New Roman" w:hAnsi="Times New Roman" w:cs="Times New Roman"/>
                <w:sz w:val="24"/>
                <w:szCs w:val="24"/>
              </w:rPr>
            </w:pPr>
            <w:r w:rsidRPr="005D2A9B">
              <w:rPr>
                <w:rFonts w:ascii="Times New Roman" w:hAnsi="Times New Roman" w:cs="Times New Roman"/>
                <w:sz w:val="24"/>
                <w:szCs w:val="24"/>
              </w:rPr>
              <w:lastRenderedPageBreak/>
              <w:t>Structure of their network or the amount of people attached to them</w:t>
            </w:r>
          </w:p>
          <w:p w14:paraId="18578092" w14:textId="77777777" w:rsidR="00B167E3" w:rsidRPr="005D2A9B" w:rsidRDefault="00B167E3" w:rsidP="00B167E3">
            <w:pPr>
              <w:pStyle w:val="ListParagraph"/>
              <w:numPr>
                <w:ilvl w:val="0"/>
                <w:numId w:val="11"/>
              </w:numPr>
              <w:rPr>
                <w:rFonts w:ascii="Times New Roman" w:hAnsi="Times New Roman" w:cs="Times New Roman"/>
                <w:sz w:val="24"/>
                <w:szCs w:val="24"/>
              </w:rPr>
            </w:pPr>
            <w:r w:rsidRPr="005D2A9B">
              <w:rPr>
                <w:rFonts w:ascii="Times New Roman" w:hAnsi="Times New Roman" w:cs="Times New Roman"/>
                <w:sz w:val="24"/>
                <w:szCs w:val="24"/>
              </w:rPr>
              <w:t>Who the contacts were</w:t>
            </w:r>
          </w:p>
          <w:p w14:paraId="6FEC1F60" w14:textId="77777777" w:rsidR="00B167E3" w:rsidRPr="005D2A9B" w:rsidRDefault="00B167E3" w:rsidP="00B167E3">
            <w:pPr>
              <w:pStyle w:val="ListParagraph"/>
              <w:numPr>
                <w:ilvl w:val="0"/>
                <w:numId w:val="11"/>
              </w:numPr>
              <w:rPr>
                <w:rFonts w:ascii="Times New Roman" w:hAnsi="Times New Roman" w:cs="Times New Roman"/>
                <w:sz w:val="24"/>
                <w:szCs w:val="24"/>
              </w:rPr>
            </w:pPr>
            <w:r w:rsidRPr="005D2A9B">
              <w:rPr>
                <w:rFonts w:ascii="Times New Roman" w:hAnsi="Times New Roman" w:cs="Times New Roman"/>
                <w:sz w:val="24"/>
                <w:szCs w:val="24"/>
              </w:rPr>
              <w:t>Support behaviours provided by network members</w:t>
            </w:r>
          </w:p>
          <w:p w14:paraId="507CAADF" w14:textId="77777777" w:rsidR="00B167E3" w:rsidRPr="005D2A9B" w:rsidRDefault="00B167E3" w:rsidP="00F746A0">
            <w:pPr>
              <w:rPr>
                <w:rFonts w:ascii="Times New Roman" w:hAnsi="Times New Roman" w:cs="Times New Roman"/>
                <w:sz w:val="24"/>
                <w:szCs w:val="24"/>
              </w:rPr>
            </w:pPr>
          </w:p>
          <w:p w14:paraId="59B416BC" w14:textId="77777777" w:rsidR="00B167E3" w:rsidRPr="005D2A9B" w:rsidRDefault="00B167E3" w:rsidP="00F746A0">
            <w:pPr>
              <w:rPr>
                <w:rFonts w:ascii="Times New Roman" w:hAnsi="Times New Roman" w:cs="Times New Roman"/>
                <w:sz w:val="24"/>
                <w:szCs w:val="24"/>
              </w:rPr>
            </w:pPr>
          </w:p>
          <w:p w14:paraId="6CD90F73" w14:textId="77777777" w:rsidR="00B167E3" w:rsidRPr="005D2A9B" w:rsidRDefault="00B167E3" w:rsidP="00F746A0">
            <w:pPr>
              <w:rPr>
                <w:rFonts w:ascii="Times New Roman" w:hAnsi="Times New Roman" w:cs="Times New Roman"/>
                <w:sz w:val="24"/>
                <w:szCs w:val="24"/>
              </w:rPr>
            </w:pPr>
            <w:r w:rsidRPr="005D2A9B">
              <w:rPr>
                <w:rFonts w:ascii="Times New Roman" w:hAnsi="Times New Roman" w:cs="Times New Roman"/>
                <w:sz w:val="24"/>
                <w:szCs w:val="24"/>
              </w:rPr>
              <w:t>Qualitative measures:</w:t>
            </w:r>
          </w:p>
          <w:p w14:paraId="5E3290DB" w14:textId="77777777" w:rsidR="00B167E3" w:rsidRPr="005D2A9B" w:rsidRDefault="00B167E3" w:rsidP="00F746A0">
            <w:pPr>
              <w:rPr>
                <w:rFonts w:ascii="Times New Roman" w:hAnsi="Times New Roman" w:cs="Times New Roman"/>
                <w:sz w:val="24"/>
                <w:szCs w:val="24"/>
              </w:rPr>
            </w:pPr>
            <w:r w:rsidRPr="005D2A9B">
              <w:rPr>
                <w:rFonts w:ascii="Times New Roman" w:hAnsi="Times New Roman" w:cs="Times New Roman"/>
                <w:sz w:val="24"/>
                <w:szCs w:val="24"/>
              </w:rPr>
              <w:t xml:space="preserve">Semi-structured open-ended interview </w:t>
            </w:r>
          </w:p>
          <w:p w14:paraId="54EC18EB" w14:textId="77777777" w:rsidR="00B167E3" w:rsidRPr="005D2A9B" w:rsidRDefault="00B167E3" w:rsidP="00B167E3">
            <w:pPr>
              <w:pStyle w:val="ListParagraph"/>
              <w:numPr>
                <w:ilvl w:val="0"/>
                <w:numId w:val="12"/>
              </w:numPr>
              <w:rPr>
                <w:rFonts w:ascii="Times New Roman" w:hAnsi="Times New Roman" w:cs="Times New Roman"/>
                <w:sz w:val="24"/>
                <w:szCs w:val="24"/>
              </w:rPr>
            </w:pPr>
            <w:r w:rsidRPr="005D2A9B">
              <w:rPr>
                <w:rFonts w:ascii="Times New Roman" w:hAnsi="Times New Roman" w:cs="Times New Roman"/>
                <w:sz w:val="24"/>
                <w:szCs w:val="24"/>
              </w:rPr>
              <w:t xml:space="preserve">Allowed life histories to be provided to explore whether and </w:t>
            </w:r>
          </w:p>
          <w:p w14:paraId="0084D6C7" w14:textId="77777777" w:rsidR="00B167E3" w:rsidRPr="005D2A9B" w:rsidRDefault="00B167E3" w:rsidP="00F746A0">
            <w:pPr>
              <w:ind w:left="360"/>
              <w:rPr>
                <w:rFonts w:ascii="Times New Roman" w:hAnsi="Times New Roman" w:cs="Times New Roman"/>
                <w:sz w:val="24"/>
                <w:szCs w:val="24"/>
              </w:rPr>
            </w:pPr>
          </w:p>
        </w:tc>
        <w:tc>
          <w:tcPr>
            <w:tcW w:w="3261" w:type="dxa"/>
          </w:tcPr>
          <w:p w14:paraId="033036E3" w14:textId="77777777" w:rsidR="00B167E3" w:rsidRPr="005D2A9B" w:rsidRDefault="00B167E3" w:rsidP="00F746A0">
            <w:pPr>
              <w:rPr>
                <w:rFonts w:ascii="Times New Roman" w:hAnsi="Times New Roman" w:cs="Times New Roman"/>
                <w:sz w:val="24"/>
                <w:szCs w:val="24"/>
              </w:rPr>
            </w:pPr>
            <w:r w:rsidRPr="005D2A9B">
              <w:rPr>
                <w:rFonts w:ascii="Times New Roman" w:hAnsi="Times New Roman" w:cs="Times New Roman"/>
                <w:sz w:val="24"/>
                <w:szCs w:val="24"/>
              </w:rPr>
              <w:lastRenderedPageBreak/>
              <w:t>Quantitative analysis:</w:t>
            </w:r>
          </w:p>
          <w:p w14:paraId="2E7AEA59" w14:textId="48EA9A79" w:rsidR="001D6649" w:rsidRPr="005D2A9B" w:rsidRDefault="00B167E3" w:rsidP="001D6649">
            <w:pPr>
              <w:rPr>
                <w:rFonts w:ascii="Times New Roman" w:hAnsi="Times New Roman" w:cs="Times New Roman"/>
                <w:sz w:val="24"/>
                <w:szCs w:val="24"/>
              </w:rPr>
            </w:pPr>
            <w:r w:rsidRPr="005D2A9B">
              <w:rPr>
                <w:rFonts w:ascii="Times New Roman" w:hAnsi="Times New Roman" w:cs="Times New Roman"/>
                <w:sz w:val="24"/>
                <w:szCs w:val="24"/>
              </w:rPr>
              <w:t>Analysed using SPSS</w:t>
            </w:r>
            <w:r w:rsidR="001D6649" w:rsidRPr="005D2A9B">
              <w:rPr>
                <w:rFonts w:ascii="Times New Roman" w:hAnsi="Times New Roman" w:cs="Times New Roman"/>
                <w:sz w:val="24"/>
                <w:szCs w:val="24"/>
              </w:rPr>
              <w:t xml:space="preserve"> statistics </w:t>
            </w:r>
          </w:p>
          <w:p w14:paraId="6B34E434" w14:textId="5672838D" w:rsidR="001D6649" w:rsidRPr="005D2A9B" w:rsidRDefault="001D6649" w:rsidP="001D6649">
            <w:pPr>
              <w:pStyle w:val="ListParagraph"/>
              <w:numPr>
                <w:ilvl w:val="0"/>
                <w:numId w:val="12"/>
              </w:numPr>
              <w:rPr>
                <w:rFonts w:ascii="Times New Roman" w:hAnsi="Times New Roman" w:cs="Times New Roman"/>
                <w:sz w:val="24"/>
                <w:szCs w:val="24"/>
              </w:rPr>
            </w:pPr>
            <w:r w:rsidRPr="005D2A9B">
              <w:rPr>
                <w:rFonts w:ascii="Times New Roman" w:hAnsi="Times New Roman" w:cs="Times New Roman"/>
                <w:sz w:val="24"/>
                <w:szCs w:val="24"/>
              </w:rPr>
              <w:t>Reporting scores for each quantitative measure</w:t>
            </w:r>
          </w:p>
          <w:p w14:paraId="11FB0497" w14:textId="77777777" w:rsidR="001D6649" w:rsidRPr="005D2A9B" w:rsidRDefault="001D6649" w:rsidP="001D6649">
            <w:pPr>
              <w:rPr>
                <w:rFonts w:ascii="Times New Roman" w:hAnsi="Times New Roman" w:cs="Times New Roman"/>
                <w:color w:val="FF0000"/>
                <w:sz w:val="24"/>
                <w:szCs w:val="24"/>
              </w:rPr>
            </w:pPr>
          </w:p>
          <w:p w14:paraId="4A6E19DB" w14:textId="77777777" w:rsidR="00B167E3" w:rsidRPr="005D2A9B" w:rsidRDefault="00B167E3" w:rsidP="00F746A0">
            <w:pPr>
              <w:rPr>
                <w:rFonts w:ascii="Times New Roman" w:hAnsi="Times New Roman" w:cs="Times New Roman"/>
                <w:sz w:val="24"/>
                <w:szCs w:val="24"/>
              </w:rPr>
            </w:pPr>
          </w:p>
          <w:p w14:paraId="7CE2B8C0" w14:textId="77777777" w:rsidR="00B167E3" w:rsidRPr="005D2A9B" w:rsidRDefault="00B167E3" w:rsidP="00F746A0">
            <w:pPr>
              <w:rPr>
                <w:rFonts w:ascii="Times New Roman" w:hAnsi="Times New Roman" w:cs="Times New Roman"/>
                <w:sz w:val="24"/>
                <w:szCs w:val="24"/>
              </w:rPr>
            </w:pPr>
            <w:r w:rsidRPr="005D2A9B">
              <w:rPr>
                <w:rFonts w:ascii="Times New Roman" w:hAnsi="Times New Roman" w:cs="Times New Roman"/>
                <w:sz w:val="24"/>
                <w:szCs w:val="24"/>
              </w:rPr>
              <w:t>Qualitative analysis:</w:t>
            </w:r>
          </w:p>
          <w:p w14:paraId="20D6A7EC" w14:textId="77777777" w:rsidR="00B167E3" w:rsidRPr="005D2A9B" w:rsidRDefault="00B167E3" w:rsidP="00B167E3">
            <w:pPr>
              <w:pStyle w:val="ListParagraph"/>
              <w:numPr>
                <w:ilvl w:val="0"/>
                <w:numId w:val="12"/>
              </w:numPr>
              <w:rPr>
                <w:rFonts w:ascii="Times New Roman" w:hAnsi="Times New Roman" w:cs="Times New Roman"/>
                <w:sz w:val="24"/>
                <w:szCs w:val="24"/>
              </w:rPr>
            </w:pPr>
            <w:r w:rsidRPr="005D2A9B">
              <w:rPr>
                <w:rFonts w:ascii="Times New Roman" w:hAnsi="Times New Roman" w:cs="Times New Roman"/>
                <w:sz w:val="24"/>
                <w:szCs w:val="24"/>
              </w:rPr>
              <w:t>IPA was used to produce themes</w:t>
            </w:r>
          </w:p>
          <w:p w14:paraId="65F4BA1C" w14:textId="77777777" w:rsidR="00B167E3" w:rsidRPr="005D2A9B" w:rsidRDefault="00B167E3" w:rsidP="00B167E3">
            <w:pPr>
              <w:pStyle w:val="ListParagraph"/>
              <w:numPr>
                <w:ilvl w:val="0"/>
                <w:numId w:val="12"/>
              </w:numPr>
              <w:rPr>
                <w:rFonts w:ascii="Times New Roman" w:hAnsi="Times New Roman" w:cs="Times New Roman"/>
                <w:sz w:val="24"/>
                <w:szCs w:val="24"/>
              </w:rPr>
            </w:pPr>
            <w:r w:rsidRPr="005D2A9B">
              <w:rPr>
                <w:rFonts w:ascii="Times New Roman" w:hAnsi="Times New Roman" w:cs="Times New Roman"/>
                <w:sz w:val="24"/>
                <w:szCs w:val="24"/>
              </w:rPr>
              <w:t>Transcribed interviews were independently coded by two authors</w:t>
            </w:r>
          </w:p>
          <w:p w14:paraId="7894B8E8" w14:textId="77777777" w:rsidR="00B167E3" w:rsidRPr="005D2A9B" w:rsidRDefault="00B167E3" w:rsidP="00B167E3">
            <w:pPr>
              <w:pStyle w:val="ListParagraph"/>
              <w:numPr>
                <w:ilvl w:val="0"/>
                <w:numId w:val="12"/>
              </w:numPr>
              <w:rPr>
                <w:rFonts w:ascii="Times New Roman" w:hAnsi="Times New Roman" w:cs="Times New Roman"/>
                <w:sz w:val="24"/>
                <w:szCs w:val="24"/>
              </w:rPr>
            </w:pPr>
            <w:r w:rsidRPr="005D2A9B">
              <w:rPr>
                <w:rFonts w:ascii="Times New Roman" w:hAnsi="Times New Roman" w:cs="Times New Roman"/>
                <w:sz w:val="24"/>
                <w:szCs w:val="24"/>
              </w:rPr>
              <w:t>Codes were compared for reliability and the data was re-organised</w:t>
            </w:r>
          </w:p>
          <w:p w14:paraId="7C869C55" w14:textId="77777777" w:rsidR="00B167E3" w:rsidRPr="005D2A9B" w:rsidRDefault="00B167E3" w:rsidP="00B167E3">
            <w:pPr>
              <w:pStyle w:val="ListParagraph"/>
              <w:numPr>
                <w:ilvl w:val="0"/>
                <w:numId w:val="12"/>
              </w:numPr>
              <w:rPr>
                <w:rFonts w:ascii="Times New Roman" w:hAnsi="Times New Roman" w:cs="Times New Roman"/>
                <w:sz w:val="24"/>
                <w:szCs w:val="24"/>
              </w:rPr>
            </w:pPr>
            <w:r w:rsidRPr="005D2A9B">
              <w:rPr>
                <w:rFonts w:ascii="Times New Roman" w:hAnsi="Times New Roman" w:cs="Times New Roman"/>
                <w:sz w:val="24"/>
                <w:szCs w:val="24"/>
              </w:rPr>
              <w:lastRenderedPageBreak/>
              <w:t>Fieldwork notes were analysed as check of emergent themes</w:t>
            </w:r>
          </w:p>
          <w:p w14:paraId="5328530D" w14:textId="77777777" w:rsidR="00B167E3" w:rsidRPr="005D2A9B" w:rsidRDefault="00B167E3" w:rsidP="00B167E3">
            <w:pPr>
              <w:pStyle w:val="ListParagraph"/>
              <w:numPr>
                <w:ilvl w:val="0"/>
                <w:numId w:val="12"/>
              </w:numPr>
              <w:rPr>
                <w:rFonts w:ascii="Times New Roman" w:hAnsi="Times New Roman" w:cs="Times New Roman"/>
                <w:sz w:val="24"/>
                <w:szCs w:val="24"/>
              </w:rPr>
            </w:pPr>
            <w:r w:rsidRPr="005D2A9B">
              <w:rPr>
                <w:rFonts w:ascii="Times New Roman" w:hAnsi="Times New Roman" w:cs="Times New Roman"/>
                <w:sz w:val="24"/>
                <w:szCs w:val="24"/>
              </w:rPr>
              <w:t>Thematic analysis was used on transcribed interviews from chaplains and managers</w:t>
            </w:r>
          </w:p>
        </w:tc>
        <w:tc>
          <w:tcPr>
            <w:tcW w:w="3118" w:type="dxa"/>
          </w:tcPr>
          <w:p w14:paraId="4D070266" w14:textId="77777777" w:rsidR="00B167E3" w:rsidRPr="005D2A9B" w:rsidRDefault="00B167E3" w:rsidP="00F746A0">
            <w:pPr>
              <w:rPr>
                <w:rFonts w:ascii="Times New Roman" w:hAnsi="Times New Roman" w:cs="Times New Roman"/>
                <w:sz w:val="24"/>
                <w:szCs w:val="24"/>
              </w:rPr>
            </w:pPr>
            <w:r w:rsidRPr="005D2A9B">
              <w:rPr>
                <w:rFonts w:ascii="Times New Roman" w:hAnsi="Times New Roman" w:cs="Times New Roman"/>
                <w:sz w:val="24"/>
                <w:szCs w:val="24"/>
              </w:rPr>
              <w:lastRenderedPageBreak/>
              <w:t>Quantitative results:</w:t>
            </w:r>
          </w:p>
          <w:p w14:paraId="20F3D361" w14:textId="77777777" w:rsidR="00B167E3" w:rsidRPr="005D2A9B" w:rsidRDefault="00B167E3" w:rsidP="00F746A0">
            <w:pPr>
              <w:rPr>
                <w:rFonts w:ascii="Times New Roman" w:hAnsi="Times New Roman" w:cs="Times New Roman"/>
                <w:sz w:val="24"/>
                <w:szCs w:val="24"/>
              </w:rPr>
            </w:pPr>
            <w:r w:rsidRPr="005D2A9B">
              <w:rPr>
                <w:rFonts w:ascii="Times New Roman" w:hAnsi="Times New Roman" w:cs="Times New Roman"/>
                <w:sz w:val="24"/>
                <w:szCs w:val="24"/>
              </w:rPr>
              <w:t xml:space="preserve">General well-being of spirituality support group (SSG) </w:t>
            </w:r>
          </w:p>
          <w:p w14:paraId="4500FF4A" w14:textId="77777777" w:rsidR="00B167E3" w:rsidRPr="005D2A9B" w:rsidRDefault="00B167E3" w:rsidP="00B167E3">
            <w:pPr>
              <w:pStyle w:val="ListParagraph"/>
              <w:numPr>
                <w:ilvl w:val="0"/>
                <w:numId w:val="19"/>
              </w:numPr>
              <w:rPr>
                <w:rFonts w:ascii="Times New Roman" w:hAnsi="Times New Roman" w:cs="Times New Roman"/>
                <w:sz w:val="24"/>
                <w:szCs w:val="24"/>
              </w:rPr>
            </w:pPr>
            <w:r w:rsidRPr="005D2A9B">
              <w:rPr>
                <w:rFonts w:ascii="Times New Roman" w:hAnsi="Times New Roman" w:cs="Times New Roman"/>
                <w:sz w:val="24"/>
                <w:szCs w:val="24"/>
              </w:rPr>
              <w:t>Score was 2.96 indicating a group who were experiencing moderate levels of psychiatric disorder.</w:t>
            </w:r>
          </w:p>
          <w:p w14:paraId="524E858F" w14:textId="77777777" w:rsidR="00B167E3" w:rsidRPr="005D2A9B" w:rsidRDefault="00B167E3" w:rsidP="00F746A0">
            <w:pPr>
              <w:rPr>
                <w:rFonts w:ascii="Times New Roman" w:hAnsi="Times New Roman" w:cs="Times New Roman"/>
                <w:sz w:val="24"/>
                <w:szCs w:val="24"/>
              </w:rPr>
            </w:pPr>
          </w:p>
          <w:p w14:paraId="2966AA53" w14:textId="77777777" w:rsidR="00B167E3" w:rsidRPr="005D2A9B" w:rsidRDefault="00B167E3" w:rsidP="00F746A0">
            <w:pPr>
              <w:rPr>
                <w:rFonts w:ascii="Times New Roman" w:hAnsi="Times New Roman" w:cs="Times New Roman"/>
                <w:sz w:val="24"/>
                <w:szCs w:val="24"/>
              </w:rPr>
            </w:pPr>
            <w:r w:rsidRPr="005D2A9B">
              <w:rPr>
                <w:rFonts w:ascii="Times New Roman" w:hAnsi="Times New Roman" w:cs="Times New Roman"/>
                <w:sz w:val="24"/>
                <w:szCs w:val="24"/>
              </w:rPr>
              <w:t>Mental state of SSG attendees</w:t>
            </w:r>
          </w:p>
          <w:p w14:paraId="62A0F0CA" w14:textId="3B18EA1C" w:rsidR="00B167E3" w:rsidRPr="005D2A9B" w:rsidRDefault="00B167E3" w:rsidP="00B167E3">
            <w:pPr>
              <w:pStyle w:val="ListParagraph"/>
              <w:numPr>
                <w:ilvl w:val="0"/>
                <w:numId w:val="19"/>
              </w:numPr>
              <w:rPr>
                <w:rFonts w:ascii="Times New Roman" w:hAnsi="Times New Roman" w:cs="Times New Roman"/>
                <w:sz w:val="24"/>
                <w:szCs w:val="24"/>
              </w:rPr>
            </w:pPr>
            <w:proofErr w:type="spellStart"/>
            <w:r w:rsidRPr="005D2A9B">
              <w:rPr>
                <w:rFonts w:ascii="Times New Roman" w:hAnsi="Times New Roman" w:cs="Times New Roman"/>
                <w:sz w:val="24"/>
                <w:szCs w:val="24"/>
              </w:rPr>
              <w:t>Krawie</w:t>
            </w:r>
            <w:r w:rsidR="00697848" w:rsidRPr="005D2A9B">
              <w:rPr>
                <w:rFonts w:ascii="Times New Roman" w:hAnsi="Times New Roman" w:cs="Times New Roman"/>
                <w:sz w:val="24"/>
                <w:szCs w:val="24"/>
              </w:rPr>
              <w:t>c</w:t>
            </w:r>
            <w:r w:rsidRPr="005D2A9B">
              <w:rPr>
                <w:rFonts w:ascii="Times New Roman" w:hAnsi="Times New Roman" w:cs="Times New Roman"/>
                <w:sz w:val="24"/>
                <w:szCs w:val="24"/>
              </w:rPr>
              <w:t>ka</w:t>
            </w:r>
            <w:proofErr w:type="spellEnd"/>
            <w:r w:rsidRPr="005D2A9B">
              <w:rPr>
                <w:rFonts w:ascii="Times New Roman" w:hAnsi="Times New Roman" w:cs="Times New Roman"/>
                <w:sz w:val="24"/>
                <w:szCs w:val="24"/>
              </w:rPr>
              <w:t xml:space="preserve"> Rating Scale indicated that the group were generally more </w:t>
            </w:r>
            <w:r w:rsidRPr="005D2A9B">
              <w:rPr>
                <w:rFonts w:ascii="Times New Roman" w:hAnsi="Times New Roman" w:cs="Times New Roman"/>
                <w:sz w:val="24"/>
                <w:szCs w:val="24"/>
              </w:rPr>
              <w:lastRenderedPageBreak/>
              <w:t>anxious than depressed.</w:t>
            </w:r>
          </w:p>
          <w:p w14:paraId="53426FE4" w14:textId="77777777" w:rsidR="00B167E3" w:rsidRPr="005D2A9B" w:rsidRDefault="00B167E3" w:rsidP="00F746A0">
            <w:pPr>
              <w:rPr>
                <w:rFonts w:ascii="Times New Roman" w:hAnsi="Times New Roman" w:cs="Times New Roman"/>
                <w:sz w:val="24"/>
                <w:szCs w:val="24"/>
              </w:rPr>
            </w:pPr>
          </w:p>
          <w:p w14:paraId="36CB56FE" w14:textId="77777777" w:rsidR="00B167E3" w:rsidRPr="005D2A9B" w:rsidRDefault="00B167E3" w:rsidP="00F746A0">
            <w:pPr>
              <w:rPr>
                <w:rFonts w:ascii="Times New Roman" w:hAnsi="Times New Roman" w:cs="Times New Roman"/>
                <w:sz w:val="24"/>
                <w:szCs w:val="24"/>
              </w:rPr>
            </w:pPr>
            <w:r w:rsidRPr="005D2A9B">
              <w:rPr>
                <w:rFonts w:ascii="Times New Roman" w:hAnsi="Times New Roman" w:cs="Times New Roman"/>
                <w:sz w:val="24"/>
                <w:szCs w:val="24"/>
              </w:rPr>
              <w:t xml:space="preserve">Social networks </w:t>
            </w:r>
          </w:p>
          <w:p w14:paraId="31D52DF5" w14:textId="7A2D7F77" w:rsidR="00B167E3" w:rsidRPr="005D2A9B" w:rsidRDefault="00B167E3" w:rsidP="00B167E3">
            <w:pPr>
              <w:pStyle w:val="ListParagraph"/>
              <w:numPr>
                <w:ilvl w:val="0"/>
                <w:numId w:val="19"/>
              </w:numPr>
              <w:rPr>
                <w:rFonts w:ascii="Times New Roman" w:hAnsi="Times New Roman" w:cs="Times New Roman"/>
                <w:sz w:val="24"/>
                <w:szCs w:val="24"/>
              </w:rPr>
            </w:pPr>
            <w:r w:rsidRPr="005D2A9B">
              <w:rPr>
                <w:rFonts w:ascii="Times New Roman" w:hAnsi="Times New Roman" w:cs="Times New Roman"/>
                <w:sz w:val="24"/>
                <w:szCs w:val="24"/>
              </w:rPr>
              <w:t>The mean network size was 39 contact</w:t>
            </w:r>
            <w:r w:rsidR="00333122">
              <w:rPr>
                <w:rFonts w:ascii="Times New Roman" w:hAnsi="Times New Roman" w:cs="Times New Roman"/>
                <w:sz w:val="24"/>
                <w:szCs w:val="24"/>
              </w:rPr>
              <w:t>s</w:t>
            </w:r>
            <w:r w:rsidRPr="005D2A9B">
              <w:rPr>
                <w:rFonts w:ascii="Times New Roman" w:hAnsi="Times New Roman" w:cs="Times New Roman"/>
                <w:sz w:val="24"/>
                <w:szCs w:val="24"/>
              </w:rPr>
              <w:t xml:space="preserve"> decreasing to 33</w:t>
            </w:r>
          </w:p>
          <w:p w14:paraId="5A50E81E" w14:textId="256A5C98" w:rsidR="00B167E3" w:rsidRPr="005D2A9B" w:rsidRDefault="00333122" w:rsidP="00B167E3">
            <w:pPr>
              <w:pStyle w:val="ListParagraph"/>
              <w:numPr>
                <w:ilvl w:val="0"/>
                <w:numId w:val="19"/>
              </w:numPr>
              <w:rPr>
                <w:rFonts w:ascii="Times New Roman" w:hAnsi="Times New Roman" w:cs="Times New Roman"/>
                <w:sz w:val="24"/>
                <w:szCs w:val="24"/>
              </w:rPr>
            </w:pPr>
            <w:r>
              <w:rPr>
                <w:rFonts w:ascii="Times New Roman" w:hAnsi="Times New Roman" w:cs="Times New Roman"/>
                <w:sz w:val="24"/>
                <w:szCs w:val="24"/>
              </w:rPr>
              <w:t>A q</w:t>
            </w:r>
            <w:r w:rsidR="00B167E3" w:rsidRPr="005D2A9B">
              <w:rPr>
                <w:rFonts w:ascii="Times New Roman" w:hAnsi="Times New Roman" w:cs="Times New Roman"/>
                <w:sz w:val="24"/>
                <w:szCs w:val="24"/>
              </w:rPr>
              <w:t xml:space="preserve">uarter of the total network members were friends </w:t>
            </w:r>
            <w:r>
              <w:rPr>
                <w:rFonts w:ascii="Times New Roman" w:hAnsi="Times New Roman" w:cs="Times New Roman"/>
                <w:sz w:val="24"/>
                <w:szCs w:val="24"/>
              </w:rPr>
              <w:t xml:space="preserve">who were </w:t>
            </w:r>
            <w:r w:rsidR="00B167E3" w:rsidRPr="005D2A9B">
              <w:rPr>
                <w:rFonts w:ascii="Times New Roman" w:hAnsi="Times New Roman" w:cs="Times New Roman"/>
                <w:sz w:val="24"/>
                <w:szCs w:val="24"/>
              </w:rPr>
              <w:t>not associated with mental health services</w:t>
            </w:r>
          </w:p>
          <w:p w14:paraId="6CE5B81D" w14:textId="77777777" w:rsidR="00B167E3" w:rsidRPr="005D2A9B" w:rsidRDefault="00B167E3" w:rsidP="00F746A0">
            <w:pPr>
              <w:rPr>
                <w:rFonts w:ascii="Times New Roman" w:hAnsi="Times New Roman" w:cs="Times New Roman"/>
                <w:sz w:val="24"/>
                <w:szCs w:val="24"/>
              </w:rPr>
            </w:pPr>
          </w:p>
          <w:p w14:paraId="43D51BFC" w14:textId="77777777" w:rsidR="00B167E3" w:rsidRPr="005D2A9B" w:rsidRDefault="00B167E3" w:rsidP="00F746A0">
            <w:pPr>
              <w:rPr>
                <w:rFonts w:ascii="Times New Roman" w:hAnsi="Times New Roman" w:cs="Times New Roman"/>
                <w:sz w:val="24"/>
                <w:szCs w:val="24"/>
              </w:rPr>
            </w:pPr>
            <w:r w:rsidRPr="005D2A9B">
              <w:rPr>
                <w:rFonts w:ascii="Times New Roman" w:hAnsi="Times New Roman" w:cs="Times New Roman"/>
                <w:sz w:val="24"/>
                <w:szCs w:val="24"/>
              </w:rPr>
              <w:t>Social support</w:t>
            </w:r>
          </w:p>
          <w:p w14:paraId="619F584E" w14:textId="77777777" w:rsidR="00B167E3" w:rsidRPr="005D2A9B" w:rsidRDefault="00B167E3" w:rsidP="00B167E3">
            <w:pPr>
              <w:pStyle w:val="ListParagraph"/>
              <w:numPr>
                <w:ilvl w:val="0"/>
                <w:numId w:val="20"/>
              </w:numPr>
              <w:rPr>
                <w:rFonts w:ascii="Times New Roman" w:hAnsi="Times New Roman" w:cs="Times New Roman"/>
                <w:sz w:val="24"/>
                <w:szCs w:val="24"/>
              </w:rPr>
            </w:pPr>
            <w:r w:rsidRPr="005D2A9B">
              <w:rPr>
                <w:rFonts w:ascii="Times New Roman" w:hAnsi="Times New Roman" w:cs="Times New Roman"/>
                <w:sz w:val="24"/>
                <w:szCs w:val="24"/>
              </w:rPr>
              <w:t>Friends appeared to be the main givers of all types of support.</w:t>
            </w:r>
          </w:p>
          <w:p w14:paraId="390B864C" w14:textId="77777777" w:rsidR="00B167E3" w:rsidRPr="005D2A9B" w:rsidRDefault="00B167E3" w:rsidP="00B167E3">
            <w:pPr>
              <w:pStyle w:val="ListParagraph"/>
              <w:numPr>
                <w:ilvl w:val="0"/>
                <w:numId w:val="20"/>
              </w:numPr>
              <w:rPr>
                <w:rFonts w:ascii="Times New Roman" w:hAnsi="Times New Roman" w:cs="Times New Roman"/>
                <w:sz w:val="24"/>
                <w:szCs w:val="24"/>
              </w:rPr>
            </w:pPr>
            <w:r w:rsidRPr="005D2A9B">
              <w:rPr>
                <w:rFonts w:ascii="Times New Roman" w:hAnsi="Times New Roman" w:cs="Times New Roman"/>
                <w:sz w:val="24"/>
                <w:szCs w:val="24"/>
              </w:rPr>
              <w:t>Family members were the next providers of support</w:t>
            </w:r>
          </w:p>
          <w:p w14:paraId="0A2BE2E9" w14:textId="77777777" w:rsidR="00B167E3" w:rsidRPr="005D2A9B" w:rsidRDefault="00B167E3" w:rsidP="00F746A0">
            <w:pPr>
              <w:rPr>
                <w:rFonts w:ascii="Times New Roman" w:hAnsi="Times New Roman" w:cs="Times New Roman"/>
                <w:sz w:val="24"/>
                <w:szCs w:val="24"/>
              </w:rPr>
            </w:pPr>
          </w:p>
          <w:p w14:paraId="50ACBB31" w14:textId="77777777" w:rsidR="00B167E3" w:rsidRPr="005D2A9B" w:rsidRDefault="00B167E3" w:rsidP="00F746A0">
            <w:pPr>
              <w:rPr>
                <w:rFonts w:ascii="Times New Roman" w:hAnsi="Times New Roman" w:cs="Times New Roman"/>
                <w:sz w:val="24"/>
                <w:szCs w:val="24"/>
              </w:rPr>
            </w:pPr>
            <w:r w:rsidRPr="005D2A9B">
              <w:rPr>
                <w:rFonts w:ascii="Times New Roman" w:hAnsi="Times New Roman" w:cs="Times New Roman"/>
                <w:sz w:val="24"/>
                <w:szCs w:val="24"/>
              </w:rPr>
              <w:t xml:space="preserve">Interactional behaviours </w:t>
            </w:r>
          </w:p>
          <w:p w14:paraId="0D9629A2" w14:textId="77777777" w:rsidR="00B167E3" w:rsidRPr="005D2A9B" w:rsidRDefault="00B167E3" w:rsidP="00B167E3">
            <w:pPr>
              <w:pStyle w:val="ListParagraph"/>
              <w:numPr>
                <w:ilvl w:val="0"/>
                <w:numId w:val="21"/>
              </w:numPr>
              <w:rPr>
                <w:rFonts w:ascii="Times New Roman" w:hAnsi="Times New Roman" w:cs="Times New Roman"/>
                <w:sz w:val="24"/>
                <w:szCs w:val="24"/>
              </w:rPr>
            </w:pPr>
            <w:r w:rsidRPr="005D2A9B">
              <w:rPr>
                <w:rFonts w:ascii="Times New Roman" w:hAnsi="Times New Roman" w:cs="Times New Roman"/>
                <w:sz w:val="24"/>
                <w:szCs w:val="24"/>
              </w:rPr>
              <w:t xml:space="preserve">Friends and family were most reciprocal </w:t>
            </w:r>
          </w:p>
          <w:p w14:paraId="54C7F5BB" w14:textId="77777777" w:rsidR="00B167E3" w:rsidRPr="005D2A9B" w:rsidRDefault="00B167E3" w:rsidP="00B167E3">
            <w:pPr>
              <w:pStyle w:val="ListParagraph"/>
              <w:numPr>
                <w:ilvl w:val="0"/>
                <w:numId w:val="21"/>
              </w:numPr>
              <w:rPr>
                <w:rFonts w:ascii="Times New Roman" w:hAnsi="Times New Roman" w:cs="Times New Roman"/>
                <w:sz w:val="24"/>
                <w:szCs w:val="24"/>
              </w:rPr>
            </w:pPr>
            <w:r w:rsidRPr="005D2A9B">
              <w:rPr>
                <w:rFonts w:ascii="Times New Roman" w:hAnsi="Times New Roman" w:cs="Times New Roman"/>
                <w:sz w:val="24"/>
                <w:szCs w:val="24"/>
              </w:rPr>
              <w:lastRenderedPageBreak/>
              <w:t xml:space="preserve">Staff, clients and volunteers were less reciprocal </w:t>
            </w:r>
          </w:p>
          <w:p w14:paraId="162AE486" w14:textId="77777777" w:rsidR="00B167E3" w:rsidRPr="005D2A9B" w:rsidRDefault="00B167E3" w:rsidP="00B167E3">
            <w:pPr>
              <w:pStyle w:val="ListParagraph"/>
              <w:numPr>
                <w:ilvl w:val="0"/>
                <w:numId w:val="21"/>
              </w:numPr>
              <w:rPr>
                <w:rFonts w:ascii="Times New Roman" w:hAnsi="Times New Roman" w:cs="Times New Roman"/>
                <w:sz w:val="24"/>
                <w:szCs w:val="24"/>
              </w:rPr>
            </w:pPr>
            <w:r w:rsidRPr="005D2A9B">
              <w:rPr>
                <w:rFonts w:ascii="Times New Roman" w:hAnsi="Times New Roman" w:cs="Times New Roman"/>
                <w:sz w:val="24"/>
                <w:szCs w:val="24"/>
              </w:rPr>
              <w:t>Participants were more likely to see their friends than other members</w:t>
            </w:r>
          </w:p>
          <w:p w14:paraId="068D9724" w14:textId="77777777" w:rsidR="00B167E3" w:rsidRPr="005D2A9B" w:rsidRDefault="00B167E3" w:rsidP="00F746A0">
            <w:pPr>
              <w:rPr>
                <w:rFonts w:ascii="Times New Roman" w:hAnsi="Times New Roman" w:cs="Times New Roman"/>
                <w:sz w:val="24"/>
                <w:szCs w:val="24"/>
              </w:rPr>
            </w:pPr>
          </w:p>
          <w:p w14:paraId="00EBE4DF" w14:textId="77777777" w:rsidR="00B167E3" w:rsidRPr="005D2A9B" w:rsidRDefault="00B167E3" w:rsidP="00F746A0">
            <w:pPr>
              <w:rPr>
                <w:rFonts w:ascii="Times New Roman" w:hAnsi="Times New Roman" w:cs="Times New Roman"/>
                <w:sz w:val="24"/>
                <w:szCs w:val="24"/>
              </w:rPr>
            </w:pPr>
            <w:r w:rsidRPr="005D2A9B">
              <w:rPr>
                <w:rFonts w:ascii="Times New Roman" w:hAnsi="Times New Roman" w:cs="Times New Roman"/>
                <w:sz w:val="24"/>
                <w:szCs w:val="24"/>
              </w:rPr>
              <w:t xml:space="preserve">Qualitative results: </w:t>
            </w:r>
          </w:p>
          <w:p w14:paraId="74B7F99A" w14:textId="15347C57" w:rsidR="00B167E3" w:rsidRPr="005D2A9B" w:rsidRDefault="00B167E3" w:rsidP="00F746A0">
            <w:pPr>
              <w:rPr>
                <w:rFonts w:ascii="Times New Roman" w:hAnsi="Times New Roman" w:cs="Times New Roman"/>
                <w:sz w:val="24"/>
                <w:szCs w:val="24"/>
              </w:rPr>
            </w:pPr>
            <w:r w:rsidRPr="005D2A9B">
              <w:rPr>
                <w:rFonts w:ascii="Times New Roman" w:hAnsi="Times New Roman" w:cs="Times New Roman"/>
                <w:sz w:val="24"/>
                <w:szCs w:val="24"/>
              </w:rPr>
              <w:t xml:space="preserve">Four vignettes of people with </w:t>
            </w:r>
            <w:r w:rsidR="0009001B">
              <w:rPr>
                <w:rFonts w:ascii="Times New Roman" w:hAnsi="Times New Roman" w:cs="Times New Roman"/>
                <w:sz w:val="24"/>
                <w:szCs w:val="24"/>
              </w:rPr>
              <w:t>mental health problems attended</w:t>
            </w:r>
            <w:r w:rsidRPr="005D2A9B">
              <w:rPr>
                <w:rFonts w:ascii="Times New Roman" w:hAnsi="Times New Roman" w:cs="Times New Roman"/>
                <w:sz w:val="24"/>
                <w:szCs w:val="24"/>
              </w:rPr>
              <w:t xml:space="preserve"> the SSG</w:t>
            </w:r>
          </w:p>
          <w:p w14:paraId="50EF8ACC" w14:textId="77777777" w:rsidR="00B167E3" w:rsidRPr="005D2A9B" w:rsidRDefault="00B167E3" w:rsidP="00F746A0">
            <w:pPr>
              <w:rPr>
                <w:rFonts w:ascii="Times New Roman" w:hAnsi="Times New Roman" w:cs="Times New Roman"/>
                <w:sz w:val="24"/>
                <w:szCs w:val="24"/>
              </w:rPr>
            </w:pPr>
          </w:p>
          <w:p w14:paraId="10AC9140" w14:textId="7443CAD9" w:rsidR="00B167E3" w:rsidRPr="005D2A9B" w:rsidRDefault="00075C4A" w:rsidP="00F746A0">
            <w:pPr>
              <w:rPr>
                <w:rFonts w:ascii="Times New Roman" w:hAnsi="Times New Roman" w:cs="Times New Roman"/>
                <w:sz w:val="24"/>
                <w:szCs w:val="24"/>
              </w:rPr>
            </w:pPr>
            <w:r w:rsidRPr="005D2A9B">
              <w:rPr>
                <w:rFonts w:ascii="Times New Roman" w:hAnsi="Times New Roman" w:cs="Times New Roman"/>
                <w:sz w:val="24"/>
                <w:szCs w:val="24"/>
              </w:rPr>
              <w:t>Three t</w:t>
            </w:r>
            <w:r w:rsidR="00B167E3" w:rsidRPr="005D2A9B">
              <w:rPr>
                <w:rFonts w:ascii="Times New Roman" w:hAnsi="Times New Roman" w:cs="Times New Roman"/>
                <w:sz w:val="24"/>
                <w:szCs w:val="24"/>
              </w:rPr>
              <w:t xml:space="preserve">hemes identified: </w:t>
            </w:r>
          </w:p>
          <w:p w14:paraId="474CEF42" w14:textId="77777777" w:rsidR="00B167E3" w:rsidRPr="005D2A9B" w:rsidRDefault="00B167E3" w:rsidP="00F746A0">
            <w:pPr>
              <w:rPr>
                <w:rFonts w:ascii="Times New Roman" w:hAnsi="Times New Roman" w:cs="Times New Roman"/>
                <w:sz w:val="24"/>
                <w:szCs w:val="24"/>
              </w:rPr>
            </w:pPr>
            <w:r w:rsidRPr="005D2A9B">
              <w:rPr>
                <w:rFonts w:ascii="Times New Roman" w:hAnsi="Times New Roman" w:cs="Times New Roman"/>
                <w:sz w:val="24"/>
                <w:szCs w:val="24"/>
              </w:rPr>
              <w:t xml:space="preserve">Religious aspect of the group </w:t>
            </w:r>
          </w:p>
          <w:p w14:paraId="6D839ADB" w14:textId="67C9D8F2" w:rsidR="00B167E3" w:rsidRPr="005D2A9B" w:rsidRDefault="00B167E3" w:rsidP="00B167E3">
            <w:pPr>
              <w:pStyle w:val="ListParagraph"/>
              <w:numPr>
                <w:ilvl w:val="0"/>
                <w:numId w:val="17"/>
              </w:numPr>
              <w:rPr>
                <w:rFonts w:ascii="Times New Roman" w:hAnsi="Times New Roman" w:cs="Times New Roman"/>
                <w:sz w:val="24"/>
                <w:szCs w:val="24"/>
              </w:rPr>
            </w:pPr>
            <w:r w:rsidRPr="005D2A9B">
              <w:rPr>
                <w:rFonts w:ascii="Times New Roman" w:hAnsi="Times New Roman" w:cs="Times New Roman"/>
                <w:sz w:val="24"/>
                <w:szCs w:val="24"/>
              </w:rPr>
              <w:t xml:space="preserve">A church </w:t>
            </w:r>
            <w:r w:rsidR="00075C4A" w:rsidRPr="005D2A9B">
              <w:rPr>
                <w:rFonts w:ascii="Times New Roman" w:hAnsi="Times New Roman" w:cs="Times New Roman"/>
                <w:sz w:val="24"/>
                <w:szCs w:val="24"/>
              </w:rPr>
              <w:t>substitutes</w:t>
            </w:r>
          </w:p>
          <w:p w14:paraId="6CD8A244" w14:textId="77777777" w:rsidR="00B167E3" w:rsidRPr="005D2A9B" w:rsidRDefault="00B167E3" w:rsidP="00B167E3">
            <w:pPr>
              <w:pStyle w:val="ListParagraph"/>
              <w:numPr>
                <w:ilvl w:val="0"/>
                <w:numId w:val="17"/>
              </w:numPr>
              <w:rPr>
                <w:rFonts w:ascii="Times New Roman" w:hAnsi="Times New Roman" w:cs="Times New Roman"/>
                <w:sz w:val="24"/>
                <w:szCs w:val="24"/>
              </w:rPr>
            </w:pPr>
            <w:r w:rsidRPr="005D2A9B">
              <w:rPr>
                <w:rFonts w:ascii="Times New Roman" w:hAnsi="Times New Roman" w:cs="Times New Roman"/>
                <w:sz w:val="24"/>
                <w:szCs w:val="24"/>
              </w:rPr>
              <w:t>Gentle approach taken</w:t>
            </w:r>
          </w:p>
          <w:p w14:paraId="4DD5FB52" w14:textId="77777777" w:rsidR="00B167E3" w:rsidRPr="005D2A9B" w:rsidRDefault="00B167E3" w:rsidP="00F746A0">
            <w:pPr>
              <w:rPr>
                <w:rFonts w:ascii="Times New Roman" w:hAnsi="Times New Roman" w:cs="Times New Roman"/>
                <w:sz w:val="24"/>
                <w:szCs w:val="24"/>
              </w:rPr>
            </w:pPr>
          </w:p>
          <w:p w14:paraId="251752EE" w14:textId="77777777" w:rsidR="00B167E3" w:rsidRPr="005D2A9B" w:rsidRDefault="00B167E3" w:rsidP="00F746A0">
            <w:pPr>
              <w:rPr>
                <w:rFonts w:ascii="Times New Roman" w:hAnsi="Times New Roman" w:cs="Times New Roman"/>
                <w:sz w:val="24"/>
                <w:szCs w:val="24"/>
              </w:rPr>
            </w:pPr>
            <w:r w:rsidRPr="005D2A9B">
              <w:rPr>
                <w:rFonts w:ascii="Times New Roman" w:hAnsi="Times New Roman" w:cs="Times New Roman"/>
                <w:sz w:val="24"/>
                <w:szCs w:val="24"/>
              </w:rPr>
              <w:t xml:space="preserve">Settling spiritual confusion </w:t>
            </w:r>
          </w:p>
          <w:p w14:paraId="0AD53BA5" w14:textId="77777777" w:rsidR="00B167E3" w:rsidRPr="005D2A9B" w:rsidRDefault="00B167E3" w:rsidP="00F746A0">
            <w:pPr>
              <w:rPr>
                <w:rFonts w:ascii="Times New Roman" w:hAnsi="Times New Roman" w:cs="Times New Roman"/>
                <w:sz w:val="24"/>
                <w:szCs w:val="24"/>
              </w:rPr>
            </w:pPr>
          </w:p>
          <w:p w14:paraId="315DF1D9" w14:textId="77777777" w:rsidR="00B167E3" w:rsidRPr="005D2A9B" w:rsidRDefault="00B167E3" w:rsidP="00F746A0">
            <w:pPr>
              <w:rPr>
                <w:rFonts w:ascii="Times New Roman" w:hAnsi="Times New Roman" w:cs="Times New Roman"/>
                <w:sz w:val="24"/>
                <w:szCs w:val="24"/>
              </w:rPr>
            </w:pPr>
            <w:r w:rsidRPr="005D2A9B">
              <w:rPr>
                <w:rFonts w:ascii="Times New Roman" w:hAnsi="Times New Roman" w:cs="Times New Roman"/>
                <w:sz w:val="24"/>
                <w:szCs w:val="24"/>
              </w:rPr>
              <w:t>Helping in the recovery process</w:t>
            </w:r>
          </w:p>
          <w:p w14:paraId="7C13E18D" w14:textId="77777777" w:rsidR="00B167E3" w:rsidRPr="005D2A9B" w:rsidRDefault="00B167E3" w:rsidP="00B167E3">
            <w:pPr>
              <w:pStyle w:val="ListParagraph"/>
              <w:numPr>
                <w:ilvl w:val="0"/>
                <w:numId w:val="18"/>
              </w:numPr>
              <w:rPr>
                <w:rFonts w:ascii="Times New Roman" w:hAnsi="Times New Roman" w:cs="Times New Roman"/>
                <w:sz w:val="24"/>
                <w:szCs w:val="24"/>
              </w:rPr>
            </w:pPr>
            <w:r w:rsidRPr="005D2A9B">
              <w:rPr>
                <w:rFonts w:ascii="Times New Roman" w:hAnsi="Times New Roman" w:cs="Times New Roman"/>
                <w:sz w:val="24"/>
                <w:szCs w:val="24"/>
              </w:rPr>
              <w:t>Feeling better</w:t>
            </w:r>
          </w:p>
          <w:p w14:paraId="21C0E89E" w14:textId="77777777" w:rsidR="00B167E3" w:rsidRPr="005D2A9B" w:rsidRDefault="00B167E3" w:rsidP="00B167E3">
            <w:pPr>
              <w:pStyle w:val="ListParagraph"/>
              <w:numPr>
                <w:ilvl w:val="0"/>
                <w:numId w:val="18"/>
              </w:numPr>
              <w:rPr>
                <w:rFonts w:ascii="Times New Roman" w:hAnsi="Times New Roman" w:cs="Times New Roman"/>
                <w:sz w:val="24"/>
                <w:szCs w:val="24"/>
              </w:rPr>
            </w:pPr>
            <w:r w:rsidRPr="005D2A9B">
              <w:rPr>
                <w:rFonts w:ascii="Times New Roman" w:hAnsi="Times New Roman" w:cs="Times New Roman"/>
                <w:sz w:val="24"/>
                <w:szCs w:val="24"/>
              </w:rPr>
              <w:t>Structure to the week</w:t>
            </w:r>
          </w:p>
          <w:p w14:paraId="00A8BBC3" w14:textId="77777777" w:rsidR="00B167E3" w:rsidRPr="005D2A9B" w:rsidRDefault="00B167E3" w:rsidP="00F746A0">
            <w:pPr>
              <w:rPr>
                <w:rFonts w:ascii="Times New Roman" w:hAnsi="Times New Roman" w:cs="Times New Roman"/>
                <w:sz w:val="24"/>
                <w:szCs w:val="24"/>
              </w:rPr>
            </w:pPr>
          </w:p>
          <w:p w14:paraId="6437CA74" w14:textId="77777777" w:rsidR="00B167E3" w:rsidRPr="005D2A9B" w:rsidRDefault="00B167E3" w:rsidP="00F746A0">
            <w:pPr>
              <w:rPr>
                <w:rFonts w:ascii="Times New Roman" w:hAnsi="Times New Roman" w:cs="Times New Roman"/>
                <w:sz w:val="24"/>
                <w:szCs w:val="24"/>
              </w:rPr>
            </w:pPr>
          </w:p>
        </w:tc>
      </w:tr>
      <w:tr w:rsidR="00B167E3" w:rsidRPr="005D2A9B" w14:paraId="183CDEC6" w14:textId="77777777" w:rsidTr="00F746A0">
        <w:tc>
          <w:tcPr>
            <w:tcW w:w="1696" w:type="dxa"/>
          </w:tcPr>
          <w:p w14:paraId="0D26868A" w14:textId="77777777" w:rsidR="00B167E3" w:rsidRPr="005D2A9B" w:rsidRDefault="00B167E3" w:rsidP="00F746A0">
            <w:pPr>
              <w:rPr>
                <w:rFonts w:ascii="Times New Roman" w:hAnsi="Times New Roman" w:cs="Times New Roman"/>
                <w:sz w:val="24"/>
                <w:szCs w:val="24"/>
              </w:rPr>
            </w:pPr>
            <w:proofErr w:type="spellStart"/>
            <w:r w:rsidRPr="005D2A9B">
              <w:rPr>
                <w:rStyle w:val="selectable"/>
                <w:rFonts w:ascii="Times New Roman" w:hAnsi="Times New Roman" w:cs="Times New Roman"/>
                <w:color w:val="000000"/>
                <w:sz w:val="24"/>
                <w:szCs w:val="24"/>
              </w:rPr>
              <w:lastRenderedPageBreak/>
              <w:t>Arday</w:t>
            </w:r>
            <w:proofErr w:type="spellEnd"/>
            <w:r w:rsidRPr="005D2A9B">
              <w:rPr>
                <w:rStyle w:val="selectable"/>
                <w:rFonts w:ascii="Times New Roman" w:hAnsi="Times New Roman" w:cs="Times New Roman"/>
                <w:color w:val="000000"/>
                <w:sz w:val="24"/>
                <w:szCs w:val="24"/>
              </w:rPr>
              <w:t xml:space="preserve"> (2018)</w:t>
            </w:r>
          </w:p>
        </w:tc>
        <w:tc>
          <w:tcPr>
            <w:tcW w:w="2552" w:type="dxa"/>
          </w:tcPr>
          <w:p w14:paraId="5D49C86F" w14:textId="20718F63" w:rsidR="0009001B" w:rsidRDefault="00B167E3" w:rsidP="00F746A0">
            <w:pPr>
              <w:rPr>
                <w:rFonts w:ascii="Times New Roman" w:hAnsi="Times New Roman" w:cs="Times New Roman"/>
                <w:sz w:val="24"/>
                <w:szCs w:val="24"/>
              </w:rPr>
            </w:pPr>
            <w:r w:rsidRPr="005D2A9B">
              <w:rPr>
                <w:rFonts w:ascii="Times New Roman" w:hAnsi="Times New Roman" w:cs="Times New Roman"/>
                <w:sz w:val="24"/>
                <w:szCs w:val="24"/>
              </w:rPr>
              <w:t>Semi-structured open-ended questionnaires captured initially which</w:t>
            </w:r>
            <w:r w:rsidR="0009001B">
              <w:rPr>
                <w:rFonts w:ascii="Times New Roman" w:hAnsi="Times New Roman" w:cs="Times New Roman"/>
                <w:sz w:val="24"/>
                <w:szCs w:val="24"/>
              </w:rPr>
              <w:t xml:space="preserve"> were then </w:t>
            </w:r>
            <w:r w:rsidRPr="005D2A9B">
              <w:rPr>
                <w:rFonts w:ascii="Times New Roman" w:hAnsi="Times New Roman" w:cs="Times New Roman"/>
                <w:sz w:val="24"/>
                <w:szCs w:val="24"/>
              </w:rPr>
              <w:t xml:space="preserve">developed into </w:t>
            </w:r>
            <w:r w:rsidR="0009001B">
              <w:rPr>
                <w:rFonts w:ascii="Times New Roman" w:hAnsi="Times New Roman" w:cs="Times New Roman"/>
                <w:sz w:val="24"/>
                <w:szCs w:val="24"/>
              </w:rPr>
              <w:t>two data collection methods:</w:t>
            </w:r>
          </w:p>
          <w:p w14:paraId="607B29A8" w14:textId="4DA626EC" w:rsidR="0009001B" w:rsidRPr="0009001B" w:rsidRDefault="0009001B" w:rsidP="00440809">
            <w:pPr>
              <w:pStyle w:val="ListParagraph"/>
              <w:numPr>
                <w:ilvl w:val="0"/>
                <w:numId w:val="24"/>
              </w:numPr>
              <w:rPr>
                <w:rFonts w:ascii="Times New Roman" w:hAnsi="Times New Roman" w:cs="Times New Roman"/>
                <w:sz w:val="24"/>
                <w:szCs w:val="24"/>
              </w:rPr>
            </w:pPr>
            <w:r>
              <w:rPr>
                <w:rFonts w:ascii="Times New Roman" w:hAnsi="Times New Roman" w:cs="Times New Roman"/>
                <w:sz w:val="24"/>
                <w:szCs w:val="24"/>
              </w:rPr>
              <w:t>T</w:t>
            </w:r>
            <w:r w:rsidR="00B167E3" w:rsidRPr="0009001B">
              <w:rPr>
                <w:rFonts w:ascii="Times New Roman" w:hAnsi="Times New Roman" w:cs="Times New Roman"/>
                <w:sz w:val="24"/>
                <w:szCs w:val="24"/>
              </w:rPr>
              <w:t xml:space="preserve">wo unstructured focus groups </w:t>
            </w:r>
          </w:p>
          <w:p w14:paraId="1A041AC7" w14:textId="470820A2" w:rsidR="00B167E3" w:rsidRPr="0009001B" w:rsidRDefault="0009001B" w:rsidP="00440809">
            <w:pPr>
              <w:pStyle w:val="ListParagraph"/>
              <w:numPr>
                <w:ilvl w:val="0"/>
                <w:numId w:val="24"/>
              </w:numPr>
              <w:rPr>
                <w:rFonts w:ascii="Times New Roman" w:hAnsi="Times New Roman" w:cs="Times New Roman"/>
                <w:sz w:val="24"/>
                <w:szCs w:val="24"/>
              </w:rPr>
            </w:pPr>
            <w:r>
              <w:rPr>
                <w:rFonts w:ascii="Times New Roman" w:hAnsi="Times New Roman" w:cs="Times New Roman"/>
                <w:sz w:val="24"/>
                <w:szCs w:val="24"/>
              </w:rPr>
              <w:t>S</w:t>
            </w:r>
            <w:r w:rsidR="00B167E3" w:rsidRPr="0009001B">
              <w:rPr>
                <w:rFonts w:ascii="Times New Roman" w:hAnsi="Times New Roman" w:cs="Times New Roman"/>
                <w:sz w:val="24"/>
                <w:szCs w:val="24"/>
              </w:rPr>
              <w:t>emi-structured individual interviews.</w:t>
            </w:r>
          </w:p>
          <w:p w14:paraId="2A83F213" w14:textId="77777777" w:rsidR="00B167E3" w:rsidRPr="005D2A9B" w:rsidRDefault="00B167E3" w:rsidP="00F746A0">
            <w:pPr>
              <w:rPr>
                <w:rFonts w:ascii="Times New Roman" w:hAnsi="Times New Roman" w:cs="Times New Roman"/>
                <w:sz w:val="24"/>
                <w:szCs w:val="24"/>
              </w:rPr>
            </w:pPr>
          </w:p>
          <w:p w14:paraId="22EA9C12" w14:textId="77777777" w:rsidR="00B167E3" w:rsidRPr="005D2A9B" w:rsidRDefault="00B167E3" w:rsidP="00F746A0">
            <w:pPr>
              <w:jc w:val="right"/>
              <w:rPr>
                <w:rFonts w:ascii="Times New Roman" w:hAnsi="Times New Roman" w:cs="Times New Roman"/>
                <w:sz w:val="24"/>
                <w:szCs w:val="24"/>
              </w:rPr>
            </w:pPr>
            <w:r w:rsidRPr="005D2A9B">
              <w:rPr>
                <w:rFonts w:ascii="Times New Roman" w:hAnsi="Times New Roman" w:cs="Times New Roman"/>
                <w:i/>
                <w:sz w:val="24"/>
                <w:szCs w:val="24"/>
              </w:rPr>
              <w:t xml:space="preserve">n </w:t>
            </w:r>
            <w:r w:rsidRPr="005D2A9B">
              <w:rPr>
                <w:rFonts w:ascii="Times New Roman" w:hAnsi="Times New Roman" w:cs="Times New Roman"/>
                <w:sz w:val="24"/>
                <w:szCs w:val="24"/>
              </w:rPr>
              <w:t>= 32</w:t>
            </w:r>
          </w:p>
        </w:tc>
        <w:tc>
          <w:tcPr>
            <w:tcW w:w="3685" w:type="dxa"/>
          </w:tcPr>
          <w:p w14:paraId="1D7217DD" w14:textId="61AB8DC9" w:rsidR="00B167E3" w:rsidRPr="005D2A9B" w:rsidRDefault="00B167E3" w:rsidP="00F746A0">
            <w:pPr>
              <w:rPr>
                <w:rFonts w:ascii="Times New Roman" w:hAnsi="Times New Roman" w:cs="Times New Roman"/>
                <w:sz w:val="24"/>
                <w:szCs w:val="24"/>
              </w:rPr>
            </w:pPr>
            <w:r w:rsidRPr="005D2A9B">
              <w:rPr>
                <w:rFonts w:ascii="Times New Roman" w:hAnsi="Times New Roman" w:cs="Times New Roman"/>
                <w:sz w:val="24"/>
                <w:szCs w:val="24"/>
              </w:rPr>
              <w:t xml:space="preserve">14 UK </w:t>
            </w:r>
            <w:r w:rsidR="000F2EA1" w:rsidRPr="005D2A9B">
              <w:rPr>
                <w:rFonts w:ascii="Times New Roman" w:hAnsi="Times New Roman" w:cs="Times New Roman"/>
                <w:sz w:val="24"/>
                <w:szCs w:val="24"/>
              </w:rPr>
              <w:t>based universities</w:t>
            </w:r>
            <w:r w:rsidR="004368D3" w:rsidRPr="005D2A9B">
              <w:rPr>
                <w:rFonts w:ascii="Times New Roman" w:hAnsi="Times New Roman" w:cs="Times New Roman"/>
                <w:sz w:val="24"/>
                <w:szCs w:val="24"/>
              </w:rPr>
              <w:t xml:space="preserve"> were included in order to unde</w:t>
            </w:r>
            <w:r w:rsidR="006C4181">
              <w:rPr>
                <w:rFonts w:ascii="Times New Roman" w:hAnsi="Times New Roman" w:cs="Times New Roman"/>
                <w:sz w:val="24"/>
                <w:szCs w:val="24"/>
              </w:rPr>
              <w:t>rstand mental health in</w:t>
            </w:r>
            <w:r w:rsidR="004368D3" w:rsidRPr="005D2A9B">
              <w:rPr>
                <w:rFonts w:ascii="Times New Roman" w:hAnsi="Times New Roman" w:cs="Times New Roman"/>
                <w:sz w:val="24"/>
                <w:szCs w:val="24"/>
              </w:rPr>
              <w:t xml:space="preserve"> BAME students.</w:t>
            </w:r>
          </w:p>
          <w:p w14:paraId="3D0A2B0A" w14:textId="77777777" w:rsidR="00B167E3" w:rsidRPr="005D2A9B" w:rsidRDefault="00B167E3" w:rsidP="00F746A0">
            <w:pPr>
              <w:rPr>
                <w:rFonts w:ascii="Times New Roman" w:hAnsi="Times New Roman" w:cs="Times New Roman"/>
                <w:sz w:val="24"/>
                <w:szCs w:val="24"/>
              </w:rPr>
            </w:pPr>
          </w:p>
          <w:p w14:paraId="4A21E97C" w14:textId="3D1F1D9E" w:rsidR="00B167E3" w:rsidRPr="005D2A9B" w:rsidRDefault="00B167E3" w:rsidP="00F746A0">
            <w:pPr>
              <w:rPr>
                <w:rFonts w:ascii="Times New Roman" w:hAnsi="Times New Roman" w:cs="Times New Roman"/>
                <w:sz w:val="24"/>
                <w:szCs w:val="24"/>
              </w:rPr>
            </w:pPr>
            <w:r w:rsidRPr="005D2A9B">
              <w:rPr>
                <w:rFonts w:ascii="Times New Roman" w:hAnsi="Times New Roman" w:cs="Times New Roman"/>
                <w:sz w:val="24"/>
                <w:szCs w:val="24"/>
              </w:rPr>
              <w:t>32 semi-structured</w:t>
            </w:r>
            <w:r w:rsidR="006C4181">
              <w:rPr>
                <w:rFonts w:ascii="Times New Roman" w:hAnsi="Times New Roman" w:cs="Times New Roman"/>
                <w:sz w:val="24"/>
                <w:szCs w:val="24"/>
              </w:rPr>
              <w:t xml:space="preserve">, </w:t>
            </w:r>
            <w:r w:rsidRPr="005D2A9B">
              <w:rPr>
                <w:rFonts w:ascii="Times New Roman" w:hAnsi="Times New Roman" w:cs="Times New Roman"/>
                <w:sz w:val="24"/>
                <w:szCs w:val="24"/>
              </w:rPr>
              <w:t xml:space="preserve">open-ended questionnaires were completed to capture </w:t>
            </w:r>
          </w:p>
          <w:p w14:paraId="1207257F" w14:textId="77777777" w:rsidR="00B167E3" w:rsidRPr="005D2A9B" w:rsidRDefault="00B167E3" w:rsidP="00B167E3">
            <w:pPr>
              <w:pStyle w:val="ListParagraph"/>
              <w:numPr>
                <w:ilvl w:val="0"/>
                <w:numId w:val="15"/>
              </w:numPr>
              <w:rPr>
                <w:rFonts w:ascii="Times New Roman" w:hAnsi="Times New Roman" w:cs="Times New Roman"/>
                <w:sz w:val="24"/>
                <w:szCs w:val="24"/>
              </w:rPr>
            </w:pPr>
            <w:r w:rsidRPr="005D2A9B">
              <w:rPr>
                <w:rFonts w:ascii="Times New Roman" w:hAnsi="Times New Roman" w:cs="Times New Roman"/>
                <w:sz w:val="24"/>
                <w:szCs w:val="24"/>
              </w:rPr>
              <w:t>Ethnic origin, gender, age range, level of education, marital status and duration of time in higher education</w:t>
            </w:r>
          </w:p>
          <w:p w14:paraId="37363EBF" w14:textId="77777777" w:rsidR="00B167E3" w:rsidRPr="005D2A9B" w:rsidRDefault="00B167E3" w:rsidP="00F746A0">
            <w:pPr>
              <w:rPr>
                <w:rFonts w:ascii="Times New Roman" w:hAnsi="Times New Roman" w:cs="Times New Roman"/>
                <w:sz w:val="24"/>
                <w:szCs w:val="24"/>
              </w:rPr>
            </w:pPr>
          </w:p>
          <w:p w14:paraId="470096AF" w14:textId="14B4EED6" w:rsidR="00B167E3" w:rsidRPr="006C4181" w:rsidRDefault="004368D3" w:rsidP="006C4181">
            <w:pPr>
              <w:rPr>
                <w:rFonts w:ascii="Times New Roman" w:hAnsi="Times New Roman" w:cs="Times New Roman"/>
                <w:sz w:val="24"/>
                <w:szCs w:val="24"/>
              </w:rPr>
            </w:pPr>
            <w:r w:rsidRPr="005D2A9B">
              <w:rPr>
                <w:rFonts w:ascii="Times New Roman" w:hAnsi="Times New Roman" w:cs="Times New Roman"/>
                <w:sz w:val="24"/>
                <w:szCs w:val="24"/>
              </w:rPr>
              <w:t>The m</w:t>
            </w:r>
            <w:r w:rsidR="00283748" w:rsidRPr="005D2A9B">
              <w:rPr>
                <w:rFonts w:ascii="Times New Roman" w:hAnsi="Times New Roman" w:cs="Times New Roman"/>
                <w:sz w:val="24"/>
                <w:szCs w:val="24"/>
              </w:rPr>
              <w:t xml:space="preserve">easures </w:t>
            </w:r>
            <w:r w:rsidR="00B167E3" w:rsidRPr="005D2A9B">
              <w:rPr>
                <w:rFonts w:ascii="Times New Roman" w:hAnsi="Times New Roman" w:cs="Times New Roman"/>
                <w:sz w:val="24"/>
                <w:szCs w:val="24"/>
              </w:rPr>
              <w:t>included 2 unstructured focus group with 32 participants of different backgrounds</w:t>
            </w:r>
            <w:r w:rsidR="006C4181">
              <w:rPr>
                <w:rFonts w:ascii="Times New Roman" w:hAnsi="Times New Roman" w:cs="Times New Roman"/>
                <w:sz w:val="24"/>
                <w:szCs w:val="24"/>
              </w:rPr>
              <w:t xml:space="preserve"> which l</w:t>
            </w:r>
            <w:r w:rsidR="00B167E3" w:rsidRPr="006C4181">
              <w:rPr>
                <w:rFonts w:ascii="Times New Roman" w:hAnsi="Times New Roman" w:cs="Times New Roman"/>
                <w:sz w:val="24"/>
                <w:szCs w:val="24"/>
              </w:rPr>
              <w:t xml:space="preserve">asted 3 hours </w:t>
            </w:r>
          </w:p>
          <w:p w14:paraId="7CA193BC" w14:textId="77777777" w:rsidR="00B167E3" w:rsidRPr="005D2A9B" w:rsidRDefault="00B167E3" w:rsidP="00F746A0">
            <w:pPr>
              <w:rPr>
                <w:rFonts w:ascii="Times New Roman" w:hAnsi="Times New Roman" w:cs="Times New Roman"/>
                <w:sz w:val="24"/>
                <w:szCs w:val="24"/>
              </w:rPr>
            </w:pPr>
          </w:p>
          <w:p w14:paraId="5DAD7D2B" w14:textId="3D012D1A" w:rsidR="00B167E3" w:rsidRPr="005D2A9B" w:rsidRDefault="006C4181" w:rsidP="00F746A0">
            <w:pPr>
              <w:rPr>
                <w:rFonts w:ascii="Times New Roman" w:hAnsi="Times New Roman" w:cs="Times New Roman"/>
                <w:sz w:val="24"/>
                <w:szCs w:val="24"/>
              </w:rPr>
            </w:pPr>
            <w:r>
              <w:rPr>
                <w:rFonts w:ascii="Times New Roman" w:hAnsi="Times New Roman" w:cs="Times New Roman"/>
                <w:sz w:val="24"/>
                <w:szCs w:val="24"/>
              </w:rPr>
              <w:t>Data collection</w:t>
            </w:r>
            <w:r w:rsidR="00283748" w:rsidRPr="005D2A9B">
              <w:rPr>
                <w:rFonts w:ascii="Times New Roman" w:hAnsi="Times New Roman" w:cs="Times New Roman"/>
                <w:sz w:val="24"/>
                <w:szCs w:val="24"/>
              </w:rPr>
              <w:t xml:space="preserve"> also included </w:t>
            </w:r>
            <w:r w:rsidR="00B167E3" w:rsidRPr="005D2A9B">
              <w:rPr>
                <w:rFonts w:ascii="Times New Roman" w:hAnsi="Times New Roman" w:cs="Times New Roman"/>
                <w:sz w:val="24"/>
                <w:szCs w:val="24"/>
              </w:rPr>
              <w:t>32-40 minutes semi-structured individual interviews with all 32 participants</w:t>
            </w:r>
          </w:p>
          <w:p w14:paraId="63A7CDC9" w14:textId="77777777" w:rsidR="00B167E3" w:rsidRPr="005D2A9B" w:rsidRDefault="00B167E3" w:rsidP="00F746A0">
            <w:pPr>
              <w:rPr>
                <w:rFonts w:ascii="Times New Roman" w:hAnsi="Times New Roman" w:cs="Times New Roman"/>
                <w:sz w:val="24"/>
                <w:szCs w:val="24"/>
              </w:rPr>
            </w:pPr>
          </w:p>
          <w:p w14:paraId="378E78D4" w14:textId="77777777" w:rsidR="00B167E3" w:rsidRPr="005D2A9B" w:rsidRDefault="00B167E3" w:rsidP="00F746A0">
            <w:pPr>
              <w:rPr>
                <w:rFonts w:ascii="Times New Roman" w:hAnsi="Times New Roman" w:cs="Times New Roman"/>
                <w:sz w:val="24"/>
                <w:szCs w:val="24"/>
              </w:rPr>
            </w:pPr>
            <w:r w:rsidRPr="005D2A9B">
              <w:rPr>
                <w:rFonts w:ascii="Times New Roman" w:hAnsi="Times New Roman" w:cs="Times New Roman"/>
                <w:sz w:val="24"/>
                <w:szCs w:val="24"/>
              </w:rPr>
              <w:t>Broad topic guide with developed questions:</w:t>
            </w:r>
          </w:p>
          <w:p w14:paraId="6FBE2A90" w14:textId="77777777" w:rsidR="00B167E3" w:rsidRPr="005D2A9B" w:rsidRDefault="00B167E3" w:rsidP="00B167E3">
            <w:pPr>
              <w:pStyle w:val="ListParagraph"/>
              <w:numPr>
                <w:ilvl w:val="0"/>
                <w:numId w:val="14"/>
              </w:numPr>
              <w:rPr>
                <w:rFonts w:ascii="Times New Roman" w:hAnsi="Times New Roman" w:cs="Times New Roman"/>
                <w:sz w:val="24"/>
                <w:szCs w:val="24"/>
              </w:rPr>
            </w:pPr>
            <w:r w:rsidRPr="005D2A9B">
              <w:rPr>
                <w:rFonts w:ascii="Times New Roman" w:hAnsi="Times New Roman" w:cs="Times New Roman"/>
                <w:sz w:val="24"/>
                <w:szCs w:val="24"/>
              </w:rPr>
              <w:t>What are your perspectives on mental health?</w:t>
            </w:r>
          </w:p>
          <w:p w14:paraId="6D73D670" w14:textId="77777777" w:rsidR="00B167E3" w:rsidRPr="005D2A9B" w:rsidRDefault="00B167E3" w:rsidP="00B167E3">
            <w:pPr>
              <w:pStyle w:val="ListParagraph"/>
              <w:numPr>
                <w:ilvl w:val="0"/>
                <w:numId w:val="14"/>
              </w:numPr>
              <w:rPr>
                <w:rFonts w:ascii="Times New Roman" w:hAnsi="Times New Roman" w:cs="Times New Roman"/>
                <w:sz w:val="24"/>
                <w:szCs w:val="24"/>
              </w:rPr>
            </w:pPr>
            <w:r w:rsidRPr="005D2A9B">
              <w:rPr>
                <w:rFonts w:ascii="Times New Roman" w:hAnsi="Times New Roman" w:cs="Times New Roman"/>
                <w:sz w:val="24"/>
                <w:szCs w:val="24"/>
              </w:rPr>
              <w:lastRenderedPageBreak/>
              <w:t>How do ethnic minorities deal with mental health issues?</w:t>
            </w:r>
          </w:p>
          <w:p w14:paraId="0FF677E8" w14:textId="265BD641" w:rsidR="00B167E3" w:rsidRPr="005D2A9B" w:rsidRDefault="00B167E3" w:rsidP="00B167E3">
            <w:pPr>
              <w:pStyle w:val="ListParagraph"/>
              <w:numPr>
                <w:ilvl w:val="0"/>
                <w:numId w:val="14"/>
              </w:numPr>
              <w:rPr>
                <w:rFonts w:ascii="Times New Roman" w:hAnsi="Times New Roman" w:cs="Times New Roman"/>
                <w:sz w:val="24"/>
                <w:szCs w:val="24"/>
              </w:rPr>
            </w:pPr>
            <w:r w:rsidRPr="005D2A9B">
              <w:rPr>
                <w:rFonts w:ascii="Times New Roman" w:hAnsi="Times New Roman" w:cs="Times New Roman"/>
                <w:sz w:val="24"/>
                <w:szCs w:val="24"/>
              </w:rPr>
              <w:t>Do you think mental he</w:t>
            </w:r>
            <w:r w:rsidR="006C4181">
              <w:rPr>
                <w:rFonts w:ascii="Times New Roman" w:hAnsi="Times New Roman" w:cs="Times New Roman"/>
                <w:sz w:val="24"/>
                <w:szCs w:val="24"/>
              </w:rPr>
              <w:t xml:space="preserve">alth and psychological services </w:t>
            </w:r>
            <w:r w:rsidRPr="005D2A9B">
              <w:rPr>
                <w:rFonts w:ascii="Times New Roman" w:hAnsi="Times New Roman" w:cs="Times New Roman"/>
                <w:sz w:val="24"/>
                <w:szCs w:val="24"/>
              </w:rPr>
              <w:t>are made accessible to BME individuals within universities and wider society generally?</w:t>
            </w:r>
          </w:p>
          <w:p w14:paraId="7D62C470" w14:textId="77777777" w:rsidR="00B167E3" w:rsidRPr="005D2A9B" w:rsidRDefault="00B167E3" w:rsidP="00B167E3">
            <w:pPr>
              <w:pStyle w:val="ListParagraph"/>
              <w:numPr>
                <w:ilvl w:val="0"/>
                <w:numId w:val="14"/>
              </w:numPr>
              <w:rPr>
                <w:rFonts w:ascii="Times New Roman" w:hAnsi="Times New Roman" w:cs="Times New Roman"/>
                <w:sz w:val="24"/>
                <w:szCs w:val="24"/>
              </w:rPr>
            </w:pPr>
            <w:r w:rsidRPr="005D2A9B">
              <w:rPr>
                <w:rFonts w:ascii="Times New Roman" w:hAnsi="Times New Roman" w:cs="Times New Roman"/>
                <w:sz w:val="24"/>
                <w:szCs w:val="24"/>
              </w:rPr>
              <w:t>Culturally, how might encounters with mental illness differ for ethnic minority mean and women in comparison to white people?</w:t>
            </w:r>
          </w:p>
          <w:p w14:paraId="5116EFA0" w14:textId="77777777" w:rsidR="00B167E3" w:rsidRPr="005D2A9B" w:rsidRDefault="00B167E3" w:rsidP="00F746A0">
            <w:pPr>
              <w:rPr>
                <w:rFonts w:ascii="Times New Roman" w:hAnsi="Times New Roman" w:cs="Times New Roman"/>
                <w:sz w:val="24"/>
                <w:szCs w:val="24"/>
              </w:rPr>
            </w:pPr>
          </w:p>
        </w:tc>
        <w:tc>
          <w:tcPr>
            <w:tcW w:w="3261" w:type="dxa"/>
          </w:tcPr>
          <w:p w14:paraId="77F3BF8A" w14:textId="77777777" w:rsidR="00B167E3" w:rsidRPr="005D2A9B" w:rsidRDefault="00B167E3" w:rsidP="00F746A0">
            <w:pPr>
              <w:rPr>
                <w:rFonts w:ascii="Times New Roman" w:hAnsi="Times New Roman" w:cs="Times New Roman"/>
                <w:sz w:val="24"/>
                <w:szCs w:val="24"/>
              </w:rPr>
            </w:pPr>
            <w:r w:rsidRPr="005D2A9B">
              <w:rPr>
                <w:rFonts w:ascii="Times New Roman" w:hAnsi="Times New Roman" w:cs="Times New Roman"/>
                <w:sz w:val="24"/>
                <w:szCs w:val="24"/>
              </w:rPr>
              <w:lastRenderedPageBreak/>
              <w:t xml:space="preserve">Thematic analysis was used to identify key themes that emerged </w:t>
            </w:r>
          </w:p>
          <w:p w14:paraId="5D07F8FB" w14:textId="77777777" w:rsidR="00B167E3" w:rsidRPr="005D2A9B" w:rsidRDefault="00B167E3" w:rsidP="00F746A0">
            <w:pPr>
              <w:rPr>
                <w:rFonts w:ascii="Times New Roman" w:hAnsi="Times New Roman" w:cs="Times New Roman"/>
                <w:sz w:val="24"/>
                <w:szCs w:val="24"/>
              </w:rPr>
            </w:pPr>
          </w:p>
          <w:p w14:paraId="15E7AC19" w14:textId="680DC1B2" w:rsidR="00B167E3" w:rsidRPr="005D2A9B" w:rsidRDefault="006C4181" w:rsidP="00F746A0">
            <w:pPr>
              <w:rPr>
                <w:rFonts w:ascii="Times New Roman" w:hAnsi="Times New Roman" w:cs="Times New Roman"/>
                <w:sz w:val="24"/>
                <w:szCs w:val="24"/>
              </w:rPr>
            </w:pPr>
            <w:r>
              <w:rPr>
                <w:rFonts w:ascii="Times New Roman" w:hAnsi="Times New Roman" w:cs="Times New Roman"/>
                <w:sz w:val="24"/>
                <w:szCs w:val="24"/>
              </w:rPr>
              <w:t>Developed</w:t>
            </w:r>
            <w:r w:rsidR="00B167E3" w:rsidRPr="005D2A9B">
              <w:rPr>
                <w:rFonts w:ascii="Times New Roman" w:hAnsi="Times New Roman" w:cs="Times New Roman"/>
                <w:sz w:val="24"/>
                <w:szCs w:val="24"/>
              </w:rPr>
              <w:t xml:space="preserve"> coding scheme using </w:t>
            </w:r>
            <w:proofErr w:type="spellStart"/>
            <w:r w:rsidR="00B167E3" w:rsidRPr="005D2A9B">
              <w:rPr>
                <w:rFonts w:ascii="Times New Roman" w:hAnsi="Times New Roman" w:cs="Times New Roman"/>
                <w:sz w:val="24"/>
                <w:szCs w:val="24"/>
              </w:rPr>
              <w:t>NVivo</w:t>
            </w:r>
            <w:proofErr w:type="spellEnd"/>
            <w:r w:rsidR="00B167E3" w:rsidRPr="005D2A9B">
              <w:rPr>
                <w:rFonts w:ascii="Times New Roman" w:hAnsi="Times New Roman" w:cs="Times New Roman"/>
                <w:sz w:val="24"/>
                <w:szCs w:val="24"/>
              </w:rPr>
              <w:t xml:space="preserve"> </w:t>
            </w:r>
          </w:p>
          <w:p w14:paraId="73C1F8AC" w14:textId="77777777" w:rsidR="00B167E3" w:rsidRPr="005D2A9B" w:rsidRDefault="00B167E3" w:rsidP="00F746A0">
            <w:pPr>
              <w:rPr>
                <w:rFonts w:ascii="Times New Roman" w:hAnsi="Times New Roman" w:cs="Times New Roman"/>
                <w:sz w:val="24"/>
                <w:szCs w:val="24"/>
              </w:rPr>
            </w:pPr>
          </w:p>
          <w:p w14:paraId="736DC429" w14:textId="440DE45B" w:rsidR="00B167E3" w:rsidRPr="005D2A9B" w:rsidRDefault="006C4181" w:rsidP="00F746A0">
            <w:pPr>
              <w:rPr>
                <w:rFonts w:ascii="Times New Roman" w:hAnsi="Times New Roman" w:cs="Times New Roman"/>
                <w:sz w:val="24"/>
                <w:szCs w:val="24"/>
              </w:rPr>
            </w:pPr>
            <w:r>
              <w:rPr>
                <w:rFonts w:ascii="Times New Roman" w:hAnsi="Times New Roman" w:cs="Times New Roman"/>
                <w:sz w:val="24"/>
                <w:szCs w:val="24"/>
              </w:rPr>
              <w:t>These were then g</w:t>
            </w:r>
            <w:r w:rsidR="00B167E3" w:rsidRPr="005D2A9B">
              <w:rPr>
                <w:rFonts w:ascii="Times New Roman" w:hAnsi="Times New Roman" w:cs="Times New Roman"/>
                <w:sz w:val="24"/>
                <w:szCs w:val="24"/>
              </w:rPr>
              <w:t xml:space="preserve">rouped </w:t>
            </w:r>
            <w:r w:rsidR="00075C4A" w:rsidRPr="005D2A9B">
              <w:rPr>
                <w:rFonts w:ascii="Times New Roman" w:hAnsi="Times New Roman" w:cs="Times New Roman"/>
                <w:sz w:val="24"/>
                <w:szCs w:val="24"/>
              </w:rPr>
              <w:t>into</w:t>
            </w:r>
            <w:r w:rsidR="00B167E3" w:rsidRPr="005D2A9B">
              <w:rPr>
                <w:rFonts w:ascii="Times New Roman" w:hAnsi="Times New Roman" w:cs="Times New Roman"/>
                <w:sz w:val="24"/>
                <w:szCs w:val="24"/>
              </w:rPr>
              <w:t xml:space="preserve"> themes and subthemes</w:t>
            </w:r>
            <w:r>
              <w:rPr>
                <w:rFonts w:ascii="Times New Roman" w:hAnsi="Times New Roman" w:cs="Times New Roman"/>
                <w:sz w:val="24"/>
                <w:szCs w:val="24"/>
              </w:rPr>
              <w:t>.</w:t>
            </w:r>
          </w:p>
          <w:p w14:paraId="550B4577" w14:textId="77777777" w:rsidR="00B167E3" w:rsidRPr="005D2A9B" w:rsidRDefault="00B167E3" w:rsidP="00F746A0">
            <w:pPr>
              <w:rPr>
                <w:rFonts w:ascii="Times New Roman" w:hAnsi="Times New Roman" w:cs="Times New Roman"/>
                <w:sz w:val="24"/>
                <w:szCs w:val="24"/>
              </w:rPr>
            </w:pPr>
          </w:p>
          <w:p w14:paraId="2C74C7B7" w14:textId="0044F30E" w:rsidR="00B167E3" w:rsidRPr="005D2A9B" w:rsidRDefault="00B167E3" w:rsidP="00F746A0">
            <w:pPr>
              <w:rPr>
                <w:rFonts w:ascii="Times New Roman" w:hAnsi="Times New Roman" w:cs="Times New Roman"/>
                <w:sz w:val="24"/>
                <w:szCs w:val="24"/>
              </w:rPr>
            </w:pPr>
            <w:r w:rsidRPr="005D2A9B">
              <w:rPr>
                <w:rFonts w:ascii="Times New Roman" w:hAnsi="Times New Roman" w:cs="Times New Roman"/>
                <w:sz w:val="24"/>
                <w:szCs w:val="24"/>
              </w:rPr>
              <w:t xml:space="preserve">A second researcher </w:t>
            </w:r>
            <w:r w:rsidR="006C4181">
              <w:rPr>
                <w:rFonts w:ascii="Times New Roman" w:hAnsi="Times New Roman" w:cs="Times New Roman"/>
                <w:sz w:val="24"/>
                <w:szCs w:val="24"/>
              </w:rPr>
              <w:t xml:space="preserve">also </w:t>
            </w:r>
            <w:r w:rsidRPr="005D2A9B">
              <w:rPr>
                <w:rFonts w:ascii="Times New Roman" w:hAnsi="Times New Roman" w:cs="Times New Roman"/>
                <w:sz w:val="24"/>
                <w:szCs w:val="24"/>
              </w:rPr>
              <w:t>carried this out for validity of the emerging themes</w:t>
            </w:r>
            <w:r w:rsidR="006C4181">
              <w:rPr>
                <w:rFonts w:ascii="Times New Roman" w:hAnsi="Times New Roman" w:cs="Times New Roman"/>
                <w:sz w:val="24"/>
                <w:szCs w:val="24"/>
              </w:rPr>
              <w:t>.</w:t>
            </w:r>
          </w:p>
          <w:p w14:paraId="171E7706" w14:textId="77777777" w:rsidR="00B167E3" w:rsidRPr="005D2A9B" w:rsidRDefault="00B167E3" w:rsidP="00F746A0">
            <w:pPr>
              <w:rPr>
                <w:rFonts w:ascii="Times New Roman" w:hAnsi="Times New Roman" w:cs="Times New Roman"/>
                <w:sz w:val="24"/>
                <w:szCs w:val="24"/>
              </w:rPr>
            </w:pPr>
          </w:p>
          <w:p w14:paraId="06C8D5DC" w14:textId="49309E55" w:rsidR="00B167E3" w:rsidRPr="005D2A9B" w:rsidRDefault="00B167E3" w:rsidP="00F746A0">
            <w:pPr>
              <w:rPr>
                <w:rFonts w:ascii="Times New Roman" w:hAnsi="Times New Roman" w:cs="Times New Roman"/>
                <w:sz w:val="24"/>
                <w:szCs w:val="24"/>
              </w:rPr>
            </w:pPr>
            <w:r w:rsidRPr="005D2A9B">
              <w:rPr>
                <w:rFonts w:ascii="Times New Roman" w:hAnsi="Times New Roman" w:cs="Times New Roman"/>
                <w:sz w:val="24"/>
                <w:szCs w:val="24"/>
              </w:rPr>
              <w:t>Anonymised quotes we</w:t>
            </w:r>
            <w:r w:rsidR="006C4181">
              <w:rPr>
                <w:rFonts w:ascii="Times New Roman" w:hAnsi="Times New Roman" w:cs="Times New Roman"/>
                <w:sz w:val="24"/>
                <w:szCs w:val="24"/>
              </w:rPr>
              <w:t xml:space="preserve">re used to illustrate relevant </w:t>
            </w:r>
            <w:r w:rsidRPr="005D2A9B">
              <w:rPr>
                <w:rFonts w:ascii="Times New Roman" w:hAnsi="Times New Roman" w:cs="Times New Roman"/>
                <w:sz w:val="24"/>
                <w:szCs w:val="24"/>
              </w:rPr>
              <w:t>themes identified within the study.</w:t>
            </w:r>
          </w:p>
        </w:tc>
        <w:tc>
          <w:tcPr>
            <w:tcW w:w="3118" w:type="dxa"/>
          </w:tcPr>
          <w:p w14:paraId="61C100A2" w14:textId="77777777" w:rsidR="00B167E3" w:rsidRPr="005D2A9B" w:rsidRDefault="00B167E3" w:rsidP="00F746A0">
            <w:pPr>
              <w:rPr>
                <w:rFonts w:ascii="Times New Roman" w:hAnsi="Times New Roman" w:cs="Times New Roman"/>
                <w:sz w:val="24"/>
                <w:szCs w:val="24"/>
              </w:rPr>
            </w:pPr>
            <w:r w:rsidRPr="005D2A9B">
              <w:rPr>
                <w:rFonts w:ascii="Times New Roman" w:hAnsi="Times New Roman" w:cs="Times New Roman"/>
                <w:sz w:val="24"/>
                <w:szCs w:val="24"/>
              </w:rPr>
              <w:t>Mental health support available at universities (themes and subthemes):</w:t>
            </w:r>
          </w:p>
          <w:p w14:paraId="44422B08" w14:textId="77777777" w:rsidR="00B167E3" w:rsidRPr="005D2A9B" w:rsidRDefault="00B167E3" w:rsidP="00F746A0">
            <w:pPr>
              <w:rPr>
                <w:rFonts w:ascii="Times New Roman" w:hAnsi="Times New Roman" w:cs="Times New Roman"/>
                <w:sz w:val="24"/>
                <w:szCs w:val="24"/>
              </w:rPr>
            </w:pPr>
          </w:p>
          <w:p w14:paraId="3979A620" w14:textId="77777777" w:rsidR="00B167E3" w:rsidRPr="005D2A9B" w:rsidRDefault="00B167E3" w:rsidP="00F746A0">
            <w:pPr>
              <w:rPr>
                <w:rFonts w:ascii="Times New Roman" w:hAnsi="Times New Roman" w:cs="Times New Roman"/>
                <w:sz w:val="24"/>
                <w:szCs w:val="24"/>
              </w:rPr>
            </w:pPr>
            <w:r w:rsidRPr="005D2A9B">
              <w:rPr>
                <w:rFonts w:ascii="Times New Roman" w:hAnsi="Times New Roman" w:cs="Times New Roman"/>
                <w:sz w:val="24"/>
                <w:szCs w:val="24"/>
              </w:rPr>
              <w:t>Exploring mental health for black and ethnic minorities (BME) within higher education</w:t>
            </w:r>
          </w:p>
          <w:p w14:paraId="0AE6F9C3" w14:textId="77777777" w:rsidR="00B167E3" w:rsidRPr="005D2A9B" w:rsidRDefault="00B167E3" w:rsidP="00B167E3">
            <w:pPr>
              <w:pStyle w:val="ListParagraph"/>
              <w:numPr>
                <w:ilvl w:val="0"/>
                <w:numId w:val="13"/>
              </w:numPr>
              <w:rPr>
                <w:rFonts w:ascii="Times New Roman" w:hAnsi="Times New Roman" w:cs="Times New Roman"/>
                <w:sz w:val="24"/>
                <w:szCs w:val="24"/>
              </w:rPr>
            </w:pPr>
            <w:r w:rsidRPr="005D2A9B">
              <w:rPr>
                <w:rFonts w:ascii="Times New Roman" w:hAnsi="Times New Roman" w:cs="Times New Roman"/>
                <w:sz w:val="24"/>
                <w:szCs w:val="24"/>
              </w:rPr>
              <w:t>Personal and environmental factors</w:t>
            </w:r>
          </w:p>
          <w:p w14:paraId="5A08630A" w14:textId="77777777" w:rsidR="00B167E3" w:rsidRPr="005D2A9B" w:rsidRDefault="00B167E3" w:rsidP="00B167E3">
            <w:pPr>
              <w:pStyle w:val="ListParagraph"/>
              <w:numPr>
                <w:ilvl w:val="0"/>
                <w:numId w:val="13"/>
              </w:numPr>
              <w:rPr>
                <w:rFonts w:ascii="Times New Roman" w:hAnsi="Times New Roman" w:cs="Times New Roman"/>
                <w:sz w:val="24"/>
                <w:szCs w:val="24"/>
              </w:rPr>
            </w:pPr>
            <w:r w:rsidRPr="005D2A9B">
              <w:rPr>
                <w:rFonts w:ascii="Times New Roman" w:hAnsi="Times New Roman" w:cs="Times New Roman"/>
                <w:sz w:val="24"/>
                <w:szCs w:val="24"/>
              </w:rPr>
              <w:t xml:space="preserve">Recognition of mental health problems and fear of stigmatisation </w:t>
            </w:r>
          </w:p>
          <w:p w14:paraId="0ECC4F20" w14:textId="77777777" w:rsidR="00B167E3" w:rsidRPr="005D2A9B" w:rsidRDefault="00B167E3" w:rsidP="00B167E3">
            <w:pPr>
              <w:pStyle w:val="ListParagraph"/>
              <w:numPr>
                <w:ilvl w:val="0"/>
                <w:numId w:val="13"/>
              </w:numPr>
              <w:rPr>
                <w:rFonts w:ascii="Times New Roman" w:hAnsi="Times New Roman" w:cs="Times New Roman"/>
                <w:sz w:val="24"/>
                <w:szCs w:val="24"/>
              </w:rPr>
            </w:pPr>
            <w:r w:rsidRPr="005D2A9B">
              <w:rPr>
                <w:rFonts w:ascii="Times New Roman" w:hAnsi="Times New Roman" w:cs="Times New Roman"/>
                <w:sz w:val="24"/>
                <w:szCs w:val="24"/>
              </w:rPr>
              <w:t>Social networks</w:t>
            </w:r>
          </w:p>
          <w:p w14:paraId="4F0445F5" w14:textId="77777777" w:rsidR="00B167E3" w:rsidRPr="005D2A9B" w:rsidRDefault="00B167E3" w:rsidP="00B167E3">
            <w:pPr>
              <w:pStyle w:val="ListParagraph"/>
              <w:numPr>
                <w:ilvl w:val="0"/>
                <w:numId w:val="13"/>
              </w:numPr>
              <w:rPr>
                <w:rFonts w:ascii="Times New Roman" w:hAnsi="Times New Roman" w:cs="Times New Roman"/>
                <w:sz w:val="24"/>
                <w:szCs w:val="24"/>
              </w:rPr>
            </w:pPr>
            <w:r w:rsidRPr="005D2A9B">
              <w:rPr>
                <w:rFonts w:ascii="Times New Roman" w:hAnsi="Times New Roman" w:cs="Times New Roman"/>
                <w:sz w:val="24"/>
                <w:szCs w:val="24"/>
              </w:rPr>
              <w:t>Gender differences</w:t>
            </w:r>
          </w:p>
          <w:p w14:paraId="71FC9ED8" w14:textId="77777777" w:rsidR="00B167E3" w:rsidRPr="005D2A9B" w:rsidRDefault="00B167E3" w:rsidP="00B167E3">
            <w:pPr>
              <w:pStyle w:val="ListParagraph"/>
              <w:numPr>
                <w:ilvl w:val="0"/>
                <w:numId w:val="13"/>
              </w:numPr>
              <w:rPr>
                <w:rFonts w:ascii="Times New Roman" w:hAnsi="Times New Roman" w:cs="Times New Roman"/>
                <w:sz w:val="24"/>
                <w:szCs w:val="24"/>
              </w:rPr>
            </w:pPr>
            <w:r w:rsidRPr="005D2A9B">
              <w:rPr>
                <w:rFonts w:ascii="Times New Roman" w:hAnsi="Times New Roman" w:cs="Times New Roman"/>
                <w:sz w:val="24"/>
                <w:szCs w:val="24"/>
              </w:rPr>
              <w:t>Culture identity and stigma</w:t>
            </w:r>
          </w:p>
          <w:p w14:paraId="0366B251" w14:textId="77777777" w:rsidR="00B167E3" w:rsidRPr="005D2A9B" w:rsidRDefault="00B167E3" w:rsidP="00F746A0">
            <w:pPr>
              <w:rPr>
                <w:rFonts w:ascii="Times New Roman" w:hAnsi="Times New Roman" w:cs="Times New Roman"/>
                <w:sz w:val="24"/>
                <w:szCs w:val="24"/>
              </w:rPr>
            </w:pPr>
          </w:p>
          <w:p w14:paraId="15D38BFE" w14:textId="1E3CC158" w:rsidR="00B167E3" w:rsidRPr="005D2A9B" w:rsidRDefault="006C4181" w:rsidP="00F746A0">
            <w:pPr>
              <w:rPr>
                <w:rFonts w:ascii="Times New Roman" w:hAnsi="Times New Roman" w:cs="Times New Roman"/>
                <w:sz w:val="24"/>
                <w:szCs w:val="24"/>
              </w:rPr>
            </w:pPr>
            <w:r>
              <w:rPr>
                <w:rFonts w:ascii="Times New Roman" w:hAnsi="Times New Roman" w:cs="Times New Roman"/>
                <w:sz w:val="24"/>
                <w:szCs w:val="24"/>
              </w:rPr>
              <w:t>R</w:t>
            </w:r>
            <w:r w:rsidR="00B167E3" w:rsidRPr="005D2A9B">
              <w:rPr>
                <w:rFonts w:ascii="Times New Roman" w:hAnsi="Times New Roman" w:cs="Times New Roman"/>
                <w:sz w:val="24"/>
                <w:szCs w:val="24"/>
              </w:rPr>
              <w:t>elationship between service user</w:t>
            </w:r>
            <w:r>
              <w:rPr>
                <w:rFonts w:ascii="Times New Roman" w:hAnsi="Times New Roman" w:cs="Times New Roman"/>
                <w:sz w:val="24"/>
                <w:szCs w:val="24"/>
              </w:rPr>
              <w:t>s</w:t>
            </w:r>
            <w:r w:rsidR="00B167E3" w:rsidRPr="005D2A9B">
              <w:rPr>
                <w:rFonts w:ascii="Times New Roman" w:hAnsi="Times New Roman" w:cs="Times New Roman"/>
                <w:sz w:val="24"/>
                <w:szCs w:val="24"/>
              </w:rPr>
              <w:t xml:space="preserve"> and healthcare provider</w:t>
            </w:r>
            <w:r>
              <w:rPr>
                <w:rFonts w:ascii="Times New Roman" w:hAnsi="Times New Roman" w:cs="Times New Roman"/>
                <w:sz w:val="24"/>
                <w:szCs w:val="24"/>
              </w:rPr>
              <w:t>s</w:t>
            </w:r>
            <w:r w:rsidR="00B167E3" w:rsidRPr="005D2A9B">
              <w:rPr>
                <w:rFonts w:ascii="Times New Roman" w:hAnsi="Times New Roman" w:cs="Times New Roman"/>
                <w:sz w:val="24"/>
                <w:szCs w:val="24"/>
              </w:rPr>
              <w:t xml:space="preserve"> situated around power and hierarchy </w:t>
            </w:r>
          </w:p>
          <w:p w14:paraId="6FAE5C72" w14:textId="77777777" w:rsidR="00B167E3" w:rsidRPr="005D2A9B" w:rsidRDefault="00B167E3" w:rsidP="00B167E3">
            <w:pPr>
              <w:pStyle w:val="ListParagraph"/>
              <w:numPr>
                <w:ilvl w:val="0"/>
                <w:numId w:val="16"/>
              </w:numPr>
              <w:rPr>
                <w:rFonts w:ascii="Times New Roman" w:hAnsi="Times New Roman" w:cs="Times New Roman"/>
                <w:sz w:val="24"/>
                <w:szCs w:val="24"/>
              </w:rPr>
            </w:pPr>
            <w:r w:rsidRPr="005D2A9B">
              <w:rPr>
                <w:rFonts w:ascii="Times New Roman" w:hAnsi="Times New Roman" w:cs="Times New Roman"/>
                <w:sz w:val="24"/>
                <w:szCs w:val="24"/>
              </w:rPr>
              <w:t xml:space="preserve">Language </w:t>
            </w:r>
          </w:p>
          <w:p w14:paraId="0F1D8511" w14:textId="77777777" w:rsidR="00B167E3" w:rsidRPr="005D2A9B" w:rsidRDefault="00B167E3" w:rsidP="00B167E3">
            <w:pPr>
              <w:pStyle w:val="ListParagraph"/>
              <w:numPr>
                <w:ilvl w:val="0"/>
                <w:numId w:val="16"/>
              </w:numPr>
              <w:rPr>
                <w:rFonts w:ascii="Times New Roman" w:hAnsi="Times New Roman" w:cs="Times New Roman"/>
                <w:sz w:val="24"/>
                <w:szCs w:val="24"/>
              </w:rPr>
            </w:pPr>
            <w:r w:rsidRPr="005D2A9B">
              <w:rPr>
                <w:rFonts w:ascii="Times New Roman" w:hAnsi="Times New Roman" w:cs="Times New Roman"/>
                <w:sz w:val="24"/>
                <w:szCs w:val="24"/>
              </w:rPr>
              <w:t xml:space="preserve">Communication: culture naivety, </w:t>
            </w:r>
            <w:r w:rsidRPr="005D2A9B">
              <w:rPr>
                <w:rFonts w:ascii="Times New Roman" w:hAnsi="Times New Roman" w:cs="Times New Roman"/>
                <w:sz w:val="24"/>
                <w:szCs w:val="24"/>
              </w:rPr>
              <w:lastRenderedPageBreak/>
              <w:t xml:space="preserve">insensitivity, and discrimination </w:t>
            </w:r>
          </w:p>
          <w:p w14:paraId="7A869631" w14:textId="77777777" w:rsidR="00B167E3" w:rsidRPr="005D2A9B" w:rsidRDefault="00B167E3" w:rsidP="00B167E3">
            <w:pPr>
              <w:pStyle w:val="ListParagraph"/>
              <w:numPr>
                <w:ilvl w:val="0"/>
                <w:numId w:val="16"/>
              </w:numPr>
              <w:rPr>
                <w:rFonts w:ascii="Times New Roman" w:hAnsi="Times New Roman" w:cs="Times New Roman"/>
                <w:sz w:val="24"/>
                <w:szCs w:val="24"/>
              </w:rPr>
            </w:pPr>
            <w:r w:rsidRPr="005D2A9B">
              <w:rPr>
                <w:rFonts w:ascii="Times New Roman" w:hAnsi="Times New Roman" w:cs="Times New Roman"/>
                <w:sz w:val="24"/>
                <w:szCs w:val="24"/>
              </w:rPr>
              <w:t xml:space="preserve">Power and authority  </w:t>
            </w:r>
          </w:p>
        </w:tc>
      </w:tr>
    </w:tbl>
    <w:p w14:paraId="723B06E7" w14:textId="77777777" w:rsidR="00B167E3" w:rsidRPr="005D2A9B" w:rsidRDefault="00B167E3" w:rsidP="00B167E3">
      <w:pPr>
        <w:rPr>
          <w:rFonts w:ascii="Times New Roman" w:hAnsi="Times New Roman" w:cs="Times New Roman"/>
          <w:sz w:val="24"/>
          <w:szCs w:val="24"/>
        </w:rPr>
      </w:pPr>
    </w:p>
    <w:p w14:paraId="5D84B5DD" w14:textId="77777777" w:rsidR="00B167E3" w:rsidRPr="005D2A9B" w:rsidRDefault="00B167E3" w:rsidP="00B167E3">
      <w:pPr>
        <w:spacing w:after="0"/>
        <w:rPr>
          <w:rFonts w:ascii="Times New Roman" w:hAnsi="Times New Roman" w:cs="Times New Roman"/>
          <w:b/>
          <w:sz w:val="24"/>
          <w:szCs w:val="24"/>
        </w:rPr>
      </w:pPr>
    </w:p>
    <w:p w14:paraId="4741D97E" w14:textId="77777777" w:rsidR="00B167E3" w:rsidRPr="005D2A9B" w:rsidRDefault="00B167E3" w:rsidP="00B167E3">
      <w:pPr>
        <w:spacing w:after="0"/>
        <w:rPr>
          <w:rFonts w:ascii="Times New Roman" w:hAnsi="Times New Roman" w:cs="Times New Roman"/>
          <w:sz w:val="24"/>
          <w:szCs w:val="24"/>
        </w:rPr>
      </w:pPr>
    </w:p>
    <w:p w14:paraId="44419A6E" w14:textId="77777777" w:rsidR="00B345EA" w:rsidRPr="005D2A9B" w:rsidRDefault="00B345EA">
      <w:pPr>
        <w:rPr>
          <w:rFonts w:ascii="Times New Roman" w:hAnsi="Times New Roman" w:cs="Times New Roman"/>
          <w:b/>
          <w:sz w:val="24"/>
          <w:szCs w:val="24"/>
        </w:rPr>
        <w:sectPr w:rsidR="00B345EA" w:rsidRPr="005D2A9B" w:rsidSect="00B167E3">
          <w:pgSz w:w="16838" w:h="11906" w:orient="landscape" w:code="9"/>
          <w:pgMar w:top="2268" w:right="1418" w:bottom="2268" w:left="1134" w:header="709" w:footer="709" w:gutter="0"/>
          <w:cols w:space="708"/>
          <w:docGrid w:linePitch="360"/>
        </w:sectPr>
      </w:pPr>
    </w:p>
    <w:p w14:paraId="23CE37C4" w14:textId="77777777" w:rsidR="004F2296" w:rsidRPr="005D2A9B" w:rsidRDefault="0089280E" w:rsidP="00BE36C2">
      <w:pPr>
        <w:spacing w:after="0" w:line="360" w:lineRule="auto"/>
        <w:rPr>
          <w:rFonts w:ascii="Times New Roman" w:hAnsi="Times New Roman" w:cs="Times New Roman"/>
          <w:b/>
          <w:sz w:val="24"/>
          <w:szCs w:val="24"/>
        </w:rPr>
      </w:pPr>
      <w:r w:rsidRPr="005D2A9B">
        <w:rPr>
          <w:rFonts w:ascii="Times New Roman" w:hAnsi="Times New Roman" w:cs="Times New Roman"/>
          <w:b/>
          <w:sz w:val="24"/>
          <w:szCs w:val="24"/>
        </w:rPr>
        <w:lastRenderedPageBreak/>
        <w:t>Results</w:t>
      </w:r>
    </w:p>
    <w:p w14:paraId="393E30D2" w14:textId="77777777" w:rsidR="0001164D" w:rsidRPr="005D2A9B" w:rsidRDefault="0089280E" w:rsidP="00BE36C2">
      <w:pPr>
        <w:spacing w:after="0" w:line="360" w:lineRule="auto"/>
        <w:rPr>
          <w:rFonts w:ascii="Times New Roman" w:hAnsi="Times New Roman" w:cs="Times New Roman"/>
          <w:i/>
          <w:sz w:val="24"/>
          <w:szCs w:val="24"/>
        </w:rPr>
      </w:pPr>
      <w:r w:rsidRPr="005D2A9B">
        <w:rPr>
          <w:rFonts w:ascii="Times New Roman" w:hAnsi="Times New Roman" w:cs="Times New Roman"/>
          <w:i/>
          <w:sz w:val="24"/>
          <w:szCs w:val="24"/>
        </w:rPr>
        <w:t>I</w:t>
      </w:r>
      <w:r w:rsidR="004F2296" w:rsidRPr="005D2A9B">
        <w:rPr>
          <w:rFonts w:ascii="Times New Roman" w:hAnsi="Times New Roman" w:cs="Times New Roman"/>
          <w:i/>
          <w:sz w:val="24"/>
          <w:szCs w:val="24"/>
        </w:rPr>
        <w:t>ncluded studies</w:t>
      </w:r>
    </w:p>
    <w:p w14:paraId="21E3C13B" w14:textId="103721AA" w:rsidR="0089280E" w:rsidRPr="00931638" w:rsidRDefault="00931638" w:rsidP="00931638">
      <w:pPr>
        <w:spacing w:after="0" w:line="480" w:lineRule="auto"/>
        <w:ind w:firstLine="720"/>
        <w:rPr>
          <w:rFonts w:ascii="Times New Roman" w:hAnsi="Times New Roman" w:cs="Times New Roman"/>
          <w:sz w:val="24"/>
          <w:szCs w:val="24"/>
        </w:rPr>
      </w:pPr>
      <w:r w:rsidRPr="005D2A9B">
        <w:rPr>
          <w:rFonts w:ascii="Times New Roman" w:hAnsi="Times New Roman" w:cs="Times New Roman"/>
          <w:sz w:val="24"/>
          <w:szCs w:val="24"/>
        </w:rPr>
        <w:t xml:space="preserve">All the final studies </w:t>
      </w:r>
      <w:r w:rsidR="00C24061" w:rsidRPr="005D2A9B">
        <w:rPr>
          <w:rFonts w:ascii="Times New Roman" w:hAnsi="Times New Roman" w:cs="Times New Roman"/>
          <w:sz w:val="24"/>
          <w:szCs w:val="24"/>
        </w:rPr>
        <w:t xml:space="preserve">that were </w:t>
      </w:r>
      <w:r w:rsidRPr="005D2A9B">
        <w:rPr>
          <w:rFonts w:ascii="Times New Roman" w:hAnsi="Times New Roman" w:cs="Times New Roman"/>
          <w:sz w:val="24"/>
          <w:szCs w:val="24"/>
        </w:rPr>
        <w:t>selected looked at mental health and wellbeing within BAME and faith communities</w:t>
      </w:r>
      <w:r w:rsidR="00455430" w:rsidRPr="005D2A9B">
        <w:rPr>
          <w:rFonts w:ascii="Times New Roman" w:hAnsi="Times New Roman" w:cs="Times New Roman"/>
          <w:sz w:val="24"/>
          <w:szCs w:val="24"/>
        </w:rPr>
        <w:t xml:space="preserve"> in the UK</w:t>
      </w:r>
      <w:r w:rsidRPr="005D2A9B">
        <w:rPr>
          <w:rFonts w:ascii="Times New Roman" w:hAnsi="Times New Roman" w:cs="Times New Roman"/>
          <w:sz w:val="24"/>
          <w:szCs w:val="24"/>
        </w:rPr>
        <w:t xml:space="preserve">. </w:t>
      </w:r>
      <w:r w:rsidR="009145A1" w:rsidRPr="005D2A9B">
        <w:rPr>
          <w:rFonts w:ascii="Times New Roman" w:hAnsi="Times New Roman" w:cs="Times New Roman"/>
          <w:sz w:val="24"/>
          <w:szCs w:val="24"/>
        </w:rPr>
        <w:t xml:space="preserve">Some </w:t>
      </w:r>
      <w:r w:rsidR="0033511D" w:rsidRPr="005D2A9B">
        <w:rPr>
          <w:rFonts w:ascii="Times New Roman" w:hAnsi="Times New Roman" w:cs="Times New Roman"/>
          <w:sz w:val="24"/>
          <w:szCs w:val="24"/>
        </w:rPr>
        <w:t>of the</w:t>
      </w:r>
      <w:r w:rsidR="0033511D">
        <w:rPr>
          <w:rFonts w:ascii="Times New Roman" w:hAnsi="Times New Roman" w:cs="Times New Roman"/>
          <w:sz w:val="24"/>
          <w:szCs w:val="24"/>
        </w:rPr>
        <w:t xml:space="preserve"> studies selected also included</w:t>
      </w:r>
      <w:r w:rsidR="009145A1">
        <w:rPr>
          <w:rFonts w:ascii="Times New Roman" w:hAnsi="Times New Roman" w:cs="Times New Roman"/>
          <w:sz w:val="24"/>
          <w:szCs w:val="24"/>
        </w:rPr>
        <w:t xml:space="preserve"> health services.</w:t>
      </w:r>
      <w:r w:rsidR="0033511D">
        <w:rPr>
          <w:rFonts w:ascii="Times New Roman" w:hAnsi="Times New Roman" w:cs="Times New Roman"/>
          <w:sz w:val="24"/>
          <w:szCs w:val="24"/>
        </w:rPr>
        <w:t xml:space="preserve"> The s</w:t>
      </w:r>
      <w:r w:rsidR="008933B4">
        <w:rPr>
          <w:rFonts w:ascii="Times New Roman" w:hAnsi="Times New Roman" w:cs="Times New Roman"/>
          <w:sz w:val="24"/>
          <w:szCs w:val="24"/>
        </w:rPr>
        <w:t xml:space="preserve">ummary of key findings for </w:t>
      </w:r>
      <w:r w:rsidR="0089280E">
        <w:rPr>
          <w:rFonts w:ascii="Times New Roman" w:hAnsi="Times New Roman" w:cs="Times New Roman"/>
          <w:sz w:val="24"/>
          <w:szCs w:val="24"/>
        </w:rPr>
        <w:t>each study</w:t>
      </w:r>
      <w:r w:rsidR="00B116E5">
        <w:rPr>
          <w:rFonts w:ascii="Times New Roman" w:hAnsi="Times New Roman" w:cs="Times New Roman"/>
          <w:sz w:val="24"/>
          <w:szCs w:val="24"/>
        </w:rPr>
        <w:t xml:space="preserve"> are </w:t>
      </w:r>
      <w:r w:rsidR="005644D8">
        <w:rPr>
          <w:rFonts w:ascii="Times New Roman" w:hAnsi="Times New Roman" w:cs="Times New Roman"/>
          <w:sz w:val="24"/>
          <w:szCs w:val="24"/>
        </w:rPr>
        <w:t>reported</w:t>
      </w:r>
      <w:r w:rsidR="0089280E">
        <w:rPr>
          <w:rFonts w:ascii="Times New Roman" w:hAnsi="Times New Roman" w:cs="Times New Roman"/>
          <w:sz w:val="24"/>
          <w:szCs w:val="24"/>
        </w:rPr>
        <w:t xml:space="preserve"> individually as the wide range of s</w:t>
      </w:r>
      <w:r>
        <w:rPr>
          <w:rFonts w:ascii="Times New Roman" w:hAnsi="Times New Roman" w:cs="Times New Roman"/>
          <w:sz w:val="24"/>
          <w:szCs w:val="24"/>
        </w:rPr>
        <w:t>earch and literature focussed on</w:t>
      </w:r>
      <w:r w:rsidR="0089280E">
        <w:rPr>
          <w:rFonts w:ascii="Times New Roman" w:hAnsi="Times New Roman" w:cs="Times New Roman"/>
          <w:sz w:val="24"/>
          <w:szCs w:val="24"/>
        </w:rPr>
        <w:t xml:space="preserve"> different </w:t>
      </w:r>
      <w:r>
        <w:rPr>
          <w:rFonts w:ascii="Times New Roman" w:hAnsi="Times New Roman" w:cs="Times New Roman"/>
          <w:sz w:val="24"/>
          <w:szCs w:val="24"/>
        </w:rPr>
        <w:t xml:space="preserve">topic areas </w:t>
      </w:r>
      <w:r w:rsidR="0089280E">
        <w:rPr>
          <w:rFonts w:ascii="Times New Roman" w:hAnsi="Times New Roman" w:cs="Times New Roman"/>
          <w:sz w:val="24"/>
          <w:szCs w:val="24"/>
        </w:rPr>
        <w:t>and issues</w:t>
      </w:r>
      <w:r w:rsidR="009145A1">
        <w:rPr>
          <w:rFonts w:ascii="Times New Roman" w:hAnsi="Times New Roman" w:cs="Times New Roman"/>
          <w:sz w:val="24"/>
          <w:szCs w:val="24"/>
        </w:rPr>
        <w:t xml:space="preserve"> with these groups</w:t>
      </w:r>
      <w:r w:rsidR="0089280E">
        <w:rPr>
          <w:rFonts w:ascii="Times New Roman" w:hAnsi="Times New Roman" w:cs="Times New Roman"/>
          <w:sz w:val="24"/>
          <w:szCs w:val="24"/>
        </w:rPr>
        <w:t xml:space="preserve">. </w:t>
      </w:r>
      <w:r w:rsidR="002B00EA">
        <w:rPr>
          <w:rFonts w:ascii="Times New Roman" w:hAnsi="Times New Roman" w:cs="Times New Roman"/>
          <w:sz w:val="24"/>
          <w:szCs w:val="24"/>
        </w:rPr>
        <w:t>T</w:t>
      </w:r>
      <w:r w:rsidR="0089280E">
        <w:rPr>
          <w:rFonts w:ascii="Times New Roman" w:hAnsi="Times New Roman" w:cs="Times New Roman"/>
          <w:sz w:val="24"/>
          <w:szCs w:val="24"/>
        </w:rPr>
        <w:t>his create</w:t>
      </w:r>
      <w:r w:rsidR="005644D8">
        <w:rPr>
          <w:rFonts w:ascii="Times New Roman" w:hAnsi="Times New Roman" w:cs="Times New Roman"/>
          <w:sz w:val="24"/>
          <w:szCs w:val="24"/>
        </w:rPr>
        <w:t>d great difficulty in grouping</w:t>
      </w:r>
      <w:r>
        <w:rPr>
          <w:rFonts w:ascii="Times New Roman" w:hAnsi="Times New Roman" w:cs="Times New Roman"/>
          <w:sz w:val="24"/>
          <w:szCs w:val="24"/>
        </w:rPr>
        <w:t xml:space="preserve"> </w:t>
      </w:r>
      <w:r w:rsidR="0089280E">
        <w:rPr>
          <w:rFonts w:ascii="Times New Roman" w:hAnsi="Times New Roman" w:cs="Times New Roman"/>
          <w:sz w:val="24"/>
          <w:szCs w:val="24"/>
        </w:rPr>
        <w:t>the studies</w:t>
      </w:r>
      <w:r w:rsidR="005644D8">
        <w:rPr>
          <w:rFonts w:ascii="Times New Roman" w:hAnsi="Times New Roman" w:cs="Times New Roman"/>
          <w:sz w:val="24"/>
          <w:szCs w:val="24"/>
        </w:rPr>
        <w:t xml:space="preserve"> appro</w:t>
      </w:r>
      <w:r w:rsidR="002B00EA">
        <w:rPr>
          <w:rFonts w:ascii="Times New Roman" w:hAnsi="Times New Roman" w:cs="Times New Roman"/>
          <w:sz w:val="24"/>
          <w:szCs w:val="24"/>
        </w:rPr>
        <w:t xml:space="preserve">priately, however, it </w:t>
      </w:r>
      <w:r w:rsidR="00CC4E2F">
        <w:rPr>
          <w:rFonts w:ascii="Times New Roman" w:hAnsi="Times New Roman" w:cs="Times New Roman"/>
          <w:sz w:val="24"/>
          <w:szCs w:val="24"/>
        </w:rPr>
        <w:t xml:space="preserve">facilitated a </w:t>
      </w:r>
      <w:r w:rsidR="002B00EA">
        <w:rPr>
          <w:rFonts w:ascii="Times New Roman" w:hAnsi="Times New Roman" w:cs="Times New Roman"/>
          <w:sz w:val="24"/>
          <w:szCs w:val="24"/>
        </w:rPr>
        <w:t xml:space="preserve">more </w:t>
      </w:r>
      <w:r w:rsidR="005644D8">
        <w:rPr>
          <w:rFonts w:ascii="Times New Roman" w:hAnsi="Times New Roman" w:cs="Times New Roman"/>
          <w:sz w:val="24"/>
          <w:szCs w:val="24"/>
        </w:rPr>
        <w:t xml:space="preserve">concise </w:t>
      </w:r>
      <w:r w:rsidR="0089280E">
        <w:rPr>
          <w:rFonts w:ascii="Times New Roman" w:hAnsi="Times New Roman" w:cs="Times New Roman"/>
          <w:sz w:val="24"/>
          <w:szCs w:val="24"/>
        </w:rPr>
        <w:t>discussion.</w:t>
      </w:r>
    </w:p>
    <w:p w14:paraId="3978BF36" w14:textId="77777777" w:rsidR="0089280E" w:rsidRPr="0089280E" w:rsidRDefault="0089280E" w:rsidP="00BE36C2">
      <w:pPr>
        <w:spacing w:after="0" w:line="360" w:lineRule="auto"/>
        <w:rPr>
          <w:rFonts w:ascii="Times New Roman" w:hAnsi="Times New Roman" w:cs="Times New Roman"/>
          <w:b/>
          <w:i/>
          <w:sz w:val="24"/>
          <w:szCs w:val="24"/>
        </w:rPr>
      </w:pPr>
    </w:p>
    <w:p w14:paraId="684C5F18" w14:textId="77777777" w:rsidR="005D4BC5" w:rsidRPr="005D4BC5" w:rsidRDefault="005D4BC5" w:rsidP="00BE36C2">
      <w:pPr>
        <w:spacing w:after="0" w:line="360" w:lineRule="auto"/>
        <w:rPr>
          <w:rFonts w:ascii="Times New Roman" w:hAnsi="Times New Roman" w:cs="Times New Roman"/>
          <w:i/>
          <w:sz w:val="24"/>
          <w:szCs w:val="24"/>
        </w:rPr>
      </w:pPr>
      <w:r w:rsidRPr="005D4BC5">
        <w:rPr>
          <w:rFonts w:ascii="Times New Roman" w:hAnsi="Times New Roman" w:cs="Times New Roman"/>
          <w:i/>
          <w:sz w:val="24"/>
          <w:szCs w:val="24"/>
        </w:rPr>
        <w:t xml:space="preserve">Sample characteristics </w:t>
      </w:r>
    </w:p>
    <w:p w14:paraId="1F6EEA77" w14:textId="77777777" w:rsidR="00696A34" w:rsidRDefault="00EF6D2C" w:rsidP="00B84DDA">
      <w:pPr>
        <w:tabs>
          <w:tab w:val="left" w:pos="720"/>
          <w:tab w:val="left" w:pos="1125"/>
        </w:tabs>
        <w:spacing w:after="0" w:line="480" w:lineRule="auto"/>
        <w:rPr>
          <w:rFonts w:ascii="Times New Roman" w:hAnsi="Times New Roman" w:cs="Times New Roman"/>
          <w:sz w:val="28"/>
          <w:szCs w:val="24"/>
        </w:rPr>
      </w:pPr>
      <w:r>
        <w:rPr>
          <w:rFonts w:ascii="Times New Roman" w:hAnsi="Times New Roman" w:cs="Times New Roman"/>
          <w:sz w:val="24"/>
          <w:szCs w:val="24"/>
        </w:rPr>
        <w:tab/>
      </w:r>
      <w:r w:rsidR="00C24061">
        <w:rPr>
          <w:rFonts w:ascii="Times New Roman" w:hAnsi="Times New Roman" w:cs="Times New Roman"/>
          <w:sz w:val="24"/>
          <w:szCs w:val="24"/>
        </w:rPr>
        <w:t>F</w:t>
      </w:r>
      <w:r w:rsidR="002864E9">
        <w:rPr>
          <w:rFonts w:ascii="Times New Roman" w:hAnsi="Times New Roman" w:cs="Times New Roman"/>
          <w:sz w:val="24"/>
          <w:szCs w:val="24"/>
        </w:rPr>
        <w:t>our</w:t>
      </w:r>
      <w:r w:rsidR="00C24061">
        <w:rPr>
          <w:rFonts w:ascii="Times New Roman" w:hAnsi="Times New Roman" w:cs="Times New Roman"/>
          <w:sz w:val="24"/>
          <w:szCs w:val="24"/>
        </w:rPr>
        <w:t xml:space="preserve"> out of seven</w:t>
      </w:r>
      <w:r w:rsidR="00696D05">
        <w:rPr>
          <w:rFonts w:ascii="Times New Roman" w:hAnsi="Times New Roman" w:cs="Times New Roman"/>
          <w:sz w:val="24"/>
          <w:szCs w:val="24"/>
        </w:rPr>
        <w:t xml:space="preserve"> studies explicitly focussed on </w:t>
      </w:r>
      <w:r w:rsidR="002864E9">
        <w:rPr>
          <w:rFonts w:ascii="Times New Roman" w:hAnsi="Times New Roman" w:cs="Times New Roman"/>
          <w:sz w:val="24"/>
          <w:szCs w:val="24"/>
        </w:rPr>
        <w:t>the role of mental</w:t>
      </w:r>
      <w:r w:rsidRPr="00EF6D2C">
        <w:rPr>
          <w:rFonts w:ascii="Times New Roman" w:hAnsi="Times New Roman" w:cs="Times New Roman"/>
          <w:sz w:val="24"/>
          <w:szCs w:val="24"/>
        </w:rPr>
        <w:t xml:space="preserve"> health </w:t>
      </w:r>
      <w:r w:rsidR="002864E9">
        <w:rPr>
          <w:rFonts w:ascii="Times New Roman" w:hAnsi="Times New Roman" w:cs="Times New Roman"/>
          <w:sz w:val="24"/>
          <w:szCs w:val="24"/>
        </w:rPr>
        <w:t xml:space="preserve">and wellbeing support </w:t>
      </w:r>
      <w:r w:rsidRPr="00EF6D2C">
        <w:rPr>
          <w:rFonts w:ascii="Times New Roman" w:hAnsi="Times New Roman" w:cs="Times New Roman"/>
          <w:sz w:val="24"/>
          <w:szCs w:val="24"/>
        </w:rPr>
        <w:t>services</w:t>
      </w:r>
      <w:r w:rsidR="002864E9">
        <w:rPr>
          <w:rFonts w:ascii="Times New Roman" w:hAnsi="Times New Roman" w:cs="Times New Roman"/>
          <w:sz w:val="24"/>
          <w:szCs w:val="24"/>
        </w:rPr>
        <w:t xml:space="preserve"> (Malik et al., 2017; </w:t>
      </w:r>
      <w:proofErr w:type="spellStart"/>
      <w:r w:rsidR="002864E9">
        <w:rPr>
          <w:rFonts w:ascii="Times New Roman" w:hAnsi="Times New Roman" w:cs="Times New Roman"/>
          <w:sz w:val="24"/>
          <w:szCs w:val="24"/>
        </w:rPr>
        <w:t>McEvoy</w:t>
      </w:r>
      <w:proofErr w:type="spellEnd"/>
      <w:r w:rsidR="002864E9">
        <w:rPr>
          <w:rFonts w:ascii="Times New Roman" w:hAnsi="Times New Roman" w:cs="Times New Roman"/>
          <w:sz w:val="24"/>
          <w:szCs w:val="24"/>
        </w:rPr>
        <w:t xml:space="preserve"> et al., 2017; </w:t>
      </w:r>
      <w:proofErr w:type="spellStart"/>
      <w:r w:rsidR="002864E9">
        <w:rPr>
          <w:rFonts w:ascii="Times New Roman" w:hAnsi="Times New Roman" w:cs="Times New Roman"/>
          <w:sz w:val="24"/>
          <w:szCs w:val="24"/>
        </w:rPr>
        <w:t>Ardy</w:t>
      </w:r>
      <w:proofErr w:type="spellEnd"/>
      <w:r w:rsidR="002864E9">
        <w:rPr>
          <w:rFonts w:ascii="Times New Roman" w:hAnsi="Times New Roman" w:cs="Times New Roman"/>
          <w:sz w:val="24"/>
          <w:szCs w:val="24"/>
        </w:rPr>
        <w:t xml:space="preserve">, 2018; Tomalin, </w:t>
      </w:r>
      <w:proofErr w:type="spellStart"/>
      <w:r w:rsidR="002864E9">
        <w:rPr>
          <w:rFonts w:ascii="Times New Roman" w:hAnsi="Times New Roman" w:cs="Times New Roman"/>
          <w:sz w:val="24"/>
          <w:szCs w:val="24"/>
        </w:rPr>
        <w:t>Sadgrove</w:t>
      </w:r>
      <w:proofErr w:type="spellEnd"/>
      <w:r w:rsidR="002864E9">
        <w:rPr>
          <w:rFonts w:ascii="Times New Roman" w:hAnsi="Times New Roman" w:cs="Times New Roman"/>
          <w:sz w:val="24"/>
          <w:szCs w:val="24"/>
        </w:rPr>
        <w:t xml:space="preserve"> &amp; Summers, 2019)</w:t>
      </w:r>
      <w:r w:rsidR="00C24061">
        <w:rPr>
          <w:rFonts w:ascii="Times New Roman" w:hAnsi="Times New Roman" w:cs="Times New Roman"/>
          <w:sz w:val="24"/>
          <w:szCs w:val="24"/>
        </w:rPr>
        <w:t>. Three</w:t>
      </w:r>
      <w:r w:rsidRPr="00EF6D2C">
        <w:rPr>
          <w:rFonts w:ascii="Times New Roman" w:hAnsi="Times New Roman" w:cs="Times New Roman"/>
          <w:sz w:val="24"/>
          <w:szCs w:val="24"/>
        </w:rPr>
        <w:t xml:space="preserve"> studies used qualitative methods (</w:t>
      </w:r>
      <w:r w:rsidR="002864E9">
        <w:rPr>
          <w:rFonts w:ascii="Times New Roman" w:hAnsi="Times New Roman" w:cs="Times New Roman"/>
          <w:sz w:val="24"/>
          <w:szCs w:val="24"/>
        </w:rPr>
        <w:t>Malik et a</w:t>
      </w:r>
      <w:r w:rsidR="0033511D">
        <w:rPr>
          <w:rFonts w:ascii="Times New Roman" w:hAnsi="Times New Roman" w:cs="Times New Roman"/>
          <w:sz w:val="24"/>
          <w:szCs w:val="24"/>
        </w:rPr>
        <w:t>l</w:t>
      </w:r>
      <w:r w:rsidR="002864E9">
        <w:rPr>
          <w:rFonts w:ascii="Times New Roman" w:hAnsi="Times New Roman" w:cs="Times New Roman"/>
          <w:sz w:val="24"/>
          <w:szCs w:val="24"/>
        </w:rPr>
        <w:t>., 2017;</w:t>
      </w:r>
      <w:r w:rsidR="002864E9" w:rsidRPr="00EF6D2C">
        <w:rPr>
          <w:rFonts w:ascii="Times New Roman" w:hAnsi="Times New Roman" w:cs="Times New Roman"/>
          <w:sz w:val="24"/>
          <w:szCs w:val="24"/>
        </w:rPr>
        <w:t xml:space="preserve"> </w:t>
      </w:r>
      <w:proofErr w:type="spellStart"/>
      <w:r w:rsidR="002864E9" w:rsidRPr="00EF6D2C">
        <w:rPr>
          <w:rFonts w:ascii="Times New Roman" w:hAnsi="Times New Roman" w:cs="Times New Roman"/>
          <w:sz w:val="24"/>
          <w:szCs w:val="24"/>
        </w:rPr>
        <w:t>Heward</w:t>
      </w:r>
      <w:proofErr w:type="spellEnd"/>
      <w:r w:rsidR="002864E9" w:rsidRPr="00EF6D2C">
        <w:rPr>
          <w:rFonts w:ascii="Times New Roman" w:hAnsi="Times New Roman" w:cs="Times New Roman"/>
          <w:sz w:val="24"/>
          <w:szCs w:val="24"/>
        </w:rPr>
        <w:t>-Mills et al., 2018</w:t>
      </w:r>
      <w:r w:rsidR="002864E9">
        <w:rPr>
          <w:rFonts w:ascii="Times New Roman" w:hAnsi="Times New Roman" w:cs="Times New Roman"/>
          <w:sz w:val="24"/>
          <w:szCs w:val="24"/>
        </w:rPr>
        <w:t xml:space="preserve">; </w:t>
      </w:r>
      <w:r w:rsidRPr="00EF6D2C">
        <w:rPr>
          <w:rFonts w:ascii="Times New Roman" w:hAnsi="Times New Roman" w:cs="Times New Roman"/>
          <w:sz w:val="24"/>
          <w:szCs w:val="24"/>
        </w:rPr>
        <w:t>T</w:t>
      </w:r>
      <w:r w:rsidR="0047692C">
        <w:rPr>
          <w:rFonts w:ascii="Times New Roman" w:hAnsi="Times New Roman" w:cs="Times New Roman"/>
          <w:sz w:val="24"/>
          <w:szCs w:val="24"/>
        </w:rPr>
        <w:t xml:space="preserve">omlin, </w:t>
      </w:r>
      <w:proofErr w:type="spellStart"/>
      <w:r w:rsidR="0047692C">
        <w:rPr>
          <w:rFonts w:ascii="Times New Roman" w:hAnsi="Times New Roman" w:cs="Times New Roman"/>
          <w:sz w:val="24"/>
          <w:szCs w:val="24"/>
        </w:rPr>
        <w:t>Sadgrove</w:t>
      </w:r>
      <w:proofErr w:type="spellEnd"/>
      <w:r w:rsidR="0047692C">
        <w:rPr>
          <w:rFonts w:ascii="Times New Roman" w:hAnsi="Times New Roman" w:cs="Times New Roman"/>
          <w:sz w:val="24"/>
          <w:szCs w:val="24"/>
        </w:rPr>
        <w:t xml:space="preserve"> &amp; Summers, 2019</w:t>
      </w:r>
      <w:r w:rsidR="002864E9">
        <w:rPr>
          <w:rFonts w:ascii="Times New Roman" w:hAnsi="Times New Roman" w:cs="Times New Roman"/>
          <w:sz w:val="24"/>
          <w:szCs w:val="24"/>
        </w:rPr>
        <w:t>)</w:t>
      </w:r>
      <w:r w:rsidRPr="00EF6D2C">
        <w:rPr>
          <w:rFonts w:ascii="Times New Roman" w:hAnsi="Times New Roman" w:cs="Times New Roman"/>
          <w:sz w:val="24"/>
          <w:szCs w:val="24"/>
        </w:rPr>
        <w:t xml:space="preserve"> with sample size ranging from 8-19 participants. The r</w:t>
      </w:r>
      <w:r w:rsidR="006166A9">
        <w:rPr>
          <w:rFonts w:ascii="Times New Roman" w:hAnsi="Times New Roman" w:cs="Times New Roman"/>
          <w:sz w:val="24"/>
          <w:szCs w:val="24"/>
        </w:rPr>
        <w:t>emaining four</w:t>
      </w:r>
      <w:r w:rsidRPr="00EF6D2C">
        <w:rPr>
          <w:rFonts w:ascii="Times New Roman" w:hAnsi="Times New Roman" w:cs="Times New Roman"/>
          <w:sz w:val="24"/>
          <w:szCs w:val="24"/>
        </w:rPr>
        <w:t xml:space="preserve"> studies included mixed methods (</w:t>
      </w:r>
      <w:proofErr w:type="spellStart"/>
      <w:r w:rsidR="002864E9" w:rsidRPr="00EF6D2C">
        <w:rPr>
          <w:rStyle w:val="selectable"/>
          <w:rFonts w:ascii="Times New Roman" w:hAnsi="Times New Roman" w:cs="Times New Roman"/>
          <w:color w:val="000000"/>
          <w:sz w:val="24"/>
          <w:szCs w:val="24"/>
        </w:rPr>
        <w:t>McEvoy</w:t>
      </w:r>
      <w:proofErr w:type="spellEnd"/>
      <w:r w:rsidR="002864E9" w:rsidRPr="00EF6D2C">
        <w:rPr>
          <w:rStyle w:val="selectable"/>
          <w:rFonts w:ascii="Times New Roman" w:hAnsi="Times New Roman" w:cs="Times New Roman"/>
          <w:color w:val="000000"/>
          <w:sz w:val="24"/>
          <w:szCs w:val="24"/>
        </w:rPr>
        <w:t xml:space="preserve"> et al., 2017</w:t>
      </w:r>
      <w:r w:rsidR="002864E9" w:rsidRPr="00EF6D2C">
        <w:rPr>
          <w:rFonts w:ascii="Times New Roman" w:hAnsi="Times New Roman" w:cs="Times New Roman"/>
          <w:sz w:val="24"/>
          <w:szCs w:val="24"/>
        </w:rPr>
        <w:t xml:space="preserve">; </w:t>
      </w:r>
      <w:r w:rsidR="002864E9">
        <w:rPr>
          <w:rStyle w:val="selectable"/>
          <w:rFonts w:ascii="Times New Roman" w:hAnsi="Times New Roman" w:cs="Times New Roman"/>
          <w:color w:val="000000"/>
          <w:sz w:val="24"/>
          <w:szCs w:val="24"/>
        </w:rPr>
        <w:t xml:space="preserve">Forrester-Jones et al., 2017; </w:t>
      </w:r>
      <w:proofErr w:type="spellStart"/>
      <w:r w:rsidR="002864E9">
        <w:rPr>
          <w:rFonts w:ascii="Times New Roman" w:hAnsi="Times New Roman" w:cs="Times New Roman"/>
          <w:sz w:val="24"/>
          <w:szCs w:val="24"/>
        </w:rPr>
        <w:t>Ardy</w:t>
      </w:r>
      <w:proofErr w:type="spellEnd"/>
      <w:r w:rsidR="002864E9">
        <w:rPr>
          <w:rFonts w:ascii="Times New Roman" w:hAnsi="Times New Roman" w:cs="Times New Roman"/>
          <w:sz w:val="24"/>
          <w:szCs w:val="24"/>
        </w:rPr>
        <w:t>, 2018</w:t>
      </w:r>
      <w:r w:rsidRPr="00EF6D2C">
        <w:rPr>
          <w:rFonts w:ascii="Times New Roman" w:hAnsi="Times New Roman" w:cs="Times New Roman"/>
          <w:sz w:val="24"/>
          <w:szCs w:val="24"/>
        </w:rPr>
        <w:t>) with a sample size ranging from 12-32 participants. One</w:t>
      </w:r>
      <w:r w:rsidR="006166A9">
        <w:rPr>
          <w:rFonts w:ascii="Times New Roman" w:hAnsi="Times New Roman" w:cs="Times New Roman"/>
          <w:sz w:val="24"/>
          <w:szCs w:val="24"/>
        </w:rPr>
        <w:t xml:space="preserve"> out of </w:t>
      </w:r>
      <w:r w:rsidR="00696D05">
        <w:rPr>
          <w:rFonts w:ascii="Times New Roman" w:hAnsi="Times New Roman" w:cs="Times New Roman"/>
          <w:sz w:val="24"/>
          <w:szCs w:val="24"/>
        </w:rPr>
        <w:t>the four mixed methods studies</w:t>
      </w:r>
      <w:r w:rsidRPr="00EF6D2C">
        <w:rPr>
          <w:rFonts w:ascii="Times New Roman" w:hAnsi="Times New Roman" w:cs="Times New Roman"/>
          <w:sz w:val="24"/>
          <w:szCs w:val="24"/>
        </w:rPr>
        <w:t xml:space="preserve"> </w:t>
      </w:r>
      <w:r w:rsidR="002864E9">
        <w:rPr>
          <w:rFonts w:ascii="Times New Roman" w:hAnsi="Times New Roman" w:cs="Times New Roman"/>
          <w:sz w:val="24"/>
          <w:szCs w:val="24"/>
        </w:rPr>
        <w:t>(Oakley et al.,</w:t>
      </w:r>
      <w:r w:rsidRPr="00EF6D2C">
        <w:rPr>
          <w:rFonts w:ascii="Times New Roman" w:hAnsi="Times New Roman" w:cs="Times New Roman"/>
          <w:sz w:val="24"/>
          <w:szCs w:val="24"/>
        </w:rPr>
        <w:t xml:space="preserve"> 2016) </w:t>
      </w:r>
      <w:r w:rsidR="00696D05">
        <w:rPr>
          <w:rFonts w:ascii="Times New Roman" w:hAnsi="Times New Roman" w:cs="Times New Roman"/>
          <w:sz w:val="24"/>
          <w:szCs w:val="24"/>
        </w:rPr>
        <w:t>included a</w:t>
      </w:r>
      <w:r w:rsidRPr="00EF6D2C">
        <w:rPr>
          <w:rFonts w:ascii="Times New Roman" w:hAnsi="Times New Roman" w:cs="Times New Roman"/>
          <w:sz w:val="24"/>
          <w:szCs w:val="24"/>
        </w:rPr>
        <w:t xml:space="preserve"> large sample size of </w:t>
      </w:r>
      <w:r w:rsidRPr="00EF6D2C">
        <w:rPr>
          <w:rFonts w:ascii="Times New Roman" w:hAnsi="Times New Roman" w:cs="Times New Roman"/>
          <w:i/>
          <w:sz w:val="24"/>
          <w:szCs w:val="24"/>
        </w:rPr>
        <w:t>n=</w:t>
      </w:r>
      <w:r w:rsidRPr="00EF6D2C">
        <w:rPr>
          <w:rFonts w:ascii="Times New Roman" w:hAnsi="Times New Roman" w:cs="Times New Roman"/>
          <w:sz w:val="24"/>
          <w:szCs w:val="24"/>
        </w:rPr>
        <w:t>3,182, using a survey with</w:t>
      </w:r>
      <w:r w:rsidR="006166A9">
        <w:rPr>
          <w:rFonts w:ascii="Times New Roman" w:hAnsi="Times New Roman" w:cs="Times New Roman"/>
          <w:sz w:val="24"/>
          <w:szCs w:val="24"/>
        </w:rPr>
        <w:t xml:space="preserve"> closed and open questions. </w:t>
      </w:r>
      <w:r w:rsidR="006166A9" w:rsidRPr="006166A9">
        <w:rPr>
          <w:rFonts w:ascii="Times New Roman" w:hAnsi="Times New Roman" w:cs="Times New Roman"/>
          <w:sz w:val="24"/>
        </w:rPr>
        <w:t>Participants within this study ranged from 18-70 but majority between the ages of 30-69.</w:t>
      </w:r>
      <w:r w:rsidRPr="006166A9">
        <w:rPr>
          <w:rFonts w:ascii="Times New Roman" w:hAnsi="Times New Roman" w:cs="Times New Roman"/>
          <w:sz w:val="28"/>
          <w:szCs w:val="24"/>
        </w:rPr>
        <w:t xml:space="preserve"> </w:t>
      </w:r>
    </w:p>
    <w:p w14:paraId="24B44E83" w14:textId="77777777" w:rsidR="00696A34" w:rsidRDefault="00696A34" w:rsidP="00B84DDA">
      <w:pPr>
        <w:tabs>
          <w:tab w:val="left" w:pos="720"/>
          <w:tab w:val="left" w:pos="1125"/>
        </w:tabs>
        <w:spacing w:after="0" w:line="480" w:lineRule="auto"/>
        <w:rPr>
          <w:rFonts w:ascii="Times New Roman" w:hAnsi="Times New Roman" w:cs="Times New Roman"/>
          <w:sz w:val="28"/>
          <w:szCs w:val="24"/>
        </w:rPr>
      </w:pPr>
    </w:p>
    <w:p w14:paraId="6E69C6AD" w14:textId="2E3AB2F0" w:rsidR="00CC53A4" w:rsidRPr="00696A34" w:rsidRDefault="00696A34" w:rsidP="00B84DDA">
      <w:pPr>
        <w:tabs>
          <w:tab w:val="left" w:pos="720"/>
          <w:tab w:val="left" w:pos="1125"/>
        </w:tabs>
        <w:spacing w:after="0" w:line="480" w:lineRule="auto"/>
        <w:rPr>
          <w:rFonts w:ascii="Times New Roman" w:hAnsi="Times New Roman" w:cs="Times New Roman"/>
          <w:sz w:val="28"/>
          <w:szCs w:val="24"/>
        </w:rPr>
      </w:pPr>
      <w:r>
        <w:rPr>
          <w:rFonts w:ascii="Times New Roman" w:hAnsi="Times New Roman" w:cs="Times New Roman"/>
          <w:sz w:val="28"/>
          <w:szCs w:val="24"/>
        </w:rPr>
        <w:tab/>
        <w:t>T</w:t>
      </w:r>
      <w:r>
        <w:rPr>
          <w:rFonts w:ascii="Times New Roman" w:hAnsi="Times New Roman" w:cs="Times New Roman"/>
          <w:sz w:val="24"/>
          <w:szCs w:val="24"/>
        </w:rPr>
        <w:t>he</w:t>
      </w:r>
      <w:r w:rsidR="00EF6D2C" w:rsidRPr="00696A34">
        <w:rPr>
          <w:rFonts w:ascii="Times New Roman" w:hAnsi="Times New Roman" w:cs="Times New Roman"/>
          <w:sz w:val="24"/>
          <w:szCs w:val="24"/>
        </w:rPr>
        <w:t xml:space="preserve"> population of three studies mainly included female participants. </w:t>
      </w:r>
      <w:r w:rsidR="002864E9" w:rsidRPr="00696A34">
        <w:rPr>
          <w:rFonts w:ascii="Times New Roman" w:hAnsi="Times New Roman" w:cs="Times New Roman"/>
          <w:sz w:val="24"/>
          <w:szCs w:val="24"/>
        </w:rPr>
        <w:t>One study (Malik et al., 2017)</w:t>
      </w:r>
      <w:r w:rsidR="00EF6D2C" w:rsidRPr="00696A34">
        <w:rPr>
          <w:rFonts w:ascii="Times New Roman" w:hAnsi="Times New Roman" w:cs="Times New Roman"/>
          <w:sz w:val="24"/>
          <w:szCs w:val="24"/>
        </w:rPr>
        <w:t xml:space="preserve"> only focussed on the experiences of female participants</w:t>
      </w:r>
      <w:r w:rsidR="00286F06" w:rsidRPr="00696A34">
        <w:rPr>
          <w:rFonts w:ascii="Times New Roman" w:hAnsi="Times New Roman" w:cs="Times New Roman"/>
          <w:sz w:val="24"/>
          <w:szCs w:val="24"/>
        </w:rPr>
        <w:t>. Oakley et al., (</w:t>
      </w:r>
      <w:r w:rsidR="002864E9" w:rsidRPr="00696A34">
        <w:rPr>
          <w:rFonts w:ascii="Times New Roman" w:hAnsi="Times New Roman" w:cs="Times New Roman"/>
          <w:sz w:val="24"/>
          <w:szCs w:val="24"/>
        </w:rPr>
        <w:t>2016)</w:t>
      </w:r>
      <w:r w:rsidR="00286F06" w:rsidRPr="00696A34">
        <w:rPr>
          <w:rFonts w:ascii="Times New Roman" w:hAnsi="Times New Roman" w:cs="Times New Roman"/>
          <w:sz w:val="24"/>
          <w:szCs w:val="24"/>
        </w:rPr>
        <w:t xml:space="preserve"> reported that there</w:t>
      </w:r>
      <w:r>
        <w:rPr>
          <w:rFonts w:ascii="Times New Roman" w:hAnsi="Times New Roman" w:cs="Times New Roman"/>
          <w:sz w:val="24"/>
          <w:szCs w:val="24"/>
        </w:rPr>
        <w:t xml:space="preserve"> were</w:t>
      </w:r>
      <w:r w:rsidR="00286F06" w:rsidRPr="00696A34">
        <w:rPr>
          <w:rFonts w:ascii="Times New Roman" w:hAnsi="Times New Roman" w:cs="Times New Roman"/>
          <w:sz w:val="24"/>
          <w:szCs w:val="24"/>
        </w:rPr>
        <w:t xml:space="preserve"> more</w:t>
      </w:r>
      <w:r w:rsidR="00EF6D2C" w:rsidRPr="00696A34">
        <w:rPr>
          <w:rFonts w:ascii="Times New Roman" w:hAnsi="Times New Roman" w:cs="Times New Roman"/>
          <w:sz w:val="24"/>
          <w:szCs w:val="24"/>
        </w:rPr>
        <w:t xml:space="preserve"> female </w:t>
      </w:r>
      <w:r w:rsidR="00286F06" w:rsidRPr="00696A34">
        <w:rPr>
          <w:rFonts w:ascii="Times New Roman" w:hAnsi="Times New Roman" w:cs="Times New Roman"/>
          <w:sz w:val="24"/>
          <w:szCs w:val="24"/>
        </w:rPr>
        <w:lastRenderedPageBreak/>
        <w:t xml:space="preserve">(68%) </w:t>
      </w:r>
      <w:r w:rsidR="00EF6D2C" w:rsidRPr="00696A34">
        <w:rPr>
          <w:rFonts w:ascii="Times New Roman" w:hAnsi="Times New Roman" w:cs="Times New Roman"/>
          <w:sz w:val="24"/>
          <w:szCs w:val="24"/>
        </w:rPr>
        <w:t>participants</w:t>
      </w:r>
      <w:r>
        <w:rPr>
          <w:rFonts w:ascii="Times New Roman" w:hAnsi="Times New Roman" w:cs="Times New Roman"/>
          <w:sz w:val="24"/>
          <w:szCs w:val="24"/>
        </w:rPr>
        <w:t xml:space="preserve"> that</w:t>
      </w:r>
      <w:r w:rsidR="00EF6D2C" w:rsidRPr="00696A34">
        <w:rPr>
          <w:rFonts w:ascii="Times New Roman" w:hAnsi="Times New Roman" w:cs="Times New Roman"/>
          <w:sz w:val="24"/>
          <w:szCs w:val="24"/>
        </w:rPr>
        <w:t xml:space="preserve"> </w:t>
      </w:r>
      <w:r w:rsidR="00613740">
        <w:rPr>
          <w:rFonts w:ascii="Times New Roman" w:hAnsi="Times New Roman" w:cs="Times New Roman"/>
          <w:sz w:val="24"/>
          <w:szCs w:val="24"/>
        </w:rPr>
        <w:t>took part in the survey</w:t>
      </w:r>
      <w:r w:rsidR="00286F06" w:rsidRPr="00696A34">
        <w:rPr>
          <w:rFonts w:ascii="Times New Roman" w:hAnsi="Times New Roman" w:cs="Times New Roman"/>
          <w:sz w:val="24"/>
          <w:szCs w:val="24"/>
        </w:rPr>
        <w:t xml:space="preserve">. As </w:t>
      </w:r>
      <w:r w:rsidR="00613740">
        <w:rPr>
          <w:rFonts w:ascii="Times New Roman" w:hAnsi="Times New Roman" w:cs="Times New Roman"/>
          <w:sz w:val="24"/>
          <w:szCs w:val="24"/>
        </w:rPr>
        <w:t>part of</w:t>
      </w:r>
      <w:r w:rsidRPr="00696A34">
        <w:rPr>
          <w:rFonts w:ascii="Times New Roman" w:hAnsi="Times New Roman" w:cs="Times New Roman"/>
          <w:sz w:val="24"/>
          <w:szCs w:val="24"/>
        </w:rPr>
        <w:t xml:space="preserve"> </w:t>
      </w:r>
      <w:r w:rsidR="00613740">
        <w:rPr>
          <w:rFonts w:ascii="Times New Roman" w:hAnsi="Times New Roman" w:cs="Times New Roman"/>
          <w:sz w:val="24"/>
          <w:szCs w:val="24"/>
        </w:rPr>
        <w:t xml:space="preserve">data collection in </w:t>
      </w:r>
      <w:r w:rsidR="00286F06" w:rsidRPr="00696A34">
        <w:rPr>
          <w:rFonts w:ascii="Times New Roman" w:hAnsi="Times New Roman" w:cs="Times New Roman"/>
          <w:sz w:val="24"/>
          <w:szCs w:val="24"/>
        </w:rPr>
        <w:t xml:space="preserve">Tomalin, </w:t>
      </w:r>
      <w:proofErr w:type="spellStart"/>
      <w:r w:rsidR="00286F06" w:rsidRPr="00696A34">
        <w:rPr>
          <w:rFonts w:ascii="Times New Roman" w:hAnsi="Times New Roman" w:cs="Times New Roman"/>
          <w:sz w:val="24"/>
          <w:szCs w:val="24"/>
        </w:rPr>
        <w:t>Sadgrove</w:t>
      </w:r>
      <w:proofErr w:type="spellEnd"/>
      <w:r w:rsidR="00286F06" w:rsidRPr="00696A34">
        <w:rPr>
          <w:rFonts w:ascii="Times New Roman" w:hAnsi="Times New Roman" w:cs="Times New Roman"/>
          <w:sz w:val="24"/>
          <w:szCs w:val="24"/>
        </w:rPr>
        <w:t xml:space="preserve"> and Summers (</w:t>
      </w:r>
      <w:r w:rsidR="002864E9" w:rsidRPr="00696A34">
        <w:rPr>
          <w:rFonts w:ascii="Times New Roman" w:hAnsi="Times New Roman" w:cs="Times New Roman"/>
          <w:sz w:val="24"/>
          <w:szCs w:val="24"/>
        </w:rPr>
        <w:t xml:space="preserve">2019) </w:t>
      </w:r>
      <w:r w:rsidR="00613740">
        <w:rPr>
          <w:rFonts w:ascii="Times New Roman" w:hAnsi="Times New Roman" w:cs="Times New Roman"/>
          <w:sz w:val="24"/>
          <w:szCs w:val="24"/>
        </w:rPr>
        <w:t>study; the sampling for one focus group included</w:t>
      </w:r>
      <w:r w:rsidR="00286F06" w:rsidRPr="00696A34">
        <w:rPr>
          <w:rFonts w:ascii="Times New Roman" w:hAnsi="Times New Roman" w:cs="Times New Roman"/>
          <w:sz w:val="24"/>
          <w:szCs w:val="24"/>
        </w:rPr>
        <w:t xml:space="preserve"> </w:t>
      </w:r>
      <w:r w:rsidRPr="00696A34">
        <w:rPr>
          <w:rFonts w:ascii="Times New Roman" w:hAnsi="Times New Roman" w:cs="Times New Roman"/>
          <w:sz w:val="24"/>
          <w:szCs w:val="24"/>
        </w:rPr>
        <w:t xml:space="preserve">only female </w:t>
      </w:r>
      <w:r w:rsidR="00613740">
        <w:rPr>
          <w:rFonts w:ascii="Times New Roman" w:hAnsi="Times New Roman" w:cs="Times New Roman"/>
          <w:sz w:val="24"/>
          <w:szCs w:val="24"/>
        </w:rPr>
        <w:t>participants. The remaining studies did not report any significant difference in distribution of age and gender.</w:t>
      </w:r>
    </w:p>
    <w:p w14:paraId="6AF7CB9D" w14:textId="77777777" w:rsidR="00CC53A4" w:rsidRDefault="00CC53A4" w:rsidP="00197DED">
      <w:pPr>
        <w:tabs>
          <w:tab w:val="left" w:pos="720"/>
          <w:tab w:val="left" w:pos="1125"/>
        </w:tabs>
        <w:spacing w:after="0" w:line="480" w:lineRule="auto"/>
        <w:rPr>
          <w:rFonts w:ascii="Times New Roman" w:hAnsi="Times New Roman" w:cs="Times New Roman"/>
          <w:sz w:val="24"/>
          <w:szCs w:val="24"/>
        </w:rPr>
      </w:pPr>
    </w:p>
    <w:p w14:paraId="3F4B2E1C" w14:textId="77777777" w:rsidR="00CC53A4" w:rsidRPr="00CB1F09" w:rsidRDefault="00491BB6" w:rsidP="00A55CDC">
      <w:pPr>
        <w:tabs>
          <w:tab w:val="left" w:pos="720"/>
          <w:tab w:val="left" w:pos="1125"/>
        </w:tabs>
        <w:spacing w:after="0" w:line="360" w:lineRule="auto"/>
        <w:rPr>
          <w:rFonts w:ascii="Times New Roman" w:hAnsi="Times New Roman" w:cs="Times New Roman"/>
          <w:i/>
          <w:sz w:val="24"/>
          <w:szCs w:val="24"/>
        </w:rPr>
      </w:pPr>
      <w:r>
        <w:rPr>
          <w:rFonts w:ascii="Times New Roman" w:hAnsi="Times New Roman" w:cs="Times New Roman"/>
          <w:i/>
          <w:sz w:val="24"/>
          <w:szCs w:val="24"/>
        </w:rPr>
        <w:t>Key s</w:t>
      </w:r>
      <w:r w:rsidR="001C22E6">
        <w:rPr>
          <w:rFonts w:ascii="Times New Roman" w:hAnsi="Times New Roman" w:cs="Times New Roman"/>
          <w:i/>
          <w:sz w:val="24"/>
          <w:szCs w:val="24"/>
        </w:rPr>
        <w:t>ummary of f</w:t>
      </w:r>
      <w:r w:rsidR="00A55CDC">
        <w:rPr>
          <w:rFonts w:ascii="Times New Roman" w:hAnsi="Times New Roman" w:cs="Times New Roman"/>
          <w:i/>
          <w:sz w:val="24"/>
          <w:szCs w:val="24"/>
        </w:rPr>
        <w:t xml:space="preserve">indings </w:t>
      </w:r>
    </w:p>
    <w:p w14:paraId="4234CD8D" w14:textId="47110C91" w:rsidR="001C22E6" w:rsidRPr="000A25A2" w:rsidRDefault="00A55CDC" w:rsidP="00197DED">
      <w:pPr>
        <w:tabs>
          <w:tab w:val="left" w:pos="720"/>
          <w:tab w:val="left" w:pos="1125"/>
        </w:tabs>
        <w:spacing w:after="0" w:line="480" w:lineRule="auto"/>
        <w:rPr>
          <w:rFonts w:ascii="Times New Roman" w:hAnsi="Times New Roman" w:cs="Times New Roman"/>
          <w:color w:val="FF0000"/>
          <w:sz w:val="24"/>
          <w:szCs w:val="24"/>
        </w:rPr>
      </w:pPr>
      <w:r>
        <w:rPr>
          <w:rFonts w:ascii="Times New Roman" w:hAnsi="Times New Roman" w:cs="Times New Roman"/>
          <w:sz w:val="24"/>
          <w:szCs w:val="24"/>
        </w:rPr>
        <w:tab/>
        <w:t>Oakley</w:t>
      </w:r>
      <w:r w:rsidR="00973073">
        <w:rPr>
          <w:rFonts w:ascii="Times New Roman" w:hAnsi="Times New Roman" w:cs="Times New Roman"/>
          <w:sz w:val="24"/>
          <w:szCs w:val="24"/>
        </w:rPr>
        <w:t xml:space="preserve"> et al. (</w:t>
      </w:r>
      <w:r>
        <w:rPr>
          <w:rFonts w:ascii="Times New Roman" w:hAnsi="Times New Roman" w:cs="Times New Roman"/>
          <w:sz w:val="24"/>
          <w:szCs w:val="24"/>
        </w:rPr>
        <w:t>2016</w:t>
      </w:r>
      <w:r w:rsidR="00973073">
        <w:rPr>
          <w:rFonts w:ascii="Times New Roman" w:hAnsi="Times New Roman" w:cs="Times New Roman"/>
          <w:sz w:val="24"/>
          <w:szCs w:val="24"/>
        </w:rPr>
        <w:t>)</w:t>
      </w:r>
      <w:r w:rsidR="00492A34">
        <w:rPr>
          <w:rFonts w:ascii="Times New Roman" w:hAnsi="Times New Roman" w:cs="Times New Roman"/>
          <w:sz w:val="24"/>
          <w:szCs w:val="24"/>
        </w:rPr>
        <w:t xml:space="preserve"> </w:t>
      </w:r>
      <w:r w:rsidR="00995149">
        <w:rPr>
          <w:rFonts w:ascii="Times New Roman" w:hAnsi="Times New Roman" w:cs="Times New Roman"/>
          <w:sz w:val="24"/>
          <w:szCs w:val="24"/>
        </w:rPr>
        <w:t>aimed to report</w:t>
      </w:r>
      <w:r w:rsidR="00492A34">
        <w:rPr>
          <w:rFonts w:ascii="Times New Roman" w:hAnsi="Times New Roman" w:cs="Times New Roman"/>
          <w:sz w:val="24"/>
          <w:szCs w:val="24"/>
        </w:rPr>
        <w:t xml:space="preserve"> findings on the understanding of safeguarding adults</w:t>
      </w:r>
      <w:r w:rsidR="00995149">
        <w:rPr>
          <w:rFonts w:ascii="Times New Roman" w:hAnsi="Times New Roman" w:cs="Times New Roman"/>
          <w:sz w:val="24"/>
          <w:szCs w:val="24"/>
        </w:rPr>
        <w:t xml:space="preserve"> at risk of harm within</w:t>
      </w:r>
      <w:r w:rsidR="00492A34">
        <w:rPr>
          <w:rFonts w:ascii="Times New Roman" w:hAnsi="Times New Roman" w:cs="Times New Roman"/>
          <w:sz w:val="24"/>
          <w:szCs w:val="24"/>
        </w:rPr>
        <w:t xml:space="preserve"> a Christian faith context. </w:t>
      </w:r>
      <w:r w:rsidR="00DC6398">
        <w:rPr>
          <w:rFonts w:ascii="Times New Roman" w:hAnsi="Times New Roman" w:cs="Times New Roman"/>
          <w:sz w:val="24"/>
          <w:szCs w:val="24"/>
        </w:rPr>
        <w:t xml:space="preserve">The findings noted that participants felt there was a lack of concern and confidence when wanting to support vulnerable adults within a faith context. Evidently, defining vulnerable adults </w:t>
      </w:r>
      <w:r w:rsidR="00455430">
        <w:rPr>
          <w:rFonts w:ascii="Times New Roman" w:hAnsi="Times New Roman" w:cs="Times New Roman"/>
          <w:sz w:val="24"/>
          <w:szCs w:val="24"/>
        </w:rPr>
        <w:t>within</w:t>
      </w:r>
      <w:r w:rsidR="00DC6398">
        <w:rPr>
          <w:rFonts w:ascii="Times New Roman" w:hAnsi="Times New Roman" w:cs="Times New Roman"/>
          <w:sz w:val="24"/>
          <w:szCs w:val="24"/>
        </w:rPr>
        <w:t xml:space="preserve"> a faith context was co</w:t>
      </w:r>
      <w:r w:rsidR="00907FA4">
        <w:rPr>
          <w:rFonts w:ascii="Times New Roman" w:hAnsi="Times New Roman" w:cs="Times New Roman"/>
          <w:sz w:val="24"/>
          <w:szCs w:val="24"/>
        </w:rPr>
        <w:t xml:space="preserve">mplicated as the boundaries were </w:t>
      </w:r>
      <w:r w:rsidR="00DC6398">
        <w:rPr>
          <w:rFonts w:ascii="Times New Roman" w:hAnsi="Times New Roman" w:cs="Times New Roman"/>
          <w:sz w:val="24"/>
          <w:szCs w:val="24"/>
        </w:rPr>
        <w:t xml:space="preserve">not </w:t>
      </w:r>
      <w:r w:rsidR="00455430">
        <w:rPr>
          <w:rFonts w:ascii="Times New Roman" w:hAnsi="Times New Roman" w:cs="Times New Roman"/>
          <w:sz w:val="24"/>
          <w:szCs w:val="24"/>
        </w:rPr>
        <w:t xml:space="preserve">always </w:t>
      </w:r>
      <w:r w:rsidR="00DC6398">
        <w:rPr>
          <w:rFonts w:ascii="Times New Roman" w:hAnsi="Times New Roman" w:cs="Times New Roman"/>
          <w:sz w:val="24"/>
          <w:szCs w:val="24"/>
        </w:rPr>
        <w:t>clear.</w:t>
      </w:r>
      <w:r w:rsidR="002E4517">
        <w:rPr>
          <w:rFonts w:ascii="Times New Roman" w:hAnsi="Times New Roman" w:cs="Times New Roman"/>
          <w:sz w:val="24"/>
          <w:szCs w:val="24"/>
        </w:rPr>
        <w:t xml:space="preserve"> Being at risk or harm or vulnerable can relate to both physical and mental health.</w:t>
      </w:r>
      <w:r w:rsidR="00DC6398">
        <w:rPr>
          <w:rFonts w:ascii="Times New Roman" w:hAnsi="Times New Roman" w:cs="Times New Roman"/>
          <w:sz w:val="24"/>
          <w:szCs w:val="24"/>
        </w:rPr>
        <w:t xml:space="preserve"> </w:t>
      </w:r>
      <w:r w:rsidR="002E4517">
        <w:rPr>
          <w:rFonts w:ascii="Times New Roman" w:hAnsi="Times New Roman" w:cs="Times New Roman"/>
          <w:sz w:val="24"/>
          <w:szCs w:val="24"/>
        </w:rPr>
        <w:t xml:space="preserve">It was identified that organisations who work with adults that may be at risk of harm; should be aware of safeguarding practices. </w:t>
      </w:r>
      <w:r w:rsidR="00DC6398" w:rsidRPr="00BD2F1C">
        <w:rPr>
          <w:rFonts w:ascii="Times New Roman" w:hAnsi="Times New Roman" w:cs="Times New Roman"/>
          <w:sz w:val="24"/>
          <w:szCs w:val="24"/>
        </w:rPr>
        <w:t xml:space="preserve">Therefore, implying that there is a requirement for further research to cover the complexities of safeguarding </w:t>
      </w:r>
      <w:r w:rsidR="00E21AA3" w:rsidRPr="00BD2F1C">
        <w:rPr>
          <w:rFonts w:ascii="Times New Roman" w:hAnsi="Times New Roman" w:cs="Times New Roman"/>
          <w:sz w:val="24"/>
          <w:szCs w:val="24"/>
        </w:rPr>
        <w:t>within different faith organisations. it</w:t>
      </w:r>
      <w:r w:rsidR="00A91C25">
        <w:rPr>
          <w:rFonts w:ascii="Times New Roman" w:hAnsi="Times New Roman" w:cs="Times New Roman"/>
          <w:sz w:val="24"/>
          <w:szCs w:val="24"/>
        </w:rPr>
        <w:t xml:space="preserve"> is recommended that there is a </w:t>
      </w:r>
      <w:proofErr w:type="spellStart"/>
      <w:r w:rsidR="00A91C25">
        <w:rPr>
          <w:rFonts w:ascii="Times New Roman" w:hAnsi="Times New Roman" w:cs="Times New Roman"/>
          <w:sz w:val="24"/>
          <w:szCs w:val="24"/>
        </w:rPr>
        <w:t>for</w:t>
      </w:r>
      <w:proofErr w:type="spellEnd"/>
      <w:r w:rsidR="00E21AA3" w:rsidRPr="00BD2F1C">
        <w:rPr>
          <w:rFonts w:ascii="Times New Roman" w:hAnsi="Times New Roman" w:cs="Times New Roman"/>
          <w:sz w:val="24"/>
          <w:szCs w:val="24"/>
        </w:rPr>
        <w:t xml:space="preserve"> greater understanding of the issues presented. </w:t>
      </w:r>
    </w:p>
    <w:p w14:paraId="7EBE6AD8" w14:textId="77777777" w:rsidR="00995149" w:rsidRDefault="00995149" w:rsidP="00197DED">
      <w:pPr>
        <w:tabs>
          <w:tab w:val="left" w:pos="720"/>
          <w:tab w:val="left" w:pos="1125"/>
        </w:tabs>
        <w:spacing w:after="0" w:line="480" w:lineRule="auto"/>
        <w:rPr>
          <w:rFonts w:ascii="Times New Roman" w:hAnsi="Times New Roman" w:cs="Times New Roman"/>
          <w:sz w:val="24"/>
          <w:szCs w:val="24"/>
        </w:rPr>
      </w:pPr>
    </w:p>
    <w:p w14:paraId="6A15CB64" w14:textId="77777777" w:rsidR="00907FA4" w:rsidRDefault="00A55CDC" w:rsidP="00197DED">
      <w:pPr>
        <w:tabs>
          <w:tab w:val="left" w:pos="720"/>
          <w:tab w:val="left" w:pos="1125"/>
        </w:tabs>
        <w:spacing w:after="0" w:line="480" w:lineRule="auto"/>
        <w:rPr>
          <w:rFonts w:ascii="Times New Roman" w:hAnsi="Times New Roman" w:cs="Times New Roman"/>
          <w:sz w:val="24"/>
          <w:szCs w:val="24"/>
        </w:rPr>
      </w:pPr>
      <w:r>
        <w:rPr>
          <w:rFonts w:ascii="Times New Roman" w:hAnsi="Times New Roman" w:cs="Times New Roman"/>
          <w:sz w:val="24"/>
          <w:szCs w:val="24"/>
        </w:rPr>
        <w:tab/>
      </w:r>
      <w:r w:rsidR="001C22E6">
        <w:rPr>
          <w:rFonts w:ascii="Times New Roman" w:hAnsi="Times New Roman" w:cs="Times New Roman"/>
          <w:sz w:val="24"/>
          <w:szCs w:val="24"/>
        </w:rPr>
        <w:t>According to Malik et al. (</w:t>
      </w:r>
      <w:r>
        <w:rPr>
          <w:rFonts w:ascii="Times New Roman" w:hAnsi="Times New Roman" w:cs="Times New Roman"/>
          <w:sz w:val="24"/>
          <w:szCs w:val="24"/>
        </w:rPr>
        <w:t>2017</w:t>
      </w:r>
      <w:r w:rsidR="001C22E6">
        <w:rPr>
          <w:rFonts w:ascii="Times New Roman" w:hAnsi="Times New Roman" w:cs="Times New Roman"/>
          <w:sz w:val="24"/>
          <w:szCs w:val="24"/>
        </w:rPr>
        <w:t>)</w:t>
      </w:r>
      <w:r w:rsidR="00467464">
        <w:rPr>
          <w:rFonts w:ascii="Times New Roman" w:hAnsi="Times New Roman" w:cs="Times New Roman"/>
          <w:sz w:val="24"/>
          <w:szCs w:val="24"/>
        </w:rPr>
        <w:t>, it has been reported</w:t>
      </w:r>
      <w:r w:rsidR="001C22E6">
        <w:rPr>
          <w:rFonts w:ascii="Times New Roman" w:hAnsi="Times New Roman" w:cs="Times New Roman"/>
          <w:sz w:val="24"/>
          <w:szCs w:val="24"/>
        </w:rPr>
        <w:t xml:space="preserve"> that both service users and carers from ethnic minority groups with intellectual disabilities are dissatisfied with social care services. </w:t>
      </w:r>
      <w:r w:rsidR="00467464">
        <w:rPr>
          <w:rFonts w:ascii="Times New Roman" w:hAnsi="Times New Roman" w:cs="Times New Roman"/>
          <w:sz w:val="24"/>
          <w:szCs w:val="24"/>
        </w:rPr>
        <w:t>However, users of social care services have not been asked about their experiences in this particular topic</w:t>
      </w:r>
      <w:r w:rsidR="00C76FDF">
        <w:rPr>
          <w:rFonts w:ascii="Times New Roman" w:hAnsi="Times New Roman" w:cs="Times New Roman"/>
          <w:sz w:val="24"/>
          <w:szCs w:val="24"/>
        </w:rPr>
        <w:t xml:space="preserve"> area</w:t>
      </w:r>
      <w:r w:rsidR="00467464">
        <w:rPr>
          <w:rFonts w:ascii="Times New Roman" w:hAnsi="Times New Roman" w:cs="Times New Roman"/>
          <w:sz w:val="24"/>
          <w:szCs w:val="24"/>
        </w:rPr>
        <w:t>. The paper aimed to understand the lives of South Asian women with intellectual disabilities</w:t>
      </w:r>
      <w:r w:rsidR="00692382">
        <w:rPr>
          <w:rFonts w:ascii="Times New Roman" w:hAnsi="Times New Roman" w:cs="Times New Roman"/>
          <w:sz w:val="24"/>
          <w:szCs w:val="24"/>
        </w:rPr>
        <w:t>. Findings were associated to culture, r</w:t>
      </w:r>
      <w:r w:rsidR="003D688D">
        <w:rPr>
          <w:rFonts w:ascii="Times New Roman" w:hAnsi="Times New Roman" w:cs="Times New Roman"/>
          <w:sz w:val="24"/>
          <w:szCs w:val="24"/>
        </w:rPr>
        <w:t xml:space="preserve">eligion and the use of services. </w:t>
      </w:r>
      <w:r w:rsidR="00EA3EDD">
        <w:rPr>
          <w:rFonts w:ascii="Times New Roman" w:hAnsi="Times New Roman" w:cs="Times New Roman"/>
          <w:sz w:val="24"/>
          <w:szCs w:val="24"/>
        </w:rPr>
        <w:t xml:space="preserve">It was understood that they have to </w:t>
      </w:r>
      <w:r w:rsidR="00EA3EDD">
        <w:rPr>
          <w:rFonts w:ascii="Times New Roman" w:hAnsi="Times New Roman" w:cs="Times New Roman"/>
          <w:sz w:val="24"/>
          <w:szCs w:val="24"/>
        </w:rPr>
        <w:lastRenderedPageBreak/>
        <w:t xml:space="preserve">compete with the same religious, cultural and gender issues as others but with the disadvantage of having intellectual disabilities. The complex issues raised can potentially assist service providers and families to recognise the difficulties that the service users experience and the best way to aid their needs. </w:t>
      </w:r>
    </w:p>
    <w:p w14:paraId="61289CF5" w14:textId="77777777" w:rsidR="00907FA4" w:rsidRDefault="00907FA4" w:rsidP="00197DED">
      <w:pPr>
        <w:tabs>
          <w:tab w:val="left" w:pos="720"/>
          <w:tab w:val="left" w:pos="1125"/>
        </w:tabs>
        <w:spacing w:after="0" w:line="480" w:lineRule="auto"/>
        <w:rPr>
          <w:rFonts w:ascii="Times New Roman" w:hAnsi="Times New Roman" w:cs="Times New Roman"/>
          <w:sz w:val="24"/>
          <w:szCs w:val="24"/>
        </w:rPr>
      </w:pPr>
    </w:p>
    <w:p w14:paraId="5C0B8000" w14:textId="1108971E" w:rsidR="00DA30D9" w:rsidRPr="00E4641A" w:rsidRDefault="001C22E6" w:rsidP="00197DED">
      <w:pPr>
        <w:tabs>
          <w:tab w:val="left" w:pos="720"/>
          <w:tab w:val="left" w:pos="1125"/>
        </w:tabs>
        <w:spacing w:after="0" w:line="480" w:lineRule="auto"/>
        <w:rPr>
          <w:rFonts w:ascii="Times New Roman" w:hAnsi="Times New Roman" w:cs="Times New Roman"/>
          <w:sz w:val="24"/>
          <w:szCs w:val="24"/>
        </w:rPr>
      </w:pPr>
      <w:r>
        <w:rPr>
          <w:rFonts w:ascii="Times New Roman" w:hAnsi="Times New Roman" w:cs="Times New Roman"/>
          <w:sz w:val="24"/>
          <w:szCs w:val="24"/>
        </w:rPr>
        <w:tab/>
      </w:r>
      <w:proofErr w:type="spellStart"/>
      <w:r w:rsidR="00024F04">
        <w:rPr>
          <w:rFonts w:ascii="Times New Roman" w:hAnsi="Times New Roman" w:cs="Times New Roman"/>
          <w:sz w:val="24"/>
          <w:szCs w:val="24"/>
        </w:rPr>
        <w:t>McEvoy</w:t>
      </w:r>
      <w:proofErr w:type="spellEnd"/>
      <w:r w:rsidR="00024F04">
        <w:rPr>
          <w:rFonts w:ascii="Times New Roman" w:hAnsi="Times New Roman" w:cs="Times New Roman"/>
          <w:sz w:val="24"/>
          <w:szCs w:val="24"/>
        </w:rPr>
        <w:t xml:space="preserve"> et al. (</w:t>
      </w:r>
      <w:r w:rsidR="00A55CDC">
        <w:rPr>
          <w:rFonts w:ascii="Times New Roman" w:hAnsi="Times New Roman" w:cs="Times New Roman"/>
          <w:sz w:val="24"/>
          <w:szCs w:val="24"/>
        </w:rPr>
        <w:t>2017</w:t>
      </w:r>
      <w:r w:rsidR="00024F04">
        <w:rPr>
          <w:rFonts w:ascii="Times New Roman" w:hAnsi="Times New Roman" w:cs="Times New Roman"/>
          <w:sz w:val="24"/>
          <w:szCs w:val="24"/>
        </w:rPr>
        <w:t>) provide a critical understanding of improving access to mental health services within a</w:t>
      </w:r>
      <w:r w:rsidR="00491BB6">
        <w:rPr>
          <w:rFonts w:ascii="Times New Roman" w:hAnsi="Times New Roman" w:cs="Times New Roman"/>
          <w:sz w:val="24"/>
          <w:szCs w:val="24"/>
        </w:rPr>
        <w:t>n</w:t>
      </w:r>
      <w:r w:rsidR="00024F04">
        <w:rPr>
          <w:rFonts w:ascii="Times New Roman" w:hAnsi="Times New Roman" w:cs="Times New Roman"/>
          <w:sz w:val="24"/>
          <w:szCs w:val="24"/>
        </w:rPr>
        <w:t xml:space="preserve"> Orthodox Jewish community.</w:t>
      </w:r>
      <w:r w:rsidR="00CA371D">
        <w:rPr>
          <w:rFonts w:ascii="Times New Roman" w:hAnsi="Times New Roman" w:cs="Times New Roman"/>
          <w:sz w:val="24"/>
          <w:szCs w:val="24"/>
        </w:rPr>
        <w:t xml:space="preserve"> It was identified that regardless of the extra resources available, services are inadequate </w:t>
      </w:r>
      <w:r w:rsidR="00A96A8A">
        <w:rPr>
          <w:rFonts w:ascii="Times New Roman" w:hAnsi="Times New Roman" w:cs="Times New Roman"/>
          <w:sz w:val="24"/>
          <w:szCs w:val="24"/>
        </w:rPr>
        <w:t>for providing accessibility to those from ethnic minority communities</w:t>
      </w:r>
      <w:r w:rsidR="00CA371D">
        <w:rPr>
          <w:rFonts w:ascii="Times New Roman" w:hAnsi="Times New Roman" w:cs="Times New Roman"/>
          <w:sz w:val="24"/>
          <w:szCs w:val="24"/>
        </w:rPr>
        <w:t xml:space="preserve"> and religious groups</w:t>
      </w:r>
      <w:r w:rsidR="0020068D">
        <w:rPr>
          <w:rFonts w:ascii="Times New Roman" w:hAnsi="Times New Roman" w:cs="Times New Roman"/>
          <w:sz w:val="24"/>
          <w:szCs w:val="24"/>
        </w:rPr>
        <w:t xml:space="preserve"> and could lead to negative health outcomes</w:t>
      </w:r>
      <w:r w:rsidR="009550F9">
        <w:rPr>
          <w:rFonts w:ascii="Times New Roman" w:hAnsi="Times New Roman" w:cs="Times New Roman"/>
          <w:sz w:val="24"/>
          <w:szCs w:val="24"/>
        </w:rPr>
        <w:t>, for example, disorders relating to anxiety and depression</w:t>
      </w:r>
      <w:r w:rsidR="0020068D">
        <w:rPr>
          <w:rFonts w:ascii="Times New Roman" w:hAnsi="Times New Roman" w:cs="Times New Roman"/>
          <w:sz w:val="24"/>
          <w:szCs w:val="24"/>
        </w:rPr>
        <w:t xml:space="preserve">. </w:t>
      </w:r>
      <w:r w:rsidR="00A67D23">
        <w:rPr>
          <w:rFonts w:ascii="Times New Roman" w:hAnsi="Times New Roman" w:cs="Times New Roman"/>
          <w:sz w:val="24"/>
          <w:szCs w:val="24"/>
        </w:rPr>
        <w:t>The study successfully improved Orthodox Jewish communities access to mental health services through collaboration with leadership teams</w:t>
      </w:r>
      <w:r w:rsidR="00A67D23" w:rsidRPr="00E4641A">
        <w:rPr>
          <w:rFonts w:ascii="Times New Roman" w:hAnsi="Times New Roman" w:cs="Times New Roman"/>
          <w:sz w:val="24"/>
          <w:szCs w:val="24"/>
        </w:rPr>
        <w:t xml:space="preserve">. The leadership </w:t>
      </w:r>
      <w:r w:rsidR="00A96A8A" w:rsidRPr="00E4641A">
        <w:rPr>
          <w:rFonts w:ascii="Times New Roman" w:hAnsi="Times New Roman" w:cs="Times New Roman"/>
          <w:sz w:val="24"/>
          <w:szCs w:val="24"/>
        </w:rPr>
        <w:t>team were</w:t>
      </w:r>
      <w:r w:rsidR="00B04D21" w:rsidRPr="00E4641A">
        <w:rPr>
          <w:rFonts w:ascii="Times New Roman" w:hAnsi="Times New Roman" w:cs="Times New Roman"/>
          <w:sz w:val="24"/>
          <w:szCs w:val="24"/>
        </w:rPr>
        <w:t xml:space="preserve"> self-selected of those who </w:t>
      </w:r>
      <w:r w:rsidR="00A96A8A" w:rsidRPr="00E4641A">
        <w:rPr>
          <w:rFonts w:ascii="Times New Roman" w:hAnsi="Times New Roman" w:cs="Times New Roman"/>
          <w:sz w:val="24"/>
          <w:szCs w:val="24"/>
        </w:rPr>
        <w:t xml:space="preserve">had cultural understanding, local knowledge, authority to negotiate and </w:t>
      </w:r>
      <w:r w:rsidR="00075C4A" w:rsidRPr="00E4641A">
        <w:rPr>
          <w:rFonts w:ascii="Times New Roman" w:hAnsi="Times New Roman" w:cs="Times New Roman"/>
          <w:sz w:val="24"/>
          <w:szCs w:val="24"/>
        </w:rPr>
        <w:t xml:space="preserve">provide </w:t>
      </w:r>
      <w:r w:rsidR="00A96A8A" w:rsidRPr="00E4641A">
        <w:rPr>
          <w:rFonts w:ascii="Times New Roman" w:hAnsi="Times New Roman" w:cs="Times New Roman"/>
          <w:sz w:val="24"/>
          <w:szCs w:val="24"/>
        </w:rPr>
        <w:t>expertise in mental health. Through discussion, there was a development of service that accommodates to the cultural sense of otherness</w:t>
      </w:r>
      <w:r w:rsidR="00A45744">
        <w:rPr>
          <w:rFonts w:ascii="Times New Roman" w:hAnsi="Times New Roman" w:cs="Times New Roman"/>
          <w:sz w:val="24"/>
          <w:szCs w:val="24"/>
        </w:rPr>
        <w:t xml:space="preserve"> (self and other)</w:t>
      </w:r>
      <w:r w:rsidR="00A96A8A" w:rsidRPr="00E4641A">
        <w:rPr>
          <w:rFonts w:ascii="Times New Roman" w:hAnsi="Times New Roman" w:cs="Times New Roman"/>
          <w:sz w:val="24"/>
          <w:szCs w:val="24"/>
        </w:rPr>
        <w:t xml:space="preserve">. </w:t>
      </w:r>
      <w:r w:rsidR="00DA30D9" w:rsidRPr="00E4641A">
        <w:rPr>
          <w:rFonts w:ascii="Times New Roman" w:hAnsi="Times New Roman" w:cs="Times New Roman"/>
          <w:sz w:val="24"/>
          <w:szCs w:val="24"/>
        </w:rPr>
        <w:t>The view</w:t>
      </w:r>
      <w:r w:rsidR="00E4641A" w:rsidRPr="00E4641A">
        <w:rPr>
          <w:rFonts w:ascii="Times New Roman" w:hAnsi="Times New Roman" w:cs="Times New Roman"/>
          <w:sz w:val="24"/>
          <w:szCs w:val="24"/>
        </w:rPr>
        <w:t>s of this portray</w:t>
      </w:r>
      <w:r w:rsidR="00DA30D9" w:rsidRPr="00E4641A">
        <w:rPr>
          <w:rFonts w:ascii="Times New Roman" w:hAnsi="Times New Roman" w:cs="Times New Roman"/>
          <w:sz w:val="24"/>
          <w:szCs w:val="24"/>
        </w:rPr>
        <w:t xml:space="preserve"> the crucial need to understand communities social and cultural situations in order to communicate barriers tha</w:t>
      </w:r>
      <w:r w:rsidR="00E4641A" w:rsidRPr="00E4641A">
        <w:rPr>
          <w:rFonts w:ascii="Times New Roman" w:hAnsi="Times New Roman" w:cs="Times New Roman"/>
          <w:sz w:val="24"/>
          <w:szCs w:val="24"/>
        </w:rPr>
        <w:t>t are both</w:t>
      </w:r>
      <w:r w:rsidR="00DA30D9" w:rsidRPr="00E4641A">
        <w:rPr>
          <w:rFonts w:ascii="Times New Roman" w:hAnsi="Times New Roman" w:cs="Times New Roman"/>
          <w:sz w:val="24"/>
          <w:szCs w:val="24"/>
        </w:rPr>
        <w:t xml:space="preserve"> </w:t>
      </w:r>
      <w:r w:rsidR="00E4641A" w:rsidRPr="00E4641A">
        <w:rPr>
          <w:rFonts w:ascii="Times New Roman" w:hAnsi="Times New Roman" w:cs="Times New Roman"/>
          <w:sz w:val="24"/>
          <w:szCs w:val="24"/>
        </w:rPr>
        <w:t>perceived and real. As this will help to frame the difficult problems that are a part in accommodating otherness.</w:t>
      </w:r>
    </w:p>
    <w:p w14:paraId="03826F45" w14:textId="77777777" w:rsidR="00024F04" w:rsidRDefault="00024F04" w:rsidP="00197DED">
      <w:pPr>
        <w:tabs>
          <w:tab w:val="left" w:pos="720"/>
          <w:tab w:val="left" w:pos="1125"/>
        </w:tabs>
        <w:spacing w:after="0" w:line="480" w:lineRule="auto"/>
        <w:rPr>
          <w:rFonts w:ascii="Times New Roman" w:hAnsi="Times New Roman" w:cs="Times New Roman"/>
          <w:sz w:val="24"/>
          <w:szCs w:val="24"/>
        </w:rPr>
      </w:pPr>
    </w:p>
    <w:p w14:paraId="3DF3529A" w14:textId="78C1D1EB" w:rsidR="00E535B4" w:rsidRPr="007B2FED" w:rsidRDefault="00E535B4" w:rsidP="00197DED">
      <w:pPr>
        <w:tabs>
          <w:tab w:val="left" w:pos="720"/>
          <w:tab w:val="left" w:pos="1125"/>
        </w:tabs>
        <w:spacing w:after="0" w:line="480" w:lineRule="auto"/>
        <w:rPr>
          <w:rFonts w:ascii="Times New Roman" w:hAnsi="Times New Roman" w:cs="Times New Roman"/>
          <w:color w:val="FF0000"/>
          <w:sz w:val="24"/>
          <w:szCs w:val="24"/>
        </w:rPr>
      </w:pPr>
      <w:r>
        <w:rPr>
          <w:rFonts w:ascii="Times New Roman" w:hAnsi="Times New Roman" w:cs="Times New Roman"/>
          <w:sz w:val="24"/>
          <w:szCs w:val="24"/>
        </w:rPr>
        <w:tab/>
      </w:r>
      <w:r w:rsidR="003B0083">
        <w:rPr>
          <w:rFonts w:ascii="Times New Roman" w:hAnsi="Times New Roman" w:cs="Times New Roman"/>
          <w:sz w:val="24"/>
          <w:szCs w:val="24"/>
        </w:rPr>
        <w:t xml:space="preserve">Across the UK, spirituality as an aspect of wellbeing and quality of life has been </w:t>
      </w:r>
      <w:r w:rsidR="00075C4A">
        <w:rPr>
          <w:rFonts w:ascii="Times New Roman" w:hAnsi="Times New Roman" w:cs="Times New Roman"/>
          <w:sz w:val="24"/>
          <w:szCs w:val="24"/>
        </w:rPr>
        <w:t xml:space="preserve">recognised </w:t>
      </w:r>
      <w:r w:rsidR="00383A71">
        <w:rPr>
          <w:rFonts w:ascii="Times New Roman" w:hAnsi="Times New Roman" w:cs="Times New Roman"/>
          <w:sz w:val="24"/>
          <w:szCs w:val="24"/>
        </w:rPr>
        <w:t xml:space="preserve">in </w:t>
      </w:r>
      <w:r w:rsidR="00B117EB">
        <w:rPr>
          <w:rFonts w:ascii="Times New Roman" w:hAnsi="Times New Roman" w:cs="Times New Roman"/>
          <w:sz w:val="24"/>
          <w:szCs w:val="24"/>
        </w:rPr>
        <w:t xml:space="preserve">the </w:t>
      </w:r>
      <w:r w:rsidR="004A5913">
        <w:rPr>
          <w:rFonts w:ascii="Times New Roman" w:hAnsi="Times New Roman" w:cs="Times New Roman"/>
          <w:sz w:val="24"/>
          <w:szCs w:val="24"/>
        </w:rPr>
        <w:t xml:space="preserve">treatment </w:t>
      </w:r>
      <w:r w:rsidR="00B117EB">
        <w:rPr>
          <w:rFonts w:ascii="Times New Roman" w:hAnsi="Times New Roman" w:cs="Times New Roman"/>
          <w:sz w:val="24"/>
          <w:szCs w:val="24"/>
        </w:rPr>
        <w:t xml:space="preserve">of </w:t>
      </w:r>
      <w:r w:rsidR="00383A71">
        <w:rPr>
          <w:rFonts w:ascii="Times New Roman" w:hAnsi="Times New Roman" w:cs="Times New Roman"/>
          <w:sz w:val="24"/>
          <w:szCs w:val="24"/>
        </w:rPr>
        <w:t>mental health. Forrester-Jones et al. (</w:t>
      </w:r>
      <w:r>
        <w:rPr>
          <w:rFonts w:ascii="Times New Roman" w:hAnsi="Times New Roman" w:cs="Times New Roman"/>
          <w:sz w:val="24"/>
          <w:szCs w:val="24"/>
        </w:rPr>
        <w:t>2017</w:t>
      </w:r>
      <w:r w:rsidR="00383A71">
        <w:rPr>
          <w:rFonts w:ascii="Times New Roman" w:hAnsi="Times New Roman" w:cs="Times New Roman"/>
          <w:sz w:val="24"/>
          <w:szCs w:val="24"/>
        </w:rPr>
        <w:t xml:space="preserve">) aimed to explore to what extent accessing spiritual support groups </w:t>
      </w:r>
      <w:r w:rsidR="00383A71">
        <w:rPr>
          <w:rFonts w:ascii="Times New Roman" w:hAnsi="Times New Roman" w:cs="Times New Roman"/>
          <w:sz w:val="24"/>
          <w:szCs w:val="24"/>
        </w:rPr>
        <w:lastRenderedPageBreak/>
        <w:t xml:space="preserve">(SSG) </w:t>
      </w:r>
      <w:r w:rsidR="00D7082A">
        <w:rPr>
          <w:rFonts w:ascii="Times New Roman" w:hAnsi="Times New Roman" w:cs="Times New Roman"/>
          <w:sz w:val="24"/>
          <w:szCs w:val="24"/>
        </w:rPr>
        <w:t>benefit</w:t>
      </w:r>
      <w:r w:rsidR="00383A71">
        <w:rPr>
          <w:rFonts w:ascii="Times New Roman" w:hAnsi="Times New Roman" w:cs="Times New Roman"/>
          <w:sz w:val="24"/>
          <w:szCs w:val="24"/>
        </w:rPr>
        <w:t xml:space="preserve"> mental health recovery.</w:t>
      </w:r>
      <w:r w:rsidR="00162F3F" w:rsidRPr="00162F3F">
        <w:rPr>
          <w:rFonts w:ascii="Times New Roman" w:hAnsi="Times New Roman" w:cs="Times New Roman"/>
          <w:sz w:val="24"/>
          <w:szCs w:val="24"/>
        </w:rPr>
        <w:t xml:space="preserve"> </w:t>
      </w:r>
      <w:r w:rsidR="00162F3F">
        <w:rPr>
          <w:rFonts w:ascii="Times New Roman" w:hAnsi="Times New Roman" w:cs="Times New Roman"/>
          <w:sz w:val="24"/>
          <w:szCs w:val="24"/>
        </w:rPr>
        <w:t xml:space="preserve">Evidence suggested that SSG are positive in helping individuals with mental health problems while other religious places are perceived to act as barriers. </w:t>
      </w:r>
      <w:r w:rsidR="007B2FED">
        <w:rPr>
          <w:rFonts w:ascii="Times New Roman" w:hAnsi="Times New Roman" w:cs="Times New Roman"/>
          <w:sz w:val="24"/>
          <w:szCs w:val="24"/>
        </w:rPr>
        <w:t xml:space="preserve">In this case, </w:t>
      </w:r>
      <w:r w:rsidR="00162F3F">
        <w:rPr>
          <w:rFonts w:ascii="Times New Roman" w:hAnsi="Times New Roman" w:cs="Times New Roman"/>
          <w:sz w:val="24"/>
          <w:szCs w:val="24"/>
        </w:rPr>
        <w:t xml:space="preserve">SSG allowed individuals to discuss and figure out spiritual issues in a </w:t>
      </w:r>
      <w:r w:rsidR="007B2FED">
        <w:rPr>
          <w:rFonts w:ascii="Times New Roman" w:hAnsi="Times New Roman" w:cs="Times New Roman"/>
          <w:sz w:val="24"/>
          <w:szCs w:val="24"/>
        </w:rPr>
        <w:t xml:space="preserve">more comfortable way </w:t>
      </w:r>
      <w:r w:rsidR="00162F3F">
        <w:rPr>
          <w:rFonts w:ascii="Times New Roman" w:hAnsi="Times New Roman" w:cs="Times New Roman"/>
          <w:sz w:val="24"/>
          <w:szCs w:val="24"/>
        </w:rPr>
        <w:t>than</w:t>
      </w:r>
      <w:r w:rsidR="007B2FED">
        <w:rPr>
          <w:rFonts w:ascii="Times New Roman" w:hAnsi="Times New Roman" w:cs="Times New Roman"/>
          <w:sz w:val="24"/>
          <w:szCs w:val="24"/>
        </w:rPr>
        <w:t xml:space="preserve"> what</w:t>
      </w:r>
      <w:r w:rsidR="00162F3F">
        <w:rPr>
          <w:rFonts w:ascii="Times New Roman" w:hAnsi="Times New Roman" w:cs="Times New Roman"/>
          <w:sz w:val="24"/>
          <w:szCs w:val="24"/>
        </w:rPr>
        <w:t xml:space="preserve"> religious organisations</w:t>
      </w:r>
      <w:r w:rsidR="007B2FED">
        <w:rPr>
          <w:rFonts w:ascii="Times New Roman" w:hAnsi="Times New Roman" w:cs="Times New Roman"/>
          <w:sz w:val="24"/>
          <w:szCs w:val="24"/>
        </w:rPr>
        <w:t xml:space="preserve"> offer.</w:t>
      </w:r>
    </w:p>
    <w:p w14:paraId="3AB4C20D" w14:textId="77777777" w:rsidR="003B0083" w:rsidRDefault="003B0083" w:rsidP="00197DED">
      <w:pPr>
        <w:tabs>
          <w:tab w:val="left" w:pos="720"/>
          <w:tab w:val="left" w:pos="1125"/>
        </w:tabs>
        <w:spacing w:after="0" w:line="480" w:lineRule="auto"/>
        <w:rPr>
          <w:rFonts w:ascii="Times New Roman" w:hAnsi="Times New Roman" w:cs="Times New Roman"/>
          <w:sz w:val="24"/>
          <w:szCs w:val="24"/>
        </w:rPr>
      </w:pPr>
    </w:p>
    <w:p w14:paraId="438539F9" w14:textId="62031EDD" w:rsidR="00D7082A" w:rsidRDefault="0057750C" w:rsidP="00197DED">
      <w:pPr>
        <w:tabs>
          <w:tab w:val="left" w:pos="720"/>
          <w:tab w:val="left" w:pos="1125"/>
        </w:tabs>
        <w:spacing w:after="0" w:line="480" w:lineRule="auto"/>
        <w:rPr>
          <w:rFonts w:ascii="Times New Roman" w:hAnsi="Times New Roman" w:cs="Times New Roman"/>
          <w:sz w:val="24"/>
          <w:szCs w:val="24"/>
        </w:rPr>
      </w:pPr>
      <w:r>
        <w:rPr>
          <w:rFonts w:ascii="Times New Roman" w:hAnsi="Times New Roman" w:cs="Times New Roman"/>
          <w:sz w:val="24"/>
          <w:szCs w:val="24"/>
        </w:rPr>
        <w:tab/>
      </w:r>
      <w:proofErr w:type="spellStart"/>
      <w:r>
        <w:rPr>
          <w:rFonts w:ascii="Times New Roman" w:hAnsi="Times New Roman" w:cs="Times New Roman"/>
          <w:sz w:val="24"/>
          <w:szCs w:val="24"/>
        </w:rPr>
        <w:t>Ardy</w:t>
      </w:r>
      <w:proofErr w:type="spellEnd"/>
      <w:r>
        <w:rPr>
          <w:rFonts w:ascii="Times New Roman" w:hAnsi="Times New Roman" w:cs="Times New Roman"/>
          <w:sz w:val="24"/>
          <w:szCs w:val="24"/>
        </w:rPr>
        <w:t xml:space="preserve"> (</w:t>
      </w:r>
      <w:r w:rsidR="00E535B4">
        <w:rPr>
          <w:rFonts w:ascii="Times New Roman" w:hAnsi="Times New Roman" w:cs="Times New Roman"/>
          <w:sz w:val="24"/>
          <w:szCs w:val="24"/>
        </w:rPr>
        <w:t>2018</w:t>
      </w:r>
      <w:r>
        <w:rPr>
          <w:rFonts w:ascii="Times New Roman" w:hAnsi="Times New Roman" w:cs="Times New Roman"/>
          <w:sz w:val="24"/>
          <w:szCs w:val="24"/>
        </w:rPr>
        <w:t>) believes</w:t>
      </w:r>
      <w:r w:rsidR="004F5ECD">
        <w:rPr>
          <w:rFonts w:ascii="Times New Roman" w:hAnsi="Times New Roman" w:cs="Times New Roman"/>
          <w:sz w:val="24"/>
          <w:szCs w:val="24"/>
        </w:rPr>
        <w:t xml:space="preserve"> that</w:t>
      </w:r>
      <w:r>
        <w:rPr>
          <w:rFonts w:ascii="Times New Roman" w:hAnsi="Times New Roman" w:cs="Times New Roman"/>
          <w:sz w:val="24"/>
          <w:szCs w:val="24"/>
        </w:rPr>
        <w:t xml:space="preserve"> ethnic minority</w:t>
      </w:r>
      <w:r w:rsidR="00D7082A">
        <w:rPr>
          <w:rFonts w:ascii="Times New Roman" w:hAnsi="Times New Roman" w:cs="Times New Roman"/>
          <w:sz w:val="24"/>
          <w:szCs w:val="24"/>
        </w:rPr>
        <w:t xml:space="preserve"> </w:t>
      </w:r>
      <w:r>
        <w:rPr>
          <w:rFonts w:ascii="Times New Roman" w:hAnsi="Times New Roman" w:cs="Times New Roman"/>
          <w:sz w:val="24"/>
          <w:szCs w:val="24"/>
        </w:rPr>
        <w:t>students in higher education experience</w:t>
      </w:r>
      <w:r w:rsidR="004F5ECD">
        <w:rPr>
          <w:rFonts w:ascii="Times New Roman" w:hAnsi="Times New Roman" w:cs="Times New Roman"/>
          <w:sz w:val="24"/>
          <w:szCs w:val="24"/>
        </w:rPr>
        <w:t xml:space="preserve"> significant </w:t>
      </w:r>
      <w:r w:rsidR="00D7082A">
        <w:rPr>
          <w:rFonts w:ascii="Times New Roman" w:hAnsi="Times New Roman" w:cs="Times New Roman"/>
          <w:sz w:val="24"/>
          <w:szCs w:val="24"/>
        </w:rPr>
        <w:t xml:space="preserve">barriers </w:t>
      </w:r>
      <w:r>
        <w:rPr>
          <w:rFonts w:ascii="Times New Roman" w:hAnsi="Times New Roman" w:cs="Times New Roman"/>
          <w:sz w:val="24"/>
          <w:szCs w:val="24"/>
        </w:rPr>
        <w:t xml:space="preserve">relating to </w:t>
      </w:r>
      <w:r w:rsidR="00D7082A">
        <w:rPr>
          <w:rFonts w:ascii="Times New Roman" w:hAnsi="Times New Roman" w:cs="Times New Roman"/>
          <w:sz w:val="24"/>
          <w:szCs w:val="24"/>
        </w:rPr>
        <w:t>services</w:t>
      </w:r>
      <w:r>
        <w:rPr>
          <w:rFonts w:ascii="Times New Roman" w:hAnsi="Times New Roman" w:cs="Times New Roman"/>
          <w:sz w:val="24"/>
          <w:szCs w:val="24"/>
        </w:rPr>
        <w:t xml:space="preserve"> that are not cultur</w:t>
      </w:r>
      <w:r w:rsidR="004F5ECD">
        <w:rPr>
          <w:rFonts w:ascii="Times New Roman" w:hAnsi="Times New Roman" w:cs="Times New Roman"/>
          <w:sz w:val="24"/>
          <w:szCs w:val="24"/>
        </w:rPr>
        <w:t>ally appropriate. Indicating that</w:t>
      </w:r>
      <w:r w:rsidR="00D7082A">
        <w:rPr>
          <w:rFonts w:ascii="Times New Roman" w:hAnsi="Times New Roman" w:cs="Times New Roman"/>
          <w:sz w:val="24"/>
          <w:szCs w:val="24"/>
        </w:rPr>
        <w:t xml:space="preserve"> there is a lack of understanding, lack of communication</w:t>
      </w:r>
      <w:r w:rsidR="004F5ECD">
        <w:rPr>
          <w:rFonts w:ascii="Times New Roman" w:hAnsi="Times New Roman" w:cs="Times New Roman"/>
          <w:sz w:val="24"/>
          <w:szCs w:val="24"/>
        </w:rPr>
        <w:t xml:space="preserve"> and</w:t>
      </w:r>
      <w:r w:rsidR="00D7082A">
        <w:rPr>
          <w:rFonts w:ascii="Times New Roman" w:hAnsi="Times New Roman" w:cs="Times New Roman"/>
          <w:sz w:val="24"/>
          <w:szCs w:val="24"/>
        </w:rPr>
        <w:t xml:space="preserve"> lack of information on where and how to get the correct </w:t>
      </w:r>
      <w:r w:rsidR="004F5ECD">
        <w:rPr>
          <w:rFonts w:ascii="Times New Roman" w:hAnsi="Times New Roman" w:cs="Times New Roman"/>
          <w:sz w:val="24"/>
          <w:szCs w:val="24"/>
        </w:rPr>
        <w:t>support</w:t>
      </w:r>
      <w:r w:rsidR="00F746A0">
        <w:rPr>
          <w:rFonts w:ascii="Times New Roman" w:hAnsi="Times New Roman" w:cs="Times New Roman"/>
          <w:sz w:val="24"/>
          <w:szCs w:val="24"/>
        </w:rPr>
        <w:t>.</w:t>
      </w:r>
      <w:r w:rsidR="0000353D">
        <w:rPr>
          <w:rFonts w:ascii="Times New Roman" w:hAnsi="Times New Roman" w:cs="Times New Roman"/>
          <w:sz w:val="24"/>
          <w:szCs w:val="24"/>
        </w:rPr>
        <w:t xml:space="preserve"> This study identified </w:t>
      </w:r>
      <w:r w:rsidR="004F5ECD">
        <w:rPr>
          <w:rFonts w:ascii="Times New Roman" w:hAnsi="Times New Roman" w:cs="Times New Roman"/>
          <w:sz w:val="24"/>
          <w:szCs w:val="24"/>
        </w:rPr>
        <w:t xml:space="preserve">that </w:t>
      </w:r>
      <w:r w:rsidR="0000353D">
        <w:rPr>
          <w:rFonts w:ascii="Times New Roman" w:hAnsi="Times New Roman" w:cs="Times New Roman"/>
          <w:sz w:val="24"/>
          <w:szCs w:val="24"/>
        </w:rPr>
        <w:t>mental health professionals</w:t>
      </w:r>
      <w:r w:rsidR="004F5ECD">
        <w:rPr>
          <w:rFonts w:ascii="Times New Roman" w:hAnsi="Times New Roman" w:cs="Times New Roman"/>
          <w:sz w:val="24"/>
          <w:szCs w:val="24"/>
        </w:rPr>
        <w:t xml:space="preserve"> lack </w:t>
      </w:r>
      <w:r w:rsidR="0000353D">
        <w:rPr>
          <w:rFonts w:ascii="Times New Roman" w:hAnsi="Times New Roman" w:cs="Times New Roman"/>
          <w:sz w:val="24"/>
          <w:szCs w:val="24"/>
        </w:rPr>
        <w:t>the ability to identify and accept symptoms as mental illness when working with BME patients.</w:t>
      </w:r>
      <w:r w:rsidR="0020068D">
        <w:rPr>
          <w:rFonts w:ascii="Times New Roman" w:hAnsi="Times New Roman" w:cs="Times New Roman"/>
          <w:sz w:val="24"/>
          <w:szCs w:val="24"/>
        </w:rPr>
        <w:t xml:space="preserve"> </w:t>
      </w:r>
      <w:r w:rsidR="004A5913">
        <w:rPr>
          <w:rFonts w:ascii="Times New Roman" w:hAnsi="Times New Roman" w:cs="Times New Roman"/>
          <w:sz w:val="24"/>
          <w:szCs w:val="24"/>
        </w:rPr>
        <w:t xml:space="preserve">The issue in this could be that people </w:t>
      </w:r>
      <w:r w:rsidR="0020068D">
        <w:rPr>
          <w:rFonts w:ascii="Times New Roman" w:hAnsi="Times New Roman" w:cs="Times New Roman"/>
          <w:sz w:val="24"/>
          <w:szCs w:val="24"/>
        </w:rPr>
        <w:t>may feel that they are being ‘forced’ into accepting a ‘view’ of mental health that does not resonate with their experiences.</w:t>
      </w:r>
      <w:r w:rsidR="00DB4755">
        <w:rPr>
          <w:rFonts w:ascii="Times New Roman" w:hAnsi="Times New Roman" w:cs="Times New Roman"/>
          <w:sz w:val="24"/>
          <w:szCs w:val="24"/>
        </w:rPr>
        <w:t xml:space="preserve"> It was further reported that there are significant barriers </w:t>
      </w:r>
      <w:r w:rsidR="004F5ECD">
        <w:rPr>
          <w:rFonts w:ascii="Times New Roman" w:hAnsi="Times New Roman" w:cs="Times New Roman"/>
          <w:sz w:val="24"/>
          <w:szCs w:val="24"/>
        </w:rPr>
        <w:t>when looking for support</w:t>
      </w:r>
      <w:r w:rsidR="0000353D">
        <w:rPr>
          <w:rFonts w:ascii="Times New Roman" w:hAnsi="Times New Roman" w:cs="Times New Roman"/>
          <w:sz w:val="24"/>
          <w:szCs w:val="24"/>
        </w:rPr>
        <w:t>, especially for those who came from</w:t>
      </w:r>
      <w:r>
        <w:rPr>
          <w:rFonts w:ascii="Times New Roman" w:hAnsi="Times New Roman" w:cs="Times New Roman"/>
          <w:sz w:val="24"/>
          <w:szCs w:val="24"/>
        </w:rPr>
        <w:t xml:space="preserve"> a background where they fe</w:t>
      </w:r>
      <w:r w:rsidR="0000353D">
        <w:rPr>
          <w:rFonts w:ascii="Times New Roman" w:hAnsi="Times New Roman" w:cs="Times New Roman"/>
          <w:sz w:val="24"/>
          <w:szCs w:val="24"/>
        </w:rPr>
        <w:t>l</w:t>
      </w:r>
      <w:r>
        <w:rPr>
          <w:rFonts w:ascii="Times New Roman" w:hAnsi="Times New Roman" w:cs="Times New Roman"/>
          <w:sz w:val="24"/>
          <w:szCs w:val="24"/>
        </w:rPr>
        <w:t>t that</w:t>
      </w:r>
      <w:r w:rsidR="0000353D">
        <w:rPr>
          <w:rFonts w:ascii="Times New Roman" w:hAnsi="Times New Roman" w:cs="Times New Roman"/>
          <w:sz w:val="24"/>
          <w:szCs w:val="24"/>
        </w:rPr>
        <w:t xml:space="preserve"> mental health is stigmatised.</w:t>
      </w:r>
      <w:r>
        <w:rPr>
          <w:rFonts w:ascii="Times New Roman" w:hAnsi="Times New Roman" w:cs="Times New Roman"/>
          <w:sz w:val="24"/>
          <w:szCs w:val="24"/>
        </w:rPr>
        <w:t xml:space="preserve"> </w:t>
      </w:r>
      <w:r w:rsidR="00E33DA2">
        <w:rPr>
          <w:rFonts w:ascii="Times New Roman" w:hAnsi="Times New Roman" w:cs="Times New Roman"/>
          <w:sz w:val="24"/>
          <w:szCs w:val="24"/>
        </w:rPr>
        <w:t xml:space="preserve">Likewise, </w:t>
      </w:r>
      <w:r>
        <w:rPr>
          <w:rFonts w:ascii="Times New Roman" w:hAnsi="Times New Roman" w:cs="Times New Roman"/>
          <w:sz w:val="24"/>
          <w:szCs w:val="24"/>
        </w:rPr>
        <w:t>cultural perceptions and pres</w:t>
      </w:r>
      <w:r w:rsidR="00E33DA2">
        <w:rPr>
          <w:rFonts w:ascii="Times New Roman" w:hAnsi="Times New Roman" w:cs="Times New Roman"/>
          <w:sz w:val="24"/>
          <w:szCs w:val="24"/>
        </w:rPr>
        <w:t xml:space="preserve">sures </w:t>
      </w:r>
      <w:r>
        <w:rPr>
          <w:rFonts w:ascii="Times New Roman" w:hAnsi="Times New Roman" w:cs="Times New Roman"/>
          <w:sz w:val="24"/>
          <w:szCs w:val="24"/>
        </w:rPr>
        <w:t>played</w:t>
      </w:r>
      <w:r w:rsidR="00E33DA2">
        <w:rPr>
          <w:rFonts w:ascii="Times New Roman" w:hAnsi="Times New Roman" w:cs="Times New Roman"/>
          <w:sz w:val="24"/>
          <w:szCs w:val="24"/>
        </w:rPr>
        <w:t xml:space="preserve"> an important</w:t>
      </w:r>
      <w:r>
        <w:rPr>
          <w:rFonts w:ascii="Times New Roman" w:hAnsi="Times New Roman" w:cs="Times New Roman"/>
          <w:sz w:val="24"/>
          <w:szCs w:val="24"/>
        </w:rPr>
        <w:t xml:space="preserve"> role in affecting the use of accessing mental health services. It was furthe</w:t>
      </w:r>
      <w:r w:rsidR="00E33DA2">
        <w:rPr>
          <w:rFonts w:ascii="Times New Roman" w:hAnsi="Times New Roman" w:cs="Times New Roman"/>
          <w:sz w:val="24"/>
          <w:szCs w:val="24"/>
        </w:rPr>
        <w:t>r identified that some cultures</w:t>
      </w:r>
      <w:r>
        <w:rPr>
          <w:rFonts w:ascii="Times New Roman" w:hAnsi="Times New Roman" w:cs="Times New Roman"/>
          <w:sz w:val="24"/>
          <w:szCs w:val="24"/>
        </w:rPr>
        <w:t xml:space="preserve"> failed to recognise the symptoms of mental illness. Therefore, these symptoms remain unidentified in families and communities.</w:t>
      </w:r>
    </w:p>
    <w:p w14:paraId="690DE9B5" w14:textId="77777777" w:rsidR="00D7082A" w:rsidRDefault="00D7082A" w:rsidP="00197DED">
      <w:pPr>
        <w:tabs>
          <w:tab w:val="left" w:pos="720"/>
          <w:tab w:val="left" w:pos="1125"/>
        </w:tabs>
        <w:spacing w:after="0" w:line="480" w:lineRule="auto"/>
        <w:rPr>
          <w:rFonts w:ascii="Times New Roman" w:hAnsi="Times New Roman" w:cs="Times New Roman"/>
          <w:sz w:val="24"/>
          <w:szCs w:val="24"/>
        </w:rPr>
      </w:pPr>
    </w:p>
    <w:p w14:paraId="55CBC64E" w14:textId="4801CC2E" w:rsidR="00D7082A" w:rsidRDefault="00336EF0" w:rsidP="00E33DA2">
      <w:pPr>
        <w:tabs>
          <w:tab w:val="left" w:pos="720"/>
          <w:tab w:val="left" w:pos="1125"/>
        </w:tabs>
        <w:spacing w:after="0" w:line="480" w:lineRule="auto"/>
        <w:rPr>
          <w:rFonts w:ascii="Times New Roman" w:hAnsi="Times New Roman" w:cs="Times New Roman"/>
          <w:sz w:val="24"/>
          <w:szCs w:val="24"/>
        </w:rPr>
      </w:pPr>
      <w:r>
        <w:rPr>
          <w:rFonts w:ascii="Times New Roman" w:hAnsi="Times New Roman" w:cs="Times New Roman"/>
          <w:sz w:val="24"/>
          <w:szCs w:val="24"/>
        </w:rPr>
        <w:tab/>
      </w:r>
      <w:proofErr w:type="spellStart"/>
      <w:r>
        <w:rPr>
          <w:rFonts w:ascii="Times New Roman" w:hAnsi="Times New Roman" w:cs="Times New Roman"/>
          <w:sz w:val="24"/>
          <w:szCs w:val="24"/>
        </w:rPr>
        <w:t>Heward</w:t>
      </w:r>
      <w:proofErr w:type="spellEnd"/>
      <w:r>
        <w:rPr>
          <w:rFonts w:ascii="Times New Roman" w:hAnsi="Times New Roman" w:cs="Times New Roman"/>
          <w:sz w:val="24"/>
          <w:szCs w:val="24"/>
        </w:rPr>
        <w:t>-Mills et al. (2018) aimed to explore the extent faith leaders influence Black African Christians h</w:t>
      </w:r>
      <w:r w:rsidR="009F20E2">
        <w:rPr>
          <w:rFonts w:ascii="Times New Roman" w:hAnsi="Times New Roman" w:cs="Times New Roman"/>
          <w:sz w:val="24"/>
          <w:szCs w:val="24"/>
        </w:rPr>
        <w:t xml:space="preserve">ealth behaviours. This study critically considers the </w:t>
      </w:r>
      <w:r w:rsidR="00D7082A">
        <w:rPr>
          <w:rFonts w:ascii="Times New Roman" w:hAnsi="Times New Roman" w:cs="Times New Roman"/>
          <w:sz w:val="24"/>
          <w:szCs w:val="24"/>
        </w:rPr>
        <w:t>role of fait</w:t>
      </w:r>
      <w:r w:rsidR="00152DC4">
        <w:rPr>
          <w:rFonts w:ascii="Times New Roman" w:hAnsi="Times New Roman" w:cs="Times New Roman"/>
          <w:sz w:val="24"/>
          <w:szCs w:val="24"/>
        </w:rPr>
        <w:t xml:space="preserve">h leaders </w:t>
      </w:r>
      <w:r>
        <w:rPr>
          <w:rFonts w:ascii="Times New Roman" w:hAnsi="Times New Roman" w:cs="Times New Roman"/>
          <w:sz w:val="24"/>
          <w:szCs w:val="24"/>
        </w:rPr>
        <w:t xml:space="preserve">as evidence suggests that their role is </w:t>
      </w:r>
      <w:r>
        <w:rPr>
          <w:rFonts w:ascii="Times New Roman" w:hAnsi="Times New Roman" w:cs="Times New Roman"/>
          <w:sz w:val="24"/>
          <w:szCs w:val="24"/>
        </w:rPr>
        <w:lastRenderedPageBreak/>
        <w:t>greatly</w:t>
      </w:r>
      <w:r w:rsidR="00152DC4">
        <w:rPr>
          <w:rFonts w:ascii="Times New Roman" w:hAnsi="Times New Roman" w:cs="Times New Roman"/>
          <w:sz w:val="24"/>
          <w:szCs w:val="24"/>
        </w:rPr>
        <w:t xml:space="preserve"> ignored. </w:t>
      </w:r>
      <w:r w:rsidR="008A3DBA">
        <w:rPr>
          <w:rFonts w:ascii="Times New Roman" w:hAnsi="Times New Roman" w:cs="Times New Roman"/>
          <w:sz w:val="24"/>
          <w:szCs w:val="24"/>
        </w:rPr>
        <w:t>Results of the study suggest that faith leaders can play a significant</w:t>
      </w:r>
      <w:r w:rsidR="00B93B76">
        <w:rPr>
          <w:rFonts w:ascii="Times New Roman" w:hAnsi="Times New Roman" w:cs="Times New Roman"/>
          <w:sz w:val="24"/>
          <w:szCs w:val="24"/>
        </w:rPr>
        <w:t xml:space="preserve"> role in health behaviours. This does not only</w:t>
      </w:r>
      <w:r w:rsidR="008A3DBA">
        <w:rPr>
          <w:rFonts w:ascii="Times New Roman" w:hAnsi="Times New Roman" w:cs="Times New Roman"/>
          <w:sz w:val="24"/>
          <w:szCs w:val="24"/>
        </w:rPr>
        <w:t xml:space="preserve"> influence health behaviour at individual level</w:t>
      </w:r>
      <w:r w:rsidR="00706994">
        <w:rPr>
          <w:rFonts w:ascii="Times New Roman" w:hAnsi="Times New Roman" w:cs="Times New Roman"/>
          <w:sz w:val="24"/>
          <w:szCs w:val="24"/>
        </w:rPr>
        <w:t>s but also</w:t>
      </w:r>
      <w:r w:rsidR="00B93B76">
        <w:rPr>
          <w:rFonts w:ascii="Times New Roman" w:hAnsi="Times New Roman" w:cs="Times New Roman"/>
          <w:sz w:val="24"/>
          <w:szCs w:val="24"/>
        </w:rPr>
        <w:t xml:space="preserve"> at</w:t>
      </w:r>
      <w:r w:rsidR="00706994">
        <w:rPr>
          <w:rFonts w:ascii="Times New Roman" w:hAnsi="Times New Roman" w:cs="Times New Roman"/>
          <w:sz w:val="24"/>
          <w:szCs w:val="24"/>
        </w:rPr>
        <w:t xml:space="preserve"> </w:t>
      </w:r>
      <w:r w:rsidR="00E33DA2">
        <w:rPr>
          <w:rFonts w:ascii="Times New Roman" w:hAnsi="Times New Roman" w:cs="Times New Roman"/>
          <w:sz w:val="24"/>
          <w:szCs w:val="24"/>
        </w:rPr>
        <w:t xml:space="preserve">socio-cultural levels. It was identified that this was in relation to </w:t>
      </w:r>
      <w:r w:rsidR="008A3DBA">
        <w:rPr>
          <w:rFonts w:ascii="Times New Roman" w:hAnsi="Times New Roman" w:cs="Times New Roman"/>
          <w:sz w:val="24"/>
          <w:szCs w:val="24"/>
        </w:rPr>
        <w:t>social</w:t>
      </w:r>
      <w:r w:rsidR="00706994">
        <w:rPr>
          <w:rFonts w:ascii="Times New Roman" w:hAnsi="Times New Roman" w:cs="Times New Roman"/>
          <w:sz w:val="24"/>
          <w:szCs w:val="24"/>
        </w:rPr>
        <w:t xml:space="preserve"> and </w:t>
      </w:r>
      <w:r w:rsidR="008A3DBA">
        <w:rPr>
          <w:rFonts w:ascii="Times New Roman" w:hAnsi="Times New Roman" w:cs="Times New Roman"/>
          <w:sz w:val="24"/>
          <w:szCs w:val="24"/>
        </w:rPr>
        <w:t>scriptural influence</w:t>
      </w:r>
      <w:r w:rsidR="00E33DA2">
        <w:rPr>
          <w:rFonts w:ascii="Times New Roman" w:hAnsi="Times New Roman" w:cs="Times New Roman"/>
          <w:sz w:val="24"/>
          <w:szCs w:val="24"/>
        </w:rPr>
        <w:t xml:space="preserve"> alongside faith leaders being perceived as role models</w:t>
      </w:r>
      <w:r w:rsidR="00ED5821">
        <w:rPr>
          <w:rFonts w:ascii="Times New Roman" w:hAnsi="Times New Roman" w:cs="Times New Roman"/>
          <w:sz w:val="24"/>
          <w:szCs w:val="24"/>
        </w:rPr>
        <w:t>.</w:t>
      </w:r>
      <w:r w:rsidR="00BC0736">
        <w:rPr>
          <w:rFonts w:ascii="Times New Roman" w:hAnsi="Times New Roman" w:cs="Times New Roman"/>
          <w:sz w:val="24"/>
          <w:szCs w:val="24"/>
        </w:rPr>
        <w:t xml:space="preserve"> Further, recommending that </w:t>
      </w:r>
      <w:r w:rsidR="00E03EB0">
        <w:rPr>
          <w:rFonts w:ascii="Times New Roman" w:hAnsi="Times New Roman" w:cs="Times New Roman"/>
          <w:sz w:val="24"/>
          <w:szCs w:val="24"/>
        </w:rPr>
        <w:t>health practitioners and faith leaders to work together to empower communities to take control of</w:t>
      </w:r>
      <w:r w:rsidR="00A91C25">
        <w:rPr>
          <w:rFonts w:ascii="Times New Roman" w:hAnsi="Times New Roman" w:cs="Times New Roman"/>
          <w:sz w:val="24"/>
          <w:szCs w:val="24"/>
        </w:rPr>
        <w:t xml:space="preserve"> their own</w:t>
      </w:r>
      <w:r w:rsidR="00E03EB0">
        <w:rPr>
          <w:rFonts w:ascii="Times New Roman" w:hAnsi="Times New Roman" w:cs="Times New Roman"/>
          <w:sz w:val="24"/>
          <w:szCs w:val="24"/>
        </w:rPr>
        <w:t xml:space="preserve"> health and wellbeing.</w:t>
      </w:r>
    </w:p>
    <w:p w14:paraId="05837A5A" w14:textId="77777777" w:rsidR="00F746A0" w:rsidRDefault="00F746A0" w:rsidP="00197DED">
      <w:pPr>
        <w:tabs>
          <w:tab w:val="left" w:pos="720"/>
          <w:tab w:val="left" w:pos="1125"/>
        </w:tabs>
        <w:spacing w:after="0" w:line="480" w:lineRule="auto"/>
        <w:rPr>
          <w:rFonts w:ascii="Times New Roman" w:hAnsi="Times New Roman" w:cs="Times New Roman"/>
          <w:sz w:val="24"/>
          <w:szCs w:val="24"/>
        </w:rPr>
      </w:pPr>
    </w:p>
    <w:p w14:paraId="1FF98445" w14:textId="4A0F4B51" w:rsidR="00E535B4" w:rsidRPr="009550F9" w:rsidRDefault="00B44BC2" w:rsidP="00197DED">
      <w:pPr>
        <w:tabs>
          <w:tab w:val="left" w:pos="720"/>
          <w:tab w:val="left" w:pos="1125"/>
        </w:tabs>
        <w:spacing w:after="0" w:line="480" w:lineRule="auto"/>
        <w:rPr>
          <w:rFonts w:ascii="Times New Roman" w:hAnsi="Times New Roman" w:cs="Times New Roman"/>
          <w:sz w:val="24"/>
          <w:szCs w:val="24"/>
        </w:rPr>
      </w:pPr>
      <w:r>
        <w:rPr>
          <w:rFonts w:ascii="Times New Roman" w:hAnsi="Times New Roman" w:cs="Times New Roman"/>
          <w:sz w:val="24"/>
          <w:szCs w:val="24"/>
        </w:rPr>
        <w:tab/>
      </w:r>
      <w:r w:rsidRPr="009550F9">
        <w:rPr>
          <w:rFonts w:ascii="Times New Roman" w:hAnsi="Times New Roman" w:cs="Times New Roman"/>
          <w:sz w:val="24"/>
          <w:szCs w:val="24"/>
        </w:rPr>
        <w:t xml:space="preserve">Tomalin, </w:t>
      </w:r>
      <w:proofErr w:type="spellStart"/>
      <w:r w:rsidRPr="009550F9">
        <w:rPr>
          <w:rFonts w:ascii="Times New Roman" w:hAnsi="Times New Roman" w:cs="Times New Roman"/>
          <w:sz w:val="24"/>
          <w:szCs w:val="24"/>
        </w:rPr>
        <w:t>Sadgrove</w:t>
      </w:r>
      <w:proofErr w:type="spellEnd"/>
      <w:r w:rsidRPr="009550F9">
        <w:rPr>
          <w:rFonts w:ascii="Times New Roman" w:hAnsi="Times New Roman" w:cs="Times New Roman"/>
          <w:sz w:val="24"/>
          <w:szCs w:val="24"/>
        </w:rPr>
        <w:t xml:space="preserve"> and</w:t>
      </w:r>
      <w:r w:rsidR="009F20E2" w:rsidRPr="009550F9">
        <w:rPr>
          <w:rFonts w:ascii="Times New Roman" w:hAnsi="Times New Roman" w:cs="Times New Roman"/>
          <w:sz w:val="24"/>
          <w:szCs w:val="24"/>
        </w:rPr>
        <w:t xml:space="preserve"> Summers (</w:t>
      </w:r>
      <w:r w:rsidR="00E535B4" w:rsidRPr="009550F9">
        <w:rPr>
          <w:rFonts w:ascii="Times New Roman" w:hAnsi="Times New Roman" w:cs="Times New Roman"/>
          <w:sz w:val="24"/>
          <w:szCs w:val="24"/>
        </w:rPr>
        <w:t>2019</w:t>
      </w:r>
      <w:r w:rsidR="009F20E2" w:rsidRPr="009550F9">
        <w:rPr>
          <w:rFonts w:ascii="Times New Roman" w:hAnsi="Times New Roman" w:cs="Times New Roman"/>
          <w:sz w:val="24"/>
          <w:szCs w:val="24"/>
        </w:rPr>
        <w:t xml:space="preserve">) </w:t>
      </w:r>
      <w:r w:rsidR="007E3874" w:rsidRPr="009550F9">
        <w:rPr>
          <w:rFonts w:ascii="Times New Roman" w:hAnsi="Times New Roman" w:cs="Times New Roman"/>
          <w:sz w:val="24"/>
          <w:szCs w:val="24"/>
        </w:rPr>
        <w:t>present findings on examining places of worshi</w:t>
      </w:r>
      <w:r w:rsidR="009A2EEC" w:rsidRPr="009550F9">
        <w:rPr>
          <w:rFonts w:ascii="Times New Roman" w:hAnsi="Times New Roman" w:cs="Times New Roman"/>
          <w:sz w:val="24"/>
          <w:szCs w:val="24"/>
        </w:rPr>
        <w:t>p</w:t>
      </w:r>
      <w:r w:rsidR="00D004A5" w:rsidRPr="009550F9">
        <w:rPr>
          <w:rFonts w:ascii="Times New Roman" w:hAnsi="Times New Roman" w:cs="Times New Roman"/>
          <w:sz w:val="24"/>
          <w:szCs w:val="24"/>
        </w:rPr>
        <w:t xml:space="preserve"> as BAME</w:t>
      </w:r>
      <w:r w:rsidR="004A5913" w:rsidRPr="009550F9">
        <w:rPr>
          <w:rFonts w:ascii="Times New Roman" w:hAnsi="Times New Roman" w:cs="Times New Roman"/>
          <w:sz w:val="24"/>
          <w:szCs w:val="24"/>
        </w:rPr>
        <w:t xml:space="preserve"> public health settings and</w:t>
      </w:r>
      <w:r w:rsidR="0077387F" w:rsidRPr="009550F9">
        <w:rPr>
          <w:rFonts w:ascii="Times New Roman" w:hAnsi="Times New Roman" w:cs="Times New Roman"/>
          <w:sz w:val="24"/>
          <w:szCs w:val="24"/>
        </w:rPr>
        <w:t xml:space="preserve"> also developed a new framework about</w:t>
      </w:r>
      <w:r w:rsidR="004A5913" w:rsidRPr="009550F9">
        <w:rPr>
          <w:rFonts w:ascii="Times New Roman" w:hAnsi="Times New Roman" w:cs="Times New Roman"/>
          <w:sz w:val="24"/>
          <w:szCs w:val="24"/>
        </w:rPr>
        <w:t xml:space="preserve"> </w:t>
      </w:r>
      <w:r w:rsidR="0077387F" w:rsidRPr="009550F9">
        <w:rPr>
          <w:rFonts w:ascii="Times New Roman" w:hAnsi="Times New Roman" w:cs="Times New Roman"/>
          <w:sz w:val="24"/>
          <w:szCs w:val="24"/>
        </w:rPr>
        <w:t xml:space="preserve">places of worship as </w:t>
      </w:r>
      <w:r w:rsidR="004A5913" w:rsidRPr="009550F9">
        <w:rPr>
          <w:rFonts w:ascii="Times New Roman" w:hAnsi="Times New Roman" w:cs="Times New Roman"/>
          <w:sz w:val="24"/>
          <w:szCs w:val="24"/>
        </w:rPr>
        <w:t>therapeutic place</w:t>
      </w:r>
      <w:r w:rsidR="0077387F" w:rsidRPr="009550F9">
        <w:rPr>
          <w:rFonts w:ascii="Times New Roman" w:hAnsi="Times New Roman" w:cs="Times New Roman"/>
          <w:sz w:val="24"/>
          <w:szCs w:val="24"/>
        </w:rPr>
        <w:t>s. The idea of religion and culture with health and wellbeing were seen to be the opposite to the biomedical model as the concept of body and soul required different treatments. The biomedical model looks at curing a disease that affect the physical body but communities that attach religion to illness; it’s identifying the cause</w:t>
      </w:r>
      <w:r w:rsidR="009550F9" w:rsidRPr="009550F9">
        <w:rPr>
          <w:rFonts w:ascii="Times New Roman" w:hAnsi="Times New Roman" w:cs="Times New Roman"/>
          <w:sz w:val="24"/>
          <w:szCs w:val="24"/>
        </w:rPr>
        <w:t xml:space="preserve"> in terms of emic understanding in order to find appropriate treatment such as spiritual healing. Furthermore, it was identified that public health services are interested in developing places of worship and public health settings</w:t>
      </w:r>
    </w:p>
    <w:p w14:paraId="4409191F" w14:textId="7BC5A52D" w:rsidR="005D4BC5" w:rsidRPr="005D4BC5" w:rsidRDefault="005D4BC5" w:rsidP="005D4BC5">
      <w:pPr>
        <w:spacing w:after="0"/>
        <w:rPr>
          <w:rFonts w:ascii="Times New Roman" w:hAnsi="Times New Roman" w:cs="Times New Roman"/>
          <w:sz w:val="24"/>
          <w:szCs w:val="24"/>
        </w:rPr>
      </w:pPr>
    </w:p>
    <w:p w14:paraId="58472F0E" w14:textId="0196CEF2" w:rsidR="00973073" w:rsidRPr="00E4641A" w:rsidRDefault="005D4BC5" w:rsidP="006D0295">
      <w:pPr>
        <w:spacing w:after="0" w:line="360" w:lineRule="auto"/>
        <w:rPr>
          <w:rFonts w:ascii="Times New Roman" w:hAnsi="Times New Roman" w:cs="Times New Roman"/>
          <w:b/>
          <w:sz w:val="24"/>
          <w:szCs w:val="24"/>
        </w:rPr>
      </w:pPr>
      <w:r w:rsidRPr="005D4BC5">
        <w:rPr>
          <w:rFonts w:ascii="Times New Roman" w:hAnsi="Times New Roman" w:cs="Times New Roman"/>
          <w:b/>
          <w:sz w:val="24"/>
          <w:szCs w:val="24"/>
        </w:rPr>
        <w:t>Discussion</w:t>
      </w:r>
    </w:p>
    <w:p w14:paraId="07BB6008" w14:textId="4E3DB044" w:rsidR="009F316D" w:rsidRPr="004D53EC" w:rsidRDefault="006D0295" w:rsidP="009F316D">
      <w:pPr>
        <w:spacing w:after="0" w:line="480" w:lineRule="auto"/>
        <w:rPr>
          <w:rFonts w:ascii="Times New Roman" w:hAnsi="Times New Roman" w:cs="Times New Roman"/>
          <w:i/>
          <w:sz w:val="24"/>
          <w:szCs w:val="24"/>
        </w:rPr>
      </w:pPr>
      <w:r>
        <w:rPr>
          <w:rFonts w:ascii="Times New Roman" w:hAnsi="Times New Roman" w:cs="Times New Roman"/>
          <w:b/>
          <w:sz w:val="24"/>
          <w:szCs w:val="24"/>
        </w:rPr>
        <w:tab/>
      </w:r>
      <w:r w:rsidR="009F20E2" w:rsidRPr="009F20E2">
        <w:rPr>
          <w:rFonts w:ascii="Times New Roman" w:hAnsi="Times New Roman" w:cs="Times New Roman"/>
          <w:i/>
          <w:sz w:val="24"/>
          <w:szCs w:val="24"/>
        </w:rPr>
        <w:t xml:space="preserve"> </w:t>
      </w:r>
      <w:r w:rsidR="00ED5821">
        <w:rPr>
          <w:rFonts w:ascii="Times New Roman" w:hAnsi="Times New Roman" w:cs="Times New Roman"/>
          <w:sz w:val="24"/>
          <w:szCs w:val="24"/>
        </w:rPr>
        <w:t>The overall</w:t>
      </w:r>
      <w:r>
        <w:rPr>
          <w:rFonts w:ascii="Times New Roman" w:hAnsi="Times New Roman" w:cs="Times New Roman"/>
          <w:sz w:val="24"/>
          <w:szCs w:val="24"/>
        </w:rPr>
        <w:t xml:space="preserve"> f</w:t>
      </w:r>
      <w:r w:rsidR="005027DF">
        <w:rPr>
          <w:rFonts w:ascii="Times New Roman" w:hAnsi="Times New Roman" w:cs="Times New Roman"/>
          <w:sz w:val="24"/>
          <w:szCs w:val="24"/>
        </w:rPr>
        <w:t xml:space="preserve">indings of the studies </w:t>
      </w:r>
      <w:r w:rsidR="00ED5821">
        <w:rPr>
          <w:rFonts w:ascii="Times New Roman" w:hAnsi="Times New Roman" w:cs="Times New Roman"/>
          <w:sz w:val="24"/>
          <w:szCs w:val="24"/>
        </w:rPr>
        <w:t>suggest</w:t>
      </w:r>
      <w:r>
        <w:rPr>
          <w:rFonts w:ascii="Times New Roman" w:hAnsi="Times New Roman" w:cs="Times New Roman"/>
          <w:sz w:val="24"/>
          <w:szCs w:val="24"/>
        </w:rPr>
        <w:t xml:space="preserve"> that there is very little</w:t>
      </w:r>
      <w:r w:rsidR="00B117EB">
        <w:rPr>
          <w:rFonts w:ascii="Times New Roman" w:hAnsi="Times New Roman" w:cs="Times New Roman"/>
          <w:sz w:val="24"/>
          <w:szCs w:val="24"/>
        </w:rPr>
        <w:t xml:space="preserve"> research</w:t>
      </w:r>
      <w:r>
        <w:rPr>
          <w:rFonts w:ascii="Times New Roman" w:hAnsi="Times New Roman" w:cs="Times New Roman"/>
          <w:sz w:val="24"/>
          <w:szCs w:val="24"/>
        </w:rPr>
        <w:t xml:space="preserve"> regarding </w:t>
      </w:r>
      <w:r w:rsidR="00D44CE3">
        <w:rPr>
          <w:rFonts w:ascii="Times New Roman" w:hAnsi="Times New Roman" w:cs="Times New Roman"/>
          <w:sz w:val="24"/>
          <w:szCs w:val="24"/>
        </w:rPr>
        <w:t xml:space="preserve">spirituality, </w:t>
      </w:r>
      <w:r>
        <w:rPr>
          <w:rFonts w:ascii="Times New Roman" w:hAnsi="Times New Roman" w:cs="Times New Roman"/>
          <w:sz w:val="24"/>
          <w:szCs w:val="24"/>
        </w:rPr>
        <w:t>ethnic minorities and faith oriented communities in relation to mental health, health behaviours, physic</w:t>
      </w:r>
      <w:r w:rsidR="00C76FDF">
        <w:rPr>
          <w:rFonts w:ascii="Times New Roman" w:hAnsi="Times New Roman" w:cs="Times New Roman"/>
          <w:sz w:val="24"/>
          <w:szCs w:val="24"/>
        </w:rPr>
        <w:t xml:space="preserve">al, intellectual </w:t>
      </w:r>
      <w:r w:rsidR="009F316D">
        <w:rPr>
          <w:rFonts w:ascii="Times New Roman" w:hAnsi="Times New Roman" w:cs="Times New Roman"/>
          <w:sz w:val="24"/>
          <w:szCs w:val="24"/>
        </w:rPr>
        <w:t>health and general wellbeing</w:t>
      </w:r>
      <w:r w:rsidR="009F316D" w:rsidRPr="000A25A2">
        <w:rPr>
          <w:rFonts w:ascii="Times New Roman" w:hAnsi="Times New Roman" w:cs="Times New Roman"/>
          <w:color w:val="FF0000"/>
          <w:sz w:val="24"/>
          <w:szCs w:val="24"/>
        </w:rPr>
        <w:t>.</w:t>
      </w:r>
      <w:r w:rsidR="00C80A24">
        <w:rPr>
          <w:rFonts w:ascii="Times New Roman" w:hAnsi="Times New Roman" w:cs="Times New Roman"/>
          <w:color w:val="FF0000"/>
          <w:sz w:val="24"/>
          <w:szCs w:val="24"/>
        </w:rPr>
        <w:t xml:space="preserve"> </w:t>
      </w:r>
      <w:r w:rsidR="00061933">
        <w:rPr>
          <w:rFonts w:ascii="Times New Roman" w:hAnsi="Times New Roman" w:cs="Times New Roman"/>
          <w:sz w:val="24"/>
          <w:szCs w:val="24"/>
        </w:rPr>
        <w:t>It was inferred that there are</w:t>
      </w:r>
      <w:r w:rsidR="006616F3" w:rsidRPr="0064051E">
        <w:rPr>
          <w:rFonts w:ascii="Times New Roman" w:hAnsi="Times New Roman" w:cs="Times New Roman"/>
          <w:sz w:val="24"/>
          <w:szCs w:val="24"/>
        </w:rPr>
        <w:t xml:space="preserve"> reoccurring issue</w:t>
      </w:r>
      <w:r w:rsidR="00061933">
        <w:rPr>
          <w:rFonts w:ascii="Times New Roman" w:hAnsi="Times New Roman" w:cs="Times New Roman"/>
          <w:sz w:val="24"/>
          <w:szCs w:val="24"/>
        </w:rPr>
        <w:t>s</w:t>
      </w:r>
      <w:r w:rsidR="006616F3" w:rsidRPr="0064051E">
        <w:rPr>
          <w:rFonts w:ascii="Times New Roman" w:hAnsi="Times New Roman" w:cs="Times New Roman"/>
          <w:sz w:val="24"/>
          <w:szCs w:val="24"/>
        </w:rPr>
        <w:t xml:space="preserve"> with in</w:t>
      </w:r>
      <w:r w:rsidR="00E4641A" w:rsidRPr="0064051E">
        <w:rPr>
          <w:rFonts w:ascii="Times New Roman" w:hAnsi="Times New Roman" w:cs="Times New Roman"/>
          <w:sz w:val="24"/>
          <w:szCs w:val="24"/>
        </w:rPr>
        <w:t xml:space="preserve"> BAME and faith groups </w:t>
      </w:r>
      <w:r w:rsidR="00061933">
        <w:rPr>
          <w:rFonts w:ascii="Times New Roman" w:hAnsi="Times New Roman" w:cs="Times New Roman"/>
          <w:sz w:val="24"/>
          <w:szCs w:val="24"/>
        </w:rPr>
        <w:t xml:space="preserve">perceiving </w:t>
      </w:r>
      <w:r w:rsidR="00E4641A" w:rsidRPr="0064051E">
        <w:rPr>
          <w:rFonts w:ascii="Times New Roman" w:hAnsi="Times New Roman" w:cs="Times New Roman"/>
          <w:sz w:val="24"/>
          <w:szCs w:val="24"/>
        </w:rPr>
        <w:t xml:space="preserve">health </w:t>
      </w:r>
      <w:r w:rsidR="00E4641A" w:rsidRPr="0064051E">
        <w:rPr>
          <w:rFonts w:ascii="Times New Roman" w:hAnsi="Times New Roman" w:cs="Times New Roman"/>
          <w:sz w:val="24"/>
          <w:szCs w:val="24"/>
        </w:rPr>
        <w:lastRenderedPageBreak/>
        <w:t>services</w:t>
      </w:r>
      <w:r w:rsidR="00A53E1D" w:rsidRPr="0064051E">
        <w:rPr>
          <w:rFonts w:ascii="Times New Roman" w:hAnsi="Times New Roman" w:cs="Times New Roman"/>
          <w:sz w:val="24"/>
          <w:szCs w:val="24"/>
        </w:rPr>
        <w:t xml:space="preserve"> to have a lack of knowledge and understanding and lack of services in place to </w:t>
      </w:r>
      <w:r w:rsidR="009F62D0" w:rsidRPr="0064051E">
        <w:rPr>
          <w:rFonts w:ascii="Times New Roman" w:hAnsi="Times New Roman" w:cs="Times New Roman"/>
          <w:sz w:val="24"/>
          <w:szCs w:val="24"/>
        </w:rPr>
        <w:t>provide adequ</w:t>
      </w:r>
      <w:r w:rsidR="00C80A24" w:rsidRPr="0064051E">
        <w:rPr>
          <w:rFonts w:ascii="Times New Roman" w:hAnsi="Times New Roman" w:cs="Times New Roman"/>
          <w:sz w:val="24"/>
          <w:szCs w:val="24"/>
        </w:rPr>
        <w:t>ate support within these communities</w:t>
      </w:r>
      <w:r w:rsidR="005027DF" w:rsidRPr="0064051E">
        <w:rPr>
          <w:rFonts w:ascii="Times New Roman" w:hAnsi="Times New Roman" w:cs="Times New Roman"/>
          <w:sz w:val="24"/>
          <w:szCs w:val="24"/>
        </w:rPr>
        <w:t xml:space="preserve">. </w:t>
      </w:r>
      <w:r w:rsidR="009F316D" w:rsidRPr="0064051E">
        <w:rPr>
          <w:rFonts w:ascii="Times New Roman" w:hAnsi="Times New Roman" w:cs="Times New Roman"/>
          <w:sz w:val="24"/>
          <w:szCs w:val="24"/>
        </w:rPr>
        <w:t xml:space="preserve">It has been </w:t>
      </w:r>
      <w:r w:rsidR="006F5D1E" w:rsidRPr="0064051E">
        <w:rPr>
          <w:rFonts w:ascii="Times New Roman" w:hAnsi="Times New Roman" w:cs="Times New Roman"/>
          <w:sz w:val="24"/>
          <w:szCs w:val="24"/>
        </w:rPr>
        <w:t xml:space="preserve">further </w:t>
      </w:r>
      <w:r w:rsidR="005027DF" w:rsidRPr="0064051E">
        <w:rPr>
          <w:rFonts w:ascii="Times New Roman" w:hAnsi="Times New Roman" w:cs="Times New Roman"/>
          <w:sz w:val="24"/>
          <w:szCs w:val="24"/>
        </w:rPr>
        <w:t>identified</w:t>
      </w:r>
      <w:r w:rsidR="00D44CE3" w:rsidRPr="0064051E">
        <w:rPr>
          <w:rFonts w:ascii="Times New Roman" w:hAnsi="Times New Roman" w:cs="Times New Roman"/>
          <w:sz w:val="24"/>
          <w:szCs w:val="24"/>
        </w:rPr>
        <w:t xml:space="preserve"> that some </w:t>
      </w:r>
      <w:r w:rsidR="00D44CE3" w:rsidRPr="00C80A24">
        <w:rPr>
          <w:rFonts w:ascii="Times New Roman" w:hAnsi="Times New Roman" w:cs="Times New Roman"/>
          <w:sz w:val="24"/>
          <w:szCs w:val="24"/>
        </w:rPr>
        <w:t>people are more likely to</w:t>
      </w:r>
      <w:r w:rsidR="00C76FDF" w:rsidRPr="00C80A24">
        <w:rPr>
          <w:rFonts w:ascii="Times New Roman" w:hAnsi="Times New Roman" w:cs="Times New Roman"/>
          <w:sz w:val="24"/>
          <w:szCs w:val="24"/>
        </w:rPr>
        <w:t xml:space="preserve"> attend</w:t>
      </w:r>
      <w:r w:rsidR="00152DC4" w:rsidRPr="00C80A24">
        <w:rPr>
          <w:rFonts w:ascii="Times New Roman" w:hAnsi="Times New Roman" w:cs="Times New Roman"/>
          <w:sz w:val="24"/>
          <w:szCs w:val="24"/>
        </w:rPr>
        <w:t xml:space="preserve"> spiritual groups or</w:t>
      </w:r>
      <w:r w:rsidR="009F316D" w:rsidRPr="00C80A24">
        <w:rPr>
          <w:rFonts w:ascii="Times New Roman" w:hAnsi="Times New Roman" w:cs="Times New Roman"/>
          <w:sz w:val="24"/>
          <w:szCs w:val="24"/>
        </w:rPr>
        <w:t xml:space="preserve"> places of worship </w:t>
      </w:r>
      <w:r w:rsidR="005027DF" w:rsidRPr="00C80A24">
        <w:rPr>
          <w:rFonts w:ascii="Times New Roman" w:hAnsi="Times New Roman" w:cs="Times New Roman"/>
          <w:sz w:val="24"/>
          <w:szCs w:val="24"/>
        </w:rPr>
        <w:t xml:space="preserve">for support </w:t>
      </w:r>
      <w:r w:rsidR="009F316D" w:rsidRPr="00C80A24">
        <w:rPr>
          <w:rFonts w:ascii="Times New Roman" w:hAnsi="Times New Roman" w:cs="Times New Roman"/>
          <w:sz w:val="24"/>
          <w:szCs w:val="24"/>
        </w:rPr>
        <w:t xml:space="preserve">as they provide </w:t>
      </w:r>
      <w:r w:rsidR="00152DC4" w:rsidRPr="00C80A24">
        <w:rPr>
          <w:rFonts w:ascii="Times New Roman" w:hAnsi="Times New Roman" w:cs="Times New Roman"/>
          <w:sz w:val="24"/>
          <w:szCs w:val="24"/>
        </w:rPr>
        <w:t>spiritual</w:t>
      </w:r>
      <w:r w:rsidR="009F62D0" w:rsidRPr="00C80A24">
        <w:rPr>
          <w:rFonts w:ascii="Times New Roman" w:hAnsi="Times New Roman" w:cs="Times New Roman"/>
          <w:sz w:val="24"/>
          <w:szCs w:val="24"/>
        </w:rPr>
        <w:t xml:space="preserve"> healing processes</w:t>
      </w:r>
      <w:r w:rsidR="009F316D" w:rsidRPr="00C80A24">
        <w:rPr>
          <w:rFonts w:ascii="Times New Roman" w:hAnsi="Times New Roman" w:cs="Times New Roman"/>
          <w:sz w:val="24"/>
          <w:szCs w:val="24"/>
        </w:rPr>
        <w:t xml:space="preserve"> and </w:t>
      </w:r>
      <w:r w:rsidR="004D53EC">
        <w:rPr>
          <w:rFonts w:ascii="Times New Roman" w:hAnsi="Times New Roman" w:cs="Times New Roman"/>
          <w:sz w:val="24"/>
          <w:szCs w:val="24"/>
        </w:rPr>
        <w:t>culturally appropriate services.</w:t>
      </w:r>
    </w:p>
    <w:p w14:paraId="3A5FC017" w14:textId="77777777" w:rsidR="009F316D" w:rsidRPr="005D4BC5" w:rsidRDefault="009F316D" w:rsidP="005D4BC5">
      <w:pPr>
        <w:spacing w:after="0"/>
        <w:rPr>
          <w:rFonts w:ascii="Times New Roman" w:hAnsi="Times New Roman" w:cs="Times New Roman"/>
          <w:b/>
          <w:sz w:val="24"/>
          <w:szCs w:val="24"/>
        </w:rPr>
      </w:pPr>
    </w:p>
    <w:p w14:paraId="0658FA24" w14:textId="17AF6293" w:rsidR="005D4BC5" w:rsidRDefault="005D4BC5" w:rsidP="00845CCC">
      <w:pPr>
        <w:spacing w:after="0" w:line="360" w:lineRule="auto"/>
        <w:rPr>
          <w:rFonts w:ascii="Times New Roman" w:hAnsi="Times New Roman" w:cs="Times New Roman"/>
          <w:b/>
          <w:sz w:val="24"/>
          <w:szCs w:val="24"/>
        </w:rPr>
      </w:pPr>
      <w:r w:rsidRPr="004D53EC">
        <w:rPr>
          <w:rFonts w:ascii="Times New Roman" w:hAnsi="Times New Roman" w:cs="Times New Roman"/>
          <w:b/>
          <w:sz w:val="24"/>
          <w:szCs w:val="24"/>
        </w:rPr>
        <w:t>Recommendations for future studies</w:t>
      </w:r>
    </w:p>
    <w:p w14:paraId="3E655361" w14:textId="428AE31B" w:rsidR="00226D4A" w:rsidRPr="00226D4A" w:rsidRDefault="00226D4A" w:rsidP="000B41E9">
      <w:pPr>
        <w:spacing w:after="0" w:line="480" w:lineRule="auto"/>
        <w:ind w:firstLine="720"/>
        <w:rPr>
          <w:rFonts w:ascii="Times New Roman" w:hAnsi="Times New Roman" w:cs="Times New Roman"/>
          <w:sz w:val="24"/>
          <w:szCs w:val="24"/>
        </w:rPr>
      </w:pPr>
      <w:r>
        <w:rPr>
          <w:rFonts w:ascii="Times New Roman" w:hAnsi="Times New Roman" w:cs="Times New Roman"/>
          <w:sz w:val="24"/>
          <w:szCs w:val="24"/>
        </w:rPr>
        <w:t>Although the studies included were based on different faith and cultural context. It is recommended that further research is carried in these areas with similar groups around the UK and to also research are groups that have not been identified.</w:t>
      </w:r>
      <w:r w:rsidR="001D712E">
        <w:rPr>
          <w:rFonts w:ascii="Times New Roman" w:hAnsi="Times New Roman" w:cs="Times New Roman"/>
          <w:sz w:val="24"/>
          <w:szCs w:val="24"/>
        </w:rPr>
        <w:t xml:space="preserve"> Furthermore, studies looked at service users’ perspectives on accessing support from health services. Therefore, it can be recommended that practitioners and se</w:t>
      </w:r>
      <w:r w:rsidR="000B41E9">
        <w:rPr>
          <w:rFonts w:ascii="Times New Roman" w:hAnsi="Times New Roman" w:cs="Times New Roman"/>
          <w:sz w:val="24"/>
          <w:szCs w:val="24"/>
        </w:rPr>
        <w:t>rvice providers perspectives should be</w:t>
      </w:r>
      <w:r w:rsidR="001D712E">
        <w:rPr>
          <w:rFonts w:ascii="Times New Roman" w:hAnsi="Times New Roman" w:cs="Times New Roman"/>
          <w:sz w:val="24"/>
          <w:szCs w:val="24"/>
        </w:rPr>
        <w:t xml:space="preserve"> explored.</w:t>
      </w:r>
    </w:p>
    <w:p w14:paraId="34C4A197" w14:textId="77777777" w:rsidR="00845CCC" w:rsidRPr="00486735" w:rsidRDefault="00845CCC" w:rsidP="005D4BC5">
      <w:pPr>
        <w:spacing w:after="0"/>
        <w:rPr>
          <w:rFonts w:ascii="Times New Roman" w:hAnsi="Times New Roman" w:cs="Times New Roman"/>
          <w:b/>
          <w:color w:val="FF0000"/>
          <w:sz w:val="24"/>
          <w:szCs w:val="24"/>
        </w:rPr>
      </w:pPr>
    </w:p>
    <w:p w14:paraId="562C5976" w14:textId="30C12293" w:rsidR="004D53EC" w:rsidRDefault="004D53EC" w:rsidP="004D53EC">
      <w:pPr>
        <w:spacing w:after="0" w:line="360" w:lineRule="auto"/>
        <w:rPr>
          <w:rFonts w:ascii="Times New Roman" w:hAnsi="Times New Roman" w:cs="Times New Roman"/>
          <w:b/>
          <w:sz w:val="24"/>
          <w:szCs w:val="24"/>
        </w:rPr>
      </w:pPr>
      <w:r w:rsidRPr="005D4BC5">
        <w:rPr>
          <w:rFonts w:ascii="Times New Roman" w:hAnsi="Times New Roman" w:cs="Times New Roman"/>
          <w:b/>
          <w:sz w:val="24"/>
          <w:szCs w:val="24"/>
        </w:rPr>
        <w:t>Limitations</w:t>
      </w:r>
    </w:p>
    <w:p w14:paraId="7C582F1A" w14:textId="05E89982" w:rsidR="004801E1" w:rsidRPr="00390E03" w:rsidRDefault="00390E03" w:rsidP="003A7DE2">
      <w:pPr>
        <w:spacing w:after="0" w:line="480" w:lineRule="auto"/>
        <w:rPr>
          <w:rFonts w:ascii="Times New Roman" w:hAnsi="Times New Roman" w:cs="Times New Roman"/>
          <w:sz w:val="24"/>
          <w:szCs w:val="24"/>
        </w:rPr>
      </w:pPr>
      <w:r>
        <w:rPr>
          <w:rFonts w:ascii="Times New Roman" w:hAnsi="Times New Roman" w:cs="Times New Roman"/>
          <w:b/>
          <w:sz w:val="24"/>
          <w:szCs w:val="24"/>
        </w:rPr>
        <w:tab/>
      </w:r>
      <w:r>
        <w:rPr>
          <w:rFonts w:ascii="Times New Roman" w:hAnsi="Times New Roman" w:cs="Times New Roman"/>
          <w:sz w:val="24"/>
          <w:szCs w:val="24"/>
        </w:rPr>
        <w:t>Limitations of this review have been taken in to account. Firstly</w:t>
      </w:r>
      <w:r w:rsidR="0091492F">
        <w:rPr>
          <w:rFonts w:ascii="Times New Roman" w:hAnsi="Times New Roman" w:cs="Times New Roman"/>
          <w:sz w:val="24"/>
          <w:szCs w:val="24"/>
        </w:rPr>
        <w:t>, due to the wide range of studies used, a compariso</w:t>
      </w:r>
      <w:r w:rsidR="00CA668E">
        <w:rPr>
          <w:rFonts w:ascii="Times New Roman" w:hAnsi="Times New Roman" w:cs="Times New Roman"/>
          <w:sz w:val="24"/>
          <w:szCs w:val="24"/>
        </w:rPr>
        <w:t>n of the studies was</w:t>
      </w:r>
      <w:r w:rsidR="0091492F">
        <w:rPr>
          <w:rFonts w:ascii="Times New Roman" w:hAnsi="Times New Roman" w:cs="Times New Roman"/>
          <w:sz w:val="24"/>
          <w:szCs w:val="24"/>
        </w:rPr>
        <w:t xml:space="preserve"> not made</w:t>
      </w:r>
      <w:r w:rsidR="00962463">
        <w:rPr>
          <w:rFonts w:ascii="Times New Roman" w:hAnsi="Times New Roman" w:cs="Times New Roman"/>
          <w:sz w:val="24"/>
          <w:szCs w:val="24"/>
        </w:rPr>
        <w:t xml:space="preserve"> due to the </w:t>
      </w:r>
      <w:r w:rsidR="008803DC">
        <w:rPr>
          <w:rFonts w:ascii="Times New Roman" w:hAnsi="Times New Roman" w:cs="Times New Roman"/>
          <w:sz w:val="24"/>
          <w:szCs w:val="24"/>
        </w:rPr>
        <w:t>difficulty in identifying the similarities of different cultures and beliefs</w:t>
      </w:r>
      <w:r w:rsidR="0091492F">
        <w:rPr>
          <w:rFonts w:ascii="Times New Roman" w:hAnsi="Times New Roman" w:cs="Times New Roman"/>
          <w:sz w:val="24"/>
          <w:szCs w:val="24"/>
        </w:rPr>
        <w:t>.</w:t>
      </w:r>
      <w:r w:rsidR="00CA668E">
        <w:rPr>
          <w:rFonts w:ascii="Times New Roman" w:hAnsi="Times New Roman" w:cs="Times New Roman"/>
          <w:sz w:val="24"/>
          <w:szCs w:val="24"/>
        </w:rPr>
        <w:t xml:space="preserve"> </w:t>
      </w:r>
      <w:r w:rsidR="003A7DE2">
        <w:rPr>
          <w:rFonts w:ascii="Times New Roman" w:hAnsi="Times New Roman" w:cs="Times New Roman"/>
          <w:sz w:val="24"/>
          <w:szCs w:val="24"/>
        </w:rPr>
        <w:t>This review also aimed to identify the experiences mental health within a faith or cultural context. However, due to limited studies available other areas of health such as health behaviours, physical, intellectual health and general wellbeing were reported.</w:t>
      </w:r>
    </w:p>
    <w:p w14:paraId="7677FAD7" w14:textId="77777777" w:rsidR="00845CCC" w:rsidRPr="00486735" w:rsidRDefault="00845CCC" w:rsidP="003A7DE2">
      <w:pPr>
        <w:spacing w:after="0" w:line="480" w:lineRule="auto"/>
        <w:rPr>
          <w:rFonts w:ascii="Times New Roman" w:hAnsi="Times New Roman" w:cs="Times New Roman"/>
          <w:b/>
          <w:color w:val="FF0000"/>
          <w:sz w:val="24"/>
          <w:szCs w:val="24"/>
        </w:rPr>
      </w:pPr>
    </w:p>
    <w:p w14:paraId="73DEF3E7" w14:textId="77777777" w:rsidR="005D4BC5" w:rsidRPr="00486735" w:rsidRDefault="005D4BC5" w:rsidP="0078639D">
      <w:pPr>
        <w:spacing w:after="0" w:line="360" w:lineRule="auto"/>
        <w:rPr>
          <w:rFonts w:ascii="Times New Roman" w:hAnsi="Times New Roman" w:cs="Times New Roman"/>
          <w:b/>
          <w:sz w:val="24"/>
          <w:szCs w:val="24"/>
        </w:rPr>
      </w:pPr>
      <w:r w:rsidRPr="00486735">
        <w:rPr>
          <w:rFonts w:ascii="Times New Roman" w:hAnsi="Times New Roman" w:cs="Times New Roman"/>
          <w:b/>
          <w:sz w:val="24"/>
          <w:szCs w:val="24"/>
        </w:rPr>
        <w:t>Conclusion</w:t>
      </w:r>
    </w:p>
    <w:p w14:paraId="4B3FD10A" w14:textId="6F883E12" w:rsidR="005D4BC5" w:rsidRPr="00486735" w:rsidRDefault="00845CCC" w:rsidP="0078639D">
      <w:pPr>
        <w:spacing w:after="0" w:line="480" w:lineRule="auto"/>
        <w:rPr>
          <w:rFonts w:ascii="Times New Roman" w:hAnsi="Times New Roman" w:cs="Times New Roman"/>
          <w:sz w:val="24"/>
          <w:szCs w:val="24"/>
        </w:rPr>
      </w:pPr>
      <w:r w:rsidRPr="00486735">
        <w:rPr>
          <w:rFonts w:ascii="Times New Roman" w:hAnsi="Times New Roman" w:cs="Times New Roman"/>
          <w:sz w:val="24"/>
          <w:szCs w:val="24"/>
        </w:rPr>
        <w:tab/>
        <w:t>To conclude</w:t>
      </w:r>
      <w:r w:rsidR="0052506D" w:rsidRPr="00486735">
        <w:rPr>
          <w:rFonts w:ascii="Times New Roman" w:hAnsi="Times New Roman" w:cs="Times New Roman"/>
          <w:sz w:val="24"/>
          <w:szCs w:val="24"/>
        </w:rPr>
        <w:t>,</w:t>
      </w:r>
      <w:r w:rsidR="004801E1">
        <w:rPr>
          <w:rFonts w:ascii="Times New Roman" w:hAnsi="Times New Roman" w:cs="Times New Roman"/>
          <w:sz w:val="24"/>
          <w:szCs w:val="24"/>
        </w:rPr>
        <w:t xml:space="preserve"> this systematic review has identified</w:t>
      </w:r>
      <w:r w:rsidR="00C80A24">
        <w:rPr>
          <w:rFonts w:ascii="Times New Roman" w:hAnsi="Times New Roman" w:cs="Times New Roman"/>
          <w:sz w:val="24"/>
          <w:szCs w:val="24"/>
        </w:rPr>
        <w:t xml:space="preserve"> the imp</w:t>
      </w:r>
      <w:r w:rsidR="00D004A5">
        <w:rPr>
          <w:rFonts w:ascii="Times New Roman" w:hAnsi="Times New Roman" w:cs="Times New Roman"/>
          <w:sz w:val="24"/>
          <w:szCs w:val="24"/>
        </w:rPr>
        <w:t>o</w:t>
      </w:r>
      <w:r w:rsidR="00C80A24">
        <w:rPr>
          <w:rFonts w:ascii="Times New Roman" w:hAnsi="Times New Roman" w:cs="Times New Roman"/>
          <w:sz w:val="24"/>
          <w:szCs w:val="24"/>
        </w:rPr>
        <w:t>rtance</w:t>
      </w:r>
      <w:r w:rsidR="00061933">
        <w:rPr>
          <w:rFonts w:ascii="Times New Roman" w:hAnsi="Times New Roman" w:cs="Times New Roman"/>
          <w:sz w:val="24"/>
          <w:szCs w:val="24"/>
        </w:rPr>
        <w:t xml:space="preserve"> of further working with different BAME and faith affiliated communities in </w:t>
      </w:r>
      <w:r w:rsidR="00061933">
        <w:rPr>
          <w:rFonts w:ascii="Times New Roman" w:hAnsi="Times New Roman" w:cs="Times New Roman"/>
          <w:sz w:val="24"/>
          <w:szCs w:val="24"/>
        </w:rPr>
        <w:lastRenderedPageBreak/>
        <w:t>the</w:t>
      </w:r>
      <w:r w:rsidR="00866F8C">
        <w:rPr>
          <w:rFonts w:ascii="Times New Roman" w:hAnsi="Times New Roman" w:cs="Times New Roman"/>
          <w:sz w:val="24"/>
          <w:szCs w:val="24"/>
        </w:rPr>
        <w:t xml:space="preserve"> UK. It was to be more aware of </w:t>
      </w:r>
      <w:r w:rsidR="004801E1">
        <w:rPr>
          <w:rFonts w:ascii="Times New Roman" w:hAnsi="Times New Roman" w:cs="Times New Roman"/>
          <w:sz w:val="24"/>
          <w:szCs w:val="24"/>
        </w:rPr>
        <w:t>barriers and</w:t>
      </w:r>
      <w:r w:rsidR="00061933">
        <w:rPr>
          <w:rFonts w:ascii="Times New Roman" w:hAnsi="Times New Roman" w:cs="Times New Roman"/>
          <w:sz w:val="24"/>
          <w:szCs w:val="24"/>
        </w:rPr>
        <w:t xml:space="preserve"> understanding of mental health and wellbeing </w:t>
      </w:r>
      <w:r w:rsidR="004801E1">
        <w:rPr>
          <w:rFonts w:ascii="Times New Roman" w:hAnsi="Times New Roman" w:cs="Times New Roman"/>
          <w:sz w:val="24"/>
          <w:szCs w:val="24"/>
        </w:rPr>
        <w:t>within thes</w:t>
      </w:r>
      <w:r w:rsidR="00866F8C">
        <w:rPr>
          <w:rFonts w:ascii="Times New Roman" w:hAnsi="Times New Roman" w:cs="Times New Roman"/>
          <w:sz w:val="24"/>
          <w:szCs w:val="24"/>
        </w:rPr>
        <w:t>e groups in order to</w:t>
      </w:r>
      <w:r w:rsidR="00061933">
        <w:rPr>
          <w:rFonts w:ascii="Times New Roman" w:hAnsi="Times New Roman" w:cs="Times New Roman"/>
          <w:sz w:val="24"/>
          <w:szCs w:val="24"/>
        </w:rPr>
        <w:t xml:space="preserve"> </w:t>
      </w:r>
      <w:r w:rsidR="00866F8C">
        <w:rPr>
          <w:rFonts w:ascii="Times New Roman" w:hAnsi="Times New Roman" w:cs="Times New Roman"/>
          <w:sz w:val="24"/>
          <w:szCs w:val="24"/>
        </w:rPr>
        <w:t xml:space="preserve">provide </w:t>
      </w:r>
      <w:r w:rsidR="00061933">
        <w:rPr>
          <w:rFonts w:ascii="Times New Roman" w:hAnsi="Times New Roman" w:cs="Times New Roman"/>
          <w:sz w:val="24"/>
          <w:szCs w:val="24"/>
        </w:rPr>
        <w:t>appropriate and adequate</w:t>
      </w:r>
      <w:r w:rsidR="00E26285" w:rsidRPr="00486735">
        <w:rPr>
          <w:rFonts w:ascii="Times New Roman" w:hAnsi="Times New Roman" w:cs="Times New Roman"/>
          <w:sz w:val="24"/>
          <w:szCs w:val="24"/>
        </w:rPr>
        <w:t xml:space="preserve"> support. It also</w:t>
      </w:r>
      <w:r w:rsidR="00061933">
        <w:rPr>
          <w:rFonts w:ascii="Times New Roman" w:hAnsi="Times New Roman" w:cs="Times New Roman"/>
          <w:sz w:val="24"/>
          <w:szCs w:val="24"/>
        </w:rPr>
        <w:t xml:space="preserve"> was</w:t>
      </w:r>
      <w:r w:rsidR="00E26285" w:rsidRPr="00486735">
        <w:rPr>
          <w:rFonts w:ascii="Times New Roman" w:hAnsi="Times New Roman" w:cs="Times New Roman"/>
          <w:sz w:val="24"/>
          <w:szCs w:val="24"/>
        </w:rPr>
        <w:t xml:space="preserve"> </w:t>
      </w:r>
      <w:r w:rsidR="00C80A24" w:rsidRPr="00486735">
        <w:rPr>
          <w:rFonts w:ascii="Times New Roman" w:hAnsi="Times New Roman" w:cs="Times New Roman"/>
          <w:sz w:val="24"/>
          <w:szCs w:val="24"/>
        </w:rPr>
        <w:t>acknowledged</w:t>
      </w:r>
      <w:r w:rsidR="00061933">
        <w:rPr>
          <w:rFonts w:ascii="Times New Roman" w:hAnsi="Times New Roman" w:cs="Times New Roman"/>
          <w:sz w:val="24"/>
          <w:szCs w:val="24"/>
        </w:rPr>
        <w:t xml:space="preserve"> the</w:t>
      </w:r>
      <w:r w:rsidR="00E26285" w:rsidRPr="00486735">
        <w:rPr>
          <w:rFonts w:ascii="Times New Roman" w:hAnsi="Times New Roman" w:cs="Times New Roman"/>
          <w:sz w:val="24"/>
          <w:szCs w:val="24"/>
        </w:rPr>
        <w:t xml:space="preserve"> advantages and disadvantages of accessing appropriate health services </w:t>
      </w:r>
      <w:r w:rsidR="0078639D" w:rsidRPr="00486735">
        <w:rPr>
          <w:rFonts w:ascii="Times New Roman" w:hAnsi="Times New Roman" w:cs="Times New Roman"/>
          <w:sz w:val="24"/>
          <w:szCs w:val="24"/>
        </w:rPr>
        <w:t>(i.e. health ser</w:t>
      </w:r>
      <w:r w:rsidR="00E26285" w:rsidRPr="00486735">
        <w:rPr>
          <w:rFonts w:ascii="Times New Roman" w:hAnsi="Times New Roman" w:cs="Times New Roman"/>
          <w:sz w:val="24"/>
          <w:szCs w:val="24"/>
        </w:rPr>
        <w:t xml:space="preserve">vices or places of worship) for </w:t>
      </w:r>
      <w:r w:rsidR="0078639D" w:rsidRPr="00486735">
        <w:rPr>
          <w:rFonts w:ascii="Times New Roman" w:hAnsi="Times New Roman" w:cs="Times New Roman"/>
          <w:sz w:val="24"/>
          <w:szCs w:val="24"/>
        </w:rPr>
        <w:t xml:space="preserve">mental health and wellbeing support </w:t>
      </w:r>
      <w:r w:rsidR="00432AD4" w:rsidRPr="00486735">
        <w:rPr>
          <w:rFonts w:ascii="Times New Roman" w:hAnsi="Times New Roman" w:cs="Times New Roman"/>
          <w:sz w:val="24"/>
          <w:szCs w:val="24"/>
        </w:rPr>
        <w:t>with</w:t>
      </w:r>
      <w:r w:rsidR="0078639D" w:rsidRPr="00486735">
        <w:rPr>
          <w:rFonts w:ascii="Times New Roman" w:hAnsi="Times New Roman" w:cs="Times New Roman"/>
          <w:sz w:val="24"/>
          <w:szCs w:val="24"/>
        </w:rPr>
        <w:t>in</w:t>
      </w:r>
      <w:r w:rsidR="00E26285" w:rsidRPr="00486735">
        <w:rPr>
          <w:rFonts w:ascii="Times New Roman" w:hAnsi="Times New Roman" w:cs="Times New Roman"/>
          <w:sz w:val="24"/>
          <w:szCs w:val="24"/>
        </w:rPr>
        <w:t xml:space="preserve"> these communities</w:t>
      </w:r>
      <w:r w:rsidR="0043580E" w:rsidRPr="00486735">
        <w:rPr>
          <w:rFonts w:ascii="Times New Roman" w:hAnsi="Times New Roman" w:cs="Times New Roman"/>
          <w:sz w:val="24"/>
          <w:szCs w:val="24"/>
        </w:rPr>
        <w:t>.</w:t>
      </w:r>
    </w:p>
    <w:p w14:paraId="6A434AAA" w14:textId="69068D4E" w:rsidR="0001164D" w:rsidRDefault="0001164D" w:rsidP="0078639D">
      <w:pPr>
        <w:spacing w:after="0" w:line="480" w:lineRule="auto"/>
        <w:rPr>
          <w:b/>
          <w:color w:val="FF0000"/>
        </w:rPr>
      </w:pPr>
    </w:p>
    <w:p w14:paraId="3B67D48F" w14:textId="19524905" w:rsidR="004162DF" w:rsidRDefault="004162DF" w:rsidP="0078639D">
      <w:pPr>
        <w:spacing w:after="0" w:line="480" w:lineRule="auto"/>
        <w:rPr>
          <w:b/>
          <w:color w:val="FF0000"/>
        </w:rPr>
      </w:pPr>
    </w:p>
    <w:p w14:paraId="2D743F79" w14:textId="068AB8E9" w:rsidR="004162DF" w:rsidRDefault="004162DF" w:rsidP="004162DF">
      <w:pPr>
        <w:spacing w:after="0" w:line="480" w:lineRule="auto"/>
        <w:rPr>
          <w:b/>
          <w:color w:val="FF0000"/>
        </w:rPr>
      </w:pPr>
    </w:p>
    <w:p w14:paraId="12E471A1" w14:textId="60E7DCB1" w:rsidR="004162DF" w:rsidRDefault="004162DF" w:rsidP="004162DF">
      <w:pPr>
        <w:spacing w:after="0" w:line="480" w:lineRule="auto"/>
        <w:rPr>
          <w:b/>
          <w:color w:val="FF0000"/>
        </w:rPr>
      </w:pPr>
    </w:p>
    <w:p w14:paraId="3A0A5CC6" w14:textId="3A95F60A" w:rsidR="004162DF" w:rsidRDefault="004162DF" w:rsidP="004162DF">
      <w:pPr>
        <w:spacing w:after="0" w:line="480" w:lineRule="auto"/>
        <w:rPr>
          <w:b/>
          <w:color w:val="FF0000"/>
        </w:rPr>
      </w:pPr>
    </w:p>
    <w:p w14:paraId="260CBCDE" w14:textId="51B66551" w:rsidR="004162DF" w:rsidRDefault="004162DF" w:rsidP="004162DF">
      <w:pPr>
        <w:spacing w:after="0" w:line="480" w:lineRule="auto"/>
        <w:rPr>
          <w:b/>
          <w:color w:val="FF0000"/>
        </w:rPr>
      </w:pPr>
    </w:p>
    <w:p w14:paraId="5D59B801" w14:textId="55F4E790" w:rsidR="004162DF" w:rsidRDefault="004162DF" w:rsidP="004162DF">
      <w:pPr>
        <w:spacing w:after="0" w:line="480" w:lineRule="auto"/>
        <w:rPr>
          <w:b/>
          <w:color w:val="FF0000"/>
        </w:rPr>
      </w:pPr>
    </w:p>
    <w:p w14:paraId="2F645A0D" w14:textId="37DF7D4A" w:rsidR="004162DF" w:rsidRDefault="004162DF" w:rsidP="004162DF">
      <w:pPr>
        <w:spacing w:after="0" w:line="480" w:lineRule="auto"/>
        <w:rPr>
          <w:b/>
          <w:color w:val="FF0000"/>
        </w:rPr>
      </w:pPr>
    </w:p>
    <w:p w14:paraId="13D64E30" w14:textId="1F8233CC" w:rsidR="004162DF" w:rsidRDefault="004162DF" w:rsidP="004162DF">
      <w:pPr>
        <w:spacing w:after="0" w:line="480" w:lineRule="auto"/>
        <w:rPr>
          <w:b/>
          <w:color w:val="FF0000"/>
        </w:rPr>
      </w:pPr>
    </w:p>
    <w:p w14:paraId="6109E0F7" w14:textId="530844FD" w:rsidR="004162DF" w:rsidRDefault="004162DF" w:rsidP="004162DF">
      <w:pPr>
        <w:spacing w:after="0" w:line="480" w:lineRule="auto"/>
        <w:rPr>
          <w:b/>
          <w:color w:val="FF0000"/>
        </w:rPr>
      </w:pPr>
    </w:p>
    <w:p w14:paraId="7F4B6EE7" w14:textId="0BEAA1B0" w:rsidR="004162DF" w:rsidRDefault="004162DF" w:rsidP="004162DF">
      <w:pPr>
        <w:spacing w:after="0" w:line="480" w:lineRule="auto"/>
        <w:rPr>
          <w:b/>
          <w:color w:val="FF0000"/>
        </w:rPr>
      </w:pPr>
    </w:p>
    <w:p w14:paraId="43498387" w14:textId="76479A6C" w:rsidR="004162DF" w:rsidRDefault="004162DF" w:rsidP="004162DF">
      <w:pPr>
        <w:spacing w:after="0" w:line="480" w:lineRule="auto"/>
        <w:rPr>
          <w:b/>
          <w:color w:val="FF0000"/>
        </w:rPr>
      </w:pPr>
    </w:p>
    <w:p w14:paraId="33FC0CE8" w14:textId="6787FADE" w:rsidR="004162DF" w:rsidRDefault="004162DF" w:rsidP="004162DF">
      <w:pPr>
        <w:spacing w:after="0" w:line="480" w:lineRule="auto"/>
        <w:rPr>
          <w:b/>
          <w:color w:val="FF0000"/>
        </w:rPr>
      </w:pPr>
    </w:p>
    <w:p w14:paraId="66B007A3" w14:textId="0A21F520" w:rsidR="004162DF" w:rsidRDefault="004162DF" w:rsidP="004162DF">
      <w:pPr>
        <w:spacing w:after="0" w:line="480" w:lineRule="auto"/>
        <w:rPr>
          <w:b/>
          <w:color w:val="FF0000"/>
        </w:rPr>
      </w:pPr>
    </w:p>
    <w:p w14:paraId="53C5783B" w14:textId="59A264B2" w:rsidR="004162DF" w:rsidRDefault="004162DF" w:rsidP="004162DF">
      <w:pPr>
        <w:spacing w:after="0" w:line="480" w:lineRule="auto"/>
        <w:rPr>
          <w:b/>
          <w:color w:val="FF0000"/>
        </w:rPr>
      </w:pPr>
    </w:p>
    <w:p w14:paraId="45FDE4C5" w14:textId="383E26D1" w:rsidR="004162DF" w:rsidRDefault="004162DF" w:rsidP="004162DF">
      <w:pPr>
        <w:spacing w:after="0" w:line="480" w:lineRule="auto"/>
        <w:rPr>
          <w:b/>
          <w:color w:val="FF0000"/>
        </w:rPr>
      </w:pPr>
    </w:p>
    <w:p w14:paraId="4364042E" w14:textId="6F0133E5" w:rsidR="004162DF" w:rsidRDefault="004162DF" w:rsidP="004162DF">
      <w:pPr>
        <w:spacing w:after="0" w:line="480" w:lineRule="auto"/>
        <w:rPr>
          <w:b/>
          <w:color w:val="FF0000"/>
        </w:rPr>
      </w:pPr>
    </w:p>
    <w:p w14:paraId="1C30DA92" w14:textId="193DC89E" w:rsidR="004162DF" w:rsidRDefault="004162DF" w:rsidP="004162DF">
      <w:pPr>
        <w:spacing w:after="0" w:line="480" w:lineRule="auto"/>
        <w:rPr>
          <w:b/>
          <w:color w:val="FF0000"/>
        </w:rPr>
      </w:pPr>
    </w:p>
    <w:p w14:paraId="72460400" w14:textId="03147375" w:rsidR="004162DF" w:rsidRDefault="004162DF" w:rsidP="004162DF">
      <w:pPr>
        <w:spacing w:after="0" w:line="480" w:lineRule="auto"/>
        <w:rPr>
          <w:b/>
          <w:color w:val="FF0000"/>
        </w:rPr>
      </w:pPr>
    </w:p>
    <w:p w14:paraId="429E01EE" w14:textId="42BCEAAB" w:rsidR="004162DF" w:rsidRDefault="004162DF" w:rsidP="004162DF">
      <w:pPr>
        <w:spacing w:after="0" w:line="480" w:lineRule="auto"/>
        <w:rPr>
          <w:b/>
          <w:color w:val="FF0000"/>
        </w:rPr>
      </w:pPr>
    </w:p>
    <w:p w14:paraId="64837F7B" w14:textId="23BE77F6" w:rsidR="004162DF" w:rsidRDefault="004162DF" w:rsidP="004162DF">
      <w:pPr>
        <w:spacing w:after="0" w:line="480" w:lineRule="auto"/>
        <w:rPr>
          <w:b/>
          <w:color w:val="FF0000"/>
        </w:rPr>
      </w:pPr>
    </w:p>
    <w:p w14:paraId="5D0CEFE2" w14:textId="545B90EF" w:rsidR="004162DF" w:rsidRDefault="004162DF" w:rsidP="004162DF">
      <w:pPr>
        <w:spacing w:after="0" w:line="480" w:lineRule="auto"/>
        <w:rPr>
          <w:b/>
          <w:color w:val="FF0000"/>
        </w:rPr>
      </w:pPr>
    </w:p>
    <w:p w14:paraId="57D406E0" w14:textId="7C18A859" w:rsidR="004162DF" w:rsidRDefault="004162DF" w:rsidP="004162DF">
      <w:pPr>
        <w:spacing w:after="0" w:line="480" w:lineRule="auto"/>
        <w:rPr>
          <w:b/>
          <w:color w:val="FF0000"/>
        </w:rPr>
      </w:pPr>
    </w:p>
    <w:p w14:paraId="0BB8FC1A" w14:textId="52C89545" w:rsidR="004162DF" w:rsidRDefault="004162DF" w:rsidP="004162DF">
      <w:pPr>
        <w:spacing w:after="0" w:line="480" w:lineRule="auto"/>
        <w:rPr>
          <w:b/>
          <w:color w:val="FF0000"/>
        </w:rPr>
      </w:pPr>
    </w:p>
    <w:p w14:paraId="2344FDC2" w14:textId="77777777" w:rsidR="00174A95" w:rsidRDefault="00174A95" w:rsidP="004162DF">
      <w:pPr>
        <w:spacing w:after="0" w:line="480" w:lineRule="auto"/>
        <w:jc w:val="center"/>
        <w:rPr>
          <w:rFonts w:ascii="Arial" w:hAnsi="Arial" w:cs="Arial"/>
          <w:b/>
          <w:sz w:val="24"/>
          <w:szCs w:val="24"/>
          <w:u w:val="single"/>
        </w:rPr>
      </w:pPr>
    </w:p>
    <w:p w14:paraId="13722B92" w14:textId="77777777" w:rsidR="00174A95" w:rsidRDefault="00174A95" w:rsidP="004162DF">
      <w:pPr>
        <w:spacing w:after="0" w:line="480" w:lineRule="auto"/>
        <w:jc w:val="center"/>
        <w:rPr>
          <w:rFonts w:ascii="Arial" w:hAnsi="Arial" w:cs="Arial"/>
          <w:b/>
          <w:sz w:val="24"/>
          <w:szCs w:val="24"/>
          <w:u w:val="single"/>
        </w:rPr>
      </w:pPr>
    </w:p>
    <w:p w14:paraId="7AC28A85" w14:textId="26687FE0" w:rsidR="00174A95" w:rsidRDefault="00174A95" w:rsidP="009C2355">
      <w:pPr>
        <w:spacing w:after="0" w:line="480" w:lineRule="auto"/>
        <w:rPr>
          <w:rFonts w:ascii="Arial" w:hAnsi="Arial" w:cs="Arial"/>
          <w:b/>
          <w:sz w:val="24"/>
          <w:szCs w:val="24"/>
          <w:u w:val="single"/>
        </w:rPr>
      </w:pPr>
    </w:p>
    <w:p w14:paraId="527E8AE4" w14:textId="77777777" w:rsidR="00174A95" w:rsidRDefault="00174A95" w:rsidP="004162DF">
      <w:pPr>
        <w:spacing w:after="0" w:line="480" w:lineRule="auto"/>
        <w:jc w:val="center"/>
        <w:rPr>
          <w:rFonts w:ascii="Arial" w:hAnsi="Arial" w:cs="Arial"/>
          <w:b/>
          <w:sz w:val="24"/>
          <w:szCs w:val="24"/>
          <w:u w:val="single"/>
        </w:rPr>
      </w:pPr>
    </w:p>
    <w:p w14:paraId="1C546834" w14:textId="77777777" w:rsidR="00174A95" w:rsidRDefault="00174A95" w:rsidP="004162DF">
      <w:pPr>
        <w:spacing w:after="0" w:line="480" w:lineRule="auto"/>
        <w:jc w:val="center"/>
        <w:rPr>
          <w:rFonts w:ascii="Arial" w:hAnsi="Arial" w:cs="Arial"/>
          <w:b/>
          <w:sz w:val="24"/>
          <w:szCs w:val="24"/>
          <w:u w:val="single"/>
        </w:rPr>
      </w:pPr>
    </w:p>
    <w:p w14:paraId="232337C3" w14:textId="77777777" w:rsidR="00174A95" w:rsidRDefault="00174A95" w:rsidP="004162DF">
      <w:pPr>
        <w:spacing w:after="0" w:line="480" w:lineRule="auto"/>
        <w:jc w:val="center"/>
        <w:rPr>
          <w:rFonts w:ascii="Arial" w:hAnsi="Arial" w:cs="Arial"/>
          <w:b/>
          <w:sz w:val="24"/>
          <w:szCs w:val="24"/>
          <w:u w:val="single"/>
        </w:rPr>
      </w:pPr>
    </w:p>
    <w:p w14:paraId="55123844" w14:textId="77777777" w:rsidR="00174A95" w:rsidRDefault="00174A95" w:rsidP="004162DF">
      <w:pPr>
        <w:spacing w:after="0" w:line="480" w:lineRule="auto"/>
        <w:jc w:val="center"/>
        <w:rPr>
          <w:rFonts w:ascii="Arial" w:hAnsi="Arial" w:cs="Arial"/>
          <w:b/>
          <w:sz w:val="24"/>
          <w:szCs w:val="24"/>
          <w:u w:val="single"/>
        </w:rPr>
      </w:pPr>
    </w:p>
    <w:p w14:paraId="641286A2" w14:textId="3E11ACAE" w:rsidR="00174A95" w:rsidRDefault="00174A95" w:rsidP="004162DF">
      <w:pPr>
        <w:spacing w:after="0" w:line="480" w:lineRule="auto"/>
        <w:jc w:val="center"/>
        <w:rPr>
          <w:rFonts w:ascii="Times New Roman" w:hAnsi="Times New Roman" w:cs="Times New Roman"/>
          <w:sz w:val="24"/>
          <w:szCs w:val="24"/>
        </w:rPr>
      </w:pPr>
      <w:r>
        <w:rPr>
          <w:rFonts w:ascii="Times New Roman" w:hAnsi="Times New Roman" w:cs="Times New Roman"/>
          <w:sz w:val="24"/>
          <w:szCs w:val="24"/>
        </w:rPr>
        <w:t>Research Paper</w:t>
      </w:r>
    </w:p>
    <w:p w14:paraId="471A6B86" w14:textId="343FEA41" w:rsidR="00174A95" w:rsidRDefault="00174A95" w:rsidP="004162DF">
      <w:pPr>
        <w:spacing w:after="0" w:line="480" w:lineRule="auto"/>
        <w:jc w:val="center"/>
        <w:rPr>
          <w:rFonts w:ascii="Times New Roman" w:hAnsi="Times New Roman" w:cs="Times New Roman"/>
          <w:sz w:val="24"/>
          <w:szCs w:val="24"/>
        </w:rPr>
      </w:pPr>
      <w:r>
        <w:rPr>
          <w:rFonts w:ascii="Times New Roman" w:hAnsi="Times New Roman" w:cs="Times New Roman"/>
          <w:sz w:val="24"/>
          <w:szCs w:val="24"/>
        </w:rPr>
        <w:t>By Sultana Bibi</w:t>
      </w:r>
    </w:p>
    <w:p w14:paraId="130A8A2C" w14:textId="11FE84DA" w:rsidR="00174A95" w:rsidRDefault="00174A95" w:rsidP="00174A95">
      <w:pPr>
        <w:spacing w:after="0" w:line="480" w:lineRule="auto"/>
        <w:rPr>
          <w:rFonts w:ascii="Times New Roman" w:hAnsi="Times New Roman" w:cs="Times New Roman"/>
          <w:sz w:val="24"/>
          <w:szCs w:val="24"/>
        </w:rPr>
      </w:pPr>
    </w:p>
    <w:p w14:paraId="6C3B55D1" w14:textId="77777777" w:rsidR="009C2355" w:rsidRPr="00174A95" w:rsidRDefault="009C2355" w:rsidP="00174A95">
      <w:pPr>
        <w:spacing w:after="0" w:line="480" w:lineRule="auto"/>
        <w:rPr>
          <w:rFonts w:ascii="Times New Roman" w:hAnsi="Times New Roman" w:cs="Times New Roman"/>
          <w:sz w:val="24"/>
          <w:szCs w:val="24"/>
        </w:rPr>
      </w:pPr>
    </w:p>
    <w:p w14:paraId="35EE162D" w14:textId="77777777" w:rsidR="00174A95" w:rsidRDefault="00174A95" w:rsidP="004162DF">
      <w:pPr>
        <w:spacing w:after="0" w:line="480" w:lineRule="auto"/>
        <w:jc w:val="center"/>
        <w:rPr>
          <w:rFonts w:ascii="Arial" w:hAnsi="Arial" w:cs="Arial"/>
          <w:b/>
          <w:sz w:val="24"/>
          <w:szCs w:val="24"/>
          <w:u w:val="single"/>
        </w:rPr>
      </w:pPr>
    </w:p>
    <w:p w14:paraId="6337325D" w14:textId="77777777" w:rsidR="00174A95" w:rsidRDefault="00174A95" w:rsidP="004162DF">
      <w:pPr>
        <w:spacing w:after="0" w:line="480" w:lineRule="auto"/>
        <w:jc w:val="center"/>
        <w:rPr>
          <w:rFonts w:ascii="Arial" w:hAnsi="Arial" w:cs="Arial"/>
          <w:b/>
          <w:sz w:val="24"/>
          <w:szCs w:val="24"/>
          <w:u w:val="single"/>
        </w:rPr>
      </w:pPr>
    </w:p>
    <w:p w14:paraId="663A61A7" w14:textId="77777777" w:rsidR="00174A95" w:rsidRDefault="00174A95" w:rsidP="004162DF">
      <w:pPr>
        <w:spacing w:after="0" w:line="480" w:lineRule="auto"/>
        <w:jc w:val="center"/>
        <w:rPr>
          <w:rFonts w:ascii="Arial" w:hAnsi="Arial" w:cs="Arial"/>
          <w:b/>
          <w:sz w:val="24"/>
          <w:szCs w:val="24"/>
          <w:u w:val="single"/>
        </w:rPr>
      </w:pPr>
    </w:p>
    <w:p w14:paraId="548D0AC7" w14:textId="77777777" w:rsidR="00174A95" w:rsidRDefault="00174A95" w:rsidP="004162DF">
      <w:pPr>
        <w:spacing w:after="0" w:line="480" w:lineRule="auto"/>
        <w:jc w:val="center"/>
        <w:rPr>
          <w:rFonts w:ascii="Arial" w:hAnsi="Arial" w:cs="Arial"/>
          <w:b/>
          <w:sz w:val="24"/>
          <w:szCs w:val="24"/>
          <w:u w:val="single"/>
        </w:rPr>
      </w:pPr>
    </w:p>
    <w:p w14:paraId="46C95094" w14:textId="77777777" w:rsidR="00174A95" w:rsidRDefault="00174A95" w:rsidP="004162DF">
      <w:pPr>
        <w:spacing w:after="0" w:line="480" w:lineRule="auto"/>
        <w:jc w:val="center"/>
        <w:rPr>
          <w:rFonts w:ascii="Arial" w:hAnsi="Arial" w:cs="Arial"/>
          <w:b/>
          <w:sz w:val="24"/>
          <w:szCs w:val="24"/>
          <w:u w:val="single"/>
        </w:rPr>
      </w:pPr>
    </w:p>
    <w:p w14:paraId="0C863850" w14:textId="77777777" w:rsidR="00174A95" w:rsidRDefault="00174A95" w:rsidP="004162DF">
      <w:pPr>
        <w:spacing w:after="0" w:line="480" w:lineRule="auto"/>
        <w:jc w:val="center"/>
        <w:rPr>
          <w:rFonts w:ascii="Arial" w:hAnsi="Arial" w:cs="Arial"/>
          <w:b/>
          <w:sz w:val="24"/>
          <w:szCs w:val="24"/>
          <w:u w:val="single"/>
        </w:rPr>
      </w:pPr>
    </w:p>
    <w:p w14:paraId="5426CE75" w14:textId="77777777" w:rsidR="00174A95" w:rsidRDefault="00174A95" w:rsidP="004162DF">
      <w:pPr>
        <w:spacing w:after="0" w:line="480" w:lineRule="auto"/>
        <w:jc w:val="center"/>
        <w:rPr>
          <w:rFonts w:ascii="Arial" w:hAnsi="Arial" w:cs="Arial"/>
          <w:b/>
          <w:sz w:val="24"/>
          <w:szCs w:val="24"/>
          <w:u w:val="single"/>
        </w:rPr>
      </w:pPr>
    </w:p>
    <w:p w14:paraId="61DB9E09" w14:textId="77777777" w:rsidR="00174A95" w:rsidRDefault="00174A95" w:rsidP="004162DF">
      <w:pPr>
        <w:spacing w:after="0" w:line="480" w:lineRule="auto"/>
        <w:jc w:val="center"/>
        <w:rPr>
          <w:rFonts w:ascii="Arial" w:hAnsi="Arial" w:cs="Arial"/>
          <w:b/>
          <w:sz w:val="24"/>
          <w:szCs w:val="24"/>
          <w:u w:val="single"/>
        </w:rPr>
      </w:pPr>
    </w:p>
    <w:p w14:paraId="55D90A3B" w14:textId="0ACDBF01" w:rsidR="00174A95" w:rsidRDefault="00174A95" w:rsidP="00B415DD">
      <w:pPr>
        <w:spacing w:after="0" w:line="480" w:lineRule="auto"/>
        <w:rPr>
          <w:rFonts w:ascii="Arial" w:hAnsi="Arial" w:cs="Arial"/>
          <w:b/>
          <w:sz w:val="24"/>
          <w:szCs w:val="24"/>
          <w:u w:val="single"/>
        </w:rPr>
      </w:pPr>
    </w:p>
    <w:p w14:paraId="122551F9" w14:textId="77777777" w:rsidR="00B415DD" w:rsidRDefault="00B415DD" w:rsidP="00B415DD">
      <w:pPr>
        <w:spacing w:after="0" w:line="480" w:lineRule="auto"/>
        <w:rPr>
          <w:rFonts w:ascii="Arial" w:hAnsi="Arial" w:cs="Arial"/>
          <w:b/>
          <w:sz w:val="24"/>
          <w:szCs w:val="24"/>
          <w:u w:val="single"/>
        </w:rPr>
      </w:pPr>
    </w:p>
    <w:p w14:paraId="235CACEA" w14:textId="36F0FAFA" w:rsidR="004162DF" w:rsidRPr="00B415DD" w:rsidRDefault="004162DF" w:rsidP="004162DF">
      <w:pPr>
        <w:spacing w:after="0" w:line="480" w:lineRule="auto"/>
        <w:jc w:val="center"/>
        <w:rPr>
          <w:rFonts w:ascii="Times New Roman" w:hAnsi="Times New Roman" w:cs="Times New Roman"/>
          <w:b/>
          <w:sz w:val="24"/>
          <w:szCs w:val="24"/>
          <w:u w:val="single"/>
        </w:rPr>
      </w:pPr>
      <w:r w:rsidRPr="00B415DD">
        <w:rPr>
          <w:rFonts w:ascii="Times New Roman" w:hAnsi="Times New Roman" w:cs="Times New Roman"/>
          <w:b/>
          <w:sz w:val="24"/>
          <w:szCs w:val="24"/>
          <w:u w:val="single"/>
        </w:rPr>
        <w:lastRenderedPageBreak/>
        <w:t>An exploratory study on perceptions of mental health and wellbeing in an Asian Muslim community in the UK.</w:t>
      </w:r>
    </w:p>
    <w:p w14:paraId="35624A86" w14:textId="77777777" w:rsidR="004162DF" w:rsidRPr="00B415DD" w:rsidRDefault="004162DF" w:rsidP="004162DF">
      <w:pPr>
        <w:spacing w:after="0"/>
        <w:rPr>
          <w:rFonts w:ascii="Times New Roman" w:hAnsi="Times New Roman" w:cs="Times New Roman"/>
          <w:sz w:val="24"/>
          <w:szCs w:val="24"/>
        </w:rPr>
      </w:pPr>
    </w:p>
    <w:p w14:paraId="16D1D564" w14:textId="77777777" w:rsidR="004162DF" w:rsidRPr="00B415DD" w:rsidRDefault="004162DF" w:rsidP="004162DF">
      <w:pPr>
        <w:spacing w:after="0"/>
        <w:rPr>
          <w:rFonts w:ascii="Times New Roman" w:hAnsi="Times New Roman" w:cs="Times New Roman"/>
          <w:sz w:val="24"/>
          <w:szCs w:val="24"/>
        </w:rPr>
      </w:pPr>
    </w:p>
    <w:p w14:paraId="0AF42796" w14:textId="77777777" w:rsidR="004162DF" w:rsidRPr="00B415DD" w:rsidRDefault="004162DF" w:rsidP="004162DF">
      <w:pPr>
        <w:spacing w:after="0"/>
        <w:rPr>
          <w:rFonts w:ascii="Times New Roman" w:hAnsi="Times New Roman" w:cs="Times New Roman"/>
          <w:b/>
          <w:sz w:val="24"/>
          <w:szCs w:val="24"/>
        </w:rPr>
      </w:pPr>
    </w:p>
    <w:p w14:paraId="539F5931" w14:textId="77777777" w:rsidR="004162DF" w:rsidRPr="00B415DD" w:rsidRDefault="004162DF" w:rsidP="004162DF">
      <w:pPr>
        <w:spacing w:after="0"/>
        <w:rPr>
          <w:rFonts w:ascii="Times New Roman" w:hAnsi="Times New Roman" w:cs="Times New Roman"/>
          <w:b/>
          <w:sz w:val="24"/>
          <w:szCs w:val="24"/>
        </w:rPr>
      </w:pPr>
      <w:r w:rsidRPr="00B415DD">
        <w:rPr>
          <w:rFonts w:ascii="Times New Roman" w:hAnsi="Times New Roman" w:cs="Times New Roman"/>
          <w:b/>
          <w:sz w:val="24"/>
          <w:szCs w:val="24"/>
        </w:rPr>
        <w:t>Abstract</w:t>
      </w:r>
    </w:p>
    <w:p w14:paraId="267BBD44" w14:textId="7E84B884" w:rsidR="004162DF" w:rsidRPr="00F16B1B" w:rsidRDefault="004162DF" w:rsidP="004162DF">
      <w:pPr>
        <w:spacing w:after="0"/>
        <w:rPr>
          <w:rFonts w:ascii="Times New Roman" w:hAnsi="Times New Roman" w:cs="Times New Roman"/>
          <w:sz w:val="24"/>
          <w:szCs w:val="24"/>
        </w:rPr>
      </w:pPr>
      <w:r w:rsidRPr="001353B6">
        <w:rPr>
          <w:rFonts w:ascii="Times New Roman" w:hAnsi="Times New Roman" w:cs="Times New Roman"/>
          <w:b/>
          <w:sz w:val="24"/>
          <w:szCs w:val="24"/>
        </w:rPr>
        <w:t>Background:</w:t>
      </w:r>
      <w:r w:rsidR="00E9758A" w:rsidRPr="001353B6">
        <w:rPr>
          <w:rFonts w:ascii="Times New Roman" w:hAnsi="Times New Roman" w:cs="Times New Roman"/>
          <w:b/>
          <w:sz w:val="24"/>
          <w:szCs w:val="24"/>
        </w:rPr>
        <w:t xml:space="preserve"> </w:t>
      </w:r>
      <w:r w:rsidR="00F16B1B">
        <w:rPr>
          <w:rFonts w:ascii="Times New Roman" w:hAnsi="Times New Roman" w:cs="Times New Roman"/>
          <w:sz w:val="24"/>
          <w:szCs w:val="24"/>
        </w:rPr>
        <w:t>The background to this study was to identify the religious, cultural norm shaping peoples’ perceptions of mental health.</w:t>
      </w:r>
    </w:p>
    <w:p w14:paraId="711A3F45" w14:textId="21BE44B0" w:rsidR="004162DF" w:rsidRPr="00B415DD" w:rsidRDefault="004162DF" w:rsidP="004162DF">
      <w:pPr>
        <w:spacing w:after="0"/>
        <w:rPr>
          <w:rFonts w:ascii="Times New Roman" w:hAnsi="Times New Roman" w:cs="Times New Roman"/>
          <w:sz w:val="24"/>
          <w:szCs w:val="24"/>
        </w:rPr>
      </w:pPr>
      <w:r w:rsidRPr="001353B6">
        <w:rPr>
          <w:rFonts w:ascii="Times New Roman" w:hAnsi="Times New Roman" w:cs="Times New Roman"/>
          <w:b/>
          <w:sz w:val="24"/>
          <w:szCs w:val="24"/>
        </w:rPr>
        <w:t>Aim:</w:t>
      </w:r>
      <w:r w:rsidRPr="00B415DD">
        <w:rPr>
          <w:rFonts w:ascii="Times New Roman" w:hAnsi="Times New Roman" w:cs="Times New Roman"/>
          <w:sz w:val="24"/>
          <w:szCs w:val="24"/>
        </w:rPr>
        <w:t xml:space="preserve"> To understand the role of faith-based affiliations and practitioner’s experiences</w:t>
      </w:r>
      <w:r w:rsidR="001353B6">
        <w:rPr>
          <w:rFonts w:ascii="Times New Roman" w:hAnsi="Times New Roman" w:cs="Times New Roman"/>
          <w:sz w:val="24"/>
          <w:szCs w:val="24"/>
        </w:rPr>
        <w:t xml:space="preserve"> of mental health within an Asian Muslim community with the UK.</w:t>
      </w:r>
    </w:p>
    <w:p w14:paraId="18C838BF" w14:textId="5A3DBAF3" w:rsidR="004162DF" w:rsidRPr="00B415DD" w:rsidRDefault="004162DF" w:rsidP="004162DF">
      <w:pPr>
        <w:spacing w:after="0"/>
        <w:rPr>
          <w:rFonts w:ascii="Times New Roman" w:hAnsi="Times New Roman" w:cs="Times New Roman"/>
          <w:sz w:val="24"/>
          <w:szCs w:val="24"/>
        </w:rPr>
      </w:pPr>
      <w:r w:rsidRPr="001353B6">
        <w:rPr>
          <w:rFonts w:ascii="Times New Roman" w:hAnsi="Times New Roman" w:cs="Times New Roman"/>
          <w:b/>
          <w:sz w:val="24"/>
          <w:szCs w:val="24"/>
        </w:rPr>
        <w:t>Method:</w:t>
      </w:r>
      <w:r w:rsidRPr="00B415DD">
        <w:rPr>
          <w:rFonts w:ascii="Times New Roman" w:hAnsi="Times New Roman" w:cs="Times New Roman"/>
          <w:sz w:val="24"/>
          <w:szCs w:val="24"/>
        </w:rPr>
        <w:t xml:space="preserve"> A qualit</w:t>
      </w:r>
      <w:r w:rsidR="001353B6">
        <w:rPr>
          <w:rFonts w:ascii="Times New Roman" w:hAnsi="Times New Roman" w:cs="Times New Roman"/>
          <w:sz w:val="24"/>
          <w:szCs w:val="24"/>
        </w:rPr>
        <w:t>ative method using two focus groups with 9 participants. Focus groups were a</w:t>
      </w:r>
      <w:r w:rsidRPr="00B415DD">
        <w:rPr>
          <w:rFonts w:ascii="Times New Roman" w:hAnsi="Times New Roman" w:cs="Times New Roman"/>
          <w:sz w:val="24"/>
          <w:szCs w:val="24"/>
        </w:rPr>
        <w:t>n</w:t>
      </w:r>
      <w:r w:rsidR="001353B6">
        <w:rPr>
          <w:rFonts w:ascii="Times New Roman" w:hAnsi="Times New Roman" w:cs="Times New Roman"/>
          <w:sz w:val="24"/>
          <w:szCs w:val="24"/>
        </w:rPr>
        <w:t>alysed using thematic analysis (TA)</w:t>
      </w:r>
    </w:p>
    <w:p w14:paraId="2C80B416" w14:textId="0BAE086B" w:rsidR="004162DF" w:rsidRPr="00A475B0" w:rsidRDefault="001353B6" w:rsidP="004162DF">
      <w:pPr>
        <w:spacing w:after="0"/>
        <w:rPr>
          <w:rFonts w:ascii="Times New Roman" w:hAnsi="Times New Roman" w:cs="Times New Roman"/>
          <w:sz w:val="24"/>
          <w:szCs w:val="24"/>
        </w:rPr>
      </w:pPr>
      <w:r>
        <w:rPr>
          <w:rFonts w:ascii="Times New Roman" w:hAnsi="Times New Roman" w:cs="Times New Roman"/>
          <w:b/>
          <w:sz w:val="24"/>
          <w:szCs w:val="24"/>
        </w:rPr>
        <w:t xml:space="preserve">Result: </w:t>
      </w:r>
      <w:r w:rsidR="00A475B0">
        <w:rPr>
          <w:rFonts w:ascii="Times New Roman" w:hAnsi="Times New Roman" w:cs="Times New Roman"/>
          <w:sz w:val="24"/>
          <w:szCs w:val="24"/>
        </w:rPr>
        <w:t>The results found that there are many barriers to accessing mental health services with in this community. However, there are recommendations given from the participants of how to overcome these barriers.</w:t>
      </w:r>
    </w:p>
    <w:p w14:paraId="49F40630" w14:textId="4357AB2D" w:rsidR="00A34924" w:rsidRPr="00A475B0" w:rsidRDefault="004162DF" w:rsidP="004162DF">
      <w:pPr>
        <w:spacing w:after="0"/>
        <w:rPr>
          <w:rFonts w:ascii="Times New Roman" w:hAnsi="Times New Roman" w:cs="Times New Roman"/>
          <w:sz w:val="24"/>
          <w:szCs w:val="24"/>
        </w:rPr>
      </w:pPr>
      <w:r w:rsidRPr="001353B6">
        <w:rPr>
          <w:rFonts w:ascii="Times New Roman" w:hAnsi="Times New Roman" w:cs="Times New Roman"/>
          <w:b/>
          <w:sz w:val="24"/>
          <w:szCs w:val="24"/>
        </w:rPr>
        <w:t>Discussion:</w:t>
      </w:r>
      <w:r w:rsidR="001353B6">
        <w:rPr>
          <w:rFonts w:ascii="Times New Roman" w:hAnsi="Times New Roman" w:cs="Times New Roman"/>
          <w:b/>
          <w:sz w:val="24"/>
          <w:szCs w:val="24"/>
        </w:rPr>
        <w:t xml:space="preserve"> </w:t>
      </w:r>
      <w:r w:rsidR="00A475B0">
        <w:rPr>
          <w:rFonts w:ascii="Times New Roman" w:hAnsi="Times New Roman" w:cs="Times New Roman"/>
          <w:sz w:val="24"/>
          <w:szCs w:val="24"/>
        </w:rPr>
        <w:t>It was identified that cultural and religious healing process played a huge role in shaping and individuals’ perception of mental health and mental health recovery.</w:t>
      </w:r>
    </w:p>
    <w:p w14:paraId="75260E5C" w14:textId="77777777" w:rsidR="004162DF" w:rsidRPr="00B415DD" w:rsidRDefault="004162DF" w:rsidP="004162DF">
      <w:pPr>
        <w:spacing w:after="0"/>
        <w:rPr>
          <w:rFonts w:ascii="Times New Roman" w:hAnsi="Times New Roman" w:cs="Times New Roman"/>
          <w:sz w:val="24"/>
          <w:szCs w:val="24"/>
        </w:rPr>
      </w:pPr>
    </w:p>
    <w:p w14:paraId="5001CEFD" w14:textId="77777777" w:rsidR="004162DF" w:rsidRPr="00B415DD" w:rsidRDefault="004162DF" w:rsidP="004162DF">
      <w:pPr>
        <w:spacing w:after="0"/>
        <w:rPr>
          <w:rFonts w:ascii="Times New Roman" w:hAnsi="Times New Roman" w:cs="Times New Roman"/>
          <w:sz w:val="24"/>
          <w:szCs w:val="24"/>
        </w:rPr>
      </w:pPr>
    </w:p>
    <w:p w14:paraId="706EAB94" w14:textId="77777777" w:rsidR="004162DF" w:rsidRPr="00B415DD" w:rsidRDefault="004162DF" w:rsidP="00440809">
      <w:pPr>
        <w:pStyle w:val="ListParagraph"/>
        <w:numPr>
          <w:ilvl w:val="0"/>
          <w:numId w:val="26"/>
        </w:numPr>
        <w:spacing w:after="0" w:line="480" w:lineRule="auto"/>
        <w:rPr>
          <w:rFonts w:ascii="Times New Roman" w:hAnsi="Times New Roman" w:cs="Times New Roman"/>
          <w:i/>
          <w:sz w:val="24"/>
          <w:szCs w:val="24"/>
        </w:rPr>
      </w:pPr>
      <w:r w:rsidRPr="00B415DD">
        <w:rPr>
          <w:rFonts w:ascii="Times New Roman" w:hAnsi="Times New Roman" w:cs="Times New Roman"/>
          <w:b/>
          <w:sz w:val="24"/>
          <w:szCs w:val="24"/>
        </w:rPr>
        <w:t>Introduction</w:t>
      </w:r>
    </w:p>
    <w:p w14:paraId="60B94DA4" w14:textId="65A13FB3" w:rsidR="004162DF" w:rsidRPr="00B415DD" w:rsidRDefault="004162DF" w:rsidP="004162DF">
      <w:pPr>
        <w:spacing w:after="0" w:line="480" w:lineRule="auto"/>
        <w:ind w:firstLine="360"/>
        <w:rPr>
          <w:rFonts w:ascii="Times New Roman" w:hAnsi="Times New Roman" w:cs="Times New Roman"/>
          <w:sz w:val="24"/>
          <w:szCs w:val="24"/>
        </w:rPr>
      </w:pPr>
      <w:r w:rsidRPr="00B415DD">
        <w:rPr>
          <w:rFonts w:ascii="Times New Roman" w:hAnsi="Times New Roman" w:cs="Times New Roman"/>
          <w:sz w:val="24"/>
          <w:szCs w:val="24"/>
        </w:rPr>
        <w:t xml:space="preserve">Previous literature expressed the importance of identifying concepts of mental health in different BAME faith </w:t>
      </w:r>
      <w:r w:rsidR="00E9758A">
        <w:rPr>
          <w:rFonts w:ascii="Times New Roman" w:hAnsi="Times New Roman" w:cs="Times New Roman"/>
          <w:sz w:val="24"/>
          <w:szCs w:val="24"/>
        </w:rPr>
        <w:t>affiliated groups. This study focusses</w:t>
      </w:r>
      <w:r w:rsidRPr="00B415DD">
        <w:rPr>
          <w:rFonts w:ascii="Times New Roman" w:hAnsi="Times New Roman" w:cs="Times New Roman"/>
          <w:sz w:val="24"/>
          <w:szCs w:val="24"/>
        </w:rPr>
        <w:t xml:space="preserve"> on Asian (Bangladeshi) Muslim communities in the UK. It has been reported that after Christianity, Muslims are the largest religious groups in the UK (Hussain &amp; </w:t>
      </w:r>
      <w:proofErr w:type="spellStart"/>
      <w:r w:rsidRPr="00B415DD">
        <w:rPr>
          <w:rFonts w:ascii="Times New Roman" w:hAnsi="Times New Roman" w:cs="Times New Roman"/>
          <w:sz w:val="24"/>
          <w:szCs w:val="24"/>
        </w:rPr>
        <w:t>Dein</w:t>
      </w:r>
      <w:proofErr w:type="spellEnd"/>
      <w:r w:rsidRPr="00B415DD">
        <w:rPr>
          <w:rFonts w:ascii="Times New Roman" w:hAnsi="Times New Roman" w:cs="Times New Roman"/>
          <w:sz w:val="24"/>
          <w:szCs w:val="24"/>
        </w:rPr>
        <w:t>, 2018). Recently, there has been a huge emphasis on the concept that there is a strong connection between an individuals’ mental and spiritual state. Aspects such as religious beliefs, cultural norms and practices interlink in shaping peoples’ perceptions of health, illness, health behaviours and the use of health services (</w:t>
      </w:r>
      <w:proofErr w:type="spellStart"/>
      <w:r w:rsidRPr="00B415DD">
        <w:rPr>
          <w:rFonts w:ascii="Times New Roman" w:hAnsi="Times New Roman" w:cs="Times New Roman"/>
          <w:sz w:val="24"/>
          <w:szCs w:val="24"/>
        </w:rPr>
        <w:t>Rasoo</w:t>
      </w:r>
      <w:r w:rsidR="0019708B">
        <w:rPr>
          <w:rFonts w:ascii="Times New Roman" w:hAnsi="Times New Roman" w:cs="Times New Roman"/>
          <w:sz w:val="24"/>
          <w:szCs w:val="24"/>
        </w:rPr>
        <w:t>l</w:t>
      </w:r>
      <w:proofErr w:type="spellEnd"/>
      <w:r w:rsidR="0019708B">
        <w:rPr>
          <w:rFonts w:ascii="Times New Roman" w:hAnsi="Times New Roman" w:cs="Times New Roman"/>
          <w:sz w:val="24"/>
          <w:szCs w:val="24"/>
        </w:rPr>
        <w:t>, 2015). T</w:t>
      </w:r>
      <w:r w:rsidRPr="00B415DD">
        <w:rPr>
          <w:rFonts w:ascii="Times New Roman" w:hAnsi="Times New Roman" w:cs="Times New Roman"/>
          <w:sz w:val="24"/>
          <w:szCs w:val="24"/>
        </w:rPr>
        <w:t>he lack of understanding between r</w:t>
      </w:r>
      <w:r w:rsidR="0019708B">
        <w:rPr>
          <w:rFonts w:ascii="Times New Roman" w:hAnsi="Times New Roman" w:cs="Times New Roman"/>
          <w:sz w:val="24"/>
          <w:szCs w:val="24"/>
        </w:rPr>
        <w:t>eligion, culture and health can lead to an effect of service delivery</w:t>
      </w:r>
      <w:r w:rsidRPr="00B415DD">
        <w:rPr>
          <w:rFonts w:ascii="Times New Roman" w:hAnsi="Times New Roman" w:cs="Times New Roman"/>
          <w:sz w:val="24"/>
          <w:szCs w:val="24"/>
        </w:rPr>
        <w:t xml:space="preserve">. </w:t>
      </w:r>
      <w:proofErr w:type="spellStart"/>
      <w:r w:rsidRPr="00B415DD">
        <w:rPr>
          <w:rStyle w:val="selectable"/>
          <w:rFonts w:ascii="Times New Roman" w:hAnsi="Times New Roman" w:cs="Times New Roman"/>
          <w:color w:val="000000"/>
          <w:sz w:val="24"/>
          <w:szCs w:val="24"/>
        </w:rPr>
        <w:t>Codjoe</w:t>
      </w:r>
      <w:proofErr w:type="spellEnd"/>
      <w:r w:rsidRPr="00B415DD">
        <w:rPr>
          <w:rStyle w:val="selectable"/>
          <w:rFonts w:ascii="Times New Roman" w:hAnsi="Times New Roman" w:cs="Times New Roman"/>
          <w:color w:val="000000"/>
          <w:sz w:val="24"/>
          <w:szCs w:val="24"/>
        </w:rPr>
        <w:t xml:space="preserve">, Barber and </w:t>
      </w:r>
      <w:proofErr w:type="spellStart"/>
      <w:r w:rsidRPr="00B415DD">
        <w:rPr>
          <w:rStyle w:val="selectable"/>
          <w:rFonts w:ascii="Times New Roman" w:hAnsi="Times New Roman" w:cs="Times New Roman"/>
          <w:color w:val="000000"/>
          <w:sz w:val="24"/>
          <w:szCs w:val="24"/>
        </w:rPr>
        <w:t>Thornicroft</w:t>
      </w:r>
      <w:proofErr w:type="spellEnd"/>
      <w:r w:rsidRPr="00B415DD">
        <w:rPr>
          <w:rStyle w:val="selectable"/>
          <w:rFonts w:ascii="Times New Roman" w:hAnsi="Times New Roman" w:cs="Times New Roman"/>
          <w:color w:val="000000"/>
          <w:sz w:val="24"/>
          <w:szCs w:val="24"/>
        </w:rPr>
        <w:t>, (2019)</w:t>
      </w:r>
      <w:r w:rsidRPr="00B415DD">
        <w:rPr>
          <w:rFonts w:ascii="Times New Roman" w:hAnsi="Times New Roman" w:cs="Times New Roman"/>
          <w:sz w:val="24"/>
          <w:szCs w:val="24"/>
        </w:rPr>
        <w:t xml:space="preserve"> believe that ethnic minorities are less likely to access GP’s about mental health concerns due </w:t>
      </w:r>
      <w:r w:rsidRPr="00B415DD">
        <w:rPr>
          <w:rFonts w:ascii="Times New Roman" w:hAnsi="Times New Roman" w:cs="Times New Roman"/>
          <w:sz w:val="24"/>
          <w:szCs w:val="24"/>
        </w:rPr>
        <w:lastRenderedPageBreak/>
        <w:t>the cultural barriers and mistrust. Therefore, it is important to identify the levels of understanding with in health services working with cultural and faith communities. Furthermore, ‘therapeutic landscape’ (TL) will examine how significant the relationship between religious scripture (Qur’an), healing, spirituality and place of worships (Mosque) are in influencing health and wellbeing (</w:t>
      </w:r>
      <w:proofErr w:type="spellStart"/>
      <w:r w:rsidRPr="00B415DD">
        <w:rPr>
          <w:rFonts w:ascii="Times New Roman" w:hAnsi="Times New Roman" w:cs="Times New Roman"/>
          <w:sz w:val="24"/>
          <w:szCs w:val="24"/>
        </w:rPr>
        <w:t>Perriam</w:t>
      </w:r>
      <w:proofErr w:type="spellEnd"/>
      <w:r w:rsidRPr="00B415DD">
        <w:rPr>
          <w:rFonts w:ascii="Times New Roman" w:hAnsi="Times New Roman" w:cs="Times New Roman"/>
          <w:sz w:val="24"/>
          <w:szCs w:val="24"/>
        </w:rPr>
        <w:t>, 2014).</w:t>
      </w:r>
    </w:p>
    <w:p w14:paraId="3FE4769A" w14:textId="77777777" w:rsidR="004162DF" w:rsidRPr="00B415DD" w:rsidRDefault="004162DF" w:rsidP="004162DF">
      <w:pPr>
        <w:spacing w:after="0" w:line="480" w:lineRule="auto"/>
        <w:rPr>
          <w:rFonts w:ascii="Times New Roman" w:hAnsi="Times New Roman" w:cs="Times New Roman"/>
          <w:b/>
          <w:sz w:val="24"/>
          <w:szCs w:val="24"/>
        </w:rPr>
      </w:pPr>
    </w:p>
    <w:p w14:paraId="3AA6CC9C" w14:textId="77777777" w:rsidR="004162DF" w:rsidRPr="00B415DD" w:rsidRDefault="004162DF" w:rsidP="00440809">
      <w:pPr>
        <w:pStyle w:val="ListParagraph"/>
        <w:numPr>
          <w:ilvl w:val="1"/>
          <w:numId w:val="25"/>
        </w:numPr>
        <w:spacing w:after="0" w:line="480" w:lineRule="auto"/>
        <w:rPr>
          <w:rFonts w:ascii="Times New Roman" w:hAnsi="Times New Roman" w:cs="Times New Roman"/>
          <w:i/>
          <w:sz w:val="24"/>
          <w:szCs w:val="24"/>
        </w:rPr>
      </w:pPr>
      <w:r w:rsidRPr="00B415DD">
        <w:rPr>
          <w:rFonts w:ascii="Times New Roman" w:hAnsi="Times New Roman" w:cs="Times New Roman"/>
          <w:i/>
          <w:sz w:val="24"/>
          <w:szCs w:val="24"/>
        </w:rPr>
        <w:t xml:space="preserve">Aims </w:t>
      </w:r>
    </w:p>
    <w:p w14:paraId="2C044E45" w14:textId="77777777" w:rsidR="004162DF" w:rsidRPr="00B415DD" w:rsidRDefault="004162DF" w:rsidP="004162DF">
      <w:pPr>
        <w:spacing w:after="0" w:line="480" w:lineRule="auto"/>
        <w:ind w:firstLine="360"/>
        <w:rPr>
          <w:rFonts w:ascii="Times New Roman" w:hAnsi="Times New Roman" w:cs="Times New Roman"/>
          <w:sz w:val="24"/>
          <w:szCs w:val="24"/>
        </w:rPr>
      </w:pPr>
      <w:r w:rsidRPr="00B415DD">
        <w:rPr>
          <w:rFonts w:ascii="Times New Roman" w:hAnsi="Times New Roman" w:cs="Times New Roman"/>
          <w:sz w:val="24"/>
          <w:szCs w:val="24"/>
        </w:rPr>
        <w:t>This current study aimed to understand the role of faith-based affiliations on a local Asian Muslim Community’s (AMC) perceptions of mental health and wellbeing. The first objective was in place to explore AMC perceptions of mental health and wellbeing in order to examine participants’ understanding of critical cultural and religious belief shaping their perceptions of mental health and wellbeing support. In relation to this, this study also aimed to identify whether places of worship are a part of TL and whether this shapes peoples’ experiences of healing and mental health recovery. The second objective was in place to examine mental health practitioner’s experiences and views of working with AMC groups in order to explore the most challenging aspects of supporting this group, and examples of good practice in providing adequate mental health and wellbeing support in the community.</w:t>
      </w:r>
    </w:p>
    <w:p w14:paraId="3C3B7F7D" w14:textId="77777777" w:rsidR="004162DF" w:rsidRPr="00B415DD" w:rsidRDefault="004162DF" w:rsidP="004162DF">
      <w:pPr>
        <w:spacing w:after="0" w:line="480" w:lineRule="auto"/>
        <w:ind w:firstLine="360"/>
        <w:rPr>
          <w:rFonts w:ascii="Times New Roman" w:hAnsi="Times New Roman" w:cs="Times New Roman"/>
          <w:i/>
          <w:sz w:val="24"/>
          <w:szCs w:val="24"/>
        </w:rPr>
      </w:pPr>
    </w:p>
    <w:p w14:paraId="5196B0C1" w14:textId="77777777" w:rsidR="004162DF" w:rsidRPr="00B415DD" w:rsidRDefault="004162DF" w:rsidP="00440809">
      <w:pPr>
        <w:pStyle w:val="ListParagraph"/>
        <w:numPr>
          <w:ilvl w:val="0"/>
          <w:numId w:val="25"/>
        </w:numPr>
        <w:spacing w:after="0" w:line="480" w:lineRule="auto"/>
        <w:rPr>
          <w:rFonts w:ascii="Times New Roman" w:hAnsi="Times New Roman" w:cs="Times New Roman"/>
          <w:b/>
          <w:sz w:val="24"/>
          <w:szCs w:val="24"/>
        </w:rPr>
      </w:pPr>
      <w:r w:rsidRPr="00B415DD">
        <w:rPr>
          <w:rFonts w:ascii="Times New Roman" w:hAnsi="Times New Roman" w:cs="Times New Roman"/>
          <w:b/>
          <w:sz w:val="24"/>
          <w:szCs w:val="24"/>
        </w:rPr>
        <w:t>Methods</w:t>
      </w:r>
    </w:p>
    <w:p w14:paraId="1D07CDDB" w14:textId="77777777" w:rsidR="004162DF" w:rsidRPr="00B415DD" w:rsidRDefault="004162DF" w:rsidP="00440809">
      <w:pPr>
        <w:pStyle w:val="ListParagraph"/>
        <w:numPr>
          <w:ilvl w:val="1"/>
          <w:numId w:val="25"/>
        </w:numPr>
        <w:spacing w:after="0" w:line="480" w:lineRule="auto"/>
        <w:rPr>
          <w:rFonts w:ascii="Times New Roman" w:hAnsi="Times New Roman" w:cs="Times New Roman"/>
          <w:i/>
          <w:sz w:val="24"/>
          <w:szCs w:val="24"/>
        </w:rPr>
      </w:pPr>
      <w:r w:rsidRPr="00B415DD">
        <w:rPr>
          <w:rFonts w:ascii="Times New Roman" w:hAnsi="Times New Roman" w:cs="Times New Roman"/>
          <w:i/>
          <w:sz w:val="24"/>
          <w:szCs w:val="24"/>
        </w:rPr>
        <w:t>Design and Approach</w:t>
      </w:r>
    </w:p>
    <w:p w14:paraId="4F711A0F" w14:textId="77777777" w:rsidR="004162DF" w:rsidRPr="00B415DD" w:rsidRDefault="004162DF" w:rsidP="004162DF">
      <w:pPr>
        <w:spacing w:after="0" w:line="480" w:lineRule="auto"/>
        <w:ind w:firstLine="360"/>
        <w:rPr>
          <w:rFonts w:ascii="Times New Roman" w:hAnsi="Times New Roman" w:cs="Times New Roman"/>
          <w:sz w:val="24"/>
          <w:szCs w:val="24"/>
        </w:rPr>
      </w:pPr>
      <w:r w:rsidRPr="00B415DD">
        <w:rPr>
          <w:rFonts w:ascii="Times New Roman" w:hAnsi="Times New Roman" w:cs="Times New Roman"/>
          <w:sz w:val="24"/>
          <w:szCs w:val="24"/>
        </w:rPr>
        <w:t xml:space="preserve">The study design used a qualitative approach which included two focus groups. The discussions were conducted with local faith teachers and </w:t>
      </w:r>
      <w:r w:rsidRPr="00B415DD">
        <w:rPr>
          <w:rFonts w:ascii="Times New Roman" w:hAnsi="Times New Roman" w:cs="Times New Roman"/>
          <w:sz w:val="24"/>
          <w:szCs w:val="24"/>
        </w:rPr>
        <w:lastRenderedPageBreak/>
        <w:t>practitioners within close distance to Swansea Mosque. Thematic analysis (TA) was used as Maguire and Delahunt (2017) state that unlike other qualitative methodologies; TA is an influential, representative and flexible method. It is considered as one of the most suitable data analysis for a study that is looking to use interpretations as it has a systematic approach; TA also provides the opportunity to understand any potential issues from a wider concept (</w:t>
      </w:r>
      <w:proofErr w:type="spellStart"/>
      <w:r w:rsidRPr="00B415DD">
        <w:rPr>
          <w:rStyle w:val="selectable"/>
          <w:rFonts w:ascii="Times New Roman" w:hAnsi="Times New Roman" w:cs="Times New Roman"/>
          <w:color w:val="000000"/>
          <w:sz w:val="24"/>
          <w:szCs w:val="24"/>
        </w:rPr>
        <w:t>Alhojailan</w:t>
      </w:r>
      <w:proofErr w:type="spellEnd"/>
      <w:r w:rsidRPr="00B415DD">
        <w:rPr>
          <w:rStyle w:val="selectable"/>
          <w:rFonts w:ascii="Times New Roman" w:hAnsi="Times New Roman" w:cs="Times New Roman"/>
          <w:color w:val="000000"/>
          <w:sz w:val="24"/>
          <w:szCs w:val="24"/>
        </w:rPr>
        <w:t>, 2012</w:t>
      </w:r>
      <w:r w:rsidRPr="00B415DD">
        <w:rPr>
          <w:rFonts w:ascii="Times New Roman" w:hAnsi="Times New Roman" w:cs="Times New Roman"/>
          <w:sz w:val="24"/>
          <w:szCs w:val="24"/>
        </w:rPr>
        <w:t>). This allows a more in-depth examination of the similarities and differences of views in the emerging themes.</w:t>
      </w:r>
    </w:p>
    <w:p w14:paraId="41018093" w14:textId="77777777" w:rsidR="004162DF" w:rsidRPr="00B415DD" w:rsidRDefault="004162DF" w:rsidP="004162DF">
      <w:pPr>
        <w:spacing w:after="0" w:line="480" w:lineRule="auto"/>
        <w:rPr>
          <w:rFonts w:ascii="Times New Roman" w:hAnsi="Times New Roman" w:cs="Times New Roman"/>
          <w:sz w:val="24"/>
          <w:szCs w:val="24"/>
        </w:rPr>
      </w:pPr>
    </w:p>
    <w:p w14:paraId="71AE5A0C" w14:textId="77777777" w:rsidR="004162DF" w:rsidRPr="00B415DD" w:rsidRDefault="004162DF" w:rsidP="00440809">
      <w:pPr>
        <w:pStyle w:val="ListParagraph"/>
        <w:numPr>
          <w:ilvl w:val="1"/>
          <w:numId w:val="25"/>
        </w:numPr>
        <w:spacing w:after="0" w:line="480" w:lineRule="auto"/>
        <w:rPr>
          <w:rFonts w:ascii="Times New Roman" w:hAnsi="Times New Roman" w:cs="Times New Roman"/>
          <w:i/>
          <w:sz w:val="24"/>
          <w:szCs w:val="24"/>
        </w:rPr>
      </w:pPr>
      <w:r w:rsidRPr="00B415DD">
        <w:rPr>
          <w:rFonts w:ascii="Times New Roman" w:hAnsi="Times New Roman" w:cs="Times New Roman"/>
          <w:i/>
          <w:sz w:val="24"/>
          <w:szCs w:val="24"/>
        </w:rPr>
        <w:t xml:space="preserve">Participants </w:t>
      </w:r>
    </w:p>
    <w:p w14:paraId="48C1659C" w14:textId="77777777" w:rsidR="004162DF" w:rsidRPr="00B415DD" w:rsidRDefault="004162DF" w:rsidP="004162DF">
      <w:pPr>
        <w:spacing w:after="0" w:line="480" w:lineRule="auto"/>
        <w:ind w:firstLine="360"/>
        <w:rPr>
          <w:rFonts w:ascii="Times New Roman" w:hAnsi="Times New Roman" w:cs="Times New Roman"/>
          <w:sz w:val="24"/>
          <w:szCs w:val="24"/>
        </w:rPr>
      </w:pPr>
      <w:r w:rsidRPr="00B415DD">
        <w:rPr>
          <w:rFonts w:ascii="Times New Roman" w:hAnsi="Times New Roman" w:cs="Times New Roman"/>
          <w:sz w:val="24"/>
          <w:szCs w:val="24"/>
        </w:rPr>
        <w:t>The participants for this study included two groups. The first group of participants were from AMC, who were faith teachers affiliated to a local Mosque in Swansea. The second group of participants were support workers from a local ethnic minority and youth organisation in Swansea.</w:t>
      </w:r>
    </w:p>
    <w:p w14:paraId="3E63F733" w14:textId="77777777" w:rsidR="004162DF" w:rsidRPr="00B415DD" w:rsidRDefault="004162DF" w:rsidP="004162DF">
      <w:pPr>
        <w:spacing w:after="0" w:line="480" w:lineRule="auto"/>
        <w:ind w:firstLine="720"/>
        <w:rPr>
          <w:rFonts w:ascii="Times New Roman" w:hAnsi="Times New Roman" w:cs="Times New Roman"/>
          <w:i/>
          <w:sz w:val="24"/>
          <w:szCs w:val="24"/>
        </w:rPr>
      </w:pPr>
    </w:p>
    <w:p w14:paraId="1C0F3E17" w14:textId="77777777" w:rsidR="004162DF" w:rsidRPr="00B415DD" w:rsidRDefault="004162DF" w:rsidP="00440809">
      <w:pPr>
        <w:pStyle w:val="ListParagraph"/>
        <w:numPr>
          <w:ilvl w:val="1"/>
          <w:numId w:val="25"/>
        </w:numPr>
        <w:spacing w:after="0" w:line="480" w:lineRule="auto"/>
        <w:rPr>
          <w:rFonts w:ascii="Times New Roman" w:hAnsi="Times New Roman" w:cs="Times New Roman"/>
          <w:i/>
          <w:sz w:val="24"/>
          <w:szCs w:val="24"/>
        </w:rPr>
      </w:pPr>
      <w:r w:rsidRPr="00B415DD">
        <w:rPr>
          <w:rFonts w:ascii="Times New Roman" w:hAnsi="Times New Roman" w:cs="Times New Roman"/>
          <w:i/>
          <w:sz w:val="24"/>
          <w:szCs w:val="24"/>
        </w:rPr>
        <w:t>Ethics</w:t>
      </w:r>
    </w:p>
    <w:p w14:paraId="0FCDB4AD" w14:textId="77777777" w:rsidR="004162DF" w:rsidRPr="00B415DD" w:rsidRDefault="004162DF" w:rsidP="004162DF">
      <w:pPr>
        <w:spacing w:after="0" w:line="480" w:lineRule="auto"/>
        <w:ind w:firstLine="360"/>
        <w:rPr>
          <w:rFonts w:ascii="Times New Roman" w:hAnsi="Times New Roman" w:cs="Times New Roman"/>
          <w:sz w:val="24"/>
          <w:szCs w:val="24"/>
        </w:rPr>
      </w:pPr>
      <w:r w:rsidRPr="00B415DD">
        <w:rPr>
          <w:rFonts w:ascii="Times New Roman" w:hAnsi="Times New Roman" w:cs="Times New Roman"/>
          <w:sz w:val="24"/>
          <w:szCs w:val="24"/>
        </w:rPr>
        <w:t>Ethical approval was obtained from the ethics board at the University of Wales Trinity St David (UWTSD) before the study commenced. Participants were recruited via visits to the Mosque and charity organisations where information was provided. There were two information sheets that were created for each group. After presenting information sheets; participants were given two consent forms to complete before starting the focus group. One for the researcher and one for themselves. After the discussions, the participants were debriefed and provided with a form, including more information for further queries.</w:t>
      </w:r>
    </w:p>
    <w:p w14:paraId="61990CCA" w14:textId="77777777" w:rsidR="004162DF" w:rsidRPr="00B415DD" w:rsidRDefault="004162DF" w:rsidP="004162DF">
      <w:pPr>
        <w:spacing w:after="0" w:line="480" w:lineRule="auto"/>
        <w:ind w:firstLine="720"/>
        <w:rPr>
          <w:rFonts w:ascii="Times New Roman" w:hAnsi="Times New Roman" w:cs="Times New Roman"/>
          <w:i/>
          <w:sz w:val="24"/>
          <w:szCs w:val="24"/>
        </w:rPr>
      </w:pPr>
    </w:p>
    <w:p w14:paraId="478C8736" w14:textId="77777777" w:rsidR="004162DF" w:rsidRPr="00B415DD" w:rsidRDefault="004162DF" w:rsidP="00440809">
      <w:pPr>
        <w:pStyle w:val="ListParagraph"/>
        <w:numPr>
          <w:ilvl w:val="1"/>
          <w:numId w:val="25"/>
        </w:numPr>
        <w:spacing w:after="0" w:line="480" w:lineRule="auto"/>
        <w:rPr>
          <w:rFonts w:ascii="Times New Roman" w:hAnsi="Times New Roman" w:cs="Times New Roman"/>
          <w:i/>
          <w:sz w:val="24"/>
          <w:szCs w:val="24"/>
        </w:rPr>
      </w:pPr>
      <w:r w:rsidRPr="00B415DD">
        <w:rPr>
          <w:rFonts w:ascii="Times New Roman" w:hAnsi="Times New Roman" w:cs="Times New Roman"/>
          <w:i/>
          <w:sz w:val="24"/>
          <w:szCs w:val="24"/>
        </w:rPr>
        <w:lastRenderedPageBreak/>
        <w:t>Data collection</w:t>
      </w:r>
    </w:p>
    <w:p w14:paraId="752BF6AF" w14:textId="77777777" w:rsidR="004162DF" w:rsidRPr="00B415DD" w:rsidRDefault="004162DF" w:rsidP="004162DF">
      <w:pPr>
        <w:spacing w:after="0" w:line="480" w:lineRule="auto"/>
        <w:ind w:firstLine="360"/>
        <w:rPr>
          <w:rFonts w:ascii="Times New Roman" w:hAnsi="Times New Roman" w:cs="Times New Roman"/>
          <w:color w:val="000000" w:themeColor="text1"/>
          <w:sz w:val="24"/>
          <w:szCs w:val="24"/>
        </w:rPr>
      </w:pPr>
      <w:r w:rsidRPr="00B415DD">
        <w:rPr>
          <w:rFonts w:ascii="Times New Roman" w:hAnsi="Times New Roman" w:cs="Times New Roman"/>
          <w:color w:val="000000" w:themeColor="text1"/>
          <w:sz w:val="24"/>
          <w:szCs w:val="24"/>
        </w:rPr>
        <w:t xml:space="preserve">Focus groups are extensively used in complex health topics as it is an effective method in capturing experiential data from individuals’ opinions and understanding </w:t>
      </w:r>
      <w:r w:rsidRPr="00B415DD">
        <w:rPr>
          <w:rStyle w:val="selectable"/>
          <w:rFonts w:ascii="Times New Roman" w:hAnsi="Times New Roman" w:cs="Times New Roman"/>
          <w:color w:val="000000"/>
          <w:sz w:val="24"/>
          <w:szCs w:val="24"/>
        </w:rPr>
        <w:t xml:space="preserve">(Rothwell, Anderson &amp; </w:t>
      </w:r>
      <w:proofErr w:type="spellStart"/>
      <w:r w:rsidRPr="00B415DD">
        <w:rPr>
          <w:rStyle w:val="selectable"/>
          <w:rFonts w:ascii="Times New Roman" w:hAnsi="Times New Roman" w:cs="Times New Roman"/>
          <w:color w:val="000000"/>
          <w:sz w:val="24"/>
          <w:szCs w:val="24"/>
        </w:rPr>
        <w:t>Botkin</w:t>
      </w:r>
      <w:proofErr w:type="spellEnd"/>
      <w:r w:rsidRPr="00B415DD">
        <w:rPr>
          <w:rStyle w:val="selectable"/>
          <w:rFonts w:ascii="Times New Roman" w:hAnsi="Times New Roman" w:cs="Times New Roman"/>
          <w:color w:val="000000"/>
          <w:sz w:val="24"/>
          <w:szCs w:val="24"/>
        </w:rPr>
        <w:t>, 2015)</w:t>
      </w:r>
      <w:r w:rsidRPr="00B415DD">
        <w:rPr>
          <w:rFonts w:ascii="Times New Roman" w:hAnsi="Times New Roman" w:cs="Times New Roman"/>
          <w:color w:val="000000" w:themeColor="text1"/>
          <w:sz w:val="24"/>
          <w:szCs w:val="24"/>
        </w:rPr>
        <w:t>. Therefore, focus groups were the most appropriate method for data collection. As a result of this six participants were successfully recruited from the local Swansea mosque for the community related focus group. However, during the focus group one participant that attended the discussion did not take part much and had to be removed for analysis. One participant left during focus group as it was discussed before that they could not attend the full discussion and one participant’s involvement was very limited. Although this was the case, the information provided was important to the analysis. In total this focus group included five participants. Four support workers were recruited from an ethnic minority and youth organisation (</w:t>
      </w:r>
      <w:proofErr w:type="spellStart"/>
      <w:r w:rsidRPr="00B415DD">
        <w:rPr>
          <w:rFonts w:ascii="Times New Roman" w:hAnsi="Times New Roman" w:cs="Times New Roman"/>
          <w:color w:val="000000" w:themeColor="text1"/>
          <w:sz w:val="24"/>
          <w:szCs w:val="24"/>
        </w:rPr>
        <w:t>Eyst</w:t>
      </w:r>
      <w:proofErr w:type="spellEnd"/>
      <w:r w:rsidRPr="00B415DD">
        <w:rPr>
          <w:rFonts w:ascii="Times New Roman" w:hAnsi="Times New Roman" w:cs="Times New Roman"/>
          <w:color w:val="000000" w:themeColor="text1"/>
          <w:sz w:val="24"/>
          <w:szCs w:val="24"/>
        </w:rPr>
        <w:t>) in Swansea as part of the practitioners focus group. As part of collecting data, there were two focus group schedules created in order to guide the discussions.</w:t>
      </w:r>
    </w:p>
    <w:p w14:paraId="32A39023" w14:textId="77777777" w:rsidR="004162DF" w:rsidRPr="00B415DD" w:rsidRDefault="004162DF" w:rsidP="004162DF">
      <w:pPr>
        <w:spacing w:after="0" w:line="480" w:lineRule="auto"/>
        <w:ind w:firstLine="720"/>
        <w:rPr>
          <w:rFonts w:ascii="Times New Roman" w:hAnsi="Times New Roman" w:cs="Times New Roman"/>
          <w:color w:val="000000" w:themeColor="text1"/>
          <w:sz w:val="24"/>
          <w:szCs w:val="24"/>
        </w:rPr>
      </w:pPr>
    </w:p>
    <w:p w14:paraId="47DD4C3B" w14:textId="77777777" w:rsidR="004162DF" w:rsidRPr="00B415DD" w:rsidRDefault="004162DF" w:rsidP="00440809">
      <w:pPr>
        <w:pStyle w:val="ListParagraph"/>
        <w:numPr>
          <w:ilvl w:val="0"/>
          <w:numId w:val="25"/>
        </w:numPr>
        <w:spacing w:after="0" w:line="480" w:lineRule="auto"/>
        <w:rPr>
          <w:rFonts w:ascii="Times New Roman" w:hAnsi="Times New Roman" w:cs="Times New Roman"/>
          <w:b/>
          <w:sz w:val="24"/>
          <w:szCs w:val="24"/>
        </w:rPr>
      </w:pPr>
      <w:r w:rsidRPr="00B415DD">
        <w:rPr>
          <w:rFonts w:ascii="Times New Roman" w:hAnsi="Times New Roman" w:cs="Times New Roman"/>
          <w:b/>
          <w:sz w:val="24"/>
          <w:szCs w:val="24"/>
        </w:rPr>
        <w:t>Analysis</w:t>
      </w:r>
    </w:p>
    <w:p w14:paraId="0FC25225" w14:textId="77777777" w:rsidR="004162DF" w:rsidRPr="00B415DD" w:rsidRDefault="004162DF" w:rsidP="004162DF">
      <w:pPr>
        <w:spacing w:after="0" w:line="480" w:lineRule="auto"/>
        <w:ind w:firstLine="360"/>
        <w:rPr>
          <w:rFonts w:ascii="Times New Roman" w:hAnsi="Times New Roman" w:cs="Times New Roman"/>
          <w:sz w:val="24"/>
          <w:szCs w:val="24"/>
        </w:rPr>
      </w:pPr>
      <w:r w:rsidRPr="00B415DD">
        <w:rPr>
          <w:rFonts w:ascii="Times New Roman" w:hAnsi="Times New Roman" w:cs="Times New Roman"/>
          <w:sz w:val="24"/>
          <w:szCs w:val="24"/>
        </w:rPr>
        <w:t>The data gathered was analysed using the following six stages for a TA - identifying, organising, analysing and reporting emerging themes from participants’ accounts (Braun &amp; Clarke, 2006). In total, five themes were identified from both focus groups. Each theme including sub-themes will be discussed and analysed with examples of the focus group extracts to identify the correlation and differences in views from both groups.</w:t>
      </w:r>
    </w:p>
    <w:p w14:paraId="2CD61FB2" w14:textId="77777777" w:rsidR="004162DF" w:rsidRPr="00B415DD" w:rsidRDefault="004162DF" w:rsidP="004162DF">
      <w:pPr>
        <w:spacing w:after="0" w:line="480" w:lineRule="auto"/>
        <w:rPr>
          <w:rFonts w:ascii="Times New Roman" w:hAnsi="Times New Roman" w:cs="Times New Roman"/>
          <w:sz w:val="24"/>
          <w:szCs w:val="24"/>
        </w:rPr>
      </w:pPr>
    </w:p>
    <w:p w14:paraId="2D8AC9BB" w14:textId="77777777" w:rsidR="004162DF" w:rsidRPr="00B415DD" w:rsidRDefault="004162DF" w:rsidP="004162DF">
      <w:pPr>
        <w:spacing w:after="0" w:line="480" w:lineRule="auto"/>
        <w:ind w:firstLine="360"/>
        <w:rPr>
          <w:rFonts w:ascii="Times New Roman" w:hAnsi="Times New Roman" w:cs="Times New Roman"/>
          <w:sz w:val="24"/>
          <w:szCs w:val="24"/>
        </w:rPr>
      </w:pPr>
      <w:r w:rsidRPr="00B415DD">
        <w:rPr>
          <w:rFonts w:ascii="Times New Roman" w:hAnsi="Times New Roman" w:cs="Times New Roman"/>
          <w:sz w:val="24"/>
          <w:szCs w:val="24"/>
        </w:rPr>
        <w:lastRenderedPageBreak/>
        <w:t>During the Mosque focus group, the schedule was used as an interview schedule as there was a need to prompt the participants to answer questions. The questions covered general understanding of this community as a whole. However, only a starting and probing question was used as part of the practitioners group. Although, this study aimed to understand practitioners’ views and understanding of dealing with AMC and mental health. The discussion included the BAME Swansea community as a whole as there is a general lack of understanding mental health within these groups. The themes reported below also cover the challenging aspects of working with mental health and examples of good practice in providing adequate support within a number of groups.</w:t>
      </w:r>
    </w:p>
    <w:p w14:paraId="4069CB26" w14:textId="77777777" w:rsidR="004162DF" w:rsidRPr="00B415DD" w:rsidRDefault="004162DF" w:rsidP="004162DF">
      <w:pPr>
        <w:spacing w:after="0" w:line="480" w:lineRule="auto"/>
        <w:rPr>
          <w:rFonts w:ascii="Times New Roman" w:hAnsi="Times New Roman" w:cs="Times New Roman"/>
          <w:sz w:val="24"/>
          <w:szCs w:val="24"/>
        </w:rPr>
      </w:pPr>
    </w:p>
    <w:p w14:paraId="35A33DD5" w14:textId="77777777" w:rsidR="004162DF" w:rsidRPr="00B415DD" w:rsidRDefault="004162DF" w:rsidP="00440809">
      <w:pPr>
        <w:pStyle w:val="ListParagraph"/>
        <w:numPr>
          <w:ilvl w:val="1"/>
          <w:numId w:val="25"/>
        </w:numPr>
        <w:spacing w:after="0" w:line="480" w:lineRule="auto"/>
        <w:rPr>
          <w:rFonts w:ascii="Times New Roman" w:hAnsi="Times New Roman" w:cs="Times New Roman"/>
          <w:i/>
          <w:sz w:val="24"/>
          <w:szCs w:val="24"/>
        </w:rPr>
      </w:pPr>
      <w:r w:rsidRPr="00B415DD">
        <w:rPr>
          <w:rFonts w:ascii="Times New Roman" w:hAnsi="Times New Roman" w:cs="Times New Roman"/>
          <w:i/>
          <w:sz w:val="24"/>
          <w:szCs w:val="24"/>
        </w:rPr>
        <w:t>Theme 1: Stigmatisation</w:t>
      </w:r>
    </w:p>
    <w:p w14:paraId="5287E3BA" w14:textId="77777777" w:rsidR="004162DF" w:rsidRPr="00B415DD" w:rsidRDefault="004162DF" w:rsidP="004162DF">
      <w:pPr>
        <w:spacing w:after="0" w:line="480" w:lineRule="auto"/>
        <w:ind w:firstLine="360"/>
        <w:rPr>
          <w:rFonts w:ascii="Times New Roman" w:hAnsi="Times New Roman" w:cs="Times New Roman"/>
          <w:sz w:val="24"/>
          <w:szCs w:val="24"/>
        </w:rPr>
      </w:pPr>
      <w:r w:rsidRPr="00B415DD">
        <w:rPr>
          <w:rFonts w:ascii="Times New Roman" w:hAnsi="Times New Roman" w:cs="Times New Roman"/>
          <w:sz w:val="24"/>
          <w:szCs w:val="24"/>
        </w:rPr>
        <w:t>The first theme stigmatisation appeared frequently in both focus.  All participants put emphasis on concepts such as taboo, shame, stereotyping, stigma and labelling with in the community. Two major sub-themes emerged: - taboo and shame; stereotyping and stigma.</w:t>
      </w:r>
    </w:p>
    <w:p w14:paraId="42383E1F" w14:textId="77777777" w:rsidR="004162DF" w:rsidRPr="00B415DD" w:rsidRDefault="004162DF" w:rsidP="004162DF">
      <w:pPr>
        <w:spacing w:after="0" w:line="480" w:lineRule="auto"/>
        <w:ind w:firstLine="360"/>
        <w:rPr>
          <w:rFonts w:ascii="Times New Roman" w:hAnsi="Times New Roman" w:cs="Times New Roman"/>
          <w:sz w:val="24"/>
          <w:szCs w:val="24"/>
        </w:rPr>
      </w:pPr>
    </w:p>
    <w:p w14:paraId="02B40627" w14:textId="77777777" w:rsidR="004162DF" w:rsidRPr="00B415DD" w:rsidRDefault="004162DF" w:rsidP="004162DF">
      <w:pPr>
        <w:spacing w:after="0" w:line="480" w:lineRule="auto"/>
        <w:rPr>
          <w:rFonts w:ascii="Times New Roman" w:hAnsi="Times New Roman" w:cs="Times New Roman"/>
          <w:sz w:val="24"/>
          <w:szCs w:val="24"/>
        </w:rPr>
      </w:pPr>
      <w:r w:rsidRPr="00B415DD">
        <w:rPr>
          <w:rFonts w:ascii="Times New Roman" w:hAnsi="Times New Roman" w:cs="Times New Roman"/>
          <w:i/>
          <w:sz w:val="24"/>
          <w:szCs w:val="24"/>
        </w:rPr>
        <w:t>Taboo and shame</w:t>
      </w:r>
    </w:p>
    <w:p w14:paraId="4F5CC64E" w14:textId="77777777" w:rsidR="004162DF" w:rsidRPr="00B415DD" w:rsidRDefault="004162DF" w:rsidP="004162DF">
      <w:pPr>
        <w:spacing w:after="0" w:line="480" w:lineRule="auto"/>
        <w:ind w:firstLine="360"/>
        <w:rPr>
          <w:rFonts w:ascii="Times New Roman" w:hAnsi="Times New Roman" w:cs="Times New Roman"/>
          <w:sz w:val="24"/>
          <w:szCs w:val="24"/>
        </w:rPr>
      </w:pPr>
      <w:r w:rsidRPr="00B415DD">
        <w:rPr>
          <w:rFonts w:ascii="Times New Roman" w:hAnsi="Times New Roman" w:cs="Times New Roman"/>
          <w:sz w:val="24"/>
          <w:szCs w:val="24"/>
        </w:rPr>
        <w:t xml:space="preserve">This first sub-theme focusses on how both focus groups identified that taboo and shame from most people in the community act as a significant barrier when looking at the understanding of MH. However, here two possible issues have been identified. The first issue is that people from the community are either not aware of having mental health issues as they may not perceive this as having MH ‘problems’. The other issue is that some may be aware of MH problems but do not accept or disclose this </w:t>
      </w:r>
      <w:r w:rsidRPr="00B415DD">
        <w:rPr>
          <w:rFonts w:ascii="Times New Roman" w:hAnsi="Times New Roman" w:cs="Times New Roman"/>
          <w:sz w:val="24"/>
          <w:szCs w:val="24"/>
        </w:rPr>
        <w:lastRenderedPageBreak/>
        <w:t>information due to the main issue of it being such a taboo within the community.</w:t>
      </w:r>
    </w:p>
    <w:p w14:paraId="35308AC3" w14:textId="77777777" w:rsidR="004162DF" w:rsidRPr="00B415DD" w:rsidRDefault="004162DF" w:rsidP="004162DF">
      <w:pPr>
        <w:pStyle w:val="ListParagraph"/>
        <w:spacing w:after="0"/>
        <w:rPr>
          <w:rFonts w:ascii="Times New Roman" w:hAnsi="Times New Roman" w:cs="Times New Roman"/>
          <w:sz w:val="24"/>
          <w:szCs w:val="24"/>
        </w:rPr>
      </w:pPr>
      <w:r w:rsidRPr="00B415DD">
        <w:rPr>
          <w:rFonts w:ascii="Times New Roman" w:hAnsi="Times New Roman" w:cs="Times New Roman"/>
          <w:sz w:val="24"/>
          <w:szCs w:val="24"/>
        </w:rPr>
        <w:t>‘Within our community, mental health is a big taboo and nobody wants to discuss it purely because they just think that people look at them differently or odd so they’d rather blame it on something else instead of [their] mental health…’ (Kareem, group 1)</w:t>
      </w:r>
    </w:p>
    <w:p w14:paraId="22481EF4" w14:textId="70C842FA" w:rsidR="004162DF" w:rsidRPr="00B415DD" w:rsidRDefault="004162DF" w:rsidP="004162DF">
      <w:pPr>
        <w:spacing w:before="240" w:after="0" w:line="480" w:lineRule="auto"/>
        <w:ind w:firstLine="360"/>
        <w:rPr>
          <w:rFonts w:ascii="Times New Roman" w:hAnsi="Times New Roman" w:cs="Times New Roman"/>
          <w:sz w:val="24"/>
          <w:szCs w:val="24"/>
        </w:rPr>
      </w:pPr>
      <w:r w:rsidRPr="00B415DD">
        <w:rPr>
          <w:rFonts w:ascii="Times New Roman" w:hAnsi="Times New Roman" w:cs="Times New Roman"/>
          <w:sz w:val="24"/>
          <w:szCs w:val="24"/>
        </w:rPr>
        <w:t>It was further discussed that due to this concept being a taboo and shame</w:t>
      </w:r>
      <w:r w:rsidR="00A34924">
        <w:rPr>
          <w:rFonts w:ascii="Times New Roman" w:hAnsi="Times New Roman" w:cs="Times New Roman"/>
          <w:sz w:val="24"/>
          <w:szCs w:val="24"/>
        </w:rPr>
        <w:t>ful</w:t>
      </w:r>
      <w:r w:rsidRPr="00B415DD">
        <w:rPr>
          <w:rFonts w:ascii="Times New Roman" w:hAnsi="Times New Roman" w:cs="Times New Roman"/>
          <w:sz w:val="24"/>
          <w:szCs w:val="24"/>
        </w:rPr>
        <w:t>, there is a lack of awareness or lack of acknowledgement from young people’s parents when co</w:t>
      </w:r>
      <w:r w:rsidR="00A34924">
        <w:rPr>
          <w:rFonts w:ascii="Times New Roman" w:hAnsi="Times New Roman" w:cs="Times New Roman"/>
          <w:sz w:val="24"/>
          <w:szCs w:val="24"/>
        </w:rPr>
        <w:t>nsidering MH. This was seen to have a</w:t>
      </w:r>
      <w:r w:rsidRPr="00B415DD">
        <w:rPr>
          <w:rFonts w:ascii="Times New Roman" w:hAnsi="Times New Roman" w:cs="Times New Roman"/>
          <w:sz w:val="24"/>
          <w:szCs w:val="24"/>
        </w:rPr>
        <w:t xml:space="preserve"> negative effect on how the Mosque provided adequate support for their younger generation.</w:t>
      </w:r>
    </w:p>
    <w:p w14:paraId="43D82E63" w14:textId="77777777" w:rsidR="004162DF" w:rsidRPr="00B415DD" w:rsidRDefault="004162DF" w:rsidP="004162DF">
      <w:pPr>
        <w:spacing w:after="0"/>
        <w:ind w:left="567"/>
        <w:rPr>
          <w:rFonts w:ascii="Times New Roman" w:hAnsi="Times New Roman" w:cs="Times New Roman"/>
          <w:sz w:val="24"/>
          <w:szCs w:val="24"/>
        </w:rPr>
      </w:pPr>
      <w:r w:rsidRPr="00B415DD">
        <w:rPr>
          <w:rFonts w:ascii="Times New Roman" w:hAnsi="Times New Roman" w:cs="Times New Roman"/>
          <w:sz w:val="24"/>
          <w:szCs w:val="24"/>
        </w:rPr>
        <w:t>‘…sometimes, we have students who are autistic within our academy but</w:t>
      </w:r>
      <w:r w:rsidRPr="00B415DD">
        <w:rPr>
          <w:rFonts w:ascii="Times New Roman" w:hAnsi="Times New Roman" w:cs="Times New Roman"/>
          <w:b/>
          <w:sz w:val="24"/>
          <w:szCs w:val="24"/>
        </w:rPr>
        <w:t xml:space="preserve"> </w:t>
      </w:r>
      <w:r w:rsidRPr="00B415DD">
        <w:rPr>
          <w:rFonts w:ascii="Times New Roman" w:hAnsi="Times New Roman" w:cs="Times New Roman"/>
          <w:sz w:val="24"/>
          <w:szCs w:val="24"/>
        </w:rPr>
        <w:t>because the parents find it such a big taboo they wouldn’t put that down on the application form. Only for us to later discover actually this child has got learning difficulties and maybe needs extra support but because we’re not trained we are unable to identify that, until maybe further on and then we’re thinking to ourselves actually no wonder this child is not progressing or achieving like the rest, then you speak to the parents and then the parents are like no, no my child is fine, my child is fine, my child is fine, but clearly there’s something there.’ (Kareem, group 1)</w:t>
      </w:r>
    </w:p>
    <w:p w14:paraId="57786B33" w14:textId="418EA1FF" w:rsidR="004162DF" w:rsidRPr="00B415DD" w:rsidRDefault="004162DF" w:rsidP="004162DF">
      <w:pPr>
        <w:spacing w:before="240" w:after="0" w:line="480" w:lineRule="auto"/>
        <w:ind w:firstLine="360"/>
        <w:rPr>
          <w:rFonts w:ascii="Times New Roman" w:hAnsi="Times New Roman" w:cs="Times New Roman"/>
          <w:sz w:val="24"/>
          <w:szCs w:val="24"/>
        </w:rPr>
      </w:pPr>
      <w:r w:rsidRPr="00B415DD">
        <w:rPr>
          <w:rFonts w:ascii="Times New Roman" w:hAnsi="Times New Roman" w:cs="Times New Roman"/>
          <w:sz w:val="24"/>
          <w:szCs w:val="24"/>
        </w:rPr>
        <w:t xml:space="preserve">The statement ‘clearly there’s something there’ shows that there is some sort of awareness on what MH looks like to the community but this may not have been addressed due to it being taboo or shameful. Additionally, a practitioner raised this issue of MH always being taboo </w:t>
      </w:r>
      <w:r w:rsidR="00A34924">
        <w:rPr>
          <w:rFonts w:ascii="Times New Roman" w:hAnsi="Times New Roman" w:cs="Times New Roman"/>
          <w:sz w:val="24"/>
          <w:szCs w:val="24"/>
        </w:rPr>
        <w:t xml:space="preserve">is </w:t>
      </w:r>
      <w:r w:rsidRPr="00B415DD">
        <w:rPr>
          <w:rFonts w:ascii="Times New Roman" w:hAnsi="Times New Roman" w:cs="Times New Roman"/>
          <w:sz w:val="24"/>
          <w:szCs w:val="24"/>
        </w:rPr>
        <w:t>not just with</w:t>
      </w:r>
      <w:r w:rsidR="00A34924">
        <w:rPr>
          <w:rFonts w:ascii="Times New Roman" w:hAnsi="Times New Roman" w:cs="Times New Roman"/>
          <w:sz w:val="24"/>
          <w:szCs w:val="24"/>
        </w:rPr>
        <w:t xml:space="preserve">in culture and religion but also </w:t>
      </w:r>
      <w:r w:rsidRPr="00B415DD">
        <w:rPr>
          <w:rFonts w:ascii="Times New Roman" w:hAnsi="Times New Roman" w:cs="Times New Roman"/>
          <w:sz w:val="24"/>
          <w:szCs w:val="24"/>
        </w:rPr>
        <w:t>within society as a whole; especially in Wales. It was identified that the reason there is not much awareness of MH in the</w:t>
      </w:r>
      <w:r w:rsidR="00A34924">
        <w:rPr>
          <w:rFonts w:ascii="Times New Roman" w:hAnsi="Times New Roman" w:cs="Times New Roman"/>
          <w:sz w:val="24"/>
          <w:szCs w:val="24"/>
        </w:rPr>
        <w:t>se communities</w:t>
      </w:r>
      <w:r w:rsidRPr="00B415DD">
        <w:rPr>
          <w:rFonts w:ascii="Times New Roman" w:hAnsi="Times New Roman" w:cs="Times New Roman"/>
          <w:sz w:val="24"/>
          <w:szCs w:val="24"/>
        </w:rPr>
        <w:t xml:space="preserve"> was because their cultural or religious idea of support differed to mainstream support. It was also understood that there is now more awareness of mental health in society but is still quite a slow process:</w:t>
      </w:r>
    </w:p>
    <w:p w14:paraId="41B55832" w14:textId="77777777" w:rsidR="004162DF" w:rsidRPr="00B415DD" w:rsidRDefault="004162DF" w:rsidP="004162DF">
      <w:pPr>
        <w:spacing w:after="0" w:line="240" w:lineRule="auto"/>
        <w:ind w:left="360"/>
        <w:rPr>
          <w:rFonts w:ascii="Times New Roman" w:hAnsi="Times New Roman" w:cs="Times New Roman"/>
          <w:sz w:val="24"/>
          <w:szCs w:val="24"/>
        </w:rPr>
      </w:pPr>
      <w:r w:rsidRPr="00B415DD">
        <w:rPr>
          <w:rFonts w:ascii="Times New Roman" w:hAnsi="Times New Roman" w:cs="Times New Roman"/>
          <w:sz w:val="24"/>
          <w:szCs w:val="24"/>
        </w:rPr>
        <w:t xml:space="preserve">‘… mainstream community in Wales or UK, it’s, it wasn’t so long ago mental health was a taboo for them as well, only recently it’s been bit </w:t>
      </w:r>
      <w:r w:rsidRPr="00B415DD">
        <w:rPr>
          <w:rFonts w:ascii="Times New Roman" w:hAnsi="Times New Roman" w:cs="Times New Roman"/>
          <w:sz w:val="24"/>
          <w:szCs w:val="24"/>
        </w:rPr>
        <w:lastRenderedPageBreak/>
        <w:t>more open, discuss more openly, it was a taboo amongst them [society] as well, so, mental health being taboo is not a new thing, but the support mechanism within the community differs…’ (Zain, group 2)</w:t>
      </w:r>
    </w:p>
    <w:p w14:paraId="650559BE" w14:textId="77777777" w:rsidR="004162DF" w:rsidRPr="00B415DD" w:rsidRDefault="004162DF" w:rsidP="004162DF">
      <w:pPr>
        <w:spacing w:after="0" w:line="480" w:lineRule="auto"/>
        <w:rPr>
          <w:rFonts w:ascii="Times New Roman" w:hAnsi="Times New Roman" w:cs="Times New Roman"/>
          <w:sz w:val="24"/>
          <w:szCs w:val="24"/>
        </w:rPr>
      </w:pPr>
    </w:p>
    <w:p w14:paraId="1950B73A" w14:textId="77777777" w:rsidR="004162DF" w:rsidRPr="00B415DD" w:rsidRDefault="004162DF" w:rsidP="004162DF">
      <w:pPr>
        <w:spacing w:after="0" w:line="480" w:lineRule="auto"/>
        <w:rPr>
          <w:rFonts w:ascii="Times New Roman" w:hAnsi="Times New Roman" w:cs="Times New Roman"/>
          <w:i/>
          <w:sz w:val="24"/>
          <w:szCs w:val="24"/>
        </w:rPr>
      </w:pPr>
      <w:r w:rsidRPr="00B415DD">
        <w:rPr>
          <w:rFonts w:ascii="Times New Roman" w:hAnsi="Times New Roman" w:cs="Times New Roman"/>
          <w:i/>
          <w:sz w:val="24"/>
          <w:szCs w:val="24"/>
        </w:rPr>
        <w:t xml:space="preserve">Stereotype and stigma </w:t>
      </w:r>
    </w:p>
    <w:p w14:paraId="4891E072" w14:textId="77777777" w:rsidR="004162DF" w:rsidRPr="00B415DD" w:rsidRDefault="004162DF" w:rsidP="004162DF">
      <w:pPr>
        <w:spacing w:after="0" w:line="480" w:lineRule="auto"/>
        <w:ind w:firstLine="360"/>
        <w:rPr>
          <w:rFonts w:ascii="Times New Roman" w:hAnsi="Times New Roman" w:cs="Times New Roman"/>
          <w:sz w:val="24"/>
          <w:szCs w:val="24"/>
        </w:rPr>
      </w:pPr>
      <w:r w:rsidRPr="00B415DD">
        <w:rPr>
          <w:rFonts w:ascii="Times New Roman" w:hAnsi="Times New Roman" w:cs="Times New Roman"/>
          <w:sz w:val="24"/>
          <w:szCs w:val="24"/>
        </w:rPr>
        <w:t>This sub-theme focusses on the communities’ and practitioners’ cultural and faith understanding when associating stereotypes and stigma to their idea of MH. The examples below show that there is generally a stigma attached to phrase ‘mental health’, indicating that in the community it is usually associated to a negative connotation. This preconceived idea was from cultural context.</w:t>
      </w:r>
    </w:p>
    <w:p w14:paraId="1F5C4DFB" w14:textId="77777777" w:rsidR="004162DF" w:rsidRPr="00B415DD" w:rsidRDefault="004162DF" w:rsidP="004162DF">
      <w:pPr>
        <w:pStyle w:val="ListParagraph"/>
        <w:spacing w:after="0" w:line="240" w:lineRule="auto"/>
        <w:rPr>
          <w:rFonts w:ascii="Times New Roman" w:hAnsi="Times New Roman" w:cs="Times New Roman"/>
          <w:sz w:val="24"/>
          <w:szCs w:val="24"/>
        </w:rPr>
      </w:pPr>
      <w:r w:rsidRPr="00B415DD">
        <w:rPr>
          <w:rFonts w:ascii="Times New Roman" w:hAnsi="Times New Roman" w:cs="Times New Roman"/>
          <w:sz w:val="24"/>
          <w:szCs w:val="24"/>
        </w:rPr>
        <w:t>‘… when you thinking about wellbeing and you mentally function really well you doing things properly yeah, normal human being but majority people when thinking about this word or this sort of phrase they will thought of negative mostly so that’s probably what’s in the community, I think that.’ (Abdul, group 1)</w:t>
      </w:r>
    </w:p>
    <w:p w14:paraId="3328647C" w14:textId="77777777" w:rsidR="004162DF" w:rsidRPr="00B415DD" w:rsidRDefault="004162DF" w:rsidP="004162DF">
      <w:pPr>
        <w:spacing w:before="240" w:after="0" w:line="480" w:lineRule="auto"/>
        <w:ind w:firstLine="360"/>
        <w:rPr>
          <w:rFonts w:ascii="Times New Roman" w:hAnsi="Times New Roman" w:cs="Times New Roman"/>
          <w:sz w:val="24"/>
          <w:szCs w:val="24"/>
        </w:rPr>
      </w:pPr>
      <w:r w:rsidRPr="00B415DD">
        <w:rPr>
          <w:rFonts w:ascii="Times New Roman" w:hAnsi="Times New Roman" w:cs="Times New Roman"/>
          <w:sz w:val="24"/>
          <w:szCs w:val="24"/>
        </w:rPr>
        <w:t>The idea of mental health being perceived as a negative connotation; participants’ from both focus groups also acknowledged that mental health for some individuals were commonly correlated with being labelled as ‘mad’ or ‘crazy’. This was due to the cultural perceptions of MH; it was implied that this may contribute to an individual’s reluctance to pursue mainstream health services.</w:t>
      </w:r>
    </w:p>
    <w:p w14:paraId="2FA3BBC5" w14:textId="77777777" w:rsidR="004162DF" w:rsidRPr="00B415DD" w:rsidRDefault="004162DF" w:rsidP="004162DF">
      <w:pPr>
        <w:pStyle w:val="ListParagraph"/>
        <w:spacing w:after="0" w:line="240" w:lineRule="auto"/>
        <w:rPr>
          <w:rFonts w:ascii="Times New Roman" w:hAnsi="Times New Roman" w:cs="Times New Roman"/>
          <w:sz w:val="24"/>
          <w:szCs w:val="24"/>
        </w:rPr>
      </w:pPr>
      <w:r w:rsidRPr="00B415DD">
        <w:rPr>
          <w:rFonts w:ascii="Times New Roman" w:hAnsi="Times New Roman" w:cs="Times New Roman"/>
          <w:sz w:val="24"/>
          <w:szCs w:val="24"/>
        </w:rPr>
        <w:t>‘…if you want to seek help you feel like you’re associated with like mental people and cos the of the negative stereotypes that surround like mentally ill individuals. It’s like oh I’m going go mad, I’m going to be put in a facility when it’s not, it’s literally you’re just going to a room and talking.’ (Aisha, group 1)</w:t>
      </w:r>
    </w:p>
    <w:p w14:paraId="37673C6C" w14:textId="77777777" w:rsidR="004162DF" w:rsidRPr="00B415DD" w:rsidRDefault="004162DF" w:rsidP="004162DF">
      <w:pPr>
        <w:pStyle w:val="ListParagraph"/>
        <w:spacing w:after="0" w:line="240" w:lineRule="auto"/>
        <w:rPr>
          <w:rFonts w:ascii="Times New Roman" w:hAnsi="Times New Roman" w:cs="Times New Roman"/>
          <w:sz w:val="24"/>
          <w:szCs w:val="24"/>
        </w:rPr>
      </w:pPr>
    </w:p>
    <w:p w14:paraId="0E85DC7F" w14:textId="77777777" w:rsidR="004162DF" w:rsidRPr="00B415DD" w:rsidRDefault="004162DF" w:rsidP="004162DF">
      <w:pPr>
        <w:pStyle w:val="ListParagraph"/>
        <w:spacing w:after="0" w:line="240" w:lineRule="auto"/>
        <w:rPr>
          <w:rFonts w:ascii="Times New Roman" w:hAnsi="Times New Roman" w:cs="Times New Roman"/>
          <w:sz w:val="24"/>
          <w:szCs w:val="24"/>
        </w:rPr>
      </w:pPr>
      <w:r w:rsidRPr="00B415DD">
        <w:rPr>
          <w:rFonts w:ascii="Times New Roman" w:hAnsi="Times New Roman" w:cs="Times New Roman"/>
          <w:sz w:val="24"/>
          <w:szCs w:val="24"/>
        </w:rPr>
        <w:t xml:space="preserve">‘…from the point of view of the clients that I support, there is a stigma attached to mental health... I mean I’ve been dealing with a case quite recently and you explain to them what it is [mental health] and they’re still quite reluctant, and the first thing this particular client actually said, I’m not crazy but nobody suggested you was crazy… obviously there is an issue and people are there to help you and support you, give you advice, nobody’s suggesting otherwise, but that person’s perception was, I’m not crazy. So he was reluctant </w:t>
      </w:r>
      <w:r w:rsidRPr="00B415DD">
        <w:rPr>
          <w:rFonts w:ascii="Times New Roman" w:hAnsi="Times New Roman" w:cs="Times New Roman"/>
          <w:sz w:val="24"/>
          <w:szCs w:val="24"/>
        </w:rPr>
        <w:lastRenderedPageBreak/>
        <w:t>to get the help… obviously there’s a stigma attached and clients themselves, may not go forward, seeking that help because they’ve got preconceived ideas…’ (Amina, group 2)</w:t>
      </w:r>
    </w:p>
    <w:p w14:paraId="089FD2F9" w14:textId="6770F851" w:rsidR="004162DF" w:rsidRPr="0019708B" w:rsidRDefault="004162DF" w:rsidP="0019708B">
      <w:pPr>
        <w:spacing w:before="240" w:after="0" w:line="480" w:lineRule="auto"/>
        <w:ind w:firstLine="360"/>
        <w:rPr>
          <w:rFonts w:ascii="Times New Roman" w:hAnsi="Times New Roman" w:cs="Times New Roman"/>
          <w:sz w:val="24"/>
          <w:szCs w:val="24"/>
        </w:rPr>
      </w:pPr>
      <w:r w:rsidRPr="00B415DD">
        <w:rPr>
          <w:rFonts w:ascii="Times New Roman" w:hAnsi="Times New Roman" w:cs="Times New Roman"/>
          <w:sz w:val="24"/>
          <w:szCs w:val="24"/>
        </w:rPr>
        <w:t>Again, it has been identified that there is no awareness and understanding in accepting that this may be an individual’s interpretation of what MH problems are. Although, no one was referring to the client as being ‘crazy’, explaining the mainstream concept of MH to this in</w:t>
      </w:r>
      <w:r w:rsidR="00A34924">
        <w:rPr>
          <w:rFonts w:ascii="Times New Roman" w:hAnsi="Times New Roman" w:cs="Times New Roman"/>
          <w:sz w:val="24"/>
          <w:szCs w:val="24"/>
        </w:rPr>
        <w:t xml:space="preserve">dividual was not something that </w:t>
      </w:r>
      <w:r w:rsidRPr="00B415DD">
        <w:rPr>
          <w:rFonts w:ascii="Times New Roman" w:hAnsi="Times New Roman" w:cs="Times New Roman"/>
          <w:sz w:val="24"/>
          <w:szCs w:val="24"/>
        </w:rPr>
        <w:t>could</w:t>
      </w:r>
      <w:r w:rsidR="00A34924">
        <w:rPr>
          <w:rFonts w:ascii="Times New Roman" w:hAnsi="Times New Roman" w:cs="Times New Roman"/>
          <w:sz w:val="24"/>
          <w:szCs w:val="24"/>
        </w:rPr>
        <w:t xml:space="preserve"> be understoo</w:t>
      </w:r>
      <w:r w:rsidRPr="00B415DD">
        <w:rPr>
          <w:rFonts w:ascii="Times New Roman" w:hAnsi="Times New Roman" w:cs="Times New Roman"/>
          <w:sz w:val="24"/>
          <w:szCs w:val="24"/>
        </w:rPr>
        <w:t>d. This may be because this was not their norm. However, this could also mean that the practitioner was trying to dismiss the c</w:t>
      </w:r>
      <w:r w:rsidR="00A34924">
        <w:rPr>
          <w:rFonts w:ascii="Times New Roman" w:hAnsi="Times New Roman" w:cs="Times New Roman"/>
          <w:sz w:val="24"/>
          <w:szCs w:val="24"/>
        </w:rPr>
        <w:t>lient’s idea of being ‘crazy’ in order to p</w:t>
      </w:r>
      <w:r w:rsidRPr="00B415DD">
        <w:rPr>
          <w:rFonts w:ascii="Times New Roman" w:hAnsi="Times New Roman" w:cs="Times New Roman"/>
          <w:sz w:val="24"/>
          <w:szCs w:val="24"/>
        </w:rPr>
        <w:t>roviding them with a different concept of what MH pr</w:t>
      </w:r>
      <w:r w:rsidR="00A34924">
        <w:rPr>
          <w:rFonts w:ascii="Times New Roman" w:hAnsi="Times New Roman" w:cs="Times New Roman"/>
          <w:sz w:val="24"/>
          <w:szCs w:val="24"/>
        </w:rPr>
        <w:t>oblems are in order to find a way forward in</w:t>
      </w:r>
      <w:r w:rsidRPr="00B415DD">
        <w:rPr>
          <w:rFonts w:ascii="Times New Roman" w:hAnsi="Times New Roman" w:cs="Times New Roman"/>
          <w:sz w:val="24"/>
          <w:szCs w:val="24"/>
        </w:rPr>
        <w:t xml:space="preserve"> provide support. </w:t>
      </w:r>
    </w:p>
    <w:p w14:paraId="766D410B" w14:textId="77777777" w:rsidR="004162DF" w:rsidRPr="00B415DD" w:rsidRDefault="004162DF" w:rsidP="004162DF">
      <w:pPr>
        <w:spacing w:after="0" w:line="480" w:lineRule="auto"/>
        <w:rPr>
          <w:rFonts w:ascii="Times New Roman" w:hAnsi="Times New Roman" w:cs="Times New Roman"/>
          <w:i/>
          <w:sz w:val="24"/>
          <w:szCs w:val="24"/>
        </w:rPr>
      </w:pPr>
    </w:p>
    <w:p w14:paraId="586531BD" w14:textId="0EC5C022" w:rsidR="004162DF" w:rsidRPr="00B415DD" w:rsidRDefault="0019708B" w:rsidP="00440809">
      <w:pPr>
        <w:pStyle w:val="ListParagraph"/>
        <w:numPr>
          <w:ilvl w:val="1"/>
          <w:numId w:val="25"/>
        </w:numPr>
        <w:spacing w:after="0" w:line="480" w:lineRule="auto"/>
        <w:rPr>
          <w:rFonts w:ascii="Times New Roman" w:hAnsi="Times New Roman" w:cs="Times New Roman"/>
          <w:i/>
          <w:sz w:val="24"/>
          <w:szCs w:val="24"/>
        </w:rPr>
      </w:pPr>
      <w:r>
        <w:rPr>
          <w:rFonts w:ascii="Times New Roman" w:hAnsi="Times New Roman" w:cs="Times New Roman"/>
          <w:i/>
          <w:sz w:val="24"/>
          <w:szCs w:val="24"/>
        </w:rPr>
        <w:t>Theme 2: Cultural norms</w:t>
      </w:r>
    </w:p>
    <w:p w14:paraId="43EF5622" w14:textId="13DD4F7A" w:rsidR="004162DF" w:rsidRDefault="004162DF" w:rsidP="00B37BEF">
      <w:pPr>
        <w:spacing w:after="0" w:line="480" w:lineRule="auto"/>
        <w:ind w:firstLine="360"/>
        <w:rPr>
          <w:rFonts w:ascii="Times New Roman" w:hAnsi="Times New Roman" w:cs="Times New Roman"/>
          <w:sz w:val="24"/>
          <w:szCs w:val="24"/>
        </w:rPr>
      </w:pPr>
      <w:r w:rsidRPr="00B415DD">
        <w:rPr>
          <w:rFonts w:ascii="Times New Roman" w:hAnsi="Times New Roman" w:cs="Times New Roman"/>
          <w:sz w:val="24"/>
          <w:szCs w:val="24"/>
        </w:rPr>
        <w:t xml:space="preserve">This theme looks at the cultural norm within </w:t>
      </w:r>
      <w:r w:rsidR="0019708B">
        <w:rPr>
          <w:rFonts w:ascii="Times New Roman" w:hAnsi="Times New Roman" w:cs="Times New Roman"/>
          <w:sz w:val="24"/>
          <w:szCs w:val="24"/>
        </w:rPr>
        <w:t xml:space="preserve">this particular community. It </w:t>
      </w:r>
      <w:r w:rsidR="00A34924">
        <w:rPr>
          <w:rFonts w:ascii="Times New Roman" w:hAnsi="Times New Roman" w:cs="Times New Roman"/>
          <w:sz w:val="24"/>
          <w:szCs w:val="24"/>
        </w:rPr>
        <w:t xml:space="preserve">was </w:t>
      </w:r>
      <w:r w:rsidR="0019708B">
        <w:rPr>
          <w:rFonts w:ascii="Times New Roman" w:hAnsi="Times New Roman" w:cs="Times New Roman"/>
          <w:sz w:val="24"/>
          <w:szCs w:val="24"/>
        </w:rPr>
        <w:t>identified</w:t>
      </w:r>
      <w:r w:rsidRPr="00B415DD">
        <w:rPr>
          <w:rFonts w:ascii="Times New Roman" w:hAnsi="Times New Roman" w:cs="Times New Roman"/>
          <w:sz w:val="24"/>
          <w:szCs w:val="24"/>
        </w:rPr>
        <w:t xml:space="preserve"> that the</w:t>
      </w:r>
      <w:r w:rsidR="0019708B">
        <w:rPr>
          <w:rFonts w:ascii="Times New Roman" w:hAnsi="Times New Roman" w:cs="Times New Roman"/>
          <w:sz w:val="24"/>
          <w:szCs w:val="24"/>
        </w:rPr>
        <w:t>re were a number of barriers in understanding MH due</w:t>
      </w:r>
      <w:r w:rsidRPr="00B415DD">
        <w:rPr>
          <w:rFonts w:ascii="Times New Roman" w:hAnsi="Times New Roman" w:cs="Times New Roman"/>
          <w:sz w:val="24"/>
          <w:szCs w:val="24"/>
        </w:rPr>
        <w:t xml:space="preserve"> to traditional ideals and different upbringings. The sub-themes identified were: Language and senior</w:t>
      </w:r>
      <w:r w:rsidR="00B37BEF">
        <w:rPr>
          <w:rFonts w:ascii="Times New Roman" w:hAnsi="Times New Roman" w:cs="Times New Roman"/>
          <w:sz w:val="24"/>
          <w:szCs w:val="24"/>
        </w:rPr>
        <w:t>ity; Maladaptive superstitions.</w:t>
      </w:r>
    </w:p>
    <w:p w14:paraId="2CC2FED7" w14:textId="77777777" w:rsidR="00B37BEF" w:rsidRPr="00B415DD" w:rsidRDefault="00B37BEF" w:rsidP="00B37BEF">
      <w:pPr>
        <w:spacing w:after="0" w:line="480" w:lineRule="auto"/>
        <w:ind w:firstLine="360"/>
        <w:rPr>
          <w:rFonts w:ascii="Times New Roman" w:hAnsi="Times New Roman" w:cs="Times New Roman"/>
          <w:sz w:val="24"/>
          <w:szCs w:val="24"/>
        </w:rPr>
      </w:pPr>
    </w:p>
    <w:p w14:paraId="4FC83822" w14:textId="77777777" w:rsidR="004162DF" w:rsidRPr="00B415DD" w:rsidRDefault="004162DF" w:rsidP="004162DF">
      <w:pPr>
        <w:spacing w:after="0" w:line="480" w:lineRule="auto"/>
        <w:rPr>
          <w:rFonts w:ascii="Times New Roman" w:hAnsi="Times New Roman" w:cs="Times New Roman"/>
          <w:sz w:val="24"/>
          <w:szCs w:val="24"/>
        </w:rPr>
      </w:pPr>
      <w:r w:rsidRPr="00B415DD">
        <w:rPr>
          <w:rFonts w:ascii="Times New Roman" w:hAnsi="Times New Roman" w:cs="Times New Roman"/>
          <w:i/>
          <w:sz w:val="24"/>
          <w:szCs w:val="24"/>
        </w:rPr>
        <w:t>Language and seniority</w:t>
      </w:r>
    </w:p>
    <w:p w14:paraId="4F1E4BC3" w14:textId="446EB95D" w:rsidR="004162DF" w:rsidRPr="00B415DD" w:rsidRDefault="00A34924" w:rsidP="004162DF">
      <w:pPr>
        <w:spacing w:after="0" w:line="480" w:lineRule="auto"/>
        <w:ind w:firstLine="360"/>
        <w:rPr>
          <w:rFonts w:ascii="Times New Roman" w:hAnsi="Times New Roman" w:cs="Times New Roman"/>
          <w:sz w:val="24"/>
          <w:szCs w:val="24"/>
        </w:rPr>
      </w:pPr>
      <w:r>
        <w:rPr>
          <w:rFonts w:ascii="Times New Roman" w:hAnsi="Times New Roman" w:cs="Times New Roman"/>
          <w:sz w:val="24"/>
          <w:szCs w:val="24"/>
        </w:rPr>
        <w:t>Most participants acknowledged that th</w:t>
      </w:r>
      <w:r w:rsidR="004162DF" w:rsidRPr="00B415DD">
        <w:rPr>
          <w:rFonts w:ascii="Times New Roman" w:hAnsi="Times New Roman" w:cs="Times New Roman"/>
          <w:sz w:val="24"/>
          <w:szCs w:val="24"/>
        </w:rPr>
        <w:t>e language barrier and the understanding barrier has seen to have a major affect in supporting the elder generation within the community.</w:t>
      </w:r>
    </w:p>
    <w:p w14:paraId="584D68C1" w14:textId="77777777" w:rsidR="004162DF" w:rsidRPr="00B415DD" w:rsidRDefault="004162DF" w:rsidP="004162DF">
      <w:pPr>
        <w:pStyle w:val="ListParagraph"/>
        <w:spacing w:after="0" w:line="240" w:lineRule="auto"/>
        <w:rPr>
          <w:rFonts w:ascii="Times New Roman" w:hAnsi="Times New Roman" w:cs="Times New Roman"/>
          <w:sz w:val="24"/>
          <w:szCs w:val="24"/>
        </w:rPr>
      </w:pPr>
      <w:r w:rsidRPr="00B415DD">
        <w:rPr>
          <w:rFonts w:ascii="Times New Roman" w:hAnsi="Times New Roman" w:cs="Times New Roman"/>
          <w:b/>
          <w:sz w:val="24"/>
          <w:szCs w:val="24"/>
        </w:rPr>
        <w:t>‘</w:t>
      </w:r>
      <w:r w:rsidRPr="00B415DD">
        <w:rPr>
          <w:rFonts w:ascii="Times New Roman" w:hAnsi="Times New Roman" w:cs="Times New Roman"/>
          <w:sz w:val="24"/>
          <w:szCs w:val="24"/>
        </w:rPr>
        <w:t>one thing that doesn’t help is the language barrier especially with the older generation when you start using big words, that’s it you’ve lost them…’ (Kareem, group 1)</w:t>
      </w:r>
    </w:p>
    <w:p w14:paraId="2CB8AA0D" w14:textId="5E092B3E" w:rsidR="004162DF" w:rsidRPr="00B415DD" w:rsidRDefault="00B37BEF" w:rsidP="004162DF">
      <w:pPr>
        <w:spacing w:before="240" w:after="0" w:line="480" w:lineRule="auto"/>
        <w:ind w:firstLine="360"/>
        <w:rPr>
          <w:rFonts w:ascii="Times New Roman" w:hAnsi="Times New Roman" w:cs="Times New Roman"/>
          <w:sz w:val="24"/>
          <w:szCs w:val="24"/>
        </w:rPr>
      </w:pPr>
      <w:r>
        <w:rPr>
          <w:rFonts w:ascii="Times New Roman" w:hAnsi="Times New Roman" w:cs="Times New Roman"/>
          <w:sz w:val="24"/>
          <w:szCs w:val="24"/>
        </w:rPr>
        <w:t>They do not understand the</w:t>
      </w:r>
      <w:r w:rsidR="004162DF" w:rsidRPr="00B415DD">
        <w:rPr>
          <w:rFonts w:ascii="Times New Roman" w:hAnsi="Times New Roman" w:cs="Times New Roman"/>
          <w:sz w:val="24"/>
          <w:szCs w:val="24"/>
        </w:rPr>
        <w:t xml:space="preserve"> mainstream concept of what MH is. The parents who are immigrants, their mentality</w:t>
      </w:r>
      <w:r w:rsidR="00A34924">
        <w:rPr>
          <w:rFonts w:ascii="Times New Roman" w:hAnsi="Times New Roman" w:cs="Times New Roman"/>
          <w:sz w:val="24"/>
          <w:szCs w:val="24"/>
        </w:rPr>
        <w:t xml:space="preserve"> on </w:t>
      </w:r>
      <w:r w:rsidR="004162DF" w:rsidRPr="00B415DD">
        <w:rPr>
          <w:rFonts w:ascii="Times New Roman" w:hAnsi="Times New Roman" w:cs="Times New Roman"/>
          <w:sz w:val="24"/>
          <w:szCs w:val="24"/>
        </w:rPr>
        <w:t xml:space="preserve">what they went through and </w:t>
      </w:r>
      <w:r w:rsidR="004162DF" w:rsidRPr="00B415DD">
        <w:rPr>
          <w:rFonts w:ascii="Times New Roman" w:hAnsi="Times New Roman" w:cs="Times New Roman"/>
          <w:sz w:val="24"/>
          <w:szCs w:val="24"/>
        </w:rPr>
        <w:lastRenderedPageBreak/>
        <w:t>grew u</w:t>
      </w:r>
      <w:r>
        <w:rPr>
          <w:rFonts w:ascii="Times New Roman" w:hAnsi="Times New Roman" w:cs="Times New Roman"/>
          <w:sz w:val="24"/>
          <w:szCs w:val="24"/>
        </w:rPr>
        <w:t xml:space="preserve">p around was different. It was more about </w:t>
      </w:r>
      <w:r w:rsidR="004162DF" w:rsidRPr="00B415DD">
        <w:rPr>
          <w:rFonts w:ascii="Times New Roman" w:hAnsi="Times New Roman" w:cs="Times New Roman"/>
          <w:sz w:val="24"/>
          <w:szCs w:val="24"/>
        </w:rPr>
        <w:t>worry</w:t>
      </w:r>
      <w:r>
        <w:rPr>
          <w:rFonts w:ascii="Times New Roman" w:hAnsi="Times New Roman" w:cs="Times New Roman"/>
          <w:sz w:val="24"/>
          <w:szCs w:val="24"/>
        </w:rPr>
        <w:t>ing</w:t>
      </w:r>
      <w:r w:rsidR="004162DF" w:rsidRPr="00B415DD">
        <w:rPr>
          <w:rFonts w:ascii="Times New Roman" w:hAnsi="Times New Roman" w:cs="Times New Roman"/>
          <w:sz w:val="24"/>
          <w:szCs w:val="24"/>
        </w:rPr>
        <w:t xml:space="preserve"> when their next meal was coming in, not </w:t>
      </w:r>
      <w:r>
        <w:rPr>
          <w:rFonts w:ascii="Times New Roman" w:hAnsi="Times New Roman" w:cs="Times New Roman"/>
          <w:sz w:val="24"/>
          <w:szCs w:val="24"/>
        </w:rPr>
        <w:t xml:space="preserve">about </w:t>
      </w:r>
      <w:r w:rsidR="004162DF" w:rsidRPr="00B415DD">
        <w:rPr>
          <w:rFonts w:ascii="Times New Roman" w:hAnsi="Times New Roman" w:cs="Times New Roman"/>
          <w:sz w:val="24"/>
          <w:szCs w:val="24"/>
        </w:rPr>
        <w:t xml:space="preserve">what grades they were going to get. Therefore, they do not take things like depression and anxiety seriously. However, it was identified that </w:t>
      </w:r>
      <w:r>
        <w:rPr>
          <w:rFonts w:ascii="Times New Roman" w:hAnsi="Times New Roman" w:cs="Times New Roman"/>
          <w:sz w:val="24"/>
          <w:szCs w:val="24"/>
        </w:rPr>
        <w:t xml:space="preserve">a lot of </w:t>
      </w:r>
      <w:r w:rsidR="004162DF" w:rsidRPr="00B415DD">
        <w:rPr>
          <w:rFonts w:ascii="Times New Roman" w:hAnsi="Times New Roman" w:cs="Times New Roman"/>
          <w:sz w:val="24"/>
          <w:szCs w:val="24"/>
        </w:rPr>
        <w:t>the older generation do suffer from menta</w:t>
      </w:r>
      <w:r w:rsidR="00A34924">
        <w:rPr>
          <w:rFonts w:ascii="Times New Roman" w:hAnsi="Times New Roman" w:cs="Times New Roman"/>
          <w:sz w:val="24"/>
          <w:szCs w:val="24"/>
        </w:rPr>
        <w:t>l health but are not open to</w:t>
      </w:r>
      <w:r w:rsidR="004162DF" w:rsidRPr="00B415DD">
        <w:rPr>
          <w:rFonts w:ascii="Times New Roman" w:hAnsi="Times New Roman" w:cs="Times New Roman"/>
          <w:sz w:val="24"/>
          <w:szCs w:val="24"/>
        </w:rPr>
        <w:t xml:space="preserve"> acknowledging it. This maybe because of the mentality they still have:</w:t>
      </w:r>
    </w:p>
    <w:p w14:paraId="43608AD1" w14:textId="77777777" w:rsidR="004162DF" w:rsidRPr="00B415DD" w:rsidRDefault="004162DF" w:rsidP="004162DF">
      <w:pPr>
        <w:pStyle w:val="ListParagraph"/>
        <w:spacing w:after="0" w:line="240" w:lineRule="auto"/>
        <w:rPr>
          <w:rFonts w:ascii="Times New Roman" w:hAnsi="Times New Roman" w:cs="Times New Roman"/>
          <w:sz w:val="24"/>
          <w:szCs w:val="24"/>
        </w:rPr>
      </w:pPr>
      <w:r w:rsidRPr="00B415DD">
        <w:rPr>
          <w:rFonts w:ascii="Times New Roman" w:hAnsi="Times New Roman" w:cs="Times New Roman"/>
          <w:b/>
          <w:sz w:val="24"/>
          <w:szCs w:val="24"/>
        </w:rPr>
        <w:t>‘</w:t>
      </w:r>
      <w:r w:rsidRPr="00B415DD">
        <w:rPr>
          <w:rFonts w:ascii="Times New Roman" w:hAnsi="Times New Roman" w:cs="Times New Roman"/>
          <w:sz w:val="24"/>
          <w:szCs w:val="24"/>
        </w:rPr>
        <w:t>I think that majority of us here are second generation, our parents are first generation and they still, they grew up back home wherever it was and just, they think they’re still living there… the mind is still living there, yes physically their here, but the mind is over there, so and that’s where the barriers starts</w:t>
      </w:r>
      <w:r w:rsidRPr="00B415DD">
        <w:rPr>
          <w:rFonts w:ascii="Times New Roman" w:hAnsi="Times New Roman" w:cs="Times New Roman"/>
          <w:b/>
          <w:sz w:val="24"/>
          <w:szCs w:val="24"/>
        </w:rPr>
        <w:t xml:space="preserve"> </w:t>
      </w:r>
      <w:r w:rsidRPr="00B415DD">
        <w:rPr>
          <w:rFonts w:ascii="Times New Roman" w:hAnsi="Times New Roman" w:cs="Times New Roman"/>
          <w:sz w:val="24"/>
          <w:szCs w:val="24"/>
        </w:rPr>
        <w:t>coming in</w:t>
      </w:r>
      <w:r w:rsidRPr="00B415DD">
        <w:rPr>
          <w:rFonts w:ascii="Times New Roman" w:hAnsi="Times New Roman" w:cs="Times New Roman"/>
          <w:b/>
          <w:sz w:val="24"/>
          <w:szCs w:val="24"/>
        </w:rPr>
        <w:t xml:space="preserve"> </w:t>
      </w:r>
      <w:r w:rsidRPr="00B415DD">
        <w:rPr>
          <w:rFonts w:ascii="Times New Roman" w:hAnsi="Times New Roman" w:cs="Times New Roman"/>
          <w:sz w:val="24"/>
          <w:szCs w:val="24"/>
        </w:rPr>
        <w:t>and then obviously we’re not, as fluent in Bengali or whatever the language we speak so, then, our communication becomes a bit more difficult so we just try to dumb it down as much as possible speak the basics and just move on… like I would never speak to my mum about psychology</w:t>
      </w:r>
      <w:r w:rsidRPr="00B415DD">
        <w:rPr>
          <w:rFonts w:ascii="Times New Roman" w:hAnsi="Times New Roman" w:cs="Times New Roman"/>
          <w:b/>
          <w:sz w:val="24"/>
          <w:szCs w:val="24"/>
        </w:rPr>
        <w:t xml:space="preserve"> </w:t>
      </w:r>
      <w:r w:rsidRPr="00B415DD">
        <w:rPr>
          <w:rFonts w:ascii="Times New Roman" w:hAnsi="Times New Roman" w:cs="Times New Roman"/>
          <w:sz w:val="24"/>
          <w:szCs w:val="24"/>
        </w:rPr>
        <w:t>what’s this word psychology… like I was speaking to my mum today and… she doesn’t understand the concept of when a contract ends why does the price go up, you know…’ (Kareem, group 1)</w:t>
      </w:r>
    </w:p>
    <w:p w14:paraId="69BA4273" w14:textId="08B59CF0" w:rsidR="004162DF" w:rsidRPr="00B415DD" w:rsidRDefault="004162DF" w:rsidP="00A34924">
      <w:pPr>
        <w:spacing w:before="240" w:after="0" w:line="480" w:lineRule="auto"/>
        <w:ind w:left="-57" w:firstLine="284"/>
        <w:rPr>
          <w:rFonts w:ascii="Times New Roman" w:hAnsi="Times New Roman" w:cs="Times New Roman"/>
          <w:sz w:val="24"/>
          <w:szCs w:val="24"/>
        </w:rPr>
      </w:pPr>
      <w:r w:rsidRPr="00B415DD">
        <w:rPr>
          <w:rFonts w:ascii="Times New Roman" w:hAnsi="Times New Roman" w:cs="Times New Roman"/>
          <w:sz w:val="24"/>
          <w:szCs w:val="24"/>
        </w:rPr>
        <w:t>Due to the barrier of understanding and the communication it is difficult as the younger</w:t>
      </w:r>
      <w:r w:rsidR="00A34924">
        <w:rPr>
          <w:rFonts w:ascii="Times New Roman" w:hAnsi="Times New Roman" w:cs="Times New Roman"/>
          <w:sz w:val="24"/>
          <w:szCs w:val="24"/>
        </w:rPr>
        <w:t xml:space="preserve"> generation to understand the older generations </w:t>
      </w:r>
      <w:r w:rsidRPr="00B415DD">
        <w:rPr>
          <w:rFonts w:ascii="Times New Roman" w:hAnsi="Times New Roman" w:cs="Times New Roman"/>
          <w:sz w:val="24"/>
          <w:szCs w:val="24"/>
        </w:rPr>
        <w:t>cultural ideals and it is also difficult to explain the mainstream concept o</w:t>
      </w:r>
      <w:r w:rsidR="00A34924">
        <w:rPr>
          <w:rFonts w:ascii="Times New Roman" w:hAnsi="Times New Roman" w:cs="Times New Roman"/>
          <w:sz w:val="24"/>
          <w:szCs w:val="24"/>
        </w:rPr>
        <w:t xml:space="preserve">f MH. Therefore, if there is an attempt to the </w:t>
      </w:r>
      <w:r w:rsidRPr="00B415DD">
        <w:rPr>
          <w:rFonts w:ascii="Times New Roman" w:hAnsi="Times New Roman" w:cs="Times New Roman"/>
          <w:sz w:val="24"/>
          <w:szCs w:val="24"/>
        </w:rPr>
        <w:t>older generation that they do have MH issues, it is seen as going against their cultural norm and disrespecting what they believe.</w:t>
      </w:r>
    </w:p>
    <w:p w14:paraId="29941D68" w14:textId="77777777" w:rsidR="004162DF" w:rsidRPr="00B415DD" w:rsidRDefault="004162DF" w:rsidP="004162DF">
      <w:pPr>
        <w:pStyle w:val="ListParagraph"/>
        <w:spacing w:after="0" w:line="240" w:lineRule="auto"/>
        <w:rPr>
          <w:rFonts w:ascii="Times New Roman" w:hAnsi="Times New Roman" w:cs="Times New Roman"/>
          <w:sz w:val="24"/>
          <w:szCs w:val="24"/>
        </w:rPr>
      </w:pPr>
      <w:r w:rsidRPr="00B415DD">
        <w:rPr>
          <w:rFonts w:ascii="Times New Roman" w:hAnsi="Times New Roman" w:cs="Times New Roman"/>
          <w:sz w:val="24"/>
          <w:szCs w:val="24"/>
        </w:rPr>
        <w:t>‘…I think like the biggest thing, it’s like with the elder generation… like from a cultural point of view, the elders always you know their respected people that you don’t ever step down from but often it’s like their ideals their traditional ideals that counteract learning about being aware of mental health so therefore when you try and discuss about stuff like this, it counteracts against their traditional views and therefore if you try and speak out against that it’s seen as disrespectful’ (Aisha, group 1)</w:t>
      </w:r>
    </w:p>
    <w:p w14:paraId="3238DA47" w14:textId="77777777" w:rsidR="004162DF" w:rsidRPr="00B415DD" w:rsidRDefault="004162DF" w:rsidP="004162DF">
      <w:pPr>
        <w:spacing w:after="0" w:line="240" w:lineRule="auto"/>
        <w:rPr>
          <w:rFonts w:ascii="Times New Roman" w:hAnsi="Times New Roman" w:cs="Times New Roman"/>
          <w:sz w:val="24"/>
          <w:szCs w:val="24"/>
        </w:rPr>
      </w:pPr>
    </w:p>
    <w:p w14:paraId="0D707996" w14:textId="3FE97CD9" w:rsidR="00A66DE7" w:rsidRDefault="00A66DE7" w:rsidP="004162DF">
      <w:pPr>
        <w:spacing w:after="0" w:line="480" w:lineRule="auto"/>
        <w:rPr>
          <w:rFonts w:ascii="Times New Roman" w:hAnsi="Times New Roman" w:cs="Times New Roman"/>
          <w:i/>
          <w:sz w:val="24"/>
          <w:szCs w:val="24"/>
        </w:rPr>
      </w:pPr>
    </w:p>
    <w:p w14:paraId="7B675EE7" w14:textId="06D973AF" w:rsidR="00A66DE7" w:rsidRDefault="00A66DE7" w:rsidP="004162DF">
      <w:pPr>
        <w:spacing w:after="0" w:line="480" w:lineRule="auto"/>
        <w:rPr>
          <w:rFonts w:ascii="Times New Roman" w:hAnsi="Times New Roman" w:cs="Times New Roman"/>
          <w:i/>
          <w:sz w:val="24"/>
          <w:szCs w:val="24"/>
        </w:rPr>
      </w:pPr>
    </w:p>
    <w:p w14:paraId="5F37BAA4" w14:textId="77777777" w:rsidR="00A66DE7" w:rsidRPr="00B415DD" w:rsidRDefault="00A66DE7" w:rsidP="004162DF">
      <w:pPr>
        <w:spacing w:after="0" w:line="480" w:lineRule="auto"/>
        <w:rPr>
          <w:rFonts w:ascii="Times New Roman" w:hAnsi="Times New Roman" w:cs="Times New Roman"/>
          <w:i/>
          <w:sz w:val="24"/>
          <w:szCs w:val="24"/>
        </w:rPr>
      </w:pPr>
    </w:p>
    <w:p w14:paraId="78589EFE" w14:textId="77777777" w:rsidR="004162DF" w:rsidRPr="00B415DD" w:rsidRDefault="004162DF" w:rsidP="004162DF">
      <w:pPr>
        <w:rPr>
          <w:rFonts w:ascii="Times New Roman" w:hAnsi="Times New Roman" w:cs="Times New Roman"/>
          <w:i/>
          <w:sz w:val="24"/>
          <w:szCs w:val="24"/>
        </w:rPr>
      </w:pPr>
      <w:r w:rsidRPr="00B415DD">
        <w:rPr>
          <w:rFonts w:ascii="Times New Roman" w:hAnsi="Times New Roman" w:cs="Times New Roman"/>
          <w:i/>
          <w:sz w:val="24"/>
          <w:szCs w:val="24"/>
        </w:rPr>
        <w:lastRenderedPageBreak/>
        <w:t>Maladaptive Superstition</w:t>
      </w:r>
    </w:p>
    <w:p w14:paraId="7AD86C95" w14:textId="77777777" w:rsidR="004162DF" w:rsidRPr="00B415DD" w:rsidRDefault="004162DF" w:rsidP="004162DF">
      <w:pPr>
        <w:spacing w:after="0" w:line="480" w:lineRule="auto"/>
        <w:ind w:firstLine="360"/>
        <w:rPr>
          <w:rFonts w:ascii="Times New Roman" w:hAnsi="Times New Roman" w:cs="Times New Roman"/>
          <w:i/>
          <w:sz w:val="24"/>
          <w:szCs w:val="24"/>
        </w:rPr>
      </w:pPr>
      <w:r w:rsidRPr="00B415DD">
        <w:rPr>
          <w:rFonts w:ascii="Times New Roman" w:hAnsi="Times New Roman" w:cs="Times New Roman"/>
          <w:sz w:val="24"/>
          <w:szCs w:val="24"/>
        </w:rPr>
        <w:t xml:space="preserve">This sub-theme focusses on the cultural perception on MH; superstitions such as spirit possession [Jinn] and being cursed by someone is their first logical explanation. </w:t>
      </w:r>
    </w:p>
    <w:p w14:paraId="5BCA8923" w14:textId="74B87392" w:rsidR="004162DF" w:rsidRPr="00B415DD" w:rsidRDefault="004162DF" w:rsidP="004162DF">
      <w:pPr>
        <w:pStyle w:val="ListParagraph"/>
        <w:spacing w:after="0"/>
        <w:rPr>
          <w:rFonts w:ascii="Times New Roman" w:hAnsi="Times New Roman" w:cs="Times New Roman"/>
          <w:sz w:val="24"/>
          <w:szCs w:val="24"/>
        </w:rPr>
      </w:pPr>
      <w:r w:rsidRPr="00B415DD">
        <w:rPr>
          <w:rFonts w:ascii="Times New Roman" w:hAnsi="Times New Roman" w:cs="Times New Roman"/>
          <w:sz w:val="24"/>
          <w:szCs w:val="24"/>
        </w:rPr>
        <w:t>‘…whenever it comes to talking about mental health nowadays it’s straight away everyone thinks it’s like spirit possession when in most cases it might just be schizophrenic or like someone with some sort of like some sort of severe disorder but they never get treated because it’s this, jinn or this spirits just taken over them… people would think schizophre</w:t>
      </w:r>
      <w:r w:rsidR="00C654F0">
        <w:rPr>
          <w:rFonts w:ascii="Times New Roman" w:hAnsi="Times New Roman" w:cs="Times New Roman"/>
          <w:sz w:val="24"/>
          <w:szCs w:val="24"/>
        </w:rPr>
        <w:t xml:space="preserve">nics are possessed by spirit…’ </w:t>
      </w:r>
      <w:r w:rsidRPr="00B415DD">
        <w:rPr>
          <w:rFonts w:ascii="Times New Roman" w:hAnsi="Times New Roman" w:cs="Times New Roman"/>
          <w:sz w:val="24"/>
          <w:szCs w:val="24"/>
        </w:rPr>
        <w:t>(Aisha, group 1)</w:t>
      </w:r>
    </w:p>
    <w:p w14:paraId="03FBEB0C" w14:textId="3915D4AA" w:rsidR="004162DF" w:rsidRPr="00B415DD" w:rsidRDefault="004162DF" w:rsidP="004162DF">
      <w:pPr>
        <w:spacing w:before="240" w:after="0" w:line="480" w:lineRule="auto"/>
        <w:ind w:firstLine="360"/>
        <w:rPr>
          <w:rFonts w:ascii="Times New Roman" w:hAnsi="Times New Roman" w:cs="Times New Roman"/>
          <w:sz w:val="24"/>
          <w:szCs w:val="24"/>
        </w:rPr>
      </w:pPr>
      <w:r w:rsidRPr="00B415DD">
        <w:rPr>
          <w:rFonts w:ascii="Times New Roman" w:hAnsi="Times New Roman" w:cs="Times New Roman"/>
          <w:sz w:val="24"/>
          <w:szCs w:val="24"/>
        </w:rPr>
        <w:t xml:space="preserve">It was further identified that their treatment process for ‘spirit’ possession is to go to an </w:t>
      </w:r>
      <w:r w:rsidR="00C654F0">
        <w:rPr>
          <w:rFonts w:ascii="Times New Roman" w:hAnsi="Times New Roman" w:cs="Times New Roman"/>
          <w:sz w:val="24"/>
          <w:szCs w:val="24"/>
        </w:rPr>
        <w:t>Imam to do an exorcism and remove the spirit. This</w:t>
      </w:r>
      <w:r w:rsidRPr="00B415DD">
        <w:rPr>
          <w:rFonts w:ascii="Times New Roman" w:hAnsi="Times New Roman" w:cs="Times New Roman"/>
          <w:sz w:val="24"/>
          <w:szCs w:val="24"/>
        </w:rPr>
        <w:t xml:space="preserve"> can be</w:t>
      </w:r>
      <w:r w:rsidR="00C654F0">
        <w:rPr>
          <w:rFonts w:ascii="Times New Roman" w:hAnsi="Times New Roman" w:cs="Times New Roman"/>
          <w:sz w:val="24"/>
          <w:szCs w:val="24"/>
        </w:rPr>
        <w:t xml:space="preserve"> seen</w:t>
      </w:r>
      <w:r w:rsidRPr="00B415DD">
        <w:rPr>
          <w:rFonts w:ascii="Times New Roman" w:hAnsi="Times New Roman" w:cs="Times New Roman"/>
          <w:sz w:val="24"/>
          <w:szCs w:val="24"/>
        </w:rPr>
        <w:t xml:space="preserve"> as a spiritual healing process in overcoming MH problems. Issues such as schizophrenia, personality disorders and bipolar are looked over because people believe</w:t>
      </w:r>
      <w:r w:rsidR="00C654F0">
        <w:rPr>
          <w:rFonts w:ascii="Times New Roman" w:hAnsi="Times New Roman" w:cs="Times New Roman"/>
          <w:sz w:val="24"/>
          <w:szCs w:val="24"/>
        </w:rPr>
        <w:t xml:space="preserve"> that it is spirit possession. This idea seems to exist </w:t>
      </w:r>
      <w:r w:rsidRPr="00B415DD">
        <w:rPr>
          <w:rFonts w:ascii="Times New Roman" w:hAnsi="Times New Roman" w:cs="Times New Roman"/>
          <w:sz w:val="24"/>
          <w:szCs w:val="24"/>
        </w:rPr>
        <w:t>a lot within the community.</w:t>
      </w:r>
    </w:p>
    <w:p w14:paraId="7274CAFA" w14:textId="77777777" w:rsidR="004162DF" w:rsidRPr="00B415DD" w:rsidRDefault="004162DF" w:rsidP="004162DF">
      <w:pPr>
        <w:pStyle w:val="ListParagraph"/>
        <w:spacing w:after="0"/>
        <w:rPr>
          <w:rFonts w:ascii="Times New Roman" w:hAnsi="Times New Roman" w:cs="Times New Roman"/>
          <w:sz w:val="24"/>
          <w:szCs w:val="24"/>
        </w:rPr>
      </w:pPr>
      <w:r w:rsidRPr="00B415DD">
        <w:rPr>
          <w:rFonts w:ascii="Times New Roman" w:hAnsi="Times New Roman" w:cs="Times New Roman"/>
          <w:sz w:val="24"/>
          <w:szCs w:val="24"/>
        </w:rPr>
        <w:t>‘… cos with our culture at the moment, straight away something goes wrong, maybe he’s possessed, let’s start doing an exorcism… or something, you know that’s the first thing they think about</w:t>
      </w:r>
      <w:r w:rsidRPr="00B415DD">
        <w:rPr>
          <w:rFonts w:ascii="Times New Roman" w:hAnsi="Times New Roman" w:cs="Times New Roman"/>
          <w:b/>
          <w:sz w:val="24"/>
          <w:szCs w:val="24"/>
        </w:rPr>
        <w:t xml:space="preserve"> </w:t>
      </w:r>
      <w:r w:rsidRPr="00B415DD">
        <w:rPr>
          <w:rFonts w:ascii="Times New Roman" w:hAnsi="Times New Roman" w:cs="Times New Roman"/>
          <w:sz w:val="24"/>
          <w:szCs w:val="24"/>
        </w:rPr>
        <w:t>unnatural things you know before we look at you know, mental health…</w:t>
      </w:r>
      <w:r w:rsidRPr="00B415DD">
        <w:rPr>
          <w:rFonts w:ascii="Times New Roman" w:hAnsi="Times New Roman" w:cs="Times New Roman"/>
          <w:b/>
          <w:sz w:val="24"/>
          <w:szCs w:val="24"/>
        </w:rPr>
        <w:t xml:space="preserve"> </w:t>
      </w:r>
      <w:r w:rsidRPr="00B415DD">
        <w:rPr>
          <w:rFonts w:ascii="Times New Roman" w:hAnsi="Times New Roman" w:cs="Times New Roman"/>
          <w:sz w:val="24"/>
          <w:szCs w:val="24"/>
        </w:rPr>
        <w:t>that they’ve been, that somebody’s done some sort of, curse</w:t>
      </w:r>
      <w:r w:rsidRPr="00B415DD">
        <w:rPr>
          <w:rFonts w:ascii="Times New Roman" w:hAnsi="Times New Roman" w:cs="Times New Roman"/>
          <w:b/>
          <w:sz w:val="24"/>
          <w:szCs w:val="24"/>
        </w:rPr>
        <w:t xml:space="preserve"> </w:t>
      </w:r>
      <w:r w:rsidRPr="00B415DD">
        <w:rPr>
          <w:rFonts w:ascii="Times New Roman" w:hAnsi="Times New Roman" w:cs="Times New Roman"/>
          <w:sz w:val="24"/>
          <w:szCs w:val="24"/>
        </w:rPr>
        <w:t>on them or something like that…’ (Kareem, group 1)</w:t>
      </w:r>
    </w:p>
    <w:p w14:paraId="059BCBB0" w14:textId="77777777" w:rsidR="004162DF" w:rsidRPr="00B415DD" w:rsidRDefault="004162DF" w:rsidP="004162DF">
      <w:pPr>
        <w:pStyle w:val="ListParagraph"/>
        <w:spacing w:after="0"/>
        <w:rPr>
          <w:rFonts w:ascii="Times New Roman" w:hAnsi="Times New Roman" w:cs="Times New Roman"/>
          <w:sz w:val="24"/>
          <w:szCs w:val="24"/>
        </w:rPr>
      </w:pPr>
    </w:p>
    <w:p w14:paraId="44E1E3F2" w14:textId="450342F9" w:rsidR="004162DF" w:rsidRPr="00B415DD" w:rsidRDefault="004162DF" w:rsidP="004162DF">
      <w:pPr>
        <w:spacing w:after="0" w:line="480" w:lineRule="auto"/>
        <w:ind w:firstLine="360"/>
        <w:rPr>
          <w:rFonts w:ascii="Times New Roman" w:hAnsi="Times New Roman" w:cs="Times New Roman"/>
          <w:sz w:val="24"/>
          <w:szCs w:val="24"/>
        </w:rPr>
      </w:pPr>
      <w:r w:rsidRPr="00B415DD">
        <w:rPr>
          <w:rFonts w:ascii="Times New Roman" w:hAnsi="Times New Roman" w:cs="Times New Roman"/>
          <w:sz w:val="24"/>
          <w:szCs w:val="24"/>
        </w:rPr>
        <w:t xml:space="preserve">Although this may not be a logical explanation to some, this is the type of support that works for this community. This could be because the ‘right’ type of help </w:t>
      </w:r>
      <w:r w:rsidR="00C654F0">
        <w:rPr>
          <w:rFonts w:ascii="Times New Roman" w:hAnsi="Times New Roman" w:cs="Times New Roman"/>
          <w:sz w:val="24"/>
          <w:szCs w:val="24"/>
        </w:rPr>
        <w:t xml:space="preserve">within the mainstream concept may not be relevant to them </w:t>
      </w:r>
      <w:r w:rsidRPr="00B415DD">
        <w:rPr>
          <w:rFonts w:ascii="Times New Roman" w:hAnsi="Times New Roman" w:cs="Times New Roman"/>
          <w:sz w:val="24"/>
          <w:szCs w:val="24"/>
        </w:rPr>
        <w:t>as they beli</w:t>
      </w:r>
      <w:r w:rsidR="00C654F0">
        <w:rPr>
          <w:rFonts w:ascii="Times New Roman" w:hAnsi="Times New Roman" w:cs="Times New Roman"/>
          <w:sz w:val="24"/>
          <w:szCs w:val="24"/>
        </w:rPr>
        <w:t xml:space="preserve">eve that an exorcism if a </w:t>
      </w:r>
      <w:r w:rsidRPr="00B415DD">
        <w:rPr>
          <w:rFonts w:ascii="Times New Roman" w:hAnsi="Times New Roman" w:cs="Times New Roman"/>
          <w:sz w:val="24"/>
          <w:szCs w:val="24"/>
        </w:rPr>
        <w:t>better</w:t>
      </w:r>
      <w:r w:rsidR="00C654F0">
        <w:rPr>
          <w:rFonts w:ascii="Times New Roman" w:hAnsi="Times New Roman" w:cs="Times New Roman"/>
          <w:sz w:val="24"/>
          <w:szCs w:val="24"/>
        </w:rPr>
        <w:t xml:space="preserve"> healing process</w:t>
      </w:r>
      <w:r w:rsidRPr="00B415DD">
        <w:rPr>
          <w:rFonts w:ascii="Times New Roman" w:hAnsi="Times New Roman" w:cs="Times New Roman"/>
          <w:sz w:val="24"/>
          <w:szCs w:val="24"/>
        </w:rPr>
        <w:t xml:space="preserve"> than accessing mainstream support</w:t>
      </w:r>
      <w:r w:rsidR="00C654F0">
        <w:rPr>
          <w:rFonts w:ascii="Times New Roman" w:hAnsi="Times New Roman" w:cs="Times New Roman"/>
          <w:sz w:val="24"/>
          <w:szCs w:val="24"/>
        </w:rPr>
        <w:t>.</w:t>
      </w:r>
    </w:p>
    <w:p w14:paraId="28F29FEB" w14:textId="6BF6B6C3" w:rsidR="004162DF" w:rsidRDefault="004162DF" w:rsidP="004162DF">
      <w:pPr>
        <w:spacing w:after="0" w:line="480" w:lineRule="auto"/>
        <w:rPr>
          <w:rFonts w:ascii="Times New Roman" w:hAnsi="Times New Roman" w:cs="Times New Roman"/>
          <w:i/>
          <w:sz w:val="24"/>
          <w:szCs w:val="24"/>
        </w:rPr>
      </w:pPr>
    </w:p>
    <w:p w14:paraId="72CE3E3D" w14:textId="50A0C057" w:rsidR="00A66DE7" w:rsidRDefault="00A66DE7" w:rsidP="004162DF">
      <w:pPr>
        <w:spacing w:after="0" w:line="480" w:lineRule="auto"/>
        <w:rPr>
          <w:rFonts w:ascii="Times New Roman" w:hAnsi="Times New Roman" w:cs="Times New Roman"/>
          <w:i/>
          <w:sz w:val="24"/>
          <w:szCs w:val="24"/>
        </w:rPr>
      </w:pPr>
    </w:p>
    <w:p w14:paraId="41FF9E20" w14:textId="77777777" w:rsidR="00A66DE7" w:rsidRPr="00B415DD" w:rsidRDefault="00A66DE7" w:rsidP="004162DF">
      <w:pPr>
        <w:spacing w:after="0" w:line="480" w:lineRule="auto"/>
        <w:rPr>
          <w:rFonts w:ascii="Times New Roman" w:hAnsi="Times New Roman" w:cs="Times New Roman"/>
          <w:i/>
          <w:sz w:val="24"/>
          <w:szCs w:val="24"/>
        </w:rPr>
      </w:pPr>
    </w:p>
    <w:p w14:paraId="7EEDCE83" w14:textId="77777777" w:rsidR="004162DF" w:rsidRPr="00B415DD" w:rsidRDefault="004162DF" w:rsidP="00440809">
      <w:pPr>
        <w:pStyle w:val="ListParagraph"/>
        <w:numPr>
          <w:ilvl w:val="1"/>
          <w:numId w:val="25"/>
        </w:numPr>
        <w:spacing w:after="0" w:line="480" w:lineRule="auto"/>
        <w:rPr>
          <w:rFonts w:ascii="Times New Roman" w:hAnsi="Times New Roman" w:cs="Times New Roman"/>
          <w:i/>
          <w:sz w:val="24"/>
          <w:szCs w:val="24"/>
        </w:rPr>
      </w:pPr>
      <w:r w:rsidRPr="00B415DD">
        <w:rPr>
          <w:rFonts w:ascii="Times New Roman" w:hAnsi="Times New Roman" w:cs="Times New Roman"/>
          <w:i/>
          <w:sz w:val="24"/>
          <w:szCs w:val="24"/>
        </w:rPr>
        <w:lastRenderedPageBreak/>
        <w:t>Theme 3: Religious Beliefs</w:t>
      </w:r>
    </w:p>
    <w:p w14:paraId="0418771F" w14:textId="67BF83DC" w:rsidR="004162DF" w:rsidRPr="00B415DD" w:rsidRDefault="004162DF" w:rsidP="004162DF">
      <w:pPr>
        <w:spacing w:after="0" w:line="480" w:lineRule="auto"/>
        <w:ind w:firstLine="360"/>
        <w:rPr>
          <w:rFonts w:ascii="Times New Roman" w:hAnsi="Times New Roman" w:cs="Times New Roman"/>
          <w:sz w:val="24"/>
          <w:szCs w:val="24"/>
        </w:rPr>
      </w:pPr>
      <w:r w:rsidRPr="00B415DD">
        <w:rPr>
          <w:rFonts w:ascii="Times New Roman" w:hAnsi="Times New Roman" w:cs="Times New Roman"/>
          <w:sz w:val="24"/>
          <w:szCs w:val="24"/>
        </w:rPr>
        <w:t>This theme was constructed on how the role of faith and religious leaders can influence peoples’ perceptions of copi</w:t>
      </w:r>
      <w:r w:rsidR="00C654F0">
        <w:rPr>
          <w:rFonts w:ascii="Times New Roman" w:hAnsi="Times New Roman" w:cs="Times New Roman"/>
          <w:sz w:val="24"/>
          <w:szCs w:val="24"/>
        </w:rPr>
        <w:t>ng mechanisms for MH and poor wellbeing</w:t>
      </w:r>
      <w:r w:rsidRPr="00B415DD">
        <w:rPr>
          <w:rFonts w:ascii="Times New Roman" w:hAnsi="Times New Roman" w:cs="Times New Roman"/>
          <w:sz w:val="24"/>
          <w:szCs w:val="24"/>
        </w:rPr>
        <w:t>. From a religious perspective resorting to a coping mechanism such as self-har</w:t>
      </w:r>
      <w:r w:rsidR="00C654F0">
        <w:rPr>
          <w:rFonts w:ascii="Times New Roman" w:hAnsi="Times New Roman" w:cs="Times New Roman"/>
          <w:sz w:val="24"/>
          <w:szCs w:val="24"/>
        </w:rPr>
        <w:t xml:space="preserve">m is ‘haram’ (a sin) and it seen to </w:t>
      </w:r>
      <w:r w:rsidRPr="00B415DD">
        <w:rPr>
          <w:rFonts w:ascii="Times New Roman" w:hAnsi="Times New Roman" w:cs="Times New Roman"/>
          <w:sz w:val="24"/>
          <w:szCs w:val="24"/>
        </w:rPr>
        <w:t>inevitably lead to punishment from God. Two sub-themes emerged: Punishment from God and sinning; Religion and therapeutic landscape.</w:t>
      </w:r>
    </w:p>
    <w:p w14:paraId="399E99BC" w14:textId="77777777" w:rsidR="004162DF" w:rsidRPr="00B415DD" w:rsidRDefault="004162DF" w:rsidP="004162DF">
      <w:pPr>
        <w:spacing w:after="0" w:line="480" w:lineRule="auto"/>
        <w:rPr>
          <w:rFonts w:ascii="Times New Roman" w:hAnsi="Times New Roman" w:cs="Times New Roman"/>
          <w:sz w:val="24"/>
          <w:szCs w:val="24"/>
        </w:rPr>
      </w:pPr>
    </w:p>
    <w:p w14:paraId="147C80FD" w14:textId="77777777" w:rsidR="004162DF" w:rsidRPr="00B415DD" w:rsidRDefault="004162DF" w:rsidP="004162DF">
      <w:pPr>
        <w:rPr>
          <w:rFonts w:ascii="Times New Roman" w:hAnsi="Times New Roman" w:cs="Times New Roman"/>
          <w:i/>
          <w:sz w:val="24"/>
          <w:szCs w:val="24"/>
        </w:rPr>
      </w:pPr>
      <w:r w:rsidRPr="00B415DD">
        <w:rPr>
          <w:rFonts w:ascii="Times New Roman" w:hAnsi="Times New Roman" w:cs="Times New Roman"/>
          <w:i/>
          <w:sz w:val="24"/>
          <w:szCs w:val="24"/>
        </w:rPr>
        <w:t>Punishment from God and sinning</w:t>
      </w:r>
      <w:r w:rsidRPr="00B415DD">
        <w:rPr>
          <w:rFonts w:ascii="Times New Roman" w:hAnsi="Times New Roman" w:cs="Times New Roman"/>
          <w:i/>
          <w:sz w:val="24"/>
          <w:szCs w:val="24"/>
        </w:rPr>
        <w:tab/>
      </w:r>
    </w:p>
    <w:p w14:paraId="076D2C86" w14:textId="3547C4FF" w:rsidR="004162DF" w:rsidRPr="00B415DD" w:rsidRDefault="004162DF" w:rsidP="004162DF">
      <w:pPr>
        <w:spacing w:line="480" w:lineRule="auto"/>
        <w:ind w:firstLine="360"/>
        <w:rPr>
          <w:rFonts w:ascii="Times New Roman" w:hAnsi="Times New Roman" w:cs="Times New Roman"/>
          <w:sz w:val="24"/>
          <w:szCs w:val="24"/>
        </w:rPr>
      </w:pPr>
      <w:r w:rsidRPr="00B415DD">
        <w:rPr>
          <w:rFonts w:ascii="Times New Roman" w:hAnsi="Times New Roman" w:cs="Times New Roman"/>
          <w:sz w:val="24"/>
          <w:szCs w:val="24"/>
        </w:rPr>
        <w:t xml:space="preserve">This sub-theme looks at the thoughts of suicide and self-harm; from a religious perspective it is considered wrong because they should treat their </w:t>
      </w:r>
      <w:r w:rsidR="00C654F0">
        <w:rPr>
          <w:rFonts w:ascii="Times New Roman" w:hAnsi="Times New Roman" w:cs="Times New Roman"/>
          <w:sz w:val="24"/>
          <w:szCs w:val="24"/>
        </w:rPr>
        <w:t>body with respect and without harm</w:t>
      </w:r>
      <w:r w:rsidRPr="00B415DD">
        <w:rPr>
          <w:rFonts w:ascii="Times New Roman" w:hAnsi="Times New Roman" w:cs="Times New Roman"/>
          <w:sz w:val="24"/>
          <w:szCs w:val="24"/>
        </w:rPr>
        <w:t>. However, when individuals feel like this where their voices and feelings are not acknowledged or even taken seriously they feel ‘guilty’ for thinking about self-harm and suicide. In this case religion does not influence their thoughts in a positive way but instead it makes it worse as the support needed is from a psychological perspective rather than through spiritual healing.</w:t>
      </w:r>
    </w:p>
    <w:p w14:paraId="0251D684" w14:textId="77777777" w:rsidR="004162DF" w:rsidRPr="00B415DD" w:rsidRDefault="004162DF" w:rsidP="004162DF">
      <w:pPr>
        <w:pStyle w:val="ListParagraph"/>
        <w:spacing w:after="0" w:line="240" w:lineRule="auto"/>
        <w:rPr>
          <w:rFonts w:ascii="Times New Roman" w:hAnsi="Times New Roman" w:cs="Times New Roman"/>
          <w:sz w:val="24"/>
          <w:szCs w:val="24"/>
        </w:rPr>
      </w:pPr>
      <w:r w:rsidRPr="00B415DD">
        <w:rPr>
          <w:rFonts w:ascii="Times New Roman" w:hAnsi="Times New Roman" w:cs="Times New Roman"/>
          <w:sz w:val="24"/>
          <w:szCs w:val="24"/>
        </w:rPr>
        <w:t xml:space="preserve">‘…. people who are suffering through it… they feel even more like an internal type of guilt cos it’s like why am I feeling this way?... no one truly validates what they’re feeling, they feel even worse…. they’re in this state of like they’re feeling guilty for feeling this way, but they’re still feeling this way, but they’re still feeling guilty about feeling this way…  things such as self-harm it’s like, oh you know self-harm is haram why are you still doing it? yeah we know… people know it’s haram but they’re still doing it... they can’t be </w:t>
      </w:r>
      <w:proofErr w:type="spellStart"/>
      <w:r w:rsidRPr="00B415DD">
        <w:rPr>
          <w:rFonts w:ascii="Times New Roman" w:hAnsi="Times New Roman" w:cs="Times New Roman"/>
          <w:sz w:val="24"/>
          <w:szCs w:val="24"/>
        </w:rPr>
        <w:t>guilted</w:t>
      </w:r>
      <w:proofErr w:type="spellEnd"/>
      <w:r w:rsidRPr="00B415DD">
        <w:rPr>
          <w:rFonts w:ascii="Times New Roman" w:hAnsi="Times New Roman" w:cs="Times New Roman"/>
          <w:sz w:val="24"/>
          <w:szCs w:val="24"/>
        </w:rPr>
        <w:t xml:space="preserve"> out of it and by trying to guilt people out of it you’re just making it worse…’ (Aisha, group 1)</w:t>
      </w:r>
    </w:p>
    <w:p w14:paraId="189F4485" w14:textId="77777777" w:rsidR="004162DF" w:rsidRPr="00B415DD" w:rsidRDefault="004162DF" w:rsidP="004162DF">
      <w:pPr>
        <w:pStyle w:val="ListParagraph"/>
        <w:spacing w:line="240" w:lineRule="auto"/>
        <w:rPr>
          <w:rFonts w:ascii="Times New Roman" w:hAnsi="Times New Roman" w:cs="Times New Roman"/>
          <w:sz w:val="24"/>
          <w:szCs w:val="24"/>
        </w:rPr>
      </w:pPr>
    </w:p>
    <w:p w14:paraId="31146F7F" w14:textId="77777777" w:rsidR="004162DF" w:rsidRPr="00B415DD" w:rsidRDefault="004162DF" w:rsidP="004162DF">
      <w:pPr>
        <w:pStyle w:val="ListParagraph"/>
        <w:spacing w:after="0" w:line="240" w:lineRule="auto"/>
        <w:rPr>
          <w:rFonts w:ascii="Times New Roman" w:hAnsi="Times New Roman" w:cs="Times New Roman"/>
          <w:sz w:val="24"/>
          <w:szCs w:val="24"/>
        </w:rPr>
      </w:pPr>
      <w:r w:rsidRPr="00B415DD">
        <w:rPr>
          <w:rFonts w:ascii="Times New Roman" w:hAnsi="Times New Roman" w:cs="Times New Roman"/>
          <w:sz w:val="24"/>
          <w:szCs w:val="24"/>
        </w:rPr>
        <w:t xml:space="preserve">‘Correct me if I’m wrong… people use self-harm as a coping mechanism, coping mechanism, so they don’t mean to disrespect god or violate his laws but it’s a means of relieving whatever is inside, to release that isn’t it, yes we do consider it to be like a big sin within the religion but equally we can’t dismiss them just </w:t>
      </w:r>
      <w:r w:rsidRPr="00B415DD">
        <w:rPr>
          <w:rFonts w:ascii="Times New Roman" w:hAnsi="Times New Roman" w:cs="Times New Roman"/>
          <w:sz w:val="24"/>
          <w:szCs w:val="24"/>
        </w:rPr>
        <w:lastRenderedPageBreak/>
        <w:t>because they’re doing a sin but we have to look at what’s the underlying factor as to why...’ (Kareem, group 1)</w:t>
      </w:r>
    </w:p>
    <w:p w14:paraId="7806290F" w14:textId="0FF7153C" w:rsidR="004162DF" w:rsidRPr="00B415DD" w:rsidRDefault="004162DF" w:rsidP="004162DF">
      <w:pPr>
        <w:spacing w:before="240" w:after="0" w:line="480" w:lineRule="auto"/>
        <w:ind w:firstLine="360"/>
        <w:rPr>
          <w:rFonts w:ascii="Times New Roman" w:hAnsi="Times New Roman" w:cs="Times New Roman"/>
          <w:sz w:val="24"/>
          <w:szCs w:val="24"/>
        </w:rPr>
      </w:pPr>
      <w:r w:rsidRPr="00B415DD">
        <w:rPr>
          <w:rFonts w:ascii="Times New Roman" w:hAnsi="Times New Roman" w:cs="Times New Roman"/>
          <w:sz w:val="24"/>
          <w:szCs w:val="24"/>
        </w:rPr>
        <w:t>It was acknowledged that self-harm is a coping mechanism. Although it is considered a sin and they do not want to ‘disrespect God’ there is an internal feeling that needs to be addressed. However, without training and understanding this is not something that the community can be supported on through religion. There are many factors to why this could be but a practitioner ra</w:t>
      </w:r>
      <w:r w:rsidR="00C654F0">
        <w:rPr>
          <w:rFonts w:ascii="Times New Roman" w:hAnsi="Times New Roman" w:cs="Times New Roman"/>
          <w:sz w:val="24"/>
          <w:szCs w:val="24"/>
        </w:rPr>
        <w:t>ises the topic on the possibility of cultural change through generations</w:t>
      </w:r>
      <w:r w:rsidRPr="00B415DD">
        <w:rPr>
          <w:rFonts w:ascii="Times New Roman" w:hAnsi="Times New Roman" w:cs="Times New Roman"/>
          <w:sz w:val="24"/>
          <w:szCs w:val="24"/>
        </w:rPr>
        <w:t>:</w:t>
      </w:r>
    </w:p>
    <w:p w14:paraId="1F62210F" w14:textId="77777777" w:rsidR="004162DF" w:rsidRPr="00B415DD" w:rsidRDefault="004162DF" w:rsidP="004162DF">
      <w:pPr>
        <w:pStyle w:val="ListParagraph"/>
        <w:spacing w:after="0" w:line="240" w:lineRule="auto"/>
        <w:rPr>
          <w:rFonts w:ascii="Times New Roman" w:hAnsi="Times New Roman" w:cs="Times New Roman"/>
          <w:sz w:val="24"/>
          <w:szCs w:val="24"/>
        </w:rPr>
      </w:pPr>
      <w:r w:rsidRPr="00B415DD">
        <w:rPr>
          <w:rFonts w:ascii="Times New Roman" w:hAnsi="Times New Roman" w:cs="Times New Roman"/>
          <w:sz w:val="24"/>
          <w:szCs w:val="24"/>
        </w:rPr>
        <w:t>‘…young people are the next generations… the further generation you go down…. when things like self-harming, and suicide come in, you realise the suicide will go up amongst ethnic minorities regardless of their Asian culture or Muslim faith they’re from, cos their main culture is [now] the British culture…’ (Zain, group 2)</w:t>
      </w:r>
    </w:p>
    <w:p w14:paraId="5ABF682F" w14:textId="202145F1" w:rsidR="00C654F0" w:rsidRDefault="004162DF" w:rsidP="00C654F0">
      <w:pPr>
        <w:spacing w:before="240" w:after="0" w:line="480" w:lineRule="auto"/>
        <w:ind w:firstLine="360"/>
        <w:rPr>
          <w:rFonts w:ascii="Times New Roman" w:hAnsi="Times New Roman" w:cs="Times New Roman"/>
          <w:sz w:val="24"/>
          <w:szCs w:val="24"/>
        </w:rPr>
      </w:pPr>
      <w:r w:rsidRPr="00B415DD">
        <w:rPr>
          <w:rFonts w:ascii="Times New Roman" w:hAnsi="Times New Roman" w:cs="Times New Roman"/>
          <w:sz w:val="24"/>
          <w:szCs w:val="24"/>
        </w:rPr>
        <w:t xml:space="preserve">This is suggesting that the only way of tackling these issues with the younger generation is now through </w:t>
      </w:r>
      <w:r w:rsidR="00C654F0">
        <w:rPr>
          <w:rFonts w:ascii="Times New Roman" w:hAnsi="Times New Roman" w:cs="Times New Roman"/>
          <w:sz w:val="24"/>
          <w:szCs w:val="24"/>
        </w:rPr>
        <w:t>the mainstream idea of support.</w:t>
      </w:r>
    </w:p>
    <w:p w14:paraId="3784F4D6" w14:textId="77777777" w:rsidR="00C654F0" w:rsidRPr="00B415DD" w:rsidRDefault="00C654F0" w:rsidP="00C654F0">
      <w:pPr>
        <w:spacing w:before="240" w:after="0" w:line="480" w:lineRule="auto"/>
        <w:ind w:firstLine="360"/>
        <w:rPr>
          <w:rFonts w:ascii="Times New Roman" w:hAnsi="Times New Roman" w:cs="Times New Roman"/>
          <w:sz w:val="24"/>
          <w:szCs w:val="24"/>
        </w:rPr>
      </w:pPr>
    </w:p>
    <w:p w14:paraId="7956CB04" w14:textId="77777777" w:rsidR="004162DF" w:rsidRPr="00B415DD" w:rsidRDefault="004162DF" w:rsidP="004162DF">
      <w:pPr>
        <w:spacing w:after="0" w:line="480" w:lineRule="auto"/>
        <w:rPr>
          <w:rFonts w:ascii="Times New Roman" w:hAnsi="Times New Roman" w:cs="Times New Roman"/>
          <w:i/>
          <w:sz w:val="24"/>
          <w:szCs w:val="24"/>
        </w:rPr>
      </w:pPr>
      <w:r w:rsidRPr="00B415DD">
        <w:rPr>
          <w:rFonts w:ascii="Times New Roman" w:hAnsi="Times New Roman" w:cs="Times New Roman"/>
          <w:i/>
          <w:sz w:val="24"/>
          <w:szCs w:val="24"/>
        </w:rPr>
        <w:t>Religion and therapeutic landscape</w:t>
      </w:r>
    </w:p>
    <w:p w14:paraId="11B75A88" w14:textId="0A487818" w:rsidR="004162DF" w:rsidRPr="00B415DD" w:rsidRDefault="004162DF" w:rsidP="004162DF">
      <w:pPr>
        <w:spacing w:after="0" w:line="480" w:lineRule="auto"/>
        <w:ind w:firstLine="360"/>
        <w:rPr>
          <w:rFonts w:ascii="Times New Roman" w:hAnsi="Times New Roman" w:cs="Times New Roman"/>
          <w:sz w:val="24"/>
          <w:szCs w:val="24"/>
        </w:rPr>
      </w:pPr>
      <w:r w:rsidRPr="00B415DD">
        <w:rPr>
          <w:rFonts w:ascii="Times New Roman" w:hAnsi="Times New Roman" w:cs="Times New Roman"/>
          <w:sz w:val="24"/>
          <w:szCs w:val="24"/>
        </w:rPr>
        <w:t>This sub-theme focuses on the Mosque and the words of God as spiritual healing. It was considered that the mosque itself is a positive aspect. The reason this being is that it is considered as the ‘house of God’, this is where people feel close to God as they are able to connect to their faith. It was stated that religious leaders</w:t>
      </w:r>
      <w:r w:rsidR="00C654F0">
        <w:rPr>
          <w:rFonts w:ascii="Times New Roman" w:hAnsi="Times New Roman" w:cs="Times New Roman"/>
          <w:sz w:val="24"/>
          <w:szCs w:val="24"/>
        </w:rPr>
        <w:t xml:space="preserve"> also</w:t>
      </w:r>
      <w:r w:rsidRPr="00B415DD">
        <w:rPr>
          <w:rFonts w:ascii="Times New Roman" w:hAnsi="Times New Roman" w:cs="Times New Roman"/>
          <w:sz w:val="24"/>
          <w:szCs w:val="24"/>
        </w:rPr>
        <w:t xml:space="preserve"> have an influence on the community. Delivering sermons were a way of making the community feel comfortable as they are</w:t>
      </w:r>
      <w:r w:rsidR="00C654F0">
        <w:rPr>
          <w:rFonts w:ascii="Times New Roman" w:hAnsi="Times New Roman" w:cs="Times New Roman"/>
          <w:sz w:val="24"/>
          <w:szCs w:val="24"/>
        </w:rPr>
        <w:t xml:space="preserve"> in a trusted environment where there is a</w:t>
      </w:r>
      <w:r w:rsidRPr="00B415DD">
        <w:rPr>
          <w:rFonts w:ascii="Times New Roman" w:hAnsi="Times New Roman" w:cs="Times New Roman"/>
          <w:sz w:val="24"/>
          <w:szCs w:val="24"/>
        </w:rPr>
        <w:t xml:space="preserve"> level of authority:</w:t>
      </w:r>
    </w:p>
    <w:p w14:paraId="4218D378" w14:textId="77777777" w:rsidR="004162DF" w:rsidRPr="00B415DD" w:rsidRDefault="004162DF" w:rsidP="004162DF">
      <w:pPr>
        <w:pStyle w:val="ListParagraph"/>
        <w:spacing w:after="0"/>
        <w:rPr>
          <w:rFonts w:ascii="Times New Roman" w:hAnsi="Times New Roman" w:cs="Times New Roman"/>
          <w:sz w:val="24"/>
          <w:szCs w:val="24"/>
        </w:rPr>
      </w:pPr>
      <w:r w:rsidRPr="00B415DD">
        <w:rPr>
          <w:rFonts w:ascii="Times New Roman" w:hAnsi="Times New Roman" w:cs="Times New Roman"/>
          <w:b/>
          <w:sz w:val="24"/>
          <w:szCs w:val="24"/>
        </w:rPr>
        <w:t>‘</w:t>
      </w:r>
      <w:r w:rsidRPr="00B415DD">
        <w:rPr>
          <w:rFonts w:ascii="Times New Roman" w:hAnsi="Times New Roman" w:cs="Times New Roman"/>
          <w:sz w:val="24"/>
          <w:szCs w:val="24"/>
        </w:rPr>
        <w:t>As many times I’ve delivered a sermon, and then someone would come to me after the sermon and they’d approach me and they’d say to me, I felt as if you’re just talking to me directly</w:t>
      </w:r>
      <w:r w:rsidRPr="00B415DD">
        <w:rPr>
          <w:rFonts w:ascii="Times New Roman" w:hAnsi="Times New Roman" w:cs="Times New Roman"/>
          <w:b/>
          <w:sz w:val="24"/>
          <w:szCs w:val="24"/>
        </w:rPr>
        <w:t xml:space="preserve"> </w:t>
      </w:r>
      <w:r w:rsidRPr="00B415DD">
        <w:rPr>
          <w:rFonts w:ascii="Times New Roman" w:hAnsi="Times New Roman" w:cs="Times New Roman"/>
          <w:sz w:val="24"/>
          <w:szCs w:val="24"/>
        </w:rPr>
        <w:t xml:space="preserve">because I’m going through, this issue in my life and you’ve pin pointed that and you’ve spoke about that exact same issue, so it felt like to me that you were </w:t>
      </w:r>
      <w:r w:rsidRPr="00B415DD">
        <w:rPr>
          <w:rFonts w:ascii="Times New Roman" w:hAnsi="Times New Roman" w:cs="Times New Roman"/>
          <w:sz w:val="24"/>
          <w:szCs w:val="24"/>
        </w:rPr>
        <w:lastRenderedPageBreak/>
        <w:t>talking to me directly but actually I had a thousand people in front of me</w:t>
      </w:r>
      <w:r w:rsidRPr="00B415DD">
        <w:rPr>
          <w:rFonts w:ascii="Times New Roman" w:hAnsi="Times New Roman" w:cs="Times New Roman"/>
          <w:b/>
          <w:sz w:val="24"/>
          <w:szCs w:val="24"/>
        </w:rPr>
        <w:t>,</w:t>
      </w:r>
      <w:r w:rsidRPr="00B415DD">
        <w:rPr>
          <w:rFonts w:ascii="Times New Roman" w:hAnsi="Times New Roman" w:cs="Times New Roman"/>
          <w:sz w:val="24"/>
          <w:szCs w:val="24"/>
        </w:rPr>
        <w:t xml:space="preserve"> so I think for them it’s a big release or and it’s a means of relief as well that actually, there’s something wrong with me, it’s just, I need to cope with it and I need to seek help and there’s these measures in place, so I think I found that quite positive…. Equally I used to have the same reaction when I used to, when I was working in the prison, many prisoners used to come to me… you know any issues they’re having, it just goes away, even if it’s momentarily but they find that release of that comfort here.’ (Kareem, group 1)</w:t>
      </w:r>
    </w:p>
    <w:p w14:paraId="30F10BF4" w14:textId="1933F91A" w:rsidR="004162DF" w:rsidRPr="00B415DD" w:rsidRDefault="00C654F0" w:rsidP="004162DF">
      <w:pPr>
        <w:pStyle w:val="ListParagraph"/>
        <w:spacing w:after="0"/>
        <w:rPr>
          <w:rFonts w:ascii="Times New Roman" w:hAnsi="Times New Roman" w:cs="Times New Roman"/>
          <w:sz w:val="24"/>
          <w:szCs w:val="24"/>
        </w:rPr>
      </w:pPr>
      <w:r w:rsidRPr="00B415DD">
        <w:rPr>
          <w:rFonts w:ascii="Times New Roman" w:hAnsi="Times New Roman" w:cs="Times New Roman"/>
          <w:b/>
          <w:sz w:val="24"/>
          <w:szCs w:val="24"/>
        </w:rPr>
        <w:t xml:space="preserve"> </w:t>
      </w:r>
      <w:r w:rsidR="004162DF" w:rsidRPr="00B415DD">
        <w:rPr>
          <w:rFonts w:ascii="Times New Roman" w:hAnsi="Times New Roman" w:cs="Times New Roman"/>
          <w:b/>
          <w:sz w:val="24"/>
          <w:szCs w:val="24"/>
        </w:rPr>
        <w:t>‘</w:t>
      </w:r>
      <w:r w:rsidR="004162DF" w:rsidRPr="00B415DD">
        <w:rPr>
          <w:rFonts w:ascii="Times New Roman" w:hAnsi="Times New Roman" w:cs="Times New Roman"/>
          <w:sz w:val="24"/>
          <w:szCs w:val="24"/>
        </w:rPr>
        <w:t>sometimes you see people who start coming to the mosque a lot more</w:t>
      </w:r>
      <w:r w:rsidR="004162DF" w:rsidRPr="00B415DD">
        <w:rPr>
          <w:rFonts w:ascii="Times New Roman" w:hAnsi="Times New Roman" w:cs="Times New Roman"/>
          <w:b/>
          <w:sz w:val="24"/>
          <w:szCs w:val="24"/>
        </w:rPr>
        <w:t>,</w:t>
      </w:r>
      <w:r w:rsidR="004162DF" w:rsidRPr="00B415DD">
        <w:rPr>
          <w:rFonts w:ascii="Times New Roman" w:hAnsi="Times New Roman" w:cs="Times New Roman"/>
          <w:sz w:val="24"/>
          <w:szCs w:val="24"/>
        </w:rPr>
        <w:t xml:space="preserve"> like regularly and then you find that afterwards that they’re going through something in their life at that time…’ (Jawad, group 1)</w:t>
      </w:r>
    </w:p>
    <w:p w14:paraId="2A645015" w14:textId="1D0C7178" w:rsidR="004162DF" w:rsidRPr="00B415DD" w:rsidRDefault="004162DF" w:rsidP="004162DF">
      <w:pPr>
        <w:spacing w:before="240" w:after="0" w:line="480" w:lineRule="auto"/>
        <w:ind w:firstLine="360"/>
        <w:rPr>
          <w:rFonts w:ascii="Times New Roman" w:hAnsi="Times New Roman" w:cs="Times New Roman"/>
          <w:b/>
          <w:sz w:val="24"/>
          <w:szCs w:val="24"/>
        </w:rPr>
      </w:pPr>
      <w:r w:rsidRPr="00B415DD">
        <w:rPr>
          <w:rFonts w:ascii="Times New Roman" w:hAnsi="Times New Roman" w:cs="Times New Roman"/>
          <w:sz w:val="24"/>
          <w:szCs w:val="24"/>
        </w:rPr>
        <w:t>It is assumed that people come to the Mosque at difficult tim</w:t>
      </w:r>
      <w:r w:rsidR="00C654F0">
        <w:rPr>
          <w:rFonts w:ascii="Times New Roman" w:hAnsi="Times New Roman" w:cs="Times New Roman"/>
          <w:sz w:val="24"/>
          <w:szCs w:val="24"/>
        </w:rPr>
        <w:t>es as it a place of peace and</w:t>
      </w:r>
      <w:r w:rsidRPr="00B415DD">
        <w:rPr>
          <w:rFonts w:ascii="Times New Roman" w:hAnsi="Times New Roman" w:cs="Times New Roman"/>
          <w:sz w:val="24"/>
          <w:szCs w:val="24"/>
        </w:rPr>
        <w:t xml:space="preserve"> escape for what they are going through. It is inferred that the one good thing about the Mosque is that it does not only provide spiritual healing it is also a community centre. People go there for socials and even things like financial advice</w:t>
      </w:r>
    </w:p>
    <w:p w14:paraId="6560F132" w14:textId="77777777" w:rsidR="004162DF" w:rsidRPr="00B415DD" w:rsidRDefault="004162DF" w:rsidP="004162DF">
      <w:pPr>
        <w:pStyle w:val="ListParagraph"/>
        <w:spacing w:after="0"/>
        <w:rPr>
          <w:rFonts w:ascii="Times New Roman" w:hAnsi="Times New Roman" w:cs="Times New Roman"/>
          <w:sz w:val="24"/>
          <w:szCs w:val="24"/>
        </w:rPr>
      </w:pPr>
      <w:r w:rsidRPr="00B415DD">
        <w:rPr>
          <w:rFonts w:ascii="Times New Roman" w:hAnsi="Times New Roman" w:cs="Times New Roman"/>
          <w:b/>
          <w:sz w:val="24"/>
          <w:szCs w:val="24"/>
        </w:rPr>
        <w:t>‘</w:t>
      </w:r>
      <w:r w:rsidRPr="00B415DD">
        <w:rPr>
          <w:rFonts w:ascii="Times New Roman" w:hAnsi="Times New Roman" w:cs="Times New Roman"/>
          <w:sz w:val="24"/>
          <w:szCs w:val="24"/>
        </w:rPr>
        <w:t>I think it brings, especially those who are suffering from like loneliness</w:t>
      </w:r>
      <w:r w:rsidRPr="00B415DD">
        <w:rPr>
          <w:rFonts w:ascii="Times New Roman" w:hAnsi="Times New Roman" w:cs="Times New Roman"/>
          <w:b/>
          <w:sz w:val="24"/>
          <w:szCs w:val="24"/>
        </w:rPr>
        <w:t xml:space="preserve">, </w:t>
      </w:r>
      <w:r w:rsidRPr="00B415DD">
        <w:rPr>
          <w:rFonts w:ascii="Times New Roman" w:hAnsi="Times New Roman" w:cs="Times New Roman"/>
          <w:sz w:val="24"/>
          <w:szCs w:val="24"/>
        </w:rPr>
        <w:t>it’s like a sense of belonging</w:t>
      </w:r>
      <w:r w:rsidRPr="00B415DD">
        <w:rPr>
          <w:rFonts w:ascii="Times New Roman" w:hAnsi="Times New Roman" w:cs="Times New Roman"/>
          <w:b/>
          <w:sz w:val="24"/>
          <w:szCs w:val="24"/>
        </w:rPr>
        <w:t xml:space="preserve"> </w:t>
      </w:r>
      <w:r w:rsidRPr="00B415DD">
        <w:rPr>
          <w:rFonts w:ascii="Times New Roman" w:hAnsi="Times New Roman" w:cs="Times New Roman"/>
          <w:sz w:val="24"/>
          <w:szCs w:val="24"/>
        </w:rPr>
        <w:t>and it’s a family community feeling isn’t it</w:t>
      </w:r>
      <w:r w:rsidRPr="00B415DD">
        <w:rPr>
          <w:rFonts w:ascii="Times New Roman" w:hAnsi="Times New Roman" w:cs="Times New Roman"/>
          <w:b/>
          <w:sz w:val="24"/>
          <w:szCs w:val="24"/>
        </w:rPr>
        <w:t>,</w:t>
      </w:r>
      <w:r w:rsidRPr="00B415DD">
        <w:rPr>
          <w:rFonts w:ascii="Times New Roman" w:hAnsi="Times New Roman" w:cs="Times New Roman"/>
          <w:sz w:val="24"/>
          <w:szCs w:val="24"/>
        </w:rPr>
        <w:t xml:space="preserve"> and one thing Swansea mosque has got which no other mosque has got, it’s so unique, it’s our sports hall... we’ve got the sports hall, I’ve been to many mosques around the whole country and I’ve never seen that anywhere, so, when somebody is feeling down and things like that, come upstairs’ (Kareem, group 1)</w:t>
      </w:r>
    </w:p>
    <w:p w14:paraId="5311F483" w14:textId="77777777" w:rsidR="004162DF" w:rsidRPr="00B415DD" w:rsidRDefault="004162DF" w:rsidP="004162DF">
      <w:pPr>
        <w:pStyle w:val="ListParagraph"/>
        <w:spacing w:after="0"/>
        <w:rPr>
          <w:rFonts w:ascii="Times New Roman" w:hAnsi="Times New Roman" w:cs="Times New Roman"/>
          <w:sz w:val="24"/>
          <w:szCs w:val="24"/>
        </w:rPr>
      </w:pPr>
    </w:p>
    <w:p w14:paraId="72DE2E43" w14:textId="77777777" w:rsidR="004162DF" w:rsidRPr="00B415DD" w:rsidRDefault="004162DF" w:rsidP="004162DF">
      <w:pPr>
        <w:spacing w:after="0" w:line="480" w:lineRule="auto"/>
        <w:ind w:firstLine="284"/>
        <w:rPr>
          <w:rFonts w:ascii="Times New Roman" w:hAnsi="Times New Roman" w:cs="Times New Roman"/>
          <w:sz w:val="24"/>
          <w:szCs w:val="24"/>
        </w:rPr>
      </w:pPr>
      <w:r w:rsidRPr="00B415DD">
        <w:rPr>
          <w:rFonts w:ascii="Times New Roman" w:hAnsi="Times New Roman" w:cs="Times New Roman"/>
          <w:sz w:val="24"/>
          <w:szCs w:val="24"/>
        </w:rPr>
        <w:t>From a practitioner’s point of it is believed that for some practitioners and the clients that they work with, faith is very important. In this concept two important words from the Muslim faith were discussed. The word ‘</w:t>
      </w:r>
      <w:proofErr w:type="spellStart"/>
      <w:r w:rsidRPr="00B415DD">
        <w:rPr>
          <w:rFonts w:ascii="Times New Roman" w:hAnsi="Times New Roman" w:cs="Times New Roman"/>
          <w:sz w:val="24"/>
          <w:szCs w:val="24"/>
        </w:rPr>
        <w:t>Sabr</w:t>
      </w:r>
      <w:proofErr w:type="spellEnd"/>
      <w:r w:rsidRPr="00B415DD">
        <w:rPr>
          <w:rFonts w:ascii="Times New Roman" w:hAnsi="Times New Roman" w:cs="Times New Roman"/>
          <w:sz w:val="24"/>
          <w:szCs w:val="24"/>
        </w:rPr>
        <w:t>’ which means endurance and the word ‘</w:t>
      </w:r>
      <w:proofErr w:type="spellStart"/>
      <w:r w:rsidRPr="00B415DD">
        <w:rPr>
          <w:rFonts w:ascii="Times New Roman" w:hAnsi="Times New Roman" w:cs="Times New Roman"/>
          <w:sz w:val="24"/>
          <w:szCs w:val="24"/>
        </w:rPr>
        <w:t>Nasiha</w:t>
      </w:r>
      <w:proofErr w:type="spellEnd"/>
      <w:r w:rsidRPr="00B415DD">
        <w:rPr>
          <w:rFonts w:ascii="Times New Roman" w:hAnsi="Times New Roman" w:cs="Times New Roman"/>
          <w:sz w:val="24"/>
          <w:szCs w:val="24"/>
        </w:rPr>
        <w:t xml:space="preserve">’ which means guidance. </w:t>
      </w:r>
    </w:p>
    <w:p w14:paraId="50A1B707" w14:textId="77777777" w:rsidR="004162DF" w:rsidRPr="00B415DD" w:rsidRDefault="004162DF" w:rsidP="004162DF">
      <w:pPr>
        <w:pStyle w:val="ListParagraph"/>
        <w:rPr>
          <w:rFonts w:ascii="Times New Roman" w:hAnsi="Times New Roman" w:cs="Times New Roman"/>
          <w:sz w:val="24"/>
          <w:szCs w:val="24"/>
        </w:rPr>
      </w:pPr>
      <w:r w:rsidRPr="00B415DD">
        <w:rPr>
          <w:rFonts w:ascii="Times New Roman" w:hAnsi="Times New Roman" w:cs="Times New Roman"/>
          <w:sz w:val="24"/>
          <w:szCs w:val="24"/>
        </w:rPr>
        <w:t xml:space="preserve"> ‘take the words </w:t>
      </w:r>
      <w:proofErr w:type="spellStart"/>
      <w:r w:rsidRPr="00B415DD">
        <w:rPr>
          <w:rFonts w:ascii="Times New Roman" w:hAnsi="Times New Roman" w:cs="Times New Roman"/>
          <w:sz w:val="24"/>
          <w:szCs w:val="24"/>
        </w:rPr>
        <w:t>sabr</w:t>
      </w:r>
      <w:proofErr w:type="spellEnd"/>
      <w:r w:rsidRPr="00B415DD">
        <w:rPr>
          <w:rFonts w:ascii="Times New Roman" w:hAnsi="Times New Roman" w:cs="Times New Roman"/>
          <w:sz w:val="24"/>
          <w:szCs w:val="24"/>
        </w:rPr>
        <w:t xml:space="preserve">, if you break that word </w:t>
      </w:r>
      <w:proofErr w:type="spellStart"/>
      <w:r w:rsidRPr="00B415DD">
        <w:rPr>
          <w:rFonts w:ascii="Times New Roman" w:hAnsi="Times New Roman" w:cs="Times New Roman"/>
          <w:sz w:val="24"/>
          <w:szCs w:val="24"/>
        </w:rPr>
        <w:t>sabr</w:t>
      </w:r>
      <w:proofErr w:type="spellEnd"/>
      <w:r w:rsidRPr="00B415DD">
        <w:rPr>
          <w:rFonts w:ascii="Times New Roman" w:hAnsi="Times New Roman" w:cs="Times New Roman"/>
          <w:sz w:val="24"/>
          <w:szCs w:val="24"/>
        </w:rPr>
        <w:t xml:space="preserve"> and break it down to the meaning of it and get that understanding to someone else, what it means and how to deal with situation they’re in, you realise, that’s a remedy and prevention towards mental health,</w:t>
      </w:r>
      <w:r w:rsidRPr="00B415DD">
        <w:rPr>
          <w:rFonts w:ascii="Times New Roman" w:hAnsi="Times New Roman" w:cs="Times New Roman"/>
          <w:color w:val="00B050"/>
          <w:sz w:val="24"/>
          <w:szCs w:val="24"/>
        </w:rPr>
        <w:t xml:space="preserve"> </w:t>
      </w:r>
      <w:r w:rsidRPr="00B415DD">
        <w:rPr>
          <w:rFonts w:ascii="Times New Roman" w:hAnsi="Times New Roman" w:cs="Times New Roman"/>
          <w:sz w:val="24"/>
          <w:szCs w:val="24"/>
        </w:rPr>
        <w:t>if somebody understands it. But over here [UK] it’s not easy to access that kind of mentoring or counselling… from a faith or cultural background.’ (Zain, group 2)</w:t>
      </w:r>
    </w:p>
    <w:p w14:paraId="66F75697" w14:textId="00D7F4EF" w:rsidR="004162DF" w:rsidRPr="00B415DD" w:rsidRDefault="004162DF" w:rsidP="004162DF">
      <w:pPr>
        <w:spacing w:after="0" w:line="480" w:lineRule="auto"/>
        <w:ind w:firstLine="284"/>
        <w:rPr>
          <w:rFonts w:ascii="Times New Roman" w:hAnsi="Times New Roman" w:cs="Times New Roman"/>
          <w:sz w:val="24"/>
          <w:szCs w:val="24"/>
        </w:rPr>
      </w:pPr>
      <w:r w:rsidRPr="00B415DD">
        <w:rPr>
          <w:rFonts w:ascii="Times New Roman" w:hAnsi="Times New Roman" w:cs="Times New Roman"/>
          <w:sz w:val="24"/>
          <w:szCs w:val="24"/>
        </w:rPr>
        <w:lastRenderedPageBreak/>
        <w:t>From a religious perspective if you interlink ‘</w:t>
      </w:r>
      <w:proofErr w:type="spellStart"/>
      <w:r w:rsidRPr="00B415DD">
        <w:rPr>
          <w:rFonts w:ascii="Times New Roman" w:hAnsi="Times New Roman" w:cs="Times New Roman"/>
          <w:sz w:val="24"/>
          <w:szCs w:val="24"/>
        </w:rPr>
        <w:t>Sabr</w:t>
      </w:r>
      <w:proofErr w:type="spellEnd"/>
      <w:r w:rsidRPr="00B415DD">
        <w:rPr>
          <w:rFonts w:ascii="Times New Roman" w:hAnsi="Times New Roman" w:cs="Times New Roman"/>
          <w:sz w:val="24"/>
          <w:szCs w:val="24"/>
        </w:rPr>
        <w:t>’ and MH it is a way of enduring a difficult situation and overcoming that situation through religious healing. The understanding that patience is the key as better days will come. T</w:t>
      </w:r>
      <w:r w:rsidR="00C654F0">
        <w:rPr>
          <w:rFonts w:ascii="Times New Roman" w:hAnsi="Times New Roman" w:cs="Times New Roman"/>
          <w:sz w:val="24"/>
          <w:szCs w:val="24"/>
        </w:rPr>
        <w:t>he practitioner also goes on to</w:t>
      </w:r>
      <w:r w:rsidRPr="00B415DD">
        <w:rPr>
          <w:rFonts w:ascii="Times New Roman" w:hAnsi="Times New Roman" w:cs="Times New Roman"/>
          <w:sz w:val="24"/>
          <w:szCs w:val="24"/>
        </w:rPr>
        <w:t xml:space="preserve"> explain how ‘</w:t>
      </w:r>
      <w:proofErr w:type="spellStart"/>
      <w:r w:rsidRPr="00B415DD">
        <w:rPr>
          <w:rFonts w:ascii="Times New Roman" w:hAnsi="Times New Roman" w:cs="Times New Roman"/>
          <w:sz w:val="24"/>
          <w:szCs w:val="24"/>
        </w:rPr>
        <w:t>Nasiha</w:t>
      </w:r>
      <w:proofErr w:type="spellEnd"/>
      <w:r w:rsidRPr="00B415DD">
        <w:rPr>
          <w:rFonts w:ascii="Times New Roman" w:hAnsi="Times New Roman" w:cs="Times New Roman"/>
          <w:sz w:val="24"/>
          <w:szCs w:val="24"/>
        </w:rPr>
        <w:t>’ is also another spiritual healing process, it’s the idea of receiving guidance from someone you trust through the scripture from God and Sunnah (the way of the prophet).</w:t>
      </w:r>
    </w:p>
    <w:p w14:paraId="39C1D0E6" w14:textId="77777777" w:rsidR="004162DF" w:rsidRPr="00B415DD" w:rsidRDefault="004162DF" w:rsidP="004162DF">
      <w:pPr>
        <w:pStyle w:val="ListParagraph"/>
        <w:rPr>
          <w:rFonts w:ascii="Times New Roman" w:hAnsi="Times New Roman" w:cs="Times New Roman"/>
          <w:sz w:val="24"/>
          <w:szCs w:val="24"/>
        </w:rPr>
      </w:pPr>
      <w:r w:rsidRPr="00B415DD">
        <w:rPr>
          <w:rFonts w:ascii="Times New Roman" w:hAnsi="Times New Roman" w:cs="Times New Roman"/>
          <w:sz w:val="24"/>
          <w:szCs w:val="24"/>
        </w:rPr>
        <w:t xml:space="preserve">‘another thing for them [health services] to understand is the word </w:t>
      </w:r>
      <w:proofErr w:type="spellStart"/>
      <w:r w:rsidRPr="00B415DD">
        <w:rPr>
          <w:rFonts w:ascii="Times New Roman" w:hAnsi="Times New Roman" w:cs="Times New Roman"/>
          <w:sz w:val="24"/>
          <w:szCs w:val="24"/>
        </w:rPr>
        <w:t>nasiha</w:t>
      </w:r>
      <w:proofErr w:type="spellEnd"/>
      <w:r w:rsidRPr="00B415DD">
        <w:rPr>
          <w:rFonts w:ascii="Times New Roman" w:hAnsi="Times New Roman" w:cs="Times New Roman"/>
          <w:sz w:val="24"/>
          <w:szCs w:val="24"/>
        </w:rPr>
        <w:t>… means, guidance, advice…</w:t>
      </w:r>
      <w:r w:rsidRPr="00B415DD">
        <w:rPr>
          <w:rFonts w:ascii="Times New Roman" w:hAnsi="Times New Roman" w:cs="Times New Roman"/>
          <w:b/>
          <w:sz w:val="24"/>
          <w:szCs w:val="24"/>
        </w:rPr>
        <w:t xml:space="preserve"> </w:t>
      </w:r>
      <w:r w:rsidRPr="00B415DD">
        <w:rPr>
          <w:rFonts w:ascii="Times New Roman" w:hAnsi="Times New Roman" w:cs="Times New Roman"/>
          <w:sz w:val="24"/>
          <w:szCs w:val="24"/>
        </w:rPr>
        <w:t xml:space="preserve">from our culture when we going through something like that [MH], we will go to someone we trust, for </w:t>
      </w:r>
      <w:proofErr w:type="spellStart"/>
      <w:r w:rsidRPr="00B415DD">
        <w:rPr>
          <w:rFonts w:ascii="Times New Roman" w:hAnsi="Times New Roman" w:cs="Times New Roman"/>
          <w:sz w:val="24"/>
          <w:szCs w:val="24"/>
        </w:rPr>
        <w:t>nasiha</w:t>
      </w:r>
      <w:proofErr w:type="spellEnd"/>
      <w:r w:rsidRPr="00B415DD">
        <w:rPr>
          <w:rFonts w:ascii="Times New Roman" w:hAnsi="Times New Roman" w:cs="Times New Roman"/>
          <w:sz w:val="24"/>
          <w:szCs w:val="24"/>
        </w:rPr>
        <w:t xml:space="preserve">, and </w:t>
      </w:r>
      <w:proofErr w:type="spellStart"/>
      <w:r w:rsidRPr="00B415DD">
        <w:rPr>
          <w:rFonts w:ascii="Times New Roman" w:hAnsi="Times New Roman" w:cs="Times New Roman"/>
          <w:sz w:val="24"/>
          <w:szCs w:val="24"/>
        </w:rPr>
        <w:t>nasiha</w:t>
      </w:r>
      <w:proofErr w:type="spellEnd"/>
      <w:r w:rsidRPr="00B415DD">
        <w:rPr>
          <w:rFonts w:ascii="Times New Roman" w:hAnsi="Times New Roman" w:cs="Times New Roman"/>
          <w:sz w:val="24"/>
          <w:szCs w:val="24"/>
        </w:rPr>
        <w:t xml:space="preserve"> is basically we talk to them and they feed us back, information or, guide us, through Qur’an and Sunnah…’ (Zain, group 2)</w:t>
      </w:r>
    </w:p>
    <w:p w14:paraId="5B77CC90" w14:textId="77777777" w:rsidR="004162DF" w:rsidRPr="00B415DD" w:rsidRDefault="004162DF" w:rsidP="004162DF">
      <w:pPr>
        <w:spacing w:after="0" w:line="480" w:lineRule="auto"/>
        <w:ind w:firstLine="284"/>
        <w:rPr>
          <w:rFonts w:ascii="Times New Roman" w:hAnsi="Times New Roman" w:cs="Times New Roman"/>
          <w:sz w:val="24"/>
          <w:szCs w:val="24"/>
        </w:rPr>
      </w:pPr>
      <w:r w:rsidRPr="00B415DD">
        <w:rPr>
          <w:rFonts w:ascii="Times New Roman" w:hAnsi="Times New Roman" w:cs="Times New Roman"/>
          <w:sz w:val="24"/>
          <w:szCs w:val="24"/>
        </w:rPr>
        <w:t>This allows individuals going through a difficult process to understand what they are going through and how to overcome situations. It is very important for those from practitioners dealing with Muslim community understand religious perspective and interlink ‘</w:t>
      </w:r>
      <w:proofErr w:type="spellStart"/>
      <w:r w:rsidRPr="00B415DD">
        <w:rPr>
          <w:rFonts w:ascii="Times New Roman" w:hAnsi="Times New Roman" w:cs="Times New Roman"/>
          <w:sz w:val="24"/>
          <w:szCs w:val="24"/>
        </w:rPr>
        <w:t>Nasiha</w:t>
      </w:r>
      <w:proofErr w:type="spellEnd"/>
      <w:r w:rsidRPr="00B415DD">
        <w:rPr>
          <w:rFonts w:ascii="Times New Roman" w:hAnsi="Times New Roman" w:cs="Times New Roman"/>
          <w:sz w:val="24"/>
          <w:szCs w:val="24"/>
        </w:rPr>
        <w:t>’ and ‘</w:t>
      </w:r>
      <w:proofErr w:type="spellStart"/>
      <w:r w:rsidRPr="00B415DD">
        <w:rPr>
          <w:rFonts w:ascii="Times New Roman" w:hAnsi="Times New Roman" w:cs="Times New Roman"/>
          <w:sz w:val="24"/>
          <w:szCs w:val="24"/>
        </w:rPr>
        <w:t>Sabr</w:t>
      </w:r>
      <w:proofErr w:type="spellEnd"/>
      <w:r w:rsidRPr="00B415DD">
        <w:rPr>
          <w:rFonts w:ascii="Times New Roman" w:hAnsi="Times New Roman" w:cs="Times New Roman"/>
          <w:sz w:val="24"/>
          <w:szCs w:val="24"/>
        </w:rPr>
        <w:t>’ as there would be no need for funding or prescribed drugs.</w:t>
      </w:r>
    </w:p>
    <w:p w14:paraId="1DEF9551" w14:textId="77777777" w:rsidR="004162DF" w:rsidRPr="00B415DD" w:rsidRDefault="004162DF" w:rsidP="004162DF">
      <w:pPr>
        <w:ind w:left="567"/>
        <w:rPr>
          <w:rFonts w:ascii="Times New Roman" w:hAnsi="Times New Roman" w:cs="Times New Roman"/>
          <w:sz w:val="24"/>
          <w:szCs w:val="24"/>
        </w:rPr>
      </w:pPr>
      <w:r w:rsidRPr="00B415DD">
        <w:rPr>
          <w:rFonts w:ascii="Times New Roman" w:hAnsi="Times New Roman" w:cs="Times New Roman"/>
          <w:sz w:val="24"/>
          <w:szCs w:val="24"/>
        </w:rPr>
        <w:t>‘… just for someone to listen to them,</w:t>
      </w:r>
      <w:r w:rsidRPr="00B415DD">
        <w:rPr>
          <w:rFonts w:ascii="Times New Roman" w:hAnsi="Times New Roman" w:cs="Times New Roman"/>
          <w:b/>
          <w:sz w:val="24"/>
          <w:szCs w:val="24"/>
        </w:rPr>
        <w:t xml:space="preserve"> </w:t>
      </w:r>
      <w:r w:rsidRPr="00B415DD">
        <w:rPr>
          <w:rFonts w:ascii="Times New Roman" w:hAnsi="Times New Roman" w:cs="Times New Roman"/>
          <w:sz w:val="24"/>
          <w:szCs w:val="24"/>
        </w:rPr>
        <w:t>sometimes that’s all it takes to somebody to change their view on something… I would sincerely advise you know bit more research is done on how it’s [MH] dealt through faith and culture as well’ (Zain, group 2)</w:t>
      </w:r>
    </w:p>
    <w:p w14:paraId="0B401893" w14:textId="77777777" w:rsidR="004162DF" w:rsidRPr="00B415DD" w:rsidRDefault="004162DF" w:rsidP="004162DF">
      <w:pPr>
        <w:spacing w:after="0" w:line="480" w:lineRule="auto"/>
        <w:rPr>
          <w:rFonts w:ascii="Times New Roman" w:hAnsi="Times New Roman" w:cs="Times New Roman"/>
          <w:sz w:val="24"/>
          <w:szCs w:val="24"/>
        </w:rPr>
      </w:pPr>
    </w:p>
    <w:p w14:paraId="34FB7234" w14:textId="77777777" w:rsidR="004162DF" w:rsidRPr="00B415DD" w:rsidRDefault="004162DF" w:rsidP="00440809">
      <w:pPr>
        <w:pStyle w:val="ListParagraph"/>
        <w:numPr>
          <w:ilvl w:val="1"/>
          <w:numId w:val="25"/>
        </w:numPr>
        <w:spacing w:after="0" w:line="480" w:lineRule="auto"/>
        <w:rPr>
          <w:rFonts w:ascii="Times New Roman" w:hAnsi="Times New Roman" w:cs="Times New Roman"/>
          <w:i/>
          <w:sz w:val="24"/>
          <w:szCs w:val="24"/>
        </w:rPr>
      </w:pPr>
      <w:r w:rsidRPr="00B415DD">
        <w:rPr>
          <w:rFonts w:ascii="Times New Roman" w:hAnsi="Times New Roman" w:cs="Times New Roman"/>
          <w:i/>
          <w:sz w:val="24"/>
          <w:szCs w:val="24"/>
        </w:rPr>
        <w:t>Theme 4: Training and awareness</w:t>
      </w:r>
    </w:p>
    <w:p w14:paraId="2D591493" w14:textId="287257A4" w:rsidR="004162DF" w:rsidRPr="00B415DD" w:rsidRDefault="004162DF" w:rsidP="004162DF">
      <w:pPr>
        <w:spacing w:line="480" w:lineRule="auto"/>
        <w:ind w:firstLine="360"/>
        <w:rPr>
          <w:rFonts w:ascii="Times New Roman" w:hAnsi="Times New Roman" w:cs="Times New Roman"/>
          <w:sz w:val="24"/>
          <w:szCs w:val="24"/>
        </w:rPr>
      </w:pPr>
      <w:r w:rsidRPr="00B415DD">
        <w:rPr>
          <w:rFonts w:ascii="Times New Roman" w:hAnsi="Times New Roman" w:cs="Times New Roman"/>
          <w:sz w:val="24"/>
          <w:szCs w:val="24"/>
        </w:rPr>
        <w:t>This theme in place to acknowledge the i</w:t>
      </w:r>
      <w:r w:rsidR="00C654F0">
        <w:rPr>
          <w:rFonts w:ascii="Times New Roman" w:hAnsi="Times New Roman" w:cs="Times New Roman"/>
          <w:sz w:val="24"/>
          <w:szCs w:val="24"/>
        </w:rPr>
        <w:t>mportance of e</w:t>
      </w:r>
      <w:r w:rsidRPr="00B415DD">
        <w:rPr>
          <w:rFonts w:ascii="Times New Roman" w:hAnsi="Times New Roman" w:cs="Times New Roman"/>
          <w:sz w:val="24"/>
          <w:szCs w:val="24"/>
        </w:rPr>
        <w:t>ducation and awareness within in the community. It is important to find the best way of providing support strategies and training methods to the Mosque, organisations and public services. The two sub-th</w:t>
      </w:r>
      <w:r w:rsidR="00C654F0">
        <w:rPr>
          <w:rFonts w:ascii="Times New Roman" w:hAnsi="Times New Roman" w:cs="Times New Roman"/>
          <w:sz w:val="24"/>
          <w:szCs w:val="24"/>
        </w:rPr>
        <w:t>emes are: Authority and trust; T</w:t>
      </w:r>
      <w:r w:rsidRPr="00B415DD">
        <w:rPr>
          <w:rFonts w:ascii="Times New Roman" w:hAnsi="Times New Roman" w:cs="Times New Roman"/>
          <w:sz w:val="24"/>
          <w:szCs w:val="24"/>
        </w:rPr>
        <w:t>raining.</w:t>
      </w:r>
    </w:p>
    <w:p w14:paraId="4D772384" w14:textId="77777777" w:rsidR="004162DF" w:rsidRPr="00B415DD" w:rsidRDefault="004162DF" w:rsidP="004162DF">
      <w:pPr>
        <w:rPr>
          <w:rFonts w:ascii="Times New Roman" w:hAnsi="Times New Roman" w:cs="Times New Roman"/>
          <w:i/>
          <w:sz w:val="24"/>
          <w:szCs w:val="24"/>
        </w:rPr>
      </w:pPr>
      <w:r w:rsidRPr="00B415DD">
        <w:rPr>
          <w:rFonts w:ascii="Times New Roman" w:hAnsi="Times New Roman" w:cs="Times New Roman"/>
          <w:i/>
          <w:sz w:val="24"/>
          <w:szCs w:val="24"/>
        </w:rPr>
        <w:lastRenderedPageBreak/>
        <w:t>Authority and trust</w:t>
      </w:r>
    </w:p>
    <w:p w14:paraId="6E9A702B" w14:textId="2C094D22" w:rsidR="004162DF" w:rsidRPr="00B415DD" w:rsidRDefault="004162DF" w:rsidP="004162DF">
      <w:pPr>
        <w:spacing w:after="0" w:line="480" w:lineRule="auto"/>
        <w:ind w:firstLine="360"/>
        <w:rPr>
          <w:rFonts w:ascii="Times New Roman" w:hAnsi="Times New Roman" w:cs="Times New Roman"/>
          <w:sz w:val="24"/>
          <w:szCs w:val="24"/>
        </w:rPr>
      </w:pPr>
      <w:r w:rsidRPr="00B415DD">
        <w:rPr>
          <w:rFonts w:ascii="Times New Roman" w:hAnsi="Times New Roman" w:cs="Times New Roman"/>
          <w:sz w:val="24"/>
          <w:szCs w:val="24"/>
        </w:rPr>
        <w:t>This sub-theme identifies the importance of authority a</w:t>
      </w:r>
      <w:r w:rsidR="00C654F0">
        <w:rPr>
          <w:rFonts w:ascii="Times New Roman" w:hAnsi="Times New Roman" w:cs="Times New Roman"/>
          <w:sz w:val="24"/>
          <w:szCs w:val="24"/>
        </w:rPr>
        <w:t>nd trust within the community in f</w:t>
      </w:r>
      <w:r w:rsidRPr="00B415DD">
        <w:rPr>
          <w:rFonts w:ascii="Times New Roman" w:hAnsi="Times New Roman" w:cs="Times New Roman"/>
          <w:sz w:val="24"/>
          <w:szCs w:val="24"/>
        </w:rPr>
        <w:t>ind</w:t>
      </w:r>
      <w:r w:rsidR="00C654F0">
        <w:rPr>
          <w:rFonts w:ascii="Times New Roman" w:hAnsi="Times New Roman" w:cs="Times New Roman"/>
          <w:sz w:val="24"/>
          <w:szCs w:val="24"/>
        </w:rPr>
        <w:t>ing the best solution to</w:t>
      </w:r>
      <w:r w:rsidRPr="00B415DD">
        <w:rPr>
          <w:rFonts w:ascii="Times New Roman" w:hAnsi="Times New Roman" w:cs="Times New Roman"/>
          <w:sz w:val="24"/>
          <w:szCs w:val="24"/>
        </w:rPr>
        <w:t xml:space="preserve"> providing awarenes</w:t>
      </w:r>
      <w:r w:rsidR="00C654F0">
        <w:rPr>
          <w:rFonts w:ascii="Times New Roman" w:hAnsi="Times New Roman" w:cs="Times New Roman"/>
          <w:sz w:val="24"/>
          <w:szCs w:val="24"/>
        </w:rPr>
        <w:t>s and education</w:t>
      </w:r>
      <w:r w:rsidRPr="00B415DD">
        <w:rPr>
          <w:rFonts w:ascii="Times New Roman" w:hAnsi="Times New Roman" w:cs="Times New Roman"/>
          <w:sz w:val="24"/>
          <w:szCs w:val="24"/>
        </w:rPr>
        <w:t>. Two participants discuss how the community need someone that has authority and someone who they trust to open up to, who they are confident in. It is believed that an Imam or a respected person in the community can be that person. However, it was identified that the community will blindly accept what the Imam delivers even if it is wrong and will be less like to accept something from someone from outside the commu</w:t>
      </w:r>
      <w:r w:rsidR="00C654F0">
        <w:rPr>
          <w:rFonts w:ascii="Times New Roman" w:hAnsi="Times New Roman" w:cs="Times New Roman"/>
          <w:sz w:val="24"/>
          <w:szCs w:val="24"/>
        </w:rPr>
        <w:t>nity even if they are delivering correct information</w:t>
      </w:r>
      <w:r w:rsidR="00C80E99">
        <w:rPr>
          <w:rFonts w:ascii="Times New Roman" w:hAnsi="Times New Roman" w:cs="Times New Roman"/>
          <w:sz w:val="24"/>
          <w:szCs w:val="24"/>
        </w:rPr>
        <w:t>. Therefore, it is important to provide</w:t>
      </w:r>
      <w:r w:rsidRPr="00B415DD">
        <w:rPr>
          <w:rFonts w:ascii="Times New Roman" w:hAnsi="Times New Roman" w:cs="Times New Roman"/>
          <w:sz w:val="24"/>
          <w:szCs w:val="24"/>
        </w:rPr>
        <w:t xml:space="preserve"> the faith teachers in the Mosque with adequate training in identifying and portraying the correct information.</w:t>
      </w:r>
    </w:p>
    <w:p w14:paraId="35CE0D12" w14:textId="77777777" w:rsidR="004162DF" w:rsidRPr="00B415DD" w:rsidRDefault="004162DF" w:rsidP="004162DF">
      <w:pPr>
        <w:pStyle w:val="ListParagraph"/>
        <w:spacing w:after="0"/>
        <w:rPr>
          <w:rFonts w:ascii="Times New Roman" w:hAnsi="Times New Roman" w:cs="Times New Roman"/>
          <w:sz w:val="24"/>
          <w:szCs w:val="24"/>
        </w:rPr>
      </w:pPr>
      <w:r w:rsidRPr="00B415DD">
        <w:rPr>
          <w:rFonts w:ascii="Times New Roman" w:hAnsi="Times New Roman" w:cs="Times New Roman"/>
          <w:b/>
          <w:sz w:val="24"/>
          <w:szCs w:val="24"/>
        </w:rPr>
        <w:t xml:space="preserve"> ‘</w:t>
      </w:r>
      <w:r w:rsidRPr="00B415DD">
        <w:rPr>
          <w:rFonts w:ascii="Times New Roman" w:hAnsi="Times New Roman" w:cs="Times New Roman"/>
          <w:sz w:val="24"/>
          <w:szCs w:val="24"/>
        </w:rPr>
        <w:t>I think the main thing is creating awareness isn’t it? But it has to be the awareness has to be created in such a way where the people are ready to accept the message that’s being passed on and how do you do that now?</w:t>
      </w:r>
      <w:r w:rsidRPr="00B415DD">
        <w:rPr>
          <w:rFonts w:ascii="Times New Roman" w:hAnsi="Times New Roman" w:cs="Times New Roman"/>
          <w:b/>
          <w:sz w:val="24"/>
          <w:szCs w:val="24"/>
        </w:rPr>
        <w:t xml:space="preserve"> </w:t>
      </w:r>
      <w:r w:rsidRPr="00B415DD">
        <w:rPr>
          <w:rFonts w:ascii="Times New Roman" w:hAnsi="Times New Roman" w:cs="Times New Roman"/>
          <w:sz w:val="24"/>
          <w:szCs w:val="24"/>
        </w:rPr>
        <w:t>I personally think you need somebody delivering it who people trust… you need someone who the people will take seriously, will accept what they have to say. So for example, like an imam or someone who is respected in the community… there needs to be some sort of facility or programme there for those people to be trained up to be able to deliver those trainings or awareness…’ (Kareem group 1)</w:t>
      </w:r>
    </w:p>
    <w:p w14:paraId="3CD8314C" w14:textId="77777777" w:rsidR="004162DF" w:rsidRPr="00B415DD" w:rsidRDefault="004162DF" w:rsidP="004162DF">
      <w:pPr>
        <w:pStyle w:val="ListParagraph"/>
        <w:spacing w:after="0"/>
        <w:rPr>
          <w:rFonts w:ascii="Times New Roman" w:hAnsi="Times New Roman" w:cs="Times New Roman"/>
          <w:b/>
          <w:sz w:val="24"/>
          <w:szCs w:val="24"/>
        </w:rPr>
      </w:pPr>
    </w:p>
    <w:p w14:paraId="4CE80E92" w14:textId="77777777" w:rsidR="004162DF" w:rsidRPr="00B415DD" w:rsidRDefault="004162DF" w:rsidP="004162DF">
      <w:pPr>
        <w:pStyle w:val="ListParagraph"/>
        <w:spacing w:after="0"/>
        <w:rPr>
          <w:rFonts w:ascii="Times New Roman" w:hAnsi="Times New Roman" w:cs="Times New Roman"/>
          <w:sz w:val="24"/>
          <w:szCs w:val="24"/>
        </w:rPr>
      </w:pPr>
      <w:r w:rsidRPr="00B415DD">
        <w:rPr>
          <w:rFonts w:ascii="Times New Roman" w:hAnsi="Times New Roman" w:cs="Times New Roman"/>
          <w:b/>
          <w:sz w:val="24"/>
          <w:szCs w:val="24"/>
        </w:rPr>
        <w:t>‘</w:t>
      </w:r>
      <w:r w:rsidRPr="00B415DD">
        <w:rPr>
          <w:rFonts w:ascii="Times New Roman" w:hAnsi="Times New Roman" w:cs="Times New Roman"/>
          <w:sz w:val="24"/>
          <w:szCs w:val="24"/>
        </w:rPr>
        <w:t>I think we do need someone who like people can go to, I mean doesn’t necessarily have to be a sheikh [Imam] or anything but there is that bit of authority where you know people do listen to people who do have that type of knowledge, so I think we do need more training on how to especially in education situations you know someone who is able to handle these types of situations and like give advice…’ (Alina, group 1)</w:t>
      </w:r>
    </w:p>
    <w:p w14:paraId="7D83C855" w14:textId="0EE6FB6A" w:rsidR="004162DF" w:rsidRPr="00B415DD" w:rsidRDefault="004162DF" w:rsidP="004162DF">
      <w:pPr>
        <w:spacing w:before="240" w:after="0" w:line="480" w:lineRule="auto"/>
        <w:ind w:firstLine="360"/>
        <w:rPr>
          <w:rFonts w:ascii="Times New Roman" w:hAnsi="Times New Roman" w:cs="Times New Roman"/>
          <w:sz w:val="24"/>
          <w:szCs w:val="24"/>
        </w:rPr>
      </w:pPr>
      <w:r w:rsidRPr="00B415DD">
        <w:rPr>
          <w:rFonts w:ascii="Times New Roman" w:hAnsi="Times New Roman" w:cs="Times New Roman"/>
          <w:sz w:val="24"/>
          <w:szCs w:val="24"/>
        </w:rPr>
        <w:t>It was further portrayed that another solution would be someone</w:t>
      </w:r>
      <w:r w:rsidR="00C80E99">
        <w:rPr>
          <w:rFonts w:ascii="Times New Roman" w:hAnsi="Times New Roman" w:cs="Times New Roman"/>
          <w:sz w:val="24"/>
          <w:szCs w:val="24"/>
        </w:rPr>
        <w:t xml:space="preserve"> who could speak their </w:t>
      </w:r>
      <w:r w:rsidRPr="00B415DD">
        <w:rPr>
          <w:rFonts w:ascii="Times New Roman" w:hAnsi="Times New Roman" w:cs="Times New Roman"/>
          <w:sz w:val="24"/>
          <w:szCs w:val="24"/>
        </w:rPr>
        <w:t>language in order to reach the barriers that the older gener</w:t>
      </w:r>
      <w:r w:rsidR="00C80E99">
        <w:rPr>
          <w:rFonts w:ascii="Times New Roman" w:hAnsi="Times New Roman" w:cs="Times New Roman"/>
          <w:sz w:val="24"/>
          <w:szCs w:val="24"/>
        </w:rPr>
        <w:t>ation face in identifying MH. This would help them identify what MH health means to them and finding</w:t>
      </w:r>
      <w:r w:rsidRPr="00B415DD">
        <w:rPr>
          <w:rFonts w:ascii="Times New Roman" w:hAnsi="Times New Roman" w:cs="Times New Roman"/>
          <w:sz w:val="24"/>
          <w:szCs w:val="24"/>
        </w:rPr>
        <w:t xml:space="preserve"> the best copi</w:t>
      </w:r>
      <w:r w:rsidR="005115BD">
        <w:rPr>
          <w:rFonts w:ascii="Times New Roman" w:hAnsi="Times New Roman" w:cs="Times New Roman"/>
          <w:sz w:val="24"/>
          <w:szCs w:val="24"/>
        </w:rPr>
        <w:t>ng mechanism</w:t>
      </w:r>
      <w:r w:rsidRPr="00B415DD">
        <w:rPr>
          <w:rFonts w:ascii="Times New Roman" w:hAnsi="Times New Roman" w:cs="Times New Roman"/>
          <w:sz w:val="24"/>
          <w:szCs w:val="24"/>
        </w:rPr>
        <w:t>.</w:t>
      </w:r>
    </w:p>
    <w:p w14:paraId="43A96827" w14:textId="77777777" w:rsidR="004162DF" w:rsidRPr="00B415DD" w:rsidRDefault="004162DF" w:rsidP="004162DF">
      <w:pPr>
        <w:pStyle w:val="ListParagraph"/>
        <w:spacing w:after="0"/>
        <w:rPr>
          <w:rFonts w:ascii="Times New Roman" w:hAnsi="Times New Roman" w:cs="Times New Roman"/>
          <w:sz w:val="24"/>
          <w:szCs w:val="24"/>
        </w:rPr>
      </w:pPr>
      <w:r w:rsidRPr="00B415DD">
        <w:rPr>
          <w:rFonts w:ascii="Times New Roman" w:hAnsi="Times New Roman" w:cs="Times New Roman"/>
          <w:b/>
          <w:sz w:val="24"/>
          <w:szCs w:val="24"/>
        </w:rPr>
        <w:lastRenderedPageBreak/>
        <w:t>‘</w:t>
      </w:r>
      <w:r w:rsidRPr="00B415DD">
        <w:rPr>
          <w:rFonts w:ascii="Times New Roman" w:hAnsi="Times New Roman" w:cs="Times New Roman"/>
          <w:sz w:val="24"/>
          <w:szCs w:val="24"/>
        </w:rPr>
        <w:t xml:space="preserve">somebody who could communicate in their own language, I know we have a predominant Bengali community, so if we had somebody who could speak it in their language and could deliver it and who understands the culture as well, so what to avoid, what to speak on or how to go into something… and that would make a massive difference… as soon as you put the word mental up there, that’s it everybody’s going mental, so if you avoid that word, perhaps you can disguise it as something else but you can get the same message across…’ (Kareem) </w:t>
      </w:r>
    </w:p>
    <w:p w14:paraId="550D82FF" w14:textId="2B922F31" w:rsidR="004162DF" w:rsidRPr="00B415DD" w:rsidRDefault="004162DF" w:rsidP="004162DF">
      <w:pPr>
        <w:spacing w:before="240" w:after="0" w:line="480" w:lineRule="auto"/>
        <w:ind w:firstLine="360"/>
        <w:rPr>
          <w:rFonts w:ascii="Times New Roman" w:hAnsi="Times New Roman" w:cs="Times New Roman"/>
          <w:sz w:val="24"/>
          <w:szCs w:val="24"/>
        </w:rPr>
      </w:pPr>
      <w:r w:rsidRPr="00B415DD">
        <w:rPr>
          <w:rFonts w:ascii="Times New Roman" w:hAnsi="Times New Roman" w:cs="Times New Roman"/>
          <w:sz w:val="24"/>
          <w:szCs w:val="24"/>
        </w:rPr>
        <w:t>The idea the when the term MH is used ‘everybody’s going mental’ suggests that the negative con</w:t>
      </w:r>
      <w:r w:rsidR="005115BD">
        <w:rPr>
          <w:rFonts w:ascii="Times New Roman" w:hAnsi="Times New Roman" w:cs="Times New Roman"/>
          <w:sz w:val="24"/>
          <w:szCs w:val="24"/>
        </w:rPr>
        <w:t xml:space="preserve">notation attached will prevent </w:t>
      </w:r>
      <w:r w:rsidRPr="00B415DD">
        <w:rPr>
          <w:rFonts w:ascii="Times New Roman" w:hAnsi="Times New Roman" w:cs="Times New Roman"/>
          <w:sz w:val="24"/>
          <w:szCs w:val="24"/>
        </w:rPr>
        <w:t xml:space="preserve">people from even approaching any workshops that would be available. It is </w:t>
      </w:r>
      <w:r w:rsidR="005115BD">
        <w:rPr>
          <w:rFonts w:ascii="Times New Roman" w:hAnsi="Times New Roman" w:cs="Times New Roman"/>
          <w:sz w:val="24"/>
          <w:szCs w:val="24"/>
        </w:rPr>
        <w:t>important to understand that the best way to get</w:t>
      </w:r>
      <w:r w:rsidRPr="00B415DD">
        <w:rPr>
          <w:rFonts w:ascii="Times New Roman" w:hAnsi="Times New Roman" w:cs="Times New Roman"/>
          <w:sz w:val="24"/>
          <w:szCs w:val="24"/>
        </w:rPr>
        <w:t xml:space="preserve"> the message of MH</w:t>
      </w:r>
      <w:r w:rsidR="005115BD">
        <w:rPr>
          <w:rFonts w:ascii="Times New Roman" w:hAnsi="Times New Roman" w:cs="Times New Roman"/>
          <w:sz w:val="24"/>
          <w:szCs w:val="24"/>
        </w:rPr>
        <w:t xml:space="preserve"> to them is avoiding to use MH in a negative context.</w:t>
      </w:r>
    </w:p>
    <w:p w14:paraId="026760E2" w14:textId="77777777" w:rsidR="004162DF" w:rsidRPr="00B415DD" w:rsidRDefault="004162DF" w:rsidP="004162DF">
      <w:pPr>
        <w:pStyle w:val="ListParagraph"/>
        <w:spacing w:after="0"/>
        <w:rPr>
          <w:rFonts w:ascii="Times New Roman" w:hAnsi="Times New Roman" w:cs="Times New Roman"/>
          <w:sz w:val="24"/>
          <w:szCs w:val="24"/>
        </w:rPr>
      </w:pPr>
      <w:r w:rsidRPr="00B415DD">
        <w:rPr>
          <w:rFonts w:ascii="Times New Roman" w:hAnsi="Times New Roman" w:cs="Times New Roman"/>
          <w:sz w:val="24"/>
          <w:szCs w:val="24"/>
        </w:rPr>
        <w:t>‘I think even take like mental, people who work in that area, mental health them coming and giving ideas to our community, like the Imam or whatever, that can work… cos it’s still relatively a new area in our community, so just having information to us about potential education methods and things… I’d say, like in terms of reconciling between religion and professionals like GP’s’ (Jawad, group 1)</w:t>
      </w:r>
    </w:p>
    <w:p w14:paraId="52FC7553" w14:textId="426A7A07" w:rsidR="004162DF" w:rsidRPr="00B415DD" w:rsidRDefault="004162DF" w:rsidP="004162DF">
      <w:pPr>
        <w:spacing w:before="240" w:after="0" w:line="480" w:lineRule="auto"/>
        <w:ind w:firstLine="360"/>
        <w:rPr>
          <w:rFonts w:ascii="Times New Roman" w:hAnsi="Times New Roman" w:cs="Times New Roman"/>
          <w:sz w:val="24"/>
          <w:szCs w:val="24"/>
        </w:rPr>
      </w:pPr>
      <w:r w:rsidRPr="00B415DD">
        <w:rPr>
          <w:rFonts w:ascii="Times New Roman" w:hAnsi="Times New Roman" w:cs="Times New Roman"/>
          <w:sz w:val="24"/>
          <w:szCs w:val="24"/>
        </w:rPr>
        <w:t>There the mention of ‘reconciling’ between religion and professionals is stating that</w:t>
      </w:r>
      <w:r w:rsidR="005115BD">
        <w:rPr>
          <w:rFonts w:ascii="Times New Roman" w:hAnsi="Times New Roman" w:cs="Times New Roman"/>
          <w:sz w:val="24"/>
          <w:szCs w:val="24"/>
        </w:rPr>
        <w:t xml:space="preserve"> the Mosque would like to collaborate</w:t>
      </w:r>
      <w:r w:rsidRPr="00B415DD">
        <w:rPr>
          <w:rFonts w:ascii="Times New Roman" w:hAnsi="Times New Roman" w:cs="Times New Roman"/>
          <w:sz w:val="24"/>
          <w:szCs w:val="24"/>
        </w:rPr>
        <w:t xml:space="preserve"> mainstream support and religious support in order to identify and understand the best way to support this community. Whether </w:t>
      </w:r>
      <w:r w:rsidR="005115BD">
        <w:rPr>
          <w:rFonts w:ascii="Times New Roman" w:hAnsi="Times New Roman" w:cs="Times New Roman"/>
          <w:sz w:val="24"/>
          <w:szCs w:val="24"/>
        </w:rPr>
        <w:t xml:space="preserve">this </w:t>
      </w:r>
      <w:r w:rsidRPr="00B415DD">
        <w:rPr>
          <w:rFonts w:ascii="Times New Roman" w:hAnsi="Times New Roman" w:cs="Times New Roman"/>
          <w:sz w:val="24"/>
          <w:szCs w:val="24"/>
        </w:rPr>
        <w:t>is adopting the mainstream idea within the community or mainstream services adopting the idea of culture and faith as an element to their support.</w:t>
      </w:r>
    </w:p>
    <w:p w14:paraId="3A2DC5F9" w14:textId="77777777" w:rsidR="004162DF" w:rsidRPr="00B415DD" w:rsidRDefault="004162DF" w:rsidP="00A66DE7">
      <w:pPr>
        <w:spacing w:after="0" w:line="480" w:lineRule="auto"/>
        <w:rPr>
          <w:rFonts w:ascii="Times New Roman" w:hAnsi="Times New Roman" w:cs="Times New Roman"/>
          <w:sz w:val="24"/>
          <w:szCs w:val="24"/>
        </w:rPr>
      </w:pPr>
    </w:p>
    <w:p w14:paraId="0910C39E" w14:textId="77777777" w:rsidR="004162DF" w:rsidRPr="00B415DD" w:rsidRDefault="004162DF" w:rsidP="004162DF">
      <w:pPr>
        <w:rPr>
          <w:rFonts w:ascii="Times New Roman" w:hAnsi="Times New Roman" w:cs="Times New Roman"/>
          <w:i/>
          <w:sz w:val="24"/>
          <w:szCs w:val="24"/>
        </w:rPr>
      </w:pPr>
      <w:r w:rsidRPr="00B415DD">
        <w:rPr>
          <w:rFonts w:ascii="Times New Roman" w:hAnsi="Times New Roman" w:cs="Times New Roman"/>
          <w:i/>
          <w:sz w:val="24"/>
          <w:szCs w:val="24"/>
        </w:rPr>
        <w:t xml:space="preserve">Training </w:t>
      </w:r>
    </w:p>
    <w:p w14:paraId="632D35ED" w14:textId="1D8807A3" w:rsidR="004162DF" w:rsidRPr="00B415DD" w:rsidRDefault="004162DF" w:rsidP="004162DF">
      <w:pPr>
        <w:spacing w:after="0" w:line="480" w:lineRule="auto"/>
        <w:ind w:firstLine="360"/>
        <w:rPr>
          <w:rFonts w:ascii="Times New Roman" w:hAnsi="Times New Roman" w:cs="Times New Roman"/>
          <w:sz w:val="24"/>
          <w:szCs w:val="24"/>
        </w:rPr>
      </w:pPr>
      <w:r w:rsidRPr="00B415DD">
        <w:rPr>
          <w:rFonts w:ascii="Times New Roman" w:hAnsi="Times New Roman" w:cs="Times New Roman"/>
          <w:sz w:val="24"/>
          <w:szCs w:val="24"/>
        </w:rPr>
        <w:t>This sub-theme focuses on practitioners’ views of training that has been provided or should be provided</w:t>
      </w:r>
      <w:r w:rsidR="005115BD">
        <w:rPr>
          <w:rFonts w:ascii="Times New Roman" w:hAnsi="Times New Roman" w:cs="Times New Roman"/>
          <w:sz w:val="24"/>
          <w:szCs w:val="24"/>
        </w:rPr>
        <w:t xml:space="preserve"> to these groups</w:t>
      </w:r>
      <w:r w:rsidRPr="00B415DD">
        <w:rPr>
          <w:rFonts w:ascii="Times New Roman" w:hAnsi="Times New Roman" w:cs="Times New Roman"/>
          <w:sz w:val="24"/>
          <w:szCs w:val="24"/>
        </w:rPr>
        <w:t>. It was suggested that public services need to do some sort of extensive training in order to understand how to deal with this community because there is a whole elem</w:t>
      </w:r>
      <w:r w:rsidR="005115BD">
        <w:rPr>
          <w:rFonts w:ascii="Times New Roman" w:hAnsi="Times New Roman" w:cs="Times New Roman"/>
          <w:sz w:val="24"/>
          <w:szCs w:val="24"/>
        </w:rPr>
        <w:t xml:space="preserve">ent of faith </w:t>
      </w:r>
      <w:r w:rsidR="005115BD">
        <w:rPr>
          <w:rFonts w:ascii="Times New Roman" w:hAnsi="Times New Roman" w:cs="Times New Roman"/>
          <w:sz w:val="24"/>
          <w:szCs w:val="24"/>
        </w:rPr>
        <w:lastRenderedPageBreak/>
        <w:t>and culture</w:t>
      </w:r>
      <w:r w:rsidRPr="00B415DD">
        <w:rPr>
          <w:rFonts w:ascii="Times New Roman" w:hAnsi="Times New Roman" w:cs="Times New Roman"/>
          <w:sz w:val="24"/>
          <w:szCs w:val="24"/>
        </w:rPr>
        <w:t xml:space="preserve"> attached to MH. If you are not from the same religious or cultural background, you may not become an expert but training for more than a few days </w:t>
      </w:r>
      <w:r w:rsidR="005115BD">
        <w:rPr>
          <w:rFonts w:ascii="Times New Roman" w:hAnsi="Times New Roman" w:cs="Times New Roman"/>
          <w:sz w:val="24"/>
          <w:szCs w:val="24"/>
        </w:rPr>
        <w:t>to understand</w:t>
      </w:r>
      <w:r w:rsidRPr="00B415DD">
        <w:rPr>
          <w:rFonts w:ascii="Times New Roman" w:hAnsi="Times New Roman" w:cs="Times New Roman"/>
          <w:sz w:val="24"/>
          <w:szCs w:val="24"/>
        </w:rPr>
        <w:t xml:space="preserve"> other elements to coping</w:t>
      </w:r>
      <w:r w:rsidR="005115BD">
        <w:rPr>
          <w:rFonts w:ascii="Times New Roman" w:hAnsi="Times New Roman" w:cs="Times New Roman"/>
          <w:sz w:val="24"/>
          <w:szCs w:val="24"/>
        </w:rPr>
        <w:t xml:space="preserve"> is beneficial</w:t>
      </w:r>
      <w:r w:rsidRPr="00B415DD">
        <w:rPr>
          <w:rFonts w:ascii="Times New Roman" w:hAnsi="Times New Roman" w:cs="Times New Roman"/>
          <w:sz w:val="24"/>
          <w:szCs w:val="24"/>
        </w:rPr>
        <w:t>.</w:t>
      </w:r>
    </w:p>
    <w:p w14:paraId="587AA168" w14:textId="77777777" w:rsidR="004162DF" w:rsidRPr="00B415DD" w:rsidRDefault="004162DF" w:rsidP="004162DF">
      <w:pPr>
        <w:pStyle w:val="ListParagraph"/>
        <w:rPr>
          <w:rFonts w:ascii="Times New Roman" w:hAnsi="Times New Roman" w:cs="Times New Roman"/>
          <w:sz w:val="24"/>
          <w:szCs w:val="24"/>
        </w:rPr>
      </w:pPr>
      <w:r w:rsidRPr="00B415DD">
        <w:rPr>
          <w:rFonts w:ascii="Times New Roman" w:hAnsi="Times New Roman" w:cs="Times New Roman"/>
          <w:b/>
          <w:sz w:val="24"/>
          <w:szCs w:val="24"/>
        </w:rPr>
        <w:t>‘</w:t>
      </w:r>
      <w:r w:rsidRPr="00B415DD">
        <w:rPr>
          <w:rFonts w:ascii="Times New Roman" w:hAnsi="Times New Roman" w:cs="Times New Roman"/>
          <w:sz w:val="24"/>
          <w:szCs w:val="24"/>
        </w:rPr>
        <w:t>you need the right people it’s just that, you just can’t have one of the best counsellors going to a day training and for them to come around and say yeah I understand everything [on] Muslim faith or Asian cultures, no it doesn’t work like that…’ (Zain, group 2))</w:t>
      </w:r>
    </w:p>
    <w:p w14:paraId="738F0A97" w14:textId="21D199F2" w:rsidR="004162DF" w:rsidRPr="00B415DD" w:rsidRDefault="004162DF" w:rsidP="004162DF">
      <w:pPr>
        <w:spacing w:line="480" w:lineRule="auto"/>
        <w:ind w:firstLine="360"/>
        <w:rPr>
          <w:rFonts w:ascii="Times New Roman" w:hAnsi="Times New Roman" w:cs="Times New Roman"/>
          <w:sz w:val="24"/>
          <w:szCs w:val="24"/>
        </w:rPr>
      </w:pPr>
      <w:r w:rsidRPr="00B415DD">
        <w:rPr>
          <w:rFonts w:ascii="Times New Roman" w:hAnsi="Times New Roman" w:cs="Times New Roman"/>
          <w:sz w:val="24"/>
          <w:szCs w:val="24"/>
        </w:rPr>
        <w:t>The practitioner continues and gives an example of communities in other places</w:t>
      </w:r>
      <w:r w:rsidR="005115BD">
        <w:rPr>
          <w:rFonts w:ascii="Times New Roman" w:hAnsi="Times New Roman" w:cs="Times New Roman"/>
          <w:sz w:val="24"/>
          <w:szCs w:val="24"/>
        </w:rPr>
        <w:t xml:space="preserve"> that</w:t>
      </w:r>
      <w:r w:rsidRPr="00B415DD">
        <w:rPr>
          <w:rFonts w:ascii="Times New Roman" w:hAnsi="Times New Roman" w:cs="Times New Roman"/>
          <w:sz w:val="24"/>
          <w:szCs w:val="24"/>
        </w:rPr>
        <w:t xml:space="preserve"> are over coming these barriers</w:t>
      </w:r>
      <w:r w:rsidR="005115BD">
        <w:rPr>
          <w:rFonts w:ascii="Times New Roman" w:hAnsi="Times New Roman" w:cs="Times New Roman"/>
          <w:sz w:val="24"/>
          <w:szCs w:val="24"/>
        </w:rPr>
        <w:t xml:space="preserve"> but incorporating mainstream services with religious place</w:t>
      </w:r>
      <w:r w:rsidRPr="00B415DD">
        <w:rPr>
          <w:rFonts w:ascii="Times New Roman" w:hAnsi="Times New Roman" w:cs="Times New Roman"/>
          <w:sz w:val="24"/>
          <w:szCs w:val="24"/>
        </w:rPr>
        <w:t xml:space="preserve">. This </w:t>
      </w:r>
      <w:r w:rsidR="005115BD">
        <w:rPr>
          <w:rFonts w:ascii="Times New Roman" w:hAnsi="Times New Roman" w:cs="Times New Roman"/>
          <w:sz w:val="24"/>
          <w:szCs w:val="24"/>
        </w:rPr>
        <w:t xml:space="preserve">example links back </w:t>
      </w:r>
      <w:r w:rsidRPr="00B415DD">
        <w:rPr>
          <w:rFonts w:ascii="Times New Roman" w:hAnsi="Times New Roman" w:cs="Times New Roman"/>
          <w:sz w:val="24"/>
          <w:szCs w:val="24"/>
        </w:rPr>
        <w:t>awareness and trust of getting an Imam or cultural leader involved with pu</w:t>
      </w:r>
      <w:r w:rsidR="005115BD">
        <w:rPr>
          <w:rFonts w:ascii="Times New Roman" w:hAnsi="Times New Roman" w:cs="Times New Roman"/>
          <w:sz w:val="24"/>
          <w:szCs w:val="24"/>
        </w:rPr>
        <w:t>blic services to communicate and overcome potential</w:t>
      </w:r>
      <w:r w:rsidRPr="00B415DD">
        <w:rPr>
          <w:rFonts w:ascii="Times New Roman" w:hAnsi="Times New Roman" w:cs="Times New Roman"/>
          <w:sz w:val="24"/>
          <w:szCs w:val="24"/>
        </w:rPr>
        <w:t xml:space="preserve"> barriers.</w:t>
      </w:r>
    </w:p>
    <w:p w14:paraId="51962DB4" w14:textId="77777777" w:rsidR="004162DF" w:rsidRPr="00B415DD" w:rsidRDefault="004162DF" w:rsidP="004162DF">
      <w:pPr>
        <w:pStyle w:val="ListParagraph"/>
        <w:rPr>
          <w:rFonts w:ascii="Times New Roman" w:hAnsi="Times New Roman" w:cs="Times New Roman"/>
          <w:sz w:val="24"/>
          <w:szCs w:val="24"/>
        </w:rPr>
      </w:pPr>
      <w:r w:rsidRPr="00B415DD">
        <w:rPr>
          <w:rFonts w:ascii="Times New Roman" w:hAnsi="Times New Roman" w:cs="Times New Roman"/>
          <w:sz w:val="24"/>
          <w:szCs w:val="24"/>
        </w:rPr>
        <w:t>‘One of the NHS in Yorkshire… they took on board a faith based mental health support or something like that, where they did consult like a Imam or the cultural leaders sort of to understand how they could communicate with the community and have that element based in it… when it comes to counselling for mental health is that language barrier, even though you understand something… in the mainstream you ask somebody did you sleep well last night, someone says no I’m worried… a lot of us it’s normal case so we won’t look at it as, as mental health</w:t>
      </w:r>
      <w:r w:rsidRPr="00B415DD">
        <w:rPr>
          <w:rFonts w:ascii="Times New Roman" w:hAnsi="Times New Roman" w:cs="Times New Roman"/>
          <w:b/>
          <w:sz w:val="24"/>
          <w:szCs w:val="24"/>
        </w:rPr>
        <w:t xml:space="preserve"> </w:t>
      </w:r>
      <w:r w:rsidRPr="00B415DD">
        <w:rPr>
          <w:rFonts w:ascii="Times New Roman" w:hAnsi="Times New Roman" w:cs="Times New Roman"/>
          <w:sz w:val="24"/>
          <w:szCs w:val="24"/>
        </w:rPr>
        <w:t>so then it meant the person that was questioning me that, they need to break it down for me to understand it culturally, what that question really means to me.</w:t>
      </w:r>
      <w:r w:rsidRPr="00B415DD">
        <w:rPr>
          <w:rFonts w:ascii="Times New Roman" w:hAnsi="Times New Roman" w:cs="Times New Roman"/>
          <w:b/>
          <w:sz w:val="24"/>
          <w:szCs w:val="24"/>
        </w:rPr>
        <w:t xml:space="preserve"> </w:t>
      </w:r>
      <w:r w:rsidRPr="00B415DD">
        <w:rPr>
          <w:rFonts w:ascii="Times New Roman" w:hAnsi="Times New Roman" w:cs="Times New Roman"/>
          <w:sz w:val="24"/>
          <w:szCs w:val="24"/>
        </w:rPr>
        <w:t>I sat in counselling sessions with clients…. from other parts of the world… the way they were asked the questions, well that wasn’t appropriate for that client at all so how could you scratch the surface of it, to understand if that person has mental health or not,</w:t>
      </w:r>
      <w:r w:rsidRPr="00B415DD">
        <w:rPr>
          <w:rFonts w:ascii="Times New Roman" w:hAnsi="Times New Roman" w:cs="Times New Roman"/>
          <w:b/>
          <w:sz w:val="24"/>
          <w:szCs w:val="24"/>
        </w:rPr>
        <w:t xml:space="preserve"> </w:t>
      </w:r>
      <w:r w:rsidRPr="00B415DD">
        <w:rPr>
          <w:rFonts w:ascii="Times New Roman" w:hAnsi="Times New Roman" w:cs="Times New Roman"/>
          <w:sz w:val="24"/>
          <w:szCs w:val="24"/>
        </w:rPr>
        <w:t>in some way the question that has been asked, needs to be reflected on as well…’ (Zain, group 2)</w:t>
      </w:r>
    </w:p>
    <w:p w14:paraId="09642D22" w14:textId="42162542" w:rsidR="004162DF" w:rsidRPr="00B415DD" w:rsidRDefault="004162DF" w:rsidP="004162DF">
      <w:pPr>
        <w:spacing w:after="0" w:line="480" w:lineRule="auto"/>
        <w:ind w:firstLine="360"/>
        <w:rPr>
          <w:rFonts w:ascii="Times New Roman" w:hAnsi="Times New Roman" w:cs="Times New Roman"/>
          <w:sz w:val="24"/>
          <w:szCs w:val="24"/>
        </w:rPr>
      </w:pPr>
      <w:r w:rsidRPr="00B415DD">
        <w:rPr>
          <w:rFonts w:ascii="Times New Roman" w:hAnsi="Times New Roman" w:cs="Times New Roman"/>
          <w:sz w:val="24"/>
          <w:szCs w:val="24"/>
        </w:rPr>
        <w:t>This also links back to the preconceived ideas; the way MH is interpreted in different cultures does not mean that it is</w:t>
      </w:r>
      <w:r w:rsidR="005115BD">
        <w:rPr>
          <w:rFonts w:ascii="Times New Roman" w:hAnsi="Times New Roman" w:cs="Times New Roman"/>
          <w:sz w:val="24"/>
          <w:szCs w:val="24"/>
        </w:rPr>
        <w:t xml:space="preserve"> the same interpretation as </w:t>
      </w:r>
      <w:r w:rsidRPr="00B415DD">
        <w:rPr>
          <w:rFonts w:ascii="Times New Roman" w:hAnsi="Times New Roman" w:cs="Times New Roman"/>
          <w:sz w:val="24"/>
          <w:szCs w:val="24"/>
        </w:rPr>
        <w:t>mainstream ideas. It’s about identifying spiritual or cultural interpretation to provide adequate support.</w:t>
      </w:r>
    </w:p>
    <w:p w14:paraId="6324238D" w14:textId="7B9DFB27" w:rsidR="004162DF" w:rsidRDefault="004162DF" w:rsidP="004162DF">
      <w:pPr>
        <w:rPr>
          <w:rFonts w:ascii="Times New Roman" w:hAnsi="Times New Roman" w:cs="Times New Roman"/>
          <w:i/>
          <w:sz w:val="24"/>
          <w:szCs w:val="24"/>
        </w:rPr>
      </w:pPr>
    </w:p>
    <w:p w14:paraId="76B8FE87" w14:textId="77777777" w:rsidR="00543394" w:rsidRPr="00B415DD" w:rsidRDefault="00543394" w:rsidP="004162DF">
      <w:pPr>
        <w:rPr>
          <w:rFonts w:ascii="Times New Roman" w:hAnsi="Times New Roman" w:cs="Times New Roman"/>
          <w:i/>
          <w:sz w:val="24"/>
          <w:szCs w:val="24"/>
        </w:rPr>
      </w:pPr>
    </w:p>
    <w:p w14:paraId="7C74CCE2" w14:textId="77777777" w:rsidR="004162DF" w:rsidRPr="00B415DD" w:rsidRDefault="004162DF" w:rsidP="00440809">
      <w:pPr>
        <w:pStyle w:val="ListParagraph"/>
        <w:numPr>
          <w:ilvl w:val="1"/>
          <w:numId w:val="25"/>
        </w:numPr>
        <w:spacing w:after="0" w:line="480" w:lineRule="auto"/>
        <w:rPr>
          <w:rFonts w:ascii="Times New Roman" w:hAnsi="Times New Roman" w:cs="Times New Roman"/>
          <w:i/>
          <w:sz w:val="24"/>
          <w:szCs w:val="24"/>
        </w:rPr>
      </w:pPr>
      <w:r w:rsidRPr="00B415DD">
        <w:rPr>
          <w:rFonts w:ascii="Times New Roman" w:hAnsi="Times New Roman" w:cs="Times New Roman"/>
          <w:i/>
          <w:sz w:val="24"/>
          <w:szCs w:val="24"/>
        </w:rPr>
        <w:lastRenderedPageBreak/>
        <w:t>Theme 5: Practitioners and public services</w:t>
      </w:r>
    </w:p>
    <w:p w14:paraId="0F795E82" w14:textId="4C80F428" w:rsidR="004162DF" w:rsidRPr="00B415DD" w:rsidRDefault="004162DF" w:rsidP="005F73D9">
      <w:pPr>
        <w:spacing w:after="0" w:line="480" w:lineRule="auto"/>
        <w:ind w:firstLine="360"/>
        <w:rPr>
          <w:rFonts w:ascii="Times New Roman" w:hAnsi="Times New Roman" w:cs="Times New Roman"/>
          <w:sz w:val="24"/>
          <w:szCs w:val="24"/>
        </w:rPr>
      </w:pPr>
      <w:r w:rsidRPr="00B415DD">
        <w:rPr>
          <w:rFonts w:ascii="Times New Roman" w:hAnsi="Times New Roman" w:cs="Times New Roman"/>
          <w:sz w:val="24"/>
          <w:szCs w:val="24"/>
        </w:rPr>
        <w:t xml:space="preserve">This theme focuses on the experiences of practitioners of </w:t>
      </w:r>
      <w:proofErr w:type="spellStart"/>
      <w:r w:rsidRPr="00B415DD">
        <w:rPr>
          <w:rFonts w:ascii="Times New Roman" w:hAnsi="Times New Roman" w:cs="Times New Roman"/>
          <w:sz w:val="24"/>
          <w:szCs w:val="24"/>
        </w:rPr>
        <w:t>provi</w:t>
      </w:r>
      <w:r w:rsidR="005115BD">
        <w:rPr>
          <w:rFonts w:ascii="Times New Roman" w:hAnsi="Times New Roman" w:cs="Times New Roman"/>
          <w:sz w:val="24"/>
          <w:szCs w:val="24"/>
        </w:rPr>
        <w:t>d</w:t>
      </w:r>
      <w:r w:rsidRPr="00B415DD">
        <w:rPr>
          <w:rFonts w:ascii="Times New Roman" w:hAnsi="Times New Roman" w:cs="Times New Roman"/>
          <w:sz w:val="24"/>
          <w:szCs w:val="24"/>
        </w:rPr>
        <w:t>ng</w:t>
      </w:r>
      <w:proofErr w:type="spellEnd"/>
      <w:r w:rsidRPr="00B415DD">
        <w:rPr>
          <w:rFonts w:ascii="Times New Roman" w:hAnsi="Times New Roman" w:cs="Times New Roman"/>
          <w:sz w:val="24"/>
          <w:szCs w:val="24"/>
        </w:rPr>
        <w:t xml:space="preserve"> support to the AMC with examples of good practice and challenges that are faced. </w:t>
      </w:r>
      <w:r w:rsidR="005115BD">
        <w:rPr>
          <w:rFonts w:ascii="Times New Roman" w:hAnsi="Times New Roman" w:cs="Times New Roman"/>
          <w:sz w:val="24"/>
          <w:szCs w:val="24"/>
        </w:rPr>
        <w:t>As practitioners there was emphasis</w:t>
      </w:r>
      <w:r w:rsidRPr="00B415DD">
        <w:rPr>
          <w:rFonts w:ascii="Times New Roman" w:hAnsi="Times New Roman" w:cs="Times New Roman"/>
          <w:sz w:val="24"/>
          <w:szCs w:val="24"/>
        </w:rPr>
        <w:t xml:space="preserve"> of the support received from public service</w:t>
      </w:r>
      <w:r w:rsidR="005F73D9" w:rsidRPr="00B415DD">
        <w:rPr>
          <w:rFonts w:ascii="Times New Roman" w:hAnsi="Times New Roman" w:cs="Times New Roman"/>
          <w:sz w:val="24"/>
          <w:szCs w:val="24"/>
        </w:rPr>
        <w:t>s for the clients they support.</w:t>
      </w:r>
    </w:p>
    <w:p w14:paraId="51FDF85F" w14:textId="77777777" w:rsidR="005F73D9" w:rsidRPr="00B415DD" w:rsidRDefault="005F73D9" w:rsidP="005F73D9">
      <w:pPr>
        <w:spacing w:after="0" w:line="480" w:lineRule="auto"/>
        <w:ind w:firstLine="360"/>
        <w:rPr>
          <w:rFonts w:ascii="Times New Roman" w:hAnsi="Times New Roman" w:cs="Times New Roman"/>
          <w:sz w:val="24"/>
          <w:szCs w:val="24"/>
        </w:rPr>
      </w:pPr>
    </w:p>
    <w:p w14:paraId="3E2B4BDC" w14:textId="01A636F7" w:rsidR="004162DF" w:rsidRPr="00B415DD" w:rsidRDefault="004162DF" w:rsidP="004162DF">
      <w:pPr>
        <w:spacing w:after="0" w:line="480" w:lineRule="auto"/>
        <w:ind w:firstLine="360"/>
        <w:rPr>
          <w:rFonts w:ascii="Times New Roman" w:hAnsi="Times New Roman" w:cs="Times New Roman"/>
          <w:sz w:val="24"/>
          <w:szCs w:val="24"/>
        </w:rPr>
      </w:pPr>
      <w:r w:rsidRPr="00B415DD">
        <w:rPr>
          <w:rFonts w:ascii="Times New Roman" w:hAnsi="Times New Roman" w:cs="Times New Roman"/>
          <w:sz w:val="24"/>
          <w:szCs w:val="24"/>
        </w:rPr>
        <w:t>During the practitioner discussion there were many examples of practice. The one example that was correlate</w:t>
      </w:r>
      <w:r w:rsidR="008C5D46">
        <w:rPr>
          <w:rFonts w:ascii="Times New Roman" w:hAnsi="Times New Roman" w:cs="Times New Roman"/>
          <w:sz w:val="24"/>
          <w:szCs w:val="24"/>
        </w:rPr>
        <w:t>d to culture and faith. It was</w:t>
      </w:r>
      <w:r w:rsidRPr="00B415DD">
        <w:rPr>
          <w:rFonts w:ascii="Times New Roman" w:hAnsi="Times New Roman" w:cs="Times New Roman"/>
          <w:sz w:val="24"/>
          <w:szCs w:val="24"/>
        </w:rPr>
        <w:t xml:space="preserve"> identified that there are preconceived ideas of public ser</w:t>
      </w:r>
      <w:r w:rsidR="008C5D46">
        <w:rPr>
          <w:rFonts w:ascii="Times New Roman" w:hAnsi="Times New Roman" w:cs="Times New Roman"/>
          <w:sz w:val="24"/>
          <w:szCs w:val="24"/>
        </w:rPr>
        <w:t>vices and the lack of trust that people</w:t>
      </w:r>
      <w:r w:rsidRPr="00B415DD">
        <w:rPr>
          <w:rFonts w:ascii="Times New Roman" w:hAnsi="Times New Roman" w:cs="Times New Roman"/>
          <w:sz w:val="24"/>
          <w:szCs w:val="24"/>
        </w:rPr>
        <w:t xml:space="preserve"> have</w:t>
      </w:r>
      <w:r w:rsidR="008C5D46">
        <w:rPr>
          <w:rFonts w:ascii="Times New Roman" w:hAnsi="Times New Roman" w:cs="Times New Roman"/>
          <w:sz w:val="24"/>
          <w:szCs w:val="24"/>
        </w:rPr>
        <w:t xml:space="preserve"> in </w:t>
      </w:r>
      <w:proofErr w:type="spellStart"/>
      <w:r w:rsidR="008C5D46">
        <w:rPr>
          <w:rFonts w:ascii="Times New Roman" w:hAnsi="Times New Roman" w:cs="Times New Roman"/>
          <w:sz w:val="24"/>
          <w:szCs w:val="24"/>
        </w:rPr>
        <w:t>thesesrvices</w:t>
      </w:r>
      <w:proofErr w:type="spellEnd"/>
      <w:r w:rsidRPr="00B415DD">
        <w:rPr>
          <w:rFonts w:ascii="Times New Roman" w:hAnsi="Times New Roman" w:cs="Times New Roman"/>
          <w:sz w:val="24"/>
          <w:szCs w:val="24"/>
        </w:rPr>
        <w:t>. A client that was dealt with feared that something terrible would happen if they acknowledged that they have a mental health ‘problem’. Therefore, avoiding the whole idea of being mentally ill, may have felt like a safer option. It was important for communities that have little knowledge like this to be made aware of how the system works in order to keep positive wellbeing within themselves and their family.</w:t>
      </w:r>
    </w:p>
    <w:p w14:paraId="1E0A1E53" w14:textId="77777777" w:rsidR="004162DF" w:rsidRPr="00B415DD" w:rsidRDefault="004162DF" w:rsidP="004162DF">
      <w:pPr>
        <w:pStyle w:val="ListParagraph"/>
        <w:spacing w:after="0"/>
        <w:rPr>
          <w:rFonts w:ascii="Times New Roman" w:hAnsi="Times New Roman" w:cs="Times New Roman"/>
          <w:sz w:val="24"/>
          <w:szCs w:val="24"/>
        </w:rPr>
      </w:pPr>
      <w:r w:rsidRPr="00B415DD">
        <w:rPr>
          <w:rFonts w:ascii="Times New Roman" w:hAnsi="Times New Roman" w:cs="Times New Roman"/>
          <w:sz w:val="24"/>
          <w:szCs w:val="24"/>
        </w:rPr>
        <w:t xml:space="preserve">‘I work with people who’ve got kids and they’re biggest thing is the fact that they, if they’re not coping someone is going to take their kids away or they’re going to be locked up, and </w:t>
      </w:r>
      <w:proofErr w:type="spellStart"/>
      <w:r w:rsidRPr="00B415DD">
        <w:rPr>
          <w:rFonts w:ascii="Times New Roman" w:hAnsi="Times New Roman" w:cs="Times New Roman"/>
          <w:sz w:val="24"/>
          <w:szCs w:val="24"/>
        </w:rPr>
        <w:t>tryna</w:t>
      </w:r>
      <w:proofErr w:type="spellEnd"/>
      <w:r w:rsidRPr="00B415DD">
        <w:rPr>
          <w:rFonts w:ascii="Times New Roman" w:hAnsi="Times New Roman" w:cs="Times New Roman"/>
          <w:sz w:val="24"/>
          <w:szCs w:val="24"/>
        </w:rPr>
        <w:t xml:space="preserve"> explain to people that, that’s not how it works, you know social services, the aim is to keep a family together… </w:t>
      </w:r>
      <w:proofErr w:type="spellStart"/>
      <w:r w:rsidRPr="00B415DD">
        <w:rPr>
          <w:rFonts w:ascii="Times New Roman" w:hAnsi="Times New Roman" w:cs="Times New Roman"/>
          <w:sz w:val="24"/>
          <w:szCs w:val="24"/>
        </w:rPr>
        <w:t>tryna</w:t>
      </w:r>
      <w:proofErr w:type="spellEnd"/>
      <w:r w:rsidRPr="00B415DD">
        <w:rPr>
          <w:rFonts w:ascii="Times New Roman" w:hAnsi="Times New Roman" w:cs="Times New Roman"/>
          <w:sz w:val="24"/>
          <w:szCs w:val="24"/>
        </w:rPr>
        <w:t xml:space="preserve"> explain to them if they take the help now, there’s nothing to say that they’re child will be taken away… if you can show that you are acknowledging, the issues within your home or within yourself and you are taking the necessary steps to work on that… that fear which probably aggravates a lot of people’s mental health, you could put that aside…’ (</w:t>
      </w:r>
      <w:proofErr w:type="spellStart"/>
      <w:r w:rsidRPr="00B415DD">
        <w:rPr>
          <w:rFonts w:ascii="Times New Roman" w:hAnsi="Times New Roman" w:cs="Times New Roman"/>
          <w:sz w:val="24"/>
          <w:szCs w:val="24"/>
        </w:rPr>
        <w:t>Nuha</w:t>
      </w:r>
      <w:proofErr w:type="spellEnd"/>
      <w:r w:rsidRPr="00B415DD">
        <w:rPr>
          <w:rFonts w:ascii="Times New Roman" w:hAnsi="Times New Roman" w:cs="Times New Roman"/>
          <w:sz w:val="24"/>
          <w:szCs w:val="24"/>
        </w:rPr>
        <w:t>, group 2)</w:t>
      </w:r>
    </w:p>
    <w:p w14:paraId="053A231C" w14:textId="77777777" w:rsidR="004162DF" w:rsidRPr="00B415DD" w:rsidRDefault="004162DF" w:rsidP="004162DF">
      <w:pPr>
        <w:pStyle w:val="ListParagraph"/>
        <w:spacing w:after="0"/>
        <w:rPr>
          <w:rFonts w:ascii="Times New Roman" w:hAnsi="Times New Roman" w:cs="Times New Roman"/>
          <w:b/>
          <w:sz w:val="24"/>
          <w:szCs w:val="24"/>
        </w:rPr>
      </w:pPr>
    </w:p>
    <w:p w14:paraId="22618B31" w14:textId="7895BE58" w:rsidR="004162DF" w:rsidRPr="00B415DD" w:rsidRDefault="004162DF" w:rsidP="008C5D46">
      <w:pPr>
        <w:spacing w:line="480" w:lineRule="auto"/>
        <w:ind w:firstLine="284"/>
        <w:rPr>
          <w:rFonts w:ascii="Times New Roman" w:hAnsi="Times New Roman" w:cs="Times New Roman"/>
          <w:sz w:val="24"/>
          <w:szCs w:val="24"/>
        </w:rPr>
      </w:pPr>
      <w:r w:rsidRPr="00B415DD">
        <w:rPr>
          <w:rFonts w:ascii="Times New Roman" w:hAnsi="Times New Roman" w:cs="Times New Roman"/>
          <w:sz w:val="24"/>
          <w:szCs w:val="24"/>
        </w:rPr>
        <w:t>Another practitioner added that there are cases where children have been taken away and public services have completely ignored the idea of providing cultural or religious support when dea</w:t>
      </w:r>
      <w:r w:rsidR="008C5D46">
        <w:rPr>
          <w:rFonts w:ascii="Times New Roman" w:hAnsi="Times New Roman" w:cs="Times New Roman"/>
          <w:sz w:val="24"/>
          <w:szCs w:val="24"/>
        </w:rPr>
        <w:t xml:space="preserve">ling with this child. The </w:t>
      </w:r>
      <w:r w:rsidRPr="00B415DD">
        <w:rPr>
          <w:rFonts w:ascii="Times New Roman" w:hAnsi="Times New Roman" w:cs="Times New Roman"/>
          <w:sz w:val="24"/>
          <w:szCs w:val="24"/>
        </w:rPr>
        <w:lastRenderedPageBreak/>
        <w:t>fear that some people have may correlate to the idea that their child will not be looked after in culturally appropriate way.</w:t>
      </w:r>
    </w:p>
    <w:p w14:paraId="13259C1D" w14:textId="77777777" w:rsidR="004162DF" w:rsidRPr="00B415DD" w:rsidRDefault="004162DF" w:rsidP="004162DF">
      <w:pPr>
        <w:pStyle w:val="ListParagraph"/>
        <w:spacing w:after="0"/>
        <w:rPr>
          <w:rFonts w:ascii="Times New Roman" w:hAnsi="Times New Roman" w:cs="Times New Roman"/>
          <w:sz w:val="24"/>
          <w:szCs w:val="24"/>
        </w:rPr>
      </w:pPr>
      <w:r w:rsidRPr="00B415DD">
        <w:rPr>
          <w:rFonts w:ascii="Times New Roman" w:hAnsi="Times New Roman" w:cs="Times New Roman"/>
          <w:sz w:val="24"/>
          <w:szCs w:val="24"/>
        </w:rPr>
        <w:t xml:space="preserve">‘I have experienced kids, being sectioned from their family… at the early stage where we did get involved, we do advise this child needs cultural appropriateness, teaching or to have regular Quran lessons or cultural lessons… then the social worker or somebody among the social service will disagree with it, the child doesn’t want it, but then that child when they turn about 14, 15, they </w:t>
      </w:r>
      <w:proofErr w:type="spellStart"/>
      <w:r w:rsidRPr="00B415DD">
        <w:rPr>
          <w:rFonts w:ascii="Times New Roman" w:hAnsi="Times New Roman" w:cs="Times New Roman"/>
          <w:sz w:val="24"/>
          <w:szCs w:val="24"/>
        </w:rPr>
        <w:t>wanna</w:t>
      </w:r>
      <w:proofErr w:type="spellEnd"/>
      <w:r w:rsidRPr="00B415DD">
        <w:rPr>
          <w:rFonts w:ascii="Times New Roman" w:hAnsi="Times New Roman" w:cs="Times New Roman"/>
          <w:sz w:val="24"/>
          <w:szCs w:val="24"/>
        </w:rPr>
        <w:t xml:space="preserve"> reconnect with their culture, they </w:t>
      </w:r>
      <w:proofErr w:type="spellStart"/>
      <w:r w:rsidRPr="00B415DD">
        <w:rPr>
          <w:rFonts w:ascii="Times New Roman" w:hAnsi="Times New Roman" w:cs="Times New Roman"/>
          <w:sz w:val="24"/>
          <w:szCs w:val="24"/>
        </w:rPr>
        <w:t>wanna</w:t>
      </w:r>
      <w:proofErr w:type="spellEnd"/>
      <w:r w:rsidRPr="00B415DD">
        <w:rPr>
          <w:rFonts w:ascii="Times New Roman" w:hAnsi="Times New Roman" w:cs="Times New Roman"/>
          <w:sz w:val="24"/>
          <w:szCs w:val="24"/>
        </w:rPr>
        <w:t xml:space="preserve"> reconnect with the faith, they </w:t>
      </w:r>
      <w:proofErr w:type="spellStart"/>
      <w:r w:rsidRPr="00B415DD">
        <w:rPr>
          <w:rFonts w:ascii="Times New Roman" w:hAnsi="Times New Roman" w:cs="Times New Roman"/>
          <w:sz w:val="24"/>
          <w:szCs w:val="24"/>
        </w:rPr>
        <w:t>wanna</w:t>
      </w:r>
      <w:proofErr w:type="spellEnd"/>
      <w:r w:rsidRPr="00B415DD">
        <w:rPr>
          <w:rFonts w:ascii="Times New Roman" w:hAnsi="Times New Roman" w:cs="Times New Roman"/>
          <w:sz w:val="24"/>
          <w:szCs w:val="24"/>
        </w:rPr>
        <w:t xml:space="preserve"> reconnect with the family, they </w:t>
      </w:r>
      <w:proofErr w:type="spellStart"/>
      <w:r w:rsidRPr="00B415DD">
        <w:rPr>
          <w:rFonts w:ascii="Times New Roman" w:hAnsi="Times New Roman" w:cs="Times New Roman"/>
          <w:sz w:val="24"/>
          <w:szCs w:val="24"/>
        </w:rPr>
        <w:t>wanna</w:t>
      </w:r>
      <w:proofErr w:type="spellEnd"/>
      <w:r w:rsidRPr="00B415DD">
        <w:rPr>
          <w:rFonts w:ascii="Times New Roman" w:hAnsi="Times New Roman" w:cs="Times New Roman"/>
          <w:sz w:val="24"/>
          <w:szCs w:val="24"/>
        </w:rPr>
        <w:t xml:space="preserve"> reconnect with their grandmother who’s dying,</w:t>
      </w:r>
      <w:r w:rsidRPr="00B415DD">
        <w:rPr>
          <w:rFonts w:ascii="Times New Roman" w:hAnsi="Times New Roman" w:cs="Times New Roman"/>
          <w:b/>
          <w:sz w:val="24"/>
          <w:szCs w:val="24"/>
        </w:rPr>
        <w:t xml:space="preserve"> </w:t>
      </w:r>
      <w:r w:rsidRPr="00B415DD">
        <w:rPr>
          <w:rFonts w:ascii="Times New Roman" w:hAnsi="Times New Roman" w:cs="Times New Roman"/>
          <w:sz w:val="24"/>
          <w:szCs w:val="24"/>
        </w:rPr>
        <w:t>then when they, go to visit their dying grandmother in the hospital they realise there’s a communicating barrier… regret comes in, oh why didn’t I learn a bit more of my cultural language or keep it, or you know preserve it… and realise it causes even more… mental health problem in later date’ (Zain, group 2)</w:t>
      </w:r>
    </w:p>
    <w:p w14:paraId="24E2B8B0" w14:textId="77777777" w:rsidR="004162DF" w:rsidRPr="00B415DD" w:rsidRDefault="004162DF" w:rsidP="004162DF">
      <w:pPr>
        <w:spacing w:after="0"/>
        <w:rPr>
          <w:rFonts w:ascii="Times New Roman" w:hAnsi="Times New Roman" w:cs="Times New Roman"/>
          <w:sz w:val="24"/>
          <w:szCs w:val="24"/>
        </w:rPr>
      </w:pPr>
    </w:p>
    <w:p w14:paraId="28D3FB99" w14:textId="7E0A9A98" w:rsidR="004162DF" w:rsidRPr="00B415DD" w:rsidRDefault="004162DF" w:rsidP="008C5D46">
      <w:pPr>
        <w:spacing w:after="0" w:line="480" w:lineRule="auto"/>
        <w:ind w:firstLine="284"/>
        <w:rPr>
          <w:rFonts w:ascii="Times New Roman" w:hAnsi="Times New Roman" w:cs="Times New Roman"/>
          <w:sz w:val="24"/>
          <w:szCs w:val="24"/>
        </w:rPr>
      </w:pPr>
      <w:r w:rsidRPr="00B415DD">
        <w:rPr>
          <w:rFonts w:ascii="Times New Roman" w:hAnsi="Times New Roman" w:cs="Times New Roman"/>
          <w:sz w:val="24"/>
          <w:szCs w:val="24"/>
        </w:rPr>
        <w:t>As practitioners they have the best interest of their client, however when they are not supported by profes</w:t>
      </w:r>
      <w:r w:rsidR="008C5D46">
        <w:rPr>
          <w:rFonts w:ascii="Times New Roman" w:hAnsi="Times New Roman" w:cs="Times New Roman"/>
          <w:sz w:val="24"/>
          <w:szCs w:val="24"/>
        </w:rPr>
        <w:t>sionals it makes it difficult to overcome a situation and find an appropriate solution.</w:t>
      </w:r>
      <w:r w:rsidRPr="00B415DD">
        <w:rPr>
          <w:rFonts w:ascii="Times New Roman" w:hAnsi="Times New Roman" w:cs="Times New Roman"/>
          <w:sz w:val="24"/>
          <w:szCs w:val="24"/>
        </w:rPr>
        <w:t xml:space="preserve"> Therefore, this emphasises the importance of professionals needing to get involved </w:t>
      </w:r>
      <w:r w:rsidR="008C5D46">
        <w:rPr>
          <w:rFonts w:ascii="Times New Roman" w:hAnsi="Times New Roman" w:cs="Times New Roman"/>
          <w:sz w:val="24"/>
          <w:szCs w:val="24"/>
        </w:rPr>
        <w:t>and understand these concepts. As avoiding t</w:t>
      </w:r>
      <w:r w:rsidRPr="00B415DD">
        <w:rPr>
          <w:rFonts w:ascii="Times New Roman" w:hAnsi="Times New Roman" w:cs="Times New Roman"/>
          <w:sz w:val="24"/>
          <w:szCs w:val="24"/>
        </w:rPr>
        <w:t xml:space="preserve">his could result in further harm. </w:t>
      </w:r>
    </w:p>
    <w:p w14:paraId="7A9F92E1" w14:textId="77777777" w:rsidR="005F73D9" w:rsidRPr="00B415DD" w:rsidRDefault="005F73D9" w:rsidP="005F73D9">
      <w:pPr>
        <w:pStyle w:val="ListParagraph"/>
        <w:spacing w:after="0"/>
        <w:rPr>
          <w:rFonts w:ascii="Times New Roman" w:hAnsi="Times New Roman" w:cs="Times New Roman"/>
          <w:b/>
          <w:sz w:val="24"/>
          <w:szCs w:val="24"/>
        </w:rPr>
      </w:pPr>
      <w:r w:rsidRPr="00B415DD">
        <w:rPr>
          <w:rFonts w:ascii="Times New Roman" w:hAnsi="Times New Roman" w:cs="Times New Roman"/>
          <w:b/>
          <w:sz w:val="24"/>
          <w:szCs w:val="24"/>
        </w:rPr>
        <w:t>‘</w:t>
      </w:r>
      <w:r w:rsidRPr="00B415DD">
        <w:rPr>
          <w:rFonts w:ascii="Times New Roman" w:hAnsi="Times New Roman" w:cs="Times New Roman"/>
          <w:sz w:val="24"/>
          <w:szCs w:val="24"/>
        </w:rPr>
        <w:t>all I wanted was someone from the health side, I felt so frustrated, thinking that you know, why can’t just somebody just do an assessment for god sake, do it in 24 hours and you make the decision as an expert, I’m not an expert</w:t>
      </w:r>
      <w:r w:rsidRPr="00B415DD">
        <w:rPr>
          <w:rFonts w:ascii="Times New Roman" w:hAnsi="Times New Roman" w:cs="Times New Roman"/>
          <w:b/>
          <w:sz w:val="24"/>
          <w:szCs w:val="24"/>
        </w:rPr>
        <w:t xml:space="preserve">, </w:t>
      </w:r>
      <w:r w:rsidRPr="00B415DD">
        <w:rPr>
          <w:rFonts w:ascii="Times New Roman" w:hAnsi="Times New Roman" w:cs="Times New Roman"/>
          <w:sz w:val="24"/>
          <w:szCs w:val="24"/>
        </w:rPr>
        <w:t>I’m just a lay support worker with very limited experience and all I wanted was someone to take over from my lack of knowledge and that didn’t happen and I pushed, and pushed, and pushed until I had so many people involved [police, GP social services] what did it come down to? We can’t do anything, it was very frustrating but I did not, I could not sit there and do nothing, I did all I could’ (Amina)</w:t>
      </w:r>
    </w:p>
    <w:p w14:paraId="6767F73E" w14:textId="6FC52EC1" w:rsidR="004162DF" w:rsidRPr="00B415DD" w:rsidRDefault="004162DF" w:rsidP="005F73D9">
      <w:pPr>
        <w:rPr>
          <w:rFonts w:ascii="Times New Roman" w:hAnsi="Times New Roman" w:cs="Times New Roman"/>
          <w:sz w:val="24"/>
          <w:szCs w:val="24"/>
        </w:rPr>
      </w:pPr>
    </w:p>
    <w:p w14:paraId="41933AEC" w14:textId="7752F019" w:rsidR="00D14FC7" w:rsidRPr="00B415DD" w:rsidRDefault="005F73D9" w:rsidP="008C5D46">
      <w:pPr>
        <w:spacing w:after="0" w:line="480" w:lineRule="auto"/>
        <w:ind w:firstLine="284"/>
        <w:rPr>
          <w:rFonts w:ascii="Times New Roman" w:hAnsi="Times New Roman" w:cs="Times New Roman"/>
          <w:sz w:val="24"/>
          <w:szCs w:val="24"/>
        </w:rPr>
      </w:pPr>
      <w:r w:rsidRPr="00B415DD">
        <w:rPr>
          <w:rFonts w:ascii="Times New Roman" w:hAnsi="Times New Roman" w:cs="Times New Roman"/>
          <w:sz w:val="24"/>
          <w:szCs w:val="24"/>
        </w:rPr>
        <w:t>It was identified that when clients do open</w:t>
      </w:r>
      <w:r w:rsidR="008C5D46">
        <w:rPr>
          <w:rFonts w:ascii="Times New Roman" w:hAnsi="Times New Roman" w:cs="Times New Roman"/>
          <w:sz w:val="24"/>
          <w:szCs w:val="24"/>
        </w:rPr>
        <w:t xml:space="preserve"> up</w:t>
      </w:r>
      <w:r w:rsidRPr="00B415DD">
        <w:rPr>
          <w:rFonts w:ascii="Times New Roman" w:hAnsi="Times New Roman" w:cs="Times New Roman"/>
          <w:sz w:val="24"/>
          <w:szCs w:val="24"/>
        </w:rPr>
        <w:t xml:space="preserve"> and want to gain</w:t>
      </w:r>
      <w:r w:rsidR="00D14FC7" w:rsidRPr="00B415DD">
        <w:rPr>
          <w:rFonts w:ascii="Times New Roman" w:hAnsi="Times New Roman" w:cs="Times New Roman"/>
          <w:sz w:val="24"/>
          <w:szCs w:val="24"/>
        </w:rPr>
        <w:t xml:space="preserve"> acces</w:t>
      </w:r>
      <w:r w:rsidRPr="00B415DD">
        <w:rPr>
          <w:rFonts w:ascii="Times New Roman" w:hAnsi="Times New Roman" w:cs="Times New Roman"/>
          <w:sz w:val="24"/>
          <w:szCs w:val="24"/>
        </w:rPr>
        <w:t>s to mainstream mental health support, if the professionals are not on board and do not treat them through cultural sensitivity</w:t>
      </w:r>
      <w:r w:rsidR="008C5D46">
        <w:rPr>
          <w:rFonts w:ascii="Times New Roman" w:hAnsi="Times New Roman" w:cs="Times New Roman"/>
          <w:sz w:val="24"/>
          <w:szCs w:val="24"/>
        </w:rPr>
        <w:t xml:space="preserve">. They will not go and continue </w:t>
      </w:r>
      <w:r w:rsidR="008C5D46">
        <w:rPr>
          <w:rFonts w:ascii="Times New Roman" w:hAnsi="Times New Roman" w:cs="Times New Roman"/>
          <w:sz w:val="24"/>
          <w:szCs w:val="24"/>
        </w:rPr>
        <w:lastRenderedPageBreak/>
        <w:t>to receive that support as there is no trust, in this case this can</w:t>
      </w:r>
      <w:r w:rsidRPr="00B415DD">
        <w:rPr>
          <w:rFonts w:ascii="Times New Roman" w:hAnsi="Times New Roman" w:cs="Times New Roman"/>
          <w:sz w:val="24"/>
          <w:szCs w:val="24"/>
        </w:rPr>
        <w:t xml:space="preserve"> usually result</w:t>
      </w:r>
      <w:r w:rsidR="008C5D46">
        <w:rPr>
          <w:rFonts w:ascii="Times New Roman" w:hAnsi="Times New Roman" w:cs="Times New Roman"/>
          <w:sz w:val="24"/>
          <w:szCs w:val="24"/>
        </w:rPr>
        <w:t xml:space="preserve"> in clients</w:t>
      </w:r>
      <w:r w:rsidRPr="00B415DD">
        <w:rPr>
          <w:rFonts w:ascii="Times New Roman" w:hAnsi="Times New Roman" w:cs="Times New Roman"/>
          <w:sz w:val="24"/>
          <w:szCs w:val="24"/>
        </w:rPr>
        <w:t xml:space="preserve"> acting out in aggression</w:t>
      </w:r>
      <w:r w:rsidR="008C5D46">
        <w:rPr>
          <w:rFonts w:ascii="Times New Roman" w:hAnsi="Times New Roman" w:cs="Times New Roman"/>
          <w:sz w:val="24"/>
          <w:szCs w:val="24"/>
        </w:rPr>
        <w:t xml:space="preserve"> and causing</w:t>
      </w:r>
      <w:r w:rsidRPr="00B415DD">
        <w:rPr>
          <w:rFonts w:ascii="Times New Roman" w:hAnsi="Times New Roman" w:cs="Times New Roman"/>
          <w:sz w:val="24"/>
          <w:szCs w:val="24"/>
        </w:rPr>
        <w:t xml:space="preserve"> more harm.</w:t>
      </w:r>
    </w:p>
    <w:p w14:paraId="1A84FD7C" w14:textId="43D1D788" w:rsidR="004162DF" w:rsidRDefault="00D14FC7" w:rsidP="000D020D">
      <w:pPr>
        <w:pStyle w:val="ListParagraph"/>
        <w:spacing w:after="0"/>
        <w:rPr>
          <w:rFonts w:ascii="Times New Roman" w:hAnsi="Times New Roman" w:cs="Times New Roman"/>
          <w:sz w:val="24"/>
          <w:szCs w:val="24"/>
        </w:rPr>
      </w:pPr>
      <w:r w:rsidRPr="00B415DD">
        <w:rPr>
          <w:rFonts w:ascii="Times New Roman" w:hAnsi="Times New Roman" w:cs="Times New Roman"/>
          <w:sz w:val="24"/>
          <w:szCs w:val="24"/>
        </w:rPr>
        <w:t>‘once they</w:t>
      </w:r>
      <w:r w:rsidR="005F73D9" w:rsidRPr="00B415DD">
        <w:rPr>
          <w:rFonts w:ascii="Times New Roman" w:hAnsi="Times New Roman" w:cs="Times New Roman"/>
          <w:sz w:val="24"/>
          <w:szCs w:val="24"/>
        </w:rPr>
        <w:t xml:space="preserve"> [client]</w:t>
      </w:r>
      <w:r w:rsidRPr="00B415DD">
        <w:rPr>
          <w:rFonts w:ascii="Times New Roman" w:hAnsi="Times New Roman" w:cs="Times New Roman"/>
          <w:sz w:val="24"/>
          <w:szCs w:val="24"/>
        </w:rPr>
        <w:t xml:space="preserve"> said I need help, this mean that they are really need the help… they want to speak with anyone to help them or they feel really upset or disappointed or might be wanted to suicide… but when they got to their system, which is the monthly it’s not helping them to overcome the problem and this make them lose the confidence in the system… and think that it’s not reliable and that it’s not helping them and they might… get anger out by being aggressive…’ (Layla, group 2)</w:t>
      </w:r>
    </w:p>
    <w:p w14:paraId="64465E56" w14:textId="4753FBEA" w:rsidR="008C5D46" w:rsidRPr="008C5D46" w:rsidRDefault="008C5D46" w:rsidP="008C5D46">
      <w:pPr>
        <w:spacing w:before="240" w:after="0" w:line="480" w:lineRule="auto"/>
        <w:ind w:firstLine="360"/>
        <w:rPr>
          <w:rFonts w:ascii="Times New Roman" w:hAnsi="Times New Roman" w:cs="Times New Roman"/>
          <w:sz w:val="24"/>
          <w:szCs w:val="24"/>
        </w:rPr>
      </w:pPr>
      <w:r>
        <w:rPr>
          <w:rFonts w:ascii="Times New Roman" w:hAnsi="Times New Roman" w:cs="Times New Roman"/>
          <w:sz w:val="24"/>
          <w:szCs w:val="24"/>
        </w:rPr>
        <w:t>In order to provide adequate support and training, things like, trust and awareness to cultural and religious concepts need to be taken into consideration.</w:t>
      </w:r>
    </w:p>
    <w:p w14:paraId="5C0782A8" w14:textId="0B6738E3" w:rsidR="004162DF" w:rsidRPr="00B415DD" w:rsidRDefault="004162DF" w:rsidP="004162DF">
      <w:pPr>
        <w:spacing w:after="0" w:line="480" w:lineRule="auto"/>
        <w:rPr>
          <w:rFonts w:ascii="Times New Roman" w:hAnsi="Times New Roman" w:cs="Times New Roman"/>
          <w:sz w:val="24"/>
          <w:szCs w:val="24"/>
        </w:rPr>
      </w:pPr>
    </w:p>
    <w:p w14:paraId="272C3F60" w14:textId="52B4DFAC" w:rsidR="004162DF" w:rsidRPr="00B415DD" w:rsidRDefault="004162DF" w:rsidP="00440809">
      <w:pPr>
        <w:pStyle w:val="ListParagraph"/>
        <w:numPr>
          <w:ilvl w:val="0"/>
          <w:numId w:val="25"/>
        </w:numPr>
        <w:spacing w:after="0" w:line="480" w:lineRule="auto"/>
        <w:rPr>
          <w:rFonts w:ascii="Times New Roman" w:hAnsi="Times New Roman" w:cs="Times New Roman"/>
          <w:b/>
          <w:sz w:val="24"/>
          <w:szCs w:val="24"/>
        </w:rPr>
      </w:pPr>
      <w:r w:rsidRPr="00B415DD">
        <w:rPr>
          <w:rFonts w:ascii="Times New Roman" w:hAnsi="Times New Roman" w:cs="Times New Roman"/>
          <w:b/>
          <w:sz w:val="24"/>
          <w:szCs w:val="24"/>
        </w:rPr>
        <w:t xml:space="preserve">Discussion </w:t>
      </w:r>
    </w:p>
    <w:p w14:paraId="7FF5B3BB" w14:textId="13D3EFD3" w:rsidR="000D020D" w:rsidRDefault="000D020D" w:rsidP="002C3F03">
      <w:pPr>
        <w:spacing w:after="0" w:line="480" w:lineRule="auto"/>
        <w:ind w:firstLine="360"/>
        <w:rPr>
          <w:rFonts w:ascii="Times New Roman" w:hAnsi="Times New Roman" w:cs="Times New Roman"/>
          <w:sz w:val="24"/>
          <w:szCs w:val="24"/>
        </w:rPr>
      </w:pPr>
      <w:r w:rsidRPr="00B415DD">
        <w:rPr>
          <w:rFonts w:ascii="Times New Roman" w:hAnsi="Times New Roman" w:cs="Times New Roman"/>
          <w:sz w:val="24"/>
          <w:szCs w:val="24"/>
        </w:rPr>
        <w:t>The resul</w:t>
      </w:r>
      <w:r w:rsidR="00F54B4D">
        <w:rPr>
          <w:rFonts w:ascii="Times New Roman" w:hAnsi="Times New Roman" w:cs="Times New Roman"/>
          <w:sz w:val="24"/>
          <w:szCs w:val="24"/>
        </w:rPr>
        <w:t xml:space="preserve">ts from this study identify that people from AMC </w:t>
      </w:r>
      <w:r w:rsidR="002C3F03">
        <w:rPr>
          <w:rFonts w:ascii="Times New Roman" w:hAnsi="Times New Roman" w:cs="Times New Roman"/>
          <w:sz w:val="24"/>
          <w:szCs w:val="24"/>
        </w:rPr>
        <w:t>do not acknowledge MH due to the high levels of stigma within the community. There are many barriers such as language, understanding and generational difference</w:t>
      </w:r>
      <w:r w:rsidR="00F64ED2">
        <w:rPr>
          <w:rFonts w:ascii="Times New Roman" w:hAnsi="Times New Roman" w:cs="Times New Roman"/>
          <w:sz w:val="24"/>
          <w:szCs w:val="24"/>
        </w:rPr>
        <w:t>s</w:t>
      </w:r>
      <w:r w:rsidR="002C3F03">
        <w:rPr>
          <w:rFonts w:ascii="Times New Roman" w:hAnsi="Times New Roman" w:cs="Times New Roman"/>
          <w:sz w:val="24"/>
          <w:szCs w:val="24"/>
        </w:rPr>
        <w:t xml:space="preserve"> that make</w:t>
      </w:r>
      <w:r w:rsidR="00F64ED2">
        <w:rPr>
          <w:rFonts w:ascii="Times New Roman" w:hAnsi="Times New Roman" w:cs="Times New Roman"/>
          <w:sz w:val="24"/>
          <w:szCs w:val="24"/>
        </w:rPr>
        <w:t>s</w:t>
      </w:r>
      <w:r w:rsidR="002C3F03">
        <w:rPr>
          <w:rFonts w:ascii="Times New Roman" w:hAnsi="Times New Roman" w:cs="Times New Roman"/>
          <w:sz w:val="24"/>
          <w:szCs w:val="24"/>
        </w:rPr>
        <w:t xml:space="preserve"> MH a difficult topic to discuss. However, it was identified that </w:t>
      </w:r>
      <w:r w:rsidR="00F64ED2">
        <w:rPr>
          <w:rFonts w:ascii="Times New Roman" w:hAnsi="Times New Roman" w:cs="Times New Roman"/>
          <w:sz w:val="24"/>
          <w:szCs w:val="24"/>
        </w:rPr>
        <w:t>those within the community experience a</w:t>
      </w:r>
      <w:r w:rsidR="002C3F03">
        <w:rPr>
          <w:rFonts w:ascii="Times New Roman" w:hAnsi="Times New Roman" w:cs="Times New Roman"/>
          <w:sz w:val="24"/>
          <w:szCs w:val="24"/>
        </w:rPr>
        <w:t xml:space="preserve"> spiritual healing process such as going to the Mosque for peace and tranquillity</w:t>
      </w:r>
      <w:r w:rsidR="00F64ED2">
        <w:rPr>
          <w:rFonts w:ascii="Times New Roman" w:hAnsi="Times New Roman" w:cs="Times New Roman"/>
          <w:sz w:val="24"/>
          <w:szCs w:val="24"/>
        </w:rPr>
        <w:t>,</w:t>
      </w:r>
      <w:r w:rsidR="002C3F03">
        <w:rPr>
          <w:rFonts w:ascii="Times New Roman" w:hAnsi="Times New Roman" w:cs="Times New Roman"/>
          <w:sz w:val="24"/>
          <w:szCs w:val="24"/>
        </w:rPr>
        <w:t xml:space="preserve"> to using religious scripture as a w</w:t>
      </w:r>
      <w:r w:rsidR="00F64ED2">
        <w:rPr>
          <w:rFonts w:ascii="Times New Roman" w:hAnsi="Times New Roman" w:cs="Times New Roman"/>
          <w:sz w:val="24"/>
          <w:szCs w:val="24"/>
        </w:rPr>
        <w:t xml:space="preserve">ay of mental health recovery. This is </w:t>
      </w:r>
      <w:r w:rsidR="008E5073">
        <w:rPr>
          <w:rFonts w:ascii="Times New Roman" w:hAnsi="Times New Roman" w:cs="Times New Roman"/>
          <w:sz w:val="24"/>
          <w:szCs w:val="24"/>
        </w:rPr>
        <w:t xml:space="preserve">also </w:t>
      </w:r>
      <w:r w:rsidR="00F64ED2">
        <w:rPr>
          <w:rFonts w:ascii="Times New Roman" w:hAnsi="Times New Roman" w:cs="Times New Roman"/>
          <w:sz w:val="24"/>
          <w:szCs w:val="24"/>
        </w:rPr>
        <w:t xml:space="preserve">one </w:t>
      </w:r>
      <w:r w:rsidR="008E5073">
        <w:rPr>
          <w:rFonts w:ascii="Times New Roman" w:hAnsi="Times New Roman" w:cs="Times New Roman"/>
          <w:sz w:val="24"/>
          <w:szCs w:val="24"/>
        </w:rPr>
        <w:t xml:space="preserve">of the </w:t>
      </w:r>
      <w:r w:rsidR="00F64ED2">
        <w:rPr>
          <w:rFonts w:ascii="Times New Roman" w:hAnsi="Times New Roman" w:cs="Times New Roman"/>
          <w:sz w:val="24"/>
          <w:szCs w:val="24"/>
        </w:rPr>
        <w:t>reason</w:t>
      </w:r>
      <w:r w:rsidR="008E5073">
        <w:rPr>
          <w:rFonts w:ascii="Times New Roman" w:hAnsi="Times New Roman" w:cs="Times New Roman"/>
          <w:sz w:val="24"/>
          <w:szCs w:val="24"/>
        </w:rPr>
        <w:t>s as</w:t>
      </w:r>
      <w:r w:rsidR="00F64ED2">
        <w:rPr>
          <w:rFonts w:ascii="Times New Roman" w:hAnsi="Times New Roman" w:cs="Times New Roman"/>
          <w:sz w:val="24"/>
          <w:szCs w:val="24"/>
        </w:rPr>
        <w:t xml:space="preserve"> to why public services are not accessed.</w:t>
      </w:r>
      <w:r w:rsidR="002C3F03">
        <w:rPr>
          <w:rFonts w:ascii="Times New Roman" w:hAnsi="Times New Roman" w:cs="Times New Roman"/>
          <w:sz w:val="24"/>
          <w:szCs w:val="24"/>
        </w:rPr>
        <w:t xml:space="preserve"> Evidently, it is important for places like</w:t>
      </w:r>
      <w:r w:rsidR="00F64ED2">
        <w:rPr>
          <w:rFonts w:ascii="Times New Roman" w:hAnsi="Times New Roman" w:cs="Times New Roman"/>
          <w:sz w:val="24"/>
          <w:szCs w:val="24"/>
        </w:rPr>
        <w:t xml:space="preserve"> mainstream services to work on their training and to implement the</w:t>
      </w:r>
      <w:r w:rsidR="002C3F03">
        <w:rPr>
          <w:rFonts w:ascii="Times New Roman" w:hAnsi="Times New Roman" w:cs="Times New Roman"/>
          <w:sz w:val="24"/>
          <w:szCs w:val="24"/>
        </w:rPr>
        <w:t xml:space="preserve"> element of cultural and spiritual healing as way of support</w:t>
      </w:r>
      <w:r w:rsidR="00927F9D">
        <w:rPr>
          <w:rFonts w:ascii="Times New Roman" w:hAnsi="Times New Roman" w:cs="Times New Roman"/>
          <w:sz w:val="24"/>
          <w:szCs w:val="24"/>
        </w:rPr>
        <w:t xml:space="preserve"> to</w:t>
      </w:r>
      <w:r w:rsidR="002C3F03">
        <w:rPr>
          <w:rFonts w:ascii="Times New Roman" w:hAnsi="Times New Roman" w:cs="Times New Roman"/>
          <w:sz w:val="24"/>
          <w:szCs w:val="24"/>
        </w:rPr>
        <w:t xml:space="preserve"> certain communities. </w:t>
      </w:r>
      <w:r w:rsidR="0086561A">
        <w:rPr>
          <w:rFonts w:ascii="Times New Roman" w:hAnsi="Times New Roman" w:cs="Times New Roman"/>
          <w:sz w:val="24"/>
          <w:szCs w:val="24"/>
        </w:rPr>
        <w:t>It was clear that</w:t>
      </w:r>
      <w:bookmarkStart w:id="0" w:name="_GoBack"/>
      <w:bookmarkEnd w:id="0"/>
      <w:r w:rsidR="00F16B1B">
        <w:rPr>
          <w:rFonts w:ascii="Times New Roman" w:hAnsi="Times New Roman" w:cs="Times New Roman"/>
          <w:sz w:val="24"/>
          <w:szCs w:val="24"/>
        </w:rPr>
        <w:t xml:space="preserve"> cultural norm and religious beliefs do play a huge role in shaping peoples’ perceptions of mental health.</w:t>
      </w:r>
    </w:p>
    <w:p w14:paraId="150FF9E8" w14:textId="57E00F9B" w:rsidR="002C3F03" w:rsidRDefault="002C3F03" w:rsidP="000D020D">
      <w:pPr>
        <w:spacing w:after="0" w:line="480" w:lineRule="auto"/>
        <w:rPr>
          <w:rFonts w:ascii="Times New Roman" w:hAnsi="Times New Roman" w:cs="Times New Roman"/>
          <w:sz w:val="24"/>
          <w:szCs w:val="24"/>
        </w:rPr>
      </w:pPr>
    </w:p>
    <w:p w14:paraId="49C39FF3" w14:textId="77777777" w:rsidR="00543394" w:rsidRPr="00B415DD" w:rsidRDefault="00543394" w:rsidP="000D020D">
      <w:pPr>
        <w:spacing w:after="0" w:line="480" w:lineRule="auto"/>
        <w:rPr>
          <w:rFonts w:ascii="Times New Roman" w:hAnsi="Times New Roman" w:cs="Times New Roman"/>
          <w:sz w:val="24"/>
          <w:szCs w:val="24"/>
        </w:rPr>
      </w:pPr>
    </w:p>
    <w:p w14:paraId="568F73E6" w14:textId="28AA66DA" w:rsidR="004162DF" w:rsidRPr="00B415DD" w:rsidRDefault="00CA2AED" w:rsidP="00440809">
      <w:pPr>
        <w:pStyle w:val="ListParagraph"/>
        <w:numPr>
          <w:ilvl w:val="1"/>
          <w:numId w:val="25"/>
        </w:numPr>
        <w:spacing w:after="0" w:line="480" w:lineRule="auto"/>
        <w:rPr>
          <w:rFonts w:ascii="Times New Roman" w:hAnsi="Times New Roman" w:cs="Times New Roman"/>
          <w:i/>
          <w:sz w:val="24"/>
          <w:szCs w:val="24"/>
        </w:rPr>
      </w:pPr>
      <w:r w:rsidRPr="00B415DD">
        <w:rPr>
          <w:rFonts w:ascii="Times New Roman" w:hAnsi="Times New Roman" w:cs="Times New Roman"/>
          <w:i/>
          <w:sz w:val="24"/>
          <w:szCs w:val="24"/>
        </w:rPr>
        <w:lastRenderedPageBreak/>
        <w:t>Strengths and L</w:t>
      </w:r>
      <w:r w:rsidR="004162DF" w:rsidRPr="00B415DD">
        <w:rPr>
          <w:rFonts w:ascii="Times New Roman" w:hAnsi="Times New Roman" w:cs="Times New Roman"/>
          <w:i/>
          <w:sz w:val="24"/>
          <w:szCs w:val="24"/>
        </w:rPr>
        <w:t>imitations</w:t>
      </w:r>
    </w:p>
    <w:p w14:paraId="3D147C20" w14:textId="00E51F45" w:rsidR="000D020D" w:rsidRPr="00B415DD" w:rsidRDefault="000D020D" w:rsidP="00F54B4D">
      <w:pPr>
        <w:spacing w:after="0" w:line="480" w:lineRule="auto"/>
        <w:ind w:firstLine="360"/>
        <w:rPr>
          <w:rFonts w:ascii="Times New Roman" w:hAnsi="Times New Roman" w:cs="Times New Roman"/>
          <w:sz w:val="24"/>
          <w:szCs w:val="24"/>
        </w:rPr>
      </w:pPr>
      <w:r w:rsidRPr="00B415DD">
        <w:rPr>
          <w:rFonts w:ascii="Times New Roman" w:hAnsi="Times New Roman" w:cs="Times New Roman"/>
          <w:sz w:val="24"/>
          <w:szCs w:val="24"/>
        </w:rPr>
        <w:t>The main limitation for this study was the small sample size, despite that</w:t>
      </w:r>
      <w:r w:rsidR="00927F9D">
        <w:rPr>
          <w:rFonts w:ascii="Times New Roman" w:hAnsi="Times New Roman" w:cs="Times New Roman"/>
          <w:sz w:val="24"/>
          <w:szCs w:val="24"/>
        </w:rPr>
        <w:t>,</w:t>
      </w:r>
      <w:r w:rsidRPr="00B415DD">
        <w:rPr>
          <w:rFonts w:ascii="Times New Roman" w:hAnsi="Times New Roman" w:cs="Times New Roman"/>
          <w:sz w:val="24"/>
          <w:szCs w:val="24"/>
        </w:rPr>
        <w:t xml:space="preserve"> there was </w:t>
      </w:r>
      <w:r w:rsidR="009C2355">
        <w:rPr>
          <w:rFonts w:ascii="Times New Roman" w:hAnsi="Times New Roman" w:cs="Times New Roman"/>
          <w:sz w:val="24"/>
          <w:szCs w:val="24"/>
        </w:rPr>
        <w:t xml:space="preserve">in-depth information that was gathered. However, due to the word limit, some relevant data </w:t>
      </w:r>
      <w:r w:rsidR="00927F9D">
        <w:rPr>
          <w:rFonts w:ascii="Times New Roman" w:hAnsi="Times New Roman" w:cs="Times New Roman"/>
          <w:sz w:val="24"/>
          <w:szCs w:val="24"/>
        </w:rPr>
        <w:t>and a more cri</w:t>
      </w:r>
      <w:r w:rsidR="00F64ED2">
        <w:rPr>
          <w:rFonts w:ascii="Times New Roman" w:hAnsi="Times New Roman" w:cs="Times New Roman"/>
          <w:sz w:val="24"/>
          <w:szCs w:val="24"/>
        </w:rPr>
        <w:t>tical analysis could not be achieved</w:t>
      </w:r>
      <w:r w:rsidR="009C2355">
        <w:rPr>
          <w:rFonts w:ascii="Times New Roman" w:hAnsi="Times New Roman" w:cs="Times New Roman"/>
          <w:sz w:val="24"/>
          <w:szCs w:val="24"/>
        </w:rPr>
        <w:t>.</w:t>
      </w:r>
      <w:r w:rsidR="00505616">
        <w:rPr>
          <w:rFonts w:ascii="Times New Roman" w:hAnsi="Times New Roman" w:cs="Times New Roman"/>
          <w:sz w:val="24"/>
          <w:szCs w:val="24"/>
        </w:rPr>
        <w:t xml:space="preserve"> Another limitation of this study is that the practitioners’ group were also an ethnic minority group. Therefore, there was an understanding of culture and faith. However, if this was carried out with those who are not from an e</w:t>
      </w:r>
      <w:r w:rsidR="006A74C3">
        <w:rPr>
          <w:rFonts w:ascii="Times New Roman" w:hAnsi="Times New Roman" w:cs="Times New Roman"/>
          <w:sz w:val="24"/>
          <w:szCs w:val="24"/>
        </w:rPr>
        <w:t>thnic minority background; their perceptions are like to be</w:t>
      </w:r>
      <w:r w:rsidR="00505616">
        <w:rPr>
          <w:rFonts w:ascii="Times New Roman" w:hAnsi="Times New Roman" w:cs="Times New Roman"/>
          <w:sz w:val="24"/>
          <w:szCs w:val="24"/>
        </w:rPr>
        <w:t xml:space="preserve"> different.</w:t>
      </w:r>
    </w:p>
    <w:p w14:paraId="734332AC" w14:textId="12D545CD" w:rsidR="00543394" w:rsidRPr="00B415DD" w:rsidRDefault="00543394" w:rsidP="005F73D9">
      <w:pPr>
        <w:spacing w:after="0" w:line="480" w:lineRule="auto"/>
        <w:rPr>
          <w:rFonts w:ascii="Times New Roman" w:hAnsi="Times New Roman" w:cs="Times New Roman"/>
          <w:sz w:val="24"/>
          <w:szCs w:val="24"/>
        </w:rPr>
      </w:pPr>
    </w:p>
    <w:p w14:paraId="585E2A60" w14:textId="77777777" w:rsidR="004162DF" w:rsidRPr="00B415DD" w:rsidRDefault="004162DF" w:rsidP="00440809">
      <w:pPr>
        <w:pStyle w:val="ListParagraph"/>
        <w:numPr>
          <w:ilvl w:val="1"/>
          <w:numId w:val="25"/>
        </w:numPr>
        <w:spacing w:after="0" w:line="480" w:lineRule="auto"/>
        <w:rPr>
          <w:rFonts w:ascii="Times New Roman" w:hAnsi="Times New Roman" w:cs="Times New Roman"/>
          <w:i/>
          <w:sz w:val="24"/>
          <w:szCs w:val="24"/>
        </w:rPr>
      </w:pPr>
      <w:r w:rsidRPr="00B415DD">
        <w:rPr>
          <w:rFonts w:ascii="Times New Roman" w:hAnsi="Times New Roman" w:cs="Times New Roman"/>
          <w:i/>
          <w:sz w:val="24"/>
          <w:szCs w:val="24"/>
        </w:rPr>
        <w:t xml:space="preserve">Future recommendations </w:t>
      </w:r>
    </w:p>
    <w:p w14:paraId="74134C22" w14:textId="2B6976E2" w:rsidR="004162DF" w:rsidRPr="00B415DD" w:rsidRDefault="009C2355" w:rsidP="009C2355">
      <w:pPr>
        <w:spacing w:after="0" w:line="480" w:lineRule="auto"/>
        <w:ind w:firstLine="360"/>
        <w:rPr>
          <w:rFonts w:ascii="Times New Roman" w:hAnsi="Times New Roman" w:cs="Times New Roman"/>
          <w:b/>
          <w:color w:val="FF0000"/>
          <w:sz w:val="24"/>
          <w:szCs w:val="24"/>
        </w:rPr>
      </w:pPr>
      <w:r>
        <w:rPr>
          <w:rFonts w:ascii="Times New Roman" w:hAnsi="Times New Roman" w:cs="Times New Roman"/>
          <w:sz w:val="24"/>
          <w:szCs w:val="24"/>
        </w:rPr>
        <w:t xml:space="preserve">Recommendations for future studies are in relation to education and awareness. It was recommended from the Mosque community and practitioners that the best way in educating the community, practitioners and public services is through collaborative work on cultural and faith appropriate support. </w:t>
      </w:r>
      <w:r w:rsidR="00927F9D">
        <w:rPr>
          <w:rFonts w:ascii="Times New Roman" w:hAnsi="Times New Roman" w:cs="Times New Roman"/>
          <w:sz w:val="24"/>
          <w:szCs w:val="24"/>
        </w:rPr>
        <w:t>It was also recommended that public services need to be trained in dealing with these communities.</w:t>
      </w:r>
    </w:p>
    <w:p w14:paraId="41F127EF" w14:textId="5B95E2B3" w:rsidR="004162DF" w:rsidRPr="00B415DD" w:rsidRDefault="004162DF" w:rsidP="004162DF">
      <w:pPr>
        <w:spacing w:after="0" w:line="480" w:lineRule="auto"/>
        <w:rPr>
          <w:rFonts w:ascii="Times New Roman" w:hAnsi="Times New Roman" w:cs="Times New Roman"/>
          <w:b/>
          <w:color w:val="FF0000"/>
          <w:sz w:val="24"/>
          <w:szCs w:val="24"/>
        </w:rPr>
      </w:pPr>
    </w:p>
    <w:p w14:paraId="2026D5EE" w14:textId="0CE9CA54" w:rsidR="004162DF" w:rsidRPr="00B415DD" w:rsidRDefault="004162DF" w:rsidP="004162DF">
      <w:pPr>
        <w:spacing w:after="0" w:line="480" w:lineRule="auto"/>
        <w:rPr>
          <w:rFonts w:ascii="Times New Roman" w:hAnsi="Times New Roman" w:cs="Times New Roman"/>
          <w:b/>
          <w:color w:val="FF0000"/>
          <w:sz w:val="24"/>
          <w:szCs w:val="24"/>
        </w:rPr>
      </w:pPr>
    </w:p>
    <w:p w14:paraId="0003BB35" w14:textId="2A3186B2" w:rsidR="004162DF" w:rsidRPr="00B415DD" w:rsidRDefault="004162DF" w:rsidP="004162DF">
      <w:pPr>
        <w:spacing w:after="0" w:line="480" w:lineRule="auto"/>
        <w:rPr>
          <w:rFonts w:ascii="Times New Roman" w:hAnsi="Times New Roman" w:cs="Times New Roman"/>
          <w:b/>
          <w:color w:val="FF0000"/>
          <w:sz w:val="24"/>
          <w:szCs w:val="24"/>
        </w:rPr>
      </w:pPr>
    </w:p>
    <w:p w14:paraId="4909151C" w14:textId="7C7BAE8B" w:rsidR="004162DF" w:rsidRPr="00B415DD" w:rsidRDefault="004162DF" w:rsidP="004162DF">
      <w:pPr>
        <w:spacing w:after="0" w:line="480" w:lineRule="auto"/>
        <w:rPr>
          <w:rFonts w:ascii="Times New Roman" w:hAnsi="Times New Roman" w:cs="Times New Roman"/>
          <w:b/>
          <w:color w:val="FF0000"/>
          <w:sz w:val="24"/>
          <w:szCs w:val="24"/>
        </w:rPr>
      </w:pPr>
    </w:p>
    <w:p w14:paraId="2FE40B13" w14:textId="5A89A60D" w:rsidR="004162DF" w:rsidRPr="00B415DD" w:rsidRDefault="004162DF" w:rsidP="004162DF">
      <w:pPr>
        <w:spacing w:after="0" w:line="480" w:lineRule="auto"/>
        <w:rPr>
          <w:rFonts w:ascii="Times New Roman" w:hAnsi="Times New Roman" w:cs="Times New Roman"/>
          <w:b/>
          <w:color w:val="FF0000"/>
          <w:sz w:val="24"/>
          <w:szCs w:val="24"/>
        </w:rPr>
      </w:pPr>
    </w:p>
    <w:p w14:paraId="6DB42BDE" w14:textId="3403DA1C" w:rsidR="004162DF" w:rsidRPr="00B415DD" w:rsidRDefault="004162DF" w:rsidP="004162DF">
      <w:pPr>
        <w:spacing w:after="0" w:line="480" w:lineRule="auto"/>
        <w:rPr>
          <w:rFonts w:ascii="Times New Roman" w:hAnsi="Times New Roman" w:cs="Times New Roman"/>
          <w:b/>
          <w:color w:val="FF0000"/>
          <w:sz w:val="24"/>
          <w:szCs w:val="24"/>
        </w:rPr>
      </w:pPr>
    </w:p>
    <w:p w14:paraId="12D344C2" w14:textId="4E017F1F" w:rsidR="004162DF" w:rsidRPr="00B415DD" w:rsidRDefault="004162DF" w:rsidP="004162DF">
      <w:pPr>
        <w:spacing w:after="0" w:line="480" w:lineRule="auto"/>
        <w:rPr>
          <w:rFonts w:ascii="Times New Roman" w:hAnsi="Times New Roman" w:cs="Times New Roman"/>
          <w:b/>
          <w:color w:val="FF0000"/>
          <w:sz w:val="24"/>
          <w:szCs w:val="24"/>
        </w:rPr>
      </w:pPr>
    </w:p>
    <w:p w14:paraId="2A76AE64" w14:textId="260CFBE9" w:rsidR="004162DF" w:rsidRPr="00B415DD" w:rsidRDefault="004162DF" w:rsidP="004162DF">
      <w:pPr>
        <w:spacing w:after="0" w:line="480" w:lineRule="auto"/>
        <w:rPr>
          <w:rFonts w:ascii="Times New Roman" w:hAnsi="Times New Roman" w:cs="Times New Roman"/>
          <w:b/>
          <w:color w:val="FF0000"/>
          <w:sz w:val="24"/>
          <w:szCs w:val="24"/>
        </w:rPr>
      </w:pPr>
    </w:p>
    <w:p w14:paraId="72D645AE" w14:textId="633363CF" w:rsidR="005F5AD5" w:rsidRPr="00B415DD" w:rsidRDefault="005F5AD5" w:rsidP="004162DF">
      <w:pPr>
        <w:spacing w:after="0" w:line="480" w:lineRule="auto"/>
        <w:rPr>
          <w:rFonts w:ascii="Times New Roman" w:hAnsi="Times New Roman" w:cs="Times New Roman"/>
          <w:b/>
          <w:color w:val="FF0000"/>
          <w:sz w:val="24"/>
          <w:szCs w:val="24"/>
        </w:rPr>
      </w:pPr>
    </w:p>
    <w:p w14:paraId="5C93B80C" w14:textId="77777777" w:rsidR="004162DF" w:rsidRPr="00B415DD" w:rsidRDefault="004162DF" w:rsidP="004162DF">
      <w:pPr>
        <w:spacing w:after="0" w:line="480" w:lineRule="auto"/>
        <w:jc w:val="center"/>
        <w:rPr>
          <w:rFonts w:ascii="Times New Roman" w:hAnsi="Times New Roman" w:cs="Times New Roman"/>
          <w:sz w:val="24"/>
          <w:szCs w:val="24"/>
          <w:u w:val="single"/>
        </w:rPr>
      </w:pPr>
      <w:r w:rsidRPr="00B415DD">
        <w:rPr>
          <w:rFonts w:ascii="Times New Roman" w:hAnsi="Times New Roman" w:cs="Times New Roman"/>
          <w:sz w:val="24"/>
          <w:szCs w:val="24"/>
          <w:u w:val="single"/>
        </w:rPr>
        <w:lastRenderedPageBreak/>
        <w:t>Reflective Chapter</w:t>
      </w:r>
    </w:p>
    <w:p w14:paraId="2A087E33" w14:textId="77777777" w:rsidR="004162DF" w:rsidRPr="00B415DD" w:rsidRDefault="004162DF" w:rsidP="004162DF">
      <w:pPr>
        <w:spacing w:after="0" w:line="480" w:lineRule="auto"/>
        <w:rPr>
          <w:rFonts w:ascii="Times New Roman" w:hAnsi="Times New Roman" w:cs="Times New Roman"/>
          <w:b/>
          <w:sz w:val="24"/>
          <w:szCs w:val="24"/>
        </w:rPr>
      </w:pPr>
    </w:p>
    <w:p w14:paraId="22DE3C34" w14:textId="77777777" w:rsidR="004162DF" w:rsidRPr="00B415DD" w:rsidRDefault="004162DF" w:rsidP="004162DF">
      <w:pPr>
        <w:spacing w:after="0" w:line="480" w:lineRule="auto"/>
        <w:ind w:firstLine="720"/>
        <w:rPr>
          <w:rFonts w:ascii="Times New Roman" w:hAnsi="Times New Roman" w:cs="Times New Roman"/>
          <w:sz w:val="24"/>
          <w:szCs w:val="24"/>
        </w:rPr>
      </w:pPr>
      <w:r w:rsidRPr="00B415DD">
        <w:rPr>
          <w:rFonts w:ascii="Times New Roman" w:hAnsi="Times New Roman" w:cs="Times New Roman"/>
          <w:sz w:val="24"/>
          <w:szCs w:val="24"/>
        </w:rPr>
        <w:t>As I am now at the end of my Masters in Applied Social and Health Psychology, it was time to conduct my own research for final element of the course. In order to guide my reflective process, the six stages of the Gibbs’ Reflective Cycle (1988) was used. Reflection is an important aspect to development as Shum et al., (2016) state that reflection is a key aspect of a student’s learning process and professional development with in education. Thus allowing student to develop their professional identity, deepen their understanding and provide further opportunities to grow. Therefore, this chapter will take you through my challenging journey of how I felt, what I have learnt and what went well during this research process.</w:t>
      </w:r>
    </w:p>
    <w:p w14:paraId="42B849EB" w14:textId="77777777" w:rsidR="004162DF" w:rsidRPr="00B415DD" w:rsidRDefault="004162DF" w:rsidP="004162DF">
      <w:pPr>
        <w:spacing w:after="0" w:line="480" w:lineRule="auto"/>
        <w:rPr>
          <w:rFonts w:ascii="Times New Roman" w:hAnsi="Times New Roman" w:cs="Times New Roman"/>
          <w:sz w:val="24"/>
          <w:szCs w:val="24"/>
        </w:rPr>
      </w:pPr>
    </w:p>
    <w:p w14:paraId="32F88A99" w14:textId="77777777" w:rsidR="004162DF" w:rsidRPr="00B415DD" w:rsidRDefault="004162DF" w:rsidP="004162DF">
      <w:pPr>
        <w:spacing w:after="0" w:line="480" w:lineRule="auto"/>
        <w:ind w:firstLine="720"/>
        <w:rPr>
          <w:rFonts w:ascii="Times New Roman" w:hAnsi="Times New Roman" w:cs="Times New Roman"/>
          <w:sz w:val="24"/>
          <w:szCs w:val="24"/>
        </w:rPr>
      </w:pPr>
      <w:r w:rsidRPr="00B415DD">
        <w:rPr>
          <w:rFonts w:ascii="Times New Roman" w:hAnsi="Times New Roman" w:cs="Times New Roman"/>
          <w:sz w:val="24"/>
          <w:szCs w:val="24"/>
        </w:rPr>
        <w:t xml:space="preserve">At the start of the academic year, the dissertation process was discussed and throughout the year; we as a group were told to think of possible research topics. At this point I already had an idea of what I wanted to research and it was time to start planning my study. Soon after our formal dissertation session, setting a date for the research proposal I was unsure about what my study was going to be about and whether this was the topic I wanted to research. My initial idea was to understand barriers of mental health wellbeing within an Asian Muslim community at the local mosque in Swansea. </w:t>
      </w:r>
    </w:p>
    <w:p w14:paraId="03E9DB57" w14:textId="77777777" w:rsidR="004162DF" w:rsidRPr="00B415DD" w:rsidRDefault="004162DF" w:rsidP="004162DF">
      <w:pPr>
        <w:spacing w:after="0" w:line="480" w:lineRule="auto"/>
        <w:ind w:firstLine="720"/>
        <w:rPr>
          <w:rFonts w:ascii="Times New Roman" w:hAnsi="Times New Roman" w:cs="Times New Roman"/>
          <w:sz w:val="24"/>
          <w:szCs w:val="24"/>
        </w:rPr>
      </w:pPr>
    </w:p>
    <w:p w14:paraId="3D903E38" w14:textId="77777777" w:rsidR="004162DF" w:rsidRPr="00B415DD" w:rsidRDefault="004162DF" w:rsidP="004162DF">
      <w:pPr>
        <w:spacing w:after="0" w:line="480" w:lineRule="auto"/>
        <w:ind w:firstLine="720"/>
        <w:rPr>
          <w:rFonts w:ascii="Times New Roman" w:hAnsi="Times New Roman" w:cs="Times New Roman"/>
          <w:sz w:val="24"/>
          <w:szCs w:val="24"/>
        </w:rPr>
      </w:pPr>
      <w:r w:rsidRPr="00B415DD">
        <w:rPr>
          <w:rFonts w:ascii="Times New Roman" w:hAnsi="Times New Roman" w:cs="Times New Roman"/>
          <w:sz w:val="24"/>
          <w:szCs w:val="24"/>
        </w:rPr>
        <w:t xml:space="preserve">Why did I pick this topic? It goes back to the first few sessions at the start of the year. As a class we were discussing the topic area of mental health and where I briefly mentioned that being from an Asian background </w:t>
      </w:r>
      <w:r w:rsidRPr="00B415DD">
        <w:rPr>
          <w:rFonts w:ascii="Times New Roman" w:hAnsi="Times New Roman" w:cs="Times New Roman"/>
          <w:sz w:val="24"/>
          <w:szCs w:val="24"/>
        </w:rPr>
        <w:lastRenderedPageBreak/>
        <w:t>the whole idea of mental health and suicide was taboo. At the time I felt the idea was great but the more I thought about the more I started to doubt myself. This was because I had the fear that conducting this would be culturally insensitive especially because I was from the same community. Soon after a discussion with my potential supervisor, who thought the idea was interesting; we decided that it would be a better scope to also look at practitioners’ views of dealing with mental health from a faith and cultural context</w:t>
      </w:r>
    </w:p>
    <w:p w14:paraId="61AFCB39" w14:textId="77777777" w:rsidR="004162DF" w:rsidRPr="00B415DD" w:rsidRDefault="004162DF" w:rsidP="004162DF">
      <w:pPr>
        <w:spacing w:after="0" w:line="480" w:lineRule="auto"/>
        <w:ind w:firstLine="720"/>
        <w:rPr>
          <w:rFonts w:ascii="Times New Roman" w:hAnsi="Times New Roman" w:cs="Times New Roman"/>
          <w:sz w:val="24"/>
          <w:szCs w:val="24"/>
        </w:rPr>
      </w:pPr>
    </w:p>
    <w:p w14:paraId="30144497" w14:textId="77777777" w:rsidR="004162DF" w:rsidRPr="00B415DD" w:rsidRDefault="004162DF" w:rsidP="004162DF">
      <w:pPr>
        <w:spacing w:after="0" w:line="480" w:lineRule="auto"/>
        <w:ind w:firstLine="720"/>
        <w:rPr>
          <w:rFonts w:ascii="Times New Roman" w:hAnsi="Times New Roman" w:cs="Times New Roman"/>
          <w:sz w:val="24"/>
          <w:szCs w:val="24"/>
        </w:rPr>
      </w:pPr>
      <w:r w:rsidRPr="00B415DD">
        <w:rPr>
          <w:rFonts w:ascii="Times New Roman" w:hAnsi="Times New Roman" w:cs="Times New Roman"/>
          <w:sz w:val="24"/>
          <w:szCs w:val="24"/>
        </w:rPr>
        <w:t xml:space="preserve">The initial title for the proposal was ‘an in-depth understanding of barriers, stigma and perception of mental illness within ethnic minorities and practitioners’. The critical feedback I received from my supervisor suggested that I was making an assumption that there were barriers and stigma attached. I felt that I lead my proposal that way unintentionally as barriers is something I faced myself when dealing with poor wellbeing. Further feedback also suggested that it seemed as though I was ‘dipping’ my toes in but was not explicitly stating what I wanted to research and what I wanted to achieve. Again, I think I was worried about the correct way of addressing this issue without being insensitive towards faith and culture. Also at this point I felt very unsure about the whole process, I felt as though I was not confident enough and that I would be incapable of conducting this study. </w:t>
      </w:r>
    </w:p>
    <w:p w14:paraId="14982A80" w14:textId="77777777" w:rsidR="004162DF" w:rsidRPr="00B415DD" w:rsidRDefault="004162DF" w:rsidP="004162DF">
      <w:pPr>
        <w:spacing w:after="0" w:line="480" w:lineRule="auto"/>
        <w:ind w:firstLine="720"/>
        <w:rPr>
          <w:rFonts w:ascii="Times New Roman" w:hAnsi="Times New Roman" w:cs="Times New Roman"/>
          <w:sz w:val="24"/>
          <w:szCs w:val="24"/>
        </w:rPr>
      </w:pPr>
    </w:p>
    <w:p w14:paraId="2CA33B94" w14:textId="77777777" w:rsidR="004162DF" w:rsidRPr="00B415DD" w:rsidRDefault="004162DF" w:rsidP="004162DF">
      <w:pPr>
        <w:spacing w:after="0" w:line="480" w:lineRule="auto"/>
        <w:ind w:firstLine="720"/>
        <w:rPr>
          <w:rFonts w:ascii="Times New Roman" w:hAnsi="Times New Roman" w:cs="Times New Roman"/>
          <w:sz w:val="24"/>
          <w:szCs w:val="24"/>
        </w:rPr>
      </w:pPr>
      <w:r w:rsidRPr="00B415DD">
        <w:rPr>
          <w:rFonts w:ascii="Times New Roman" w:hAnsi="Times New Roman" w:cs="Times New Roman"/>
          <w:sz w:val="24"/>
          <w:szCs w:val="24"/>
        </w:rPr>
        <w:t xml:space="preserve">Soon after submitting the proposal it was time to work on my ethics form, I had missed the first deadline as my idea on the proposal took longer than expected. At this point I was very anxious that I would either not have </w:t>
      </w:r>
      <w:r w:rsidRPr="00B415DD">
        <w:rPr>
          <w:rFonts w:ascii="Times New Roman" w:hAnsi="Times New Roman" w:cs="Times New Roman"/>
          <w:sz w:val="24"/>
          <w:szCs w:val="24"/>
        </w:rPr>
        <w:lastRenderedPageBreak/>
        <w:t>enough time to submit the ethical approval form or that it simply would not get accepted. There was no reason for me to think or feel this other than doubting myself. However, after a lot of feedback from my supervisor and three versions later, I managed to complete the form to standard with a new research question - ‘an exploratory study on perceptions of mental and wellbeing in an Asian Muslim Community’. When the results for the ethics form came back from the panel, I was relieved to find out that it was a ‘conditional approval’ suggesting that it was thorough form with minor clarifications to be made. During this stage I acknowledged that as a learner, receiving critical feedback allowed me to further enhance my development in order to improve my work.</w:t>
      </w:r>
      <w:r w:rsidRPr="00B415DD">
        <w:rPr>
          <w:rStyle w:val="selectable"/>
          <w:rFonts w:ascii="Times New Roman" w:hAnsi="Times New Roman" w:cs="Times New Roman"/>
          <w:color w:val="000000"/>
          <w:sz w:val="24"/>
          <w:szCs w:val="24"/>
        </w:rPr>
        <w:t xml:space="preserve"> </w:t>
      </w:r>
      <w:proofErr w:type="spellStart"/>
      <w:r w:rsidRPr="00B415DD">
        <w:rPr>
          <w:rStyle w:val="selectable"/>
          <w:rFonts w:ascii="Times New Roman" w:hAnsi="Times New Roman" w:cs="Times New Roman"/>
          <w:color w:val="000000"/>
          <w:sz w:val="24"/>
          <w:szCs w:val="24"/>
        </w:rPr>
        <w:t>Cutumisu</w:t>
      </w:r>
      <w:proofErr w:type="spellEnd"/>
      <w:r w:rsidRPr="00B415DD">
        <w:rPr>
          <w:rStyle w:val="selectable"/>
          <w:rFonts w:ascii="Times New Roman" w:hAnsi="Times New Roman" w:cs="Times New Roman"/>
          <w:color w:val="000000"/>
          <w:sz w:val="24"/>
          <w:szCs w:val="24"/>
        </w:rPr>
        <w:t xml:space="preserve"> and Schwartz (2018</w:t>
      </w:r>
      <w:r w:rsidRPr="00B415DD">
        <w:rPr>
          <w:rFonts w:ascii="Times New Roman" w:hAnsi="Times New Roman" w:cs="Times New Roman"/>
          <w:sz w:val="24"/>
          <w:szCs w:val="24"/>
        </w:rPr>
        <w:t xml:space="preserve">) state that those who engage with critical feedback significantly achieve better than those who have a choice in working with it. Therefore, I believe that accepting and working on the feedback given from my supervisor allowed me to conduct a thorough ethics form. </w:t>
      </w:r>
    </w:p>
    <w:p w14:paraId="0D3176C2" w14:textId="77777777" w:rsidR="004162DF" w:rsidRPr="00B415DD" w:rsidRDefault="004162DF" w:rsidP="004162DF">
      <w:pPr>
        <w:spacing w:after="0" w:line="480" w:lineRule="auto"/>
        <w:ind w:firstLine="720"/>
        <w:rPr>
          <w:rFonts w:ascii="Times New Roman" w:hAnsi="Times New Roman" w:cs="Times New Roman"/>
          <w:sz w:val="24"/>
          <w:szCs w:val="24"/>
        </w:rPr>
      </w:pPr>
    </w:p>
    <w:p w14:paraId="3DA5A9B9" w14:textId="77777777" w:rsidR="004162DF" w:rsidRPr="00B415DD" w:rsidRDefault="004162DF" w:rsidP="004162DF">
      <w:pPr>
        <w:spacing w:after="0" w:line="480" w:lineRule="auto"/>
        <w:ind w:firstLine="720"/>
        <w:rPr>
          <w:rFonts w:ascii="Times New Roman" w:hAnsi="Times New Roman" w:cs="Times New Roman"/>
          <w:sz w:val="24"/>
          <w:szCs w:val="24"/>
        </w:rPr>
      </w:pPr>
      <w:r w:rsidRPr="00B415DD">
        <w:rPr>
          <w:rFonts w:ascii="Times New Roman" w:hAnsi="Times New Roman" w:cs="Times New Roman"/>
          <w:sz w:val="24"/>
          <w:szCs w:val="24"/>
        </w:rPr>
        <w:t xml:space="preserve">Once this was completed, waiting for the final ethical approval, I started to work on the first chapter which was the systematic literature review. At this point I had already done a wide search on the topic area to identify the gap in literature before starting my proposal and ethics form. Therefore, the process of conducting my review took a lot longer as I was lacking the motivation to do further research. I felt this way as I had already conducted some research and figured that there was already very little information available on this topic area. Conducting the systematic review and narrowing the search strategy was much more difficult than anticipated. I have learnt that this process of a systematic review is important because </w:t>
      </w:r>
      <w:r w:rsidRPr="00B415DD">
        <w:rPr>
          <w:rFonts w:ascii="Times New Roman" w:hAnsi="Times New Roman" w:cs="Times New Roman"/>
          <w:sz w:val="24"/>
          <w:szCs w:val="24"/>
        </w:rPr>
        <w:lastRenderedPageBreak/>
        <w:t>without it, I would not have a reliable or valid reason to conduct the study. I had to ensure that I understood the process as I require a good understand of the topic area, what research has already been covered within this field, how researchers have conducted their studies and what main issues that needed to be covered (Hart, 2012). Therefore, once I understood how important it was I got into starting the process, I decided to use the UWTSD library catalogue to start my systematic search. Soon after using numerous terminology and constantly refining, I found seven similar studies that were carried out on practitioners, health and BAME faith-affiliated communities. Once I familiarised myself with the studies, I managed to quality assess them to identify how reliable the studies were, I then emailed a draft to my supervisor.</w:t>
      </w:r>
    </w:p>
    <w:p w14:paraId="176CEF5B" w14:textId="77777777" w:rsidR="004162DF" w:rsidRPr="00B415DD" w:rsidRDefault="004162DF" w:rsidP="004162DF">
      <w:pPr>
        <w:spacing w:after="0" w:line="480" w:lineRule="auto"/>
        <w:ind w:firstLine="720"/>
        <w:rPr>
          <w:rFonts w:ascii="Times New Roman" w:hAnsi="Times New Roman" w:cs="Times New Roman"/>
          <w:sz w:val="24"/>
          <w:szCs w:val="24"/>
        </w:rPr>
      </w:pPr>
    </w:p>
    <w:p w14:paraId="49274508" w14:textId="77777777" w:rsidR="004162DF" w:rsidRPr="00B415DD" w:rsidRDefault="004162DF" w:rsidP="004162DF">
      <w:pPr>
        <w:spacing w:after="0" w:line="480" w:lineRule="auto"/>
        <w:ind w:firstLine="720"/>
        <w:rPr>
          <w:rFonts w:ascii="Times New Roman" w:hAnsi="Times New Roman" w:cs="Times New Roman"/>
          <w:sz w:val="24"/>
          <w:szCs w:val="24"/>
        </w:rPr>
      </w:pPr>
      <w:r w:rsidRPr="00B415DD">
        <w:rPr>
          <w:rFonts w:ascii="Times New Roman" w:hAnsi="Times New Roman" w:cs="Times New Roman"/>
          <w:sz w:val="24"/>
          <w:szCs w:val="24"/>
        </w:rPr>
        <w:t xml:space="preserve">During the process of lacking motivation in conducting the systematic literature review, I decided to work on my recruitment and materials for the focus groups I had planned. Soon after having my materials accepted. I went out for recruitment to the local Mosque, the charity Mind and a charity organisation called </w:t>
      </w:r>
      <w:proofErr w:type="spellStart"/>
      <w:r w:rsidRPr="00B415DD">
        <w:rPr>
          <w:rFonts w:ascii="Times New Roman" w:hAnsi="Times New Roman" w:cs="Times New Roman"/>
          <w:sz w:val="24"/>
          <w:szCs w:val="24"/>
        </w:rPr>
        <w:t>Eyst</w:t>
      </w:r>
      <w:proofErr w:type="spellEnd"/>
      <w:r w:rsidRPr="00B415DD">
        <w:rPr>
          <w:rFonts w:ascii="Times New Roman" w:hAnsi="Times New Roman" w:cs="Times New Roman"/>
          <w:sz w:val="24"/>
          <w:szCs w:val="24"/>
        </w:rPr>
        <w:t xml:space="preserve">. When I visited Mind for recruitment the manager stated that I had approached them at the perfect time as they were looking to work with an ethnic minority population. However, it was suggested that they were unsure of their availability to participate and EYST said they are more than happy to help when a date had been set. In the meantime, I decided to organise the Mosque focus group as soon as possible. Organising this focus group went better than I anticipated as I expected to come across many challenges and barriers. I felt this way because it had been reported that mental health can be seen as less culturally </w:t>
      </w:r>
      <w:r w:rsidRPr="00B415DD">
        <w:rPr>
          <w:rFonts w:ascii="Times New Roman" w:hAnsi="Times New Roman" w:cs="Times New Roman"/>
          <w:sz w:val="24"/>
          <w:szCs w:val="24"/>
        </w:rPr>
        <w:lastRenderedPageBreak/>
        <w:t xml:space="preserve">and religiously acceptable (Turner, Jensen-Doss and </w:t>
      </w:r>
      <w:proofErr w:type="spellStart"/>
      <w:r w:rsidRPr="00B415DD">
        <w:rPr>
          <w:rFonts w:ascii="Times New Roman" w:hAnsi="Times New Roman" w:cs="Times New Roman"/>
          <w:sz w:val="24"/>
          <w:szCs w:val="24"/>
        </w:rPr>
        <w:t>Heffer</w:t>
      </w:r>
      <w:proofErr w:type="spellEnd"/>
      <w:r w:rsidRPr="00B415DD">
        <w:rPr>
          <w:rFonts w:ascii="Times New Roman" w:hAnsi="Times New Roman" w:cs="Times New Roman"/>
          <w:sz w:val="24"/>
          <w:szCs w:val="24"/>
        </w:rPr>
        <w:t xml:space="preserve">, 2015). This meant that I did not know how reluctant they would be to participate. </w:t>
      </w:r>
    </w:p>
    <w:p w14:paraId="02902EFC" w14:textId="77777777" w:rsidR="004162DF" w:rsidRPr="00B415DD" w:rsidRDefault="004162DF" w:rsidP="004162DF">
      <w:pPr>
        <w:spacing w:after="0" w:line="480" w:lineRule="auto"/>
        <w:ind w:firstLine="720"/>
        <w:rPr>
          <w:rFonts w:ascii="Times New Roman" w:hAnsi="Times New Roman" w:cs="Times New Roman"/>
          <w:sz w:val="24"/>
          <w:szCs w:val="24"/>
        </w:rPr>
      </w:pPr>
    </w:p>
    <w:p w14:paraId="70671C50" w14:textId="77777777" w:rsidR="004162DF" w:rsidRPr="00B415DD" w:rsidRDefault="004162DF" w:rsidP="004162DF">
      <w:pPr>
        <w:spacing w:after="0" w:line="480" w:lineRule="auto"/>
        <w:ind w:firstLine="720"/>
        <w:rPr>
          <w:rFonts w:ascii="Times New Roman" w:hAnsi="Times New Roman" w:cs="Times New Roman"/>
          <w:sz w:val="24"/>
          <w:szCs w:val="24"/>
        </w:rPr>
      </w:pPr>
      <w:r w:rsidRPr="00B415DD">
        <w:rPr>
          <w:rFonts w:ascii="Times New Roman" w:hAnsi="Times New Roman" w:cs="Times New Roman"/>
          <w:sz w:val="24"/>
          <w:szCs w:val="24"/>
        </w:rPr>
        <w:t xml:space="preserve">However, being a part of the community I knew who to approach, how to approach them and when it was best to run the focus group. Once the date had been set, it was time to work on a schedule, with this I struggled as I hadn’t done a focus group before. Therefore, my supervisor and I attended and treated this focus group as a pilot but successfully ended up collecting information that I was seeking for. Soon after, I started transcribing the data as soon as I could. However, this process was challenging and time consuming as there was a lot of broken sentences and overlapping. Throughout this process I questioned why it was necessary to transcribe as I was very agitated from the process. I found that extract from qualitative studies are critical when considering the research design and that it is very beneficial when facilitating a discussion for data analysis </w:t>
      </w:r>
      <w:r w:rsidRPr="00B415DD">
        <w:rPr>
          <w:rStyle w:val="selectable"/>
          <w:rFonts w:ascii="Times New Roman" w:hAnsi="Times New Roman" w:cs="Times New Roman"/>
          <w:color w:val="000000"/>
          <w:sz w:val="24"/>
          <w:szCs w:val="24"/>
        </w:rPr>
        <w:t>(</w:t>
      </w:r>
      <w:proofErr w:type="spellStart"/>
      <w:r w:rsidRPr="00B415DD">
        <w:rPr>
          <w:rStyle w:val="selectable"/>
          <w:rFonts w:ascii="Times New Roman" w:hAnsi="Times New Roman" w:cs="Times New Roman"/>
          <w:color w:val="000000"/>
          <w:sz w:val="24"/>
          <w:szCs w:val="24"/>
        </w:rPr>
        <w:t>Halcomb</w:t>
      </w:r>
      <w:proofErr w:type="spellEnd"/>
      <w:r w:rsidRPr="00B415DD">
        <w:rPr>
          <w:rStyle w:val="selectable"/>
          <w:rFonts w:ascii="Times New Roman" w:hAnsi="Times New Roman" w:cs="Times New Roman"/>
          <w:color w:val="000000"/>
          <w:sz w:val="24"/>
          <w:szCs w:val="24"/>
        </w:rPr>
        <w:t xml:space="preserve"> &amp; Davidson, 2006)</w:t>
      </w:r>
      <w:r w:rsidRPr="00B415DD">
        <w:rPr>
          <w:rFonts w:ascii="Times New Roman" w:hAnsi="Times New Roman" w:cs="Times New Roman"/>
          <w:sz w:val="24"/>
          <w:szCs w:val="24"/>
        </w:rPr>
        <w:t xml:space="preserve">. I pushed through and this was completed to the best of my ability. I sent this to my supervisor who had approved the pilot and agreed that there was good data to analyse. </w:t>
      </w:r>
    </w:p>
    <w:p w14:paraId="3EB60DB2" w14:textId="77777777" w:rsidR="004162DF" w:rsidRPr="00B415DD" w:rsidRDefault="004162DF" w:rsidP="004162DF">
      <w:pPr>
        <w:spacing w:after="0" w:line="480" w:lineRule="auto"/>
        <w:ind w:firstLine="720"/>
        <w:rPr>
          <w:rFonts w:ascii="Times New Roman" w:hAnsi="Times New Roman" w:cs="Times New Roman"/>
          <w:sz w:val="24"/>
          <w:szCs w:val="24"/>
        </w:rPr>
      </w:pPr>
    </w:p>
    <w:p w14:paraId="69382DF8" w14:textId="77777777" w:rsidR="004162DF" w:rsidRPr="00B415DD" w:rsidRDefault="004162DF" w:rsidP="004162DF">
      <w:pPr>
        <w:spacing w:after="0" w:line="480" w:lineRule="auto"/>
        <w:ind w:firstLine="720"/>
        <w:rPr>
          <w:rFonts w:ascii="Times New Roman" w:hAnsi="Times New Roman" w:cs="Times New Roman"/>
          <w:sz w:val="24"/>
          <w:szCs w:val="24"/>
        </w:rPr>
      </w:pPr>
      <w:r w:rsidRPr="00B415DD">
        <w:rPr>
          <w:rFonts w:ascii="Times New Roman" w:hAnsi="Times New Roman" w:cs="Times New Roman"/>
          <w:sz w:val="24"/>
          <w:szCs w:val="24"/>
        </w:rPr>
        <w:t>Soon after, it was time to schedule and conduct my second focus group. I started to get very anxious and worried that I would not be able to conduct my second focus group, I was kept on hold hoping that I would get some participants but I had no luck. I then started to plan and chase up the recruitment as my time was running out and the deadline was approaching fast. Stuck and helpless with figuring this out, I went back to drafting the rest of my chapters while anxiously waiting for an answer</w:t>
      </w:r>
      <w:r w:rsidRPr="00B415DD">
        <w:rPr>
          <w:rFonts w:ascii="Times New Roman" w:hAnsi="Times New Roman" w:cs="Times New Roman"/>
          <w:color w:val="FF0000"/>
          <w:sz w:val="24"/>
          <w:szCs w:val="24"/>
        </w:rPr>
        <w:t>.</w:t>
      </w:r>
      <w:r w:rsidRPr="00B415DD">
        <w:rPr>
          <w:rFonts w:ascii="Times New Roman" w:hAnsi="Times New Roman" w:cs="Times New Roman"/>
          <w:sz w:val="24"/>
          <w:szCs w:val="24"/>
        </w:rPr>
        <w:t xml:space="preserve"> I met with my </w:t>
      </w:r>
      <w:r w:rsidRPr="00B415DD">
        <w:rPr>
          <w:rFonts w:ascii="Times New Roman" w:hAnsi="Times New Roman" w:cs="Times New Roman"/>
          <w:sz w:val="24"/>
          <w:szCs w:val="24"/>
        </w:rPr>
        <w:lastRenderedPageBreak/>
        <w:t>supervisor to discuss possible solutions of scheduling a second group. This reflective process and discussion allowed me to understand what I have learnt during this process, how I have learnt things and I what will continue to learn regardless of how successful the data collection would be (</w:t>
      </w:r>
      <w:proofErr w:type="spellStart"/>
      <w:r w:rsidRPr="00B415DD">
        <w:rPr>
          <w:rFonts w:ascii="Times New Roman" w:hAnsi="Times New Roman" w:cs="Times New Roman"/>
          <w:sz w:val="24"/>
          <w:szCs w:val="24"/>
        </w:rPr>
        <w:t>Taczak</w:t>
      </w:r>
      <w:proofErr w:type="spellEnd"/>
      <w:r w:rsidRPr="00B415DD">
        <w:rPr>
          <w:rFonts w:ascii="Times New Roman" w:hAnsi="Times New Roman" w:cs="Times New Roman"/>
          <w:sz w:val="24"/>
          <w:szCs w:val="24"/>
        </w:rPr>
        <w:t xml:space="preserve"> &amp; Robertson, 2017). This made me more aware of how to tackle the challenge I faced. Soon after, I motivated myself to visited </w:t>
      </w:r>
      <w:proofErr w:type="spellStart"/>
      <w:r w:rsidRPr="00B415DD">
        <w:rPr>
          <w:rFonts w:ascii="Times New Roman" w:hAnsi="Times New Roman" w:cs="Times New Roman"/>
          <w:sz w:val="24"/>
          <w:szCs w:val="24"/>
        </w:rPr>
        <w:t>Eyst</w:t>
      </w:r>
      <w:proofErr w:type="spellEnd"/>
      <w:r w:rsidRPr="00B415DD">
        <w:rPr>
          <w:rFonts w:ascii="Times New Roman" w:hAnsi="Times New Roman" w:cs="Times New Roman"/>
          <w:sz w:val="24"/>
          <w:szCs w:val="24"/>
        </w:rPr>
        <w:t xml:space="preserve"> again, after explaining the study they supported me and helped me set up a date and time to conduct the focus group with their practitioners. Soon after, the focus group went ahead where I successfully collected important information; feeling pleased with myself that I completed what I aimed for.  </w:t>
      </w:r>
    </w:p>
    <w:p w14:paraId="2B4867CD" w14:textId="77777777" w:rsidR="004162DF" w:rsidRPr="00B415DD" w:rsidRDefault="004162DF" w:rsidP="004162DF">
      <w:pPr>
        <w:spacing w:after="0" w:line="480" w:lineRule="auto"/>
        <w:ind w:firstLine="720"/>
        <w:rPr>
          <w:rFonts w:ascii="Times New Roman" w:hAnsi="Times New Roman" w:cs="Times New Roman"/>
          <w:sz w:val="24"/>
          <w:szCs w:val="24"/>
        </w:rPr>
      </w:pPr>
    </w:p>
    <w:p w14:paraId="52465353" w14:textId="37E62569" w:rsidR="004162DF" w:rsidRPr="00B415DD" w:rsidRDefault="004162DF" w:rsidP="004162DF">
      <w:pPr>
        <w:spacing w:after="0" w:line="480" w:lineRule="auto"/>
        <w:ind w:firstLine="720"/>
        <w:rPr>
          <w:rFonts w:ascii="Times New Roman" w:hAnsi="Times New Roman" w:cs="Times New Roman"/>
          <w:sz w:val="24"/>
          <w:szCs w:val="24"/>
        </w:rPr>
      </w:pPr>
      <w:r w:rsidRPr="00B415DD">
        <w:rPr>
          <w:rFonts w:ascii="Times New Roman" w:hAnsi="Times New Roman" w:cs="Times New Roman"/>
          <w:sz w:val="24"/>
          <w:szCs w:val="24"/>
        </w:rPr>
        <w:t xml:space="preserve">Due to the time management of recruitment and data collection; the final write up of my research paper was challenging. I had to ensure that I completed my thematic analysis in order to extract relevant data in my findings. As the data I collected from both focus groups were rich in context; condensing the findings were difficult. An example of data extraction, coding and creating themes is reported in appendix J. However, as the deadline approached the process of coding and creating themes for my analysis was not the best approach for me. Therefore, as I went along with extracting data I used a ‘cut’ and ‘sorting’ technique which was a less complex form of extracting relevant data into reoccurring themes. I overcame this challenge by planning new work methods and creating targets for the remaining days of what needed to be completed. This approach was followed as it has been acknowledged that those who set goals are more likely to accomplish better results when completing tasks than those who do </w:t>
      </w:r>
      <w:r w:rsidRPr="00B415DD">
        <w:rPr>
          <w:rFonts w:ascii="Times New Roman" w:hAnsi="Times New Roman" w:cs="Times New Roman"/>
          <w:sz w:val="24"/>
          <w:szCs w:val="24"/>
        </w:rPr>
        <w:lastRenderedPageBreak/>
        <w:t xml:space="preserve">not (Johnston, 2017). This allowed me to focus on my targets in order to keep on tasks by increasing my motivation. </w:t>
      </w:r>
    </w:p>
    <w:p w14:paraId="1335EC2A" w14:textId="77777777" w:rsidR="004162DF" w:rsidRPr="00B415DD" w:rsidRDefault="004162DF" w:rsidP="004162DF">
      <w:pPr>
        <w:spacing w:after="0" w:line="480" w:lineRule="auto"/>
        <w:ind w:firstLine="720"/>
        <w:rPr>
          <w:rFonts w:ascii="Times New Roman" w:hAnsi="Times New Roman" w:cs="Times New Roman"/>
          <w:sz w:val="24"/>
          <w:szCs w:val="24"/>
        </w:rPr>
      </w:pPr>
    </w:p>
    <w:p w14:paraId="6EF767B3" w14:textId="77777777" w:rsidR="004162DF" w:rsidRPr="00B415DD" w:rsidRDefault="004162DF" w:rsidP="004162DF">
      <w:pPr>
        <w:spacing w:after="0" w:line="480" w:lineRule="auto"/>
        <w:ind w:firstLine="720"/>
        <w:rPr>
          <w:rFonts w:ascii="Times New Roman" w:hAnsi="Times New Roman" w:cs="Times New Roman"/>
          <w:sz w:val="24"/>
          <w:szCs w:val="24"/>
        </w:rPr>
      </w:pPr>
      <w:r w:rsidRPr="00B415DD">
        <w:rPr>
          <w:rFonts w:ascii="Times New Roman" w:hAnsi="Times New Roman" w:cs="Times New Roman"/>
          <w:sz w:val="24"/>
          <w:szCs w:val="24"/>
        </w:rPr>
        <w:t xml:space="preserve">Amongst the advantages and disadvantages of conducting this study; there are some aspects that I would change. As the first major challenge was data collection due to time. I felt that I could have conducted more research on practitioners as they are very busy people; and it was difficult to carry out qualitative data in such a short space of time. If there was more research in this area stating how difficult it is to get practitioners engaged, a quantitative approach would have been less frustrating and quicker to complete. However, In the dissertation handbook it does state that as part of the research process things take longer than expected. I thought planning ahead creating a timeline of when I want to complete things by would keep me on track, however, it did not. Therefore, it is very important as a researcher to consider all aspects through planning the stages of the research; from the initial stage of developing the questions to the final stage of write up </w:t>
      </w:r>
      <w:r w:rsidRPr="00B415DD">
        <w:rPr>
          <w:rStyle w:val="selectable"/>
          <w:rFonts w:ascii="Times New Roman" w:hAnsi="Times New Roman" w:cs="Times New Roman"/>
          <w:color w:val="000000"/>
          <w:sz w:val="24"/>
          <w:szCs w:val="24"/>
        </w:rPr>
        <w:t>(</w:t>
      </w:r>
      <w:proofErr w:type="spellStart"/>
      <w:r w:rsidRPr="00B415DD">
        <w:rPr>
          <w:rStyle w:val="selectable"/>
          <w:rFonts w:ascii="Times New Roman" w:hAnsi="Times New Roman" w:cs="Times New Roman"/>
          <w:color w:val="000000"/>
          <w:sz w:val="24"/>
          <w:szCs w:val="24"/>
        </w:rPr>
        <w:t>Ranjbar</w:t>
      </w:r>
      <w:proofErr w:type="spellEnd"/>
      <w:r w:rsidRPr="00B415DD">
        <w:rPr>
          <w:rStyle w:val="selectable"/>
          <w:rFonts w:ascii="Times New Roman" w:hAnsi="Times New Roman" w:cs="Times New Roman"/>
          <w:color w:val="000000"/>
          <w:sz w:val="24"/>
          <w:szCs w:val="24"/>
        </w:rPr>
        <w:t xml:space="preserve">, </w:t>
      </w:r>
      <w:proofErr w:type="spellStart"/>
      <w:r w:rsidRPr="00B415DD">
        <w:rPr>
          <w:rStyle w:val="selectable"/>
          <w:rFonts w:ascii="Times New Roman" w:hAnsi="Times New Roman" w:cs="Times New Roman"/>
          <w:color w:val="000000"/>
          <w:sz w:val="24"/>
          <w:szCs w:val="24"/>
        </w:rPr>
        <w:t>Khankeh</w:t>
      </w:r>
      <w:proofErr w:type="spellEnd"/>
      <w:r w:rsidRPr="00B415DD">
        <w:rPr>
          <w:rStyle w:val="selectable"/>
          <w:rFonts w:ascii="Times New Roman" w:hAnsi="Times New Roman" w:cs="Times New Roman"/>
          <w:color w:val="000000"/>
          <w:sz w:val="24"/>
          <w:szCs w:val="24"/>
        </w:rPr>
        <w:t xml:space="preserve">, </w:t>
      </w:r>
      <w:proofErr w:type="spellStart"/>
      <w:r w:rsidRPr="00B415DD">
        <w:rPr>
          <w:rStyle w:val="selectable"/>
          <w:rFonts w:ascii="Times New Roman" w:hAnsi="Times New Roman" w:cs="Times New Roman"/>
          <w:color w:val="000000"/>
          <w:sz w:val="24"/>
          <w:szCs w:val="24"/>
        </w:rPr>
        <w:t>Khorasani-Zavareh</w:t>
      </w:r>
      <w:proofErr w:type="spellEnd"/>
      <w:r w:rsidRPr="00B415DD">
        <w:rPr>
          <w:rStyle w:val="selectable"/>
          <w:rFonts w:ascii="Times New Roman" w:hAnsi="Times New Roman" w:cs="Times New Roman"/>
          <w:color w:val="000000"/>
          <w:sz w:val="24"/>
          <w:szCs w:val="24"/>
        </w:rPr>
        <w:t xml:space="preserve">, </w:t>
      </w:r>
      <w:proofErr w:type="spellStart"/>
      <w:r w:rsidRPr="00B415DD">
        <w:rPr>
          <w:rStyle w:val="selectable"/>
          <w:rFonts w:ascii="Times New Roman" w:hAnsi="Times New Roman" w:cs="Times New Roman"/>
          <w:color w:val="000000"/>
          <w:sz w:val="24"/>
          <w:szCs w:val="24"/>
        </w:rPr>
        <w:t>Zargham-Boroujeni</w:t>
      </w:r>
      <w:proofErr w:type="spellEnd"/>
      <w:r w:rsidRPr="00B415DD">
        <w:rPr>
          <w:rStyle w:val="selectable"/>
          <w:rFonts w:ascii="Times New Roman" w:hAnsi="Times New Roman" w:cs="Times New Roman"/>
          <w:color w:val="000000"/>
          <w:sz w:val="24"/>
          <w:szCs w:val="24"/>
        </w:rPr>
        <w:t xml:space="preserve"> &amp; Johansson, 2015)</w:t>
      </w:r>
      <w:r w:rsidRPr="00B415DD">
        <w:rPr>
          <w:rFonts w:ascii="Times New Roman" w:hAnsi="Times New Roman" w:cs="Times New Roman"/>
          <w:sz w:val="24"/>
          <w:szCs w:val="24"/>
        </w:rPr>
        <w:t xml:space="preserve">. </w:t>
      </w:r>
    </w:p>
    <w:p w14:paraId="245221FC" w14:textId="77777777" w:rsidR="004162DF" w:rsidRPr="00B415DD" w:rsidRDefault="004162DF" w:rsidP="004162DF">
      <w:pPr>
        <w:spacing w:after="0" w:line="480" w:lineRule="auto"/>
        <w:ind w:firstLine="720"/>
        <w:rPr>
          <w:rFonts w:ascii="Times New Roman" w:hAnsi="Times New Roman" w:cs="Times New Roman"/>
          <w:sz w:val="24"/>
          <w:szCs w:val="24"/>
        </w:rPr>
      </w:pPr>
    </w:p>
    <w:p w14:paraId="2E8310ED" w14:textId="08BDE87D" w:rsidR="004162DF" w:rsidRDefault="004162DF" w:rsidP="004162DF">
      <w:pPr>
        <w:spacing w:after="0" w:line="480" w:lineRule="auto"/>
        <w:ind w:firstLine="720"/>
        <w:rPr>
          <w:rFonts w:ascii="Times New Roman" w:hAnsi="Times New Roman" w:cs="Times New Roman"/>
          <w:sz w:val="24"/>
          <w:szCs w:val="24"/>
        </w:rPr>
      </w:pPr>
      <w:r w:rsidRPr="00B415DD">
        <w:rPr>
          <w:rFonts w:ascii="Times New Roman" w:hAnsi="Times New Roman" w:cs="Times New Roman"/>
          <w:sz w:val="24"/>
          <w:szCs w:val="24"/>
        </w:rPr>
        <w:t xml:space="preserve">During my process, I planned every day, thinking it would follow through the way I want and in the time frame I wanted. However, as time went on I learnt that I underestimated how long and challenging this process would be. I now have a better understanding of the process and how to deal with it. I have learnt a lot during this process and if I were to do this again I would prepare myself in a way that I would be able to overcome challenges that appear. This reflection process has allowed me to learn through </w:t>
      </w:r>
      <w:r w:rsidRPr="00B415DD">
        <w:rPr>
          <w:rFonts w:ascii="Times New Roman" w:hAnsi="Times New Roman" w:cs="Times New Roman"/>
          <w:sz w:val="24"/>
          <w:szCs w:val="24"/>
        </w:rPr>
        <w:lastRenderedPageBreak/>
        <w:t>identifying my experience in order to further develop and maintain competency throughout my professional development as I grow (Paterson and chapman, 2013).</w:t>
      </w:r>
    </w:p>
    <w:p w14:paraId="788CA6D9" w14:textId="46E9CFD0" w:rsidR="00ED08D7" w:rsidRDefault="00ED08D7" w:rsidP="004162DF">
      <w:pPr>
        <w:spacing w:after="0" w:line="480" w:lineRule="auto"/>
        <w:ind w:firstLine="720"/>
        <w:rPr>
          <w:rFonts w:ascii="Times New Roman" w:hAnsi="Times New Roman" w:cs="Times New Roman"/>
          <w:sz w:val="24"/>
          <w:szCs w:val="24"/>
        </w:rPr>
      </w:pPr>
    </w:p>
    <w:p w14:paraId="12D63781" w14:textId="3F1C1AA4" w:rsidR="00ED08D7" w:rsidRDefault="00ED08D7" w:rsidP="004162DF">
      <w:pPr>
        <w:spacing w:after="0" w:line="480" w:lineRule="auto"/>
        <w:ind w:firstLine="720"/>
        <w:rPr>
          <w:rFonts w:ascii="Times New Roman" w:hAnsi="Times New Roman" w:cs="Times New Roman"/>
          <w:sz w:val="24"/>
          <w:szCs w:val="24"/>
        </w:rPr>
      </w:pPr>
    </w:p>
    <w:p w14:paraId="3436EA0F" w14:textId="39BE0B2E" w:rsidR="00ED08D7" w:rsidRDefault="00ED08D7" w:rsidP="004162DF">
      <w:pPr>
        <w:spacing w:after="0" w:line="480" w:lineRule="auto"/>
        <w:ind w:firstLine="720"/>
        <w:rPr>
          <w:rFonts w:ascii="Times New Roman" w:hAnsi="Times New Roman" w:cs="Times New Roman"/>
          <w:sz w:val="24"/>
          <w:szCs w:val="24"/>
        </w:rPr>
      </w:pPr>
    </w:p>
    <w:p w14:paraId="4ABFB35C" w14:textId="3750AD7C" w:rsidR="00ED08D7" w:rsidRDefault="00ED08D7" w:rsidP="004162DF">
      <w:pPr>
        <w:spacing w:after="0" w:line="480" w:lineRule="auto"/>
        <w:ind w:firstLine="720"/>
        <w:rPr>
          <w:rFonts w:ascii="Times New Roman" w:hAnsi="Times New Roman" w:cs="Times New Roman"/>
          <w:sz w:val="24"/>
          <w:szCs w:val="24"/>
        </w:rPr>
      </w:pPr>
    </w:p>
    <w:p w14:paraId="2D1C3874" w14:textId="2EAE7BC7" w:rsidR="00ED08D7" w:rsidRDefault="00ED08D7" w:rsidP="004162DF">
      <w:pPr>
        <w:spacing w:after="0" w:line="480" w:lineRule="auto"/>
        <w:ind w:firstLine="720"/>
        <w:rPr>
          <w:rFonts w:ascii="Times New Roman" w:hAnsi="Times New Roman" w:cs="Times New Roman"/>
          <w:sz w:val="24"/>
          <w:szCs w:val="24"/>
        </w:rPr>
      </w:pPr>
    </w:p>
    <w:p w14:paraId="76CF5FA0" w14:textId="0C947144" w:rsidR="00ED08D7" w:rsidRDefault="00ED08D7" w:rsidP="004162DF">
      <w:pPr>
        <w:spacing w:after="0" w:line="480" w:lineRule="auto"/>
        <w:ind w:firstLine="720"/>
        <w:rPr>
          <w:rFonts w:ascii="Times New Roman" w:hAnsi="Times New Roman" w:cs="Times New Roman"/>
          <w:sz w:val="24"/>
          <w:szCs w:val="24"/>
        </w:rPr>
      </w:pPr>
    </w:p>
    <w:p w14:paraId="35CA0629" w14:textId="225B1F2C" w:rsidR="00ED08D7" w:rsidRDefault="00ED08D7" w:rsidP="004162DF">
      <w:pPr>
        <w:spacing w:after="0" w:line="480" w:lineRule="auto"/>
        <w:ind w:firstLine="720"/>
        <w:rPr>
          <w:rFonts w:ascii="Times New Roman" w:hAnsi="Times New Roman" w:cs="Times New Roman"/>
          <w:sz w:val="24"/>
          <w:szCs w:val="24"/>
        </w:rPr>
      </w:pPr>
    </w:p>
    <w:p w14:paraId="1CC7B161" w14:textId="33EC9A46" w:rsidR="00ED08D7" w:rsidRDefault="00ED08D7" w:rsidP="004162DF">
      <w:pPr>
        <w:spacing w:after="0" w:line="480" w:lineRule="auto"/>
        <w:ind w:firstLine="720"/>
        <w:rPr>
          <w:rFonts w:ascii="Times New Roman" w:hAnsi="Times New Roman" w:cs="Times New Roman"/>
          <w:sz w:val="24"/>
          <w:szCs w:val="24"/>
        </w:rPr>
      </w:pPr>
    </w:p>
    <w:p w14:paraId="16E74693" w14:textId="418B3265" w:rsidR="00ED08D7" w:rsidRDefault="00ED08D7" w:rsidP="004162DF">
      <w:pPr>
        <w:spacing w:after="0" w:line="480" w:lineRule="auto"/>
        <w:ind w:firstLine="720"/>
        <w:rPr>
          <w:rFonts w:ascii="Times New Roman" w:hAnsi="Times New Roman" w:cs="Times New Roman"/>
          <w:sz w:val="24"/>
          <w:szCs w:val="24"/>
        </w:rPr>
      </w:pPr>
    </w:p>
    <w:p w14:paraId="141920FD" w14:textId="23134AA6" w:rsidR="00ED08D7" w:rsidRDefault="00ED08D7" w:rsidP="004162DF">
      <w:pPr>
        <w:spacing w:after="0" w:line="480" w:lineRule="auto"/>
        <w:ind w:firstLine="720"/>
        <w:rPr>
          <w:rFonts w:ascii="Times New Roman" w:hAnsi="Times New Roman" w:cs="Times New Roman"/>
          <w:sz w:val="24"/>
          <w:szCs w:val="24"/>
        </w:rPr>
      </w:pPr>
    </w:p>
    <w:p w14:paraId="362399BF" w14:textId="0ECE0D41" w:rsidR="00ED08D7" w:rsidRDefault="00ED08D7" w:rsidP="004162DF">
      <w:pPr>
        <w:spacing w:after="0" w:line="480" w:lineRule="auto"/>
        <w:ind w:firstLine="720"/>
        <w:rPr>
          <w:rFonts w:ascii="Times New Roman" w:hAnsi="Times New Roman" w:cs="Times New Roman"/>
          <w:sz w:val="24"/>
          <w:szCs w:val="24"/>
        </w:rPr>
      </w:pPr>
    </w:p>
    <w:p w14:paraId="11DF3A6D" w14:textId="3BD129D6" w:rsidR="00ED08D7" w:rsidRDefault="00ED08D7" w:rsidP="004162DF">
      <w:pPr>
        <w:spacing w:after="0" w:line="480" w:lineRule="auto"/>
        <w:ind w:firstLine="720"/>
        <w:rPr>
          <w:rFonts w:ascii="Times New Roman" w:hAnsi="Times New Roman" w:cs="Times New Roman"/>
          <w:sz w:val="24"/>
          <w:szCs w:val="24"/>
        </w:rPr>
      </w:pPr>
    </w:p>
    <w:p w14:paraId="623EC018" w14:textId="1C5C5241" w:rsidR="00ED08D7" w:rsidRDefault="00ED08D7" w:rsidP="004162DF">
      <w:pPr>
        <w:spacing w:after="0" w:line="480" w:lineRule="auto"/>
        <w:ind w:firstLine="720"/>
        <w:rPr>
          <w:rFonts w:ascii="Times New Roman" w:hAnsi="Times New Roman" w:cs="Times New Roman"/>
          <w:sz w:val="24"/>
          <w:szCs w:val="24"/>
        </w:rPr>
      </w:pPr>
    </w:p>
    <w:p w14:paraId="1CCC52EB" w14:textId="6595C9E6" w:rsidR="00ED08D7" w:rsidRDefault="00ED08D7" w:rsidP="004162DF">
      <w:pPr>
        <w:spacing w:after="0" w:line="480" w:lineRule="auto"/>
        <w:ind w:firstLine="720"/>
        <w:rPr>
          <w:rFonts w:ascii="Times New Roman" w:hAnsi="Times New Roman" w:cs="Times New Roman"/>
          <w:sz w:val="24"/>
          <w:szCs w:val="24"/>
        </w:rPr>
      </w:pPr>
    </w:p>
    <w:p w14:paraId="3E6F762A" w14:textId="5514FB87" w:rsidR="00ED08D7" w:rsidRDefault="00ED08D7" w:rsidP="004162DF">
      <w:pPr>
        <w:spacing w:after="0" w:line="480" w:lineRule="auto"/>
        <w:ind w:firstLine="720"/>
        <w:rPr>
          <w:rFonts w:ascii="Times New Roman" w:hAnsi="Times New Roman" w:cs="Times New Roman"/>
          <w:sz w:val="24"/>
          <w:szCs w:val="24"/>
        </w:rPr>
      </w:pPr>
    </w:p>
    <w:p w14:paraId="210254D1" w14:textId="717CA98B" w:rsidR="00ED08D7" w:rsidRDefault="00ED08D7" w:rsidP="004162DF">
      <w:pPr>
        <w:spacing w:after="0" w:line="480" w:lineRule="auto"/>
        <w:ind w:firstLine="720"/>
        <w:rPr>
          <w:rFonts w:ascii="Times New Roman" w:hAnsi="Times New Roman" w:cs="Times New Roman"/>
          <w:sz w:val="24"/>
          <w:szCs w:val="24"/>
        </w:rPr>
      </w:pPr>
    </w:p>
    <w:p w14:paraId="56812E9C" w14:textId="34E5ECEA" w:rsidR="00ED08D7" w:rsidRDefault="00ED08D7" w:rsidP="004162DF">
      <w:pPr>
        <w:spacing w:after="0" w:line="480" w:lineRule="auto"/>
        <w:ind w:firstLine="720"/>
        <w:rPr>
          <w:rFonts w:ascii="Times New Roman" w:hAnsi="Times New Roman" w:cs="Times New Roman"/>
          <w:sz w:val="24"/>
          <w:szCs w:val="24"/>
        </w:rPr>
      </w:pPr>
    </w:p>
    <w:p w14:paraId="73BEA977" w14:textId="74783FF9" w:rsidR="00ED08D7" w:rsidRDefault="00ED08D7" w:rsidP="004162DF">
      <w:pPr>
        <w:spacing w:after="0" w:line="480" w:lineRule="auto"/>
        <w:ind w:firstLine="720"/>
        <w:rPr>
          <w:rFonts w:ascii="Times New Roman" w:hAnsi="Times New Roman" w:cs="Times New Roman"/>
          <w:sz w:val="24"/>
          <w:szCs w:val="24"/>
        </w:rPr>
      </w:pPr>
    </w:p>
    <w:p w14:paraId="443B3C80" w14:textId="2F8CDCE2" w:rsidR="00ED08D7" w:rsidRDefault="00ED08D7" w:rsidP="004162DF">
      <w:pPr>
        <w:spacing w:after="0" w:line="480" w:lineRule="auto"/>
        <w:ind w:firstLine="720"/>
        <w:rPr>
          <w:rFonts w:ascii="Times New Roman" w:hAnsi="Times New Roman" w:cs="Times New Roman"/>
          <w:sz w:val="24"/>
          <w:szCs w:val="24"/>
        </w:rPr>
      </w:pPr>
    </w:p>
    <w:p w14:paraId="4A029089" w14:textId="5F6FA7B7" w:rsidR="00ED08D7" w:rsidRDefault="00ED08D7" w:rsidP="004162DF">
      <w:pPr>
        <w:spacing w:after="0" w:line="480" w:lineRule="auto"/>
        <w:ind w:firstLine="720"/>
        <w:rPr>
          <w:rFonts w:ascii="Times New Roman" w:hAnsi="Times New Roman" w:cs="Times New Roman"/>
          <w:sz w:val="24"/>
          <w:szCs w:val="24"/>
        </w:rPr>
      </w:pPr>
    </w:p>
    <w:p w14:paraId="4258E9CB" w14:textId="77777777" w:rsidR="00ED08D7" w:rsidRDefault="00ED08D7" w:rsidP="004162DF">
      <w:pPr>
        <w:spacing w:after="0" w:line="480" w:lineRule="auto"/>
        <w:ind w:firstLine="720"/>
        <w:rPr>
          <w:rFonts w:ascii="Times New Roman" w:hAnsi="Times New Roman" w:cs="Times New Roman"/>
          <w:sz w:val="24"/>
          <w:szCs w:val="24"/>
        </w:rPr>
        <w:sectPr w:rsidR="00ED08D7" w:rsidSect="00B345EA">
          <w:pgSz w:w="11906" w:h="16838" w:code="9"/>
          <w:pgMar w:top="1418" w:right="2268" w:bottom="1134" w:left="2268" w:header="709" w:footer="709" w:gutter="0"/>
          <w:cols w:space="708"/>
          <w:docGrid w:linePitch="360"/>
        </w:sectPr>
      </w:pPr>
    </w:p>
    <w:p w14:paraId="680DDE4B" w14:textId="77777777" w:rsidR="00ED08D7" w:rsidRDefault="00ED08D7" w:rsidP="00ED08D7">
      <w:pPr>
        <w:spacing w:after="0" w:line="240" w:lineRule="auto"/>
        <w:rPr>
          <w:rFonts w:ascii="Times New Roman" w:hAnsi="Times New Roman" w:cs="Times New Roman"/>
          <w:sz w:val="24"/>
          <w:szCs w:val="24"/>
          <w:u w:val="single"/>
        </w:rPr>
      </w:pPr>
      <w:r w:rsidRPr="001822CB">
        <w:rPr>
          <w:rFonts w:ascii="Times New Roman" w:hAnsi="Times New Roman" w:cs="Times New Roman"/>
          <w:sz w:val="24"/>
          <w:szCs w:val="24"/>
          <w:u w:val="single"/>
        </w:rPr>
        <w:lastRenderedPageBreak/>
        <w:t>References</w:t>
      </w:r>
    </w:p>
    <w:p w14:paraId="7715E35F" w14:textId="77777777" w:rsidR="00ED08D7" w:rsidRPr="00AE7F1E" w:rsidRDefault="00ED08D7" w:rsidP="00ED08D7">
      <w:pPr>
        <w:spacing w:after="0" w:line="240" w:lineRule="auto"/>
        <w:rPr>
          <w:rFonts w:ascii="Times New Roman" w:hAnsi="Times New Roman" w:cs="Times New Roman"/>
          <w:sz w:val="24"/>
          <w:szCs w:val="24"/>
          <w:u w:val="single"/>
        </w:rPr>
      </w:pPr>
    </w:p>
    <w:p w14:paraId="1DC0A495" w14:textId="77777777" w:rsidR="00ED08D7" w:rsidRPr="00AE7F1E" w:rsidRDefault="00ED08D7" w:rsidP="00ED08D7">
      <w:pPr>
        <w:spacing w:after="0" w:line="240" w:lineRule="auto"/>
        <w:ind w:left="720" w:hanging="720"/>
        <w:rPr>
          <w:rFonts w:ascii="Times New Roman" w:hAnsi="Times New Roman" w:cs="Times New Roman"/>
          <w:sz w:val="24"/>
          <w:szCs w:val="24"/>
        </w:rPr>
      </w:pPr>
      <w:r w:rsidRPr="00AE7F1E">
        <w:rPr>
          <w:rStyle w:val="selectable"/>
          <w:rFonts w:ascii="Times New Roman" w:hAnsi="Times New Roman" w:cs="Times New Roman"/>
          <w:color w:val="000000"/>
          <w:sz w:val="24"/>
          <w:szCs w:val="24"/>
        </w:rPr>
        <w:t xml:space="preserve">Aggarwal, N., </w:t>
      </w:r>
      <w:proofErr w:type="spellStart"/>
      <w:r w:rsidRPr="00AE7F1E">
        <w:rPr>
          <w:rStyle w:val="selectable"/>
          <w:rFonts w:ascii="Times New Roman" w:hAnsi="Times New Roman" w:cs="Times New Roman"/>
          <w:color w:val="000000"/>
          <w:sz w:val="24"/>
          <w:szCs w:val="24"/>
        </w:rPr>
        <w:t>Pieh</w:t>
      </w:r>
      <w:proofErr w:type="spellEnd"/>
      <w:r w:rsidRPr="00AE7F1E">
        <w:rPr>
          <w:rStyle w:val="selectable"/>
          <w:rFonts w:ascii="Times New Roman" w:hAnsi="Times New Roman" w:cs="Times New Roman"/>
          <w:color w:val="000000"/>
          <w:sz w:val="24"/>
          <w:szCs w:val="24"/>
        </w:rPr>
        <w:t xml:space="preserve">, M., Dixon, L., </w:t>
      </w:r>
      <w:proofErr w:type="spellStart"/>
      <w:r w:rsidRPr="00AE7F1E">
        <w:rPr>
          <w:rStyle w:val="selectable"/>
          <w:rFonts w:ascii="Times New Roman" w:hAnsi="Times New Roman" w:cs="Times New Roman"/>
          <w:color w:val="000000"/>
          <w:sz w:val="24"/>
          <w:szCs w:val="24"/>
        </w:rPr>
        <w:t>Guarnaccia</w:t>
      </w:r>
      <w:proofErr w:type="spellEnd"/>
      <w:r w:rsidRPr="00AE7F1E">
        <w:rPr>
          <w:rStyle w:val="selectable"/>
          <w:rFonts w:ascii="Times New Roman" w:hAnsi="Times New Roman" w:cs="Times New Roman"/>
          <w:color w:val="000000"/>
          <w:sz w:val="24"/>
          <w:szCs w:val="24"/>
        </w:rPr>
        <w:t xml:space="preserve">, P., </w:t>
      </w:r>
      <w:proofErr w:type="spellStart"/>
      <w:r w:rsidRPr="00AE7F1E">
        <w:rPr>
          <w:rStyle w:val="selectable"/>
          <w:rFonts w:ascii="Times New Roman" w:hAnsi="Times New Roman" w:cs="Times New Roman"/>
          <w:color w:val="000000"/>
          <w:sz w:val="24"/>
          <w:szCs w:val="24"/>
        </w:rPr>
        <w:t>Alegría</w:t>
      </w:r>
      <w:proofErr w:type="spellEnd"/>
      <w:r w:rsidRPr="00AE7F1E">
        <w:rPr>
          <w:rStyle w:val="selectable"/>
          <w:rFonts w:ascii="Times New Roman" w:hAnsi="Times New Roman" w:cs="Times New Roman"/>
          <w:color w:val="000000"/>
          <w:sz w:val="24"/>
          <w:szCs w:val="24"/>
        </w:rPr>
        <w:t>, M., &amp; Lewis-</w:t>
      </w:r>
      <w:proofErr w:type="spellStart"/>
      <w:r w:rsidRPr="00AE7F1E">
        <w:rPr>
          <w:rStyle w:val="selectable"/>
          <w:rFonts w:ascii="Times New Roman" w:hAnsi="Times New Roman" w:cs="Times New Roman"/>
          <w:color w:val="000000"/>
          <w:sz w:val="24"/>
          <w:szCs w:val="24"/>
        </w:rPr>
        <w:t>Fernández</w:t>
      </w:r>
      <w:proofErr w:type="spellEnd"/>
      <w:r w:rsidRPr="00AE7F1E">
        <w:rPr>
          <w:rStyle w:val="selectable"/>
          <w:rFonts w:ascii="Times New Roman" w:hAnsi="Times New Roman" w:cs="Times New Roman"/>
          <w:color w:val="000000"/>
          <w:sz w:val="24"/>
          <w:szCs w:val="24"/>
        </w:rPr>
        <w:t xml:space="preserve">, R. (2016). Clinician descriptions of communication strategies to improve treatment engagement by racial/ethnic minorities in mental health services: A systematic review. </w:t>
      </w:r>
      <w:r w:rsidRPr="00AE7F1E">
        <w:rPr>
          <w:rStyle w:val="selectable"/>
          <w:rFonts w:ascii="Times New Roman" w:hAnsi="Times New Roman" w:cs="Times New Roman"/>
          <w:i/>
          <w:iCs/>
          <w:color w:val="000000"/>
          <w:sz w:val="24"/>
          <w:szCs w:val="24"/>
        </w:rPr>
        <w:t xml:space="preserve">Patient Education </w:t>
      </w:r>
      <w:proofErr w:type="gramStart"/>
      <w:r w:rsidRPr="00AE7F1E">
        <w:rPr>
          <w:rStyle w:val="selectable"/>
          <w:rFonts w:ascii="Times New Roman" w:hAnsi="Times New Roman" w:cs="Times New Roman"/>
          <w:i/>
          <w:iCs/>
          <w:color w:val="000000"/>
          <w:sz w:val="24"/>
          <w:szCs w:val="24"/>
        </w:rPr>
        <w:t>And</w:t>
      </w:r>
      <w:proofErr w:type="gramEnd"/>
      <w:r w:rsidRPr="00AE7F1E">
        <w:rPr>
          <w:rStyle w:val="selectable"/>
          <w:rFonts w:ascii="Times New Roman" w:hAnsi="Times New Roman" w:cs="Times New Roman"/>
          <w:i/>
          <w:iCs/>
          <w:color w:val="000000"/>
          <w:sz w:val="24"/>
          <w:szCs w:val="24"/>
        </w:rPr>
        <w:t xml:space="preserve"> </w:t>
      </w:r>
      <w:proofErr w:type="spellStart"/>
      <w:r w:rsidRPr="00AE7F1E">
        <w:rPr>
          <w:rStyle w:val="selectable"/>
          <w:rFonts w:ascii="Times New Roman" w:hAnsi="Times New Roman" w:cs="Times New Roman"/>
          <w:i/>
          <w:iCs/>
          <w:color w:val="000000"/>
          <w:sz w:val="24"/>
          <w:szCs w:val="24"/>
        </w:rPr>
        <w:t>Counseling</w:t>
      </w:r>
      <w:proofErr w:type="spellEnd"/>
      <w:r w:rsidRPr="00AE7F1E">
        <w:rPr>
          <w:rStyle w:val="selectable"/>
          <w:rFonts w:ascii="Times New Roman" w:hAnsi="Times New Roman" w:cs="Times New Roman"/>
          <w:color w:val="000000"/>
          <w:sz w:val="24"/>
          <w:szCs w:val="24"/>
        </w:rPr>
        <w:t xml:space="preserve">, </w:t>
      </w:r>
      <w:r w:rsidRPr="00AE7F1E">
        <w:rPr>
          <w:rStyle w:val="selectable"/>
          <w:rFonts w:ascii="Times New Roman" w:hAnsi="Times New Roman" w:cs="Times New Roman"/>
          <w:i/>
          <w:iCs/>
          <w:color w:val="000000"/>
          <w:sz w:val="24"/>
          <w:szCs w:val="24"/>
        </w:rPr>
        <w:t>99</w:t>
      </w:r>
      <w:r w:rsidRPr="00AE7F1E">
        <w:rPr>
          <w:rStyle w:val="selectable"/>
          <w:rFonts w:ascii="Times New Roman" w:hAnsi="Times New Roman" w:cs="Times New Roman"/>
          <w:color w:val="000000"/>
          <w:sz w:val="24"/>
          <w:szCs w:val="24"/>
        </w:rPr>
        <w:t xml:space="preserve">(2), 198-209. </w:t>
      </w:r>
      <w:proofErr w:type="spellStart"/>
      <w:r w:rsidRPr="00AE7F1E">
        <w:rPr>
          <w:rStyle w:val="selectable"/>
          <w:rFonts w:ascii="Times New Roman" w:hAnsi="Times New Roman" w:cs="Times New Roman"/>
          <w:color w:val="000000"/>
          <w:sz w:val="24"/>
          <w:szCs w:val="24"/>
        </w:rPr>
        <w:t>doi</w:t>
      </w:r>
      <w:proofErr w:type="spellEnd"/>
      <w:r w:rsidRPr="00AE7F1E">
        <w:rPr>
          <w:rStyle w:val="selectable"/>
          <w:rFonts w:ascii="Times New Roman" w:hAnsi="Times New Roman" w:cs="Times New Roman"/>
          <w:color w:val="000000"/>
          <w:sz w:val="24"/>
          <w:szCs w:val="24"/>
        </w:rPr>
        <w:t>: 10.1016/j.pec.2015.09.002</w:t>
      </w:r>
    </w:p>
    <w:p w14:paraId="02769F5B" w14:textId="77777777" w:rsidR="00ED08D7" w:rsidRPr="00AE7F1E" w:rsidRDefault="00ED08D7" w:rsidP="00ED08D7">
      <w:pPr>
        <w:spacing w:after="0" w:line="240" w:lineRule="auto"/>
        <w:ind w:left="720" w:hanging="720"/>
        <w:rPr>
          <w:rStyle w:val="selectable"/>
          <w:rFonts w:ascii="Times New Roman" w:hAnsi="Times New Roman" w:cs="Times New Roman"/>
          <w:color w:val="000000"/>
          <w:sz w:val="24"/>
          <w:szCs w:val="24"/>
        </w:rPr>
      </w:pPr>
      <w:proofErr w:type="spellStart"/>
      <w:r w:rsidRPr="00AE7F1E">
        <w:rPr>
          <w:rStyle w:val="selectable"/>
          <w:rFonts w:ascii="Times New Roman" w:hAnsi="Times New Roman" w:cs="Times New Roman"/>
          <w:color w:val="000000"/>
          <w:sz w:val="24"/>
          <w:szCs w:val="24"/>
        </w:rPr>
        <w:t>Alhojailan</w:t>
      </w:r>
      <w:proofErr w:type="spellEnd"/>
      <w:r w:rsidRPr="00AE7F1E">
        <w:rPr>
          <w:rStyle w:val="selectable"/>
          <w:rFonts w:ascii="Times New Roman" w:hAnsi="Times New Roman" w:cs="Times New Roman"/>
          <w:color w:val="000000"/>
          <w:sz w:val="24"/>
          <w:szCs w:val="24"/>
        </w:rPr>
        <w:t xml:space="preserve">, M. (2012). Thematic analysis: A critical review of its process and evaluation. </w:t>
      </w:r>
      <w:r w:rsidRPr="00AE7F1E">
        <w:rPr>
          <w:rStyle w:val="selectable"/>
          <w:rFonts w:ascii="Times New Roman" w:hAnsi="Times New Roman" w:cs="Times New Roman"/>
          <w:i/>
          <w:iCs/>
          <w:color w:val="000000"/>
          <w:sz w:val="24"/>
          <w:szCs w:val="24"/>
        </w:rPr>
        <w:t xml:space="preserve">West East Journal </w:t>
      </w:r>
      <w:proofErr w:type="gramStart"/>
      <w:r w:rsidRPr="00AE7F1E">
        <w:rPr>
          <w:rStyle w:val="selectable"/>
          <w:rFonts w:ascii="Times New Roman" w:hAnsi="Times New Roman" w:cs="Times New Roman"/>
          <w:i/>
          <w:iCs/>
          <w:color w:val="000000"/>
          <w:sz w:val="24"/>
          <w:szCs w:val="24"/>
        </w:rPr>
        <w:t>Of</w:t>
      </w:r>
      <w:proofErr w:type="gramEnd"/>
      <w:r w:rsidRPr="00AE7F1E">
        <w:rPr>
          <w:rStyle w:val="selectable"/>
          <w:rFonts w:ascii="Times New Roman" w:hAnsi="Times New Roman" w:cs="Times New Roman"/>
          <w:i/>
          <w:iCs/>
          <w:color w:val="000000"/>
          <w:sz w:val="24"/>
          <w:szCs w:val="24"/>
        </w:rPr>
        <w:t xml:space="preserve"> Social Sciences</w:t>
      </w:r>
      <w:r w:rsidRPr="00AE7F1E">
        <w:rPr>
          <w:rStyle w:val="selectable"/>
          <w:rFonts w:ascii="Times New Roman" w:hAnsi="Times New Roman" w:cs="Times New Roman"/>
          <w:color w:val="000000"/>
          <w:sz w:val="24"/>
          <w:szCs w:val="24"/>
        </w:rPr>
        <w:t xml:space="preserve">, </w:t>
      </w:r>
      <w:r w:rsidRPr="00AE7F1E">
        <w:rPr>
          <w:rStyle w:val="selectable"/>
          <w:rFonts w:ascii="Times New Roman" w:hAnsi="Times New Roman" w:cs="Times New Roman"/>
          <w:i/>
          <w:iCs/>
          <w:color w:val="000000"/>
          <w:sz w:val="24"/>
          <w:szCs w:val="24"/>
        </w:rPr>
        <w:t>1</w:t>
      </w:r>
      <w:r w:rsidRPr="00AE7F1E">
        <w:rPr>
          <w:rStyle w:val="selectable"/>
          <w:rFonts w:ascii="Times New Roman" w:hAnsi="Times New Roman" w:cs="Times New Roman"/>
          <w:color w:val="000000"/>
          <w:sz w:val="24"/>
          <w:szCs w:val="24"/>
        </w:rPr>
        <w:t>(1), 39-47.</w:t>
      </w:r>
    </w:p>
    <w:p w14:paraId="1BCC1484" w14:textId="77777777" w:rsidR="00ED08D7" w:rsidRPr="00AE7F1E" w:rsidRDefault="00ED08D7" w:rsidP="00ED08D7">
      <w:pPr>
        <w:spacing w:after="0" w:line="240" w:lineRule="auto"/>
        <w:ind w:left="720" w:hanging="720"/>
        <w:rPr>
          <w:rStyle w:val="selectable"/>
          <w:rFonts w:ascii="Times New Roman" w:hAnsi="Times New Roman" w:cs="Times New Roman"/>
          <w:sz w:val="24"/>
          <w:szCs w:val="24"/>
        </w:rPr>
      </w:pPr>
      <w:proofErr w:type="spellStart"/>
      <w:r w:rsidRPr="00AE7F1E">
        <w:rPr>
          <w:rStyle w:val="selectable"/>
          <w:rFonts w:ascii="Times New Roman" w:hAnsi="Times New Roman" w:cs="Times New Roman"/>
          <w:color w:val="000000"/>
          <w:sz w:val="24"/>
          <w:szCs w:val="24"/>
        </w:rPr>
        <w:t>Arday</w:t>
      </w:r>
      <w:proofErr w:type="spellEnd"/>
      <w:r w:rsidRPr="00AE7F1E">
        <w:rPr>
          <w:rStyle w:val="selectable"/>
          <w:rFonts w:ascii="Times New Roman" w:hAnsi="Times New Roman" w:cs="Times New Roman"/>
          <w:color w:val="000000"/>
          <w:sz w:val="24"/>
          <w:szCs w:val="24"/>
        </w:rPr>
        <w:t xml:space="preserve">, J. (2018). Understanding Mental Health: What Are the Issues for Black and Ethnic Minority Students at </w:t>
      </w:r>
      <w:proofErr w:type="gramStart"/>
      <w:r w:rsidRPr="00AE7F1E">
        <w:rPr>
          <w:rStyle w:val="selectable"/>
          <w:rFonts w:ascii="Times New Roman" w:hAnsi="Times New Roman" w:cs="Times New Roman"/>
          <w:color w:val="000000"/>
          <w:sz w:val="24"/>
          <w:szCs w:val="24"/>
        </w:rPr>
        <w:t>University?.</w:t>
      </w:r>
      <w:proofErr w:type="gramEnd"/>
      <w:r w:rsidRPr="00AE7F1E">
        <w:rPr>
          <w:rStyle w:val="selectable"/>
          <w:rFonts w:ascii="Times New Roman" w:hAnsi="Times New Roman" w:cs="Times New Roman"/>
          <w:color w:val="000000"/>
          <w:sz w:val="24"/>
          <w:szCs w:val="24"/>
        </w:rPr>
        <w:t xml:space="preserve"> </w:t>
      </w:r>
      <w:r w:rsidRPr="00AE7F1E">
        <w:rPr>
          <w:rStyle w:val="selectable"/>
          <w:rFonts w:ascii="Times New Roman" w:hAnsi="Times New Roman" w:cs="Times New Roman"/>
          <w:i/>
          <w:iCs/>
          <w:color w:val="000000"/>
          <w:sz w:val="24"/>
          <w:szCs w:val="24"/>
        </w:rPr>
        <w:t>Social Sciences</w:t>
      </w:r>
      <w:r w:rsidRPr="00AE7F1E">
        <w:rPr>
          <w:rStyle w:val="selectable"/>
          <w:rFonts w:ascii="Times New Roman" w:hAnsi="Times New Roman" w:cs="Times New Roman"/>
          <w:color w:val="000000"/>
          <w:sz w:val="24"/>
          <w:szCs w:val="24"/>
        </w:rPr>
        <w:t xml:space="preserve">, </w:t>
      </w:r>
      <w:r w:rsidRPr="00AE7F1E">
        <w:rPr>
          <w:rStyle w:val="selectable"/>
          <w:rFonts w:ascii="Times New Roman" w:hAnsi="Times New Roman" w:cs="Times New Roman"/>
          <w:i/>
          <w:iCs/>
          <w:color w:val="000000"/>
          <w:sz w:val="24"/>
          <w:szCs w:val="24"/>
        </w:rPr>
        <w:t>7</w:t>
      </w:r>
      <w:r w:rsidRPr="00AE7F1E">
        <w:rPr>
          <w:rStyle w:val="selectable"/>
          <w:rFonts w:ascii="Times New Roman" w:hAnsi="Times New Roman" w:cs="Times New Roman"/>
          <w:color w:val="000000"/>
          <w:sz w:val="24"/>
          <w:szCs w:val="24"/>
        </w:rPr>
        <w:t xml:space="preserve">(10), 196. </w:t>
      </w:r>
      <w:proofErr w:type="spellStart"/>
      <w:r w:rsidRPr="00AE7F1E">
        <w:rPr>
          <w:rStyle w:val="selectable"/>
          <w:rFonts w:ascii="Times New Roman" w:hAnsi="Times New Roman" w:cs="Times New Roman"/>
          <w:color w:val="000000"/>
          <w:sz w:val="24"/>
          <w:szCs w:val="24"/>
        </w:rPr>
        <w:t>doi</w:t>
      </w:r>
      <w:proofErr w:type="spellEnd"/>
      <w:r w:rsidRPr="00AE7F1E">
        <w:rPr>
          <w:rStyle w:val="selectable"/>
          <w:rFonts w:ascii="Times New Roman" w:hAnsi="Times New Roman" w:cs="Times New Roman"/>
          <w:color w:val="000000"/>
          <w:sz w:val="24"/>
          <w:szCs w:val="24"/>
        </w:rPr>
        <w:t>: 10.3390/socsci7100196</w:t>
      </w:r>
    </w:p>
    <w:p w14:paraId="7F3BD71B" w14:textId="77777777" w:rsidR="00ED08D7" w:rsidRPr="00AE7F1E" w:rsidRDefault="00ED08D7" w:rsidP="00ED08D7">
      <w:pPr>
        <w:spacing w:after="0" w:line="240" w:lineRule="auto"/>
        <w:ind w:left="720" w:hanging="720"/>
        <w:rPr>
          <w:rStyle w:val="selectable"/>
          <w:rFonts w:ascii="Times New Roman" w:hAnsi="Times New Roman" w:cs="Times New Roman"/>
          <w:color w:val="000000"/>
          <w:sz w:val="24"/>
          <w:szCs w:val="24"/>
        </w:rPr>
      </w:pPr>
      <w:r w:rsidRPr="00AE7F1E">
        <w:rPr>
          <w:rStyle w:val="selectable"/>
          <w:rFonts w:ascii="Times New Roman" w:hAnsi="Times New Roman" w:cs="Times New Roman"/>
          <w:color w:val="000000"/>
          <w:sz w:val="24"/>
          <w:szCs w:val="24"/>
        </w:rPr>
        <w:t xml:space="preserve">Bell, S., Foley, R., Houghton, F., </w:t>
      </w:r>
      <w:proofErr w:type="spellStart"/>
      <w:r w:rsidRPr="00AE7F1E">
        <w:rPr>
          <w:rStyle w:val="selectable"/>
          <w:rFonts w:ascii="Times New Roman" w:hAnsi="Times New Roman" w:cs="Times New Roman"/>
          <w:color w:val="000000"/>
          <w:sz w:val="24"/>
          <w:szCs w:val="24"/>
        </w:rPr>
        <w:t>Maddrell</w:t>
      </w:r>
      <w:proofErr w:type="spellEnd"/>
      <w:r w:rsidRPr="00AE7F1E">
        <w:rPr>
          <w:rStyle w:val="selectable"/>
          <w:rFonts w:ascii="Times New Roman" w:hAnsi="Times New Roman" w:cs="Times New Roman"/>
          <w:color w:val="000000"/>
          <w:sz w:val="24"/>
          <w:szCs w:val="24"/>
        </w:rPr>
        <w:t xml:space="preserve">, A., &amp; Williams, A. (2018). From therapeutic landscapes to healthy spaces, places and practices: A scoping review. </w:t>
      </w:r>
      <w:r w:rsidRPr="00AE7F1E">
        <w:rPr>
          <w:rStyle w:val="selectable"/>
          <w:rFonts w:ascii="Times New Roman" w:hAnsi="Times New Roman" w:cs="Times New Roman"/>
          <w:i/>
          <w:iCs/>
          <w:color w:val="000000"/>
          <w:sz w:val="24"/>
          <w:szCs w:val="24"/>
        </w:rPr>
        <w:t>Social Science &amp; Medicine</w:t>
      </w:r>
      <w:r w:rsidRPr="00AE7F1E">
        <w:rPr>
          <w:rStyle w:val="selectable"/>
          <w:rFonts w:ascii="Times New Roman" w:hAnsi="Times New Roman" w:cs="Times New Roman"/>
          <w:color w:val="000000"/>
          <w:sz w:val="24"/>
          <w:szCs w:val="24"/>
        </w:rPr>
        <w:t xml:space="preserve">, </w:t>
      </w:r>
      <w:r w:rsidRPr="00AE7F1E">
        <w:rPr>
          <w:rStyle w:val="selectable"/>
          <w:rFonts w:ascii="Times New Roman" w:hAnsi="Times New Roman" w:cs="Times New Roman"/>
          <w:i/>
          <w:iCs/>
          <w:color w:val="000000"/>
          <w:sz w:val="24"/>
          <w:szCs w:val="24"/>
        </w:rPr>
        <w:t>196</w:t>
      </w:r>
      <w:r w:rsidRPr="00AE7F1E">
        <w:rPr>
          <w:rStyle w:val="selectable"/>
          <w:rFonts w:ascii="Times New Roman" w:hAnsi="Times New Roman" w:cs="Times New Roman"/>
          <w:color w:val="000000"/>
          <w:sz w:val="24"/>
          <w:szCs w:val="24"/>
        </w:rPr>
        <w:t xml:space="preserve">, 123-130. </w:t>
      </w:r>
      <w:proofErr w:type="spellStart"/>
      <w:r w:rsidRPr="00AE7F1E">
        <w:rPr>
          <w:rStyle w:val="selectable"/>
          <w:rFonts w:ascii="Times New Roman" w:hAnsi="Times New Roman" w:cs="Times New Roman"/>
          <w:color w:val="000000"/>
          <w:sz w:val="24"/>
          <w:szCs w:val="24"/>
        </w:rPr>
        <w:t>doi</w:t>
      </w:r>
      <w:proofErr w:type="spellEnd"/>
      <w:r w:rsidRPr="00AE7F1E">
        <w:rPr>
          <w:rStyle w:val="selectable"/>
          <w:rFonts w:ascii="Times New Roman" w:hAnsi="Times New Roman" w:cs="Times New Roman"/>
          <w:color w:val="000000"/>
          <w:sz w:val="24"/>
          <w:szCs w:val="24"/>
        </w:rPr>
        <w:t>: 10.1016/j.socscimed.2017.11.035</w:t>
      </w:r>
    </w:p>
    <w:p w14:paraId="35B81EC5" w14:textId="77777777" w:rsidR="00ED08D7" w:rsidRPr="00AE7F1E" w:rsidRDefault="00ED08D7" w:rsidP="00ED08D7">
      <w:pPr>
        <w:spacing w:after="0" w:line="240" w:lineRule="auto"/>
        <w:ind w:left="720" w:hanging="720"/>
        <w:rPr>
          <w:rStyle w:val="selectable"/>
          <w:rFonts w:ascii="Times New Roman" w:hAnsi="Times New Roman" w:cs="Times New Roman"/>
          <w:sz w:val="24"/>
          <w:szCs w:val="24"/>
        </w:rPr>
      </w:pPr>
      <w:proofErr w:type="spellStart"/>
      <w:r w:rsidRPr="00AE7F1E">
        <w:rPr>
          <w:rStyle w:val="selectable"/>
          <w:rFonts w:ascii="Times New Roman" w:hAnsi="Times New Roman" w:cs="Times New Roman"/>
          <w:color w:val="000000"/>
          <w:sz w:val="24"/>
          <w:szCs w:val="24"/>
        </w:rPr>
        <w:t>Bhavsar</w:t>
      </w:r>
      <w:proofErr w:type="spellEnd"/>
      <w:r w:rsidRPr="00AE7F1E">
        <w:rPr>
          <w:rStyle w:val="selectable"/>
          <w:rFonts w:ascii="Times New Roman" w:hAnsi="Times New Roman" w:cs="Times New Roman"/>
          <w:color w:val="000000"/>
          <w:sz w:val="24"/>
          <w:szCs w:val="24"/>
        </w:rPr>
        <w:t xml:space="preserve">, V., </w:t>
      </w:r>
      <w:proofErr w:type="spellStart"/>
      <w:r w:rsidRPr="00AE7F1E">
        <w:rPr>
          <w:rStyle w:val="selectable"/>
          <w:rFonts w:ascii="Times New Roman" w:hAnsi="Times New Roman" w:cs="Times New Roman"/>
          <w:color w:val="000000"/>
          <w:sz w:val="24"/>
          <w:szCs w:val="24"/>
        </w:rPr>
        <w:t>Ventriglio</w:t>
      </w:r>
      <w:proofErr w:type="spellEnd"/>
      <w:r w:rsidRPr="00AE7F1E">
        <w:rPr>
          <w:rStyle w:val="selectable"/>
          <w:rFonts w:ascii="Times New Roman" w:hAnsi="Times New Roman" w:cs="Times New Roman"/>
          <w:color w:val="000000"/>
          <w:sz w:val="24"/>
          <w:szCs w:val="24"/>
        </w:rPr>
        <w:t xml:space="preserve">, A., &amp; </w:t>
      </w:r>
      <w:proofErr w:type="spellStart"/>
      <w:r w:rsidRPr="00AE7F1E">
        <w:rPr>
          <w:rStyle w:val="selectable"/>
          <w:rFonts w:ascii="Times New Roman" w:hAnsi="Times New Roman" w:cs="Times New Roman"/>
          <w:color w:val="000000"/>
          <w:sz w:val="24"/>
          <w:szCs w:val="24"/>
        </w:rPr>
        <w:t>Bhugra</w:t>
      </w:r>
      <w:proofErr w:type="spellEnd"/>
      <w:r w:rsidRPr="00AE7F1E">
        <w:rPr>
          <w:rStyle w:val="selectable"/>
          <w:rFonts w:ascii="Times New Roman" w:hAnsi="Times New Roman" w:cs="Times New Roman"/>
          <w:color w:val="000000"/>
          <w:sz w:val="24"/>
          <w:szCs w:val="24"/>
        </w:rPr>
        <w:t xml:space="preserve">, D. (2018). The Mental Health of South Asians in the UK. </w:t>
      </w:r>
      <w:proofErr w:type="spellStart"/>
      <w:r w:rsidRPr="00AE7F1E">
        <w:rPr>
          <w:rStyle w:val="selectable"/>
          <w:rFonts w:ascii="Times New Roman" w:hAnsi="Times New Roman" w:cs="Times New Roman"/>
          <w:i/>
          <w:iCs/>
          <w:color w:val="000000"/>
          <w:sz w:val="24"/>
          <w:szCs w:val="24"/>
        </w:rPr>
        <w:t>Pädiatrie</w:t>
      </w:r>
      <w:proofErr w:type="spellEnd"/>
      <w:r w:rsidRPr="00AE7F1E">
        <w:rPr>
          <w:rStyle w:val="selectable"/>
          <w:rFonts w:ascii="Times New Roman" w:hAnsi="Times New Roman" w:cs="Times New Roman"/>
          <w:color w:val="000000"/>
          <w:sz w:val="24"/>
          <w:szCs w:val="24"/>
        </w:rPr>
        <w:t xml:space="preserve">, 1-13. </w:t>
      </w:r>
      <w:proofErr w:type="spellStart"/>
      <w:r w:rsidRPr="00AE7F1E">
        <w:rPr>
          <w:rStyle w:val="selectable"/>
          <w:rFonts w:ascii="Times New Roman" w:hAnsi="Times New Roman" w:cs="Times New Roman"/>
          <w:color w:val="000000"/>
          <w:sz w:val="24"/>
          <w:szCs w:val="24"/>
        </w:rPr>
        <w:t>doi</w:t>
      </w:r>
      <w:proofErr w:type="spellEnd"/>
      <w:r w:rsidRPr="00AE7F1E">
        <w:rPr>
          <w:rStyle w:val="selectable"/>
          <w:rFonts w:ascii="Times New Roman" w:hAnsi="Times New Roman" w:cs="Times New Roman"/>
          <w:color w:val="000000"/>
          <w:sz w:val="24"/>
          <w:szCs w:val="24"/>
        </w:rPr>
        <w:t>: 10.1007/978-981-10-0750-7_9-1</w:t>
      </w:r>
    </w:p>
    <w:p w14:paraId="73813E0F" w14:textId="77777777" w:rsidR="00ED08D7" w:rsidRPr="00AE7F1E" w:rsidRDefault="00ED08D7" w:rsidP="00ED08D7">
      <w:pPr>
        <w:spacing w:after="0" w:line="240" w:lineRule="auto"/>
        <w:ind w:left="720" w:hanging="720"/>
        <w:rPr>
          <w:rStyle w:val="selectable"/>
          <w:rFonts w:ascii="Times New Roman" w:hAnsi="Times New Roman" w:cs="Times New Roman"/>
          <w:sz w:val="24"/>
          <w:szCs w:val="24"/>
        </w:rPr>
      </w:pPr>
      <w:r w:rsidRPr="00AE7F1E">
        <w:rPr>
          <w:rStyle w:val="selectable"/>
          <w:rFonts w:ascii="Times New Roman" w:hAnsi="Times New Roman" w:cs="Times New Roman"/>
          <w:color w:val="000000"/>
          <w:sz w:val="24"/>
          <w:szCs w:val="24"/>
        </w:rPr>
        <w:t xml:space="preserve">Braun, V., &amp; Clarke, V. (2006). Using thematic analysis in psychology. </w:t>
      </w:r>
      <w:r w:rsidRPr="00AE7F1E">
        <w:rPr>
          <w:rStyle w:val="selectable"/>
          <w:rFonts w:ascii="Times New Roman" w:hAnsi="Times New Roman" w:cs="Times New Roman"/>
          <w:i/>
          <w:iCs/>
          <w:color w:val="000000"/>
          <w:sz w:val="24"/>
          <w:szCs w:val="24"/>
        </w:rPr>
        <w:t xml:space="preserve">Qualitative Research </w:t>
      </w:r>
      <w:proofErr w:type="gramStart"/>
      <w:r w:rsidRPr="00AE7F1E">
        <w:rPr>
          <w:rStyle w:val="selectable"/>
          <w:rFonts w:ascii="Times New Roman" w:hAnsi="Times New Roman" w:cs="Times New Roman"/>
          <w:i/>
          <w:iCs/>
          <w:color w:val="000000"/>
          <w:sz w:val="24"/>
          <w:szCs w:val="24"/>
        </w:rPr>
        <w:t>In</w:t>
      </w:r>
      <w:proofErr w:type="gramEnd"/>
      <w:r w:rsidRPr="00AE7F1E">
        <w:rPr>
          <w:rStyle w:val="selectable"/>
          <w:rFonts w:ascii="Times New Roman" w:hAnsi="Times New Roman" w:cs="Times New Roman"/>
          <w:i/>
          <w:iCs/>
          <w:color w:val="000000"/>
          <w:sz w:val="24"/>
          <w:szCs w:val="24"/>
        </w:rPr>
        <w:t xml:space="preserve"> Psychology</w:t>
      </w:r>
      <w:r w:rsidRPr="00AE7F1E">
        <w:rPr>
          <w:rStyle w:val="selectable"/>
          <w:rFonts w:ascii="Times New Roman" w:hAnsi="Times New Roman" w:cs="Times New Roman"/>
          <w:color w:val="000000"/>
          <w:sz w:val="24"/>
          <w:szCs w:val="24"/>
        </w:rPr>
        <w:t xml:space="preserve">, </w:t>
      </w:r>
      <w:r w:rsidRPr="00AE7F1E">
        <w:rPr>
          <w:rStyle w:val="selectable"/>
          <w:rFonts w:ascii="Times New Roman" w:hAnsi="Times New Roman" w:cs="Times New Roman"/>
          <w:i/>
          <w:iCs/>
          <w:color w:val="000000"/>
          <w:sz w:val="24"/>
          <w:szCs w:val="24"/>
        </w:rPr>
        <w:t>3</w:t>
      </w:r>
      <w:r w:rsidRPr="00AE7F1E">
        <w:rPr>
          <w:rStyle w:val="selectable"/>
          <w:rFonts w:ascii="Times New Roman" w:hAnsi="Times New Roman" w:cs="Times New Roman"/>
          <w:color w:val="000000"/>
          <w:sz w:val="24"/>
          <w:szCs w:val="24"/>
        </w:rPr>
        <w:t xml:space="preserve">(2), 77-101. </w:t>
      </w:r>
      <w:proofErr w:type="spellStart"/>
      <w:r w:rsidRPr="00AE7F1E">
        <w:rPr>
          <w:rStyle w:val="selectable"/>
          <w:rFonts w:ascii="Times New Roman" w:hAnsi="Times New Roman" w:cs="Times New Roman"/>
          <w:color w:val="000000"/>
          <w:sz w:val="24"/>
          <w:szCs w:val="24"/>
        </w:rPr>
        <w:t>doi</w:t>
      </w:r>
      <w:proofErr w:type="spellEnd"/>
      <w:r w:rsidRPr="00AE7F1E">
        <w:rPr>
          <w:rStyle w:val="selectable"/>
          <w:rFonts w:ascii="Times New Roman" w:hAnsi="Times New Roman" w:cs="Times New Roman"/>
          <w:color w:val="000000"/>
          <w:sz w:val="24"/>
          <w:szCs w:val="24"/>
        </w:rPr>
        <w:t>: 10.1191/1478088706qp063oa</w:t>
      </w:r>
    </w:p>
    <w:p w14:paraId="4036C521" w14:textId="77777777" w:rsidR="00ED08D7" w:rsidRPr="00AE7F1E" w:rsidRDefault="00ED08D7" w:rsidP="00ED08D7">
      <w:pPr>
        <w:spacing w:after="0" w:line="240" w:lineRule="auto"/>
        <w:ind w:left="720" w:hanging="720"/>
        <w:rPr>
          <w:rFonts w:ascii="Times New Roman" w:hAnsi="Times New Roman" w:cs="Times New Roman"/>
          <w:color w:val="000000"/>
          <w:sz w:val="24"/>
          <w:szCs w:val="24"/>
        </w:rPr>
      </w:pPr>
      <w:proofErr w:type="spellStart"/>
      <w:r w:rsidRPr="00AE7F1E">
        <w:rPr>
          <w:rStyle w:val="selectable"/>
          <w:rFonts w:ascii="Times New Roman" w:hAnsi="Times New Roman" w:cs="Times New Roman"/>
          <w:color w:val="000000"/>
          <w:sz w:val="24"/>
          <w:szCs w:val="24"/>
        </w:rPr>
        <w:t>Codjoe</w:t>
      </w:r>
      <w:proofErr w:type="spellEnd"/>
      <w:r w:rsidRPr="00AE7F1E">
        <w:rPr>
          <w:rStyle w:val="selectable"/>
          <w:rFonts w:ascii="Times New Roman" w:hAnsi="Times New Roman" w:cs="Times New Roman"/>
          <w:color w:val="000000"/>
          <w:sz w:val="24"/>
          <w:szCs w:val="24"/>
        </w:rPr>
        <w:t xml:space="preserve">, L., Barber, S., &amp; </w:t>
      </w:r>
      <w:proofErr w:type="spellStart"/>
      <w:r w:rsidRPr="00AE7F1E">
        <w:rPr>
          <w:rStyle w:val="selectable"/>
          <w:rFonts w:ascii="Times New Roman" w:hAnsi="Times New Roman" w:cs="Times New Roman"/>
          <w:color w:val="000000"/>
          <w:sz w:val="24"/>
          <w:szCs w:val="24"/>
        </w:rPr>
        <w:t>Thornicroft</w:t>
      </w:r>
      <w:proofErr w:type="spellEnd"/>
      <w:r w:rsidRPr="00AE7F1E">
        <w:rPr>
          <w:rStyle w:val="selectable"/>
          <w:rFonts w:ascii="Times New Roman" w:hAnsi="Times New Roman" w:cs="Times New Roman"/>
          <w:color w:val="000000"/>
          <w:sz w:val="24"/>
          <w:szCs w:val="24"/>
        </w:rPr>
        <w:t xml:space="preserve">, G. (2019). Tackling inequalities: a partnership between mental health services and black faith communities. </w:t>
      </w:r>
      <w:r w:rsidRPr="00AE7F1E">
        <w:rPr>
          <w:rStyle w:val="selectable"/>
          <w:rFonts w:ascii="Times New Roman" w:hAnsi="Times New Roman" w:cs="Times New Roman"/>
          <w:i/>
          <w:iCs/>
          <w:color w:val="000000"/>
          <w:sz w:val="24"/>
          <w:szCs w:val="24"/>
        </w:rPr>
        <w:t xml:space="preserve">Journal </w:t>
      </w:r>
      <w:proofErr w:type="gramStart"/>
      <w:r w:rsidRPr="00AE7F1E">
        <w:rPr>
          <w:rStyle w:val="selectable"/>
          <w:rFonts w:ascii="Times New Roman" w:hAnsi="Times New Roman" w:cs="Times New Roman"/>
          <w:i/>
          <w:iCs/>
          <w:color w:val="000000"/>
          <w:sz w:val="24"/>
          <w:szCs w:val="24"/>
        </w:rPr>
        <w:t>Of</w:t>
      </w:r>
      <w:proofErr w:type="gramEnd"/>
      <w:r w:rsidRPr="00AE7F1E">
        <w:rPr>
          <w:rStyle w:val="selectable"/>
          <w:rFonts w:ascii="Times New Roman" w:hAnsi="Times New Roman" w:cs="Times New Roman"/>
          <w:i/>
          <w:iCs/>
          <w:color w:val="000000"/>
          <w:sz w:val="24"/>
          <w:szCs w:val="24"/>
        </w:rPr>
        <w:t xml:space="preserve"> Mental Health</w:t>
      </w:r>
      <w:r w:rsidRPr="00AE7F1E">
        <w:rPr>
          <w:rStyle w:val="selectable"/>
          <w:rFonts w:ascii="Times New Roman" w:hAnsi="Times New Roman" w:cs="Times New Roman"/>
          <w:color w:val="000000"/>
          <w:sz w:val="24"/>
          <w:szCs w:val="24"/>
        </w:rPr>
        <w:t xml:space="preserve">, </w:t>
      </w:r>
      <w:r w:rsidRPr="00AE7F1E">
        <w:rPr>
          <w:rStyle w:val="selectable"/>
          <w:rFonts w:ascii="Times New Roman" w:hAnsi="Times New Roman" w:cs="Times New Roman"/>
          <w:i/>
          <w:iCs/>
          <w:color w:val="000000"/>
          <w:sz w:val="24"/>
          <w:szCs w:val="24"/>
        </w:rPr>
        <w:t>28</w:t>
      </w:r>
      <w:r w:rsidRPr="00AE7F1E">
        <w:rPr>
          <w:rStyle w:val="selectable"/>
          <w:rFonts w:ascii="Times New Roman" w:hAnsi="Times New Roman" w:cs="Times New Roman"/>
          <w:color w:val="000000"/>
          <w:sz w:val="24"/>
          <w:szCs w:val="24"/>
        </w:rPr>
        <w:t xml:space="preserve">(3), 225-228. </w:t>
      </w:r>
      <w:proofErr w:type="spellStart"/>
      <w:r w:rsidRPr="00AE7F1E">
        <w:rPr>
          <w:rStyle w:val="selectable"/>
          <w:rFonts w:ascii="Times New Roman" w:hAnsi="Times New Roman" w:cs="Times New Roman"/>
          <w:color w:val="000000"/>
          <w:sz w:val="24"/>
          <w:szCs w:val="24"/>
        </w:rPr>
        <w:t>doi</w:t>
      </w:r>
      <w:proofErr w:type="spellEnd"/>
      <w:r w:rsidRPr="00AE7F1E">
        <w:rPr>
          <w:rStyle w:val="selectable"/>
          <w:rFonts w:ascii="Times New Roman" w:hAnsi="Times New Roman" w:cs="Times New Roman"/>
          <w:color w:val="000000"/>
          <w:sz w:val="24"/>
          <w:szCs w:val="24"/>
        </w:rPr>
        <w:t>: 10.1080/09638237.2019.1608933</w:t>
      </w:r>
    </w:p>
    <w:p w14:paraId="10354A40" w14:textId="77777777" w:rsidR="00ED08D7" w:rsidRPr="00AE7F1E" w:rsidRDefault="00ED08D7" w:rsidP="00ED08D7">
      <w:pPr>
        <w:spacing w:after="0" w:line="240" w:lineRule="auto"/>
        <w:ind w:left="720" w:hanging="720"/>
        <w:rPr>
          <w:rFonts w:ascii="Times New Roman" w:hAnsi="Times New Roman" w:cs="Times New Roman"/>
          <w:sz w:val="24"/>
          <w:szCs w:val="24"/>
        </w:rPr>
      </w:pPr>
      <w:r w:rsidRPr="00AE7F1E">
        <w:rPr>
          <w:rStyle w:val="selectable"/>
          <w:rFonts w:ascii="Times New Roman" w:hAnsi="Times New Roman" w:cs="Times New Roman"/>
          <w:color w:val="000000"/>
          <w:sz w:val="24"/>
          <w:szCs w:val="24"/>
        </w:rPr>
        <w:t xml:space="preserve">Critical Appraisal Skills Programme. (2018). CASP Checklists - CASP - Critical Appraisal Skills Programme. Retrieved 8 November 2019, from </w:t>
      </w:r>
      <w:hyperlink r:id="rId10" w:history="1">
        <w:r w:rsidRPr="00AE7F1E">
          <w:rPr>
            <w:rStyle w:val="Hyperlink"/>
            <w:rFonts w:ascii="Times New Roman" w:hAnsi="Times New Roman" w:cs="Times New Roman"/>
            <w:sz w:val="24"/>
            <w:szCs w:val="24"/>
          </w:rPr>
          <w:t>https://casp-uk.net/casp-tools-checklists/</w:t>
        </w:r>
      </w:hyperlink>
    </w:p>
    <w:p w14:paraId="676E22C2" w14:textId="77777777" w:rsidR="00ED08D7" w:rsidRPr="00AE7F1E" w:rsidRDefault="00ED08D7" w:rsidP="00ED08D7">
      <w:pPr>
        <w:spacing w:after="0" w:line="240" w:lineRule="auto"/>
        <w:ind w:left="720" w:hanging="720"/>
        <w:rPr>
          <w:rStyle w:val="selectable"/>
          <w:rFonts w:ascii="Times New Roman" w:hAnsi="Times New Roman" w:cs="Times New Roman"/>
          <w:color w:val="000000"/>
          <w:sz w:val="24"/>
          <w:szCs w:val="24"/>
        </w:rPr>
      </w:pPr>
      <w:proofErr w:type="spellStart"/>
      <w:r w:rsidRPr="00AE7F1E">
        <w:rPr>
          <w:rStyle w:val="selectable"/>
          <w:rFonts w:ascii="Times New Roman" w:hAnsi="Times New Roman" w:cs="Times New Roman"/>
          <w:color w:val="000000"/>
          <w:sz w:val="24"/>
          <w:szCs w:val="24"/>
        </w:rPr>
        <w:t>Cutumisu</w:t>
      </w:r>
      <w:proofErr w:type="spellEnd"/>
      <w:r w:rsidRPr="00AE7F1E">
        <w:rPr>
          <w:rStyle w:val="selectable"/>
          <w:rFonts w:ascii="Times New Roman" w:hAnsi="Times New Roman" w:cs="Times New Roman"/>
          <w:color w:val="000000"/>
          <w:sz w:val="24"/>
          <w:szCs w:val="24"/>
        </w:rPr>
        <w:t xml:space="preserve">, M., &amp; Schwartz, D. (2018). The impact of critical feedback choice on students' revision, performance, learning, and memory. </w:t>
      </w:r>
      <w:r w:rsidRPr="00AE7F1E">
        <w:rPr>
          <w:rStyle w:val="selectable"/>
          <w:rFonts w:ascii="Times New Roman" w:hAnsi="Times New Roman" w:cs="Times New Roman"/>
          <w:i/>
          <w:iCs/>
          <w:color w:val="000000"/>
          <w:sz w:val="24"/>
          <w:szCs w:val="24"/>
        </w:rPr>
        <w:t xml:space="preserve">Computers </w:t>
      </w:r>
      <w:proofErr w:type="gramStart"/>
      <w:r w:rsidRPr="00AE7F1E">
        <w:rPr>
          <w:rStyle w:val="selectable"/>
          <w:rFonts w:ascii="Times New Roman" w:hAnsi="Times New Roman" w:cs="Times New Roman"/>
          <w:i/>
          <w:iCs/>
          <w:color w:val="000000"/>
          <w:sz w:val="24"/>
          <w:szCs w:val="24"/>
        </w:rPr>
        <w:t>In</w:t>
      </w:r>
      <w:proofErr w:type="gramEnd"/>
      <w:r w:rsidRPr="00AE7F1E">
        <w:rPr>
          <w:rStyle w:val="selectable"/>
          <w:rFonts w:ascii="Times New Roman" w:hAnsi="Times New Roman" w:cs="Times New Roman"/>
          <w:i/>
          <w:iCs/>
          <w:color w:val="000000"/>
          <w:sz w:val="24"/>
          <w:szCs w:val="24"/>
        </w:rPr>
        <w:t xml:space="preserve"> Human </w:t>
      </w:r>
      <w:proofErr w:type="spellStart"/>
      <w:r w:rsidRPr="00AE7F1E">
        <w:rPr>
          <w:rStyle w:val="selectable"/>
          <w:rFonts w:ascii="Times New Roman" w:hAnsi="Times New Roman" w:cs="Times New Roman"/>
          <w:i/>
          <w:iCs/>
          <w:color w:val="000000"/>
          <w:sz w:val="24"/>
          <w:szCs w:val="24"/>
        </w:rPr>
        <w:t>Behavior</w:t>
      </w:r>
      <w:proofErr w:type="spellEnd"/>
      <w:r w:rsidRPr="00AE7F1E">
        <w:rPr>
          <w:rStyle w:val="selectable"/>
          <w:rFonts w:ascii="Times New Roman" w:hAnsi="Times New Roman" w:cs="Times New Roman"/>
          <w:color w:val="000000"/>
          <w:sz w:val="24"/>
          <w:szCs w:val="24"/>
        </w:rPr>
        <w:t xml:space="preserve">, </w:t>
      </w:r>
      <w:r w:rsidRPr="00AE7F1E">
        <w:rPr>
          <w:rStyle w:val="selectable"/>
          <w:rFonts w:ascii="Times New Roman" w:hAnsi="Times New Roman" w:cs="Times New Roman"/>
          <w:i/>
          <w:iCs/>
          <w:color w:val="000000"/>
          <w:sz w:val="24"/>
          <w:szCs w:val="24"/>
        </w:rPr>
        <w:t>78</w:t>
      </w:r>
      <w:r w:rsidRPr="00AE7F1E">
        <w:rPr>
          <w:rStyle w:val="selectable"/>
          <w:rFonts w:ascii="Times New Roman" w:hAnsi="Times New Roman" w:cs="Times New Roman"/>
          <w:color w:val="000000"/>
          <w:sz w:val="24"/>
          <w:szCs w:val="24"/>
        </w:rPr>
        <w:t xml:space="preserve">, 351-367. </w:t>
      </w:r>
      <w:proofErr w:type="spellStart"/>
      <w:r w:rsidRPr="00AE7F1E">
        <w:rPr>
          <w:rStyle w:val="selectable"/>
          <w:rFonts w:ascii="Times New Roman" w:hAnsi="Times New Roman" w:cs="Times New Roman"/>
          <w:color w:val="000000"/>
          <w:sz w:val="24"/>
          <w:szCs w:val="24"/>
        </w:rPr>
        <w:t>doi</w:t>
      </w:r>
      <w:proofErr w:type="spellEnd"/>
      <w:r w:rsidRPr="00AE7F1E">
        <w:rPr>
          <w:rStyle w:val="selectable"/>
          <w:rFonts w:ascii="Times New Roman" w:hAnsi="Times New Roman" w:cs="Times New Roman"/>
          <w:color w:val="000000"/>
          <w:sz w:val="24"/>
          <w:szCs w:val="24"/>
        </w:rPr>
        <w:t>: 10.1016/j.chb.2017.06.029</w:t>
      </w:r>
    </w:p>
    <w:p w14:paraId="07385E72" w14:textId="77777777" w:rsidR="00ED08D7" w:rsidRPr="00AE7F1E" w:rsidRDefault="00ED08D7" w:rsidP="00ED08D7">
      <w:pPr>
        <w:spacing w:after="0" w:line="240" w:lineRule="auto"/>
        <w:ind w:left="720" w:hanging="720"/>
        <w:rPr>
          <w:rStyle w:val="selectable"/>
          <w:rFonts w:ascii="Times New Roman" w:hAnsi="Times New Roman" w:cs="Times New Roman"/>
          <w:color w:val="000000"/>
          <w:sz w:val="24"/>
          <w:szCs w:val="24"/>
        </w:rPr>
      </w:pPr>
      <w:r w:rsidRPr="00AE7F1E">
        <w:rPr>
          <w:rStyle w:val="selectable"/>
          <w:rFonts w:ascii="Times New Roman" w:hAnsi="Times New Roman" w:cs="Times New Roman"/>
          <w:color w:val="000000"/>
          <w:sz w:val="24"/>
          <w:szCs w:val="24"/>
        </w:rPr>
        <w:t xml:space="preserve">Elliott, J., </w:t>
      </w:r>
      <w:proofErr w:type="spellStart"/>
      <w:r w:rsidRPr="00AE7F1E">
        <w:rPr>
          <w:rStyle w:val="selectable"/>
          <w:rFonts w:ascii="Times New Roman" w:hAnsi="Times New Roman" w:cs="Times New Roman"/>
          <w:color w:val="000000"/>
          <w:sz w:val="24"/>
          <w:szCs w:val="24"/>
        </w:rPr>
        <w:t>Synnot</w:t>
      </w:r>
      <w:proofErr w:type="spellEnd"/>
      <w:r w:rsidRPr="00AE7F1E">
        <w:rPr>
          <w:rStyle w:val="selectable"/>
          <w:rFonts w:ascii="Times New Roman" w:hAnsi="Times New Roman" w:cs="Times New Roman"/>
          <w:color w:val="000000"/>
          <w:sz w:val="24"/>
          <w:szCs w:val="24"/>
        </w:rPr>
        <w:t xml:space="preserve">, A., Turner, T., Simmonds, M., </w:t>
      </w:r>
      <w:proofErr w:type="spellStart"/>
      <w:r w:rsidRPr="00AE7F1E">
        <w:rPr>
          <w:rStyle w:val="selectable"/>
          <w:rFonts w:ascii="Times New Roman" w:hAnsi="Times New Roman" w:cs="Times New Roman"/>
          <w:color w:val="000000"/>
          <w:sz w:val="24"/>
          <w:szCs w:val="24"/>
        </w:rPr>
        <w:t>Akl</w:t>
      </w:r>
      <w:proofErr w:type="spellEnd"/>
      <w:r w:rsidRPr="00AE7F1E">
        <w:rPr>
          <w:rStyle w:val="selectable"/>
          <w:rFonts w:ascii="Times New Roman" w:hAnsi="Times New Roman" w:cs="Times New Roman"/>
          <w:color w:val="000000"/>
          <w:sz w:val="24"/>
          <w:szCs w:val="24"/>
        </w:rPr>
        <w:t xml:space="preserve">, E., &amp; McDonald, S. et al. (2017). Living systematic review: 1. Introduction—the why, what, when, and how. </w:t>
      </w:r>
      <w:r w:rsidRPr="00AE7F1E">
        <w:rPr>
          <w:rStyle w:val="selectable"/>
          <w:rFonts w:ascii="Times New Roman" w:hAnsi="Times New Roman" w:cs="Times New Roman"/>
          <w:i/>
          <w:iCs/>
          <w:color w:val="000000"/>
          <w:sz w:val="24"/>
          <w:szCs w:val="24"/>
        </w:rPr>
        <w:t xml:space="preserve">Journal </w:t>
      </w:r>
      <w:proofErr w:type="gramStart"/>
      <w:r w:rsidRPr="00AE7F1E">
        <w:rPr>
          <w:rStyle w:val="selectable"/>
          <w:rFonts w:ascii="Times New Roman" w:hAnsi="Times New Roman" w:cs="Times New Roman"/>
          <w:i/>
          <w:iCs/>
          <w:color w:val="000000"/>
          <w:sz w:val="24"/>
          <w:szCs w:val="24"/>
        </w:rPr>
        <w:t>Of</w:t>
      </w:r>
      <w:proofErr w:type="gramEnd"/>
      <w:r w:rsidRPr="00AE7F1E">
        <w:rPr>
          <w:rStyle w:val="selectable"/>
          <w:rFonts w:ascii="Times New Roman" w:hAnsi="Times New Roman" w:cs="Times New Roman"/>
          <w:i/>
          <w:iCs/>
          <w:color w:val="000000"/>
          <w:sz w:val="24"/>
          <w:szCs w:val="24"/>
        </w:rPr>
        <w:t xml:space="preserve"> Clinical Epidemiology</w:t>
      </w:r>
      <w:r w:rsidRPr="00AE7F1E">
        <w:rPr>
          <w:rStyle w:val="selectable"/>
          <w:rFonts w:ascii="Times New Roman" w:hAnsi="Times New Roman" w:cs="Times New Roman"/>
          <w:color w:val="000000"/>
          <w:sz w:val="24"/>
          <w:szCs w:val="24"/>
        </w:rPr>
        <w:t xml:space="preserve">, </w:t>
      </w:r>
      <w:r w:rsidRPr="00AE7F1E">
        <w:rPr>
          <w:rStyle w:val="selectable"/>
          <w:rFonts w:ascii="Times New Roman" w:hAnsi="Times New Roman" w:cs="Times New Roman"/>
          <w:i/>
          <w:iCs/>
          <w:color w:val="000000"/>
          <w:sz w:val="24"/>
          <w:szCs w:val="24"/>
        </w:rPr>
        <w:t>91</w:t>
      </w:r>
      <w:r w:rsidRPr="00AE7F1E">
        <w:rPr>
          <w:rStyle w:val="selectable"/>
          <w:rFonts w:ascii="Times New Roman" w:hAnsi="Times New Roman" w:cs="Times New Roman"/>
          <w:color w:val="000000"/>
          <w:sz w:val="24"/>
          <w:szCs w:val="24"/>
        </w:rPr>
        <w:t xml:space="preserve">, 23-30. </w:t>
      </w:r>
      <w:proofErr w:type="spellStart"/>
      <w:r w:rsidRPr="00AE7F1E">
        <w:rPr>
          <w:rStyle w:val="selectable"/>
          <w:rFonts w:ascii="Times New Roman" w:hAnsi="Times New Roman" w:cs="Times New Roman"/>
          <w:color w:val="000000"/>
          <w:sz w:val="24"/>
          <w:szCs w:val="24"/>
        </w:rPr>
        <w:t>doi</w:t>
      </w:r>
      <w:proofErr w:type="spellEnd"/>
      <w:r w:rsidRPr="00AE7F1E">
        <w:rPr>
          <w:rStyle w:val="selectable"/>
          <w:rFonts w:ascii="Times New Roman" w:hAnsi="Times New Roman" w:cs="Times New Roman"/>
          <w:color w:val="000000"/>
          <w:sz w:val="24"/>
          <w:szCs w:val="24"/>
        </w:rPr>
        <w:t>: 10.1016/j.jclinepi.2017.08.010</w:t>
      </w:r>
    </w:p>
    <w:p w14:paraId="188BF975" w14:textId="77777777" w:rsidR="00ED08D7" w:rsidRPr="00AE7F1E" w:rsidRDefault="00ED08D7" w:rsidP="00ED08D7">
      <w:pPr>
        <w:spacing w:after="0" w:line="240" w:lineRule="auto"/>
        <w:ind w:left="720" w:hanging="720"/>
        <w:rPr>
          <w:rStyle w:val="selectable"/>
          <w:rFonts w:ascii="Times New Roman" w:hAnsi="Times New Roman" w:cs="Times New Roman"/>
          <w:sz w:val="24"/>
          <w:szCs w:val="24"/>
        </w:rPr>
      </w:pPr>
      <w:r w:rsidRPr="00AE7F1E">
        <w:rPr>
          <w:rStyle w:val="selectable"/>
          <w:rFonts w:ascii="Times New Roman" w:hAnsi="Times New Roman" w:cs="Times New Roman"/>
          <w:color w:val="000000"/>
          <w:sz w:val="24"/>
          <w:szCs w:val="24"/>
        </w:rPr>
        <w:t xml:space="preserve">Forrester-Jones, R., </w:t>
      </w:r>
      <w:proofErr w:type="spellStart"/>
      <w:r w:rsidRPr="00AE7F1E">
        <w:rPr>
          <w:rStyle w:val="selectable"/>
          <w:rFonts w:ascii="Times New Roman" w:hAnsi="Times New Roman" w:cs="Times New Roman"/>
          <w:color w:val="000000"/>
          <w:sz w:val="24"/>
          <w:szCs w:val="24"/>
        </w:rPr>
        <w:t>Dietzfelbinger</w:t>
      </w:r>
      <w:proofErr w:type="spellEnd"/>
      <w:r w:rsidRPr="00AE7F1E">
        <w:rPr>
          <w:rStyle w:val="selectable"/>
          <w:rFonts w:ascii="Times New Roman" w:hAnsi="Times New Roman" w:cs="Times New Roman"/>
          <w:color w:val="000000"/>
          <w:sz w:val="24"/>
          <w:szCs w:val="24"/>
        </w:rPr>
        <w:t xml:space="preserve">, L., Stedman, D., &amp; Richmond, P. (2017). Including the ‘Spiritual’ Within Mental Health Care in the UK, from the Experiences of People with Mental Health Problems. </w:t>
      </w:r>
      <w:r w:rsidRPr="00AE7F1E">
        <w:rPr>
          <w:rStyle w:val="selectable"/>
          <w:rFonts w:ascii="Times New Roman" w:hAnsi="Times New Roman" w:cs="Times New Roman"/>
          <w:i/>
          <w:iCs/>
          <w:color w:val="000000"/>
          <w:sz w:val="24"/>
          <w:szCs w:val="24"/>
        </w:rPr>
        <w:t xml:space="preserve">Journal </w:t>
      </w:r>
      <w:proofErr w:type="gramStart"/>
      <w:r w:rsidRPr="00AE7F1E">
        <w:rPr>
          <w:rStyle w:val="selectable"/>
          <w:rFonts w:ascii="Times New Roman" w:hAnsi="Times New Roman" w:cs="Times New Roman"/>
          <w:i/>
          <w:iCs/>
          <w:color w:val="000000"/>
          <w:sz w:val="24"/>
          <w:szCs w:val="24"/>
        </w:rPr>
        <w:t>Of</w:t>
      </w:r>
      <w:proofErr w:type="gramEnd"/>
      <w:r w:rsidRPr="00AE7F1E">
        <w:rPr>
          <w:rStyle w:val="selectable"/>
          <w:rFonts w:ascii="Times New Roman" w:hAnsi="Times New Roman" w:cs="Times New Roman"/>
          <w:i/>
          <w:iCs/>
          <w:color w:val="000000"/>
          <w:sz w:val="24"/>
          <w:szCs w:val="24"/>
        </w:rPr>
        <w:t xml:space="preserve"> Religion And Health</w:t>
      </w:r>
      <w:r w:rsidRPr="00AE7F1E">
        <w:rPr>
          <w:rStyle w:val="selectable"/>
          <w:rFonts w:ascii="Times New Roman" w:hAnsi="Times New Roman" w:cs="Times New Roman"/>
          <w:color w:val="000000"/>
          <w:sz w:val="24"/>
          <w:szCs w:val="24"/>
        </w:rPr>
        <w:t xml:space="preserve">, </w:t>
      </w:r>
      <w:r w:rsidRPr="00AE7F1E">
        <w:rPr>
          <w:rStyle w:val="selectable"/>
          <w:rFonts w:ascii="Times New Roman" w:hAnsi="Times New Roman" w:cs="Times New Roman"/>
          <w:i/>
          <w:iCs/>
          <w:color w:val="000000"/>
          <w:sz w:val="24"/>
          <w:szCs w:val="24"/>
        </w:rPr>
        <w:t>57</w:t>
      </w:r>
      <w:r w:rsidRPr="00AE7F1E">
        <w:rPr>
          <w:rStyle w:val="selectable"/>
          <w:rFonts w:ascii="Times New Roman" w:hAnsi="Times New Roman" w:cs="Times New Roman"/>
          <w:color w:val="000000"/>
          <w:sz w:val="24"/>
          <w:szCs w:val="24"/>
        </w:rPr>
        <w:t xml:space="preserve">(1), 384-407. </w:t>
      </w:r>
      <w:proofErr w:type="spellStart"/>
      <w:r w:rsidRPr="00AE7F1E">
        <w:rPr>
          <w:rStyle w:val="selectable"/>
          <w:rFonts w:ascii="Times New Roman" w:hAnsi="Times New Roman" w:cs="Times New Roman"/>
          <w:color w:val="000000"/>
          <w:sz w:val="24"/>
          <w:szCs w:val="24"/>
        </w:rPr>
        <w:t>doi</w:t>
      </w:r>
      <w:proofErr w:type="spellEnd"/>
      <w:r w:rsidRPr="00AE7F1E">
        <w:rPr>
          <w:rStyle w:val="selectable"/>
          <w:rFonts w:ascii="Times New Roman" w:hAnsi="Times New Roman" w:cs="Times New Roman"/>
          <w:color w:val="000000"/>
          <w:sz w:val="24"/>
          <w:szCs w:val="24"/>
        </w:rPr>
        <w:t>: 10.1007/s10943-017-0502-1</w:t>
      </w:r>
    </w:p>
    <w:p w14:paraId="4CEDC044" w14:textId="77777777" w:rsidR="00ED08D7" w:rsidRPr="00AE7F1E" w:rsidRDefault="00ED08D7" w:rsidP="00ED08D7">
      <w:pPr>
        <w:spacing w:after="0" w:line="240" w:lineRule="auto"/>
        <w:ind w:left="720" w:hanging="720"/>
        <w:rPr>
          <w:rStyle w:val="selectable"/>
          <w:rFonts w:ascii="Times New Roman" w:hAnsi="Times New Roman" w:cs="Times New Roman"/>
          <w:sz w:val="24"/>
          <w:szCs w:val="24"/>
        </w:rPr>
      </w:pPr>
      <w:r w:rsidRPr="00AE7F1E">
        <w:rPr>
          <w:rStyle w:val="selectable"/>
          <w:rFonts w:ascii="Times New Roman" w:hAnsi="Times New Roman" w:cs="Times New Roman"/>
          <w:color w:val="000000"/>
          <w:sz w:val="24"/>
          <w:szCs w:val="24"/>
        </w:rPr>
        <w:t xml:space="preserve">Gill, P., Stewart, K., Treasure, E., &amp; Chadwick, B. (2008). Methods of data collection in qualitative research: interviews and focus groups. </w:t>
      </w:r>
      <w:r w:rsidRPr="00AE7F1E">
        <w:rPr>
          <w:rStyle w:val="selectable"/>
          <w:rFonts w:ascii="Times New Roman" w:hAnsi="Times New Roman" w:cs="Times New Roman"/>
          <w:i/>
          <w:iCs/>
          <w:color w:val="000000"/>
          <w:sz w:val="24"/>
          <w:szCs w:val="24"/>
        </w:rPr>
        <w:t>British Dental Journal</w:t>
      </w:r>
      <w:r w:rsidRPr="00AE7F1E">
        <w:rPr>
          <w:rStyle w:val="selectable"/>
          <w:rFonts w:ascii="Times New Roman" w:hAnsi="Times New Roman" w:cs="Times New Roman"/>
          <w:color w:val="000000"/>
          <w:sz w:val="24"/>
          <w:szCs w:val="24"/>
        </w:rPr>
        <w:t xml:space="preserve">, </w:t>
      </w:r>
      <w:r w:rsidRPr="00AE7F1E">
        <w:rPr>
          <w:rStyle w:val="selectable"/>
          <w:rFonts w:ascii="Times New Roman" w:hAnsi="Times New Roman" w:cs="Times New Roman"/>
          <w:i/>
          <w:iCs/>
          <w:color w:val="000000"/>
          <w:sz w:val="24"/>
          <w:szCs w:val="24"/>
        </w:rPr>
        <w:t>204</w:t>
      </w:r>
      <w:r w:rsidRPr="00AE7F1E">
        <w:rPr>
          <w:rStyle w:val="selectable"/>
          <w:rFonts w:ascii="Times New Roman" w:hAnsi="Times New Roman" w:cs="Times New Roman"/>
          <w:color w:val="000000"/>
          <w:sz w:val="24"/>
          <w:szCs w:val="24"/>
        </w:rPr>
        <w:t xml:space="preserve">(6), 291-295. </w:t>
      </w:r>
      <w:proofErr w:type="spellStart"/>
      <w:r w:rsidRPr="00AE7F1E">
        <w:rPr>
          <w:rStyle w:val="selectable"/>
          <w:rFonts w:ascii="Times New Roman" w:hAnsi="Times New Roman" w:cs="Times New Roman"/>
          <w:color w:val="000000"/>
          <w:sz w:val="24"/>
          <w:szCs w:val="24"/>
        </w:rPr>
        <w:t>doi</w:t>
      </w:r>
      <w:proofErr w:type="spellEnd"/>
      <w:r w:rsidRPr="00AE7F1E">
        <w:rPr>
          <w:rStyle w:val="selectable"/>
          <w:rFonts w:ascii="Times New Roman" w:hAnsi="Times New Roman" w:cs="Times New Roman"/>
          <w:color w:val="000000"/>
          <w:sz w:val="24"/>
          <w:szCs w:val="24"/>
        </w:rPr>
        <w:t>: 10.1038/bdj.2008.192</w:t>
      </w:r>
    </w:p>
    <w:p w14:paraId="57F5C479" w14:textId="77777777" w:rsidR="00ED08D7" w:rsidRPr="00AE7F1E" w:rsidRDefault="00ED08D7" w:rsidP="00ED08D7">
      <w:pPr>
        <w:spacing w:after="0" w:line="240" w:lineRule="auto"/>
        <w:ind w:left="720" w:hanging="720"/>
        <w:rPr>
          <w:rStyle w:val="selectable"/>
          <w:rFonts w:ascii="Times New Roman" w:hAnsi="Times New Roman" w:cs="Times New Roman"/>
          <w:color w:val="000000"/>
          <w:sz w:val="24"/>
          <w:szCs w:val="24"/>
        </w:rPr>
      </w:pPr>
      <w:proofErr w:type="spellStart"/>
      <w:r w:rsidRPr="00AE7F1E">
        <w:rPr>
          <w:rStyle w:val="selectable"/>
          <w:rFonts w:ascii="Times New Roman" w:hAnsi="Times New Roman" w:cs="Times New Roman"/>
          <w:color w:val="000000"/>
          <w:sz w:val="24"/>
          <w:szCs w:val="24"/>
        </w:rPr>
        <w:t>Halcomb</w:t>
      </w:r>
      <w:proofErr w:type="spellEnd"/>
      <w:r w:rsidRPr="00AE7F1E">
        <w:rPr>
          <w:rStyle w:val="selectable"/>
          <w:rFonts w:ascii="Times New Roman" w:hAnsi="Times New Roman" w:cs="Times New Roman"/>
          <w:color w:val="000000"/>
          <w:sz w:val="24"/>
          <w:szCs w:val="24"/>
        </w:rPr>
        <w:t xml:space="preserve">, E., &amp; Davidson, P. (2006). Is verbatim transcription of interview data always </w:t>
      </w:r>
      <w:proofErr w:type="gramStart"/>
      <w:r w:rsidRPr="00AE7F1E">
        <w:rPr>
          <w:rStyle w:val="selectable"/>
          <w:rFonts w:ascii="Times New Roman" w:hAnsi="Times New Roman" w:cs="Times New Roman"/>
          <w:color w:val="000000"/>
          <w:sz w:val="24"/>
          <w:szCs w:val="24"/>
        </w:rPr>
        <w:t>necessary?.</w:t>
      </w:r>
      <w:proofErr w:type="gramEnd"/>
      <w:r w:rsidRPr="00AE7F1E">
        <w:rPr>
          <w:rStyle w:val="selectable"/>
          <w:rFonts w:ascii="Times New Roman" w:hAnsi="Times New Roman" w:cs="Times New Roman"/>
          <w:color w:val="000000"/>
          <w:sz w:val="24"/>
          <w:szCs w:val="24"/>
        </w:rPr>
        <w:t xml:space="preserve"> </w:t>
      </w:r>
      <w:r w:rsidRPr="00AE7F1E">
        <w:rPr>
          <w:rStyle w:val="selectable"/>
          <w:rFonts w:ascii="Times New Roman" w:hAnsi="Times New Roman" w:cs="Times New Roman"/>
          <w:i/>
          <w:iCs/>
          <w:color w:val="000000"/>
          <w:sz w:val="24"/>
          <w:szCs w:val="24"/>
        </w:rPr>
        <w:t>Applied Nursing Research</w:t>
      </w:r>
      <w:r w:rsidRPr="00AE7F1E">
        <w:rPr>
          <w:rStyle w:val="selectable"/>
          <w:rFonts w:ascii="Times New Roman" w:hAnsi="Times New Roman" w:cs="Times New Roman"/>
          <w:color w:val="000000"/>
          <w:sz w:val="24"/>
          <w:szCs w:val="24"/>
        </w:rPr>
        <w:t xml:space="preserve">, </w:t>
      </w:r>
      <w:r w:rsidRPr="00AE7F1E">
        <w:rPr>
          <w:rStyle w:val="selectable"/>
          <w:rFonts w:ascii="Times New Roman" w:hAnsi="Times New Roman" w:cs="Times New Roman"/>
          <w:i/>
          <w:iCs/>
          <w:color w:val="000000"/>
          <w:sz w:val="24"/>
          <w:szCs w:val="24"/>
        </w:rPr>
        <w:t>19</w:t>
      </w:r>
      <w:r w:rsidRPr="00AE7F1E">
        <w:rPr>
          <w:rStyle w:val="selectable"/>
          <w:rFonts w:ascii="Times New Roman" w:hAnsi="Times New Roman" w:cs="Times New Roman"/>
          <w:color w:val="000000"/>
          <w:sz w:val="24"/>
          <w:szCs w:val="24"/>
        </w:rPr>
        <w:t xml:space="preserve">(1), 38-42. </w:t>
      </w:r>
      <w:proofErr w:type="spellStart"/>
      <w:r w:rsidRPr="00AE7F1E">
        <w:rPr>
          <w:rStyle w:val="selectable"/>
          <w:rFonts w:ascii="Times New Roman" w:hAnsi="Times New Roman" w:cs="Times New Roman"/>
          <w:color w:val="000000"/>
          <w:sz w:val="24"/>
          <w:szCs w:val="24"/>
        </w:rPr>
        <w:t>doi</w:t>
      </w:r>
      <w:proofErr w:type="spellEnd"/>
      <w:r w:rsidRPr="00AE7F1E">
        <w:rPr>
          <w:rStyle w:val="selectable"/>
          <w:rFonts w:ascii="Times New Roman" w:hAnsi="Times New Roman" w:cs="Times New Roman"/>
          <w:color w:val="000000"/>
          <w:sz w:val="24"/>
          <w:szCs w:val="24"/>
        </w:rPr>
        <w:t>: 10.1016/j.apnr.2005.06.001</w:t>
      </w:r>
    </w:p>
    <w:p w14:paraId="0A7F32A6" w14:textId="77777777" w:rsidR="00ED08D7" w:rsidRPr="00AE7F1E" w:rsidRDefault="00ED08D7" w:rsidP="00ED08D7">
      <w:pPr>
        <w:spacing w:after="0" w:line="240" w:lineRule="auto"/>
        <w:ind w:left="720" w:hanging="720"/>
        <w:rPr>
          <w:rStyle w:val="selectable"/>
          <w:rFonts w:ascii="Times New Roman" w:hAnsi="Times New Roman" w:cs="Times New Roman"/>
          <w:color w:val="000000"/>
          <w:sz w:val="24"/>
          <w:szCs w:val="24"/>
        </w:rPr>
      </w:pPr>
      <w:r w:rsidRPr="00AE7F1E">
        <w:rPr>
          <w:rStyle w:val="selectable"/>
          <w:rFonts w:ascii="Times New Roman" w:hAnsi="Times New Roman" w:cs="Times New Roman"/>
          <w:color w:val="000000"/>
          <w:sz w:val="24"/>
          <w:szCs w:val="24"/>
        </w:rPr>
        <w:t xml:space="preserve">Hart, C. (2012). </w:t>
      </w:r>
      <w:r w:rsidRPr="00AE7F1E">
        <w:rPr>
          <w:rStyle w:val="selectable"/>
          <w:rFonts w:ascii="Times New Roman" w:hAnsi="Times New Roman" w:cs="Times New Roman"/>
          <w:i/>
          <w:iCs/>
          <w:color w:val="000000"/>
          <w:sz w:val="24"/>
          <w:szCs w:val="24"/>
        </w:rPr>
        <w:t>Doing a literature search</w:t>
      </w:r>
      <w:r w:rsidRPr="00AE7F1E">
        <w:rPr>
          <w:rStyle w:val="selectable"/>
          <w:rFonts w:ascii="Times New Roman" w:hAnsi="Times New Roman" w:cs="Times New Roman"/>
          <w:color w:val="000000"/>
          <w:sz w:val="24"/>
          <w:szCs w:val="24"/>
        </w:rPr>
        <w:t>. London: Sage.</w:t>
      </w:r>
    </w:p>
    <w:p w14:paraId="4CC6B1DE" w14:textId="77777777" w:rsidR="00ED08D7" w:rsidRPr="00AE7F1E" w:rsidRDefault="00ED08D7" w:rsidP="00ED08D7">
      <w:pPr>
        <w:spacing w:after="0" w:line="240" w:lineRule="auto"/>
        <w:ind w:left="720" w:hanging="720"/>
        <w:rPr>
          <w:rFonts w:ascii="Times New Roman" w:hAnsi="Times New Roman" w:cs="Times New Roman"/>
          <w:sz w:val="24"/>
          <w:szCs w:val="24"/>
        </w:rPr>
      </w:pPr>
      <w:proofErr w:type="spellStart"/>
      <w:r w:rsidRPr="00AE7F1E">
        <w:rPr>
          <w:rFonts w:ascii="Times New Roman" w:hAnsi="Times New Roman" w:cs="Times New Roman"/>
          <w:sz w:val="24"/>
          <w:szCs w:val="24"/>
        </w:rPr>
        <w:t>Heward</w:t>
      </w:r>
      <w:proofErr w:type="spellEnd"/>
      <w:r w:rsidRPr="00AE7F1E">
        <w:rPr>
          <w:rFonts w:ascii="Times New Roman" w:hAnsi="Times New Roman" w:cs="Times New Roman"/>
          <w:sz w:val="24"/>
          <w:szCs w:val="24"/>
        </w:rPr>
        <w:t xml:space="preserve">-Mills, N., </w:t>
      </w:r>
      <w:proofErr w:type="spellStart"/>
      <w:r w:rsidRPr="00AE7F1E">
        <w:rPr>
          <w:rFonts w:ascii="Times New Roman" w:hAnsi="Times New Roman" w:cs="Times New Roman"/>
          <w:sz w:val="24"/>
          <w:szCs w:val="24"/>
        </w:rPr>
        <w:t>Atuhaire</w:t>
      </w:r>
      <w:proofErr w:type="spellEnd"/>
      <w:r w:rsidRPr="00AE7F1E">
        <w:rPr>
          <w:rFonts w:ascii="Times New Roman" w:hAnsi="Times New Roman" w:cs="Times New Roman"/>
          <w:sz w:val="24"/>
          <w:szCs w:val="24"/>
        </w:rPr>
        <w:t xml:space="preserve">, C., Spoors, C., </w:t>
      </w:r>
      <w:proofErr w:type="spellStart"/>
      <w:r w:rsidRPr="00AE7F1E">
        <w:rPr>
          <w:rFonts w:ascii="Times New Roman" w:hAnsi="Times New Roman" w:cs="Times New Roman"/>
          <w:sz w:val="24"/>
          <w:szCs w:val="24"/>
        </w:rPr>
        <w:t>Pemunta</w:t>
      </w:r>
      <w:proofErr w:type="spellEnd"/>
      <w:r w:rsidRPr="00AE7F1E">
        <w:rPr>
          <w:rFonts w:ascii="Times New Roman" w:hAnsi="Times New Roman" w:cs="Times New Roman"/>
          <w:sz w:val="24"/>
          <w:szCs w:val="24"/>
        </w:rPr>
        <w:t xml:space="preserve">, N., </w:t>
      </w:r>
      <w:proofErr w:type="spellStart"/>
      <w:r w:rsidRPr="00AE7F1E">
        <w:rPr>
          <w:rFonts w:ascii="Times New Roman" w:hAnsi="Times New Roman" w:cs="Times New Roman"/>
          <w:sz w:val="24"/>
          <w:szCs w:val="24"/>
        </w:rPr>
        <w:t>Priebe</w:t>
      </w:r>
      <w:proofErr w:type="spellEnd"/>
      <w:r w:rsidRPr="00AE7F1E">
        <w:rPr>
          <w:rFonts w:ascii="Times New Roman" w:hAnsi="Times New Roman" w:cs="Times New Roman"/>
          <w:sz w:val="24"/>
          <w:szCs w:val="24"/>
        </w:rPr>
        <w:t xml:space="preserve">, G., &amp; Cumber, S. (2018). The role of faith leaders in influencing health behaviour: a qualitative exploration on the views of Black African </w:t>
      </w:r>
      <w:proofErr w:type="spellStart"/>
      <w:r w:rsidRPr="00AE7F1E">
        <w:rPr>
          <w:rFonts w:ascii="Times New Roman" w:hAnsi="Times New Roman" w:cs="Times New Roman"/>
          <w:sz w:val="24"/>
          <w:szCs w:val="24"/>
        </w:rPr>
        <w:t>christians</w:t>
      </w:r>
      <w:proofErr w:type="spellEnd"/>
      <w:r w:rsidRPr="00AE7F1E">
        <w:rPr>
          <w:rFonts w:ascii="Times New Roman" w:hAnsi="Times New Roman" w:cs="Times New Roman"/>
          <w:sz w:val="24"/>
          <w:szCs w:val="24"/>
        </w:rPr>
        <w:t xml:space="preserve"> in Leeds, United </w:t>
      </w:r>
      <w:r w:rsidRPr="00AE7F1E">
        <w:rPr>
          <w:rFonts w:ascii="Times New Roman" w:hAnsi="Times New Roman" w:cs="Times New Roman"/>
          <w:sz w:val="24"/>
          <w:szCs w:val="24"/>
        </w:rPr>
        <w:lastRenderedPageBreak/>
        <w:t xml:space="preserve">Kingdom. Pan African Medical Journal, 30. </w:t>
      </w:r>
      <w:proofErr w:type="spellStart"/>
      <w:r w:rsidRPr="00AE7F1E">
        <w:rPr>
          <w:rFonts w:ascii="Times New Roman" w:hAnsi="Times New Roman" w:cs="Times New Roman"/>
          <w:sz w:val="24"/>
          <w:szCs w:val="24"/>
        </w:rPr>
        <w:t>doi</w:t>
      </w:r>
      <w:proofErr w:type="spellEnd"/>
      <w:r w:rsidRPr="00AE7F1E">
        <w:rPr>
          <w:rFonts w:ascii="Times New Roman" w:hAnsi="Times New Roman" w:cs="Times New Roman"/>
          <w:sz w:val="24"/>
          <w:szCs w:val="24"/>
        </w:rPr>
        <w:t>: 10.11604/pamj.2018.30.199.15656</w:t>
      </w:r>
    </w:p>
    <w:p w14:paraId="7DA267E3" w14:textId="77777777" w:rsidR="00ED08D7" w:rsidRPr="00AE7F1E" w:rsidRDefault="00ED08D7" w:rsidP="00ED08D7">
      <w:pPr>
        <w:spacing w:after="0" w:line="240" w:lineRule="auto"/>
        <w:ind w:left="720" w:hanging="720"/>
        <w:rPr>
          <w:rStyle w:val="selectable"/>
          <w:rFonts w:ascii="Times New Roman" w:hAnsi="Times New Roman" w:cs="Times New Roman"/>
          <w:color w:val="000000"/>
          <w:sz w:val="24"/>
          <w:szCs w:val="24"/>
        </w:rPr>
      </w:pPr>
      <w:r w:rsidRPr="00AE7F1E">
        <w:rPr>
          <w:rStyle w:val="selectable"/>
          <w:rFonts w:ascii="Times New Roman" w:hAnsi="Times New Roman" w:cs="Times New Roman"/>
          <w:color w:val="000000"/>
          <w:sz w:val="24"/>
          <w:szCs w:val="24"/>
        </w:rPr>
        <w:t xml:space="preserve">Hussain, N., &amp; </w:t>
      </w:r>
      <w:proofErr w:type="spellStart"/>
      <w:r w:rsidRPr="00AE7F1E">
        <w:rPr>
          <w:rStyle w:val="selectable"/>
          <w:rFonts w:ascii="Times New Roman" w:hAnsi="Times New Roman" w:cs="Times New Roman"/>
          <w:color w:val="000000"/>
          <w:sz w:val="24"/>
          <w:szCs w:val="24"/>
        </w:rPr>
        <w:t>Dein</w:t>
      </w:r>
      <w:proofErr w:type="spellEnd"/>
      <w:r w:rsidRPr="00AE7F1E">
        <w:rPr>
          <w:rStyle w:val="selectable"/>
          <w:rFonts w:ascii="Times New Roman" w:hAnsi="Times New Roman" w:cs="Times New Roman"/>
          <w:color w:val="000000"/>
          <w:sz w:val="24"/>
          <w:szCs w:val="24"/>
        </w:rPr>
        <w:t>, S. (2018). An exploration of spiritual healing methods amongst the south-</w:t>
      </w:r>
      <w:proofErr w:type="spellStart"/>
      <w:r w:rsidRPr="00AE7F1E">
        <w:rPr>
          <w:rStyle w:val="selectable"/>
          <w:rFonts w:ascii="Times New Roman" w:hAnsi="Times New Roman" w:cs="Times New Roman"/>
          <w:color w:val="000000"/>
          <w:sz w:val="24"/>
          <w:szCs w:val="24"/>
        </w:rPr>
        <w:t>asian</w:t>
      </w:r>
      <w:proofErr w:type="spellEnd"/>
      <w:r w:rsidRPr="00AE7F1E">
        <w:rPr>
          <w:rStyle w:val="selectable"/>
          <w:rFonts w:ascii="Times New Roman" w:hAnsi="Times New Roman" w:cs="Times New Roman"/>
          <w:color w:val="000000"/>
          <w:sz w:val="24"/>
          <w:szCs w:val="24"/>
        </w:rPr>
        <w:t xml:space="preserve"> </w:t>
      </w:r>
      <w:proofErr w:type="spellStart"/>
      <w:r w:rsidRPr="00AE7F1E">
        <w:rPr>
          <w:rStyle w:val="selectable"/>
          <w:rFonts w:ascii="Times New Roman" w:hAnsi="Times New Roman" w:cs="Times New Roman"/>
          <w:color w:val="000000"/>
          <w:sz w:val="24"/>
          <w:szCs w:val="24"/>
        </w:rPr>
        <w:t>muslim</w:t>
      </w:r>
      <w:proofErr w:type="spellEnd"/>
      <w:r w:rsidRPr="00AE7F1E">
        <w:rPr>
          <w:rStyle w:val="selectable"/>
          <w:rFonts w:ascii="Times New Roman" w:hAnsi="Times New Roman" w:cs="Times New Roman"/>
          <w:color w:val="000000"/>
          <w:sz w:val="24"/>
          <w:szCs w:val="24"/>
        </w:rPr>
        <w:t xml:space="preserve"> community in the north of England. </w:t>
      </w:r>
      <w:r w:rsidRPr="00AE7F1E">
        <w:rPr>
          <w:rStyle w:val="selectable"/>
          <w:rFonts w:ascii="Times New Roman" w:hAnsi="Times New Roman" w:cs="Times New Roman"/>
          <w:i/>
          <w:iCs/>
          <w:color w:val="000000"/>
          <w:sz w:val="24"/>
          <w:szCs w:val="24"/>
        </w:rPr>
        <w:t xml:space="preserve">Journal </w:t>
      </w:r>
      <w:proofErr w:type="gramStart"/>
      <w:r w:rsidRPr="00AE7F1E">
        <w:rPr>
          <w:rStyle w:val="selectable"/>
          <w:rFonts w:ascii="Times New Roman" w:hAnsi="Times New Roman" w:cs="Times New Roman"/>
          <w:i/>
          <w:iCs/>
          <w:color w:val="000000"/>
          <w:sz w:val="24"/>
          <w:szCs w:val="24"/>
        </w:rPr>
        <w:t>Of</w:t>
      </w:r>
      <w:proofErr w:type="gramEnd"/>
      <w:r w:rsidRPr="00AE7F1E">
        <w:rPr>
          <w:rStyle w:val="selectable"/>
          <w:rFonts w:ascii="Times New Roman" w:hAnsi="Times New Roman" w:cs="Times New Roman"/>
          <w:i/>
          <w:iCs/>
          <w:color w:val="000000"/>
          <w:sz w:val="24"/>
          <w:szCs w:val="24"/>
        </w:rPr>
        <w:t xml:space="preserve"> Historical Archaeology &amp; Anthropological Sciences</w:t>
      </w:r>
      <w:r w:rsidRPr="00AE7F1E">
        <w:rPr>
          <w:rStyle w:val="selectable"/>
          <w:rFonts w:ascii="Times New Roman" w:hAnsi="Times New Roman" w:cs="Times New Roman"/>
          <w:color w:val="000000"/>
          <w:sz w:val="24"/>
          <w:szCs w:val="24"/>
        </w:rPr>
        <w:t xml:space="preserve">, </w:t>
      </w:r>
      <w:r w:rsidRPr="00AE7F1E">
        <w:rPr>
          <w:rStyle w:val="selectable"/>
          <w:rFonts w:ascii="Times New Roman" w:hAnsi="Times New Roman" w:cs="Times New Roman"/>
          <w:i/>
          <w:iCs/>
          <w:color w:val="000000"/>
          <w:sz w:val="24"/>
          <w:szCs w:val="24"/>
        </w:rPr>
        <w:t>3</w:t>
      </w:r>
      <w:r w:rsidRPr="00AE7F1E">
        <w:rPr>
          <w:rStyle w:val="selectable"/>
          <w:rFonts w:ascii="Times New Roman" w:hAnsi="Times New Roman" w:cs="Times New Roman"/>
          <w:color w:val="000000"/>
          <w:sz w:val="24"/>
          <w:szCs w:val="24"/>
        </w:rPr>
        <w:t xml:space="preserve">(2). </w:t>
      </w:r>
      <w:proofErr w:type="spellStart"/>
      <w:r w:rsidRPr="00AE7F1E">
        <w:rPr>
          <w:rStyle w:val="selectable"/>
          <w:rFonts w:ascii="Times New Roman" w:hAnsi="Times New Roman" w:cs="Times New Roman"/>
          <w:color w:val="000000"/>
          <w:sz w:val="24"/>
          <w:szCs w:val="24"/>
        </w:rPr>
        <w:t>doi</w:t>
      </w:r>
      <w:proofErr w:type="spellEnd"/>
      <w:r w:rsidRPr="00AE7F1E">
        <w:rPr>
          <w:rStyle w:val="selectable"/>
          <w:rFonts w:ascii="Times New Roman" w:hAnsi="Times New Roman" w:cs="Times New Roman"/>
          <w:color w:val="000000"/>
          <w:sz w:val="24"/>
          <w:szCs w:val="24"/>
        </w:rPr>
        <w:t>: 10.15406/jhaas.2018.03.00079</w:t>
      </w:r>
    </w:p>
    <w:p w14:paraId="5A78724A" w14:textId="77777777" w:rsidR="00ED08D7" w:rsidRPr="00AE7F1E" w:rsidRDefault="00ED08D7" w:rsidP="00ED08D7">
      <w:pPr>
        <w:spacing w:after="0" w:line="240" w:lineRule="auto"/>
        <w:ind w:left="720" w:hanging="720"/>
        <w:rPr>
          <w:rStyle w:val="selectable"/>
          <w:rFonts w:ascii="Times New Roman" w:hAnsi="Times New Roman" w:cs="Times New Roman"/>
          <w:color w:val="000000"/>
          <w:sz w:val="24"/>
          <w:szCs w:val="24"/>
        </w:rPr>
      </w:pPr>
      <w:r w:rsidRPr="00AE7F1E">
        <w:rPr>
          <w:rStyle w:val="selectable"/>
          <w:rFonts w:ascii="Times New Roman" w:hAnsi="Times New Roman" w:cs="Times New Roman"/>
          <w:color w:val="000000"/>
          <w:sz w:val="24"/>
          <w:szCs w:val="24"/>
        </w:rPr>
        <w:t xml:space="preserve">Johnston, C. (2017). Reflective Practice. </w:t>
      </w:r>
      <w:r w:rsidRPr="00AE7F1E">
        <w:rPr>
          <w:rStyle w:val="selectable"/>
          <w:rFonts w:ascii="Times New Roman" w:hAnsi="Times New Roman" w:cs="Times New Roman"/>
          <w:i/>
          <w:iCs/>
          <w:color w:val="000000"/>
          <w:sz w:val="24"/>
          <w:szCs w:val="24"/>
        </w:rPr>
        <w:t>Teaching Business &amp; Economics</w:t>
      </w:r>
      <w:r w:rsidRPr="00AE7F1E">
        <w:rPr>
          <w:rStyle w:val="selectable"/>
          <w:rFonts w:ascii="Times New Roman" w:hAnsi="Times New Roman" w:cs="Times New Roman"/>
          <w:color w:val="000000"/>
          <w:sz w:val="24"/>
          <w:szCs w:val="24"/>
        </w:rPr>
        <w:t xml:space="preserve">, </w:t>
      </w:r>
      <w:r w:rsidRPr="00AE7F1E">
        <w:rPr>
          <w:rStyle w:val="selectable"/>
          <w:rFonts w:ascii="Times New Roman" w:hAnsi="Times New Roman" w:cs="Times New Roman"/>
          <w:i/>
          <w:iCs/>
          <w:color w:val="000000"/>
          <w:sz w:val="24"/>
          <w:szCs w:val="24"/>
        </w:rPr>
        <w:t>21</w:t>
      </w:r>
      <w:r w:rsidRPr="00AE7F1E">
        <w:rPr>
          <w:rStyle w:val="selectable"/>
          <w:rFonts w:ascii="Times New Roman" w:hAnsi="Times New Roman" w:cs="Times New Roman"/>
          <w:color w:val="000000"/>
          <w:sz w:val="24"/>
          <w:szCs w:val="24"/>
        </w:rPr>
        <w:t xml:space="preserve">(1), 19-21. Retrieved from </w:t>
      </w:r>
      <w:hyperlink r:id="rId11" w:history="1">
        <w:r w:rsidRPr="00AE7F1E">
          <w:rPr>
            <w:rStyle w:val="Hyperlink"/>
            <w:rFonts w:ascii="Times New Roman" w:hAnsi="Times New Roman" w:cs="Times New Roman"/>
            <w:sz w:val="24"/>
            <w:szCs w:val="24"/>
          </w:rPr>
          <w:t>https://search.proquest.com/docview/2213054132?accountid=130472</w:t>
        </w:r>
      </w:hyperlink>
    </w:p>
    <w:p w14:paraId="59C5606A" w14:textId="77777777" w:rsidR="00ED08D7" w:rsidRPr="00AE7F1E" w:rsidRDefault="00ED08D7" w:rsidP="00ED08D7">
      <w:pPr>
        <w:spacing w:after="0" w:line="240" w:lineRule="auto"/>
        <w:ind w:left="720" w:hanging="720"/>
        <w:rPr>
          <w:rStyle w:val="selectable"/>
          <w:rFonts w:ascii="Times New Roman" w:hAnsi="Times New Roman" w:cs="Times New Roman"/>
          <w:color w:val="000000"/>
          <w:sz w:val="24"/>
          <w:szCs w:val="24"/>
        </w:rPr>
      </w:pPr>
      <w:r w:rsidRPr="00AE7F1E">
        <w:rPr>
          <w:rStyle w:val="selectable"/>
          <w:rFonts w:ascii="Times New Roman" w:hAnsi="Times New Roman" w:cs="Times New Roman"/>
          <w:color w:val="000000"/>
          <w:sz w:val="24"/>
          <w:szCs w:val="24"/>
        </w:rPr>
        <w:t xml:space="preserve">Maguire, M., &amp; Delahunt, B. (2017). Doing a thematic analysis: A practical, step-by-step guide for learning and teaching scholars. Retrieved 21 November 2019, from </w:t>
      </w:r>
      <w:hyperlink r:id="rId12" w:history="1">
        <w:r w:rsidRPr="00AE7F1E">
          <w:rPr>
            <w:rStyle w:val="Hyperlink"/>
            <w:rFonts w:ascii="Times New Roman" w:hAnsi="Times New Roman" w:cs="Times New Roman"/>
            <w:sz w:val="24"/>
            <w:szCs w:val="24"/>
          </w:rPr>
          <w:t>http://ojs.aishe.org/index.php/aishe-j/article/view/335</w:t>
        </w:r>
      </w:hyperlink>
    </w:p>
    <w:p w14:paraId="0410B30E" w14:textId="77777777" w:rsidR="00ED08D7" w:rsidRPr="00AE7F1E" w:rsidRDefault="00ED08D7" w:rsidP="00ED08D7">
      <w:pPr>
        <w:spacing w:after="0" w:line="240" w:lineRule="auto"/>
        <w:ind w:left="720" w:hanging="720"/>
        <w:rPr>
          <w:rStyle w:val="selectable"/>
          <w:rFonts w:ascii="Times New Roman" w:hAnsi="Times New Roman" w:cs="Times New Roman"/>
          <w:sz w:val="24"/>
          <w:szCs w:val="24"/>
        </w:rPr>
      </w:pPr>
      <w:r w:rsidRPr="00AE7F1E">
        <w:rPr>
          <w:rStyle w:val="selectable"/>
          <w:rFonts w:ascii="Times New Roman" w:hAnsi="Times New Roman" w:cs="Times New Roman"/>
          <w:color w:val="000000"/>
          <w:sz w:val="24"/>
          <w:szCs w:val="24"/>
        </w:rPr>
        <w:t xml:space="preserve">Malik, K., Unwin, G., Larkin, M., </w:t>
      </w:r>
      <w:proofErr w:type="spellStart"/>
      <w:r w:rsidRPr="00AE7F1E">
        <w:rPr>
          <w:rStyle w:val="selectable"/>
          <w:rFonts w:ascii="Times New Roman" w:hAnsi="Times New Roman" w:cs="Times New Roman"/>
          <w:color w:val="000000"/>
          <w:sz w:val="24"/>
          <w:szCs w:val="24"/>
        </w:rPr>
        <w:t>Kroese</w:t>
      </w:r>
      <w:proofErr w:type="spellEnd"/>
      <w:r w:rsidRPr="00AE7F1E">
        <w:rPr>
          <w:rStyle w:val="selectable"/>
          <w:rFonts w:ascii="Times New Roman" w:hAnsi="Times New Roman" w:cs="Times New Roman"/>
          <w:color w:val="000000"/>
          <w:sz w:val="24"/>
          <w:szCs w:val="24"/>
        </w:rPr>
        <w:t xml:space="preserve">, B., &amp; Rose, J. (2017). The complex role of social care services in supporting the development of sustainable identities: Insights from the experiences of British South Asian women with intellectual disabilities. </w:t>
      </w:r>
      <w:r w:rsidRPr="00AE7F1E">
        <w:rPr>
          <w:rStyle w:val="selectable"/>
          <w:rFonts w:ascii="Times New Roman" w:hAnsi="Times New Roman" w:cs="Times New Roman"/>
          <w:i/>
          <w:iCs/>
          <w:color w:val="000000"/>
          <w:sz w:val="24"/>
          <w:szCs w:val="24"/>
        </w:rPr>
        <w:t xml:space="preserve">Research </w:t>
      </w:r>
      <w:proofErr w:type="gramStart"/>
      <w:r w:rsidRPr="00AE7F1E">
        <w:rPr>
          <w:rStyle w:val="selectable"/>
          <w:rFonts w:ascii="Times New Roman" w:hAnsi="Times New Roman" w:cs="Times New Roman"/>
          <w:i/>
          <w:iCs/>
          <w:color w:val="000000"/>
          <w:sz w:val="24"/>
          <w:szCs w:val="24"/>
        </w:rPr>
        <w:t>In</w:t>
      </w:r>
      <w:proofErr w:type="gramEnd"/>
      <w:r w:rsidRPr="00AE7F1E">
        <w:rPr>
          <w:rStyle w:val="selectable"/>
          <w:rFonts w:ascii="Times New Roman" w:hAnsi="Times New Roman" w:cs="Times New Roman"/>
          <w:i/>
          <w:iCs/>
          <w:color w:val="000000"/>
          <w:sz w:val="24"/>
          <w:szCs w:val="24"/>
        </w:rPr>
        <w:t xml:space="preserve"> Developmental Disabilities</w:t>
      </w:r>
      <w:r w:rsidRPr="00AE7F1E">
        <w:rPr>
          <w:rStyle w:val="selectable"/>
          <w:rFonts w:ascii="Times New Roman" w:hAnsi="Times New Roman" w:cs="Times New Roman"/>
          <w:color w:val="000000"/>
          <w:sz w:val="24"/>
          <w:szCs w:val="24"/>
        </w:rPr>
        <w:t xml:space="preserve">, </w:t>
      </w:r>
      <w:r w:rsidRPr="00AE7F1E">
        <w:rPr>
          <w:rStyle w:val="selectable"/>
          <w:rFonts w:ascii="Times New Roman" w:hAnsi="Times New Roman" w:cs="Times New Roman"/>
          <w:i/>
          <w:iCs/>
          <w:color w:val="000000"/>
          <w:sz w:val="24"/>
          <w:szCs w:val="24"/>
        </w:rPr>
        <w:t>63</w:t>
      </w:r>
      <w:r w:rsidRPr="00AE7F1E">
        <w:rPr>
          <w:rStyle w:val="selectable"/>
          <w:rFonts w:ascii="Times New Roman" w:hAnsi="Times New Roman" w:cs="Times New Roman"/>
          <w:color w:val="000000"/>
          <w:sz w:val="24"/>
          <w:szCs w:val="24"/>
        </w:rPr>
        <w:t xml:space="preserve">, 74-84. </w:t>
      </w:r>
      <w:proofErr w:type="spellStart"/>
      <w:r w:rsidRPr="00AE7F1E">
        <w:rPr>
          <w:rStyle w:val="selectable"/>
          <w:rFonts w:ascii="Times New Roman" w:hAnsi="Times New Roman" w:cs="Times New Roman"/>
          <w:color w:val="000000"/>
          <w:sz w:val="24"/>
          <w:szCs w:val="24"/>
        </w:rPr>
        <w:t>doi</w:t>
      </w:r>
      <w:proofErr w:type="spellEnd"/>
      <w:r w:rsidRPr="00AE7F1E">
        <w:rPr>
          <w:rStyle w:val="selectable"/>
          <w:rFonts w:ascii="Times New Roman" w:hAnsi="Times New Roman" w:cs="Times New Roman"/>
          <w:color w:val="000000"/>
          <w:sz w:val="24"/>
          <w:szCs w:val="24"/>
        </w:rPr>
        <w:t>: 10.1016/j.ridd.2017.02.005</w:t>
      </w:r>
    </w:p>
    <w:p w14:paraId="0FB1CCD2" w14:textId="77777777" w:rsidR="00ED08D7" w:rsidRPr="00AE7F1E" w:rsidRDefault="00ED08D7" w:rsidP="00ED08D7">
      <w:pPr>
        <w:spacing w:after="0" w:line="240" w:lineRule="auto"/>
        <w:ind w:left="720" w:hanging="720"/>
        <w:rPr>
          <w:rStyle w:val="selectable"/>
          <w:rFonts w:ascii="Times New Roman" w:hAnsi="Times New Roman" w:cs="Times New Roman"/>
          <w:sz w:val="24"/>
          <w:szCs w:val="24"/>
        </w:rPr>
      </w:pPr>
      <w:proofErr w:type="spellStart"/>
      <w:r w:rsidRPr="00AE7F1E">
        <w:rPr>
          <w:rStyle w:val="selectable"/>
          <w:rFonts w:ascii="Times New Roman" w:hAnsi="Times New Roman" w:cs="Times New Roman"/>
          <w:color w:val="000000"/>
          <w:sz w:val="24"/>
          <w:szCs w:val="24"/>
        </w:rPr>
        <w:t>McEvoy</w:t>
      </w:r>
      <w:proofErr w:type="spellEnd"/>
      <w:r w:rsidRPr="00AE7F1E">
        <w:rPr>
          <w:rStyle w:val="selectable"/>
          <w:rFonts w:ascii="Times New Roman" w:hAnsi="Times New Roman" w:cs="Times New Roman"/>
          <w:color w:val="000000"/>
          <w:sz w:val="24"/>
          <w:szCs w:val="24"/>
        </w:rPr>
        <w:t xml:space="preserve">, P., Williamson, T., </w:t>
      </w:r>
      <w:proofErr w:type="spellStart"/>
      <w:r w:rsidRPr="00AE7F1E">
        <w:rPr>
          <w:rStyle w:val="selectable"/>
          <w:rFonts w:ascii="Times New Roman" w:hAnsi="Times New Roman" w:cs="Times New Roman"/>
          <w:color w:val="000000"/>
          <w:sz w:val="24"/>
          <w:szCs w:val="24"/>
        </w:rPr>
        <w:t>Kada</w:t>
      </w:r>
      <w:proofErr w:type="spellEnd"/>
      <w:r w:rsidRPr="00AE7F1E">
        <w:rPr>
          <w:rStyle w:val="selectable"/>
          <w:rFonts w:ascii="Times New Roman" w:hAnsi="Times New Roman" w:cs="Times New Roman"/>
          <w:color w:val="000000"/>
          <w:sz w:val="24"/>
          <w:szCs w:val="24"/>
        </w:rPr>
        <w:t xml:space="preserve">, R., Frazer, D., </w:t>
      </w:r>
      <w:proofErr w:type="spellStart"/>
      <w:r w:rsidRPr="00AE7F1E">
        <w:rPr>
          <w:rStyle w:val="selectable"/>
          <w:rFonts w:ascii="Times New Roman" w:hAnsi="Times New Roman" w:cs="Times New Roman"/>
          <w:color w:val="000000"/>
          <w:sz w:val="24"/>
          <w:szCs w:val="24"/>
        </w:rPr>
        <w:t>Dhliwayo</w:t>
      </w:r>
      <w:proofErr w:type="spellEnd"/>
      <w:r w:rsidRPr="00AE7F1E">
        <w:rPr>
          <w:rStyle w:val="selectable"/>
          <w:rFonts w:ascii="Times New Roman" w:hAnsi="Times New Roman" w:cs="Times New Roman"/>
          <w:color w:val="000000"/>
          <w:sz w:val="24"/>
          <w:szCs w:val="24"/>
        </w:rPr>
        <w:t xml:space="preserve">, C., &amp; </w:t>
      </w:r>
      <w:proofErr w:type="spellStart"/>
      <w:r w:rsidRPr="00AE7F1E">
        <w:rPr>
          <w:rStyle w:val="selectable"/>
          <w:rFonts w:ascii="Times New Roman" w:hAnsi="Times New Roman" w:cs="Times New Roman"/>
          <w:color w:val="000000"/>
          <w:sz w:val="24"/>
          <w:szCs w:val="24"/>
        </w:rPr>
        <w:t>Gask</w:t>
      </w:r>
      <w:proofErr w:type="spellEnd"/>
      <w:r w:rsidRPr="00AE7F1E">
        <w:rPr>
          <w:rStyle w:val="selectable"/>
          <w:rFonts w:ascii="Times New Roman" w:hAnsi="Times New Roman" w:cs="Times New Roman"/>
          <w:color w:val="000000"/>
          <w:sz w:val="24"/>
          <w:szCs w:val="24"/>
        </w:rPr>
        <w:t xml:space="preserve">, L. (2017). Improving access to mental health care in an Orthodox Jewish community: a critical reflection upon the accommodation of otherness. </w:t>
      </w:r>
      <w:r w:rsidRPr="00AE7F1E">
        <w:rPr>
          <w:rStyle w:val="selectable"/>
          <w:rFonts w:ascii="Times New Roman" w:hAnsi="Times New Roman" w:cs="Times New Roman"/>
          <w:i/>
          <w:iCs/>
          <w:color w:val="000000"/>
          <w:sz w:val="24"/>
          <w:szCs w:val="24"/>
        </w:rPr>
        <w:t>BMC Health Services Research</w:t>
      </w:r>
      <w:r w:rsidRPr="00AE7F1E">
        <w:rPr>
          <w:rStyle w:val="selectable"/>
          <w:rFonts w:ascii="Times New Roman" w:hAnsi="Times New Roman" w:cs="Times New Roman"/>
          <w:color w:val="000000"/>
          <w:sz w:val="24"/>
          <w:szCs w:val="24"/>
        </w:rPr>
        <w:t xml:space="preserve">, </w:t>
      </w:r>
      <w:r w:rsidRPr="00AE7F1E">
        <w:rPr>
          <w:rStyle w:val="selectable"/>
          <w:rFonts w:ascii="Times New Roman" w:hAnsi="Times New Roman" w:cs="Times New Roman"/>
          <w:i/>
          <w:iCs/>
          <w:color w:val="000000"/>
          <w:sz w:val="24"/>
          <w:szCs w:val="24"/>
        </w:rPr>
        <w:t>17</w:t>
      </w:r>
      <w:r w:rsidRPr="00AE7F1E">
        <w:rPr>
          <w:rStyle w:val="selectable"/>
          <w:rFonts w:ascii="Times New Roman" w:hAnsi="Times New Roman" w:cs="Times New Roman"/>
          <w:color w:val="000000"/>
          <w:sz w:val="24"/>
          <w:szCs w:val="24"/>
        </w:rPr>
        <w:t xml:space="preserve">(1). </w:t>
      </w:r>
      <w:proofErr w:type="spellStart"/>
      <w:r w:rsidRPr="00AE7F1E">
        <w:rPr>
          <w:rStyle w:val="selectable"/>
          <w:rFonts w:ascii="Times New Roman" w:hAnsi="Times New Roman" w:cs="Times New Roman"/>
          <w:color w:val="000000"/>
          <w:sz w:val="24"/>
          <w:szCs w:val="24"/>
        </w:rPr>
        <w:t>doi</w:t>
      </w:r>
      <w:proofErr w:type="spellEnd"/>
      <w:r w:rsidRPr="00AE7F1E">
        <w:rPr>
          <w:rStyle w:val="selectable"/>
          <w:rFonts w:ascii="Times New Roman" w:hAnsi="Times New Roman" w:cs="Times New Roman"/>
          <w:color w:val="000000"/>
          <w:sz w:val="24"/>
          <w:szCs w:val="24"/>
        </w:rPr>
        <w:t>: 10.1186/s12913-017-2509-4</w:t>
      </w:r>
    </w:p>
    <w:p w14:paraId="330B58A0" w14:textId="77777777" w:rsidR="00ED08D7" w:rsidRPr="00AE7F1E" w:rsidRDefault="00ED08D7" w:rsidP="00ED08D7">
      <w:pPr>
        <w:spacing w:after="0" w:line="240" w:lineRule="auto"/>
        <w:ind w:left="720" w:hanging="720"/>
        <w:rPr>
          <w:rFonts w:ascii="Times New Roman" w:hAnsi="Times New Roman" w:cs="Times New Roman"/>
          <w:sz w:val="24"/>
          <w:szCs w:val="24"/>
        </w:rPr>
      </w:pPr>
      <w:r w:rsidRPr="00AE7F1E">
        <w:rPr>
          <w:rFonts w:ascii="Times New Roman" w:hAnsi="Times New Roman" w:cs="Times New Roman"/>
          <w:sz w:val="24"/>
          <w:szCs w:val="24"/>
        </w:rPr>
        <w:t xml:space="preserve">Mental Health Foundation. (2016). Fundamental Facts About Mental Health 2016. Mental Health Foundation: London. </w:t>
      </w:r>
      <w:r w:rsidRPr="00AE7F1E">
        <w:rPr>
          <w:rStyle w:val="selectable"/>
          <w:rFonts w:ascii="Times New Roman" w:hAnsi="Times New Roman" w:cs="Times New Roman"/>
          <w:color w:val="000000"/>
          <w:sz w:val="24"/>
          <w:szCs w:val="24"/>
        </w:rPr>
        <w:t xml:space="preserve">Fundamental Facts about mental health 2016. (2016). Retrieved from </w:t>
      </w:r>
      <w:hyperlink r:id="rId13" w:history="1">
        <w:r w:rsidRPr="00AE7F1E">
          <w:rPr>
            <w:rStyle w:val="Hyperlink"/>
            <w:rFonts w:ascii="Times New Roman" w:hAnsi="Times New Roman" w:cs="Times New Roman"/>
            <w:sz w:val="24"/>
            <w:szCs w:val="24"/>
          </w:rPr>
          <w:t>https://www.mentalhealth.org.uk/publications/fundamental-facts-about-mental-health-2016</w:t>
        </w:r>
      </w:hyperlink>
    </w:p>
    <w:p w14:paraId="5553BEC7" w14:textId="77777777" w:rsidR="00ED08D7" w:rsidRPr="00AE7F1E" w:rsidRDefault="00ED08D7" w:rsidP="00ED08D7">
      <w:pPr>
        <w:spacing w:after="0" w:line="240" w:lineRule="auto"/>
        <w:ind w:left="720" w:hanging="720"/>
        <w:rPr>
          <w:rStyle w:val="selectable"/>
          <w:rFonts w:ascii="Times New Roman" w:hAnsi="Times New Roman" w:cs="Times New Roman"/>
          <w:sz w:val="24"/>
          <w:szCs w:val="24"/>
        </w:rPr>
      </w:pPr>
      <w:proofErr w:type="spellStart"/>
      <w:r w:rsidRPr="00AE7F1E">
        <w:rPr>
          <w:rStyle w:val="selectable"/>
          <w:rFonts w:ascii="Times New Roman" w:hAnsi="Times New Roman" w:cs="Times New Roman"/>
          <w:color w:val="000000"/>
          <w:sz w:val="24"/>
          <w:szCs w:val="24"/>
        </w:rPr>
        <w:t>Nowell</w:t>
      </w:r>
      <w:proofErr w:type="spellEnd"/>
      <w:r w:rsidRPr="00AE7F1E">
        <w:rPr>
          <w:rStyle w:val="selectable"/>
          <w:rFonts w:ascii="Times New Roman" w:hAnsi="Times New Roman" w:cs="Times New Roman"/>
          <w:color w:val="000000"/>
          <w:sz w:val="24"/>
          <w:szCs w:val="24"/>
        </w:rPr>
        <w:t xml:space="preserve">, L., Norris, J., White, D., &amp; </w:t>
      </w:r>
      <w:proofErr w:type="spellStart"/>
      <w:r w:rsidRPr="00AE7F1E">
        <w:rPr>
          <w:rStyle w:val="selectable"/>
          <w:rFonts w:ascii="Times New Roman" w:hAnsi="Times New Roman" w:cs="Times New Roman"/>
          <w:color w:val="000000"/>
          <w:sz w:val="24"/>
          <w:szCs w:val="24"/>
        </w:rPr>
        <w:t>Moules</w:t>
      </w:r>
      <w:proofErr w:type="spellEnd"/>
      <w:r w:rsidRPr="00AE7F1E">
        <w:rPr>
          <w:rStyle w:val="selectable"/>
          <w:rFonts w:ascii="Times New Roman" w:hAnsi="Times New Roman" w:cs="Times New Roman"/>
          <w:color w:val="000000"/>
          <w:sz w:val="24"/>
          <w:szCs w:val="24"/>
        </w:rPr>
        <w:t xml:space="preserve">, N. (2017). Thematic Analysis. </w:t>
      </w:r>
      <w:r w:rsidRPr="00AE7F1E">
        <w:rPr>
          <w:rStyle w:val="selectable"/>
          <w:rFonts w:ascii="Times New Roman" w:hAnsi="Times New Roman" w:cs="Times New Roman"/>
          <w:i/>
          <w:iCs/>
          <w:color w:val="000000"/>
          <w:sz w:val="24"/>
          <w:szCs w:val="24"/>
        </w:rPr>
        <w:t xml:space="preserve">International Journal </w:t>
      </w:r>
      <w:proofErr w:type="gramStart"/>
      <w:r w:rsidRPr="00AE7F1E">
        <w:rPr>
          <w:rStyle w:val="selectable"/>
          <w:rFonts w:ascii="Times New Roman" w:hAnsi="Times New Roman" w:cs="Times New Roman"/>
          <w:i/>
          <w:iCs/>
          <w:color w:val="000000"/>
          <w:sz w:val="24"/>
          <w:szCs w:val="24"/>
        </w:rPr>
        <w:t>Of</w:t>
      </w:r>
      <w:proofErr w:type="gramEnd"/>
      <w:r w:rsidRPr="00AE7F1E">
        <w:rPr>
          <w:rStyle w:val="selectable"/>
          <w:rFonts w:ascii="Times New Roman" w:hAnsi="Times New Roman" w:cs="Times New Roman"/>
          <w:i/>
          <w:iCs/>
          <w:color w:val="000000"/>
          <w:sz w:val="24"/>
          <w:szCs w:val="24"/>
        </w:rPr>
        <w:t xml:space="preserve"> Qualitative Methods</w:t>
      </w:r>
      <w:r w:rsidRPr="00AE7F1E">
        <w:rPr>
          <w:rStyle w:val="selectable"/>
          <w:rFonts w:ascii="Times New Roman" w:hAnsi="Times New Roman" w:cs="Times New Roman"/>
          <w:color w:val="000000"/>
          <w:sz w:val="24"/>
          <w:szCs w:val="24"/>
        </w:rPr>
        <w:t xml:space="preserve">, </w:t>
      </w:r>
      <w:r w:rsidRPr="00AE7F1E">
        <w:rPr>
          <w:rStyle w:val="selectable"/>
          <w:rFonts w:ascii="Times New Roman" w:hAnsi="Times New Roman" w:cs="Times New Roman"/>
          <w:i/>
          <w:iCs/>
          <w:color w:val="000000"/>
          <w:sz w:val="24"/>
          <w:szCs w:val="24"/>
        </w:rPr>
        <w:t>16</w:t>
      </w:r>
      <w:r w:rsidRPr="00AE7F1E">
        <w:rPr>
          <w:rStyle w:val="selectable"/>
          <w:rFonts w:ascii="Times New Roman" w:hAnsi="Times New Roman" w:cs="Times New Roman"/>
          <w:color w:val="000000"/>
          <w:sz w:val="24"/>
          <w:szCs w:val="24"/>
        </w:rPr>
        <w:t xml:space="preserve">(1), 160940691773384. </w:t>
      </w:r>
      <w:proofErr w:type="spellStart"/>
      <w:r w:rsidRPr="00AE7F1E">
        <w:rPr>
          <w:rStyle w:val="selectable"/>
          <w:rFonts w:ascii="Times New Roman" w:hAnsi="Times New Roman" w:cs="Times New Roman"/>
          <w:color w:val="000000"/>
          <w:sz w:val="24"/>
          <w:szCs w:val="24"/>
        </w:rPr>
        <w:t>doi</w:t>
      </w:r>
      <w:proofErr w:type="spellEnd"/>
      <w:r w:rsidRPr="00AE7F1E">
        <w:rPr>
          <w:rStyle w:val="selectable"/>
          <w:rFonts w:ascii="Times New Roman" w:hAnsi="Times New Roman" w:cs="Times New Roman"/>
          <w:color w:val="000000"/>
          <w:sz w:val="24"/>
          <w:szCs w:val="24"/>
        </w:rPr>
        <w:t>: 10.1177/1609406917733847</w:t>
      </w:r>
    </w:p>
    <w:p w14:paraId="08CAAB2B" w14:textId="77777777" w:rsidR="00ED08D7" w:rsidRPr="00AE7F1E" w:rsidRDefault="00ED08D7" w:rsidP="00ED08D7">
      <w:pPr>
        <w:spacing w:after="0" w:line="240" w:lineRule="auto"/>
        <w:ind w:left="720" w:hanging="720"/>
        <w:rPr>
          <w:rStyle w:val="selectable"/>
          <w:rFonts w:ascii="Times New Roman" w:hAnsi="Times New Roman" w:cs="Times New Roman"/>
          <w:sz w:val="24"/>
          <w:szCs w:val="24"/>
        </w:rPr>
      </w:pPr>
      <w:r w:rsidRPr="00AE7F1E">
        <w:rPr>
          <w:rStyle w:val="selectable"/>
          <w:rFonts w:ascii="Times New Roman" w:hAnsi="Times New Roman" w:cs="Times New Roman"/>
          <w:color w:val="000000"/>
          <w:sz w:val="24"/>
          <w:szCs w:val="24"/>
        </w:rPr>
        <w:t xml:space="preserve">Oakley, L., </w:t>
      </w:r>
      <w:proofErr w:type="spellStart"/>
      <w:r w:rsidRPr="00AE7F1E">
        <w:rPr>
          <w:rStyle w:val="selectable"/>
          <w:rFonts w:ascii="Times New Roman" w:hAnsi="Times New Roman" w:cs="Times New Roman"/>
          <w:color w:val="000000"/>
          <w:sz w:val="24"/>
          <w:szCs w:val="24"/>
        </w:rPr>
        <w:t>Fenge</w:t>
      </w:r>
      <w:proofErr w:type="spellEnd"/>
      <w:r w:rsidRPr="00AE7F1E">
        <w:rPr>
          <w:rStyle w:val="selectable"/>
          <w:rFonts w:ascii="Times New Roman" w:hAnsi="Times New Roman" w:cs="Times New Roman"/>
          <w:color w:val="000000"/>
          <w:sz w:val="24"/>
          <w:szCs w:val="24"/>
        </w:rPr>
        <w:t xml:space="preserve">, L., Bass, S., &amp; Humphreys, J. (2016). Exploring the complexities of understanding vulnerability and adult safeguarding within Christian faith organisations. </w:t>
      </w:r>
      <w:r w:rsidRPr="00AE7F1E">
        <w:rPr>
          <w:rStyle w:val="selectable"/>
          <w:rFonts w:ascii="Times New Roman" w:hAnsi="Times New Roman" w:cs="Times New Roman"/>
          <w:i/>
          <w:iCs/>
          <w:color w:val="000000"/>
          <w:sz w:val="24"/>
          <w:szCs w:val="24"/>
        </w:rPr>
        <w:t xml:space="preserve">The Journal </w:t>
      </w:r>
      <w:proofErr w:type="gramStart"/>
      <w:r w:rsidRPr="00AE7F1E">
        <w:rPr>
          <w:rStyle w:val="selectable"/>
          <w:rFonts w:ascii="Times New Roman" w:hAnsi="Times New Roman" w:cs="Times New Roman"/>
          <w:i/>
          <w:iCs/>
          <w:color w:val="000000"/>
          <w:sz w:val="24"/>
          <w:szCs w:val="24"/>
        </w:rPr>
        <w:t>Of</w:t>
      </w:r>
      <w:proofErr w:type="gramEnd"/>
      <w:r w:rsidRPr="00AE7F1E">
        <w:rPr>
          <w:rStyle w:val="selectable"/>
          <w:rFonts w:ascii="Times New Roman" w:hAnsi="Times New Roman" w:cs="Times New Roman"/>
          <w:i/>
          <w:iCs/>
          <w:color w:val="000000"/>
          <w:sz w:val="24"/>
          <w:szCs w:val="24"/>
        </w:rPr>
        <w:t xml:space="preserve"> Adult Protection</w:t>
      </w:r>
      <w:r w:rsidRPr="00AE7F1E">
        <w:rPr>
          <w:rStyle w:val="selectable"/>
          <w:rFonts w:ascii="Times New Roman" w:hAnsi="Times New Roman" w:cs="Times New Roman"/>
          <w:color w:val="000000"/>
          <w:sz w:val="24"/>
          <w:szCs w:val="24"/>
        </w:rPr>
        <w:t xml:space="preserve">, </w:t>
      </w:r>
      <w:r w:rsidRPr="00AE7F1E">
        <w:rPr>
          <w:rStyle w:val="selectable"/>
          <w:rFonts w:ascii="Times New Roman" w:hAnsi="Times New Roman" w:cs="Times New Roman"/>
          <w:i/>
          <w:iCs/>
          <w:color w:val="000000"/>
          <w:sz w:val="24"/>
          <w:szCs w:val="24"/>
        </w:rPr>
        <w:t>18</w:t>
      </w:r>
      <w:r w:rsidRPr="00AE7F1E">
        <w:rPr>
          <w:rStyle w:val="selectable"/>
          <w:rFonts w:ascii="Times New Roman" w:hAnsi="Times New Roman" w:cs="Times New Roman"/>
          <w:color w:val="000000"/>
          <w:sz w:val="24"/>
          <w:szCs w:val="24"/>
        </w:rPr>
        <w:t xml:space="preserve">(3), 172-183. </w:t>
      </w:r>
      <w:proofErr w:type="spellStart"/>
      <w:r w:rsidRPr="00AE7F1E">
        <w:rPr>
          <w:rStyle w:val="selectable"/>
          <w:rFonts w:ascii="Times New Roman" w:hAnsi="Times New Roman" w:cs="Times New Roman"/>
          <w:color w:val="000000"/>
          <w:sz w:val="24"/>
          <w:szCs w:val="24"/>
        </w:rPr>
        <w:t>doi</w:t>
      </w:r>
      <w:proofErr w:type="spellEnd"/>
      <w:r w:rsidRPr="00AE7F1E">
        <w:rPr>
          <w:rStyle w:val="selectable"/>
          <w:rFonts w:ascii="Times New Roman" w:hAnsi="Times New Roman" w:cs="Times New Roman"/>
          <w:color w:val="000000"/>
          <w:sz w:val="24"/>
          <w:szCs w:val="24"/>
        </w:rPr>
        <w:t>: 10.1108/jap-02-2015-0004</w:t>
      </w:r>
    </w:p>
    <w:p w14:paraId="6215400D" w14:textId="77777777" w:rsidR="00ED08D7" w:rsidRPr="00AE7F1E" w:rsidRDefault="00ED08D7" w:rsidP="00ED08D7">
      <w:pPr>
        <w:spacing w:after="0" w:line="240" w:lineRule="auto"/>
        <w:ind w:left="720" w:hanging="720"/>
        <w:rPr>
          <w:rFonts w:ascii="Times New Roman" w:hAnsi="Times New Roman" w:cs="Times New Roman"/>
          <w:color w:val="000000"/>
          <w:sz w:val="24"/>
          <w:szCs w:val="24"/>
        </w:rPr>
      </w:pPr>
      <w:r w:rsidRPr="00AE7F1E">
        <w:rPr>
          <w:rStyle w:val="selectable"/>
          <w:rFonts w:ascii="Times New Roman" w:hAnsi="Times New Roman" w:cs="Times New Roman"/>
          <w:color w:val="000000"/>
          <w:sz w:val="24"/>
          <w:szCs w:val="24"/>
        </w:rPr>
        <w:t xml:space="preserve">Paterson, C., &amp; Chapman, J. (2013). Enhancing skills of critical reflection to evidence learning in professional practice. </w:t>
      </w:r>
      <w:r w:rsidRPr="00AE7F1E">
        <w:rPr>
          <w:rStyle w:val="selectable"/>
          <w:rFonts w:ascii="Times New Roman" w:hAnsi="Times New Roman" w:cs="Times New Roman"/>
          <w:i/>
          <w:iCs/>
          <w:color w:val="000000"/>
          <w:sz w:val="24"/>
          <w:szCs w:val="24"/>
        </w:rPr>
        <w:t xml:space="preserve">Physical Therapy </w:t>
      </w:r>
      <w:proofErr w:type="gramStart"/>
      <w:r w:rsidRPr="00AE7F1E">
        <w:rPr>
          <w:rStyle w:val="selectable"/>
          <w:rFonts w:ascii="Times New Roman" w:hAnsi="Times New Roman" w:cs="Times New Roman"/>
          <w:i/>
          <w:iCs/>
          <w:color w:val="000000"/>
          <w:sz w:val="24"/>
          <w:szCs w:val="24"/>
        </w:rPr>
        <w:t>In</w:t>
      </w:r>
      <w:proofErr w:type="gramEnd"/>
      <w:r w:rsidRPr="00AE7F1E">
        <w:rPr>
          <w:rStyle w:val="selectable"/>
          <w:rFonts w:ascii="Times New Roman" w:hAnsi="Times New Roman" w:cs="Times New Roman"/>
          <w:i/>
          <w:iCs/>
          <w:color w:val="000000"/>
          <w:sz w:val="24"/>
          <w:szCs w:val="24"/>
        </w:rPr>
        <w:t xml:space="preserve"> Sport</w:t>
      </w:r>
      <w:r w:rsidRPr="00AE7F1E">
        <w:rPr>
          <w:rStyle w:val="selectable"/>
          <w:rFonts w:ascii="Times New Roman" w:hAnsi="Times New Roman" w:cs="Times New Roman"/>
          <w:color w:val="000000"/>
          <w:sz w:val="24"/>
          <w:szCs w:val="24"/>
        </w:rPr>
        <w:t xml:space="preserve">, </w:t>
      </w:r>
      <w:r w:rsidRPr="00AE7F1E">
        <w:rPr>
          <w:rStyle w:val="selectable"/>
          <w:rFonts w:ascii="Times New Roman" w:hAnsi="Times New Roman" w:cs="Times New Roman"/>
          <w:i/>
          <w:iCs/>
          <w:color w:val="000000"/>
          <w:sz w:val="24"/>
          <w:szCs w:val="24"/>
        </w:rPr>
        <w:t>14</w:t>
      </w:r>
      <w:r w:rsidRPr="00AE7F1E">
        <w:rPr>
          <w:rStyle w:val="selectable"/>
          <w:rFonts w:ascii="Times New Roman" w:hAnsi="Times New Roman" w:cs="Times New Roman"/>
          <w:color w:val="000000"/>
          <w:sz w:val="24"/>
          <w:szCs w:val="24"/>
        </w:rPr>
        <w:t xml:space="preserve">(3), 133-138. </w:t>
      </w:r>
      <w:proofErr w:type="spellStart"/>
      <w:r w:rsidRPr="00AE7F1E">
        <w:rPr>
          <w:rStyle w:val="selectable"/>
          <w:rFonts w:ascii="Times New Roman" w:hAnsi="Times New Roman" w:cs="Times New Roman"/>
          <w:color w:val="000000"/>
          <w:sz w:val="24"/>
          <w:szCs w:val="24"/>
        </w:rPr>
        <w:t>doi</w:t>
      </w:r>
      <w:proofErr w:type="spellEnd"/>
      <w:r w:rsidRPr="00AE7F1E">
        <w:rPr>
          <w:rStyle w:val="selectable"/>
          <w:rFonts w:ascii="Times New Roman" w:hAnsi="Times New Roman" w:cs="Times New Roman"/>
          <w:color w:val="000000"/>
          <w:sz w:val="24"/>
          <w:szCs w:val="24"/>
        </w:rPr>
        <w:t>: 10.1016/j.ptsp.2013.03.004</w:t>
      </w:r>
    </w:p>
    <w:p w14:paraId="64470BBC" w14:textId="77777777" w:rsidR="00ED08D7" w:rsidRPr="00AE7F1E" w:rsidRDefault="00ED08D7" w:rsidP="00ED08D7">
      <w:pPr>
        <w:spacing w:after="0" w:line="240" w:lineRule="auto"/>
        <w:ind w:left="720" w:hanging="720"/>
        <w:rPr>
          <w:rFonts w:ascii="Times New Roman" w:hAnsi="Times New Roman" w:cs="Times New Roman"/>
          <w:color w:val="000000"/>
          <w:sz w:val="24"/>
          <w:szCs w:val="24"/>
        </w:rPr>
      </w:pPr>
      <w:proofErr w:type="spellStart"/>
      <w:r w:rsidRPr="00AE7F1E">
        <w:rPr>
          <w:rStyle w:val="selectable"/>
          <w:rFonts w:ascii="Times New Roman" w:hAnsi="Times New Roman" w:cs="Times New Roman"/>
          <w:color w:val="000000"/>
          <w:sz w:val="24"/>
          <w:szCs w:val="24"/>
        </w:rPr>
        <w:t>Perriam</w:t>
      </w:r>
      <w:proofErr w:type="spellEnd"/>
      <w:r w:rsidRPr="00AE7F1E">
        <w:rPr>
          <w:rStyle w:val="selectable"/>
          <w:rFonts w:ascii="Times New Roman" w:hAnsi="Times New Roman" w:cs="Times New Roman"/>
          <w:color w:val="000000"/>
          <w:sz w:val="24"/>
          <w:szCs w:val="24"/>
        </w:rPr>
        <w:t xml:space="preserve">, G. (2014). Sacred Spaces, Healing Places: Therapeutic Landscapes of Spiritual Significance. </w:t>
      </w:r>
      <w:r w:rsidRPr="00AE7F1E">
        <w:rPr>
          <w:rStyle w:val="selectable"/>
          <w:rFonts w:ascii="Times New Roman" w:hAnsi="Times New Roman" w:cs="Times New Roman"/>
          <w:i/>
          <w:iCs/>
          <w:color w:val="000000"/>
          <w:sz w:val="24"/>
          <w:szCs w:val="24"/>
        </w:rPr>
        <w:t xml:space="preserve">Journal </w:t>
      </w:r>
      <w:proofErr w:type="gramStart"/>
      <w:r w:rsidRPr="00AE7F1E">
        <w:rPr>
          <w:rStyle w:val="selectable"/>
          <w:rFonts w:ascii="Times New Roman" w:hAnsi="Times New Roman" w:cs="Times New Roman"/>
          <w:i/>
          <w:iCs/>
          <w:color w:val="000000"/>
          <w:sz w:val="24"/>
          <w:szCs w:val="24"/>
        </w:rPr>
        <w:t>Of</w:t>
      </w:r>
      <w:proofErr w:type="gramEnd"/>
      <w:r w:rsidRPr="00AE7F1E">
        <w:rPr>
          <w:rStyle w:val="selectable"/>
          <w:rFonts w:ascii="Times New Roman" w:hAnsi="Times New Roman" w:cs="Times New Roman"/>
          <w:i/>
          <w:iCs/>
          <w:color w:val="000000"/>
          <w:sz w:val="24"/>
          <w:szCs w:val="24"/>
        </w:rPr>
        <w:t xml:space="preserve"> Medical Humanities</w:t>
      </w:r>
      <w:r w:rsidRPr="00AE7F1E">
        <w:rPr>
          <w:rStyle w:val="selectable"/>
          <w:rFonts w:ascii="Times New Roman" w:hAnsi="Times New Roman" w:cs="Times New Roman"/>
          <w:color w:val="000000"/>
          <w:sz w:val="24"/>
          <w:szCs w:val="24"/>
        </w:rPr>
        <w:t xml:space="preserve">, </w:t>
      </w:r>
      <w:r w:rsidRPr="00AE7F1E">
        <w:rPr>
          <w:rStyle w:val="selectable"/>
          <w:rFonts w:ascii="Times New Roman" w:hAnsi="Times New Roman" w:cs="Times New Roman"/>
          <w:i/>
          <w:iCs/>
          <w:color w:val="000000"/>
          <w:sz w:val="24"/>
          <w:szCs w:val="24"/>
        </w:rPr>
        <w:t>36</w:t>
      </w:r>
      <w:r w:rsidRPr="00AE7F1E">
        <w:rPr>
          <w:rStyle w:val="selectable"/>
          <w:rFonts w:ascii="Times New Roman" w:hAnsi="Times New Roman" w:cs="Times New Roman"/>
          <w:color w:val="000000"/>
          <w:sz w:val="24"/>
          <w:szCs w:val="24"/>
        </w:rPr>
        <w:t xml:space="preserve">(1), 19-33. </w:t>
      </w:r>
      <w:proofErr w:type="spellStart"/>
      <w:r w:rsidRPr="00AE7F1E">
        <w:rPr>
          <w:rStyle w:val="selectable"/>
          <w:rFonts w:ascii="Times New Roman" w:hAnsi="Times New Roman" w:cs="Times New Roman"/>
          <w:color w:val="000000"/>
          <w:sz w:val="24"/>
          <w:szCs w:val="24"/>
        </w:rPr>
        <w:t>doi</w:t>
      </w:r>
      <w:proofErr w:type="spellEnd"/>
      <w:r w:rsidRPr="00AE7F1E">
        <w:rPr>
          <w:rStyle w:val="selectable"/>
          <w:rFonts w:ascii="Times New Roman" w:hAnsi="Times New Roman" w:cs="Times New Roman"/>
          <w:color w:val="000000"/>
          <w:sz w:val="24"/>
          <w:szCs w:val="24"/>
        </w:rPr>
        <w:t>: 10.1007/s10912-014-9318-0</w:t>
      </w:r>
    </w:p>
    <w:p w14:paraId="149A2369" w14:textId="77777777" w:rsidR="00ED08D7" w:rsidRPr="00AE7F1E" w:rsidRDefault="00ED08D7" w:rsidP="00ED08D7">
      <w:pPr>
        <w:spacing w:after="0" w:line="240" w:lineRule="auto"/>
        <w:ind w:left="720" w:hanging="720"/>
        <w:rPr>
          <w:rStyle w:val="selectable"/>
          <w:rFonts w:ascii="Times New Roman" w:hAnsi="Times New Roman" w:cs="Times New Roman"/>
          <w:color w:val="000000"/>
          <w:sz w:val="24"/>
          <w:szCs w:val="24"/>
        </w:rPr>
      </w:pPr>
      <w:proofErr w:type="spellStart"/>
      <w:r w:rsidRPr="00AE7F1E">
        <w:rPr>
          <w:rStyle w:val="selectable"/>
          <w:rFonts w:ascii="Times New Roman" w:hAnsi="Times New Roman" w:cs="Times New Roman"/>
          <w:color w:val="000000"/>
          <w:sz w:val="24"/>
          <w:szCs w:val="24"/>
        </w:rPr>
        <w:t>Ranjbar</w:t>
      </w:r>
      <w:proofErr w:type="spellEnd"/>
      <w:r w:rsidRPr="00AE7F1E">
        <w:rPr>
          <w:rStyle w:val="selectable"/>
          <w:rFonts w:ascii="Times New Roman" w:hAnsi="Times New Roman" w:cs="Times New Roman"/>
          <w:color w:val="000000"/>
          <w:sz w:val="24"/>
          <w:szCs w:val="24"/>
        </w:rPr>
        <w:t xml:space="preserve">, M., </w:t>
      </w:r>
      <w:proofErr w:type="spellStart"/>
      <w:r w:rsidRPr="00AE7F1E">
        <w:rPr>
          <w:rStyle w:val="selectable"/>
          <w:rFonts w:ascii="Times New Roman" w:hAnsi="Times New Roman" w:cs="Times New Roman"/>
          <w:color w:val="000000"/>
          <w:sz w:val="24"/>
          <w:szCs w:val="24"/>
        </w:rPr>
        <w:t>Khankeh</w:t>
      </w:r>
      <w:proofErr w:type="spellEnd"/>
      <w:r w:rsidRPr="00AE7F1E">
        <w:rPr>
          <w:rStyle w:val="selectable"/>
          <w:rFonts w:ascii="Times New Roman" w:hAnsi="Times New Roman" w:cs="Times New Roman"/>
          <w:color w:val="000000"/>
          <w:sz w:val="24"/>
          <w:szCs w:val="24"/>
        </w:rPr>
        <w:t xml:space="preserve">, H., </w:t>
      </w:r>
      <w:proofErr w:type="spellStart"/>
      <w:r w:rsidRPr="00AE7F1E">
        <w:rPr>
          <w:rStyle w:val="selectable"/>
          <w:rFonts w:ascii="Times New Roman" w:hAnsi="Times New Roman" w:cs="Times New Roman"/>
          <w:color w:val="000000"/>
          <w:sz w:val="24"/>
          <w:szCs w:val="24"/>
        </w:rPr>
        <w:t>Khorasani-Zavareh</w:t>
      </w:r>
      <w:proofErr w:type="spellEnd"/>
      <w:r w:rsidRPr="00AE7F1E">
        <w:rPr>
          <w:rStyle w:val="selectable"/>
          <w:rFonts w:ascii="Times New Roman" w:hAnsi="Times New Roman" w:cs="Times New Roman"/>
          <w:color w:val="000000"/>
          <w:sz w:val="24"/>
          <w:szCs w:val="24"/>
        </w:rPr>
        <w:t xml:space="preserve">, D., </w:t>
      </w:r>
      <w:proofErr w:type="spellStart"/>
      <w:r w:rsidRPr="00AE7F1E">
        <w:rPr>
          <w:rStyle w:val="selectable"/>
          <w:rFonts w:ascii="Times New Roman" w:hAnsi="Times New Roman" w:cs="Times New Roman"/>
          <w:color w:val="000000"/>
          <w:sz w:val="24"/>
          <w:szCs w:val="24"/>
        </w:rPr>
        <w:t>Zargham-Boroujeni</w:t>
      </w:r>
      <w:proofErr w:type="spellEnd"/>
      <w:r w:rsidRPr="00AE7F1E">
        <w:rPr>
          <w:rStyle w:val="selectable"/>
          <w:rFonts w:ascii="Times New Roman" w:hAnsi="Times New Roman" w:cs="Times New Roman"/>
          <w:color w:val="000000"/>
          <w:sz w:val="24"/>
          <w:szCs w:val="24"/>
        </w:rPr>
        <w:t xml:space="preserve">, A., &amp; Johansson, E. (2015). Challenges in conducting qualitative research in health: A conceptual paper. </w:t>
      </w:r>
      <w:r w:rsidRPr="00AE7F1E">
        <w:rPr>
          <w:rStyle w:val="selectable"/>
          <w:rFonts w:ascii="Times New Roman" w:hAnsi="Times New Roman" w:cs="Times New Roman"/>
          <w:i/>
          <w:iCs/>
          <w:color w:val="000000"/>
          <w:sz w:val="24"/>
          <w:szCs w:val="24"/>
        </w:rPr>
        <w:t xml:space="preserve">Iranian Journal </w:t>
      </w:r>
      <w:proofErr w:type="gramStart"/>
      <w:r w:rsidRPr="00AE7F1E">
        <w:rPr>
          <w:rStyle w:val="selectable"/>
          <w:rFonts w:ascii="Times New Roman" w:hAnsi="Times New Roman" w:cs="Times New Roman"/>
          <w:i/>
          <w:iCs/>
          <w:color w:val="000000"/>
          <w:sz w:val="24"/>
          <w:szCs w:val="24"/>
        </w:rPr>
        <w:t>Of</w:t>
      </w:r>
      <w:proofErr w:type="gramEnd"/>
      <w:r w:rsidRPr="00AE7F1E">
        <w:rPr>
          <w:rStyle w:val="selectable"/>
          <w:rFonts w:ascii="Times New Roman" w:hAnsi="Times New Roman" w:cs="Times New Roman"/>
          <w:i/>
          <w:iCs/>
          <w:color w:val="000000"/>
          <w:sz w:val="24"/>
          <w:szCs w:val="24"/>
        </w:rPr>
        <w:t xml:space="preserve"> Nursing And Midwifery Research</w:t>
      </w:r>
      <w:r w:rsidRPr="00AE7F1E">
        <w:rPr>
          <w:rStyle w:val="selectable"/>
          <w:rFonts w:ascii="Times New Roman" w:hAnsi="Times New Roman" w:cs="Times New Roman"/>
          <w:color w:val="000000"/>
          <w:sz w:val="24"/>
          <w:szCs w:val="24"/>
        </w:rPr>
        <w:t xml:space="preserve">, </w:t>
      </w:r>
      <w:r w:rsidRPr="00AE7F1E">
        <w:rPr>
          <w:rStyle w:val="selectable"/>
          <w:rFonts w:ascii="Times New Roman" w:hAnsi="Times New Roman" w:cs="Times New Roman"/>
          <w:i/>
          <w:iCs/>
          <w:color w:val="000000"/>
          <w:sz w:val="24"/>
          <w:szCs w:val="24"/>
        </w:rPr>
        <w:t>20</w:t>
      </w:r>
      <w:r w:rsidRPr="00AE7F1E">
        <w:rPr>
          <w:rStyle w:val="selectable"/>
          <w:rFonts w:ascii="Times New Roman" w:hAnsi="Times New Roman" w:cs="Times New Roman"/>
          <w:color w:val="000000"/>
          <w:sz w:val="24"/>
          <w:szCs w:val="24"/>
        </w:rPr>
        <w:t xml:space="preserve">(6), 635. </w:t>
      </w:r>
      <w:proofErr w:type="spellStart"/>
      <w:r w:rsidRPr="00AE7F1E">
        <w:rPr>
          <w:rStyle w:val="selectable"/>
          <w:rFonts w:ascii="Times New Roman" w:hAnsi="Times New Roman" w:cs="Times New Roman"/>
          <w:color w:val="000000"/>
          <w:sz w:val="24"/>
          <w:szCs w:val="24"/>
        </w:rPr>
        <w:t>doi</w:t>
      </w:r>
      <w:proofErr w:type="spellEnd"/>
      <w:r w:rsidRPr="00AE7F1E">
        <w:rPr>
          <w:rStyle w:val="selectable"/>
          <w:rFonts w:ascii="Times New Roman" w:hAnsi="Times New Roman" w:cs="Times New Roman"/>
          <w:color w:val="000000"/>
          <w:sz w:val="24"/>
          <w:szCs w:val="24"/>
        </w:rPr>
        <w:t>: 10.4103/1735-9066.170010</w:t>
      </w:r>
    </w:p>
    <w:p w14:paraId="784D2D23" w14:textId="77777777" w:rsidR="00ED08D7" w:rsidRPr="00AE7F1E" w:rsidRDefault="00ED08D7" w:rsidP="00ED08D7">
      <w:pPr>
        <w:spacing w:after="0" w:line="240" w:lineRule="auto"/>
        <w:ind w:left="720" w:hanging="720"/>
        <w:rPr>
          <w:rStyle w:val="selectable"/>
          <w:rFonts w:ascii="Times New Roman" w:hAnsi="Times New Roman" w:cs="Times New Roman"/>
          <w:color w:val="000000"/>
          <w:sz w:val="24"/>
          <w:szCs w:val="24"/>
        </w:rPr>
      </w:pPr>
      <w:proofErr w:type="spellStart"/>
      <w:r w:rsidRPr="00AE7F1E">
        <w:rPr>
          <w:rStyle w:val="selectable"/>
          <w:rFonts w:ascii="Times New Roman" w:hAnsi="Times New Roman" w:cs="Times New Roman"/>
          <w:color w:val="000000"/>
          <w:sz w:val="24"/>
          <w:szCs w:val="24"/>
        </w:rPr>
        <w:t>Rassool</w:t>
      </w:r>
      <w:proofErr w:type="spellEnd"/>
      <w:r w:rsidRPr="00AE7F1E">
        <w:rPr>
          <w:rStyle w:val="selectable"/>
          <w:rFonts w:ascii="Times New Roman" w:hAnsi="Times New Roman" w:cs="Times New Roman"/>
          <w:color w:val="000000"/>
          <w:sz w:val="24"/>
          <w:szCs w:val="24"/>
        </w:rPr>
        <w:t xml:space="preserve">, G. (2015). Cultural Competence in </w:t>
      </w:r>
      <w:proofErr w:type="spellStart"/>
      <w:r w:rsidRPr="00AE7F1E">
        <w:rPr>
          <w:rStyle w:val="selectable"/>
          <w:rFonts w:ascii="Times New Roman" w:hAnsi="Times New Roman" w:cs="Times New Roman"/>
          <w:color w:val="000000"/>
          <w:sz w:val="24"/>
          <w:szCs w:val="24"/>
        </w:rPr>
        <w:t>Counseling</w:t>
      </w:r>
      <w:proofErr w:type="spellEnd"/>
      <w:r w:rsidRPr="00AE7F1E">
        <w:rPr>
          <w:rStyle w:val="selectable"/>
          <w:rFonts w:ascii="Times New Roman" w:hAnsi="Times New Roman" w:cs="Times New Roman"/>
          <w:color w:val="000000"/>
          <w:sz w:val="24"/>
          <w:szCs w:val="24"/>
        </w:rPr>
        <w:t xml:space="preserve"> the Muslim Patient: Implications for Mental Health. </w:t>
      </w:r>
      <w:r w:rsidRPr="00AE7F1E">
        <w:rPr>
          <w:rStyle w:val="selectable"/>
          <w:rFonts w:ascii="Times New Roman" w:hAnsi="Times New Roman" w:cs="Times New Roman"/>
          <w:i/>
          <w:iCs/>
          <w:color w:val="000000"/>
          <w:sz w:val="24"/>
          <w:szCs w:val="24"/>
        </w:rPr>
        <w:t xml:space="preserve">Archives </w:t>
      </w:r>
      <w:proofErr w:type="gramStart"/>
      <w:r w:rsidRPr="00AE7F1E">
        <w:rPr>
          <w:rStyle w:val="selectable"/>
          <w:rFonts w:ascii="Times New Roman" w:hAnsi="Times New Roman" w:cs="Times New Roman"/>
          <w:i/>
          <w:iCs/>
          <w:color w:val="000000"/>
          <w:sz w:val="24"/>
          <w:szCs w:val="24"/>
        </w:rPr>
        <w:t>Of</w:t>
      </w:r>
      <w:proofErr w:type="gramEnd"/>
      <w:r w:rsidRPr="00AE7F1E">
        <w:rPr>
          <w:rStyle w:val="selectable"/>
          <w:rFonts w:ascii="Times New Roman" w:hAnsi="Times New Roman" w:cs="Times New Roman"/>
          <w:i/>
          <w:iCs/>
          <w:color w:val="000000"/>
          <w:sz w:val="24"/>
          <w:szCs w:val="24"/>
        </w:rPr>
        <w:t xml:space="preserve"> Psychiatric Nursing</w:t>
      </w:r>
      <w:r w:rsidRPr="00AE7F1E">
        <w:rPr>
          <w:rStyle w:val="selectable"/>
          <w:rFonts w:ascii="Times New Roman" w:hAnsi="Times New Roman" w:cs="Times New Roman"/>
          <w:color w:val="000000"/>
          <w:sz w:val="24"/>
          <w:szCs w:val="24"/>
        </w:rPr>
        <w:t xml:space="preserve">, </w:t>
      </w:r>
      <w:r w:rsidRPr="00AE7F1E">
        <w:rPr>
          <w:rStyle w:val="selectable"/>
          <w:rFonts w:ascii="Times New Roman" w:hAnsi="Times New Roman" w:cs="Times New Roman"/>
          <w:i/>
          <w:iCs/>
          <w:color w:val="000000"/>
          <w:sz w:val="24"/>
          <w:szCs w:val="24"/>
        </w:rPr>
        <w:t>29</w:t>
      </w:r>
      <w:r w:rsidRPr="00AE7F1E">
        <w:rPr>
          <w:rStyle w:val="selectable"/>
          <w:rFonts w:ascii="Times New Roman" w:hAnsi="Times New Roman" w:cs="Times New Roman"/>
          <w:color w:val="000000"/>
          <w:sz w:val="24"/>
          <w:szCs w:val="24"/>
        </w:rPr>
        <w:t xml:space="preserve">(5), 321-325. </w:t>
      </w:r>
      <w:proofErr w:type="spellStart"/>
      <w:r w:rsidRPr="00AE7F1E">
        <w:rPr>
          <w:rStyle w:val="selectable"/>
          <w:rFonts w:ascii="Times New Roman" w:hAnsi="Times New Roman" w:cs="Times New Roman"/>
          <w:color w:val="000000"/>
          <w:sz w:val="24"/>
          <w:szCs w:val="24"/>
        </w:rPr>
        <w:t>doi</w:t>
      </w:r>
      <w:proofErr w:type="spellEnd"/>
      <w:r w:rsidRPr="00AE7F1E">
        <w:rPr>
          <w:rStyle w:val="selectable"/>
          <w:rFonts w:ascii="Times New Roman" w:hAnsi="Times New Roman" w:cs="Times New Roman"/>
          <w:color w:val="000000"/>
          <w:sz w:val="24"/>
          <w:szCs w:val="24"/>
        </w:rPr>
        <w:t>: 10.1016/j.apnu.2015.05.009</w:t>
      </w:r>
    </w:p>
    <w:p w14:paraId="43C9882F" w14:textId="77777777" w:rsidR="00ED08D7" w:rsidRPr="00AE7F1E" w:rsidRDefault="00ED08D7" w:rsidP="00ED08D7">
      <w:pPr>
        <w:spacing w:after="0" w:line="240" w:lineRule="auto"/>
        <w:ind w:left="720" w:hanging="720"/>
        <w:rPr>
          <w:rStyle w:val="selectable"/>
          <w:rFonts w:ascii="Times New Roman" w:hAnsi="Times New Roman" w:cs="Times New Roman"/>
          <w:color w:val="000000"/>
          <w:sz w:val="24"/>
          <w:szCs w:val="24"/>
        </w:rPr>
      </w:pPr>
      <w:r w:rsidRPr="00AE7F1E">
        <w:rPr>
          <w:rStyle w:val="selectable"/>
          <w:rFonts w:ascii="Times New Roman" w:hAnsi="Times New Roman" w:cs="Times New Roman"/>
          <w:color w:val="000000"/>
          <w:sz w:val="24"/>
          <w:szCs w:val="24"/>
        </w:rPr>
        <w:lastRenderedPageBreak/>
        <w:t xml:space="preserve">Rosenthal, M. (2016). Qualitative research methods: Why, when, and how to conduct interviews and focus groups in pharmacy research. </w:t>
      </w:r>
      <w:r w:rsidRPr="00AE7F1E">
        <w:rPr>
          <w:rStyle w:val="selectable"/>
          <w:rFonts w:ascii="Times New Roman" w:hAnsi="Times New Roman" w:cs="Times New Roman"/>
          <w:i/>
          <w:iCs/>
          <w:color w:val="000000"/>
          <w:sz w:val="24"/>
          <w:szCs w:val="24"/>
        </w:rPr>
        <w:t xml:space="preserve">Currents </w:t>
      </w:r>
      <w:proofErr w:type="gramStart"/>
      <w:r w:rsidRPr="00AE7F1E">
        <w:rPr>
          <w:rStyle w:val="selectable"/>
          <w:rFonts w:ascii="Times New Roman" w:hAnsi="Times New Roman" w:cs="Times New Roman"/>
          <w:i/>
          <w:iCs/>
          <w:color w:val="000000"/>
          <w:sz w:val="24"/>
          <w:szCs w:val="24"/>
        </w:rPr>
        <w:t>In</w:t>
      </w:r>
      <w:proofErr w:type="gramEnd"/>
      <w:r w:rsidRPr="00AE7F1E">
        <w:rPr>
          <w:rStyle w:val="selectable"/>
          <w:rFonts w:ascii="Times New Roman" w:hAnsi="Times New Roman" w:cs="Times New Roman"/>
          <w:i/>
          <w:iCs/>
          <w:color w:val="000000"/>
          <w:sz w:val="24"/>
          <w:szCs w:val="24"/>
        </w:rPr>
        <w:t xml:space="preserve"> Pharmacy Teaching And Learning</w:t>
      </w:r>
      <w:r w:rsidRPr="00AE7F1E">
        <w:rPr>
          <w:rStyle w:val="selectable"/>
          <w:rFonts w:ascii="Times New Roman" w:hAnsi="Times New Roman" w:cs="Times New Roman"/>
          <w:color w:val="000000"/>
          <w:sz w:val="24"/>
          <w:szCs w:val="24"/>
        </w:rPr>
        <w:t xml:space="preserve">, </w:t>
      </w:r>
      <w:r w:rsidRPr="00AE7F1E">
        <w:rPr>
          <w:rStyle w:val="selectable"/>
          <w:rFonts w:ascii="Times New Roman" w:hAnsi="Times New Roman" w:cs="Times New Roman"/>
          <w:i/>
          <w:iCs/>
          <w:color w:val="000000"/>
          <w:sz w:val="24"/>
          <w:szCs w:val="24"/>
        </w:rPr>
        <w:t>8</w:t>
      </w:r>
      <w:r w:rsidRPr="00AE7F1E">
        <w:rPr>
          <w:rStyle w:val="selectable"/>
          <w:rFonts w:ascii="Times New Roman" w:hAnsi="Times New Roman" w:cs="Times New Roman"/>
          <w:color w:val="000000"/>
          <w:sz w:val="24"/>
          <w:szCs w:val="24"/>
        </w:rPr>
        <w:t xml:space="preserve">(4), 509-516. </w:t>
      </w:r>
      <w:proofErr w:type="spellStart"/>
      <w:r w:rsidRPr="00AE7F1E">
        <w:rPr>
          <w:rStyle w:val="selectable"/>
          <w:rFonts w:ascii="Times New Roman" w:hAnsi="Times New Roman" w:cs="Times New Roman"/>
          <w:color w:val="000000"/>
          <w:sz w:val="24"/>
          <w:szCs w:val="24"/>
        </w:rPr>
        <w:t>doi</w:t>
      </w:r>
      <w:proofErr w:type="spellEnd"/>
      <w:r w:rsidRPr="00AE7F1E">
        <w:rPr>
          <w:rStyle w:val="selectable"/>
          <w:rFonts w:ascii="Times New Roman" w:hAnsi="Times New Roman" w:cs="Times New Roman"/>
          <w:color w:val="000000"/>
          <w:sz w:val="24"/>
          <w:szCs w:val="24"/>
        </w:rPr>
        <w:t>: 10.1016/j.cptl.2016.03.021</w:t>
      </w:r>
    </w:p>
    <w:p w14:paraId="257A3F47" w14:textId="77777777" w:rsidR="00ED08D7" w:rsidRPr="00AE7F1E" w:rsidRDefault="00ED08D7" w:rsidP="00ED08D7">
      <w:pPr>
        <w:spacing w:after="0" w:line="240" w:lineRule="auto"/>
        <w:ind w:left="720" w:hanging="720"/>
        <w:rPr>
          <w:rStyle w:val="selectable"/>
          <w:rFonts w:ascii="Times New Roman" w:hAnsi="Times New Roman" w:cs="Times New Roman"/>
          <w:color w:val="000000"/>
          <w:sz w:val="24"/>
          <w:szCs w:val="24"/>
        </w:rPr>
      </w:pPr>
      <w:r w:rsidRPr="00AE7F1E">
        <w:rPr>
          <w:rStyle w:val="selectable"/>
          <w:rFonts w:ascii="Times New Roman" w:hAnsi="Times New Roman" w:cs="Times New Roman"/>
          <w:color w:val="000000"/>
          <w:sz w:val="24"/>
          <w:szCs w:val="24"/>
        </w:rPr>
        <w:t xml:space="preserve">Rothwell, E., Anderson, R., &amp; </w:t>
      </w:r>
      <w:proofErr w:type="spellStart"/>
      <w:r w:rsidRPr="00AE7F1E">
        <w:rPr>
          <w:rStyle w:val="selectable"/>
          <w:rFonts w:ascii="Times New Roman" w:hAnsi="Times New Roman" w:cs="Times New Roman"/>
          <w:color w:val="000000"/>
          <w:sz w:val="24"/>
          <w:szCs w:val="24"/>
        </w:rPr>
        <w:t>Botkin</w:t>
      </w:r>
      <w:proofErr w:type="spellEnd"/>
      <w:r w:rsidRPr="00AE7F1E">
        <w:rPr>
          <w:rStyle w:val="selectable"/>
          <w:rFonts w:ascii="Times New Roman" w:hAnsi="Times New Roman" w:cs="Times New Roman"/>
          <w:color w:val="000000"/>
          <w:sz w:val="24"/>
          <w:szCs w:val="24"/>
        </w:rPr>
        <w:t xml:space="preserve">, J. (2015). Deliberative Discussion Focus Groups. </w:t>
      </w:r>
      <w:r w:rsidRPr="00AE7F1E">
        <w:rPr>
          <w:rStyle w:val="selectable"/>
          <w:rFonts w:ascii="Times New Roman" w:hAnsi="Times New Roman" w:cs="Times New Roman"/>
          <w:i/>
          <w:iCs/>
          <w:color w:val="000000"/>
          <w:sz w:val="24"/>
          <w:szCs w:val="24"/>
        </w:rPr>
        <w:t>Qualitative Health Research</w:t>
      </w:r>
      <w:r w:rsidRPr="00AE7F1E">
        <w:rPr>
          <w:rStyle w:val="selectable"/>
          <w:rFonts w:ascii="Times New Roman" w:hAnsi="Times New Roman" w:cs="Times New Roman"/>
          <w:color w:val="000000"/>
          <w:sz w:val="24"/>
          <w:szCs w:val="24"/>
        </w:rPr>
        <w:t xml:space="preserve">, </w:t>
      </w:r>
      <w:r w:rsidRPr="00AE7F1E">
        <w:rPr>
          <w:rStyle w:val="selectable"/>
          <w:rFonts w:ascii="Times New Roman" w:hAnsi="Times New Roman" w:cs="Times New Roman"/>
          <w:i/>
          <w:iCs/>
          <w:color w:val="000000"/>
          <w:sz w:val="24"/>
          <w:szCs w:val="24"/>
        </w:rPr>
        <w:t>26</w:t>
      </w:r>
      <w:r w:rsidRPr="00AE7F1E">
        <w:rPr>
          <w:rStyle w:val="selectable"/>
          <w:rFonts w:ascii="Times New Roman" w:hAnsi="Times New Roman" w:cs="Times New Roman"/>
          <w:color w:val="000000"/>
          <w:sz w:val="24"/>
          <w:szCs w:val="24"/>
        </w:rPr>
        <w:t xml:space="preserve">(6), 734-740. </w:t>
      </w:r>
      <w:proofErr w:type="spellStart"/>
      <w:r w:rsidRPr="00AE7F1E">
        <w:rPr>
          <w:rStyle w:val="selectable"/>
          <w:rFonts w:ascii="Times New Roman" w:hAnsi="Times New Roman" w:cs="Times New Roman"/>
          <w:color w:val="000000"/>
          <w:sz w:val="24"/>
          <w:szCs w:val="24"/>
        </w:rPr>
        <w:t>doi</w:t>
      </w:r>
      <w:proofErr w:type="spellEnd"/>
      <w:r w:rsidRPr="00AE7F1E">
        <w:rPr>
          <w:rStyle w:val="selectable"/>
          <w:rFonts w:ascii="Times New Roman" w:hAnsi="Times New Roman" w:cs="Times New Roman"/>
          <w:color w:val="000000"/>
          <w:sz w:val="24"/>
          <w:szCs w:val="24"/>
        </w:rPr>
        <w:t>: 10.1177/1049732315591150</w:t>
      </w:r>
    </w:p>
    <w:p w14:paraId="5DDA5637" w14:textId="77777777" w:rsidR="00ED08D7" w:rsidRPr="00AE7F1E" w:rsidRDefault="00ED08D7" w:rsidP="00ED08D7">
      <w:pPr>
        <w:spacing w:after="0" w:line="240" w:lineRule="auto"/>
        <w:ind w:left="720" w:hanging="720"/>
        <w:rPr>
          <w:rFonts w:ascii="Times New Roman" w:hAnsi="Times New Roman" w:cs="Times New Roman"/>
          <w:sz w:val="24"/>
          <w:szCs w:val="24"/>
        </w:rPr>
      </w:pPr>
      <w:r w:rsidRPr="00AE7F1E">
        <w:rPr>
          <w:rStyle w:val="selectable"/>
          <w:rFonts w:ascii="Times New Roman" w:hAnsi="Times New Roman" w:cs="Times New Roman"/>
          <w:color w:val="000000"/>
          <w:sz w:val="24"/>
          <w:szCs w:val="24"/>
        </w:rPr>
        <w:t xml:space="preserve">Shum, S., </w:t>
      </w:r>
      <w:proofErr w:type="spellStart"/>
      <w:r w:rsidRPr="00AE7F1E">
        <w:rPr>
          <w:rStyle w:val="selectable"/>
          <w:rFonts w:ascii="Times New Roman" w:hAnsi="Times New Roman" w:cs="Times New Roman"/>
          <w:color w:val="000000"/>
          <w:sz w:val="24"/>
          <w:szCs w:val="24"/>
        </w:rPr>
        <w:t>Sándor</w:t>
      </w:r>
      <w:proofErr w:type="spellEnd"/>
      <w:r w:rsidRPr="00AE7F1E">
        <w:rPr>
          <w:rStyle w:val="selectable"/>
          <w:rFonts w:ascii="Times New Roman" w:hAnsi="Times New Roman" w:cs="Times New Roman"/>
          <w:color w:val="000000"/>
          <w:sz w:val="24"/>
          <w:szCs w:val="24"/>
        </w:rPr>
        <w:t xml:space="preserve">, Á., Goldsmith, R., Wang, X., Bass, R., &amp; McWilliams, M. (2016). Reflecting on Reflective </w:t>
      </w:r>
      <w:proofErr w:type="spellStart"/>
      <w:r w:rsidRPr="00AE7F1E">
        <w:rPr>
          <w:rStyle w:val="selectable"/>
          <w:rFonts w:ascii="Times New Roman" w:hAnsi="Times New Roman" w:cs="Times New Roman"/>
          <w:color w:val="000000"/>
          <w:sz w:val="24"/>
          <w:szCs w:val="24"/>
        </w:rPr>
        <w:t>WritingAnalytics</w:t>
      </w:r>
      <w:proofErr w:type="spellEnd"/>
      <w:r w:rsidRPr="00AE7F1E">
        <w:rPr>
          <w:rStyle w:val="selectable"/>
          <w:rFonts w:ascii="Times New Roman" w:hAnsi="Times New Roman" w:cs="Times New Roman"/>
          <w:color w:val="000000"/>
          <w:sz w:val="24"/>
          <w:szCs w:val="24"/>
        </w:rPr>
        <w:t xml:space="preserve">: Assessment Challenges and Iterative Evaluation of a Prototype Tool, 1-10. </w:t>
      </w:r>
      <w:proofErr w:type="spellStart"/>
      <w:r w:rsidRPr="00AE7F1E">
        <w:rPr>
          <w:rStyle w:val="selectable"/>
          <w:rFonts w:ascii="Times New Roman" w:hAnsi="Times New Roman" w:cs="Times New Roman"/>
          <w:color w:val="000000"/>
          <w:sz w:val="24"/>
          <w:szCs w:val="24"/>
        </w:rPr>
        <w:t>doi</w:t>
      </w:r>
      <w:proofErr w:type="spellEnd"/>
      <w:r w:rsidRPr="00AE7F1E">
        <w:rPr>
          <w:rStyle w:val="selectable"/>
          <w:rFonts w:ascii="Times New Roman" w:hAnsi="Times New Roman" w:cs="Times New Roman"/>
          <w:color w:val="000000"/>
          <w:sz w:val="24"/>
          <w:szCs w:val="24"/>
        </w:rPr>
        <w:t xml:space="preserve">: </w:t>
      </w:r>
      <w:hyperlink r:id="rId14" w:history="1">
        <w:r w:rsidRPr="00AE7F1E">
          <w:rPr>
            <w:rStyle w:val="Hyperlink"/>
            <w:rFonts w:ascii="Times New Roman" w:hAnsi="Times New Roman" w:cs="Times New Roman"/>
            <w:sz w:val="24"/>
            <w:szCs w:val="24"/>
          </w:rPr>
          <w:t>http://dx.doi.org/10.1145/2883851.288395</w:t>
        </w:r>
      </w:hyperlink>
    </w:p>
    <w:p w14:paraId="1C2A6A81" w14:textId="77777777" w:rsidR="00ED08D7" w:rsidRPr="00AE7F1E" w:rsidRDefault="00ED08D7" w:rsidP="00ED08D7">
      <w:pPr>
        <w:spacing w:after="0" w:line="240" w:lineRule="auto"/>
        <w:ind w:left="720" w:hanging="720"/>
        <w:rPr>
          <w:rStyle w:val="selectable"/>
          <w:rFonts w:ascii="Times New Roman" w:hAnsi="Times New Roman" w:cs="Times New Roman"/>
          <w:color w:val="000000"/>
          <w:sz w:val="24"/>
          <w:szCs w:val="24"/>
        </w:rPr>
      </w:pPr>
      <w:r w:rsidRPr="00AE7F1E">
        <w:rPr>
          <w:rStyle w:val="selectable"/>
          <w:rFonts w:ascii="Times New Roman" w:hAnsi="Times New Roman" w:cs="Times New Roman"/>
          <w:color w:val="000000"/>
          <w:sz w:val="24"/>
          <w:szCs w:val="24"/>
        </w:rPr>
        <w:t xml:space="preserve">Smart, A., &amp; Harrison, E. (2017). The under-representation of minority ethnic groups in UK medical research. </w:t>
      </w:r>
      <w:r w:rsidRPr="00AE7F1E">
        <w:rPr>
          <w:rStyle w:val="selectable"/>
          <w:rFonts w:ascii="Times New Roman" w:hAnsi="Times New Roman" w:cs="Times New Roman"/>
          <w:i/>
          <w:iCs/>
          <w:color w:val="000000"/>
          <w:sz w:val="24"/>
          <w:szCs w:val="24"/>
        </w:rPr>
        <w:t>Ethnicity &amp; Health</w:t>
      </w:r>
      <w:r w:rsidRPr="00AE7F1E">
        <w:rPr>
          <w:rStyle w:val="selectable"/>
          <w:rFonts w:ascii="Times New Roman" w:hAnsi="Times New Roman" w:cs="Times New Roman"/>
          <w:color w:val="000000"/>
          <w:sz w:val="24"/>
          <w:szCs w:val="24"/>
        </w:rPr>
        <w:t xml:space="preserve">, </w:t>
      </w:r>
      <w:r w:rsidRPr="00AE7F1E">
        <w:rPr>
          <w:rStyle w:val="selectable"/>
          <w:rFonts w:ascii="Times New Roman" w:hAnsi="Times New Roman" w:cs="Times New Roman"/>
          <w:i/>
          <w:iCs/>
          <w:color w:val="000000"/>
          <w:sz w:val="24"/>
          <w:szCs w:val="24"/>
        </w:rPr>
        <w:t>22</w:t>
      </w:r>
      <w:r w:rsidRPr="00AE7F1E">
        <w:rPr>
          <w:rStyle w:val="selectable"/>
          <w:rFonts w:ascii="Times New Roman" w:hAnsi="Times New Roman" w:cs="Times New Roman"/>
          <w:color w:val="000000"/>
          <w:sz w:val="24"/>
          <w:szCs w:val="24"/>
        </w:rPr>
        <w:t xml:space="preserve">(1), 65-82. </w:t>
      </w:r>
      <w:proofErr w:type="spellStart"/>
      <w:r w:rsidRPr="00AE7F1E">
        <w:rPr>
          <w:rStyle w:val="selectable"/>
          <w:rFonts w:ascii="Times New Roman" w:hAnsi="Times New Roman" w:cs="Times New Roman"/>
          <w:color w:val="000000"/>
          <w:sz w:val="24"/>
          <w:szCs w:val="24"/>
        </w:rPr>
        <w:t>doi</w:t>
      </w:r>
      <w:proofErr w:type="spellEnd"/>
      <w:r w:rsidRPr="00AE7F1E">
        <w:rPr>
          <w:rStyle w:val="selectable"/>
          <w:rFonts w:ascii="Times New Roman" w:hAnsi="Times New Roman" w:cs="Times New Roman"/>
          <w:color w:val="000000"/>
          <w:sz w:val="24"/>
          <w:szCs w:val="24"/>
        </w:rPr>
        <w:t>: 10.1080/13557858.2016.1182126</w:t>
      </w:r>
    </w:p>
    <w:p w14:paraId="22448745" w14:textId="77777777" w:rsidR="00ED08D7" w:rsidRPr="00AE7F1E" w:rsidRDefault="00ED08D7" w:rsidP="00ED08D7">
      <w:pPr>
        <w:spacing w:after="0" w:line="240" w:lineRule="auto"/>
        <w:ind w:left="720" w:hanging="720"/>
        <w:rPr>
          <w:rStyle w:val="selectable"/>
          <w:rFonts w:ascii="Times New Roman" w:hAnsi="Times New Roman" w:cs="Times New Roman"/>
          <w:color w:val="000000"/>
          <w:sz w:val="24"/>
          <w:szCs w:val="24"/>
        </w:rPr>
      </w:pPr>
      <w:r w:rsidRPr="00AE7F1E">
        <w:rPr>
          <w:rStyle w:val="selectable"/>
          <w:rFonts w:ascii="Times New Roman" w:hAnsi="Times New Roman" w:cs="Times New Roman"/>
          <w:color w:val="000000"/>
          <w:sz w:val="24"/>
          <w:szCs w:val="24"/>
        </w:rPr>
        <w:t xml:space="preserve">Sutton, J., &amp; Austin, Z. (2015). Qualitative Research: Data Collection, Analysis, and Management. </w:t>
      </w:r>
      <w:r w:rsidRPr="00AE7F1E">
        <w:rPr>
          <w:rStyle w:val="selectable"/>
          <w:rFonts w:ascii="Times New Roman" w:hAnsi="Times New Roman" w:cs="Times New Roman"/>
          <w:i/>
          <w:iCs/>
          <w:color w:val="000000"/>
          <w:sz w:val="24"/>
          <w:szCs w:val="24"/>
        </w:rPr>
        <w:t xml:space="preserve">The Canadian Journal </w:t>
      </w:r>
      <w:proofErr w:type="gramStart"/>
      <w:r w:rsidRPr="00AE7F1E">
        <w:rPr>
          <w:rStyle w:val="selectable"/>
          <w:rFonts w:ascii="Times New Roman" w:hAnsi="Times New Roman" w:cs="Times New Roman"/>
          <w:i/>
          <w:iCs/>
          <w:color w:val="000000"/>
          <w:sz w:val="24"/>
          <w:szCs w:val="24"/>
        </w:rPr>
        <w:t>Of</w:t>
      </w:r>
      <w:proofErr w:type="gramEnd"/>
      <w:r w:rsidRPr="00AE7F1E">
        <w:rPr>
          <w:rStyle w:val="selectable"/>
          <w:rFonts w:ascii="Times New Roman" w:hAnsi="Times New Roman" w:cs="Times New Roman"/>
          <w:i/>
          <w:iCs/>
          <w:color w:val="000000"/>
          <w:sz w:val="24"/>
          <w:szCs w:val="24"/>
        </w:rPr>
        <w:t xml:space="preserve"> Hospital Pharmacy</w:t>
      </w:r>
      <w:r w:rsidRPr="00AE7F1E">
        <w:rPr>
          <w:rStyle w:val="selectable"/>
          <w:rFonts w:ascii="Times New Roman" w:hAnsi="Times New Roman" w:cs="Times New Roman"/>
          <w:color w:val="000000"/>
          <w:sz w:val="24"/>
          <w:szCs w:val="24"/>
        </w:rPr>
        <w:t xml:space="preserve">, </w:t>
      </w:r>
      <w:r w:rsidRPr="00AE7F1E">
        <w:rPr>
          <w:rStyle w:val="selectable"/>
          <w:rFonts w:ascii="Times New Roman" w:hAnsi="Times New Roman" w:cs="Times New Roman"/>
          <w:i/>
          <w:iCs/>
          <w:color w:val="000000"/>
          <w:sz w:val="24"/>
          <w:szCs w:val="24"/>
        </w:rPr>
        <w:t>68</w:t>
      </w:r>
      <w:r w:rsidRPr="00AE7F1E">
        <w:rPr>
          <w:rStyle w:val="selectable"/>
          <w:rFonts w:ascii="Times New Roman" w:hAnsi="Times New Roman" w:cs="Times New Roman"/>
          <w:color w:val="000000"/>
          <w:sz w:val="24"/>
          <w:szCs w:val="24"/>
        </w:rPr>
        <w:t xml:space="preserve">(3). </w:t>
      </w:r>
      <w:proofErr w:type="spellStart"/>
      <w:r w:rsidRPr="00AE7F1E">
        <w:rPr>
          <w:rStyle w:val="selectable"/>
          <w:rFonts w:ascii="Times New Roman" w:hAnsi="Times New Roman" w:cs="Times New Roman"/>
          <w:color w:val="000000"/>
          <w:sz w:val="24"/>
          <w:szCs w:val="24"/>
        </w:rPr>
        <w:t>doi</w:t>
      </w:r>
      <w:proofErr w:type="spellEnd"/>
      <w:r w:rsidRPr="00AE7F1E">
        <w:rPr>
          <w:rStyle w:val="selectable"/>
          <w:rFonts w:ascii="Times New Roman" w:hAnsi="Times New Roman" w:cs="Times New Roman"/>
          <w:color w:val="000000"/>
          <w:sz w:val="24"/>
          <w:szCs w:val="24"/>
        </w:rPr>
        <w:t>: 10.4212/</w:t>
      </w:r>
      <w:proofErr w:type="gramStart"/>
      <w:r w:rsidRPr="00AE7F1E">
        <w:rPr>
          <w:rStyle w:val="selectable"/>
          <w:rFonts w:ascii="Times New Roman" w:hAnsi="Times New Roman" w:cs="Times New Roman"/>
          <w:color w:val="000000"/>
          <w:sz w:val="24"/>
          <w:szCs w:val="24"/>
        </w:rPr>
        <w:t>cjhp.v</w:t>
      </w:r>
      <w:proofErr w:type="gramEnd"/>
      <w:r w:rsidRPr="00AE7F1E">
        <w:rPr>
          <w:rStyle w:val="selectable"/>
          <w:rFonts w:ascii="Times New Roman" w:hAnsi="Times New Roman" w:cs="Times New Roman"/>
          <w:color w:val="000000"/>
          <w:sz w:val="24"/>
          <w:szCs w:val="24"/>
        </w:rPr>
        <w:t>68i3.1456</w:t>
      </w:r>
    </w:p>
    <w:p w14:paraId="3A062295" w14:textId="77777777" w:rsidR="00ED08D7" w:rsidRPr="00AE7F1E" w:rsidRDefault="00ED08D7" w:rsidP="00ED08D7">
      <w:pPr>
        <w:spacing w:after="0" w:line="240" w:lineRule="auto"/>
        <w:ind w:left="720" w:hanging="720"/>
        <w:rPr>
          <w:rStyle w:val="selectable"/>
          <w:rFonts w:ascii="Times New Roman" w:hAnsi="Times New Roman" w:cs="Times New Roman"/>
          <w:color w:val="000000"/>
          <w:sz w:val="24"/>
          <w:szCs w:val="24"/>
        </w:rPr>
      </w:pPr>
      <w:proofErr w:type="spellStart"/>
      <w:r w:rsidRPr="00AE7F1E">
        <w:rPr>
          <w:rStyle w:val="selectable"/>
          <w:rFonts w:ascii="Times New Roman" w:hAnsi="Times New Roman" w:cs="Times New Roman"/>
          <w:color w:val="000000"/>
          <w:sz w:val="24"/>
          <w:szCs w:val="24"/>
        </w:rPr>
        <w:t>Taczak</w:t>
      </w:r>
      <w:proofErr w:type="spellEnd"/>
      <w:r w:rsidRPr="00AE7F1E">
        <w:rPr>
          <w:rStyle w:val="selectable"/>
          <w:rFonts w:ascii="Times New Roman" w:hAnsi="Times New Roman" w:cs="Times New Roman"/>
          <w:color w:val="000000"/>
          <w:sz w:val="24"/>
          <w:szCs w:val="24"/>
        </w:rPr>
        <w:t xml:space="preserve">, K., &amp; Robertson, L. (2017). Metacognition and the reflective writing practitioner: an integrated knowledge approach. Retrieved 24 November 2019, from </w:t>
      </w:r>
      <w:hyperlink r:id="rId15" w:history="1">
        <w:r w:rsidRPr="00AE7F1E">
          <w:rPr>
            <w:rStyle w:val="Hyperlink"/>
            <w:rFonts w:ascii="Times New Roman" w:hAnsi="Times New Roman" w:cs="Times New Roman"/>
            <w:sz w:val="24"/>
            <w:szCs w:val="24"/>
          </w:rPr>
          <w:t>https://wac.colostate.edu/books/cognition/chapter11.pdf</w:t>
        </w:r>
      </w:hyperlink>
    </w:p>
    <w:p w14:paraId="186970AB" w14:textId="77777777" w:rsidR="00ED08D7" w:rsidRPr="00AE7F1E" w:rsidRDefault="00ED08D7" w:rsidP="00ED08D7">
      <w:pPr>
        <w:spacing w:after="0" w:line="240" w:lineRule="auto"/>
        <w:ind w:left="720" w:hanging="720"/>
        <w:rPr>
          <w:rStyle w:val="selectable"/>
          <w:rFonts w:ascii="Times New Roman" w:hAnsi="Times New Roman" w:cs="Times New Roman"/>
          <w:sz w:val="24"/>
          <w:szCs w:val="24"/>
        </w:rPr>
      </w:pPr>
      <w:r w:rsidRPr="00AE7F1E">
        <w:rPr>
          <w:rStyle w:val="selectable"/>
          <w:rFonts w:ascii="Times New Roman" w:hAnsi="Times New Roman" w:cs="Times New Roman"/>
          <w:color w:val="000000"/>
          <w:sz w:val="24"/>
          <w:szCs w:val="24"/>
        </w:rPr>
        <w:t xml:space="preserve">Tomalin, E., </w:t>
      </w:r>
      <w:proofErr w:type="spellStart"/>
      <w:r w:rsidRPr="00AE7F1E">
        <w:rPr>
          <w:rStyle w:val="selectable"/>
          <w:rFonts w:ascii="Times New Roman" w:hAnsi="Times New Roman" w:cs="Times New Roman"/>
          <w:color w:val="000000"/>
          <w:sz w:val="24"/>
          <w:szCs w:val="24"/>
        </w:rPr>
        <w:t>Sadgrove</w:t>
      </w:r>
      <w:proofErr w:type="spellEnd"/>
      <w:r w:rsidRPr="00AE7F1E">
        <w:rPr>
          <w:rStyle w:val="selectable"/>
          <w:rFonts w:ascii="Times New Roman" w:hAnsi="Times New Roman" w:cs="Times New Roman"/>
          <w:color w:val="000000"/>
          <w:sz w:val="24"/>
          <w:szCs w:val="24"/>
        </w:rPr>
        <w:t xml:space="preserve">, J., &amp; Summers, R. (2019). Health, faith and therapeutic landscapes: Places of worship as Black, Asian and Minority Ethnic (BAME) public health settings in the United Kingdom. </w:t>
      </w:r>
      <w:r w:rsidRPr="00AE7F1E">
        <w:rPr>
          <w:rStyle w:val="selectable"/>
          <w:rFonts w:ascii="Times New Roman" w:hAnsi="Times New Roman" w:cs="Times New Roman"/>
          <w:i/>
          <w:iCs/>
          <w:color w:val="000000"/>
          <w:sz w:val="24"/>
          <w:szCs w:val="24"/>
        </w:rPr>
        <w:t>Social Science &amp; Medicine</w:t>
      </w:r>
      <w:r w:rsidRPr="00AE7F1E">
        <w:rPr>
          <w:rStyle w:val="selectable"/>
          <w:rFonts w:ascii="Times New Roman" w:hAnsi="Times New Roman" w:cs="Times New Roman"/>
          <w:color w:val="000000"/>
          <w:sz w:val="24"/>
          <w:szCs w:val="24"/>
        </w:rPr>
        <w:t xml:space="preserve">, </w:t>
      </w:r>
      <w:r w:rsidRPr="00AE7F1E">
        <w:rPr>
          <w:rStyle w:val="selectable"/>
          <w:rFonts w:ascii="Times New Roman" w:hAnsi="Times New Roman" w:cs="Times New Roman"/>
          <w:i/>
          <w:iCs/>
          <w:color w:val="000000"/>
          <w:sz w:val="24"/>
          <w:szCs w:val="24"/>
        </w:rPr>
        <w:t>230</w:t>
      </w:r>
      <w:r w:rsidRPr="00AE7F1E">
        <w:rPr>
          <w:rStyle w:val="selectable"/>
          <w:rFonts w:ascii="Times New Roman" w:hAnsi="Times New Roman" w:cs="Times New Roman"/>
          <w:color w:val="000000"/>
          <w:sz w:val="24"/>
          <w:szCs w:val="24"/>
        </w:rPr>
        <w:t xml:space="preserve">, 57-65. </w:t>
      </w:r>
      <w:proofErr w:type="spellStart"/>
      <w:r w:rsidRPr="00AE7F1E">
        <w:rPr>
          <w:rStyle w:val="selectable"/>
          <w:rFonts w:ascii="Times New Roman" w:hAnsi="Times New Roman" w:cs="Times New Roman"/>
          <w:color w:val="000000"/>
          <w:sz w:val="24"/>
          <w:szCs w:val="24"/>
        </w:rPr>
        <w:t>doi</w:t>
      </w:r>
      <w:proofErr w:type="spellEnd"/>
      <w:r w:rsidRPr="00AE7F1E">
        <w:rPr>
          <w:rStyle w:val="selectable"/>
          <w:rFonts w:ascii="Times New Roman" w:hAnsi="Times New Roman" w:cs="Times New Roman"/>
          <w:color w:val="000000"/>
          <w:sz w:val="24"/>
          <w:szCs w:val="24"/>
        </w:rPr>
        <w:t>: 10.1016/j.socscimed.2019.03.006</w:t>
      </w:r>
    </w:p>
    <w:p w14:paraId="20140EFD" w14:textId="77777777" w:rsidR="00ED08D7" w:rsidRPr="00AE7F1E" w:rsidRDefault="00ED08D7" w:rsidP="00ED08D7">
      <w:pPr>
        <w:spacing w:after="0" w:line="240" w:lineRule="auto"/>
        <w:ind w:left="720" w:hanging="720"/>
        <w:rPr>
          <w:rFonts w:ascii="Times New Roman" w:hAnsi="Times New Roman" w:cs="Times New Roman"/>
          <w:sz w:val="24"/>
          <w:szCs w:val="24"/>
        </w:rPr>
      </w:pPr>
      <w:r w:rsidRPr="00AE7F1E">
        <w:rPr>
          <w:rStyle w:val="selectable"/>
          <w:rFonts w:ascii="Times New Roman" w:hAnsi="Times New Roman" w:cs="Times New Roman"/>
          <w:color w:val="000000"/>
          <w:sz w:val="24"/>
          <w:szCs w:val="24"/>
        </w:rPr>
        <w:t xml:space="preserve">Turner, E., Jensen-Doss, A., &amp; </w:t>
      </w:r>
      <w:proofErr w:type="spellStart"/>
      <w:r w:rsidRPr="00AE7F1E">
        <w:rPr>
          <w:rStyle w:val="selectable"/>
          <w:rFonts w:ascii="Times New Roman" w:hAnsi="Times New Roman" w:cs="Times New Roman"/>
          <w:color w:val="000000"/>
          <w:sz w:val="24"/>
          <w:szCs w:val="24"/>
        </w:rPr>
        <w:t>Heffer</w:t>
      </w:r>
      <w:proofErr w:type="spellEnd"/>
      <w:r w:rsidRPr="00AE7F1E">
        <w:rPr>
          <w:rStyle w:val="selectable"/>
          <w:rFonts w:ascii="Times New Roman" w:hAnsi="Times New Roman" w:cs="Times New Roman"/>
          <w:color w:val="000000"/>
          <w:sz w:val="24"/>
          <w:szCs w:val="24"/>
        </w:rPr>
        <w:t xml:space="preserve">, R. (2015). Ethnicity as a moderator of how parents’ attitudes and perceived stigma influence intentions to seek child mental health services. </w:t>
      </w:r>
      <w:r w:rsidRPr="00AE7F1E">
        <w:rPr>
          <w:rStyle w:val="selectable"/>
          <w:rFonts w:ascii="Times New Roman" w:hAnsi="Times New Roman" w:cs="Times New Roman"/>
          <w:i/>
          <w:iCs/>
          <w:color w:val="000000"/>
          <w:sz w:val="24"/>
          <w:szCs w:val="24"/>
        </w:rPr>
        <w:t xml:space="preserve">Cultural Diversity </w:t>
      </w:r>
      <w:proofErr w:type="gramStart"/>
      <w:r w:rsidRPr="00AE7F1E">
        <w:rPr>
          <w:rStyle w:val="selectable"/>
          <w:rFonts w:ascii="Times New Roman" w:hAnsi="Times New Roman" w:cs="Times New Roman"/>
          <w:i/>
          <w:iCs/>
          <w:color w:val="000000"/>
          <w:sz w:val="24"/>
          <w:szCs w:val="24"/>
        </w:rPr>
        <w:t>And</w:t>
      </w:r>
      <w:proofErr w:type="gramEnd"/>
      <w:r w:rsidRPr="00AE7F1E">
        <w:rPr>
          <w:rStyle w:val="selectable"/>
          <w:rFonts w:ascii="Times New Roman" w:hAnsi="Times New Roman" w:cs="Times New Roman"/>
          <w:i/>
          <w:iCs/>
          <w:color w:val="000000"/>
          <w:sz w:val="24"/>
          <w:szCs w:val="24"/>
        </w:rPr>
        <w:t xml:space="preserve"> Ethnic Minority Psychology</w:t>
      </w:r>
      <w:r w:rsidRPr="00AE7F1E">
        <w:rPr>
          <w:rStyle w:val="selectable"/>
          <w:rFonts w:ascii="Times New Roman" w:hAnsi="Times New Roman" w:cs="Times New Roman"/>
          <w:color w:val="000000"/>
          <w:sz w:val="24"/>
          <w:szCs w:val="24"/>
        </w:rPr>
        <w:t xml:space="preserve">, </w:t>
      </w:r>
      <w:r w:rsidRPr="00AE7F1E">
        <w:rPr>
          <w:rStyle w:val="selectable"/>
          <w:rFonts w:ascii="Times New Roman" w:hAnsi="Times New Roman" w:cs="Times New Roman"/>
          <w:i/>
          <w:iCs/>
          <w:color w:val="000000"/>
          <w:sz w:val="24"/>
          <w:szCs w:val="24"/>
        </w:rPr>
        <w:t>21</w:t>
      </w:r>
      <w:r w:rsidRPr="00AE7F1E">
        <w:rPr>
          <w:rStyle w:val="selectable"/>
          <w:rFonts w:ascii="Times New Roman" w:hAnsi="Times New Roman" w:cs="Times New Roman"/>
          <w:color w:val="000000"/>
          <w:sz w:val="24"/>
          <w:szCs w:val="24"/>
        </w:rPr>
        <w:t xml:space="preserve">(4), 613-618. </w:t>
      </w:r>
      <w:proofErr w:type="spellStart"/>
      <w:r w:rsidRPr="00AE7F1E">
        <w:rPr>
          <w:rStyle w:val="selectable"/>
          <w:rFonts w:ascii="Times New Roman" w:hAnsi="Times New Roman" w:cs="Times New Roman"/>
          <w:color w:val="000000"/>
          <w:sz w:val="24"/>
          <w:szCs w:val="24"/>
        </w:rPr>
        <w:t>doi</w:t>
      </w:r>
      <w:proofErr w:type="spellEnd"/>
      <w:r w:rsidRPr="00AE7F1E">
        <w:rPr>
          <w:rStyle w:val="selectable"/>
          <w:rFonts w:ascii="Times New Roman" w:hAnsi="Times New Roman" w:cs="Times New Roman"/>
          <w:color w:val="000000"/>
          <w:sz w:val="24"/>
          <w:szCs w:val="24"/>
        </w:rPr>
        <w:t>: 10.1037/cdp0000047</w:t>
      </w:r>
      <w:r w:rsidRPr="00AE7F1E">
        <w:rPr>
          <w:rFonts w:ascii="Times New Roman" w:hAnsi="Times New Roman" w:cs="Times New Roman"/>
          <w:sz w:val="24"/>
          <w:szCs w:val="24"/>
        </w:rPr>
        <w:t xml:space="preserve"> </w:t>
      </w:r>
    </w:p>
    <w:p w14:paraId="3C8FC299" w14:textId="77777777" w:rsidR="00ED08D7" w:rsidRPr="00AE7F1E" w:rsidRDefault="00ED08D7" w:rsidP="00ED08D7">
      <w:pPr>
        <w:spacing w:after="0" w:line="240" w:lineRule="auto"/>
        <w:ind w:left="720" w:hanging="720"/>
        <w:rPr>
          <w:rFonts w:ascii="Times New Roman" w:hAnsi="Times New Roman" w:cs="Times New Roman"/>
          <w:sz w:val="24"/>
          <w:szCs w:val="24"/>
        </w:rPr>
      </w:pPr>
      <w:proofErr w:type="spellStart"/>
      <w:r w:rsidRPr="00AE7F1E">
        <w:rPr>
          <w:rStyle w:val="selectable"/>
          <w:rFonts w:ascii="Times New Roman" w:hAnsi="Times New Roman" w:cs="Times New Roman"/>
          <w:color w:val="000000"/>
          <w:sz w:val="24"/>
          <w:szCs w:val="24"/>
        </w:rPr>
        <w:t>Waheed</w:t>
      </w:r>
      <w:proofErr w:type="spellEnd"/>
      <w:r w:rsidRPr="00AE7F1E">
        <w:rPr>
          <w:rStyle w:val="selectable"/>
          <w:rFonts w:ascii="Times New Roman" w:hAnsi="Times New Roman" w:cs="Times New Roman"/>
          <w:color w:val="000000"/>
          <w:sz w:val="24"/>
          <w:szCs w:val="24"/>
        </w:rPr>
        <w:t xml:space="preserve">, W., Hughes-Morley, A., </w:t>
      </w:r>
      <w:proofErr w:type="spellStart"/>
      <w:r w:rsidRPr="00AE7F1E">
        <w:rPr>
          <w:rStyle w:val="selectable"/>
          <w:rFonts w:ascii="Times New Roman" w:hAnsi="Times New Roman" w:cs="Times New Roman"/>
          <w:color w:val="000000"/>
          <w:sz w:val="24"/>
          <w:szCs w:val="24"/>
        </w:rPr>
        <w:t>Woodham</w:t>
      </w:r>
      <w:proofErr w:type="spellEnd"/>
      <w:r w:rsidRPr="00AE7F1E">
        <w:rPr>
          <w:rStyle w:val="selectable"/>
          <w:rFonts w:ascii="Times New Roman" w:hAnsi="Times New Roman" w:cs="Times New Roman"/>
          <w:color w:val="000000"/>
          <w:sz w:val="24"/>
          <w:szCs w:val="24"/>
        </w:rPr>
        <w:t xml:space="preserve">, A., Allen, G., &amp; Bower, P. (2015). Overcoming barriers to recruiting ethnic minorities to mental health research: a typology of recruitment strategies. </w:t>
      </w:r>
      <w:r w:rsidRPr="00AE7F1E">
        <w:rPr>
          <w:rStyle w:val="selectable"/>
          <w:rFonts w:ascii="Times New Roman" w:hAnsi="Times New Roman" w:cs="Times New Roman"/>
          <w:i/>
          <w:iCs/>
          <w:color w:val="000000"/>
          <w:sz w:val="24"/>
          <w:szCs w:val="24"/>
        </w:rPr>
        <w:t>BMC Psychiatry</w:t>
      </w:r>
      <w:r w:rsidRPr="00AE7F1E">
        <w:rPr>
          <w:rStyle w:val="selectable"/>
          <w:rFonts w:ascii="Times New Roman" w:hAnsi="Times New Roman" w:cs="Times New Roman"/>
          <w:color w:val="000000"/>
          <w:sz w:val="24"/>
          <w:szCs w:val="24"/>
        </w:rPr>
        <w:t xml:space="preserve">, </w:t>
      </w:r>
      <w:r w:rsidRPr="00AE7F1E">
        <w:rPr>
          <w:rStyle w:val="selectable"/>
          <w:rFonts w:ascii="Times New Roman" w:hAnsi="Times New Roman" w:cs="Times New Roman"/>
          <w:i/>
          <w:iCs/>
          <w:color w:val="000000"/>
          <w:sz w:val="24"/>
          <w:szCs w:val="24"/>
        </w:rPr>
        <w:t>15</w:t>
      </w:r>
      <w:r w:rsidRPr="00AE7F1E">
        <w:rPr>
          <w:rStyle w:val="selectable"/>
          <w:rFonts w:ascii="Times New Roman" w:hAnsi="Times New Roman" w:cs="Times New Roman"/>
          <w:color w:val="000000"/>
          <w:sz w:val="24"/>
          <w:szCs w:val="24"/>
        </w:rPr>
        <w:t xml:space="preserve">(1). </w:t>
      </w:r>
      <w:proofErr w:type="spellStart"/>
      <w:r w:rsidRPr="00AE7F1E">
        <w:rPr>
          <w:rStyle w:val="selectable"/>
          <w:rFonts w:ascii="Times New Roman" w:hAnsi="Times New Roman" w:cs="Times New Roman"/>
          <w:color w:val="000000"/>
          <w:sz w:val="24"/>
          <w:szCs w:val="24"/>
        </w:rPr>
        <w:t>doi</w:t>
      </w:r>
      <w:proofErr w:type="spellEnd"/>
      <w:r w:rsidRPr="00AE7F1E">
        <w:rPr>
          <w:rStyle w:val="selectable"/>
          <w:rFonts w:ascii="Times New Roman" w:hAnsi="Times New Roman" w:cs="Times New Roman"/>
          <w:color w:val="000000"/>
          <w:sz w:val="24"/>
          <w:szCs w:val="24"/>
        </w:rPr>
        <w:t>: 10.1186/s12888-015-0484-z</w:t>
      </w:r>
    </w:p>
    <w:p w14:paraId="72293461" w14:textId="77777777" w:rsidR="00ED08D7" w:rsidRPr="00AE7F1E" w:rsidRDefault="00ED08D7" w:rsidP="00ED08D7">
      <w:pPr>
        <w:spacing w:after="0" w:line="240" w:lineRule="auto"/>
        <w:ind w:left="720" w:hanging="720"/>
        <w:rPr>
          <w:rStyle w:val="selectable"/>
          <w:rFonts w:ascii="Times New Roman" w:hAnsi="Times New Roman" w:cs="Times New Roman"/>
          <w:sz w:val="24"/>
          <w:szCs w:val="24"/>
        </w:rPr>
      </w:pPr>
      <w:proofErr w:type="spellStart"/>
      <w:r w:rsidRPr="00AE7F1E">
        <w:rPr>
          <w:rStyle w:val="selectable"/>
          <w:rFonts w:ascii="Times New Roman" w:hAnsi="Times New Roman" w:cs="Times New Roman"/>
          <w:color w:val="000000"/>
          <w:sz w:val="24"/>
          <w:szCs w:val="24"/>
        </w:rPr>
        <w:t>Woodyatt</w:t>
      </w:r>
      <w:proofErr w:type="spellEnd"/>
      <w:r w:rsidRPr="00AE7F1E">
        <w:rPr>
          <w:rStyle w:val="selectable"/>
          <w:rFonts w:ascii="Times New Roman" w:hAnsi="Times New Roman" w:cs="Times New Roman"/>
          <w:color w:val="000000"/>
          <w:sz w:val="24"/>
          <w:szCs w:val="24"/>
        </w:rPr>
        <w:t xml:space="preserve">, C., </w:t>
      </w:r>
      <w:proofErr w:type="spellStart"/>
      <w:r w:rsidRPr="00AE7F1E">
        <w:rPr>
          <w:rStyle w:val="selectable"/>
          <w:rFonts w:ascii="Times New Roman" w:hAnsi="Times New Roman" w:cs="Times New Roman"/>
          <w:color w:val="000000"/>
          <w:sz w:val="24"/>
          <w:szCs w:val="24"/>
        </w:rPr>
        <w:t>Finneran</w:t>
      </w:r>
      <w:proofErr w:type="spellEnd"/>
      <w:r w:rsidRPr="00AE7F1E">
        <w:rPr>
          <w:rStyle w:val="selectable"/>
          <w:rFonts w:ascii="Times New Roman" w:hAnsi="Times New Roman" w:cs="Times New Roman"/>
          <w:color w:val="000000"/>
          <w:sz w:val="24"/>
          <w:szCs w:val="24"/>
        </w:rPr>
        <w:t xml:space="preserve">, C., &amp; Stephenson, R. (2016). In-Person Versus Online Focus Group Discussions. </w:t>
      </w:r>
      <w:r w:rsidRPr="00AE7F1E">
        <w:rPr>
          <w:rStyle w:val="selectable"/>
          <w:rFonts w:ascii="Times New Roman" w:hAnsi="Times New Roman" w:cs="Times New Roman"/>
          <w:i/>
          <w:iCs/>
          <w:color w:val="000000"/>
          <w:sz w:val="24"/>
          <w:szCs w:val="24"/>
        </w:rPr>
        <w:t>Qualitative Health Research</w:t>
      </w:r>
      <w:r w:rsidRPr="00AE7F1E">
        <w:rPr>
          <w:rStyle w:val="selectable"/>
          <w:rFonts w:ascii="Times New Roman" w:hAnsi="Times New Roman" w:cs="Times New Roman"/>
          <w:color w:val="000000"/>
          <w:sz w:val="24"/>
          <w:szCs w:val="24"/>
        </w:rPr>
        <w:t xml:space="preserve">, </w:t>
      </w:r>
      <w:r w:rsidRPr="00AE7F1E">
        <w:rPr>
          <w:rStyle w:val="selectable"/>
          <w:rFonts w:ascii="Times New Roman" w:hAnsi="Times New Roman" w:cs="Times New Roman"/>
          <w:i/>
          <w:iCs/>
          <w:color w:val="000000"/>
          <w:sz w:val="24"/>
          <w:szCs w:val="24"/>
        </w:rPr>
        <w:t>26</w:t>
      </w:r>
      <w:r w:rsidRPr="00AE7F1E">
        <w:rPr>
          <w:rStyle w:val="selectable"/>
          <w:rFonts w:ascii="Times New Roman" w:hAnsi="Times New Roman" w:cs="Times New Roman"/>
          <w:color w:val="000000"/>
          <w:sz w:val="24"/>
          <w:szCs w:val="24"/>
        </w:rPr>
        <w:t xml:space="preserve">(6), 741-749. </w:t>
      </w:r>
      <w:proofErr w:type="spellStart"/>
      <w:r w:rsidRPr="00AE7F1E">
        <w:rPr>
          <w:rStyle w:val="selectable"/>
          <w:rFonts w:ascii="Times New Roman" w:hAnsi="Times New Roman" w:cs="Times New Roman"/>
          <w:color w:val="000000"/>
          <w:sz w:val="24"/>
          <w:szCs w:val="24"/>
        </w:rPr>
        <w:t>doi</w:t>
      </w:r>
      <w:proofErr w:type="spellEnd"/>
      <w:r w:rsidRPr="00AE7F1E">
        <w:rPr>
          <w:rStyle w:val="selectable"/>
          <w:rFonts w:ascii="Times New Roman" w:hAnsi="Times New Roman" w:cs="Times New Roman"/>
          <w:color w:val="000000"/>
          <w:sz w:val="24"/>
          <w:szCs w:val="24"/>
        </w:rPr>
        <w:t>: 10.1177/1049732316631510</w:t>
      </w:r>
    </w:p>
    <w:p w14:paraId="31CB7469" w14:textId="77777777" w:rsidR="00ED08D7" w:rsidRDefault="00ED08D7" w:rsidP="00ED08D7">
      <w:pPr>
        <w:spacing w:after="0" w:line="480" w:lineRule="auto"/>
        <w:ind w:firstLine="720"/>
        <w:rPr>
          <w:rFonts w:ascii="Times New Roman" w:hAnsi="Times New Roman" w:cs="Times New Roman"/>
          <w:sz w:val="24"/>
          <w:szCs w:val="24"/>
        </w:rPr>
      </w:pPr>
    </w:p>
    <w:p w14:paraId="653DADB2" w14:textId="77777777" w:rsidR="00ED08D7" w:rsidRDefault="00ED08D7" w:rsidP="00ED08D7">
      <w:pPr>
        <w:spacing w:after="0" w:line="480" w:lineRule="auto"/>
        <w:ind w:firstLine="720"/>
        <w:rPr>
          <w:rFonts w:ascii="Times New Roman" w:hAnsi="Times New Roman" w:cs="Times New Roman"/>
          <w:sz w:val="24"/>
          <w:szCs w:val="24"/>
        </w:rPr>
        <w:sectPr w:rsidR="00ED08D7" w:rsidSect="006F5350">
          <w:pgSz w:w="11906" w:h="16838"/>
          <w:pgMar w:top="1134" w:right="1418" w:bottom="2268" w:left="2268" w:header="709" w:footer="709" w:gutter="0"/>
          <w:cols w:space="708"/>
          <w:docGrid w:linePitch="360"/>
        </w:sectPr>
      </w:pPr>
    </w:p>
    <w:p w14:paraId="0A3D5F6F" w14:textId="26FB4826" w:rsidR="00ED08D7" w:rsidRDefault="00ED08D7" w:rsidP="00ED08D7">
      <w:pPr>
        <w:spacing w:after="0" w:line="240" w:lineRule="auto"/>
        <w:rPr>
          <w:rFonts w:ascii="Times New Roman" w:hAnsi="Times New Roman" w:cs="Times New Roman"/>
          <w:sz w:val="144"/>
          <w:szCs w:val="144"/>
          <w:u w:val="single"/>
        </w:rPr>
      </w:pPr>
    </w:p>
    <w:p w14:paraId="110B9F1E" w14:textId="77777777" w:rsidR="00ED08D7" w:rsidRDefault="00ED08D7" w:rsidP="00ED08D7">
      <w:pPr>
        <w:spacing w:after="0" w:line="240" w:lineRule="auto"/>
        <w:rPr>
          <w:rFonts w:ascii="Times New Roman" w:hAnsi="Times New Roman" w:cs="Times New Roman"/>
          <w:sz w:val="144"/>
          <w:szCs w:val="144"/>
          <w:u w:val="single"/>
        </w:rPr>
      </w:pPr>
    </w:p>
    <w:p w14:paraId="6F82C9A9" w14:textId="77777777" w:rsidR="00ED08D7" w:rsidRDefault="00ED08D7" w:rsidP="00ED08D7">
      <w:pPr>
        <w:spacing w:after="0" w:line="240" w:lineRule="auto"/>
        <w:rPr>
          <w:rFonts w:ascii="Times New Roman" w:hAnsi="Times New Roman" w:cs="Times New Roman"/>
          <w:sz w:val="144"/>
          <w:szCs w:val="144"/>
          <w:u w:val="single"/>
        </w:rPr>
      </w:pPr>
    </w:p>
    <w:p w14:paraId="077F5C46" w14:textId="77777777" w:rsidR="00ED08D7" w:rsidRPr="0034789B" w:rsidRDefault="00ED08D7" w:rsidP="00ED08D7">
      <w:pPr>
        <w:spacing w:after="0" w:line="240" w:lineRule="auto"/>
        <w:jc w:val="center"/>
        <w:rPr>
          <w:rFonts w:ascii="Times New Roman" w:hAnsi="Times New Roman" w:cs="Times New Roman"/>
          <w:sz w:val="144"/>
          <w:szCs w:val="144"/>
          <w:u w:val="single"/>
        </w:rPr>
      </w:pPr>
      <w:r w:rsidRPr="0034789B">
        <w:rPr>
          <w:rFonts w:ascii="Times New Roman" w:hAnsi="Times New Roman" w:cs="Times New Roman"/>
          <w:sz w:val="144"/>
          <w:szCs w:val="144"/>
          <w:u w:val="single"/>
        </w:rPr>
        <w:t>Appendices</w:t>
      </w:r>
    </w:p>
    <w:p w14:paraId="3C0390EB" w14:textId="77777777" w:rsidR="00ED08D7" w:rsidRPr="0034789B" w:rsidRDefault="00ED08D7" w:rsidP="00ED08D7">
      <w:pPr>
        <w:spacing w:after="0" w:line="240" w:lineRule="auto"/>
        <w:rPr>
          <w:rFonts w:ascii="Times New Roman" w:hAnsi="Times New Roman" w:cs="Times New Roman"/>
          <w:sz w:val="144"/>
          <w:szCs w:val="144"/>
          <w:u w:val="single"/>
        </w:rPr>
      </w:pPr>
    </w:p>
    <w:p w14:paraId="6FDB56A5" w14:textId="77777777" w:rsidR="00ED08D7" w:rsidRPr="0034789B" w:rsidRDefault="00ED08D7" w:rsidP="00ED08D7">
      <w:pPr>
        <w:spacing w:after="0" w:line="240" w:lineRule="auto"/>
        <w:rPr>
          <w:rFonts w:ascii="Times New Roman" w:hAnsi="Times New Roman" w:cs="Times New Roman"/>
          <w:sz w:val="144"/>
          <w:szCs w:val="144"/>
          <w:u w:val="single"/>
        </w:rPr>
      </w:pPr>
    </w:p>
    <w:p w14:paraId="4C97D886" w14:textId="77777777" w:rsidR="00ED08D7" w:rsidRDefault="00ED08D7" w:rsidP="00ED08D7">
      <w:pPr>
        <w:spacing w:after="0" w:line="240" w:lineRule="auto"/>
        <w:rPr>
          <w:rFonts w:ascii="Times New Roman" w:hAnsi="Times New Roman" w:cs="Times New Roman"/>
          <w:sz w:val="24"/>
          <w:szCs w:val="24"/>
          <w:u w:val="single"/>
        </w:rPr>
      </w:pPr>
    </w:p>
    <w:p w14:paraId="785A6BC3" w14:textId="77777777" w:rsidR="00ED08D7" w:rsidRDefault="00ED08D7" w:rsidP="00ED08D7">
      <w:pPr>
        <w:spacing w:after="0" w:line="240" w:lineRule="auto"/>
        <w:rPr>
          <w:rFonts w:ascii="Times New Roman" w:hAnsi="Times New Roman" w:cs="Times New Roman"/>
          <w:sz w:val="24"/>
          <w:szCs w:val="24"/>
          <w:u w:val="single"/>
        </w:rPr>
      </w:pPr>
    </w:p>
    <w:p w14:paraId="3FE504F0" w14:textId="77777777" w:rsidR="00ED08D7" w:rsidRDefault="00ED08D7" w:rsidP="00ED08D7">
      <w:pPr>
        <w:spacing w:after="0" w:line="240" w:lineRule="auto"/>
        <w:rPr>
          <w:rFonts w:ascii="Times New Roman" w:hAnsi="Times New Roman" w:cs="Times New Roman"/>
          <w:sz w:val="24"/>
          <w:szCs w:val="24"/>
          <w:u w:val="single"/>
        </w:rPr>
      </w:pPr>
    </w:p>
    <w:p w14:paraId="4FFB30A5" w14:textId="77777777" w:rsidR="00ED08D7" w:rsidRDefault="00ED08D7" w:rsidP="00ED08D7">
      <w:pPr>
        <w:spacing w:after="0" w:line="240" w:lineRule="auto"/>
        <w:rPr>
          <w:rFonts w:ascii="Times New Roman" w:hAnsi="Times New Roman" w:cs="Times New Roman"/>
          <w:sz w:val="24"/>
          <w:szCs w:val="24"/>
          <w:u w:val="single"/>
        </w:rPr>
      </w:pPr>
    </w:p>
    <w:p w14:paraId="72861264" w14:textId="77777777" w:rsidR="00ED08D7" w:rsidRDefault="00ED08D7" w:rsidP="00ED08D7">
      <w:pPr>
        <w:spacing w:after="0" w:line="240" w:lineRule="auto"/>
        <w:rPr>
          <w:rFonts w:ascii="Times New Roman" w:hAnsi="Times New Roman" w:cs="Times New Roman"/>
          <w:sz w:val="24"/>
          <w:szCs w:val="24"/>
          <w:u w:val="single"/>
        </w:rPr>
      </w:pPr>
    </w:p>
    <w:p w14:paraId="1C7C681D" w14:textId="77777777" w:rsidR="00ED08D7" w:rsidRDefault="00ED08D7" w:rsidP="00ED08D7">
      <w:pPr>
        <w:spacing w:after="0" w:line="240" w:lineRule="auto"/>
        <w:rPr>
          <w:rFonts w:ascii="Times New Roman" w:hAnsi="Times New Roman" w:cs="Times New Roman"/>
          <w:sz w:val="24"/>
          <w:szCs w:val="24"/>
          <w:u w:val="single"/>
        </w:rPr>
      </w:pPr>
    </w:p>
    <w:p w14:paraId="6BB2D5A8" w14:textId="77777777" w:rsidR="00ED08D7" w:rsidRDefault="00ED08D7" w:rsidP="00ED08D7">
      <w:pPr>
        <w:spacing w:after="0" w:line="240" w:lineRule="auto"/>
        <w:rPr>
          <w:rFonts w:ascii="Times New Roman" w:hAnsi="Times New Roman" w:cs="Times New Roman"/>
          <w:sz w:val="24"/>
          <w:szCs w:val="24"/>
          <w:u w:val="single"/>
        </w:rPr>
      </w:pPr>
    </w:p>
    <w:p w14:paraId="46BB85EB" w14:textId="77777777" w:rsidR="00ED08D7" w:rsidRDefault="00ED08D7" w:rsidP="00ED08D7">
      <w:pPr>
        <w:spacing w:after="0" w:line="240" w:lineRule="auto"/>
        <w:rPr>
          <w:rFonts w:ascii="Times New Roman" w:hAnsi="Times New Roman" w:cs="Times New Roman"/>
          <w:sz w:val="24"/>
          <w:szCs w:val="24"/>
          <w:u w:val="single"/>
        </w:rPr>
      </w:pPr>
    </w:p>
    <w:p w14:paraId="230D53D3" w14:textId="77777777" w:rsidR="00ED08D7" w:rsidRDefault="00ED08D7" w:rsidP="00ED08D7">
      <w:pPr>
        <w:spacing w:after="0" w:line="240" w:lineRule="auto"/>
        <w:rPr>
          <w:rFonts w:ascii="Times New Roman" w:hAnsi="Times New Roman" w:cs="Times New Roman"/>
          <w:sz w:val="24"/>
          <w:szCs w:val="24"/>
          <w:u w:val="single"/>
        </w:rPr>
      </w:pPr>
    </w:p>
    <w:p w14:paraId="51559C1E" w14:textId="77777777" w:rsidR="00ED08D7" w:rsidRDefault="00ED08D7" w:rsidP="00ED08D7">
      <w:pPr>
        <w:spacing w:after="0" w:line="240" w:lineRule="auto"/>
        <w:rPr>
          <w:rFonts w:ascii="Times New Roman" w:hAnsi="Times New Roman" w:cs="Times New Roman"/>
          <w:sz w:val="24"/>
          <w:szCs w:val="24"/>
          <w:u w:val="single"/>
        </w:rPr>
      </w:pPr>
    </w:p>
    <w:p w14:paraId="5C531C43" w14:textId="77777777" w:rsidR="00ED08D7" w:rsidRDefault="00ED08D7" w:rsidP="00ED08D7">
      <w:pPr>
        <w:spacing w:after="0" w:line="240" w:lineRule="auto"/>
        <w:rPr>
          <w:rFonts w:ascii="Times New Roman" w:hAnsi="Times New Roman" w:cs="Times New Roman"/>
          <w:sz w:val="24"/>
          <w:szCs w:val="24"/>
          <w:u w:val="single"/>
        </w:rPr>
      </w:pPr>
    </w:p>
    <w:p w14:paraId="7B702FB8" w14:textId="77777777" w:rsidR="00ED08D7" w:rsidRDefault="00ED08D7" w:rsidP="00ED08D7">
      <w:pPr>
        <w:spacing w:after="0" w:line="240" w:lineRule="auto"/>
        <w:rPr>
          <w:rFonts w:ascii="Times New Roman" w:hAnsi="Times New Roman" w:cs="Times New Roman"/>
          <w:sz w:val="24"/>
          <w:szCs w:val="24"/>
          <w:u w:val="single"/>
        </w:rPr>
      </w:pPr>
    </w:p>
    <w:p w14:paraId="19E3AFF0" w14:textId="77777777" w:rsidR="00ED08D7" w:rsidRDefault="00ED08D7" w:rsidP="00ED08D7">
      <w:pPr>
        <w:spacing w:after="0" w:line="480" w:lineRule="auto"/>
        <w:jc w:val="center"/>
        <w:rPr>
          <w:rFonts w:ascii="Times New Roman" w:hAnsi="Times New Roman" w:cs="Times New Roman"/>
          <w:sz w:val="24"/>
          <w:szCs w:val="24"/>
          <w:u w:val="single"/>
        </w:rPr>
      </w:pPr>
    </w:p>
    <w:p w14:paraId="4EE15B09" w14:textId="77777777" w:rsidR="00ED08D7" w:rsidRDefault="00ED08D7" w:rsidP="00ED08D7">
      <w:pPr>
        <w:spacing w:after="0" w:line="480" w:lineRule="auto"/>
        <w:jc w:val="center"/>
        <w:rPr>
          <w:rFonts w:ascii="Times New Roman" w:hAnsi="Times New Roman" w:cs="Times New Roman"/>
          <w:sz w:val="24"/>
          <w:szCs w:val="24"/>
          <w:u w:val="single"/>
        </w:rPr>
      </w:pPr>
      <w:r>
        <w:rPr>
          <w:rFonts w:ascii="Times New Roman" w:hAnsi="Times New Roman" w:cs="Times New Roman"/>
          <w:sz w:val="24"/>
          <w:szCs w:val="24"/>
          <w:u w:val="single"/>
        </w:rPr>
        <w:lastRenderedPageBreak/>
        <w:t>Appendix A – Proposal Form</w:t>
      </w:r>
    </w:p>
    <w:p w14:paraId="366E41BC" w14:textId="77777777" w:rsidR="00ED08D7" w:rsidRPr="00BF0916" w:rsidRDefault="00ED08D7" w:rsidP="00ED08D7">
      <w:pPr>
        <w:spacing w:before="200"/>
        <w:jc w:val="center"/>
        <w:rPr>
          <w:rFonts w:cs="Arial"/>
          <w:b/>
        </w:rPr>
      </w:pPr>
      <w:r>
        <w:rPr>
          <w:rFonts w:cs="Arial"/>
          <w:b/>
        </w:rPr>
        <w:t>MSC APPLIED SOCIAL &amp; HEALTH PSYCHOLOGY: PART II DISSERTATION RESEARCH PROPOSAL</w:t>
      </w:r>
    </w:p>
    <w:p w14:paraId="3EDC9E7E" w14:textId="77777777" w:rsidR="00ED08D7" w:rsidRPr="00BF0916" w:rsidRDefault="00ED08D7" w:rsidP="00ED08D7">
      <w:pPr>
        <w:rPr>
          <w:rFonts w:cs="Arial"/>
          <w:b/>
        </w:rPr>
      </w:pPr>
    </w:p>
    <w:p w14:paraId="30B90F68" w14:textId="77777777" w:rsidR="00ED08D7" w:rsidRDefault="00ED08D7" w:rsidP="00ED08D7">
      <w:pPr>
        <w:pBdr>
          <w:top w:val="single" w:sz="6" w:space="1" w:color="auto"/>
          <w:left w:val="single" w:sz="6" w:space="5" w:color="auto"/>
          <w:bottom w:val="single" w:sz="6" w:space="1" w:color="auto"/>
          <w:right w:val="single" w:sz="6" w:space="31" w:color="auto"/>
        </w:pBdr>
        <w:shd w:val="clear" w:color="auto" w:fill="F2F2F2" w:themeFill="background1" w:themeFillShade="F2"/>
        <w:jc w:val="both"/>
        <w:rPr>
          <w:rFonts w:cs="Arial"/>
        </w:rPr>
      </w:pPr>
      <w:r w:rsidRPr="008C1EE6">
        <w:rPr>
          <w:rFonts w:cs="Arial"/>
        </w:rPr>
        <w:t xml:space="preserve">This form is to be completed by both the student </w:t>
      </w:r>
      <w:r>
        <w:rPr>
          <w:rFonts w:cs="Arial"/>
        </w:rPr>
        <w:t>and the proposed supervisor.</w:t>
      </w:r>
    </w:p>
    <w:p w14:paraId="4690D522" w14:textId="77777777" w:rsidR="00ED08D7" w:rsidRPr="00547EDE" w:rsidRDefault="00ED08D7" w:rsidP="00ED08D7">
      <w:pPr>
        <w:pBdr>
          <w:top w:val="single" w:sz="6" w:space="1" w:color="auto"/>
          <w:left w:val="single" w:sz="6" w:space="5" w:color="auto"/>
          <w:bottom w:val="single" w:sz="6" w:space="1" w:color="auto"/>
          <w:right w:val="single" w:sz="6" w:space="31" w:color="auto"/>
        </w:pBdr>
        <w:shd w:val="clear" w:color="auto" w:fill="F2F2F2" w:themeFill="background1" w:themeFillShade="F2"/>
        <w:jc w:val="both"/>
        <w:rPr>
          <w:rFonts w:cs="Arial"/>
        </w:rPr>
      </w:pPr>
    </w:p>
    <w:p w14:paraId="3D4D56B6" w14:textId="77777777" w:rsidR="00ED08D7" w:rsidRPr="006731F3" w:rsidRDefault="00ED08D7" w:rsidP="00ED08D7">
      <w:pPr>
        <w:spacing w:before="240"/>
        <w:rPr>
          <w:rFonts w:cs="Arial"/>
          <w:b/>
        </w:rPr>
      </w:pPr>
      <w:r w:rsidRPr="006731F3">
        <w:rPr>
          <w:rFonts w:cs="Arial"/>
          <w:b/>
        </w:rPr>
        <w:t xml:space="preserve">Student Details </w:t>
      </w:r>
    </w:p>
    <w:tbl>
      <w:tblPr>
        <w:tblW w:w="9781" w:type="dxa"/>
        <w:tblInd w:w="-34"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000" w:firstRow="0" w:lastRow="0" w:firstColumn="0" w:lastColumn="0" w:noHBand="0" w:noVBand="0"/>
      </w:tblPr>
      <w:tblGrid>
        <w:gridCol w:w="2055"/>
        <w:gridCol w:w="2056"/>
        <w:gridCol w:w="2835"/>
        <w:gridCol w:w="2835"/>
      </w:tblGrid>
      <w:tr w:rsidR="00ED08D7" w:rsidRPr="00F901BB" w14:paraId="17157B0C" w14:textId="77777777" w:rsidTr="006F5350">
        <w:tc>
          <w:tcPr>
            <w:tcW w:w="4111" w:type="dxa"/>
            <w:gridSpan w:val="2"/>
            <w:shd w:val="clear" w:color="auto" w:fill="F2F2F2" w:themeFill="background1" w:themeFillShade="F2"/>
          </w:tcPr>
          <w:p w14:paraId="5B046A65" w14:textId="77777777" w:rsidR="00ED08D7" w:rsidRPr="00F901BB" w:rsidRDefault="00ED08D7" w:rsidP="006F5350">
            <w:pPr>
              <w:tabs>
                <w:tab w:val="center" w:pos="2202"/>
              </w:tabs>
              <w:rPr>
                <w:rFonts w:cs="Arial"/>
              </w:rPr>
            </w:pPr>
            <w:r w:rsidRPr="00F901BB">
              <w:rPr>
                <w:rFonts w:cs="Arial"/>
              </w:rPr>
              <w:t>Student Family / Surname:</w:t>
            </w:r>
          </w:p>
          <w:p w14:paraId="53727C35" w14:textId="77777777" w:rsidR="00ED08D7" w:rsidRPr="00F901BB" w:rsidRDefault="00ED08D7" w:rsidP="006F5350">
            <w:pPr>
              <w:rPr>
                <w:rFonts w:cs="Arial"/>
              </w:rPr>
            </w:pPr>
          </w:p>
        </w:tc>
        <w:tc>
          <w:tcPr>
            <w:tcW w:w="5670" w:type="dxa"/>
            <w:gridSpan w:val="2"/>
            <w:shd w:val="clear" w:color="auto" w:fill="auto"/>
          </w:tcPr>
          <w:p w14:paraId="6A13DD16" w14:textId="77777777" w:rsidR="00ED08D7" w:rsidRPr="00F901BB" w:rsidRDefault="00ED08D7" w:rsidP="006F5350">
            <w:pPr>
              <w:rPr>
                <w:rFonts w:cs="Arial"/>
              </w:rPr>
            </w:pPr>
            <w:r>
              <w:rPr>
                <w:rFonts w:cs="Arial"/>
              </w:rPr>
              <w:t>Bibi</w:t>
            </w:r>
          </w:p>
        </w:tc>
      </w:tr>
      <w:tr w:rsidR="00ED08D7" w:rsidRPr="00F901BB" w14:paraId="0DF49EBE" w14:textId="77777777" w:rsidTr="006F5350">
        <w:tc>
          <w:tcPr>
            <w:tcW w:w="4111" w:type="dxa"/>
            <w:gridSpan w:val="2"/>
            <w:shd w:val="clear" w:color="auto" w:fill="F2F2F2" w:themeFill="background1" w:themeFillShade="F2"/>
          </w:tcPr>
          <w:p w14:paraId="2E1E3DF9" w14:textId="77777777" w:rsidR="00ED08D7" w:rsidRPr="00F901BB" w:rsidRDefault="00ED08D7" w:rsidP="006F5350">
            <w:pPr>
              <w:rPr>
                <w:rFonts w:cs="Arial"/>
              </w:rPr>
            </w:pPr>
            <w:r w:rsidRPr="00F901BB">
              <w:rPr>
                <w:rFonts w:cs="Arial"/>
              </w:rPr>
              <w:t>Student Given / First name:</w:t>
            </w:r>
          </w:p>
          <w:p w14:paraId="593C3F4A" w14:textId="77777777" w:rsidR="00ED08D7" w:rsidRPr="00F901BB" w:rsidRDefault="00ED08D7" w:rsidP="006F5350">
            <w:pPr>
              <w:rPr>
                <w:rFonts w:cs="Arial"/>
              </w:rPr>
            </w:pPr>
          </w:p>
        </w:tc>
        <w:tc>
          <w:tcPr>
            <w:tcW w:w="5670" w:type="dxa"/>
            <w:gridSpan w:val="2"/>
            <w:shd w:val="clear" w:color="auto" w:fill="auto"/>
          </w:tcPr>
          <w:p w14:paraId="7754DECF" w14:textId="77777777" w:rsidR="00ED08D7" w:rsidRPr="00F901BB" w:rsidRDefault="00ED08D7" w:rsidP="006F5350">
            <w:pPr>
              <w:rPr>
                <w:rFonts w:cs="Arial"/>
              </w:rPr>
            </w:pPr>
            <w:r>
              <w:rPr>
                <w:rFonts w:cs="Arial"/>
              </w:rPr>
              <w:t>Sultana</w:t>
            </w:r>
          </w:p>
        </w:tc>
      </w:tr>
      <w:tr w:rsidR="00ED08D7" w:rsidRPr="00F901BB" w14:paraId="64DAE193" w14:textId="77777777" w:rsidTr="006F5350">
        <w:tc>
          <w:tcPr>
            <w:tcW w:w="4111" w:type="dxa"/>
            <w:gridSpan w:val="2"/>
            <w:shd w:val="clear" w:color="auto" w:fill="F2F2F2" w:themeFill="background1" w:themeFillShade="F2"/>
          </w:tcPr>
          <w:p w14:paraId="7C7A9618" w14:textId="77777777" w:rsidR="00ED08D7" w:rsidRPr="00F901BB" w:rsidRDefault="00ED08D7" w:rsidP="006F5350">
            <w:pPr>
              <w:rPr>
                <w:rFonts w:cs="Arial"/>
              </w:rPr>
            </w:pPr>
            <w:r w:rsidRPr="00F901BB">
              <w:rPr>
                <w:rFonts w:cs="Arial"/>
              </w:rPr>
              <w:t>Student Number</w:t>
            </w:r>
          </w:p>
          <w:p w14:paraId="05DD03F8" w14:textId="77777777" w:rsidR="00ED08D7" w:rsidRPr="00F901BB" w:rsidRDefault="00ED08D7" w:rsidP="006F5350">
            <w:pPr>
              <w:tabs>
                <w:tab w:val="center" w:pos="2202"/>
              </w:tabs>
              <w:rPr>
                <w:rFonts w:cs="Arial"/>
              </w:rPr>
            </w:pPr>
          </w:p>
        </w:tc>
        <w:tc>
          <w:tcPr>
            <w:tcW w:w="5670" w:type="dxa"/>
            <w:gridSpan w:val="2"/>
            <w:shd w:val="clear" w:color="auto" w:fill="auto"/>
          </w:tcPr>
          <w:p w14:paraId="0AEDEE47" w14:textId="77777777" w:rsidR="00ED08D7" w:rsidRPr="00F901BB" w:rsidRDefault="00ED08D7" w:rsidP="006F5350">
            <w:pPr>
              <w:rPr>
                <w:rFonts w:cs="Arial"/>
              </w:rPr>
            </w:pPr>
            <w:r>
              <w:rPr>
                <w:rFonts w:cs="Arial"/>
              </w:rPr>
              <w:t>P146990</w:t>
            </w:r>
          </w:p>
        </w:tc>
      </w:tr>
      <w:tr w:rsidR="00ED08D7" w:rsidRPr="00F901BB" w14:paraId="18D17D88" w14:textId="77777777" w:rsidTr="006F5350">
        <w:tc>
          <w:tcPr>
            <w:tcW w:w="4111" w:type="dxa"/>
            <w:gridSpan w:val="2"/>
            <w:shd w:val="clear" w:color="auto" w:fill="F2F2F2" w:themeFill="background1" w:themeFillShade="F2"/>
          </w:tcPr>
          <w:p w14:paraId="3C0C9EB1" w14:textId="77777777" w:rsidR="00ED08D7" w:rsidRDefault="00ED08D7" w:rsidP="006F5350">
            <w:pPr>
              <w:rPr>
                <w:rFonts w:cs="Arial"/>
              </w:rPr>
            </w:pPr>
            <w:r>
              <w:rPr>
                <w:rFonts w:cs="Arial"/>
              </w:rPr>
              <w:t xml:space="preserve">Proposed supervisor </w:t>
            </w:r>
          </w:p>
          <w:p w14:paraId="4B30C16B" w14:textId="77777777" w:rsidR="00ED08D7" w:rsidRDefault="00ED08D7" w:rsidP="006F5350">
            <w:pPr>
              <w:rPr>
                <w:rFonts w:cs="Arial"/>
              </w:rPr>
            </w:pPr>
          </w:p>
          <w:p w14:paraId="28790CE6" w14:textId="77777777" w:rsidR="00ED08D7" w:rsidRPr="00F901BB" w:rsidRDefault="00ED08D7" w:rsidP="006F5350">
            <w:pPr>
              <w:rPr>
                <w:rFonts w:cs="Arial"/>
              </w:rPr>
            </w:pPr>
          </w:p>
        </w:tc>
        <w:tc>
          <w:tcPr>
            <w:tcW w:w="5670" w:type="dxa"/>
            <w:gridSpan w:val="2"/>
            <w:shd w:val="clear" w:color="auto" w:fill="auto"/>
          </w:tcPr>
          <w:p w14:paraId="46F0A407" w14:textId="77777777" w:rsidR="00ED08D7" w:rsidRPr="00F901BB" w:rsidRDefault="00ED08D7" w:rsidP="006F5350">
            <w:pPr>
              <w:rPr>
                <w:rFonts w:cs="Arial"/>
              </w:rPr>
            </w:pPr>
            <w:r>
              <w:rPr>
                <w:rFonts w:cs="Arial"/>
              </w:rPr>
              <w:t xml:space="preserve">Dr </w:t>
            </w:r>
            <w:proofErr w:type="spellStart"/>
            <w:r>
              <w:rPr>
                <w:rFonts w:cs="Arial"/>
              </w:rPr>
              <w:t>Lymarie</w:t>
            </w:r>
            <w:proofErr w:type="spellEnd"/>
            <w:r>
              <w:rPr>
                <w:rFonts w:cs="Arial"/>
              </w:rPr>
              <w:t xml:space="preserve"> Rodriguez</w:t>
            </w:r>
          </w:p>
        </w:tc>
      </w:tr>
      <w:tr w:rsidR="00ED08D7" w:rsidRPr="00F901BB" w14:paraId="6F39FC33" w14:textId="77777777" w:rsidTr="006F5350">
        <w:trPr>
          <w:trHeight w:val="413"/>
        </w:trPr>
        <w:tc>
          <w:tcPr>
            <w:tcW w:w="4111" w:type="dxa"/>
            <w:gridSpan w:val="2"/>
            <w:shd w:val="clear" w:color="auto" w:fill="F2F2F2" w:themeFill="background1" w:themeFillShade="F2"/>
          </w:tcPr>
          <w:p w14:paraId="37C98DD8" w14:textId="77777777" w:rsidR="00ED08D7" w:rsidRDefault="00ED08D7" w:rsidP="006F5350">
            <w:pPr>
              <w:rPr>
                <w:rFonts w:cs="Arial"/>
              </w:rPr>
            </w:pPr>
            <w:r>
              <w:rPr>
                <w:rFonts w:cs="Arial"/>
              </w:rPr>
              <w:t>Has your proposed supervisor approved this research in principle?</w:t>
            </w:r>
          </w:p>
        </w:tc>
        <w:tc>
          <w:tcPr>
            <w:tcW w:w="2835" w:type="dxa"/>
            <w:shd w:val="clear" w:color="auto" w:fill="auto"/>
          </w:tcPr>
          <w:p w14:paraId="4A535D3A" w14:textId="77777777" w:rsidR="00ED08D7" w:rsidRDefault="00ED08D7" w:rsidP="006F5350">
            <w:pPr>
              <w:rPr>
                <w:rFonts w:cs="Arial"/>
              </w:rPr>
            </w:pPr>
            <w:r w:rsidRPr="00CF1F91">
              <w:t xml:space="preserve">YES   </w:t>
            </w:r>
            <w:r w:rsidRPr="00CF1F91">
              <w:rPr>
                <w:rFonts w:ascii="Segoe UI Symbol" w:hAnsi="Segoe UI Symbol" w:cs="Segoe UI Symbol"/>
              </w:rPr>
              <w:t>☐</w:t>
            </w:r>
          </w:p>
        </w:tc>
        <w:tc>
          <w:tcPr>
            <w:tcW w:w="2835" w:type="dxa"/>
            <w:shd w:val="clear" w:color="auto" w:fill="auto"/>
          </w:tcPr>
          <w:p w14:paraId="7B2C5807" w14:textId="77777777" w:rsidR="00ED08D7" w:rsidRDefault="00ED08D7" w:rsidP="006F5350">
            <w:pPr>
              <w:rPr>
                <w:rFonts w:cs="Arial"/>
              </w:rPr>
            </w:pPr>
            <w:r w:rsidRPr="00CF1F91">
              <w:t xml:space="preserve">YES   </w:t>
            </w:r>
            <w:r w:rsidRPr="00CF1F91">
              <w:rPr>
                <w:rFonts w:ascii="Segoe UI Symbol" w:hAnsi="Segoe UI Symbol" w:cs="Segoe UI Symbol"/>
              </w:rPr>
              <w:t>☐</w:t>
            </w:r>
          </w:p>
        </w:tc>
      </w:tr>
      <w:tr w:rsidR="00ED08D7" w:rsidRPr="00F901BB" w14:paraId="76C3FA10" w14:textId="77777777" w:rsidTr="006F5350">
        <w:trPr>
          <w:trHeight w:val="413"/>
        </w:trPr>
        <w:tc>
          <w:tcPr>
            <w:tcW w:w="4111" w:type="dxa"/>
            <w:gridSpan w:val="2"/>
            <w:shd w:val="clear" w:color="auto" w:fill="F2F2F2" w:themeFill="background1" w:themeFillShade="F2"/>
          </w:tcPr>
          <w:p w14:paraId="1E8D33E1" w14:textId="77777777" w:rsidR="00ED08D7" w:rsidRPr="00F901BB" w:rsidRDefault="00ED08D7" w:rsidP="006F5350">
            <w:pPr>
              <w:rPr>
                <w:rFonts w:cs="Arial"/>
              </w:rPr>
            </w:pPr>
            <w:r>
              <w:rPr>
                <w:rFonts w:cs="Arial"/>
              </w:rPr>
              <w:t>Are you a Member of Staff at UWTSD?</w:t>
            </w:r>
          </w:p>
          <w:p w14:paraId="2A0C0240" w14:textId="77777777" w:rsidR="00ED08D7" w:rsidRPr="00F901BB" w:rsidRDefault="00ED08D7" w:rsidP="006F5350">
            <w:pPr>
              <w:tabs>
                <w:tab w:val="left" w:pos="-1440"/>
                <w:tab w:val="left" w:pos="-720"/>
                <w:tab w:val="left" w:pos="1440"/>
                <w:tab w:val="left" w:pos="2160"/>
                <w:tab w:val="left" w:pos="2880"/>
                <w:tab w:val="left" w:pos="3600"/>
                <w:tab w:val="left" w:pos="4320"/>
                <w:tab w:val="left" w:pos="5040"/>
                <w:tab w:val="left" w:pos="5373"/>
              </w:tabs>
              <w:jc w:val="both"/>
              <w:rPr>
                <w:rFonts w:cs="Arial"/>
              </w:rPr>
            </w:pPr>
          </w:p>
        </w:tc>
        <w:tc>
          <w:tcPr>
            <w:tcW w:w="2835" w:type="dxa"/>
            <w:shd w:val="clear" w:color="auto" w:fill="auto"/>
          </w:tcPr>
          <w:p w14:paraId="29BF1DFA" w14:textId="77777777" w:rsidR="00ED08D7" w:rsidRPr="00F901BB" w:rsidRDefault="00ED08D7" w:rsidP="006F5350">
            <w:pPr>
              <w:rPr>
                <w:rFonts w:cs="Arial"/>
              </w:rPr>
            </w:pPr>
            <w:r>
              <w:rPr>
                <w:rFonts w:cs="Arial"/>
              </w:rPr>
              <w:t xml:space="preserve">YES   </w:t>
            </w:r>
            <w:sdt>
              <w:sdtPr>
                <w:rPr>
                  <w:rFonts w:cs="Arial"/>
                </w:rPr>
                <w:id w:val="-1785420017"/>
                <w14:checkbox>
                  <w14:checked w14:val="0"/>
                  <w14:checkedState w14:val="2612" w14:font="MS Gothic"/>
                  <w14:uncheckedState w14:val="2610" w14:font="MS Gothic"/>
                </w14:checkbox>
              </w:sdtPr>
              <w:sdtEndPr/>
              <w:sdtContent>
                <w:r>
                  <w:rPr>
                    <w:rFonts w:ascii="MS Gothic" w:eastAsia="MS Gothic" w:hAnsi="MS Gothic" w:cs="Arial" w:hint="eastAsia"/>
                  </w:rPr>
                  <w:t>☐</w:t>
                </w:r>
              </w:sdtContent>
            </w:sdt>
          </w:p>
        </w:tc>
        <w:tc>
          <w:tcPr>
            <w:tcW w:w="2835" w:type="dxa"/>
            <w:shd w:val="clear" w:color="auto" w:fill="auto"/>
          </w:tcPr>
          <w:p w14:paraId="23EDD9A9" w14:textId="77777777" w:rsidR="00ED08D7" w:rsidRPr="00F901BB" w:rsidRDefault="00ED08D7" w:rsidP="006F5350">
            <w:pPr>
              <w:rPr>
                <w:rFonts w:cs="Arial"/>
              </w:rPr>
            </w:pPr>
            <w:r>
              <w:rPr>
                <w:rFonts w:cs="Arial"/>
              </w:rPr>
              <w:t xml:space="preserve">NO   </w:t>
            </w:r>
            <w:sdt>
              <w:sdtPr>
                <w:rPr>
                  <w:rFonts w:cs="Arial"/>
                </w:rPr>
                <w:id w:val="1515644157"/>
                <w14:checkbox>
                  <w14:checked w14:val="1"/>
                  <w14:checkedState w14:val="2612" w14:font="MS Gothic"/>
                  <w14:uncheckedState w14:val="2610" w14:font="MS Gothic"/>
                </w14:checkbox>
              </w:sdtPr>
              <w:sdtEndPr/>
              <w:sdtContent>
                <w:r>
                  <w:rPr>
                    <w:rFonts w:ascii="MS Gothic" w:eastAsia="MS Gothic" w:hAnsi="MS Gothic" w:cs="Arial" w:hint="eastAsia"/>
                  </w:rPr>
                  <w:t>☒</w:t>
                </w:r>
              </w:sdtContent>
            </w:sdt>
          </w:p>
        </w:tc>
      </w:tr>
      <w:tr w:rsidR="00ED08D7" w:rsidRPr="00F901BB" w14:paraId="148AFC5B" w14:textId="77777777" w:rsidTr="006F5350">
        <w:trPr>
          <w:trHeight w:val="413"/>
        </w:trPr>
        <w:tc>
          <w:tcPr>
            <w:tcW w:w="4111" w:type="dxa"/>
            <w:gridSpan w:val="2"/>
            <w:shd w:val="clear" w:color="auto" w:fill="F2F2F2" w:themeFill="background1" w:themeFillShade="F2"/>
          </w:tcPr>
          <w:p w14:paraId="575D3790" w14:textId="77777777" w:rsidR="00ED08D7" w:rsidRDefault="00ED08D7" w:rsidP="006F5350">
            <w:pPr>
              <w:rPr>
                <w:rFonts w:cs="Arial"/>
              </w:rPr>
            </w:pPr>
            <w:r>
              <w:rPr>
                <w:rFonts w:cs="Arial"/>
              </w:rPr>
              <w:t>Are you an International student currently on a Tier 4 visa?</w:t>
            </w:r>
          </w:p>
        </w:tc>
        <w:tc>
          <w:tcPr>
            <w:tcW w:w="2835" w:type="dxa"/>
            <w:shd w:val="clear" w:color="auto" w:fill="auto"/>
          </w:tcPr>
          <w:p w14:paraId="2E2983FA" w14:textId="77777777" w:rsidR="00ED08D7" w:rsidRDefault="00ED08D7" w:rsidP="006F5350">
            <w:pPr>
              <w:rPr>
                <w:rFonts w:cs="Arial"/>
              </w:rPr>
            </w:pPr>
            <w:r>
              <w:rPr>
                <w:rFonts w:cs="Arial"/>
              </w:rPr>
              <w:t xml:space="preserve">YES   </w:t>
            </w:r>
            <w:sdt>
              <w:sdtPr>
                <w:rPr>
                  <w:rFonts w:cs="Arial"/>
                </w:rPr>
                <w:id w:val="576407809"/>
                <w14:checkbox>
                  <w14:checked w14:val="0"/>
                  <w14:checkedState w14:val="2612" w14:font="MS Gothic"/>
                  <w14:uncheckedState w14:val="2610" w14:font="MS Gothic"/>
                </w14:checkbox>
              </w:sdtPr>
              <w:sdtEndPr/>
              <w:sdtContent>
                <w:r>
                  <w:rPr>
                    <w:rFonts w:ascii="MS Gothic" w:eastAsia="MS Gothic" w:hAnsi="MS Gothic" w:cs="Arial" w:hint="eastAsia"/>
                  </w:rPr>
                  <w:t>☐</w:t>
                </w:r>
              </w:sdtContent>
            </w:sdt>
          </w:p>
        </w:tc>
        <w:tc>
          <w:tcPr>
            <w:tcW w:w="2835" w:type="dxa"/>
            <w:shd w:val="clear" w:color="auto" w:fill="auto"/>
          </w:tcPr>
          <w:p w14:paraId="09B8E08B" w14:textId="77777777" w:rsidR="00ED08D7" w:rsidRDefault="00ED08D7" w:rsidP="006F5350">
            <w:pPr>
              <w:rPr>
                <w:rFonts w:cs="Arial"/>
              </w:rPr>
            </w:pPr>
            <w:r>
              <w:rPr>
                <w:rFonts w:cs="Arial"/>
              </w:rPr>
              <w:t xml:space="preserve">NO   </w:t>
            </w:r>
            <w:sdt>
              <w:sdtPr>
                <w:rPr>
                  <w:rFonts w:cs="Arial"/>
                </w:rPr>
                <w:id w:val="-213963352"/>
                <w14:checkbox>
                  <w14:checked w14:val="1"/>
                  <w14:checkedState w14:val="2612" w14:font="MS Gothic"/>
                  <w14:uncheckedState w14:val="2610" w14:font="MS Gothic"/>
                </w14:checkbox>
              </w:sdtPr>
              <w:sdtEndPr/>
              <w:sdtContent>
                <w:r>
                  <w:rPr>
                    <w:rFonts w:ascii="MS Gothic" w:eastAsia="MS Gothic" w:hAnsi="MS Gothic" w:cs="Arial" w:hint="eastAsia"/>
                  </w:rPr>
                  <w:t>☒</w:t>
                </w:r>
              </w:sdtContent>
            </w:sdt>
          </w:p>
        </w:tc>
      </w:tr>
      <w:tr w:rsidR="00ED08D7" w:rsidRPr="00F901BB" w14:paraId="40472993" w14:textId="77777777" w:rsidTr="006F5350">
        <w:tc>
          <w:tcPr>
            <w:tcW w:w="2055" w:type="dxa"/>
            <w:shd w:val="clear" w:color="auto" w:fill="F2F2F2" w:themeFill="background1" w:themeFillShade="F2"/>
          </w:tcPr>
          <w:p w14:paraId="32FFE9F4" w14:textId="77777777" w:rsidR="00ED08D7" w:rsidRPr="00F901BB" w:rsidRDefault="00ED08D7" w:rsidP="006F5350">
            <w:pPr>
              <w:rPr>
                <w:rFonts w:cs="Arial"/>
              </w:rPr>
            </w:pPr>
            <w:r>
              <w:rPr>
                <w:rFonts w:cs="Arial"/>
              </w:rPr>
              <w:t>Start</w:t>
            </w:r>
            <w:r w:rsidRPr="00F901BB">
              <w:rPr>
                <w:rFonts w:cs="Arial"/>
              </w:rPr>
              <w:t xml:space="preserve"> Date</w:t>
            </w:r>
          </w:p>
        </w:tc>
        <w:tc>
          <w:tcPr>
            <w:tcW w:w="2056" w:type="dxa"/>
            <w:shd w:val="clear" w:color="auto" w:fill="FFFFFF" w:themeFill="background1"/>
          </w:tcPr>
          <w:p w14:paraId="1EBF06A4" w14:textId="77777777" w:rsidR="00ED08D7" w:rsidRDefault="00ED08D7" w:rsidP="006F5350">
            <w:pPr>
              <w:rPr>
                <w:rFonts w:cs="Arial"/>
              </w:rPr>
            </w:pPr>
            <w:r>
              <w:rPr>
                <w:rFonts w:cs="Arial"/>
              </w:rPr>
              <w:t xml:space="preserve"> June 2019</w:t>
            </w:r>
          </w:p>
          <w:p w14:paraId="216E829E" w14:textId="77777777" w:rsidR="00ED08D7" w:rsidRPr="00F901BB" w:rsidRDefault="00ED08D7" w:rsidP="006F5350">
            <w:pPr>
              <w:rPr>
                <w:rFonts w:cs="Arial"/>
              </w:rPr>
            </w:pPr>
          </w:p>
        </w:tc>
        <w:tc>
          <w:tcPr>
            <w:tcW w:w="2835" w:type="dxa"/>
            <w:shd w:val="clear" w:color="auto" w:fill="F2F2F2" w:themeFill="background1" w:themeFillShade="F2"/>
          </w:tcPr>
          <w:p w14:paraId="2795B45A" w14:textId="77777777" w:rsidR="00ED08D7" w:rsidRPr="00F901BB" w:rsidRDefault="00ED08D7" w:rsidP="006F5350">
            <w:pPr>
              <w:rPr>
                <w:rFonts w:cs="Arial"/>
              </w:rPr>
            </w:pPr>
            <w:r>
              <w:rPr>
                <w:rFonts w:cs="Arial"/>
              </w:rPr>
              <w:t>End Date</w:t>
            </w:r>
          </w:p>
        </w:tc>
        <w:tc>
          <w:tcPr>
            <w:tcW w:w="2835" w:type="dxa"/>
            <w:shd w:val="clear" w:color="auto" w:fill="auto"/>
          </w:tcPr>
          <w:p w14:paraId="3534A914" w14:textId="77777777" w:rsidR="00ED08D7" w:rsidRPr="00F901BB" w:rsidRDefault="00ED08D7" w:rsidP="006F5350">
            <w:pPr>
              <w:rPr>
                <w:rFonts w:cs="Arial"/>
              </w:rPr>
            </w:pPr>
            <w:r>
              <w:rPr>
                <w:rFonts w:cs="Arial"/>
              </w:rPr>
              <w:t>September 2019</w:t>
            </w:r>
          </w:p>
        </w:tc>
      </w:tr>
      <w:tr w:rsidR="00ED08D7" w:rsidRPr="00F901BB" w14:paraId="610F5E8F" w14:textId="77777777" w:rsidTr="006F5350">
        <w:tc>
          <w:tcPr>
            <w:tcW w:w="4111" w:type="dxa"/>
            <w:gridSpan w:val="2"/>
            <w:shd w:val="clear" w:color="auto" w:fill="F2F2F2" w:themeFill="background1" w:themeFillShade="F2"/>
          </w:tcPr>
          <w:p w14:paraId="0512C6EB" w14:textId="77777777" w:rsidR="00ED08D7" w:rsidRPr="00F901BB" w:rsidRDefault="00ED08D7" w:rsidP="006F5350">
            <w:pPr>
              <w:rPr>
                <w:rFonts w:cs="Arial"/>
              </w:rPr>
            </w:pPr>
            <w:r w:rsidRPr="00F901BB">
              <w:rPr>
                <w:rFonts w:cs="Arial"/>
              </w:rPr>
              <w:t>Mode of Study</w:t>
            </w:r>
          </w:p>
          <w:p w14:paraId="3C65E908" w14:textId="77777777" w:rsidR="00ED08D7" w:rsidRDefault="00ED08D7" w:rsidP="006F5350">
            <w:pPr>
              <w:rPr>
                <w:rFonts w:cs="Arial"/>
              </w:rPr>
            </w:pPr>
          </w:p>
          <w:p w14:paraId="2CA9B292" w14:textId="77777777" w:rsidR="00ED08D7" w:rsidRPr="00F901BB" w:rsidRDefault="00ED08D7" w:rsidP="006F5350">
            <w:pPr>
              <w:rPr>
                <w:rFonts w:cs="Arial"/>
              </w:rPr>
            </w:pPr>
          </w:p>
        </w:tc>
        <w:tc>
          <w:tcPr>
            <w:tcW w:w="2835" w:type="dxa"/>
            <w:shd w:val="clear" w:color="auto" w:fill="auto"/>
          </w:tcPr>
          <w:p w14:paraId="05345CA4" w14:textId="77777777" w:rsidR="00ED08D7" w:rsidRPr="00F901BB" w:rsidRDefault="00ED08D7" w:rsidP="006F5350">
            <w:pPr>
              <w:rPr>
                <w:rFonts w:cs="Arial"/>
              </w:rPr>
            </w:pPr>
            <w:r w:rsidRPr="00F901BB">
              <w:rPr>
                <w:rFonts w:cs="Arial"/>
              </w:rPr>
              <w:t>Part time</w:t>
            </w:r>
            <w:r>
              <w:rPr>
                <w:rFonts w:cs="Arial"/>
              </w:rPr>
              <w:t xml:space="preserve">   </w:t>
            </w:r>
            <w:sdt>
              <w:sdtPr>
                <w:rPr>
                  <w:rFonts w:cs="Arial"/>
                </w:rPr>
                <w:id w:val="714779916"/>
                <w14:checkbox>
                  <w14:checked w14:val="0"/>
                  <w14:checkedState w14:val="2612" w14:font="MS Gothic"/>
                  <w14:uncheckedState w14:val="2610" w14:font="MS Gothic"/>
                </w14:checkbox>
              </w:sdtPr>
              <w:sdtEndPr/>
              <w:sdtContent>
                <w:r>
                  <w:rPr>
                    <w:rFonts w:ascii="MS Gothic" w:eastAsia="MS Gothic" w:hAnsi="MS Gothic" w:cs="Arial" w:hint="eastAsia"/>
                  </w:rPr>
                  <w:t>☐</w:t>
                </w:r>
              </w:sdtContent>
            </w:sdt>
          </w:p>
        </w:tc>
        <w:tc>
          <w:tcPr>
            <w:tcW w:w="2835" w:type="dxa"/>
            <w:shd w:val="clear" w:color="auto" w:fill="auto"/>
          </w:tcPr>
          <w:p w14:paraId="44D2ABA3" w14:textId="77777777" w:rsidR="00ED08D7" w:rsidRPr="00F901BB" w:rsidRDefault="00ED08D7" w:rsidP="006F5350">
            <w:pPr>
              <w:rPr>
                <w:rFonts w:cs="Arial"/>
              </w:rPr>
            </w:pPr>
            <w:r w:rsidRPr="00F901BB">
              <w:rPr>
                <w:rFonts w:cs="Arial"/>
              </w:rPr>
              <w:t>Full time</w:t>
            </w:r>
            <w:r>
              <w:rPr>
                <w:rFonts w:cs="Arial"/>
              </w:rPr>
              <w:t xml:space="preserve">   </w:t>
            </w:r>
            <w:sdt>
              <w:sdtPr>
                <w:rPr>
                  <w:rFonts w:cs="Arial"/>
                </w:rPr>
                <w:id w:val="324639206"/>
                <w14:checkbox>
                  <w14:checked w14:val="1"/>
                  <w14:checkedState w14:val="2612" w14:font="MS Gothic"/>
                  <w14:uncheckedState w14:val="2610" w14:font="MS Gothic"/>
                </w14:checkbox>
              </w:sdtPr>
              <w:sdtEndPr/>
              <w:sdtContent>
                <w:r>
                  <w:rPr>
                    <w:rFonts w:ascii="MS Gothic" w:eastAsia="MS Gothic" w:hAnsi="MS Gothic" w:cs="Arial" w:hint="eastAsia"/>
                  </w:rPr>
                  <w:t>☒</w:t>
                </w:r>
              </w:sdtContent>
            </w:sdt>
          </w:p>
        </w:tc>
      </w:tr>
    </w:tbl>
    <w:p w14:paraId="25AB85B1" w14:textId="77777777" w:rsidR="00ED08D7" w:rsidRDefault="00ED08D7" w:rsidP="00ED08D7">
      <w:pPr>
        <w:ind w:left="180" w:hanging="270"/>
        <w:rPr>
          <w:rFonts w:cs="Arial"/>
          <w:b/>
        </w:rPr>
      </w:pPr>
    </w:p>
    <w:p w14:paraId="4034A6CD" w14:textId="77777777" w:rsidR="00ED08D7" w:rsidRDefault="00ED08D7" w:rsidP="00ED08D7">
      <w:pPr>
        <w:rPr>
          <w:rFonts w:cs="Arial"/>
        </w:rPr>
      </w:pPr>
    </w:p>
    <w:p w14:paraId="3EEFD599" w14:textId="77777777" w:rsidR="00ED08D7" w:rsidRDefault="00ED08D7" w:rsidP="00ED08D7">
      <w:pPr>
        <w:ind w:left="-142"/>
        <w:rPr>
          <w:rFonts w:cs="Arial"/>
          <w:bCs/>
        </w:rPr>
      </w:pPr>
      <w:r>
        <w:rPr>
          <w:rFonts w:cs="Arial"/>
          <w:b/>
          <w:bCs/>
        </w:rPr>
        <w:t>Proposed Research</w:t>
      </w:r>
    </w:p>
    <w:p w14:paraId="11E2213B" w14:textId="77777777" w:rsidR="00ED08D7" w:rsidRPr="00BF0916" w:rsidRDefault="00ED08D7" w:rsidP="00ED08D7">
      <w:pPr>
        <w:rPr>
          <w:rFonts w:cs="Arial"/>
        </w:rPr>
      </w:pPr>
    </w:p>
    <w:tbl>
      <w:tblPr>
        <w:tblW w:w="9781" w:type="dxa"/>
        <w:tblInd w:w="-34"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4A0" w:firstRow="1" w:lastRow="0" w:firstColumn="1" w:lastColumn="0" w:noHBand="0" w:noVBand="1"/>
      </w:tblPr>
      <w:tblGrid>
        <w:gridCol w:w="9781"/>
      </w:tblGrid>
      <w:tr w:rsidR="00ED08D7" w:rsidRPr="00F901BB" w14:paraId="426A502B" w14:textId="77777777" w:rsidTr="006F5350">
        <w:trPr>
          <w:trHeight w:val="397"/>
        </w:trPr>
        <w:tc>
          <w:tcPr>
            <w:tcW w:w="9781" w:type="dxa"/>
            <w:shd w:val="clear" w:color="auto" w:fill="F2F2F2" w:themeFill="background1" w:themeFillShade="F2"/>
            <w:vAlign w:val="center"/>
          </w:tcPr>
          <w:p w14:paraId="2B219553" w14:textId="77777777" w:rsidR="00ED08D7" w:rsidRPr="00F901BB" w:rsidRDefault="00ED08D7" w:rsidP="006F5350">
            <w:pPr>
              <w:rPr>
                <w:rFonts w:cs="Arial"/>
              </w:rPr>
            </w:pPr>
            <w:r w:rsidRPr="00F901BB">
              <w:rPr>
                <w:rFonts w:cs="Arial"/>
              </w:rPr>
              <w:lastRenderedPageBreak/>
              <w:t>Current Proposed Title (20 / 30 words):</w:t>
            </w:r>
          </w:p>
        </w:tc>
      </w:tr>
      <w:tr w:rsidR="00ED08D7" w:rsidRPr="00F901BB" w14:paraId="1414ABF8" w14:textId="77777777" w:rsidTr="006F5350">
        <w:trPr>
          <w:trHeight w:val="397"/>
        </w:trPr>
        <w:tc>
          <w:tcPr>
            <w:tcW w:w="9781" w:type="dxa"/>
            <w:vAlign w:val="center"/>
          </w:tcPr>
          <w:p w14:paraId="0392523F" w14:textId="77777777" w:rsidR="00ED08D7" w:rsidRDefault="00ED08D7" w:rsidP="006F5350">
            <w:pPr>
              <w:rPr>
                <w:rFonts w:cs="Arial"/>
              </w:rPr>
            </w:pPr>
          </w:p>
          <w:p w14:paraId="1F69FF73" w14:textId="77777777" w:rsidR="00ED08D7" w:rsidRDefault="00ED08D7" w:rsidP="006F5350">
            <w:pPr>
              <w:rPr>
                <w:rFonts w:cs="Arial"/>
              </w:rPr>
            </w:pPr>
            <w:r>
              <w:rPr>
                <w:rFonts w:cs="Arial"/>
              </w:rPr>
              <w:t>An in-depth understanding of perception and barriers of mental health and well-being within a South Asian community and practitioners.</w:t>
            </w:r>
          </w:p>
          <w:p w14:paraId="407999F9" w14:textId="77777777" w:rsidR="00ED08D7" w:rsidRPr="00F901BB" w:rsidRDefault="00ED08D7" w:rsidP="006F5350">
            <w:pPr>
              <w:rPr>
                <w:rFonts w:cs="Arial"/>
              </w:rPr>
            </w:pPr>
          </w:p>
        </w:tc>
      </w:tr>
      <w:tr w:rsidR="00ED08D7" w:rsidRPr="00F901BB" w14:paraId="5FA5E27D" w14:textId="77777777" w:rsidTr="006F5350">
        <w:trPr>
          <w:trHeight w:val="397"/>
        </w:trPr>
        <w:tc>
          <w:tcPr>
            <w:tcW w:w="9781" w:type="dxa"/>
            <w:shd w:val="clear" w:color="auto" w:fill="F2F2F2" w:themeFill="background1" w:themeFillShade="F2"/>
            <w:vAlign w:val="center"/>
          </w:tcPr>
          <w:p w14:paraId="7815F9A5" w14:textId="77777777" w:rsidR="00ED08D7" w:rsidRPr="00F901BB" w:rsidRDefault="00ED08D7" w:rsidP="006F5350">
            <w:pPr>
              <w:rPr>
                <w:rFonts w:cs="Arial"/>
                <w:lang w:val="cy-GB"/>
              </w:rPr>
            </w:pPr>
            <w:r w:rsidRPr="00F901BB">
              <w:rPr>
                <w:rFonts w:cs="Arial"/>
                <w:lang w:val="cy-GB"/>
              </w:rPr>
              <w:t xml:space="preserve"> </w:t>
            </w:r>
          </w:p>
          <w:p w14:paraId="7E1723C0" w14:textId="77777777" w:rsidR="00ED08D7" w:rsidRDefault="00ED08D7" w:rsidP="006F5350">
            <w:pPr>
              <w:rPr>
                <w:rFonts w:cs="Arial"/>
              </w:rPr>
            </w:pPr>
            <w:r w:rsidRPr="00F901BB">
              <w:rPr>
                <w:rFonts w:cs="Arial"/>
              </w:rPr>
              <w:t xml:space="preserve">Background &amp; </w:t>
            </w:r>
            <w:r>
              <w:rPr>
                <w:rFonts w:cs="Arial"/>
              </w:rPr>
              <w:t>C</w:t>
            </w:r>
            <w:r w:rsidRPr="00F901BB">
              <w:rPr>
                <w:rFonts w:cs="Arial"/>
              </w:rPr>
              <w:t>ontext (approx. 500 words)</w:t>
            </w:r>
          </w:p>
          <w:p w14:paraId="58C383D8" w14:textId="77777777" w:rsidR="00ED08D7" w:rsidRPr="00F901BB" w:rsidRDefault="00ED08D7" w:rsidP="006F5350">
            <w:pPr>
              <w:rPr>
                <w:rFonts w:cs="Arial"/>
              </w:rPr>
            </w:pPr>
          </w:p>
        </w:tc>
      </w:tr>
      <w:tr w:rsidR="00ED08D7" w:rsidRPr="00F901BB" w14:paraId="7E9D0807" w14:textId="77777777" w:rsidTr="006F5350">
        <w:trPr>
          <w:trHeight w:val="397"/>
        </w:trPr>
        <w:tc>
          <w:tcPr>
            <w:tcW w:w="9781" w:type="dxa"/>
            <w:vAlign w:val="center"/>
          </w:tcPr>
          <w:p w14:paraId="79EEBA43" w14:textId="77777777" w:rsidR="00ED08D7" w:rsidRDefault="00ED08D7" w:rsidP="006F5350">
            <w:pPr>
              <w:rPr>
                <w:rFonts w:cs="Arial"/>
              </w:rPr>
            </w:pPr>
          </w:p>
          <w:p w14:paraId="566C88E9" w14:textId="77777777" w:rsidR="00ED08D7" w:rsidRDefault="00ED08D7" w:rsidP="006F5350">
            <w:pPr>
              <w:rPr>
                <w:rFonts w:cs="Arial"/>
              </w:rPr>
            </w:pPr>
            <w:r>
              <w:rPr>
                <w:rFonts w:cs="Arial"/>
              </w:rPr>
              <w:t xml:space="preserve">According to Mental Health Foundation (2016), up to date mental health statistics state that there has been limited research conducted in relation to Black, Asian and minority ethnic groups (BAME) within the UK, stating that there is little known on the impact of mental health in these communities. Furthermore, there has been insufficient evidence on BAME groups due to problems which include underdiagnoses, misdiagnosis and other assessments (Mental Health Foundation, 20016). </w:t>
            </w:r>
            <w:r w:rsidRPr="00302AF7">
              <w:rPr>
                <w:rFonts w:cs="Arial"/>
              </w:rPr>
              <w:t xml:space="preserve">Gary (2005) </w:t>
            </w:r>
            <w:r>
              <w:rPr>
                <w:rFonts w:cs="Arial"/>
              </w:rPr>
              <w:t>believes</w:t>
            </w:r>
            <w:r w:rsidRPr="00302AF7">
              <w:rPr>
                <w:rFonts w:cs="Arial"/>
              </w:rPr>
              <w:t xml:space="preserve"> that </w:t>
            </w:r>
            <w:r>
              <w:rPr>
                <w:rFonts w:cs="Arial"/>
              </w:rPr>
              <w:t>mental health</w:t>
            </w:r>
            <w:r w:rsidRPr="00302AF7">
              <w:rPr>
                <w:rFonts w:cs="Arial"/>
              </w:rPr>
              <w:t xml:space="preserve"> </w:t>
            </w:r>
            <w:r>
              <w:rPr>
                <w:rFonts w:cs="Arial"/>
              </w:rPr>
              <w:t xml:space="preserve">and well-being </w:t>
            </w:r>
            <w:r w:rsidRPr="00302AF7">
              <w:rPr>
                <w:rFonts w:cs="Arial"/>
              </w:rPr>
              <w:t>encounter</w:t>
            </w:r>
            <w:r>
              <w:rPr>
                <w:rFonts w:cs="Arial"/>
              </w:rPr>
              <w:t xml:space="preserve"> </w:t>
            </w:r>
            <w:r w:rsidRPr="00302AF7">
              <w:rPr>
                <w:rFonts w:cs="Arial"/>
              </w:rPr>
              <w:t>many barrier</w:t>
            </w:r>
            <w:r>
              <w:rPr>
                <w:rFonts w:cs="Arial"/>
              </w:rPr>
              <w:t>s in seeking help and treatment such as beliefs, negative attitudes, thoughts and behaviours which influence individuals or the public out of fear of rejection.</w:t>
            </w:r>
            <w:r w:rsidRPr="00302AF7">
              <w:rPr>
                <w:rFonts w:cs="Arial"/>
              </w:rPr>
              <w:t xml:space="preserve"> Further stating that some individuals seek treatment but neglect the prescribed regimen, while others completely avoid treatment and t</w:t>
            </w:r>
            <w:r>
              <w:rPr>
                <w:rFonts w:cs="Arial"/>
              </w:rPr>
              <w:t xml:space="preserve">erminate mental health services. The </w:t>
            </w:r>
            <w:r w:rsidRPr="00302AF7">
              <w:rPr>
                <w:rFonts w:cs="Arial"/>
              </w:rPr>
              <w:t xml:space="preserve">target population </w:t>
            </w:r>
            <w:r>
              <w:rPr>
                <w:rFonts w:cs="Arial"/>
              </w:rPr>
              <w:t xml:space="preserve">chosen </w:t>
            </w:r>
            <w:r w:rsidRPr="00302AF7">
              <w:rPr>
                <w:rFonts w:cs="Arial"/>
              </w:rPr>
              <w:t xml:space="preserve">is because </w:t>
            </w:r>
            <w:proofErr w:type="spellStart"/>
            <w:r w:rsidRPr="00302AF7">
              <w:rPr>
                <w:rFonts w:cs="Arial"/>
              </w:rPr>
              <w:t>Waheed</w:t>
            </w:r>
            <w:proofErr w:type="spellEnd"/>
            <w:r w:rsidRPr="00302AF7">
              <w:rPr>
                <w:rFonts w:cs="Arial"/>
              </w:rPr>
              <w:t xml:space="preserve">, Hughes-Morley, </w:t>
            </w:r>
            <w:proofErr w:type="spellStart"/>
            <w:r w:rsidRPr="00302AF7">
              <w:rPr>
                <w:rFonts w:cs="Arial"/>
              </w:rPr>
              <w:t>Woodham</w:t>
            </w:r>
            <w:proofErr w:type="spellEnd"/>
            <w:r w:rsidRPr="00302AF7">
              <w:rPr>
                <w:rFonts w:cs="Arial"/>
              </w:rPr>
              <w:t>, Allen and Bower (2015) state that ethnic minority groups are known to be at higher risk of mental illness</w:t>
            </w:r>
            <w:r>
              <w:rPr>
                <w:rFonts w:cs="Arial"/>
              </w:rPr>
              <w:t xml:space="preserve"> </w:t>
            </w:r>
            <w:r w:rsidRPr="00302AF7">
              <w:rPr>
                <w:rFonts w:cs="Arial"/>
              </w:rPr>
              <w:t>but show a lower participation rate in research</w:t>
            </w:r>
            <w:r>
              <w:rPr>
                <w:rFonts w:cs="Arial"/>
              </w:rPr>
              <w:t xml:space="preserve"> or health services because there is a lack of trust, differences in explanation of models, lack of cultural awareness and logistical issues. This evidence is based the in US as there has been limited research and evidence in the UK context.</w:t>
            </w:r>
            <w:r w:rsidRPr="00302AF7">
              <w:rPr>
                <w:rFonts w:cs="Arial"/>
              </w:rPr>
              <w:t xml:space="preserve"> </w:t>
            </w:r>
            <w:r>
              <w:rPr>
                <w:rFonts w:cs="Arial"/>
              </w:rPr>
              <w:t xml:space="preserve">However, The Mental Health Foundation (2016) within the UK have identified that BAME communities are considered to be at a higher risk pf poor mental health and well-being. </w:t>
            </w:r>
          </w:p>
          <w:p w14:paraId="1CCD3421" w14:textId="77777777" w:rsidR="00ED08D7" w:rsidRDefault="00ED08D7" w:rsidP="006F5350">
            <w:pPr>
              <w:rPr>
                <w:rFonts w:cs="Arial"/>
              </w:rPr>
            </w:pPr>
          </w:p>
          <w:p w14:paraId="07559588" w14:textId="77777777" w:rsidR="00ED08D7" w:rsidRPr="00302AF7" w:rsidRDefault="00ED08D7" w:rsidP="006F5350">
            <w:pPr>
              <w:rPr>
                <w:rFonts w:cs="Arial"/>
              </w:rPr>
            </w:pPr>
            <w:r>
              <w:rPr>
                <w:rFonts w:cs="Arial"/>
              </w:rPr>
              <w:t xml:space="preserve">Past research (Kramer, </w:t>
            </w:r>
            <w:proofErr w:type="spellStart"/>
            <w:r>
              <w:rPr>
                <w:rFonts w:cs="Arial"/>
              </w:rPr>
              <w:t>Kwong</w:t>
            </w:r>
            <w:proofErr w:type="spellEnd"/>
            <w:r>
              <w:rPr>
                <w:rFonts w:cs="Arial"/>
              </w:rPr>
              <w:t xml:space="preserve">, Lee &amp; Chung, 2002) has looked at cultural influences of Asian population health beliefs which show a detrimental effect on diagnosis of mental health because of language barriers, acculturation, family, religious and spiritual beliefs. It can be inferred that social stigma, shame and other beliefs can heavily influence the extent of accepting psychological distress, which further result in expression through the body rather than the mind (Kramer, </w:t>
            </w:r>
            <w:proofErr w:type="spellStart"/>
            <w:r>
              <w:rPr>
                <w:rFonts w:cs="Arial"/>
              </w:rPr>
              <w:t>Kwong</w:t>
            </w:r>
            <w:proofErr w:type="spellEnd"/>
            <w:r>
              <w:rPr>
                <w:rFonts w:cs="Arial"/>
              </w:rPr>
              <w:t>, Lee &amp; Chung, 2002).</w:t>
            </w:r>
            <w:r w:rsidRPr="00302AF7">
              <w:rPr>
                <w:rStyle w:val="selectable"/>
                <w:rFonts w:cs="Arial"/>
                <w:color w:val="000000"/>
              </w:rPr>
              <w:t xml:space="preserve"> </w:t>
            </w:r>
            <w:r>
              <w:rPr>
                <w:rStyle w:val="selectable"/>
                <w:rFonts w:cs="Arial"/>
                <w:color w:val="000000"/>
              </w:rPr>
              <w:t xml:space="preserve">Odell, Surtees, Wainwright, </w:t>
            </w:r>
            <w:r w:rsidRPr="00302AF7">
              <w:rPr>
                <w:rStyle w:val="selectable"/>
                <w:rFonts w:cs="Arial"/>
                <w:color w:val="000000"/>
              </w:rPr>
              <w:t xml:space="preserve">Commander and </w:t>
            </w:r>
            <w:proofErr w:type="spellStart"/>
            <w:r w:rsidRPr="00302AF7">
              <w:rPr>
                <w:rStyle w:val="selectable"/>
                <w:rFonts w:cs="Arial"/>
                <w:color w:val="000000"/>
              </w:rPr>
              <w:t>Sashidharan</w:t>
            </w:r>
            <w:proofErr w:type="spellEnd"/>
            <w:r w:rsidRPr="00302AF7">
              <w:rPr>
                <w:rStyle w:val="selectable"/>
                <w:rFonts w:cs="Arial"/>
                <w:color w:val="000000"/>
              </w:rPr>
              <w:t xml:space="preserve"> (1997)</w:t>
            </w:r>
            <w:r>
              <w:rPr>
                <w:rStyle w:val="selectable"/>
                <w:rFonts w:cs="Arial"/>
                <w:color w:val="000000"/>
              </w:rPr>
              <w:t xml:space="preserve"> also</w:t>
            </w:r>
            <w:r>
              <w:rPr>
                <w:rFonts w:cs="Arial"/>
              </w:rPr>
              <w:t xml:space="preserve"> suggest</w:t>
            </w:r>
            <w:r w:rsidRPr="00302AF7">
              <w:rPr>
                <w:rFonts w:cs="Arial"/>
              </w:rPr>
              <w:t xml:space="preserve"> that Asians tend to f</w:t>
            </w:r>
            <w:r>
              <w:rPr>
                <w:rFonts w:cs="Arial"/>
              </w:rPr>
              <w:t>ocus on physical health problems</w:t>
            </w:r>
            <w:r w:rsidRPr="00302AF7">
              <w:rPr>
                <w:rFonts w:cs="Arial"/>
              </w:rPr>
              <w:t xml:space="preserve"> because they ‘somatise’ their psychological distress. Thus resulting in increased physical symptoms rather than identifying mental illnesses that may arise. Odell et al. (1997) go on to further explain that</w:t>
            </w:r>
            <w:r>
              <w:rPr>
                <w:rFonts w:cs="Arial"/>
              </w:rPr>
              <w:t xml:space="preserve"> evidently there are different</w:t>
            </w:r>
            <w:r w:rsidRPr="00302AF7">
              <w:rPr>
                <w:rFonts w:cs="Arial"/>
              </w:rPr>
              <w:t xml:space="preserve"> ways of expressing mental health illnesses due to different health beliefs.</w:t>
            </w:r>
            <w:r>
              <w:rPr>
                <w:rFonts w:cs="Arial"/>
              </w:rPr>
              <w:t xml:space="preserve"> Recent evidence, suggests that mental health and South Asians living in the UK are a large group and that the occurrence of mental health and well-being is of an interest (</w:t>
            </w:r>
            <w:proofErr w:type="spellStart"/>
            <w:r>
              <w:rPr>
                <w:rFonts w:cs="Arial"/>
              </w:rPr>
              <w:t>Bhavsar</w:t>
            </w:r>
            <w:proofErr w:type="spellEnd"/>
            <w:r>
              <w:rPr>
                <w:rFonts w:cs="Arial"/>
              </w:rPr>
              <w:t xml:space="preserve">, </w:t>
            </w:r>
            <w:proofErr w:type="spellStart"/>
            <w:r>
              <w:rPr>
                <w:rFonts w:cs="Arial"/>
              </w:rPr>
              <w:t>Ventriglio</w:t>
            </w:r>
            <w:proofErr w:type="spellEnd"/>
            <w:r>
              <w:rPr>
                <w:rFonts w:cs="Arial"/>
              </w:rPr>
              <w:t xml:space="preserve"> &amp; </w:t>
            </w:r>
            <w:proofErr w:type="spellStart"/>
            <w:r>
              <w:rPr>
                <w:rFonts w:cs="Arial"/>
              </w:rPr>
              <w:t>Bhugra</w:t>
            </w:r>
            <w:proofErr w:type="spellEnd"/>
            <w:r>
              <w:rPr>
                <w:rFonts w:cs="Arial"/>
              </w:rPr>
              <w:t>, 2018). It has been identified that that factors including neighbourhood, family, social network and cultural identity tend to act as barriers in mental health (</w:t>
            </w:r>
            <w:proofErr w:type="spellStart"/>
            <w:r>
              <w:rPr>
                <w:rFonts w:cs="Arial"/>
              </w:rPr>
              <w:t>Bhavsar</w:t>
            </w:r>
            <w:proofErr w:type="spellEnd"/>
            <w:r>
              <w:rPr>
                <w:rFonts w:cs="Arial"/>
              </w:rPr>
              <w:t xml:space="preserve">, </w:t>
            </w:r>
            <w:proofErr w:type="spellStart"/>
            <w:r>
              <w:rPr>
                <w:rFonts w:cs="Arial"/>
              </w:rPr>
              <w:t>Ventriglio</w:t>
            </w:r>
            <w:proofErr w:type="spellEnd"/>
            <w:r>
              <w:rPr>
                <w:rFonts w:cs="Arial"/>
              </w:rPr>
              <w:t xml:space="preserve"> &amp; </w:t>
            </w:r>
            <w:proofErr w:type="spellStart"/>
            <w:r>
              <w:rPr>
                <w:rFonts w:cs="Arial"/>
              </w:rPr>
              <w:t>Bhugra</w:t>
            </w:r>
            <w:proofErr w:type="spellEnd"/>
            <w:r>
              <w:rPr>
                <w:rFonts w:cs="Arial"/>
              </w:rPr>
              <w:t>, 2018)</w:t>
            </w:r>
          </w:p>
          <w:p w14:paraId="79563714" w14:textId="77777777" w:rsidR="00ED08D7" w:rsidRPr="00302AF7" w:rsidRDefault="00ED08D7" w:rsidP="006F5350">
            <w:pPr>
              <w:rPr>
                <w:rFonts w:cs="Arial"/>
              </w:rPr>
            </w:pPr>
          </w:p>
          <w:p w14:paraId="7B8BEEB3" w14:textId="77777777" w:rsidR="00ED08D7" w:rsidRPr="00302AF7" w:rsidRDefault="00ED08D7" w:rsidP="006F5350">
            <w:pPr>
              <w:rPr>
                <w:rFonts w:cs="Arial"/>
              </w:rPr>
            </w:pPr>
            <w:r w:rsidRPr="00302AF7">
              <w:rPr>
                <w:rFonts w:cs="Arial"/>
              </w:rPr>
              <w:t>Furthermore, it</w:t>
            </w:r>
            <w:r>
              <w:rPr>
                <w:rFonts w:cs="Arial"/>
              </w:rPr>
              <w:t xml:space="preserve"> has been identified that in the US there </w:t>
            </w:r>
            <w:r w:rsidRPr="00302AF7">
              <w:rPr>
                <w:rFonts w:cs="Arial"/>
              </w:rPr>
              <w:t>are many barriers with</w:t>
            </w:r>
            <w:r>
              <w:rPr>
                <w:rFonts w:cs="Arial"/>
              </w:rPr>
              <w:t xml:space="preserve">in ethnic </w:t>
            </w:r>
            <w:r w:rsidRPr="00302AF7">
              <w:rPr>
                <w:rFonts w:cs="Arial"/>
              </w:rPr>
              <w:t>min</w:t>
            </w:r>
            <w:r>
              <w:rPr>
                <w:rFonts w:cs="Arial"/>
              </w:rPr>
              <w:t>orities and mental health including participant related barriers such as</w:t>
            </w:r>
            <w:r w:rsidRPr="00302AF7">
              <w:rPr>
                <w:rFonts w:cs="Arial"/>
              </w:rPr>
              <w:t xml:space="preserve"> family or community related</w:t>
            </w:r>
            <w:r>
              <w:rPr>
                <w:rFonts w:cs="Arial"/>
              </w:rPr>
              <w:t xml:space="preserve"> barriers</w:t>
            </w:r>
            <w:r w:rsidRPr="00302AF7">
              <w:rPr>
                <w:rFonts w:cs="Arial"/>
              </w:rPr>
              <w:t xml:space="preserve">, practical </w:t>
            </w:r>
            <w:r w:rsidRPr="00302AF7">
              <w:rPr>
                <w:rFonts w:cs="Arial"/>
              </w:rPr>
              <w:lastRenderedPageBreak/>
              <w:t>issues and health</w:t>
            </w:r>
            <w:r>
              <w:rPr>
                <w:rFonts w:cs="Arial"/>
              </w:rPr>
              <w:t>-</w:t>
            </w:r>
            <w:r w:rsidRPr="00302AF7">
              <w:rPr>
                <w:rFonts w:cs="Arial"/>
              </w:rPr>
              <w:t>service related barriers (</w:t>
            </w:r>
            <w:proofErr w:type="spellStart"/>
            <w:r w:rsidRPr="00302AF7">
              <w:rPr>
                <w:rFonts w:cs="Arial"/>
              </w:rPr>
              <w:t>Waheed</w:t>
            </w:r>
            <w:proofErr w:type="spellEnd"/>
            <w:r w:rsidRPr="00302AF7">
              <w:rPr>
                <w:rFonts w:cs="Arial"/>
              </w:rPr>
              <w:t xml:space="preserve"> et al., 2015). </w:t>
            </w:r>
            <w:r>
              <w:rPr>
                <w:rFonts w:cs="Arial"/>
              </w:rPr>
              <w:t xml:space="preserve">As these studies are heavily based in n the US, this study will focus on conducting the research within the UK. Evidence suggests, that in relation to family barriers there </w:t>
            </w:r>
            <w:r w:rsidRPr="00302AF7">
              <w:rPr>
                <w:rFonts w:cs="Arial"/>
              </w:rPr>
              <w:t>has been research carried out on parent attitude and stigma that affects intentions to use mental he</w:t>
            </w:r>
            <w:r>
              <w:rPr>
                <w:rFonts w:cs="Arial"/>
              </w:rPr>
              <w:t xml:space="preserve">alth </w:t>
            </w:r>
            <w:r w:rsidRPr="00302AF7">
              <w:rPr>
                <w:rFonts w:cs="Arial"/>
              </w:rPr>
              <w:t>services (</w:t>
            </w:r>
            <w:r>
              <w:rPr>
                <w:rFonts w:cs="Arial"/>
              </w:rPr>
              <w:t xml:space="preserve">Turner, Jensen-Doss &amp; </w:t>
            </w:r>
            <w:proofErr w:type="spellStart"/>
            <w:r>
              <w:rPr>
                <w:rFonts w:cs="Arial"/>
              </w:rPr>
              <w:t>Heffer</w:t>
            </w:r>
            <w:proofErr w:type="spellEnd"/>
            <w:r>
              <w:rPr>
                <w:rFonts w:cs="Arial"/>
              </w:rPr>
              <w:t>, 2015). f</w:t>
            </w:r>
            <w:r w:rsidRPr="00302AF7">
              <w:rPr>
                <w:rFonts w:cs="Arial"/>
              </w:rPr>
              <w:t xml:space="preserve">or future studies, Turner, Jensen-Doss and </w:t>
            </w:r>
            <w:proofErr w:type="spellStart"/>
            <w:r w:rsidRPr="00302AF7">
              <w:rPr>
                <w:rFonts w:cs="Arial"/>
              </w:rPr>
              <w:t>Heffer</w:t>
            </w:r>
            <w:proofErr w:type="spellEnd"/>
            <w:r w:rsidRPr="00302AF7">
              <w:rPr>
                <w:rFonts w:cs="Arial"/>
              </w:rPr>
              <w:t xml:space="preserve"> (2015) suggest</w:t>
            </w:r>
            <w:r>
              <w:rPr>
                <w:rFonts w:cs="Arial"/>
              </w:rPr>
              <w:t xml:space="preserve"> that they should focus on</w:t>
            </w:r>
            <w:r w:rsidRPr="00302AF7">
              <w:rPr>
                <w:rFonts w:cs="Arial"/>
              </w:rPr>
              <w:t xml:space="preserve"> the role</w:t>
            </w:r>
            <w:r>
              <w:rPr>
                <w:rFonts w:cs="Arial"/>
              </w:rPr>
              <w:t>s</w:t>
            </w:r>
            <w:r w:rsidRPr="00302AF7">
              <w:rPr>
                <w:rFonts w:cs="Arial"/>
              </w:rPr>
              <w:t xml:space="preserve"> of religious beliefs, acculturation and ethnic identity because mental health can be seen as less culturally acceptable who may worry about appearing spiritually weak by family and friends. It was also further recommended to look at coping factors related to cultural expectations and </w:t>
            </w:r>
            <w:r>
              <w:rPr>
                <w:rFonts w:cs="Arial"/>
              </w:rPr>
              <w:t>spirituality as this appears to be an</w:t>
            </w:r>
            <w:r w:rsidRPr="00302AF7">
              <w:rPr>
                <w:rFonts w:cs="Arial"/>
              </w:rPr>
              <w:t xml:space="preserve"> important</w:t>
            </w:r>
            <w:r>
              <w:rPr>
                <w:rFonts w:cs="Arial"/>
              </w:rPr>
              <w:t xml:space="preserve"> area</w:t>
            </w:r>
            <w:r w:rsidRPr="00302AF7">
              <w:rPr>
                <w:rFonts w:cs="Arial"/>
              </w:rPr>
              <w:t xml:space="preserve"> to explore.</w:t>
            </w:r>
            <w:r>
              <w:rPr>
                <w:rFonts w:cs="Arial"/>
              </w:rPr>
              <w:t xml:space="preserve"> For example, looking at how ‘cultural issues’ influence the perception of mental health and also how culture influence individuals experience of mental health.</w:t>
            </w:r>
          </w:p>
          <w:p w14:paraId="425153B8" w14:textId="77777777" w:rsidR="00ED08D7" w:rsidRPr="00302AF7" w:rsidRDefault="00ED08D7" w:rsidP="006F5350">
            <w:pPr>
              <w:rPr>
                <w:rFonts w:cs="Arial"/>
              </w:rPr>
            </w:pPr>
          </w:p>
          <w:p w14:paraId="45059C13" w14:textId="77777777" w:rsidR="00ED08D7" w:rsidRPr="00302AF7" w:rsidRDefault="00ED08D7" w:rsidP="006F5350">
            <w:pPr>
              <w:rPr>
                <w:rFonts w:cs="Arial"/>
              </w:rPr>
            </w:pPr>
            <w:r>
              <w:rPr>
                <w:rFonts w:cs="Arial"/>
              </w:rPr>
              <w:t>Additionally</w:t>
            </w:r>
            <w:r w:rsidRPr="00302AF7">
              <w:rPr>
                <w:rFonts w:cs="Arial"/>
              </w:rPr>
              <w:t xml:space="preserve">, this </w:t>
            </w:r>
            <w:r>
              <w:rPr>
                <w:rFonts w:cs="Arial"/>
              </w:rPr>
              <w:t>study will also explore experiences and views of</w:t>
            </w:r>
            <w:r w:rsidRPr="00302AF7">
              <w:rPr>
                <w:rFonts w:cs="Arial"/>
              </w:rPr>
              <w:t xml:space="preserve"> </w:t>
            </w:r>
            <w:r>
              <w:rPr>
                <w:rFonts w:cs="Arial"/>
              </w:rPr>
              <w:t>mental health practitioners working with South Asian minorities and</w:t>
            </w:r>
            <w:r w:rsidRPr="00302AF7">
              <w:rPr>
                <w:rFonts w:cs="Arial"/>
              </w:rPr>
              <w:t xml:space="preserve"> mental health</w:t>
            </w:r>
            <w:r>
              <w:rPr>
                <w:rFonts w:cs="Arial"/>
              </w:rPr>
              <w:t>.</w:t>
            </w:r>
            <w:r w:rsidRPr="00302AF7">
              <w:rPr>
                <w:rFonts w:cs="Arial"/>
              </w:rPr>
              <w:t xml:space="preserve"> </w:t>
            </w:r>
            <w:r>
              <w:rPr>
                <w:rFonts w:cs="Arial"/>
              </w:rPr>
              <w:t>It has been</w:t>
            </w:r>
            <w:r w:rsidRPr="00302AF7">
              <w:rPr>
                <w:rFonts w:cs="Arial"/>
              </w:rPr>
              <w:t xml:space="preserve"> stated that clinicians and practitioners are</w:t>
            </w:r>
            <w:r>
              <w:rPr>
                <w:rFonts w:cs="Arial"/>
              </w:rPr>
              <w:t xml:space="preserve"> often</w:t>
            </w:r>
            <w:r w:rsidRPr="00302AF7">
              <w:rPr>
                <w:rFonts w:cs="Arial"/>
              </w:rPr>
              <w:t xml:space="preserve"> unaware of their patient’s cultural interpretations around</w:t>
            </w:r>
            <w:r>
              <w:rPr>
                <w:rFonts w:cs="Arial"/>
              </w:rPr>
              <w:t xml:space="preserve"> psychological illness</w:t>
            </w:r>
            <w:r w:rsidRPr="00302AF7">
              <w:rPr>
                <w:rFonts w:cs="Arial"/>
              </w:rPr>
              <w:t xml:space="preserve">, the causes of perceived illness and their preferences of treatment </w:t>
            </w:r>
            <w:r w:rsidRPr="00302AF7">
              <w:rPr>
                <w:rStyle w:val="selectable"/>
                <w:rFonts w:cs="Arial"/>
                <w:color w:val="000000"/>
              </w:rPr>
              <w:t>(Aggarwal et al., 2016)</w:t>
            </w:r>
            <w:r w:rsidRPr="00302AF7">
              <w:rPr>
                <w:rFonts w:cs="Arial"/>
              </w:rPr>
              <w:t>. Further stating that minorities perceive that clinicians and practitioners do to not have full understanding of their cultural</w:t>
            </w:r>
            <w:r>
              <w:rPr>
                <w:rFonts w:cs="Arial"/>
              </w:rPr>
              <w:t xml:space="preserve"> and religious</w:t>
            </w:r>
            <w:r w:rsidRPr="00302AF7">
              <w:rPr>
                <w:rFonts w:cs="Arial"/>
              </w:rPr>
              <w:t xml:space="preserve"> views which usually plays a huge role and result</w:t>
            </w:r>
            <w:r>
              <w:rPr>
                <w:rFonts w:cs="Arial"/>
              </w:rPr>
              <w:t>s</w:t>
            </w:r>
            <w:r w:rsidRPr="00302AF7">
              <w:rPr>
                <w:rFonts w:cs="Arial"/>
              </w:rPr>
              <w:t xml:space="preserve"> in either ending treatment or complete termination of mental health services </w:t>
            </w:r>
            <w:r w:rsidRPr="00302AF7">
              <w:rPr>
                <w:rStyle w:val="selectable"/>
                <w:rFonts w:cs="Arial"/>
                <w:color w:val="000000"/>
              </w:rPr>
              <w:t>(Aggarwal et al., 2016). Findings suggest that there is a need f</w:t>
            </w:r>
            <w:r>
              <w:rPr>
                <w:rStyle w:val="selectable"/>
                <w:rFonts w:cs="Arial"/>
                <w:color w:val="000000"/>
              </w:rPr>
              <w:t>or further knowledge</w:t>
            </w:r>
            <w:r w:rsidRPr="00302AF7">
              <w:rPr>
                <w:rStyle w:val="selectable"/>
                <w:rFonts w:cs="Arial"/>
                <w:color w:val="000000"/>
              </w:rPr>
              <w:t xml:space="preserve"> regarding different cultures explanations of mental illness training for GPs and practitioners (</w:t>
            </w:r>
            <w:r w:rsidRPr="00302AF7">
              <w:rPr>
                <w:rFonts w:cs="Arial"/>
              </w:rPr>
              <w:t>Odell et al., 1997)</w:t>
            </w:r>
            <w:r w:rsidRPr="00302AF7">
              <w:rPr>
                <w:rStyle w:val="selectable"/>
                <w:rFonts w:cs="Arial"/>
                <w:color w:val="000000"/>
              </w:rPr>
              <w:t>. There</w:t>
            </w:r>
            <w:r>
              <w:rPr>
                <w:rStyle w:val="selectable"/>
                <w:rFonts w:cs="Arial"/>
                <w:color w:val="000000"/>
              </w:rPr>
              <w:t>fore, this study</w:t>
            </w:r>
            <w:r w:rsidRPr="00302AF7">
              <w:rPr>
                <w:rStyle w:val="selectable"/>
                <w:rFonts w:cs="Arial"/>
                <w:color w:val="000000"/>
              </w:rPr>
              <w:t xml:space="preserve"> will</w:t>
            </w:r>
            <w:r>
              <w:rPr>
                <w:rStyle w:val="selectable"/>
                <w:rFonts w:cs="Arial"/>
                <w:color w:val="000000"/>
              </w:rPr>
              <w:t xml:space="preserve"> also</w:t>
            </w:r>
            <w:r w:rsidRPr="00302AF7">
              <w:rPr>
                <w:rStyle w:val="selectable"/>
                <w:rFonts w:cs="Arial"/>
                <w:color w:val="000000"/>
              </w:rPr>
              <w:t xml:space="preserve"> </w:t>
            </w:r>
            <w:r>
              <w:rPr>
                <w:rStyle w:val="selectable"/>
                <w:rFonts w:cs="Arial"/>
                <w:color w:val="000000"/>
              </w:rPr>
              <w:t>examine</w:t>
            </w:r>
            <w:r w:rsidRPr="00302AF7">
              <w:rPr>
                <w:rStyle w:val="selectable"/>
                <w:rFonts w:cs="Arial"/>
                <w:color w:val="000000"/>
              </w:rPr>
              <w:t xml:space="preserve"> whether adequate training has been provided for practitioners working with cultural differences and </w:t>
            </w:r>
            <w:r>
              <w:rPr>
                <w:rStyle w:val="selectable"/>
                <w:rFonts w:cs="Arial"/>
                <w:color w:val="000000"/>
              </w:rPr>
              <w:t xml:space="preserve">varying </w:t>
            </w:r>
            <w:r w:rsidRPr="00302AF7">
              <w:rPr>
                <w:rStyle w:val="selectable"/>
                <w:rFonts w:cs="Arial"/>
                <w:color w:val="000000"/>
              </w:rPr>
              <w:t>belief</w:t>
            </w:r>
            <w:r>
              <w:rPr>
                <w:rStyle w:val="selectable"/>
                <w:rFonts w:cs="Arial"/>
                <w:color w:val="000000"/>
              </w:rPr>
              <w:t>s</w:t>
            </w:r>
            <w:r w:rsidRPr="00302AF7">
              <w:rPr>
                <w:rStyle w:val="selectable"/>
                <w:rFonts w:cs="Arial"/>
                <w:color w:val="000000"/>
              </w:rPr>
              <w:t xml:space="preserve"> of psychological distress.</w:t>
            </w:r>
          </w:p>
          <w:p w14:paraId="034163C4" w14:textId="77777777" w:rsidR="00ED08D7" w:rsidRPr="00F901BB" w:rsidRDefault="00ED08D7" w:rsidP="006F5350">
            <w:pPr>
              <w:rPr>
                <w:rFonts w:cs="Arial"/>
              </w:rPr>
            </w:pPr>
          </w:p>
        </w:tc>
      </w:tr>
      <w:tr w:rsidR="00ED08D7" w:rsidRPr="00F901BB" w14:paraId="5C1ECFB4" w14:textId="77777777" w:rsidTr="006F5350">
        <w:trPr>
          <w:trHeight w:val="397"/>
        </w:trPr>
        <w:tc>
          <w:tcPr>
            <w:tcW w:w="9781" w:type="dxa"/>
            <w:shd w:val="clear" w:color="auto" w:fill="F2F2F2" w:themeFill="background1" w:themeFillShade="F2"/>
            <w:vAlign w:val="center"/>
          </w:tcPr>
          <w:p w14:paraId="6949ECBA" w14:textId="77777777" w:rsidR="00ED08D7" w:rsidRPr="00F901BB" w:rsidRDefault="00ED08D7" w:rsidP="006F5350">
            <w:pPr>
              <w:rPr>
                <w:rFonts w:cs="Arial"/>
                <w:lang w:val="cy-GB"/>
              </w:rPr>
            </w:pPr>
          </w:p>
          <w:p w14:paraId="540B99F9" w14:textId="77777777" w:rsidR="00ED08D7" w:rsidRPr="00F901BB" w:rsidRDefault="00ED08D7" w:rsidP="006F5350">
            <w:pPr>
              <w:rPr>
                <w:rFonts w:cs="Arial"/>
              </w:rPr>
            </w:pPr>
            <w:r w:rsidRPr="00F901BB">
              <w:rPr>
                <w:rFonts w:cs="Arial"/>
                <w:lang w:val="cy-GB"/>
              </w:rPr>
              <w:t xml:space="preserve">Aims and </w:t>
            </w:r>
            <w:r w:rsidRPr="00F901BB">
              <w:rPr>
                <w:rFonts w:cs="Arial"/>
              </w:rPr>
              <w:t>Objectives (approx.. 250 – 500 words)</w:t>
            </w:r>
          </w:p>
        </w:tc>
      </w:tr>
      <w:tr w:rsidR="00ED08D7" w:rsidRPr="00F901BB" w14:paraId="637DD87E" w14:textId="77777777" w:rsidTr="006F5350">
        <w:trPr>
          <w:trHeight w:val="397"/>
        </w:trPr>
        <w:tc>
          <w:tcPr>
            <w:tcW w:w="9781" w:type="dxa"/>
            <w:vAlign w:val="center"/>
          </w:tcPr>
          <w:p w14:paraId="25131BF6" w14:textId="77777777" w:rsidR="00ED08D7" w:rsidRDefault="00ED08D7" w:rsidP="006F5350">
            <w:pPr>
              <w:rPr>
                <w:rFonts w:cs="Arial"/>
              </w:rPr>
            </w:pPr>
          </w:p>
          <w:p w14:paraId="69247199" w14:textId="77777777" w:rsidR="00ED08D7" w:rsidRDefault="00ED08D7" w:rsidP="006F5350">
            <w:pPr>
              <w:rPr>
                <w:rFonts w:cs="Arial"/>
              </w:rPr>
            </w:pPr>
            <w:r>
              <w:rPr>
                <w:rFonts w:cs="Arial"/>
              </w:rPr>
              <w:t>The aim for this study will be to understand cultural barriers and cultural perceptions of mental health and well-being within South Asian ethnic minorities. It will look at the barriers to accepting, seeking help and whether there is extensive stigmatisation in relation to cultural and ethnic identity. Also to further identify whether families and or communities understand and support aspects of psychological distress and mental health. Following the review of the literature, the proposed research objectives are (1) to explore South Asian ethnic minorities perceptions of mental health and well-being and (2) to examine mental health practitioners’ experiences and views on working with South Asian minority groups in the UK.</w:t>
            </w:r>
          </w:p>
          <w:p w14:paraId="3626F47E" w14:textId="77777777" w:rsidR="00ED08D7" w:rsidRDefault="00ED08D7" w:rsidP="006F5350">
            <w:pPr>
              <w:rPr>
                <w:rFonts w:cs="Arial"/>
              </w:rPr>
            </w:pPr>
          </w:p>
          <w:p w14:paraId="0F7E4D8F" w14:textId="77777777" w:rsidR="00ED08D7" w:rsidRDefault="00ED08D7" w:rsidP="006F5350">
            <w:pPr>
              <w:rPr>
                <w:rFonts w:cs="Arial"/>
              </w:rPr>
            </w:pPr>
            <w:r>
              <w:rPr>
                <w:rFonts w:cs="Arial"/>
              </w:rPr>
              <w:t xml:space="preserve">Furthermore, this project will aim to explore the experiences of practitioners who deal with those with mental health and well-being of a South Asian cultural background. This will explore (1) the most challenging aspect of working with this target population and (2) to find out whether the practitioners feel as though further training should be provided when dealing with this population or whether they feel that adequate training is already provided. Additionally, in the context of South Asian minorities the aims will be (1) to understand cultural and or spiritual perceptions and barriers of mental health and well-being and (2) to understand levels of understanding and support from family members and their communities in relation to mental-health and well-being. At the end of this project, the aim will be to provide further </w:t>
            </w:r>
            <w:r>
              <w:rPr>
                <w:rFonts w:cs="Arial"/>
              </w:rPr>
              <w:lastRenderedPageBreak/>
              <w:t>recommendations for educational projects relating to ethnic minorities in order to deliver further information on understanding mental health and well-being.</w:t>
            </w:r>
          </w:p>
          <w:p w14:paraId="7B721ADF" w14:textId="77777777" w:rsidR="00ED08D7" w:rsidRPr="00844019" w:rsidRDefault="00ED08D7" w:rsidP="006F5350">
            <w:pPr>
              <w:rPr>
                <w:rFonts w:cs="Arial"/>
              </w:rPr>
            </w:pPr>
          </w:p>
        </w:tc>
      </w:tr>
      <w:tr w:rsidR="00ED08D7" w:rsidRPr="00F901BB" w14:paraId="3502C90D" w14:textId="77777777" w:rsidTr="006F5350">
        <w:trPr>
          <w:trHeight w:val="397"/>
        </w:trPr>
        <w:tc>
          <w:tcPr>
            <w:tcW w:w="9781" w:type="dxa"/>
            <w:shd w:val="clear" w:color="auto" w:fill="F2F2F2" w:themeFill="background1" w:themeFillShade="F2"/>
            <w:vAlign w:val="center"/>
          </w:tcPr>
          <w:p w14:paraId="6DE740CC" w14:textId="77777777" w:rsidR="00ED08D7" w:rsidRPr="00F901BB" w:rsidRDefault="00ED08D7" w:rsidP="006F5350">
            <w:pPr>
              <w:rPr>
                <w:rFonts w:cs="Arial"/>
              </w:rPr>
            </w:pPr>
          </w:p>
          <w:p w14:paraId="5BADC8F2" w14:textId="77777777" w:rsidR="00ED08D7" w:rsidRPr="00F901BB" w:rsidRDefault="00ED08D7" w:rsidP="006F5350">
            <w:pPr>
              <w:rPr>
                <w:rFonts w:cs="Arial"/>
              </w:rPr>
            </w:pPr>
            <w:r w:rsidRPr="00F901BB">
              <w:rPr>
                <w:rFonts w:cs="Arial"/>
              </w:rPr>
              <w:t xml:space="preserve">Proposed plan of work including timetable </w:t>
            </w:r>
          </w:p>
        </w:tc>
      </w:tr>
      <w:tr w:rsidR="00ED08D7" w:rsidRPr="00F901BB" w14:paraId="6F21AD1B" w14:textId="77777777" w:rsidTr="006F5350">
        <w:trPr>
          <w:trHeight w:val="397"/>
        </w:trPr>
        <w:tc>
          <w:tcPr>
            <w:tcW w:w="9781" w:type="dxa"/>
            <w:vAlign w:val="center"/>
          </w:tcPr>
          <w:p w14:paraId="46E7C918" w14:textId="77777777" w:rsidR="00ED08D7" w:rsidRDefault="00ED08D7" w:rsidP="006F5350">
            <w:pPr>
              <w:rPr>
                <w:rFonts w:cs="Arial"/>
              </w:rPr>
            </w:pPr>
          </w:p>
          <w:p w14:paraId="451A8199" w14:textId="77777777" w:rsidR="00ED08D7" w:rsidRDefault="00ED08D7" w:rsidP="006F5350">
            <w:pPr>
              <w:rPr>
                <w:rFonts w:cs="Arial"/>
              </w:rPr>
            </w:pPr>
            <w:r>
              <w:rPr>
                <w:rFonts w:cs="Arial"/>
              </w:rPr>
              <w:t>The proposed plan for this study will be 4 months:</w:t>
            </w:r>
          </w:p>
          <w:p w14:paraId="24EAA94B" w14:textId="77777777" w:rsidR="00ED08D7" w:rsidRDefault="00ED08D7" w:rsidP="006F5350">
            <w:pPr>
              <w:rPr>
                <w:rFonts w:cs="Arial"/>
              </w:rPr>
            </w:pPr>
          </w:p>
          <w:p w14:paraId="596D6C80" w14:textId="77777777" w:rsidR="00ED08D7" w:rsidRDefault="00ED08D7" w:rsidP="006F5350">
            <w:pPr>
              <w:rPr>
                <w:rFonts w:cs="Arial"/>
              </w:rPr>
            </w:pPr>
            <w:r>
              <w:rPr>
                <w:noProof/>
                <w:lang w:eastAsia="en-GB"/>
              </w:rPr>
              <w:drawing>
                <wp:anchor distT="0" distB="0" distL="114300" distR="114300" simplePos="0" relativeHeight="251695104" behindDoc="0" locked="0" layoutInCell="1" allowOverlap="1" wp14:anchorId="3F8B6862" wp14:editId="62304932">
                  <wp:simplePos x="0" y="0"/>
                  <wp:positionH relativeFrom="column">
                    <wp:posOffset>420370</wp:posOffset>
                  </wp:positionH>
                  <wp:positionV relativeFrom="paragraph">
                    <wp:posOffset>15875</wp:posOffset>
                  </wp:positionV>
                  <wp:extent cx="5200650" cy="2635885"/>
                  <wp:effectExtent l="0" t="0" r="0" b="0"/>
                  <wp:wrapSquare wrapText="bothSides"/>
                  <wp:docPr id="16" name="Picture 16"/>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rotWithShape="1">
                          <a:blip r:embed="rId16" cstate="print">
                            <a:extLst>
                              <a:ext uri="{28A0092B-C50C-407E-A947-70E740481C1C}">
                                <a14:useLocalDpi xmlns:a14="http://schemas.microsoft.com/office/drawing/2010/main" val="0"/>
                              </a:ext>
                            </a:extLst>
                          </a:blip>
                          <a:srcRect l="1834" t="24529" r="68764" b="48001"/>
                          <a:stretch/>
                        </pic:blipFill>
                        <pic:spPr bwMode="auto">
                          <a:xfrm>
                            <a:off x="0" y="0"/>
                            <a:ext cx="5200650" cy="2635885"/>
                          </a:xfrm>
                          <a:prstGeom prst="rect">
                            <a:avLst/>
                          </a:prstGeom>
                          <a:ln>
                            <a:noFill/>
                          </a:ln>
                          <a:extLst>
                            <a:ext uri="{53640926-AAD7-44D8-BBD7-CCE9431645EC}">
                              <a14:shadowObscured xmlns:a14="http://schemas.microsoft.com/office/drawing/2010/main"/>
                            </a:ext>
                          </a:extLst>
                        </pic:spPr>
                      </pic:pic>
                    </a:graphicData>
                  </a:graphic>
                  <wp14:sizeRelH relativeFrom="page">
                    <wp14:pctWidth>0</wp14:pctWidth>
                  </wp14:sizeRelH>
                  <wp14:sizeRelV relativeFrom="page">
                    <wp14:pctHeight>0</wp14:pctHeight>
                  </wp14:sizeRelV>
                </wp:anchor>
              </w:drawing>
            </w:r>
          </w:p>
          <w:p w14:paraId="55E84490" w14:textId="77777777" w:rsidR="00ED08D7" w:rsidRDefault="00ED08D7" w:rsidP="006F5350">
            <w:pPr>
              <w:rPr>
                <w:rFonts w:cs="Arial"/>
              </w:rPr>
            </w:pPr>
          </w:p>
          <w:p w14:paraId="4A9B2EE4" w14:textId="77777777" w:rsidR="00ED08D7" w:rsidRDefault="00ED08D7" w:rsidP="006F5350">
            <w:pPr>
              <w:rPr>
                <w:rFonts w:cs="Arial"/>
              </w:rPr>
            </w:pPr>
          </w:p>
          <w:p w14:paraId="3E62ADDB" w14:textId="77777777" w:rsidR="00ED08D7" w:rsidRDefault="00ED08D7" w:rsidP="006F5350">
            <w:pPr>
              <w:rPr>
                <w:rFonts w:cs="Arial"/>
              </w:rPr>
            </w:pPr>
          </w:p>
          <w:p w14:paraId="6AB479E8" w14:textId="77777777" w:rsidR="00ED08D7" w:rsidRDefault="00ED08D7" w:rsidP="006F5350">
            <w:pPr>
              <w:rPr>
                <w:rFonts w:cs="Arial"/>
              </w:rPr>
            </w:pPr>
          </w:p>
          <w:p w14:paraId="28B5A0D5" w14:textId="77777777" w:rsidR="00ED08D7" w:rsidRDefault="00ED08D7" w:rsidP="006F5350">
            <w:pPr>
              <w:rPr>
                <w:rFonts w:cs="Arial"/>
              </w:rPr>
            </w:pPr>
          </w:p>
          <w:p w14:paraId="5AE7E644" w14:textId="77777777" w:rsidR="00ED08D7" w:rsidRDefault="00ED08D7" w:rsidP="006F5350">
            <w:pPr>
              <w:rPr>
                <w:rFonts w:cs="Arial"/>
              </w:rPr>
            </w:pPr>
          </w:p>
          <w:p w14:paraId="0D79A535" w14:textId="77777777" w:rsidR="00ED08D7" w:rsidRDefault="00ED08D7" w:rsidP="006F5350">
            <w:pPr>
              <w:rPr>
                <w:rFonts w:cs="Arial"/>
              </w:rPr>
            </w:pPr>
          </w:p>
          <w:p w14:paraId="0EC3A851" w14:textId="77777777" w:rsidR="00ED08D7" w:rsidRDefault="00ED08D7" w:rsidP="006F5350">
            <w:pPr>
              <w:rPr>
                <w:rFonts w:cs="Arial"/>
              </w:rPr>
            </w:pPr>
          </w:p>
          <w:p w14:paraId="031CD889" w14:textId="77777777" w:rsidR="00ED08D7" w:rsidRDefault="00ED08D7" w:rsidP="006F5350">
            <w:pPr>
              <w:rPr>
                <w:rFonts w:cs="Arial"/>
              </w:rPr>
            </w:pPr>
          </w:p>
          <w:p w14:paraId="04ABC096" w14:textId="77777777" w:rsidR="00ED08D7" w:rsidRDefault="00ED08D7" w:rsidP="006F5350">
            <w:pPr>
              <w:rPr>
                <w:rFonts w:cs="Arial"/>
              </w:rPr>
            </w:pPr>
          </w:p>
          <w:p w14:paraId="4C07F28A" w14:textId="77777777" w:rsidR="00ED08D7" w:rsidRDefault="00ED08D7" w:rsidP="006F5350">
            <w:pPr>
              <w:rPr>
                <w:rFonts w:cs="Arial"/>
              </w:rPr>
            </w:pPr>
          </w:p>
          <w:p w14:paraId="67F083DE" w14:textId="77777777" w:rsidR="00ED08D7" w:rsidRDefault="00ED08D7" w:rsidP="006F5350">
            <w:pPr>
              <w:rPr>
                <w:rFonts w:cs="Arial"/>
              </w:rPr>
            </w:pPr>
          </w:p>
          <w:p w14:paraId="10FFD436" w14:textId="77777777" w:rsidR="00ED08D7" w:rsidRDefault="00ED08D7" w:rsidP="006F5350">
            <w:pPr>
              <w:rPr>
                <w:rFonts w:cs="Arial"/>
              </w:rPr>
            </w:pPr>
          </w:p>
          <w:p w14:paraId="417CD90F" w14:textId="77777777" w:rsidR="00ED08D7" w:rsidRDefault="00ED08D7" w:rsidP="006F5350">
            <w:pPr>
              <w:rPr>
                <w:rFonts w:cs="Arial"/>
              </w:rPr>
            </w:pPr>
          </w:p>
          <w:p w14:paraId="6D9FEC30" w14:textId="77777777" w:rsidR="00ED08D7" w:rsidRDefault="00ED08D7" w:rsidP="006F5350">
            <w:pPr>
              <w:rPr>
                <w:rFonts w:cs="Arial"/>
              </w:rPr>
            </w:pPr>
          </w:p>
          <w:p w14:paraId="2B34E22D" w14:textId="77777777" w:rsidR="00ED08D7" w:rsidRDefault="00ED08D7" w:rsidP="006F5350">
            <w:pPr>
              <w:rPr>
                <w:rFonts w:cs="Arial"/>
              </w:rPr>
            </w:pPr>
          </w:p>
          <w:p w14:paraId="26D5B230" w14:textId="77777777" w:rsidR="00ED08D7" w:rsidRPr="00F901BB" w:rsidRDefault="00ED08D7" w:rsidP="006F5350">
            <w:pPr>
              <w:rPr>
                <w:rFonts w:cs="Arial"/>
              </w:rPr>
            </w:pPr>
          </w:p>
        </w:tc>
      </w:tr>
      <w:tr w:rsidR="00ED08D7" w:rsidRPr="00F901BB" w14:paraId="291F369D" w14:textId="77777777" w:rsidTr="006F5350">
        <w:trPr>
          <w:trHeight w:val="397"/>
        </w:trPr>
        <w:tc>
          <w:tcPr>
            <w:tcW w:w="9781" w:type="dxa"/>
            <w:shd w:val="clear" w:color="auto" w:fill="F2F2F2" w:themeFill="background1" w:themeFillShade="F2"/>
            <w:vAlign w:val="center"/>
          </w:tcPr>
          <w:p w14:paraId="79FAE48F" w14:textId="77777777" w:rsidR="00ED08D7" w:rsidRPr="00F901BB" w:rsidRDefault="00ED08D7" w:rsidP="006F5350">
            <w:pPr>
              <w:rPr>
                <w:rFonts w:cs="Arial"/>
              </w:rPr>
            </w:pPr>
            <w:r w:rsidRPr="00F901BB">
              <w:rPr>
                <w:rFonts w:cs="Arial"/>
              </w:rPr>
              <w:t>Proposed methodology (approx. 500 words):</w:t>
            </w:r>
          </w:p>
        </w:tc>
      </w:tr>
      <w:tr w:rsidR="00ED08D7" w:rsidRPr="00F901BB" w14:paraId="4B555D49" w14:textId="77777777" w:rsidTr="006F5350">
        <w:trPr>
          <w:trHeight w:val="397"/>
        </w:trPr>
        <w:tc>
          <w:tcPr>
            <w:tcW w:w="9781" w:type="dxa"/>
            <w:vAlign w:val="center"/>
          </w:tcPr>
          <w:p w14:paraId="2D7EF7D5" w14:textId="77777777" w:rsidR="00ED08D7" w:rsidRDefault="00ED08D7" w:rsidP="006F5350">
            <w:pPr>
              <w:rPr>
                <w:rFonts w:cs="Arial"/>
              </w:rPr>
            </w:pPr>
          </w:p>
          <w:p w14:paraId="7AF67533" w14:textId="77777777" w:rsidR="00ED08D7" w:rsidRDefault="00ED08D7" w:rsidP="006F5350">
            <w:pPr>
              <w:rPr>
                <w:rFonts w:cs="Arial"/>
              </w:rPr>
            </w:pPr>
            <w:r>
              <w:rPr>
                <w:rFonts w:cs="Arial"/>
              </w:rPr>
              <w:t xml:space="preserve">The proposed methodology for this study will be a qualitative approach using focus groups because research suggests that a qualitative method provides an in-depth understanding of perspectives on reasons, attitudes and motivation behind an individual’s thinking and behaviour (Rosenthal, 2016). Therefore, this study will include two focus groups (1) 6-8 participants of a South Asian background and (2) </w:t>
            </w:r>
            <w:r>
              <w:rPr>
                <w:rFonts w:cs="Arial"/>
              </w:rPr>
              <w:lastRenderedPageBreak/>
              <w:t xml:space="preserve">6-8 mental health practitioners. The reason for this is to collect sufficient evidence in relation to the study topic area providing rigorous and reliable results. </w:t>
            </w:r>
          </w:p>
          <w:p w14:paraId="5BFB2906" w14:textId="77777777" w:rsidR="00ED08D7" w:rsidRDefault="00ED08D7" w:rsidP="006F5350">
            <w:pPr>
              <w:rPr>
                <w:rFonts w:cs="Arial"/>
              </w:rPr>
            </w:pPr>
          </w:p>
          <w:p w14:paraId="4D61C2FD" w14:textId="77777777" w:rsidR="00ED08D7" w:rsidRDefault="00ED08D7" w:rsidP="006F5350">
            <w:pPr>
              <w:rPr>
                <w:rFonts w:cs="Arial"/>
              </w:rPr>
            </w:pPr>
            <w:r>
              <w:rPr>
                <w:rFonts w:cs="Arial"/>
              </w:rPr>
              <w:t xml:space="preserve">Criteria for South Asian ethnic minority population: </w:t>
            </w:r>
          </w:p>
          <w:p w14:paraId="3A824EC2" w14:textId="77777777" w:rsidR="00ED08D7" w:rsidRDefault="00ED08D7" w:rsidP="006F5350">
            <w:pPr>
              <w:rPr>
                <w:rFonts w:cs="Arial"/>
              </w:rPr>
            </w:pPr>
            <w:r>
              <w:rPr>
                <w:rFonts w:cs="Arial"/>
              </w:rPr>
              <w:t>Inclusion criteria: Any participant 18 years and above, those from a South Asian background.</w:t>
            </w:r>
          </w:p>
          <w:p w14:paraId="34144311" w14:textId="77777777" w:rsidR="00ED08D7" w:rsidRDefault="00ED08D7" w:rsidP="006F5350">
            <w:pPr>
              <w:rPr>
                <w:rFonts w:cs="Arial"/>
              </w:rPr>
            </w:pPr>
            <w:r>
              <w:rPr>
                <w:rFonts w:cs="Arial"/>
              </w:rPr>
              <w:t>Exclusion criteria: Any participant below the age of 18 years of age and anyone who is not of an Asian background.</w:t>
            </w:r>
          </w:p>
          <w:p w14:paraId="085DADCF" w14:textId="77777777" w:rsidR="00ED08D7" w:rsidRDefault="00ED08D7" w:rsidP="006F5350">
            <w:pPr>
              <w:rPr>
                <w:rFonts w:cs="Arial"/>
              </w:rPr>
            </w:pPr>
          </w:p>
          <w:p w14:paraId="0CE18E62" w14:textId="77777777" w:rsidR="00ED08D7" w:rsidRDefault="00ED08D7" w:rsidP="006F5350">
            <w:pPr>
              <w:rPr>
                <w:rFonts w:cs="Arial"/>
              </w:rPr>
            </w:pPr>
            <w:r>
              <w:rPr>
                <w:rFonts w:cs="Arial"/>
              </w:rPr>
              <w:t>Criteria for practitioners:</w:t>
            </w:r>
          </w:p>
          <w:p w14:paraId="441FF136" w14:textId="77777777" w:rsidR="00ED08D7" w:rsidRDefault="00ED08D7" w:rsidP="006F5350">
            <w:pPr>
              <w:rPr>
                <w:rFonts w:cs="Arial"/>
              </w:rPr>
            </w:pPr>
            <w:r>
              <w:rPr>
                <w:rFonts w:cs="Arial"/>
              </w:rPr>
              <w:t xml:space="preserve">Inclusion criteria: Practitioners who have worked within the field of mental health and dealt with people from an Asian background. </w:t>
            </w:r>
          </w:p>
          <w:p w14:paraId="18757385" w14:textId="77777777" w:rsidR="00ED08D7" w:rsidRDefault="00ED08D7" w:rsidP="006F5350">
            <w:pPr>
              <w:rPr>
                <w:rFonts w:cs="Arial"/>
              </w:rPr>
            </w:pPr>
            <w:r>
              <w:rPr>
                <w:rFonts w:cs="Arial"/>
              </w:rPr>
              <w:t xml:space="preserve">Exclusion criteria: Anyone who does not attain relevant experience in the field of dealing with ethnic minorities and psychological distress. </w:t>
            </w:r>
          </w:p>
          <w:p w14:paraId="6CDD730E" w14:textId="77777777" w:rsidR="00ED08D7" w:rsidRDefault="00ED08D7" w:rsidP="006F5350">
            <w:pPr>
              <w:rPr>
                <w:rFonts w:cs="Arial"/>
              </w:rPr>
            </w:pPr>
          </w:p>
          <w:p w14:paraId="0693D3B4" w14:textId="77777777" w:rsidR="00ED08D7" w:rsidRDefault="00ED08D7" w:rsidP="006F5350">
            <w:pPr>
              <w:rPr>
                <w:rFonts w:cs="Arial"/>
              </w:rPr>
            </w:pPr>
            <w:r>
              <w:rPr>
                <w:rFonts w:cs="Arial"/>
              </w:rPr>
              <w:t>In order to recruit the correct participants of a South Asian background the local community such as the mosque and ethnic minority charities will be contacted through providing an informed consent package. Furthermore, to recruit mental health practitioners’ local charities will also be contacted and provided with an informed consent package. They will be given contact details for further enquiries and how to get in touch if they are interested in participating.</w:t>
            </w:r>
          </w:p>
          <w:p w14:paraId="702D5E5B" w14:textId="77777777" w:rsidR="00ED08D7" w:rsidRDefault="00ED08D7" w:rsidP="006F5350">
            <w:pPr>
              <w:rPr>
                <w:rFonts w:cs="Arial"/>
              </w:rPr>
            </w:pPr>
          </w:p>
          <w:p w14:paraId="1789AB38" w14:textId="77777777" w:rsidR="00ED08D7" w:rsidRDefault="00ED08D7" w:rsidP="006F5350">
            <w:pPr>
              <w:rPr>
                <w:rFonts w:cs="Arial"/>
              </w:rPr>
            </w:pPr>
            <w:r>
              <w:rPr>
                <w:rFonts w:cs="Arial"/>
              </w:rPr>
              <w:t xml:space="preserve">In order to investigate this there will be two focus group schedules written for both inclusion criteria’s. In order to obtain sufficient information for an accurate comparison, at least 6 participants in each focus group will be required. This results in 6 for ethnic minorities and 6 for practitioners, if required more participants will be recruited. The participants will vary in age and gender in order to capture a cross-representative proportion of the target population group. The reason for this is to identify whether there is a difference between (1) Men and women and (2) if there is a difference in ages. This is because it has been identified that mental health significantly varies in BAME groups for women but not for men (Mental Health Foundation, 2016). The data collected on perceptions and experiences captured from individuals will be compared during analysis. </w:t>
            </w:r>
          </w:p>
          <w:p w14:paraId="177A3506" w14:textId="77777777" w:rsidR="00ED08D7" w:rsidRDefault="00ED08D7" w:rsidP="006F5350">
            <w:pPr>
              <w:rPr>
                <w:rFonts w:cs="Arial"/>
              </w:rPr>
            </w:pPr>
          </w:p>
          <w:p w14:paraId="4650EB11" w14:textId="77777777" w:rsidR="00ED08D7" w:rsidRDefault="00ED08D7" w:rsidP="006F5350">
            <w:pPr>
              <w:rPr>
                <w:rFonts w:cs="Arial"/>
              </w:rPr>
            </w:pPr>
            <w:r>
              <w:rPr>
                <w:rFonts w:cs="Arial"/>
              </w:rPr>
              <w:t xml:space="preserve">Participants will be asked questions in relation to barriers and perceptions of mental health, well-being and psychological distress in relation to cultural differences. The information collected will then be analysed using thematic analysis. As this is accurate in identifying, analysing and reporting emerging themes which allow the data to capture in-depth detail (Braun &amp; Clarke, 2006). In order to main quality and safety for researcher and participants, the focus groups will be carried out in a mutual, appropriate and agreed location. </w:t>
            </w:r>
          </w:p>
          <w:p w14:paraId="2956B462" w14:textId="77777777" w:rsidR="00ED08D7" w:rsidRDefault="00ED08D7" w:rsidP="006F5350">
            <w:pPr>
              <w:rPr>
                <w:rFonts w:cs="Arial"/>
              </w:rPr>
            </w:pPr>
          </w:p>
          <w:p w14:paraId="7E52D8D5" w14:textId="77777777" w:rsidR="00ED08D7" w:rsidRPr="00F901BB" w:rsidRDefault="00ED08D7" w:rsidP="006F5350">
            <w:pPr>
              <w:rPr>
                <w:rFonts w:cs="Arial"/>
              </w:rPr>
            </w:pPr>
          </w:p>
        </w:tc>
      </w:tr>
      <w:tr w:rsidR="00ED08D7" w:rsidRPr="00F901BB" w14:paraId="0C77DEEC" w14:textId="77777777" w:rsidTr="006F5350">
        <w:trPr>
          <w:trHeight w:val="397"/>
        </w:trPr>
        <w:tc>
          <w:tcPr>
            <w:tcW w:w="9781" w:type="dxa"/>
            <w:shd w:val="clear" w:color="auto" w:fill="F2F2F2" w:themeFill="background1" w:themeFillShade="F2"/>
            <w:vAlign w:val="center"/>
          </w:tcPr>
          <w:p w14:paraId="24E8A7BE" w14:textId="77777777" w:rsidR="00ED08D7" w:rsidRPr="00F901BB" w:rsidRDefault="00ED08D7" w:rsidP="006F5350">
            <w:pPr>
              <w:rPr>
                <w:rFonts w:cs="Arial"/>
              </w:rPr>
            </w:pPr>
            <w:r>
              <w:rPr>
                <w:rFonts w:cs="Arial"/>
              </w:rPr>
              <w:lastRenderedPageBreak/>
              <w:t>Reference list</w:t>
            </w:r>
            <w:r w:rsidRPr="00F901BB">
              <w:rPr>
                <w:rFonts w:cs="Arial"/>
              </w:rPr>
              <w:t>:</w:t>
            </w:r>
          </w:p>
        </w:tc>
      </w:tr>
      <w:tr w:rsidR="00ED08D7" w:rsidRPr="00F901BB" w14:paraId="3361CF9A" w14:textId="77777777" w:rsidTr="006F5350">
        <w:trPr>
          <w:trHeight w:val="397"/>
        </w:trPr>
        <w:tc>
          <w:tcPr>
            <w:tcW w:w="9781" w:type="dxa"/>
            <w:vAlign w:val="center"/>
          </w:tcPr>
          <w:p w14:paraId="6DAFAE5E" w14:textId="77777777" w:rsidR="00ED08D7" w:rsidRDefault="00ED08D7" w:rsidP="006F5350">
            <w:pPr>
              <w:rPr>
                <w:rFonts w:cs="Arial"/>
              </w:rPr>
            </w:pPr>
          </w:p>
          <w:p w14:paraId="07C1338E" w14:textId="77777777" w:rsidR="00ED08D7" w:rsidRPr="00E134CD" w:rsidRDefault="00ED08D7" w:rsidP="006F5350">
            <w:pPr>
              <w:rPr>
                <w:rFonts w:cs="Arial"/>
              </w:rPr>
            </w:pPr>
            <w:r w:rsidRPr="00E134CD">
              <w:rPr>
                <w:rStyle w:val="selectable"/>
                <w:color w:val="000000"/>
              </w:rPr>
              <w:t xml:space="preserve">Aggarwal, N., </w:t>
            </w:r>
            <w:proofErr w:type="spellStart"/>
            <w:r w:rsidRPr="00E134CD">
              <w:rPr>
                <w:rStyle w:val="selectable"/>
                <w:color w:val="000000"/>
              </w:rPr>
              <w:t>Pieh</w:t>
            </w:r>
            <w:proofErr w:type="spellEnd"/>
            <w:r w:rsidRPr="00E134CD">
              <w:rPr>
                <w:rStyle w:val="selectable"/>
                <w:color w:val="000000"/>
              </w:rPr>
              <w:t xml:space="preserve">, M., Dixon, L., </w:t>
            </w:r>
            <w:proofErr w:type="spellStart"/>
            <w:r w:rsidRPr="00E134CD">
              <w:rPr>
                <w:rStyle w:val="selectable"/>
                <w:color w:val="000000"/>
              </w:rPr>
              <w:t>Guarnaccia</w:t>
            </w:r>
            <w:proofErr w:type="spellEnd"/>
            <w:r w:rsidRPr="00E134CD">
              <w:rPr>
                <w:rStyle w:val="selectable"/>
                <w:color w:val="000000"/>
              </w:rPr>
              <w:t xml:space="preserve">, P., </w:t>
            </w:r>
            <w:proofErr w:type="spellStart"/>
            <w:r w:rsidRPr="00E134CD">
              <w:rPr>
                <w:rStyle w:val="selectable"/>
                <w:color w:val="000000"/>
              </w:rPr>
              <w:t>Alegría</w:t>
            </w:r>
            <w:proofErr w:type="spellEnd"/>
            <w:r w:rsidRPr="00E134CD">
              <w:rPr>
                <w:rStyle w:val="selectable"/>
                <w:color w:val="000000"/>
              </w:rPr>
              <w:t>, M., &amp; Lewis-</w:t>
            </w:r>
            <w:proofErr w:type="spellStart"/>
            <w:r w:rsidRPr="00E134CD">
              <w:rPr>
                <w:rStyle w:val="selectable"/>
                <w:color w:val="000000"/>
              </w:rPr>
              <w:t>Fernández</w:t>
            </w:r>
            <w:proofErr w:type="spellEnd"/>
            <w:r w:rsidRPr="00E134CD">
              <w:rPr>
                <w:rStyle w:val="selectable"/>
                <w:color w:val="000000"/>
              </w:rPr>
              <w:t xml:space="preserve">, R. (2016). Clinician descriptions of communication strategies to improve treatment engagement by racial/ethnic minorities in mental health services: A systematic review. </w:t>
            </w:r>
            <w:r w:rsidRPr="00E134CD">
              <w:rPr>
                <w:rStyle w:val="selectable"/>
                <w:i/>
                <w:iCs/>
                <w:color w:val="000000"/>
              </w:rPr>
              <w:t xml:space="preserve">Patient Education </w:t>
            </w:r>
            <w:proofErr w:type="gramStart"/>
            <w:r w:rsidRPr="00E134CD">
              <w:rPr>
                <w:rStyle w:val="selectable"/>
                <w:i/>
                <w:iCs/>
                <w:color w:val="000000"/>
              </w:rPr>
              <w:t>And</w:t>
            </w:r>
            <w:proofErr w:type="gramEnd"/>
            <w:r w:rsidRPr="00E134CD">
              <w:rPr>
                <w:rStyle w:val="selectable"/>
                <w:i/>
                <w:iCs/>
                <w:color w:val="000000"/>
              </w:rPr>
              <w:t xml:space="preserve"> </w:t>
            </w:r>
            <w:proofErr w:type="spellStart"/>
            <w:r w:rsidRPr="00E134CD">
              <w:rPr>
                <w:rStyle w:val="selectable"/>
                <w:i/>
                <w:iCs/>
                <w:color w:val="000000"/>
              </w:rPr>
              <w:t>Counseling</w:t>
            </w:r>
            <w:proofErr w:type="spellEnd"/>
            <w:r w:rsidRPr="00E134CD">
              <w:rPr>
                <w:rStyle w:val="selectable"/>
                <w:color w:val="000000"/>
              </w:rPr>
              <w:t xml:space="preserve">, </w:t>
            </w:r>
            <w:r w:rsidRPr="00E134CD">
              <w:rPr>
                <w:rStyle w:val="selectable"/>
                <w:i/>
                <w:iCs/>
                <w:color w:val="000000"/>
              </w:rPr>
              <w:t>99</w:t>
            </w:r>
            <w:r w:rsidRPr="00E134CD">
              <w:rPr>
                <w:rStyle w:val="selectable"/>
                <w:color w:val="000000"/>
              </w:rPr>
              <w:t xml:space="preserve">(2), 198-209. </w:t>
            </w:r>
            <w:proofErr w:type="spellStart"/>
            <w:r w:rsidRPr="00E134CD">
              <w:rPr>
                <w:rStyle w:val="selectable"/>
                <w:color w:val="000000"/>
              </w:rPr>
              <w:t>doi</w:t>
            </w:r>
            <w:proofErr w:type="spellEnd"/>
            <w:r w:rsidRPr="00E134CD">
              <w:rPr>
                <w:rStyle w:val="selectable"/>
                <w:color w:val="000000"/>
              </w:rPr>
              <w:t>: 10.1016/j.pec.2015.09.002</w:t>
            </w:r>
          </w:p>
          <w:p w14:paraId="19E3752D" w14:textId="77777777" w:rsidR="00ED08D7" w:rsidRDefault="00ED08D7" w:rsidP="006F5350">
            <w:pPr>
              <w:rPr>
                <w:rStyle w:val="selectable"/>
                <w:color w:val="000000"/>
              </w:rPr>
            </w:pPr>
          </w:p>
          <w:p w14:paraId="461307BA" w14:textId="77777777" w:rsidR="00ED08D7" w:rsidRPr="00E134CD" w:rsidRDefault="00ED08D7" w:rsidP="006F5350">
            <w:pPr>
              <w:rPr>
                <w:rStyle w:val="selectable"/>
                <w:color w:val="000000"/>
              </w:rPr>
            </w:pPr>
            <w:proofErr w:type="spellStart"/>
            <w:r w:rsidRPr="00E134CD">
              <w:rPr>
                <w:rStyle w:val="selectable"/>
                <w:color w:val="000000"/>
              </w:rPr>
              <w:t>Bhavsar</w:t>
            </w:r>
            <w:proofErr w:type="spellEnd"/>
            <w:r w:rsidRPr="00E134CD">
              <w:rPr>
                <w:rStyle w:val="selectable"/>
                <w:color w:val="000000"/>
              </w:rPr>
              <w:t xml:space="preserve">, V., </w:t>
            </w:r>
            <w:proofErr w:type="spellStart"/>
            <w:r w:rsidRPr="00E134CD">
              <w:rPr>
                <w:rStyle w:val="selectable"/>
                <w:color w:val="000000"/>
              </w:rPr>
              <w:t>Ventriglio</w:t>
            </w:r>
            <w:proofErr w:type="spellEnd"/>
            <w:r w:rsidRPr="00E134CD">
              <w:rPr>
                <w:rStyle w:val="selectable"/>
                <w:color w:val="000000"/>
              </w:rPr>
              <w:t xml:space="preserve">, A., &amp; </w:t>
            </w:r>
            <w:proofErr w:type="spellStart"/>
            <w:r w:rsidRPr="00E134CD">
              <w:rPr>
                <w:rStyle w:val="selectable"/>
                <w:color w:val="000000"/>
              </w:rPr>
              <w:t>Bhugra</w:t>
            </w:r>
            <w:proofErr w:type="spellEnd"/>
            <w:r w:rsidRPr="00E134CD">
              <w:rPr>
                <w:rStyle w:val="selectable"/>
                <w:color w:val="000000"/>
              </w:rPr>
              <w:t xml:space="preserve">, D. (2018). The Mental Health of South Asians in the UK. </w:t>
            </w:r>
            <w:proofErr w:type="spellStart"/>
            <w:r w:rsidRPr="00E134CD">
              <w:rPr>
                <w:rStyle w:val="selectable"/>
                <w:i/>
                <w:iCs/>
                <w:color w:val="000000"/>
              </w:rPr>
              <w:t>Pädiatrie</w:t>
            </w:r>
            <w:proofErr w:type="spellEnd"/>
            <w:r w:rsidRPr="00E134CD">
              <w:rPr>
                <w:rStyle w:val="selectable"/>
                <w:color w:val="000000"/>
              </w:rPr>
              <w:t xml:space="preserve">, 1-13. </w:t>
            </w:r>
            <w:proofErr w:type="spellStart"/>
            <w:r w:rsidRPr="00E134CD">
              <w:rPr>
                <w:rStyle w:val="selectable"/>
                <w:color w:val="000000"/>
              </w:rPr>
              <w:t>doi</w:t>
            </w:r>
            <w:proofErr w:type="spellEnd"/>
            <w:r w:rsidRPr="00E134CD">
              <w:rPr>
                <w:rStyle w:val="selectable"/>
                <w:color w:val="000000"/>
              </w:rPr>
              <w:t>: 10.1007/978-981-10-0750-7_9-1</w:t>
            </w:r>
          </w:p>
          <w:p w14:paraId="631C563E" w14:textId="77777777" w:rsidR="00ED08D7" w:rsidRDefault="00ED08D7" w:rsidP="006F5350">
            <w:pPr>
              <w:rPr>
                <w:rStyle w:val="selectable"/>
                <w:color w:val="000000"/>
              </w:rPr>
            </w:pPr>
          </w:p>
          <w:p w14:paraId="51256309" w14:textId="77777777" w:rsidR="00ED08D7" w:rsidRPr="00E134CD" w:rsidRDefault="00ED08D7" w:rsidP="006F5350">
            <w:pPr>
              <w:rPr>
                <w:rStyle w:val="selectable"/>
                <w:color w:val="000000"/>
              </w:rPr>
            </w:pPr>
            <w:r w:rsidRPr="00E134CD">
              <w:rPr>
                <w:rStyle w:val="selectable"/>
                <w:color w:val="000000"/>
              </w:rPr>
              <w:t xml:space="preserve">Braun, V., &amp; Clarke, V. (2006). Using thematic analysis in psychology. </w:t>
            </w:r>
            <w:r w:rsidRPr="00E134CD">
              <w:rPr>
                <w:rStyle w:val="selectable"/>
                <w:i/>
                <w:iCs/>
                <w:color w:val="000000"/>
              </w:rPr>
              <w:t xml:space="preserve">Qualitative Research </w:t>
            </w:r>
            <w:proofErr w:type="gramStart"/>
            <w:r w:rsidRPr="00E134CD">
              <w:rPr>
                <w:rStyle w:val="selectable"/>
                <w:i/>
                <w:iCs/>
                <w:color w:val="000000"/>
              </w:rPr>
              <w:t>In</w:t>
            </w:r>
            <w:proofErr w:type="gramEnd"/>
            <w:r w:rsidRPr="00E134CD">
              <w:rPr>
                <w:rStyle w:val="selectable"/>
                <w:i/>
                <w:iCs/>
                <w:color w:val="000000"/>
              </w:rPr>
              <w:t xml:space="preserve"> Psychology</w:t>
            </w:r>
            <w:r w:rsidRPr="00E134CD">
              <w:rPr>
                <w:rStyle w:val="selectable"/>
                <w:color w:val="000000"/>
              </w:rPr>
              <w:t xml:space="preserve">, </w:t>
            </w:r>
            <w:r w:rsidRPr="00E134CD">
              <w:rPr>
                <w:rStyle w:val="selectable"/>
                <w:i/>
                <w:iCs/>
                <w:color w:val="000000"/>
              </w:rPr>
              <w:t>3</w:t>
            </w:r>
            <w:r w:rsidRPr="00E134CD">
              <w:rPr>
                <w:rStyle w:val="selectable"/>
                <w:color w:val="000000"/>
              </w:rPr>
              <w:t xml:space="preserve">(2), 77-101. </w:t>
            </w:r>
            <w:proofErr w:type="spellStart"/>
            <w:r w:rsidRPr="00E134CD">
              <w:rPr>
                <w:rStyle w:val="selectable"/>
                <w:color w:val="000000"/>
              </w:rPr>
              <w:t>doi</w:t>
            </w:r>
            <w:proofErr w:type="spellEnd"/>
            <w:r w:rsidRPr="00E134CD">
              <w:rPr>
                <w:rStyle w:val="selectable"/>
                <w:color w:val="000000"/>
              </w:rPr>
              <w:t>: 10.1191/1478088706qp063oa</w:t>
            </w:r>
          </w:p>
          <w:p w14:paraId="22553A4C" w14:textId="77777777" w:rsidR="00ED08D7" w:rsidRDefault="00ED08D7" w:rsidP="006F5350">
            <w:pPr>
              <w:rPr>
                <w:rStyle w:val="selectable"/>
                <w:color w:val="000000"/>
              </w:rPr>
            </w:pPr>
          </w:p>
          <w:p w14:paraId="3AAA29E9" w14:textId="77777777" w:rsidR="00ED08D7" w:rsidRPr="00E134CD" w:rsidRDefault="00ED08D7" w:rsidP="006F5350">
            <w:pPr>
              <w:rPr>
                <w:rStyle w:val="selectable"/>
                <w:color w:val="000000"/>
              </w:rPr>
            </w:pPr>
            <w:r w:rsidRPr="00E134CD">
              <w:rPr>
                <w:rStyle w:val="selectable"/>
                <w:color w:val="000000"/>
              </w:rPr>
              <w:t xml:space="preserve">Gary, F. (2005). Stigma: Barrier to mental health care among ethnic minorities. </w:t>
            </w:r>
            <w:r w:rsidRPr="00E134CD">
              <w:rPr>
                <w:rStyle w:val="selectable"/>
                <w:i/>
                <w:iCs/>
                <w:color w:val="000000"/>
              </w:rPr>
              <w:t xml:space="preserve">Issues </w:t>
            </w:r>
            <w:proofErr w:type="gramStart"/>
            <w:r w:rsidRPr="00E134CD">
              <w:rPr>
                <w:rStyle w:val="selectable"/>
                <w:i/>
                <w:iCs/>
                <w:color w:val="000000"/>
              </w:rPr>
              <w:t>In</w:t>
            </w:r>
            <w:proofErr w:type="gramEnd"/>
            <w:r w:rsidRPr="00E134CD">
              <w:rPr>
                <w:rStyle w:val="selectable"/>
                <w:i/>
                <w:iCs/>
                <w:color w:val="000000"/>
              </w:rPr>
              <w:t xml:space="preserve"> Mental Health Nursing</w:t>
            </w:r>
            <w:r w:rsidRPr="00E134CD">
              <w:rPr>
                <w:rStyle w:val="selectable"/>
                <w:color w:val="000000"/>
              </w:rPr>
              <w:t xml:space="preserve">, </w:t>
            </w:r>
            <w:r w:rsidRPr="00E134CD">
              <w:rPr>
                <w:rStyle w:val="selectable"/>
                <w:i/>
                <w:iCs/>
                <w:color w:val="000000"/>
              </w:rPr>
              <w:t>26</w:t>
            </w:r>
            <w:r w:rsidRPr="00E134CD">
              <w:rPr>
                <w:rStyle w:val="selectable"/>
                <w:color w:val="000000"/>
              </w:rPr>
              <w:t xml:space="preserve">(10), 979-999. </w:t>
            </w:r>
            <w:proofErr w:type="spellStart"/>
            <w:r w:rsidRPr="00E134CD">
              <w:rPr>
                <w:rStyle w:val="selectable"/>
                <w:color w:val="000000"/>
              </w:rPr>
              <w:t>doi</w:t>
            </w:r>
            <w:proofErr w:type="spellEnd"/>
            <w:r w:rsidRPr="00E134CD">
              <w:rPr>
                <w:rStyle w:val="selectable"/>
                <w:color w:val="000000"/>
              </w:rPr>
              <w:t>: 10.1080/01612840500280638</w:t>
            </w:r>
          </w:p>
          <w:p w14:paraId="2D16A13E" w14:textId="77777777" w:rsidR="00ED08D7" w:rsidRDefault="00ED08D7" w:rsidP="006F5350">
            <w:pPr>
              <w:rPr>
                <w:rStyle w:val="selectable"/>
                <w:color w:val="000000"/>
              </w:rPr>
            </w:pPr>
          </w:p>
          <w:p w14:paraId="583499F2" w14:textId="77777777" w:rsidR="00ED08D7" w:rsidRPr="00E134CD" w:rsidRDefault="00ED08D7" w:rsidP="006F5350">
            <w:pPr>
              <w:rPr>
                <w:rStyle w:val="selectable"/>
                <w:color w:val="000000"/>
              </w:rPr>
            </w:pPr>
            <w:r w:rsidRPr="00E134CD">
              <w:rPr>
                <w:rStyle w:val="selectable"/>
                <w:color w:val="000000"/>
              </w:rPr>
              <w:t xml:space="preserve">Kramer, E., </w:t>
            </w:r>
            <w:proofErr w:type="spellStart"/>
            <w:r w:rsidRPr="00E134CD">
              <w:rPr>
                <w:rStyle w:val="selectable"/>
                <w:color w:val="000000"/>
              </w:rPr>
              <w:t>Kwong</w:t>
            </w:r>
            <w:proofErr w:type="spellEnd"/>
            <w:r w:rsidRPr="00E134CD">
              <w:rPr>
                <w:rStyle w:val="selectable"/>
                <w:color w:val="000000"/>
              </w:rPr>
              <w:t xml:space="preserve">, K., Lee, E., &amp; Chung, H. (2002). The Western Journal of Medicine. </w:t>
            </w:r>
            <w:r w:rsidRPr="00E134CD">
              <w:rPr>
                <w:rStyle w:val="selectable"/>
                <w:i/>
                <w:iCs/>
                <w:color w:val="000000"/>
              </w:rPr>
              <w:t xml:space="preserve">Cultural Factors Influencing </w:t>
            </w:r>
            <w:proofErr w:type="gramStart"/>
            <w:r w:rsidRPr="00E134CD">
              <w:rPr>
                <w:rStyle w:val="selectable"/>
                <w:i/>
                <w:iCs/>
                <w:color w:val="000000"/>
              </w:rPr>
              <w:t>The</w:t>
            </w:r>
            <w:proofErr w:type="gramEnd"/>
            <w:r w:rsidRPr="00E134CD">
              <w:rPr>
                <w:rStyle w:val="selectable"/>
                <w:i/>
                <w:iCs/>
                <w:color w:val="000000"/>
              </w:rPr>
              <w:t xml:space="preserve"> Mental Health Of Asian Americans</w:t>
            </w:r>
            <w:r w:rsidRPr="00E134CD">
              <w:rPr>
                <w:rStyle w:val="selectable"/>
                <w:color w:val="000000"/>
              </w:rPr>
              <w:t xml:space="preserve">, </w:t>
            </w:r>
            <w:r w:rsidRPr="00E134CD">
              <w:rPr>
                <w:rStyle w:val="selectable"/>
                <w:i/>
                <w:iCs/>
                <w:color w:val="000000"/>
              </w:rPr>
              <w:t>176</w:t>
            </w:r>
            <w:r w:rsidRPr="00E134CD">
              <w:rPr>
                <w:rStyle w:val="selectable"/>
                <w:color w:val="000000"/>
              </w:rPr>
              <w:t xml:space="preserve">(4), 227–231. Retrieved from </w:t>
            </w:r>
            <w:hyperlink r:id="rId17" w:history="1">
              <w:r w:rsidRPr="00E134CD">
                <w:rPr>
                  <w:rStyle w:val="Hyperlink"/>
                </w:rPr>
                <w:t>https://www.ncbi.nlm.nih.gov/pmc/articles/PMC1071736/</w:t>
              </w:r>
            </w:hyperlink>
          </w:p>
          <w:p w14:paraId="7502AB42" w14:textId="77777777" w:rsidR="00ED08D7" w:rsidRDefault="00ED08D7" w:rsidP="006F5350">
            <w:pPr>
              <w:autoSpaceDE w:val="0"/>
              <w:autoSpaceDN w:val="0"/>
              <w:adjustRightInd w:val="0"/>
              <w:rPr>
                <w:rFonts w:cs="Arial"/>
              </w:rPr>
            </w:pPr>
          </w:p>
          <w:p w14:paraId="0270F4B9" w14:textId="77777777" w:rsidR="00ED08D7" w:rsidRPr="00E134CD" w:rsidRDefault="00ED08D7" w:rsidP="006F5350">
            <w:pPr>
              <w:autoSpaceDE w:val="0"/>
              <w:autoSpaceDN w:val="0"/>
              <w:adjustRightInd w:val="0"/>
              <w:rPr>
                <w:rFonts w:cs="Arial"/>
              </w:rPr>
            </w:pPr>
            <w:r w:rsidRPr="00E134CD">
              <w:rPr>
                <w:rFonts w:cs="Arial"/>
              </w:rPr>
              <w:t>Mental Health Foundation. (2016). Fundamental Facts About Mental Health</w:t>
            </w:r>
            <w:r>
              <w:rPr>
                <w:rFonts w:cs="Arial"/>
              </w:rPr>
              <w:t xml:space="preserve"> </w:t>
            </w:r>
            <w:r w:rsidRPr="00E134CD">
              <w:rPr>
                <w:rFonts w:cs="Arial"/>
              </w:rPr>
              <w:t xml:space="preserve">2016. Mental Health Foundation: London. </w:t>
            </w:r>
            <w:r w:rsidRPr="00E134CD">
              <w:rPr>
                <w:rStyle w:val="selectable"/>
                <w:color w:val="000000"/>
              </w:rPr>
              <w:t>Fundamental Facts about mental health 2016. (2016). Retrieved from https://www.mentalhealth.org.uk/publications/fundamental-facts-about-mental-health-2016</w:t>
            </w:r>
          </w:p>
          <w:p w14:paraId="4269067E" w14:textId="77777777" w:rsidR="00ED08D7" w:rsidRDefault="00ED08D7" w:rsidP="006F5350">
            <w:pPr>
              <w:rPr>
                <w:rStyle w:val="selectable"/>
                <w:color w:val="000000"/>
              </w:rPr>
            </w:pPr>
          </w:p>
          <w:p w14:paraId="522AECD6" w14:textId="77777777" w:rsidR="00ED08D7" w:rsidRPr="00E134CD" w:rsidRDefault="00ED08D7" w:rsidP="006F5350">
            <w:pPr>
              <w:rPr>
                <w:rStyle w:val="selectable"/>
                <w:color w:val="000000"/>
              </w:rPr>
            </w:pPr>
            <w:r w:rsidRPr="00E134CD">
              <w:rPr>
                <w:rStyle w:val="selectable"/>
                <w:color w:val="000000"/>
              </w:rPr>
              <w:t xml:space="preserve">Odell, S., Surtees, P., Wainwright, N., Commander, M., &amp; </w:t>
            </w:r>
            <w:proofErr w:type="spellStart"/>
            <w:r w:rsidRPr="00E134CD">
              <w:rPr>
                <w:rStyle w:val="selectable"/>
                <w:color w:val="000000"/>
              </w:rPr>
              <w:t>Sashidharan</w:t>
            </w:r>
            <w:proofErr w:type="spellEnd"/>
            <w:r w:rsidRPr="00E134CD">
              <w:rPr>
                <w:rStyle w:val="selectable"/>
                <w:color w:val="000000"/>
              </w:rPr>
              <w:t xml:space="preserve">, S. (1997). Determinants of general practitioner recognition of psychological problems in a multi-ethnic inner-city health district. </w:t>
            </w:r>
            <w:r w:rsidRPr="00E134CD">
              <w:rPr>
                <w:rStyle w:val="selectable"/>
                <w:i/>
                <w:iCs/>
                <w:color w:val="000000"/>
              </w:rPr>
              <w:t xml:space="preserve">British Journal </w:t>
            </w:r>
            <w:proofErr w:type="gramStart"/>
            <w:r w:rsidRPr="00E134CD">
              <w:rPr>
                <w:rStyle w:val="selectable"/>
                <w:i/>
                <w:iCs/>
                <w:color w:val="000000"/>
              </w:rPr>
              <w:t>Of</w:t>
            </w:r>
            <w:proofErr w:type="gramEnd"/>
            <w:r w:rsidRPr="00E134CD">
              <w:rPr>
                <w:rStyle w:val="selectable"/>
                <w:i/>
                <w:iCs/>
                <w:color w:val="000000"/>
              </w:rPr>
              <w:t xml:space="preserve"> Psychiatry</w:t>
            </w:r>
            <w:r w:rsidRPr="00E134CD">
              <w:rPr>
                <w:rStyle w:val="selectable"/>
                <w:color w:val="000000"/>
              </w:rPr>
              <w:t xml:space="preserve">, </w:t>
            </w:r>
            <w:r w:rsidRPr="00E134CD">
              <w:rPr>
                <w:rStyle w:val="selectable"/>
                <w:i/>
                <w:iCs/>
                <w:color w:val="000000"/>
              </w:rPr>
              <w:t>171</w:t>
            </w:r>
            <w:r w:rsidRPr="00E134CD">
              <w:rPr>
                <w:rStyle w:val="selectable"/>
                <w:color w:val="000000"/>
              </w:rPr>
              <w:t xml:space="preserve">(6), 537-541. </w:t>
            </w:r>
            <w:proofErr w:type="spellStart"/>
            <w:r w:rsidRPr="00E134CD">
              <w:rPr>
                <w:rStyle w:val="selectable"/>
                <w:color w:val="000000"/>
              </w:rPr>
              <w:t>doi</w:t>
            </w:r>
            <w:proofErr w:type="spellEnd"/>
            <w:r w:rsidRPr="00E134CD">
              <w:rPr>
                <w:rStyle w:val="selectable"/>
                <w:color w:val="000000"/>
              </w:rPr>
              <w:t>: 10.1192/bjp.171.6.537</w:t>
            </w:r>
          </w:p>
          <w:p w14:paraId="53CCAF26" w14:textId="77777777" w:rsidR="00ED08D7" w:rsidRDefault="00ED08D7" w:rsidP="006F5350">
            <w:pPr>
              <w:rPr>
                <w:rStyle w:val="selectable"/>
                <w:color w:val="000000"/>
              </w:rPr>
            </w:pPr>
          </w:p>
          <w:p w14:paraId="6E6823BC" w14:textId="77777777" w:rsidR="00ED08D7" w:rsidRPr="00E134CD" w:rsidRDefault="00ED08D7" w:rsidP="006F5350">
            <w:pPr>
              <w:rPr>
                <w:rStyle w:val="selectable"/>
                <w:color w:val="000000"/>
              </w:rPr>
            </w:pPr>
            <w:r w:rsidRPr="00E134CD">
              <w:rPr>
                <w:rStyle w:val="selectable"/>
                <w:color w:val="000000"/>
              </w:rPr>
              <w:t xml:space="preserve">Rosenthal, M. (2016). Qualitative research methods: Why, when, and how to conduct interviews and focus groups in pharmacy research. </w:t>
            </w:r>
            <w:r w:rsidRPr="00E134CD">
              <w:rPr>
                <w:rStyle w:val="selectable"/>
                <w:i/>
                <w:iCs/>
                <w:color w:val="000000"/>
              </w:rPr>
              <w:t xml:space="preserve">Currents </w:t>
            </w:r>
            <w:proofErr w:type="gramStart"/>
            <w:r w:rsidRPr="00E134CD">
              <w:rPr>
                <w:rStyle w:val="selectable"/>
                <w:i/>
                <w:iCs/>
                <w:color w:val="000000"/>
              </w:rPr>
              <w:t>In</w:t>
            </w:r>
            <w:proofErr w:type="gramEnd"/>
            <w:r w:rsidRPr="00E134CD">
              <w:rPr>
                <w:rStyle w:val="selectable"/>
                <w:i/>
                <w:iCs/>
                <w:color w:val="000000"/>
              </w:rPr>
              <w:t xml:space="preserve"> Pharmacy Teaching And Learning</w:t>
            </w:r>
            <w:r w:rsidRPr="00E134CD">
              <w:rPr>
                <w:rStyle w:val="selectable"/>
                <w:color w:val="000000"/>
              </w:rPr>
              <w:t xml:space="preserve">, </w:t>
            </w:r>
            <w:r w:rsidRPr="00E134CD">
              <w:rPr>
                <w:rStyle w:val="selectable"/>
                <w:i/>
                <w:iCs/>
                <w:color w:val="000000"/>
              </w:rPr>
              <w:t>8</w:t>
            </w:r>
            <w:r w:rsidRPr="00E134CD">
              <w:rPr>
                <w:rStyle w:val="selectable"/>
                <w:color w:val="000000"/>
              </w:rPr>
              <w:t xml:space="preserve">(4), 509-516. </w:t>
            </w:r>
            <w:proofErr w:type="spellStart"/>
            <w:r w:rsidRPr="00E134CD">
              <w:rPr>
                <w:rStyle w:val="selectable"/>
                <w:color w:val="000000"/>
              </w:rPr>
              <w:t>doi</w:t>
            </w:r>
            <w:proofErr w:type="spellEnd"/>
            <w:r w:rsidRPr="00E134CD">
              <w:rPr>
                <w:rStyle w:val="selectable"/>
                <w:color w:val="000000"/>
              </w:rPr>
              <w:t>: 10.1016/j.cptl.2016.03.021</w:t>
            </w:r>
          </w:p>
          <w:p w14:paraId="2C2FE8D2" w14:textId="77777777" w:rsidR="00ED08D7" w:rsidRDefault="00ED08D7" w:rsidP="006F5350">
            <w:pPr>
              <w:rPr>
                <w:rStyle w:val="selectable"/>
                <w:color w:val="000000"/>
              </w:rPr>
            </w:pPr>
          </w:p>
          <w:p w14:paraId="45038E24" w14:textId="77777777" w:rsidR="00ED08D7" w:rsidRPr="00E134CD" w:rsidRDefault="00ED08D7" w:rsidP="006F5350">
            <w:pPr>
              <w:rPr>
                <w:rFonts w:cs="Arial"/>
              </w:rPr>
            </w:pPr>
            <w:r w:rsidRPr="00E134CD">
              <w:rPr>
                <w:rStyle w:val="selectable"/>
                <w:color w:val="000000"/>
              </w:rPr>
              <w:t xml:space="preserve">Turner, E., Jensen-Doss, A., &amp; </w:t>
            </w:r>
            <w:proofErr w:type="spellStart"/>
            <w:r w:rsidRPr="00E134CD">
              <w:rPr>
                <w:rStyle w:val="selectable"/>
                <w:color w:val="000000"/>
              </w:rPr>
              <w:t>Heffer</w:t>
            </w:r>
            <w:proofErr w:type="spellEnd"/>
            <w:r w:rsidRPr="00E134CD">
              <w:rPr>
                <w:rStyle w:val="selectable"/>
                <w:color w:val="000000"/>
              </w:rPr>
              <w:t xml:space="preserve">, R. (2015). Ethnicity as a moderator of how parents’ attitudes and perceived stigma influence intentions to seek child mental health services. </w:t>
            </w:r>
            <w:r w:rsidRPr="00E134CD">
              <w:rPr>
                <w:rStyle w:val="selectable"/>
                <w:i/>
                <w:iCs/>
                <w:color w:val="000000"/>
              </w:rPr>
              <w:t xml:space="preserve">Cultural Diversity </w:t>
            </w:r>
            <w:proofErr w:type="gramStart"/>
            <w:r w:rsidRPr="00E134CD">
              <w:rPr>
                <w:rStyle w:val="selectable"/>
                <w:i/>
                <w:iCs/>
                <w:color w:val="000000"/>
              </w:rPr>
              <w:t>And</w:t>
            </w:r>
            <w:proofErr w:type="gramEnd"/>
            <w:r w:rsidRPr="00E134CD">
              <w:rPr>
                <w:rStyle w:val="selectable"/>
                <w:i/>
                <w:iCs/>
                <w:color w:val="000000"/>
              </w:rPr>
              <w:t xml:space="preserve"> Ethnic Minority Psychology</w:t>
            </w:r>
            <w:r w:rsidRPr="00E134CD">
              <w:rPr>
                <w:rStyle w:val="selectable"/>
                <w:color w:val="000000"/>
              </w:rPr>
              <w:t xml:space="preserve">, </w:t>
            </w:r>
            <w:r w:rsidRPr="00E134CD">
              <w:rPr>
                <w:rStyle w:val="selectable"/>
                <w:i/>
                <w:iCs/>
                <w:color w:val="000000"/>
              </w:rPr>
              <w:t>21</w:t>
            </w:r>
            <w:r w:rsidRPr="00E134CD">
              <w:rPr>
                <w:rStyle w:val="selectable"/>
                <w:color w:val="000000"/>
              </w:rPr>
              <w:t xml:space="preserve">(4), 613-618. </w:t>
            </w:r>
            <w:proofErr w:type="spellStart"/>
            <w:r w:rsidRPr="00E134CD">
              <w:rPr>
                <w:rStyle w:val="selectable"/>
                <w:color w:val="000000"/>
              </w:rPr>
              <w:t>doi</w:t>
            </w:r>
            <w:proofErr w:type="spellEnd"/>
            <w:r w:rsidRPr="00E134CD">
              <w:rPr>
                <w:rStyle w:val="selectable"/>
                <w:color w:val="000000"/>
              </w:rPr>
              <w:t>: 10.1037/cdp0000047</w:t>
            </w:r>
            <w:r w:rsidRPr="00E134CD">
              <w:rPr>
                <w:rFonts w:cs="Arial"/>
              </w:rPr>
              <w:t xml:space="preserve"> </w:t>
            </w:r>
          </w:p>
          <w:p w14:paraId="3470CA5A" w14:textId="77777777" w:rsidR="00ED08D7" w:rsidRDefault="00ED08D7" w:rsidP="006F5350">
            <w:pPr>
              <w:rPr>
                <w:rStyle w:val="selectable"/>
                <w:color w:val="000000"/>
              </w:rPr>
            </w:pPr>
          </w:p>
          <w:p w14:paraId="660FBF47" w14:textId="77777777" w:rsidR="00ED08D7" w:rsidRPr="00E134CD" w:rsidRDefault="00ED08D7" w:rsidP="006F5350">
            <w:pPr>
              <w:rPr>
                <w:rFonts w:cs="Arial"/>
              </w:rPr>
            </w:pPr>
            <w:proofErr w:type="spellStart"/>
            <w:r w:rsidRPr="00E134CD">
              <w:rPr>
                <w:rStyle w:val="selectable"/>
                <w:color w:val="000000"/>
              </w:rPr>
              <w:lastRenderedPageBreak/>
              <w:t>Waheed</w:t>
            </w:r>
            <w:proofErr w:type="spellEnd"/>
            <w:r w:rsidRPr="00E134CD">
              <w:rPr>
                <w:rStyle w:val="selectable"/>
                <w:color w:val="000000"/>
              </w:rPr>
              <w:t xml:space="preserve">, W., Hughes-Morley, A., </w:t>
            </w:r>
            <w:proofErr w:type="spellStart"/>
            <w:r w:rsidRPr="00E134CD">
              <w:rPr>
                <w:rStyle w:val="selectable"/>
                <w:color w:val="000000"/>
              </w:rPr>
              <w:t>Woodham</w:t>
            </w:r>
            <w:proofErr w:type="spellEnd"/>
            <w:r w:rsidRPr="00E134CD">
              <w:rPr>
                <w:rStyle w:val="selectable"/>
                <w:color w:val="000000"/>
              </w:rPr>
              <w:t xml:space="preserve">, A., Allen, G., &amp; Bower, P. (2015). Overcoming barriers to recruiting ethnic minorities to mental health research: a typology of recruitment strategies. </w:t>
            </w:r>
            <w:r w:rsidRPr="00E134CD">
              <w:rPr>
                <w:rStyle w:val="selectable"/>
                <w:i/>
                <w:iCs/>
                <w:color w:val="000000"/>
              </w:rPr>
              <w:t>BMC Psychiatry</w:t>
            </w:r>
            <w:r w:rsidRPr="00E134CD">
              <w:rPr>
                <w:rStyle w:val="selectable"/>
                <w:color w:val="000000"/>
              </w:rPr>
              <w:t xml:space="preserve">, </w:t>
            </w:r>
            <w:r w:rsidRPr="00E134CD">
              <w:rPr>
                <w:rStyle w:val="selectable"/>
                <w:i/>
                <w:iCs/>
                <w:color w:val="000000"/>
              </w:rPr>
              <w:t>15</w:t>
            </w:r>
            <w:r w:rsidRPr="00E134CD">
              <w:rPr>
                <w:rStyle w:val="selectable"/>
                <w:color w:val="000000"/>
              </w:rPr>
              <w:t xml:space="preserve">(1). </w:t>
            </w:r>
            <w:proofErr w:type="spellStart"/>
            <w:r w:rsidRPr="00E134CD">
              <w:rPr>
                <w:rStyle w:val="selectable"/>
                <w:color w:val="000000"/>
              </w:rPr>
              <w:t>doi</w:t>
            </w:r>
            <w:proofErr w:type="spellEnd"/>
            <w:r w:rsidRPr="00E134CD">
              <w:rPr>
                <w:rStyle w:val="selectable"/>
                <w:color w:val="000000"/>
              </w:rPr>
              <w:t>: 10.1186/s12888-015-0484-z</w:t>
            </w:r>
            <w:r w:rsidRPr="00E134CD">
              <w:rPr>
                <w:rFonts w:cs="Arial"/>
              </w:rPr>
              <w:t xml:space="preserve"> </w:t>
            </w:r>
          </w:p>
          <w:p w14:paraId="0529E5CE" w14:textId="77777777" w:rsidR="00ED08D7" w:rsidRPr="00F901BB" w:rsidRDefault="00ED08D7" w:rsidP="006F5350">
            <w:pPr>
              <w:rPr>
                <w:rFonts w:cs="Arial"/>
              </w:rPr>
            </w:pPr>
          </w:p>
        </w:tc>
      </w:tr>
      <w:tr w:rsidR="00ED08D7" w:rsidRPr="00F901BB" w14:paraId="4894CCC1" w14:textId="77777777" w:rsidTr="006F5350">
        <w:trPr>
          <w:trHeight w:val="397"/>
        </w:trPr>
        <w:tc>
          <w:tcPr>
            <w:tcW w:w="9781" w:type="dxa"/>
            <w:shd w:val="clear" w:color="auto" w:fill="F2F2F2" w:themeFill="background1" w:themeFillShade="F2"/>
            <w:vAlign w:val="center"/>
          </w:tcPr>
          <w:p w14:paraId="4A661086" w14:textId="77777777" w:rsidR="00ED08D7" w:rsidRPr="00F901BB" w:rsidRDefault="00ED08D7" w:rsidP="006F5350">
            <w:pPr>
              <w:rPr>
                <w:rFonts w:cs="Arial"/>
              </w:rPr>
            </w:pPr>
            <w:r w:rsidRPr="00F901BB">
              <w:rPr>
                <w:rFonts w:cs="Arial"/>
              </w:rPr>
              <w:t>Facilities and resources available for the investigation: please indicate if you expect to need any special resources</w:t>
            </w:r>
          </w:p>
        </w:tc>
      </w:tr>
      <w:tr w:rsidR="00ED08D7" w:rsidRPr="00F901BB" w14:paraId="30EB3464" w14:textId="77777777" w:rsidTr="006F5350">
        <w:trPr>
          <w:trHeight w:val="397"/>
        </w:trPr>
        <w:tc>
          <w:tcPr>
            <w:tcW w:w="9781" w:type="dxa"/>
            <w:vAlign w:val="center"/>
          </w:tcPr>
          <w:p w14:paraId="0F7FED6B" w14:textId="77777777" w:rsidR="00ED08D7" w:rsidRPr="00F901BB" w:rsidRDefault="00ED08D7" w:rsidP="006F5350">
            <w:pPr>
              <w:rPr>
                <w:rFonts w:cs="Arial"/>
              </w:rPr>
            </w:pPr>
          </w:p>
          <w:p w14:paraId="39C3EB87" w14:textId="77777777" w:rsidR="00ED08D7" w:rsidRDefault="00ED08D7" w:rsidP="006F5350">
            <w:pPr>
              <w:rPr>
                <w:rFonts w:cs="Arial"/>
              </w:rPr>
            </w:pPr>
            <w:r>
              <w:rPr>
                <w:rFonts w:cs="Arial"/>
              </w:rPr>
              <w:t>N/A</w:t>
            </w:r>
          </w:p>
          <w:p w14:paraId="2C2F62BA" w14:textId="77777777" w:rsidR="00ED08D7" w:rsidRPr="00F901BB" w:rsidRDefault="00ED08D7" w:rsidP="006F5350">
            <w:pPr>
              <w:rPr>
                <w:rFonts w:cs="Arial"/>
              </w:rPr>
            </w:pPr>
          </w:p>
        </w:tc>
      </w:tr>
    </w:tbl>
    <w:p w14:paraId="4A45AA5B" w14:textId="77777777" w:rsidR="00ED08D7" w:rsidRPr="00BF0916" w:rsidRDefault="00ED08D7" w:rsidP="00ED08D7">
      <w:pPr>
        <w:rPr>
          <w:rFonts w:cs="Arial"/>
        </w:rPr>
      </w:pPr>
    </w:p>
    <w:p w14:paraId="6DA55094" w14:textId="77777777" w:rsidR="00ED08D7" w:rsidRDefault="00ED08D7" w:rsidP="00ED08D7">
      <w:pPr>
        <w:rPr>
          <w:rFonts w:cs="Arial"/>
        </w:rPr>
      </w:pPr>
    </w:p>
    <w:tbl>
      <w:tblPr>
        <w:tblW w:w="9781" w:type="dxa"/>
        <w:tblInd w:w="-34"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4A0" w:firstRow="1" w:lastRow="0" w:firstColumn="1" w:lastColumn="0" w:noHBand="0" w:noVBand="1"/>
      </w:tblPr>
      <w:tblGrid>
        <w:gridCol w:w="6946"/>
        <w:gridCol w:w="1418"/>
        <w:gridCol w:w="1417"/>
      </w:tblGrid>
      <w:tr w:rsidR="00ED08D7" w:rsidRPr="00AF7BA9" w14:paraId="3D7CD5C3" w14:textId="77777777" w:rsidTr="006F5350">
        <w:trPr>
          <w:trHeight w:val="427"/>
        </w:trPr>
        <w:tc>
          <w:tcPr>
            <w:tcW w:w="9781" w:type="dxa"/>
            <w:gridSpan w:val="3"/>
            <w:tcBorders>
              <w:top w:val="nil"/>
              <w:left w:val="nil"/>
              <w:bottom w:val="nil"/>
              <w:right w:val="nil"/>
            </w:tcBorders>
            <w:shd w:val="clear" w:color="auto" w:fill="auto"/>
          </w:tcPr>
          <w:p w14:paraId="7A1130B4" w14:textId="77777777" w:rsidR="00ED08D7" w:rsidRPr="00AF7BA9" w:rsidRDefault="00ED08D7" w:rsidP="006F5350">
            <w:pPr>
              <w:rPr>
                <w:rFonts w:cs="Arial"/>
                <w:b/>
              </w:rPr>
            </w:pPr>
            <w:r w:rsidRPr="00AF7BA9">
              <w:rPr>
                <w:rFonts w:cs="Arial"/>
                <w:b/>
              </w:rPr>
              <w:t>Special Issues</w:t>
            </w:r>
          </w:p>
          <w:p w14:paraId="00865BCF" w14:textId="77777777" w:rsidR="00ED08D7" w:rsidRPr="00AF7BA9" w:rsidRDefault="00ED08D7" w:rsidP="006F5350">
            <w:pPr>
              <w:jc w:val="right"/>
              <w:rPr>
                <w:rFonts w:cs="Arial"/>
                <w:b/>
              </w:rPr>
            </w:pPr>
            <w:r>
              <w:rPr>
                <w:rFonts w:cs="Arial"/>
                <w:b/>
              </w:rPr>
              <w:t xml:space="preserve">Tick </w:t>
            </w:r>
            <w:r>
              <w:rPr>
                <w:rFonts w:ascii="Agency FB" w:hAnsi="Agency FB" w:cs="Arial"/>
                <w:b/>
              </w:rPr>
              <w:t>√</w:t>
            </w:r>
          </w:p>
        </w:tc>
      </w:tr>
      <w:tr w:rsidR="00ED08D7" w:rsidRPr="00F901BB" w14:paraId="51E32052" w14:textId="77777777" w:rsidTr="006F5350">
        <w:trPr>
          <w:trHeight w:val="427"/>
        </w:trPr>
        <w:tc>
          <w:tcPr>
            <w:tcW w:w="6946" w:type="dxa"/>
            <w:tcBorders>
              <w:top w:val="nil"/>
              <w:left w:val="nil"/>
              <w:bottom w:val="single" w:sz="4" w:space="0" w:color="auto"/>
              <w:right w:val="single" w:sz="4" w:space="0" w:color="auto"/>
            </w:tcBorders>
            <w:shd w:val="clear" w:color="auto" w:fill="FFFFFF" w:themeFill="background1"/>
          </w:tcPr>
          <w:p w14:paraId="79217134" w14:textId="77777777" w:rsidR="00ED08D7" w:rsidRPr="00F901BB" w:rsidRDefault="00ED08D7" w:rsidP="006F5350">
            <w:pPr>
              <w:rPr>
                <w:rFonts w:cs="Arial"/>
              </w:rPr>
            </w:pPr>
          </w:p>
        </w:tc>
        <w:tc>
          <w:tcPr>
            <w:tcW w:w="1418" w:type="dxa"/>
            <w:tcBorders>
              <w:top w:val="single" w:sz="4" w:space="0" w:color="auto"/>
              <w:left w:val="single" w:sz="4" w:space="0" w:color="auto"/>
            </w:tcBorders>
            <w:shd w:val="clear" w:color="auto" w:fill="F2F2F2" w:themeFill="background1" w:themeFillShade="F2"/>
          </w:tcPr>
          <w:p w14:paraId="1300DB9E" w14:textId="77777777" w:rsidR="00ED08D7" w:rsidRPr="00F901BB" w:rsidRDefault="00ED08D7" w:rsidP="006F5350">
            <w:pPr>
              <w:rPr>
                <w:rFonts w:cs="Arial"/>
              </w:rPr>
            </w:pPr>
            <w:r>
              <w:rPr>
                <w:rFonts w:cs="Arial"/>
              </w:rPr>
              <w:t>YES</w:t>
            </w:r>
          </w:p>
        </w:tc>
        <w:tc>
          <w:tcPr>
            <w:tcW w:w="1417" w:type="dxa"/>
            <w:tcBorders>
              <w:top w:val="single" w:sz="4" w:space="0" w:color="auto"/>
            </w:tcBorders>
            <w:shd w:val="clear" w:color="auto" w:fill="F2F2F2" w:themeFill="background1" w:themeFillShade="F2"/>
          </w:tcPr>
          <w:p w14:paraId="22F5FC77" w14:textId="77777777" w:rsidR="00ED08D7" w:rsidRPr="00F901BB" w:rsidRDefault="00ED08D7" w:rsidP="006F5350">
            <w:pPr>
              <w:rPr>
                <w:rFonts w:cs="Arial"/>
              </w:rPr>
            </w:pPr>
            <w:r>
              <w:rPr>
                <w:rFonts w:cs="Arial"/>
              </w:rPr>
              <w:t>NO</w:t>
            </w:r>
          </w:p>
        </w:tc>
      </w:tr>
      <w:tr w:rsidR="00ED08D7" w:rsidRPr="00F901BB" w14:paraId="448F6FA9" w14:textId="77777777" w:rsidTr="006F5350">
        <w:trPr>
          <w:trHeight w:val="427"/>
        </w:trPr>
        <w:tc>
          <w:tcPr>
            <w:tcW w:w="6946" w:type="dxa"/>
            <w:tcBorders>
              <w:top w:val="single" w:sz="4" w:space="0" w:color="auto"/>
            </w:tcBorders>
            <w:shd w:val="clear" w:color="auto" w:fill="F2F2F2" w:themeFill="background1" w:themeFillShade="F2"/>
          </w:tcPr>
          <w:p w14:paraId="115BC162" w14:textId="77777777" w:rsidR="00ED08D7" w:rsidRDefault="00ED08D7" w:rsidP="006F5350">
            <w:pPr>
              <w:rPr>
                <w:rFonts w:cs="Arial"/>
              </w:rPr>
            </w:pPr>
            <w:r>
              <w:rPr>
                <w:rFonts w:cs="Arial"/>
              </w:rPr>
              <w:t xml:space="preserve">Proposal requires additional external approvals </w:t>
            </w:r>
          </w:p>
        </w:tc>
        <w:sdt>
          <w:sdtPr>
            <w:rPr>
              <w:rFonts w:cs="Arial"/>
            </w:rPr>
            <w:id w:val="-143669809"/>
            <w14:checkbox>
              <w14:checked w14:val="0"/>
              <w14:checkedState w14:val="2612" w14:font="MS Gothic"/>
              <w14:uncheckedState w14:val="2610" w14:font="MS Gothic"/>
            </w14:checkbox>
          </w:sdtPr>
          <w:sdtEndPr/>
          <w:sdtContent>
            <w:tc>
              <w:tcPr>
                <w:tcW w:w="1418" w:type="dxa"/>
                <w:tcBorders>
                  <w:top w:val="single" w:sz="4" w:space="0" w:color="auto"/>
                </w:tcBorders>
                <w:shd w:val="clear" w:color="auto" w:fill="auto"/>
              </w:tcPr>
              <w:p w14:paraId="08168D0B" w14:textId="77777777" w:rsidR="00ED08D7" w:rsidRDefault="00ED08D7" w:rsidP="006F5350">
                <w:pPr>
                  <w:jc w:val="center"/>
                  <w:rPr>
                    <w:rFonts w:cs="Arial"/>
                  </w:rPr>
                </w:pPr>
                <w:r>
                  <w:rPr>
                    <w:rFonts w:ascii="MS Gothic" w:eastAsia="MS Gothic" w:hAnsi="MS Gothic" w:cs="Arial" w:hint="eastAsia"/>
                  </w:rPr>
                  <w:t>☐</w:t>
                </w:r>
              </w:p>
            </w:tc>
          </w:sdtContent>
        </w:sdt>
        <w:sdt>
          <w:sdtPr>
            <w:rPr>
              <w:rFonts w:cs="Arial"/>
            </w:rPr>
            <w:id w:val="114875802"/>
            <w14:checkbox>
              <w14:checked w14:val="1"/>
              <w14:checkedState w14:val="2612" w14:font="MS Gothic"/>
              <w14:uncheckedState w14:val="2610" w14:font="MS Gothic"/>
            </w14:checkbox>
          </w:sdtPr>
          <w:sdtEndPr/>
          <w:sdtContent>
            <w:tc>
              <w:tcPr>
                <w:tcW w:w="1417" w:type="dxa"/>
                <w:tcBorders>
                  <w:top w:val="single" w:sz="4" w:space="0" w:color="auto"/>
                </w:tcBorders>
                <w:shd w:val="clear" w:color="auto" w:fill="auto"/>
              </w:tcPr>
              <w:p w14:paraId="642D9A90" w14:textId="77777777" w:rsidR="00ED08D7" w:rsidRDefault="00ED08D7" w:rsidP="006F5350">
                <w:pPr>
                  <w:jc w:val="center"/>
                  <w:rPr>
                    <w:rFonts w:cs="Arial"/>
                  </w:rPr>
                </w:pPr>
                <w:r>
                  <w:rPr>
                    <w:rFonts w:ascii="MS Gothic" w:eastAsia="MS Gothic" w:hAnsi="MS Gothic" w:cs="Arial" w:hint="eastAsia"/>
                  </w:rPr>
                  <w:t>☒</w:t>
                </w:r>
              </w:p>
            </w:tc>
          </w:sdtContent>
        </w:sdt>
      </w:tr>
      <w:tr w:rsidR="00ED08D7" w:rsidRPr="00F901BB" w14:paraId="6CE6B6E4" w14:textId="77777777" w:rsidTr="006F5350">
        <w:trPr>
          <w:trHeight w:val="427"/>
        </w:trPr>
        <w:tc>
          <w:tcPr>
            <w:tcW w:w="6946" w:type="dxa"/>
            <w:tcBorders>
              <w:top w:val="single" w:sz="4" w:space="0" w:color="auto"/>
            </w:tcBorders>
            <w:shd w:val="clear" w:color="auto" w:fill="F2F2F2" w:themeFill="background1" w:themeFillShade="F2"/>
          </w:tcPr>
          <w:p w14:paraId="4DBB8F12" w14:textId="77777777" w:rsidR="00ED08D7" w:rsidRDefault="00ED08D7" w:rsidP="006F5350">
            <w:pPr>
              <w:rPr>
                <w:rFonts w:cs="Arial"/>
              </w:rPr>
            </w:pPr>
            <w:r>
              <w:rPr>
                <w:rFonts w:cs="Arial"/>
              </w:rPr>
              <w:t xml:space="preserve">Proposal includes vulnerable groups </w:t>
            </w:r>
            <w:r w:rsidRPr="00F901BB">
              <w:rPr>
                <w:rFonts w:cs="Arial"/>
              </w:rPr>
              <w:t xml:space="preserve">              </w:t>
            </w:r>
          </w:p>
          <w:p w14:paraId="2F6C75DD" w14:textId="77777777" w:rsidR="00ED08D7" w:rsidRPr="00F901BB" w:rsidRDefault="00ED08D7" w:rsidP="006F5350">
            <w:pPr>
              <w:rPr>
                <w:rFonts w:cs="Arial"/>
              </w:rPr>
            </w:pPr>
          </w:p>
        </w:tc>
        <w:sdt>
          <w:sdtPr>
            <w:rPr>
              <w:rFonts w:cs="Arial"/>
            </w:rPr>
            <w:id w:val="1462699477"/>
            <w14:checkbox>
              <w14:checked w14:val="0"/>
              <w14:checkedState w14:val="2612" w14:font="MS Gothic"/>
              <w14:uncheckedState w14:val="2610" w14:font="MS Gothic"/>
            </w14:checkbox>
          </w:sdtPr>
          <w:sdtEndPr/>
          <w:sdtContent>
            <w:tc>
              <w:tcPr>
                <w:tcW w:w="1418" w:type="dxa"/>
                <w:tcBorders>
                  <w:top w:val="single" w:sz="4" w:space="0" w:color="auto"/>
                </w:tcBorders>
                <w:shd w:val="clear" w:color="auto" w:fill="auto"/>
              </w:tcPr>
              <w:p w14:paraId="6EF26E55" w14:textId="77777777" w:rsidR="00ED08D7" w:rsidRPr="00F901BB" w:rsidRDefault="00ED08D7" w:rsidP="006F5350">
                <w:pPr>
                  <w:jc w:val="center"/>
                  <w:rPr>
                    <w:rFonts w:cs="Arial"/>
                  </w:rPr>
                </w:pPr>
                <w:r>
                  <w:rPr>
                    <w:rFonts w:ascii="MS Gothic" w:eastAsia="MS Gothic" w:hAnsi="MS Gothic" w:cs="Arial" w:hint="eastAsia"/>
                  </w:rPr>
                  <w:t>☐</w:t>
                </w:r>
              </w:p>
            </w:tc>
          </w:sdtContent>
        </w:sdt>
        <w:sdt>
          <w:sdtPr>
            <w:rPr>
              <w:rFonts w:cs="Arial"/>
            </w:rPr>
            <w:id w:val="380754517"/>
            <w14:checkbox>
              <w14:checked w14:val="1"/>
              <w14:checkedState w14:val="2612" w14:font="MS Gothic"/>
              <w14:uncheckedState w14:val="2610" w14:font="MS Gothic"/>
            </w14:checkbox>
          </w:sdtPr>
          <w:sdtEndPr/>
          <w:sdtContent>
            <w:tc>
              <w:tcPr>
                <w:tcW w:w="1417" w:type="dxa"/>
                <w:tcBorders>
                  <w:top w:val="single" w:sz="4" w:space="0" w:color="auto"/>
                </w:tcBorders>
                <w:shd w:val="clear" w:color="auto" w:fill="auto"/>
              </w:tcPr>
              <w:p w14:paraId="657FA4EB" w14:textId="77777777" w:rsidR="00ED08D7" w:rsidRPr="00F901BB" w:rsidRDefault="00ED08D7" w:rsidP="006F5350">
                <w:pPr>
                  <w:jc w:val="center"/>
                  <w:rPr>
                    <w:rFonts w:cs="Arial"/>
                  </w:rPr>
                </w:pPr>
                <w:r>
                  <w:rPr>
                    <w:rFonts w:ascii="MS Gothic" w:eastAsia="MS Gothic" w:hAnsi="MS Gothic" w:cs="Arial" w:hint="eastAsia"/>
                  </w:rPr>
                  <w:t>☒</w:t>
                </w:r>
              </w:p>
            </w:tc>
          </w:sdtContent>
        </w:sdt>
      </w:tr>
      <w:tr w:rsidR="00ED08D7" w:rsidRPr="00F901BB" w14:paraId="1FAD48A6" w14:textId="77777777" w:rsidTr="006F5350">
        <w:trPr>
          <w:trHeight w:val="572"/>
        </w:trPr>
        <w:tc>
          <w:tcPr>
            <w:tcW w:w="6946" w:type="dxa"/>
            <w:shd w:val="clear" w:color="auto" w:fill="F2F2F2" w:themeFill="background1" w:themeFillShade="F2"/>
          </w:tcPr>
          <w:p w14:paraId="6A033BC4" w14:textId="77777777" w:rsidR="00ED08D7" w:rsidRPr="00F901BB" w:rsidRDefault="00ED08D7" w:rsidP="006F5350">
            <w:pPr>
              <w:rPr>
                <w:rFonts w:cs="Arial"/>
              </w:rPr>
            </w:pPr>
            <w:r w:rsidRPr="00F901BB">
              <w:rPr>
                <w:rFonts w:cs="Arial"/>
              </w:rPr>
              <w:t xml:space="preserve">Research is part of a group project                                           </w:t>
            </w:r>
          </w:p>
        </w:tc>
        <w:sdt>
          <w:sdtPr>
            <w:rPr>
              <w:rFonts w:cs="Arial"/>
            </w:rPr>
            <w:id w:val="1465155277"/>
            <w14:checkbox>
              <w14:checked w14:val="0"/>
              <w14:checkedState w14:val="2612" w14:font="MS Gothic"/>
              <w14:uncheckedState w14:val="2610" w14:font="MS Gothic"/>
            </w14:checkbox>
          </w:sdtPr>
          <w:sdtEndPr/>
          <w:sdtContent>
            <w:tc>
              <w:tcPr>
                <w:tcW w:w="1418" w:type="dxa"/>
                <w:shd w:val="clear" w:color="auto" w:fill="auto"/>
              </w:tcPr>
              <w:p w14:paraId="1918C09F" w14:textId="77777777" w:rsidR="00ED08D7" w:rsidRPr="00F901BB" w:rsidRDefault="00ED08D7" w:rsidP="006F5350">
                <w:pPr>
                  <w:jc w:val="center"/>
                  <w:rPr>
                    <w:rFonts w:cs="Arial"/>
                  </w:rPr>
                </w:pPr>
                <w:r>
                  <w:rPr>
                    <w:rFonts w:ascii="MS Gothic" w:eastAsia="MS Gothic" w:hAnsi="MS Gothic" w:cs="Arial" w:hint="eastAsia"/>
                  </w:rPr>
                  <w:t>☐</w:t>
                </w:r>
              </w:p>
            </w:tc>
          </w:sdtContent>
        </w:sdt>
        <w:sdt>
          <w:sdtPr>
            <w:rPr>
              <w:rFonts w:cs="Arial"/>
            </w:rPr>
            <w:id w:val="-390263295"/>
            <w14:checkbox>
              <w14:checked w14:val="1"/>
              <w14:checkedState w14:val="2612" w14:font="MS Gothic"/>
              <w14:uncheckedState w14:val="2610" w14:font="MS Gothic"/>
            </w14:checkbox>
          </w:sdtPr>
          <w:sdtEndPr/>
          <w:sdtContent>
            <w:tc>
              <w:tcPr>
                <w:tcW w:w="1417" w:type="dxa"/>
                <w:shd w:val="clear" w:color="auto" w:fill="auto"/>
              </w:tcPr>
              <w:p w14:paraId="65A2553F" w14:textId="77777777" w:rsidR="00ED08D7" w:rsidRPr="00F901BB" w:rsidRDefault="00ED08D7" w:rsidP="006F5350">
                <w:pPr>
                  <w:jc w:val="center"/>
                  <w:rPr>
                    <w:rFonts w:cs="Arial"/>
                  </w:rPr>
                </w:pPr>
                <w:r>
                  <w:rPr>
                    <w:rFonts w:ascii="MS Gothic" w:eastAsia="MS Gothic" w:hAnsi="MS Gothic" w:cs="Arial" w:hint="eastAsia"/>
                  </w:rPr>
                  <w:t>☒</w:t>
                </w:r>
              </w:p>
            </w:tc>
          </w:sdtContent>
        </w:sdt>
      </w:tr>
      <w:tr w:rsidR="00ED08D7" w:rsidRPr="00F901BB" w14:paraId="7966EA28" w14:textId="77777777" w:rsidTr="006F5350">
        <w:trPr>
          <w:trHeight w:val="399"/>
        </w:trPr>
        <w:tc>
          <w:tcPr>
            <w:tcW w:w="6946" w:type="dxa"/>
            <w:shd w:val="clear" w:color="auto" w:fill="F2F2F2" w:themeFill="background1" w:themeFillShade="F2"/>
          </w:tcPr>
          <w:p w14:paraId="55C8DE52" w14:textId="77777777" w:rsidR="00ED08D7" w:rsidRDefault="00ED08D7" w:rsidP="006F5350">
            <w:pPr>
              <w:rPr>
                <w:rFonts w:cs="Arial"/>
              </w:rPr>
            </w:pPr>
            <w:r w:rsidRPr="00F901BB">
              <w:rPr>
                <w:rFonts w:cs="Arial"/>
              </w:rPr>
              <w:t xml:space="preserve">Research is to be undertaken outside of the UK        </w:t>
            </w:r>
          </w:p>
          <w:p w14:paraId="1605DDB6" w14:textId="77777777" w:rsidR="00ED08D7" w:rsidRPr="00F901BB" w:rsidRDefault="00ED08D7" w:rsidP="006F5350">
            <w:pPr>
              <w:rPr>
                <w:rFonts w:cs="Arial"/>
              </w:rPr>
            </w:pPr>
            <w:r w:rsidRPr="00F901BB">
              <w:rPr>
                <w:rFonts w:cs="Arial"/>
              </w:rPr>
              <w:t xml:space="preserve">                  </w:t>
            </w:r>
          </w:p>
        </w:tc>
        <w:sdt>
          <w:sdtPr>
            <w:rPr>
              <w:rFonts w:cs="Arial"/>
            </w:rPr>
            <w:id w:val="2099904769"/>
            <w14:checkbox>
              <w14:checked w14:val="0"/>
              <w14:checkedState w14:val="2612" w14:font="MS Gothic"/>
              <w14:uncheckedState w14:val="2610" w14:font="MS Gothic"/>
            </w14:checkbox>
          </w:sdtPr>
          <w:sdtEndPr/>
          <w:sdtContent>
            <w:tc>
              <w:tcPr>
                <w:tcW w:w="1418" w:type="dxa"/>
                <w:shd w:val="clear" w:color="auto" w:fill="auto"/>
              </w:tcPr>
              <w:p w14:paraId="7A17547F" w14:textId="77777777" w:rsidR="00ED08D7" w:rsidRPr="00F901BB" w:rsidRDefault="00ED08D7" w:rsidP="006F5350">
                <w:pPr>
                  <w:jc w:val="center"/>
                  <w:rPr>
                    <w:rFonts w:cs="Arial"/>
                  </w:rPr>
                </w:pPr>
                <w:r>
                  <w:rPr>
                    <w:rFonts w:ascii="MS Gothic" w:eastAsia="MS Gothic" w:hAnsi="MS Gothic" w:cs="Arial" w:hint="eastAsia"/>
                  </w:rPr>
                  <w:t>☐</w:t>
                </w:r>
              </w:p>
            </w:tc>
          </w:sdtContent>
        </w:sdt>
        <w:sdt>
          <w:sdtPr>
            <w:rPr>
              <w:rFonts w:cs="Arial"/>
            </w:rPr>
            <w:id w:val="-729228468"/>
            <w14:checkbox>
              <w14:checked w14:val="1"/>
              <w14:checkedState w14:val="2612" w14:font="MS Gothic"/>
              <w14:uncheckedState w14:val="2610" w14:font="MS Gothic"/>
            </w14:checkbox>
          </w:sdtPr>
          <w:sdtEndPr/>
          <w:sdtContent>
            <w:tc>
              <w:tcPr>
                <w:tcW w:w="1417" w:type="dxa"/>
                <w:shd w:val="clear" w:color="auto" w:fill="auto"/>
              </w:tcPr>
              <w:p w14:paraId="6C1193FB" w14:textId="77777777" w:rsidR="00ED08D7" w:rsidRPr="00F901BB" w:rsidRDefault="00ED08D7" w:rsidP="006F5350">
                <w:pPr>
                  <w:jc w:val="center"/>
                  <w:rPr>
                    <w:rFonts w:cs="Arial"/>
                  </w:rPr>
                </w:pPr>
                <w:r>
                  <w:rPr>
                    <w:rFonts w:ascii="MS Gothic" w:eastAsia="MS Gothic" w:hAnsi="MS Gothic" w:cs="Arial" w:hint="eastAsia"/>
                  </w:rPr>
                  <w:t>☒</w:t>
                </w:r>
              </w:p>
            </w:tc>
          </w:sdtContent>
        </w:sdt>
      </w:tr>
      <w:tr w:rsidR="00ED08D7" w:rsidRPr="00F901BB" w14:paraId="17C1DF57" w14:textId="77777777" w:rsidTr="006F5350">
        <w:trPr>
          <w:trHeight w:val="536"/>
        </w:trPr>
        <w:tc>
          <w:tcPr>
            <w:tcW w:w="6946" w:type="dxa"/>
            <w:shd w:val="clear" w:color="auto" w:fill="F2F2F2" w:themeFill="background1" w:themeFillShade="F2"/>
          </w:tcPr>
          <w:p w14:paraId="7C3208F9" w14:textId="77777777" w:rsidR="00ED08D7" w:rsidRPr="00F901BB" w:rsidRDefault="00ED08D7" w:rsidP="006F5350">
            <w:pPr>
              <w:rPr>
                <w:rFonts w:cs="Arial"/>
              </w:rPr>
            </w:pPr>
            <w:r>
              <w:rPr>
                <w:rFonts w:cs="Arial"/>
              </w:rPr>
              <w:t>Is a bar on access being sought?</w:t>
            </w:r>
          </w:p>
        </w:tc>
        <w:sdt>
          <w:sdtPr>
            <w:rPr>
              <w:rFonts w:cs="Arial"/>
            </w:rPr>
            <w:id w:val="889005720"/>
            <w14:checkbox>
              <w14:checked w14:val="0"/>
              <w14:checkedState w14:val="2612" w14:font="MS Gothic"/>
              <w14:uncheckedState w14:val="2610" w14:font="MS Gothic"/>
            </w14:checkbox>
          </w:sdtPr>
          <w:sdtEndPr/>
          <w:sdtContent>
            <w:tc>
              <w:tcPr>
                <w:tcW w:w="1418" w:type="dxa"/>
                <w:shd w:val="clear" w:color="auto" w:fill="auto"/>
              </w:tcPr>
              <w:p w14:paraId="268F2FD2" w14:textId="77777777" w:rsidR="00ED08D7" w:rsidRDefault="00ED08D7" w:rsidP="006F5350">
                <w:pPr>
                  <w:jc w:val="center"/>
                  <w:rPr>
                    <w:rFonts w:cs="Arial"/>
                  </w:rPr>
                </w:pPr>
                <w:r>
                  <w:rPr>
                    <w:rFonts w:ascii="MS Gothic" w:eastAsia="MS Gothic" w:hAnsi="MS Gothic" w:cs="Arial" w:hint="eastAsia"/>
                  </w:rPr>
                  <w:t>☐</w:t>
                </w:r>
              </w:p>
            </w:tc>
          </w:sdtContent>
        </w:sdt>
        <w:sdt>
          <w:sdtPr>
            <w:rPr>
              <w:rFonts w:cs="Arial"/>
            </w:rPr>
            <w:id w:val="2038538371"/>
            <w14:checkbox>
              <w14:checked w14:val="1"/>
              <w14:checkedState w14:val="2612" w14:font="MS Gothic"/>
              <w14:uncheckedState w14:val="2610" w14:font="MS Gothic"/>
            </w14:checkbox>
          </w:sdtPr>
          <w:sdtEndPr/>
          <w:sdtContent>
            <w:tc>
              <w:tcPr>
                <w:tcW w:w="1417" w:type="dxa"/>
                <w:shd w:val="clear" w:color="auto" w:fill="auto"/>
              </w:tcPr>
              <w:p w14:paraId="5E2A4C66" w14:textId="77777777" w:rsidR="00ED08D7" w:rsidRDefault="00ED08D7" w:rsidP="006F5350">
                <w:pPr>
                  <w:jc w:val="center"/>
                  <w:rPr>
                    <w:rFonts w:cs="Arial"/>
                  </w:rPr>
                </w:pPr>
                <w:r>
                  <w:rPr>
                    <w:rFonts w:ascii="MS Gothic" w:eastAsia="MS Gothic" w:hAnsi="MS Gothic" w:cs="Arial" w:hint="eastAsia"/>
                  </w:rPr>
                  <w:t>☒</w:t>
                </w:r>
              </w:p>
            </w:tc>
          </w:sdtContent>
        </w:sdt>
      </w:tr>
    </w:tbl>
    <w:p w14:paraId="03A1D0DF" w14:textId="77777777" w:rsidR="00ED08D7" w:rsidRDefault="00ED08D7" w:rsidP="00ED08D7">
      <w:pPr>
        <w:rPr>
          <w:rFonts w:cs="Arial"/>
        </w:rPr>
      </w:pPr>
    </w:p>
    <w:p w14:paraId="71D69A54" w14:textId="77777777" w:rsidR="00ED08D7" w:rsidRPr="006731F3" w:rsidRDefault="00ED08D7" w:rsidP="00ED08D7">
      <w:pPr>
        <w:rPr>
          <w:rFonts w:cs="Arial"/>
          <w:b/>
        </w:rPr>
      </w:pPr>
      <w:r w:rsidRPr="006731F3">
        <w:rPr>
          <w:rFonts w:cs="Arial"/>
          <w:b/>
        </w:rPr>
        <w:t>Training Needs</w:t>
      </w:r>
    </w:p>
    <w:tbl>
      <w:tblPr>
        <w:tblStyle w:val="TableGrid"/>
        <w:tblW w:w="9747" w:type="dxa"/>
        <w:tblBorders>
          <w:insideH w:val="single" w:sz="6" w:space="0" w:color="auto"/>
          <w:insideV w:val="single" w:sz="6" w:space="0" w:color="auto"/>
        </w:tblBorders>
        <w:tblLook w:val="04A0" w:firstRow="1" w:lastRow="0" w:firstColumn="1" w:lastColumn="0" w:noHBand="0" w:noVBand="1"/>
      </w:tblPr>
      <w:tblGrid>
        <w:gridCol w:w="9747"/>
      </w:tblGrid>
      <w:tr w:rsidR="00ED08D7" w:rsidRPr="00F901BB" w14:paraId="7D89E55D" w14:textId="77777777" w:rsidTr="006F5350">
        <w:tc>
          <w:tcPr>
            <w:tcW w:w="9747" w:type="dxa"/>
            <w:shd w:val="clear" w:color="auto" w:fill="F2F2F2" w:themeFill="background1" w:themeFillShade="F2"/>
          </w:tcPr>
          <w:p w14:paraId="50EB85DF" w14:textId="77777777" w:rsidR="00ED08D7" w:rsidRPr="00F901BB" w:rsidRDefault="00ED08D7" w:rsidP="006F5350">
            <w:pPr>
              <w:rPr>
                <w:rFonts w:cs="Arial"/>
              </w:rPr>
            </w:pPr>
            <w:r w:rsidRPr="00F901BB">
              <w:rPr>
                <w:rFonts w:cs="Arial"/>
                <w:lang w:val="cy-GB"/>
              </w:rPr>
              <w:t>Please include any t</w:t>
            </w:r>
            <w:r w:rsidRPr="00F901BB">
              <w:rPr>
                <w:rFonts w:cs="Arial"/>
              </w:rPr>
              <w:t>raining needs that have been identified for this project:</w:t>
            </w:r>
          </w:p>
          <w:p w14:paraId="767B9180" w14:textId="77777777" w:rsidR="00ED08D7" w:rsidRPr="00F901BB" w:rsidRDefault="00ED08D7" w:rsidP="006F5350">
            <w:pPr>
              <w:rPr>
                <w:rFonts w:cs="Arial"/>
                <w:bCs/>
              </w:rPr>
            </w:pPr>
          </w:p>
        </w:tc>
      </w:tr>
      <w:tr w:rsidR="00ED08D7" w:rsidRPr="00F901BB" w14:paraId="5A8091C7" w14:textId="77777777" w:rsidTr="006F5350">
        <w:tc>
          <w:tcPr>
            <w:tcW w:w="9747" w:type="dxa"/>
          </w:tcPr>
          <w:p w14:paraId="2E312961" w14:textId="77777777" w:rsidR="00ED08D7" w:rsidRDefault="00ED08D7" w:rsidP="006F5350">
            <w:pPr>
              <w:rPr>
                <w:rFonts w:cs="Arial"/>
                <w:bCs/>
              </w:rPr>
            </w:pPr>
          </w:p>
          <w:p w14:paraId="2F0D4D2C" w14:textId="77777777" w:rsidR="00ED08D7" w:rsidRDefault="00ED08D7" w:rsidP="006F5350">
            <w:pPr>
              <w:rPr>
                <w:rFonts w:cs="Arial"/>
                <w:bCs/>
              </w:rPr>
            </w:pPr>
            <w:r>
              <w:rPr>
                <w:rFonts w:cs="Arial"/>
                <w:bCs/>
              </w:rPr>
              <w:t>N/A</w:t>
            </w:r>
          </w:p>
          <w:p w14:paraId="2C567025" w14:textId="77777777" w:rsidR="00ED08D7" w:rsidRPr="00F901BB" w:rsidRDefault="00ED08D7" w:rsidP="006F5350">
            <w:pPr>
              <w:rPr>
                <w:rFonts w:cs="Arial"/>
                <w:bCs/>
              </w:rPr>
            </w:pPr>
          </w:p>
          <w:p w14:paraId="0B190925" w14:textId="77777777" w:rsidR="00ED08D7" w:rsidRPr="00F901BB" w:rsidRDefault="00ED08D7" w:rsidP="006F5350">
            <w:pPr>
              <w:rPr>
                <w:rFonts w:cs="Arial"/>
                <w:bCs/>
              </w:rPr>
            </w:pPr>
          </w:p>
        </w:tc>
      </w:tr>
    </w:tbl>
    <w:p w14:paraId="1165681F" w14:textId="77777777" w:rsidR="00ED08D7" w:rsidRDefault="00ED08D7" w:rsidP="00ED08D7">
      <w:pPr>
        <w:rPr>
          <w:rFonts w:cs="Arial"/>
        </w:rPr>
      </w:pPr>
    </w:p>
    <w:p w14:paraId="7A582528" w14:textId="77777777" w:rsidR="00ED08D7" w:rsidRDefault="00ED08D7" w:rsidP="00ED08D7">
      <w:pPr>
        <w:rPr>
          <w:rFonts w:cs="Arial"/>
        </w:rPr>
      </w:pPr>
    </w:p>
    <w:p w14:paraId="22965CB4" w14:textId="77777777" w:rsidR="00ED08D7" w:rsidRPr="006731F3" w:rsidRDefault="00ED08D7" w:rsidP="00ED08D7">
      <w:pPr>
        <w:rPr>
          <w:rFonts w:cs="Arial"/>
          <w:b/>
        </w:rPr>
      </w:pPr>
      <w:r w:rsidRPr="006731F3">
        <w:rPr>
          <w:rFonts w:cs="Arial"/>
          <w:b/>
        </w:rPr>
        <w:t>Ethical Issues</w:t>
      </w:r>
    </w:p>
    <w:p w14:paraId="7D6F31E4" w14:textId="77777777" w:rsidR="00ED08D7" w:rsidRDefault="00ED08D7" w:rsidP="00ED08D7">
      <w:pPr>
        <w:rPr>
          <w:rFonts w:cs="Arial"/>
        </w:rPr>
      </w:pPr>
    </w:p>
    <w:tbl>
      <w:tblPr>
        <w:tblStyle w:val="TableGrid"/>
        <w:tblW w:w="9747" w:type="dxa"/>
        <w:tblLook w:val="04A0" w:firstRow="1" w:lastRow="0" w:firstColumn="1" w:lastColumn="0" w:noHBand="0" w:noVBand="1"/>
      </w:tblPr>
      <w:tblGrid>
        <w:gridCol w:w="8330"/>
        <w:gridCol w:w="1417"/>
      </w:tblGrid>
      <w:tr w:rsidR="00ED08D7" w14:paraId="3BA1EB2F" w14:textId="77777777" w:rsidTr="006F5350">
        <w:tc>
          <w:tcPr>
            <w:tcW w:w="9747" w:type="dxa"/>
            <w:gridSpan w:val="2"/>
            <w:shd w:val="clear" w:color="auto" w:fill="F2F2F2" w:themeFill="background1" w:themeFillShade="F2"/>
          </w:tcPr>
          <w:p w14:paraId="2DD9E320" w14:textId="77777777" w:rsidR="00ED08D7" w:rsidRDefault="00ED08D7" w:rsidP="006F5350">
            <w:pPr>
              <w:rPr>
                <w:rFonts w:cs="Arial"/>
              </w:rPr>
            </w:pPr>
            <w:r>
              <w:rPr>
                <w:rFonts w:cs="Arial"/>
              </w:rPr>
              <w:lastRenderedPageBreak/>
              <w:t>Following approval of the Full Research Proposal an application must be made by ALL research students to the Faculty Ethics Committee through the form PG2/E1 prior to any data collection taking place.</w:t>
            </w:r>
          </w:p>
          <w:p w14:paraId="1AEB20AA" w14:textId="77777777" w:rsidR="00ED08D7" w:rsidRDefault="00ED08D7" w:rsidP="006F5350">
            <w:pPr>
              <w:rPr>
                <w:rFonts w:cs="Arial"/>
              </w:rPr>
            </w:pPr>
          </w:p>
          <w:p w14:paraId="4950CBA9" w14:textId="77777777" w:rsidR="00ED08D7" w:rsidRDefault="00ED08D7" w:rsidP="006F5350">
            <w:pPr>
              <w:rPr>
                <w:rFonts w:cs="Arial"/>
              </w:rPr>
            </w:pPr>
          </w:p>
        </w:tc>
      </w:tr>
      <w:tr w:rsidR="00ED08D7" w14:paraId="52F00FDC" w14:textId="77777777" w:rsidTr="006F5350">
        <w:tc>
          <w:tcPr>
            <w:tcW w:w="8330" w:type="dxa"/>
          </w:tcPr>
          <w:p w14:paraId="4DC84D47" w14:textId="77777777" w:rsidR="00ED08D7" w:rsidRDefault="00ED08D7" w:rsidP="006F5350">
            <w:pPr>
              <w:rPr>
                <w:rFonts w:cs="Arial"/>
              </w:rPr>
            </w:pPr>
            <w:r>
              <w:rPr>
                <w:rFonts w:cs="Arial"/>
              </w:rPr>
              <w:t>I have understood the above statement and will make an application to the Ethics Committee following approval of the Full Research Proposal</w:t>
            </w:r>
          </w:p>
          <w:p w14:paraId="18498984" w14:textId="77777777" w:rsidR="00ED08D7" w:rsidRDefault="00ED08D7" w:rsidP="006F5350">
            <w:pPr>
              <w:rPr>
                <w:rFonts w:cs="Arial"/>
              </w:rPr>
            </w:pPr>
          </w:p>
        </w:tc>
        <w:tc>
          <w:tcPr>
            <w:tcW w:w="1417" w:type="dxa"/>
          </w:tcPr>
          <w:p w14:paraId="582D55EF" w14:textId="77777777" w:rsidR="00ED08D7" w:rsidRDefault="00ED08D7" w:rsidP="006F5350">
            <w:pPr>
              <w:jc w:val="center"/>
              <w:rPr>
                <w:rFonts w:cs="Arial"/>
              </w:rPr>
            </w:pPr>
          </w:p>
          <w:sdt>
            <w:sdtPr>
              <w:rPr>
                <w:rFonts w:cs="Arial"/>
              </w:rPr>
              <w:id w:val="-2041584345"/>
              <w14:checkbox>
                <w14:checked w14:val="1"/>
                <w14:checkedState w14:val="2612" w14:font="MS Gothic"/>
                <w14:uncheckedState w14:val="2610" w14:font="MS Gothic"/>
              </w14:checkbox>
            </w:sdtPr>
            <w:sdtEndPr/>
            <w:sdtContent>
              <w:p w14:paraId="5E468884" w14:textId="77777777" w:rsidR="00ED08D7" w:rsidRDefault="00ED08D7" w:rsidP="006F5350">
                <w:pPr>
                  <w:jc w:val="center"/>
                  <w:rPr>
                    <w:rFonts w:cs="Arial"/>
                  </w:rPr>
                </w:pPr>
                <w:r>
                  <w:rPr>
                    <w:rFonts w:ascii="MS Gothic" w:eastAsia="MS Gothic" w:hAnsi="MS Gothic" w:cs="Arial" w:hint="eastAsia"/>
                  </w:rPr>
                  <w:t>☒</w:t>
                </w:r>
              </w:p>
            </w:sdtContent>
          </w:sdt>
        </w:tc>
      </w:tr>
    </w:tbl>
    <w:p w14:paraId="5E9D57F1" w14:textId="77777777" w:rsidR="00ED08D7" w:rsidRDefault="00ED08D7" w:rsidP="00ED08D7">
      <w:pPr>
        <w:rPr>
          <w:rFonts w:cs="Arial"/>
        </w:rPr>
      </w:pPr>
    </w:p>
    <w:p w14:paraId="55439D67" w14:textId="77777777" w:rsidR="00ED08D7" w:rsidRDefault="00ED08D7" w:rsidP="00ED08D7">
      <w:pPr>
        <w:rPr>
          <w:rFonts w:cs="Arial"/>
        </w:rPr>
      </w:pPr>
    </w:p>
    <w:p w14:paraId="1DFA64FE" w14:textId="77777777" w:rsidR="00ED08D7" w:rsidRDefault="00ED08D7" w:rsidP="00ED08D7">
      <w:pPr>
        <w:rPr>
          <w:rFonts w:cs="Arial"/>
          <w:b/>
        </w:rPr>
      </w:pPr>
      <w:r w:rsidRPr="006731F3">
        <w:rPr>
          <w:rFonts w:cs="Arial"/>
          <w:b/>
        </w:rPr>
        <w:t>Intellectual Property IP</w:t>
      </w:r>
    </w:p>
    <w:p w14:paraId="2A011F52" w14:textId="77777777" w:rsidR="00ED08D7" w:rsidRDefault="00ED08D7" w:rsidP="00ED08D7">
      <w:pPr>
        <w:rPr>
          <w:rFonts w:cs="Arial"/>
          <w:b/>
        </w:rPr>
      </w:pPr>
      <w:r>
        <w:t>It is anticipated that Intellectual Property (IP) will be produced as a result of this research.</w:t>
      </w:r>
    </w:p>
    <w:tbl>
      <w:tblPr>
        <w:tblW w:w="9781" w:type="dxa"/>
        <w:tblInd w:w="-34"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4A0" w:firstRow="1" w:lastRow="0" w:firstColumn="1" w:lastColumn="0" w:noHBand="0" w:noVBand="1"/>
      </w:tblPr>
      <w:tblGrid>
        <w:gridCol w:w="6946"/>
        <w:gridCol w:w="1418"/>
        <w:gridCol w:w="1417"/>
      </w:tblGrid>
      <w:tr w:rsidR="00ED08D7" w:rsidRPr="00AF7BA9" w14:paraId="1940B995" w14:textId="77777777" w:rsidTr="006F5350">
        <w:trPr>
          <w:trHeight w:val="427"/>
        </w:trPr>
        <w:tc>
          <w:tcPr>
            <w:tcW w:w="9781" w:type="dxa"/>
            <w:gridSpan w:val="3"/>
            <w:tcBorders>
              <w:top w:val="nil"/>
              <w:left w:val="nil"/>
              <w:bottom w:val="nil"/>
              <w:right w:val="nil"/>
            </w:tcBorders>
            <w:shd w:val="clear" w:color="auto" w:fill="auto"/>
          </w:tcPr>
          <w:p w14:paraId="081B455D" w14:textId="77777777" w:rsidR="00ED08D7" w:rsidRPr="00AF7BA9" w:rsidRDefault="00ED08D7" w:rsidP="006F5350">
            <w:pPr>
              <w:jc w:val="right"/>
              <w:rPr>
                <w:rFonts w:cs="Arial"/>
                <w:b/>
              </w:rPr>
            </w:pPr>
            <w:r>
              <w:rPr>
                <w:rFonts w:cs="Arial"/>
                <w:b/>
              </w:rPr>
              <w:t xml:space="preserve">Tick </w:t>
            </w:r>
            <w:r>
              <w:rPr>
                <w:rFonts w:ascii="Agency FB" w:hAnsi="Agency FB" w:cs="Arial"/>
                <w:b/>
              </w:rPr>
              <w:t>√</w:t>
            </w:r>
          </w:p>
        </w:tc>
      </w:tr>
      <w:tr w:rsidR="00ED08D7" w:rsidRPr="00F901BB" w14:paraId="0F2A2999" w14:textId="77777777" w:rsidTr="006F5350">
        <w:trPr>
          <w:trHeight w:val="427"/>
        </w:trPr>
        <w:tc>
          <w:tcPr>
            <w:tcW w:w="6946" w:type="dxa"/>
            <w:tcBorders>
              <w:top w:val="nil"/>
              <w:left w:val="nil"/>
              <w:bottom w:val="single" w:sz="4" w:space="0" w:color="auto"/>
              <w:right w:val="single" w:sz="4" w:space="0" w:color="auto"/>
            </w:tcBorders>
            <w:shd w:val="clear" w:color="auto" w:fill="FFFFFF" w:themeFill="background1"/>
          </w:tcPr>
          <w:p w14:paraId="631C56D4" w14:textId="77777777" w:rsidR="00ED08D7" w:rsidRPr="00F901BB" w:rsidRDefault="00ED08D7" w:rsidP="006F5350">
            <w:pPr>
              <w:rPr>
                <w:rFonts w:cs="Arial"/>
              </w:rPr>
            </w:pPr>
          </w:p>
        </w:tc>
        <w:tc>
          <w:tcPr>
            <w:tcW w:w="1418" w:type="dxa"/>
            <w:tcBorders>
              <w:top w:val="single" w:sz="4" w:space="0" w:color="auto"/>
              <w:left w:val="single" w:sz="4" w:space="0" w:color="auto"/>
            </w:tcBorders>
            <w:shd w:val="clear" w:color="auto" w:fill="F2F2F2" w:themeFill="background1" w:themeFillShade="F2"/>
          </w:tcPr>
          <w:p w14:paraId="513BEAB7" w14:textId="77777777" w:rsidR="00ED08D7" w:rsidRPr="00F901BB" w:rsidRDefault="00ED08D7" w:rsidP="006F5350">
            <w:pPr>
              <w:rPr>
                <w:rFonts w:cs="Arial"/>
              </w:rPr>
            </w:pPr>
            <w:r>
              <w:rPr>
                <w:rFonts w:cs="Arial"/>
              </w:rPr>
              <w:t>YES</w:t>
            </w:r>
          </w:p>
        </w:tc>
        <w:tc>
          <w:tcPr>
            <w:tcW w:w="1417" w:type="dxa"/>
            <w:tcBorders>
              <w:top w:val="single" w:sz="4" w:space="0" w:color="auto"/>
            </w:tcBorders>
            <w:shd w:val="clear" w:color="auto" w:fill="F2F2F2" w:themeFill="background1" w:themeFillShade="F2"/>
          </w:tcPr>
          <w:p w14:paraId="02A8574F" w14:textId="77777777" w:rsidR="00ED08D7" w:rsidRPr="00F901BB" w:rsidRDefault="00ED08D7" w:rsidP="006F5350">
            <w:pPr>
              <w:rPr>
                <w:rFonts w:cs="Arial"/>
              </w:rPr>
            </w:pPr>
            <w:r>
              <w:rPr>
                <w:rFonts w:cs="Arial"/>
              </w:rPr>
              <w:t>NO</w:t>
            </w:r>
          </w:p>
        </w:tc>
      </w:tr>
      <w:tr w:rsidR="00ED08D7" w:rsidRPr="00F901BB" w14:paraId="305462A4" w14:textId="77777777" w:rsidTr="006F5350">
        <w:trPr>
          <w:trHeight w:val="427"/>
        </w:trPr>
        <w:tc>
          <w:tcPr>
            <w:tcW w:w="6946" w:type="dxa"/>
            <w:tcBorders>
              <w:top w:val="single" w:sz="4" w:space="0" w:color="auto"/>
            </w:tcBorders>
            <w:shd w:val="clear" w:color="auto" w:fill="F2F2F2" w:themeFill="background1" w:themeFillShade="F2"/>
          </w:tcPr>
          <w:p w14:paraId="5F8A9964" w14:textId="77777777" w:rsidR="00ED08D7" w:rsidRPr="00F901BB" w:rsidRDefault="00ED08D7" w:rsidP="006F5350">
            <w:pPr>
              <w:rPr>
                <w:rFonts w:cs="Arial"/>
              </w:rPr>
            </w:pPr>
            <w:r>
              <w:t>Is the IP already subject to a separate agreement with a third party (e.g. employer, sponsor or external funder)? If so please provide details below</w:t>
            </w:r>
          </w:p>
        </w:tc>
        <w:sdt>
          <w:sdtPr>
            <w:rPr>
              <w:rFonts w:cs="Arial"/>
            </w:rPr>
            <w:id w:val="1557745169"/>
            <w14:checkbox>
              <w14:checked w14:val="0"/>
              <w14:checkedState w14:val="2612" w14:font="MS Gothic"/>
              <w14:uncheckedState w14:val="2610" w14:font="MS Gothic"/>
            </w14:checkbox>
          </w:sdtPr>
          <w:sdtEndPr/>
          <w:sdtContent>
            <w:tc>
              <w:tcPr>
                <w:tcW w:w="1418" w:type="dxa"/>
                <w:tcBorders>
                  <w:top w:val="single" w:sz="4" w:space="0" w:color="auto"/>
                </w:tcBorders>
                <w:shd w:val="clear" w:color="auto" w:fill="auto"/>
              </w:tcPr>
              <w:p w14:paraId="632B74C2" w14:textId="77777777" w:rsidR="00ED08D7" w:rsidRPr="00F901BB" w:rsidRDefault="00ED08D7" w:rsidP="006F5350">
                <w:pPr>
                  <w:jc w:val="center"/>
                  <w:rPr>
                    <w:rFonts w:cs="Arial"/>
                  </w:rPr>
                </w:pPr>
                <w:r>
                  <w:rPr>
                    <w:rFonts w:ascii="MS Gothic" w:eastAsia="MS Gothic" w:hAnsi="MS Gothic" w:cs="Arial" w:hint="eastAsia"/>
                  </w:rPr>
                  <w:t>☐</w:t>
                </w:r>
              </w:p>
            </w:tc>
          </w:sdtContent>
        </w:sdt>
        <w:sdt>
          <w:sdtPr>
            <w:rPr>
              <w:rFonts w:cs="Arial"/>
            </w:rPr>
            <w:id w:val="678392512"/>
            <w14:checkbox>
              <w14:checked w14:val="0"/>
              <w14:checkedState w14:val="2612" w14:font="MS Gothic"/>
              <w14:uncheckedState w14:val="2610" w14:font="MS Gothic"/>
            </w14:checkbox>
          </w:sdtPr>
          <w:sdtEndPr/>
          <w:sdtContent>
            <w:tc>
              <w:tcPr>
                <w:tcW w:w="1417" w:type="dxa"/>
                <w:tcBorders>
                  <w:top w:val="single" w:sz="4" w:space="0" w:color="auto"/>
                </w:tcBorders>
                <w:shd w:val="clear" w:color="auto" w:fill="auto"/>
              </w:tcPr>
              <w:p w14:paraId="152B11BE" w14:textId="77777777" w:rsidR="00ED08D7" w:rsidRPr="00F901BB" w:rsidRDefault="00ED08D7" w:rsidP="006F5350">
                <w:pPr>
                  <w:jc w:val="center"/>
                  <w:rPr>
                    <w:rFonts w:cs="Arial"/>
                  </w:rPr>
                </w:pPr>
                <w:r>
                  <w:rPr>
                    <w:rFonts w:ascii="MS Gothic" w:eastAsia="MS Gothic" w:hAnsi="MS Gothic" w:cs="Arial" w:hint="eastAsia"/>
                  </w:rPr>
                  <w:t>☐</w:t>
                </w:r>
              </w:p>
            </w:tc>
          </w:sdtContent>
        </w:sdt>
      </w:tr>
      <w:tr w:rsidR="00ED08D7" w:rsidRPr="00F901BB" w14:paraId="5DF26D86" w14:textId="77777777" w:rsidTr="006F5350">
        <w:trPr>
          <w:trHeight w:val="572"/>
        </w:trPr>
        <w:tc>
          <w:tcPr>
            <w:tcW w:w="6946" w:type="dxa"/>
            <w:shd w:val="clear" w:color="auto" w:fill="F2F2F2" w:themeFill="background1" w:themeFillShade="F2"/>
          </w:tcPr>
          <w:p w14:paraId="30590565" w14:textId="77777777" w:rsidR="00ED08D7" w:rsidRDefault="00ED08D7" w:rsidP="006F5350">
            <w:r>
              <w:t xml:space="preserve">Is the research dependent upon background IP owned </w:t>
            </w:r>
            <w:proofErr w:type="gramStart"/>
            <w:r>
              <w:t>by:</w:t>
            </w:r>
            <w:proofErr w:type="gramEnd"/>
            <w:r>
              <w:t xml:space="preserve"> </w:t>
            </w:r>
          </w:p>
          <w:p w14:paraId="6230C908" w14:textId="77777777" w:rsidR="00ED08D7" w:rsidRPr="00F901BB" w:rsidRDefault="00ED08D7" w:rsidP="006F5350">
            <w:pPr>
              <w:rPr>
                <w:rFonts w:cs="Arial"/>
              </w:rPr>
            </w:pPr>
            <w:r>
              <w:t>If so, please provide details below</w:t>
            </w:r>
          </w:p>
        </w:tc>
        <w:tc>
          <w:tcPr>
            <w:tcW w:w="1418" w:type="dxa"/>
            <w:shd w:val="clear" w:color="auto" w:fill="auto"/>
          </w:tcPr>
          <w:p w14:paraId="049D33D7" w14:textId="77777777" w:rsidR="00ED08D7" w:rsidRDefault="00ED08D7" w:rsidP="006F5350">
            <w:pPr>
              <w:jc w:val="center"/>
            </w:pPr>
            <w:r>
              <w:t>UWTSD</w:t>
            </w:r>
          </w:p>
          <w:sdt>
            <w:sdtPr>
              <w:rPr>
                <w:rFonts w:cs="Arial"/>
              </w:rPr>
              <w:id w:val="123590131"/>
              <w14:checkbox>
                <w14:checked w14:val="0"/>
                <w14:checkedState w14:val="2612" w14:font="MS Gothic"/>
                <w14:uncheckedState w14:val="2610" w14:font="MS Gothic"/>
              </w14:checkbox>
            </w:sdtPr>
            <w:sdtEndPr/>
            <w:sdtContent>
              <w:p w14:paraId="1DDA8338" w14:textId="77777777" w:rsidR="00ED08D7" w:rsidRPr="00F901BB" w:rsidRDefault="00ED08D7" w:rsidP="006F5350">
                <w:pPr>
                  <w:jc w:val="center"/>
                  <w:rPr>
                    <w:rFonts w:cs="Arial"/>
                  </w:rPr>
                </w:pPr>
                <w:r>
                  <w:rPr>
                    <w:rFonts w:ascii="MS Gothic" w:eastAsia="MS Gothic" w:hAnsi="MS Gothic" w:cs="Arial" w:hint="eastAsia"/>
                  </w:rPr>
                  <w:t>☐</w:t>
                </w:r>
              </w:p>
            </w:sdtContent>
          </w:sdt>
        </w:tc>
        <w:tc>
          <w:tcPr>
            <w:tcW w:w="1417" w:type="dxa"/>
            <w:shd w:val="clear" w:color="auto" w:fill="auto"/>
          </w:tcPr>
          <w:p w14:paraId="62E8B317" w14:textId="77777777" w:rsidR="00ED08D7" w:rsidRDefault="00ED08D7" w:rsidP="006F5350">
            <w:r>
              <w:t>A third party</w:t>
            </w:r>
          </w:p>
          <w:sdt>
            <w:sdtPr>
              <w:rPr>
                <w:rFonts w:cs="Arial"/>
              </w:rPr>
              <w:id w:val="1919519062"/>
              <w14:checkbox>
                <w14:checked w14:val="0"/>
                <w14:checkedState w14:val="2612" w14:font="MS Gothic"/>
                <w14:uncheckedState w14:val="2610" w14:font="MS Gothic"/>
              </w14:checkbox>
            </w:sdtPr>
            <w:sdtEndPr/>
            <w:sdtContent>
              <w:p w14:paraId="142B5898" w14:textId="77777777" w:rsidR="00ED08D7" w:rsidRPr="00F901BB" w:rsidRDefault="00ED08D7" w:rsidP="006F5350">
                <w:pPr>
                  <w:jc w:val="center"/>
                  <w:rPr>
                    <w:rFonts w:cs="Arial"/>
                  </w:rPr>
                </w:pPr>
                <w:r>
                  <w:rPr>
                    <w:rFonts w:ascii="MS Gothic" w:eastAsia="MS Gothic" w:hAnsi="MS Gothic" w:cs="Arial" w:hint="eastAsia"/>
                  </w:rPr>
                  <w:t>☐</w:t>
                </w:r>
              </w:p>
            </w:sdtContent>
          </w:sdt>
        </w:tc>
      </w:tr>
      <w:tr w:rsidR="00ED08D7" w:rsidRPr="00F901BB" w14:paraId="0679B320" w14:textId="77777777" w:rsidTr="006F5350">
        <w:trPr>
          <w:trHeight w:val="572"/>
        </w:trPr>
        <w:tc>
          <w:tcPr>
            <w:tcW w:w="9781" w:type="dxa"/>
            <w:gridSpan w:val="3"/>
            <w:shd w:val="clear" w:color="auto" w:fill="auto"/>
          </w:tcPr>
          <w:p w14:paraId="38609143" w14:textId="77777777" w:rsidR="00ED08D7" w:rsidRPr="00154D0F" w:rsidRDefault="00ED08D7" w:rsidP="006F5350">
            <w:pPr>
              <w:rPr>
                <w:i/>
                <w:sz w:val="18"/>
                <w:szCs w:val="18"/>
              </w:rPr>
            </w:pPr>
            <w:r w:rsidRPr="00154D0F">
              <w:rPr>
                <w:i/>
                <w:sz w:val="18"/>
                <w:szCs w:val="18"/>
              </w:rPr>
              <w:t>Text box will expand</w:t>
            </w:r>
          </w:p>
          <w:p w14:paraId="6BB17A2C" w14:textId="77777777" w:rsidR="00ED08D7" w:rsidRDefault="00ED08D7" w:rsidP="006F5350">
            <w:pPr>
              <w:rPr>
                <w:sz w:val="18"/>
                <w:szCs w:val="18"/>
              </w:rPr>
            </w:pPr>
          </w:p>
          <w:p w14:paraId="12A8EB17" w14:textId="77777777" w:rsidR="00ED08D7" w:rsidRDefault="00ED08D7" w:rsidP="006F5350">
            <w:pPr>
              <w:rPr>
                <w:sz w:val="18"/>
                <w:szCs w:val="18"/>
              </w:rPr>
            </w:pPr>
          </w:p>
          <w:p w14:paraId="754F83A1" w14:textId="77777777" w:rsidR="00ED08D7" w:rsidRPr="00154D0F" w:rsidRDefault="00ED08D7" w:rsidP="006F5350">
            <w:pPr>
              <w:rPr>
                <w:sz w:val="18"/>
                <w:szCs w:val="18"/>
              </w:rPr>
            </w:pPr>
          </w:p>
        </w:tc>
      </w:tr>
      <w:tr w:rsidR="00ED08D7" w:rsidRPr="00AF7BA9" w14:paraId="3B9E692B" w14:textId="77777777" w:rsidTr="006F5350">
        <w:trPr>
          <w:trHeight w:val="427"/>
        </w:trPr>
        <w:tc>
          <w:tcPr>
            <w:tcW w:w="9781" w:type="dxa"/>
            <w:gridSpan w:val="3"/>
            <w:tcBorders>
              <w:top w:val="nil"/>
              <w:left w:val="nil"/>
              <w:bottom w:val="nil"/>
              <w:right w:val="nil"/>
            </w:tcBorders>
            <w:shd w:val="clear" w:color="auto" w:fill="auto"/>
          </w:tcPr>
          <w:p w14:paraId="05D97B04" w14:textId="77777777" w:rsidR="00ED08D7" w:rsidRDefault="00ED08D7" w:rsidP="006F5350">
            <w:pPr>
              <w:jc w:val="right"/>
              <w:rPr>
                <w:rFonts w:cs="Arial"/>
                <w:b/>
              </w:rPr>
            </w:pPr>
          </w:p>
          <w:p w14:paraId="0350F843" w14:textId="77777777" w:rsidR="00ED08D7" w:rsidRDefault="00ED08D7" w:rsidP="006F5350">
            <w:pPr>
              <w:jc w:val="right"/>
              <w:rPr>
                <w:rFonts w:cs="Arial"/>
                <w:b/>
              </w:rPr>
            </w:pPr>
          </w:p>
          <w:p w14:paraId="5450D178" w14:textId="77777777" w:rsidR="00ED08D7" w:rsidRDefault="00ED08D7" w:rsidP="006F5350">
            <w:pPr>
              <w:jc w:val="right"/>
              <w:rPr>
                <w:rFonts w:cs="Arial"/>
                <w:b/>
              </w:rPr>
            </w:pPr>
          </w:p>
          <w:p w14:paraId="3B80CC1A" w14:textId="77777777" w:rsidR="00ED08D7" w:rsidRDefault="00ED08D7" w:rsidP="006F5350">
            <w:pPr>
              <w:jc w:val="right"/>
              <w:rPr>
                <w:rFonts w:cs="Arial"/>
                <w:b/>
              </w:rPr>
            </w:pPr>
          </w:p>
          <w:p w14:paraId="5722D451" w14:textId="77777777" w:rsidR="00ED08D7" w:rsidRDefault="00ED08D7" w:rsidP="006F5350">
            <w:pPr>
              <w:jc w:val="right"/>
              <w:rPr>
                <w:rFonts w:cs="Arial"/>
                <w:b/>
              </w:rPr>
            </w:pPr>
          </w:p>
          <w:p w14:paraId="6E37FD37" w14:textId="77777777" w:rsidR="00ED08D7" w:rsidRDefault="00ED08D7" w:rsidP="006F5350">
            <w:pPr>
              <w:jc w:val="right"/>
              <w:rPr>
                <w:rFonts w:cs="Arial"/>
                <w:b/>
              </w:rPr>
            </w:pPr>
          </w:p>
          <w:p w14:paraId="74FA265B" w14:textId="77777777" w:rsidR="00ED08D7" w:rsidRPr="00AF7BA9" w:rsidRDefault="00ED08D7" w:rsidP="006F5350">
            <w:pPr>
              <w:jc w:val="right"/>
              <w:rPr>
                <w:rFonts w:cs="Arial"/>
                <w:b/>
              </w:rPr>
            </w:pPr>
            <w:r>
              <w:rPr>
                <w:rFonts w:cs="Arial"/>
                <w:b/>
              </w:rPr>
              <w:t xml:space="preserve">Tick </w:t>
            </w:r>
            <w:r>
              <w:rPr>
                <w:rFonts w:ascii="Agency FB" w:hAnsi="Agency FB" w:cs="Arial"/>
                <w:b/>
              </w:rPr>
              <w:t>√</w:t>
            </w:r>
          </w:p>
        </w:tc>
      </w:tr>
      <w:tr w:rsidR="00ED08D7" w:rsidRPr="00F901BB" w14:paraId="55922FBF" w14:textId="77777777" w:rsidTr="006F5350">
        <w:trPr>
          <w:trHeight w:val="427"/>
        </w:trPr>
        <w:tc>
          <w:tcPr>
            <w:tcW w:w="6946" w:type="dxa"/>
            <w:tcBorders>
              <w:top w:val="nil"/>
              <w:left w:val="nil"/>
              <w:bottom w:val="single" w:sz="4" w:space="0" w:color="auto"/>
              <w:right w:val="single" w:sz="4" w:space="0" w:color="auto"/>
            </w:tcBorders>
            <w:shd w:val="clear" w:color="auto" w:fill="FFFFFF" w:themeFill="background1"/>
          </w:tcPr>
          <w:p w14:paraId="4735770E" w14:textId="77777777" w:rsidR="00ED08D7" w:rsidRPr="00F901BB" w:rsidRDefault="00ED08D7" w:rsidP="006F5350">
            <w:pPr>
              <w:rPr>
                <w:rFonts w:cs="Arial"/>
              </w:rPr>
            </w:pPr>
            <w:r>
              <w:rPr>
                <w:rFonts w:cs="Arial"/>
              </w:rPr>
              <w:t>I understand that:</w:t>
            </w:r>
          </w:p>
        </w:tc>
        <w:tc>
          <w:tcPr>
            <w:tcW w:w="1418" w:type="dxa"/>
            <w:tcBorders>
              <w:top w:val="single" w:sz="4" w:space="0" w:color="auto"/>
              <w:left w:val="single" w:sz="4" w:space="0" w:color="auto"/>
            </w:tcBorders>
            <w:shd w:val="clear" w:color="auto" w:fill="F2F2F2" w:themeFill="background1" w:themeFillShade="F2"/>
          </w:tcPr>
          <w:p w14:paraId="69252528" w14:textId="77777777" w:rsidR="00ED08D7" w:rsidRPr="00F901BB" w:rsidRDefault="00ED08D7" w:rsidP="006F5350">
            <w:pPr>
              <w:rPr>
                <w:rFonts w:cs="Arial"/>
              </w:rPr>
            </w:pPr>
            <w:r>
              <w:rPr>
                <w:rFonts w:cs="Arial"/>
              </w:rPr>
              <w:t>YES</w:t>
            </w:r>
          </w:p>
        </w:tc>
        <w:tc>
          <w:tcPr>
            <w:tcW w:w="1417" w:type="dxa"/>
            <w:tcBorders>
              <w:top w:val="single" w:sz="4" w:space="0" w:color="auto"/>
            </w:tcBorders>
            <w:shd w:val="clear" w:color="auto" w:fill="F2F2F2" w:themeFill="background1" w:themeFillShade="F2"/>
          </w:tcPr>
          <w:p w14:paraId="510F5DE6" w14:textId="77777777" w:rsidR="00ED08D7" w:rsidRPr="00F901BB" w:rsidRDefault="00ED08D7" w:rsidP="006F5350">
            <w:pPr>
              <w:rPr>
                <w:rFonts w:cs="Arial"/>
              </w:rPr>
            </w:pPr>
            <w:r>
              <w:rPr>
                <w:rFonts w:cs="Arial"/>
              </w:rPr>
              <w:t>NO</w:t>
            </w:r>
          </w:p>
        </w:tc>
      </w:tr>
      <w:tr w:rsidR="00ED08D7" w:rsidRPr="00F901BB" w14:paraId="107F0CD9" w14:textId="77777777" w:rsidTr="006F5350">
        <w:trPr>
          <w:trHeight w:val="399"/>
        </w:trPr>
        <w:tc>
          <w:tcPr>
            <w:tcW w:w="6946" w:type="dxa"/>
            <w:shd w:val="clear" w:color="auto" w:fill="F2F2F2" w:themeFill="background1" w:themeFillShade="F2"/>
          </w:tcPr>
          <w:p w14:paraId="643EA181" w14:textId="77777777" w:rsidR="00ED08D7" w:rsidRDefault="00ED08D7" w:rsidP="006F5350">
            <w:r>
              <w:t>If any party other than the student is likely to be involved in the development of IP a separate IP agreement will be needed and it may be necessary for the student to assign the IP rights to the University.</w:t>
            </w:r>
          </w:p>
          <w:p w14:paraId="51C6BA03" w14:textId="77777777" w:rsidR="00ED08D7" w:rsidRPr="00F901BB" w:rsidRDefault="00ED08D7" w:rsidP="006F5350">
            <w:pPr>
              <w:rPr>
                <w:rFonts w:cs="Arial"/>
              </w:rPr>
            </w:pPr>
          </w:p>
        </w:tc>
        <w:sdt>
          <w:sdtPr>
            <w:rPr>
              <w:rFonts w:cs="Arial"/>
            </w:rPr>
            <w:id w:val="1219639617"/>
            <w14:checkbox>
              <w14:checked w14:val="0"/>
              <w14:checkedState w14:val="2612" w14:font="MS Gothic"/>
              <w14:uncheckedState w14:val="2610" w14:font="MS Gothic"/>
            </w14:checkbox>
          </w:sdtPr>
          <w:sdtEndPr/>
          <w:sdtContent>
            <w:tc>
              <w:tcPr>
                <w:tcW w:w="1418" w:type="dxa"/>
                <w:shd w:val="clear" w:color="auto" w:fill="auto"/>
              </w:tcPr>
              <w:p w14:paraId="4FDAF15C" w14:textId="77777777" w:rsidR="00ED08D7" w:rsidRPr="00F901BB" w:rsidRDefault="00ED08D7" w:rsidP="006F5350">
                <w:pPr>
                  <w:jc w:val="center"/>
                  <w:rPr>
                    <w:rFonts w:cs="Arial"/>
                  </w:rPr>
                </w:pPr>
                <w:r>
                  <w:rPr>
                    <w:rFonts w:ascii="MS Gothic" w:eastAsia="MS Gothic" w:hAnsi="MS Gothic" w:cs="Arial" w:hint="eastAsia"/>
                  </w:rPr>
                  <w:t>☐</w:t>
                </w:r>
              </w:p>
            </w:tc>
          </w:sdtContent>
        </w:sdt>
        <w:sdt>
          <w:sdtPr>
            <w:rPr>
              <w:rFonts w:cs="Arial"/>
            </w:rPr>
            <w:id w:val="-1149042043"/>
            <w14:checkbox>
              <w14:checked w14:val="0"/>
              <w14:checkedState w14:val="2612" w14:font="MS Gothic"/>
              <w14:uncheckedState w14:val="2610" w14:font="MS Gothic"/>
            </w14:checkbox>
          </w:sdtPr>
          <w:sdtEndPr/>
          <w:sdtContent>
            <w:tc>
              <w:tcPr>
                <w:tcW w:w="1417" w:type="dxa"/>
                <w:shd w:val="clear" w:color="auto" w:fill="auto"/>
              </w:tcPr>
              <w:p w14:paraId="1D6A4252" w14:textId="77777777" w:rsidR="00ED08D7" w:rsidRPr="00F901BB" w:rsidRDefault="00ED08D7" w:rsidP="006F5350">
                <w:pPr>
                  <w:jc w:val="center"/>
                  <w:rPr>
                    <w:rFonts w:cs="Arial"/>
                  </w:rPr>
                </w:pPr>
                <w:r>
                  <w:rPr>
                    <w:rFonts w:ascii="MS Gothic" w:eastAsia="MS Gothic" w:hAnsi="MS Gothic" w:cs="Arial" w:hint="eastAsia"/>
                  </w:rPr>
                  <w:t>☐</w:t>
                </w:r>
              </w:p>
            </w:tc>
          </w:sdtContent>
        </w:sdt>
      </w:tr>
      <w:tr w:rsidR="00ED08D7" w:rsidRPr="00F901BB" w14:paraId="16067DE8" w14:textId="77777777" w:rsidTr="006F5350">
        <w:trPr>
          <w:trHeight w:val="536"/>
        </w:trPr>
        <w:tc>
          <w:tcPr>
            <w:tcW w:w="6946" w:type="dxa"/>
            <w:shd w:val="clear" w:color="auto" w:fill="F2F2F2" w:themeFill="background1" w:themeFillShade="F2"/>
          </w:tcPr>
          <w:p w14:paraId="751C9820" w14:textId="77777777" w:rsidR="00ED08D7" w:rsidRDefault="00ED08D7" w:rsidP="006F5350">
            <w:r>
              <w:t xml:space="preserve">If there are no third parties involved in the creation of the IP the student is deemed to own the IP, however should the student wish to commercially </w:t>
            </w:r>
            <w:r>
              <w:lastRenderedPageBreak/>
              <w:t xml:space="preserve">exploit their IP and require the assistance of the University to do so, they will be required to assign their IP to the University.  </w:t>
            </w:r>
            <w:hyperlink r:id="rId18" w:history="1">
              <w:r w:rsidRPr="00C848C1">
                <w:rPr>
                  <w:rStyle w:val="Hyperlink"/>
                </w:rPr>
                <w:t>http://uwtsd.ac.uk/ip</w:t>
              </w:r>
            </w:hyperlink>
            <w:r>
              <w:t xml:space="preserve"> </w:t>
            </w:r>
          </w:p>
          <w:p w14:paraId="650505C6" w14:textId="77777777" w:rsidR="00ED08D7" w:rsidRPr="00F901BB" w:rsidRDefault="00ED08D7" w:rsidP="006F5350">
            <w:pPr>
              <w:rPr>
                <w:rFonts w:cs="Arial"/>
                <w:lang w:val="cy-GB"/>
              </w:rPr>
            </w:pPr>
          </w:p>
        </w:tc>
        <w:tc>
          <w:tcPr>
            <w:tcW w:w="1418" w:type="dxa"/>
            <w:shd w:val="clear" w:color="auto" w:fill="auto"/>
          </w:tcPr>
          <w:p w14:paraId="0CBB6A67" w14:textId="77777777" w:rsidR="00ED08D7" w:rsidRPr="00F901BB" w:rsidRDefault="00AB256F" w:rsidP="006F5350">
            <w:pPr>
              <w:jc w:val="center"/>
              <w:rPr>
                <w:rFonts w:cs="Arial"/>
              </w:rPr>
            </w:pPr>
            <w:sdt>
              <w:sdtPr>
                <w:rPr>
                  <w:rFonts w:cs="Arial"/>
                </w:rPr>
                <w:id w:val="-213039112"/>
                <w14:checkbox>
                  <w14:checked w14:val="0"/>
                  <w14:checkedState w14:val="2612" w14:font="MS Gothic"/>
                  <w14:uncheckedState w14:val="2610" w14:font="MS Gothic"/>
                </w14:checkbox>
              </w:sdtPr>
              <w:sdtEndPr/>
              <w:sdtContent>
                <w:r w:rsidR="00ED08D7">
                  <w:rPr>
                    <w:rFonts w:ascii="MS Gothic" w:eastAsia="MS Gothic" w:hAnsi="MS Gothic" w:cs="Arial" w:hint="eastAsia"/>
                  </w:rPr>
                  <w:t>☐</w:t>
                </w:r>
              </w:sdtContent>
            </w:sdt>
          </w:p>
        </w:tc>
        <w:tc>
          <w:tcPr>
            <w:tcW w:w="1417" w:type="dxa"/>
            <w:shd w:val="clear" w:color="auto" w:fill="auto"/>
          </w:tcPr>
          <w:p w14:paraId="0CEDB35C" w14:textId="77777777" w:rsidR="00ED08D7" w:rsidRPr="00F901BB" w:rsidRDefault="00AB256F" w:rsidP="006F5350">
            <w:pPr>
              <w:jc w:val="center"/>
              <w:rPr>
                <w:rFonts w:cs="Arial"/>
              </w:rPr>
            </w:pPr>
            <w:sdt>
              <w:sdtPr>
                <w:rPr>
                  <w:rFonts w:cs="Arial"/>
                </w:rPr>
                <w:id w:val="1455208757"/>
                <w14:checkbox>
                  <w14:checked w14:val="0"/>
                  <w14:checkedState w14:val="2612" w14:font="MS Gothic"/>
                  <w14:uncheckedState w14:val="2610" w14:font="MS Gothic"/>
                </w14:checkbox>
              </w:sdtPr>
              <w:sdtEndPr/>
              <w:sdtContent>
                <w:r w:rsidR="00ED08D7">
                  <w:rPr>
                    <w:rFonts w:ascii="MS Gothic" w:eastAsia="MS Gothic" w:hAnsi="MS Gothic" w:cs="Arial" w:hint="eastAsia"/>
                  </w:rPr>
                  <w:t>☐</w:t>
                </w:r>
              </w:sdtContent>
            </w:sdt>
          </w:p>
        </w:tc>
      </w:tr>
    </w:tbl>
    <w:p w14:paraId="1218EA93" w14:textId="77777777" w:rsidR="00ED08D7" w:rsidRDefault="00ED08D7" w:rsidP="00ED08D7">
      <w:pPr>
        <w:rPr>
          <w:rFonts w:cs="Arial"/>
        </w:rPr>
      </w:pPr>
    </w:p>
    <w:tbl>
      <w:tblPr>
        <w:tblStyle w:val="TableGrid"/>
        <w:tblW w:w="9747" w:type="dxa"/>
        <w:tblBorders>
          <w:top w:val="none" w:sz="0" w:space="0" w:color="auto"/>
          <w:left w:val="none" w:sz="0" w:space="0" w:color="auto"/>
          <w:bottom w:val="none" w:sz="0" w:space="0" w:color="auto"/>
          <w:right w:val="none" w:sz="0" w:space="0" w:color="auto"/>
          <w:insideH w:val="none" w:sz="0" w:space="0" w:color="auto"/>
          <w:insideV w:val="none" w:sz="0" w:space="0" w:color="auto"/>
        </w:tblBorders>
        <w:tblLook w:val="04A0" w:firstRow="1" w:lastRow="0" w:firstColumn="1" w:lastColumn="0" w:noHBand="0" w:noVBand="1"/>
      </w:tblPr>
      <w:tblGrid>
        <w:gridCol w:w="9747"/>
      </w:tblGrid>
      <w:tr w:rsidR="00ED08D7" w14:paraId="56A45414" w14:textId="77777777" w:rsidTr="006F5350">
        <w:tc>
          <w:tcPr>
            <w:tcW w:w="9747" w:type="dxa"/>
          </w:tcPr>
          <w:p w14:paraId="60EBD334" w14:textId="77777777" w:rsidR="00ED08D7" w:rsidRDefault="00ED08D7" w:rsidP="006F5350">
            <w:pPr>
              <w:rPr>
                <w:rFonts w:cs="Arial"/>
              </w:rPr>
            </w:pPr>
          </w:p>
          <w:p w14:paraId="52126EDF" w14:textId="77777777" w:rsidR="00ED08D7" w:rsidRPr="00654638" w:rsidRDefault="00ED08D7" w:rsidP="006F5350">
            <w:pPr>
              <w:rPr>
                <w:rFonts w:cs="Arial"/>
                <w:b/>
              </w:rPr>
            </w:pPr>
            <w:r w:rsidRPr="00654638">
              <w:rPr>
                <w:rFonts w:cs="Arial"/>
                <w:b/>
              </w:rPr>
              <w:t>Student Signature</w:t>
            </w:r>
          </w:p>
          <w:p w14:paraId="283439F4" w14:textId="77777777" w:rsidR="00ED08D7" w:rsidRDefault="00ED08D7" w:rsidP="006F5350">
            <w:pPr>
              <w:rPr>
                <w:rFonts w:cs="Arial"/>
              </w:rPr>
            </w:pPr>
          </w:p>
          <w:tbl>
            <w:tblPr>
              <w:tblStyle w:val="TableGrid"/>
              <w:tblW w:w="0" w:type="auto"/>
              <w:tblLook w:val="04A0" w:firstRow="1" w:lastRow="0" w:firstColumn="1" w:lastColumn="0" w:noHBand="0" w:noVBand="1"/>
            </w:tblPr>
            <w:tblGrid>
              <w:gridCol w:w="2056"/>
              <w:gridCol w:w="6066"/>
              <w:gridCol w:w="1399"/>
            </w:tblGrid>
            <w:tr w:rsidR="00ED08D7" w:rsidRPr="003210D4" w14:paraId="524E5C6E" w14:textId="77777777" w:rsidTr="006F5350">
              <w:tc>
                <w:tcPr>
                  <w:tcW w:w="2094" w:type="dxa"/>
                  <w:shd w:val="clear" w:color="auto" w:fill="F2F2F2" w:themeFill="background1" w:themeFillShade="F2"/>
                </w:tcPr>
                <w:p w14:paraId="76A0106B" w14:textId="77777777" w:rsidR="00ED08D7" w:rsidRPr="003210D4" w:rsidRDefault="00ED08D7" w:rsidP="006F5350">
                  <w:pPr>
                    <w:rPr>
                      <w:rFonts w:cs="Arial"/>
                    </w:rPr>
                  </w:pPr>
                </w:p>
                <w:p w14:paraId="75A2BD59" w14:textId="77777777" w:rsidR="00ED08D7" w:rsidRDefault="00ED08D7" w:rsidP="006F5350">
                  <w:pPr>
                    <w:rPr>
                      <w:rFonts w:cs="Arial"/>
                    </w:rPr>
                  </w:pPr>
                  <w:r>
                    <w:rPr>
                      <w:rFonts w:cs="Arial"/>
                    </w:rPr>
                    <w:t>Student Signature</w:t>
                  </w:r>
                </w:p>
                <w:p w14:paraId="7F46EF7F" w14:textId="77777777" w:rsidR="00ED08D7" w:rsidRPr="003210D4" w:rsidRDefault="00ED08D7" w:rsidP="006F5350">
                  <w:pPr>
                    <w:rPr>
                      <w:rFonts w:cs="Arial"/>
                    </w:rPr>
                  </w:pPr>
                </w:p>
              </w:tc>
              <w:tc>
                <w:tcPr>
                  <w:tcW w:w="6265" w:type="dxa"/>
                </w:tcPr>
                <w:p w14:paraId="5F5ED831" w14:textId="77777777" w:rsidR="00ED08D7" w:rsidRDefault="00ED08D7" w:rsidP="006F5350">
                  <w:pPr>
                    <w:rPr>
                      <w:rFonts w:cs="Arial"/>
                    </w:rPr>
                  </w:pPr>
                </w:p>
                <w:p w14:paraId="5498AFC8" w14:textId="77777777" w:rsidR="00ED08D7" w:rsidRPr="003210D4" w:rsidRDefault="00ED08D7" w:rsidP="006F5350">
                  <w:pPr>
                    <w:rPr>
                      <w:rFonts w:cs="Arial"/>
                    </w:rPr>
                  </w:pPr>
                  <w:r>
                    <w:rPr>
                      <w:rFonts w:cs="Arial"/>
                    </w:rPr>
                    <w:t>Sultana Bibi</w:t>
                  </w:r>
                </w:p>
              </w:tc>
              <w:tc>
                <w:tcPr>
                  <w:tcW w:w="1417" w:type="dxa"/>
                </w:tcPr>
                <w:p w14:paraId="009C7FA6" w14:textId="77777777" w:rsidR="00ED08D7" w:rsidRDefault="00ED08D7" w:rsidP="006F5350">
                  <w:pPr>
                    <w:rPr>
                      <w:rFonts w:cs="Arial"/>
                    </w:rPr>
                  </w:pPr>
                  <w:r w:rsidRPr="003210D4">
                    <w:rPr>
                      <w:rFonts w:cs="Arial"/>
                    </w:rPr>
                    <w:t>Date:</w:t>
                  </w:r>
                </w:p>
                <w:p w14:paraId="0ED9BDAD" w14:textId="77777777" w:rsidR="00ED08D7" w:rsidRPr="003210D4" w:rsidRDefault="00ED08D7" w:rsidP="006F5350">
                  <w:pPr>
                    <w:rPr>
                      <w:rFonts w:cs="Arial"/>
                    </w:rPr>
                  </w:pPr>
                  <w:r>
                    <w:rPr>
                      <w:rFonts w:cs="Arial"/>
                    </w:rPr>
                    <w:t>2/05/19</w:t>
                  </w:r>
                </w:p>
              </w:tc>
            </w:tr>
          </w:tbl>
          <w:p w14:paraId="233CD15A" w14:textId="77777777" w:rsidR="00ED08D7" w:rsidRDefault="00ED08D7" w:rsidP="006F5350">
            <w:pPr>
              <w:rPr>
                <w:rFonts w:cs="Arial"/>
              </w:rPr>
            </w:pPr>
          </w:p>
          <w:p w14:paraId="6F381C58" w14:textId="77777777" w:rsidR="00ED08D7" w:rsidRDefault="00ED08D7" w:rsidP="006F5350">
            <w:pPr>
              <w:rPr>
                <w:rFonts w:cs="Arial"/>
              </w:rPr>
            </w:pPr>
          </w:p>
        </w:tc>
      </w:tr>
    </w:tbl>
    <w:p w14:paraId="793A63B2" w14:textId="77777777" w:rsidR="00ED08D7" w:rsidRDefault="00ED08D7" w:rsidP="00ED08D7">
      <w:pPr>
        <w:rPr>
          <w:rFonts w:cs="Arial"/>
        </w:rPr>
      </w:pPr>
    </w:p>
    <w:p w14:paraId="500F9B19" w14:textId="77777777" w:rsidR="00ED08D7" w:rsidRDefault="00ED08D7" w:rsidP="00ED08D7">
      <w:pPr>
        <w:rPr>
          <w:rFonts w:cs="Arial"/>
        </w:rPr>
      </w:pPr>
      <w:r>
        <w:rPr>
          <w:rFonts w:cs="Arial"/>
        </w:rPr>
        <w:br w:type="page"/>
      </w:r>
    </w:p>
    <w:p w14:paraId="01BDFC9B" w14:textId="77777777" w:rsidR="00ED08D7" w:rsidRDefault="00ED08D7" w:rsidP="00ED08D7">
      <w:pPr>
        <w:rPr>
          <w:rFonts w:cs="Arial"/>
        </w:rPr>
      </w:pPr>
    </w:p>
    <w:p w14:paraId="709076B6" w14:textId="77777777" w:rsidR="00ED08D7" w:rsidRDefault="00ED08D7" w:rsidP="00ED08D7">
      <w:pPr>
        <w:rPr>
          <w:rFonts w:cs="Arial"/>
        </w:rPr>
      </w:pPr>
    </w:p>
    <w:p w14:paraId="71270AFE" w14:textId="77777777" w:rsidR="00ED08D7" w:rsidRPr="00BF0916" w:rsidRDefault="00ED08D7" w:rsidP="00ED08D7">
      <w:pPr>
        <w:ind w:left="-142"/>
        <w:rPr>
          <w:rFonts w:cs="Arial"/>
        </w:rPr>
      </w:pPr>
      <w:r>
        <w:rPr>
          <w:rFonts w:cs="Arial"/>
          <w:b/>
          <w:bCs/>
        </w:rPr>
        <w:t>Supervisory Team</w:t>
      </w:r>
    </w:p>
    <w:p w14:paraId="01DDB22E" w14:textId="77777777" w:rsidR="00ED08D7" w:rsidRDefault="00ED08D7" w:rsidP="00ED08D7">
      <w:pPr>
        <w:rPr>
          <w:rFonts w:cs="Arial"/>
        </w:rPr>
      </w:pPr>
    </w:p>
    <w:p w14:paraId="31094496" w14:textId="77777777" w:rsidR="00ED08D7" w:rsidRPr="00BF0916" w:rsidRDefault="00ED08D7" w:rsidP="00ED08D7">
      <w:pPr>
        <w:rPr>
          <w:rFonts w:cs="Arial"/>
        </w:rPr>
      </w:pPr>
    </w:p>
    <w:tbl>
      <w:tblPr>
        <w:tblW w:w="9781" w:type="dxa"/>
        <w:tblInd w:w="-34" w:type="dxa"/>
        <w:tblBorders>
          <w:top w:val="single" w:sz="4" w:space="0" w:color="auto"/>
          <w:left w:val="single" w:sz="4" w:space="0" w:color="auto"/>
          <w:bottom w:val="single" w:sz="4" w:space="0" w:color="auto"/>
          <w:right w:val="single" w:sz="4" w:space="0" w:color="auto"/>
          <w:insideH w:val="single" w:sz="6" w:space="0" w:color="auto"/>
          <w:insideV w:val="single" w:sz="6" w:space="0" w:color="auto"/>
        </w:tblBorders>
        <w:tblLook w:val="04A0" w:firstRow="1" w:lastRow="0" w:firstColumn="1" w:lastColumn="0" w:noHBand="0" w:noVBand="1"/>
      </w:tblPr>
      <w:tblGrid>
        <w:gridCol w:w="9781"/>
      </w:tblGrid>
      <w:tr w:rsidR="00ED08D7" w:rsidRPr="00AC139C" w14:paraId="53109020" w14:textId="77777777" w:rsidTr="006F5350">
        <w:trPr>
          <w:trHeight w:val="432"/>
        </w:trPr>
        <w:tc>
          <w:tcPr>
            <w:tcW w:w="9781" w:type="dxa"/>
            <w:shd w:val="clear" w:color="auto" w:fill="F2F2F2" w:themeFill="background1" w:themeFillShade="F2"/>
            <w:vAlign w:val="center"/>
          </w:tcPr>
          <w:p w14:paraId="4B98F8F9" w14:textId="77777777" w:rsidR="00ED08D7" w:rsidRDefault="00ED08D7" w:rsidP="006F5350">
            <w:pPr>
              <w:pStyle w:val="NoSpacing"/>
              <w:rPr>
                <w:rFonts w:ascii="Arial" w:hAnsi="Arial" w:cs="Arial"/>
                <w:szCs w:val="22"/>
              </w:rPr>
            </w:pPr>
          </w:p>
          <w:p w14:paraId="46944811" w14:textId="77777777" w:rsidR="00ED08D7" w:rsidRPr="009521C7" w:rsidRDefault="00ED08D7" w:rsidP="006F5350">
            <w:pPr>
              <w:pStyle w:val="NoSpacing"/>
              <w:rPr>
                <w:rFonts w:ascii="Arial" w:hAnsi="Arial" w:cs="Arial"/>
                <w:i/>
                <w:szCs w:val="22"/>
                <w:lang w:val="cy-GB"/>
              </w:rPr>
            </w:pPr>
            <w:r w:rsidRPr="009521C7">
              <w:rPr>
                <w:rFonts w:ascii="Arial" w:hAnsi="Arial" w:cs="Arial"/>
                <w:szCs w:val="22"/>
              </w:rPr>
              <w:t xml:space="preserve">Comments on the </w:t>
            </w:r>
            <w:r>
              <w:rPr>
                <w:rFonts w:ascii="Arial" w:hAnsi="Arial" w:cs="Arial"/>
                <w:szCs w:val="22"/>
              </w:rPr>
              <w:t>proposal by the supervisor or programme director if no supervisor agreed</w:t>
            </w:r>
            <w:r w:rsidRPr="00280DF9">
              <w:rPr>
                <w:rFonts w:ascii="Arial" w:hAnsi="Arial" w:cs="Arial"/>
                <w:szCs w:val="22"/>
              </w:rPr>
              <w:t xml:space="preserve"> (approx. 300 words):</w:t>
            </w:r>
          </w:p>
          <w:p w14:paraId="419D8553" w14:textId="77777777" w:rsidR="00ED08D7" w:rsidRPr="009521C7" w:rsidRDefault="00ED08D7" w:rsidP="006F5350">
            <w:pPr>
              <w:pStyle w:val="NoSpacing"/>
              <w:rPr>
                <w:rFonts w:ascii="Arial" w:hAnsi="Arial" w:cs="Arial"/>
                <w:szCs w:val="22"/>
              </w:rPr>
            </w:pPr>
          </w:p>
        </w:tc>
      </w:tr>
      <w:tr w:rsidR="00ED08D7" w:rsidRPr="00AC139C" w14:paraId="4A48F497" w14:textId="77777777" w:rsidTr="006F5350">
        <w:trPr>
          <w:trHeight w:val="432"/>
        </w:trPr>
        <w:tc>
          <w:tcPr>
            <w:tcW w:w="9781" w:type="dxa"/>
            <w:vAlign w:val="center"/>
          </w:tcPr>
          <w:p w14:paraId="3D7606B3" w14:textId="77777777" w:rsidR="00ED08D7" w:rsidRDefault="00ED08D7" w:rsidP="006F5350">
            <w:pPr>
              <w:pStyle w:val="NoSpacing"/>
              <w:rPr>
                <w:rFonts w:ascii="Arial" w:hAnsi="Arial" w:cs="Arial"/>
                <w:szCs w:val="22"/>
              </w:rPr>
            </w:pPr>
          </w:p>
          <w:p w14:paraId="73EBCA28" w14:textId="77777777" w:rsidR="00ED08D7" w:rsidRDefault="00ED08D7" w:rsidP="006F5350">
            <w:pPr>
              <w:pStyle w:val="NoSpacing"/>
              <w:rPr>
                <w:rFonts w:ascii="Arial" w:hAnsi="Arial" w:cs="Arial"/>
                <w:szCs w:val="22"/>
              </w:rPr>
            </w:pPr>
          </w:p>
          <w:p w14:paraId="37B74529" w14:textId="77777777" w:rsidR="00ED08D7" w:rsidRDefault="00ED08D7" w:rsidP="006F5350">
            <w:pPr>
              <w:pStyle w:val="NoSpacing"/>
              <w:rPr>
                <w:rFonts w:ascii="Arial" w:hAnsi="Arial" w:cs="Arial"/>
                <w:szCs w:val="22"/>
              </w:rPr>
            </w:pPr>
          </w:p>
          <w:p w14:paraId="0CE50DA4" w14:textId="77777777" w:rsidR="00ED08D7" w:rsidRPr="009521C7" w:rsidRDefault="00ED08D7" w:rsidP="006F5350">
            <w:pPr>
              <w:pStyle w:val="NoSpacing"/>
              <w:rPr>
                <w:rFonts w:ascii="Arial" w:hAnsi="Arial" w:cs="Arial"/>
                <w:szCs w:val="22"/>
              </w:rPr>
            </w:pPr>
          </w:p>
        </w:tc>
      </w:tr>
      <w:tr w:rsidR="00ED08D7" w:rsidRPr="00AC139C" w14:paraId="0C933CDB" w14:textId="77777777" w:rsidTr="006F5350">
        <w:trPr>
          <w:trHeight w:val="432"/>
        </w:trPr>
        <w:tc>
          <w:tcPr>
            <w:tcW w:w="9781" w:type="dxa"/>
            <w:shd w:val="clear" w:color="auto" w:fill="F2F2F2" w:themeFill="background1" w:themeFillShade="F2"/>
            <w:vAlign w:val="center"/>
          </w:tcPr>
          <w:p w14:paraId="6BDC1E8B" w14:textId="77777777" w:rsidR="00ED08D7" w:rsidRPr="009521C7" w:rsidRDefault="00ED08D7" w:rsidP="006F5350">
            <w:pPr>
              <w:pStyle w:val="NoSpacing"/>
              <w:rPr>
                <w:rFonts w:ascii="Arial" w:hAnsi="Arial" w:cs="Arial"/>
                <w:i/>
                <w:szCs w:val="22"/>
                <w:lang w:val="cy-GB"/>
              </w:rPr>
            </w:pPr>
            <w:r w:rsidRPr="009521C7">
              <w:rPr>
                <w:rFonts w:ascii="Arial" w:hAnsi="Arial" w:cs="Arial"/>
                <w:szCs w:val="22"/>
              </w:rPr>
              <w:t>Comments on the progress</w:t>
            </w:r>
            <w:r>
              <w:rPr>
                <w:rFonts w:ascii="Arial" w:hAnsi="Arial" w:cs="Arial"/>
                <w:szCs w:val="22"/>
              </w:rPr>
              <w:t xml:space="preserve"> made so far by the </w:t>
            </w:r>
            <w:proofErr w:type="gramStart"/>
            <w:r>
              <w:rPr>
                <w:rFonts w:ascii="Arial" w:hAnsi="Arial" w:cs="Arial"/>
                <w:szCs w:val="22"/>
              </w:rPr>
              <w:t xml:space="preserve">supervisor </w:t>
            </w:r>
            <w:r w:rsidRPr="00280DF9">
              <w:rPr>
                <w:rFonts w:ascii="Arial" w:hAnsi="Arial" w:cs="Arial"/>
                <w:szCs w:val="22"/>
              </w:rPr>
              <w:t xml:space="preserve"> (</w:t>
            </w:r>
            <w:proofErr w:type="gramEnd"/>
            <w:r w:rsidRPr="00280DF9">
              <w:rPr>
                <w:rFonts w:ascii="Arial" w:hAnsi="Arial" w:cs="Arial"/>
                <w:szCs w:val="22"/>
              </w:rPr>
              <w:t xml:space="preserve">approx. </w:t>
            </w:r>
            <w:r>
              <w:rPr>
                <w:rFonts w:ascii="Arial" w:hAnsi="Arial" w:cs="Arial"/>
                <w:szCs w:val="22"/>
              </w:rPr>
              <w:t xml:space="preserve">300 - </w:t>
            </w:r>
            <w:r w:rsidRPr="00280DF9">
              <w:rPr>
                <w:rFonts w:ascii="Arial" w:hAnsi="Arial" w:cs="Arial"/>
                <w:szCs w:val="22"/>
              </w:rPr>
              <w:t>500 words)</w:t>
            </w:r>
          </w:p>
          <w:p w14:paraId="768CA497" w14:textId="77777777" w:rsidR="00ED08D7" w:rsidRPr="009521C7" w:rsidRDefault="00ED08D7" w:rsidP="006F5350">
            <w:pPr>
              <w:pStyle w:val="NoSpacing"/>
              <w:rPr>
                <w:rFonts w:ascii="Arial" w:hAnsi="Arial" w:cs="Arial"/>
                <w:szCs w:val="22"/>
              </w:rPr>
            </w:pPr>
          </w:p>
        </w:tc>
      </w:tr>
      <w:tr w:rsidR="00ED08D7" w:rsidRPr="00AC139C" w14:paraId="6BF91D87" w14:textId="77777777" w:rsidTr="006F5350">
        <w:trPr>
          <w:trHeight w:val="432"/>
        </w:trPr>
        <w:tc>
          <w:tcPr>
            <w:tcW w:w="9781" w:type="dxa"/>
            <w:vAlign w:val="center"/>
          </w:tcPr>
          <w:p w14:paraId="079244C0" w14:textId="77777777" w:rsidR="00ED08D7" w:rsidRDefault="00ED08D7" w:rsidP="006F5350">
            <w:pPr>
              <w:pStyle w:val="NoSpacing"/>
              <w:rPr>
                <w:rFonts w:ascii="Arial" w:hAnsi="Arial" w:cs="Arial"/>
                <w:szCs w:val="22"/>
              </w:rPr>
            </w:pPr>
          </w:p>
          <w:p w14:paraId="11642D27" w14:textId="77777777" w:rsidR="00ED08D7" w:rsidRDefault="00ED08D7" w:rsidP="006F5350">
            <w:pPr>
              <w:pStyle w:val="NoSpacing"/>
              <w:rPr>
                <w:rFonts w:ascii="Arial" w:hAnsi="Arial" w:cs="Arial"/>
                <w:szCs w:val="22"/>
              </w:rPr>
            </w:pPr>
          </w:p>
          <w:p w14:paraId="4B24FBDF" w14:textId="77777777" w:rsidR="00ED08D7" w:rsidRDefault="00ED08D7" w:rsidP="006F5350">
            <w:pPr>
              <w:pStyle w:val="NoSpacing"/>
              <w:rPr>
                <w:rFonts w:ascii="Arial" w:hAnsi="Arial" w:cs="Arial"/>
                <w:szCs w:val="22"/>
              </w:rPr>
            </w:pPr>
          </w:p>
          <w:p w14:paraId="64DF7785" w14:textId="77777777" w:rsidR="00ED08D7" w:rsidRPr="009521C7" w:rsidRDefault="00ED08D7" w:rsidP="006F5350">
            <w:pPr>
              <w:pStyle w:val="NoSpacing"/>
              <w:rPr>
                <w:rFonts w:ascii="Arial" w:hAnsi="Arial" w:cs="Arial"/>
                <w:szCs w:val="22"/>
              </w:rPr>
            </w:pPr>
          </w:p>
        </w:tc>
      </w:tr>
    </w:tbl>
    <w:p w14:paraId="4EEEB9AE" w14:textId="77777777" w:rsidR="00ED08D7" w:rsidRPr="00BF0916" w:rsidRDefault="00ED08D7" w:rsidP="00ED08D7">
      <w:pPr>
        <w:rPr>
          <w:rFonts w:cs="Arial"/>
        </w:rPr>
      </w:pPr>
    </w:p>
    <w:p w14:paraId="375628F2" w14:textId="77777777" w:rsidR="00ED08D7" w:rsidRPr="00654638" w:rsidRDefault="00ED08D7" w:rsidP="00ED08D7">
      <w:pPr>
        <w:rPr>
          <w:rFonts w:cs="Arial"/>
          <w:b/>
        </w:rPr>
      </w:pPr>
      <w:r w:rsidRPr="00654638">
        <w:rPr>
          <w:rFonts w:cs="Arial"/>
          <w:b/>
        </w:rPr>
        <w:t>Authorisation</w:t>
      </w:r>
    </w:p>
    <w:p w14:paraId="7F6D927E" w14:textId="77777777" w:rsidR="00ED08D7" w:rsidRPr="003210D4" w:rsidRDefault="00ED08D7" w:rsidP="00ED08D7">
      <w:pPr>
        <w:ind w:left="180"/>
        <w:rPr>
          <w:rFonts w:cs="Arial"/>
          <w:b/>
        </w:rPr>
      </w:pPr>
    </w:p>
    <w:tbl>
      <w:tblPr>
        <w:tblStyle w:val="TableGrid"/>
        <w:tblW w:w="9747" w:type="dxa"/>
        <w:tblLook w:val="04A0" w:firstRow="1" w:lastRow="0" w:firstColumn="1" w:lastColumn="0" w:noHBand="0" w:noVBand="1"/>
      </w:tblPr>
      <w:tblGrid>
        <w:gridCol w:w="9747"/>
      </w:tblGrid>
      <w:tr w:rsidR="00ED08D7" w:rsidRPr="003210D4" w14:paraId="57499C21" w14:textId="77777777" w:rsidTr="006F5350">
        <w:tc>
          <w:tcPr>
            <w:tcW w:w="9747" w:type="dxa"/>
            <w:shd w:val="clear" w:color="auto" w:fill="F2F2F2" w:themeFill="background1" w:themeFillShade="F2"/>
          </w:tcPr>
          <w:p w14:paraId="2999F006" w14:textId="77777777" w:rsidR="00ED08D7" w:rsidRPr="00C16F27" w:rsidRDefault="00ED08D7" w:rsidP="006F5350">
            <w:pPr>
              <w:rPr>
                <w:rFonts w:cs="Arial"/>
              </w:rPr>
            </w:pPr>
            <w:r w:rsidRPr="00C16F27">
              <w:rPr>
                <w:rFonts w:cs="Arial"/>
              </w:rPr>
              <w:t>To be com</w:t>
            </w:r>
            <w:r>
              <w:rPr>
                <w:rFonts w:cs="Arial"/>
              </w:rPr>
              <w:t>pleted by Supervisor and Head of School</w:t>
            </w:r>
          </w:p>
          <w:p w14:paraId="1199E096" w14:textId="77777777" w:rsidR="00ED08D7" w:rsidRPr="003210D4" w:rsidRDefault="00ED08D7" w:rsidP="006F5350">
            <w:pPr>
              <w:rPr>
                <w:rFonts w:cs="Arial"/>
                <w:b/>
              </w:rPr>
            </w:pPr>
          </w:p>
        </w:tc>
      </w:tr>
      <w:tr w:rsidR="00ED08D7" w:rsidRPr="003210D4" w14:paraId="1AC5E8EB" w14:textId="77777777" w:rsidTr="006F5350">
        <w:tc>
          <w:tcPr>
            <w:tcW w:w="9747" w:type="dxa"/>
          </w:tcPr>
          <w:p w14:paraId="3DF77C53" w14:textId="77777777" w:rsidR="00ED08D7" w:rsidRPr="003210D4" w:rsidRDefault="00ED08D7" w:rsidP="006F5350">
            <w:pPr>
              <w:rPr>
                <w:rFonts w:cs="Arial"/>
                <w:b/>
              </w:rPr>
            </w:pPr>
          </w:p>
          <w:p w14:paraId="5A6949ED" w14:textId="77777777" w:rsidR="00ED08D7" w:rsidRPr="003210D4" w:rsidRDefault="00ED08D7" w:rsidP="006F5350">
            <w:pPr>
              <w:rPr>
                <w:rFonts w:cs="Arial"/>
                <w:b/>
              </w:rPr>
            </w:pPr>
            <w:r>
              <w:rPr>
                <w:rFonts w:cs="Arial"/>
                <w:b/>
              </w:rPr>
              <w:t xml:space="preserve">              </w:t>
            </w:r>
            <w:r w:rsidRPr="003210D4">
              <w:rPr>
                <w:rFonts w:cs="Arial"/>
                <w:b/>
              </w:rPr>
              <w:t xml:space="preserve">Supported:  </w:t>
            </w:r>
            <w:sdt>
              <w:sdtPr>
                <w:rPr>
                  <w:rFonts w:cs="Arial"/>
                  <w:b/>
                </w:rPr>
                <w:id w:val="374281938"/>
                <w14:checkbox>
                  <w14:checked w14:val="0"/>
                  <w14:checkedState w14:val="2612" w14:font="MS Gothic"/>
                  <w14:uncheckedState w14:val="2610" w14:font="MS Gothic"/>
                </w14:checkbox>
              </w:sdtPr>
              <w:sdtEndPr/>
              <w:sdtContent>
                <w:r>
                  <w:rPr>
                    <w:rFonts w:ascii="MS Gothic" w:eastAsia="MS Gothic" w:hAnsi="MS Gothic" w:cs="Arial" w:hint="eastAsia"/>
                    <w:b/>
                  </w:rPr>
                  <w:t>☐</w:t>
                </w:r>
              </w:sdtContent>
            </w:sdt>
            <w:r w:rsidRPr="003210D4">
              <w:rPr>
                <w:rFonts w:cs="Arial"/>
                <w:b/>
              </w:rPr>
              <w:t xml:space="preserve">                  </w:t>
            </w:r>
            <w:r>
              <w:rPr>
                <w:rFonts w:cs="Arial"/>
                <w:b/>
              </w:rPr>
              <w:t xml:space="preserve">                                   </w:t>
            </w:r>
            <w:r w:rsidRPr="003210D4">
              <w:rPr>
                <w:rFonts w:cs="Arial"/>
                <w:b/>
              </w:rPr>
              <w:t xml:space="preserve">Not Supported:  </w:t>
            </w:r>
            <w:sdt>
              <w:sdtPr>
                <w:rPr>
                  <w:rFonts w:cs="Arial"/>
                  <w:b/>
                </w:rPr>
                <w:id w:val="-1591067938"/>
                <w14:checkbox>
                  <w14:checked w14:val="0"/>
                  <w14:checkedState w14:val="2612" w14:font="MS Gothic"/>
                  <w14:uncheckedState w14:val="2610" w14:font="MS Gothic"/>
                </w14:checkbox>
              </w:sdtPr>
              <w:sdtEndPr/>
              <w:sdtContent>
                <w:r w:rsidRPr="003210D4">
                  <w:rPr>
                    <w:rFonts w:ascii="MS Gothic" w:eastAsia="MS Gothic" w:hAnsi="MS Gothic" w:cs="MS Gothic" w:hint="eastAsia"/>
                    <w:b/>
                  </w:rPr>
                  <w:t>☐</w:t>
                </w:r>
              </w:sdtContent>
            </w:sdt>
          </w:p>
          <w:p w14:paraId="1445F7C5" w14:textId="77777777" w:rsidR="00ED08D7" w:rsidRDefault="00ED08D7" w:rsidP="006F5350">
            <w:pPr>
              <w:rPr>
                <w:rFonts w:cs="Arial"/>
                <w:b/>
              </w:rPr>
            </w:pPr>
          </w:p>
          <w:p w14:paraId="5B3EFEE8" w14:textId="77777777" w:rsidR="00ED08D7" w:rsidRPr="003210D4" w:rsidRDefault="00ED08D7" w:rsidP="006F5350">
            <w:pPr>
              <w:rPr>
                <w:rFonts w:cs="Arial"/>
                <w:b/>
              </w:rPr>
            </w:pPr>
          </w:p>
        </w:tc>
      </w:tr>
    </w:tbl>
    <w:p w14:paraId="358542A8" w14:textId="77777777" w:rsidR="00ED08D7" w:rsidRDefault="00ED08D7" w:rsidP="00ED08D7">
      <w:pPr>
        <w:rPr>
          <w:rFonts w:cs="Arial"/>
        </w:rPr>
      </w:pPr>
    </w:p>
    <w:p w14:paraId="545B0537" w14:textId="77777777" w:rsidR="00ED08D7" w:rsidRDefault="00ED08D7" w:rsidP="00ED08D7">
      <w:pPr>
        <w:rPr>
          <w:rFonts w:cs="Arial"/>
        </w:rPr>
      </w:pPr>
    </w:p>
    <w:tbl>
      <w:tblPr>
        <w:tblStyle w:val="TableGrid"/>
        <w:tblW w:w="9781" w:type="dxa"/>
        <w:tblInd w:w="-34" w:type="dxa"/>
        <w:tblLook w:val="04A0" w:firstRow="1" w:lastRow="0" w:firstColumn="1" w:lastColumn="0" w:noHBand="0" w:noVBand="1"/>
      </w:tblPr>
      <w:tblGrid>
        <w:gridCol w:w="2552"/>
        <w:gridCol w:w="5387"/>
        <w:gridCol w:w="1842"/>
      </w:tblGrid>
      <w:tr w:rsidR="00ED08D7" w:rsidRPr="003210D4" w14:paraId="1AE1D926" w14:textId="77777777" w:rsidTr="006F5350">
        <w:tc>
          <w:tcPr>
            <w:tcW w:w="2552" w:type="dxa"/>
            <w:shd w:val="clear" w:color="auto" w:fill="F2F2F2" w:themeFill="background1" w:themeFillShade="F2"/>
          </w:tcPr>
          <w:p w14:paraId="42E3F52F" w14:textId="77777777" w:rsidR="00ED08D7" w:rsidRPr="003210D4" w:rsidRDefault="00ED08D7" w:rsidP="006F5350">
            <w:pPr>
              <w:rPr>
                <w:rFonts w:cs="Arial"/>
                <w:i/>
              </w:rPr>
            </w:pPr>
          </w:p>
          <w:p w14:paraId="3E41DC9F" w14:textId="77777777" w:rsidR="00ED08D7" w:rsidRPr="003210D4" w:rsidRDefault="00ED08D7" w:rsidP="006F5350">
            <w:pPr>
              <w:rPr>
                <w:rFonts w:cs="Arial"/>
              </w:rPr>
            </w:pPr>
            <w:r>
              <w:rPr>
                <w:rFonts w:cs="Arial"/>
              </w:rPr>
              <w:t>Supervisor</w:t>
            </w:r>
          </w:p>
        </w:tc>
        <w:tc>
          <w:tcPr>
            <w:tcW w:w="5387" w:type="dxa"/>
          </w:tcPr>
          <w:p w14:paraId="7FB9A3B6" w14:textId="77777777" w:rsidR="00ED08D7" w:rsidRPr="003210D4" w:rsidRDefault="00ED08D7" w:rsidP="006F5350">
            <w:pPr>
              <w:rPr>
                <w:rFonts w:cs="Arial"/>
              </w:rPr>
            </w:pPr>
            <w:r w:rsidRPr="003210D4">
              <w:rPr>
                <w:rFonts w:cs="Arial"/>
              </w:rPr>
              <w:t>Signature</w:t>
            </w:r>
            <w:r>
              <w:rPr>
                <w:rFonts w:cs="Arial"/>
              </w:rPr>
              <w:t xml:space="preserve"> or </w:t>
            </w:r>
            <w:r w:rsidRPr="003210D4">
              <w:rPr>
                <w:rFonts w:cs="Arial"/>
              </w:rPr>
              <w:t>Print Name:</w:t>
            </w:r>
          </w:p>
          <w:p w14:paraId="0FCA8929" w14:textId="77777777" w:rsidR="00ED08D7" w:rsidRPr="003210D4" w:rsidRDefault="00ED08D7" w:rsidP="006F5350">
            <w:pPr>
              <w:rPr>
                <w:rFonts w:cs="Arial"/>
              </w:rPr>
            </w:pPr>
          </w:p>
          <w:p w14:paraId="67FCB01A" w14:textId="77777777" w:rsidR="00ED08D7" w:rsidRPr="003210D4" w:rsidRDefault="00ED08D7" w:rsidP="006F5350">
            <w:pPr>
              <w:rPr>
                <w:rFonts w:cs="Arial"/>
              </w:rPr>
            </w:pPr>
          </w:p>
          <w:p w14:paraId="63FCB6DA" w14:textId="77777777" w:rsidR="00ED08D7" w:rsidRPr="003210D4" w:rsidRDefault="00ED08D7" w:rsidP="006F5350">
            <w:pPr>
              <w:rPr>
                <w:rFonts w:cs="Arial"/>
              </w:rPr>
            </w:pPr>
          </w:p>
        </w:tc>
        <w:tc>
          <w:tcPr>
            <w:tcW w:w="1842" w:type="dxa"/>
          </w:tcPr>
          <w:p w14:paraId="70FFA820" w14:textId="77777777" w:rsidR="00ED08D7" w:rsidRPr="003210D4" w:rsidRDefault="00ED08D7" w:rsidP="006F5350">
            <w:pPr>
              <w:rPr>
                <w:rFonts w:cs="Arial"/>
              </w:rPr>
            </w:pPr>
            <w:r w:rsidRPr="003210D4">
              <w:rPr>
                <w:rFonts w:cs="Arial"/>
              </w:rPr>
              <w:t>Date:</w:t>
            </w:r>
          </w:p>
        </w:tc>
      </w:tr>
      <w:tr w:rsidR="00ED08D7" w:rsidRPr="003210D4" w14:paraId="7C5A6772" w14:textId="77777777" w:rsidTr="006F5350">
        <w:tc>
          <w:tcPr>
            <w:tcW w:w="2552" w:type="dxa"/>
            <w:shd w:val="clear" w:color="auto" w:fill="F2F2F2" w:themeFill="background1" w:themeFillShade="F2"/>
          </w:tcPr>
          <w:p w14:paraId="655454A7" w14:textId="77777777" w:rsidR="00ED08D7" w:rsidRPr="003210D4" w:rsidRDefault="00ED08D7" w:rsidP="006F5350">
            <w:pPr>
              <w:rPr>
                <w:rFonts w:cs="Arial"/>
              </w:rPr>
            </w:pPr>
          </w:p>
          <w:p w14:paraId="6F40804E" w14:textId="77777777" w:rsidR="00ED08D7" w:rsidRDefault="00ED08D7" w:rsidP="006F5350">
            <w:pPr>
              <w:rPr>
                <w:rFonts w:cs="Arial"/>
              </w:rPr>
            </w:pPr>
            <w:r w:rsidRPr="003210D4">
              <w:rPr>
                <w:rFonts w:cs="Arial"/>
              </w:rPr>
              <w:t>Head of School</w:t>
            </w:r>
            <w:r>
              <w:rPr>
                <w:rFonts w:cs="Arial"/>
              </w:rPr>
              <w:t xml:space="preserve"> / or nominee</w:t>
            </w:r>
          </w:p>
          <w:p w14:paraId="188710EC" w14:textId="77777777" w:rsidR="00ED08D7" w:rsidRPr="003210D4" w:rsidRDefault="00ED08D7" w:rsidP="006F5350">
            <w:pPr>
              <w:rPr>
                <w:rFonts w:cs="Arial"/>
              </w:rPr>
            </w:pPr>
          </w:p>
        </w:tc>
        <w:tc>
          <w:tcPr>
            <w:tcW w:w="5387" w:type="dxa"/>
          </w:tcPr>
          <w:p w14:paraId="10A0E675" w14:textId="77777777" w:rsidR="00ED08D7" w:rsidRPr="003210D4" w:rsidRDefault="00ED08D7" w:rsidP="006F5350">
            <w:pPr>
              <w:rPr>
                <w:rFonts w:cs="Arial"/>
              </w:rPr>
            </w:pPr>
            <w:r w:rsidRPr="003210D4">
              <w:rPr>
                <w:rFonts w:cs="Arial"/>
              </w:rPr>
              <w:t>Signature</w:t>
            </w:r>
            <w:r>
              <w:rPr>
                <w:rFonts w:cs="Arial"/>
              </w:rPr>
              <w:t xml:space="preserve"> or </w:t>
            </w:r>
            <w:r w:rsidRPr="003210D4">
              <w:rPr>
                <w:rFonts w:cs="Arial"/>
              </w:rPr>
              <w:t>Print Name:</w:t>
            </w:r>
          </w:p>
          <w:p w14:paraId="07B5DD3D" w14:textId="77777777" w:rsidR="00ED08D7" w:rsidRPr="003210D4" w:rsidRDefault="00ED08D7" w:rsidP="006F5350">
            <w:pPr>
              <w:rPr>
                <w:rFonts w:cs="Arial"/>
              </w:rPr>
            </w:pPr>
          </w:p>
          <w:p w14:paraId="66F5329E" w14:textId="77777777" w:rsidR="00ED08D7" w:rsidRPr="003210D4" w:rsidRDefault="00ED08D7" w:rsidP="006F5350">
            <w:pPr>
              <w:rPr>
                <w:rFonts w:cs="Arial"/>
              </w:rPr>
            </w:pPr>
          </w:p>
          <w:p w14:paraId="67A3BFD9" w14:textId="77777777" w:rsidR="00ED08D7" w:rsidRPr="003210D4" w:rsidRDefault="00ED08D7" w:rsidP="006F5350">
            <w:pPr>
              <w:rPr>
                <w:rFonts w:cs="Arial"/>
              </w:rPr>
            </w:pPr>
          </w:p>
        </w:tc>
        <w:tc>
          <w:tcPr>
            <w:tcW w:w="1842" w:type="dxa"/>
          </w:tcPr>
          <w:p w14:paraId="1003C99E" w14:textId="77777777" w:rsidR="00ED08D7" w:rsidRPr="003210D4" w:rsidRDefault="00ED08D7" w:rsidP="006F5350">
            <w:pPr>
              <w:rPr>
                <w:rFonts w:cs="Arial"/>
              </w:rPr>
            </w:pPr>
            <w:r w:rsidRPr="003210D4">
              <w:rPr>
                <w:rFonts w:cs="Arial"/>
              </w:rPr>
              <w:t>Date:</w:t>
            </w:r>
          </w:p>
        </w:tc>
      </w:tr>
    </w:tbl>
    <w:p w14:paraId="333F7155" w14:textId="77777777" w:rsidR="00ED08D7" w:rsidRDefault="00ED08D7" w:rsidP="00ED08D7">
      <w:pPr>
        <w:rPr>
          <w:rFonts w:cs="Arial"/>
        </w:rPr>
      </w:pPr>
    </w:p>
    <w:p w14:paraId="23EB9988" w14:textId="77777777" w:rsidR="00ED08D7" w:rsidRPr="003C1F75" w:rsidRDefault="00ED08D7" w:rsidP="00ED08D7">
      <w:pPr>
        <w:rPr>
          <w:rFonts w:cs="Arial"/>
        </w:rPr>
      </w:pPr>
    </w:p>
    <w:p w14:paraId="206DAD1B" w14:textId="77777777" w:rsidR="00ED08D7" w:rsidRDefault="00ED08D7" w:rsidP="00ED08D7">
      <w:pPr>
        <w:spacing w:after="0" w:line="480" w:lineRule="auto"/>
        <w:jc w:val="center"/>
        <w:rPr>
          <w:rFonts w:ascii="Times New Roman" w:hAnsi="Times New Roman" w:cs="Times New Roman"/>
          <w:sz w:val="24"/>
          <w:szCs w:val="24"/>
          <w:u w:val="single"/>
        </w:rPr>
      </w:pPr>
    </w:p>
    <w:p w14:paraId="2A96AF37" w14:textId="77777777" w:rsidR="00ED08D7" w:rsidRDefault="00ED08D7" w:rsidP="00ED08D7">
      <w:pPr>
        <w:spacing w:after="0" w:line="480" w:lineRule="auto"/>
        <w:jc w:val="center"/>
        <w:rPr>
          <w:rFonts w:ascii="Times New Roman" w:hAnsi="Times New Roman" w:cs="Times New Roman"/>
          <w:sz w:val="24"/>
          <w:szCs w:val="24"/>
          <w:u w:val="single"/>
        </w:rPr>
      </w:pPr>
    </w:p>
    <w:p w14:paraId="71CC929D" w14:textId="77777777" w:rsidR="00ED08D7" w:rsidRDefault="00ED08D7" w:rsidP="00ED08D7">
      <w:pPr>
        <w:spacing w:after="0" w:line="480" w:lineRule="auto"/>
        <w:jc w:val="center"/>
        <w:rPr>
          <w:rFonts w:ascii="Times New Roman" w:hAnsi="Times New Roman" w:cs="Times New Roman"/>
          <w:sz w:val="24"/>
          <w:szCs w:val="24"/>
          <w:u w:val="single"/>
        </w:rPr>
      </w:pPr>
      <w:r>
        <w:rPr>
          <w:rFonts w:ascii="Times New Roman" w:hAnsi="Times New Roman" w:cs="Times New Roman"/>
          <w:sz w:val="24"/>
          <w:szCs w:val="24"/>
          <w:u w:val="single"/>
        </w:rPr>
        <w:lastRenderedPageBreak/>
        <w:t>Appendix B - Ethics Form</w:t>
      </w:r>
    </w:p>
    <w:p w14:paraId="502195BC" w14:textId="77777777" w:rsidR="00ED08D7" w:rsidRDefault="00ED08D7" w:rsidP="00ED08D7">
      <w:pPr>
        <w:spacing w:after="0" w:line="480" w:lineRule="auto"/>
        <w:jc w:val="center"/>
        <w:rPr>
          <w:rFonts w:ascii="Times New Roman" w:hAnsi="Times New Roman" w:cs="Times New Roman"/>
          <w:sz w:val="24"/>
          <w:szCs w:val="24"/>
          <w:u w:val="single"/>
        </w:rPr>
      </w:pPr>
    </w:p>
    <w:p w14:paraId="337A1B26" w14:textId="77777777" w:rsidR="00ED08D7" w:rsidRPr="004C3A0B" w:rsidRDefault="00ED08D7" w:rsidP="00ED08D7">
      <w:pPr>
        <w:tabs>
          <w:tab w:val="left" w:pos="5103"/>
        </w:tabs>
        <w:jc w:val="center"/>
        <w:rPr>
          <w:rFonts w:ascii="Arial" w:hAnsi="Arial" w:cs="Arial"/>
          <w:b/>
          <w:bCs/>
          <w:sz w:val="24"/>
          <w:szCs w:val="24"/>
        </w:rPr>
      </w:pPr>
      <w:r w:rsidRPr="004C3A0B">
        <w:rPr>
          <w:rFonts w:ascii="Arial" w:hAnsi="Arial" w:cs="Arial"/>
          <w:b/>
          <w:bCs/>
          <w:sz w:val="24"/>
          <w:szCs w:val="24"/>
        </w:rPr>
        <w:t>APPLICATION FOR ETHICAL APPROVAL</w:t>
      </w:r>
    </w:p>
    <w:p w14:paraId="6E705014" w14:textId="77777777" w:rsidR="00ED08D7" w:rsidRPr="004C3A0B" w:rsidRDefault="00ED08D7" w:rsidP="00ED08D7">
      <w:pPr>
        <w:tabs>
          <w:tab w:val="left" w:pos="5103"/>
        </w:tabs>
        <w:ind w:right="282"/>
        <w:jc w:val="center"/>
        <w:rPr>
          <w:rFonts w:ascii="Arial" w:hAnsi="Arial" w:cs="Arial"/>
          <w:b/>
          <w:bCs/>
        </w:rPr>
      </w:pPr>
    </w:p>
    <w:p w14:paraId="65BCEFD9" w14:textId="77777777" w:rsidR="00ED08D7" w:rsidRPr="004C3A0B" w:rsidRDefault="00ED08D7" w:rsidP="00ED08D7">
      <w:pPr>
        <w:tabs>
          <w:tab w:val="left" w:pos="5103"/>
        </w:tabs>
        <w:ind w:right="282"/>
        <w:jc w:val="both"/>
        <w:rPr>
          <w:rFonts w:ascii="Arial" w:hAnsi="Arial" w:cs="Arial"/>
          <w:b/>
          <w:bCs/>
        </w:rPr>
      </w:pPr>
      <w:r w:rsidRPr="004C3A0B">
        <w:rPr>
          <w:rFonts w:ascii="Arial" w:hAnsi="Arial" w:cs="Arial"/>
          <w:b/>
          <w:bCs/>
        </w:rPr>
        <w:t>In order for research to result in benefit and minimise risk of harm, it must be conducted ethically. A researcher may not be covered by the University’s insurance if ethical approval has not been obtained prior to commencement.</w:t>
      </w:r>
    </w:p>
    <w:p w14:paraId="1C4A36EB" w14:textId="77777777" w:rsidR="00ED08D7" w:rsidRPr="004C3A0B" w:rsidRDefault="00ED08D7" w:rsidP="00ED08D7">
      <w:pPr>
        <w:tabs>
          <w:tab w:val="left" w:pos="5103"/>
        </w:tabs>
        <w:ind w:right="282"/>
        <w:jc w:val="center"/>
        <w:rPr>
          <w:rFonts w:ascii="Arial" w:hAnsi="Arial" w:cs="Arial"/>
          <w:b/>
          <w:bCs/>
          <w:sz w:val="16"/>
          <w:szCs w:val="16"/>
        </w:rPr>
      </w:pPr>
    </w:p>
    <w:p w14:paraId="66299C1A" w14:textId="77777777" w:rsidR="00ED08D7" w:rsidRPr="004C3A0B" w:rsidRDefault="00ED08D7" w:rsidP="00ED08D7">
      <w:pPr>
        <w:tabs>
          <w:tab w:val="left" w:pos="5103"/>
        </w:tabs>
        <w:ind w:right="282"/>
        <w:jc w:val="both"/>
        <w:rPr>
          <w:rFonts w:ascii="Arial" w:hAnsi="Arial" w:cs="Arial"/>
        </w:rPr>
      </w:pPr>
      <w:r w:rsidRPr="004C3A0B">
        <w:rPr>
          <w:rFonts w:ascii="Arial" w:hAnsi="Arial" w:cs="Arial"/>
        </w:rPr>
        <w:t xml:space="preserve">The University follows the OECD </w:t>
      </w:r>
      <w:proofErr w:type="spellStart"/>
      <w:r w:rsidRPr="004C3A0B">
        <w:rPr>
          <w:rFonts w:ascii="Arial" w:hAnsi="Arial" w:cs="Arial"/>
        </w:rPr>
        <w:t>Frascati</w:t>
      </w:r>
      <w:proofErr w:type="spellEnd"/>
      <w:r w:rsidRPr="004C3A0B">
        <w:rPr>
          <w:rFonts w:ascii="Arial" w:hAnsi="Arial" w:cs="Arial"/>
        </w:rPr>
        <w:t xml:space="preserve"> manual definition of </w:t>
      </w:r>
      <w:r w:rsidRPr="004C3A0B">
        <w:rPr>
          <w:rFonts w:ascii="Arial" w:hAnsi="Arial" w:cs="Arial"/>
          <w:b/>
        </w:rPr>
        <w:t>research activity</w:t>
      </w:r>
      <w:r w:rsidRPr="004C3A0B">
        <w:rPr>
          <w:rFonts w:ascii="Arial" w:hAnsi="Arial" w:cs="Arial"/>
        </w:rPr>
        <w:t>: “creative work undertaken on a systematic basis in order to increase the stock of knowledge, including knowledge of man, culture and society, and the use of this stock of knowledge to devise new applications”. As such this covers activities undertaken by members of staff, postgraduate research students, and both taught postgraduate and undergraduate students working on dissertations/projects.</w:t>
      </w:r>
    </w:p>
    <w:p w14:paraId="65567D44" w14:textId="77777777" w:rsidR="00ED08D7" w:rsidRPr="004C3A0B" w:rsidRDefault="00ED08D7" w:rsidP="00ED08D7">
      <w:pPr>
        <w:tabs>
          <w:tab w:val="left" w:pos="5103"/>
        </w:tabs>
        <w:ind w:right="282"/>
        <w:jc w:val="both"/>
        <w:rPr>
          <w:rFonts w:ascii="Arial" w:hAnsi="Arial" w:cs="Arial"/>
        </w:rPr>
      </w:pPr>
    </w:p>
    <w:p w14:paraId="42108227" w14:textId="77777777" w:rsidR="00ED08D7" w:rsidRPr="004C3A0B" w:rsidRDefault="00ED08D7" w:rsidP="00ED08D7">
      <w:pPr>
        <w:tabs>
          <w:tab w:val="left" w:pos="5103"/>
        </w:tabs>
        <w:ind w:right="282"/>
        <w:jc w:val="both"/>
        <w:rPr>
          <w:rFonts w:ascii="Arial" w:hAnsi="Arial" w:cs="Arial"/>
        </w:rPr>
      </w:pPr>
      <w:r w:rsidRPr="004C3A0B">
        <w:rPr>
          <w:rFonts w:ascii="Arial" w:hAnsi="Arial" w:cs="Arial"/>
        </w:rPr>
        <w:t>The individual undertaking the research activity is known as the “principal researcher”.</w:t>
      </w:r>
    </w:p>
    <w:p w14:paraId="0E5DF3F4" w14:textId="77777777" w:rsidR="00ED08D7" w:rsidRPr="004C3A0B" w:rsidRDefault="00ED08D7" w:rsidP="00ED08D7">
      <w:pPr>
        <w:tabs>
          <w:tab w:val="left" w:pos="5103"/>
        </w:tabs>
        <w:ind w:right="282"/>
        <w:jc w:val="both"/>
        <w:rPr>
          <w:rFonts w:ascii="Arial" w:hAnsi="Arial" w:cs="Arial"/>
        </w:rPr>
      </w:pPr>
    </w:p>
    <w:p w14:paraId="45648CB1" w14:textId="77777777" w:rsidR="00ED08D7" w:rsidRPr="004C3A0B" w:rsidRDefault="00ED08D7" w:rsidP="00ED08D7">
      <w:pPr>
        <w:tabs>
          <w:tab w:val="left" w:pos="5103"/>
        </w:tabs>
        <w:ind w:right="282"/>
        <w:jc w:val="both"/>
        <w:rPr>
          <w:rFonts w:ascii="Arial" w:hAnsi="Arial" w:cs="Arial"/>
        </w:rPr>
      </w:pPr>
      <w:r w:rsidRPr="004C3A0B">
        <w:rPr>
          <w:rFonts w:ascii="Arial" w:hAnsi="Arial" w:cs="Arial"/>
        </w:rPr>
        <w:t>Ethical approval is not required for routine audits, performance reviews, quality assurance studies, testing within normal educational requirements, and literary or artistic criticism.</w:t>
      </w:r>
    </w:p>
    <w:p w14:paraId="3D762CDB" w14:textId="77777777" w:rsidR="00ED08D7" w:rsidRPr="004C3A0B" w:rsidRDefault="00ED08D7" w:rsidP="00ED08D7">
      <w:pPr>
        <w:tabs>
          <w:tab w:val="left" w:pos="5103"/>
        </w:tabs>
        <w:ind w:right="282"/>
        <w:jc w:val="both"/>
        <w:rPr>
          <w:rFonts w:ascii="Arial" w:hAnsi="Arial" w:cs="Arial"/>
        </w:rPr>
      </w:pPr>
    </w:p>
    <w:p w14:paraId="79A39D21" w14:textId="77777777" w:rsidR="00ED08D7" w:rsidRPr="004C3A0B" w:rsidRDefault="00ED08D7" w:rsidP="00ED08D7">
      <w:pPr>
        <w:tabs>
          <w:tab w:val="left" w:pos="5103"/>
        </w:tabs>
        <w:ind w:right="282"/>
        <w:jc w:val="both"/>
        <w:rPr>
          <w:rFonts w:ascii="Arial" w:hAnsi="Arial" w:cs="Arial"/>
          <w:b/>
          <w:bCs/>
        </w:rPr>
      </w:pPr>
      <w:r w:rsidRPr="004C3A0B">
        <w:rPr>
          <w:rFonts w:ascii="Arial" w:hAnsi="Arial" w:cs="Arial"/>
          <w:b/>
          <w:bCs/>
        </w:rPr>
        <w:t>Please read the notes for guidance before completing ALL sections of the form.</w:t>
      </w:r>
    </w:p>
    <w:p w14:paraId="14CFF772" w14:textId="77777777" w:rsidR="00ED08D7" w:rsidRPr="004C3A0B" w:rsidRDefault="00ED08D7" w:rsidP="00ED08D7">
      <w:pPr>
        <w:autoSpaceDE w:val="0"/>
        <w:autoSpaceDN w:val="0"/>
        <w:adjustRightInd w:val="0"/>
        <w:jc w:val="both"/>
        <w:rPr>
          <w:rFonts w:ascii="Arial" w:hAnsi="Arial" w:cs="Arial"/>
        </w:rPr>
      </w:pPr>
    </w:p>
    <w:p w14:paraId="09549F04" w14:textId="77777777" w:rsidR="00ED08D7" w:rsidRPr="004C3A0B" w:rsidRDefault="00ED08D7" w:rsidP="00ED08D7">
      <w:pPr>
        <w:autoSpaceDE w:val="0"/>
        <w:autoSpaceDN w:val="0"/>
        <w:adjustRightInd w:val="0"/>
        <w:jc w:val="both"/>
        <w:rPr>
          <w:rFonts w:ascii="Arial" w:hAnsi="Arial" w:cs="Arial"/>
        </w:rPr>
      </w:pPr>
      <w:r w:rsidRPr="004C3A0B">
        <w:rPr>
          <w:rFonts w:ascii="Arial" w:hAnsi="Arial" w:cs="Arial"/>
          <w:b/>
        </w:rPr>
        <w:t>This form</w:t>
      </w:r>
      <w:r w:rsidRPr="004C3A0B">
        <w:rPr>
          <w:rFonts w:ascii="Arial" w:hAnsi="Arial" w:cs="Arial"/>
        </w:rPr>
        <w:t xml:space="preserve"> </w:t>
      </w:r>
      <w:r w:rsidRPr="004C3A0B">
        <w:rPr>
          <w:rFonts w:ascii="Arial" w:hAnsi="Arial" w:cs="Arial"/>
          <w:b/>
        </w:rPr>
        <w:t>must be completed and approved prior to undertaking any research activity.</w:t>
      </w:r>
      <w:r w:rsidRPr="004C3A0B">
        <w:rPr>
          <w:rFonts w:ascii="Arial" w:hAnsi="Arial" w:cs="Arial"/>
        </w:rPr>
        <w:t xml:space="preserve"> Please see </w:t>
      </w:r>
      <w:r>
        <w:rPr>
          <w:rFonts w:ascii="Arial" w:hAnsi="Arial" w:cs="Arial"/>
        </w:rPr>
        <w:t>Checklist</w:t>
      </w:r>
      <w:r w:rsidRPr="004C3A0B">
        <w:rPr>
          <w:rFonts w:ascii="Arial" w:hAnsi="Arial" w:cs="Arial"/>
        </w:rPr>
        <w:t xml:space="preserve"> for details of process for different categories of application.  </w:t>
      </w:r>
    </w:p>
    <w:p w14:paraId="0E6524B0" w14:textId="77777777" w:rsidR="00ED08D7" w:rsidRPr="004C3A0B" w:rsidRDefault="00ED08D7" w:rsidP="00ED08D7">
      <w:pPr>
        <w:autoSpaceDE w:val="0"/>
        <w:autoSpaceDN w:val="0"/>
        <w:adjustRightInd w:val="0"/>
        <w:jc w:val="both"/>
        <w:rPr>
          <w:rFonts w:ascii="Arial" w:hAnsi="Arial" w:cs="Arial"/>
        </w:rPr>
      </w:pPr>
    </w:p>
    <w:p w14:paraId="593D2B4F" w14:textId="77777777" w:rsidR="00ED08D7" w:rsidRPr="004C3A0B" w:rsidRDefault="00ED08D7" w:rsidP="00ED08D7">
      <w:pPr>
        <w:autoSpaceDE w:val="0"/>
        <w:autoSpaceDN w:val="0"/>
        <w:adjustRightInd w:val="0"/>
        <w:jc w:val="both"/>
        <w:rPr>
          <w:rFonts w:ascii="Arial" w:hAnsi="Arial" w:cs="Arial"/>
        </w:rPr>
      </w:pPr>
    </w:p>
    <w:p w14:paraId="1AB35875" w14:textId="77777777" w:rsidR="00ED08D7" w:rsidRPr="004C3A0B" w:rsidRDefault="00ED08D7" w:rsidP="00ED08D7">
      <w:pPr>
        <w:autoSpaceDE w:val="0"/>
        <w:autoSpaceDN w:val="0"/>
        <w:adjustRightInd w:val="0"/>
        <w:jc w:val="both"/>
        <w:rPr>
          <w:rFonts w:ascii="Arial" w:hAnsi="Arial" w:cs="Arial"/>
          <w:b/>
        </w:rPr>
      </w:pPr>
      <w:r w:rsidRPr="004C3A0B">
        <w:rPr>
          <w:rFonts w:ascii="Arial" w:hAnsi="Arial" w:cs="Arial"/>
          <w:b/>
        </w:rPr>
        <w:t>SECTION A: About You (Principal Researcher)</w:t>
      </w:r>
    </w:p>
    <w:p w14:paraId="6D55436A" w14:textId="77777777" w:rsidR="00ED08D7" w:rsidRPr="004C3A0B" w:rsidRDefault="00ED08D7" w:rsidP="00ED08D7">
      <w:pPr>
        <w:rPr>
          <w:rFonts w:ascii="Arial" w:hAnsi="Arial" w:cs="Arial"/>
          <w:sz w:val="16"/>
          <w:szCs w:val="16"/>
        </w:rPr>
      </w:pPr>
    </w:p>
    <w:tbl>
      <w:tblPr>
        <w:tblW w:w="9889" w:type="dxa"/>
        <w:tblBorders>
          <w:top w:val="single" w:sz="6" w:space="0" w:color="auto"/>
          <w:left w:val="single" w:sz="6" w:space="0" w:color="auto"/>
          <w:bottom w:val="single" w:sz="6" w:space="0" w:color="auto"/>
          <w:right w:val="single" w:sz="6" w:space="0" w:color="auto"/>
          <w:insideH w:val="single" w:sz="6" w:space="0" w:color="auto"/>
          <w:insideV w:val="single" w:sz="6" w:space="0" w:color="auto"/>
        </w:tblBorders>
        <w:tblLayout w:type="fixed"/>
        <w:tblLook w:val="0000" w:firstRow="0" w:lastRow="0" w:firstColumn="0" w:lastColumn="0" w:noHBand="0" w:noVBand="0"/>
      </w:tblPr>
      <w:tblGrid>
        <w:gridCol w:w="1951"/>
        <w:gridCol w:w="1276"/>
        <w:gridCol w:w="283"/>
        <w:gridCol w:w="1418"/>
        <w:gridCol w:w="992"/>
        <w:gridCol w:w="3119"/>
        <w:gridCol w:w="850"/>
      </w:tblGrid>
      <w:tr w:rsidR="00ED08D7" w:rsidRPr="004C3A0B" w14:paraId="4CBCE159" w14:textId="77777777" w:rsidTr="006F5350">
        <w:trPr>
          <w:trHeight w:val="439"/>
        </w:trPr>
        <w:tc>
          <w:tcPr>
            <w:tcW w:w="3510" w:type="dxa"/>
            <w:gridSpan w:val="3"/>
            <w:shd w:val="clear" w:color="auto" w:fill="F2F2F2" w:themeFill="background1" w:themeFillShade="F2"/>
          </w:tcPr>
          <w:p w14:paraId="7B081B36" w14:textId="77777777" w:rsidR="00ED08D7" w:rsidRPr="004C3A0B" w:rsidRDefault="00ED08D7" w:rsidP="006F5350">
            <w:pPr>
              <w:rPr>
                <w:rFonts w:ascii="Arial" w:hAnsi="Arial" w:cs="Arial"/>
              </w:rPr>
            </w:pPr>
            <w:r w:rsidRPr="004C3A0B">
              <w:rPr>
                <w:rFonts w:ascii="Arial" w:hAnsi="Arial" w:cs="Arial"/>
              </w:rPr>
              <w:t>Full Name:</w:t>
            </w:r>
          </w:p>
        </w:tc>
        <w:tc>
          <w:tcPr>
            <w:tcW w:w="6379" w:type="dxa"/>
            <w:gridSpan w:val="4"/>
          </w:tcPr>
          <w:p w14:paraId="0108E16E" w14:textId="77777777" w:rsidR="00ED08D7" w:rsidRPr="004C3A0B" w:rsidRDefault="00ED08D7" w:rsidP="006F5350">
            <w:pPr>
              <w:rPr>
                <w:rFonts w:ascii="Arial" w:hAnsi="Arial" w:cs="Arial"/>
              </w:rPr>
            </w:pPr>
            <w:r>
              <w:rPr>
                <w:rFonts w:ascii="Arial" w:hAnsi="Arial" w:cs="Arial"/>
              </w:rPr>
              <w:t>Sultana Bibi</w:t>
            </w:r>
          </w:p>
        </w:tc>
      </w:tr>
      <w:tr w:rsidR="00ED08D7" w:rsidRPr="004C3A0B" w14:paraId="6793B475" w14:textId="77777777" w:rsidTr="006F5350">
        <w:tc>
          <w:tcPr>
            <w:tcW w:w="9889" w:type="dxa"/>
            <w:gridSpan w:val="7"/>
          </w:tcPr>
          <w:p w14:paraId="051DE981" w14:textId="77777777" w:rsidR="00ED08D7" w:rsidRPr="004C3A0B" w:rsidRDefault="00ED08D7" w:rsidP="006F5350">
            <w:pPr>
              <w:rPr>
                <w:rFonts w:ascii="Arial" w:hAnsi="Arial" w:cs="Arial"/>
              </w:rPr>
            </w:pPr>
            <w:r w:rsidRPr="004C3A0B">
              <w:rPr>
                <w:rFonts w:ascii="Arial" w:hAnsi="Arial" w:cs="Arial"/>
              </w:rPr>
              <w:t>Tick all boxes which apply:</w:t>
            </w:r>
          </w:p>
        </w:tc>
      </w:tr>
      <w:tr w:rsidR="00ED08D7" w:rsidRPr="004C3A0B" w14:paraId="60DC6A3C" w14:textId="77777777" w:rsidTr="006F5350">
        <w:trPr>
          <w:trHeight w:val="472"/>
        </w:trPr>
        <w:tc>
          <w:tcPr>
            <w:tcW w:w="1951" w:type="dxa"/>
            <w:shd w:val="clear" w:color="auto" w:fill="F2F2F2" w:themeFill="background1" w:themeFillShade="F2"/>
            <w:vAlign w:val="center"/>
          </w:tcPr>
          <w:p w14:paraId="287EC7FE" w14:textId="77777777" w:rsidR="00ED08D7" w:rsidRPr="004C3A0B" w:rsidRDefault="00ED08D7" w:rsidP="006F5350">
            <w:pPr>
              <w:jc w:val="center"/>
              <w:rPr>
                <w:rFonts w:ascii="Arial" w:hAnsi="Arial" w:cs="Arial"/>
              </w:rPr>
            </w:pPr>
            <w:r w:rsidRPr="004C3A0B">
              <w:rPr>
                <w:rFonts w:ascii="Arial" w:hAnsi="Arial" w:cs="Arial"/>
              </w:rPr>
              <w:t>Member of staff:</w:t>
            </w:r>
          </w:p>
        </w:tc>
        <w:sdt>
          <w:sdtPr>
            <w:rPr>
              <w:rFonts w:ascii="Arial" w:hAnsi="Arial" w:cs="Arial"/>
            </w:rPr>
            <w:id w:val="-1346858176"/>
            <w14:checkbox>
              <w14:checked w14:val="0"/>
              <w14:checkedState w14:val="2612" w14:font="MS Gothic"/>
              <w14:uncheckedState w14:val="2610" w14:font="MS Gothic"/>
            </w14:checkbox>
          </w:sdtPr>
          <w:sdtEndPr/>
          <w:sdtContent>
            <w:tc>
              <w:tcPr>
                <w:tcW w:w="1276" w:type="dxa"/>
                <w:shd w:val="clear" w:color="auto" w:fill="BFBFBF" w:themeFill="background1" w:themeFillShade="BF"/>
                <w:vAlign w:val="center"/>
              </w:tcPr>
              <w:p w14:paraId="22CB2CCC" w14:textId="77777777" w:rsidR="00ED08D7" w:rsidRPr="004C3A0B" w:rsidRDefault="00ED08D7" w:rsidP="006F5350">
                <w:pPr>
                  <w:jc w:val="center"/>
                  <w:rPr>
                    <w:rFonts w:ascii="Arial" w:hAnsi="Arial" w:cs="Arial"/>
                  </w:rPr>
                </w:pPr>
                <w:r>
                  <w:rPr>
                    <w:rFonts w:ascii="MS Gothic" w:eastAsia="MS Gothic" w:hAnsi="MS Gothic" w:cs="Arial" w:hint="eastAsia"/>
                  </w:rPr>
                  <w:t>☐</w:t>
                </w:r>
              </w:p>
            </w:tc>
          </w:sdtContent>
        </w:sdt>
        <w:tc>
          <w:tcPr>
            <w:tcW w:w="1701" w:type="dxa"/>
            <w:gridSpan w:val="2"/>
            <w:shd w:val="clear" w:color="auto" w:fill="F2F2F2" w:themeFill="background1" w:themeFillShade="F2"/>
            <w:vAlign w:val="center"/>
          </w:tcPr>
          <w:p w14:paraId="6782598F" w14:textId="77777777" w:rsidR="00ED08D7" w:rsidRPr="004C3A0B" w:rsidRDefault="00ED08D7" w:rsidP="006F5350">
            <w:pPr>
              <w:jc w:val="center"/>
              <w:rPr>
                <w:rFonts w:ascii="Arial" w:hAnsi="Arial" w:cs="Arial"/>
              </w:rPr>
            </w:pPr>
            <w:r w:rsidRPr="004C3A0B">
              <w:rPr>
                <w:rFonts w:ascii="Arial" w:hAnsi="Arial" w:cs="Arial"/>
              </w:rPr>
              <w:t>Student:</w:t>
            </w:r>
          </w:p>
        </w:tc>
        <w:sdt>
          <w:sdtPr>
            <w:rPr>
              <w:rFonts w:ascii="Arial" w:hAnsi="Arial" w:cs="Arial"/>
            </w:rPr>
            <w:id w:val="878279592"/>
            <w14:checkbox>
              <w14:checked w14:val="1"/>
              <w14:checkedState w14:val="2612" w14:font="MS Gothic"/>
              <w14:uncheckedState w14:val="2610" w14:font="MS Gothic"/>
            </w14:checkbox>
          </w:sdtPr>
          <w:sdtEndPr/>
          <w:sdtContent>
            <w:tc>
              <w:tcPr>
                <w:tcW w:w="992" w:type="dxa"/>
                <w:shd w:val="clear" w:color="auto" w:fill="BFBFBF" w:themeFill="background1" w:themeFillShade="BF"/>
                <w:vAlign w:val="center"/>
              </w:tcPr>
              <w:p w14:paraId="0EB2BFC8" w14:textId="77777777" w:rsidR="00ED08D7" w:rsidRPr="004C3A0B" w:rsidRDefault="00ED08D7" w:rsidP="006F5350">
                <w:pPr>
                  <w:jc w:val="center"/>
                  <w:rPr>
                    <w:rFonts w:ascii="Arial" w:hAnsi="Arial" w:cs="Arial"/>
                  </w:rPr>
                </w:pPr>
                <w:r>
                  <w:rPr>
                    <w:rFonts w:ascii="MS Gothic" w:eastAsia="MS Gothic" w:hAnsi="MS Gothic" w:cs="Arial" w:hint="eastAsia"/>
                  </w:rPr>
                  <w:t>☒</w:t>
                </w:r>
              </w:p>
            </w:tc>
          </w:sdtContent>
        </w:sdt>
        <w:tc>
          <w:tcPr>
            <w:tcW w:w="3119" w:type="dxa"/>
            <w:shd w:val="clear" w:color="auto" w:fill="F2F2F2" w:themeFill="background1" w:themeFillShade="F2"/>
            <w:vAlign w:val="center"/>
          </w:tcPr>
          <w:p w14:paraId="7A7426A8" w14:textId="77777777" w:rsidR="00ED08D7" w:rsidRPr="004C3A0B" w:rsidRDefault="00ED08D7" w:rsidP="006F5350">
            <w:pPr>
              <w:jc w:val="center"/>
              <w:rPr>
                <w:rFonts w:ascii="Arial" w:hAnsi="Arial" w:cs="Arial"/>
              </w:rPr>
            </w:pPr>
            <w:r w:rsidRPr="004C3A0B">
              <w:rPr>
                <w:rFonts w:ascii="Arial" w:hAnsi="Arial" w:cs="Arial"/>
              </w:rPr>
              <w:t>Honorary research fellow:</w:t>
            </w:r>
          </w:p>
        </w:tc>
        <w:sdt>
          <w:sdtPr>
            <w:rPr>
              <w:rFonts w:ascii="Arial" w:hAnsi="Arial" w:cs="Arial"/>
            </w:rPr>
            <w:id w:val="-482466365"/>
            <w14:checkbox>
              <w14:checked w14:val="0"/>
              <w14:checkedState w14:val="2612" w14:font="MS Gothic"/>
              <w14:uncheckedState w14:val="2610" w14:font="MS Gothic"/>
            </w14:checkbox>
          </w:sdtPr>
          <w:sdtEndPr/>
          <w:sdtContent>
            <w:tc>
              <w:tcPr>
                <w:tcW w:w="850" w:type="dxa"/>
                <w:shd w:val="clear" w:color="auto" w:fill="BFBFBF" w:themeFill="background1" w:themeFillShade="BF"/>
                <w:vAlign w:val="center"/>
              </w:tcPr>
              <w:p w14:paraId="54FBF46A" w14:textId="77777777" w:rsidR="00ED08D7" w:rsidRPr="004C3A0B" w:rsidRDefault="00ED08D7" w:rsidP="006F5350">
                <w:pPr>
                  <w:jc w:val="center"/>
                  <w:rPr>
                    <w:rFonts w:ascii="Arial" w:hAnsi="Arial" w:cs="Arial"/>
                  </w:rPr>
                </w:pPr>
                <w:r>
                  <w:rPr>
                    <w:rFonts w:ascii="MS Gothic" w:eastAsia="MS Gothic" w:hAnsi="MS Gothic" w:cs="Arial" w:hint="eastAsia"/>
                  </w:rPr>
                  <w:t>☐</w:t>
                </w:r>
              </w:p>
            </w:tc>
          </w:sdtContent>
        </w:sdt>
      </w:tr>
    </w:tbl>
    <w:p w14:paraId="02E476F0" w14:textId="77777777" w:rsidR="00ED08D7" w:rsidRPr="004C3A0B" w:rsidRDefault="00ED08D7" w:rsidP="00ED08D7">
      <w:pPr>
        <w:rPr>
          <w:rFonts w:ascii="Arial" w:hAnsi="Arial" w:cs="Arial"/>
          <w:bCs/>
          <w:iCs/>
          <w:sz w:val="16"/>
          <w:szCs w:val="16"/>
        </w:rPr>
      </w:pPr>
    </w:p>
    <w:tbl>
      <w:tblPr>
        <w:tblW w:w="9889" w:type="dxa"/>
        <w:tblBorders>
          <w:top w:val="single" w:sz="6" w:space="0" w:color="auto"/>
          <w:left w:val="single" w:sz="6" w:space="0" w:color="auto"/>
          <w:bottom w:val="single" w:sz="6" w:space="0" w:color="auto"/>
          <w:right w:val="single" w:sz="6" w:space="0" w:color="auto"/>
          <w:insideH w:val="single" w:sz="6" w:space="0" w:color="auto"/>
          <w:insideV w:val="single" w:sz="6" w:space="0" w:color="auto"/>
        </w:tblBorders>
        <w:tblLayout w:type="fixed"/>
        <w:tblLook w:val="0000" w:firstRow="0" w:lastRow="0" w:firstColumn="0" w:lastColumn="0" w:noHBand="0" w:noVBand="0"/>
      </w:tblPr>
      <w:tblGrid>
        <w:gridCol w:w="3510"/>
        <w:gridCol w:w="3969"/>
        <w:gridCol w:w="1701"/>
        <w:gridCol w:w="709"/>
      </w:tblGrid>
      <w:tr w:rsidR="00ED08D7" w:rsidRPr="004C3A0B" w14:paraId="5991EA11" w14:textId="77777777" w:rsidTr="006F5350">
        <w:trPr>
          <w:cantSplit/>
          <w:trHeight w:val="334"/>
        </w:trPr>
        <w:tc>
          <w:tcPr>
            <w:tcW w:w="3510" w:type="dxa"/>
            <w:shd w:val="clear" w:color="auto" w:fill="F2F2F2" w:themeFill="background1" w:themeFillShade="F2"/>
          </w:tcPr>
          <w:p w14:paraId="11B38153" w14:textId="77777777" w:rsidR="00ED08D7" w:rsidRPr="004C3A0B" w:rsidRDefault="00ED08D7" w:rsidP="006F5350">
            <w:pPr>
              <w:rPr>
                <w:rFonts w:ascii="Arial" w:hAnsi="Arial" w:cs="Arial"/>
              </w:rPr>
            </w:pPr>
            <w:r w:rsidRPr="004C3A0B">
              <w:rPr>
                <w:rFonts w:ascii="Arial" w:hAnsi="Arial" w:cs="Arial"/>
              </w:rPr>
              <w:t>Faculty/School/Centre:</w:t>
            </w:r>
          </w:p>
        </w:tc>
        <w:tc>
          <w:tcPr>
            <w:tcW w:w="6379" w:type="dxa"/>
            <w:gridSpan w:val="3"/>
          </w:tcPr>
          <w:p w14:paraId="2E75001B" w14:textId="77777777" w:rsidR="00ED08D7" w:rsidRPr="004C3A0B" w:rsidRDefault="00ED08D7" w:rsidP="006F5350">
            <w:pPr>
              <w:rPr>
                <w:rFonts w:ascii="Arial" w:hAnsi="Arial" w:cs="Arial"/>
              </w:rPr>
            </w:pPr>
            <w:proofErr w:type="spellStart"/>
            <w:r>
              <w:rPr>
                <w:rFonts w:ascii="Arial" w:hAnsi="Arial" w:cs="Arial"/>
              </w:rPr>
              <w:t>Yr</w:t>
            </w:r>
            <w:proofErr w:type="spellEnd"/>
            <w:r>
              <w:rPr>
                <w:rFonts w:ascii="Arial" w:hAnsi="Arial" w:cs="Arial"/>
              </w:rPr>
              <w:t xml:space="preserve"> </w:t>
            </w:r>
            <w:proofErr w:type="spellStart"/>
            <w:r>
              <w:rPr>
                <w:rFonts w:ascii="Arial" w:hAnsi="Arial" w:cs="Arial"/>
              </w:rPr>
              <w:t>Athrofa</w:t>
            </w:r>
            <w:proofErr w:type="spellEnd"/>
          </w:p>
        </w:tc>
      </w:tr>
      <w:tr w:rsidR="00ED08D7" w:rsidRPr="004C3A0B" w14:paraId="63D8E3CE" w14:textId="77777777" w:rsidTr="006F5350">
        <w:trPr>
          <w:cantSplit/>
          <w:trHeight w:val="340"/>
        </w:trPr>
        <w:tc>
          <w:tcPr>
            <w:tcW w:w="3510" w:type="dxa"/>
            <w:shd w:val="clear" w:color="auto" w:fill="F2F2F2" w:themeFill="background1" w:themeFillShade="F2"/>
          </w:tcPr>
          <w:p w14:paraId="4DCD7B59" w14:textId="77777777" w:rsidR="00ED08D7" w:rsidRPr="004C3A0B" w:rsidRDefault="00ED08D7" w:rsidP="006F5350">
            <w:pPr>
              <w:rPr>
                <w:rFonts w:ascii="Arial" w:hAnsi="Arial" w:cs="Arial"/>
              </w:rPr>
            </w:pPr>
            <w:r w:rsidRPr="004C3A0B">
              <w:rPr>
                <w:rFonts w:ascii="Arial" w:hAnsi="Arial" w:cs="Arial"/>
              </w:rPr>
              <w:t>Campus:</w:t>
            </w:r>
          </w:p>
        </w:tc>
        <w:tc>
          <w:tcPr>
            <w:tcW w:w="6379" w:type="dxa"/>
            <w:gridSpan w:val="3"/>
          </w:tcPr>
          <w:p w14:paraId="5F01D1C2" w14:textId="77777777" w:rsidR="00ED08D7" w:rsidRPr="004C3A0B" w:rsidRDefault="00ED08D7" w:rsidP="006F5350">
            <w:pPr>
              <w:rPr>
                <w:rFonts w:ascii="Arial" w:hAnsi="Arial" w:cs="Arial"/>
              </w:rPr>
            </w:pPr>
            <w:r>
              <w:rPr>
                <w:rFonts w:ascii="Arial" w:hAnsi="Arial" w:cs="Arial"/>
              </w:rPr>
              <w:t>SA1</w:t>
            </w:r>
          </w:p>
        </w:tc>
      </w:tr>
      <w:tr w:rsidR="00ED08D7" w:rsidRPr="004C3A0B" w14:paraId="6AAF9E91" w14:textId="77777777" w:rsidTr="006F5350">
        <w:trPr>
          <w:cantSplit/>
          <w:trHeight w:val="340"/>
        </w:trPr>
        <w:tc>
          <w:tcPr>
            <w:tcW w:w="3510" w:type="dxa"/>
            <w:shd w:val="clear" w:color="auto" w:fill="F2F2F2" w:themeFill="background1" w:themeFillShade="F2"/>
          </w:tcPr>
          <w:p w14:paraId="12A837FF" w14:textId="77777777" w:rsidR="00ED08D7" w:rsidRPr="004C3A0B" w:rsidRDefault="00ED08D7" w:rsidP="006F5350">
            <w:pPr>
              <w:rPr>
                <w:rFonts w:ascii="Arial" w:hAnsi="Arial" w:cs="Arial"/>
              </w:rPr>
            </w:pPr>
            <w:r w:rsidRPr="004C3A0B">
              <w:rPr>
                <w:rFonts w:ascii="Arial" w:hAnsi="Arial" w:cs="Arial"/>
              </w:rPr>
              <w:t>E-mail address:</w:t>
            </w:r>
          </w:p>
        </w:tc>
        <w:tc>
          <w:tcPr>
            <w:tcW w:w="6379" w:type="dxa"/>
            <w:gridSpan w:val="3"/>
          </w:tcPr>
          <w:p w14:paraId="5A78E32A" w14:textId="77777777" w:rsidR="00ED08D7" w:rsidRPr="004C3A0B" w:rsidRDefault="00ED08D7" w:rsidP="006F5350">
            <w:pPr>
              <w:rPr>
                <w:rFonts w:ascii="Arial" w:hAnsi="Arial" w:cs="Arial"/>
              </w:rPr>
            </w:pPr>
            <w:r>
              <w:rPr>
                <w:rFonts w:ascii="Arial" w:hAnsi="Arial" w:cs="Arial"/>
              </w:rPr>
              <w:t>Sbibi.146990@student.uwtsd.ac.uk</w:t>
            </w:r>
          </w:p>
        </w:tc>
      </w:tr>
      <w:tr w:rsidR="00ED08D7" w:rsidRPr="004C3A0B" w14:paraId="5F0026EE" w14:textId="77777777" w:rsidTr="006F5350">
        <w:trPr>
          <w:cantSplit/>
          <w:trHeight w:val="340"/>
        </w:trPr>
        <w:tc>
          <w:tcPr>
            <w:tcW w:w="3510" w:type="dxa"/>
            <w:shd w:val="clear" w:color="auto" w:fill="F2F2F2" w:themeFill="background1" w:themeFillShade="F2"/>
          </w:tcPr>
          <w:p w14:paraId="6E63187C" w14:textId="77777777" w:rsidR="00ED08D7" w:rsidRPr="004C3A0B" w:rsidRDefault="00ED08D7" w:rsidP="006F5350">
            <w:pPr>
              <w:rPr>
                <w:rFonts w:ascii="Arial" w:hAnsi="Arial" w:cs="Arial"/>
              </w:rPr>
            </w:pPr>
            <w:r w:rsidRPr="004C3A0B">
              <w:rPr>
                <w:rFonts w:ascii="Arial" w:hAnsi="Arial" w:cs="Arial"/>
              </w:rPr>
              <w:lastRenderedPageBreak/>
              <w:t>Contact Telephone Number:</w:t>
            </w:r>
          </w:p>
        </w:tc>
        <w:tc>
          <w:tcPr>
            <w:tcW w:w="6379" w:type="dxa"/>
            <w:gridSpan w:val="3"/>
          </w:tcPr>
          <w:p w14:paraId="6AAF37E4" w14:textId="77777777" w:rsidR="00ED08D7" w:rsidRPr="004C3A0B" w:rsidRDefault="00ED08D7" w:rsidP="006F5350">
            <w:pPr>
              <w:rPr>
                <w:rFonts w:ascii="Arial" w:hAnsi="Arial" w:cs="Arial"/>
              </w:rPr>
            </w:pPr>
            <w:r>
              <w:rPr>
                <w:rFonts w:ascii="Arial" w:hAnsi="Arial" w:cs="Arial"/>
              </w:rPr>
              <w:t>07516107847</w:t>
            </w:r>
          </w:p>
        </w:tc>
      </w:tr>
      <w:tr w:rsidR="00ED08D7" w:rsidRPr="004C3A0B" w14:paraId="3C4B47D8" w14:textId="77777777" w:rsidTr="006F5350">
        <w:tc>
          <w:tcPr>
            <w:tcW w:w="9889" w:type="dxa"/>
            <w:gridSpan w:val="4"/>
          </w:tcPr>
          <w:p w14:paraId="23E25107" w14:textId="77777777" w:rsidR="00ED08D7" w:rsidRPr="004C3A0B" w:rsidRDefault="00ED08D7" w:rsidP="006F5350">
            <w:pPr>
              <w:rPr>
                <w:rFonts w:ascii="Arial" w:hAnsi="Arial" w:cs="Arial"/>
              </w:rPr>
            </w:pPr>
            <w:r w:rsidRPr="004C3A0B">
              <w:rPr>
                <w:rFonts w:ascii="Arial" w:hAnsi="Arial" w:cs="Arial"/>
                <w:b/>
                <w:i/>
              </w:rPr>
              <w:t>For students:</w:t>
            </w:r>
          </w:p>
        </w:tc>
      </w:tr>
      <w:tr w:rsidR="00ED08D7" w:rsidRPr="004C3A0B" w14:paraId="016BDF25" w14:textId="77777777" w:rsidTr="006F5350">
        <w:trPr>
          <w:trHeight w:val="513"/>
        </w:trPr>
        <w:tc>
          <w:tcPr>
            <w:tcW w:w="3510" w:type="dxa"/>
            <w:shd w:val="clear" w:color="auto" w:fill="F2F2F2" w:themeFill="background1" w:themeFillShade="F2"/>
            <w:vAlign w:val="center"/>
          </w:tcPr>
          <w:p w14:paraId="2F0FFC31" w14:textId="77777777" w:rsidR="00ED08D7" w:rsidRPr="004C3A0B" w:rsidRDefault="00ED08D7" w:rsidP="006F5350">
            <w:pPr>
              <w:rPr>
                <w:rFonts w:ascii="Arial" w:hAnsi="Arial" w:cs="Arial"/>
              </w:rPr>
            </w:pPr>
            <w:r w:rsidRPr="004C3A0B">
              <w:rPr>
                <w:rFonts w:ascii="Arial" w:hAnsi="Arial" w:cs="Arial"/>
              </w:rPr>
              <w:t>Student Number:</w:t>
            </w:r>
          </w:p>
        </w:tc>
        <w:tc>
          <w:tcPr>
            <w:tcW w:w="3969" w:type="dxa"/>
            <w:vAlign w:val="center"/>
          </w:tcPr>
          <w:p w14:paraId="134AABA9" w14:textId="77777777" w:rsidR="00ED08D7" w:rsidRPr="004C3A0B" w:rsidRDefault="00ED08D7" w:rsidP="006F5350">
            <w:pPr>
              <w:rPr>
                <w:rFonts w:ascii="Arial" w:hAnsi="Arial" w:cs="Arial"/>
              </w:rPr>
            </w:pPr>
            <w:r>
              <w:rPr>
                <w:rFonts w:ascii="Arial" w:hAnsi="Arial" w:cs="Arial"/>
              </w:rPr>
              <w:t>P146990</w:t>
            </w:r>
          </w:p>
        </w:tc>
        <w:tc>
          <w:tcPr>
            <w:tcW w:w="1701" w:type="dxa"/>
            <w:vAlign w:val="center"/>
          </w:tcPr>
          <w:p w14:paraId="32A82D4A" w14:textId="77777777" w:rsidR="00ED08D7" w:rsidRPr="004C3A0B" w:rsidRDefault="00ED08D7" w:rsidP="006F5350">
            <w:pPr>
              <w:jc w:val="center"/>
              <w:rPr>
                <w:rFonts w:ascii="Arial" w:hAnsi="Arial" w:cs="Arial"/>
              </w:rPr>
            </w:pPr>
            <w:r w:rsidRPr="004C3A0B">
              <w:rPr>
                <w:rFonts w:ascii="Arial" w:hAnsi="Arial" w:cs="Arial"/>
              </w:rPr>
              <w:t>Undergraduate</w:t>
            </w:r>
          </w:p>
        </w:tc>
        <w:sdt>
          <w:sdtPr>
            <w:rPr>
              <w:rFonts w:ascii="Arial" w:hAnsi="Arial" w:cs="Arial"/>
            </w:rPr>
            <w:id w:val="1069072476"/>
            <w14:checkbox>
              <w14:checked w14:val="0"/>
              <w14:checkedState w14:val="2612" w14:font="MS Gothic"/>
              <w14:uncheckedState w14:val="2610" w14:font="MS Gothic"/>
            </w14:checkbox>
          </w:sdtPr>
          <w:sdtEndPr/>
          <w:sdtContent>
            <w:tc>
              <w:tcPr>
                <w:tcW w:w="709" w:type="dxa"/>
                <w:shd w:val="clear" w:color="auto" w:fill="BFBFBF" w:themeFill="background1" w:themeFillShade="BF"/>
                <w:vAlign w:val="center"/>
              </w:tcPr>
              <w:p w14:paraId="78DE40E1" w14:textId="77777777" w:rsidR="00ED08D7" w:rsidRPr="004C3A0B" w:rsidRDefault="00ED08D7" w:rsidP="006F5350">
                <w:pPr>
                  <w:jc w:val="center"/>
                  <w:rPr>
                    <w:rFonts w:ascii="Arial" w:hAnsi="Arial" w:cs="Arial"/>
                  </w:rPr>
                </w:pPr>
                <w:r>
                  <w:rPr>
                    <w:rFonts w:ascii="MS Gothic" w:eastAsia="MS Gothic" w:hAnsi="MS Gothic" w:cs="Arial" w:hint="eastAsia"/>
                  </w:rPr>
                  <w:t>☐</w:t>
                </w:r>
              </w:p>
            </w:tc>
          </w:sdtContent>
        </w:sdt>
      </w:tr>
      <w:tr w:rsidR="00ED08D7" w:rsidRPr="004C3A0B" w14:paraId="3234E73D" w14:textId="77777777" w:rsidTr="006F5350">
        <w:trPr>
          <w:trHeight w:val="549"/>
        </w:trPr>
        <w:tc>
          <w:tcPr>
            <w:tcW w:w="3510" w:type="dxa"/>
            <w:shd w:val="clear" w:color="auto" w:fill="F2F2F2" w:themeFill="background1" w:themeFillShade="F2"/>
            <w:vAlign w:val="center"/>
          </w:tcPr>
          <w:p w14:paraId="225C3508" w14:textId="77777777" w:rsidR="00ED08D7" w:rsidRPr="004C3A0B" w:rsidRDefault="00ED08D7" w:rsidP="006F5350">
            <w:pPr>
              <w:rPr>
                <w:rFonts w:ascii="Arial" w:hAnsi="Arial" w:cs="Arial"/>
              </w:rPr>
            </w:pPr>
            <w:r w:rsidRPr="004C3A0B">
              <w:rPr>
                <w:rFonts w:ascii="Arial" w:hAnsi="Arial" w:cs="Arial"/>
              </w:rPr>
              <w:t>Programme of Study:</w:t>
            </w:r>
          </w:p>
        </w:tc>
        <w:tc>
          <w:tcPr>
            <w:tcW w:w="3969" w:type="dxa"/>
            <w:vAlign w:val="center"/>
          </w:tcPr>
          <w:p w14:paraId="466B3C4A" w14:textId="77777777" w:rsidR="00ED08D7" w:rsidRPr="004C3A0B" w:rsidRDefault="00ED08D7" w:rsidP="006F5350">
            <w:pPr>
              <w:rPr>
                <w:rFonts w:ascii="Arial" w:hAnsi="Arial" w:cs="Arial"/>
              </w:rPr>
            </w:pPr>
            <w:r>
              <w:rPr>
                <w:rFonts w:ascii="Arial" w:hAnsi="Arial" w:cs="Arial"/>
              </w:rPr>
              <w:t>MSc Applied Social and Health Psychology</w:t>
            </w:r>
          </w:p>
        </w:tc>
        <w:tc>
          <w:tcPr>
            <w:tcW w:w="1701" w:type="dxa"/>
            <w:vAlign w:val="center"/>
          </w:tcPr>
          <w:p w14:paraId="1AF4B3B2" w14:textId="77777777" w:rsidR="00ED08D7" w:rsidRPr="004C3A0B" w:rsidRDefault="00ED08D7" w:rsidP="006F5350">
            <w:pPr>
              <w:jc w:val="center"/>
              <w:rPr>
                <w:rFonts w:ascii="Arial" w:hAnsi="Arial" w:cs="Arial"/>
              </w:rPr>
            </w:pPr>
            <w:r w:rsidRPr="004C3A0B">
              <w:rPr>
                <w:rFonts w:ascii="Arial" w:hAnsi="Arial" w:cs="Arial"/>
              </w:rPr>
              <w:t>Taught Postgraduate</w:t>
            </w:r>
          </w:p>
        </w:tc>
        <w:sdt>
          <w:sdtPr>
            <w:rPr>
              <w:rFonts w:ascii="Arial" w:hAnsi="Arial" w:cs="Arial"/>
            </w:rPr>
            <w:id w:val="2141447691"/>
            <w14:checkbox>
              <w14:checked w14:val="1"/>
              <w14:checkedState w14:val="2612" w14:font="MS Gothic"/>
              <w14:uncheckedState w14:val="2610" w14:font="MS Gothic"/>
            </w14:checkbox>
          </w:sdtPr>
          <w:sdtEndPr/>
          <w:sdtContent>
            <w:tc>
              <w:tcPr>
                <w:tcW w:w="709" w:type="dxa"/>
                <w:shd w:val="clear" w:color="auto" w:fill="BFBFBF" w:themeFill="background1" w:themeFillShade="BF"/>
                <w:vAlign w:val="center"/>
              </w:tcPr>
              <w:p w14:paraId="389E7680" w14:textId="77777777" w:rsidR="00ED08D7" w:rsidRPr="004C3A0B" w:rsidRDefault="00ED08D7" w:rsidP="006F5350">
                <w:pPr>
                  <w:jc w:val="center"/>
                  <w:rPr>
                    <w:rFonts w:ascii="Arial" w:hAnsi="Arial" w:cs="Arial"/>
                  </w:rPr>
                </w:pPr>
                <w:r>
                  <w:rPr>
                    <w:rFonts w:ascii="MS Gothic" w:eastAsia="MS Gothic" w:hAnsi="MS Gothic" w:cs="Arial" w:hint="eastAsia"/>
                  </w:rPr>
                  <w:t>☒</w:t>
                </w:r>
              </w:p>
            </w:tc>
          </w:sdtContent>
        </w:sdt>
      </w:tr>
      <w:tr w:rsidR="00ED08D7" w:rsidRPr="004C3A0B" w14:paraId="3C6A3A6D" w14:textId="77777777" w:rsidTr="006F5350">
        <w:trPr>
          <w:trHeight w:val="557"/>
        </w:trPr>
        <w:tc>
          <w:tcPr>
            <w:tcW w:w="3510" w:type="dxa"/>
            <w:shd w:val="clear" w:color="auto" w:fill="F2F2F2" w:themeFill="background1" w:themeFillShade="F2"/>
            <w:vAlign w:val="center"/>
          </w:tcPr>
          <w:p w14:paraId="3297E7BA" w14:textId="77777777" w:rsidR="00ED08D7" w:rsidRPr="004C3A0B" w:rsidRDefault="00ED08D7" w:rsidP="006F5350">
            <w:pPr>
              <w:rPr>
                <w:rFonts w:ascii="Arial" w:hAnsi="Arial" w:cs="Arial"/>
              </w:rPr>
            </w:pPr>
            <w:r w:rsidRPr="004C3A0B">
              <w:rPr>
                <w:rFonts w:ascii="Arial" w:hAnsi="Arial" w:cs="Arial"/>
              </w:rPr>
              <w:t>Director of Studies/Supervisor:</w:t>
            </w:r>
          </w:p>
        </w:tc>
        <w:tc>
          <w:tcPr>
            <w:tcW w:w="3969" w:type="dxa"/>
            <w:vAlign w:val="center"/>
          </w:tcPr>
          <w:p w14:paraId="08A198E0" w14:textId="77777777" w:rsidR="00ED08D7" w:rsidRPr="004C3A0B" w:rsidRDefault="00ED08D7" w:rsidP="006F5350">
            <w:pPr>
              <w:rPr>
                <w:rFonts w:ascii="Arial" w:hAnsi="Arial" w:cs="Arial"/>
              </w:rPr>
            </w:pPr>
            <w:r>
              <w:rPr>
                <w:rFonts w:ascii="Arial" w:hAnsi="Arial" w:cs="Arial"/>
              </w:rPr>
              <w:t xml:space="preserve">Dr </w:t>
            </w:r>
            <w:proofErr w:type="spellStart"/>
            <w:r>
              <w:rPr>
                <w:rFonts w:ascii="Arial" w:hAnsi="Arial" w:cs="Arial"/>
              </w:rPr>
              <w:t>Lymarie</w:t>
            </w:r>
            <w:proofErr w:type="spellEnd"/>
            <w:r>
              <w:rPr>
                <w:rFonts w:ascii="Arial" w:hAnsi="Arial" w:cs="Arial"/>
              </w:rPr>
              <w:t xml:space="preserve"> Rodriguez</w:t>
            </w:r>
          </w:p>
        </w:tc>
        <w:tc>
          <w:tcPr>
            <w:tcW w:w="1701" w:type="dxa"/>
            <w:vAlign w:val="center"/>
          </w:tcPr>
          <w:p w14:paraId="3A7275BC" w14:textId="77777777" w:rsidR="00ED08D7" w:rsidRPr="004C3A0B" w:rsidRDefault="00ED08D7" w:rsidP="006F5350">
            <w:pPr>
              <w:jc w:val="center"/>
              <w:rPr>
                <w:rFonts w:ascii="Arial" w:hAnsi="Arial" w:cs="Arial"/>
              </w:rPr>
            </w:pPr>
            <w:r w:rsidRPr="004C3A0B">
              <w:rPr>
                <w:rFonts w:ascii="Arial" w:hAnsi="Arial" w:cs="Arial"/>
              </w:rPr>
              <w:t>Research</w:t>
            </w:r>
          </w:p>
        </w:tc>
        <w:sdt>
          <w:sdtPr>
            <w:rPr>
              <w:rFonts w:ascii="Arial" w:hAnsi="Arial" w:cs="Arial"/>
            </w:rPr>
            <w:id w:val="-604966272"/>
            <w14:checkbox>
              <w14:checked w14:val="0"/>
              <w14:checkedState w14:val="2612" w14:font="MS Gothic"/>
              <w14:uncheckedState w14:val="2610" w14:font="MS Gothic"/>
            </w14:checkbox>
          </w:sdtPr>
          <w:sdtEndPr/>
          <w:sdtContent>
            <w:tc>
              <w:tcPr>
                <w:tcW w:w="709" w:type="dxa"/>
                <w:shd w:val="clear" w:color="auto" w:fill="BFBFBF" w:themeFill="background1" w:themeFillShade="BF"/>
                <w:vAlign w:val="center"/>
              </w:tcPr>
              <w:p w14:paraId="541B7527" w14:textId="77777777" w:rsidR="00ED08D7" w:rsidRPr="004C3A0B" w:rsidRDefault="00ED08D7" w:rsidP="006F5350">
                <w:pPr>
                  <w:jc w:val="center"/>
                  <w:rPr>
                    <w:rFonts w:ascii="Arial" w:hAnsi="Arial" w:cs="Arial"/>
                  </w:rPr>
                </w:pPr>
                <w:r>
                  <w:rPr>
                    <w:rFonts w:ascii="MS Gothic" w:eastAsia="MS Gothic" w:hAnsi="MS Gothic" w:cs="Arial" w:hint="eastAsia"/>
                  </w:rPr>
                  <w:t>☐</w:t>
                </w:r>
              </w:p>
            </w:tc>
          </w:sdtContent>
        </w:sdt>
      </w:tr>
    </w:tbl>
    <w:p w14:paraId="52503898" w14:textId="77777777" w:rsidR="00ED08D7" w:rsidRDefault="00ED08D7" w:rsidP="00ED08D7">
      <w:pPr>
        <w:rPr>
          <w:rFonts w:ascii="Arial" w:hAnsi="Arial" w:cs="Arial"/>
          <w:bCs/>
          <w:iCs/>
        </w:rPr>
      </w:pPr>
    </w:p>
    <w:p w14:paraId="6A98069E" w14:textId="77777777" w:rsidR="00ED08D7" w:rsidRPr="004C3A0B" w:rsidRDefault="00ED08D7" w:rsidP="00ED08D7">
      <w:pPr>
        <w:autoSpaceDE w:val="0"/>
        <w:autoSpaceDN w:val="0"/>
        <w:adjustRightInd w:val="0"/>
        <w:jc w:val="both"/>
        <w:rPr>
          <w:rFonts w:ascii="Arial" w:hAnsi="Arial" w:cs="Arial"/>
          <w:b/>
        </w:rPr>
      </w:pPr>
      <w:r w:rsidRPr="004C3A0B">
        <w:rPr>
          <w:rFonts w:ascii="Arial" w:hAnsi="Arial" w:cs="Arial"/>
          <w:b/>
        </w:rPr>
        <w:t>SECTION B: Approval for Research Activity</w:t>
      </w:r>
    </w:p>
    <w:p w14:paraId="6542CEB6" w14:textId="77777777" w:rsidR="00ED08D7" w:rsidRPr="004C3A0B" w:rsidRDefault="00ED08D7" w:rsidP="00ED08D7">
      <w:pPr>
        <w:autoSpaceDE w:val="0"/>
        <w:autoSpaceDN w:val="0"/>
        <w:adjustRightInd w:val="0"/>
        <w:jc w:val="both"/>
        <w:rPr>
          <w:rFonts w:ascii="Arial" w:hAnsi="Arial" w:cs="Arial"/>
          <w:b/>
          <w:sz w:val="16"/>
          <w:szCs w:val="16"/>
        </w:rPr>
      </w:pPr>
    </w:p>
    <w:tbl>
      <w:tblPr>
        <w:tblStyle w:val="TableGrid"/>
        <w:tblW w:w="9918" w:type="dxa"/>
        <w:tblLayout w:type="fixed"/>
        <w:tblLook w:val="04A0" w:firstRow="1" w:lastRow="0" w:firstColumn="1" w:lastColumn="0" w:noHBand="0" w:noVBand="1"/>
      </w:tblPr>
      <w:tblGrid>
        <w:gridCol w:w="3693"/>
        <w:gridCol w:w="3815"/>
        <w:gridCol w:w="709"/>
        <w:gridCol w:w="567"/>
        <w:gridCol w:w="567"/>
        <w:gridCol w:w="567"/>
      </w:tblGrid>
      <w:tr w:rsidR="00ED08D7" w:rsidRPr="004C3A0B" w14:paraId="52AE4815" w14:textId="77777777" w:rsidTr="006F5350">
        <w:tc>
          <w:tcPr>
            <w:tcW w:w="7508" w:type="dxa"/>
            <w:gridSpan w:val="2"/>
            <w:shd w:val="clear" w:color="auto" w:fill="F2F2F2" w:themeFill="background1" w:themeFillShade="F2"/>
            <w:vAlign w:val="center"/>
          </w:tcPr>
          <w:p w14:paraId="4F010ADC" w14:textId="77777777" w:rsidR="00ED08D7" w:rsidRPr="004C3A0B" w:rsidRDefault="00ED08D7" w:rsidP="006F5350">
            <w:pPr>
              <w:autoSpaceDE w:val="0"/>
              <w:autoSpaceDN w:val="0"/>
              <w:adjustRightInd w:val="0"/>
              <w:rPr>
                <w:rFonts w:ascii="Arial" w:hAnsi="Arial" w:cs="Arial"/>
              </w:rPr>
            </w:pPr>
            <w:r w:rsidRPr="004C3A0B">
              <w:rPr>
                <w:rFonts w:ascii="Arial" w:hAnsi="Arial" w:cs="Arial"/>
              </w:rPr>
              <w:t>Has the research activity received approval in principle?</w:t>
            </w:r>
          </w:p>
          <w:p w14:paraId="760A8597" w14:textId="77777777" w:rsidR="00ED08D7" w:rsidRPr="004C3A0B" w:rsidRDefault="00ED08D7" w:rsidP="006F5350">
            <w:pPr>
              <w:autoSpaceDE w:val="0"/>
              <w:autoSpaceDN w:val="0"/>
              <w:adjustRightInd w:val="0"/>
              <w:rPr>
                <w:rFonts w:ascii="Arial" w:hAnsi="Arial" w:cs="Arial"/>
              </w:rPr>
            </w:pPr>
            <w:r>
              <w:rPr>
                <w:rFonts w:ascii="Arial" w:hAnsi="Arial" w:cs="Arial"/>
              </w:rPr>
              <w:t>(please check the Guidance Notes</w:t>
            </w:r>
            <w:r w:rsidRPr="004C3A0B">
              <w:rPr>
                <w:rFonts w:ascii="Arial" w:hAnsi="Arial" w:cs="Arial"/>
              </w:rPr>
              <w:t xml:space="preserve"> as to the appropriate approval process for different levels of research by different categories of individual)</w:t>
            </w:r>
          </w:p>
        </w:tc>
        <w:tc>
          <w:tcPr>
            <w:tcW w:w="709" w:type="dxa"/>
            <w:shd w:val="clear" w:color="auto" w:fill="F2F2F2" w:themeFill="background1" w:themeFillShade="F2"/>
            <w:vAlign w:val="center"/>
          </w:tcPr>
          <w:p w14:paraId="0CB3F2BC" w14:textId="77777777" w:rsidR="00ED08D7" w:rsidRPr="004C3A0B" w:rsidRDefault="00ED08D7" w:rsidP="006F5350">
            <w:pPr>
              <w:autoSpaceDE w:val="0"/>
              <w:autoSpaceDN w:val="0"/>
              <w:adjustRightInd w:val="0"/>
              <w:jc w:val="center"/>
              <w:rPr>
                <w:rFonts w:ascii="Arial" w:hAnsi="Arial" w:cs="Arial"/>
              </w:rPr>
            </w:pPr>
            <w:r w:rsidRPr="004C3A0B">
              <w:rPr>
                <w:rFonts w:ascii="Arial" w:hAnsi="Arial" w:cs="Arial"/>
              </w:rPr>
              <w:t>YES</w:t>
            </w:r>
          </w:p>
        </w:tc>
        <w:sdt>
          <w:sdtPr>
            <w:rPr>
              <w:rFonts w:ascii="Arial" w:hAnsi="Arial" w:cs="Arial"/>
            </w:rPr>
            <w:id w:val="1447122604"/>
            <w14:checkbox>
              <w14:checked w14:val="1"/>
              <w14:checkedState w14:val="2612" w14:font="MS Gothic"/>
              <w14:uncheckedState w14:val="2610" w14:font="MS Gothic"/>
            </w14:checkbox>
          </w:sdtPr>
          <w:sdtEndPr/>
          <w:sdtContent>
            <w:tc>
              <w:tcPr>
                <w:tcW w:w="567" w:type="dxa"/>
                <w:shd w:val="clear" w:color="auto" w:fill="BFBFBF" w:themeFill="background1" w:themeFillShade="BF"/>
                <w:vAlign w:val="center"/>
              </w:tcPr>
              <w:p w14:paraId="6E73D9F4" w14:textId="77777777" w:rsidR="00ED08D7" w:rsidRPr="004C3A0B" w:rsidRDefault="00ED08D7" w:rsidP="006F5350">
                <w:pPr>
                  <w:autoSpaceDE w:val="0"/>
                  <w:autoSpaceDN w:val="0"/>
                  <w:adjustRightInd w:val="0"/>
                  <w:jc w:val="center"/>
                  <w:rPr>
                    <w:rFonts w:ascii="Arial" w:hAnsi="Arial" w:cs="Arial"/>
                  </w:rPr>
                </w:pPr>
                <w:r>
                  <w:rPr>
                    <w:rFonts w:ascii="MS Gothic" w:eastAsia="MS Gothic" w:hAnsi="MS Gothic" w:cs="Arial" w:hint="eastAsia"/>
                  </w:rPr>
                  <w:t>☒</w:t>
                </w:r>
              </w:p>
            </w:tc>
          </w:sdtContent>
        </w:sdt>
        <w:tc>
          <w:tcPr>
            <w:tcW w:w="567" w:type="dxa"/>
            <w:shd w:val="clear" w:color="auto" w:fill="F2F2F2" w:themeFill="background1" w:themeFillShade="F2"/>
            <w:vAlign w:val="center"/>
          </w:tcPr>
          <w:p w14:paraId="6D7D66AA" w14:textId="77777777" w:rsidR="00ED08D7" w:rsidRPr="004C3A0B" w:rsidRDefault="00ED08D7" w:rsidP="006F5350">
            <w:pPr>
              <w:autoSpaceDE w:val="0"/>
              <w:autoSpaceDN w:val="0"/>
              <w:adjustRightInd w:val="0"/>
              <w:jc w:val="center"/>
              <w:rPr>
                <w:rFonts w:ascii="Arial" w:hAnsi="Arial" w:cs="Arial"/>
              </w:rPr>
            </w:pPr>
            <w:r w:rsidRPr="004C3A0B">
              <w:rPr>
                <w:rFonts w:ascii="Arial" w:hAnsi="Arial" w:cs="Arial"/>
              </w:rPr>
              <w:t>NO</w:t>
            </w:r>
          </w:p>
        </w:tc>
        <w:sdt>
          <w:sdtPr>
            <w:rPr>
              <w:rFonts w:ascii="Arial" w:hAnsi="Arial" w:cs="Arial"/>
            </w:rPr>
            <w:id w:val="1244220297"/>
            <w14:checkbox>
              <w14:checked w14:val="0"/>
              <w14:checkedState w14:val="2612" w14:font="MS Gothic"/>
              <w14:uncheckedState w14:val="2610" w14:font="MS Gothic"/>
            </w14:checkbox>
          </w:sdtPr>
          <w:sdtEndPr/>
          <w:sdtContent>
            <w:tc>
              <w:tcPr>
                <w:tcW w:w="567" w:type="dxa"/>
                <w:shd w:val="clear" w:color="auto" w:fill="BFBFBF" w:themeFill="background1" w:themeFillShade="BF"/>
                <w:vAlign w:val="center"/>
              </w:tcPr>
              <w:p w14:paraId="7ED87FDD" w14:textId="77777777" w:rsidR="00ED08D7" w:rsidRPr="004C3A0B" w:rsidRDefault="00ED08D7" w:rsidP="006F5350">
                <w:pPr>
                  <w:autoSpaceDE w:val="0"/>
                  <w:autoSpaceDN w:val="0"/>
                  <w:adjustRightInd w:val="0"/>
                  <w:jc w:val="center"/>
                  <w:rPr>
                    <w:rFonts w:ascii="Arial" w:hAnsi="Arial" w:cs="Arial"/>
                  </w:rPr>
                </w:pPr>
                <w:r>
                  <w:rPr>
                    <w:rFonts w:ascii="MS Gothic" w:eastAsia="MS Gothic" w:hAnsi="MS Gothic" w:cs="Arial" w:hint="eastAsia"/>
                  </w:rPr>
                  <w:t>☐</w:t>
                </w:r>
              </w:p>
            </w:tc>
          </w:sdtContent>
        </w:sdt>
      </w:tr>
      <w:tr w:rsidR="00ED08D7" w:rsidRPr="004C3A0B" w14:paraId="7D4726C6" w14:textId="77777777" w:rsidTr="006F5350">
        <w:tc>
          <w:tcPr>
            <w:tcW w:w="8784" w:type="dxa"/>
            <w:gridSpan w:val="4"/>
          </w:tcPr>
          <w:p w14:paraId="03101EC8" w14:textId="77777777" w:rsidR="00ED08D7" w:rsidRPr="004C3A0B" w:rsidRDefault="00ED08D7" w:rsidP="006F5350">
            <w:pPr>
              <w:autoSpaceDE w:val="0"/>
              <w:autoSpaceDN w:val="0"/>
              <w:adjustRightInd w:val="0"/>
              <w:jc w:val="right"/>
              <w:rPr>
                <w:rFonts w:ascii="Arial" w:hAnsi="Arial" w:cs="Arial"/>
                <w:b/>
                <w:bCs/>
              </w:rPr>
            </w:pPr>
            <w:r w:rsidRPr="004C3A0B">
              <w:rPr>
                <w:rFonts w:ascii="Arial" w:hAnsi="Arial" w:cs="Arial"/>
                <w:b/>
                <w:bCs/>
              </w:rPr>
              <w:t xml:space="preserve">     </w:t>
            </w:r>
          </w:p>
        </w:tc>
        <w:tc>
          <w:tcPr>
            <w:tcW w:w="1134" w:type="dxa"/>
            <w:gridSpan w:val="2"/>
          </w:tcPr>
          <w:p w14:paraId="1C798745" w14:textId="77777777" w:rsidR="00ED08D7" w:rsidRPr="004C3A0B" w:rsidRDefault="00ED08D7" w:rsidP="006F5350">
            <w:pPr>
              <w:autoSpaceDE w:val="0"/>
              <w:autoSpaceDN w:val="0"/>
              <w:adjustRightInd w:val="0"/>
              <w:jc w:val="center"/>
              <w:rPr>
                <w:rFonts w:ascii="Arial" w:hAnsi="Arial" w:cs="Arial"/>
                <w:b/>
                <w:bCs/>
                <w:i/>
              </w:rPr>
            </w:pPr>
            <w:r w:rsidRPr="004C3A0B">
              <w:rPr>
                <w:rFonts w:ascii="Arial" w:hAnsi="Arial" w:cs="Arial"/>
                <w:b/>
                <w:bCs/>
                <w:i/>
              </w:rPr>
              <w:t>Date</w:t>
            </w:r>
          </w:p>
        </w:tc>
      </w:tr>
      <w:tr w:rsidR="00ED08D7" w:rsidRPr="004C3A0B" w14:paraId="7D85ADA7" w14:textId="77777777" w:rsidTr="006F5350">
        <w:trPr>
          <w:trHeight w:val="437"/>
        </w:trPr>
        <w:tc>
          <w:tcPr>
            <w:tcW w:w="3693" w:type="dxa"/>
            <w:vMerge w:val="restart"/>
            <w:shd w:val="clear" w:color="auto" w:fill="F2F2F2" w:themeFill="background1" w:themeFillShade="F2"/>
          </w:tcPr>
          <w:p w14:paraId="2DA7806D" w14:textId="77777777" w:rsidR="00ED08D7" w:rsidRPr="004C3A0B" w:rsidRDefault="00ED08D7" w:rsidP="006F5350">
            <w:pPr>
              <w:autoSpaceDE w:val="0"/>
              <w:autoSpaceDN w:val="0"/>
              <w:adjustRightInd w:val="0"/>
              <w:jc w:val="both"/>
              <w:rPr>
                <w:rFonts w:ascii="Arial" w:hAnsi="Arial" w:cs="Arial"/>
              </w:rPr>
            </w:pPr>
            <w:r w:rsidRPr="004C3A0B">
              <w:rPr>
                <w:rFonts w:ascii="Arial" w:hAnsi="Arial" w:cs="Arial"/>
              </w:rPr>
              <w:t>If Yes, please indicate source of approval (and date where known):</w:t>
            </w:r>
          </w:p>
        </w:tc>
        <w:tc>
          <w:tcPr>
            <w:tcW w:w="4524" w:type="dxa"/>
            <w:gridSpan w:val="2"/>
            <w:shd w:val="clear" w:color="auto" w:fill="F2F2F2" w:themeFill="background1" w:themeFillShade="F2"/>
            <w:vAlign w:val="center"/>
          </w:tcPr>
          <w:p w14:paraId="0DF6B13D" w14:textId="77777777" w:rsidR="00ED08D7" w:rsidRPr="004C3A0B" w:rsidRDefault="00ED08D7" w:rsidP="006F5350">
            <w:pPr>
              <w:autoSpaceDE w:val="0"/>
              <w:autoSpaceDN w:val="0"/>
              <w:adjustRightInd w:val="0"/>
              <w:rPr>
                <w:rFonts w:ascii="Arial" w:hAnsi="Arial" w:cs="Arial"/>
              </w:rPr>
            </w:pPr>
            <w:r w:rsidRPr="004C3A0B">
              <w:rPr>
                <w:rFonts w:ascii="Arial" w:hAnsi="Arial" w:cs="Arial"/>
              </w:rPr>
              <w:t>Research Degrees Committee</w:t>
            </w:r>
          </w:p>
        </w:tc>
        <w:sdt>
          <w:sdtPr>
            <w:rPr>
              <w:rFonts w:ascii="Arial" w:hAnsi="Arial" w:cs="Arial"/>
              <w:b/>
              <w:bCs/>
            </w:rPr>
            <w:id w:val="706606798"/>
            <w14:checkbox>
              <w14:checked w14:val="0"/>
              <w14:checkedState w14:val="2612" w14:font="MS Gothic"/>
              <w14:uncheckedState w14:val="2610" w14:font="MS Gothic"/>
            </w14:checkbox>
          </w:sdtPr>
          <w:sdtEndPr/>
          <w:sdtContent>
            <w:tc>
              <w:tcPr>
                <w:tcW w:w="567" w:type="dxa"/>
                <w:shd w:val="clear" w:color="auto" w:fill="BFBFBF" w:themeFill="background1" w:themeFillShade="BF"/>
                <w:vAlign w:val="center"/>
              </w:tcPr>
              <w:p w14:paraId="4BFA2A41" w14:textId="77777777" w:rsidR="00ED08D7" w:rsidRPr="004C3A0B" w:rsidRDefault="00ED08D7" w:rsidP="006F5350">
                <w:pPr>
                  <w:autoSpaceDE w:val="0"/>
                  <w:autoSpaceDN w:val="0"/>
                  <w:adjustRightInd w:val="0"/>
                  <w:jc w:val="center"/>
                  <w:rPr>
                    <w:rFonts w:ascii="Arial" w:hAnsi="Arial" w:cs="Arial"/>
                    <w:b/>
                    <w:bCs/>
                  </w:rPr>
                </w:pPr>
                <w:r>
                  <w:rPr>
                    <w:rFonts w:ascii="MS Gothic" w:eastAsia="MS Gothic" w:hAnsi="MS Gothic" w:cs="Arial" w:hint="eastAsia"/>
                    <w:b/>
                    <w:bCs/>
                  </w:rPr>
                  <w:t>☐</w:t>
                </w:r>
              </w:p>
            </w:tc>
          </w:sdtContent>
        </w:sdt>
        <w:tc>
          <w:tcPr>
            <w:tcW w:w="1134" w:type="dxa"/>
            <w:gridSpan w:val="2"/>
            <w:vAlign w:val="center"/>
          </w:tcPr>
          <w:p w14:paraId="5733E930" w14:textId="77777777" w:rsidR="00ED08D7" w:rsidRPr="004C3A0B" w:rsidRDefault="00ED08D7" w:rsidP="006F5350">
            <w:pPr>
              <w:autoSpaceDE w:val="0"/>
              <w:autoSpaceDN w:val="0"/>
              <w:adjustRightInd w:val="0"/>
              <w:jc w:val="center"/>
              <w:rPr>
                <w:rFonts w:ascii="Arial" w:hAnsi="Arial" w:cs="Arial"/>
                <w:b/>
                <w:bCs/>
              </w:rPr>
            </w:pPr>
          </w:p>
        </w:tc>
      </w:tr>
      <w:tr w:rsidR="00ED08D7" w:rsidRPr="004C3A0B" w14:paraId="342D34F4" w14:textId="77777777" w:rsidTr="006F5350">
        <w:trPr>
          <w:trHeight w:val="415"/>
        </w:trPr>
        <w:tc>
          <w:tcPr>
            <w:tcW w:w="3693" w:type="dxa"/>
            <w:vMerge/>
            <w:shd w:val="clear" w:color="auto" w:fill="F2F2F2" w:themeFill="background1" w:themeFillShade="F2"/>
          </w:tcPr>
          <w:p w14:paraId="0C63C9FF" w14:textId="77777777" w:rsidR="00ED08D7" w:rsidRPr="004C3A0B" w:rsidRDefault="00ED08D7" w:rsidP="006F5350">
            <w:pPr>
              <w:autoSpaceDE w:val="0"/>
              <w:autoSpaceDN w:val="0"/>
              <w:adjustRightInd w:val="0"/>
              <w:jc w:val="both"/>
              <w:rPr>
                <w:rFonts w:ascii="Arial" w:hAnsi="Arial" w:cs="Arial"/>
              </w:rPr>
            </w:pPr>
          </w:p>
        </w:tc>
        <w:tc>
          <w:tcPr>
            <w:tcW w:w="4524" w:type="dxa"/>
            <w:gridSpan w:val="2"/>
            <w:shd w:val="clear" w:color="auto" w:fill="F2F2F2" w:themeFill="background1" w:themeFillShade="F2"/>
            <w:vAlign w:val="center"/>
          </w:tcPr>
          <w:p w14:paraId="6B48E585" w14:textId="77777777" w:rsidR="00ED08D7" w:rsidRPr="004C3A0B" w:rsidRDefault="00ED08D7" w:rsidP="006F5350">
            <w:pPr>
              <w:autoSpaceDE w:val="0"/>
              <w:autoSpaceDN w:val="0"/>
              <w:adjustRightInd w:val="0"/>
              <w:rPr>
                <w:rFonts w:ascii="Arial" w:hAnsi="Arial" w:cs="Arial"/>
              </w:rPr>
            </w:pPr>
            <w:r w:rsidRPr="004C3A0B">
              <w:rPr>
                <w:rFonts w:ascii="Arial" w:hAnsi="Arial" w:cs="Arial"/>
              </w:rPr>
              <w:t>Faculty Research Committee</w:t>
            </w:r>
          </w:p>
        </w:tc>
        <w:sdt>
          <w:sdtPr>
            <w:rPr>
              <w:rFonts w:ascii="Arial" w:hAnsi="Arial" w:cs="Arial"/>
              <w:b/>
              <w:bCs/>
            </w:rPr>
            <w:id w:val="1394927872"/>
            <w14:checkbox>
              <w14:checked w14:val="0"/>
              <w14:checkedState w14:val="2612" w14:font="MS Gothic"/>
              <w14:uncheckedState w14:val="2610" w14:font="MS Gothic"/>
            </w14:checkbox>
          </w:sdtPr>
          <w:sdtEndPr/>
          <w:sdtContent>
            <w:tc>
              <w:tcPr>
                <w:tcW w:w="567" w:type="dxa"/>
                <w:shd w:val="clear" w:color="auto" w:fill="BFBFBF" w:themeFill="background1" w:themeFillShade="BF"/>
                <w:vAlign w:val="center"/>
              </w:tcPr>
              <w:p w14:paraId="669A0DC2" w14:textId="77777777" w:rsidR="00ED08D7" w:rsidRPr="004C3A0B" w:rsidRDefault="00ED08D7" w:rsidP="006F5350">
                <w:pPr>
                  <w:autoSpaceDE w:val="0"/>
                  <w:autoSpaceDN w:val="0"/>
                  <w:adjustRightInd w:val="0"/>
                  <w:jc w:val="center"/>
                  <w:rPr>
                    <w:rFonts w:ascii="Arial" w:hAnsi="Arial" w:cs="Arial"/>
                    <w:b/>
                    <w:bCs/>
                  </w:rPr>
                </w:pPr>
                <w:r>
                  <w:rPr>
                    <w:rFonts w:ascii="MS Gothic" w:eastAsia="MS Gothic" w:hAnsi="MS Gothic" w:cs="Arial" w:hint="eastAsia"/>
                    <w:b/>
                    <w:bCs/>
                  </w:rPr>
                  <w:t>☐</w:t>
                </w:r>
              </w:p>
            </w:tc>
          </w:sdtContent>
        </w:sdt>
        <w:tc>
          <w:tcPr>
            <w:tcW w:w="1134" w:type="dxa"/>
            <w:gridSpan w:val="2"/>
            <w:vAlign w:val="center"/>
          </w:tcPr>
          <w:p w14:paraId="3F0EC1CA" w14:textId="77777777" w:rsidR="00ED08D7" w:rsidRPr="004C3A0B" w:rsidRDefault="00ED08D7" w:rsidP="006F5350">
            <w:pPr>
              <w:autoSpaceDE w:val="0"/>
              <w:autoSpaceDN w:val="0"/>
              <w:adjustRightInd w:val="0"/>
              <w:jc w:val="center"/>
              <w:rPr>
                <w:rFonts w:ascii="Arial" w:hAnsi="Arial" w:cs="Arial"/>
                <w:b/>
                <w:bCs/>
              </w:rPr>
            </w:pPr>
          </w:p>
        </w:tc>
      </w:tr>
      <w:tr w:rsidR="00ED08D7" w:rsidRPr="004C3A0B" w14:paraId="0B8C8141" w14:textId="77777777" w:rsidTr="006F5350">
        <w:tc>
          <w:tcPr>
            <w:tcW w:w="3693" w:type="dxa"/>
            <w:vMerge/>
            <w:shd w:val="clear" w:color="auto" w:fill="F2F2F2" w:themeFill="background1" w:themeFillShade="F2"/>
          </w:tcPr>
          <w:p w14:paraId="455554EC" w14:textId="77777777" w:rsidR="00ED08D7" w:rsidRPr="004C3A0B" w:rsidRDefault="00ED08D7" w:rsidP="006F5350">
            <w:pPr>
              <w:autoSpaceDE w:val="0"/>
              <w:autoSpaceDN w:val="0"/>
              <w:adjustRightInd w:val="0"/>
              <w:jc w:val="both"/>
              <w:rPr>
                <w:rFonts w:ascii="Arial" w:hAnsi="Arial" w:cs="Arial"/>
              </w:rPr>
            </w:pPr>
          </w:p>
        </w:tc>
        <w:tc>
          <w:tcPr>
            <w:tcW w:w="4524" w:type="dxa"/>
            <w:gridSpan w:val="2"/>
            <w:shd w:val="clear" w:color="auto" w:fill="F2F2F2" w:themeFill="background1" w:themeFillShade="F2"/>
            <w:vAlign w:val="center"/>
          </w:tcPr>
          <w:p w14:paraId="75A7CB3B" w14:textId="77777777" w:rsidR="00ED08D7" w:rsidRDefault="00ED08D7" w:rsidP="006F5350">
            <w:pPr>
              <w:autoSpaceDE w:val="0"/>
              <w:autoSpaceDN w:val="0"/>
              <w:adjustRightInd w:val="0"/>
              <w:rPr>
                <w:rFonts w:ascii="Arial" w:hAnsi="Arial" w:cs="Arial"/>
              </w:rPr>
            </w:pPr>
            <w:r w:rsidRPr="004C3A0B">
              <w:rPr>
                <w:rFonts w:ascii="Arial" w:hAnsi="Arial" w:cs="Arial"/>
              </w:rPr>
              <w:t>Other (write in)</w:t>
            </w:r>
          </w:p>
          <w:p w14:paraId="412C8D0C" w14:textId="77777777" w:rsidR="00ED08D7" w:rsidRDefault="00ED08D7" w:rsidP="006F5350">
            <w:pPr>
              <w:autoSpaceDE w:val="0"/>
              <w:autoSpaceDN w:val="0"/>
              <w:adjustRightInd w:val="0"/>
              <w:rPr>
                <w:rFonts w:ascii="Arial" w:hAnsi="Arial" w:cs="Arial"/>
              </w:rPr>
            </w:pPr>
          </w:p>
          <w:p w14:paraId="652BCD83" w14:textId="77777777" w:rsidR="00ED08D7" w:rsidRPr="004C3A0B" w:rsidRDefault="00ED08D7" w:rsidP="006F5350">
            <w:pPr>
              <w:autoSpaceDE w:val="0"/>
              <w:autoSpaceDN w:val="0"/>
              <w:adjustRightInd w:val="0"/>
              <w:rPr>
                <w:rFonts w:ascii="Arial" w:hAnsi="Arial" w:cs="Arial"/>
              </w:rPr>
            </w:pPr>
            <w:r>
              <w:rPr>
                <w:rFonts w:ascii="Arial" w:hAnsi="Arial" w:cs="Arial"/>
              </w:rPr>
              <w:t xml:space="preserve">Dr </w:t>
            </w:r>
            <w:proofErr w:type="spellStart"/>
            <w:r>
              <w:rPr>
                <w:rFonts w:ascii="Arial" w:hAnsi="Arial" w:cs="Arial"/>
              </w:rPr>
              <w:t>Lymarie</w:t>
            </w:r>
            <w:proofErr w:type="spellEnd"/>
            <w:r>
              <w:rPr>
                <w:rFonts w:ascii="Arial" w:hAnsi="Arial" w:cs="Arial"/>
              </w:rPr>
              <w:t xml:space="preserve"> Rodriguez</w:t>
            </w:r>
          </w:p>
          <w:p w14:paraId="5C7817B8" w14:textId="77777777" w:rsidR="00ED08D7" w:rsidRPr="004C3A0B" w:rsidRDefault="00ED08D7" w:rsidP="006F5350">
            <w:pPr>
              <w:autoSpaceDE w:val="0"/>
              <w:autoSpaceDN w:val="0"/>
              <w:adjustRightInd w:val="0"/>
              <w:rPr>
                <w:rFonts w:ascii="Arial" w:hAnsi="Arial" w:cs="Arial"/>
              </w:rPr>
            </w:pPr>
          </w:p>
        </w:tc>
        <w:sdt>
          <w:sdtPr>
            <w:rPr>
              <w:rFonts w:ascii="Arial" w:hAnsi="Arial" w:cs="Arial"/>
              <w:b/>
              <w:bCs/>
            </w:rPr>
            <w:id w:val="-1664075246"/>
            <w14:checkbox>
              <w14:checked w14:val="1"/>
              <w14:checkedState w14:val="2612" w14:font="MS Gothic"/>
              <w14:uncheckedState w14:val="2610" w14:font="MS Gothic"/>
            </w14:checkbox>
          </w:sdtPr>
          <w:sdtEndPr/>
          <w:sdtContent>
            <w:tc>
              <w:tcPr>
                <w:tcW w:w="567" w:type="dxa"/>
                <w:shd w:val="clear" w:color="auto" w:fill="BFBFBF" w:themeFill="background1" w:themeFillShade="BF"/>
                <w:vAlign w:val="center"/>
              </w:tcPr>
              <w:p w14:paraId="0632D4B9" w14:textId="77777777" w:rsidR="00ED08D7" w:rsidRPr="004C3A0B" w:rsidRDefault="00ED08D7" w:rsidP="006F5350">
                <w:pPr>
                  <w:autoSpaceDE w:val="0"/>
                  <w:autoSpaceDN w:val="0"/>
                  <w:adjustRightInd w:val="0"/>
                  <w:jc w:val="center"/>
                  <w:rPr>
                    <w:rFonts w:ascii="Arial" w:hAnsi="Arial" w:cs="Arial"/>
                    <w:b/>
                    <w:bCs/>
                  </w:rPr>
                </w:pPr>
                <w:r>
                  <w:rPr>
                    <w:rFonts w:ascii="MS Gothic" w:eastAsia="MS Gothic" w:hAnsi="MS Gothic" w:cs="Arial" w:hint="eastAsia"/>
                    <w:b/>
                    <w:bCs/>
                  </w:rPr>
                  <w:t>☒</w:t>
                </w:r>
              </w:p>
            </w:tc>
          </w:sdtContent>
        </w:sdt>
        <w:tc>
          <w:tcPr>
            <w:tcW w:w="1134" w:type="dxa"/>
            <w:gridSpan w:val="2"/>
            <w:vAlign w:val="center"/>
          </w:tcPr>
          <w:p w14:paraId="67177FBE" w14:textId="77777777" w:rsidR="00ED08D7" w:rsidRPr="004C3A0B" w:rsidRDefault="00ED08D7" w:rsidP="006F5350">
            <w:pPr>
              <w:autoSpaceDE w:val="0"/>
              <w:autoSpaceDN w:val="0"/>
              <w:adjustRightInd w:val="0"/>
              <w:jc w:val="center"/>
              <w:rPr>
                <w:rFonts w:ascii="Arial" w:hAnsi="Arial" w:cs="Arial"/>
                <w:b/>
                <w:bCs/>
              </w:rPr>
            </w:pPr>
            <w:r>
              <w:rPr>
                <w:rFonts w:ascii="Arial" w:hAnsi="Arial" w:cs="Arial"/>
                <w:b/>
                <w:bCs/>
              </w:rPr>
              <w:t>20/06/19</w:t>
            </w:r>
          </w:p>
        </w:tc>
      </w:tr>
    </w:tbl>
    <w:p w14:paraId="28475D4D" w14:textId="77777777" w:rsidR="00ED08D7" w:rsidRPr="004C3A0B" w:rsidRDefault="00ED08D7" w:rsidP="00ED08D7">
      <w:pPr>
        <w:rPr>
          <w:rFonts w:ascii="Arial" w:hAnsi="Arial" w:cs="Arial"/>
          <w:bCs/>
          <w:iCs/>
        </w:rPr>
      </w:pPr>
      <w:r w:rsidRPr="004C3A0B">
        <w:rPr>
          <w:rFonts w:ascii="Arial" w:hAnsi="Arial" w:cs="Arial"/>
          <w:bCs/>
          <w:iCs/>
        </w:rPr>
        <w:t xml:space="preserve">Approval in principle </w:t>
      </w:r>
      <w:r w:rsidRPr="004C3A0B">
        <w:rPr>
          <w:rFonts w:ascii="Arial" w:hAnsi="Arial" w:cs="Arial"/>
          <w:b/>
          <w:bCs/>
          <w:iCs/>
        </w:rPr>
        <w:t>must</w:t>
      </w:r>
      <w:r w:rsidRPr="004C3A0B">
        <w:rPr>
          <w:rFonts w:ascii="Arial" w:hAnsi="Arial" w:cs="Arial"/>
          <w:bCs/>
          <w:iCs/>
        </w:rPr>
        <w:t xml:space="preserve"> be obtained from the relevant source prior to seeking ethical approval.</w:t>
      </w:r>
    </w:p>
    <w:p w14:paraId="54D31FC6" w14:textId="77777777" w:rsidR="00ED08D7" w:rsidRPr="004C3A0B" w:rsidRDefault="00ED08D7" w:rsidP="00ED08D7">
      <w:pPr>
        <w:rPr>
          <w:rFonts w:ascii="Arial" w:hAnsi="Arial" w:cs="Arial"/>
          <w:bCs/>
          <w:iCs/>
        </w:rPr>
      </w:pPr>
    </w:p>
    <w:p w14:paraId="4276CFBD" w14:textId="77777777" w:rsidR="00ED08D7" w:rsidRPr="004C3A0B" w:rsidRDefault="00ED08D7" w:rsidP="00ED08D7">
      <w:pPr>
        <w:autoSpaceDE w:val="0"/>
        <w:autoSpaceDN w:val="0"/>
        <w:adjustRightInd w:val="0"/>
        <w:jc w:val="both"/>
        <w:rPr>
          <w:rFonts w:ascii="Arial" w:hAnsi="Arial" w:cs="Arial"/>
          <w:b/>
        </w:rPr>
      </w:pPr>
      <w:r w:rsidRPr="004C3A0B">
        <w:rPr>
          <w:rFonts w:ascii="Arial" w:hAnsi="Arial" w:cs="Arial"/>
          <w:b/>
        </w:rPr>
        <w:t>SECTION C:  External Ethical Guidance Materials</w:t>
      </w:r>
    </w:p>
    <w:p w14:paraId="630C5336" w14:textId="77777777" w:rsidR="00ED08D7" w:rsidRPr="004C3A0B" w:rsidRDefault="00ED08D7" w:rsidP="00ED08D7">
      <w:pPr>
        <w:autoSpaceDE w:val="0"/>
        <w:autoSpaceDN w:val="0"/>
        <w:adjustRightInd w:val="0"/>
        <w:jc w:val="both"/>
        <w:rPr>
          <w:rFonts w:ascii="Arial" w:hAnsi="Arial" w:cs="Arial"/>
          <w:b/>
          <w:sz w:val="12"/>
          <w:szCs w:val="12"/>
        </w:rPr>
      </w:pPr>
    </w:p>
    <w:tbl>
      <w:tblPr>
        <w:tblStyle w:val="TableGrid"/>
        <w:tblW w:w="0" w:type="auto"/>
        <w:tblLook w:val="04A0" w:firstRow="1" w:lastRow="0" w:firstColumn="1" w:lastColumn="0" w:noHBand="0" w:noVBand="1"/>
      </w:tblPr>
      <w:tblGrid>
        <w:gridCol w:w="8204"/>
        <w:gridCol w:w="812"/>
      </w:tblGrid>
      <w:tr w:rsidR="00ED08D7" w:rsidRPr="004C3A0B" w14:paraId="5871324E" w14:textId="77777777" w:rsidTr="006F5350">
        <w:tc>
          <w:tcPr>
            <w:tcW w:w="9628" w:type="dxa"/>
            <w:gridSpan w:val="2"/>
            <w:shd w:val="clear" w:color="auto" w:fill="F2F2F2" w:themeFill="background1" w:themeFillShade="F2"/>
          </w:tcPr>
          <w:p w14:paraId="6AE11861" w14:textId="77777777" w:rsidR="00ED08D7" w:rsidRPr="004C3A0B" w:rsidRDefault="00ED08D7" w:rsidP="006F5350">
            <w:pPr>
              <w:autoSpaceDE w:val="0"/>
              <w:autoSpaceDN w:val="0"/>
              <w:adjustRightInd w:val="0"/>
              <w:rPr>
                <w:rFonts w:ascii="Arial" w:hAnsi="Arial" w:cs="Arial"/>
              </w:rPr>
            </w:pPr>
            <w:r w:rsidRPr="004C3A0B">
              <w:rPr>
                <w:rFonts w:ascii="Arial" w:hAnsi="Arial" w:cs="Arial"/>
              </w:rPr>
              <w:t>Please list the core ethical guidance documents that have been referred to during the completion of this form (including any discipline-specific codes of research ethics, and also any specific ethical guidance relating to the proposed methodology).  Please tick to confirm that your research proposal adheres to these codes and guidelines.</w:t>
            </w:r>
          </w:p>
        </w:tc>
      </w:tr>
      <w:tr w:rsidR="00ED08D7" w:rsidRPr="004C3A0B" w14:paraId="2D21929E" w14:textId="77777777" w:rsidTr="006F5350">
        <w:trPr>
          <w:trHeight w:val="144"/>
        </w:trPr>
        <w:tc>
          <w:tcPr>
            <w:tcW w:w="8784" w:type="dxa"/>
          </w:tcPr>
          <w:p w14:paraId="09A3B7ED" w14:textId="77777777" w:rsidR="00ED08D7" w:rsidRDefault="00ED08D7" w:rsidP="006F5350">
            <w:pPr>
              <w:autoSpaceDE w:val="0"/>
              <w:autoSpaceDN w:val="0"/>
              <w:adjustRightInd w:val="0"/>
              <w:rPr>
                <w:rFonts w:ascii="Arial" w:hAnsi="Arial" w:cs="Arial"/>
                <w:bCs/>
              </w:rPr>
            </w:pPr>
            <w:r w:rsidRPr="005B08FD">
              <w:rPr>
                <w:rFonts w:ascii="Arial" w:hAnsi="Arial" w:cs="Arial"/>
                <w:bCs/>
              </w:rPr>
              <w:t>BPS Code of Human Research Ethics</w:t>
            </w:r>
            <w:r>
              <w:rPr>
                <w:rFonts w:ascii="Arial" w:hAnsi="Arial" w:cs="Arial"/>
                <w:bCs/>
              </w:rPr>
              <w:t xml:space="preserve"> (2014)</w:t>
            </w:r>
          </w:p>
          <w:p w14:paraId="68D3AD8D" w14:textId="77777777" w:rsidR="00ED08D7" w:rsidRPr="005B08FD" w:rsidRDefault="00ED08D7" w:rsidP="006F5350">
            <w:pPr>
              <w:autoSpaceDE w:val="0"/>
              <w:autoSpaceDN w:val="0"/>
              <w:adjustRightInd w:val="0"/>
              <w:rPr>
                <w:rFonts w:ascii="Arial" w:hAnsi="Arial" w:cs="Arial"/>
                <w:bCs/>
              </w:rPr>
            </w:pPr>
          </w:p>
        </w:tc>
        <w:sdt>
          <w:sdtPr>
            <w:rPr>
              <w:rFonts w:ascii="Arial" w:hAnsi="Arial" w:cs="Arial"/>
              <w:b/>
              <w:bCs/>
            </w:rPr>
            <w:id w:val="1578479508"/>
            <w14:checkbox>
              <w14:checked w14:val="1"/>
              <w14:checkedState w14:val="2612" w14:font="MS Gothic"/>
              <w14:uncheckedState w14:val="2610" w14:font="MS Gothic"/>
            </w14:checkbox>
          </w:sdtPr>
          <w:sdtEndPr/>
          <w:sdtContent>
            <w:tc>
              <w:tcPr>
                <w:tcW w:w="844" w:type="dxa"/>
                <w:shd w:val="clear" w:color="auto" w:fill="BFBFBF" w:themeFill="background1" w:themeFillShade="BF"/>
              </w:tcPr>
              <w:p w14:paraId="1BB5EBBE" w14:textId="77777777" w:rsidR="00ED08D7" w:rsidRPr="00DD0929" w:rsidRDefault="00ED08D7" w:rsidP="006F5350">
                <w:pPr>
                  <w:autoSpaceDE w:val="0"/>
                  <w:autoSpaceDN w:val="0"/>
                  <w:adjustRightInd w:val="0"/>
                  <w:jc w:val="center"/>
                  <w:rPr>
                    <w:rFonts w:ascii="Arial" w:hAnsi="Arial" w:cs="Arial"/>
                    <w:b/>
                    <w:bCs/>
                  </w:rPr>
                </w:pPr>
                <w:r>
                  <w:rPr>
                    <w:rFonts w:ascii="MS Gothic" w:eastAsia="MS Gothic" w:hAnsi="MS Gothic" w:cs="Arial" w:hint="eastAsia"/>
                    <w:b/>
                    <w:bCs/>
                  </w:rPr>
                  <w:t>☒</w:t>
                </w:r>
              </w:p>
            </w:tc>
          </w:sdtContent>
        </w:sdt>
      </w:tr>
      <w:tr w:rsidR="00ED08D7" w:rsidRPr="004C3A0B" w14:paraId="1D879E41" w14:textId="77777777" w:rsidTr="006F5350">
        <w:trPr>
          <w:trHeight w:val="144"/>
        </w:trPr>
        <w:tc>
          <w:tcPr>
            <w:tcW w:w="8784" w:type="dxa"/>
          </w:tcPr>
          <w:p w14:paraId="7C0292E2" w14:textId="77777777" w:rsidR="00ED08D7" w:rsidRDefault="00ED08D7" w:rsidP="006F5350">
            <w:pPr>
              <w:autoSpaceDE w:val="0"/>
              <w:autoSpaceDN w:val="0"/>
              <w:adjustRightInd w:val="0"/>
              <w:rPr>
                <w:rFonts w:ascii="Arial" w:hAnsi="Arial" w:cs="Arial"/>
                <w:bCs/>
              </w:rPr>
            </w:pPr>
            <w:r w:rsidRPr="005B08FD">
              <w:rPr>
                <w:rFonts w:ascii="Arial" w:hAnsi="Arial" w:cs="Arial"/>
                <w:bCs/>
              </w:rPr>
              <w:t xml:space="preserve">BPS </w:t>
            </w:r>
            <w:r>
              <w:rPr>
                <w:rFonts w:ascii="Arial" w:hAnsi="Arial" w:cs="Arial"/>
                <w:bCs/>
              </w:rPr>
              <w:t>Code of Ethics and Conduct (2018</w:t>
            </w:r>
            <w:r w:rsidRPr="005B08FD">
              <w:rPr>
                <w:rFonts w:ascii="Arial" w:hAnsi="Arial" w:cs="Arial"/>
                <w:bCs/>
              </w:rPr>
              <w:t>)</w:t>
            </w:r>
          </w:p>
          <w:p w14:paraId="09C9DFFE" w14:textId="77777777" w:rsidR="00ED08D7" w:rsidRPr="005B08FD" w:rsidRDefault="00ED08D7" w:rsidP="006F5350">
            <w:pPr>
              <w:autoSpaceDE w:val="0"/>
              <w:autoSpaceDN w:val="0"/>
              <w:adjustRightInd w:val="0"/>
              <w:rPr>
                <w:rFonts w:ascii="Arial" w:hAnsi="Arial" w:cs="Arial"/>
                <w:bCs/>
              </w:rPr>
            </w:pPr>
          </w:p>
        </w:tc>
        <w:tc>
          <w:tcPr>
            <w:tcW w:w="844" w:type="dxa"/>
            <w:shd w:val="clear" w:color="auto" w:fill="BFBFBF" w:themeFill="background1" w:themeFillShade="BF"/>
          </w:tcPr>
          <w:sdt>
            <w:sdtPr>
              <w:rPr>
                <w:rFonts w:ascii="Arial" w:hAnsi="Arial" w:cs="Arial"/>
                <w:b/>
                <w:bCs/>
              </w:rPr>
              <w:id w:val="-2040961117"/>
              <w14:checkbox>
                <w14:checked w14:val="1"/>
                <w14:checkedState w14:val="2612" w14:font="MS Gothic"/>
                <w14:uncheckedState w14:val="2610" w14:font="MS Gothic"/>
              </w14:checkbox>
            </w:sdtPr>
            <w:sdtEndPr/>
            <w:sdtContent>
              <w:p w14:paraId="20A2B85D" w14:textId="77777777" w:rsidR="00ED08D7" w:rsidRPr="004C3A0B" w:rsidRDefault="00ED08D7" w:rsidP="006F5350">
                <w:pPr>
                  <w:autoSpaceDE w:val="0"/>
                  <w:autoSpaceDN w:val="0"/>
                  <w:adjustRightInd w:val="0"/>
                  <w:jc w:val="center"/>
                  <w:rPr>
                    <w:rFonts w:ascii="Arial" w:hAnsi="Arial" w:cs="Arial"/>
                    <w:b/>
                    <w:bCs/>
                    <w:i/>
                  </w:rPr>
                </w:pPr>
                <w:r>
                  <w:rPr>
                    <w:rFonts w:ascii="MS Gothic" w:eastAsia="MS Gothic" w:hAnsi="MS Gothic" w:cs="Arial" w:hint="eastAsia"/>
                    <w:b/>
                    <w:bCs/>
                  </w:rPr>
                  <w:t>☒</w:t>
                </w:r>
              </w:p>
            </w:sdtContent>
          </w:sdt>
        </w:tc>
      </w:tr>
      <w:tr w:rsidR="00ED08D7" w:rsidRPr="004C3A0B" w14:paraId="27D0C6CB" w14:textId="77777777" w:rsidTr="006F5350">
        <w:trPr>
          <w:trHeight w:val="144"/>
        </w:trPr>
        <w:tc>
          <w:tcPr>
            <w:tcW w:w="8784" w:type="dxa"/>
          </w:tcPr>
          <w:p w14:paraId="76CEEE9D" w14:textId="77777777" w:rsidR="00ED08D7" w:rsidRDefault="00ED08D7" w:rsidP="006F5350">
            <w:pPr>
              <w:autoSpaceDE w:val="0"/>
              <w:autoSpaceDN w:val="0"/>
              <w:adjustRightInd w:val="0"/>
              <w:rPr>
                <w:rFonts w:ascii="Arial" w:hAnsi="Arial" w:cs="Arial"/>
                <w:bCs/>
              </w:rPr>
            </w:pPr>
            <w:r w:rsidRPr="005B08FD">
              <w:rPr>
                <w:rFonts w:ascii="Arial" w:hAnsi="Arial" w:cs="Arial"/>
                <w:bCs/>
              </w:rPr>
              <w:t>UWTSD Research Ethics and Integrity Code of Practice (2017-2020)</w:t>
            </w:r>
          </w:p>
          <w:p w14:paraId="7BA4F66A" w14:textId="77777777" w:rsidR="00ED08D7" w:rsidRPr="005B08FD" w:rsidRDefault="00ED08D7" w:rsidP="006F5350">
            <w:pPr>
              <w:autoSpaceDE w:val="0"/>
              <w:autoSpaceDN w:val="0"/>
              <w:adjustRightInd w:val="0"/>
              <w:rPr>
                <w:rFonts w:ascii="Arial" w:hAnsi="Arial" w:cs="Arial"/>
                <w:bCs/>
              </w:rPr>
            </w:pPr>
          </w:p>
        </w:tc>
        <w:tc>
          <w:tcPr>
            <w:tcW w:w="844" w:type="dxa"/>
            <w:shd w:val="clear" w:color="auto" w:fill="BFBFBF" w:themeFill="background1" w:themeFillShade="BF"/>
          </w:tcPr>
          <w:sdt>
            <w:sdtPr>
              <w:rPr>
                <w:rFonts w:ascii="Arial" w:hAnsi="Arial" w:cs="Arial"/>
                <w:b/>
                <w:bCs/>
              </w:rPr>
              <w:id w:val="-213500379"/>
              <w14:checkbox>
                <w14:checked w14:val="1"/>
                <w14:checkedState w14:val="2612" w14:font="MS Gothic"/>
                <w14:uncheckedState w14:val="2610" w14:font="MS Gothic"/>
              </w14:checkbox>
            </w:sdtPr>
            <w:sdtEndPr/>
            <w:sdtContent>
              <w:p w14:paraId="028E4A9B" w14:textId="77777777" w:rsidR="00ED08D7" w:rsidRPr="006A0362" w:rsidRDefault="00ED08D7" w:rsidP="006F5350">
                <w:pPr>
                  <w:autoSpaceDE w:val="0"/>
                  <w:autoSpaceDN w:val="0"/>
                  <w:adjustRightInd w:val="0"/>
                  <w:jc w:val="center"/>
                  <w:rPr>
                    <w:rFonts w:cs="Arial"/>
                    <w:b/>
                    <w:bCs/>
                  </w:rPr>
                </w:pPr>
                <w:r>
                  <w:rPr>
                    <w:rFonts w:ascii="MS Gothic" w:eastAsia="MS Gothic" w:hAnsi="MS Gothic" w:cs="Arial" w:hint="eastAsia"/>
                    <w:b/>
                    <w:bCs/>
                  </w:rPr>
                  <w:t>☒</w:t>
                </w:r>
              </w:p>
            </w:sdtContent>
          </w:sdt>
        </w:tc>
      </w:tr>
      <w:tr w:rsidR="00ED08D7" w:rsidRPr="004C3A0B" w14:paraId="7E13D8F2" w14:textId="77777777" w:rsidTr="006F5350">
        <w:trPr>
          <w:trHeight w:val="144"/>
        </w:trPr>
        <w:tc>
          <w:tcPr>
            <w:tcW w:w="8784" w:type="dxa"/>
          </w:tcPr>
          <w:p w14:paraId="0F673337" w14:textId="77777777" w:rsidR="00ED08D7" w:rsidRDefault="00ED08D7" w:rsidP="006F5350">
            <w:pPr>
              <w:autoSpaceDE w:val="0"/>
              <w:autoSpaceDN w:val="0"/>
              <w:adjustRightInd w:val="0"/>
              <w:rPr>
                <w:rFonts w:ascii="Arial" w:hAnsi="Arial" w:cs="Arial"/>
                <w:bCs/>
              </w:rPr>
            </w:pPr>
            <w:r w:rsidRPr="005B08FD">
              <w:rPr>
                <w:rFonts w:ascii="Arial" w:hAnsi="Arial" w:cs="Arial"/>
                <w:bCs/>
              </w:rPr>
              <w:t xml:space="preserve">UWTSD </w:t>
            </w:r>
            <w:r>
              <w:rPr>
                <w:rFonts w:ascii="Arial" w:hAnsi="Arial" w:cs="Arial"/>
                <w:bCs/>
              </w:rPr>
              <w:t xml:space="preserve">Research </w:t>
            </w:r>
            <w:r w:rsidRPr="005B08FD">
              <w:rPr>
                <w:rFonts w:ascii="Arial" w:hAnsi="Arial" w:cs="Arial"/>
                <w:bCs/>
              </w:rPr>
              <w:t>Data Management Policy</w:t>
            </w:r>
            <w:r>
              <w:rPr>
                <w:rFonts w:ascii="Arial" w:hAnsi="Arial" w:cs="Arial"/>
                <w:bCs/>
              </w:rPr>
              <w:t xml:space="preserve"> (2017)</w:t>
            </w:r>
          </w:p>
          <w:p w14:paraId="05248AD1" w14:textId="77777777" w:rsidR="00ED08D7" w:rsidRPr="005B08FD" w:rsidRDefault="00ED08D7" w:rsidP="006F5350">
            <w:pPr>
              <w:autoSpaceDE w:val="0"/>
              <w:autoSpaceDN w:val="0"/>
              <w:adjustRightInd w:val="0"/>
              <w:rPr>
                <w:rFonts w:ascii="Arial" w:hAnsi="Arial" w:cs="Arial"/>
                <w:bCs/>
              </w:rPr>
            </w:pPr>
          </w:p>
        </w:tc>
        <w:tc>
          <w:tcPr>
            <w:tcW w:w="844" w:type="dxa"/>
            <w:shd w:val="clear" w:color="auto" w:fill="BFBFBF" w:themeFill="background1" w:themeFillShade="BF"/>
          </w:tcPr>
          <w:sdt>
            <w:sdtPr>
              <w:rPr>
                <w:rFonts w:ascii="Arial" w:hAnsi="Arial" w:cs="Arial"/>
                <w:b/>
                <w:bCs/>
              </w:rPr>
              <w:id w:val="1178089498"/>
              <w14:checkbox>
                <w14:checked w14:val="1"/>
                <w14:checkedState w14:val="2612" w14:font="MS Gothic"/>
                <w14:uncheckedState w14:val="2610" w14:font="MS Gothic"/>
              </w14:checkbox>
            </w:sdtPr>
            <w:sdtEndPr/>
            <w:sdtContent>
              <w:p w14:paraId="65EE327D" w14:textId="77777777" w:rsidR="00ED08D7" w:rsidRPr="004C3A0B" w:rsidRDefault="00ED08D7" w:rsidP="006F5350">
                <w:pPr>
                  <w:autoSpaceDE w:val="0"/>
                  <w:autoSpaceDN w:val="0"/>
                  <w:adjustRightInd w:val="0"/>
                  <w:jc w:val="center"/>
                  <w:rPr>
                    <w:rFonts w:ascii="Arial" w:hAnsi="Arial" w:cs="Arial"/>
                    <w:b/>
                    <w:bCs/>
                    <w:i/>
                  </w:rPr>
                </w:pPr>
                <w:r>
                  <w:rPr>
                    <w:rFonts w:ascii="MS Gothic" w:eastAsia="MS Gothic" w:hAnsi="MS Gothic" w:cs="Arial" w:hint="eastAsia"/>
                    <w:b/>
                    <w:bCs/>
                  </w:rPr>
                  <w:t>☒</w:t>
                </w:r>
              </w:p>
            </w:sdtContent>
          </w:sdt>
        </w:tc>
      </w:tr>
    </w:tbl>
    <w:p w14:paraId="5A76BF90" w14:textId="77777777" w:rsidR="00ED08D7" w:rsidRPr="004C3A0B" w:rsidRDefault="00ED08D7" w:rsidP="00ED08D7">
      <w:pPr>
        <w:autoSpaceDE w:val="0"/>
        <w:autoSpaceDN w:val="0"/>
        <w:adjustRightInd w:val="0"/>
        <w:jc w:val="both"/>
        <w:rPr>
          <w:rFonts w:ascii="Arial" w:hAnsi="Arial" w:cs="Arial"/>
          <w:b/>
        </w:rPr>
      </w:pPr>
    </w:p>
    <w:p w14:paraId="189FD6B3" w14:textId="77777777" w:rsidR="00ED08D7" w:rsidRPr="004C3A0B" w:rsidRDefault="00ED08D7" w:rsidP="00ED08D7">
      <w:pPr>
        <w:autoSpaceDE w:val="0"/>
        <w:autoSpaceDN w:val="0"/>
        <w:adjustRightInd w:val="0"/>
        <w:jc w:val="both"/>
        <w:rPr>
          <w:rFonts w:ascii="Arial" w:hAnsi="Arial" w:cs="Arial"/>
          <w:b/>
        </w:rPr>
      </w:pPr>
    </w:p>
    <w:p w14:paraId="46FC4D45" w14:textId="77777777" w:rsidR="00ED08D7" w:rsidRPr="004C3A0B" w:rsidRDefault="00ED08D7" w:rsidP="00ED08D7">
      <w:pPr>
        <w:autoSpaceDE w:val="0"/>
        <w:autoSpaceDN w:val="0"/>
        <w:adjustRightInd w:val="0"/>
        <w:jc w:val="both"/>
        <w:rPr>
          <w:rFonts w:ascii="Arial" w:hAnsi="Arial" w:cs="Arial"/>
          <w:b/>
        </w:rPr>
      </w:pPr>
      <w:r w:rsidRPr="004C3A0B">
        <w:rPr>
          <w:rFonts w:ascii="Arial" w:hAnsi="Arial" w:cs="Arial"/>
          <w:b/>
        </w:rPr>
        <w:t>SECTION D: External Collaborative Research Activity</w:t>
      </w:r>
    </w:p>
    <w:p w14:paraId="582D2B67" w14:textId="77777777" w:rsidR="00ED08D7" w:rsidRPr="004C3A0B" w:rsidRDefault="00ED08D7" w:rsidP="00ED08D7">
      <w:pPr>
        <w:rPr>
          <w:rFonts w:ascii="Arial" w:hAnsi="Arial" w:cs="Arial"/>
          <w:bCs/>
          <w:iCs/>
          <w:sz w:val="12"/>
          <w:szCs w:val="12"/>
        </w:rPr>
      </w:pPr>
    </w:p>
    <w:tbl>
      <w:tblPr>
        <w:tblStyle w:val="TableGrid"/>
        <w:tblW w:w="9776" w:type="dxa"/>
        <w:tblLook w:val="04A0" w:firstRow="1" w:lastRow="0" w:firstColumn="1" w:lastColumn="0" w:noHBand="0" w:noVBand="1"/>
      </w:tblPr>
      <w:tblGrid>
        <w:gridCol w:w="3431"/>
        <w:gridCol w:w="2733"/>
        <w:gridCol w:w="981"/>
        <w:gridCol w:w="975"/>
        <w:gridCol w:w="703"/>
        <w:gridCol w:w="953"/>
      </w:tblGrid>
      <w:tr w:rsidR="00ED08D7" w:rsidRPr="004C3A0B" w14:paraId="3D6FA2FE" w14:textId="77777777" w:rsidTr="006F5350">
        <w:tc>
          <w:tcPr>
            <w:tcW w:w="6164" w:type="dxa"/>
            <w:gridSpan w:val="2"/>
            <w:shd w:val="clear" w:color="auto" w:fill="F2F2F2" w:themeFill="background1" w:themeFillShade="F2"/>
          </w:tcPr>
          <w:p w14:paraId="57E6F85E" w14:textId="77777777" w:rsidR="00ED08D7" w:rsidRPr="004C3A0B" w:rsidRDefault="00ED08D7" w:rsidP="006F5350">
            <w:pPr>
              <w:autoSpaceDE w:val="0"/>
              <w:autoSpaceDN w:val="0"/>
              <w:adjustRightInd w:val="0"/>
              <w:jc w:val="both"/>
              <w:rPr>
                <w:rFonts w:ascii="Arial" w:hAnsi="Arial" w:cs="Arial"/>
              </w:rPr>
            </w:pPr>
            <w:r w:rsidRPr="004C3A0B">
              <w:rPr>
                <w:rFonts w:ascii="Arial" w:hAnsi="Arial" w:cs="Arial"/>
              </w:rPr>
              <w:lastRenderedPageBreak/>
              <w:t>Does the research activity involve collaborators outside of the University?</w:t>
            </w:r>
          </w:p>
        </w:tc>
        <w:tc>
          <w:tcPr>
            <w:tcW w:w="981" w:type="dxa"/>
            <w:shd w:val="clear" w:color="auto" w:fill="F2F2F2" w:themeFill="background1" w:themeFillShade="F2"/>
            <w:vAlign w:val="center"/>
          </w:tcPr>
          <w:p w14:paraId="52D301D8" w14:textId="77777777" w:rsidR="00ED08D7" w:rsidRPr="004C3A0B" w:rsidRDefault="00ED08D7" w:rsidP="006F5350">
            <w:pPr>
              <w:autoSpaceDE w:val="0"/>
              <w:autoSpaceDN w:val="0"/>
              <w:adjustRightInd w:val="0"/>
              <w:jc w:val="center"/>
              <w:rPr>
                <w:rFonts w:ascii="Arial" w:hAnsi="Arial" w:cs="Arial"/>
              </w:rPr>
            </w:pPr>
            <w:r w:rsidRPr="004C3A0B">
              <w:rPr>
                <w:rFonts w:ascii="Arial" w:hAnsi="Arial" w:cs="Arial"/>
              </w:rPr>
              <w:t>YES</w:t>
            </w:r>
          </w:p>
        </w:tc>
        <w:tc>
          <w:tcPr>
            <w:tcW w:w="975" w:type="dxa"/>
            <w:shd w:val="clear" w:color="auto" w:fill="BFBFBF" w:themeFill="background1" w:themeFillShade="BF"/>
            <w:vAlign w:val="center"/>
          </w:tcPr>
          <w:sdt>
            <w:sdtPr>
              <w:rPr>
                <w:rFonts w:ascii="Arial" w:hAnsi="Arial" w:cs="Arial"/>
                <w:b/>
                <w:bCs/>
              </w:rPr>
              <w:id w:val="1804497617"/>
              <w14:checkbox>
                <w14:checked w14:val="0"/>
                <w14:checkedState w14:val="2612" w14:font="MS Gothic"/>
                <w14:uncheckedState w14:val="2610" w14:font="MS Gothic"/>
              </w14:checkbox>
            </w:sdtPr>
            <w:sdtEndPr/>
            <w:sdtContent>
              <w:p w14:paraId="03FA9131" w14:textId="77777777" w:rsidR="00ED08D7" w:rsidRPr="004C3A0B" w:rsidRDefault="00ED08D7" w:rsidP="006F5350">
                <w:pPr>
                  <w:autoSpaceDE w:val="0"/>
                  <w:autoSpaceDN w:val="0"/>
                  <w:adjustRightInd w:val="0"/>
                  <w:jc w:val="center"/>
                  <w:rPr>
                    <w:rFonts w:ascii="Arial" w:hAnsi="Arial" w:cs="Arial"/>
                  </w:rPr>
                </w:pPr>
                <w:r>
                  <w:rPr>
                    <w:rFonts w:ascii="MS Gothic" w:eastAsia="MS Gothic" w:hAnsi="MS Gothic" w:cs="Arial" w:hint="eastAsia"/>
                    <w:b/>
                    <w:bCs/>
                  </w:rPr>
                  <w:t>☐</w:t>
                </w:r>
              </w:p>
            </w:sdtContent>
          </w:sdt>
        </w:tc>
        <w:tc>
          <w:tcPr>
            <w:tcW w:w="703" w:type="dxa"/>
            <w:shd w:val="clear" w:color="auto" w:fill="F2F2F2" w:themeFill="background1" w:themeFillShade="F2"/>
            <w:vAlign w:val="center"/>
          </w:tcPr>
          <w:p w14:paraId="3EA0B07C" w14:textId="77777777" w:rsidR="00ED08D7" w:rsidRPr="004C3A0B" w:rsidRDefault="00ED08D7" w:rsidP="006F5350">
            <w:pPr>
              <w:autoSpaceDE w:val="0"/>
              <w:autoSpaceDN w:val="0"/>
              <w:adjustRightInd w:val="0"/>
              <w:jc w:val="center"/>
              <w:rPr>
                <w:rFonts w:ascii="Arial" w:hAnsi="Arial" w:cs="Arial"/>
              </w:rPr>
            </w:pPr>
            <w:r w:rsidRPr="004C3A0B">
              <w:rPr>
                <w:rFonts w:ascii="Arial" w:hAnsi="Arial" w:cs="Arial"/>
              </w:rPr>
              <w:t>NO</w:t>
            </w:r>
          </w:p>
        </w:tc>
        <w:tc>
          <w:tcPr>
            <w:tcW w:w="953" w:type="dxa"/>
            <w:shd w:val="clear" w:color="auto" w:fill="BFBFBF" w:themeFill="background1" w:themeFillShade="BF"/>
            <w:vAlign w:val="center"/>
          </w:tcPr>
          <w:sdt>
            <w:sdtPr>
              <w:rPr>
                <w:rFonts w:ascii="Arial" w:hAnsi="Arial" w:cs="Arial"/>
                <w:b/>
                <w:bCs/>
              </w:rPr>
              <w:id w:val="1016347612"/>
              <w14:checkbox>
                <w14:checked w14:val="1"/>
                <w14:checkedState w14:val="2612" w14:font="MS Gothic"/>
                <w14:uncheckedState w14:val="2610" w14:font="MS Gothic"/>
              </w14:checkbox>
            </w:sdtPr>
            <w:sdtEndPr/>
            <w:sdtContent>
              <w:p w14:paraId="359F5AEA" w14:textId="77777777" w:rsidR="00ED08D7" w:rsidRPr="004C3A0B" w:rsidRDefault="00ED08D7" w:rsidP="006F5350">
                <w:pPr>
                  <w:autoSpaceDE w:val="0"/>
                  <w:autoSpaceDN w:val="0"/>
                  <w:adjustRightInd w:val="0"/>
                  <w:jc w:val="center"/>
                  <w:rPr>
                    <w:rFonts w:ascii="Arial" w:hAnsi="Arial" w:cs="Arial"/>
                  </w:rPr>
                </w:pPr>
                <w:r>
                  <w:rPr>
                    <w:rFonts w:ascii="MS Gothic" w:eastAsia="MS Gothic" w:hAnsi="MS Gothic" w:cs="Arial" w:hint="eastAsia"/>
                    <w:b/>
                    <w:bCs/>
                  </w:rPr>
                  <w:t>☒</w:t>
                </w:r>
              </w:p>
            </w:sdtContent>
          </w:sdt>
        </w:tc>
      </w:tr>
      <w:tr w:rsidR="00ED08D7" w:rsidRPr="004C3A0B" w14:paraId="3D31848A" w14:textId="77777777" w:rsidTr="006F5350">
        <w:tc>
          <w:tcPr>
            <w:tcW w:w="9776" w:type="dxa"/>
            <w:gridSpan w:val="6"/>
          </w:tcPr>
          <w:p w14:paraId="7ECCB7E5" w14:textId="77777777" w:rsidR="00ED08D7" w:rsidRPr="004C3A0B" w:rsidRDefault="00ED08D7" w:rsidP="006F5350">
            <w:pPr>
              <w:autoSpaceDE w:val="0"/>
              <w:autoSpaceDN w:val="0"/>
              <w:adjustRightInd w:val="0"/>
              <w:rPr>
                <w:rFonts w:ascii="Arial" w:hAnsi="Arial" w:cs="Arial"/>
                <w:sz w:val="16"/>
                <w:szCs w:val="16"/>
              </w:rPr>
            </w:pPr>
          </w:p>
          <w:p w14:paraId="0EB7D34A" w14:textId="77777777" w:rsidR="00ED08D7" w:rsidRPr="004C3A0B" w:rsidRDefault="00ED08D7" w:rsidP="006F5350">
            <w:pPr>
              <w:autoSpaceDE w:val="0"/>
              <w:autoSpaceDN w:val="0"/>
              <w:adjustRightInd w:val="0"/>
              <w:rPr>
                <w:rFonts w:ascii="Arial" w:hAnsi="Arial" w:cs="Arial"/>
                <w:b/>
                <w:bCs/>
                <w:i/>
              </w:rPr>
            </w:pPr>
            <w:r w:rsidRPr="004C3A0B">
              <w:rPr>
                <w:rFonts w:ascii="Arial" w:hAnsi="Arial" w:cs="Arial"/>
              </w:rPr>
              <w:t>If Yes, please provide the name of the external organisation and name and contact details for the main contact person:</w:t>
            </w:r>
          </w:p>
        </w:tc>
      </w:tr>
      <w:tr w:rsidR="00ED08D7" w:rsidRPr="004C3A0B" w14:paraId="33D8864E" w14:textId="77777777" w:rsidTr="006F5350">
        <w:tc>
          <w:tcPr>
            <w:tcW w:w="3431" w:type="dxa"/>
            <w:shd w:val="clear" w:color="auto" w:fill="F2F2F2" w:themeFill="background1" w:themeFillShade="F2"/>
          </w:tcPr>
          <w:p w14:paraId="2FB686FD" w14:textId="77777777" w:rsidR="00ED08D7" w:rsidRPr="004C3A0B" w:rsidRDefault="00ED08D7" w:rsidP="006F5350">
            <w:pPr>
              <w:autoSpaceDE w:val="0"/>
              <w:autoSpaceDN w:val="0"/>
              <w:adjustRightInd w:val="0"/>
              <w:jc w:val="both"/>
              <w:rPr>
                <w:rFonts w:ascii="Arial" w:hAnsi="Arial" w:cs="Arial"/>
              </w:rPr>
            </w:pPr>
            <w:r w:rsidRPr="004C3A0B">
              <w:rPr>
                <w:rFonts w:ascii="Arial" w:hAnsi="Arial" w:cs="Arial"/>
              </w:rPr>
              <w:t>Institution</w:t>
            </w:r>
          </w:p>
        </w:tc>
        <w:tc>
          <w:tcPr>
            <w:tcW w:w="6345" w:type="dxa"/>
            <w:gridSpan w:val="5"/>
          </w:tcPr>
          <w:p w14:paraId="08655E1F" w14:textId="77777777" w:rsidR="00ED08D7" w:rsidRPr="004C3A0B" w:rsidRDefault="00ED08D7" w:rsidP="006F5350">
            <w:pPr>
              <w:autoSpaceDE w:val="0"/>
              <w:autoSpaceDN w:val="0"/>
              <w:adjustRightInd w:val="0"/>
              <w:rPr>
                <w:rFonts w:ascii="Arial" w:hAnsi="Arial" w:cs="Arial"/>
                <w:bCs/>
              </w:rPr>
            </w:pPr>
          </w:p>
        </w:tc>
      </w:tr>
      <w:tr w:rsidR="00ED08D7" w:rsidRPr="004C3A0B" w14:paraId="1B4E01C6" w14:textId="77777777" w:rsidTr="006F5350">
        <w:tc>
          <w:tcPr>
            <w:tcW w:w="3431" w:type="dxa"/>
            <w:shd w:val="clear" w:color="auto" w:fill="F2F2F2" w:themeFill="background1" w:themeFillShade="F2"/>
          </w:tcPr>
          <w:p w14:paraId="14A53D46" w14:textId="77777777" w:rsidR="00ED08D7" w:rsidRPr="004C3A0B" w:rsidRDefault="00ED08D7" w:rsidP="006F5350">
            <w:pPr>
              <w:autoSpaceDE w:val="0"/>
              <w:autoSpaceDN w:val="0"/>
              <w:adjustRightInd w:val="0"/>
              <w:jc w:val="both"/>
              <w:rPr>
                <w:rFonts w:ascii="Arial" w:hAnsi="Arial" w:cs="Arial"/>
              </w:rPr>
            </w:pPr>
            <w:r w:rsidRPr="004C3A0B">
              <w:rPr>
                <w:rFonts w:ascii="Arial" w:hAnsi="Arial" w:cs="Arial"/>
              </w:rPr>
              <w:t>Contact person name</w:t>
            </w:r>
          </w:p>
        </w:tc>
        <w:tc>
          <w:tcPr>
            <w:tcW w:w="6345" w:type="dxa"/>
            <w:gridSpan w:val="5"/>
          </w:tcPr>
          <w:p w14:paraId="222C5F3A" w14:textId="77777777" w:rsidR="00ED08D7" w:rsidRPr="004C3A0B" w:rsidRDefault="00ED08D7" w:rsidP="006F5350">
            <w:pPr>
              <w:autoSpaceDE w:val="0"/>
              <w:autoSpaceDN w:val="0"/>
              <w:adjustRightInd w:val="0"/>
              <w:rPr>
                <w:rFonts w:ascii="Arial" w:hAnsi="Arial" w:cs="Arial"/>
                <w:bCs/>
              </w:rPr>
            </w:pPr>
          </w:p>
        </w:tc>
      </w:tr>
      <w:tr w:rsidR="00ED08D7" w:rsidRPr="004C3A0B" w14:paraId="2651C84E" w14:textId="77777777" w:rsidTr="006F5350">
        <w:tc>
          <w:tcPr>
            <w:tcW w:w="3431" w:type="dxa"/>
            <w:shd w:val="clear" w:color="auto" w:fill="F2F2F2" w:themeFill="background1" w:themeFillShade="F2"/>
          </w:tcPr>
          <w:p w14:paraId="1AA6CA45" w14:textId="77777777" w:rsidR="00ED08D7" w:rsidRPr="004C3A0B" w:rsidRDefault="00ED08D7" w:rsidP="006F5350">
            <w:pPr>
              <w:autoSpaceDE w:val="0"/>
              <w:autoSpaceDN w:val="0"/>
              <w:adjustRightInd w:val="0"/>
              <w:jc w:val="both"/>
              <w:rPr>
                <w:rFonts w:ascii="Arial" w:hAnsi="Arial" w:cs="Arial"/>
              </w:rPr>
            </w:pPr>
            <w:r w:rsidRPr="004C3A0B">
              <w:rPr>
                <w:rFonts w:ascii="Arial" w:hAnsi="Arial" w:cs="Arial"/>
              </w:rPr>
              <w:t>Contact person e-mail address</w:t>
            </w:r>
          </w:p>
        </w:tc>
        <w:tc>
          <w:tcPr>
            <w:tcW w:w="6345" w:type="dxa"/>
            <w:gridSpan w:val="5"/>
          </w:tcPr>
          <w:p w14:paraId="0BAA7B88" w14:textId="77777777" w:rsidR="00ED08D7" w:rsidRPr="004C3A0B" w:rsidRDefault="00ED08D7" w:rsidP="006F5350">
            <w:pPr>
              <w:autoSpaceDE w:val="0"/>
              <w:autoSpaceDN w:val="0"/>
              <w:adjustRightInd w:val="0"/>
              <w:rPr>
                <w:rFonts w:ascii="Arial" w:hAnsi="Arial" w:cs="Arial"/>
                <w:bCs/>
              </w:rPr>
            </w:pPr>
          </w:p>
        </w:tc>
      </w:tr>
    </w:tbl>
    <w:p w14:paraId="2A7E1F25" w14:textId="77777777" w:rsidR="00ED08D7" w:rsidRPr="004C3A0B" w:rsidRDefault="00ED08D7" w:rsidP="00ED08D7">
      <w:pPr>
        <w:rPr>
          <w:rFonts w:ascii="Arial" w:hAnsi="Arial" w:cs="Arial"/>
          <w:bCs/>
          <w:iCs/>
          <w:sz w:val="16"/>
          <w:szCs w:val="16"/>
        </w:rPr>
      </w:pPr>
    </w:p>
    <w:p w14:paraId="437D9ADE" w14:textId="77777777" w:rsidR="00ED08D7" w:rsidRPr="004C3A0B" w:rsidRDefault="00ED08D7" w:rsidP="00ED08D7">
      <w:pPr>
        <w:rPr>
          <w:rFonts w:ascii="Arial" w:hAnsi="Arial" w:cs="Arial"/>
          <w:b/>
          <w:bCs/>
          <w:iCs/>
        </w:rPr>
      </w:pPr>
      <w:r w:rsidRPr="004C3A0B">
        <w:rPr>
          <w:rFonts w:ascii="Arial" w:hAnsi="Arial" w:cs="Arial"/>
          <w:b/>
          <w:bCs/>
          <w:iCs/>
        </w:rPr>
        <w:t>Where research activity is carried out in collaboration with an external organisation</w:t>
      </w:r>
    </w:p>
    <w:tbl>
      <w:tblPr>
        <w:tblStyle w:val="TableGrid"/>
        <w:tblW w:w="9776" w:type="dxa"/>
        <w:tblLook w:val="04A0" w:firstRow="1" w:lastRow="0" w:firstColumn="1" w:lastColumn="0" w:noHBand="0" w:noVBand="1"/>
      </w:tblPr>
      <w:tblGrid>
        <w:gridCol w:w="6164"/>
        <w:gridCol w:w="981"/>
        <w:gridCol w:w="975"/>
        <w:gridCol w:w="806"/>
        <w:gridCol w:w="850"/>
      </w:tblGrid>
      <w:tr w:rsidR="00ED08D7" w:rsidRPr="004C3A0B" w14:paraId="07FF0586" w14:textId="77777777" w:rsidTr="006F5350">
        <w:trPr>
          <w:trHeight w:val="507"/>
        </w:trPr>
        <w:tc>
          <w:tcPr>
            <w:tcW w:w="6164" w:type="dxa"/>
            <w:shd w:val="clear" w:color="auto" w:fill="F2F2F2" w:themeFill="background1" w:themeFillShade="F2"/>
            <w:vAlign w:val="center"/>
          </w:tcPr>
          <w:p w14:paraId="44AB1AFA" w14:textId="77777777" w:rsidR="00ED08D7" w:rsidRPr="004C3A0B" w:rsidRDefault="00ED08D7" w:rsidP="006F5350">
            <w:pPr>
              <w:autoSpaceDE w:val="0"/>
              <w:autoSpaceDN w:val="0"/>
              <w:adjustRightInd w:val="0"/>
              <w:rPr>
                <w:rFonts w:ascii="Arial" w:hAnsi="Arial" w:cs="Arial"/>
                <w:bCs/>
              </w:rPr>
            </w:pPr>
            <w:r w:rsidRPr="004C3A0B">
              <w:rPr>
                <w:rFonts w:ascii="Arial" w:hAnsi="Arial" w:cs="Arial"/>
                <w:bCs/>
              </w:rPr>
              <w:t>Does this organisation have its own ethics approval system?</w:t>
            </w:r>
          </w:p>
        </w:tc>
        <w:tc>
          <w:tcPr>
            <w:tcW w:w="981" w:type="dxa"/>
            <w:shd w:val="clear" w:color="auto" w:fill="F2F2F2" w:themeFill="background1" w:themeFillShade="F2"/>
            <w:vAlign w:val="center"/>
          </w:tcPr>
          <w:p w14:paraId="7336CAF9" w14:textId="77777777" w:rsidR="00ED08D7" w:rsidRPr="004C3A0B" w:rsidRDefault="00ED08D7" w:rsidP="006F5350">
            <w:pPr>
              <w:autoSpaceDE w:val="0"/>
              <w:autoSpaceDN w:val="0"/>
              <w:adjustRightInd w:val="0"/>
              <w:jc w:val="center"/>
              <w:rPr>
                <w:rFonts w:ascii="Arial" w:hAnsi="Arial" w:cs="Arial"/>
                <w:bCs/>
              </w:rPr>
            </w:pPr>
            <w:r w:rsidRPr="004C3A0B">
              <w:rPr>
                <w:rFonts w:ascii="Arial" w:hAnsi="Arial" w:cs="Arial"/>
                <w:bCs/>
              </w:rPr>
              <w:t>YES</w:t>
            </w:r>
          </w:p>
        </w:tc>
        <w:tc>
          <w:tcPr>
            <w:tcW w:w="975" w:type="dxa"/>
            <w:shd w:val="clear" w:color="auto" w:fill="BFBFBF" w:themeFill="background1" w:themeFillShade="BF"/>
            <w:vAlign w:val="center"/>
          </w:tcPr>
          <w:sdt>
            <w:sdtPr>
              <w:rPr>
                <w:rFonts w:ascii="Arial" w:hAnsi="Arial" w:cs="Arial"/>
                <w:b/>
                <w:bCs/>
              </w:rPr>
              <w:id w:val="-1279024073"/>
              <w14:checkbox>
                <w14:checked w14:val="0"/>
                <w14:checkedState w14:val="2612" w14:font="MS Gothic"/>
                <w14:uncheckedState w14:val="2610" w14:font="MS Gothic"/>
              </w14:checkbox>
            </w:sdtPr>
            <w:sdtEndPr/>
            <w:sdtContent>
              <w:p w14:paraId="1815B0B7" w14:textId="77777777" w:rsidR="00ED08D7" w:rsidRPr="004C3A0B" w:rsidRDefault="00ED08D7" w:rsidP="006F5350">
                <w:pPr>
                  <w:autoSpaceDE w:val="0"/>
                  <w:autoSpaceDN w:val="0"/>
                  <w:adjustRightInd w:val="0"/>
                  <w:jc w:val="center"/>
                  <w:rPr>
                    <w:rFonts w:ascii="Arial" w:hAnsi="Arial" w:cs="Arial"/>
                    <w:bCs/>
                  </w:rPr>
                </w:pPr>
                <w:r>
                  <w:rPr>
                    <w:rFonts w:ascii="MS Gothic" w:eastAsia="MS Gothic" w:hAnsi="MS Gothic" w:cs="Arial" w:hint="eastAsia"/>
                    <w:b/>
                    <w:bCs/>
                  </w:rPr>
                  <w:t>☐</w:t>
                </w:r>
              </w:p>
            </w:sdtContent>
          </w:sdt>
        </w:tc>
        <w:tc>
          <w:tcPr>
            <w:tcW w:w="806" w:type="dxa"/>
            <w:shd w:val="clear" w:color="auto" w:fill="F2F2F2" w:themeFill="background1" w:themeFillShade="F2"/>
            <w:vAlign w:val="center"/>
          </w:tcPr>
          <w:p w14:paraId="13291282" w14:textId="77777777" w:rsidR="00ED08D7" w:rsidRPr="004C3A0B" w:rsidRDefault="00ED08D7" w:rsidP="006F5350">
            <w:pPr>
              <w:autoSpaceDE w:val="0"/>
              <w:autoSpaceDN w:val="0"/>
              <w:adjustRightInd w:val="0"/>
              <w:jc w:val="center"/>
              <w:rPr>
                <w:rFonts w:ascii="Arial" w:hAnsi="Arial" w:cs="Arial"/>
                <w:bCs/>
              </w:rPr>
            </w:pPr>
            <w:r w:rsidRPr="004C3A0B">
              <w:rPr>
                <w:rFonts w:ascii="Arial" w:hAnsi="Arial" w:cs="Arial"/>
                <w:bCs/>
              </w:rPr>
              <w:t>NO</w:t>
            </w:r>
          </w:p>
        </w:tc>
        <w:tc>
          <w:tcPr>
            <w:tcW w:w="850" w:type="dxa"/>
            <w:shd w:val="clear" w:color="auto" w:fill="BFBFBF" w:themeFill="background1" w:themeFillShade="BF"/>
            <w:vAlign w:val="center"/>
          </w:tcPr>
          <w:sdt>
            <w:sdtPr>
              <w:rPr>
                <w:rFonts w:ascii="Arial" w:hAnsi="Arial" w:cs="Arial"/>
                <w:b/>
                <w:bCs/>
              </w:rPr>
              <w:id w:val="-711570112"/>
              <w14:checkbox>
                <w14:checked w14:val="1"/>
                <w14:checkedState w14:val="2612" w14:font="MS Gothic"/>
                <w14:uncheckedState w14:val="2610" w14:font="MS Gothic"/>
              </w14:checkbox>
            </w:sdtPr>
            <w:sdtEndPr/>
            <w:sdtContent>
              <w:p w14:paraId="29B7B748" w14:textId="77777777" w:rsidR="00ED08D7" w:rsidRPr="004C3A0B" w:rsidRDefault="00ED08D7" w:rsidP="006F5350">
                <w:pPr>
                  <w:autoSpaceDE w:val="0"/>
                  <w:autoSpaceDN w:val="0"/>
                  <w:adjustRightInd w:val="0"/>
                  <w:jc w:val="center"/>
                  <w:rPr>
                    <w:rFonts w:ascii="Arial" w:hAnsi="Arial" w:cs="Arial"/>
                    <w:bCs/>
                  </w:rPr>
                </w:pPr>
                <w:r>
                  <w:rPr>
                    <w:rFonts w:ascii="MS Gothic" w:eastAsia="MS Gothic" w:hAnsi="MS Gothic" w:cs="Arial" w:hint="eastAsia"/>
                    <w:b/>
                    <w:bCs/>
                  </w:rPr>
                  <w:t>☒</w:t>
                </w:r>
              </w:p>
            </w:sdtContent>
          </w:sdt>
        </w:tc>
      </w:tr>
      <w:tr w:rsidR="00ED08D7" w:rsidRPr="004C3A0B" w14:paraId="1CC28344" w14:textId="77777777" w:rsidTr="006F5350">
        <w:tc>
          <w:tcPr>
            <w:tcW w:w="9776" w:type="dxa"/>
            <w:gridSpan w:val="5"/>
          </w:tcPr>
          <w:p w14:paraId="5D839A47" w14:textId="77777777" w:rsidR="00ED08D7" w:rsidRPr="004C3A0B" w:rsidRDefault="00ED08D7" w:rsidP="006F5350">
            <w:pPr>
              <w:autoSpaceDE w:val="0"/>
              <w:autoSpaceDN w:val="0"/>
              <w:adjustRightInd w:val="0"/>
              <w:rPr>
                <w:rFonts w:ascii="Arial" w:hAnsi="Arial" w:cs="Arial"/>
                <w:b/>
                <w:bCs/>
              </w:rPr>
            </w:pPr>
            <w:r w:rsidRPr="004C3A0B">
              <w:rPr>
                <w:rFonts w:ascii="Arial" w:hAnsi="Arial" w:cs="Arial"/>
                <w:bCs/>
              </w:rPr>
              <w:t>If Yes, please attach a copy of any final approval (or interim approval) from the organisation</w:t>
            </w:r>
          </w:p>
        </w:tc>
      </w:tr>
    </w:tbl>
    <w:p w14:paraId="6D3289A3" w14:textId="77777777" w:rsidR="00ED08D7" w:rsidRPr="004C3A0B" w:rsidRDefault="00ED08D7" w:rsidP="00ED08D7">
      <w:pPr>
        <w:rPr>
          <w:rFonts w:ascii="Arial" w:hAnsi="Arial" w:cs="Arial"/>
          <w:bCs/>
          <w:iCs/>
        </w:rPr>
      </w:pPr>
    </w:p>
    <w:p w14:paraId="46D72C6C" w14:textId="77777777" w:rsidR="00ED08D7" w:rsidRPr="004C3A0B" w:rsidRDefault="00ED08D7" w:rsidP="00ED08D7">
      <w:pPr>
        <w:autoSpaceDE w:val="0"/>
        <w:autoSpaceDN w:val="0"/>
        <w:adjustRightInd w:val="0"/>
        <w:jc w:val="both"/>
        <w:rPr>
          <w:rFonts w:ascii="Arial" w:hAnsi="Arial" w:cs="Arial"/>
          <w:b/>
        </w:rPr>
      </w:pPr>
    </w:p>
    <w:p w14:paraId="47D00EF7" w14:textId="77777777" w:rsidR="00ED08D7" w:rsidRPr="004C3A0B" w:rsidRDefault="00ED08D7" w:rsidP="00ED08D7">
      <w:pPr>
        <w:autoSpaceDE w:val="0"/>
        <w:autoSpaceDN w:val="0"/>
        <w:adjustRightInd w:val="0"/>
        <w:jc w:val="both"/>
        <w:rPr>
          <w:rFonts w:ascii="Arial" w:hAnsi="Arial" w:cs="Arial"/>
          <w:b/>
        </w:rPr>
      </w:pPr>
      <w:r w:rsidRPr="004C3A0B">
        <w:rPr>
          <w:rFonts w:ascii="Arial" w:hAnsi="Arial" w:cs="Arial"/>
          <w:b/>
        </w:rPr>
        <w:t>SECTION E: Details of Research Activity</w:t>
      </w:r>
    </w:p>
    <w:p w14:paraId="13DAEA82" w14:textId="77777777" w:rsidR="00ED08D7" w:rsidRPr="004C3A0B" w:rsidRDefault="00ED08D7" w:rsidP="00ED08D7">
      <w:pPr>
        <w:pStyle w:val="BodyText2"/>
        <w:ind w:left="0" w:firstLine="0"/>
        <w:rPr>
          <w:rFonts w:ascii="Arial" w:hAnsi="Arial" w:cs="Arial"/>
          <w:b w:val="0"/>
          <w:sz w:val="16"/>
          <w:szCs w:val="16"/>
        </w:rPr>
      </w:pPr>
    </w:p>
    <w:tbl>
      <w:tblPr>
        <w:tblW w:w="5103" w:type="pct"/>
        <w:tblInd w:w="-85" w:type="dxa"/>
        <w:tblBorders>
          <w:top w:val="single" w:sz="8" w:space="0" w:color="auto"/>
          <w:left w:val="single" w:sz="8" w:space="0" w:color="auto"/>
          <w:bottom w:val="single" w:sz="8" w:space="0" w:color="auto"/>
          <w:right w:val="single" w:sz="8" w:space="0" w:color="auto"/>
          <w:insideH w:val="single" w:sz="8" w:space="0" w:color="auto"/>
          <w:insideV w:val="single" w:sz="8" w:space="0" w:color="auto"/>
        </w:tblBorders>
        <w:tblLayout w:type="fixed"/>
        <w:tblCellMar>
          <w:top w:w="28" w:type="dxa"/>
          <w:left w:w="57" w:type="dxa"/>
          <w:bottom w:w="28" w:type="dxa"/>
          <w:right w:w="28" w:type="dxa"/>
        </w:tblCellMar>
        <w:tblLook w:val="00A0" w:firstRow="1" w:lastRow="0" w:firstColumn="1" w:lastColumn="0" w:noHBand="0" w:noVBand="0"/>
      </w:tblPr>
      <w:tblGrid>
        <w:gridCol w:w="2364"/>
        <w:gridCol w:w="2320"/>
        <w:gridCol w:w="2320"/>
        <w:gridCol w:w="2188"/>
      </w:tblGrid>
      <w:tr w:rsidR="00ED08D7" w:rsidRPr="004C3A0B" w14:paraId="70D50B7D" w14:textId="77777777" w:rsidTr="006F5350">
        <w:trPr>
          <w:trHeight w:val="454"/>
        </w:trPr>
        <w:tc>
          <w:tcPr>
            <w:tcW w:w="1286" w:type="pct"/>
            <w:shd w:val="clear" w:color="auto" w:fill="F2F2F2" w:themeFill="background1" w:themeFillShade="F2"/>
            <w:vAlign w:val="center"/>
          </w:tcPr>
          <w:p w14:paraId="5063295C" w14:textId="77777777" w:rsidR="00ED08D7" w:rsidRPr="004C3A0B" w:rsidRDefault="00ED08D7" w:rsidP="006F5350">
            <w:pPr>
              <w:rPr>
                <w:rFonts w:ascii="Arial" w:hAnsi="Arial" w:cs="Arial"/>
              </w:rPr>
            </w:pPr>
            <w:r w:rsidRPr="004C3A0B">
              <w:rPr>
                <w:rFonts w:ascii="Arial" w:hAnsi="Arial" w:cs="Arial"/>
              </w:rPr>
              <w:t>Indicative title:</w:t>
            </w:r>
          </w:p>
        </w:tc>
        <w:tc>
          <w:tcPr>
            <w:tcW w:w="3714" w:type="pct"/>
            <w:gridSpan w:val="3"/>
            <w:vAlign w:val="center"/>
          </w:tcPr>
          <w:p w14:paraId="073687BD" w14:textId="77777777" w:rsidR="00ED08D7" w:rsidRDefault="00ED08D7" w:rsidP="006F5350">
            <w:pPr>
              <w:rPr>
                <w:rFonts w:cs="Arial"/>
              </w:rPr>
            </w:pPr>
          </w:p>
          <w:p w14:paraId="520224EB" w14:textId="77777777" w:rsidR="00ED08D7" w:rsidRPr="00F823C6" w:rsidRDefault="00ED08D7" w:rsidP="006F5350">
            <w:pPr>
              <w:rPr>
                <w:rFonts w:ascii="Arial" w:hAnsi="Arial" w:cs="Arial"/>
              </w:rPr>
            </w:pPr>
            <w:r>
              <w:rPr>
                <w:rFonts w:ascii="Arial" w:hAnsi="Arial" w:cs="Arial"/>
              </w:rPr>
              <w:t>An exploratory study on perceptions of mental health and wellbeing in an Asian Muslim community in the UK.</w:t>
            </w:r>
          </w:p>
          <w:p w14:paraId="374F1B3F" w14:textId="77777777" w:rsidR="00ED08D7" w:rsidRPr="004C3A0B" w:rsidRDefault="00ED08D7" w:rsidP="006F5350">
            <w:pPr>
              <w:rPr>
                <w:rFonts w:ascii="Arial" w:hAnsi="Arial" w:cs="Arial"/>
              </w:rPr>
            </w:pPr>
          </w:p>
        </w:tc>
      </w:tr>
      <w:tr w:rsidR="00ED08D7" w:rsidRPr="004C3A0B" w14:paraId="4C0FB5FA" w14:textId="77777777" w:rsidTr="006F5350">
        <w:trPr>
          <w:trHeight w:val="454"/>
        </w:trPr>
        <w:tc>
          <w:tcPr>
            <w:tcW w:w="1286" w:type="pct"/>
            <w:shd w:val="clear" w:color="auto" w:fill="F2F2F2" w:themeFill="background1" w:themeFillShade="F2"/>
            <w:vAlign w:val="center"/>
          </w:tcPr>
          <w:p w14:paraId="38269ED1" w14:textId="77777777" w:rsidR="00ED08D7" w:rsidRPr="004C3A0B" w:rsidRDefault="00ED08D7" w:rsidP="006F5350">
            <w:pPr>
              <w:rPr>
                <w:rFonts w:ascii="Arial" w:hAnsi="Arial" w:cs="Arial"/>
              </w:rPr>
            </w:pPr>
            <w:r w:rsidRPr="004C3A0B">
              <w:rPr>
                <w:rFonts w:ascii="Arial" w:hAnsi="Arial" w:cs="Arial"/>
              </w:rPr>
              <w:t>Proposed start date:</w:t>
            </w:r>
          </w:p>
        </w:tc>
        <w:tc>
          <w:tcPr>
            <w:tcW w:w="1262" w:type="pct"/>
            <w:vAlign w:val="center"/>
          </w:tcPr>
          <w:p w14:paraId="3CA77AB0" w14:textId="77777777" w:rsidR="00ED08D7" w:rsidRPr="004C3A0B" w:rsidRDefault="00ED08D7" w:rsidP="006F5350">
            <w:pPr>
              <w:rPr>
                <w:rFonts w:ascii="Arial" w:hAnsi="Arial" w:cs="Arial"/>
              </w:rPr>
            </w:pPr>
            <w:r>
              <w:rPr>
                <w:rFonts w:ascii="Arial" w:hAnsi="Arial" w:cs="Arial"/>
              </w:rPr>
              <w:t>July 2019</w:t>
            </w:r>
          </w:p>
        </w:tc>
        <w:tc>
          <w:tcPr>
            <w:tcW w:w="1262" w:type="pct"/>
            <w:shd w:val="clear" w:color="auto" w:fill="F2F2F2" w:themeFill="background1" w:themeFillShade="F2"/>
            <w:vAlign w:val="center"/>
          </w:tcPr>
          <w:p w14:paraId="001A85B6" w14:textId="77777777" w:rsidR="00ED08D7" w:rsidRPr="004C3A0B" w:rsidRDefault="00ED08D7" w:rsidP="006F5350">
            <w:pPr>
              <w:rPr>
                <w:rFonts w:ascii="Arial" w:hAnsi="Arial" w:cs="Arial"/>
              </w:rPr>
            </w:pPr>
            <w:r w:rsidRPr="004C3A0B">
              <w:rPr>
                <w:rFonts w:ascii="Arial" w:hAnsi="Arial" w:cs="Arial"/>
              </w:rPr>
              <w:t>Proposed end date:</w:t>
            </w:r>
          </w:p>
        </w:tc>
        <w:tc>
          <w:tcPr>
            <w:tcW w:w="1190" w:type="pct"/>
            <w:vAlign w:val="center"/>
          </w:tcPr>
          <w:p w14:paraId="14884D71" w14:textId="77777777" w:rsidR="00ED08D7" w:rsidRPr="004C3A0B" w:rsidRDefault="00ED08D7" w:rsidP="006F5350">
            <w:pPr>
              <w:rPr>
                <w:rFonts w:ascii="Arial" w:hAnsi="Arial" w:cs="Arial"/>
              </w:rPr>
            </w:pPr>
            <w:r>
              <w:rPr>
                <w:rFonts w:ascii="Arial" w:hAnsi="Arial" w:cs="Arial"/>
              </w:rPr>
              <w:t>October 2019</w:t>
            </w:r>
          </w:p>
        </w:tc>
      </w:tr>
      <w:tr w:rsidR="00ED08D7" w:rsidRPr="004C3A0B" w14:paraId="2DBADD51" w14:textId="77777777" w:rsidTr="006F5350">
        <w:trPr>
          <w:trHeight w:val="454"/>
        </w:trPr>
        <w:tc>
          <w:tcPr>
            <w:tcW w:w="5000" w:type="pct"/>
            <w:gridSpan w:val="4"/>
            <w:shd w:val="clear" w:color="auto" w:fill="F2F2F2" w:themeFill="background1" w:themeFillShade="F2"/>
            <w:vAlign w:val="center"/>
          </w:tcPr>
          <w:p w14:paraId="11C51C6F" w14:textId="77777777" w:rsidR="00ED08D7" w:rsidRPr="004C3A0B" w:rsidRDefault="00ED08D7" w:rsidP="006F5350">
            <w:pPr>
              <w:spacing w:before="120"/>
              <w:rPr>
                <w:rFonts w:ascii="Arial" w:hAnsi="Arial" w:cs="Arial"/>
                <w:b/>
              </w:rPr>
            </w:pPr>
            <w:r w:rsidRPr="004C3A0B">
              <w:rPr>
                <w:rFonts w:ascii="Arial" w:hAnsi="Arial" w:cs="Arial"/>
                <w:b/>
              </w:rPr>
              <w:t>Purpose of research activity (including aims and objectives)</w:t>
            </w:r>
          </w:p>
          <w:p w14:paraId="51E0877E" w14:textId="77777777" w:rsidR="00ED08D7" w:rsidRPr="004C3A0B" w:rsidRDefault="00ED08D7" w:rsidP="006F5350">
            <w:pPr>
              <w:rPr>
                <w:rFonts w:ascii="Arial" w:hAnsi="Arial" w:cs="Arial"/>
              </w:rPr>
            </w:pPr>
            <w:r w:rsidRPr="004C3A0B">
              <w:rPr>
                <w:rFonts w:ascii="Arial" w:hAnsi="Arial" w:cs="Arial"/>
              </w:rPr>
              <w:t>Outline the purpose, aims and objectives of the research activity, including key research questions. Show briefly how existing research has informed the proposed activity and explain what the research activity will add and how it addresses an area of importance. (Maximum 300 words)</w:t>
            </w:r>
          </w:p>
        </w:tc>
      </w:tr>
      <w:tr w:rsidR="00ED08D7" w:rsidRPr="004C3A0B" w14:paraId="6F347F21" w14:textId="77777777" w:rsidTr="006F5350">
        <w:trPr>
          <w:trHeight w:val="454"/>
        </w:trPr>
        <w:tc>
          <w:tcPr>
            <w:tcW w:w="5000" w:type="pct"/>
            <w:gridSpan w:val="4"/>
            <w:vAlign w:val="center"/>
          </w:tcPr>
          <w:p w14:paraId="74C93F85" w14:textId="77777777" w:rsidR="00ED08D7" w:rsidRDefault="00ED08D7" w:rsidP="006F5350">
            <w:pPr>
              <w:rPr>
                <w:rFonts w:ascii="Arial" w:hAnsi="Arial" w:cs="Arial"/>
              </w:rPr>
            </w:pPr>
          </w:p>
          <w:p w14:paraId="6796BC03" w14:textId="77777777" w:rsidR="00ED08D7" w:rsidRDefault="00ED08D7" w:rsidP="006F5350">
            <w:pPr>
              <w:rPr>
                <w:rFonts w:ascii="Arial" w:hAnsi="Arial" w:cs="Arial"/>
              </w:rPr>
            </w:pPr>
            <w:r>
              <w:rPr>
                <w:rFonts w:ascii="Arial" w:hAnsi="Arial" w:cs="Arial"/>
              </w:rPr>
              <w:t xml:space="preserve">This research proposal is for the second part of the dissertation requirements of the MSc Applied Social and Health Psychology degree. The proposed study will be carried out under the supervision of Dr </w:t>
            </w:r>
            <w:proofErr w:type="spellStart"/>
            <w:r>
              <w:rPr>
                <w:rFonts w:ascii="Arial" w:hAnsi="Arial" w:cs="Arial"/>
              </w:rPr>
              <w:t>Lymarie</w:t>
            </w:r>
            <w:proofErr w:type="spellEnd"/>
            <w:r>
              <w:rPr>
                <w:rFonts w:ascii="Arial" w:hAnsi="Arial" w:cs="Arial"/>
              </w:rPr>
              <w:t xml:space="preserve"> Rodriguez, and it will consist of a qualitative methodology. The aim of the study is to understand the role of faith-based affiliations in a local Asian Muslim Community’s (AMC) perceptions of mental health and wellbeing. </w:t>
            </w:r>
          </w:p>
          <w:p w14:paraId="1CB7B21B" w14:textId="77777777" w:rsidR="00ED08D7" w:rsidRDefault="00ED08D7" w:rsidP="006F5350">
            <w:pPr>
              <w:rPr>
                <w:rFonts w:ascii="Arial" w:hAnsi="Arial" w:cs="Arial"/>
              </w:rPr>
            </w:pPr>
          </w:p>
          <w:p w14:paraId="4E3888AE" w14:textId="77777777" w:rsidR="00ED08D7" w:rsidRDefault="00ED08D7" w:rsidP="006F5350">
            <w:pPr>
              <w:rPr>
                <w:rFonts w:ascii="Arial" w:hAnsi="Arial" w:cs="Arial"/>
              </w:rPr>
            </w:pPr>
            <w:r>
              <w:rPr>
                <w:rFonts w:ascii="Arial" w:hAnsi="Arial" w:cs="Arial"/>
              </w:rPr>
              <w:t>Research objectives:</w:t>
            </w:r>
          </w:p>
          <w:p w14:paraId="69E05100" w14:textId="77777777" w:rsidR="00ED08D7" w:rsidRPr="00AF6A6B" w:rsidRDefault="00ED08D7" w:rsidP="00440809">
            <w:pPr>
              <w:pStyle w:val="ListParagraph"/>
              <w:numPr>
                <w:ilvl w:val="0"/>
                <w:numId w:val="27"/>
              </w:numPr>
              <w:spacing w:after="0" w:line="240" w:lineRule="auto"/>
              <w:rPr>
                <w:rFonts w:ascii="Arial" w:hAnsi="Arial" w:cs="Arial"/>
              </w:rPr>
            </w:pPr>
            <w:r w:rsidRPr="004723FB">
              <w:rPr>
                <w:rFonts w:ascii="Arial" w:hAnsi="Arial" w:cs="Arial"/>
              </w:rPr>
              <w:t>To explore an Asian Muslim community’s perceptions of mental health and well-being.</w:t>
            </w:r>
            <w:r>
              <w:rPr>
                <w:rFonts w:ascii="Arial" w:hAnsi="Arial" w:cs="Arial"/>
              </w:rPr>
              <w:t xml:space="preserve"> </w:t>
            </w:r>
            <w:r w:rsidRPr="00AF6A6B">
              <w:rPr>
                <w:rFonts w:ascii="Arial" w:hAnsi="Arial" w:cs="Arial"/>
              </w:rPr>
              <w:t xml:space="preserve">This objective will examine participants’ understanding of key cultural and faith beliefs shaping their perceptions of mental health and wellbeing support. </w:t>
            </w:r>
          </w:p>
          <w:p w14:paraId="5D906C60" w14:textId="77777777" w:rsidR="00ED08D7" w:rsidRDefault="00ED08D7" w:rsidP="006F5350">
            <w:pPr>
              <w:rPr>
                <w:rFonts w:ascii="Arial" w:hAnsi="Arial" w:cs="Arial"/>
              </w:rPr>
            </w:pPr>
          </w:p>
          <w:p w14:paraId="089A96FD" w14:textId="77777777" w:rsidR="00ED08D7" w:rsidRPr="004723FB" w:rsidRDefault="00ED08D7" w:rsidP="00440809">
            <w:pPr>
              <w:pStyle w:val="ListParagraph"/>
              <w:numPr>
                <w:ilvl w:val="0"/>
                <w:numId w:val="27"/>
              </w:numPr>
              <w:spacing w:after="0" w:line="240" w:lineRule="auto"/>
              <w:rPr>
                <w:rFonts w:ascii="Arial" w:hAnsi="Arial" w:cs="Arial"/>
              </w:rPr>
            </w:pPr>
            <w:r w:rsidRPr="004723FB">
              <w:rPr>
                <w:rFonts w:ascii="Arial" w:hAnsi="Arial" w:cs="Arial"/>
              </w:rPr>
              <w:t xml:space="preserve">To examine mental health practitioner’s experiences and views of working with a local Asian Muslim group. This objective will explore the most challenging aspects of </w:t>
            </w:r>
            <w:r w:rsidRPr="004723FB">
              <w:rPr>
                <w:rFonts w:ascii="Arial" w:hAnsi="Arial" w:cs="Arial"/>
              </w:rPr>
              <w:lastRenderedPageBreak/>
              <w:t xml:space="preserve">working with this group, and examples of good practice in providing adequate mental health and wellbeing support in the community. </w:t>
            </w:r>
          </w:p>
          <w:p w14:paraId="2D9F21E8" w14:textId="77777777" w:rsidR="00ED08D7" w:rsidRPr="00631544" w:rsidRDefault="00ED08D7" w:rsidP="006F5350">
            <w:pPr>
              <w:rPr>
                <w:rFonts w:ascii="Arial" w:hAnsi="Arial" w:cs="Arial"/>
              </w:rPr>
            </w:pPr>
          </w:p>
          <w:p w14:paraId="4CE48B63" w14:textId="77777777" w:rsidR="00ED08D7" w:rsidRDefault="00ED08D7" w:rsidP="006F5350">
            <w:pPr>
              <w:rPr>
                <w:rStyle w:val="selectable"/>
                <w:rFonts w:ascii="Arial" w:hAnsi="Arial" w:cs="Arial"/>
                <w:color w:val="000000"/>
              </w:rPr>
            </w:pPr>
            <w:r w:rsidRPr="00EA1BFF">
              <w:rPr>
                <w:rStyle w:val="selectable"/>
                <w:rFonts w:ascii="Arial" w:hAnsi="Arial" w:cs="Arial"/>
                <w:color w:val="000000"/>
              </w:rPr>
              <w:t xml:space="preserve">According to the Mental Health Foundation (2016), up to date, mental health statistics show that there has been limited research concerning Black, Asian and minority ethnic groups (BAME) within the UK, and therefore, little is known about the impact of poor mental health in these communities. Furthermore, evidence on BAME groups is lacking due to problems arising from inadequate clinical diagnosis and culturally inappropriate assessments (Mental Health Foundation, 2016; Tomalin, </w:t>
            </w:r>
            <w:proofErr w:type="spellStart"/>
            <w:r w:rsidRPr="00EA1BFF">
              <w:rPr>
                <w:rStyle w:val="selectable"/>
                <w:rFonts w:ascii="Arial" w:hAnsi="Arial" w:cs="Arial"/>
                <w:color w:val="000000"/>
              </w:rPr>
              <w:t>Sandgrove</w:t>
            </w:r>
            <w:proofErr w:type="spellEnd"/>
            <w:r w:rsidRPr="00EA1BFF">
              <w:rPr>
                <w:rStyle w:val="selectable"/>
                <w:rFonts w:ascii="Arial" w:hAnsi="Arial" w:cs="Arial"/>
                <w:color w:val="000000"/>
              </w:rPr>
              <w:t>, &amp; Summers, 2019), whereas evidence suggests that South Asians living in the UK are a large group of clinical significance (</w:t>
            </w:r>
            <w:proofErr w:type="spellStart"/>
            <w:r w:rsidRPr="00EA1BFF">
              <w:rPr>
                <w:rStyle w:val="selectable"/>
                <w:rFonts w:ascii="Arial" w:hAnsi="Arial" w:cs="Arial"/>
                <w:color w:val="000000"/>
              </w:rPr>
              <w:t>Bhavsar</w:t>
            </w:r>
            <w:proofErr w:type="spellEnd"/>
            <w:r w:rsidRPr="00EA1BFF">
              <w:rPr>
                <w:rStyle w:val="selectable"/>
                <w:rFonts w:ascii="Arial" w:hAnsi="Arial" w:cs="Arial"/>
                <w:color w:val="000000"/>
              </w:rPr>
              <w:t xml:space="preserve">, </w:t>
            </w:r>
            <w:proofErr w:type="spellStart"/>
            <w:r w:rsidRPr="00EA1BFF">
              <w:rPr>
                <w:rStyle w:val="selectable"/>
                <w:rFonts w:ascii="Arial" w:hAnsi="Arial" w:cs="Arial"/>
                <w:color w:val="000000"/>
              </w:rPr>
              <w:t>Ventriglio</w:t>
            </w:r>
            <w:proofErr w:type="spellEnd"/>
            <w:r w:rsidRPr="00EA1BFF">
              <w:rPr>
                <w:rStyle w:val="selectable"/>
                <w:rFonts w:ascii="Arial" w:hAnsi="Arial" w:cs="Arial"/>
                <w:color w:val="000000"/>
              </w:rPr>
              <w:t xml:space="preserve"> &amp; </w:t>
            </w:r>
            <w:proofErr w:type="spellStart"/>
            <w:r w:rsidRPr="00EA1BFF">
              <w:rPr>
                <w:rStyle w:val="selectable"/>
                <w:rFonts w:ascii="Arial" w:hAnsi="Arial" w:cs="Arial"/>
                <w:color w:val="000000"/>
              </w:rPr>
              <w:t>Bhugra</w:t>
            </w:r>
            <w:proofErr w:type="spellEnd"/>
            <w:r w:rsidRPr="00EA1BFF">
              <w:rPr>
                <w:rStyle w:val="selectable"/>
                <w:rFonts w:ascii="Arial" w:hAnsi="Arial" w:cs="Arial"/>
                <w:color w:val="000000"/>
              </w:rPr>
              <w:t>, 2018). Critically, studies have identified that factors such as neighbourhood, family, social networks and cultural identity tend to act as barriers in seeking help for mental health treatment and support in the formal treatment frameworks (e.g. NHS services) (</w:t>
            </w:r>
            <w:proofErr w:type="spellStart"/>
            <w:r w:rsidRPr="00EA1BFF">
              <w:rPr>
                <w:rStyle w:val="selectable"/>
                <w:rFonts w:ascii="Arial" w:hAnsi="Arial" w:cs="Arial"/>
                <w:color w:val="000000"/>
              </w:rPr>
              <w:t>Bhavsar</w:t>
            </w:r>
            <w:proofErr w:type="spellEnd"/>
            <w:r w:rsidRPr="00EA1BFF">
              <w:rPr>
                <w:rStyle w:val="selectable"/>
                <w:rFonts w:ascii="Arial" w:hAnsi="Arial" w:cs="Arial"/>
                <w:color w:val="000000"/>
              </w:rPr>
              <w:t xml:space="preserve">, </w:t>
            </w:r>
            <w:proofErr w:type="spellStart"/>
            <w:r w:rsidRPr="00EA1BFF">
              <w:rPr>
                <w:rStyle w:val="selectable"/>
                <w:rFonts w:ascii="Arial" w:hAnsi="Arial" w:cs="Arial"/>
                <w:color w:val="000000"/>
              </w:rPr>
              <w:t>Ventriglio</w:t>
            </w:r>
            <w:proofErr w:type="spellEnd"/>
            <w:r w:rsidRPr="00EA1BFF">
              <w:rPr>
                <w:rStyle w:val="selectable"/>
                <w:rFonts w:ascii="Arial" w:hAnsi="Arial" w:cs="Arial"/>
                <w:color w:val="000000"/>
              </w:rPr>
              <w:t xml:space="preserve"> &amp; </w:t>
            </w:r>
            <w:proofErr w:type="spellStart"/>
            <w:r w:rsidRPr="00EA1BFF">
              <w:rPr>
                <w:rStyle w:val="selectable"/>
                <w:rFonts w:ascii="Arial" w:hAnsi="Arial" w:cs="Arial"/>
                <w:color w:val="000000"/>
              </w:rPr>
              <w:t>Bhugra</w:t>
            </w:r>
            <w:proofErr w:type="spellEnd"/>
            <w:r w:rsidRPr="00EA1BFF">
              <w:rPr>
                <w:rStyle w:val="selectable"/>
                <w:rFonts w:ascii="Arial" w:hAnsi="Arial" w:cs="Arial"/>
                <w:color w:val="000000"/>
              </w:rPr>
              <w:t xml:space="preserve">, 2018). Previous studies have looked at cultural influences of Asian population some health beliefs indicating the potential detrimental effects on diagnosis due to language barriers, acculturation, religious and spiritual beliefs (Roberts, Mann &amp; Montgomery, 2016). According to Clement et al. (2014) social stigma, shame and negative self-perceptions can heavily influence the extent of acknowledging psychological distress, which further result in expression through the body rather than the mind (Kramer, </w:t>
            </w:r>
            <w:proofErr w:type="spellStart"/>
            <w:r w:rsidRPr="00EA1BFF">
              <w:rPr>
                <w:rStyle w:val="selectable"/>
                <w:rFonts w:ascii="Arial" w:hAnsi="Arial" w:cs="Arial"/>
                <w:color w:val="000000"/>
              </w:rPr>
              <w:t>Kwong</w:t>
            </w:r>
            <w:proofErr w:type="spellEnd"/>
            <w:r w:rsidRPr="00EA1BFF">
              <w:rPr>
                <w:rStyle w:val="selectable"/>
                <w:rFonts w:ascii="Arial" w:hAnsi="Arial" w:cs="Arial"/>
                <w:color w:val="000000"/>
              </w:rPr>
              <w:t xml:space="preserve">, Lee &amp; Chung, 2002). For instance, Odell, Surtees, Wainwright, Commander and </w:t>
            </w:r>
            <w:proofErr w:type="spellStart"/>
            <w:r w:rsidRPr="00EA1BFF">
              <w:rPr>
                <w:rStyle w:val="selectable"/>
                <w:rFonts w:ascii="Arial" w:hAnsi="Arial" w:cs="Arial"/>
                <w:color w:val="000000"/>
              </w:rPr>
              <w:t>Sashidharan</w:t>
            </w:r>
            <w:proofErr w:type="spellEnd"/>
            <w:r w:rsidRPr="00EA1BFF">
              <w:rPr>
                <w:rStyle w:val="selectable"/>
                <w:rFonts w:ascii="Arial" w:hAnsi="Arial" w:cs="Arial"/>
                <w:color w:val="000000"/>
              </w:rPr>
              <w:t xml:space="preserve"> (1997) have suggested that Asian minorities tend to focus on physical health problems because they ‘somatise’ their psychological distress, thus resulting in increased physical symptoms. Odell et al. (1997) further explain that evidently, there are different ways of experiencing and expressing psychological distress due to various cultural and health beliefs. Critically, it has been stated that clinicians and practitioners are often unaware of their patient’s cultural interpretations around psychological distress, the causes of perceived poor mental health, and their preferences of treatment (Aggarwal et al., 2016). Further stating that minorities perceive that clinicians and practitioners do to not have a full understanding of their cultural views, which usually plays a considerable role and results in either ending treatment or complete termination of mental health services.</w:t>
            </w:r>
          </w:p>
          <w:p w14:paraId="76C42117" w14:textId="77777777" w:rsidR="00ED08D7" w:rsidRPr="00EA1BFF" w:rsidRDefault="00ED08D7" w:rsidP="006F5350">
            <w:pPr>
              <w:rPr>
                <w:rStyle w:val="selectable"/>
                <w:rFonts w:ascii="Arial" w:hAnsi="Arial" w:cs="Arial"/>
                <w:color w:val="000000"/>
              </w:rPr>
            </w:pPr>
          </w:p>
          <w:p w14:paraId="5D365E2C" w14:textId="77777777" w:rsidR="00ED08D7" w:rsidRPr="003C5D7D" w:rsidRDefault="00ED08D7" w:rsidP="006F5350">
            <w:pPr>
              <w:rPr>
                <w:rFonts w:ascii="Arial" w:hAnsi="Arial" w:cs="Arial"/>
              </w:rPr>
            </w:pPr>
            <w:r w:rsidRPr="003C5D7D">
              <w:rPr>
                <w:rFonts w:ascii="Arial" w:hAnsi="Arial" w:cs="Arial"/>
              </w:rPr>
              <w:t xml:space="preserve">The rationale for the proposed research is based on a recent study in the UK by Tomalin, </w:t>
            </w:r>
            <w:proofErr w:type="spellStart"/>
            <w:r w:rsidRPr="003C5D7D">
              <w:rPr>
                <w:rFonts w:ascii="Arial" w:hAnsi="Arial" w:cs="Arial"/>
              </w:rPr>
              <w:t>Sadgrove</w:t>
            </w:r>
            <w:proofErr w:type="spellEnd"/>
            <w:r w:rsidRPr="003C5D7D">
              <w:rPr>
                <w:rFonts w:ascii="Arial" w:hAnsi="Arial" w:cs="Arial"/>
              </w:rPr>
              <w:t xml:space="preserve"> and Summers (2019). The authors argue that places of worship are part of the 'therapeutic landscapes' shaping people's experience of healing and mental health recovery. Further stating that the concept of 'therapeutic landscape' has been used in many areas, but very little research has focussed on the role of places of worship (e.g., churches, mosque). Using the notion of a therapeutic landscape can broaden our understanding of the environmental, social and psychological conditions shaping people's experience of mental health outside the formal clinical settings. This includes individuals making sense of physical healing, psychological wellbeing and spiritual healing. Turner, Jensen-Doss and </w:t>
            </w:r>
            <w:proofErr w:type="spellStart"/>
            <w:r w:rsidRPr="003C5D7D">
              <w:rPr>
                <w:rFonts w:ascii="Arial" w:hAnsi="Arial" w:cs="Arial"/>
              </w:rPr>
              <w:t>Heffer</w:t>
            </w:r>
            <w:proofErr w:type="spellEnd"/>
            <w:r w:rsidRPr="003C5D7D">
              <w:rPr>
                <w:rFonts w:ascii="Arial" w:hAnsi="Arial" w:cs="Arial"/>
              </w:rPr>
              <w:t xml:space="preserve"> (2015) have also suggested that further studies are needed to explore the role of faith-affiliations and religious beliefs, acculturation and ethnic identities in people's perceptions and experience of mental health and wellbeing in the UK. The proposed research questions are:</w:t>
            </w:r>
          </w:p>
          <w:p w14:paraId="09C7B0B4" w14:textId="77777777" w:rsidR="00ED08D7" w:rsidRPr="003C5D7D" w:rsidRDefault="00ED08D7" w:rsidP="006F5350">
            <w:pPr>
              <w:rPr>
                <w:rFonts w:ascii="Arial" w:hAnsi="Arial" w:cs="Arial"/>
              </w:rPr>
            </w:pPr>
          </w:p>
          <w:p w14:paraId="4CD2A063" w14:textId="77777777" w:rsidR="00ED08D7" w:rsidRPr="003C5D7D" w:rsidRDefault="00ED08D7" w:rsidP="006F5350">
            <w:pPr>
              <w:rPr>
                <w:rFonts w:ascii="Arial" w:hAnsi="Arial" w:cs="Arial"/>
              </w:rPr>
            </w:pPr>
            <w:r w:rsidRPr="003C5D7D">
              <w:rPr>
                <w:rFonts w:ascii="Arial" w:hAnsi="Arial" w:cs="Arial"/>
              </w:rPr>
              <w:t>Research questions:</w:t>
            </w:r>
          </w:p>
          <w:p w14:paraId="475FDC3E" w14:textId="77777777" w:rsidR="00ED08D7" w:rsidRPr="003C5D7D" w:rsidRDefault="00ED08D7" w:rsidP="006F5350">
            <w:pPr>
              <w:rPr>
                <w:rFonts w:ascii="Arial" w:hAnsi="Arial" w:cs="Arial"/>
              </w:rPr>
            </w:pPr>
            <w:r w:rsidRPr="003C5D7D">
              <w:rPr>
                <w:rFonts w:ascii="Arial" w:hAnsi="Arial" w:cs="Arial"/>
              </w:rPr>
              <w:lastRenderedPageBreak/>
              <w:t xml:space="preserve">1.    How do members of an Asian Muslim faith community view and make sense of mental health and wellbeing? </w:t>
            </w:r>
          </w:p>
          <w:p w14:paraId="43910E0A" w14:textId="77777777" w:rsidR="00ED08D7" w:rsidRDefault="00ED08D7" w:rsidP="006F5350">
            <w:pPr>
              <w:rPr>
                <w:rFonts w:ascii="Arial" w:hAnsi="Arial" w:cs="Arial"/>
              </w:rPr>
            </w:pPr>
            <w:r w:rsidRPr="003C5D7D">
              <w:rPr>
                <w:rFonts w:ascii="Arial" w:hAnsi="Arial" w:cs="Arial"/>
              </w:rPr>
              <w:t>2.    How do mental health practitioners view and make sense of working with Asian Muslims' mental health and wellbeing?</w:t>
            </w:r>
          </w:p>
          <w:p w14:paraId="2ED47578" w14:textId="77777777" w:rsidR="00ED08D7" w:rsidRPr="004C3A0B" w:rsidRDefault="00ED08D7" w:rsidP="006F5350">
            <w:pPr>
              <w:rPr>
                <w:rFonts w:ascii="Arial" w:hAnsi="Arial" w:cs="Arial"/>
              </w:rPr>
            </w:pPr>
          </w:p>
          <w:p w14:paraId="27AB3C49" w14:textId="77777777" w:rsidR="00ED08D7" w:rsidRPr="004C3A0B" w:rsidRDefault="00ED08D7" w:rsidP="006F5350">
            <w:pPr>
              <w:rPr>
                <w:rFonts w:ascii="Arial" w:hAnsi="Arial" w:cs="Arial"/>
                <w:b/>
              </w:rPr>
            </w:pPr>
            <w:r w:rsidRPr="004C3A0B">
              <w:rPr>
                <w:rFonts w:ascii="Arial" w:hAnsi="Arial" w:cs="Arial"/>
                <w:color w:val="808080"/>
                <w:sz w:val="18"/>
                <w:szCs w:val="18"/>
              </w:rPr>
              <w:t>(this box should expand as you type)</w:t>
            </w:r>
          </w:p>
        </w:tc>
      </w:tr>
      <w:tr w:rsidR="00ED08D7" w:rsidRPr="004C3A0B" w14:paraId="5716EC8A" w14:textId="77777777" w:rsidTr="006F5350">
        <w:trPr>
          <w:trHeight w:val="454"/>
        </w:trPr>
        <w:tc>
          <w:tcPr>
            <w:tcW w:w="5000" w:type="pct"/>
            <w:gridSpan w:val="4"/>
            <w:shd w:val="clear" w:color="auto" w:fill="F2F2F2" w:themeFill="background1" w:themeFillShade="F2"/>
            <w:vAlign w:val="center"/>
          </w:tcPr>
          <w:p w14:paraId="4BFE012F" w14:textId="77777777" w:rsidR="00ED08D7" w:rsidRPr="004C3A0B" w:rsidRDefault="00ED08D7" w:rsidP="006F5350">
            <w:pPr>
              <w:spacing w:before="120"/>
              <w:rPr>
                <w:rFonts w:ascii="Arial" w:hAnsi="Arial" w:cs="Arial"/>
                <w:b/>
              </w:rPr>
            </w:pPr>
            <w:r w:rsidRPr="004C3A0B">
              <w:rPr>
                <w:rFonts w:ascii="Arial" w:hAnsi="Arial" w:cs="Arial"/>
                <w:b/>
              </w:rPr>
              <w:lastRenderedPageBreak/>
              <w:t>Proposed methods</w:t>
            </w:r>
          </w:p>
          <w:p w14:paraId="6A804D00" w14:textId="77777777" w:rsidR="00ED08D7" w:rsidRPr="004C3A0B" w:rsidRDefault="00ED08D7" w:rsidP="006F5350">
            <w:pPr>
              <w:rPr>
                <w:rFonts w:ascii="Arial" w:hAnsi="Arial" w:cs="Arial"/>
              </w:rPr>
            </w:pPr>
            <w:r w:rsidRPr="004C3A0B">
              <w:rPr>
                <w:rFonts w:ascii="Arial" w:hAnsi="Arial" w:cs="Arial"/>
              </w:rPr>
              <w:t xml:space="preserve">Provide a brief summary of all the methods that </w:t>
            </w:r>
            <w:r w:rsidRPr="004C3A0B">
              <w:rPr>
                <w:rFonts w:ascii="Arial" w:hAnsi="Arial" w:cs="Arial"/>
                <w:b/>
              </w:rPr>
              <w:t>may</w:t>
            </w:r>
            <w:r w:rsidRPr="004C3A0B">
              <w:rPr>
                <w:rFonts w:ascii="Arial" w:hAnsi="Arial" w:cs="Arial"/>
              </w:rPr>
              <w:t xml:space="preserve"> be used in the research activity, making it clear what specific techniques may be used. If methods other than those listed in this section are deemed appropriate later, additional ethical approval for those methods will be needed. (Maximum 600 words)</w:t>
            </w:r>
          </w:p>
        </w:tc>
      </w:tr>
      <w:tr w:rsidR="00ED08D7" w:rsidRPr="004C3A0B" w14:paraId="7697EB5E" w14:textId="77777777" w:rsidTr="006F5350">
        <w:trPr>
          <w:trHeight w:val="454"/>
        </w:trPr>
        <w:tc>
          <w:tcPr>
            <w:tcW w:w="5000" w:type="pct"/>
            <w:gridSpan w:val="4"/>
            <w:vAlign w:val="center"/>
          </w:tcPr>
          <w:p w14:paraId="257D476C" w14:textId="77777777" w:rsidR="00ED08D7" w:rsidRDefault="00ED08D7" w:rsidP="006F5350">
            <w:pPr>
              <w:rPr>
                <w:rFonts w:ascii="Arial" w:hAnsi="Arial" w:cs="Arial"/>
              </w:rPr>
            </w:pPr>
          </w:p>
          <w:p w14:paraId="5229B32E" w14:textId="77777777" w:rsidR="00ED08D7" w:rsidRDefault="00ED08D7" w:rsidP="006F5350">
            <w:pPr>
              <w:rPr>
                <w:rFonts w:ascii="Arial" w:hAnsi="Arial" w:cs="Arial"/>
              </w:rPr>
            </w:pPr>
            <w:r w:rsidRPr="00E66AD4">
              <w:rPr>
                <w:rFonts w:ascii="Arial" w:hAnsi="Arial" w:cs="Arial"/>
              </w:rPr>
              <w:t>The proposed methodology for this study will be</w:t>
            </w:r>
            <w:r>
              <w:rPr>
                <w:rFonts w:ascii="Arial" w:hAnsi="Arial" w:cs="Arial"/>
              </w:rPr>
              <w:t xml:space="preserve"> based on</w:t>
            </w:r>
            <w:r w:rsidRPr="00E66AD4">
              <w:rPr>
                <w:rFonts w:ascii="Arial" w:hAnsi="Arial" w:cs="Arial"/>
              </w:rPr>
              <w:t xml:space="preserve"> a qualitative approach using focus groups</w:t>
            </w:r>
            <w:r>
              <w:rPr>
                <w:rFonts w:ascii="Arial" w:hAnsi="Arial" w:cs="Arial"/>
              </w:rPr>
              <w:t>.</w:t>
            </w:r>
            <w:r w:rsidRPr="00E66AD4">
              <w:rPr>
                <w:rFonts w:ascii="Arial" w:hAnsi="Arial" w:cs="Arial"/>
              </w:rPr>
              <w:t xml:space="preserve"> </w:t>
            </w:r>
            <w:r>
              <w:rPr>
                <w:rFonts w:ascii="Arial" w:hAnsi="Arial" w:cs="Arial"/>
              </w:rPr>
              <w:t>R</w:t>
            </w:r>
            <w:r w:rsidRPr="00E66AD4">
              <w:rPr>
                <w:rFonts w:ascii="Arial" w:hAnsi="Arial" w:cs="Arial"/>
              </w:rPr>
              <w:t xml:space="preserve">esearch suggests that a qualitative </w:t>
            </w:r>
            <w:r>
              <w:rPr>
                <w:rFonts w:ascii="Arial" w:hAnsi="Arial" w:cs="Arial"/>
              </w:rPr>
              <w:t xml:space="preserve">methodology can </w:t>
            </w:r>
            <w:r w:rsidRPr="00E66AD4">
              <w:rPr>
                <w:rFonts w:ascii="Arial" w:hAnsi="Arial" w:cs="Arial"/>
              </w:rPr>
              <w:t xml:space="preserve">provide an in-depth understanding of </w:t>
            </w:r>
            <w:r>
              <w:rPr>
                <w:rFonts w:ascii="Arial" w:hAnsi="Arial" w:cs="Arial"/>
              </w:rPr>
              <w:t xml:space="preserve">participants’ </w:t>
            </w:r>
            <w:r w:rsidRPr="00E66AD4">
              <w:rPr>
                <w:rFonts w:ascii="Arial" w:hAnsi="Arial" w:cs="Arial"/>
              </w:rPr>
              <w:t>reasons, attitudes and motivation</w:t>
            </w:r>
            <w:r>
              <w:rPr>
                <w:rFonts w:ascii="Arial" w:hAnsi="Arial" w:cs="Arial"/>
              </w:rPr>
              <w:t>s</w:t>
            </w:r>
            <w:r w:rsidRPr="00E66AD4">
              <w:rPr>
                <w:rFonts w:ascii="Arial" w:hAnsi="Arial" w:cs="Arial"/>
              </w:rPr>
              <w:t xml:space="preserve"> behind </w:t>
            </w:r>
            <w:r>
              <w:rPr>
                <w:rFonts w:ascii="Arial" w:hAnsi="Arial" w:cs="Arial"/>
              </w:rPr>
              <w:t xml:space="preserve">their </w:t>
            </w:r>
            <w:r w:rsidRPr="00E66AD4">
              <w:rPr>
                <w:rFonts w:ascii="Arial" w:hAnsi="Arial" w:cs="Arial"/>
              </w:rPr>
              <w:t>thinking an</w:t>
            </w:r>
            <w:r>
              <w:rPr>
                <w:rFonts w:ascii="Arial" w:hAnsi="Arial" w:cs="Arial"/>
              </w:rPr>
              <w:t>d sense-making</w:t>
            </w:r>
            <w:r w:rsidRPr="00E66AD4">
              <w:rPr>
                <w:rFonts w:ascii="Arial" w:hAnsi="Arial" w:cs="Arial"/>
              </w:rPr>
              <w:t xml:space="preserve"> (Rosenthal, 2016). </w:t>
            </w:r>
            <w:r>
              <w:rPr>
                <w:rFonts w:ascii="Arial" w:hAnsi="Arial" w:cs="Arial"/>
              </w:rPr>
              <w:t xml:space="preserve">Thematic analysis (TA) has been chosen to guide this inquiry as its methodical flexibility affords to explore the research questions from a semantic approach; the researcher seeks to maintain close to the participant’ meanings while being aware that participants’ accounts are always interpreted from their particular interpretative </w:t>
            </w:r>
            <w:r w:rsidRPr="00F45D50">
              <w:rPr>
                <w:rFonts w:ascii="Arial" w:hAnsi="Arial" w:cs="Arial"/>
              </w:rPr>
              <w:t>framework (Clarke, Braun, &amp; Hayfield, 2015).  TA</w:t>
            </w:r>
            <w:r>
              <w:rPr>
                <w:rFonts w:ascii="Arial" w:hAnsi="Arial" w:cs="Arial"/>
              </w:rPr>
              <w:t xml:space="preserve"> has been described as a successful method in facilitating a nuanced and in-depth examination of both similarities and differences of views emerging from participants’ accounts (</w:t>
            </w:r>
            <w:proofErr w:type="spellStart"/>
            <w:r>
              <w:rPr>
                <w:rFonts w:ascii="Arial" w:hAnsi="Arial" w:cs="Arial"/>
              </w:rPr>
              <w:t>Nowell</w:t>
            </w:r>
            <w:proofErr w:type="spellEnd"/>
            <w:r>
              <w:rPr>
                <w:rFonts w:ascii="Arial" w:hAnsi="Arial" w:cs="Arial"/>
              </w:rPr>
              <w:t xml:space="preserve">, Norris, White &amp; </w:t>
            </w:r>
            <w:proofErr w:type="spellStart"/>
            <w:r>
              <w:rPr>
                <w:rFonts w:ascii="Arial" w:hAnsi="Arial" w:cs="Arial"/>
              </w:rPr>
              <w:t>Moules</w:t>
            </w:r>
            <w:proofErr w:type="spellEnd"/>
            <w:r>
              <w:rPr>
                <w:rFonts w:ascii="Arial" w:hAnsi="Arial" w:cs="Arial"/>
              </w:rPr>
              <w:t xml:space="preserve">, 2017). </w:t>
            </w:r>
          </w:p>
          <w:p w14:paraId="24CBC75A" w14:textId="77777777" w:rsidR="00ED08D7" w:rsidRDefault="00ED08D7" w:rsidP="006F5350">
            <w:pPr>
              <w:rPr>
                <w:rFonts w:ascii="Arial" w:hAnsi="Arial" w:cs="Arial"/>
              </w:rPr>
            </w:pPr>
          </w:p>
          <w:p w14:paraId="38AB80CB" w14:textId="77777777" w:rsidR="00ED08D7" w:rsidRDefault="00ED08D7" w:rsidP="006F5350">
            <w:pPr>
              <w:rPr>
                <w:rFonts w:ascii="Arial" w:hAnsi="Arial" w:cs="Arial"/>
              </w:rPr>
            </w:pPr>
            <w:r>
              <w:rPr>
                <w:rFonts w:ascii="Arial" w:hAnsi="Arial" w:cs="Arial"/>
              </w:rPr>
              <w:t>Data collection will consist of two focus groups. Focus groups are generally used to generate information on collective views and the meanings behind those views (Gill, Stewart, Treasure, &amp; Chadwick, 2008). Thus, they are useful in providing a rich contextualised understanding of participants’ experiences, while allowing them to respond actively during a group discussion. Importantly, focus groups capture experiential data that would be challenging to capture through quantitative measures (e.g. questionnaires) (</w:t>
            </w:r>
            <w:proofErr w:type="spellStart"/>
            <w:r>
              <w:rPr>
                <w:rFonts w:ascii="Arial" w:hAnsi="Arial" w:cs="Arial"/>
              </w:rPr>
              <w:t>Woodyatt</w:t>
            </w:r>
            <w:proofErr w:type="spellEnd"/>
            <w:r>
              <w:rPr>
                <w:rFonts w:ascii="Arial" w:hAnsi="Arial" w:cs="Arial"/>
              </w:rPr>
              <w:t xml:space="preserve">, </w:t>
            </w:r>
            <w:proofErr w:type="spellStart"/>
            <w:r>
              <w:rPr>
                <w:rFonts w:ascii="Arial" w:hAnsi="Arial" w:cs="Arial"/>
              </w:rPr>
              <w:t>Finneran</w:t>
            </w:r>
            <w:proofErr w:type="spellEnd"/>
            <w:r>
              <w:rPr>
                <w:rFonts w:ascii="Arial" w:hAnsi="Arial" w:cs="Arial"/>
              </w:rPr>
              <w:t xml:space="preserve"> &amp; Stephenson, 2016). </w:t>
            </w:r>
          </w:p>
          <w:p w14:paraId="2678AEF5" w14:textId="77777777" w:rsidR="00ED08D7" w:rsidRDefault="00ED08D7" w:rsidP="006F5350">
            <w:pPr>
              <w:rPr>
                <w:rFonts w:ascii="Arial" w:hAnsi="Arial" w:cs="Arial"/>
              </w:rPr>
            </w:pPr>
          </w:p>
          <w:p w14:paraId="7EDCC438" w14:textId="77777777" w:rsidR="00ED08D7" w:rsidRDefault="00ED08D7" w:rsidP="006F5350">
            <w:pPr>
              <w:rPr>
                <w:rFonts w:ascii="Arial" w:hAnsi="Arial" w:cs="Arial"/>
              </w:rPr>
            </w:pPr>
            <w:r>
              <w:rPr>
                <w:rFonts w:ascii="Arial" w:hAnsi="Arial" w:cs="Arial"/>
              </w:rPr>
              <w:t xml:space="preserve">Focus group one: Five to six participants from an Asian Muslim community affiliated to a local mosque in Swansea. </w:t>
            </w:r>
          </w:p>
          <w:p w14:paraId="766082AA" w14:textId="77777777" w:rsidR="00ED08D7" w:rsidRDefault="00ED08D7" w:rsidP="006F5350">
            <w:pPr>
              <w:rPr>
                <w:rFonts w:ascii="Arial" w:hAnsi="Arial" w:cs="Arial"/>
              </w:rPr>
            </w:pPr>
          </w:p>
          <w:p w14:paraId="6F81AA5E" w14:textId="77777777" w:rsidR="00ED08D7" w:rsidRPr="00E66AD4" w:rsidRDefault="00ED08D7" w:rsidP="006F5350">
            <w:pPr>
              <w:rPr>
                <w:rFonts w:ascii="Arial" w:hAnsi="Arial" w:cs="Arial"/>
              </w:rPr>
            </w:pPr>
            <w:r>
              <w:rPr>
                <w:rFonts w:ascii="Arial" w:hAnsi="Arial" w:cs="Arial"/>
              </w:rPr>
              <w:t>Focus group two: Five to six</w:t>
            </w:r>
            <w:r w:rsidRPr="00E66AD4">
              <w:rPr>
                <w:rFonts w:ascii="Arial" w:hAnsi="Arial" w:cs="Arial"/>
              </w:rPr>
              <w:t xml:space="preserve"> mental health practitioners</w:t>
            </w:r>
            <w:r>
              <w:rPr>
                <w:rFonts w:ascii="Arial" w:hAnsi="Arial" w:cs="Arial"/>
              </w:rPr>
              <w:t xml:space="preserve"> based in the local charities (e.g. Mind &amp; Samaritans) providing mental health and wellbeing support to Asian Muslim communities.</w:t>
            </w:r>
          </w:p>
          <w:p w14:paraId="5C71C6AB" w14:textId="77777777" w:rsidR="00ED08D7" w:rsidRPr="00E66AD4" w:rsidRDefault="00ED08D7" w:rsidP="006F5350">
            <w:pPr>
              <w:rPr>
                <w:rFonts w:ascii="Arial" w:hAnsi="Arial" w:cs="Arial"/>
              </w:rPr>
            </w:pPr>
          </w:p>
          <w:p w14:paraId="13DF64F7" w14:textId="77777777" w:rsidR="00ED08D7" w:rsidRDefault="00ED08D7" w:rsidP="006F5350">
            <w:pPr>
              <w:rPr>
                <w:rFonts w:ascii="Arial" w:hAnsi="Arial" w:cs="Arial"/>
              </w:rPr>
            </w:pPr>
            <w:r w:rsidRPr="00001C96">
              <w:rPr>
                <w:rFonts w:ascii="Arial" w:hAnsi="Arial" w:cs="Arial"/>
              </w:rPr>
              <w:t>Focus group schedules will be developed for both inclusion criteria. Participants will be asked questions about their perceptions of mental health and well-being</w:t>
            </w:r>
            <w:r w:rsidRPr="00161EF4">
              <w:rPr>
                <w:rFonts w:ascii="Arial" w:hAnsi="Arial" w:cs="Arial"/>
              </w:rPr>
              <w:t xml:space="preserve">. The discussion during the focus groups will be documented using an audio recorded device followed by observational notes when required. </w:t>
            </w:r>
            <w:r>
              <w:rPr>
                <w:rFonts w:ascii="Arial" w:hAnsi="Arial" w:cs="Arial"/>
              </w:rPr>
              <w:t>Data</w:t>
            </w:r>
            <w:r w:rsidRPr="00001C96">
              <w:rPr>
                <w:rFonts w:ascii="Arial" w:hAnsi="Arial" w:cs="Arial"/>
              </w:rPr>
              <w:t xml:space="preserve"> will</w:t>
            </w:r>
            <w:r>
              <w:rPr>
                <w:rFonts w:ascii="Arial" w:hAnsi="Arial" w:cs="Arial"/>
              </w:rPr>
              <w:t xml:space="preserve"> then</w:t>
            </w:r>
            <w:r w:rsidRPr="00001C96">
              <w:rPr>
                <w:rFonts w:ascii="Arial" w:hAnsi="Arial" w:cs="Arial"/>
              </w:rPr>
              <w:t xml:space="preserve"> be analysed following the six stages for a thematic </w:t>
            </w:r>
            <w:r w:rsidRPr="00001C96">
              <w:rPr>
                <w:rFonts w:ascii="Arial" w:hAnsi="Arial" w:cs="Arial"/>
              </w:rPr>
              <w:lastRenderedPageBreak/>
              <w:t>analysis - identifying, organising, analysing and reporting emerging themes from participants’ accounts (Braun &amp; Clarke, 2006).</w:t>
            </w:r>
          </w:p>
          <w:p w14:paraId="7C311F35" w14:textId="77777777" w:rsidR="00ED08D7" w:rsidRPr="004C3A0B" w:rsidRDefault="00ED08D7" w:rsidP="006F5350">
            <w:pPr>
              <w:rPr>
                <w:rFonts w:ascii="Arial" w:hAnsi="Arial" w:cs="Arial"/>
              </w:rPr>
            </w:pPr>
          </w:p>
          <w:p w14:paraId="03873F66" w14:textId="77777777" w:rsidR="00ED08D7" w:rsidRPr="004C3A0B" w:rsidRDefault="00ED08D7" w:rsidP="006F5350">
            <w:pPr>
              <w:rPr>
                <w:rFonts w:ascii="Arial" w:hAnsi="Arial" w:cs="Arial"/>
                <w:b/>
              </w:rPr>
            </w:pPr>
            <w:r w:rsidRPr="004C3A0B">
              <w:rPr>
                <w:rFonts w:ascii="Arial" w:hAnsi="Arial" w:cs="Arial"/>
                <w:color w:val="808080"/>
                <w:sz w:val="18"/>
                <w:szCs w:val="18"/>
              </w:rPr>
              <w:t>(this box should expand as you type)</w:t>
            </w:r>
          </w:p>
        </w:tc>
      </w:tr>
    </w:tbl>
    <w:p w14:paraId="3D2D61A5" w14:textId="77777777" w:rsidR="00ED08D7" w:rsidRPr="004C3A0B" w:rsidRDefault="00ED08D7" w:rsidP="00ED08D7"/>
    <w:tbl>
      <w:tblPr>
        <w:tblW w:w="5103" w:type="pct"/>
        <w:tblInd w:w="-85" w:type="dxa"/>
        <w:tblBorders>
          <w:top w:val="single" w:sz="8" w:space="0" w:color="auto"/>
          <w:left w:val="single" w:sz="8" w:space="0" w:color="auto"/>
          <w:bottom w:val="single" w:sz="8" w:space="0" w:color="auto"/>
          <w:right w:val="single" w:sz="8" w:space="0" w:color="auto"/>
          <w:insideH w:val="single" w:sz="8" w:space="0" w:color="auto"/>
          <w:insideV w:val="single" w:sz="8" w:space="0" w:color="auto"/>
        </w:tblBorders>
        <w:tblLayout w:type="fixed"/>
        <w:tblCellMar>
          <w:top w:w="28" w:type="dxa"/>
          <w:left w:w="57" w:type="dxa"/>
          <w:bottom w:w="28" w:type="dxa"/>
          <w:right w:w="28" w:type="dxa"/>
        </w:tblCellMar>
        <w:tblLook w:val="00A0" w:firstRow="1" w:lastRow="0" w:firstColumn="1" w:lastColumn="0" w:noHBand="0" w:noVBand="0"/>
      </w:tblPr>
      <w:tblGrid>
        <w:gridCol w:w="9192"/>
      </w:tblGrid>
      <w:tr w:rsidR="00ED08D7" w:rsidRPr="004C3A0B" w14:paraId="19867108" w14:textId="77777777" w:rsidTr="006F5350">
        <w:trPr>
          <w:trHeight w:val="454"/>
        </w:trPr>
        <w:tc>
          <w:tcPr>
            <w:tcW w:w="5000" w:type="pct"/>
            <w:shd w:val="clear" w:color="auto" w:fill="F2F2F2" w:themeFill="background1" w:themeFillShade="F2"/>
            <w:vAlign w:val="center"/>
          </w:tcPr>
          <w:p w14:paraId="1107D162" w14:textId="77777777" w:rsidR="00ED08D7" w:rsidRPr="004C3A0B" w:rsidRDefault="00ED08D7" w:rsidP="006F5350">
            <w:pPr>
              <w:spacing w:before="120"/>
              <w:rPr>
                <w:rFonts w:ascii="Arial" w:hAnsi="Arial" w:cs="Arial"/>
                <w:b/>
              </w:rPr>
            </w:pPr>
            <w:r w:rsidRPr="004C3A0B">
              <w:rPr>
                <w:rFonts w:ascii="Arial" w:hAnsi="Arial" w:cs="Arial"/>
                <w:b/>
              </w:rPr>
              <w:t>Location of research activity</w:t>
            </w:r>
          </w:p>
          <w:p w14:paraId="73F8594A" w14:textId="77777777" w:rsidR="00ED08D7" w:rsidRPr="004C3A0B" w:rsidRDefault="00ED08D7" w:rsidP="006F5350">
            <w:pPr>
              <w:rPr>
                <w:rFonts w:ascii="Arial" w:hAnsi="Arial" w:cs="Arial"/>
              </w:rPr>
            </w:pPr>
            <w:r w:rsidRPr="004C3A0B">
              <w:rPr>
                <w:rFonts w:ascii="Arial" w:hAnsi="Arial" w:cs="Arial"/>
              </w:rPr>
              <w:t>Identify all locations where research activity will take place.</w:t>
            </w:r>
          </w:p>
        </w:tc>
      </w:tr>
      <w:tr w:rsidR="00ED08D7" w:rsidRPr="004C3A0B" w14:paraId="74204490" w14:textId="77777777" w:rsidTr="006F5350">
        <w:trPr>
          <w:trHeight w:val="454"/>
        </w:trPr>
        <w:tc>
          <w:tcPr>
            <w:tcW w:w="5000" w:type="pct"/>
            <w:vAlign w:val="center"/>
          </w:tcPr>
          <w:p w14:paraId="55AB1134" w14:textId="77777777" w:rsidR="00ED08D7" w:rsidRPr="004C3A0B" w:rsidRDefault="00ED08D7" w:rsidP="006F5350">
            <w:pPr>
              <w:rPr>
                <w:rFonts w:ascii="Arial" w:hAnsi="Arial" w:cs="Arial"/>
              </w:rPr>
            </w:pPr>
          </w:p>
          <w:p w14:paraId="1EBFD4CE" w14:textId="77777777" w:rsidR="00ED08D7" w:rsidRPr="00161EF4" w:rsidRDefault="00ED08D7" w:rsidP="006F5350">
            <w:pPr>
              <w:rPr>
                <w:rFonts w:ascii="Arial" w:hAnsi="Arial" w:cs="Arial"/>
              </w:rPr>
            </w:pPr>
            <w:r w:rsidRPr="00161EF4">
              <w:rPr>
                <w:rFonts w:ascii="Arial" w:hAnsi="Arial" w:cs="Arial"/>
              </w:rPr>
              <w:t>To ensure risks are minimised the focus group with the community can be conducted in the local Swansea City Mosque. The second focus group can be conducted in a mutual, appropriate and agreed location e.g. UWTSD SA1 Campus or with in the locale of the charity organisation.</w:t>
            </w:r>
          </w:p>
          <w:p w14:paraId="40539F4E" w14:textId="77777777" w:rsidR="00ED08D7" w:rsidRPr="004C3A0B" w:rsidRDefault="00ED08D7" w:rsidP="006F5350">
            <w:pPr>
              <w:rPr>
                <w:rFonts w:ascii="Arial" w:hAnsi="Arial" w:cs="Arial"/>
              </w:rPr>
            </w:pPr>
          </w:p>
          <w:p w14:paraId="63133D37" w14:textId="77777777" w:rsidR="00ED08D7" w:rsidRPr="004C3A0B" w:rsidRDefault="00ED08D7" w:rsidP="006F5350">
            <w:pPr>
              <w:rPr>
                <w:rFonts w:ascii="Arial" w:hAnsi="Arial" w:cs="Arial"/>
                <w:b/>
              </w:rPr>
            </w:pPr>
            <w:r w:rsidRPr="004C3A0B">
              <w:rPr>
                <w:rFonts w:ascii="Arial" w:hAnsi="Arial" w:cs="Arial"/>
                <w:color w:val="808080"/>
                <w:sz w:val="18"/>
                <w:szCs w:val="18"/>
              </w:rPr>
              <w:t>(this box should expand as you type)</w:t>
            </w:r>
          </w:p>
        </w:tc>
      </w:tr>
      <w:tr w:rsidR="00ED08D7" w:rsidRPr="004C3A0B" w14:paraId="377039D7" w14:textId="77777777" w:rsidTr="006F5350">
        <w:trPr>
          <w:trHeight w:val="454"/>
        </w:trPr>
        <w:tc>
          <w:tcPr>
            <w:tcW w:w="5000" w:type="pct"/>
            <w:shd w:val="clear" w:color="auto" w:fill="F2F2F2" w:themeFill="background1" w:themeFillShade="F2"/>
            <w:vAlign w:val="center"/>
          </w:tcPr>
          <w:p w14:paraId="14F3437F" w14:textId="77777777" w:rsidR="00ED08D7" w:rsidRPr="004C3A0B" w:rsidRDefault="00ED08D7" w:rsidP="006F5350">
            <w:pPr>
              <w:spacing w:before="120"/>
              <w:rPr>
                <w:rFonts w:ascii="Arial" w:hAnsi="Arial" w:cs="Arial"/>
                <w:b/>
              </w:rPr>
            </w:pPr>
            <w:r w:rsidRPr="004C3A0B">
              <w:rPr>
                <w:rFonts w:ascii="Arial" w:hAnsi="Arial" w:cs="Arial"/>
                <w:b/>
              </w:rPr>
              <w:t>Research activity outside of the UK</w:t>
            </w:r>
          </w:p>
          <w:p w14:paraId="53712A4A" w14:textId="77777777" w:rsidR="00ED08D7" w:rsidRPr="004C3A0B" w:rsidRDefault="00ED08D7" w:rsidP="006F5350">
            <w:pPr>
              <w:autoSpaceDE w:val="0"/>
              <w:autoSpaceDN w:val="0"/>
              <w:adjustRightInd w:val="0"/>
              <w:rPr>
                <w:rFonts w:ascii="Arial" w:hAnsi="Arial" w:cs="Arial"/>
              </w:rPr>
            </w:pPr>
            <w:r w:rsidRPr="004C3A0B">
              <w:rPr>
                <w:rFonts w:ascii="Arial" w:hAnsi="Arial" w:cs="Arial"/>
              </w:rPr>
              <w:t>If research activity will take place overseas, you are responsible for ensuring that local ethical considerations are complied with and that the relevant permissions are sought. Specify any local guidelines (e.g. from local professional associations/learned societies/universities) that exist and whether these involve any ethical stipulations beyond those usual in the UK (provide details of any licenses or permissions required). Also specify whether there are any specific ethical issues raised by the local context in which the research activity is taking place, for example, particular cultural sensitivities or vulnerabilities of participants.</w:t>
            </w:r>
          </w:p>
        </w:tc>
      </w:tr>
      <w:tr w:rsidR="00ED08D7" w:rsidRPr="004C3A0B" w14:paraId="08A612CB" w14:textId="77777777" w:rsidTr="006F5350">
        <w:trPr>
          <w:trHeight w:val="454"/>
        </w:trPr>
        <w:tc>
          <w:tcPr>
            <w:tcW w:w="5000" w:type="pct"/>
            <w:vAlign w:val="center"/>
          </w:tcPr>
          <w:p w14:paraId="6767C897" w14:textId="77777777" w:rsidR="00ED08D7" w:rsidRPr="004C3A0B" w:rsidRDefault="00ED08D7" w:rsidP="006F5350">
            <w:pPr>
              <w:rPr>
                <w:rFonts w:ascii="Arial" w:hAnsi="Arial" w:cs="Arial"/>
              </w:rPr>
            </w:pPr>
            <w:r>
              <w:rPr>
                <w:rFonts w:ascii="Arial" w:hAnsi="Arial" w:cs="Arial"/>
              </w:rPr>
              <w:t>N/A</w:t>
            </w:r>
          </w:p>
          <w:p w14:paraId="138740BE" w14:textId="77777777" w:rsidR="00ED08D7" w:rsidRPr="004C3A0B" w:rsidRDefault="00ED08D7" w:rsidP="006F5350">
            <w:pPr>
              <w:rPr>
                <w:rFonts w:ascii="Arial" w:hAnsi="Arial" w:cs="Arial"/>
              </w:rPr>
            </w:pPr>
          </w:p>
          <w:p w14:paraId="46CB847A" w14:textId="77777777" w:rsidR="00ED08D7" w:rsidRPr="004C3A0B" w:rsidRDefault="00ED08D7" w:rsidP="006F5350">
            <w:pPr>
              <w:rPr>
                <w:rFonts w:ascii="Arial" w:hAnsi="Arial" w:cs="Arial"/>
                <w:b/>
              </w:rPr>
            </w:pPr>
            <w:r w:rsidRPr="004C3A0B">
              <w:rPr>
                <w:rFonts w:ascii="Arial" w:hAnsi="Arial" w:cs="Arial"/>
                <w:color w:val="808080"/>
                <w:sz w:val="18"/>
                <w:szCs w:val="18"/>
              </w:rPr>
              <w:t>(this box should expand as you type)</w:t>
            </w:r>
          </w:p>
        </w:tc>
      </w:tr>
    </w:tbl>
    <w:p w14:paraId="662B9A62" w14:textId="77777777" w:rsidR="00ED08D7" w:rsidRPr="004C3A0B" w:rsidRDefault="00ED08D7" w:rsidP="00ED08D7">
      <w:pPr>
        <w:rPr>
          <w:rFonts w:ascii="Arial" w:hAnsi="Arial" w:cs="Arial"/>
          <w:bCs/>
        </w:rPr>
      </w:pPr>
    </w:p>
    <w:p w14:paraId="31CE9AFD" w14:textId="77777777" w:rsidR="00ED08D7" w:rsidRPr="004C3A0B" w:rsidRDefault="00ED08D7" w:rsidP="00ED08D7">
      <w:pPr>
        <w:autoSpaceDE w:val="0"/>
        <w:autoSpaceDN w:val="0"/>
        <w:adjustRightInd w:val="0"/>
        <w:jc w:val="both"/>
        <w:rPr>
          <w:rFonts w:ascii="Arial" w:hAnsi="Arial" w:cs="Arial"/>
          <w:b/>
        </w:rPr>
      </w:pPr>
    </w:p>
    <w:p w14:paraId="5E1C9946" w14:textId="77777777" w:rsidR="00ED08D7" w:rsidRPr="004C3A0B" w:rsidRDefault="00ED08D7" w:rsidP="00ED08D7">
      <w:pPr>
        <w:autoSpaceDE w:val="0"/>
        <w:autoSpaceDN w:val="0"/>
        <w:adjustRightInd w:val="0"/>
        <w:jc w:val="both"/>
        <w:rPr>
          <w:rFonts w:ascii="Arial" w:hAnsi="Arial" w:cs="Arial"/>
          <w:b/>
        </w:rPr>
      </w:pPr>
      <w:r w:rsidRPr="004C3A0B">
        <w:rPr>
          <w:rFonts w:ascii="Arial" w:hAnsi="Arial" w:cs="Arial"/>
          <w:b/>
        </w:rPr>
        <w:t>SECTION F: Scope of Research Activity</w:t>
      </w:r>
    </w:p>
    <w:p w14:paraId="0A310992" w14:textId="77777777" w:rsidR="00ED08D7" w:rsidRPr="004C3A0B" w:rsidRDefault="00ED08D7" w:rsidP="00ED08D7">
      <w:pPr>
        <w:rPr>
          <w:rFonts w:ascii="Arial" w:hAnsi="Arial" w:cs="Arial"/>
          <w:bCs/>
          <w:iCs/>
          <w:sz w:val="12"/>
          <w:szCs w:val="12"/>
        </w:rPr>
      </w:pPr>
    </w:p>
    <w:tbl>
      <w:tblPr>
        <w:tblStyle w:val="TableGrid"/>
        <w:tblW w:w="9889" w:type="dxa"/>
        <w:tblLook w:val="04A0" w:firstRow="1" w:lastRow="0" w:firstColumn="1" w:lastColumn="0" w:noHBand="0" w:noVBand="1"/>
      </w:tblPr>
      <w:tblGrid>
        <w:gridCol w:w="8217"/>
        <w:gridCol w:w="850"/>
        <w:gridCol w:w="822"/>
      </w:tblGrid>
      <w:tr w:rsidR="00ED08D7" w:rsidRPr="004C3A0B" w14:paraId="268F1FAD" w14:textId="77777777" w:rsidTr="006F5350">
        <w:tc>
          <w:tcPr>
            <w:tcW w:w="8217" w:type="dxa"/>
            <w:shd w:val="clear" w:color="auto" w:fill="F2F2F2" w:themeFill="background1" w:themeFillShade="F2"/>
          </w:tcPr>
          <w:p w14:paraId="1648D22D" w14:textId="77777777" w:rsidR="00ED08D7" w:rsidRPr="004C3A0B" w:rsidRDefault="00ED08D7" w:rsidP="006F5350">
            <w:pPr>
              <w:autoSpaceDE w:val="0"/>
              <w:autoSpaceDN w:val="0"/>
              <w:adjustRightInd w:val="0"/>
              <w:jc w:val="both"/>
              <w:rPr>
                <w:rFonts w:ascii="Arial" w:hAnsi="Arial" w:cs="Arial"/>
                <w:b/>
              </w:rPr>
            </w:pPr>
            <w:r w:rsidRPr="004C3A0B">
              <w:rPr>
                <w:rFonts w:ascii="Arial" w:hAnsi="Arial" w:cs="Arial"/>
                <w:b/>
              </w:rPr>
              <w:t>Will the research activity include:</w:t>
            </w:r>
          </w:p>
        </w:tc>
        <w:tc>
          <w:tcPr>
            <w:tcW w:w="850" w:type="dxa"/>
            <w:shd w:val="clear" w:color="auto" w:fill="F2F2F2" w:themeFill="background1" w:themeFillShade="F2"/>
          </w:tcPr>
          <w:p w14:paraId="02B3BB4E" w14:textId="77777777" w:rsidR="00ED08D7" w:rsidRPr="004C3A0B" w:rsidRDefault="00ED08D7" w:rsidP="006F5350">
            <w:pPr>
              <w:autoSpaceDE w:val="0"/>
              <w:autoSpaceDN w:val="0"/>
              <w:adjustRightInd w:val="0"/>
              <w:jc w:val="center"/>
              <w:rPr>
                <w:rFonts w:ascii="Arial" w:hAnsi="Arial" w:cs="Arial"/>
                <w:b/>
                <w:bCs/>
              </w:rPr>
            </w:pPr>
          </w:p>
          <w:p w14:paraId="4425403B" w14:textId="77777777" w:rsidR="00ED08D7" w:rsidRPr="004C3A0B" w:rsidRDefault="00ED08D7" w:rsidP="006F5350">
            <w:pPr>
              <w:autoSpaceDE w:val="0"/>
              <w:autoSpaceDN w:val="0"/>
              <w:adjustRightInd w:val="0"/>
              <w:jc w:val="center"/>
              <w:rPr>
                <w:rFonts w:ascii="Arial" w:hAnsi="Arial" w:cs="Arial"/>
                <w:b/>
                <w:bCs/>
              </w:rPr>
            </w:pPr>
            <w:r w:rsidRPr="004C3A0B">
              <w:rPr>
                <w:rFonts w:ascii="Arial" w:hAnsi="Arial" w:cs="Arial"/>
                <w:b/>
                <w:bCs/>
              </w:rPr>
              <w:t>YES</w:t>
            </w:r>
          </w:p>
        </w:tc>
        <w:tc>
          <w:tcPr>
            <w:tcW w:w="822" w:type="dxa"/>
            <w:shd w:val="clear" w:color="auto" w:fill="F2F2F2" w:themeFill="background1" w:themeFillShade="F2"/>
          </w:tcPr>
          <w:p w14:paraId="641DE74F" w14:textId="77777777" w:rsidR="00ED08D7" w:rsidRPr="004C3A0B" w:rsidRDefault="00ED08D7" w:rsidP="006F5350">
            <w:pPr>
              <w:autoSpaceDE w:val="0"/>
              <w:autoSpaceDN w:val="0"/>
              <w:adjustRightInd w:val="0"/>
              <w:jc w:val="center"/>
              <w:rPr>
                <w:rFonts w:ascii="Arial" w:hAnsi="Arial" w:cs="Arial"/>
                <w:b/>
                <w:bCs/>
              </w:rPr>
            </w:pPr>
          </w:p>
          <w:p w14:paraId="6A3FA44D" w14:textId="77777777" w:rsidR="00ED08D7" w:rsidRPr="004C3A0B" w:rsidRDefault="00ED08D7" w:rsidP="006F5350">
            <w:pPr>
              <w:autoSpaceDE w:val="0"/>
              <w:autoSpaceDN w:val="0"/>
              <w:adjustRightInd w:val="0"/>
              <w:jc w:val="center"/>
              <w:rPr>
                <w:rFonts w:ascii="Arial" w:hAnsi="Arial" w:cs="Arial"/>
                <w:b/>
                <w:bCs/>
              </w:rPr>
            </w:pPr>
            <w:r w:rsidRPr="004C3A0B">
              <w:rPr>
                <w:rFonts w:ascii="Arial" w:hAnsi="Arial" w:cs="Arial"/>
                <w:b/>
                <w:bCs/>
              </w:rPr>
              <w:t>NO</w:t>
            </w:r>
          </w:p>
        </w:tc>
      </w:tr>
      <w:tr w:rsidR="00ED08D7" w:rsidRPr="004C3A0B" w14:paraId="4900DFD1" w14:textId="77777777" w:rsidTr="006F5350">
        <w:trPr>
          <w:trHeight w:val="439"/>
        </w:trPr>
        <w:tc>
          <w:tcPr>
            <w:tcW w:w="8217" w:type="dxa"/>
            <w:shd w:val="clear" w:color="auto" w:fill="F2F2F2" w:themeFill="background1" w:themeFillShade="F2"/>
            <w:vAlign w:val="center"/>
          </w:tcPr>
          <w:p w14:paraId="5BBEF36E" w14:textId="77777777" w:rsidR="00ED08D7" w:rsidRPr="004C3A0B" w:rsidRDefault="00ED08D7" w:rsidP="006F5350">
            <w:pPr>
              <w:autoSpaceDE w:val="0"/>
              <w:autoSpaceDN w:val="0"/>
              <w:adjustRightInd w:val="0"/>
              <w:rPr>
                <w:rFonts w:ascii="Arial" w:hAnsi="Arial" w:cs="Arial"/>
              </w:rPr>
            </w:pPr>
            <w:r w:rsidRPr="004C3A0B">
              <w:rPr>
                <w:rFonts w:ascii="Arial" w:hAnsi="Arial" w:cs="Arial"/>
              </w:rPr>
              <w:t>Use of a questionnaire or similar research instrument?</w:t>
            </w:r>
          </w:p>
        </w:tc>
        <w:tc>
          <w:tcPr>
            <w:tcW w:w="850" w:type="dxa"/>
            <w:shd w:val="clear" w:color="auto" w:fill="BFBFBF" w:themeFill="background1" w:themeFillShade="BF"/>
            <w:vAlign w:val="center"/>
          </w:tcPr>
          <w:sdt>
            <w:sdtPr>
              <w:rPr>
                <w:rFonts w:ascii="Arial" w:hAnsi="Arial" w:cs="Arial"/>
                <w:b/>
                <w:bCs/>
              </w:rPr>
              <w:id w:val="1843739070"/>
              <w14:checkbox>
                <w14:checked w14:val="0"/>
                <w14:checkedState w14:val="2612" w14:font="MS Gothic"/>
                <w14:uncheckedState w14:val="2610" w14:font="MS Gothic"/>
              </w14:checkbox>
            </w:sdtPr>
            <w:sdtEndPr/>
            <w:sdtContent>
              <w:p w14:paraId="478DBD05" w14:textId="77777777" w:rsidR="00ED08D7" w:rsidRPr="004C3A0B" w:rsidRDefault="00ED08D7" w:rsidP="006F5350">
                <w:pPr>
                  <w:autoSpaceDE w:val="0"/>
                  <w:autoSpaceDN w:val="0"/>
                  <w:adjustRightInd w:val="0"/>
                  <w:jc w:val="center"/>
                  <w:rPr>
                    <w:rFonts w:ascii="Arial" w:hAnsi="Arial" w:cs="Arial"/>
                  </w:rPr>
                </w:pPr>
                <w:r>
                  <w:rPr>
                    <w:rFonts w:ascii="MS Gothic" w:eastAsia="MS Gothic" w:hAnsi="MS Gothic" w:cs="Arial" w:hint="eastAsia"/>
                    <w:b/>
                    <w:bCs/>
                  </w:rPr>
                  <w:t>☐</w:t>
                </w:r>
              </w:p>
            </w:sdtContent>
          </w:sdt>
        </w:tc>
        <w:tc>
          <w:tcPr>
            <w:tcW w:w="822" w:type="dxa"/>
            <w:shd w:val="clear" w:color="auto" w:fill="BFBFBF" w:themeFill="background1" w:themeFillShade="BF"/>
            <w:vAlign w:val="center"/>
          </w:tcPr>
          <w:sdt>
            <w:sdtPr>
              <w:rPr>
                <w:rFonts w:ascii="Arial" w:hAnsi="Arial" w:cs="Arial"/>
                <w:b/>
                <w:bCs/>
              </w:rPr>
              <w:id w:val="-474143939"/>
              <w14:checkbox>
                <w14:checked w14:val="1"/>
                <w14:checkedState w14:val="2612" w14:font="MS Gothic"/>
                <w14:uncheckedState w14:val="2610" w14:font="MS Gothic"/>
              </w14:checkbox>
            </w:sdtPr>
            <w:sdtEndPr/>
            <w:sdtContent>
              <w:p w14:paraId="23993E89" w14:textId="77777777" w:rsidR="00ED08D7" w:rsidRPr="004C3A0B" w:rsidRDefault="00ED08D7" w:rsidP="006F5350">
                <w:pPr>
                  <w:autoSpaceDE w:val="0"/>
                  <w:autoSpaceDN w:val="0"/>
                  <w:adjustRightInd w:val="0"/>
                  <w:jc w:val="center"/>
                  <w:rPr>
                    <w:rFonts w:ascii="Arial" w:hAnsi="Arial" w:cs="Arial"/>
                  </w:rPr>
                </w:pPr>
                <w:r>
                  <w:rPr>
                    <w:rFonts w:ascii="MS Gothic" w:eastAsia="MS Gothic" w:hAnsi="MS Gothic" w:cs="Arial" w:hint="eastAsia"/>
                    <w:b/>
                    <w:bCs/>
                  </w:rPr>
                  <w:t>☒</w:t>
                </w:r>
              </w:p>
            </w:sdtContent>
          </w:sdt>
        </w:tc>
      </w:tr>
      <w:tr w:rsidR="00ED08D7" w:rsidRPr="004C3A0B" w14:paraId="4769AAAE" w14:textId="77777777" w:rsidTr="006F5350">
        <w:trPr>
          <w:trHeight w:val="439"/>
        </w:trPr>
        <w:tc>
          <w:tcPr>
            <w:tcW w:w="8217" w:type="dxa"/>
            <w:shd w:val="clear" w:color="auto" w:fill="F2F2F2" w:themeFill="background1" w:themeFillShade="F2"/>
            <w:vAlign w:val="center"/>
          </w:tcPr>
          <w:p w14:paraId="41972ACB" w14:textId="77777777" w:rsidR="00ED08D7" w:rsidRPr="004C3A0B" w:rsidRDefault="00ED08D7" w:rsidP="006F5350">
            <w:pPr>
              <w:autoSpaceDE w:val="0"/>
              <w:autoSpaceDN w:val="0"/>
              <w:adjustRightInd w:val="0"/>
              <w:rPr>
                <w:rFonts w:ascii="Arial" w:hAnsi="Arial" w:cs="Arial"/>
              </w:rPr>
            </w:pPr>
            <w:r w:rsidRPr="004C3A0B">
              <w:rPr>
                <w:rFonts w:ascii="Arial" w:hAnsi="Arial" w:cs="Arial"/>
              </w:rPr>
              <w:t>Use of interviews?</w:t>
            </w:r>
          </w:p>
        </w:tc>
        <w:tc>
          <w:tcPr>
            <w:tcW w:w="850" w:type="dxa"/>
            <w:shd w:val="clear" w:color="auto" w:fill="BFBFBF" w:themeFill="background1" w:themeFillShade="BF"/>
            <w:vAlign w:val="center"/>
          </w:tcPr>
          <w:sdt>
            <w:sdtPr>
              <w:rPr>
                <w:rFonts w:ascii="Arial" w:hAnsi="Arial" w:cs="Arial"/>
                <w:b/>
                <w:bCs/>
              </w:rPr>
              <w:id w:val="-800765487"/>
              <w14:checkbox>
                <w14:checked w14:val="1"/>
                <w14:checkedState w14:val="2612" w14:font="MS Gothic"/>
                <w14:uncheckedState w14:val="2610" w14:font="MS Gothic"/>
              </w14:checkbox>
            </w:sdtPr>
            <w:sdtEndPr/>
            <w:sdtContent>
              <w:p w14:paraId="5F518DBA" w14:textId="77777777" w:rsidR="00ED08D7" w:rsidRPr="004C3A0B" w:rsidRDefault="00ED08D7" w:rsidP="006F5350">
                <w:pPr>
                  <w:autoSpaceDE w:val="0"/>
                  <w:autoSpaceDN w:val="0"/>
                  <w:adjustRightInd w:val="0"/>
                  <w:jc w:val="center"/>
                  <w:rPr>
                    <w:rFonts w:ascii="Arial" w:hAnsi="Arial" w:cs="Arial"/>
                  </w:rPr>
                </w:pPr>
                <w:r>
                  <w:rPr>
                    <w:rFonts w:ascii="MS Gothic" w:eastAsia="MS Gothic" w:hAnsi="MS Gothic" w:cs="Arial" w:hint="eastAsia"/>
                    <w:b/>
                    <w:bCs/>
                  </w:rPr>
                  <w:t>☒</w:t>
                </w:r>
              </w:p>
            </w:sdtContent>
          </w:sdt>
        </w:tc>
        <w:tc>
          <w:tcPr>
            <w:tcW w:w="822" w:type="dxa"/>
            <w:shd w:val="clear" w:color="auto" w:fill="BFBFBF" w:themeFill="background1" w:themeFillShade="BF"/>
            <w:vAlign w:val="center"/>
          </w:tcPr>
          <w:sdt>
            <w:sdtPr>
              <w:rPr>
                <w:rFonts w:ascii="Arial" w:hAnsi="Arial" w:cs="Arial"/>
                <w:b/>
                <w:bCs/>
              </w:rPr>
              <w:id w:val="749926786"/>
              <w14:checkbox>
                <w14:checked w14:val="0"/>
                <w14:checkedState w14:val="2612" w14:font="MS Gothic"/>
                <w14:uncheckedState w14:val="2610" w14:font="MS Gothic"/>
              </w14:checkbox>
            </w:sdtPr>
            <w:sdtEndPr/>
            <w:sdtContent>
              <w:p w14:paraId="56B70C8F" w14:textId="77777777" w:rsidR="00ED08D7" w:rsidRPr="004C3A0B" w:rsidRDefault="00ED08D7" w:rsidP="006F5350">
                <w:pPr>
                  <w:autoSpaceDE w:val="0"/>
                  <w:autoSpaceDN w:val="0"/>
                  <w:adjustRightInd w:val="0"/>
                  <w:jc w:val="center"/>
                  <w:rPr>
                    <w:rFonts w:ascii="Arial" w:hAnsi="Arial" w:cs="Arial"/>
                  </w:rPr>
                </w:pPr>
                <w:r>
                  <w:rPr>
                    <w:rFonts w:ascii="MS Gothic" w:eastAsia="MS Gothic" w:hAnsi="MS Gothic" w:cs="Arial" w:hint="eastAsia"/>
                    <w:b/>
                    <w:bCs/>
                  </w:rPr>
                  <w:t>☐</w:t>
                </w:r>
              </w:p>
            </w:sdtContent>
          </w:sdt>
        </w:tc>
      </w:tr>
      <w:tr w:rsidR="00ED08D7" w:rsidRPr="004C3A0B" w14:paraId="1E86B290" w14:textId="77777777" w:rsidTr="006F5350">
        <w:trPr>
          <w:trHeight w:val="403"/>
        </w:trPr>
        <w:tc>
          <w:tcPr>
            <w:tcW w:w="8217" w:type="dxa"/>
            <w:shd w:val="clear" w:color="auto" w:fill="F2F2F2" w:themeFill="background1" w:themeFillShade="F2"/>
            <w:vAlign w:val="center"/>
          </w:tcPr>
          <w:p w14:paraId="3BC5C228" w14:textId="77777777" w:rsidR="00ED08D7" w:rsidRPr="004C3A0B" w:rsidRDefault="00ED08D7" w:rsidP="006F5350">
            <w:pPr>
              <w:autoSpaceDE w:val="0"/>
              <w:autoSpaceDN w:val="0"/>
              <w:adjustRightInd w:val="0"/>
              <w:rPr>
                <w:rFonts w:ascii="Arial" w:hAnsi="Arial" w:cs="Arial"/>
              </w:rPr>
            </w:pPr>
            <w:r w:rsidRPr="004C3A0B">
              <w:rPr>
                <w:rFonts w:ascii="Arial" w:hAnsi="Arial" w:cs="Arial"/>
              </w:rPr>
              <w:t>Use of diaries?</w:t>
            </w:r>
          </w:p>
        </w:tc>
        <w:tc>
          <w:tcPr>
            <w:tcW w:w="850" w:type="dxa"/>
            <w:shd w:val="clear" w:color="auto" w:fill="BFBFBF" w:themeFill="background1" w:themeFillShade="BF"/>
            <w:vAlign w:val="center"/>
          </w:tcPr>
          <w:sdt>
            <w:sdtPr>
              <w:rPr>
                <w:rFonts w:ascii="Arial" w:hAnsi="Arial" w:cs="Arial"/>
                <w:b/>
                <w:bCs/>
              </w:rPr>
              <w:id w:val="319468663"/>
              <w14:checkbox>
                <w14:checked w14:val="0"/>
                <w14:checkedState w14:val="2612" w14:font="MS Gothic"/>
                <w14:uncheckedState w14:val="2610" w14:font="MS Gothic"/>
              </w14:checkbox>
            </w:sdtPr>
            <w:sdtEndPr/>
            <w:sdtContent>
              <w:p w14:paraId="2CB6566B" w14:textId="77777777" w:rsidR="00ED08D7" w:rsidRPr="004C3A0B" w:rsidRDefault="00ED08D7" w:rsidP="006F5350">
                <w:pPr>
                  <w:autoSpaceDE w:val="0"/>
                  <w:autoSpaceDN w:val="0"/>
                  <w:adjustRightInd w:val="0"/>
                  <w:jc w:val="center"/>
                  <w:rPr>
                    <w:rFonts w:ascii="Arial" w:hAnsi="Arial" w:cs="Arial"/>
                  </w:rPr>
                </w:pPr>
                <w:r>
                  <w:rPr>
                    <w:rFonts w:ascii="MS Gothic" w:eastAsia="MS Gothic" w:hAnsi="MS Gothic" w:cs="Arial" w:hint="eastAsia"/>
                    <w:b/>
                    <w:bCs/>
                  </w:rPr>
                  <w:t>☐</w:t>
                </w:r>
              </w:p>
            </w:sdtContent>
          </w:sdt>
        </w:tc>
        <w:tc>
          <w:tcPr>
            <w:tcW w:w="822" w:type="dxa"/>
            <w:shd w:val="clear" w:color="auto" w:fill="BFBFBF" w:themeFill="background1" w:themeFillShade="BF"/>
            <w:vAlign w:val="center"/>
          </w:tcPr>
          <w:sdt>
            <w:sdtPr>
              <w:rPr>
                <w:rFonts w:ascii="Arial" w:hAnsi="Arial" w:cs="Arial"/>
                <w:b/>
                <w:bCs/>
              </w:rPr>
              <w:id w:val="900483589"/>
              <w14:checkbox>
                <w14:checked w14:val="1"/>
                <w14:checkedState w14:val="2612" w14:font="MS Gothic"/>
                <w14:uncheckedState w14:val="2610" w14:font="MS Gothic"/>
              </w14:checkbox>
            </w:sdtPr>
            <w:sdtEndPr/>
            <w:sdtContent>
              <w:p w14:paraId="6A1E1133" w14:textId="77777777" w:rsidR="00ED08D7" w:rsidRPr="004C3A0B" w:rsidRDefault="00ED08D7" w:rsidP="006F5350">
                <w:pPr>
                  <w:autoSpaceDE w:val="0"/>
                  <w:autoSpaceDN w:val="0"/>
                  <w:adjustRightInd w:val="0"/>
                  <w:jc w:val="center"/>
                  <w:rPr>
                    <w:rFonts w:ascii="Arial" w:hAnsi="Arial" w:cs="Arial"/>
                  </w:rPr>
                </w:pPr>
                <w:r>
                  <w:rPr>
                    <w:rFonts w:ascii="MS Gothic" w:eastAsia="MS Gothic" w:hAnsi="MS Gothic" w:cs="Arial" w:hint="eastAsia"/>
                    <w:b/>
                    <w:bCs/>
                  </w:rPr>
                  <w:t>☒</w:t>
                </w:r>
              </w:p>
            </w:sdtContent>
          </w:sdt>
        </w:tc>
      </w:tr>
      <w:tr w:rsidR="00ED08D7" w:rsidRPr="004C3A0B" w14:paraId="2249CBDE" w14:textId="77777777" w:rsidTr="006F5350">
        <w:trPr>
          <w:trHeight w:val="403"/>
        </w:trPr>
        <w:tc>
          <w:tcPr>
            <w:tcW w:w="8217" w:type="dxa"/>
            <w:shd w:val="clear" w:color="auto" w:fill="F2F2F2" w:themeFill="background1" w:themeFillShade="F2"/>
            <w:vAlign w:val="center"/>
          </w:tcPr>
          <w:p w14:paraId="307CFA68" w14:textId="77777777" w:rsidR="00ED08D7" w:rsidRPr="004C3A0B" w:rsidRDefault="00ED08D7" w:rsidP="006F5350">
            <w:pPr>
              <w:autoSpaceDE w:val="0"/>
              <w:autoSpaceDN w:val="0"/>
              <w:adjustRightInd w:val="0"/>
              <w:rPr>
                <w:rFonts w:ascii="Arial" w:hAnsi="Arial" w:cs="Arial"/>
              </w:rPr>
            </w:pPr>
            <w:r w:rsidRPr="004C3A0B">
              <w:rPr>
                <w:rFonts w:ascii="Arial" w:hAnsi="Arial" w:cs="Arial"/>
              </w:rPr>
              <w:t>Participant observation with their knowledge?</w:t>
            </w:r>
          </w:p>
        </w:tc>
        <w:tc>
          <w:tcPr>
            <w:tcW w:w="850" w:type="dxa"/>
            <w:shd w:val="clear" w:color="auto" w:fill="BFBFBF" w:themeFill="background1" w:themeFillShade="BF"/>
            <w:vAlign w:val="center"/>
          </w:tcPr>
          <w:sdt>
            <w:sdtPr>
              <w:rPr>
                <w:rFonts w:ascii="Arial" w:hAnsi="Arial" w:cs="Arial"/>
                <w:b/>
                <w:bCs/>
              </w:rPr>
              <w:id w:val="282394886"/>
              <w14:checkbox>
                <w14:checked w14:val="1"/>
                <w14:checkedState w14:val="2612" w14:font="MS Gothic"/>
                <w14:uncheckedState w14:val="2610" w14:font="MS Gothic"/>
              </w14:checkbox>
            </w:sdtPr>
            <w:sdtEndPr/>
            <w:sdtContent>
              <w:p w14:paraId="459F352F" w14:textId="77777777" w:rsidR="00ED08D7" w:rsidRPr="004C3A0B" w:rsidRDefault="00ED08D7" w:rsidP="006F5350">
                <w:pPr>
                  <w:autoSpaceDE w:val="0"/>
                  <w:autoSpaceDN w:val="0"/>
                  <w:adjustRightInd w:val="0"/>
                  <w:jc w:val="center"/>
                  <w:rPr>
                    <w:rFonts w:ascii="Arial" w:hAnsi="Arial" w:cs="Arial"/>
                  </w:rPr>
                </w:pPr>
                <w:r>
                  <w:rPr>
                    <w:rFonts w:ascii="MS Gothic" w:eastAsia="MS Gothic" w:hAnsi="MS Gothic" w:cs="Arial" w:hint="eastAsia"/>
                    <w:b/>
                    <w:bCs/>
                  </w:rPr>
                  <w:t>☒</w:t>
                </w:r>
              </w:p>
            </w:sdtContent>
          </w:sdt>
        </w:tc>
        <w:tc>
          <w:tcPr>
            <w:tcW w:w="822" w:type="dxa"/>
            <w:shd w:val="clear" w:color="auto" w:fill="BFBFBF" w:themeFill="background1" w:themeFillShade="BF"/>
            <w:vAlign w:val="center"/>
          </w:tcPr>
          <w:sdt>
            <w:sdtPr>
              <w:rPr>
                <w:rFonts w:ascii="Arial" w:hAnsi="Arial" w:cs="Arial"/>
                <w:b/>
                <w:bCs/>
              </w:rPr>
              <w:id w:val="-1338917432"/>
              <w14:checkbox>
                <w14:checked w14:val="0"/>
                <w14:checkedState w14:val="2612" w14:font="MS Gothic"/>
                <w14:uncheckedState w14:val="2610" w14:font="MS Gothic"/>
              </w14:checkbox>
            </w:sdtPr>
            <w:sdtEndPr/>
            <w:sdtContent>
              <w:p w14:paraId="07C817E8" w14:textId="77777777" w:rsidR="00ED08D7" w:rsidRPr="004C3A0B" w:rsidRDefault="00ED08D7" w:rsidP="006F5350">
                <w:pPr>
                  <w:autoSpaceDE w:val="0"/>
                  <w:autoSpaceDN w:val="0"/>
                  <w:adjustRightInd w:val="0"/>
                  <w:jc w:val="center"/>
                  <w:rPr>
                    <w:rFonts w:ascii="Arial" w:hAnsi="Arial" w:cs="Arial"/>
                  </w:rPr>
                </w:pPr>
                <w:r>
                  <w:rPr>
                    <w:rFonts w:ascii="MS Gothic" w:eastAsia="MS Gothic" w:hAnsi="MS Gothic" w:cs="Arial" w:hint="eastAsia"/>
                    <w:b/>
                    <w:bCs/>
                  </w:rPr>
                  <w:t>☐</w:t>
                </w:r>
              </w:p>
            </w:sdtContent>
          </w:sdt>
        </w:tc>
      </w:tr>
      <w:tr w:rsidR="00ED08D7" w:rsidRPr="004C3A0B" w14:paraId="59D80722" w14:textId="77777777" w:rsidTr="006F5350">
        <w:trPr>
          <w:trHeight w:val="439"/>
        </w:trPr>
        <w:tc>
          <w:tcPr>
            <w:tcW w:w="8217" w:type="dxa"/>
            <w:shd w:val="clear" w:color="auto" w:fill="F2F2F2" w:themeFill="background1" w:themeFillShade="F2"/>
            <w:vAlign w:val="center"/>
          </w:tcPr>
          <w:p w14:paraId="041EBA0D" w14:textId="77777777" w:rsidR="00ED08D7" w:rsidRPr="004C3A0B" w:rsidRDefault="00ED08D7" w:rsidP="006F5350">
            <w:pPr>
              <w:autoSpaceDE w:val="0"/>
              <w:autoSpaceDN w:val="0"/>
              <w:adjustRightInd w:val="0"/>
              <w:rPr>
                <w:rFonts w:ascii="Arial" w:hAnsi="Arial" w:cs="Arial"/>
              </w:rPr>
            </w:pPr>
            <w:r w:rsidRPr="004C3A0B">
              <w:rPr>
                <w:rFonts w:ascii="Arial" w:hAnsi="Arial" w:cs="Arial"/>
              </w:rPr>
              <w:lastRenderedPageBreak/>
              <w:t>Participant observation without their knowledge?</w:t>
            </w:r>
          </w:p>
        </w:tc>
        <w:tc>
          <w:tcPr>
            <w:tcW w:w="850" w:type="dxa"/>
            <w:shd w:val="clear" w:color="auto" w:fill="BFBFBF" w:themeFill="background1" w:themeFillShade="BF"/>
            <w:vAlign w:val="center"/>
          </w:tcPr>
          <w:sdt>
            <w:sdtPr>
              <w:rPr>
                <w:rFonts w:ascii="Arial" w:hAnsi="Arial" w:cs="Arial"/>
                <w:b/>
                <w:bCs/>
              </w:rPr>
              <w:id w:val="-1942599491"/>
              <w14:checkbox>
                <w14:checked w14:val="0"/>
                <w14:checkedState w14:val="2612" w14:font="MS Gothic"/>
                <w14:uncheckedState w14:val="2610" w14:font="MS Gothic"/>
              </w14:checkbox>
            </w:sdtPr>
            <w:sdtEndPr/>
            <w:sdtContent>
              <w:p w14:paraId="29D43341" w14:textId="77777777" w:rsidR="00ED08D7" w:rsidRPr="004C3A0B" w:rsidRDefault="00ED08D7" w:rsidP="006F5350">
                <w:pPr>
                  <w:autoSpaceDE w:val="0"/>
                  <w:autoSpaceDN w:val="0"/>
                  <w:adjustRightInd w:val="0"/>
                  <w:jc w:val="center"/>
                  <w:rPr>
                    <w:rFonts w:ascii="Arial" w:hAnsi="Arial" w:cs="Arial"/>
                  </w:rPr>
                </w:pPr>
                <w:r>
                  <w:rPr>
                    <w:rFonts w:ascii="MS Gothic" w:eastAsia="MS Gothic" w:hAnsi="MS Gothic" w:cs="Arial" w:hint="eastAsia"/>
                    <w:b/>
                    <w:bCs/>
                  </w:rPr>
                  <w:t>☐</w:t>
                </w:r>
              </w:p>
            </w:sdtContent>
          </w:sdt>
        </w:tc>
        <w:tc>
          <w:tcPr>
            <w:tcW w:w="822" w:type="dxa"/>
            <w:shd w:val="clear" w:color="auto" w:fill="BFBFBF" w:themeFill="background1" w:themeFillShade="BF"/>
            <w:vAlign w:val="center"/>
          </w:tcPr>
          <w:sdt>
            <w:sdtPr>
              <w:rPr>
                <w:rFonts w:ascii="Arial" w:hAnsi="Arial" w:cs="Arial"/>
                <w:b/>
                <w:bCs/>
              </w:rPr>
              <w:id w:val="626286741"/>
              <w14:checkbox>
                <w14:checked w14:val="1"/>
                <w14:checkedState w14:val="2612" w14:font="MS Gothic"/>
                <w14:uncheckedState w14:val="2610" w14:font="MS Gothic"/>
              </w14:checkbox>
            </w:sdtPr>
            <w:sdtEndPr/>
            <w:sdtContent>
              <w:p w14:paraId="4CBF16BC" w14:textId="77777777" w:rsidR="00ED08D7" w:rsidRPr="004C3A0B" w:rsidRDefault="00ED08D7" w:rsidP="006F5350">
                <w:pPr>
                  <w:autoSpaceDE w:val="0"/>
                  <w:autoSpaceDN w:val="0"/>
                  <w:adjustRightInd w:val="0"/>
                  <w:jc w:val="center"/>
                  <w:rPr>
                    <w:rFonts w:ascii="Arial" w:hAnsi="Arial" w:cs="Arial"/>
                  </w:rPr>
                </w:pPr>
                <w:r>
                  <w:rPr>
                    <w:rFonts w:ascii="MS Gothic" w:eastAsia="MS Gothic" w:hAnsi="MS Gothic" w:cs="Arial" w:hint="eastAsia"/>
                    <w:b/>
                    <w:bCs/>
                  </w:rPr>
                  <w:t>☒</w:t>
                </w:r>
              </w:p>
            </w:sdtContent>
          </w:sdt>
        </w:tc>
      </w:tr>
      <w:tr w:rsidR="00ED08D7" w:rsidRPr="004C3A0B" w14:paraId="4A5B6B08" w14:textId="77777777" w:rsidTr="006F5350">
        <w:trPr>
          <w:trHeight w:val="403"/>
        </w:trPr>
        <w:tc>
          <w:tcPr>
            <w:tcW w:w="8217" w:type="dxa"/>
            <w:shd w:val="clear" w:color="auto" w:fill="F2F2F2" w:themeFill="background1" w:themeFillShade="F2"/>
            <w:vAlign w:val="center"/>
          </w:tcPr>
          <w:p w14:paraId="4F967F37" w14:textId="77777777" w:rsidR="00ED08D7" w:rsidRPr="004C3A0B" w:rsidRDefault="00ED08D7" w:rsidP="006F5350">
            <w:pPr>
              <w:autoSpaceDE w:val="0"/>
              <w:autoSpaceDN w:val="0"/>
              <w:adjustRightInd w:val="0"/>
              <w:rPr>
                <w:rFonts w:ascii="Arial" w:hAnsi="Arial" w:cs="Arial"/>
              </w:rPr>
            </w:pPr>
            <w:r w:rsidRPr="004C3A0B">
              <w:rPr>
                <w:rFonts w:ascii="Arial" w:hAnsi="Arial" w:cs="Arial"/>
              </w:rPr>
              <w:t>Use of video or audio recording?</w:t>
            </w:r>
          </w:p>
        </w:tc>
        <w:tc>
          <w:tcPr>
            <w:tcW w:w="850" w:type="dxa"/>
            <w:shd w:val="clear" w:color="auto" w:fill="BFBFBF" w:themeFill="background1" w:themeFillShade="BF"/>
            <w:vAlign w:val="center"/>
          </w:tcPr>
          <w:sdt>
            <w:sdtPr>
              <w:rPr>
                <w:rFonts w:ascii="Arial" w:hAnsi="Arial" w:cs="Arial"/>
                <w:b/>
                <w:bCs/>
              </w:rPr>
              <w:id w:val="-387187341"/>
              <w14:checkbox>
                <w14:checked w14:val="1"/>
                <w14:checkedState w14:val="2612" w14:font="MS Gothic"/>
                <w14:uncheckedState w14:val="2610" w14:font="MS Gothic"/>
              </w14:checkbox>
            </w:sdtPr>
            <w:sdtEndPr/>
            <w:sdtContent>
              <w:p w14:paraId="5B9B2EFB" w14:textId="77777777" w:rsidR="00ED08D7" w:rsidRPr="004C3A0B" w:rsidRDefault="00ED08D7" w:rsidP="006F5350">
                <w:pPr>
                  <w:autoSpaceDE w:val="0"/>
                  <w:autoSpaceDN w:val="0"/>
                  <w:adjustRightInd w:val="0"/>
                  <w:jc w:val="center"/>
                  <w:rPr>
                    <w:rFonts w:ascii="Arial" w:hAnsi="Arial" w:cs="Arial"/>
                  </w:rPr>
                </w:pPr>
                <w:r>
                  <w:rPr>
                    <w:rFonts w:ascii="MS Gothic" w:eastAsia="MS Gothic" w:hAnsi="MS Gothic" w:cs="Arial" w:hint="eastAsia"/>
                    <w:b/>
                    <w:bCs/>
                  </w:rPr>
                  <w:t>☒</w:t>
                </w:r>
              </w:p>
            </w:sdtContent>
          </w:sdt>
        </w:tc>
        <w:tc>
          <w:tcPr>
            <w:tcW w:w="822" w:type="dxa"/>
            <w:shd w:val="clear" w:color="auto" w:fill="BFBFBF" w:themeFill="background1" w:themeFillShade="BF"/>
            <w:vAlign w:val="center"/>
          </w:tcPr>
          <w:sdt>
            <w:sdtPr>
              <w:rPr>
                <w:rFonts w:ascii="Arial" w:hAnsi="Arial" w:cs="Arial"/>
                <w:b/>
                <w:bCs/>
              </w:rPr>
              <w:id w:val="-1580675213"/>
              <w14:checkbox>
                <w14:checked w14:val="0"/>
                <w14:checkedState w14:val="2612" w14:font="MS Gothic"/>
                <w14:uncheckedState w14:val="2610" w14:font="MS Gothic"/>
              </w14:checkbox>
            </w:sdtPr>
            <w:sdtEndPr/>
            <w:sdtContent>
              <w:p w14:paraId="6B663064" w14:textId="77777777" w:rsidR="00ED08D7" w:rsidRPr="004C3A0B" w:rsidRDefault="00ED08D7" w:rsidP="006F5350">
                <w:pPr>
                  <w:autoSpaceDE w:val="0"/>
                  <w:autoSpaceDN w:val="0"/>
                  <w:adjustRightInd w:val="0"/>
                  <w:jc w:val="center"/>
                  <w:rPr>
                    <w:rFonts w:ascii="Arial" w:hAnsi="Arial" w:cs="Arial"/>
                  </w:rPr>
                </w:pPr>
                <w:r>
                  <w:rPr>
                    <w:rFonts w:ascii="MS Gothic" w:eastAsia="MS Gothic" w:hAnsi="MS Gothic" w:cs="Arial" w:hint="eastAsia"/>
                    <w:b/>
                    <w:bCs/>
                  </w:rPr>
                  <w:t>☐</w:t>
                </w:r>
              </w:p>
            </w:sdtContent>
          </w:sdt>
        </w:tc>
      </w:tr>
      <w:tr w:rsidR="00ED08D7" w:rsidRPr="004C3A0B" w14:paraId="315E1E8E" w14:textId="77777777" w:rsidTr="006F5350">
        <w:trPr>
          <w:trHeight w:val="439"/>
        </w:trPr>
        <w:tc>
          <w:tcPr>
            <w:tcW w:w="8217" w:type="dxa"/>
            <w:shd w:val="clear" w:color="auto" w:fill="F2F2F2" w:themeFill="background1" w:themeFillShade="F2"/>
            <w:vAlign w:val="center"/>
          </w:tcPr>
          <w:p w14:paraId="3025F1BE" w14:textId="77777777" w:rsidR="00ED08D7" w:rsidRPr="004C3A0B" w:rsidRDefault="00ED08D7" w:rsidP="006F5350">
            <w:pPr>
              <w:autoSpaceDE w:val="0"/>
              <w:autoSpaceDN w:val="0"/>
              <w:adjustRightInd w:val="0"/>
              <w:rPr>
                <w:rFonts w:ascii="Arial" w:hAnsi="Arial" w:cs="Arial"/>
              </w:rPr>
            </w:pPr>
            <w:r w:rsidRPr="004C3A0B">
              <w:rPr>
                <w:rFonts w:ascii="Arial" w:hAnsi="Arial" w:cs="Arial"/>
              </w:rPr>
              <w:t>Access to personal or confidential information without the participants’ specific consent?</w:t>
            </w:r>
          </w:p>
        </w:tc>
        <w:tc>
          <w:tcPr>
            <w:tcW w:w="850" w:type="dxa"/>
            <w:shd w:val="clear" w:color="auto" w:fill="BFBFBF" w:themeFill="background1" w:themeFillShade="BF"/>
            <w:vAlign w:val="center"/>
          </w:tcPr>
          <w:sdt>
            <w:sdtPr>
              <w:rPr>
                <w:rFonts w:ascii="Arial" w:hAnsi="Arial" w:cs="Arial"/>
                <w:b/>
                <w:bCs/>
              </w:rPr>
              <w:id w:val="-1397120567"/>
              <w14:checkbox>
                <w14:checked w14:val="0"/>
                <w14:checkedState w14:val="2612" w14:font="MS Gothic"/>
                <w14:uncheckedState w14:val="2610" w14:font="MS Gothic"/>
              </w14:checkbox>
            </w:sdtPr>
            <w:sdtEndPr/>
            <w:sdtContent>
              <w:p w14:paraId="3AB7C5B7" w14:textId="77777777" w:rsidR="00ED08D7" w:rsidRPr="004C3A0B" w:rsidRDefault="00ED08D7" w:rsidP="006F5350">
                <w:pPr>
                  <w:autoSpaceDE w:val="0"/>
                  <w:autoSpaceDN w:val="0"/>
                  <w:adjustRightInd w:val="0"/>
                  <w:jc w:val="center"/>
                  <w:rPr>
                    <w:rFonts w:ascii="Arial" w:hAnsi="Arial" w:cs="Arial"/>
                  </w:rPr>
                </w:pPr>
                <w:r>
                  <w:rPr>
                    <w:rFonts w:ascii="MS Gothic" w:eastAsia="MS Gothic" w:hAnsi="MS Gothic" w:cs="Arial" w:hint="eastAsia"/>
                    <w:b/>
                    <w:bCs/>
                  </w:rPr>
                  <w:t>☐</w:t>
                </w:r>
              </w:p>
            </w:sdtContent>
          </w:sdt>
        </w:tc>
        <w:tc>
          <w:tcPr>
            <w:tcW w:w="822" w:type="dxa"/>
            <w:shd w:val="clear" w:color="auto" w:fill="BFBFBF" w:themeFill="background1" w:themeFillShade="BF"/>
            <w:vAlign w:val="center"/>
          </w:tcPr>
          <w:sdt>
            <w:sdtPr>
              <w:rPr>
                <w:rFonts w:ascii="Arial" w:hAnsi="Arial" w:cs="Arial"/>
                <w:b/>
                <w:bCs/>
              </w:rPr>
              <w:id w:val="587048268"/>
              <w14:checkbox>
                <w14:checked w14:val="1"/>
                <w14:checkedState w14:val="2612" w14:font="MS Gothic"/>
                <w14:uncheckedState w14:val="2610" w14:font="MS Gothic"/>
              </w14:checkbox>
            </w:sdtPr>
            <w:sdtEndPr/>
            <w:sdtContent>
              <w:p w14:paraId="3728C018" w14:textId="77777777" w:rsidR="00ED08D7" w:rsidRPr="004C3A0B" w:rsidRDefault="00ED08D7" w:rsidP="006F5350">
                <w:pPr>
                  <w:autoSpaceDE w:val="0"/>
                  <w:autoSpaceDN w:val="0"/>
                  <w:adjustRightInd w:val="0"/>
                  <w:jc w:val="center"/>
                  <w:rPr>
                    <w:rFonts w:ascii="Arial" w:hAnsi="Arial" w:cs="Arial"/>
                  </w:rPr>
                </w:pPr>
                <w:r>
                  <w:rPr>
                    <w:rFonts w:ascii="MS Gothic" w:eastAsia="MS Gothic" w:hAnsi="MS Gothic" w:cs="Arial" w:hint="eastAsia"/>
                    <w:b/>
                    <w:bCs/>
                  </w:rPr>
                  <w:t>☒</w:t>
                </w:r>
              </w:p>
            </w:sdtContent>
          </w:sdt>
        </w:tc>
      </w:tr>
      <w:tr w:rsidR="00ED08D7" w:rsidRPr="004C3A0B" w14:paraId="6C3295EC" w14:textId="77777777" w:rsidTr="006F5350">
        <w:trPr>
          <w:trHeight w:val="403"/>
        </w:trPr>
        <w:tc>
          <w:tcPr>
            <w:tcW w:w="8217" w:type="dxa"/>
            <w:shd w:val="clear" w:color="auto" w:fill="F2F2F2" w:themeFill="background1" w:themeFillShade="F2"/>
            <w:vAlign w:val="center"/>
          </w:tcPr>
          <w:p w14:paraId="02C6EC28" w14:textId="77777777" w:rsidR="00ED08D7" w:rsidRPr="004C3A0B" w:rsidRDefault="00ED08D7" w:rsidP="006F5350">
            <w:pPr>
              <w:autoSpaceDE w:val="0"/>
              <w:autoSpaceDN w:val="0"/>
              <w:adjustRightInd w:val="0"/>
              <w:rPr>
                <w:rFonts w:ascii="Arial" w:hAnsi="Arial" w:cs="Arial"/>
              </w:rPr>
            </w:pPr>
            <w:r w:rsidRPr="004C3A0B">
              <w:rPr>
                <w:rFonts w:ascii="Arial" w:hAnsi="Arial" w:cs="Arial"/>
              </w:rPr>
              <w:t>Administration of any questions, test stimuli, presentation that may be experienced as physically, mentally or emotionally harmful / offensive?</w:t>
            </w:r>
          </w:p>
        </w:tc>
        <w:tc>
          <w:tcPr>
            <w:tcW w:w="850" w:type="dxa"/>
            <w:shd w:val="clear" w:color="auto" w:fill="BFBFBF" w:themeFill="background1" w:themeFillShade="BF"/>
            <w:vAlign w:val="center"/>
          </w:tcPr>
          <w:sdt>
            <w:sdtPr>
              <w:rPr>
                <w:rFonts w:ascii="Arial" w:hAnsi="Arial" w:cs="Arial"/>
                <w:b/>
                <w:bCs/>
              </w:rPr>
              <w:id w:val="-723911514"/>
              <w14:checkbox>
                <w14:checked w14:val="0"/>
                <w14:checkedState w14:val="2612" w14:font="MS Gothic"/>
                <w14:uncheckedState w14:val="2610" w14:font="MS Gothic"/>
              </w14:checkbox>
            </w:sdtPr>
            <w:sdtEndPr/>
            <w:sdtContent>
              <w:p w14:paraId="245E6159" w14:textId="77777777" w:rsidR="00ED08D7" w:rsidRPr="004C3A0B" w:rsidRDefault="00ED08D7" w:rsidP="006F5350">
                <w:pPr>
                  <w:autoSpaceDE w:val="0"/>
                  <w:autoSpaceDN w:val="0"/>
                  <w:adjustRightInd w:val="0"/>
                  <w:jc w:val="center"/>
                  <w:rPr>
                    <w:rFonts w:ascii="Arial" w:hAnsi="Arial" w:cs="Arial"/>
                  </w:rPr>
                </w:pPr>
                <w:r>
                  <w:rPr>
                    <w:rFonts w:ascii="MS Gothic" w:eastAsia="MS Gothic" w:hAnsi="MS Gothic" w:cs="Arial" w:hint="eastAsia"/>
                    <w:b/>
                    <w:bCs/>
                  </w:rPr>
                  <w:t>☐</w:t>
                </w:r>
              </w:p>
            </w:sdtContent>
          </w:sdt>
        </w:tc>
        <w:tc>
          <w:tcPr>
            <w:tcW w:w="822" w:type="dxa"/>
            <w:shd w:val="clear" w:color="auto" w:fill="BFBFBF" w:themeFill="background1" w:themeFillShade="BF"/>
            <w:vAlign w:val="center"/>
          </w:tcPr>
          <w:sdt>
            <w:sdtPr>
              <w:rPr>
                <w:rFonts w:ascii="Arial" w:hAnsi="Arial" w:cs="Arial"/>
                <w:b/>
                <w:bCs/>
              </w:rPr>
              <w:id w:val="655270249"/>
              <w14:checkbox>
                <w14:checked w14:val="1"/>
                <w14:checkedState w14:val="2612" w14:font="MS Gothic"/>
                <w14:uncheckedState w14:val="2610" w14:font="MS Gothic"/>
              </w14:checkbox>
            </w:sdtPr>
            <w:sdtEndPr/>
            <w:sdtContent>
              <w:p w14:paraId="53C94A42" w14:textId="77777777" w:rsidR="00ED08D7" w:rsidRPr="004C3A0B" w:rsidRDefault="00ED08D7" w:rsidP="006F5350">
                <w:pPr>
                  <w:autoSpaceDE w:val="0"/>
                  <w:autoSpaceDN w:val="0"/>
                  <w:adjustRightInd w:val="0"/>
                  <w:jc w:val="center"/>
                  <w:rPr>
                    <w:rFonts w:ascii="Arial" w:hAnsi="Arial" w:cs="Arial"/>
                  </w:rPr>
                </w:pPr>
                <w:r>
                  <w:rPr>
                    <w:rFonts w:ascii="MS Gothic" w:eastAsia="MS Gothic" w:hAnsi="MS Gothic" w:cs="Arial" w:hint="eastAsia"/>
                    <w:b/>
                    <w:bCs/>
                  </w:rPr>
                  <w:t>☒</w:t>
                </w:r>
              </w:p>
            </w:sdtContent>
          </w:sdt>
        </w:tc>
      </w:tr>
      <w:tr w:rsidR="00ED08D7" w:rsidRPr="004C3A0B" w14:paraId="40368646" w14:textId="77777777" w:rsidTr="006F5350">
        <w:trPr>
          <w:trHeight w:val="403"/>
        </w:trPr>
        <w:tc>
          <w:tcPr>
            <w:tcW w:w="8217" w:type="dxa"/>
            <w:shd w:val="clear" w:color="auto" w:fill="F2F2F2" w:themeFill="background1" w:themeFillShade="F2"/>
            <w:vAlign w:val="center"/>
          </w:tcPr>
          <w:p w14:paraId="6BAE77AB" w14:textId="77777777" w:rsidR="00ED08D7" w:rsidRPr="004C3A0B" w:rsidRDefault="00ED08D7" w:rsidP="006F5350">
            <w:pPr>
              <w:autoSpaceDE w:val="0"/>
              <w:autoSpaceDN w:val="0"/>
              <w:adjustRightInd w:val="0"/>
              <w:rPr>
                <w:rFonts w:ascii="Arial" w:hAnsi="Arial" w:cs="Arial"/>
              </w:rPr>
            </w:pPr>
            <w:r w:rsidRPr="004C3A0B">
              <w:rPr>
                <w:rFonts w:ascii="Arial" w:hAnsi="Arial" w:cs="Arial"/>
              </w:rPr>
              <w:t>Performance of any acts which may cause embarrassment or affect self-esteem?</w:t>
            </w:r>
          </w:p>
        </w:tc>
        <w:tc>
          <w:tcPr>
            <w:tcW w:w="850" w:type="dxa"/>
            <w:shd w:val="clear" w:color="auto" w:fill="BFBFBF" w:themeFill="background1" w:themeFillShade="BF"/>
            <w:vAlign w:val="center"/>
          </w:tcPr>
          <w:sdt>
            <w:sdtPr>
              <w:rPr>
                <w:rFonts w:ascii="Arial" w:hAnsi="Arial" w:cs="Arial"/>
                <w:b/>
                <w:bCs/>
              </w:rPr>
              <w:id w:val="1994977168"/>
              <w14:checkbox>
                <w14:checked w14:val="0"/>
                <w14:checkedState w14:val="2612" w14:font="MS Gothic"/>
                <w14:uncheckedState w14:val="2610" w14:font="MS Gothic"/>
              </w14:checkbox>
            </w:sdtPr>
            <w:sdtEndPr/>
            <w:sdtContent>
              <w:p w14:paraId="1F31BB8E" w14:textId="77777777" w:rsidR="00ED08D7" w:rsidRPr="004C3A0B" w:rsidRDefault="00ED08D7" w:rsidP="006F5350">
                <w:pPr>
                  <w:autoSpaceDE w:val="0"/>
                  <w:autoSpaceDN w:val="0"/>
                  <w:adjustRightInd w:val="0"/>
                  <w:jc w:val="center"/>
                  <w:rPr>
                    <w:rFonts w:ascii="Arial" w:hAnsi="Arial" w:cs="Arial"/>
                    <w:bCs/>
                  </w:rPr>
                </w:pPr>
                <w:r>
                  <w:rPr>
                    <w:rFonts w:ascii="MS Gothic" w:eastAsia="MS Gothic" w:hAnsi="MS Gothic" w:cs="Arial" w:hint="eastAsia"/>
                    <w:b/>
                    <w:bCs/>
                  </w:rPr>
                  <w:t>☐</w:t>
                </w:r>
              </w:p>
            </w:sdtContent>
          </w:sdt>
        </w:tc>
        <w:tc>
          <w:tcPr>
            <w:tcW w:w="822" w:type="dxa"/>
            <w:shd w:val="clear" w:color="auto" w:fill="BFBFBF" w:themeFill="background1" w:themeFillShade="BF"/>
            <w:vAlign w:val="center"/>
          </w:tcPr>
          <w:sdt>
            <w:sdtPr>
              <w:rPr>
                <w:rFonts w:ascii="Arial" w:hAnsi="Arial" w:cs="Arial"/>
                <w:b/>
                <w:bCs/>
              </w:rPr>
              <w:id w:val="-2119442801"/>
              <w14:checkbox>
                <w14:checked w14:val="1"/>
                <w14:checkedState w14:val="2612" w14:font="MS Gothic"/>
                <w14:uncheckedState w14:val="2610" w14:font="MS Gothic"/>
              </w14:checkbox>
            </w:sdtPr>
            <w:sdtEndPr/>
            <w:sdtContent>
              <w:p w14:paraId="51F507BC" w14:textId="77777777" w:rsidR="00ED08D7" w:rsidRPr="004C3A0B" w:rsidRDefault="00ED08D7" w:rsidP="006F5350">
                <w:pPr>
                  <w:autoSpaceDE w:val="0"/>
                  <w:autoSpaceDN w:val="0"/>
                  <w:adjustRightInd w:val="0"/>
                  <w:jc w:val="center"/>
                  <w:rPr>
                    <w:rFonts w:ascii="Arial" w:hAnsi="Arial" w:cs="Arial"/>
                    <w:bCs/>
                  </w:rPr>
                </w:pPr>
                <w:r>
                  <w:rPr>
                    <w:rFonts w:ascii="MS Gothic" w:eastAsia="MS Gothic" w:hAnsi="MS Gothic" w:cs="Arial" w:hint="eastAsia"/>
                    <w:b/>
                    <w:bCs/>
                  </w:rPr>
                  <w:t>☒</w:t>
                </w:r>
              </w:p>
            </w:sdtContent>
          </w:sdt>
        </w:tc>
      </w:tr>
      <w:tr w:rsidR="00ED08D7" w:rsidRPr="004C3A0B" w14:paraId="3E0BE4C5" w14:textId="77777777" w:rsidTr="006F5350">
        <w:trPr>
          <w:trHeight w:val="403"/>
        </w:trPr>
        <w:tc>
          <w:tcPr>
            <w:tcW w:w="8217" w:type="dxa"/>
            <w:shd w:val="clear" w:color="auto" w:fill="F2F2F2" w:themeFill="background1" w:themeFillShade="F2"/>
            <w:vAlign w:val="center"/>
          </w:tcPr>
          <w:p w14:paraId="06C9F025" w14:textId="77777777" w:rsidR="00ED08D7" w:rsidRPr="004C3A0B" w:rsidRDefault="00ED08D7" w:rsidP="006F5350">
            <w:pPr>
              <w:autoSpaceDE w:val="0"/>
              <w:autoSpaceDN w:val="0"/>
              <w:adjustRightInd w:val="0"/>
              <w:rPr>
                <w:rFonts w:ascii="Arial" w:hAnsi="Arial" w:cs="Arial"/>
              </w:rPr>
            </w:pPr>
            <w:r w:rsidRPr="004C3A0B">
              <w:rPr>
                <w:rFonts w:ascii="Arial" w:hAnsi="Arial" w:cs="Arial"/>
              </w:rPr>
              <w:t>Investigation of participants involved in illegal activities?</w:t>
            </w:r>
          </w:p>
        </w:tc>
        <w:tc>
          <w:tcPr>
            <w:tcW w:w="850" w:type="dxa"/>
            <w:shd w:val="clear" w:color="auto" w:fill="BFBFBF" w:themeFill="background1" w:themeFillShade="BF"/>
            <w:vAlign w:val="center"/>
          </w:tcPr>
          <w:sdt>
            <w:sdtPr>
              <w:rPr>
                <w:rFonts w:ascii="Arial" w:hAnsi="Arial" w:cs="Arial"/>
                <w:b/>
                <w:bCs/>
              </w:rPr>
              <w:id w:val="-570350383"/>
              <w14:checkbox>
                <w14:checked w14:val="0"/>
                <w14:checkedState w14:val="2612" w14:font="MS Gothic"/>
                <w14:uncheckedState w14:val="2610" w14:font="MS Gothic"/>
              </w14:checkbox>
            </w:sdtPr>
            <w:sdtEndPr/>
            <w:sdtContent>
              <w:p w14:paraId="0C0E5E36" w14:textId="77777777" w:rsidR="00ED08D7" w:rsidRPr="004C3A0B" w:rsidRDefault="00ED08D7" w:rsidP="006F5350">
                <w:pPr>
                  <w:autoSpaceDE w:val="0"/>
                  <w:autoSpaceDN w:val="0"/>
                  <w:adjustRightInd w:val="0"/>
                  <w:jc w:val="center"/>
                  <w:rPr>
                    <w:rFonts w:ascii="Arial" w:hAnsi="Arial" w:cs="Arial"/>
                    <w:bCs/>
                  </w:rPr>
                </w:pPr>
                <w:r>
                  <w:rPr>
                    <w:rFonts w:ascii="MS Gothic" w:eastAsia="MS Gothic" w:hAnsi="MS Gothic" w:cs="Arial" w:hint="eastAsia"/>
                    <w:b/>
                    <w:bCs/>
                  </w:rPr>
                  <w:t>☐</w:t>
                </w:r>
              </w:p>
            </w:sdtContent>
          </w:sdt>
        </w:tc>
        <w:tc>
          <w:tcPr>
            <w:tcW w:w="822" w:type="dxa"/>
            <w:shd w:val="clear" w:color="auto" w:fill="BFBFBF" w:themeFill="background1" w:themeFillShade="BF"/>
            <w:vAlign w:val="center"/>
          </w:tcPr>
          <w:sdt>
            <w:sdtPr>
              <w:rPr>
                <w:rFonts w:ascii="Arial" w:hAnsi="Arial" w:cs="Arial"/>
                <w:b/>
                <w:bCs/>
              </w:rPr>
              <w:id w:val="-904758639"/>
              <w14:checkbox>
                <w14:checked w14:val="1"/>
                <w14:checkedState w14:val="2612" w14:font="MS Gothic"/>
                <w14:uncheckedState w14:val="2610" w14:font="MS Gothic"/>
              </w14:checkbox>
            </w:sdtPr>
            <w:sdtEndPr/>
            <w:sdtContent>
              <w:p w14:paraId="1E40FBE3" w14:textId="77777777" w:rsidR="00ED08D7" w:rsidRPr="004C3A0B" w:rsidRDefault="00ED08D7" w:rsidP="006F5350">
                <w:pPr>
                  <w:autoSpaceDE w:val="0"/>
                  <w:autoSpaceDN w:val="0"/>
                  <w:adjustRightInd w:val="0"/>
                  <w:jc w:val="center"/>
                  <w:rPr>
                    <w:rFonts w:ascii="Arial" w:hAnsi="Arial" w:cs="Arial"/>
                    <w:bCs/>
                  </w:rPr>
                </w:pPr>
                <w:r>
                  <w:rPr>
                    <w:rFonts w:ascii="MS Gothic" w:eastAsia="MS Gothic" w:hAnsi="MS Gothic" w:cs="Arial" w:hint="eastAsia"/>
                    <w:b/>
                    <w:bCs/>
                  </w:rPr>
                  <w:t>☒</w:t>
                </w:r>
              </w:p>
            </w:sdtContent>
          </w:sdt>
        </w:tc>
      </w:tr>
      <w:tr w:rsidR="00ED08D7" w:rsidRPr="004C3A0B" w14:paraId="405E6AC0" w14:textId="77777777" w:rsidTr="006F5350">
        <w:trPr>
          <w:trHeight w:val="403"/>
        </w:trPr>
        <w:tc>
          <w:tcPr>
            <w:tcW w:w="8217" w:type="dxa"/>
            <w:shd w:val="clear" w:color="auto" w:fill="F2F2F2" w:themeFill="background1" w:themeFillShade="F2"/>
            <w:vAlign w:val="center"/>
          </w:tcPr>
          <w:p w14:paraId="695420F9" w14:textId="77777777" w:rsidR="00ED08D7" w:rsidRPr="004C3A0B" w:rsidRDefault="00ED08D7" w:rsidP="006F5350">
            <w:pPr>
              <w:autoSpaceDE w:val="0"/>
              <w:autoSpaceDN w:val="0"/>
              <w:adjustRightInd w:val="0"/>
              <w:rPr>
                <w:rFonts w:ascii="Arial" w:hAnsi="Arial" w:cs="Arial"/>
              </w:rPr>
            </w:pPr>
            <w:r w:rsidRPr="004C3A0B">
              <w:rPr>
                <w:rFonts w:ascii="Arial" w:hAnsi="Arial" w:cs="Arial"/>
              </w:rPr>
              <w:t>Use of procedures that involve deception?</w:t>
            </w:r>
          </w:p>
        </w:tc>
        <w:tc>
          <w:tcPr>
            <w:tcW w:w="850" w:type="dxa"/>
            <w:shd w:val="clear" w:color="auto" w:fill="BFBFBF" w:themeFill="background1" w:themeFillShade="BF"/>
            <w:vAlign w:val="center"/>
          </w:tcPr>
          <w:sdt>
            <w:sdtPr>
              <w:rPr>
                <w:rFonts w:ascii="Arial" w:hAnsi="Arial" w:cs="Arial"/>
                <w:b/>
                <w:bCs/>
              </w:rPr>
              <w:id w:val="362719355"/>
              <w14:checkbox>
                <w14:checked w14:val="0"/>
                <w14:checkedState w14:val="2612" w14:font="MS Gothic"/>
                <w14:uncheckedState w14:val="2610" w14:font="MS Gothic"/>
              </w14:checkbox>
            </w:sdtPr>
            <w:sdtEndPr/>
            <w:sdtContent>
              <w:p w14:paraId="5B81CE44" w14:textId="77777777" w:rsidR="00ED08D7" w:rsidRPr="004C3A0B" w:rsidRDefault="00ED08D7" w:rsidP="006F5350">
                <w:pPr>
                  <w:autoSpaceDE w:val="0"/>
                  <w:autoSpaceDN w:val="0"/>
                  <w:adjustRightInd w:val="0"/>
                  <w:jc w:val="center"/>
                  <w:rPr>
                    <w:rFonts w:ascii="Arial" w:hAnsi="Arial" w:cs="Arial"/>
                    <w:bCs/>
                  </w:rPr>
                </w:pPr>
                <w:r>
                  <w:rPr>
                    <w:rFonts w:ascii="MS Gothic" w:eastAsia="MS Gothic" w:hAnsi="MS Gothic" w:cs="Arial" w:hint="eastAsia"/>
                    <w:b/>
                    <w:bCs/>
                  </w:rPr>
                  <w:t>☐</w:t>
                </w:r>
              </w:p>
            </w:sdtContent>
          </w:sdt>
        </w:tc>
        <w:tc>
          <w:tcPr>
            <w:tcW w:w="822" w:type="dxa"/>
            <w:shd w:val="clear" w:color="auto" w:fill="BFBFBF" w:themeFill="background1" w:themeFillShade="BF"/>
            <w:vAlign w:val="center"/>
          </w:tcPr>
          <w:sdt>
            <w:sdtPr>
              <w:rPr>
                <w:rFonts w:ascii="Arial" w:hAnsi="Arial" w:cs="Arial"/>
                <w:b/>
                <w:bCs/>
              </w:rPr>
              <w:id w:val="1074700241"/>
              <w14:checkbox>
                <w14:checked w14:val="1"/>
                <w14:checkedState w14:val="2612" w14:font="MS Gothic"/>
                <w14:uncheckedState w14:val="2610" w14:font="MS Gothic"/>
              </w14:checkbox>
            </w:sdtPr>
            <w:sdtEndPr/>
            <w:sdtContent>
              <w:p w14:paraId="1DD2F06E" w14:textId="77777777" w:rsidR="00ED08D7" w:rsidRPr="004C3A0B" w:rsidRDefault="00ED08D7" w:rsidP="006F5350">
                <w:pPr>
                  <w:autoSpaceDE w:val="0"/>
                  <w:autoSpaceDN w:val="0"/>
                  <w:adjustRightInd w:val="0"/>
                  <w:jc w:val="center"/>
                  <w:rPr>
                    <w:rFonts w:ascii="Arial" w:hAnsi="Arial" w:cs="Arial"/>
                    <w:bCs/>
                  </w:rPr>
                </w:pPr>
                <w:r>
                  <w:rPr>
                    <w:rFonts w:ascii="MS Gothic" w:eastAsia="MS Gothic" w:hAnsi="MS Gothic" w:cs="Arial" w:hint="eastAsia"/>
                    <w:b/>
                    <w:bCs/>
                  </w:rPr>
                  <w:t>☒</w:t>
                </w:r>
              </w:p>
            </w:sdtContent>
          </w:sdt>
        </w:tc>
      </w:tr>
      <w:tr w:rsidR="00ED08D7" w:rsidRPr="004C3A0B" w14:paraId="34A55D78" w14:textId="77777777" w:rsidTr="006F5350">
        <w:trPr>
          <w:trHeight w:val="403"/>
        </w:trPr>
        <w:tc>
          <w:tcPr>
            <w:tcW w:w="8217" w:type="dxa"/>
            <w:shd w:val="clear" w:color="auto" w:fill="F2F2F2" w:themeFill="background1" w:themeFillShade="F2"/>
            <w:vAlign w:val="center"/>
          </w:tcPr>
          <w:p w14:paraId="013229D6" w14:textId="77777777" w:rsidR="00ED08D7" w:rsidRPr="004C3A0B" w:rsidRDefault="00ED08D7" w:rsidP="006F5350">
            <w:pPr>
              <w:autoSpaceDE w:val="0"/>
              <w:autoSpaceDN w:val="0"/>
              <w:adjustRightInd w:val="0"/>
              <w:rPr>
                <w:rFonts w:ascii="Arial" w:hAnsi="Arial" w:cs="Arial"/>
              </w:rPr>
            </w:pPr>
            <w:r w:rsidRPr="004C3A0B">
              <w:rPr>
                <w:rFonts w:ascii="Arial" w:hAnsi="Arial" w:cs="Arial"/>
              </w:rPr>
              <w:t>Administration of any substance, agent or placebo?</w:t>
            </w:r>
          </w:p>
        </w:tc>
        <w:tc>
          <w:tcPr>
            <w:tcW w:w="850" w:type="dxa"/>
            <w:shd w:val="clear" w:color="auto" w:fill="BFBFBF" w:themeFill="background1" w:themeFillShade="BF"/>
            <w:vAlign w:val="center"/>
          </w:tcPr>
          <w:sdt>
            <w:sdtPr>
              <w:rPr>
                <w:rFonts w:ascii="Arial" w:hAnsi="Arial" w:cs="Arial"/>
                <w:b/>
                <w:bCs/>
              </w:rPr>
              <w:id w:val="-1924798936"/>
              <w14:checkbox>
                <w14:checked w14:val="0"/>
                <w14:checkedState w14:val="2612" w14:font="MS Gothic"/>
                <w14:uncheckedState w14:val="2610" w14:font="MS Gothic"/>
              </w14:checkbox>
            </w:sdtPr>
            <w:sdtEndPr/>
            <w:sdtContent>
              <w:p w14:paraId="7C7BA14C" w14:textId="77777777" w:rsidR="00ED08D7" w:rsidRPr="004C3A0B" w:rsidRDefault="00ED08D7" w:rsidP="006F5350">
                <w:pPr>
                  <w:autoSpaceDE w:val="0"/>
                  <w:autoSpaceDN w:val="0"/>
                  <w:adjustRightInd w:val="0"/>
                  <w:jc w:val="center"/>
                  <w:rPr>
                    <w:rFonts w:ascii="Arial" w:hAnsi="Arial" w:cs="Arial"/>
                    <w:bCs/>
                  </w:rPr>
                </w:pPr>
                <w:r>
                  <w:rPr>
                    <w:rFonts w:ascii="MS Gothic" w:eastAsia="MS Gothic" w:hAnsi="MS Gothic" w:cs="Arial" w:hint="eastAsia"/>
                    <w:b/>
                    <w:bCs/>
                  </w:rPr>
                  <w:t>☐</w:t>
                </w:r>
              </w:p>
            </w:sdtContent>
          </w:sdt>
        </w:tc>
        <w:tc>
          <w:tcPr>
            <w:tcW w:w="822" w:type="dxa"/>
            <w:shd w:val="clear" w:color="auto" w:fill="BFBFBF" w:themeFill="background1" w:themeFillShade="BF"/>
            <w:vAlign w:val="center"/>
          </w:tcPr>
          <w:sdt>
            <w:sdtPr>
              <w:rPr>
                <w:rFonts w:ascii="Arial" w:hAnsi="Arial" w:cs="Arial"/>
                <w:b/>
                <w:bCs/>
              </w:rPr>
              <w:id w:val="-624625241"/>
              <w14:checkbox>
                <w14:checked w14:val="1"/>
                <w14:checkedState w14:val="2612" w14:font="MS Gothic"/>
                <w14:uncheckedState w14:val="2610" w14:font="MS Gothic"/>
              </w14:checkbox>
            </w:sdtPr>
            <w:sdtEndPr/>
            <w:sdtContent>
              <w:p w14:paraId="2DE7E768" w14:textId="77777777" w:rsidR="00ED08D7" w:rsidRPr="004C3A0B" w:rsidRDefault="00ED08D7" w:rsidP="006F5350">
                <w:pPr>
                  <w:autoSpaceDE w:val="0"/>
                  <w:autoSpaceDN w:val="0"/>
                  <w:adjustRightInd w:val="0"/>
                  <w:jc w:val="center"/>
                  <w:rPr>
                    <w:rFonts w:ascii="Arial" w:hAnsi="Arial" w:cs="Arial"/>
                    <w:bCs/>
                  </w:rPr>
                </w:pPr>
                <w:r>
                  <w:rPr>
                    <w:rFonts w:ascii="MS Gothic" w:eastAsia="MS Gothic" w:hAnsi="MS Gothic" w:cs="Arial" w:hint="eastAsia"/>
                    <w:b/>
                    <w:bCs/>
                  </w:rPr>
                  <w:t>☒</w:t>
                </w:r>
              </w:p>
            </w:sdtContent>
          </w:sdt>
        </w:tc>
      </w:tr>
      <w:tr w:rsidR="00ED08D7" w:rsidRPr="004C3A0B" w14:paraId="2A093B88" w14:textId="77777777" w:rsidTr="006F5350">
        <w:trPr>
          <w:trHeight w:val="403"/>
        </w:trPr>
        <w:tc>
          <w:tcPr>
            <w:tcW w:w="8217" w:type="dxa"/>
            <w:shd w:val="clear" w:color="auto" w:fill="F2F2F2" w:themeFill="background1" w:themeFillShade="F2"/>
            <w:vAlign w:val="center"/>
          </w:tcPr>
          <w:p w14:paraId="46FF9285" w14:textId="77777777" w:rsidR="00ED08D7" w:rsidRPr="004C3A0B" w:rsidRDefault="00ED08D7" w:rsidP="006F5350">
            <w:pPr>
              <w:autoSpaceDE w:val="0"/>
              <w:autoSpaceDN w:val="0"/>
              <w:adjustRightInd w:val="0"/>
              <w:rPr>
                <w:rFonts w:ascii="Arial" w:hAnsi="Arial" w:cs="Arial"/>
              </w:rPr>
            </w:pPr>
            <w:r w:rsidRPr="004C3A0B">
              <w:rPr>
                <w:rFonts w:ascii="Arial" w:hAnsi="Arial" w:cs="Arial"/>
              </w:rPr>
              <w:t>Working with live vertebrate animals?</w:t>
            </w:r>
          </w:p>
        </w:tc>
        <w:tc>
          <w:tcPr>
            <w:tcW w:w="850" w:type="dxa"/>
            <w:shd w:val="clear" w:color="auto" w:fill="BFBFBF" w:themeFill="background1" w:themeFillShade="BF"/>
            <w:vAlign w:val="center"/>
          </w:tcPr>
          <w:sdt>
            <w:sdtPr>
              <w:rPr>
                <w:rFonts w:ascii="Arial" w:hAnsi="Arial" w:cs="Arial"/>
                <w:b/>
                <w:bCs/>
              </w:rPr>
              <w:id w:val="300428637"/>
              <w14:checkbox>
                <w14:checked w14:val="0"/>
                <w14:checkedState w14:val="2612" w14:font="MS Gothic"/>
                <w14:uncheckedState w14:val="2610" w14:font="MS Gothic"/>
              </w14:checkbox>
            </w:sdtPr>
            <w:sdtEndPr/>
            <w:sdtContent>
              <w:p w14:paraId="55A4CE8F" w14:textId="77777777" w:rsidR="00ED08D7" w:rsidRPr="004C3A0B" w:rsidRDefault="00ED08D7" w:rsidP="006F5350">
                <w:pPr>
                  <w:autoSpaceDE w:val="0"/>
                  <w:autoSpaceDN w:val="0"/>
                  <w:adjustRightInd w:val="0"/>
                  <w:jc w:val="center"/>
                  <w:rPr>
                    <w:rFonts w:ascii="Arial" w:hAnsi="Arial" w:cs="Arial"/>
                    <w:bCs/>
                  </w:rPr>
                </w:pPr>
                <w:r>
                  <w:rPr>
                    <w:rFonts w:ascii="MS Gothic" w:eastAsia="MS Gothic" w:hAnsi="MS Gothic" w:cs="Arial" w:hint="eastAsia"/>
                    <w:b/>
                    <w:bCs/>
                  </w:rPr>
                  <w:t>☐</w:t>
                </w:r>
              </w:p>
            </w:sdtContent>
          </w:sdt>
        </w:tc>
        <w:tc>
          <w:tcPr>
            <w:tcW w:w="822" w:type="dxa"/>
            <w:shd w:val="clear" w:color="auto" w:fill="BFBFBF" w:themeFill="background1" w:themeFillShade="BF"/>
            <w:vAlign w:val="center"/>
          </w:tcPr>
          <w:sdt>
            <w:sdtPr>
              <w:rPr>
                <w:rFonts w:ascii="Arial" w:hAnsi="Arial" w:cs="Arial"/>
                <w:b/>
                <w:bCs/>
              </w:rPr>
              <w:id w:val="-1236861983"/>
              <w14:checkbox>
                <w14:checked w14:val="1"/>
                <w14:checkedState w14:val="2612" w14:font="MS Gothic"/>
                <w14:uncheckedState w14:val="2610" w14:font="MS Gothic"/>
              </w14:checkbox>
            </w:sdtPr>
            <w:sdtEndPr/>
            <w:sdtContent>
              <w:p w14:paraId="2E95206A" w14:textId="77777777" w:rsidR="00ED08D7" w:rsidRPr="004C3A0B" w:rsidRDefault="00ED08D7" w:rsidP="006F5350">
                <w:pPr>
                  <w:autoSpaceDE w:val="0"/>
                  <w:autoSpaceDN w:val="0"/>
                  <w:adjustRightInd w:val="0"/>
                  <w:jc w:val="center"/>
                  <w:rPr>
                    <w:rFonts w:ascii="Arial" w:hAnsi="Arial" w:cs="Arial"/>
                    <w:bCs/>
                  </w:rPr>
                </w:pPr>
                <w:r>
                  <w:rPr>
                    <w:rFonts w:ascii="MS Gothic" w:eastAsia="MS Gothic" w:hAnsi="MS Gothic" w:cs="Arial" w:hint="eastAsia"/>
                    <w:b/>
                    <w:bCs/>
                  </w:rPr>
                  <w:t>☒</w:t>
                </w:r>
              </w:p>
            </w:sdtContent>
          </w:sdt>
        </w:tc>
      </w:tr>
      <w:tr w:rsidR="00ED08D7" w:rsidRPr="004C3A0B" w14:paraId="30E25B63" w14:textId="77777777" w:rsidTr="006F5350">
        <w:trPr>
          <w:trHeight w:val="403"/>
        </w:trPr>
        <w:tc>
          <w:tcPr>
            <w:tcW w:w="8217" w:type="dxa"/>
            <w:shd w:val="clear" w:color="auto" w:fill="F2F2F2" w:themeFill="background1" w:themeFillShade="F2"/>
            <w:vAlign w:val="center"/>
          </w:tcPr>
          <w:p w14:paraId="3F3D8CA6" w14:textId="77777777" w:rsidR="00ED08D7" w:rsidRDefault="00ED08D7" w:rsidP="006F5350">
            <w:pPr>
              <w:autoSpaceDE w:val="0"/>
              <w:autoSpaceDN w:val="0"/>
              <w:adjustRightInd w:val="0"/>
              <w:rPr>
                <w:rFonts w:ascii="Arial" w:hAnsi="Arial" w:cs="Arial"/>
              </w:rPr>
            </w:pPr>
            <w:r>
              <w:rPr>
                <w:rFonts w:ascii="Arial" w:hAnsi="Arial" w:cs="Arial"/>
              </w:rPr>
              <w:t>Other primary data collection methods, please explain in this box</w:t>
            </w:r>
          </w:p>
          <w:p w14:paraId="374997A5" w14:textId="77777777" w:rsidR="00ED08D7" w:rsidRDefault="00ED08D7" w:rsidP="006F5350">
            <w:pPr>
              <w:autoSpaceDE w:val="0"/>
              <w:autoSpaceDN w:val="0"/>
              <w:adjustRightInd w:val="0"/>
              <w:rPr>
                <w:rFonts w:ascii="Arial" w:hAnsi="Arial" w:cs="Arial"/>
              </w:rPr>
            </w:pPr>
          </w:p>
          <w:p w14:paraId="1D4B5887" w14:textId="77777777" w:rsidR="00ED08D7" w:rsidRDefault="00ED08D7" w:rsidP="006F5350">
            <w:pPr>
              <w:autoSpaceDE w:val="0"/>
              <w:autoSpaceDN w:val="0"/>
              <w:adjustRightInd w:val="0"/>
              <w:rPr>
                <w:rFonts w:ascii="Arial" w:hAnsi="Arial" w:cs="Arial"/>
              </w:rPr>
            </w:pPr>
          </w:p>
          <w:p w14:paraId="6E9006BC" w14:textId="77777777" w:rsidR="00ED08D7" w:rsidRPr="004C3A0B" w:rsidRDefault="00ED08D7" w:rsidP="006F5350">
            <w:pPr>
              <w:autoSpaceDE w:val="0"/>
              <w:autoSpaceDN w:val="0"/>
              <w:adjustRightInd w:val="0"/>
              <w:rPr>
                <w:rFonts w:ascii="Arial" w:hAnsi="Arial" w:cs="Arial"/>
              </w:rPr>
            </w:pPr>
          </w:p>
        </w:tc>
        <w:tc>
          <w:tcPr>
            <w:tcW w:w="850" w:type="dxa"/>
            <w:shd w:val="clear" w:color="auto" w:fill="BFBFBF" w:themeFill="background1" w:themeFillShade="BF"/>
            <w:vAlign w:val="center"/>
          </w:tcPr>
          <w:sdt>
            <w:sdtPr>
              <w:rPr>
                <w:rFonts w:ascii="Arial" w:hAnsi="Arial" w:cs="Arial"/>
                <w:b/>
                <w:bCs/>
              </w:rPr>
              <w:id w:val="2049023668"/>
              <w14:checkbox>
                <w14:checked w14:val="0"/>
                <w14:checkedState w14:val="2612" w14:font="MS Gothic"/>
                <w14:uncheckedState w14:val="2610" w14:font="MS Gothic"/>
              </w14:checkbox>
            </w:sdtPr>
            <w:sdtEndPr/>
            <w:sdtContent>
              <w:p w14:paraId="265F5661" w14:textId="77777777" w:rsidR="00ED08D7" w:rsidRPr="004C3A0B" w:rsidRDefault="00ED08D7" w:rsidP="006F5350">
                <w:pPr>
                  <w:autoSpaceDE w:val="0"/>
                  <w:autoSpaceDN w:val="0"/>
                  <w:adjustRightInd w:val="0"/>
                  <w:jc w:val="center"/>
                  <w:rPr>
                    <w:rFonts w:ascii="Arial" w:hAnsi="Arial" w:cs="Arial"/>
                    <w:b/>
                    <w:bCs/>
                  </w:rPr>
                </w:pPr>
                <w:r>
                  <w:rPr>
                    <w:rFonts w:ascii="MS Gothic" w:eastAsia="MS Gothic" w:hAnsi="MS Gothic" w:cs="Arial" w:hint="eastAsia"/>
                    <w:b/>
                    <w:bCs/>
                  </w:rPr>
                  <w:t>☐</w:t>
                </w:r>
              </w:p>
            </w:sdtContent>
          </w:sdt>
        </w:tc>
        <w:tc>
          <w:tcPr>
            <w:tcW w:w="822" w:type="dxa"/>
            <w:shd w:val="clear" w:color="auto" w:fill="BFBFBF" w:themeFill="background1" w:themeFillShade="BF"/>
            <w:vAlign w:val="center"/>
          </w:tcPr>
          <w:sdt>
            <w:sdtPr>
              <w:rPr>
                <w:rFonts w:ascii="Arial" w:hAnsi="Arial" w:cs="Arial"/>
                <w:b/>
                <w:bCs/>
              </w:rPr>
              <w:id w:val="1900947946"/>
              <w14:checkbox>
                <w14:checked w14:val="1"/>
                <w14:checkedState w14:val="2612" w14:font="MS Gothic"/>
                <w14:uncheckedState w14:val="2610" w14:font="MS Gothic"/>
              </w14:checkbox>
            </w:sdtPr>
            <w:sdtEndPr/>
            <w:sdtContent>
              <w:p w14:paraId="32819949" w14:textId="77777777" w:rsidR="00ED08D7" w:rsidRPr="004C3A0B" w:rsidRDefault="00ED08D7" w:rsidP="006F5350">
                <w:pPr>
                  <w:autoSpaceDE w:val="0"/>
                  <w:autoSpaceDN w:val="0"/>
                  <w:adjustRightInd w:val="0"/>
                  <w:jc w:val="center"/>
                  <w:rPr>
                    <w:rFonts w:ascii="Arial" w:hAnsi="Arial" w:cs="Arial"/>
                    <w:b/>
                    <w:bCs/>
                  </w:rPr>
                </w:pPr>
                <w:r>
                  <w:rPr>
                    <w:rFonts w:ascii="MS Gothic" w:eastAsia="MS Gothic" w:hAnsi="MS Gothic" w:cs="Arial" w:hint="eastAsia"/>
                    <w:b/>
                    <w:bCs/>
                  </w:rPr>
                  <w:t>☒</w:t>
                </w:r>
              </w:p>
            </w:sdtContent>
          </w:sdt>
        </w:tc>
      </w:tr>
    </w:tbl>
    <w:p w14:paraId="76D8C4F2" w14:textId="77777777" w:rsidR="00ED08D7" w:rsidRPr="004C3A0B" w:rsidRDefault="00ED08D7" w:rsidP="00ED08D7">
      <w:pPr>
        <w:rPr>
          <w:rFonts w:ascii="Arial" w:hAnsi="Arial" w:cs="Arial"/>
          <w:bCs/>
          <w:iCs/>
        </w:rPr>
      </w:pPr>
    </w:p>
    <w:p w14:paraId="75086BE6" w14:textId="77777777" w:rsidR="00ED08D7" w:rsidRPr="004C3A0B" w:rsidRDefault="00ED08D7" w:rsidP="00ED08D7">
      <w:pPr>
        <w:jc w:val="both"/>
        <w:rPr>
          <w:rFonts w:ascii="Arial" w:hAnsi="Arial" w:cs="Arial"/>
          <w:bCs/>
          <w:iCs/>
        </w:rPr>
      </w:pPr>
      <w:r w:rsidRPr="004C3A0B">
        <w:rPr>
          <w:rFonts w:ascii="Arial" w:hAnsi="Arial" w:cs="Arial"/>
          <w:bCs/>
          <w:iCs/>
        </w:rPr>
        <w:t xml:space="preserve">If NO to every question, then the research activity is (ethically) low risk and </w:t>
      </w:r>
      <w:r w:rsidRPr="004C3A0B">
        <w:rPr>
          <w:rFonts w:ascii="Arial" w:hAnsi="Arial" w:cs="Arial"/>
          <w:b/>
          <w:bCs/>
          <w:iCs/>
        </w:rPr>
        <w:t>may</w:t>
      </w:r>
      <w:r w:rsidRPr="004C3A0B">
        <w:rPr>
          <w:rFonts w:ascii="Arial" w:hAnsi="Arial" w:cs="Arial"/>
          <w:bCs/>
          <w:iCs/>
        </w:rPr>
        <w:t xml:space="preserve"> be exempt from </w:t>
      </w:r>
      <w:r w:rsidRPr="004C3A0B">
        <w:rPr>
          <w:rFonts w:ascii="Arial" w:hAnsi="Arial" w:cs="Arial"/>
          <w:b/>
          <w:bCs/>
          <w:iCs/>
        </w:rPr>
        <w:t>some</w:t>
      </w:r>
      <w:r w:rsidRPr="004C3A0B">
        <w:rPr>
          <w:rFonts w:ascii="Arial" w:hAnsi="Arial" w:cs="Arial"/>
          <w:bCs/>
          <w:iCs/>
        </w:rPr>
        <w:t xml:space="preserve"> of the following sections (please refer to Guidance Notes).</w:t>
      </w:r>
    </w:p>
    <w:p w14:paraId="5F205DA6" w14:textId="77777777" w:rsidR="00ED08D7" w:rsidRPr="004C3A0B" w:rsidRDefault="00ED08D7" w:rsidP="00ED08D7">
      <w:pPr>
        <w:rPr>
          <w:rFonts w:ascii="Arial" w:hAnsi="Arial" w:cs="Arial"/>
          <w:bCs/>
          <w:iCs/>
        </w:rPr>
      </w:pPr>
    </w:p>
    <w:p w14:paraId="77B59653" w14:textId="77777777" w:rsidR="00ED08D7" w:rsidRPr="004C3A0B" w:rsidRDefault="00ED08D7" w:rsidP="00ED08D7">
      <w:pPr>
        <w:rPr>
          <w:rFonts w:ascii="Arial" w:hAnsi="Arial" w:cs="Arial"/>
          <w:bCs/>
          <w:iCs/>
        </w:rPr>
      </w:pPr>
      <w:r w:rsidRPr="004C3A0B">
        <w:rPr>
          <w:rFonts w:ascii="Arial" w:hAnsi="Arial" w:cs="Arial"/>
          <w:bCs/>
          <w:iCs/>
        </w:rPr>
        <w:t xml:space="preserve">If YES to any question, then no research activity should be undertaken until full ethical approval has been obtained. </w:t>
      </w:r>
    </w:p>
    <w:p w14:paraId="0C54D302" w14:textId="77777777" w:rsidR="00ED08D7" w:rsidRPr="004C3A0B" w:rsidRDefault="00ED08D7" w:rsidP="00ED08D7">
      <w:pPr>
        <w:rPr>
          <w:rFonts w:ascii="Arial" w:hAnsi="Arial" w:cs="Arial"/>
          <w:b/>
          <w:bCs/>
        </w:rPr>
      </w:pPr>
    </w:p>
    <w:p w14:paraId="2D2FBA16" w14:textId="77777777" w:rsidR="00ED08D7" w:rsidRPr="004C3A0B" w:rsidRDefault="00ED08D7" w:rsidP="00ED08D7">
      <w:pPr>
        <w:rPr>
          <w:rFonts w:ascii="Arial" w:hAnsi="Arial" w:cs="Arial"/>
          <w:b/>
          <w:bCs/>
        </w:rPr>
      </w:pPr>
      <w:r w:rsidRPr="004C3A0B">
        <w:rPr>
          <w:rFonts w:ascii="Arial" w:hAnsi="Arial" w:cs="Arial"/>
          <w:b/>
          <w:bCs/>
        </w:rPr>
        <w:t>SECTION G: Intended Participants</w:t>
      </w:r>
    </w:p>
    <w:p w14:paraId="1B02A6FA" w14:textId="77777777" w:rsidR="00ED08D7" w:rsidRPr="004C3A0B" w:rsidRDefault="00ED08D7" w:rsidP="00ED08D7">
      <w:pPr>
        <w:rPr>
          <w:rFonts w:ascii="Arial" w:hAnsi="Arial" w:cs="Arial"/>
          <w:bCs/>
          <w:sz w:val="16"/>
          <w:szCs w:val="16"/>
        </w:rPr>
      </w:pPr>
    </w:p>
    <w:tbl>
      <w:tblPr>
        <w:tblStyle w:val="TableGrid"/>
        <w:tblW w:w="9889" w:type="dxa"/>
        <w:tblLook w:val="04A0" w:firstRow="1" w:lastRow="0" w:firstColumn="1" w:lastColumn="0" w:noHBand="0" w:noVBand="1"/>
      </w:tblPr>
      <w:tblGrid>
        <w:gridCol w:w="7763"/>
        <w:gridCol w:w="992"/>
        <w:gridCol w:w="1134"/>
      </w:tblGrid>
      <w:tr w:rsidR="00ED08D7" w:rsidRPr="004C3A0B" w14:paraId="03269330" w14:textId="77777777" w:rsidTr="006F5350">
        <w:tc>
          <w:tcPr>
            <w:tcW w:w="7763" w:type="dxa"/>
            <w:shd w:val="clear" w:color="auto" w:fill="F2F2F2" w:themeFill="background1" w:themeFillShade="F2"/>
          </w:tcPr>
          <w:p w14:paraId="4FCC7526" w14:textId="77777777" w:rsidR="00ED08D7" w:rsidRPr="004C3A0B" w:rsidRDefault="00ED08D7" w:rsidP="006F5350">
            <w:pPr>
              <w:autoSpaceDE w:val="0"/>
              <w:autoSpaceDN w:val="0"/>
              <w:adjustRightInd w:val="0"/>
              <w:jc w:val="both"/>
              <w:rPr>
                <w:rFonts w:ascii="Arial" w:hAnsi="Arial" w:cs="Arial"/>
                <w:b/>
              </w:rPr>
            </w:pPr>
            <w:r w:rsidRPr="004C3A0B">
              <w:rPr>
                <w:rFonts w:ascii="Arial" w:hAnsi="Arial" w:cs="Arial"/>
                <w:b/>
              </w:rPr>
              <w:t>Who are the intended participants:</w:t>
            </w:r>
          </w:p>
        </w:tc>
        <w:tc>
          <w:tcPr>
            <w:tcW w:w="992" w:type="dxa"/>
            <w:shd w:val="clear" w:color="auto" w:fill="F2F2F2" w:themeFill="background1" w:themeFillShade="F2"/>
          </w:tcPr>
          <w:p w14:paraId="71B712B6" w14:textId="77777777" w:rsidR="00ED08D7" w:rsidRPr="004C3A0B" w:rsidRDefault="00ED08D7" w:rsidP="006F5350">
            <w:pPr>
              <w:autoSpaceDE w:val="0"/>
              <w:autoSpaceDN w:val="0"/>
              <w:adjustRightInd w:val="0"/>
              <w:jc w:val="center"/>
              <w:rPr>
                <w:rFonts w:ascii="Arial" w:hAnsi="Arial" w:cs="Arial"/>
                <w:b/>
                <w:bCs/>
              </w:rPr>
            </w:pPr>
          </w:p>
          <w:p w14:paraId="1755BD24" w14:textId="77777777" w:rsidR="00ED08D7" w:rsidRPr="004C3A0B" w:rsidRDefault="00ED08D7" w:rsidP="006F5350">
            <w:pPr>
              <w:autoSpaceDE w:val="0"/>
              <w:autoSpaceDN w:val="0"/>
              <w:adjustRightInd w:val="0"/>
              <w:jc w:val="center"/>
              <w:rPr>
                <w:rFonts w:ascii="Arial" w:hAnsi="Arial" w:cs="Arial"/>
                <w:b/>
                <w:bCs/>
              </w:rPr>
            </w:pPr>
            <w:r w:rsidRPr="004C3A0B">
              <w:rPr>
                <w:rFonts w:ascii="Arial" w:hAnsi="Arial" w:cs="Arial"/>
                <w:b/>
                <w:bCs/>
              </w:rPr>
              <w:t>YES</w:t>
            </w:r>
          </w:p>
        </w:tc>
        <w:tc>
          <w:tcPr>
            <w:tcW w:w="1134" w:type="dxa"/>
            <w:shd w:val="clear" w:color="auto" w:fill="F2F2F2" w:themeFill="background1" w:themeFillShade="F2"/>
          </w:tcPr>
          <w:p w14:paraId="4F45CCA5" w14:textId="77777777" w:rsidR="00ED08D7" w:rsidRPr="004C3A0B" w:rsidRDefault="00ED08D7" w:rsidP="006F5350">
            <w:pPr>
              <w:autoSpaceDE w:val="0"/>
              <w:autoSpaceDN w:val="0"/>
              <w:adjustRightInd w:val="0"/>
              <w:jc w:val="center"/>
              <w:rPr>
                <w:rFonts w:ascii="Arial" w:hAnsi="Arial" w:cs="Arial"/>
                <w:b/>
                <w:bCs/>
              </w:rPr>
            </w:pPr>
          </w:p>
          <w:p w14:paraId="43C8A31E" w14:textId="77777777" w:rsidR="00ED08D7" w:rsidRPr="004C3A0B" w:rsidRDefault="00ED08D7" w:rsidP="006F5350">
            <w:pPr>
              <w:autoSpaceDE w:val="0"/>
              <w:autoSpaceDN w:val="0"/>
              <w:adjustRightInd w:val="0"/>
              <w:jc w:val="center"/>
              <w:rPr>
                <w:rFonts w:ascii="Arial" w:hAnsi="Arial" w:cs="Arial"/>
                <w:b/>
                <w:bCs/>
              </w:rPr>
            </w:pPr>
            <w:r w:rsidRPr="004C3A0B">
              <w:rPr>
                <w:rFonts w:ascii="Arial" w:hAnsi="Arial" w:cs="Arial"/>
                <w:b/>
                <w:bCs/>
              </w:rPr>
              <w:t>NO</w:t>
            </w:r>
          </w:p>
        </w:tc>
      </w:tr>
      <w:tr w:rsidR="00ED08D7" w:rsidRPr="004C3A0B" w14:paraId="791DDE44" w14:textId="77777777" w:rsidTr="006F5350">
        <w:trPr>
          <w:trHeight w:val="439"/>
        </w:trPr>
        <w:tc>
          <w:tcPr>
            <w:tcW w:w="7763" w:type="dxa"/>
            <w:shd w:val="clear" w:color="auto" w:fill="F2F2F2" w:themeFill="background1" w:themeFillShade="F2"/>
            <w:vAlign w:val="center"/>
          </w:tcPr>
          <w:p w14:paraId="79E95161" w14:textId="77777777" w:rsidR="00ED08D7" w:rsidRPr="004C3A0B" w:rsidRDefault="00ED08D7" w:rsidP="006F5350">
            <w:pPr>
              <w:autoSpaceDE w:val="0"/>
              <w:autoSpaceDN w:val="0"/>
              <w:adjustRightInd w:val="0"/>
              <w:rPr>
                <w:rFonts w:ascii="Arial" w:hAnsi="Arial" w:cs="Arial"/>
              </w:rPr>
            </w:pPr>
            <w:r w:rsidRPr="004C3A0B">
              <w:rPr>
                <w:rFonts w:ascii="Arial" w:hAnsi="Arial" w:cs="Arial"/>
              </w:rPr>
              <w:t>Students or staff at the University?</w:t>
            </w:r>
          </w:p>
        </w:tc>
        <w:tc>
          <w:tcPr>
            <w:tcW w:w="992" w:type="dxa"/>
            <w:shd w:val="clear" w:color="auto" w:fill="BFBFBF" w:themeFill="background1" w:themeFillShade="BF"/>
            <w:vAlign w:val="center"/>
          </w:tcPr>
          <w:sdt>
            <w:sdtPr>
              <w:rPr>
                <w:rFonts w:ascii="Arial" w:hAnsi="Arial" w:cs="Arial"/>
                <w:b/>
                <w:bCs/>
              </w:rPr>
              <w:id w:val="-227763996"/>
              <w14:checkbox>
                <w14:checked w14:val="0"/>
                <w14:checkedState w14:val="2612" w14:font="MS Gothic"/>
                <w14:uncheckedState w14:val="2610" w14:font="MS Gothic"/>
              </w14:checkbox>
            </w:sdtPr>
            <w:sdtEndPr/>
            <w:sdtContent>
              <w:p w14:paraId="06E3F83F" w14:textId="77777777" w:rsidR="00ED08D7" w:rsidRPr="004C3A0B" w:rsidRDefault="00ED08D7" w:rsidP="006F5350">
                <w:pPr>
                  <w:autoSpaceDE w:val="0"/>
                  <w:autoSpaceDN w:val="0"/>
                  <w:adjustRightInd w:val="0"/>
                  <w:jc w:val="center"/>
                  <w:rPr>
                    <w:rFonts w:ascii="Arial" w:hAnsi="Arial" w:cs="Arial"/>
                  </w:rPr>
                </w:pPr>
                <w:r>
                  <w:rPr>
                    <w:rFonts w:ascii="MS Gothic" w:eastAsia="MS Gothic" w:hAnsi="MS Gothic" w:cs="Arial" w:hint="eastAsia"/>
                    <w:b/>
                    <w:bCs/>
                  </w:rPr>
                  <w:t>☐</w:t>
                </w:r>
              </w:p>
            </w:sdtContent>
          </w:sdt>
        </w:tc>
        <w:tc>
          <w:tcPr>
            <w:tcW w:w="1134" w:type="dxa"/>
            <w:shd w:val="clear" w:color="auto" w:fill="BFBFBF" w:themeFill="background1" w:themeFillShade="BF"/>
            <w:vAlign w:val="center"/>
          </w:tcPr>
          <w:sdt>
            <w:sdtPr>
              <w:rPr>
                <w:rFonts w:ascii="Arial" w:hAnsi="Arial" w:cs="Arial"/>
                <w:b/>
                <w:bCs/>
              </w:rPr>
              <w:id w:val="-947306252"/>
              <w14:checkbox>
                <w14:checked w14:val="1"/>
                <w14:checkedState w14:val="2612" w14:font="MS Gothic"/>
                <w14:uncheckedState w14:val="2610" w14:font="MS Gothic"/>
              </w14:checkbox>
            </w:sdtPr>
            <w:sdtEndPr/>
            <w:sdtContent>
              <w:p w14:paraId="72B7329E" w14:textId="77777777" w:rsidR="00ED08D7" w:rsidRPr="004C3A0B" w:rsidRDefault="00ED08D7" w:rsidP="006F5350">
                <w:pPr>
                  <w:autoSpaceDE w:val="0"/>
                  <w:autoSpaceDN w:val="0"/>
                  <w:adjustRightInd w:val="0"/>
                  <w:jc w:val="center"/>
                  <w:rPr>
                    <w:rFonts w:ascii="Arial" w:hAnsi="Arial" w:cs="Arial"/>
                  </w:rPr>
                </w:pPr>
                <w:r>
                  <w:rPr>
                    <w:rFonts w:ascii="MS Gothic" w:eastAsia="MS Gothic" w:hAnsi="MS Gothic" w:cs="Arial" w:hint="eastAsia"/>
                    <w:b/>
                    <w:bCs/>
                  </w:rPr>
                  <w:t>☒</w:t>
                </w:r>
              </w:p>
            </w:sdtContent>
          </w:sdt>
        </w:tc>
      </w:tr>
      <w:tr w:rsidR="00ED08D7" w:rsidRPr="004C3A0B" w14:paraId="6FE19327" w14:textId="77777777" w:rsidTr="006F5350">
        <w:trPr>
          <w:trHeight w:val="403"/>
        </w:trPr>
        <w:tc>
          <w:tcPr>
            <w:tcW w:w="7763" w:type="dxa"/>
            <w:shd w:val="clear" w:color="auto" w:fill="F2F2F2" w:themeFill="background1" w:themeFillShade="F2"/>
            <w:vAlign w:val="center"/>
          </w:tcPr>
          <w:p w14:paraId="09E4D51C" w14:textId="77777777" w:rsidR="00ED08D7" w:rsidRPr="004C3A0B" w:rsidRDefault="00ED08D7" w:rsidP="006F5350">
            <w:pPr>
              <w:autoSpaceDE w:val="0"/>
              <w:autoSpaceDN w:val="0"/>
              <w:adjustRightInd w:val="0"/>
              <w:rPr>
                <w:rFonts w:ascii="Arial" w:hAnsi="Arial" w:cs="Arial"/>
              </w:rPr>
            </w:pPr>
            <w:r w:rsidRPr="004C3A0B">
              <w:rPr>
                <w:rFonts w:ascii="Arial" w:hAnsi="Arial" w:cs="Arial"/>
              </w:rPr>
              <w:t>Adults (over the age of 18 and competent to give consent)?</w:t>
            </w:r>
          </w:p>
        </w:tc>
        <w:tc>
          <w:tcPr>
            <w:tcW w:w="992" w:type="dxa"/>
            <w:shd w:val="clear" w:color="auto" w:fill="BFBFBF" w:themeFill="background1" w:themeFillShade="BF"/>
            <w:vAlign w:val="center"/>
          </w:tcPr>
          <w:sdt>
            <w:sdtPr>
              <w:rPr>
                <w:rFonts w:ascii="Arial" w:hAnsi="Arial" w:cs="Arial"/>
                <w:b/>
                <w:bCs/>
              </w:rPr>
              <w:id w:val="-1780247199"/>
              <w14:checkbox>
                <w14:checked w14:val="1"/>
                <w14:checkedState w14:val="2612" w14:font="MS Gothic"/>
                <w14:uncheckedState w14:val="2610" w14:font="MS Gothic"/>
              </w14:checkbox>
            </w:sdtPr>
            <w:sdtEndPr/>
            <w:sdtContent>
              <w:p w14:paraId="2AD05722" w14:textId="77777777" w:rsidR="00ED08D7" w:rsidRPr="004C3A0B" w:rsidRDefault="00ED08D7" w:rsidP="006F5350">
                <w:pPr>
                  <w:autoSpaceDE w:val="0"/>
                  <w:autoSpaceDN w:val="0"/>
                  <w:adjustRightInd w:val="0"/>
                  <w:jc w:val="center"/>
                  <w:rPr>
                    <w:rFonts w:ascii="Arial" w:hAnsi="Arial" w:cs="Arial"/>
                  </w:rPr>
                </w:pPr>
                <w:r>
                  <w:rPr>
                    <w:rFonts w:ascii="MS Gothic" w:eastAsia="MS Gothic" w:hAnsi="MS Gothic" w:cs="Arial" w:hint="eastAsia"/>
                    <w:b/>
                    <w:bCs/>
                  </w:rPr>
                  <w:t>☒</w:t>
                </w:r>
              </w:p>
            </w:sdtContent>
          </w:sdt>
        </w:tc>
        <w:tc>
          <w:tcPr>
            <w:tcW w:w="1134" w:type="dxa"/>
            <w:shd w:val="clear" w:color="auto" w:fill="BFBFBF" w:themeFill="background1" w:themeFillShade="BF"/>
            <w:vAlign w:val="center"/>
          </w:tcPr>
          <w:sdt>
            <w:sdtPr>
              <w:rPr>
                <w:rFonts w:ascii="Arial" w:hAnsi="Arial" w:cs="Arial"/>
                <w:b/>
                <w:bCs/>
              </w:rPr>
              <w:id w:val="666435130"/>
              <w14:checkbox>
                <w14:checked w14:val="0"/>
                <w14:checkedState w14:val="2612" w14:font="MS Gothic"/>
                <w14:uncheckedState w14:val="2610" w14:font="MS Gothic"/>
              </w14:checkbox>
            </w:sdtPr>
            <w:sdtEndPr/>
            <w:sdtContent>
              <w:p w14:paraId="15AB8387" w14:textId="77777777" w:rsidR="00ED08D7" w:rsidRPr="004C3A0B" w:rsidRDefault="00ED08D7" w:rsidP="006F5350">
                <w:pPr>
                  <w:autoSpaceDE w:val="0"/>
                  <w:autoSpaceDN w:val="0"/>
                  <w:adjustRightInd w:val="0"/>
                  <w:jc w:val="center"/>
                  <w:rPr>
                    <w:rFonts w:ascii="Arial" w:hAnsi="Arial" w:cs="Arial"/>
                  </w:rPr>
                </w:pPr>
                <w:r>
                  <w:rPr>
                    <w:rFonts w:ascii="MS Gothic" w:eastAsia="MS Gothic" w:hAnsi="MS Gothic" w:cs="Arial" w:hint="eastAsia"/>
                    <w:b/>
                    <w:bCs/>
                  </w:rPr>
                  <w:t>☐</w:t>
                </w:r>
              </w:p>
            </w:sdtContent>
          </w:sdt>
        </w:tc>
      </w:tr>
      <w:tr w:rsidR="00ED08D7" w:rsidRPr="004C3A0B" w14:paraId="55A3F070" w14:textId="77777777" w:rsidTr="006F5350">
        <w:trPr>
          <w:trHeight w:val="439"/>
        </w:trPr>
        <w:tc>
          <w:tcPr>
            <w:tcW w:w="7763" w:type="dxa"/>
            <w:shd w:val="clear" w:color="auto" w:fill="F2F2F2" w:themeFill="background1" w:themeFillShade="F2"/>
            <w:vAlign w:val="center"/>
          </w:tcPr>
          <w:p w14:paraId="3BD73974" w14:textId="77777777" w:rsidR="00ED08D7" w:rsidRPr="004C3A0B" w:rsidRDefault="00ED08D7" w:rsidP="006F5350">
            <w:pPr>
              <w:autoSpaceDE w:val="0"/>
              <w:autoSpaceDN w:val="0"/>
              <w:adjustRightInd w:val="0"/>
              <w:rPr>
                <w:rFonts w:ascii="Arial" w:hAnsi="Arial" w:cs="Arial"/>
              </w:rPr>
            </w:pPr>
            <w:r w:rsidRPr="004C3A0B">
              <w:rPr>
                <w:rFonts w:ascii="Arial" w:hAnsi="Arial" w:cs="Arial"/>
              </w:rPr>
              <w:t>Vulnerable adults?</w:t>
            </w:r>
          </w:p>
        </w:tc>
        <w:tc>
          <w:tcPr>
            <w:tcW w:w="992" w:type="dxa"/>
            <w:shd w:val="clear" w:color="auto" w:fill="BFBFBF" w:themeFill="background1" w:themeFillShade="BF"/>
            <w:vAlign w:val="center"/>
          </w:tcPr>
          <w:sdt>
            <w:sdtPr>
              <w:rPr>
                <w:rFonts w:ascii="Arial" w:hAnsi="Arial" w:cs="Arial"/>
                <w:b/>
                <w:bCs/>
              </w:rPr>
              <w:id w:val="555978563"/>
              <w14:checkbox>
                <w14:checked w14:val="0"/>
                <w14:checkedState w14:val="2612" w14:font="MS Gothic"/>
                <w14:uncheckedState w14:val="2610" w14:font="MS Gothic"/>
              </w14:checkbox>
            </w:sdtPr>
            <w:sdtEndPr/>
            <w:sdtContent>
              <w:p w14:paraId="4AC3DB66" w14:textId="77777777" w:rsidR="00ED08D7" w:rsidRPr="004C3A0B" w:rsidRDefault="00ED08D7" w:rsidP="006F5350">
                <w:pPr>
                  <w:autoSpaceDE w:val="0"/>
                  <w:autoSpaceDN w:val="0"/>
                  <w:adjustRightInd w:val="0"/>
                  <w:jc w:val="center"/>
                  <w:rPr>
                    <w:rFonts w:ascii="Arial" w:hAnsi="Arial" w:cs="Arial"/>
                  </w:rPr>
                </w:pPr>
                <w:r>
                  <w:rPr>
                    <w:rFonts w:ascii="MS Gothic" w:eastAsia="MS Gothic" w:hAnsi="MS Gothic" w:cs="Arial" w:hint="eastAsia"/>
                    <w:b/>
                    <w:bCs/>
                  </w:rPr>
                  <w:t>☐</w:t>
                </w:r>
              </w:p>
            </w:sdtContent>
          </w:sdt>
        </w:tc>
        <w:tc>
          <w:tcPr>
            <w:tcW w:w="1134" w:type="dxa"/>
            <w:shd w:val="clear" w:color="auto" w:fill="BFBFBF" w:themeFill="background1" w:themeFillShade="BF"/>
            <w:vAlign w:val="center"/>
          </w:tcPr>
          <w:sdt>
            <w:sdtPr>
              <w:rPr>
                <w:rFonts w:ascii="Arial" w:hAnsi="Arial" w:cs="Arial"/>
                <w:b/>
                <w:bCs/>
              </w:rPr>
              <w:id w:val="-435668532"/>
              <w14:checkbox>
                <w14:checked w14:val="1"/>
                <w14:checkedState w14:val="2612" w14:font="MS Gothic"/>
                <w14:uncheckedState w14:val="2610" w14:font="MS Gothic"/>
              </w14:checkbox>
            </w:sdtPr>
            <w:sdtEndPr/>
            <w:sdtContent>
              <w:p w14:paraId="56C4C41A" w14:textId="77777777" w:rsidR="00ED08D7" w:rsidRPr="004C3A0B" w:rsidRDefault="00ED08D7" w:rsidP="006F5350">
                <w:pPr>
                  <w:autoSpaceDE w:val="0"/>
                  <w:autoSpaceDN w:val="0"/>
                  <w:adjustRightInd w:val="0"/>
                  <w:jc w:val="center"/>
                  <w:rPr>
                    <w:rFonts w:ascii="Arial" w:hAnsi="Arial" w:cs="Arial"/>
                  </w:rPr>
                </w:pPr>
                <w:r>
                  <w:rPr>
                    <w:rFonts w:ascii="MS Gothic" w:eastAsia="MS Gothic" w:hAnsi="MS Gothic" w:cs="Arial" w:hint="eastAsia"/>
                    <w:b/>
                    <w:bCs/>
                  </w:rPr>
                  <w:t>☒</w:t>
                </w:r>
              </w:p>
            </w:sdtContent>
          </w:sdt>
        </w:tc>
      </w:tr>
      <w:tr w:rsidR="00ED08D7" w:rsidRPr="004C3A0B" w14:paraId="6BD05445" w14:textId="77777777" w:rsidTr="006F5350">
        <w:trPr>
          <w:trHeight w:val="403"/>
        </w:trPr>
        <w:tc>
          <w:tcPr>
            <w:tcW w:w="7763" w:type="dxa"/>
            <w:shd w:val="clear" w:color="auto" w:fill="F2F2F2" w:themeFill="background1" w:themeFillShade="F2"/>
            <w:vAlign w:val="center"/>
          </w:tcPr>
          <w:p w14:paraId="0D4BCE1C" w14:textId="77777777" w:rsidR="00ED08D7" w:rsidRPr="004C3A0B" w:rsidRDefault="00ED08D7" w:rsidP="006F5350">
            <w:pPr>
              <w:autoSpaceDE w:val="0"/>
              <w:autoSpaceDN w:val="0"/>
              <w:adjustRightInd w:val="0"/>
              <w:rPr>
                <w:rFonts w:ascii="Arial" w:hAnsi="Arial" w:cs="Arial"/>
              </w:rPr>
            </w:pPr>
            <w:r w:rsidRPr="004C3A0B">
              <w:rPr>
                <w:rFonts w:ascii="Arial" w:hAnsi="Arial" w:cs="Arial"/>
              </w:rPr>
              <w:t>Children under 18?</w:t>
            </w:r>
          </w:p>
        </w:tc>
        <w:tc>
          <w:tcPr>
            <w:tcW w:w="992" w:type="dxa"/>
            <w:shd w:val="clear" w:color="auto" w:fill="BFBFBF" w:themeFill="background1" w:themeFillShade="BF"/>
            <w:vAlign w:val="center"/>
          </w:tcPr>
          <w:sdt>
            <w:sdtPr>
              <w:rPr>
                <w:rFonts w:ascii="Arial" w:hAnsi="Arial" w:cs="Arial"/>
                <w:b/>
                <w:bCs/>
              </w:rPr>
              <w:id w:val="-375472827"/>
              <w14:checkbox>
                <w14:checked w14:val="0"/>
                <w14:checkedState w14:val="2612" w14:font="MS Gothic"/>
                <w14:uncheckedState w14:val="2610" w14:font="MS Gothic"/>
              </w14:checkbox>
            </w:sdtPr>
            <w:sdtEndPr/>
            <w:sdtContent>
              <w:p w14:paraId="302EBE59" w14:textId="77777777" w:rsidR="00ED08D7" w:rsidRPr="004C3A0B" w:rsidRDefault="00ED08D7" w:rsidP="006F5350">
                <w:pPr>
                  <w:autoSpaceDE w:val="0"/>
                  <w:autoSpaceDN w:val="0"/>
                  <w:adjustRightInd w:val="0"/>
                  <w:jc w:val="center"/>
                  <w:rPr>
                    <w:rFonts w:ascii="Arial" w:hAnsi="Arial" w:cs="Arial"/>
                  </w:rPr>
                </w:pPr>
                <w:r>
                  <w:rPr>
                    <w:rFonts w:ascii="MS Gothic" w:eastAsia="MS Gothic" w:hAnsi="MS Gothic" w:cs="Arial" w:hint="eastAsia"/>
                    <w:b/>
                    <w:bCs/>
                  </w:rPr>
                  <w:t>☐</w:t>
                </w:r>
              </w:p>
            </w:sdtContent>
          </w:sdt>
        </w:tc>
        <w:tc>
          <w:tcPr>
            <w:tcW w:w="1134" w:type="dxa"/>
            <w:shd w:val="clear" w:color="auto" w:fill="BFBFBF" w:themeFill="background1" w:themeFillShade="BF"/>
            <w:vAlign w:val="center"/>
          </w:tcPr>
          <w:sdt>
            <w:sdtPr>
              <w:rPr>
                <w:rFonts w:ascii="Arial" w:hAnsi="Arial" w:cs="Arial"/>
                <w:b/>
                <w:bCs/>
              </w:rPr>
              <w:id w:val="1887361462"/>
              <w14:checkbox>
                <w14:checked w14:val="1"/>
                <w14:checkedState w14:val="2612" w14:font="MS Gothic"/>
                <w14:uncheckedState w14:val="2610" w14:font="MS Gothic"/>
              </w14:checkbox>
            </w:sdtPr>
            <w:sdtEndPr/>
            <w:sdtContent>
              <w:p w14:paraId="0C491C53" w14:textId="77777777" w:rsidR="00ED08D7" w:rsidRPr="004C3A0B" w:rsidRDefault="00ED08D7" w:rsidP="006F5350">
                <w:pPr>
                  <w:autoSpaceDE w:val="0"/>
                  <w:autoSpaceDN w:val="0"/>
                  <w:adjustRightInd w:val="0"/>
                  <w:jc w:val="center"/>
                  <w:rPr>
                    <w:rFonts w:ascii="Arial" w:hAnsi="Arial" w:cs="Arial"/>
                  </w:rPr>
                </w:pPr>
                <w:r>
                  <w:rPr>
                    <w:rFonts w:ascii="MS Gothic" w:eastAsia="MS Gothic" w:hAnsi="MS Gothic" w:cs="Arial" w:hint="eastAsia"/>
                    <w:b/>
                    <w:bCs/>
                  </w:rPr>
                  <w:t>☒</w:t>
                </w:r>
              </w:p>
            </w:sdtContent>
          </w:sdt>
        </w:tc>
      </w:tr>
      <w:tr w:rsidR="00ED08D7" w:rsidRPr="004C3A0B" w14:paraId="6D034104" w14:textId="77777777" w:rsidTr="006F5350">
        <w:trPr>
          <w:trHeight w:val="403"/>
        </w:trPr>
        <w:tc>
          <w:tcPr>
            <w:tcW w:w="7763" w:type="dxa"/>
            <w:shd w:val="clear" w:color="auto" w:fill="F2F2F2" w:themeFill="background1" w:themeFillShade="F2"/>
            <w:vAlign w:val="center"/>
          </w:tcPr>
          <w:p w14:paraId="323DDD25" w14:textId="77777777" w:rsidR="00ED08D7" w:rsidRPr="004C3A0B" w:rsidRDefault="00ED08D7" w:rsidP="006F5350">
            <w:pPr>
              <w:autoSpaceDE w:val="0"/>
              <w:autoSpaceDN w:val="0"/>
              <w:adjustRightInd w:val="0"/>
              <w:rPr>
                <w:rFonts w:ascii="Arial" w:hAnsi="Arial" w:cs="Arial"/>
              </w:rPr>
            </w:pPr>
            <w:r w:rsidRPr="004C3A0B">
              <w:rPr>
                <w:rFonts w:ascii="Arial" w:hAnsi="Arial" w:cs="Arial"/>
              </w:rPr>
              <w:t>Prisoners?</w:t>
            </w:r>
          </w:p>
        </w:tc>
        <w:tc>
          <w:tcPr>
            <w:tcW w:w="992" w:type="dxa"/>
            <w:shd w:val="clear" w:color="auto" w:fill="BFBFBF" w:themeFill="background1" w:themeFillShade="BF"/>
            <w:vAlign w:val="center"/>
          </w:tcPr>
          <w:sdt>
            <w:sdtPr>
              <w:rPr>
                <w:rFonts w:ascii="Arial" w:hAnsi="Arial" w:cs="Arial"/>
                <w:b/>
                <w:bCs/>
              </w:rPr>
              <w:id w:val="1692793907"/>
              <w14:checkbox>
                <w14:checked w14:val="0"/>
                <w14:checkedState w14:val="2612" w14:font="MS Gothic"/>
                <w14:uncheckedState w14:val="2610" w14:font="MS Gothic"/>
              </w14:checkbox>
            </w:sdtPr>
            <w:sdtEndPr/>
            <w:sdtContent>
              <w:p w14:paraId="0A599482" w14:textId="77777777" w:rsidR="00ED08D7" w:rsidRPr="004C3A0B" w:rsidRDefault="00ED08D7" w:rsidP="006F5350">
                <w:pPr>
                  <w:autoSpaceDE w:val="0"/>
                  <w:autoSpaceDN w:val="0"/>
                  <w:adjustRightInd w:val="0"/>
                  <w:jc w:val="center"/>
                  <w:rPr>
                    <w:rFonts w:ascii="Arial" w:hAnsi="Arial" w:cs="Arial"/>
                  </w:rPr>
                </w:pPr>
                <w:r>
                  <w:rPr>
                    <w:rFonts w:ascii="MS Gothic" w:eastAsia="MS Gothic" w:hAnsi="MS Gothic" w:cs="Arial" w:hint="eastAsia"/>
                    <w:b/>
                    <w:bCs/>
                  </w:rPr>
                  <w:t>☐</w:t>
                </w:r>
              </w:p>
            </w:sdtContent>
          </w:sdt>
        </w:tc>
        <w:tc>
          <w:tcPr>
            <w:tcW w:w="1134" w:type="dxa"/>
            <w:shd w:val="clear" w:color="auto" w:fill="BFBFBF" w:themeFill="background1" w:themeFillShade="BF"/>
            <w:vAlign w:val="center"/>
          </w:tcPr>
          <w:sdt>
            <w:sdtPr>
              <w:rPr>
                <w:rFonts w:ascii="Arial" w:hAnsi="Arial" w:cs="Arial"/>
                <w:b/>
                <w:bCs/>
              </w:rPr>
              <w:id w:val="326411418"/>
              <w14:checkbox>
                <w14:checked w14:val="1"/>
                <w14:checkedState w14:val="2612" w14:font="MS Gothic"/>
                <w14:uncheckedState w14:val="2610" w14:font="MS Gothic"/>
              </w14:checkbox>
            </w:sdtPr>
            <w:sdtEndPr/>
            <w:sdtContent>
              <w:p w14:paraId="29A2FE51" w14:textId="77777777" w:rsidR="00ED08D7" w:rsidRPr="004C3A0B" w:rsidRDefault="00ED08D7" w:rsidP="006F5350">
                <w:pPr>
                  <w:autoSpaceDE w:val="0"/>
                  <w:autoSpaceDN w:val="0"/>
                  <w:adjustRightInd w:val="0"/>
                  <w:jc w:val="center"/>
                  <w:rPr>
                    <w:rFonts w:ascii="Arial" w:hAnsi="Arial" w:cs="Arial"/>
                  </w:rPr>
                </w:pPr>
                <w:r>
                  <w:rPr>
                    <w:rFonts w:ascii="MS Gothic" w:eastAsia="MS Gothic" w:hAnsi="MS Gothic" w:cs="Arial" w:hint="eastAsia"/>
                    <w:b/>
                    <w:bCs/>
                  </w:rPr>
                  <w:t>☒</w:t>
                </w:r>
              </w:p>
            </w:sdtContent>
          </w:sdt>
        </w:tc>
      </w:tr>
      <w:tr w:rsidR="00ED08D7" w:rsidRPr="004C3A0B" w14:paraId="13B5584C" w14:textId="77777777" w:rsidTr="006F5350">
        <w:trPr>
          <w:trHeight w:val="439"/>
        </w:trPr>
        <w:tc>
          <w:tcPr>
            <w:tcW w:w="7763" w:type="dxa"/>
            <w:shd w:val="clear" w:color="auto" w:fill="F2F2F2" w:themeFill="background1" w:themeFillShade="F2"/>
            <w:vAlign w:val="center"/>
          </w:tcPr>
          <w:p w14:paraId="30E21D42" w14:textId="77777777" w:rsidR="00ED08D7" w:rsidRPr="004C3A0B" w:rsidRDefault="00ED08D7" w:rsidP="006F5350">
            <w:pPr>
              <w:autoSpaceDE w:val="0"/>
              <w:autoSpaceDN w:val="0"/>
              <w:adjustRightInd w:val="0"/>
              <w:rPr>
                <w:rFonts w:ascii="Arial" w:hAnsi="Arial" w:cs="Arial"/>
              </w:rPr>
            </w:pPr>
            <w:r w:rsidRPr="004C3A0B">
              <w:rPr>
                <w:rFonts w:ascii="Arial" w:hAnsi="Arial" w:cs="Arial"/>
              </w:rPr>
              <w:t>Young offenders?</w:t>
            </w:r>
          </w:p>
        </w:tc>
        <w:tc>
          <w:tcPr>
            <w:tcW w:w="992" w:type="dxa"/>
            <w:shd w:val="clear" w:color="auto" w:fill="BFBFBF" w:themeFill="background1" w:themeFillShade="BF"/>
            <w:vAlign w:val="center"/>
          </w:tcPr>
          <w:sdt>
            <w:sdtPr>
              <w:rPr>
                <w:rFonts w:ascii="Arial" w:hAnsi="Arial" w:cs="Arial"/>
                <w:b/>
                <w:bCs/>
              </w:rPr>
              <w:id w:val="1255410168"/>
              <w14:checkbox>
                <w14:checked w14:val="0"/>
                <w14:checkedState w14:val="2612" w14:font="MS Gothic"/>
                <w14:uncheckedState w14:val="2610" w14:font="MS Gothic"/>
              </w14:checkbox>
            </w:sdtPr>
            <w:sdtEndPr/>
            <w:sdtContent>
              <w:p w14:paraId="6D89288B" w14:textId="77777777" w:rsidR="00ED08D7" w:rsidRPr="004C3A0B" w:rsidRDefault="00ED08D7" w:rsidP="006F5350">
                <w:pPr>
                  <w:autoSpaceDE w:val="0"/>
                  <w:autoSpaceDN w:val="0"/>
                  <w:adjustRightInd w:val="0"/>
                  <w:jc w:val="center"/>
                  <w:rPr>
                    <w:rFonts w:ascii="Arial" w:hAnsi="Arial" w:cs="Arial"/>
                  </w:rPr>
                </w:pPr>
                <w:r>
                  <w:rPr>
                    <w:rFonts w:ascii="MS Gothic" w:eastAsia="MS Gothic" w:hAnsi="MS Gothic" w:cs="Arial" w:hint="eastAsia"/>
                    <w:b/>
                    <w:bCs/>
                  </w:rPr>
                  <w:t>☐</w:t>
                </w:r>
              </w:p>
            </w:sdtContent>
          </w:sdt>
        </w:tc>
        <w:tc>
          <w:tcPr>
            <w:tcW w:w="1134" w:type="dxa"/>
            <w:shd w:val="clear" w:color="auto" w:fill="BFBFBF" w:themeFill="background1" w:themeFillShade="BF"/>
            <w:vAlign w:val="center"/>
          </w:tcPr>
          <w:sdt>
            <w:sdtPr>
              <w:rPr>
                <w:rFonts w:ascii="Arial" w:hAnsi="Arial" w:cs="Arial"/>
                <w:b/>
                <w:bCs/>
              </w:rPr>
              <w:id w:val="-1236000582"/>
              <w14:checkbox>
                <w14:checked w14:val="1"/>
                <w14:checkedState w14:val="2612" w14:font="MS Gothic"/>
                <w14:uncheckedState w14:val="2610" w14:font="MS Gothic"/>
              </w14:checkbox>
            </w:sdtPr>
            <w:sdtEndPr/>
            <w:sdtContent>
              <w:p w14:paraId="41E545D8" w14:textId="77777777" w:rsidR="00ED08D7" w:rsidRPr="004C3A0B" w:rsidRDefault="00ED08D7" w:rsidP="006F5350">
                <w:pPr>
                  <w:autoSpaceDE w:val="0"/>
                  <w:autoSpaceDN w:val="0"/>
                  <w:adjustRightInd w:val="0"/>
                  <w:jc w:val="center"/>
                  <w:rPr>
                    <w:rFonts w:ascii="Arial" w:hAnsi="Arial" w:cs="Arial"/>
                  </w:rPr>
                </w:pPr>
                <w:r>
                  <w:rPr>
                    <w:rFonts w:ascii="MS Gothic" w:eastAsia="MS Gothic" w:hAnsi="MS Gothic" w:cs="Arial" w:hint="eastAsia"/>
                    <w:b/>
                    <w:bCs/>
                  </w:rPr>
                  <w:t>☒</w:t>
                </w:r>
              </w:p>
            </w:sdtContent>
          </w:sdt>
        </w:tc>
      </w:tr>
      <w:tr w:rsidR="00ED08D7" w:rsidRPr="004C3A0B" w14:paraId="0EDC32FF" w14:textId="77777777" w:rsidTr="006F5350">
        <w:trPr>
          <w:trHeight w:val="403"/>
        </w:trPr>
        <w:tc>
          <w:tcPr>
            <w:tcW w:w="7763" w:type="dxa"/>
            <w:shd w:val="clear" w:color="auto" w:fill="F2F2F2" w:themeFill="background1" w:themeFillShade="F2"/>
            <w:vAlign w:val="center"/>
          </w:tcPr>
          <w:p w14:paraId="2F091382" w14:textId="77777777" w:rsidR="00ED08D7" w:rsidRPr="004C3A0B" w:rsidRDefault="00ED08D7" w:rsidP="006F5350">
            <w:pPr>
              <w:autoSpaceDE w:val="0"/>
              <w:autoSpaceDN w:val="0"/>
              <w:adjustRightInd w:val="0"/>
              <w:rPr>
                <w:rFonts w:ascii="Arial" w:hAnsi="Arial" w:cs="Arial"/>
              </w:rPr>
            </w:pPr>
            <w:r w:rsidRPr="004C3A0B">
              <w:rPr>
                <w:rFonts w:ascii="Arial" w:hAnsi="Arial" w:cs="Arial"/>
              </w:rPr>
              <w:t>Those who could be considered to have a particularly dependent relationship with the investigator or a gatekeeper?</w:t>
            </w:r>
          </w:p>
        </w:tc>
        <w:tc>
          <w:tcPr>
            <w:tcW w:w="992" w:type="dxa"/>
            <w:shd w:val="clear" w:color="auto" w:fill="BFBFBF" w:themeFill="background1" w:themeFillShade="BF"/>
            <w:vAlign w:val="center"/>
          </w:tcPr>
          <w:sdt>
            <w:sdtPr>
              <w:rPr>
                <w:rFonts w:ascii="Arial" w:hAnsi="Arial" w:cs="Arial"/>
                <w:b/>
                <w:bCs/>
              </w:rPr>
              <w:id w:val="-1016453075"/>
              <w14:checkbox>
                <w14:checked w14:val="0"/>
                <w14:checkedState w14:val="2612" w14:font="MS Gothic"/>
                <w14:uncheckedState w14:val="2610" w14:font="MS Gothic"/>
              </w14:checkbox>
            </w:sdtPr>
            <w:sdtEndPr/>
            <w:sdtContent>
              <w:p w14:paraId="0A3E290A" w14:textId="77777777" w:rsidR="00ED08D7" w:rsidRPr="004C3A0B" w:rsidRDefault="00ED08D7" w:rsidP="006F5350">
                <w:pPr>
                  <w:autoSpaceDE w:val="0"/>
                  <w:autoSpaceDN w:val="0"/>
                  <w:adjustRightInd w:val="0"/>
                  <w:jc w:val="center"/>
                  <w:rPr>
                    <w:rFonts w:ascii="Arial" w:hAnsi="Arial" w:cs="Arial"/>
                    <w:bCs/>
                  </w:rPr>
                </w:pPr>
                <w:r>
                  <w:rPr>
                    <w:rFonts w:ascii="MS Gothic" w:eastAsia="MS Gothic" w:hAnsi="MS Gothic" w:cs="Arial" w:hint="eastAsia"/>
                    <w:b/>
                    <w:bCs/>
                  </w:rPr>
                  <w:t>☐</w:t>
                </w:r>
              </w:p>
            </w:sdtContent>
          </w:sdt>
        </w:tc>
        <w:tc>
          <w:tcPr>
            <w:tcW w:w="1134" w:type="dxa"/>
            <w:shd w:val="clear" w:color="auto" w:fill="BFBFBF" w:themeFill="background1" w:themeFillShade="BF"/>
            <w:vAlign w:val="center"/>
          </w:tcPr>
          <w:sdt>
            <w:sdtPr>
              <w:rPr>
                <w:rFonts w:ascii="Arial" w:hAnsi="Arial" w:cs="Arial"/>
                <w:b/>
                <w:bCs/>
              </w:rPr>
              <w:id w:val="1673070048"/>
              <w14:checkbox>
                <w14:checked w14:val="1"/>
                <w14:checkedState w14:val="2612" w14:font="MS Gothic"/>
                <w14:uncheckedState w14:val="2610" w14:font="MS Gothic"/>
              </w14:checkbox>
            </w:sdtPr>
            <w:sdtEndPr/>
            <w:sdtContent>
              <w:p w14:paraId="0DB90AB3" w14:textId="77777777" w:rsidR="00ED08D7" w:rsidRPr="004C3A0B" w:rsidRDefault="00ED08D7" w:rsidP="006F5350">
                <w:pPr>
                  <w:autoSpaceDE w:val="0"/>
                  <w:autoSpaceDN w:val="0"/>
                  <w:adjustRightInd w:val="0"/>
                  <w:jc w:val="center"/>
                  <w:rPr>
                    <w:rFonts w:ascii="Arial" w:hAnsi="Arial" w:cs="Arial"/>
                    <w:bCs/>
                  </w:rPr>
                </w:pPr>
                <w:r>
                  <w:rPr>
                    <w:rFonts w:ascii="MS Gothic" w:eastAsia="MS Gothic" w:hAnsi="MS Gothic" w:cs="Arial" w:hint="eastAsia"/>
                    <w:b/>
                    <w:bCs/>
                  </w:rPr>
                  <w:t>☒</w:t>
                </w:r>
              </w:p>
            </w:sdtContent>
          </w:sdt>
        </w:tc>
      </w:tr>
      <w:tr w:rsidR="00ED08D7" w:rsidRPr="004C3A0B" w14:paraId="5EF30EAC" w14:textId="77777777" w:rsidTr="006F5350">
        <w:trPr>
          <w:trHeight w:val="403"/>
        </w:trPr>
        <w:tc>
          <w:tcPr>
            <w:tcW w:w="7763" w:type="dxa"/>
            <w:shd w:val="clear" w:color="auto" w:fill="F2F2F2" w:themeFill="background1" w:themeFillShade="F2"/>
            <w:vAlign w:val="center"/>
          </w:tcPr>
          <w:p w14:paraId="309D1C6E" w14:textId="77777777" w:rsidR="00ED08D7" w:rsidRPr="004C3A0B" w:rsidRDefault="00ED08D7" w:rsidP="006F5350">
            <w:pPr>
              <w:autoSpaceDE w:val="0"/>
              <w:autoSpaceDN w:val="0"/>
              <w:adjustRightInd w:val="0"/>
              <w:rPr>
                <w:rFonts w:ascii="Arial" w:hAnsi="Arial" w:cs="Arial"/>
              </w:rPr>
            </w:pPr>
            <w:r w:rsidRPr="004C3A0B">
              <w:rPr>
                <w:rFonts w:ascii="Arial" w:hAnsi="Arial" w:cs="Arial"/>
              </w:rPr>
              <w:t>People engaged in illegal activities?</w:t>
            </w:r>
          </w:p>
        </w:tc>
        <w:tc>
          <w:tcPr>
            <w:tcW w:w="992" w:type="dxa"/>
            <w:shd w:val="clear" w:color="auto" w:fill="BFBFBF" w:themeFill="background1" w:themeFillShade="BF"/>
            <w:vAlign w:val="center"/>
          </w:tcPr>
          <w:sdt>
            <w:sdtPr>
              <w:rPr>
                <w:rFonts w:ascii="Arial" w:hAnsi="Arial" w:cs="Arial"/>
                <w:b/>
                <w:bCs/>
              </w:rPr>
              <w:id w:val="-1519850840"/>
              <w14:checkbox>
                <w14:checked w14:val="0"/>
                <w14:checkedState w14:val="2612" w14:font="MS Gothic"/>
                <w14:uncheckedState w14:val="2610" w14:font="MS Gothic"/>
              </w14:checkbox>
            </w:sdtPr>
            <w:sdtEndPr/>
            <w:sdtContent>
              <w:p w14:paraId="16587FDB" w14:textId="77777777" w:rsidR="00ED08D7" w:rsidRPr="004C3A0B" w:rsidRDefault="00ED08D7" w:rsidP="006F5350">
                <w:pPr>
                  <w:autoSpaceDE w:val="0"/>
                  <w:autoSpaceDN w:val="0"/>
                  <w:adjustRightInd w:val="0"/>
                  <w:jc w:val="center"/>
                  <w:rPr>
                    <w:rFonts w:ascii="Arial" w:hAnsi="Arial" w:cs="Arial"/>
                    <w:bCs/>
                  </w:rPr>
                </w:pPr>
                <w:r>
                  <w:rPr>
                    <w:rFonts w:ascii="MS Gothic" w:eastAsia="MS Gothic" w:hAnsi="MS Gothic" w:cs="Arial" w:hint="eastAsia"/>
                    <w:b/>
                    <w:bCs/>
                  </w:rPr>
                  <w:t>☐</w:t>
                </w:r>
              </w:p>
            </w:sdtContent>
          </w:sdt>
        </w:tc>
        <w:tc>
          <w:tcPr>
            <w:tcW w:w="1134" w:type="dxa"/>
            <w:shd w:val="clear" w:color="auto" w:fill="BFBFBF" w:themeFill="background1" w:themeFillShade="BF"/>
            <w:vAlign w:val="center"/>
          </w:tcPr>
          <w:sdt>
            <w:sdtPr>
              <w:rPr>
                <w:rFonts w:ascii="Arial" w:hAnsi="Arial" w:cs="Arial"/>
                <w:b/>
                <w:bCs/>
              </w:rPr>
              <w:id w:val="1072859745"/>
              <w14:checkbox>
                <w14:checked w14:val="1"/>
                <w14:checkedState w14:val="2612" w14:font="MS Gothic"/>
                <w14:uncheckedState w14:val="2610" w14:font="MS Gothic"/>
              </w14:checkbox>
            </w:sdtPr>
            <w:sdtEndPr/>
            <w:sdtContent>
              <w:p w14:paraId="5C2DAA81" w14:textId="77777777" w:rsidR="00ED08D7" w:rsidRPr="004C3A0B" w:rsidRDefault="00ED08D7" w:rsidP="006F5350">
                <w:pPr>
                  <w:autoSpaceDE w:val="0"/>
                  <w:autoSpaceDN w:val="0"/>
                  <w:adjustRightInd w:val="0"/>
                  <w:jc w:val="center"/>
                  <w:rPr>
                    <w:rFonts w:ascii="Arial" w:hAnsi="Arial" w:cs="Arial"/>
                    <w:bCs/>
                  </w:rPr>
                </w:pPr>
                <w:r>
                  <w:rPr>
                    <w:rFonts w:ascii="MS Gothic" w:eastAsia="MS Gothic" w:hAnsi="MS Gothic" w:cs="Arial" w:hint="eastAsia"/>
                    <w:b/>
                    <w:bCs/>
                  </w:rPr>
                  <w:t>☒</w:t>
                </w:r>
              </w:p>
            </w:sdtContent>
          </w:sdt>
        </w:tc>
      </w:tr>
      <w:tr w:rsidR="00ED08D7" w:rsidRPr="004C3A0B" w14:paraId="2311E77B" w14:textId="77777777" w:rsidTr="006F5350">
        <w:trPr>
          <w:trHeight w:val="403"/>
        </w:trPr>
        <w:tc>
          <w:tcPr>
            <w:tcW w:w="7763" w:type="dxa"/>
            <w:shd w:val="clear" w:color="auto" w:fill="F2F2F2" w:themeFill="background1" w:themeFillShade="F2"/>
            <w:vAlign w:val="center"/>
          </w:tcPr>
          <w:p w14:paraId="2D86C755" w14:textId="77777777" w:rsidR="00ED08D7" w:rsidRPr="004C3A0B" w:rsidRDefault="00ED08D7" w:rsidP="006F5350">
            <w:pPr>
              <w:autoSpaceDE w:val="0"/>
              <w:autoSpaceDN w:val="0"/>
              <w:adjustRightInd w:val="0"/>
              <w:rPr>
                <w:rFonts w:ascii="Arial" w:hAnsi="Arial" w:cs="Arial"/>
              </w:rPr>
            </w:pPr>
            <w:r w:rsidRPr="004C3A0B">
              <w:rPr>
                <w:rFonts w:ascii="Arial" w:hAnsi="Arial" w:cs="Arial"/>
              </w:rPr>
              <w:t>Others (please identify):</w:t>
            </w:r>
          </w:p>
          <w:p w14:paraId="2699E278" w14:textId="77777777" w:rsidR="00ED08D7" w:rsidRPr="004C3A0B" w:rsidRDefault="00ED08D7" w:rsidP="006F5350">
            <w:pPr>
              <w:autoSpaceDE w:val="0"/>
              <w:autoSpaceDN w:val="0"/>
              <w:adjustRightInd w:val="0"/>
              <w:rPr>
                <w:rFonts w:ascii="Arial" w:hAnsi="Arial" w:cs="Arial"/>
              </w:rPr>
            </w:pPr>
          </w:p>
          <w:p w14:paraId="7891E038" w14:textId="77777777" w:rsidR="00ED08D7" w:rsidRPr="004C3A0B" w:rsidRDefault="00ED08D7" w:rsidP="006F5350">
            <w:pPr>
              <w:autoSpaceDE w:val="0"/>
              <w:autoSpaceDN w:val="0"/>
              <w:adjustRightInd w:val="0"/>
              <w:rPr>
                <w:rFonts w:ascii="Arial" w:hAnsi="Arial" w:cs="Arial"/>
              </w:rPr>
            </w:pPr>
          </w:p>
        </w:tc>
        <w:tc>
          <w:tcPr>
            <w:tcW w:w="992" w:type="dxa"/>
            <w:shd w:val="clear" w:color="auto" w:fill="BFBFBF" w:themeFill="background1" w:themeFillShade="BF"/>
            <w:vAlign w:val="center"/>
          </w:tcPr>
          <w:sdt>
            <w:sdtPr>
              <w:rPr>
                <w:rFonts w:ascii="Arial" w:hAnsi="Arial" w:cs="Arial"/>
                <w:b/>
                <w:bCs/>
              </w:rPr>
              <w:id w:val="-1984918035"/>
              <w14:checkbox>
                <w14:checked w14:val="0"/>
                <w14:checkedState w14:val="2612" w14:font="MS Gothic"/>
                <w14:uncheckedState w14:val="2610" w14:font="MS Gothic"/>
              </w14:checkbox>
            </w:sdtPr>
            <w:sdtEndPr/>
            <w:sdtContent>
              <w:p w14:paraId="0F53C141" w14:textId="77777777" w:rsidR="00ED08D7" w:rsidRPr="004C3A0B" w:rsidRDefault="00ED08D7" w:rsidP="006F5350">
                <w:pPr>
                  <w:autoSpaceDE w:val="0"/>
                  <w:autoSpaceDN w:val="0"/>
                  <w:adjustRightInd w:val="0"/>
                  <w:jc w:val="center"/>
                  <w:rPr>
                    <w:rFonts w:ascii="Arial" w:hAnsi="Arial" w:cs="Arial"/>
                    <w:bCs/>
                  </w:rPr>
                </w:pPr>
                <w:r>
                  <w:rPr>
                    <w:rFonts w:ascii="MS Gothic" w:eastAsia="MS Gothic" w:hAnsi="MS Gothic" w:cs="Arial" w:hint="eastAsia"/>
                    <w:b/>
                    <w:bCs/>
                  </w:rPr>
                  <w:t>☐</w:t>
                </w:r>
              </w:p>
            </w:sdtContent>
          </w:sdt>
        </w:tc>
        <w:tc>
          <w:tcPr>
            <w:tcW w:w="1134" w:type="dxa"/>
            <w:shd w:val="clear" w:color="auto" w:fill="BFBFBF" w:themeFill="background1" w:themeFillShade="BF"/>
            <w:vAlign w:val="center"/>
          </w:tcPr>
          <w:sdt>
            <w:sdtPr>
              <w:rPr>
                <w:rFonts w:ascii="Arial" w:hAnsi="Arial" w:cs="Arial"/>
                <w:b/>
                <w:bCs/>
              </w:rPr>
              <w:id w:val="-1870052561"/>
              <w14:checkbox>
                <w14:checked w14:val="1"/>
                <w14:checkedState w14:val="2612" w14:font="MS Gothic"/>
                <w14:uncheckedState w14:val="2610" w14:font="MS Gothic"/>
              </w14:checkbox>
            </w:sdtPr>
            <w:sdtEndPr/>
            <w:sdtContent>
              <w:p w14:paraId="1B29864D" w14:textId="77777777" w:rsidR="00ED08D7" w:rsidRPr="004C3A0B" w:rsidRDefault="00ED08D7" w:rsidP="006F5350">
                <w:pPr>
                  <w:autoSpaceDE w:val="0"/>
                  <w:autoSpaceDN w:val="0"/>
                  <w:adjustRightInd w:val="0"/>
                  <w:jc w:val="center"/>
                  <w:rPr>
                    <w:rFonts w:ascii="Arial" w:hAnsi="Arial" w:cs="Arial"/>
                    <w:bCs/>
                  </w:rPr>
                </w:pPr>
                <w:r>
                  <w:rPr>
                    <w:rFonts w:ascii="MS Gothic" w:eastAsia="MS Gothic" w:hAnsi="MS Gothic" w:cs="Arial" w:hint="eastAsia"/>
                    <w:b/>
                    <w:bCs/>
                  </w:rPr>
                  <w:t>☒</w:t>
                </w:r>
              </w:p>
            </w:sdtContent>
          </w:sdt>
        </w:tc>
      </w:tr>
    </w:tbl>
    <w:p w14:paraId="00EA134F" w14:textId="77777777" w:rsidR="00ED08D7" w:rsidRPr="004C3A0B" w:rsidRDefault="00ED08D7" w:rsidP="00ED08D7">
      <w:pPr>
        <w:rPr>
          <w:rFonts w:ascii="Arial" w:hAnsi="Arial" w:cs="Arial"/>
          <w:bCs/>
          <w:sz w:val="16"/>
          <w:szCs w:val="16"/>
        </w:rPr>
      </w:pPr>
    </w:p>
    <w:tbl>
      <w:tblPr>
        <w:tblStyle w:val="TableGrid"/>
        <w:tblW w:w="9889" w:type="dxa"/>
        <w:tblLook w:val="04A0" w:firstRow="1" w:lastRow="0" w:firstColumn="1" w:lastColumn="0" w:noHBand="0" w:noVBand="1"/>
      </w:tblPr>
      <w:tblGrid>
        <w:gridCol w:w="9889"/>
      </w:tblGrid>
      <w:tr w:rsidR="00ED08D7" w:rsidRPr="004C3A0B" w14:paraId="08444188" w14:textId="77777777" w:rsidTr="006F5350">
        <w:trPr>
          <w:trHeight w:val="403"/>
        </w:trPr>
        <w:tc>
          <w:tcPr>
            <w:tcW w:w="9889" w:type="dxa"/>
            <w:shd w:val="clear" w:color="auto" w:fill="F2F2F2" w:themeFill="background1" w:themeFillShade="F2"/>
            <w:vAlign w:val="center"/>
          </w:tcPr>
          <w:p w14:paraId="2EF364F7" w14:textId="77777777" w:rsidR="00ED08D7" w:rsidRPr="004C3A0B" w:rsidRDefault="00ED08D7" w:rsidP="006F5350">
            <w:pPr>
              <w:rPr>
                <w:rFonts w:ascii="Arial" w:hAnsi="Arial" w:cs="Arial"/>
                <w:b/>
              </w:rPr>
            </w:pPr>
            <w:r w:rsidRPr="004C3A0B">
              <w:rPr>
                <w:rFonts w:ascii="Arial" w:hAnsi="Arial" w:cs="Arial"/>
                <w:b/>
              </w:rPr>
              <w:lastRenderedPageBreak/>
              <w:t>Participant numbers and source</w:t>
            </w:r>
          </w:p>
          <w:p w14:paraId="4A75121A" w14:textId="77777777" w:rsidR="00ED08D7" w:rsidRPr="004C3A0B" w:rsidRDefault="00ED08D7" w:rsidP="006F5350">
            <w:pPr>
              <w:autoSpaceDE w:val="0"/>
              <w:autoSpaceDN w:val="0"/>
              <w:adjustRightInd w:val="0"/>
              <w:rPr>
                <w:rFonts w:ascii="Arial" w:hAnsi="Arial" w:cs="Arial"/>
              </w:rPr>
            </w:pPr>
            <w:r w:rsidRPr="004C3A0B">
              <w:rPr>
                <w:rFonts w:ascii="Arial" w:hAnsi="Arial" w:cs="Arial"/>
              </w:rPr>
              <w:t xml:space="preserve">Provide an estimate of the expected number of participants. How will you identify participants and how will they be recruited? </w:t>
            </w:r>
          </w:p>
        </w:tc>
      </w:tr>
      <w:tr w:rsidR="00ED08D7" w:rsidRPr="004C3A0B" w14:paraId="2ACC46E5" w14:textId="77777777" w:rsidTr="006F5350">
        <w:trPr>
          <w:trHeight w:val="403"/>
        </w:trPr>
        <w:tc>
          <w:tcPr>
            <w:tcW w:w="9889" w:type="dxa"/>
            <w:vAlign w:val="center"/>
          </w:tcPr>
          <w:p w14:paraId="3D92C48A" w14:textId="77777777" w:rsidR="00ED08D7" w:rsidRPr="00C01A63" w:rsidRDefault="00ED08D7" w:rsidP="006F5350">
            <w:pPr>
              <w:rPr>
                <w:rFonts w:ascii="Arial" w:hAnsi="Arial" w:cs="Arial"/>
              </w:rPr>
            </w:pPr>
          </w:p>
          <w:p w14:paraId="428ABC92" w14:textId="77777777" w:rsidR="00ED08D7" w:rsidRPr="00C01A63" w:rsidRDefault="00ED08D7" w:rsidP="006F5350">
            <w:pPr>
              <w:rPr>
                <w:rFonts w:ascii="Arial" w:hAnsi="Arial" w:cs="Arial"/>
              </w:rPr>
            </w:pPr>
            <w:r>
              <w:rPr>
                <w:rFonts w:ascii="Arial" w:hAnsi="Arial" w:cs="Arial"/>
              </w:rPr>
              <w:t>Participants who are faith leaders will be recruited from a local community based in Swansea City M</w:t>
            </w:r>
            <w:r w:rsidRPr="00C01A63">
              <w:rPr>
                <w:rFonts w:ascii="Arial" w:hAnsi="Arial" w:cs="Arial"/>
              </w:rPr>
              <w:t>osque</w:t>
            </w:r>
            <w:r>
              <w:rPr>
                <w:rFonts w:ascii="Arial" w:hAnsi="Arial" w:cs="Arial"/>
              </w:rPr>
              <w:t>. The mosque</w:t>
            </w:r>
            <w:r w:rsidRPr="00C01A63">
              <w:rPr>
                <w:rFonts w:ascii="Arial" w:hAnsi="Arial" w:cs="Arial"/>
              </w:rPr>
              <w:t xml:space="preserve"> will be contacted</w:t>
            </w:r>
            <w:r>
              <w:rPr>
                <w:rFonts w:ascii="Arial" w:hAnsi="Arial" w:cs="Arial"/>
              </w:rPr>
              <w:t xml:space="preserve"> and provided with</w:t>
            </w:r>
            <w:r w:rsidRPr="00C01A63">
              <w:rPr>
                <w:rFonts w:ascii="Arial" w:hAnsi="Arial" w:cs="Arial"/>
              </w:rPr>
              <w:t xml:space="preserve"> an informed consent package. </w:t>
            </w:r>
            <w:r>
              <w:rPr>
                <w:rFonts w:ascii="Arial" w:hAnsi="Arial" w:cs="Arial"/>
              </w:rPr>
              <w:t>T</w:t>
            </w:r>
            <w:r w:rsidRPr="00C01A63">
              <w:rPr>
                <w:rFonts w:ascii="Arial" w:hAnsi="Arial" w:cs="Arial"/>
              </w:rPr>
              <w:t>o recruit mental health practitioners’</w:t>
            </w:r>
            <w:r>
              <w:rPr>
                <w:rFonts w:ascii="Arial" w:hAnsi="Arial" w:cs="Arial"/>
              </w:rPr>
              <w:t>,</w:t>
            </w:r>
            <w:r w:rsidRPr="00C01A63">
              <w:rPr>
                <w:rFonts w:ascii="Arial" w:hAnsi="Arial" w:cs="Arial"/>
              </w:rPr>
              <w:t xml:space="preserve"> local charities</w:t>
            </w:r>
            <w:r>
              <w:rPr>
                <w:rFonts w:ascii="Arial" w:hAnsi="Arial" w:cs="Arial"/>
              </w:rPr>
              <w:t xml:space="preserve"> (e.g. Mind and Samaritans)</w:t>
            </w:r>
            <w:r w:rsidRPr="00C01A63">
              <w:rPr>
                <w:rFonts w:ascii="Arial" w:hAnsi="Arial" w:cs="Arial"/>
              </w:rPr>
              <w:t xml:space="preserve"> will also be contacted and provided with an informed consent package. They will be given contact details for further enquiries and how to get in touch if they are interested in participating.</w:t>
            </w:r>
          </w:p>
          <w:p w14:paraId="5F711018" w14:textId="77777777" w:rsidR="00ED08D7" w:rsidRDefault="00ED08D7" w:rsidP="006F5350">
            <w:pPr>
              <w:rPr>
                <w:rFonts w:ascii="Arial" w:hAnsi="Arial" w:cs="Arial"/>
              </w:rPr>
            </w:pPr>
          </w:p>
          <w:p w14:paraId="0F834782" w14:textId="77777777" w:rsidR="00ED08D7" w:rsidRDefault="00ED08D7" w:rsidP="006F5350">
            <w:pPr>
              <w:rPr>
                <w:rFonts w:ascii="Arial" w:hAnsi="Arial" w:cs="Arial"/>
              </w:rPr>
            </w:pPr>
            <w:r>
              <w:rPr>
                <w:rFonts w:ascii="Arial" w:hAnsi="Arial" w:cs="Arial"/>
              </w:rPr>
              <w:t>The number of participants will range from five to six in each focus group resulting in a total of 10-12 participants.</w:t>
            </w:r>
          </w:p>
          <w:p w14:paraId="3A5AF116" w14:textId="77777777" w:rsidR="00ED08D7" w:rsidRDefault="00ED08D7" w:rsidP="006F5350">
            <w:pPr>
              <w:rPr>
                <w:rFonts w:ascii="Arial" w:hAnsi="Arial" w:cs="Arial"/>
              </w:rPr>
            </w:pPr>
          </w:p>
          <w:p w14:paraId="4DDFAEEF" w14:textId="77777777" w:rsidR="00ED08D7" w:rsidRDefault="00ED08D7" w:rsidP="006F5350">
            <w:pPr>
              <w:rPr>
                <w:rFonts w:ascii="Arial" w:hAnsi="Arial" w:cs="Arial"/>
              </w:rPr>
            </w:pPr>
            <w:r>
              <w:rPr>
                <w:rFonts w:ascii="Arial" w:hAnsi="Arial" w:cs="Arial"/>
              </w:rPr>
              <w:t>Criteria for an Asian Muslim community:</w:t>
            </w:r>
          </w:p>
          <w:p w14:paraId="1946EDC7" w14:textId="77777777" w:rsidR="00ED08D7" w:rsidRPr="00C01A63" w:rsidRDefault="00ED08D7" w:rsidP="006F5350">
            <w:pPr>
              <w:rPr>
                <w:rFonts w:ascii="Arial" w:hAnsi="Arial" w:cs="Arial"/>
              </w:rPr>
            </w:pPr>
            <w:r>
              <w:rPr>
                <w:rFonts w:ascii="Arial" w:hAnsi="Arial" w:cs="Arial"/>
              </w:rPr>
              <w:t>The inclusion criteria will include a</w:t>
            </w:r>
            <w:r w:rsidRPr="00C01A63">
              <w:rPr>
                <w:rFonts w:ascii="Arial" w:hAnsi="Arial" w:cs="Arial"/>
              </w:rPr>
              <w:t>ny participant 18 years and above,</w:t>
            </w:r>
            <w:r>
              <w:rPr>
                <w:rFonts w:ascii="Arial" w:hAnsi="Arial" w:cs="Arial"/>
              </w:rPr>
              <w:t xml:space="preserve"> those who are faith leaders from an Asian Muslim Community. The exclusion criteria are a</w:t>
            </w:r>
            <w:r w:rsidRPr="00C01A63">
              <w:rPr>
                <w:rFonts w:ascii="Arial" w:hAnsi="Arial" w:cs="Arial"/>
              </w:rPr>
              <w:t>ny participant</w:t>
            </w:r>
            <w:r>
              <w:rPr>
                <w:rFonts w:ascii="Arial" w:hAnsi="Arial" w:cs="Arial"/>
              </w:rPr>
              <w:t>s</w:t>
            </w:r>
            <w:r w:rsidRPr="00C01A63">
              <w:rPr>
                <w:rFonts w:ascii="Arial" w:hAnsi="Arial" w:cs="Arial"/>
              </w:rPr>
              <w:t xml:space="preserve"> below the age of 18 years of age </w:t>
            </w:r>
          </w:p>
          <w:p w14:paraId="511CB4CC" w14:textId="77777777" w:rsidR="00ED08D7" w:rsidRPr="00C01A63" w:rsidRDefault="00ED08D7" w:rsidP="006F5350">
            <w:pPr>
              <w:rPr>
                <w:rFonts w:ascii="Arial" w:hAnsi="Arial" w:cs="Arial"/>
              </w:rPr>
            </w:pPr>
          </w:p>
          <w:p w14:paraId="5550D737" w14:textId="77777777" w:rsidR="00ED08D7" w:rsidRPr="00C01A63" w:rsidRDefault="00ED08D7" w:rsidP="006F5350">
            <w:pPr>
              <w:rPr>
                <w:rFonts w:ascii="Arial" w:hAnsi="Arial" w:cs="Arial"/>
              </w:rPr>
            </w:pPr>
            <w:r w:rsidRPr="00C01A63">
              <w:rPr>
                <w:rFonts w:ascii="Arial" w:hAnsi="Arial" w:cs="Arial"/>
              </w:rPr>
              <w:t>Criteria for practitioners:</w:t>
            </w:r>
          </w:p>
          <w:p w14:paraId="195D4268" w14:textId="77777777" w:rsidR="00ED08D7" w:rsidRPr="00C01A63" w:rsidRDefault="00ED08D7" w:rsidP="006F5350">
            <w:pPr>
              <w:rPr>
                <w:rFonts w:ascii="Arial" w:hAnsi="Arial" w:cs="Arial"/>
              </w:rPr>
            </w:pPr>
            <w:r>
              <w:rPr>
                <w:rFonts w:ascii="Arial" w:hAnsi="Arial" w:cs="Arial"/>
              </w:rPr>
              <w:t>The inclusion criteria for this requires p</w:t>
            </w:r>
            <w:r w:rsidRPr="00C01A63">
              <w:rPr>
                <w:rFonts w:ascii="Arial" w:hAnsi="Arial" w:cs="Arial"/>
              </w:rPr>
              <w:t>ractitioners who have worked within the field of mental health and dealt wit</w:t>
            </w:r>
            <w:r>
              <w:rPr>
                <w:rFonts w:ascii="Arial" w:hAnsi="Arial" w:cs="Arial"/>
              </w:rPr>
              <w:t>h people from this target population for at least two years.</w:t>
            </w:r>
            <w:r w:rsidRPr="00C01A63">
              <w:rPr>
                <w:rFonts w:ascii="Arial" w:hAnsi="Arial" w:cs="Arial"/>
              </w:rPr>
              <w:t xml:space="preserve"> </w:t>
            </w:r>
            <w:r>
              <w:rPr>
                <w:rFonts w:ascii="Arial" w:hAnsi="Arial" w:cs="Arial"/>
              </w:rPr>
              <w:t>This study will exclude anyone</w:t>
            </w:r>
            <w:r w:rsidRPr="00C01A63">
              <w:rPr>
                <w:rFonts w:ascii="Arial" w:hAnsi="Arial" w:cs="Arial"/>
              </w:rPr>
              <w:t xml:space="preserve"> who does not attain relevant e</w:t>
            </w:r>
            <w:r>
              <w:rPr>
                <w:rFonts w:ascii="Arial" w:hAnsi="Arial" w:cs="Arial"/>
              </w:rPr>
              <w:t>xperience in this</w:t>
            </w:r>
            <w:r w:rsidRPr="00C01A63">
              <w:rPr>
                <w:rFonts w:ascii="Arial" w:hAnsi="Arial" w:cs="Arial"/>
              </w:rPr>
              <w:t xml:space="preserve"> </w:t>
            </w:r>
            <w:r>
              <w:rPr>
                <w:rFonts w:ascii="Arial" w:hAnsi="Arial" w:cs="Arial"/>
              </w:rPr>
              <w:t>field.</w:t>
            </w:r>
          </w:p>
          <w:p w14:paraId="29C95910" w14:textId="77777777" w:rsidR="00ED08D7" w:rsidRDefault="00ED08D7" w:rsidP="006F5350">
            <w:pPr>
              <w:rPr>
                <w:rFonts w:ascii="Arial" w:hAnsi="Arial" w:cs="Arial"/>
              </w:rPr>
            </w:pPr>
          </w:p>
          <w:p w14:paraId="2C6A8704" w14:textId="77777777" w:rsidR="00ED08D7" w:rsidRPr="004C3A0B" w:rsidRDefault="00ED08D7" w:rsidP="006F5350">
            <w:pPr>
              <w:rPr>
                <w:rFonts w:ascii="Arial" w:hAnsi="Arial" w:cs="Arial"/>
              </w:rPr>
            </w:pPr>
          </w:p>
          <w:p w14:paraId="0DCA73E1" w14:textId="77777777" w:rsidR="00ED08D7" w:rsidRPr="004C3A0B" w:rsidRDefault="00ED08D7" w:rsidP="006F5350">
            <w:pPr>
              <w:rPr>
                <w:rFonts w:ascii="Arial" w:hAnsi="Arial" w:cs="Arial"/>
                <w:b/>
              </w:rPr>
            </w:pPr>
            <w:r w:rsidRPr="004C3A0B">
              <w:rPr>
                <w:rFonts w:ascii="Arial" w:hAnsi="Arial" w:cs="Arial"/>
                <w:color w:val="808080"/>
                <w:sz w:val="18"/>
                <w:szCs w:val="18"/>
              </w:rPr>
              <w:t>this box should expand as you type)</w:t>
            </w:r>
          </w:p>
        </w:tc>
      </w:tr>
    </w:tbl>
    <w:p w14:paraId="79C895F5" w14:textId="77777777" w:rsidR="00ED08D7" w:rsidRPr="004C3A0B" w:rsidRDefault="00ED08D7" w:rsidP="00ED08D7">
      <w:pPr>
        <w:rPr>
          <w:rFonts w:ascii="Arial" w:hAnsi="Arial" w:cs="Arial"/>
          <w:bCs/>
          <w:sz w:val="16"/>
          <w:szCs w:val="16"/>
        </w:rPr>
      </w:pPr>
    </w:p>
    <w:tbl>
      <w:tblPr>
        <w:tblStyle w:val="TableGrid"/>
        <w:tblW w:w="9889" w:type="dxa"/>
        <w:tblLook w:val="04A0" w:firstRow="1" w:lastRow="0" w:firstColumn="1" w:lastColumn="0" w:noHBand="0" w:noVBand="1"/>
      </w:tblPr>
      <w:tblGrid>
        <w:gridCol w:w="6629"/>
        <w:gridCol w:w="1134"/>
        <w:gridCol w:w="992"/>
        <w:gridCol w:w="1134"/>
      </w:tblGrid>
      <w:tr w:rsidR="00ED08D7" w:rsidRPr="004C3A0B" w14:paraId="4D81C41F" w14:textId="77777777" w:rsidTr="006F5350">
        <w:tc>
          <w:tcPr>
            <w:tcW w:w="6629" w:type="dxa"/>
            <w:shd w:val="clear" w:color="auto" w:fill="F2F2F2" w:themeFill="background1" w:themeFillShade="F2"/>
          </w:tcPr>
          <w:p w14:paraId="1F2DBEE2" w14:textId="77777777" w:rsidR="00ED08D7" w:rsidRPr="004C3A0B" w:rsidRDefault="00ED08D7" w:rsidP="006F5350">
            <w:pPr>
              <w:autoSpaceDE w:val="0"/>
              <w:autoSpaceDN w:val="0"/>
              <w:adjustRightInd w:val="0"/>
              <w:jc w:val="both"/>
              <w:rPr>
                <w:rFonts w:ascii="Arial" w:hAnsi="Arial" w:cs="Arial"/>
                <w:b/>
              </w:rPr>
            </w:pPr>
            <w:r w:rsidRPr="004C3A0B">
              <w:rPr>
                <w:rFonts w:ascii="Arial" w:hAnsi="Arial" w:cs="Arial"/>
                <w:b/>
              </w:rPr>
              <w:t>Information for participants:</w:t>
            </w:r>
          </w:p>
        </w:tc>
        <w:tc>
          <w:tcPr>
            <w:tcW w:w="1134" w:type="dxa"/>
            <w:shd w:val="clear" w:color="auto" w:fill="F2F2F2" w:themeFill="background1" w:themeFillShade="F2"/>
            <w:vAlign w:val="bottom"/>
          </w:tcPr>
          <w:p w14:paraId="3900A6B7" w14:textId="77777777" w:rsidR="00ED08D7" w:rsidRPr="004C3A0B" w:rsidRDefault="00ED08D7" w:rsidP="006F5350">
            <w:pPr>
              <w:autoSpaceDE w:val="0"/>
              <w:autoSpaceDN w:val="0"/>
              <w:adjustRightInd w:val="0"/>
              <w:jc w:val="center"/>
              <w:rPr>
                <w:rFonts w:ascii="Arial" w:hAnsi="Arial" w:cs="Arial"/>
                <w:b/>
                <w:bCs/>
                <w:sz w:val="16"/>
                <w:szCs w:val="16"/>
              </w:rPr>
            </w:pPr>
          </w:p>
          <w:p w14:paraId="69088050" w14:textId="77777777" w:rsidR="00ED08D7" w:rsidRPr="004C3A0B" w:rsidRDefault="00ED08D7" w:rsidP="006F5350">
            <w:pPr>
              <w:autoSpaceDE w:val="0"/>
              <w:autoSpaceDN w:val="0"/>
              <w:adjustRightInd w:val="0"/>
              <w:jc w:val="center"/>
              <w:rPr>
                <w:rFonts w:ascii="Arial" w:hAnsi="Arial" w:cs="Arial"/>
                <w:b/>
                <w:bCs/>
              </w:rPr>
            </w:pPr>
            <w:r w:rsidRPr="004C3A0B">
              <w:rPr>
                <w:rFonts w:ascii="Arial" w:hAnsi="Arial" w:cs="Arial"/>
                <w:b/>
                <w:bCs/>
              </w:rPr>
              <w:t>YES</w:t>
            </w:r>
          </w:p>
        </w:tc>
        <w:tc>
          <w:tcPr>
            <w:tcW w:w="992" w:type="dxa"/>
            <w:shd w:val="clear" w:color="auto" w:fill="F2F2F2" w:themeFill="background1" w:themeFillShade="F2"/>
            <w:vAlign w:val="bottom"/>
          </w:tcPr>
          <w:p w14:paraId="062F61FF" w14:textId="77777777" w:rsidR="00ED08D7" w:rsidRPr="004C3A0B" w:rsidRDefault="00ED08D7" w:rsidP="006F5350">
            <w:pPr>
              <w:autoSpaceDE w:val="0"/>
              <w:autoSpaceDN w:val="0"/>
              <w:adjustRightInd w:val="0"/>
              <w:jc w:val="center"/>
              <w:rPr>
                <w:rFonts w:ascii="Arial" w:hAnsi="Arial" w:cs="Arial"/>
                <w:b/>
                <w:bCs/>
              </w:rPr>
            </w:pPr>
            <w:r w:rsidRPr="004C3A0B">
              <w:rPr>
                <w:rFonts w:ascii="Arial" w:hAnsi="Arial" w:cs="Arial"/>
                <w:b/>
                <w:bCs/>
              </w:rPr>
              <w:t>NO</w:t>
            </w:r>
          </w:p>
        </w:tc>
        <w:tc>
          <w:tcPr>
            <w:tcW w:w="1134" w:type="dxa"/>
            <w:shd w:val="clear" w:color="auto" w:fill="F2F2F2" w:themeFill="background1" w:themeFillShade="F2"/>
          </w:tcPr>
          <w:p w14:paraId="62CF1A73" w14:textId="77777777" w:rsidR="00ED08D7" w:rsidRPr="004C3A0B" w:rsidRDefault="00ED08D7" w:rsidP="006F5350">
            <w:pPr>
              <w:autoSpaceDE w:val="0"/>
              <w:autoSpaceDN w:val="0"/>
              <w:adjustRightInd w:val="0"/>
              <w:jc w:val="center"/>
              <w:rPr>
                <w:rFonts w:ascii="Arial" w:hAnsi="Arial" w:cs="Arial"/>
                <w:b/>
                <w:bCs/>
                <w:sz w:val="16"/>
                <w:szCs w:val="16"/>
              </w:rPr>
            </w:pPr>
          </w:p>
          <w:p w14:paraId="3E368B10" w14:textId="77777777" w:rsidR="00ED08D7" w:rsidRPr="004C3A0B" w:rsidRDefault="00ED08D7" w:rsidP="006F5350">
            <w:pPr>
              <w:autoSpaceDE w:val="0"/>
              <w:autoSpaceDN w:val="0"/>
              <w:adjustRightInd w:val="0"/>
              <w:jc w:val="center"/>
              <w:rPr>
                <w:rFonts w:ascii="Arial" w:hAnsi="Arial" w:cs="Arial"/>
                <w:b/>
                <w:bCs/>
              </w:rPr>
            </w:pPr>
            <w:r w:rsidRPr="004C3A0B">
              <w:rPr>
                <w:rFonts w:ascii="Arial" w:hAnsi="Arial" w:cs="Arial"/>
                <w:b/>
                <w:bCs/>
              </w:rPr>
              <w:t>N/A</w:t>
            </w:r>
          </w:p>
        </w:tc>
      </w:tr>
      <w:tr w:rsidR="00ED08D7" w:rsidRPr="004C3A0B" w14:paraId="082A0DA8" w14:textId="77777777" w:rsidTr="006F5350">
        <w:trPr>
          <w:trHeight w:val="439"/>
        </w:trPr>
        <w:tc>
          <w:tcPr>
            <w:tcW w:w="6629" w:type="dxa"/>
            <w:shd w:val="clear" w:color="auto" w:fill="F2F2F2" w:themeFill="background1" w:themeFillShade="F2"/>
            <w:vAlign w:val="center"/>
          </w:tcPr>
          <w:p w14:paraId="064DB4E7" w14:textId="77777777" w:rsidR="00ED08D7" w:rsidRPr="004C3A0B" w:rsidRDefault="00ED08D7" w:rsidP="006F5350">
            <w:pPr>
              <w:autoSpaceDE w:val="0"/>
              <w:autoSpaceDN w:val="0"/>
              <w:adjustRightInd w:val="0"/>
              <w:rPr>
                <w:rFonts w:ascii="Arial" w:hAnsi="Arial" w:cs="Arial"/>
              </w:rPr>
            </w:pPr>
            <w:r w:rsidRPr="004C3A0B">
              <w:rPr>
                <w:rFonts w:ascii="Arial" w:hAnsi="Arial" w:cs="Arial"/>
              </w:rPr>
              <w:t xml:space="preserve">Will you describe the main </w:t>
            </w:r>
            <w:r w:rsidRPr="005D6613">
              <w:rPr>
                <w:rFonts w:ascii="Arial" w:hAnsi="Arial" w:cs="Arial"/>
              </w:rPr>
              <w:t xml:space="preserve">research </w:t>
            </w:r>
            <w:r w:rsidRPr="004C3A0B">
              <w:rPr>
                <w:rFonts w:ascii="Arial" w:hAnsi="Arial" w:cs="Arial"/>
              </w:rPr>
              <w:t>procedures to participants in advance, so that they are informed about what to expect?</w:t>
            </w:r>
          </w:p>
        </w:tc>
        <w:tc>
          <w:tcPr>
            <w:tcW w:w="1134" w:type="dxa"/>
            <w:shd w:val="clear" w:color="auto" w:fill="BFBFBF" w:themeFill="background1" w:themeFillShade="BF"/>
            <w:vAlign w:val="center"/>
          </w:tcPr>
          <w:sdt>
            <w:sdtPr>
              <w:rPr>
                <w:rFonts w:ascii="Arial" w:hAnsi="Arial" w:cs="Arial"/>
                <w:b/>
                <w:bCs/>
              </w:rPr>
              <w:id w:val="638854427"/>
              <w14:checkbox>
                <w14:checked w14:val="1"/>
                <w14:checkedState w14:val="2612" w14:font="MS Gothic"/>
                <w14:uncheckedState w14:val="2610" w14:font="MS Gothic"/>
              </w14:checkbox>
            </w:sdtPr>
            <w:sdtEndPr/>
            <w:sdtContent>
              <w:p w14:paraId="6E21BB03" w14:textId="77777777" w:rsidR="00ED08D7" w:rsidRPr="004C3A0B" w:rsidRDefault="00ED08D7" w:rsidP="006F5350">
                <w:pPr>
                  <w:autoSpaceDE w:val="0"/>
                  <w:autoSpaceDN w:val="0"/>
                  <w:adjustRightInd w:val="0"/>
                  <w:jc w:val="center"/>
                  <w:rPr>
                    <w:rFonts w:ascii="Arial" w:hAnsi="Arial" w:cs="Arial"/>
                  </w:rPr>
                </w:pPr>
                <w:r>
                  <w:rPr>
                    <w:rFonts w:ascii="MS Gothic" w:eastAsia="MS Gothic" w:hAnsi="MS Gothic" w:cs="Arial" w:hint="eastAsia"/>
                    <w:b/>
                    <w:bCs/>
                  </w:rPr>
                  <w:t>☒</w:t>
                </w:r>
              </w:p>
            </w:sdtContent>
          </w:sdt>
        </w:tc>
        <w:tc>
          <w:tcPr>
            <w:tcW w:w="992" w:type="dxa"/>
            <w:shd w:val="clear" w:color="auto" w:fill="BFBFBF" w:themeFill="background1" w:themeFillShade="BF"/>
            <w:vAlign w:val="center"/>
          </w:tcPr>
          <w:sdt>
            <w:sdtPr>
              <w:rPr>
                <w:rFonts w:ascii="Arial" w:hAnsi="Arial" w:cs="Arial"/>
                <w:b/>
                <w:bCs/>
              </w:rPr>
              <w:id w:val="1838415725"/>
              <w14:checkbox>
                <w14:checked w14:val="0"/>
                <w14:checkedState w14:val="2612" w14:font="MS Gothic"/>
                <w14:uncheckedState w14:val="2610" w14:font="MS Gothic"/>
              </w14:checkbox>
            </w:sdtPr>
            <w:sdtEndPr/>
            <w:sdtContent>
              <w:p w14:paraId="1F104BAB" w14:textId="77777777" w:rsidR="00ED08D7" w:rsidRPr="004C3A0B" w:rsidRDefault="00ED08D7" w:rsidP="006F5350">
                <w:pPr>
                  <w:autoSpaceDE w:val="0"/>
                  <w:autoSpaceDN w:val="0"/>
                  <w:adjustRightInd w:val="0"/>
                  <w:jc w:val="center"/>
                  <w:rPr>
                    <w:rFonts w:ascii="Arial" w:hAnsi="Arial" w:cs="Arial"/>
                    <w:bCs/>
                  </w:rPr>
                </w:pPr>
                <w:r>
                  <w:rPr>
                    <w:rFonts w:ascii="MS Gothic" w:eastAsia="MS Gothic" w:hAnsi="MS Gothic" w:cs="Arial" w:hint="eastAsia"/>
                    <w:b/>
                    <w:bCs/>
                  </w:rPr>
                  <w:t>☐</w:t>
                </w:r>
              </w:p>
            </w:sdtContent>
          </w:sdt>
        </w:tc>
        <w:tc>
          <w:tcPr>
            <w:tcW w:w="1134" w:type="dxa"/>
            <w:shd w:val="clear" w:color="auto" w:fill="BFBFBF" w:themeFill="background1" w:themeFillShade="BF"/>
            <w:vAlign w:val="center"/>
          </w:tcPr>
          <w:sdt>
            <w:sdtPr>
              <w:rPr>
                <w:rFonts w:ascii="Arial" w:hAnsi="Arial" w:cs="Arial"/>
                <w:b/>
                <w:bCs/>
              </w:rPr>
              <w:id w:val="2018272357"/>
              <w14:checkbox>
                <w14:checked w14:val="0"/>
                <w14:checkedState w14:val="2612" w14:font="MS Gothic"/>
                <w14:uncheckedState w14:val="2610" w14:font="MS Gothic"/>
              </w14:checkbox>
            </w:sdtPr>
            <w:sdtEndPr/>
            <w:sdtContent>
              <w:p w14:paraId="4F33900C" w14:textId="77777777" w:rsidR="00ED08D7" w:rsidRPr="004C3A0B" w:rsidRDefault="00ED08D7" w:rsidP="006F5350">
                <w:pPr>
                  <w:autoSpaceDE w:val="0"/>
                  <w:autoSpaceDN w:val="0"/>
                  <w:adjustRightInd w:val="0"/>
                  <w:jc w:val="center"/>
                  <w:rPr>
                    <w:rFonts w:ascii="Arial" w:hAnsi="Arial" w:cs="Arial"/>
                  </w:rPr>
                </w:pPr>
                <w:r>
                  <w:rPr>
                    <w:rFonts w:ascii="MS Gothic" w:eastAsia="MS Gothic" w:hAnsi="MS Gothic" w:cs="Arial" w:hint="eastAsia"/>
                    <w:b/>
                    <w:bCs/>
                  </w:rPr>
                  <w:t>☐</w:t>
                </w:r>
              </w:p>
            </w:sdtContent>
          </w:sdt>
        </w:tc>
      </w:tr>
      <w:tr w:rsidR="00ED08D7" w:rsidRPr="004C3A0B" w14:paraId="0BB423F0" w14:textId="77777777" w:rsidTr="006F5350">
        <w:trPr>
          <w:trHeight w:val="403"/>
        </w:trPr>
        <w:tc>
          <w:tcPr>
            <w:tcW w:w="6629" w:type="dxa"/>
            <w:shd w:val="clear" w:color="auto" w:fill="F2F2F2" w:themeFill="background1" w:themeFillShade="F2"/>
            <w:vAlign w:val="center"/>
          </w:tcPr>
          <w:p w14:paraId="505A8BB8" w14:textId="77777777" w:rsidR="00ED08D7" w:rsidRPr="004C3A0B" w:rsidRDefault="00ED08D7" w:rsidP="006F5350">
            <w:pPr>
              <w:autoSpaceDE w:val="0"/>
              <w:autoSpaceDN w:val="0"/>
              <w:adjustRightInd w:val="0"/>
              <w:rPr>
                <w:rFonts w:ascii="Arial" w:hAnsi="Arial" w:cs="Arial"/>
              </w:rPr>
            </w:pPr>
            <w:r w:rsidRPr="004C3A0B">
              <w:rPr>
                <w:rFonts w:ascii="Arial" w:hAnsi="Arial" w:cs="Arial"/>
              </w:rPr>
              <w:t>Will you tell participants that their participation is voluntary?</w:t>
            </w:r>
          </w:p>
        </w:tc>
        <w:tc>
          <w:tcPr>
            <w:tcW w:w="1134" w:type="dxa"/>
            <w:shd w:val="clear" w:color="auto" w:fill="BFBFBF" w:themeFill="background1" w:themeFillShade="BF"/>
            <w:vAlign w:val="center"/>
          </w:tcPr>
          <w:sdt>
            <w:sdtPr>
              <w:rPr>
                <w:rFonts w:ascii="Arial" w:hAnsi="Arial" w:cs="Arial"/>
                <w:b/>
                <w:bCs/>
              </w:rPr>
              <w:id w:val="1917978816"/>
              <w14:checkbox>
                <w14:checked w14:val="1"/>
                <w14:checkedState w14:val="2612" w14:font="MS Gothic"/>
                <w14:uncheckedState w14:val="2610" w14:font="MS Gothic"/>
              </w14:checkbox>
            </w:sdtPr>
            <w:sdtEndPr/>
            <w:sdtContent>
              <w:p w14:paraId="3CAEF9B2" w14:textId="77777777" w:rsidR="00ED08D7" w:rsidRPr="004C3A0B" w:rsidRDefault="00ED08D7" w:rsidP="006F5350">
                <w:pPr>
                  <w:autoSpaceDE w:val="0"/>
                  <w:autoSpaceDN w:val="0"/>
                  <w:adjustRightInd w:val="0"/>
                  <w:jc w:val="center"/>
                  <w:rPr>
                    <w:rFonts w:ascii="Arial" w:hAnsi="Arial" w:cs="Arial"/>
                  </w:rPr>
                </w:pPr>
                <w:r>
                  <w:rPr>
                    <w:rFonts w:ascii="MS Gothic" w:eastAsia="MS Gothic" w:hAnsi="MS Gothic" w:cs="Arial" w:hint="eastAsia"/>
                    <w:b/>
                    <w:bCs/>
                  </w:rPr>
                  <w:t>☒</w:t>
                </w:r>
              </w:p>
            </w:sdtContent>
          </w:sdt>
        </w:tc>
        <w:tc>
          <w:tcPr>
            <w:tcW w:w="992" w:type="dxa"/>
            <w:shd w:val="clear" w:color="auto" w:fill="BFBFBF" w:themeFill="background1" w:themeFillShade="BF"/>
            <w:vAlign w:val="center"/>
          </w:tcPr>
          <w:sdt>
            <w:sdtPr>
              <w:rPr>
                <w:rFonts w:ascii="Arial" w:hAnsi="Arial" w:cs="Arial"/>
                <w:b/>
                <w:bCs/>
              </w:rPr>
              <w:id w:val="266745090"/>
              <w14:checkbox>
                <w14:checked w14:val="0"/>
                <w14:checkedState w14:val="2612" w14:font="MS Gothic"/>
                <w14:uncheckedState w14:val="2610" w14:font="MS Gothic"/>
              </w14:checkbox>
            </w:sdtPr>
            <w:sdtEndPr/>
            <w:sdtContent>
              <w:p w14:paraId="1FADF210" w14:textId="77777777" w:rsidR="00ED08D7" w:rsidRPr="004C3A0B" w:rsidRDefault="00ED08D7" w:rsidP="006F5350">
                <w:pPr>
                  <w:autoSpaceDE w:val="0"/>
                  <w:autoSpaceDN w:val="0"/>
                  <w:adjustRightInd w:val="0"/>
                  <w:jc w:val="center"/>
                  <w:rPr>
                    <w:rFonts w:ascii="Arial" w:hAnsi="Arial" w:cs="Arial"/>
                    <w:bCs/>
                  </w:rPr>
                </w:pPr>
                <w:r>
                  <w:rPr>
                    <w:rFonts w:ascii="MS Gothic" w:eastAsia="MS Gothic" w:hAnsi="MS Gothic" w:cs="Arial" w:hint="eastAsia"/>
                    <w:b/>
                    <w:bCs/>
                  </w:rPr>
                  <w:t>☐</w:t>
                </w:r>
              </w:p>
            </w:sdtContent>
          </w:sdt>
        </w:tc>
        <w:tc>
          <w:tcPr>
            <w:tcW w:w="1134" w:type="dxa"/>
            <w:shd w:val="clear" w:color="auto" w:fill="BFBFBF" w:themeFill="background1" w:themeFillShade="BF"/>
            <w:vAlign w:val="center"/>
          </w:tcPr>
          <w:sdt>
            <w:sdtPr>
              <w:rPr>
                <w:rFonts w:ascii="Arial" w:hAnsi="Arial" w:cs="Arial"/>
                <w:b/>
                <w:bCs/>
              </w:rPr>
              <w:id w:val="1964613576"/>
              <w14:checkbox>
                <w14:checked w14:val="0"/>
                <w14:checkedState w14:val="2612" w14:font="MS Gothic"/>
                <w14:uncheckedState w14:val="2610" w14:font="MS Gothic"/>
              </w14:checkbox>
            </w:sdtPr>
            <w:sdtEndPr/>
            <w:sdtContent>
              <w:p w14:paraId="6F2C25D4" w14:textId="77777777" w:rsidR="00ED08D7" w:rsidRPr="004C3A0B" w:rsidRDefault="00ED08D7" w:rsidP="006F5350">
                <w:pPr>
                  <w:autoSpaceDE w:val="0"/>
                  <w:autoSpaceDN w:val="0"/>
                  <w:adjustRightInd w:val="0"/>
                  <w:jc w:val="center"/>
                  <w:rPr>
                    <w:rFonts w:ascii="Arial" w:hAnsi="Arial" w:cs="Arial"/>
                  </w:rPr>
                </w:pPr>
                <w:r>
                  <w:rPr>
                    <w:rFonts w:ascii="MS Gothic" w:eastAsia="MS Gothic" w:hAnsi="MS Gothic" w:cs="Arial" w:hint="eastAsia"/>
                    <w:b/>
                    <w:bCs/>
                  </w:rPr>
                  <w:t>☐</w:t>
                </w:r>
              </w:p>
            </w:sdtContent>
          </w:sdt>
        </w:tc>
      </w:tr>
      <w:tr w:rsidR="00ED08D7" w:rsidRPr="004C3A0B" w14:paraId="223C7020" w14:textId="77777777" w:rsidTr="006F5350">
        <w:trPr>
          <w:trHeight w:val="439"/>
        </w:trPr>
        <w:tc>
          <w:tcPr>
            <w:tcW w:w="6629" w:type="dxa"/>
            <w:shd w:val="clear" w:color="auto" w:fill="F2F2F2" w:themeFill="background1" w:themeFillShade="F2"/>
            <w:vAlign w:val="center"/>
          </w:tcPr>
          <w:p w14:paraId="18D373A6" w14:textId="77777777" w:rsidR="00ED08D7" w:rsidRPr="004C3A0B" w:rsidRDefault="00ED08D7" w:rsidP="006F5350">
            <w:pPr>
              <w:autoSpaceDE w:val="0"/>
              <w:autoSpaceDN w:val="0"/>
              <w:adjustRightInd w:val="0"/>
              <w:rPr>
                <w:rFonts w:ascii="Arial" w:hAnsi="Arial" w:cs="Arial"/>
              </w:rPr>
            </w:pPr>
            <w:r w:rsidRPr="004C3A0B">
              <w:rPr>
                <w:rFonts w:ascii="Arial" w:hAnsi="Arial" w:cs="Arial"/>
              </w:rPr>
              <w:t>Will you obtain written consent for participation?</w:t>
            </w:r>
          </w:p>
        </w:tc>
        <w:tc>
          <w:tcPr>
            <w:tcW w:w="1134" w:type="dxa"/>
            <w:shd w:val="clear" w:color="auto" w:fill="BFBFBF" w:themeFill="background1" w:themeFillShade="BF"/>
            <w:vAlign w:val="center"/>
          </w:tcPr>
          <w:sdt>
            <w:sdtPr>
              <w:rPr>
                <w:rFonts w:ascii="Arial" w:hAnsi="Arial" w:cs="Arial"/>
                <w:b/>
                <w:bCs/>
              </w:rPr>
              <w:id w:val="173071009"/>
              <w14:checkbox>
                <w14:checked w14:val="1"/>
                <w14:checkedState w14:val="2612" w14:font="MS Gothic"/>
                <w14:uncheckedState w14:val="2610" w14:font="MS Gothic"/>
              </w14:checkbox>
            </w:sdtPr>
            <w:sdtEndPr/>
            <w:sdtContent>
              <w:p w14:paraId="03086965" w14:textId="77777777" w:rsidR="00ED08D7" w:rsidRPr="004C3A0B" w:rsidRDefault="00ED08D7" w:rsidP="006F5350">
                <w:pPr>
                  <w:autoSpaceDE w:val="0"/>
                  <w:autoSpaceDN w:val="0"/>
                  <w:adjustRightInd w:val="0"/>
                  <w:jc w:val="center"/>
                  <w:rPr>
                    <w:rFonts w:ascii="Arial" w:hAnsi="Arial" w:cs="Arial"/>
                  </w:rPr>
                </w:pPr>
                <w:r>
                  <w:rPr>
                    <w:rFonts w:ascii="MS Gothic" w:eastAsia="MS Gothic" w:hAnsi="MS Gothic" w:cs="Arial" w:hint="eastAsia"/>
                    <w:b/>
                    <w:bCs/>
                  </w:rPr>
                  <w:t>☒</w:t>
                </w:r>
              </w:p>
            </w:sdtContent>
          </w:sdt>
        </w:tc>
        <w:tc>
          <w:tcPr>
            <w:tcW w:w="992" w:type="dxa"/>
            <w:shd w:val="clear" w:color="auto" w:fill="BFBFBF" w:themeFill="background1" w:themeFillShade="BF"/>
            <w:vAlign w:val="center"/>
          </w:tcPr>
          <w:sdt>
            <w:sdtPr>
              <w:rPr>
                <w:rFonts w:ascii="Arial" w:hAnsi="Arial" w:cs="Arial"/>
                <w:b/>
                <w:bCs/>
              </w:rPr>
              <w:id w:val="1777214799"/>
              <w14:checkbox>
                <w14:checked w14:val="0"/>
                <w14:checkedState w14:val="2612" w14:font="MS Gothic"/>
                <w14:uncheckedState w14:val="2610" w14:font="MS Gothic"/>
              </w14:checkbox>
            </w:sdtPr>
            <w:sdtEndPr/>
            <w:sdtContent>
              <w:p w14:paraId="74C0031B" w14:textId="77777777" w:rsidR="00ED08D7" w:rsidRPr="004C3A0B" w:rsidRDefault="00ED08D7" w:rsidP="006F5350">
                <w:pPr>
                  <w:autoSpaceDE w:val="0"/>
                  <w:autoSpaceDN w:val="0"/>
                  <w:adjustRightInd w:val="0"/>
                  <w:jc w:val="center"/>
                  <w:rPr>
                    <w:rFonts w:ascii="Arial" w:hAnsi="Arial" w:cs="Arial"/>
                    <w:bCs/>
                  </w:rPr>
                </w:pPr>
                <w:r>
                  <w:rPr>
                    <w:rFonts w:ascii="MS Gothic" w:eastAsia="MS Gothic" w:hAnsi="MS Gothic" w:cs="Arial" w:hint="eastAsia"/>
                    <w:b/>
                    <w:bCs/>
                  </w:rPr>
                  <w:t>☐</w:t>
                </w:r>
              </w:p>
            </w:sdtContent>
          </w:sdt>
        </w:tc>
        <w:tc>
          <w:tcPr>
            <w:tcW w:w="1134" w:type="dxa"/>
            <w:shd w:val="clear" w:color="auto" w:fill="BFBFBF" w:themeFill="background1" w:themeFillShade="BF"/>
            <w:vAlign w:val="center"/>
          </w:tcPr>
          <w:sdt>
            <w:sdtPr>
              <w:rPr>
                <w:rFonts w:ascii="Arial" w:hAnsi="Arial" w:cs="Arial"/>
                <w:b/>
                <w:bCs/>
              </w:rPr>
              <w:id w:val="-2046200750"/>
              <w14:checkbox>
                <w14:checked w14:val="0"/>
                <w14:checkedState w14:val="2612" w14:font="MS Gothic"/>
                <w14:uncheckedState w14:val="2610" w14:font="MS Gothic"/>
              </w14:checkbox>
            </w:sdtPr>
            <w:sdtEndPr/>
            <w:sdtContent>
              <w:p w14:paraId="05442497" w14:textId="77777777" w:rsidR="00ED08D7" w:rsidRPr="004C3A0B" w:rsidRDefault="00ED08D7" w:rsidP="006F5350">
                <w:pPr>
                  <w:autoSpaceDE w:val="0"/>
                  <w:autoSpaceDN w:val="0"/>
                  <w:adjustRightInd w:val="0"/>
                  <w:jc w:val="center"/>
                  <w:rPr>
                    <w:rFonts w:ascii="Arial" w:hAnsi="Arial" w:cs="Arial"/>
                  </w:rPr>
                </w:pPr>
                <w:r>
                  <w:rPr>
                    <w:rFonts w:ascii="MS Gothic" w:eastAsia="MS Gothic" w:hAnsi="MS Gothic" w:cs="Arial" w:hint="eastAsia"/>
                    <w:b/>
                    <w:bCs/>
                  </w:rPr>
                  <w:t>☐</w:t>
                </w:r>
              </w:p>
            </w:sdtContent>
          </w:sdt>
        </w:tc>
      </w:tr>
      <w:tr w:rsidR="00ED08D7" w:rsidRPr="004C3A0B" w14:paraId="543825F7" w14:textId="77777777" w:rsidTr="006F5350">
        <w:trPr>
          <w:trHeight w:val="403"/>
        </w:trPr>
        <w:tc>
          <w:tcPr>
            <w:tcW w:w="6629" w:type="dxa"/>
            <w:shd w:val="clear" w:color="auto" w:fill="F2F2F2" w:themeFill="background1" w:themeFillShade="F2"/>
            <w:vAlign w:val="center"/>
          </w:tcPr>
          <w:p w14:paraId="03A6491B" w14:textId="77777777" w:rsidR="00ED08D7" w:rsidRPr="004C3A0B" w:rsidRDefault="00ED08D7" w:rsidP="006F5350">
            <w:pPr>
              <w:autoSpaceDE w:val="0"/>
              <w:autoSpaceDN w:val="0"/>
              <w:adjustRightInd w:val="0"/>
              <w:rPr>
                <w:rFonts w:ascii="Arial" w:hAnsi="Arial" w:cs="Arial"/>
              </w:rPr>
            </w:pPr>
            <w:r w:rsidRPr="004C3A0B">
              <w:rPr>
                <w:rFonts w:ascii="Arial" w:hAnsi="Arial" w:cs="Arial"/>
              </w:rPr>
              <w:t>Will you explain to participants that refusal to participate in the research will not affect their treatment or education (if relevant)?</w:t>
            </w:r>
          </w:p>
        </w:tc>
        <w:tc>
          <w:tcPr>
            <w:tcW w:w="1134" w:type="dxa"/>
            <w:shd w:val="clear" w:color="auto" w:fill="BFBFBF" w:themeFill="background1" w:themeFillShade="BF"/>
            <w:vAlign w:val="center"/>
          </w:tcPr>
          <w:sdt>
            <w:sdtPr>
              <w:rPr>
                <w:rFonts w:ascii="Arial" w:hAnsi="Arial" w:cs="Arial"/>
                <w:b/>
                <w:bCs/>
              </w:rPr>
              <w:id w:val="1907947677"/>
              <w14:checkbox>
                <w14:checked w14:val="1"/>
                <w14:checkedState w14:val="2612" w14:font="MS Gothic"/>
                <w14:uncheckedState w14:val="2610" w14:font="MS Gothic"/>
              </w14:checkbox>
            </w:sdtPr>
            <w:sdtEndPr/>
            <w:sdtContent>
              <w:p w14:paraId="1D4F3D3E" w14:textId="77777777" w:rsidR="00ED08D7" w:rsidRPr="004C3A0B" w:rsidRDefault="00ED08D7" w:rsidP="006F5350">
                <w:pPr>
                  <w:autoSpaceDE w:val="0"/>
                  <w:autoSpaceDN w:val="0"/>
                  <w:adjustRightInd w:val="0"/>
                  <w:jc w:val="center"/>
                  <w:rPr>
                    <w:rFonts w:ascii="Arial" w:hAnsi="Arial" w:cs="Arial"/>
                  </w:rPr>
                </w:pPr>
                <w:r>
                  <w:rPr>
                    <w:rFonts w:ascii="MS Gothic" w:eastAsia="MS Gothic" w:hAnsi="MS Gothic" w:cs="Arial" w:hint="eastAsia"/>
                    <w:b/>
                    <w:bCs/>
                  </w:rPr>
                  <w:t>☒</w:t>
                </w:r>
              </w:p>
            </w:sdtContent>
          </w:sdt>
        </w:tc>
        <w:tc>
          <w:tcPr>
            <w:tcW w:w="992" w:type="dxa"/>
            <w:shd w:val="clear" w:color="auto" w:fill="BFBFBF" w:themeFill="background1" w:themeFillShade="BF"/>
            <w:vAlign w:val="center"/>
          </w:tcPr>
          <w:sdt>
            <w:sdtPr>
              <w:rPr>
                <w:rFonts w:ascii="Arial" w:hAnsi="Arial" w:cs="Arial"/>
                <w:b/>
                <w:bCs/>
              </w:rPr>
              <w:id w:val="-1997954874"/>
              <w14:checkbox>
                <w14:checked w14:val="0"/>
                <w14:checkedState w14:val="2612" w14:font="MS Gothic"/>
                <w14:uncheckedState w14:val="2610" w14:font="MS Gothic"/>
              </w14:checkbox>
            </w:sdtPr>
            <w:sdtEndPr/>
            <w:sdtContent>
              <w:p w14:paraId="03ED425A" w14:textId="77777777" w:rsidR="00ED08D7" w:rsidRPr="004C3A0B" w:rsidRDefault="00ED08D7" w:rsidP="006F5350">
                <w:pPr>
                  <w:autoSpaceDE w:val="0"/>
                  <w:autoSpaceDN w:val="0"/>
                  <w:adjustRightInd w:val="0"/>
                  <w:jc w:val="center"/>
                  <w:rPr>
                    <w:rFonts w:ascii="Arial" w:hAnsi="Arial" w:cs="Arial"/>
                    <w:bCs/>
                  </w:rPr>
                </w:pPr>
                <w:r>
                  <w:rPr>
                    <w:rFonts w:ascii="MS Gothic" w:eastAsia="MS Gothic" w:hAnsi="MS Gothic" w:cs="Arial" w:hint="eastAsia"/>
                    <w:b/>
                    <w:bCs/>
                  </w:rPr>
                  <w:t>☐</w:t>
                </w:r>
              </w:p>
            </w:sdtContent>
          </w:sdt>
        </w:tc>
        <w:tc>
          <w:tcPr>
            <w:tcW w:w="1134" w:type="dxa"/>
            <w:shd w:val="clear" w:color="auto" w:fill="BFBFBF" w:themeFill="background1" w:themeFillShade="BF"/>
            <w:vAlign w:val="center"/>
          </w:tcPr>
          <w:sdt>
            <w:sdtPr>
              <w:rPr>
                <w:rFonts w:ascii="Arial" w:hAnsi="Arial" w:cs="Arial"/>
                <w:b/>
                <w:bCs/>
              </w:rPr>
              <w:id w:val="833887313"/>
              <w14:checkbox>
                <w14:checked w14:val="0"/>
                <w14:checkedState w14:val="2612" w14:font="MS Gothic"/>
                <w14:uncheckedState w14:val="2610" w14:font="MS Gothic"/>
              </w14:checkbox>
            </w:sdtPr>
            <w:sdtEndPr/>
            <w:sdtContent>
              <w:p w14:paraId="40172D78" w14:textId="77777777" w:rsidR="00ED08D7" w:rsidRPr="004C3A0B" w:rsidRDefault="00ED08D7" w:rsidP="006F5350">
                <w:pPr>
                  <w:autoSpaceDE w:val="0"/>
                  <w:autoSpaceDN w:val="0"/>
                  <w:adjustRightInd w:val="0"/>
                  <w:jc w:val="center"/>
                  <w:rPr>
                    <w:rFonts w:ascii="Arial" w:hAnsi="Arial" w:cs="Arial"/>
                  </w:rPr>
                </w:pPr>
                <w:r>
                  <w:rPr>
                    <w:rFonts w:ascii="MS Gothic" w:eastAsia="MS Gothic" w:hAnsi="MS Gothic" w:cs="Arial" w:hint="eastAsia"/>
                    <w:b/>
                    <w:bCs/>
                  </w:rPr>
                  <w:t>☐</w:t>
                </w:r>
              </w:p>
            </w:sdtContent>
          </w:sdt>
        </w:tc>
      </w:tr>
      <w:tr w:rsidR="00ED08D7" w:rsidRPr="004C3A0B" w14:paraId="60C6ED56" w14:textId="77777777" w:rsidTr="006F5350">
        <w:trPr>
          <w:trHeight w:val="439"/>
        </w:trPr>
        <w:tc>
          <w:tcPr>
            <w:tcW w:w="6629" w:type="dxa"/>
            <w:shd w:val="clear" w:color="auto" w:fill="F2F2F2" w:themeFill="background1" w:themeFillShade="F2"/>
            <w:vAlign w:val="center"/>
          </w:tcPr>
          <w:p w14:paraId="0915589D" w14:textId="77777777" w:rsidR="00ED08D7" w:rsidRPr="004C3A0B" w:rsidRDefault="00ED08D7" w:rsidP="006F5350">
            <w:pPr>
              <w:autoSpaceDE w:val="0"/>
              <w:autoSpaceDN w:val="0"/>
              <w:adjustRightInd w:val="0"/>
              <w:rPr>
                <w:rFonts w:ascii="Arial" w:hAnsi="Arial" w:cs="Arial"/>
              </w:rPr>
            </w:pPr>
            <w:r w:rsidRPr="004C3A0B">
              <w:rPr>
                <w:rFonts w:ascii="Arial" w:hAnsi="Arial" w:cs="Arial"/>
              </w:rPr>
              <w:t>If the research is observational, will you ask participants for their consent to being observed?</w:t>
            </w:r>
          </w:p>
        </w:tc>
        <w:tc>
          <w:tcPr>
            <w:tcW w:w="1134" w:type="dxa"/>
            <w:shd w:val="clear" w:color="auto" w:fill="BFBFBF" w:themeFill="background1" w:themeFillShade="BF"/>
            <w:vAlign w:val="center"/>
          </w:tcPr>
          <w:sdt>
            <w:sdtPr>
              <w:rPr>
                <w:rFonts w:ascii="Arial" w:hAnsi="Arial" w:cs="Arial"/>
                <w:b/>
                <w:bCs/>
              </w:rPr>
              <w:id w:val="-65498961"/>
              <w14:checkbox>
                <w14:checked w14:val="1"/>
                <w14:checkedState w14:val="2612" w14:font="MS Gothic"/>
                <w14:uncheckedState w14:val="2610" w14:font="MS Gothic"/>
              </w14:checkbox>
            </w:sdtPr>
            <w:sdtEndPr/>
            <w:sdtContent>
              <w:p w14:paraId="12F53762" w14:textId="77777777" w:rsidR="00ED08D7" w:rsidRPr="004C3A0B" w:rsidRDefault="00ED08D7" w:rsidP="006F5350">
                <w:pPr>
                  <w:autoSpaceDE w:val="0"/>
                  <w:autoSpaceDN w:val="0"/>
                  <w:adjustRightInd w:val="0"/>
                  <w:jc w:val="center"/>
                  <w:rPr>
                    <w:rFonts w:ascii="Arial" w:hAnsi="Arial" w:cs="Arial"/>
                  </w:rPr>
                </w:pPr>
                <w:r>
                  <w:rPr>
                    <w:rFonts w:ascii="MS Gothic" w:eastAsia="MS Gothic" w:hAnsi="MS Gothic" w:cs="Arial" w:hint="eastAsia"/>
                    <w:b/>
                    <w:bCs/>
                  </w:rPr>
                  <w:t>☒</w:t>
                </w:r>
              </w:p>
            </w:sdtContent>
          </w:sdt>
        </w:tc>
        <w:tc>
          <w:tcPr>
            <w:tcW w:w="992" w:type="dxa"/>
            <w:shd w:val="clear" w:color="auto" w:fill="BFBFBF" w:themeFill="background1" w:themeFillShade="BF"/>
            <w:vAlign w:val="center"/>
          </w:tcPr>
          <w:sdt>
            <w:sdtPr>
              <w:rPr>
                <w:rFonts w:ascii="Arial" w:hAnsi="Arial" w:cs="Arial"/>
                <w:b/>
                <w:bCs/>
              </w:rPr>
              <w:id w:val="-327907113"/>
              <w14:checkbox>
                <w14:checked w14:val="0"/>
                <w14:checkedState w14:val="2612" w14:font="MS Gothic"/>
                <w14:uncheckedState w14:val="2610" w14:font="MS Gothic"/>
              </w14:checkbox>
            </w:sdtPr>
            <w:sdtEndPr/>
            <w:sdtContent>
              <w:p w14:paraId="645A74DB" w14:textId="77777777" w:rsidR="00ED08D7" w:rsidRPr="004C3A0B" w:rsidRDefault="00ED08D7" w:rsidP="006F5350">
                <w:pPr>
                  <w:autoSpaceDE w:val="0"/>
                  <w:autoSpaceDN w:val="0"/>
                  <w:adjustRightInd w:val="0"/>
                  <w:jc w:val="center"/>
                  <w:rPr>
                    <w:rFonts w:ascii="Arial" w:hAnsi="Arial" w:cs="Arial"/>
                    <w:bCs/>
                  </w:rPr>
                </w:pPr>
                <w:r>
                  <w:rPr>
                    <w:rFonts w:ascii="MS Gothic" w:eastAsia="MS Gothic" w:hAnsi="MS Gothic" w:cs="Arial" w:hint="eastAsia"/>
                    <w:b/>
                    <w:bCs/>
                  </w:rPr>
                  <w:t>☐</w:t>
                </w:r>
              </w:p>
            </w:sdtContent>
          </w:sdt>
        </w:tc>
        <w:tc>
          <w:tcPr>
            <w:tcW w:w="1134" w:type="dxa"/>
            <w:shd w:val="clear" w:color="auto" w:fill="BFBFBF" w:themeFill="background1" w:themeFillShade="BF"/>
            <w:vAlign w:val="center"/>
          </w:tcPr>
          <w:sdt>
            <w:sdtPr>
              <w:rPr>
                <w:rFonts w:ascii="Arial" w:hAnsi="Arial" w:cs="Arial"/>
                <w:b/>
                <w:bCs/>
              </w:rPr>
              <w:id w:val="-843242132"/>
              <w14:checkbox>
                <w14:checked w14:val="0"/>
                <w14:checkedState w14:val="2612" w14:font="MS Gothic"/>
                <w14:uncheckedState w14:val="2610" w14:font="MS Gothic"/>
              </w14:checkbox>
            </w:sdtPr>
            <w:sdtEndPr/>
            <w:sdtContent>
              <w:p w14:paraId="7D41CF9E" w14:textId="77777777" w:rsidR="00ED08D7" w:rsidRPr="004C3A0B" w:rsidRDefault="00ED08D7" w:rsidP="006F5350">
                <w:pPr>
                  <w:autoSpaceDE w:val="0"/>
                  <w:autoSpaceDN w:val="0"/>
                  <w:adjustRightInd w:val="0"/>
                  <w:jc w:val="center"/>
                  <w:rPr>
                    <w:rFonts w:ascii="Arial" w:hAnsi="Arial" w:cs="Arial"/>
                  </w:rPr>
                </w:pPr>
                <w:r>
                  <w:rPr>
                    <w:rFonts w:ascii="MS Gothic" w:eastAsia="MS Gothic" w:hAnsi="MS Gothic" w:cs="Arial" w:hint="eastAsia"/>
                    <w:b/>
                    <w:bCs/>
                  </w:rPr>
                  <w:t>☐</w:t>
                </w:r>
              </w:p>
            </w:sdtContent>
          </w:sdt>
        </w:tc>
      </w:tr>
      <w:tr w:rsidR="00ED08D7" w:rsidRPr="004C3A0B" w14:paraId="5FA320E8" w14:textId="77777777" w:rsidTr="006F5350">
        <w:trPr>
          <w:trHeight w:val="403"/>
        </w:trPr>
        <w:tc>
          <w:tcPr>
            <w:tcW w:w="6629" w:type="dxa"/>
            <w:shd w:val="clear" w:color="auto" w:fill="F2F2F2" w:themeFill="background1" w:themeFillShade="F2"/>
            <w:vAlign w:val="center"/>
          </w:tcPr>
          <w:p w14:paraId="4A8BEFB5" w14:textId="77777777" w:rsidR="00ED08D7" w:rsidRPr="004C3A0B" w:rsidRDefault="00ED08D7" w:rsidP="006F5350">
            <w:pPr>
              <w:autoSpaceDE w:val="0"/>
              <w:autoSpaceDN w:val="0"/>
              <w:adjustRightInd w:val="0"/>
              <w:rPr>
                <w:rFonts w:ascii="Arial" w:hAnsi="Arial" w:cs="Arial"/>
              </w:rPr>
            </w:pPr>
            <w:r w:rsidRPr="004C3A0B">
              <w:rPr>
                <w:rFonts w:ascii="Arial" w:hAnsi="Arial" w:cs="Arial"/>
              </w:rPr>
              <w:t>Will you tell participants that they may withdraw from the research at any time and for any reason?</w:t>
            </w:r>
          </w:p>
        </w:tc>
        <w:tc>
          <w:tcPr>
            <w:tcW w:w="1134" w:type="dxa"/>
            <w:shd w:val="clear" w:color="auto" w:fill="BFBFBF" w:themeFill="background1" w:themeFillShade="BF"/>
            <w:vAlign w:val="center"/>
          </w:tcPr>
          <w:sdt>
            <w:sdtPr>
              <w:rPr>
                <w:rFonts w:ascii="Arial" w:hAnsi="Arial" w:cs="Arial"/>
                <w:b/>
                <w:bCs/>
              </w:rPr>
              <w:id w:val="-1689744163"/>
              <w14:checkbox>
                <w14:checked w14:val="1"/>
                <w14:checkedState w14:val="2612" w14:font="MS Gothic"/>
                <w14:uncheckedState w14:val="2610" w14:font="MS Gothic"/>
              </w14:checkbox>
            </w:sdtPr>
            <w:sdtEndPr/>
            <w:sdtContent>
              <w:p w14:paraId="7577C912" w14:textId="77777777" w:rsidR="00ED08D7" w:rsidRPr="004C3A0B" w:rsidRDefault="00ED08D7" w:rsidP="006F5350">
                <w:pPr>
                  <w:autoSpaceDE w:val="0"/>
                  <w:autoSpaceDN w:val="0"/>
                  <w:adjustRightInd w:val="0"/>
                  <w:jc w:val="center"/>
                  <w:rPr>
                    <w:rFonts w:ascii="Arial" w:hAnsi="Arial" w:cs="Arial"/>
                  </w:rPr>
                </w:pPr>
                <w:r>
                  <w:rPr>
                    <w:rFonts w:ascii="MS Gothic" w:eastAsia="MS Gothic" w:hAnsi="MS Gothic" w:cs="Arial" w:hint="eastAsia"/>
                    <w:b/>
                    <w:bCs/>
                  </w:rPr>
                  <w:t>☒</w:t>
                </w:r>
              </w:p>
            </w:sdtContent>
          </w:sdt>
        </w:tc>
        <w:tc>
          <w:tcPr>
            <w:tcW w:w="992" w:type="dxa"/>
            <w:shd w:val="clear" w:color="auto" w:fill="BFBFBF" w:themeFill="background1" w:themeFillShade="BF"/>
            <w:vAlign w:val="center"/>
          </w:tcPr>
          <w:sdt>
            <w:sdtPr>
              <w:rPr>
                <w:rFonts w:ascii="Arial" w:hAnsi="Arial" w:cs="Arial"/>
                <w:b/>
                <w:bCs/>
              </w:rPr>
              <w:id w:val="-1160307203"/>
              <w14:checkbox>
                <w14:checked w14:val="0"/>
                <w14:checkedState w14:val="2612" w14:font="MS Gothic"/>
                <w14:uncheckedState w14:val="2610" w14:font="MS Gothic"/>
              </w14:checkbox>
            </w:sdtPr>
            <w:sdtEndPr/>
            <w:sdtContent>
              <w:p w14:paraId="0F699AF9" w14:textId="77777777" w:rsidR="00ED08D7" w:rsidRPr="004C3A0B" w:rsidRDefault="00ED08D7" w:rsidP="006F5350">
                <w:pPr>
                  <w:autoSpaceDE w:val="0"/>
                  <w:autoSpaceDN w:val="0"/>
                  <w:adjustRightInd w:val="0"/>
                  <w:jc w:val="center"/>
                  <w:rPr>
                    <w:rFonts w:ascii="Arial" w:hAnsi="Arial" w:cs="Arial"/>
                    <w:bCs/>
                  </w:rPr>
                </w:pPr>
                <w:r>
                  <w:rPr>
                    <w:rFonts w:ascii="MS Gothic" w:eastAsia="MS Gothic" w:hAnsi="MS Gothic" w:cs="Arial" w:hint="eastAsia"/>
                    <w:b/>
                    <w:bCs/>
                  </w:rPr>
                  <w:t>☐</w:t>
                </w:r>
              </w:p>
            </w:sdtContent>
          </w:sdt>
        </w:tc>
        <w:tc>
          <w:tcPr>
            <w:tcW w:w="1134" w:type="dxa"/>
            <w:shd w:val="clear" w:color="auto" w:fill="BFBFBF" w:themeFill="background1" w:themeFillShade="BF"/>
            <w:vAlign w:val="center"/>
          </w:tcPr>
          <w:sdt>
            <w:sdtPr>
              <w:rPr>
                <w:rFonts w:ascii="Arial" w:hAnsi="Arial" w:cs="Arial"/>
                <w:b/>
                <w:bCs/>
              </w:rPr>
              <w:id w:val="-270004211"/>
              <w14:checkbox>
                <w14:checked w14:val="0"/>
                <w14:checkedState w14:val="2612" w14:font="MS Gothic"/>
                <w14:uncheckedState w14:val="2610" w14:font="MS Gothic"/>
              </w14:checkbox>
            </w:sdtPr>
            <w:sdtEndPr/>
            <w:sdtContent>
              <w:p w14:paraId="616AF76E" w14:textId="77777777" w:rsidR="00ED08D7" w:rsidRPr="004C3A0B" w:rsidRDefault="00ED08D7" w:rsidP="006F5350">
                <w:pPr>
                  <w:autoSpaceDE w:val="0"/>
                  <w:autoSpaceDN w:val="0"/>
                  <w:adjustRightInd w:val="0"/>
                  <w:jc w:val="center"/>
                  <w:rPr>
                    <w:rFonts w:ascii="Arial" w:hAnsi="Arial" w:cs="Arial"/>
                  </w:rPr>
                </w:pPr>
                <w:r>
                  <w:rPr>
                    <w:rFonts w:ascii="MS Gothic" w:eastAsia="MS Gothic" w:hAnsi="MS Gothic" w:cs="Arial" w:hint="eastAsia"/>
                    <w:b/>
                    <w:bCs/>
                  </w:rPr>
                  <w:t>☐</w:t>
                </w:r>
              </w:p>
            </w:sdtContent>
          </w:sdt>
        </w:tc>
      </w:tr>
      <w:tr w:rsidR="00ED08D7" w:rsidRPr="004C3A0B" w14:paraId="6DE41F8B" w14:textId="77777777" w:rsidTr="006F5350">
        <w:trPr>
          <w:trHeight w:val="439"/>
        </w:trPr>
        <w:tc>
          <w:tcPr>
            <w:tcW w:w="6629" w:type="dxa"/>
            <w:shd w:val="clear" w:color="auto" w:fill="F2F2F2" w:themeFill="background1" w:themeFillShade="F2"/>
            <w:vAlign w:val="center"/>
          </w:tcPr>
          <w:p w14:paraId="10325E58" w14:textId="77777777" w:rsidR="00ED08D7" w:rsidRPr="004C3A0B" w:rsidRDefault="00ED08D7" w:rsidP="006F5350">
            <w:pPr>
              <w:autoSpaceDE w:val="0"/>
              <w:autoSpaceDN w:val="0"/>
              <w:adjustRightInd w:val="0"/>
              <w:rPr>
                <w:rFonts w:ascii="Arial" w:hAnsi="Arial" w:cs="Arial"/>
              </w:rPr>
            </w:pPr>
            <w:r w:rsidRPr="004C3A0B">
              <w:rPr>
                <w:rFonts w:ascii="Arial" w:hAnsi="Arial" w:cs="Arial"/>
              </w:rPr>
              <w:t>With questionnaires, will you give participants the option of omitting questions they do not want to answer?</w:t>
            </w:r>
          </w:p>
        </w:tc>
        <w:tc>
          <w:tcPr>
            <w:tcW w:w="1134" w:type="dxa"/>
            <w:shd w:val="clear" w:color="auto" w:fill="BFBFBF" w:themeFill="background1" w:themeFillShade="BF"/>
            <w:vAlign w:val="center"/>
          </w:tcPr>
          <w:sdt>
            <w:sdtPr>
              <w:rPr>
                <w:rFonts w:ascii="Arial" w:hAnsi="Arial" w:cs="Arial"/>
                <w:b/>
                <w:bCs/>
              </w:rPr>
              <w:id w:val="-120004605"/>
              <w14:checkbox>
                <w14:checked w14:val="1"/>
                <w14:checkedState w14:val="2612" w14:font="MS Gothic"/>
                <w14:uncheckedState w14:val="2610" w14:font="MS Gothic"/>
              </w14:checkbox>
            </w:sdtPr>
            <w:sdtEndPr/>
            <w:sdtContent>
              <w:p w14:paraId="775A0552" w14:textId="77777777" w:rsidR="00ED08D7" w:rsidRPr="004C3A0B" w:rsidRDefault="00ED08D7" w:rsidP="006F5350">
                <w:pPr>
                  <w:autoSpaceDE w:val="0"/>
                  <w:autoSpaceDN w:val="0"/>
                  <w:adjustRightInd w:val="0"/>
                  <w:jc w:val="center"/>
                  <w:rPr>
                    <w:rFonts w:ascii="Arial" w:hAnsi="Arial" w:cs="Arial"/>
                  </w:rPr>
                </w:pPr>
                <w:r>
                  <w:rPr>
                    <w:rFonts w:ascii="MS Gothic" w:eastAsia="MS Gothic" w:hAnsi="MS Gothic" w:cs="Arial" w:hint="eastAsia"/>
                    <w:b/>
                    <w:bCs/>
                  </w:rPr>
                  <w:t>☒</w:t>
                </w:r>
              </w:p>
            </w:sdtContent>
          </w:sdt>
        </w:tc>
        <w:tc>
          <w:tcPr>
            <w:tcW w:w="992" w:type="dxa"/>
            <w:shd w:val="clear" w:color="auto" w:fill="BFBFBF" w:themeFill="background1" w:themeFillShade="BF"/>
            <w:vAlign w:val="center"/>
          </w:tcPr>
          <w:sdt>
            <w:sdtPr>
              <w:rPr>
                <w:rFonts w:ascii="Arial" w:hAnsi="Arial" w:cs="Arial"/>
                <w:b/>
                <w:bCs/>
              </w:rPr>
              <w:id w:val="-502748247"/>
              <w14:checkbox>
                <w14:checked w14:val="0"/>
                <w14:checkedState w14:val="2612" w14:font="MS Gothic"/>
                <w14:uncheckedState w14:val="2610" w14:font="MS Gothic"/>
              </w14:checkbox>
            </w:sdtPr>
            <w:sdtEndPr/>
            <w:sdtContent>
              <w:p w14:paraId="538B1333" w14:textId="77777777" w:rsidR="00ED08D7" w:rsidRPr="004C3A0B" w:rsidRDefault="00ED08D7" w:rsidP="006F5350">
                <w:pPr>
                  <w:autoSpaceDE w:val="0"/>
                  <w:autoSpaceDN w:val="0"/>
                  <w:adjustRightInd w:val="0"/>
                  <w:jc w:val="center"/>
                  <w:rPr>
                    <w:rFonts w:ascii="Arial" w:hAnsi="Arial" w:cs="Arial"/>
                    <w:bCs/>
                  </w:rPr>
                </w:pPr>
                <w:r>
                  <w:rPr>
                    <w:rFonts w:ascii="MS Gothic" w:eastAsia="MS Gothic" w:hAnsi="MS Gothic" w:cs="Arial" w:hint="eastAsia"/>
                    <w:b/>
                    <w:bCs/>
                  </w:rPr>
                  <w:t>☐</w:t>
                </w:r>
              </w:p>
            </w:sdtContent>
          </w:sdt>
        </w:tc>
        <w:tc>
          <w:tcPr>
            <w:tcW w:w="1134" w:type="dxa"/>
            <w:shd w:val="clear" w:color="auto" w:fill="BFBFBF" w:themeFill="background1" w:themeFillShade="BF"/>
            <w:vAlign w:val="center"/>
          </w:tcPr>
          <w:sdt>
            <w:sdtPr>
              <w:rPr>
                <w:rFonts w:ascii="Arial" w:hAnsi="Arial" w:cs="Arial"/>
                <w:b/>
                <w:bCs/>
              </w:rPr>
              <w:id w:val="196125454"/>
              <w14:checkbox>
                <w14:checked w14:val="0"/>
                <w14:checkedState w14:val="2612" w14:font="MS Gothic"/>
                <w14:uncheckedState w14:val="2610" w14:font="MS Gothic"/>
              </w14:checkbox>
            </w:sdtPr>
            <w:sdtEndPr/>
            <w:sdtContent>
              <w:p w14:paraId="196C6179" w14:textId="77777777" w:rsidR="00ED08D7" w:rsidRPr="004C3A0B" w:rsidRDefault="00ED08D7" w:rsidP="006F5350">
                <w:pPr>
                  <w:autoSpaceDE w:val="0"/>
                  <w:autoSpaceDN w:val="0"/>
                  <w:adjustRightInd w:val="0"/>
                  <w:jc w:val="center"/>
                  <w:rPr>
                    <w:rFonts w:ascii="Arial" w:hAnsi="Arial" w:cs="Arial"/>
                  </w:rPr>
                </w:pPr>
                <w:r>
                  <w:rPr>
                    <w:rFonts w:ascii="MS Gothic" w:eastAsia="MS Gothic" w:hAnsi="MS Gothic" w:cs="Arial" w:hint="eastAsia"/>
                    <w:b/>
                    <w:bCs/>
                  </w:rPr>
                  <w:t>☐</w:t>
                </w:r>
              </w:p>
            </w:sdtContent>
          </w:sdt>
        </w:tc>
      </w:tr>
      <w:tr w:rsidR="00ED08D7" w:rsidRPr="004C3A0B" w14:paraId="4EB09698" w14:textId="77777777" w:rsidTr="006F5350">
        <w:trPr>
          <w:trHeight w:val="403"/>
        </w:trPr>
        <w:tc>
          <w:tcPr>
            <w:tcW w:w="6629" w:type="dxa"/>
            <w:shd w:val="clear" w:color="auto" w:fill="F2F2F2" w:themeFill="background1" w:themeFillShade="F2"/>
            <w:vAlign w:val="center"/>
          </w:tcPr>
          <w:p w14:paraId="639B075D" w14:textId="77777777" w:rsidR="00ED08D7" w:rsidRPr="004C3A0B" w:rsidRDefault="00ED08D7" w:rsidP="006F5350">
            <w:pPr>
              <w:autoSpaceDE w:val="0"/>
              <w:autoSpaceDN w:val="0"/>
              <w:adjustRightInd w:val="0"/>
              <w:rPr>
                <w:rFonts w:ascii="Arial" w:hAnsi="Arial" w:cs="Arial"/>
              </w:rPr>
            </w:pPr>
            <w:r w:rsidRPr="004C3A0B">
              <w:rPr>
                <w:rFonts w:ascii="Arial" w:hAnsi="Arial" w:cs="Arial"/>
              </w:rPr>
              <w:t>Will you tell participants that their data will be treated with full confidentiality and that, if published, it will not be identifiable as theirs?</w:t>
            </w:r>
          </w:p>
        </w:tc>
        <w:tc>
          <w:tcPr>
            <w:tcW w:w="1134" w:type="dxa"/>
            <w:shd w:val="clear" w:color="auto" w:fill="BFBFBF" w:themeFill="background1" w:themeFillShade="BF"/>
            <w:vAlign w:val="center"/>
          </w:tcPr>
          <w:sdt>
            <w:sdtPr>
              <w:rPr>
                <w:rFonts w:ascii="Arial" w:hAnsi="Arial" w:cs="Arial"/>
                <w:b/>
                <w:bCs/>
              </w:rPr>
              <w:id w:val="96221617"/>
              <w14:checkbox>
                <w14:checked w14:val="1"/>
                <w14:checkedState w14:val="2612" w14:font="MS Gothic"/>
                <w14:uncheckedState w14:val="2610" w14:font="MS Gothic"/>
              </w14:checkbox>
            </w:sdtPr>
            <w:sdtEndPr/>
            <w:sdtContent>
              <w:p w14:paraId="4D765BF7" w14:textId="77777777" w:rsidR="00ED08D7" w:rsidRPr="004C3A0B" w:rsidRDefault="00ED08D7" w:rsidP="006F5350">
                <w:pPr>
                  <w:autoSpaceDE w:val="0"/>
                  <w:autoSpaceDN w:val="0"/>
                  <w:adjustRightInd w:val="0"/>
                  <w:jc w:val="center"/>
                  <w:rPr>
                    <w:rFonts w:ascii="Arial" w:hAnsi="Arial" w:cs="Arial"/>
                  </w:rPr>
                </w:pPr>
                <w:r>
                  <w:rPr>
                    <w:rFonts w:ascii="MS Gothic" w:eastAsia="MS Gothic" w:hAnsi="MS Gothic" w:cs="Arial" w:hint="eastAsia"/>
                    <w:b/>
                    <w:bCs/>
                  </w:rPr>
                  <w:t>☒</w:t>
                </w:r>
              </w:p>
            </w:sdtContent>
          </w:sdt>
        </w:tc>
        <w:tc>
          <w:tcPr>
            <w:tcW w:w="992" w:type="dxa"/>
            <w:shd w:val="clear" w:color="auto" w:fill="BFBFBF" w:themeFill="background1" w:themeFillShade="BF"/>
            <w:vAlign w:val="center"/>
          </w:tcPr>
          <w:sdt>
            <w:sdtPr>
              <w:rPr>
                <w:rFonts w:ascii="Arial" w:hAnsi="Arial" w:cs="Arial"/>
                <w:b/>
                <w:bCs/>
              </w:rPr>
              <w:id w:val="-715357891"/>
              <w14:checkbox>
                <w14:checked w14:val="0"/>
                <w14:checkedState w14:val="2612" w14:font="MS Gothic"/>
                <w14:uncheckedState w14:val="2610" w14:font="MS Gothic"/>
              </w14:checkbox>
            </w:sdtPr>
            <w:sdtEndPr/>
            <w:sdtContent>
              <w:p w14:paraId="50B3031F" w14:textId="77777777" w:rsidR="00ED08D7" w:rsidRPr="004C3A0B" w:rsidRDefault="00ED08D7" w:rsidP="006F5350">
                <w:pPr>
                  <w:autoSpaceDE w:val="0"/>
                  <w:autoSpaceDN w:val="0"/>
                  <w:adjustRightInd w:val="0"/>
                  <w:jc w:val="center"/>
                  <w:rPr>
                    <w:rFonts w:ascii="Arial" w:hAnsi="Arial" w:cs="Arial"/>
                    <w:bCs/>
                  </w:rPr>
                </w:pPr>
                <w:r>
                  <w:rPr>
                    <w:rFonts w:ascii="MS Gothic" w:eastAsia="MS Gothic" w:hAnsi="MS Gothic" w:cs="Arial" w:hint="eastAsia"/>
                    <w:b/>
                    <w:bCs/>
                  </w:rPr>
                  <w:t>☐</w:t>
                </w:r>
              </w:p>
            </w:sdtContent>
          </w:sdt>
        </w:tc>
        <w:tc>
          <w:tcPr>
            <w:tcW w:w="1134" w:type="dxa"/>
            <w:shd w:val="clear" w:color="auto" w:fill="BFBFBF" w:themeFill="background1" w:themeFillShade="BF"/>
            <w:vAlign w:val="center"/>
          </w:tcPr>
          <w:sdt>
            <w:sdtPr>
              <w:rPr>
                <w:rFonts w:ascii="Arial" w:hAnsi="Arial" w:cs="Arial"/>
                <w:b/>
                <w:bCs/>
              </w:rPr>
              <w:id w:val="-861819308"/>
              <w14:checkbox>
                <w14:checked w14:val="0"/>
                <w14:checkedState w14:val="2612" w14:font="MS Gothic"/>
                <w14:uncheckedState w14:val="2610" w14:font="MS Gothic"/>
              </w14:checkbox>
            </w:sdtPr>
            <w:sdtEndPr/>
            <w:sdtContent>
              <w:p w14:paraId="7E8BA7C8" w14:textId="77777777" w:rsidR="00ED08D7" w:rsidRPr="004C3A0B" w:rsidRDefault="00ED08D7" w:rsidP="006F5350">
                <w:pPr>
                  <w:autoSpaceDE w:val="0"/>
                  <w:autoSpaceDN w:val="0"/>
                  <w:adjustRightInd w:val="0"/>
                  <w:jc w:val="center"/>
                  <w:rPr>
                    <w:rFonts w:ascii="Arial" w:hAnsi="Arial" w:cs="Arial"/>
                  </w:rPr>
                </w:pPr>
                <w:r>
                  <w:rPr>
                    <w:rFonts w:ascii="MS Gothic" w:eastAsia="MS Gothic" w:hAnsi="MS Gothic" w:cs="Arial" w:hint="eastAsia"/>
                    <w:b/>
                    <w:bCs/>
                  </w:rPr>
                  <w:t>☐</w:t>
                </w:r>
              </w:p>
            </w:sdtContent>
          </w:sdt>
        </w:tc>
      </w:tr>
      <w:tr w:rsidR="00ED08D7" w:rsidRPr="004C3A0B" w14:paraId="294EA3FA" w14:textId="77777777" w:rsidTr="006F5350">
        <w:trPr>
          <w:trHeight w:val="439"/>
        </w:trPr>
        <w:tc>
          <w:tcPr>
            <w:tcW w:w="6629" w:type="dxa"/>
            <w:shd w:val="clear" w:color="auto" w:fill="F2F2F2" w:themeFill="background1" w:themeFillShade="F2"/>
            <w:vAlign w:val="center"/>
          </w:tcPr>
          <w:p w14:paraId="678E37A2" w14:textId="77777777" w:rsidR="00ED08D7" w:rsidRPr="004C3A0B" w:rsidRDefault="00ED08D7" w:rsidP="006F5350">
            <w:pPr>
              <w:autoSpaceDE w:val="0"/>
              <w:autoSpaceDN w:val="0"/>
              <w:adjustRightInd w:val="0"/>
              <w:rPr>
                <w:rFonts w:ascii="Arial" w:hAnsi="Arial" w:cs="Arial"/>
              </w:rPr>
            </w:pPr>
            <w:r w:rsidRPr="004C3A0B">
              <w:rPr>
                <w:rFonts w:ascii="Arial" w:hAnsi="Arial" w:cs="Arial"/>
              </w:rPr>
              <w:t>Will you debrief participants at the end of their participation, in a way appropriate to the type of research undertaken?</w:t>
            </w:r>
          </w:p>
        </w:tc>
        <w:tc>
          <w:tcPr>
            <w:tcW w:w="1134" w:type="dxa"/>
            <w:shd w:val="clear" w:color="auto" w:fill="BFBFBF" w:themeFill="background1" w:themeFillShade="BF"/>
            <w:vAlign w:val="center"/>
          </w:tcPr>
          <w:sdt>
            <w:sdtPr>
              <w:rPr>
                <w:rFonts w:ascii="Arial" w:hAnsi="Arial" w:cs="Arial"/>
                <w:b/>
                <w:bCs/>
              </w:rPr>
              <w:id w:val="1507015635"/>
              <w14:checkbox>
                <w14:checked w14:val="1"/>
                <w14:checkedState w14:val="2612" w14:font="MS Gothic"/>
                <w14:uncheckedState w14:val="2610" w14:font="MS Gothic"/>
              </w14:checkbox>
            </w:sdtPr>
            <w:sdtEndPr/>
            <w:sdtContent>
              <w:p w14:paraId="55F929B3" w14:textId="77777777" w:rsidR="00ED08D7" w:rsidRPr="004C3A0B" w:rsidRDefault="00ED08D7" w:rsidP="006F5350">
                <w:pPr>
                  <w:autoSpaceDE w:val="0"/>
                  <w:autoSpaceDN w:val="0"/>
                  <w:adjustRightInd w:val="0"/>
                  <w:jc w:val="center"/>
                  <w:rPr>
                    <w:rFonts w:ascii="Arial" w:hAnsi="Arial" w:cs="Arial"/>
                  </w:rPr>
                </w:pPr>
                <w:r>
                  <w:rPr>
                    <w:rFonts w:ascii="MS Gothic" w:eastAsia="MS Gothic" w:hAnsi="MS Gothic" w:cs="Arial" w:hint="eastAsia"/>
                    <w:b/>
                    <w:bCs/>
                  </w:rPr>
                  <w:t>☒</w:t>
                </w:r>
              </w:p>
            </w:sdtContent>
          </w:sdt>
        </w:tc>
        <w:tc>
          <w:tcPr>
            <w:tcW w:w="992" w:type="dxa"/>
            <w:shd w:val="clear" w:color="auto" w:fill="BFBFBF" w:themeFill="background1" w:themeFillShade="BF"/>
            <w:vAlign w:val="center"/>
          </w:tcPr>
          <w:sdt>
            <w:sdtPr>
              <w:rPr>
                <w:rFonts w:ascii="Arial" w:hAnsi="Arial" w:cs="Arial"/>
                <w:b/>
                <w:bCs/>
              </w:rPr>
              <w:id w:val="282701375"/>
              <w14:checkbox>
                <w14:checked w14:val="0"/>
                <w14:checkedState w14:val="2612" w14:font="MS Gothic"/>
                <w14:uncheckedState w14:val="2610" w14:font="MS Gothic"/>
              </w14:checkbox>
            </w:sdtPr>
            <w:sdtEndPr/>
            <w:sdtContent>
              <w:p w14:paraId="52C1AECA" w14:textId="77777777" w:rsidR="00ED08D7" w:rsidRPr="004C3A0B" w:rsidRDefault="00ED08D7" w:rsidP="006F5350">
                <w:pPr>
                  <w:autoSpaceDE w:val="0"/>
                  <w:autoSpaceDN w:val="0"/>
                  <w:adjustRightInd w:val="0"/>
                  <w:jc w:val="center"/>
                  <w:rPr>
                    <w:rFonts w:ascii="Arial" w:hAnsi="Arial" w:cs="Arial"/>
                    <w:bCs/>
                  </w:rPr>
                </w:pPr>
                <w:r>
                  <w:rPr>
                    <w:rFonts w:ascii="MS Gothic" w:eastAsia="MS Gothic" w:hAnsi="MS Gothic" w:cs="Arial" w:hint="eastAsia"/>
                    <w:b/>
                    <w:bCs/>
                  </w:rPr>
                  <w:t>☐</w:t>
                </w:r>
              </w:p>
            </w:sdtContent>
          </w:sdt>
        </w:tc>
        <w:tc>
          <w:tcPr>
            <w:tcW w:w="1134" w:type="dxa"/>
            <w:shd w:val="clear" w:color="auto" w:fill="BFBFBF" w:themeFill="background1" w:themeFillShade="BF"/>
            <w:vAlign w:val="center"/>
          </w:tcPr>
          <w:sdt>
            <w:sdtPr>
              <w:rPr>
                <w:rFonts w:ascii="Arial" w:hAnsi="Arial" w:cs="Arial"/>
                <w:b/>
                <w:bCs/>
              </w:rPr>
              <w:id w:val="-1075428902"/>
              <w14:checkbox>
                <w14:checked w14:val="0"/>
                <w14:checkedState w14:val="2612" w14:font="MS Gothic"/>
                <w14:uncheckedState w14:val="2610" w14:font="MS Gothic"/>
              </w14:checkbox>
            </w:sdtPr>
            <w:sdtEndPr/>
            <w:sdtContent>
              <w:p w14:paraId="6B5B5166" w14:textId="77777777" w:rsidR="00ED08D7" w:rsidRPr="004C3A0B" w:rsidRDefault="00ED08D7" w:rsidP="006F5350">
                <w:pPr>
                  <w:autoSpaceDE w:val="0"/>
                  <w:autoSpaceDN w:val="0"/>
                  <w:adjustRightInd w:val="0"/>
                  <w:jc w:val="center"/>
                  <w:rPr>
                    <w:rFonts w:ascii="Arial" w:hAnsi="Arial" w:cs="Arial"/>
                  </w:rPr>
                </w:pPr>
                <w:r>
                  <w:rPr>
                    <w:rFonts w:ascii="MS Gothic" w:eastAsia="MS Gothic" w:hAnsi="MS Gothic" w:cs="Arial" w:hint="eastAsia"/>
                    <w:b/>
                    <w:bCs/>
                  </w:rPr>
                  <w:t>☐</w:t>
                </w:r>
              </w:p>
            </w:sdtContent>
          </w:sdt>
        </w:tc>
      </w:tr>
      <w:tr w:rsidR="00ED08D7" w:rsidRPr="004C3A0B" w14:paraId="0B54533F" w14:textId="77777777" w:rsidTr="006F5350">
        <w:trPr>
          <w:trHeight w:val="403"/>
        </w:trPr>
        <w:tc>
          <w:tcPr>
            <w:tcW w:w="9889" w:type="dxa"/>
            <w:gridSpan w:val="4"/>
            <w:shd w:val="clear" w:color="auto" w:fill="F2F2F2" w:themeFill="background1" w:themeFillShade="F2"/>
            <w:vAlign w:val="center"/>
          </w:tcPr>
          <w:p w14:paraId="48F57347" w14:textId="77777777" w:rsidR="00ED08D7" w:rsidRPr="004C3A0B" w:rsidRDefault="00ED08D7" w:rsidP="006F5350">
            <w:pPr>
              <w:autoSpaceDE w:val="0"/>
              <w:autoSpaceDN w:val="0"/>
              <w:adjustRightInd w:val="0"/>
              <w:rPr>
                <w:rFonts w:ascii="Arial" w:hAnsi="Arial" w:cs="Arial"/>
              </w:rPr>
            </w:pPr>
            <w:r w:rsidRPr="004C3A0B">
              <w:rPr>
                <w:rFonts w:ascii="Arial" w:hAnsi="Arial" w:cs="Arial"/>
              </w:rPr>
              <w:t>If NO</w:t>
            </w:r>
            <w:r w:rsidRPr="004C3A0B">
              <w:rPr>
                <w:rFonts w:ascii="Arial" w:hAnsi="Arial" w:cs="Arial"/>
                <w:b/>
                <w:bCs/>
              </w:rPr>
              <w:t xml:space="preserve"> </w:t>
            </w:r>
            <w:r w:rsidRPr="004C3A0B">
              <w:rPr>
                <w:rFonts w:ascii="Arial" w:hAnsi="Arial" w:cs="Arial"/>
              </w:rPr>
              <w:t xml:space="preserve">to any of above questions, please give an explanation </w:t>
            </w:r>
          </w:p>
        </w:tc>
      </w:tr>
      <w:tr w:rsidR="00ED08D7" w:rsidRPr="004C3A0B" w14:paraId="11183A4F" w14:textId="77777777" w:rsidTr="006F5350">
        <w:trPr>
          <w:trHeight w:val="403"/>
        </w:trPr>
        <w:tc>
          <w:tcPr>
            <w:tcW w:w="9889" w:type="dxa"/>
            <w:gridSpan w:val="4"/>
            <w:vAlign w:val="center"/>
          </w:tcPr>
          <w:p w14:paraId="3D0A534E" w14:textId="77777777" w:rsidR="00ED08D7" w:rsidRPr="004C3A0B" w:rsidRDefault="00ED08D7" w:rsidP="006F5350">
            <w:pPr>
              <w:autoSpaceDE w:val="0"/>
              <w:autoSpaceDN w:val="0"/>
              <w:adjustRightInd w:val="0"/>
              <w:rPr>
                <w:rFonts w:ascii="Arial" w:hAnsi="Arial" w:cs="Arial"/>
              </w:rPr>
            </w:pPr>
          </w:p>
          <w:p w14:paraId="502AB2BF" w14:textId="77777777" w:rsidR="00ED08D7" w:rsidRPr="004C3A0B" w:rsidRDefault="00ED08D7" w:rsidP="006F5350">
            <w:pPr>
              <w:autoSpaceDE w:val="0"/>
              <w:autoSpaceDN w:val="0"/>
              <w:adjustRightInd w:val="0"/>
              <w:rPr>
                <w:rFonts w:cs="Arial"/>
              </w:rPr>
            </w:pPr>
            <w:r w:rsidRPr="004C3A0B">
              <w:rPr>
                <w:rFonts w:ascii="Arial" w:hAnsi="Arial" w:cs="Arial"/>
                <w:color w:val="808080"/>
                <w:sz w:val="18"/>
                <w:szCs w:val="18"/>
              </w:rPr>
              <w:t>(this box should expand as you type)</w:t>
            </w:r>
          </w:p>
        </w:tc>
      </w:tr>
    </w:tbl>
    <w:p w14:paraId="698191E8" w14:textId="77777777" w:rsidR="00ED08D7" w:rsidRPr="004C3A0B" w:rsidRDefault="00ED08D7" w:rsidP="00ED08D7"/>
    <w:tbl>
      <w:tblPr>
        <w:tblStyle w:val="TableGrid"/>
        <w:tblW w:w="9889" w:type="dxa"/>
        <w:tblLook w:val="04A0" w:firstRow="1" w:lastRow="0" w:firstColumn="1" w:lastColumn="0" w:noHBand="0" w:noVBand="1"/>
      </w:tblPr>
      <w:tblGrid>
        <w:gridCol w:w="6629"/>
        <w:gridCol w:w="1134"/>
        <w:gridCol w:w="992"/>
        <w:gridCol w:w="1134"/>
      </w:tblGrid>
      <w:tr w:rsidR="00ED08D7" w:rsidRPr="004C3A0B" w14:paraId="20E055A2" w14:textId="77777777" w:rsidTr="006F5350">
        <w:tc>
          <w:tcPr>
            <w:tcW w:w="6629" w:type="dxa"/>
            <w:shd w:val="clear" w:color="auto" w:fill="F2F2F2" w:themeFill="background1" w:themeFillShade="F2"/>
          </w:tcPr>
          <w:p w14:paraId="2AC76DBD" w14:textId="77777777" w:rsidR="00ED08D7" w:rsidRPr="004C3A0B" w:rsidRDefault="00ED08D7" w:rsidP="006F5350">
            <w:pPr>
              <w:autoSpaceDE w:val="0"/>
              <w:autoSpaceDN w:val="0"/>
              <w:adjustRightInd w:val="0"/>
              <w:jc w:val="both"/>
              <w:rPr>
                <w:rFonts w:ascii="Arial" w:hAnsi="Arial" w:cs="Arial"/>
                <w:b/>
              </w:rPr>
            </w:pPr>
            <w:r w:rsidRPr="004C3A0B">
              <w:rPr>
                <w:rFonts w:ascii="Arial" w:hAnsi="Arial" w:cs="Arial"/>
                <w:b/>
              </w:rPr>
              <w:t>Information for participants:</w:t>
            </w:r>
          </w:p>
        </w:tc>
        <w:tc>
          <w:tcPr>
            <w:tcW w:w="1134" w:type="dxa"/>
            <w:shd w:val="clear" w:color="auto" w:fill="F2F2F2" w:themeFill="background1" w:themeFillShade="F2"/>
            <w:vAlign w:val="bottom"/>
          </w:tcPr>
          <w:p w14:paraId="3FC9BA2F" w14:textId="77777777" w:rsidR="00ED08D7" w:rsidRPr="004C3A0B" w:rsidRDefault="00ED08D7" w:rsidP="006F5350">
            <w:pPr>
              <w:autoSpaceDE w:val="0"/>
              <w:autoSpaceDN w:val="0"/>
              <w:adjustRightInd w:val="0"/>
              <w:jc w:val="center"/>
              <w:rPr>
                <w:rFonts w:ascii="Arial" w:hAnsi="Arial" w:cs="Arial"/>
                <w:b/>
                <w:bCs/>
                <w:sz w:val="16"/>
                <w:szCs w:val="16"/>
              </w:rPr>
            </w:pPr>
          </w:p>
          <w:p w14:paraId="38F884B3" w14:textId="77777777" w:rsidR="00ED08D7" w:rsidRPr="004C3A0B" w:rsidRDefault="00ED08D7" w:rsidP="006F5350">
            <w:pPr>
              <w:autoSpaceDE w:val="0"/>
              <w:autoSpaceDN w:val="0"/>
              <w:adjustRightInd w:val="0"/>
              <w:jc w:val="center"/>
              <w:rPr>
                <w:rFonts w:ascii="Arial" w:hAnsi="Arial" w:cs="Arial"/>
                <w:b/>
                <w:bCs/>
              </w:rPr>
            </w:pPr>
            <w:r w:rsidRPr="004C3A0B">
              <w:rPr>
                <w:rFonts w:ascii="Arial" w:hAnsi="Arial" w:cs="Arial"/>
                <w:b/>
                <w:bCs/>
              </w:rPr>
              <w:t>YES</w:t>
            </w:r>
          </w:p>
        </w:tc>
        <w:tc>
          <w:tcPr>
            <w:tcW w:w="992" w:type="dxa"/>
            <w:shd w:val="clear" w:color="auto" w:fill="F2F2F2" w:themeFill="background1" w:themeFillShade="F2"/>
            <w:vAlign w:val="bottom"/>
          </w:tcPr>
          <w:p w14:paraId="3107A8E3" w14:textId="77777777" w:rsidR="00ED08D7" w:rsidRPr="004C3A0B" w:rsidRDefault="00ED08D7" w:rsidP="006F5350">
            <w:pPr>
              <w:autoSpaceDE w:val="0"/>
              <w:autoSpaceDN w:val="0"/>
              <w:adjustRightInd w:val="0"/>
              <w:jc w:val="center"/>
              <w:rPr>
                <w:rFonts w:ascii="Arial" w:hAnsi="Arial" w:cs="Arial"/>
                <w:b/>
                <w:bCs/>
              </w:rPr>
            </w:pPr>
            <w:r w:rsidRPr="004C3A0B">
              <w:rPr>
                <w:rFonts w:ascii="Arial" w:hAnsi="Arial" w:cs="Arial"/>
                <w:b/>
                <w:bCs/>
              </w:rPr>
              <w:t>NO</w:t>
            </w:r>
          </w:p>
        </w:tc>
        <w:tc>
          <w:tcPr>
            <w:tcW w:w="1134" w:type="dxa"/>
            <w:shd w:val="clear" w:color="auto" w:fill="F2F2F2" w:themeFill="background1" w:themeFillShade="F2"/>
            <w:vAlign w:val="bottom"/>
          </w:tcPr>
          <w:p w14:paraId="0DE6C87C" w14:textId="77777777" w:rsidR="00ED08D7" w:rsidRPr="004C3A0B" w:rsidRDefault="00ED08D7" w:rsidP="006F5350">
            <w:pPr>
              <w:autoSpaceDE w:val="0"/>
              <w:autoSpaceDN w:val="0"/>
              <w:adjustRightInd w:val="0"/>
              <w:jc w:val="center"/>
              <w:rPr>
                <w:rFonts w:ascii="Arial" w:hAnsi="Arial" w:cs="Arial"/>
                <w:b/>
                <w:bCs/>
                <w:sz w:val="16"/>
                <w:szCs w:val="16"/>
              </w:rPr>
            </w:pPr>
          </w:p>
          <w:p w14:paraId="69A6037A" w14:textId="77777777" w:rsidR="00ED08D7" w:rsidRPr="004C3A0B" w:rsidRDefault="00ED08D7" w:rsidP="006F5350">
            <w:pPr>
              <w:autoSpaceDE w:val="0"/>
              <w:autoSpaceDN w:val="0"/>
              <w:adjustRightInd w:val="0"/>
              <w:jc w:val="center"/>
              <w:rPr>
                <w:rFonts w:ascii="Arial" w:hAnsi="Arial" w:cs="Arial"/>
                <w:b/>
                <w:bCs/>
              </w:rPr>
            </w:pPr>
            <w:r w:rsidRPr="004C3A0B">
              <w:rPr>
                <w:rFonts w:ascii="Arial" w:hAnsi="Arial" w:cs="Arial"/>
                <w:b/>
                <w:bCs/>
              </w:rPr>
              <w:t>N/A</w:t>
            </w:r>
          </w:p>
        </w:tc>
      </w:tr>
      <w:tr w:rsidR="00ED08D7" w:rsidRPr="004C3A0B" w14:paraId="31944C69" w14:textId="77777777" w:rsidTr="006F5350">
        <w:trPr>
          <w:trHeight w:val="439"/>
        </w:trPr>
        <w:tc>
          <w:tcPr>
            <w:tcW w:w="6629" w:type="dxa"/>
            <w:shd w:val="clear" w:color="auto" w:fill="F2F2F2" w:themeFill="background1" w:themeFillShade="F2"/>
            <w:vAlign w:val="center"/>
          </w:tcPr>
          <w:p w14:paraId="5941FA6C" w14:textId="77777777" w:rsidR="00ED08D7" w:rsidRPr="004C3A0B" w:rsidRDefault="00ED08D7" w:rsidP="006F5350">
            <w:pPr>
              <w:autoSpaceDE w:val="0"/>
              <w:autoSpaceDN w:val="0"/>
              <w:adjustRightInd w:val="0"/>
              <w:rPr>
                <w:rFonts w:ascii="Arial" w:hAnsi="Arial" w:cs="Arial"/>
              </w:rPr>
            </w:pPr>
            <w:r w:rsidRPr="004C3A0B">
              <w:rPr>
                <w:rFonts w:ascii="Arial" w:hAnsi="Arial" w:cs="Arial"/>
              </w:rPr>
              <w:lastRenderedPageBreak/>
              <w:t>Will participants be paid?</w:t>
            </w:r>
          </w:p>
        </w:tc>
        <w:tc>
          <w:tcPr>
            <w:tcW w:w="1134" w:type="dxa"/>
            <w:shd w:val="clear" w:color="auto" w:fill="BFBFBF" w:themeFill="background1" w:themeFillShade="BF"/>
            <w:vAlign w:val="center"/>
          </w:tcPr>
          <w:sdt>
            <w:sdtPr>
              <w:rPr>
                <w:rFonts w:ascii="Arial" w:hAnsi="Arial" w:cs="Arial"/>
                <w:b/>
                <w:bCs/>
              </w:rPr>
              <w:id w:val="51043762"/>
              <w14:checkbox>
                <w14:checked w14:val="0"/>
                <w14:checkedState w14:val="2612" w14:font="MS Gothic"/>
                <w14:uncheckedState w14:val="2610" w14:font="MS Gothic"/>
              </w14:checkbox>
            </w:sdtPr>
            <w:sdtEndPr/>
            <w:sdtContent>
              <w:p w14:paraId="5330E184" w14:textId="77777777" w:rsidR="00ED08D7" w:rsidRPr="004C3A0B" w:rsidRDefault="00ED08D7" w:rsidP="006F5350">
                <w:pPr>
                  <w:autoSpaceDE w:val="0"/>
                  <w:autoSpaceDN w:val="0"/>
                  <w:adjustRightInd w:val="0"/>
                  <w:jc w:val="center"/>
                  <w:rPr>
                    <w:rFonts w:ascii="Arial" w:hAnsi="Arial" w:cs="Arial"/>
                  </w:rPr>
                </w:pPr>
                <w:r>
                  <w:rPr>
                    <w:rFonts w:ascii="MS Gothic" w:eastAsia="MS Gothic" w:hAnsi="MS Gothic" w:cs="Arial" w:hint="eastAsia"/>
                    <w:b/>
                    <w:bCs/>
                  </w:rPr>
                  <w:t>☐</w:t>
                </w:r>
              </w:p>
            </w:sdtContent>
          </w:sdt>
        </w:tc>
        <w:tc>
          <w:tcPr>
            <w:tcW w:w="992" w:type="dxa"/>
            <w:shd w:val="clear" w:color="auto" w:fill="BFBFBF" w:themeFill="background1" w:themeFillShade="BF"/>
            <w:vAlign w:val="center"/>
          </w:tcPr>
          <w:sdt>
            <w:sdtPr>
              <w:rPr>
                <w:rFonts w:ascii="Arial" w:hAnsi="Arial" w:cs="Arial"/>
                <w:b/>
                <w:bCs/>
              </w:rPr>
              <w:id w:val="-256140063"/>
              <w14:checkbox>
                <w14:checked w14:val="1"/>
                <w14:checkedState w14:val="2612" w14:font="MS Gothic"/>
                <w14:uncheckedState w14:val="2610" w14:font="MS Gothic"/>
              </w14:checkbox>
            </w:sdtPr>
            <w:sdtEndPr/>
            <w:sdtContent>
              <w:p w14:paraId="15486E75" w14:textId="77777777" w:rsidR="00ED08D7" w:rsidRPr="004C3A0B" w:rsidRDefault="00ED08D7" w:rsidP="006F5350">
                <w:pPr>
                  <w:autoSpaceDE w:val="0"/>
                  <w:autoSpaceDN w:val="0"/>
                  <w:adjustRightInd w:val="0"/>
                  <w:jc w:val="center"/>
                  <w:rPr>
                    <w:rFonts w:ascii="Arial" w:hAnsi="Arial" w:cs="Arial"/>
                    <w:bCs/>
                  </w:rPr>
                </w:pPr>
                <w:r>
                  <w:rPr>
                    <w:rFonts w:ascii="MS Gothic" w:eastAsia="MS Gothic" w:hAnsi="MS Gothic" w:cs="Arial" w:hint="eastAsia"/>
                    <w:b/>
                    <w:bCs/>
                  </w:rPr>
                  <w:t>☒</w:t>
                </w:r>
              </w:p>
            </w:sdtContent>
          </w:sdt>
        </w:tc>
        <w:tc>
          <w:tcPr>
            <w:tcW w:w="1134" w:type="dxa"/>
            <w:shd w:val="clear" w:color="auto" w:fill="BFBFBF" w:themeFill="background1" w:themeFillShade="BF"/>
            <w:vAlign w:val="center"/>
          </w:tcPr>
          <w:sdt>
            <w:sdtPr>
              <w:rPr>
                <w:rFonts w:ascii="Arial" w:hAnsi="Arial" w:cs="Arial"/>
                <w:b/>
                <w:bCs/>
              </w:rPr>
              <w:id w:val="634219724"/>
              <w14:checkbox>
                <w14:checked w14:val="0"/>
                <w14:checkedState w14:val="2612" w14:font="MS Gothic"/>
                <w14:uncheckedState w14:val="2610" w14:font="MS Gothic"/>
              </w14:checkbox>
            </w:sdtPr>
            <w:sdtEndPr/>
            <w:sdtContent>
              <w:p w14:paraId="16C22864" w14:textId="77777777" w:rsidR="00ED08D7" w:rsidRPr="004C3A0B" w:rsidRDefault="00ED08D7" w:rsidP="006F5350">
                <w:pPr>
                  <w:autoSpaceDE w:val="0"/>
                  <w:autoSpaceDN w:val="0"/>
                  <w:adjustRightInd w:val="0"/>
                  <w:jc w:val="center"/>
                  <w:rPr>
                    <w:rFonts w:ascii="Arial" w:hAnsi="Arial" w:cs="Arial"/>
                  </w:rPr>
                </w:pPr>
                <w:r>
                  <w:rPr>
                    <w:rFonts w:ascii="MS Gothic" w:eastAsia="MS Gothic" w:hAnsi="MS Gothic" w:cs="Arial" w:hint="eastAsia"/>
                    <w:b/>
                    <w:bCs/>
                  </w:rPr>
                  <w:t>☐</w:t>
                </w:r>
              </w:p>
            </w:sdtContent>
          </w:sdt>
        </w:tc>
      </w:tr>
      <w:tr w:rsidR="00ED08D7" w:rsidRPr="004C3A0B" w14:paraId="1E6CC5FD" w14:textId="77777777" w:rsidTr="006F5350">
        <w:trPr>
          <w:trHeight w:val="403"/>
        </w:trPr>
        <w:tc>
          <w:tcPr>
            <w:tcW w:w="6629" w:type="dxa"/>
            <w:shd w:val="clear" w:color="auto" w:fill="F2F2F2" w:themeFill="background1" w:themeFillShade="F2"/>
            <w:vAlign w:val="center"/>
          </w:tcPr>
          <w:p w14:paraId="214427F2" w14:textId="77777777" w:rsidR="00ED08D7" w:rsidRPr="004C3A0B" w:rsidRDefault="00ED08D7" w:rsidP="006F5350">
            <w:pPr>
              <w:autoSpaceDE w:val="0"/>
              <w:autoSpaceDN w:val="0"/>
              <w:adjustRightInd w:val="0"/>
              <w:rPr>
                <w:rFonts w:ascii="Arial" w:hAnsi="Arial" w:cs="Arial"/>
              </w:rPr>
            </w:pPr>
            <w:r w:rsidRPr="004C3A0B">
              <w:rPr>
                <w:rFonts w:ascii="Arial" w:hAnsi="Arial" w:cs="Arial"/>
              </w:rPr>
              <w:t>Is specialist electrical or other equipment to be used with participants?</w:t>
            </w:r>
          </w:p>
        </w:tc>
        <w:tc>
          <w:tcPr>
            <w:tcW w:w="1134" w:type="dxa"/>
            <w:shd w:val="clear" w:color="auto" w:fill="BFBFBF" w:themeFill="background1" w:themeFillShade="BF"/>
            <w:vAlign w:val="center"/>
          </w:tcPr>
          <w:sdt>
            <w:sdtPr>
              <w:rPr>
                <w:rFonts w:ascii="Arial" w:hAnsi="Arial" w:cs="Arial"/>
                <w:b/>
                <w:bCs/>
              </w:rPr>
              <w:id w:val="-1438982454"/>
              <w14:checkbox>
                <w14:checked w14:val="0"/>
                <w14:checkedState w14:val="2612" w14:font="MS Gothic"/>
                <w14:uncheckedState w14:val="2610" w14:font="MS Gothic"/>
              </w14:checkbox>
            </w:sdtPr>
            <w:sdtEndPr/>
            <w:sdtContent>
              <w:p w14:paraId="4EBD338C" w14:textId="77777777" w:rsidR="00ED08D7" w:rsidRPr="004C3A0B" w:rsidRDefault="00ED08D7" w:rsidP="006F5350">
                <w:pPr>
                  <w:autoSpaceDE w:val="0"/>
                  <w:autoSpaceDN w:val="0"/>
                  <w:adjustRightInd w:val="0"/>
                  <w:jc w:val="center"/>
                  <w:rPr>
                    <w:rFonts w:ascii="Arial" w:hAnsi="Arial" w:cs="Arial"/>
                  </w:rPr>
                </w:pPr>
                <w:r>
                  <w:rPr>
                    <w:rFonts w:ascii="MS Gothic" w:eastAsia="MS Gothic" w:hAnsi="MS Gothic" w:cs="Arial" w:hint="eastAsia"/>
                    <w:b/>
                    <w:bCs/>
                  </w:rPr>
                  <w:t>☐</w:t>
                </w:r>
              </w:p>
            </w:sdtContent>
          </w:sdt>
        </w:tc>
        <w:tc>
          <w:tcPr>
            <w:tcW w:w="992" w:type="dxa"/>
            <w:shd w:val="clear" w:color="auto" w:fill="BFBFBF" w:themeFill="background1" w:themeFillShade="BF"/>
            <w:vAlign w:val="center"/>
          </w:tcPr>
          <w:sdt>
            <w:sdtPr>
              <w:rPr>
                <w:rFonts w:ascii="Arial" w:hAnsi="Arial" w:cs="Arial"/>
                <w:b/>
                <w:bCs/>
              </w:rPr>
              <w:id w:val="2089267095"/>
              <w14:checkbox>
                <w14:checked w14:val="1"/>
                <w14:checkedState w14:val="2612" w14:font="MS Gothic"/>
                <w14:uncheckedState w14:val="2610" w14:font="MS Gothic"/>
              </w14:checkbox>
            </w:sdtPr>
            <w:sdtEndPr/>
            <w:sdtContent>
              <w:p w14:paraId="4B6F6A62" w14:textId="77777777" w:rsidR="00ED08D7" w:rsidRPr="004C3A0B" w:rsidRDefault="00ED08D7" w:rsidP="006F5350">
                <w:pPr>
                  <w:autoSpaceDE w:val="0"/>
                  <w:autoSpaceDN w:val="0"/>
                  <w:adjustRightInd w:val="0"/>
                  <w:jc w:val="center"/>
                  <w:rPr>
                    <w:rFonts w:ascii="Arial" w:hAnsi="Arial" w:cs="Arial"/>
                    <w:bCs/>
                  </w:rPr>
                </w:pPr>
                <w:r>
                  <w:rPr>
                    <w:rFonts w:ascii="MS Gothic" w:eastAsia="MS Gothic" w:hAnsi="MS Gothic" w:cs="Arial" w:hint="eastAsia"/>
                    <w:b/>
                    <w:bCs/>
                  </w:rPr>
                  <w:t>☒</w:t>
                </w:r>
              </w:p>
            </w:sdtContent>
          </w:sdt>
        </w:tc>
        <w:tc>
          <w:tcPr>
            <w:tcW w:w="1134" w:type="dxa"/>
            <w:shd w:val="clear" w:color="auto" w:fill="BFBFBF" w:themeFill="background1" w:themeFillShade="BF"/>
            <w:vAlign w:val="center"/>
          </w:tcPr>
          <w:sdt>
            <w:sdtPr>
              <w:rPr>
                <w:rFonts w:ascii="Arial" w:hAnsi="Arial" w:cs="Arial"/>
                <w:b/>
                <w:bCs/>
              </w:rPr>
              <w:id w:val="425468845"/>
              <w14:checkbox>
                <w14:checked w14:val="0"/>
                <w14:checkedState w14:val="2612" w14:font="MS Gothic"/>
                <w14:uncheckedState w14:val="2610" w14:font="MS Gothic"/>
              </w14:checkbox>
            </w:sdtPr>
            <w:sdtEndPr/>
            <w:sdtContent>
              <w:p w14:paraId="0C511A5B" w14:textId="77777777" w:rsidR="00ED08D7" w:rsidRPr="004C3A0B" w:rsidRDefault="00ED08D7" w:rsidP="006F5350">
                <w:pPr>
                  <w:autoSpaceDE w:val="0"/>
                  <w:autoSpaceDN w:val="0"/>
                  <w:adjustRightInd w:val="0"/>
                  <w:jc w:val="center"/>
                  <w:rPr>
                    <w:rFonts w:ascii="Arial" w:hAnsi="Arial" w:cs="Arial"/>
                  </w:rPr>
                </w:pPr>
                <w:r>
                  <w:rPr>
                    <w:rFonts w:ascii="MS Gothic" w:eastAsia="MS Gothic" w:hAnsi="MS Gothic" w:cs="Arial" w:hint="eastAsia"/>
                    <w:b/>
                    <w:bCs/>
                  </w:rPr>
                  <w:t>☐</w:t>
                </w:r>
              </w:p>
            </w:sdtContent>
          </w:sdt>
        </w:tc>
      </w:tr>
      <w:tr w:rsidR="00ED08D7" w:rsidRPr="004C3A0B" w14:paraId="63DF5504" w14:textId="77777777" w:rsidTr="006F5350">
        <w:trPr>
          <w:trHeight w:val="439"/>
        </w:trPr>
        <w:tc>
          <w:tcPr>
            <w:tcW w:w="6629" w:type="dxa"/>
            <w:shd w:val="clear" w:color="auto" w:fill="F2F2F2" w:themeFill="background1" w:themeFillShade="F2"/>
            <w:vAlign w:val="center"/>
          </w:tcPr>
          <w:p w14:paraId="4DF445D7" w14:textId="77777777" w:rsidR="00ED08D7" w:rsidRPr="004C3A0B" w:rsidRDefault="00ED08D7" w:rsidP="006F5350">
            <w:pPr>
              <w:autoSpaceDE w:val="0"/>
              <w:autoSpaceDN w:val="0"/>
              <w:adjustRightInd w:val="0"/>
              <w:rPr>
                <w:rFonts w:ascii="Arial" w:hAnsi="Arial" w:cs="Arial"/>
              </w:rPr>
            </w:pPr>
            <w:r w:rsidRPr="004C3A0B">
              <w:rPr>
                <w:rFonts w:ascii="Arial" w:hAnsi="Arial" w:cs="Arial"/>
              </w:rPr>
              <w:t>Are there any financial or other interests to the investigator or University arising from this study?</w:t>
            </w:r>
          </w:p>
        </w:tc>
        <w:tc>
          <w:tcPr>
            <w:tcW w:w="1134" w:type="dxa"/>
            <w:shd w:val="clear" w:color="auto" w:fill="BFBFBF" w:themeFill="background1" w:themeFillShade="BF"/>
            <w:vAlign w:val="center"/>
          </w:tcPr>
          <w:sdt>
            <w:sdtPr>
              <w:rPr>
                <w:rFonts w:ascii="Arial" w:hAnsi="Arial" w:cs="Arial"/>
                <w:b/>
                <w:bCs/>
              </w:rPr>
              <w:id w:val="-225606969"/>
              <w14:checkbox>
                <w14:checked w14:val="0"/>
                <w14:checkedState w14:val="2612" w14:font="MS Gothic"/>
                <w14:uncheckedState w14:val="2610" w14:font="MS Gothic"/>
              </w14:checkbox>
            </w:sdtPr>
            <w:sdtEndPr/>
            <w:sdtContent>
              <w:p w14:paraId="2F281529" w14:textId="77777777" w:rsidR="00ED08D7" w:rsidRPr="004C3A0B" w:rsidRDefault="00ED08D7" w:rsidP="006F5350">
                <w:pPr>
                  <w:autoSpaceDE w:val="0"/>
                  <w:autoSpaceDN w:val="0"/>
                  <w:adjustRightInd w:val="0"/>
                  <w:jc w:val="center"/>
                  <w:rPr>
                    <w:rFonts w:ascii="Arial" w:hAnsi="Arial" w:cs="Arial"/>
                  </w:rPr>
                </w:pPr>
                <w:r>
                  <w:rPr>
                    <w:rFonts w:ascii="MS Gothic" w:eastAsia="MS Gothic" w:hAnsi="MS Gothic" w:cs="Arial" w:hint="eastAsia"/>
                    <w:b/>
                    <w:bCs/>
                  </w:rPr>
                  <w:t>☐</w:t>
                </w:r>
              </w:p>
            </w:sdtContent>
          </w:sdt>
        </w:tc>
        <w:tc>
          <w:tcPr>
            <w:tcW w:w="992" w:type="dxa"/>
            <w:shd w:val="clear" w:color="auto" w:fill="BFBFBF" w:themeFill="background1" w:themeFillShade="BF"/>
            <w:vAlign w:val="center"/>
          </w:tcPr>
          <w:sdt>
            <w:sdtPr>
              <w:rPr>
                <w:rFonts w:ascii="Arial" w:hAnsi="Arial" w:cs="Arial"/>
                <w:b/>
                <w:bCs/>
              </w:rPr>
              <w:id w:val="-1565337314"/>
              <w14:checkbox>
                <w14:checked w14:val="1"/>
                <w14:checkedState w14:val="2612" w14:font="MS Gothic"/>
                <w14:uncheckedState w14:val="2610" w14:font="MS Gothic"/>
              </w14:checkbox>
            </w:sdtPr>
            <w:sdtEndPr/>
            <w:sdtContent>
              <w:p w14:paraId="2FC08762" w14:textId="77777777" w:rsidR="00ED08D7" w:rsidRPr="004C3A0B" w:rsidRDefault="00ED08D7" w:rsidP="006F5350">
                <w:pPr>
                  <w:autoSpaceDE w:val="0"/>
                  <w:autoSpaceDN w:val="0"/>
                  <w:adjustRightInd w:val="0"/>
                  <w:jc w:val="center"/>
                  <w:rPr>
                    <w:rFonts w:ascii="Arial" w:hAnsi="Arial" w:cs="Arial"/>
                    <w:bCs/>
                  </w:rPr>
                </w:pPr>
                <w:r>
                  <w:rPr>
                    <w:rFonts w:ascii="MS Gothic" w:eastAsia="MS Gothic" w:hAnsi="MS Gothic" w:cs="Arial" w:hint="eastAsia"/>
                    <w:b/>
                    <w:bCs/>
                  </w:rPr>
                  <w:t>☒</w:t>
                </w:r>
              </w:p>
            </w:sdtContent>
          </w:sdt>
        </w:tc>
        <w:tc>
          <w:tcPr>
            <w:tcW w:w="1134" w:type="dxa"/>
            <w:shd w:val="clear" w:color="auto" w:fill="BFBFBF" w:themeFill="background1" w:themeFillShade="BF"/>
            <w:vAlign w:val="center"/>
          </w:tcPr>
          <w:sdt>
            <w:sdtPr>
              <w:rPr>
                <w:rFonts w:ascii="Arial" w:hAnsi="Arial" w:cs="Arial"/>
                <w:b/>
                <w:bCs/>
              </w:rPr>
              <w:id w:val="-133575194"/>
              <w14:checkbox>
                <w14:checked w14:val="0"/>
                <w14:checkedState w14:val="2612" w14:font="MS Gothic"/>
                <w14:uncheckedState w14:val="2610" w14:font="MS Gothic"/>
              </w14:checkbox>
            </w:sdtPr>
            <w:sdtEndPr/>
            <w:sdtContent>
              <w:p w14:paraId="08168B01" w14:textId="77777777" w:rsidR="00ED08D7" w:rsidRPr="004C3A0B" w:rsidRDefault="00ED08D7" w:rsidP="006F5350">
                <w:pPr>
                  <w:autoSpaceDE w:val="0"/>
                  <w:autoSpaceDN w:val="0"/>
                  <w:adjustRightInd w:val="0"/>
                  <w:jc w:val="center"/>
                  <w:rPr>
                    <w:rFonts w:ascii="Arial" w:hAnsi="Arial" w:cs="Arial"/>
                  </w:rPr>
                </w:pPr>
                <w:r>
                  <w:rPr>
                    <w:rFonts w:ascii="MS Gothic" w:eastAsia="MS Gothic" w:hAnsi="MS Gothic" w:cs="Arial" w:hint="eastAsia"/>
                    <w:b/>
                    <w:bCs/>
                  </w:rPr>
                  <w:t>☐</w:t>
                </w:r>
              </w:p>
            </w:sdtContent>
          </w:sdt>
        </w:tc>
      </w:tr>
      <w:tr w:rsidR="00ED08D7" w:rsidRPr="004C3A0B" w14:paraId="6521C3D1" w14:textId="77777777" w:rsidTr="006F5350">
        <w:trPr>
          <w:trHeight w:val="403"/>
        </w:trPr>
        <w:tc>
          <w:tcPr>
            <w:tcW w:w="6629" w:type="dxa"/>
            <w:shd w:val="clear" w:color="auto" w:fill="F2F2F2" w:themeFill="background1" w:themeFillShade="F2"/>
            <w:vAlign w:val="center"/>
          </w:tcPr>
          <w:p w14:paraId="09CD6860" w14:textId="77777777" w:rsidR="00ED08D7" w:rsidRPr="004C3A0B" w:rsidRDefault="00ED08D7" w:rsidP="006F5350">
            <w:pPr>
              <w:autoSpaceDE w:val="0"/>
              <w:autoSpaceDN w:val="0"/>
              <w:adjustRightInd w:val="0"/>
              <w:rPr>
                <w:rFonts w:ascii="Arial" w:hAnsi="Arial" w:cs="Arial"/>
              </w:rPr>
            </w:pPr>
            <w:r w:rsidRPr="004C3A0B">
              <w:rPr>
                <w:rFonts w:ascii="Arial" w:hAnsi="Arial" w:cs="Arial"/>
              </w:rPr>
              <w:t>Will the research activity involve deliberately misleading participants in any way, or the partial or full concealment of the specific study aims?</w:t>
            </w:r>
          </w:p>
        </w:tc>
        <w:tc>
          <w:tcPr>
            <w:tcW w:w="1134" w:type="dxa"/>
            <w:shd w:val="clear" w:color="auto" w:fill="BFBFBF" w:themeFill="background1" w:themeFillShade="BF"/>
            <w:vAlign w:val="center"/>
          </w:tcPr>
          <w:sdt>
            <w:sdtPr>
              <w:rPr>
                <w:rFonts w:ascii="Arial" w:hAnsi="Arial" w:cs="Arial"/>
                <w:b/>
                <w:bCs/>
              </w:rPr>
              <w:id w:val="-873932248"/>
              <w14:checkbox>
                <w14:checked w14:val="0"/>
                <w14:checkedState w14:val="2612" w14:font="MS Gothic"/>
                <w14:uncheckedState w14:val="2610" w14:font="MS Gothic"/>
              </w14:checkbox>
            </w:sdtPr>
            <w:sdtEndPr/>
            <w:sdtContent>
              <w:p w14:paraId="2829F043" w14:textId="77777777" w:rsidR="00ED08D7" w:rsidRPr="004C3A0B" w:rsidRDefault="00ED08D7" w:rsidP="006F5350">
                <w:pPr>
                  <w:autoSpaceDE w:val="0"/>
                  <w:autoSpaceDN w:val="0"/>
                  <w:adjustRightInd w:val="0"/>
                  <w:jc w:val="center"/>
                  <w:rPr>
                    <w:rFonts w:ascii="Arial" w:hAnsi="Arial" w:cs="Arial"/>
                  </w:rPr>
                </w:pPr>
                <w:r>
                  <w:rPr>
                    <w:rFonts w:ascii="MS Gothic" w:eastAsia="MS Gothic" w:hAnsi="MS Gothic" w:cs="Arial" w:hint="eastAsia"/>
                    <w:b/>
                    <w:bCs/>
                  </w:rPr>
                  <w:t>☐</w:t>
                </w:r>
              </w:p>
            </w:sdtContent>
          </w:sdt>
        </w:tc>
        <w:tc>
          <w:tcPr>
            <w:tcW w:w="992" w:type="dxa"/>
            <w:shd w:val="clear" w:color="auto" w:fill="BFBFBF" w:themeFill="background1" w:themeFillShade="BF"/>
            <w:vAlign w:val="center"/>
          </w:tcPr>
          <w:sdt>
            <w:sdtPr>
              <w:rPr>
                <w:rFonts w:ascii="Arial" w:hAnsi="Arial" w:cs="Arial"/>
                <w:b/>
                <w:bCs/>
              </w:rPr>
              <w:id w:val="-1867361740"/>
              <w14:checkbox>
                <w14:checked w14:val="1"/>
                <w14:checkedState w14:val="2612" w14:font="MS Gothic"/>
                <w14:uncheckedState w14:val="2610" w14:font="MS Gothic"/>
              </w14:checkbox>
            </w:sdtPr>
            <w:sdtEndPr/>
            <w:sdtContent>
              <w:p w14:paraId="6BF2F575" w14:textId="77777777" w:rsidR="00ED08D7" w:rsidRPr="004C3A0B" w:rsidRDefault="00ED08D7" w:rsidP="006F5350">
                <w:pPr>
                  <w:autoSpaceDE w:val="0"/>
                  <w:autoSpaceDN w:val="0"/>
                  <w:adjustRightInd w:val="0"/>
                  <w:jc w:val="center"/>
                  <w:rPr>
                    <w:rFonts w:ascii="Arial" w:hAnsi="Arial" w:cs="Arial"/>
                    <w:bCs/>
                  </w:rPr>
                </w:pPr>
                <w:r>
                  <w:rPr>
                    <w:rFonts w:ascii="MS Gothic" w:eastAsia="MS Gothic" w:hAnsi="MS Gothic" w:cs="Arial" w:hint="eastAsia"/>
                    <w:b/>
                    <w:bCs/>
                  </w:rPr>
                  <w:t>☒</w:t>
                </w:r>
              </w:p>
            </w:sdtContent>
          </w:sdt>
        </w:tc>
        <w:tc>
          <w:tcPr>
            <w:tcW w:w="1134" w:type="dxa"/>
            <w:shd w:val="clear" w:color="auto" w:fill="BFBFBF" w:themeFill="background1" w:themeFillShade="BF"/>
            <w:vAlign w:val="center"/>
          </w:tcPr>
          <w:sdt>
            <w:sdtPr>
              <w:rPr>
                <w:rFonts w:ascii="Arial" w:hAnsi="Arial" w:cs="Arial"/>
                <w:b/>
                <w:bCs/>
              </w:rPr>
              <w:id w:val="214328365"/>
              <w14:checkbox>
                <w14:checked w14:val="0"/>
                <w14:checkedState w14:val="2612" w14:font="MS Gothic"/>
                <w14:uncheckedState w14:val="2610" w14:font="MS Gothic"/>
              </w14:checkbox>
            </w:sdtPr>
            <w:sdtEndPr/>
            <w:sdtContent>
              <w:p w14:paraId="62BF6F68" w14:textId="77777777" w:rsidR="00ED08D7" w:rsidRPr="004C3A0B" w:rsidRDefault="00ED08D7" w:rsidP="006F5350">
                <w:pPr>
                  <w:autoSpaceDE w:val="0"/>
                  <w:autoSpaceDN w:val="0"/>
                  <w:adjustRightInd w:val="0"/>
                  <w:jc w:val="center"/>
                  <w:rPr>
                    <w:rFonts w:ascii="Arial" w:hAnsi="Arial" w:cs="Arial"/>
                  </w:rPr>
                </w:pPr>
                <w:r>
                  <w:rPr>
                    <w:rFonts w:ascii="MS Gothic" w:eastAsia="MS Gothic" w:hAnsi="MS Gothic" w:cs="Arial" w:hint="eastAsia"/>
                    <w:b/>
                    <w:bCs/>
                  </w:rPr>
                  <w:t>☐</w:t>
                </w:r>
              </w:p>
            </w:sdtContent>
          </w:sdt>
        </w:tc>
      </w:tr>
      <w:tr w:rsidR="00ED08D7" w:rsidRPr="004C3A0B" w14:paraId="5E0D5CF6" w14:textId="77777777" w:rsidTr="006F5350">
        <w:trPr>
          <w:trHeight w:val="403"/>
        </w:trPr>
        <w:tc>
          <w:tcPr>
            <w:tcW w:w="9889" w:type="dxa"/>
            <w:gridSpan w:val="4"/>
            <w:shd w:val="clear" w:color="auto" w:fill="F2F2F2" w:themeFill="background1" w:themeFillShade="F2"/>
            <w:vAlign w:val="center"/>
          </w:tcPr>
          <w:p w14:paraId="5B621D5D" w14:textId="77777777" w:rsidR="00ED08D7" w:rsidRPr="004C3A0B" w:rsidRDefault="00ED08D7" w:rsidP="006F5350">
            <w:pPr>
              <w:autoSpaceDE w:val="0"/>
              <w:autoSpaceDN w:val="0"/>
              <w:adjustRightInd w:val="0"/>
              <w:rPr>
                <w:rFonts w:ascii="Arial" w:hAnsi="Arial" w:cs="Arial"/>
              </w:rPr>
            </w:pPr>
            <w:r w:rsidRPr="004C3A0B">
              <w:rPr>
                <w:rFonts w:ascii="Arial" w:hAnsi="Arial" w:cs="Arial"/>
              </w:rPr>
              <w:t>If YES</w:t>
            </w:r>
            <w:r w:rsidRPr="004C3A0B">
              <w:rPr>
                <w:rFonts w:ascii="Arial" w:hAnsi="Arial" w:cs="Arial"/>
                <w:b/>
                <w:bCs/>
              </w:rPr>
              <w:t xml:space="preserve"> </w:t>
            </w:r>
            <w:r w:rsidRPr="004C3A0B">
              <w:rPr>
                <w:rFonts w:ascii="Arial" w:hAnsi="Arial" w:cs="Arial"/>
              </w:rPr>
              <w:t xml:space="preserve">to any question, please provide full details </w:t>
            </w:r>
          </w:p>
        </w:tc>
      </w:tr>
      <w:tr w:rsidR="00ED08D7" w:rsidRPr="004C3A0B" w14:paraId="760014B4" w14:textId="77777777" w:rsidTr="006F5350">
        <w:trPr>
          <w:trHeight w:val="403"/>
        </w:trPr>
        <w:tc>
          <w:tcPr>
            <w:tcW w:w="9889" w:type="dxa"/>
            <w:gridSpan w:val="4"/>
            <w:vAlign w:val="center"/>
          </w:tcPr>
          <w:p w14:paraId="41B443F3" w14:textId="77777777" w:rsidR="00ED08D7" w:rsidRPr="004C3A0B" w:rsidRDefault="00ED08D7" w:rsidP="006F5350">
            <w:pPr>
              <w:autoSpaceDE w:val="0"/>
              <w:autoSpaceDN w:val="0"/>
              <w:adjustRightInd w:val="0"/>
              <w:rPr>
                <w:rFonts w:ascii="Arial" w:hAnsi="Arial" w:cs="Arial"/>
              </w:rPr>
            </w:pPr>
          </w:p>
          <w:p w14:paraId="3B9FA169" w14:textId="77777777" w:rsidR="00ED08D7" w:rsidRPr="004C3A0B" w:rsidRDefault="00ED08D7" w:rsidP="006F5350">
            <w:pPr>
              <w:autoSpaceDE w:val="0"/>
              <w:autoSpaceDN w:val="0"/>
              <w:adjustRightInd w:val="0"/>
              <w:rPr>
                <w:rFonts w:cs="Arial"/>
              </w:rPr>
            </w:pPr>
            <w:r w:rsidRPr="004C3A0B">
              <w:rPr>
                <w:rFonts w:ascii="Arial" w:hAnsi="Arial" w:cs="Arial"/>
                <w:color w:val="808080"/>
                <w:sz w:val="18"/>
                <w:szCs w:val="18"/>
              </w:rPr>
              <w:t>(this box should expand as you type)</w:t>
            </w:r>
          </w:p>
        </w:tc>
      </w:tr>
    </w:tbl>
    <w:p w14:paraId="7C273C3E" w14:textId="77777777" w:rsidR="00ED08D7" w:rsidRDefault="00ED08D7" w:rsidP="00ED08D7">
      <w:pPr>
        <w:rPr>
          <w:rFonts w:ascii="Arial" w:hAnsi="Arial" w:cs="Arial"/>
        </w:rPr>
      </w:pPr>
    </w:p>
    <w:p w14:paraId="083F044C" w14:textId="77777777" w:rsidR="00ED08D7" w:rsidRPr="004C3A0B" w:rsidRDefault="00ED08D7" w:rsidP="00ED08D7">
      <w:pPr>
        <w:rPr>
          <w:rFonts w:ascii="Arial" w:hAnsi="Arial" w:cs="Arial"/>
        </w:rPr>
      </w:pPr>
    </w:p>
    <w:p w14:paraId="74948F21" w14:textId="77777777" w:rsidR="00ED08D7" w:rsidRPr="004C3A0B" w:rsidRDefault="00ED08D7" w:rsidP="00ED08D7">
      <w:pPr>
        <w:rPr>
          <w:rFonts w:ascii="Arial" w:hAnsi="Arial" w:cs="Arial"/>
          <w:b/>
          <w:bCs/>
        </w:rPr>
      </w:pPr>
      <w:r w:rsidRPr="004C3A0B">
        <w:rPr>
          <w:rFonts w:ascii="Arial" w:hAnsi="Arial" w:cs="Arial"/>
          <w:b/>
          <w:bCs/>
        </w:rPr>
        <w:t>SECTION H: Anticipated Risks</w:t>
      </w:r>
    </w:p>
    <w:p w14:paraId="0243D5AF" w14:textId="77777777" w:rsidR="00ED08D7" w:rsidRPr="004C3A0B" w:rsidRDefault="00ED08D7" w:rsidP="00ED08D7">
      <w:pPr>
        <w:rPr>
          <w:rFonts w:ascii="Arial" w:hAnsi="Arial" w:cs="Arial"/>
          <w:sz w:val="16"/>
          <w:szCs w:val="16"/>
        </w:rPr>
      </w:pPr>
    </w:p>
    <w:tbl>
      <w:tblPr>
        <w:tblW w:w="9923" w:type="dxa"/>
        <w:tblInd w:w="-34"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000" w:firstRow="0" w:lastRow="0" w:firstColumn="0" w:lastColumn="0" w:noHBand="0" w:noVBand="0"/>
      </w:tblPr>
      <w:tblGrid>
        <w:gridCol w:w="9923"/>
      </w:tblGrid>
      <w:tr w:rsidR="00ED08D7" w:rsidRPr="004C3A0B" w14:paraId="4900557D" w14:textId="77777777" w:rsidTr="006F5350">
        <w:tc>
          <w:tcPr>
            <w:tcW w:w="9923" w:type="dxa"/>
            <w:tcBorders>
              <w:bottom w:val="single" w:sz="4" w:space="0" w:color="auto"/>
            </w:tcBorders>
            <w:shd w:val="clear" w:color="auto" w:fill="F2F2F2" w:themeFill="background1" w:themeFillShade="F2"/>
          </w:tcPr>
          <w:p w14:paraId="7F69553D" w14:textId="77777777" w:rsidR="00ED08D7" w:rsidRDefault="00ED08D7" w:rsidP="006F5350">
            <w:pPr>
              <w:pStyle w:val="Heading1"/>
              <w:jc w:val="left"/>
              <w:rPr>
                <w:rFonts w:ascii="Arial" w:hAnsi="Arial" w:cs="Arial"/>
              </w:rPr>
            </w:pPr>
            <w:r w:rsidRPr="004C3A0B">
              <w:rPr>
                <w:rFonts w:ascii="Arial" w:hAnsi="Arial" w:cs="Arial"/>
              </w:rPr>
              <w:br w:type="page"/>
              <w:t>Outline any anticipated risks</w:t>
            </w:r>
            <w:r w:rsidRPr="004C3A0B">
              <w:rPr>
                <w:rFonts w:ascii="Arial" w:eastAsia="SimSun" w:hAnsi="Arial" w:cs="Arial"/>
                <w:lang w:eastAsia="zh-CN"/>
              </w:rPr>
              <w:t xml:space="preserve"> </w:t>
            </w:r>
            <w:r w:rsidRPr="004C3A0B">
              <w:rPr>
                <w:rFonts w:ascii="Arial" w:hAnsi="Arial" w:cs="Arial"/>
              </w:rPr>
              <w:t xml:space="preserve">that may adversely affect any of the participants, the researchers and/or the University, and the steps that will be taken to address them. </w:t>
            </w:r>
          </w:p>
          <w:p w14:paraId="06F80DFC" w14:textId="77777777" w:rsidR="00ED08D7" w:rsidRDefault="00ED08D7" w:rsidP="006F5350"/>
          <w:p w14:paraId="753D3AA9" w14:textId="77777777" w:rsidR="00ED08D7" w:rsidRPr="00204E14" w:rsidRDefault="00ED08D7" w:rsidP="006F5350">
            <w:pPr>
              <w:rPr>
                <w:rFonts w:ascii="Arial" w:hAnsi="Arial" w:cs="Arial"/>
              </w:rPr>
            </w:pPr>
            <w:r w:rsidRPr="00204E14">
              <w:rPr>
                <w:rFonts w:ascii="Arial" w:hAnsi="Arial" w:cs="Arial"/>
              </w:rPr>
              <w:t xml:space="preserve">If you have completed a full risk assessment (for example as required by a laboratory, or external research collaborator) you may append that to this form.  </w:t>
            </w:r>
          </w:p>
        </w:tc>
      </w:tr>
      <w:tr w:rsidR="00ED08D7" w:rsidRPr="004C3A0B" w14:paraId="7578E2FA" w14:textId="77777777" w:rsidTr="006F5350">
        <w:tc>
          <w:tcPr>
            <w:tcW w:w="9923" w:type="dxa"/>
            <w:tcBorders>
              <w:bottom w:val="single" w:sz="4" w:space="0" w:color="auto"/>
            </w:tcBorders>
          </w:tcPr>
          <w:p w14:paraId="2CDC6C0F" w14:textId="77777777" w:rsidR="00ED08D7" w:rsidRPr="00204E14" w:rsidRDefault="00ED08D7" w:rsidP="006F5350">
            <w:pPr>
              <w:pStyle w:val="Heading1"/>
              <w:jc w:val="left"/>
              <w:rPr>
                <w:rFonts w:ascii="Arial" w:hAnsi="Arial" w:cs="Arial"/>
                <w:sz w:val="20"/>
                <w:szCs w:val="16"/>
              </w:rPr>
            </w:pPr>
            <w:r w:rsidRPr="00204E14">
              <w:rPr>
                <w:rFonts w:ascii="Arial" w:hAnsi="Arial" w:cs="Arial"/>
                <w:sz w:val="20"/>
                <w:szCs w:val="16"/>
              </w:rPr>
              <w:t xml:space="preserve">Full risk assessment completed and appended? </w:t>
            </w:r>
          </w:p>
          <w:p w14:paraId="1F2A5883" w14:textId="77777777" w:rsidR="00ED08D7" w:rsidRPr="00204E14" w:rsidRDefault="00ED08D7" w:rsidP="006F5350"/>
          <w:p w14:paraId="369263FF" w14:textId="77777777" w:rsidR="00ED08D7" w:rsidRPr="00204E14" w:rsidRDefault="00ED08D7" w:rsidP="006F5350">
            <w:pPr>
              <w:autoSpaceDE w:val="0"/>
              <w:autoSpaceDN w:val="0"/>
              <w:adjustRightInd w:val="0"/>
              <w:rPr>
                <w:rFonts w:ascii="Arial" w:hAnsi="Arial" w:cs="Arial"/>
                <w:b/>
                <w:bCs/>
              </w:rPr>
            </w:pPr>
            <w:r w:rsidRPr="00204E14">
              <w:rPr>
                <w:rFonts w:ascii="Arial" w:hAnsi="Arial" w:cs="Arial"/>
              </w:rPr>
              <w:t xml:space="preserve">Yes                               </w:t>
            </w:r>
            <w:sdt>
              <w:sdtPr>
                <w:rPr>
                  <w:rFonts w:ascii="Arial" w:hAnsi="Arial" w:cs="Arial"/>
                  <w:b/>
                  <w:bCs/>
                  <w:sz w:val="24"/>
                </w:rPr>
                <w:id w:val="1288466717"/>
                <w14:checkbox>
                  <w14:checked w14:val="0"/>
                  <w14:checkedState w14:val="2612" w14:font="MS Gothic"/>
                  <w14:uncheckedState w14:val="2610" w14:font="MS Gothic"/>
                </w14:checkbox>
              </w:sdtPr>
              <w:sdtEndPr/>
              <w:sdtContent>
                <w:r>
                  <w:rPr>
                    <w:rFonts w:ascii="MS Gothic" w:eastAsia="MS Gothic" w:hAnsi="MS Gothic" w:cs="Arial" w:hint="eastAsia"/>
                    <w:b/>
                    <w:bCs/>
                    <w:sz w:val="24"/>
                  </w:rPr>
                  <w:t>☐</w:t>
                </w:r>
              </w:sdtContent>
            </w:sdt>
          </w:p>
          <w:p w14:paraId="2912EF47" w14:textId="77777777" w:rsidR="00ED08D7" w:rsidRDefault="00ED08D7" w:rsidP="006F5350">
            <w:pPr>
              <w:autoSpaceDE w:val="0"/>
              <w:autoSpaceDN w:val="0"/>
              <w:adjustRightInd w:val="0"/>
              <w:rPr>
                <w:rFonts w:ascii="Arial" w:hAnsi="Arial" w:cs="Arial"/>
                <w:b/>
                <w:bCs/>
              </w:rPr>
            </w:pPr>
            <w:r w:rsidRPr="00204E14">
              <w:rPr>
                <w:rFonts w:ascii="Arial" w:hAnsi="Arial" w:cs="Arial"/>
              </w:rPr>
              <w:t xml:space="preserve"> No</w:t>
            </w:r>
            <w:r w:rsidRPr="00204E14">
              <w:t xml:space="preserve">                                  </w:t>
            </w:r>
            <w:r w:rsidRPr="00204E14">
              <w:rPr>
                <w:rFonts w:ascii="Arial" w:hAnsi="Arial" w:cs="Arial"/>
                <w:b/>
                <w:bCs/>
                <w:sz w:val="24"/>
              </w:rPr>
              <w:t xml:space="preserve"> </w:t>
            </w:r>
            <w:sdt>
              <w:sdtPr>
                <w:rPr>
                  <w:rFonts w:ascii="Arial" w:hAnsi="Arial" w:cs="Arial"/>
                  <w:b/>
                  <w:bCs/>
                </w:rPr>
                <w:id w:val="1829091087"/>
                <w14:checkbox>
                  <w14:checked w14:val="1"/>
                  <w14:checkedState w14:val="2612" w14:font="MS Gothic"/>
                  <w14:uncheckedState w14:val="2610" w14:font="MS Gothic"/>
                </w14:checkbox>
              </w:sdtPr>
              <w:sdtEndPr/>
              <w:sdtContent>
                <w:r>
                  <w:rPr>
                    <w:rFonts w:ascii="MS Gothic" w:eastAsia="MS Gothic" w:hAnsi="MS Gothic" w:cs="Arial" w:hint="eastAsia"/>
                    <w:b/>
                    <w:bCs/>
                  </w:rPr>
                  <w:t>☒</w:t>
                </w:r>
              </w:sdtContent>
            </w:sdt>
          </w:p>
          <w:p w14:paraId="56722EC3" w14:textId="77777777" w:rsidR="00ED08D7" w:rsidRPr="00204E14" w:rsidRDefault="00ED08D7" w:rsidP="006F5350"/>
        </w:tc>
      </w:tr>
      <w:tr w:rsidR="00ED08D7" w:rsidRPr="004C3A0B" w14:paraId="135FEE0B" w14:textId="77777777" w:rsidTr="006F5350">
        <w:tc>
          <w:tcPr>
            <w:tcW w:w="9923" w:type="dxa"/>
            <w:tcBorders>
              <w:bottom w:val="single" w:sz="4" w:space="0" w:color="auto"/>
            </w:tcBorders>
            <w:shd w:val="clear" w:color="auto" w:fill="F2F2F2" w:themeFill="background1" w:themeFillShade="F2"/>
          </w:tcPr>
          <w:p w14:paraId="39A87F7D" w14:textId="77777777" w:rsidR="00ED08D7" w:rsidRPr="004C3A0B" w:rsidRDefault="00ED08D7" w:rsidP="006F5350">
            <w:pPr>
              <w:rPr>
                <w:rFonts w:ascii="Arial" w:hAnsi="Arial" w:cs="Arial"/>
              </w:rPr>
            </w:pPr>
            <w:r w:rsidRPr="004C3A0B">
              <w:rPr>
                <w:rFonts w:ascii="Arial" w:hAnsi="Arial" w:cs="Arial"/>
                <w:b/>
              </w:rPr>
              <w:t>Risks to participants</w:t>
            </w:r>
          </w:p>
          <w:p w14:paraId="102FC331" w14:textId="77777777" w:rsidR="00ED08D7" w:rsidRPr="004C3A0B" w:rsidRDefault="00ED08D7" w:rsidP="006F5350">
            <w:pPr>
              <w:rPr>
                <w:rFonts w:ascii="Arial" w:hAnsi="Arial" w:cs="Arial"/>
              </w:rPr>
            </w:pPr>
            <w:r w:rsidRPr="004C3A0B">
              <w:rPr>
                <w:rFonts w:ascii="Arial" w:hAnsi="Arial" w:cs="Arial"/>
              </w:rPr>
              <w:t>For example: emotional distress, financial disclosure, physical harm, transfer of personal data, sensitive organisational information</w:t>
            </w:r>
          </w:p>
        </w:tc>
      </w:tr>
      <w:tr w:rsidR="00ED08D7" w:rsidRPr="004C3A0B" w14:paraId="05814E39" w14:textId="77777777" w:rsidTr="006F5350">
        <w:tc>
          <w:tcPr>
            <w:tcW w:w="9923" w:type="dxa"/>
            <w:tcBorders>
              <w:top w:val="single" w:sz="4" w:space="0" w:color="auto"/>
              <w:bottom w:val="single" w:sz="4" w:space="0" w:color="auto"/>
            </w:tcBorders>
          </w:tcPr>
          <w:p w14:paraId="623BDB29" w14:textId="77777777" w:rsidR="00ED08D7" w:rsidRPr="004C3A0B" w:rsidRDefault="00ED08D7" w:rsidP="006F5350">
            <w:pPr>
              <w:autoSpaceDE w:val="0"/>
              <w:autoSpaceDN w:val="0"/>
              <w:adjustRightInd w:val="0"/>
              <w:rPr>
                <w:rFonts w:ascii="Arial" w:hAnsi="Arial" w:cs="Arial"/>
              </w:rPr>
            </w:pPr>
          </w:p>
          <w:p w14:paraId="2D539275" w14:textId="77777777" w:rsidR="00ED08D7" w:rsidRDefault="00ED08D7" w:rsidP="006F5350">
            <w:pPr>
              <w:autoSpaceDE w:val="0"/>
              <w:autoSpaceDN w:val="0"/>
              <w:adjustRightInd w:val="0"/>
              <w:rPr>
                <w:rFonts w:ascii="Arial" w:hAnsi="Arial" w:cs="Arial"/>
              </w:rPr>
            </w:pPr>
            <w:r>
              <w:rPr>
                <w:rFonts w:ascii="Arial" w:hAnsi="Arial" w:cs="Arial"/>
              </w:rPr>
              <w:t xml:space="preserve">To ensure that this study is conducting in a safe and appropriate manner for the participants, the UWTSD data management policy (2017); ethics and integrity code of practice (2017-2020) and the BPS code of human research ethics (2014); BPS code of ethics and conduct will be adhered to all times. Participants will be invited to volunteer in taking part in a focus group at the most appropriate, acceptable and mutual location ensuring that both participants and researchers are comfortable. </w:t>
            </w:r>
          </w:p>
          <w:p w14:paraId="7A264ED1" w14:textId="77777777" w:rsidR="00ED08D7" w:rsidRDefault="00ED08D7" w:rsidP="006F5350">
            <w:pPr>
              <w:autoSpaceDE w:val="0"/>
              <w:autoSpaceDN w:val="0"/>
              <w:adjustRightInd w:val="0"/>
              <w:rPr>
                <w:rFonts w:ascii="Arial" w:hAnsi="Arial" w:cs="Arial"/>
              </w:rPr>
            </w:pPr>
          </w:p>
          <w:p w14:paraId="2AAAB099" w14:textId="77777777" w:rsidR="00ED08D7" w:rsidRDefault="00ED08D7" w:rsidP="006F5350">
            <w:pPr>
              <w:autoSpaceDE w:val="0"/>
              <w:autoSpaceDN w:val="0"/>
              <w:adjustRightInd w:val="0"/>
              <w:rPr>
                <w:rFonts w:ascii="Arial" w:hAnsi="Arial" w:cs="Arial"/>
              </w:rPr>
            </w:pPr>
            <w:r>
              <w:rPr>
                <w:rFonts w:ascii="Arial" w:hAnsi="Arial" w:cs="Arial"/>
              </w:rPr>
              <w:t>Information for participants:</w:t>
            </w:r>
          </w:p>
          <w:p w14:paraId="71459D0B" w14:textId="77777777" w:rsidR="00ED08D7" w:rsidRDefault="00ED08D7" w:rsidP="006F5350">
            <w:pPr>
              <w:autoSpaceDE w:val="0"/>
              <w:autoSpaceDN w:val="0"/>
              <w:adjustRightInd w:val="0"/>
              <w:rPr>
                <w:rFonts w:ascii="Arial" w:hAnsi="Arial" w:cs="Arial"/>
              </w:rPr>
            </w:pPr>
            <w:r>
              <w:rPr>
                <w:rFonts w:ascii="Arial" w:hAnsi="Arial" w:cs="Arial"/>
              </w:rPr>
              <w:t xml:space="preserve">Before conducting the research, the participants will be provided with a detailed information sheet and consent form followed by being thanked and debriefed on completion of the focus groups. They will be provided with information and contact details on the procedures should they have any queries or issues that arise. Any issues of concerned will be directed to both the researcher and </w:t>
            </w:r>
            <w:r>
              <w:rPr>
                <w:rFonts w:ascii="Arial" w:hAnsi="Arial" w:cs="Arial"/>
              </w:rPr>
              <w:lastRenderedPageBreak/>
              <w:t>supervisor in order to ensure that it is dealt with in an appropriate and professional manner. The participants will also be informed verbally and in writing that the focus groups will be recorded and transcribed within 24 hours for analysis, and then will be destroyed in line with the BPS, UWTSD, DPA and GDPR guidelines. In relation to this, participants will be informed that data will be transcribed verbatim.</w:t>
            </w:r>
          </w:p>
          <w:p w14:paraId="16A6A96F" w14:textId="77777777" w:rsidR="00ED08D7" w:rsidRDefault="00ED08D7" w:rsidP="006F5350">
            <w:pPr>
              <w:autoSpaceDE w:val="0"/>
              <w:autoSpaceDN w:val="0"/>
              <w:adjustRightInd w:val="0"/>
              <w:rPr>
                <w:rFonts w:ascii="Arial" w:hAnsi="Arial" w:cs="Arial"/>
              </w:rPr>
            </w:pPr>
          </w:p>
          <w:p w14:paraId="12BEB34F" w14:textId="77777777" w:rsidR="00ED08D7" w:rsidRDefault="00ED08D7" w:rsidP="006F5350">
            <w:pPr>
              <w:autoSpaceDE w:val="0"/>
              <w:autoSpaceDN w:val="0"/>
              <w:adjustRightInd w:val="0"/>
              <w:rPr>
                <w:rFonts w:ascii="Arial" w:hAnsi="Arial" w:cs="Arial"/>
              </w:rPr>
            </w:pPr>
            <w:r>
              <w:rPr>
                <w:rFonts w:ascii="Arial" w:hAnsi="Arial" w:cs="Arial"/>
              </w:rPr>
              <w:t>Furthermore, the participants will be reminded that their data will be anonymised providing pseudonyms for each individual and that they will not be identified at any time. There will be full details provided on the process of withdrawing their data at any time of the study from the start to the end, again destroying any information provided. If at any point a participant feels uncomfortable whilst taking part in the study, they have the right to leave providing that they have been appropriately debriefed.</w:t>
            </w:r>
          </w:p>
          <w:p w14:paraId="38F1A914" w14:textId="77777777" w:rsidR="00ED08D7" w:rsidRDefault="00ED08D7" w:rsidP="006F5350">
            <w:pPr>
              <w:autoSpaceDE w:val="0"/>
              <w:autoSpaceDN w:val="0"/>
              <w:adjustRightInd w:val="0"/>
              <w:rPr>
                <w:rFonts w:ascii="Arial" w:hAnsi="Arial" w:cs="Arial"/>
              </w:rPr>
            </w:pPr>
          </w:p>
          <w:p w14:paraId="29F033C4" w14:textId="77777777" w:rsidR="00ED08D7" w:rsidRDefault="00ED08D7" w:rsidP="006F5350">
            <w:pPr>
              <w:autoSpaceDE w:val="0"/>
              <w:autoSpaceDN w:val="0"/>
              <w:adjustRightInd w:val="0"/>
              <w:rPr>
                <w:rFonts w:ascii="Arial" w:hAnsi="Arial" w:cs="Arial"/>
              </w:rPr>
            </w:pPr>
            <w:r>
              <w:rPr>
                <w:rFonts w:ascii="Arial" w:hAnsi="Arial" w:cs="Arial"/>
              </w:rPr>
              <w:t>As the nature of the study is based on perceptions of mental health and wellbeing from local faith leaders and practitioners, there are no anticipated risks in emotional distress, financial disclosure, physical harm or sharing of data and information.</w:t>
            </w:r>
          </w:p>
          <w:p w14:paraId="7EFEB553" w14:textId="77777777" w:rsidR="00ED08D7" w:rsidRPr="004C3A0B" w:rsidRDefault="00ED08D7" w:rsidP="006F5350">
            <w:pPr>
              <w:autoSpaceDE w:val="0"/>
              <w:autoSpaceDN w:val="0"/>
              <w:adjustRightInd w:val="0"/>
              <w:rPr>
                <w:rFonts w:ascii="Arial" w:hAnsi="Arial" w:cs="Arial"/>
              </w:rPr>
            </w:pPr>
          </w:p>
          <w:p w14:paraId="0C7F2A2A" w14:textId="77777777" w:rsidR="00ED08D7" w:rsidRPr="004C3A0B" w:rsidRDefault="00ED08D7" w:rsidP="006F5350">
            <w:pPr>
              <w:autoSpaceDE w:val="0"/>
              <w:autoSpaceDN w:val="0"/>
              <w:adjustRightInd w:val="0"/>
              <w:rPr>
                <w:rFonts w:cs="Arial"/>
              </w:rPr>
            </w:pPr>
            <w:r w:rsidRPr="004C3A0B">
              <w:rPr>
                <w:rFonts w:ascii="Arial" w:hAnsi="Arial" w:cs="Arial"/>
                <w:color w:val="808080"/>
                <w:sz w:val="18"/>
                <w:szCs w:val="18"/>
              </w:rPr>
              <w:t>(this box should expand as you type)</w:t>
            </w:r>
          </w:p>
        </w:tc>
      </w:tr>
      <w:tr w:rsidR="00ED08D7" w:rsidRPr="004C3A0B" w14:paraId="16E1A0CE" w14:textId="77777777" w:rsidTr="006F5350">
        <w:tc>
          <w:tcPr>
            <w:tcW w:w="9923" w:type="dxa"/>
            <w:tcBorders>
              <w:bottom w:val="single" w:sz="4" w:space="0" w:color="auto"/>
            </w:tcBorders>
          </w:tcPr>
          <w:p w14:paraId="4CA2A6B1" w14:textId="77777777" w:rsidR="00ED08D7" w:rsidRPr="004C3A0B" w:rsidRDefault="00ED08D7" w:rsidP="006F5350">
            <w:pPr>
              <w:pStyle w:val="Heading1"/>
              <w:jc w:val="left"/>
              <w:rPr>
                <w:rFonts w:ascii="Arial" w:hAnsi="Arial" w:cs="Arial"/>
                <w:sz w:val="16"/>
                <w:szCs w:val="16"/>
              </w:rPr>
            </w:pPr>
          </w:p>
        </w:tc>
      </w:tr>
      <w:tr w:rsidR="00ED08D7" w:rsidRPr="004C3A0B" w14:paraId="5E7D3A9A" w14:textId="77777777" w:rsidTr="006F5350">
        <w:tc>
          <w:tcPr>
            <w:tcW w:w="9923" w:type="dxa"/>
            <w:tcBorders>
              <w:bottom w:val="single" w:sz="4" w:space="0" w:color="auto"/>
            </w:tcBorders>
            <w:shd w:val="clear" w:color="auto" w:fill="F2F2F2" w:themeFill="background1" w:themeFillShade="F2"/>
          </w:tcPr>
          <w:p w14:paraId="68E2C3C5" w14:textId="77777777" w:rsidR="00ED08D7" w:rsidRPr="004C3A0B" w:rsidRDefault="00ED08D7" w:rsidP="006F5350">
            <w:pPr>
              <w:rPr>
                <w:rFonts w:ascii="Arial" w:hAnsi="Arial" w:cs="Arial"/>
              </w:rPr>
            </w:pPr>
            <w:r w:rsidRPr="004C3A0B">
              <w:rPr>
                <w:rFonts w:ascii="Arial" w:hAnsi="Arial" w:cs="Arial"/>
                <w:bCs/>
              </w:rPr>
              <w:t xml:space="preserve">If research activity may include sensitive, embarrassing or upsetting topics (e.g. sexual activity, drug use) or issues likely to disclose information requiring further action (e.g. criminal activity), give details of the procedures to deal with these issues, including any support/advice (e.g. helpline numbers) to be offered to participants. Note that </w:t>
            </w:r>
            <w:r w:rsidRPr="004C3A0B">
              <w:rPr>
                <w:rFonts w:ascii="Arial" w:hAnsi="Arial" w:cs="Arial"/>
                <w:color w:val="161616"/>
                <w:lang w:val="en-US" w:eastAsia="en-GB"/>
              </w:rPr>
              <w:t>where applicable, consent procedures should make it clear that if something potentially or actually illegal is discovered in the course of a project, it may need to be disclosed to the proper authorities</w:t>
            </w:r>
          </w:p>
        </w:tc>
      </w:tr>
      <w:tr w:rsidR="00ED08D7" w:rsidRPr="004C3A0B" w14:paraId="044A5620" w14:textId="77777777" w:rsidTr="006F5350">
        <w:tc>
          <w:tcPr>
            <w:tcW w:w="9923" w:type="dxa"/>
            <w:tcBorders>
              <w:top w:val="single" w:sz="4" w:space="0" w:color="auto"/>
              <w:bottom w:val="single" w:sz="4" w:space="0" w:color="auto"/>
            </w:tcBorders>
          </w:tcPr>
          <w:p w14:paraId="053DFE37" w14:textId="77777777" w:rsidR="00ED08D7" w:rsidRPr="004C3A0B" w:rsidRDefault="00ED08D7" w:rsidP="006F5350">
            <w:pPr>
              <w:autoSpaceDE w:val="0"/>
              <w:autoSpaceDN w:val="0"/>
              <w:adjustRightInd w:val="0"/>
              <w:rPr>
                <w:rFonts w:ascii="Arial" w:hAnsi="Arial" w:cs="Arial"/>
              </w:rPr>
            </w:pPr>
          </w:p>
          <w:p w14:paraId="364E3668" w14:textId="77777777" w:rsidR="00ED08D7" w:rsidRDefault="00ED08D7" w:rsidP="006F5350">
            <w:pPr>
              <w:autoSpaceDE w:val="0"/>
              <w:autoSpaceDN w:val="0"/>
              <w:adjustRightInd w:val="0"/>
              <w:rPr>
                <w:rFonts w:ascii="Arial" w:hAnsi="Arial" w:cs="Arial"/>
              </w:rPr>
            </w:pPr>
            <w:r>
              <w:rPr>
                <w:rFonts w:ascii="Arial" w:hAnsi="Arial" w:cs="Arial"/>
              </w:rPr>
              <w:t>This research activity does not intend to include sensitive, embarrassing or upsetting topics. However, during the discussions of perceptions on mental health and well-being within the focus groups could lead participants into disclosing information that may be sensitive. In order to ensure that correct and relevant information is provided, the participants will be given an information sheet and consent form to begin with. This is necessary as this will state all information and procedures of what the participants can do if they feel uncomfortable at any time. This will inform participants that the information they provided will be kept confidential with a pseudonym and that they can withdraw their participation at any time, even after the data has been collected. At the end of the focus group, each participant will be provided with a debrief form with contact details should they feel the need to contact the relevant people for clarification or any issues that they may arise. However, the protocols of the BPS (2018) and UWTSD (2017-2020) ethics and research guidelines will be followed at all times, therefore risk will be minimised. This will aim to prevent participants feeling uncomfortable and discussing any sensitive or upsetting topics. The DPA (2018) and GPDR (2018) will also be adhered to, to ensure participants are aware of what will happen with any personal information provided.</w:t>
            </w:r>
          </w:p>
          <w:p w14:paraId="718A16FC" w14:textId="77777777" w:rsidR="00ED08D7" w:rsidRPr="004C3A0B" w:rsidRDefault="00ED08D7" w:rsidP="006F5350">
            <w:pPr>
              <w:autoSpaceDE w:val="0"/>
              <w:autoSpaceDN w:val="0"/>
              <w:adjustRightInd w:val="0"/>
              <w:rPr>
                <w:rFonts w:ascii="Arial" w:hAnsi="Arial" w:cs="Arial"/>
              </w:rPr>
            </w:pPr>
          </w:p>
          <w:p w14:paraId="59A0AE44" w14:textId="77777777" w:rsidR="00ED08D7" w:rsidRPr="004C3A0B" w:rsidRDefault="00ED08D7" w:rsidP="006F5350">
            <w:pPr>
              <w:autoSpaceDE w:val="0"/>
              <w:autoSpaceDN w:val="0"/>
              <w:adjustRightInd w:val="0"/>
              <w:rPr>
                <w:rFonts w:cs="Arial"/>
              </w:rPr>
            </w:pPr>
            <w:r w:rsidRPr="004C3A0B">
              <w:rPr>
                <w:rFonts w:ascii="Arial" w:hAnsi="Arial" w:cs="Arial"/>
                <w:color w:val="808080"/>
                <w:sz w:val="18"/>
                <w:szCs w:val="18"/>
              </w:rPr>
              <w:t>(this box should expand as you type)</w:t>
            </w:r>
          </w:p>
        </w:tc>
      </w:tr>
      <w:tr w:rsidR="00ED08D7" w:rsidRPr="004C3A0B" w14:paraId="73B3F985" w14:textId="77777777" w:rsidTr="006F5350">
        <w:tc>
          <w:tcPr>
            <w:tcW w:w="9923" w:type="dxa"/>
            <w:tcBorders>
              <w:top w:val="single" w:sz="4" w:space="0" w:color="auto"/>
              <w:bottom w:val="single" w:sz="4" w:space="0" w:color="auto"/>
            </w:tcBorders>
          </w:tcPr>
          <w:p w14:paraId="32D6C0EC" w14:textId="77777777" w:rsidR="00ED08D7" w:rsidRPr="004C3A0B" w:rsidRDefault="00ED08D7" w:rsidP="006F5350">
            <w:pPr>
              <w:autoSpaceDE w:val="0"/>
              <w:autoSpaceDN w:val="0"/>
              <w:adjustRightInd w:val="0"/>
              <w:rPr>
                <w:rFonts w:ascii="Arial" w:hAnsi="Arial" w:cs="Arial"/>
                <w:sz w:val="16"/>
                <w:szCs w:val="16"/>
              </w:rPr>
            </w:pPr>
          </w:p>
        </w:tc>
      </w:tr>
      <w:tr w:rsidR="00ED08D7" w:rsidRPr="004C3A0B" w14:paraId="7A050EBD" w14:textId="77777777" w:rsidTr="006F5350">
        <w:tc>
          <w:tcPr>
            <w:tcW w:w="9923" w:type="dxa"/>
            <w:tcBorders>
              <w:top w:val="single" w:sz="4" w:space="0" w:color="auto"/>
              <w:bottom w:val="single" w:sz="4" w:space="0" w:color="auto"/>
            </w:tcBorders>
            <w:shd w:val="clear" w:color="auto" w:fill="F2F2F2" w:themeFill="background1" w:themeFillShade="F2"/>
          </w:tcPr>
          <w:p w14:paraId="5A7850B6" w14:textId="77777777" w:rsidR="00ED08D7" w:rsidRPr="004C3A0B" w:rsidRDefault="00ED08D7" w:rsidP="006F5350">
            <w:pPr>
              <w:rPr>
                <w:rFonts w:ascii="Arial" w:hAnsi="Arial" w:cs="Arial"/>
              </w:rPr>
            </w:pPr>
            <w:r w:rsidRPr="004C3A0B">
              <w:rPr>
                <w:rFonts w:ascii="Arial" w:hAnsi="Arial" w:cs="Arial"/>
                <w:b/>
              </w:rPr>
              <w:lastRenderedPageBreak/>
              <w:t>Risks to investigator</w:t>
            </w:r>
          </w:p>
          <w:p w14:paraId="54BD3773" w14:textId="77777777" w:rsidR="00ED08D7" w:rsidRPr="004C3A0B" w:rsidRDefault="00ED08D7" w:rsidP="006F5350">
            <w:pPr>
              <w:rPr>
                <w:rFonts w:ascii="Arial" w:hAnsi="Arial" w:cs="Arial"/>
              </w:rPr>
            </w:pPr>
            <w:r w:rsidRPr="004C3A0B">
              <w:rPr>
                <w:rFonts w:ascii="Arial" w:hAnsi="Arial" w:cs="Arial"/>
              </w:rPr>
              <w:t>For example: personal safety, physical harm, emotional distress, risk of accusation of harm/impropriety, conflict of interest</w:t>
            </w:r>
          </w:p>
        </w:tc>
      </w:tr>
      <w:tr w:rsidR="00ED08D7" w:rsidRPr="004C3A0B" w14:paraId="66F426E5" w14:textId="77777777" w:rsidTr="006F5350">
        <w:tc>
          <w:tcPr>
            <w:tcW w:w="9923" w:type="dxa"/>
            <w:tcBorders>
              <w:top w:val="single" w:sz="4" w:space="0" w:color="auto"/>
              <w:bottom w:val="single" w:sz="4" w:space="0" w:color="auto"/>
            </w:tcBorders>
          </w:tcPr>
          <w:p w14:paraId="2F13724E" w14:textId="77777777" w:rsidR="00ED08D7" w:rsidRDefault="00ED08D7" w:rsidP="006F5350">
            <w:pPr>
              <w:autoSpaceDE w:val="0"/>
              <w:autoSpaceDN w:val="0"/>
              <w:adjustRightInd w:val="0"/>
              <w:rPr>
                <w:rFonts w:ascii="Arial" w:hAnsi="Arial" w:cs="Arial"/>
              </w:rPr>
            </w:pPr>
          </w:p>
          <w:p w14:paraId="1814E7BD" w14:textId="77777777" w:rsidR="00ED08D7" w:rsidRDefault="00ED08D7" w:rsidP="006F5350">
            <w:pPr>
              <w:autoSpaceDE w:val="0"/>
              <w:autoSpaceDN w:val="0"/>
              <w:adjustRightInd w:val="0"/>
              <w:rPr>
                <w:rFonts w:ascii="Arial" w:hAnsi="Arial" w:cs="Arial"/>
              </w:rPr>
            </w:pPr>
            <w:r>
              <w:rPr>
                <w:rFonts w:ascii="Arial" w:hAnsi="Arial" w:cs="Arial"/>
              </w:rPr>
              <w:t>Adhering to the BPS and UWTSD ethics and research guidelines the risks to the investigator will be minimised</w:t>
            </w:r>
            <w:r w:rsidRPr="009E1282">
              <w:rPr>
                <w:rFonts w:ascii="Arial" w:hAnsi="Arial" w:cs="Arial"/>
              </w:rPr>
              <w:t xml:space="preserve">. The investigator will ensure that any potential risks are acknowledged and thought upon e.g. personal safety of the investigator if the focus groups are conducted outside of the university. The supervisor will be informed of the whereabouts </w:t>
            </w:r>
            <w:r>
              <w:rPr>
                <w:rFonts w:ascii="Arial" w:hAnsi="Arial" w:cs="Arial"/>
              </w:rPr>
              <w:t>of the focus group. The supervisor will also attend the pilot focus group and will provide further supervision accordingly. After each focus group is carried out, the investigator will have a debrief session with the supervisor should there be any queries or issues.</w:t>
            </w:r>
          </w:p>
          <w:p w14:paraId="750B097C" w14:textId="77777777" w:rsidR="00ED08D7" w:rsidRPr="004C3A0B" w:rsidRDefault="00ED08D7" w:rsidP="006F5350">
            <w:pPr>
              <w:autoSpaceDE w:val="0"/>
              <w:autoSpaceDN w:val="0"/>
              <w:adjustRightInd w:val="0"/>
              <w:rPr>
                <w:rFonts w:ascii="Arial" w:hAnsi="Arial" w:cs="Arial"/>
              </w:rPr>
            </w:pPr>
          </w:p>
          <w:p w14:paraId="4377D35B" w14:textId="77777777" w:rsidR="00ED08D7" w:rsidRPr="004C3A0B" w:rsidRDefault="00ED08D7" w:rsidP="006F5350">
            <w:pPr>
              <w:autoSpaceDE w:val="0"/>
              <w:autoSpaceDN w:val="0"/>
              <w:adjustRightInd w:val="0"/>
              <w:rPr>
                <w:rFonts w:cs="Arial"/>
              </w:rPr>
            </w:pPr>
            <w:r w:rsidRPr="004C3A0B">
              <w:rPr>
                <w:rFonts w:ascii="Arial" w:hAnsi="Arial" w:cs="Arial"/>
                <w:color w:val="808080"/>
                <w:sz w:val="18"/>
                <w:szCs w:val="18"/>
              </w:rPr>
              <w:t>(this box should expand as you type)</w:t>
            </w:r>
          </w:p>
        </w:tc>
      </w:tr>
      <w:tr w:rsidR="00ED08D7" w:rsidRPr="004C3A0B" w14:paraId="6BA01615" w14:textId="77777777" w:rsidTr="006F5350">
        <w:tc>
          <w:tcPr>
            <w:tcW w:w="9923" w:type="dxa"/>
            <w:tcBorders>
              <w:top w:val="single" w:sz="4" w:space="0" w:color="auto"/>
              <w:bottom w:val="single" w:sz="4" w:space="0" w:color="auto"/>
            </w:tcBorders>
          </w:tcPr>
          <w:p w14:paraId="3F84FB0E" w14:textId="77777777" w:rsidR="00ED08D7" w:rsidRPr="004C3A0B" w:rsidRDefault="00ED08D7" w:rsidP="006F5350">
            <w:pPr>
              <w:autoSpaceDE w:val="0"/>
              <w:autoSpaceDN w:val="0"/>
              <w:adjustRightInd w:val="0"/>
              <w:rPr>
                <w:rFonts w:ascii="Arial" w:hAnsi="Arial" w:cs="Arial"/>
                <w:sz w:val="16"/>
                <w:szCs w:val="16"/>
              </w:rPr>
            </w:pPr>
          </w:p>
        </w:tc>
      </w:tr>
      <w:tr w:rsidR="00ED08D7" w:rsidRPr="004C3A0B" w14:paraId="140C8D45" w14:textId="77777777" w:rsidTr="006F5350">
        <w:tc>
          <w:tcPr>
            <w:tcW w:w="9923" w:type="dxa"/>
            <w:tcBorders>
              <w:top w:val="single" w:sz="4" w:space="0" w:color="auto"/>
              <w:bottom w:val="single" w:sz="4" w:space="0" w:color="auto"/>
            </w:tcBorders>
            <w:shd w:val="clear" w:color="auto" w:fill="F2F2F2" w:themeFill="background1" w:themeFillShade="F2"/>
          </w:tcPr>
          <w:p w14:paraId="777C2733" w14:textId="77777777" w:rsidR="00ED08D7" w:rsidRPr="004C3A0B" w:rsidRDefault="00ED08D7" w:rsidP="006F5350">
            <w:pPr>
              <w:rPr>
                <w:rFonts w:ascii="Arial" w:hAnsi="Arial" w:cs="Arial"/>
              </w:rPr>
            </w:pPr>
            <w:r w:rsidRPr="004C3A0B">
              <w:rPr>
                <w:rFonts w:ascii="Arial" w:hAnsi="Arial" w:cs="Arial"/>
                <w:b/>
              </w:rPr>
              <w:t>University/institutional risks</w:t>
            </w:r>
          </w:p>
          <w:p w14:paraId="70F8CE3A" w14:textId="77777777" w:rsidR="00ED08D7" w:rsidRPr="004C3A0B" w:rsidRDefault="00ED08D7" w:rsidP="006F5350">
            <w:pPr>
              <w:rPr>
                <w:rFonts w:ascii="Arial" w:hAnsi="Arial" w:cs="Arial"/>
              </w:rPr>
            </w:pPr>
            <w:r w:rsidRPr="004C3A0B">
              <w:rPr>
                <w:rFonts w:ascii="Arial" w:hAnsi="Arial" w:cs="Arial"/>
              </w:rPr>
              <w:t>For example: adverse publicity, financial loss, data protection</w:t>
            </w:r>
          </w:p>
        </w:tc>
      </w:tr>
      <w:tr w:rsidR="00ED08D7" w:rsidRPr="004C3A0B" w14:paraId="25B0AA4D" w14:textId="77777777" w:rsidTr="006F5350">
        <w:tc>
          <w:tcPr>
            <w:tcW w:w="9923" w:type="dxa"/>
            <w:tcBorders>
              <w:top w:val="single" w:sz="4" w:space="0" w:color="auto"/>
              <w:bottom w:val="single" w:sz="4" w:space="0" w:color="auto"/>
            </w:tcBorders>
          </w:tcPr>
          <w:p w14:paraId="40944FD5" w14:textId="77777777" w:rsidR="00ED08D7" w:rsidRPr="004C3A0B" w:rsidRDefault="00ED08D7" w:rsidP="006F5350">
            <w:pPr>
              <w:autoSpaceDE w:val="0"/>
              <w:autoSpaceDN w:val="0"/>
              <w:adjustRightInd w:val="0"/>
              <w:rPr>
                <w:rFonts w:ascii="Arial" w:hAnsi="Arial" w:cs="Arial"/>
              </w:rPr>
            </w:pPr>
          </w:p>
          <w:p w14:paraId="14C767F6" w14:textId="77777777" w:rsidR="00ED08D7" w:rsidRDefault="00ED08D7" w:rsidP="006F5350">
            <w:pPr>
              <w:autoSpaceDE w:val="0"/>
              <w:autoSpaceDN w:val="0"/>
              <w:adjustRightInd w:val="0"/>
              <w:rPr>
                <w:rFonts w:ascii="Arial" w:hAnsi="Arial" w:cs="Arial"/>
              </w:rPr>
            </w:pPr>
            <w:r>
              <w:rPr>
                <w:rFonts w:ascii="Arial" w:hAnsi="Arial" w:cs="Arial"/>
              </w:rPr>
              <w:t xml:space="preserve">To minimise any potential risks to the university, the UWTSD Ethics and Integrity and Code of Practice (2017) will be followed at all times. To ensure that the data is stored and protected the study will follow the BPS and UWTSD ethics and data management guidelines. In order to ensure that the focus groups are appropriate and successful there will be a pilot study conducted. If not, this will be further amended and restructured for corrections with the supervisor in order to ensure that it is up to standard to protect the reputation of the university, Psychology department and </w:t>
            </w:r>
            <w:proofErr w:type="spellStart"/>
            <w:r>
              <w:rPr>
                <w:rFonts w:ascii="Arial" w:hAnsi="Arial" w:cs="Arial"/>
              </w:rPr>
              <w:t>Yr</w:t>
            </w:r>
            <w:proofErr w:type="spellEnd"/>
            <w:r>
              <w:rPr>
                <w:rFonts w:ascii="Arial" w:hAnsi="Arial" w:cs="Arial"/>
              </w:rPr>
              <w:t xml:space="preserve"> </w:t>
            </w:r>
            <w:proofErr w:type="spellStart"/>
            <w:r>
              <w:rPr>
                <w:rFonts w:ascii="Arial" w:hAnsi="Arial" w:cs="Arial"/>
              </w:rPr>
              <w:t>Athrofa</w:t>
            </w:r>
            <w:proofErr w:type="spellEnd"/>
            <w:r>
              <w:rPr>
                <w:rFonts w:ascii="Arial" w:hAnsi="Arial" w:cs="Arial"/>
              </w:rPr>
              <w:t>.</w:t>
            </w:r>
          </w:p>
          <w:p w14:paraId="40EC0A14" w14:textId="77777777" w:rsidR="00ED08D7" w:rsidRDefault="00ED08D7" w:rsidP="006F5350">
            <w:pPr>
              <w:autoSpaceDE w:val="0"/>
              <w:autoSpaceDN w:val="0"/>
              <w:adjustRightInd w:val="0"/>
              <w:rPr>
                <w:rFonts w:ascii="Arial" w:hAnsi="Arial" w:cs="Arial"/>
              </w:rPr>
            </w:pPr>
          </w:p>
          <w:p w14:paraId="3A4B8692" w14:textId="77777777" w:rsidR="00ED08D7" w:rsidRDefault="00ED08D7" w:rsidP="006F5350">
            <w:pPr>
              <w:autoSpaceDE w:val="0"/>
              <w:autoSpaceDN w:val="0"/>
              <w:adjustRightInd w:val="0"/>
              <w:rPr>
                <w:rFonts w:ascii="Arial" w:hAnsi="Arial" w:cs="Arial"/>
              </w:rPr>
            </w:pPr>
            <w:r>
              <w:rPr>
                <w:rFonts w:ascii="Arial" w:hAnsi="Arial" w:cs="Arial"/>
              </w:rPr>
              <w:t>As this study intends to strictly follow the ethical guidelines, the possibility of unexpected risks arising as a result of this study harming the university will be prevented. However, in the chance of unforeseen circumstance of issues that arise, this will be raised to relevant authorities.</w:t>
            </w:r>
          </w:p>
          <w:p w14:paraId="7E7658B1" w14:textId="77777777" w:rsidR="00ED08D7" w:rsidRPr="004C3A0B" w:rsidRDefault="00ED08D7" w:rsidP="006F5350">
            <w:pPr>
              <w:autoSpaceDE w:val="0"/>
              <w:autoSpaceDN w:val="0"/>
              <w:adjustRightInd w:val="0"/>
              <w:rPr>
                <w:rFonts w:ascii="Arial" w:hAnsi="Arial" w:cs="Arial"/>
              </w:rPr>
            </w:pPr>
          </w:p>
          <w:p w14:paraId="1D356D59" w14:textId="77777777" w:rsidR="00ED08D7" w:rsidRPr="004C3A0B" w:rsidRDefault="00ED08D7" w:rsidP="006F5350">
            <w:pPr>
              <w:autoSpaceDE w:val="0"/>
              <w:autoSpaceDN w:val="0"/>
              <w:adjustRightInd w:val="0"/>
              <w:rPr>
                <w:rFonts w:cs="Arial"/>
              </w:rPr>
            </w:pPr>
            <w:r w:rsidRPr="004C3A0B">
              <w:rPr>
                <w:rFonts w:ascii="Arial" w:hAnsi="Arial" w:cs="Arial"/>
                <w:color w:val="808080"/>
                <w:sz w:val="18"/>
                <w:szCs w:val="18"/>
              </w:rPr>
              <w:t>(this box should expand as you type)</w:t>
            </w:r>
          </w:p>
        </w:tc>
      </w:tr>
      <w:tr w:rsidR="00ED08D7" w:rsidRPr="004C3A0B" w14:paraId="6CA99177" w14:textId="77777777" w:rsidTr="006F5350">
        <w:tc>
          <w:tcPr>
            <w:tcW w:w="9923" w:type="dxa"/>
            <w:tcBorders>
              <w:top w:val="single" w:sz="4" w:space="0" w:color="auto"/>
              <w:bottom w:val="single" w:sz="4" w:space="0" w:color="auto"/>
            </w:tcBorders>
          </w:tcPr>
          <w:p w14:paraId="058223F1" w14:textId="77777777" w:rsidR="00ED08D7" w:rsidRPr="004C3A0B" w:rsidRDefault="00ED08D7" w:rsidP="006F5350">
            <w:pPr>
              <w:autoSpaceDE w:val="0"/>
              <w:autoSpaceDN w:val="0"/>
              <w:adjustRightInd w:val="0"/>
              <w:rPr>
                <w:rFonts w:ascii="Arial" w:hAnsi="Arial" w:cs="Arial"/>
                <w:sz w:val="16"/>
                <w:szCs w:val="16"/>
              </w:rPr>
            </w:pPr>
          </w:p>
        </w:tc>
      </w:tr>
      <w:tr w:rsidR="00ED08D7" w:rsidRPr="004C3A0B" w14:paraId="7916D548" w14:textId="77777777" w:rsidTr="006F5350">
        <w:tc>
          <w:tcPr>
            <w:tcW w:w="9923" w:type="dxa"/>
            <w:tcBorders>
              <w:top w:val="single" w:sz="4" w:space="0" w:color="auto"/>
              <w:bottom w:val="single" w:sz="4" w:space="0" w:color="auto"/>
            </w:tcBorders>
            <w:shd w:val="clear" w:color="auto" w:fill="F2F2F2" w:themeFill="background1" w:themeFillShade="F2"/>
          </w:tcPr>
          <w:p w14:paraId="403E75EC" w14:textId="77777777" w:rsidR="00ED08D7" w:rsidRPr="004C3A0B" w:rsidRDefault="00ED08D7" w:rsidP="006F5350">
            <w:pPr>
              <w:rPr>
                <w:rFonts w:ascii="Arial" w:hAnsi="Arial" w:cs="Arial"/>
                <w:b/>
              </w:rPr>
            </w:pPr>
            <w:r w:rsidRPr="004C3A0B">
              <w:rPr>
                <w:rFonts w:ascii="Arial" w:hAnsi="Arial" w:cs="Arial"/>
                <w:b/>
              </w:rPr>
              <w:t>Adverse outcomes</w:t>
            </w:r>
          </w:p>
          <w:p w14:paraId="373EA398" w14:textId="77777777" w:rsidR="00ED08D7" w:rsidRPr="004C3A0B" w:rsidRDefault="00ED08D7" w:rsidP="006F5350">
            <w:pPr>
              <w:rPr>
                <w:rFonts w:ascii="Arial" w:hAnsi="Arial" w:cs="Arial"/>
              </w:rPr>
            </w:pPr>
            <w:r w:rsidRPr="004C3A0B">
              <w:rPr>
                <w:rFonts w:ascii="Arial" w:hAnsi="Arial" w:cs="Arial"/>
              </w:rPr>
              <w:t xml:space="preserve">List measures put in place to limit any adverse effects or outcomes of research activity where appropriate. Include any emergency protocols. </w:t>
            </w:r>
          </w:p>
        </w:tc>
      </w:tr>
      <w:tr w:rsidR="00ED08D7" w:rsidRPr="004C3A0B" w14:paraId="622A0D72" w14:textId="77777777" w:rsidTr="006F5350">
        <w:tc>
          <w:tcPr>
            <w:tcW w:w="9923" w:type="dxa"/>
            <w:tcBorders>
              <w:top w:val="single" w:sz="4" w:space="0" w:color="auto"/>
              <w:bottom w:val="single" w:sz="4" w:space="0" w:color="auto"/>
            </w:tcBorders>
          </w:tcPr>
          <w:p w14:paraId="7C012DE7" w14:textId="77777777" w:rsidR="00ED08D7" w:rsidRDefault="00ED08D7" w:rsidP="006F5350">
            <w:pPr>
              <w:autoSpaceDE w:val="0"/>
              <w:autoSpaceDN w:val="0"/>
              <w:adjustRightInd w:val="0"/>
              <w:rPr>
                <w:rFonts w:ascii="Arial" w:hAnsi="Arial" w:cs="Arial"/>
              </w:rPr>
            </w:pPr>
          </w:p>
          <w:p w14:paraId="544AF5C5" w14:textId="77777777" w:rsidR="00ED08D7" w:rsidRDefault="00ED08D7" w:rsidP="006F5350">
            <w:pPr>
              <w:autoSpaceDE w:val="0"/>
              <w:autoSpaceDN w:val="0"/>
              <w:adjustRightInd w:val="0"/>
              <w:rPr>
                <w:rFonts w:ascii="Arial" w:hAnsi="Arial" w:cs="Arial"/>
              </w:rPr>
            </w:pPr>
            <w:r>
              <w:rPr>
                <w:rFonts w:ascii="Arial" w:hAnsi="Arial" w:cs="Arial"/>
              </w:rPr>
              <w:t xml:space="preserve">If there are any adverse effects experienced, the supervisor will be contacted immediately. However, all participants will be provided with thorough and adequate information in relation to the research study. The researcher will also be provided with relevant information to prevent the discussion of any matters that are not relevant to prevent further escalation. In the events that adverse effects occur during this study, this will be reported to the Ethics committee. In this case </w:t>
            </w:r>
            <w:r>
              <w:rPr>
                <w:rFonts w:ascii="Arial" w:hAnsi="Arial" w:cs="Arial"/>
              </w:rPr>
              <w:lastRenderedPageBreak/>
              <w:t>the research will be withdrawn until the Ethics committee and the university are satisfied with the modification of the research which will mitigate further harm.</w:t>
            </w:r>
          </w:p>
          <w:p w14:paraId="5AC37456" w14:textId="77777777" w:rsidR="00ED08D7" w:rsidRPr="004C3A0B" w:rsidRDefault="00ED08D7" w:rsidP="006F5350">
            <w:pPr>
              <w:autoSpaceDE w:val="0"/>
              <w:autoSpaceDN w:val="0"/>
              <w:adjustRightInd w:val="0"/>
              <w:rPr>
                <w:rFonts w:ascii="Arial" w:hAnsi="Arial" w:cs="Arial"/>
              </w:rPr>
            </w:pPr>
          </w:p>
          <w:p w14:paraId="1752E50E" w14:textId="77777777" w:rsidR="00ED08D7" w:rsidRPr="004C3A0B" w:rsidRDefault="00ED08D7" w:rsidP="006F5350">
            <w:pPr>
              <w:autoSpaceDE w:val="0"/>
              <w:autoSpaceDN w:val="0"/>
              <w:adjustRightInd w:val="0"/>
              <w:rPr>
                <w:rFonts w:cs="Arial"/>
              </w:rPr>
            </w:pPr>
            <w:r w:rsidRPr="004C3A0B">
              <w:rPr>
                <w:rFonts w:ascii="Arial" w:hAnsi="Arial" w:cs="Arial"/>
                <w:color w:val="808080"/>
                <w:sz w:val="18"/>
                <w:szCs w:val="18"/>
              </w:rPr>
              <w:t>(this box should expand as you type)</w:t>
            </w:r>
          </w:p>
        </w:tc>
      </w:tr>
    </w:tbl>
    <w:p w14:paraId="0252B392" w14:textId="77777777" w:rsidR="00ED08D7" w:rsidRPr="004C3A0B" w:rsidRDefault="00ED08D7" w:rsidP="00ED08D7">
      <w:pPr>
        <w:rPr>
          <w:rFonts w:ascii="Arial" w:hAnsi="Arial" w:cs="Arial"/>
          <w:bCs/>
        </w:rPr>
      </w:pPr>
    </w:p>
    <w:p w14:paraId="39BFA3C2" w14:textId="77777777" w:rsidR="00ED08D7" w:rsidRPr="004C3A0B" w:rsidRDefault="00ED08D7" w:rsidP="00ED08D7">
      <w:pPr>
        <w:rPr>
          <w:rFonts w:ascii="Arial" w:hAnsi="Arial" w:cs="Arial"/>
          <w:bCs/>
        </w:rPr>
      </w:pPr>
    </w:p>
    <w:p w14:paraId="07FA1A68" w14:textId="77777777" w:rsidR="00ED08D7" w:rsidRPr="004C3A0B" w:rsidRDefault="00ED08D7" w:rsidP="00ED08D7">
      <w:pPr>
        <w:rPr>
          <w:rFonts w:ascii="Arial" w:hAnsi="Arial" w:cs="Arial"/>
          <w:bCs/>
        </w:rPr>
      </w:pPr>
    </w:p>
    <w:tbl>
      <w:tblPr>
        <w:tblW w:w="9923" w:type="dxa"/>
        <w:tblInd w:w="-34"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000" w:firstRow="0" w:lastRow="0" w:firstColumn="0" w:lastColumn="0" w:noHBand="0" w:noVBand="0"/>
      </w:tblPr>
      <w:tblGrid>
        <w:gridCol w:w="6663"/>
        <w:gridCol w:w="1134"/>
        <w:gridCol w:w="992"/>
        <w:gridCol w:w="1134"/>
      </w:tblGrid>
      <w:tr w:rsidR="00ED08D7" w:rsidRPr="004C3A0B" w14:paraId="747353C7" w14:textId="77777777" w:rsidTr="006F5350">
        <w:tc>
          <w:tcPr>
            <w:tcW w:w="9923" w:type="dxa"/>
            <w:gridSpan w:val="4"/>
            <w:tcBorders>
              <w:top w:val="single" w:sz="4" w:space="0" w:color="auto"/>
              <w:bottom w:val="single" w:sz="4" w:space="0" w:color="auto"/>
            </w:tcBorders>
            <w:shd w:val="clear" w:color="auto" w:fill="F2F2F2" w:themeFill="background1" w:themeFillShade="F2"/>
          </w:tcPr>
          <w:p w14:paraId="20D3B27E" w14:textId="77777777" w:rsidR="00ED08D7" w:rsidRPr="004C3A0B" w:rsidRDefault="00ED08D7" w:rsidP="006F5350">
            <w:pPr>
              <w:autoSpaceDE w:val="0"/>
              <w:autoSpaceDN w:val="0"/>
              <w:adjustRightInd w:val="0"/>
              <w:rPr>
                <w:rFonts w:ascii="Arial" w:hAnsi="Arial" w:cs="Arial"/>
                <w:b/>
              </w:rPr>
            </w:pPr>
            <w:r w:rsidRPr="004C3A0B">
              <w:rPr>
                <w:rFonts w:ascii="Arial" w:hAnsi="Arial" w:cs="Arial"/>
                <w:b/>
              </w:rPr>
              <w:t>Disclosure and Barring Service</w:t>
            </w:r>
          </w:p>
        </w:tc>
      </w:tr>
      <w:tr w:rsidR="00ED08D7" w:rsidRPr="004C3A0B" w14:paraId="46F1F290" w14:textId="77777777" w:rsidTr="006F5350">
        <w:tc>
          <w:tcPr>
            <w:tcW w:w="6663" w:type="dxa"/>
            <w:tcBorders>
              <w:top w:val="single" w:sz="4" w:space="0" w:color="auto"/>
              <w:bottom w:val="single" w:sz="4" w:space="0" w:color="auto"/>
            </w:tcBorders>
            <w:shd w:val="clear" w:color="auto" w:fill="F2F2F2" w:themeFill="background1" w:themeFillShade="F2"/>
          </w:tcPr>
          <w:p w14:paraId="0761E87E" w14:textId="77777777" w:rsidR="00ED08D7" w:rsidRPr="004C3A0B" w:rsidRDefault="00ED08D7" w:rsidP="006F5350">
            <w:pPr>
              <w:autoSpaceDE w:val="0"/>
              <w:autoSpaceDN w:val="0"/>
              <w:adjustRightInd w:val="0"/>
              <w:rPr>
                <w:rFonts w:ascii="Arial" w:hAnsi="Arial" w:cs="Arial"/>
                <w:sz w:val="16"/>
                <w:szCs w:val="16"/>
              </w:rPr>
            </w:pPr>
            <w:r w:rsidRPr="004C3A0B">
              <w:rPr>
                <w:rFonts w:ascii="Arial" w:hAnsi="Arial" w:cs="Arial"/>
              </w:rPr>
              <w:t>If the research activity involves children or vulnerable adults, a Disclosure and Barring Service (DBS) certificate must be obtained before any contact with such participants.</w:t>
            </w:r>
          </w:p>
        </w:tc>
        <w:tc>
          <w:tcPr>
            <w:tcW w:w="1134" w:type="dxa"/>
            <w:tcBorders>
              <w:top w:val="single" w:sz="4" w:space="0" w:color="auto"/>
              <w:bottom w:val="single" w:sz="4" w:space="0" w:color="auto"/>
            </w:tcBorders>
          </w:tcPr>
          <w:p w14:paraId="5220CC2A" w14:textId="77777777" w:rsidR="00ED08D7" w:rsidRPr="004C3A0B" w:rsidRDefault="00ED08D7" w:rsidP="006F5350">
            <w:pPr>
              <w:autoSpaceDE w:val="0"/>
              <w:autoSpaceDN w:val="0"/>
              <w:adjustRightInd w:val="0"/>
              <w:jc w:val="center"/>
              <w:rPr>
                <w:rFonts w:ascii="Arial" w:hAnsi="Arial" w:cs="Arial"/>
                <w:b/>
              </w:rPr>
            </w:pPr>
          </w:p>
          <w:p w14:paraId="4F454F68" w14:textId="77777777" w:rsidR="00ED08D7" w:rsidRPr="004C3A0B" w:rsidRDefault="00ED08D7" w:rsidP="006F5350">
            <w:pPr>
              <w:autoSpaceDE w:val="0"/>
              <w:autoSpaceDN w:val="0"/>
              <w:adjustRightInd w:val="0"/>
              <w:jc w:val="center"/>
              <w:rPr>
                <w:rFonts w:ascii="Arial" w:hAnsi="Arial" w:cs="Arial"/>
                <w:b/>
              </w:rPr>
            </w:pPr>
          </w:p>
          <w:p w14:paraId="3104350E" w14:textId="77777777" w:rsidR="00ED08D7" w:rsidRPr="004C3A0B" w:rsidRDefault="00ED08D7" w:rsidP="006F5350">
            <w:pPr>
              <w:autoSpaceDE w:val="0"/>
              <w:autoSpaceDN w:val="0"/>
              <w:adjustRightInd w:val="0"/>
              <w:rPr>
                <w:rFonts w:ascii="Arial" w:hAnsi="Arial" w:cs="Arial"/>
                <w:b/>
                <w:sz w:val="16"/>
                <w:szCs w:val="16"/>
              </w:rPr>
            </w:pPr>
          </w:p>
          <w:p w14:paraId="09741FA0" w14:textId="77777777" w:rsidR="00ED08D7" w:rsidRPr="004C3A0B" w:rsidRDefault="00ED08D7" w:rsidP="006F5350">
            <w:pPr>
              <w:autoSpaceDE w:val="0"/>
              <w:autoSpaceDN w:val="0"/>
              <w:adjustRightInd w:val="0"/>
              <w:jc w:val="center"/>
              <w:rPr>
                <w:rFonts w:ascii="Arial" w:hAnsi="Arial" w:cs="Arial"/>
                <w:b/>
              </w:rPr>
            </w:pPr>
            <w:r w:rsidRPr="004C3A0B">
              <w:rPr>
                <w:rFonts w:ascii="Arial" w:hAnsi="Arial" w:cs="Arial"/>
                <w:b/>
              </w:rPr>
              <w:t>YES</w:t>
            </w:r>
          </w:p>
        </w:tc>
        <w:tc>
          <w:tcPr>
            <w:tcW w:w="992" w:type="dxa"/>
            <w:tcBorders>
              <w:top w:val="single" w:sz="4" w:space="0" w:color="auto"/>
              <w:bottom w:val="single" w:sz="4" w:space="0" w:color="auto"/>
            </w:tcBorders>
          </w:tcPr>
          <w:p w14:paraId="46EDDFD1" w14:textId="77777777" w:rsidR="00ED08D7" w:rsidRPr="004C3A0B" w:rsidRDefault="00ED08D7" w:rsidP="006F5350">
            <w:pPr>
              <w:autoSpaceDE w:val="0"/>
              <w:autoSpaceDN w:val="0"/>
              <w:adjustRightInd w:val="0"/>
              <w:jc w:val="center"/>
              <w:rPr>
                <w:rFonts w:ascii="Arial" w:hAnsi="Arial" w:cs="Arial"/>
                <w:b/>
              </w:rPr>
            </w:pPr>
          </w:p>
          <w:p w14:paraId="2EB03296" w14:textId="77777777" w:rsidR="00ED08D7" w:rsidRPr="004C3A0B" w:rsidRDefault="00ED08D7" w:rsidP="006F5350">
            <w:pPr>
              <w:autoSpaceDE w:val="0"/>
              <w:autoSpaceDN w:val="0"/>
              <w:adjustRightInd w:val="0"/>
              <w:jc w:val="center"/>
              <w:rPr>
                <w:rFonts w:ascii="Arial" w:hAnsi="Arial" w:cs="Arial"/>
                <w:b/>
              </w:rPr>
            </w:pPr>
          </w:p>
          <w:p w14:paraId="38918048" w14:textId="77777777" w:rsidR="00ED08D7" w:rsidRPr="004C3A0B" w:rsidRDefault="00ED08D7" w:rsidP="006F5350">
            <w:pPr>
              <w:autoSpaceDE w:val="0"/>
              <w:autoSpaceDN w:val="0"/>
              <w:adjustRightInd w:val="0"/>
              <w:rPr>
                <w:rFonts w:ascii="Arial" w:hAnsi="Arial" w:cs="Arial"/>
                <w:b/>
                <w:sz w:val="16"/>
                <w:szCs w:val="16"/>
              </w:rPr>
            </w:pPr>
          </w:p>
          <w:p w14:paraId="40F31130" w14:textId="77777777" w:rsidR="00ED08D7" w:rsidRPr="004C3A0B" w:rsidRDefault="00ED08D7" w:rsidP="006F5350">
            <w:pPr>
              <w:autoSpaceDE w:val="0"/>
              <w:autoSpaceDN w:val="0"/>
              <w:adjustRightInd w:val="0"/>
              <w:jc w:val="center"/>
              <w:rPr>
                <w:rFonts w:ascii="Arial" w:hAnsi="Arial" w:cs="Arial"/>
                <w:b/>
              </w:rPr>
            </w:pPr>
            <w:r w:rsidRPr="004C3A0B">
              <w:rPr>
                <w:rFonts w:ascii="Arial" w:hAnsi="Arial" w:cs="Arial"/>
                <w:b/>
              </w:rPr>
              <w:t>NO</w:t>
            </w:r>
          </w:p>
        </w:tc>
        <w:tc>
          <w:tcPr>
            <w:tcW w:w="1134" w:type="dxa"/>
            <w:tcBorders>
              <w:top w:val="single" w:sz="4" w:space="0" w:color="auto"/>
              <w:bottom w:val="single" w:sz="4" w:space="0" w:color="auto"/>
            </w:tcBorders>
          </w:tcPr>
          <w:p w14:paraId="47E73FC5" w14:textId="77777777" w:rsidR="00ED08D7" w:rsidRPr="004C3A0B" w:rsidRDefault="00ED08D7" w:rsidP="006F5350">
            <w:pPr>
              <w:autoSpaceDE w:val="0"/>
              <w:autoSpaceDN w:val="0"/>
              <w:adjustRightInd w:val="0"/>
              <w:jc w:val="center"/>
              <w:rPr>
                <w:rFonts w:ascii="Arial" w:hAnsi="Arial" w:cs="Arial"/>
                <w:b/>
              </w:rPr>
            </w:pPr>
          </w:p>
          <w:p w14:paraId="0D864089" w14:textId="77777777" w:rsidR="00ED08D7" w:rsidRPr="004C3A0B" w:rsidRDefault="00ED08D7" w:rsidP="006F5350">
            <w:pPr>
              <w:autoSpaceDE w:val="0"/>
              <w:autoSpaceDN w:val="0"/>
              <w:adjustRightInd w:val="0"/>
              <w:jc w:val="center"/>
              <w:rPr>
                <w:rFonts w:ascii="Arial" w:hAnsi="Arial" w:cs="Arial"/>
                <w:b/>
              </w:rPr>
            </w:pPr>
          </w:p>
          <w:p w14:paraId="726684AF" w14:textId="77777777" w:rsidR="00ED08D7" w:rsidRPr="004C3A0B" w:rsidRDefault="00ED08D7" w:rsidP="006F5350">
            <w:pPr>
              <w:autoSpaceDE w:val="0"/>
              <w:autoSpaceDN w:val="0"/>
              <w:adjustRightInd w:val="0"/>
              <w:rPr>
                <w:rFonts w:ascii="Arial" w:hAnsi="Arial" w:cs="Arial"/>
                <w:b/>
                <w:sz w:val="16"/>
                <w:szCs w:val="16"/>
              </w:rPr>
            </w:pPr>
          </w:p>
          <w:p w14:paraId="61FD2143" w14:textId="77777777" w:rsidR="00ED08D7" w:rsidRPr="004C3A0B" w:rsidRDefault="00ED08D7" w:rsidP="006F5350">
            <w:pPr>
              <w:autoSpaceDE w:val="0"/>
              <w:autoSpaceDN w:val="0"/>
              <w:adjustRightInd w:val="0"/>
              <w:jc w:val="center"/>
              <w:rPr>
                <w:rFonts w:ascii="Arial" w:hAnsi="Arial" w:cs="Arial"/>
                <w:b/>
              </w:rPr>
            </w:pPr>
            <w:r w:rsidRPr="004C3A0B">
              <w:rPr>
                <w:rFonts w:ascii="Arial" w:hAnsi="Arial" w:cs="Arial"/>
                <w:b/>
              </w:rPr>
              <w:t>N/A</w:t>
            </w:r>
          </w:p>
        </w:tc>
      </w:tr>
      <w:tr w:rsidR="00ED08D7" w:rsidRPr="004C3A0B" w14:paraId="0497D6F7" w14:textId="77777777" w:rsidTr="006F5350">
        <w:trPr>
          <w:trHeight w:val="492"/>
        </w:trPr>
        <w:tc>
          <w:tcPr>
            <w:tcW w:w="6663" w:type="dxa"/>
            <w:tcBorders>
              <w:top w:val="single" w:sz="4" w:space="0" w:color="auto"/>
              <w:bottom w:val="single" w:sz="4" w:space="0" w:color="auto"/>
            </w:tcBorders>
            <w:shd w:val="clear" w:color="auto" w:fill="F2F2F2" w:themeFill="background1" w:themeFillShade="F2"/>
            <w:vAlign w:val="center"/>
          </w:tcPr>
          <w:p w14:paraId="4AF35561" w14:textId="77777777" w:rsidR="00ED08D7" w:rsidRPr="004C3A0B" w:rsidRDefault="00ED08D7" w:rsidP="006F5350">
            <w:pPr>
              <w:autoSpaceDE w:val="0"/>
              <w:autoSpaceDN w:val="0"/>
              <w:adjustRightInd w:val="0"/>
              <w:rPr>
                <w:rFonts w:ascii="Arial" w:hAnsi="Arial" w:cs="Arial"/>
              </w:rPr>
            </w:pPr>
            <w:r w:rsidRPr="004C3A0B">
              <w:rPr>
                <w:rFonts w:ascii="Arial" w:hAnsi="Arial" w:cs="Arial"/>
              </w:rPr>
              <w:t xml:space="preserve">Has </w:t>
            </w:r>
            <w:r>
              <w:rPr>
                <w:rFonts w:ascii="Arial" w:hAnsi="Arial" w:cs="Arial"/>
              </w:rPr>
              <w:t xml:space="preserve">a </w:t>
            </w:r>
            <w:r w:rsidRPr="004C3A0B">
              <w:rPr>
                <w:rFonts w:ascii="Arial" w:hAnsi="Arial" w:cs="Arial"/>
              </w:rPr>
              <w:t>DBS certificate been obtained?</w:t>
            </w:r>
          </w:p>
        </w:tc>
        <w:tc>
          <w:tcPr>
            <w:tcW w:w="1134" w:type="dxa"/>
            <w:tcBorders>
              <w:top w:val="single" w:sz="4" w:space="0" w:color="auto"/>
              <w:bottom w:val="single" w:sz="4" w:space="0" w:color="auto"/>
            </w:tcBorders>
            <w:shd w:val="clear" w:color="auto" w:fill="BFBFBF" w:themeFill="background1" w:themeFillShade="BF"/>
            <w:vAlign w:val="center"/>
          </w:tcPr>
          <w:sdt>
            <w:sdtPr>
              <w:rPr>
                <w:rFonts w:ascii="Arial" w:hAnsi="Arial" w:cs="Arial"/>
                <w:b/>
                <w:bCs/>
              </w:rPr>
              <w:id w:val="801050368"/>
              <w14:checkbox>
                <w14:checked w14:val="0"/>
                <w14:checkedState w14:val="2612" w14:font="MS Gothic"/>
                <w14:uncheckedState w14:val="2610" w14:font="MS Gothic"/>
              </w14:checkbox>
            </w:sdtPr>
            <w:sdtEndPr/>
            <w:sdtContent>
              <w:p w14:paraId="741F469F" w14:textId="77777777" w:rsidR="00ED08D7" w:rsidRPr="004C3A0B" w:rsidRDefault="00ED08D7" w:rsidP="006F5350">
                <w:pPr>
                  <w:autoSpaceDE w:val="0"/>
                  <w:autoSpaceDN w:val="0"/>
                  <w:adjustRightInd w:val="0"/>
                  <w:jc w:val="center"/>
                  <w:rPr>
                    <w:rFonts w:ascii="Arial" w:hAnsi="Arial" w:cs="Arial"/>
                    <w:b/>
                    <w:sz w:val="16"/>
                    <w:szCs w:val="16"/>
                  </w:rPr>
                </w:pPr>
                <w:r>
                  <w:rPr>
                    <w:rFonts w:ascii="MS Gothic" w:eastAsia="MS Gothic" w:hAnsi="MS Gothic" w:cs="Arial" w:hint="eastAsia"/>
                    <w:b/>
                    <w:bCs/>
                  </w:rPr>
                  <w:t>☐</w:t>
                </w:r>
              </w:p>
            </w:sdtContent>
          </w:sdt>
        </w:tc>
        <w:tc>
          <w:tcPr>
            <w:tcW w:w="992" w:type="dxa"/>
            <w:tcBorders>
              <w:top w:val="single" w:sz="4" w:space="0" w:color="auto"/>
              <w:bottom w:val="single" w:sz="4" w:space="0" w:color="auto"/>
            </w:tcBorders>
            <w:shd w:val="clear" w:color="auto" w:fill="BFBFBF" w:themeFill="background1" w:themeFillShade="BF"/>
            <w:vAlign w:val="center"/>
          </w:tcPr>
          <w:sdt>
            <w:sdtPr>
              <w:rPr>
                <w:rFonts w:ascii="Arial" w:hAnsi="Arial" w:cs="Arial"/>
                <w:b/>
                <w:bCs/>
              </w:rPr>
              <w:id w:val="-720597319"/>
              <w14:checkbox>
                <w14:checked w14:val="0"/>
                <w14:checkedState w14:val="2612" w14:font="MS Gothic"/>
                <w14:uncheckedState w14:val="2610" w14:font="MS Gothic"/>
              </w14:checkbox>
            </w:sdtPr>
            <w:sdtEndPr/>
            <w:sdtContent>
              <w:p w14:paraId="6EE5408A" w14:textId="77777777" w:rsidR="00ED08D7" w:rsidRPr="004C3A0B" w:rsidRDefault="00ED08D7" w:rsidP="006F5350">
                <w:pPr>
                  <w:autoSpaceDE w:val="0"/>
                  <w:autoSpaceDN w:val="0"/>
                  <w:adjustRightInd w:val="0"/>
                  <w:jc w:val="center"/>
                  <w:rPr>
                    <w:rFonts w:ascii="Arial" w:hAnsi="Arial" w:cs="Arial"/>
                    <w:b/>
                    <w:sz w:val="16"/>
                    <w:szCs w:val="16"/>
                  </w:rPr>
                </w:pPr>
                <w:r>
                  <w:rPr>
                    <w:rFonts w:ascii="MS Gothic" w:eastAsia="MS Gothic" w:hAnsi="MS Gothic" w:cs="Arial" w:hint="eastAsia"/>
                    <w:b/>
                    <w:bCs/>
                  </w:rPr>
                  <w:t>☐</w:t>
                </w:r>
              </w:p>
            </w:sdtContent>
          </w:sdt>
        </w:tc>
        <w:tc>
          <w:tcPr>
            <w:tcW w:w="1134" w:type="dxa"/>
            <w:tcBorders>
              <w:top w:val="single" w:sz="4" w:space="0" w:color="auto"/>
              <w:bottom w:val="single" w:sz="4" w:space="0" w:color="auto"/>
            </w:tcBorders>
            <w:shd w:val="clear" w:color="auto" w:fill="BFBFBF" w:themeFill="background1" w:themeFillShade="BF"/>
            <w:vAlign w:val="center"/>
          </w:tcPr>
          <w:sdt>
            <w:sdtPr>
              <w:rPr>
                <w:rFonts w:ascii="Arial" w:hAnsi="Arial" w:cs="Arial"/>
                <w:b/>
                <w:bCs/>
              </w:rPr>
              <w:id w:val="-502505655"/>
              <w14:checkbox>
                <w14:checked w14:val="1"/>
                <w14:checkedState w14:val="2612" w14:font="MS Gothic"/>
                <w14:uncheckedState w14:val="2610" w14:font="MS Gothic"/>
              </w14:checkbox>
            </w:sdtPr>
            <w:sdtEndPr/>
            <w:sdtContent>
              <w:p w14:paraId="6BE9D4DB" w14:textId="77777777" w:rsidR="00ED08D7" w:rsidRPr="004C3A0B" w:rsidRDefault="00ED08D7" w:rsidP="006F5350">
                <w:pPr>
                  <w:autoSpaceDE w:val="0"/>
                  <w:autoSpaceDN w:val="0"/>
                  <w:adjustRightInd w:val="0"/>
                  <w:jc w:val="center"/>
                  <w:rPr>
                    <w:rFonts w:ascii="Arial" w:hAnsi="Arial" w:cs="Arial"/>
                    <w:b/>
                    <w:sz w:val="16"/>
                    <w:szCs w:val="16"/>
                  </w:rPr>
                </w:pPr>
                <w:r>
                  <w:rPr>
                    <w:rFonts w:ascii="MS Gothic" w:eastAsia="MS Gothic" w:hAnsi="MS Gothic" w:cs="Arial" w:hint="eastAsia"/>
                    <w:b/>
                    <w:bCs/>
                  </w:rPr>
                  <w:t>☒</w:t>
                </w:r>
              </w:p>
            </w:sdtContent>
          </w:sdt>
        </w:tc>
      </w:tr>
    </w:tbl>
    <w:p w14:paraId="501E6984" w14:textId="77777777" w:rsidR="00ED08D7" w:rsidRDefault="00ED08D7" w:rsidP="00ED08D7">
      <w:pPr>
        <w:rPr>
          <w:rFonts w:ascii="Arial" w:hAnsi="Arial" w:cs="Arial"/>
          <w:b/>
          <w:bCs/>
        </w:rPr>
      </w:pPr>
    </w:p>
    <w:p w14:paraId="39C2D81A" w14:textId="77777777" w:rsidR="00ED08D7" w:rsidRPr="004C3A0B" w:rsidRDefault="00ED08D7" w:rsidP="00ED08D7">
      <w:pPr>
        <w:rPr>
          <w:rFonts w:ascii="Arial" w:hAnsi="Arial" w:cs="Arial"/>
          <w:bCs/>
        </w:rPr>
      </w:pPr>
    </w:p>
    <w:p w14:paraId="02E92D8C" w14:textId="77777777" w:rsidR="00ED08D7" w:rsidRPr="004C3A0B" w:rsidRDefault="00ED08D7" w:rsidP="00ED08D7">
      <w:pPr>
        <w:rPr>
          <w:rFonts w:ascii="Arial" w:hAnsi="Arial" w:cs="Arial"/>
          <w:b/>
          <w:bCs/>
        </w:rPr>
      </w:pPr>
      <w:r w:rsidRPr="004C3A0B">
        <w:rPr>
          <w:rFonts w:ascii="Arial" w:hAnsi="Arial" w:cs="Arial"/>
          <w:b/>
          <w:bCs/>
        </w:rPr>
        <w:t>SECTION I: Feedback, Consent and Confidentiality</w:t>
      </w:r>
    </w:p>
    <w:p w14:paraId="46850E01" w14:textId="77777777" w:rsidR="00ED08D7" w:rsidRPr="004C3A0B" w:rsidRDefault="00ED08D7" w:rsidP="00ED08D7">
      <w:pPr>
        <w:rPr>
          <w:rFonts w:ascii="Arial" w:hAnsi="Arial" w:cs="Arial"/>
          <w:sz w:val="16"/>
          <w:szCs w:val="16"/>
        </w:rPr>
      </w:pPr>
    </w:p>
    <w:tbl>
      <w:tblPr>
        <w:tblW w:w="9923" w:type="dxa"/>
        <w:tblInd w:w="-34"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000" w:firstRow="0" w:lastRow="0" w:firstColumn="0" w:lastColumn="0" w:noHBand="0" w:noVBand="0"/>
      </w:tblPr>
      <w:tblGrid>
        <w:gridCol w:w="9923"/>
      </w:tblGrid>
      <w:tr w:rsidR="00ED08D7" w:rsidRPr="004C3A0B" w14:paraId="615DEAB2" w14:textId="77777777" w:rsidTr="006F5350">
        <w:tc>
          <w:tcPr>
            <w:tcW w:w="9923" w:type="dxa"/>
            <w:tcBorders>
              <w:top w:val="single" w:sz="4" w:space="0" w:color="auto"/>
              <w:bottom w:val="single" w:sz="4" w:space="0" w:color="auto"/>
            </w:tcBorders>
            <w:shd w:val="clear" w:color="auto" w:fill="F2F2F2" w:themeFill="background1" w:themeFillShade="F2"/>
          </w:tcPr>
          <w:p w14:paraId="79771467" w14:textId="77777777" w:rsidR="00ED08D7" w:rsidRPr="004C3A0B" w:rsidRDefault="00ED08D7" w:rsidP="006F5350">
            <w:pPr>
              <w:rPr>
                <w:rFonts w:ascii="Arial" w:hAnsi="Arial" w:cs="Arial"/>
              </w:rPr>
            </w:pPr>
            <w:r w:rsidRPr="004C3A0B">
              <w:rPr>
                <w:rFonts w:ascii="Arial" w:hAnsi="Arial" w:cs="Arial"/>
                <w:b/>
              </w:rPr>
              <w:t>Feedback</w:t>
            </w:r>
          </w:p>
          <w:p w14:paraId="6856B4AB" w14:textId="77777777" w:rsidR="00ED08D7" w:rsidRPr="004C3A0B" w:rsidRDefault="00ED08D7" w:rsidP="006F5350">
            <w:pPr>
              <w:rPr>
                <w:rFonts w:ascii="Arial" w:hAnsi="Arial" w:cs="Arial"/>
              </w:rPr>
            </w:pPr>
            <w:r w:rsidRPr="004C3A0B">
              <w:rPr>
                <w:rFonts w:ascii="Arial" w:hAnsi="Arial" w:cs="Arial"/>
              </w:rPr>
              <w:t xml:space="preserve">What feedback will be provided to participants, how will this be done and when? </w:t>
            </w:r>
          </w:p>
        </w:tc>
      </w:tr>
      <w:tr w:rsidR="00ED08D7" w:rsidRPr="004C3A0B" w14:paraId="45A5F1BB" w14:textId="77777777" w:rsidTr="006F5350">
        <w:tc>
          <w:tcPr>
            <w:tcW w:w="9923" w:type="dxa"/>
            <w:tcBorders>
              <w:top w:val="single" w:sz="4" w:space="0" w:color="auto"/>
              <w:bottom w:val="single" w:sz="4" w:space="0" w:color="auto"/>
            </w:tcBorders>
          </w:tcPr>
          <w:p w14:paraId="6B01A20D" w14:textId="77777777" w:rsidR="00ED08D7" w:rsidRDefault="00ED08D7" w:rsidP="006F5350">
            <w:pPr>
              <w:autoSpaceDE w:val="0"/>
              <w:autoSpaceDN w:val="0"/>
              <w:adjustRightInd w:val="0"/>
              <w:rPr>
                <w:rFonts w:ascii="Arial" w:hAnsi="Arial" w:cs="Arial"/>
              </w:rPr>
            </w:pPr>
          </w:p>
          <w:p w14:paraId="38B2C270" w14:textId="77777777" w:rsidR="00ED08D7" w:rsidRDefault="00ED08D7" w:rsidP="006F5350">
            <w:pPr>
              <w:autoSpaceDE w:val="0"/>
              <w:autoSpaceDN w:val="0"/>
              <w:adjustRightInd w:val="0"/>
              <w:rPr>
                <w:rFonts w:ascii="Arial" w:hAnsi="Arial" w:cs="Arial"/>
              </w:rPr>
            </w:pPr>
            <w:r>
              <w:rPr>
                <w:rFonts w:ascii="Arial" w:hAnsi="Arial" w:cs="Arial"/>
              </w:rPr>
              <w:t>As part of the feedback process, participants will be thanked and verbally debriefed immediately after the focus group and will also be given a debrief form. This will provide information on what will be done with data and further information on contact details. If participants would like further updates in regard to the study, they will be able to request this through the contact details provided.</w:t>
            </w:r>
          </w:p>
          <w:p w14:paraId="3CDA03F3" w14:textId="77777777" w:rsidR="00ED08D7" w:rsidRPr="004C3A0B" w:rsidRDefault="00ED08D7" w:rsidP="006F5350">
            <w:pPr>
              <w:autoSpaceDE w:val="0"/>
              <w:autoSpaceDN w:val="0"/>
              <w:adjustRightInd w:val="0"/>
              <w:rPr>
                <w:rFonts w:ascii="Arial" w:hAnsi="Arial" w:cs="Arial"/>
              </w:rPr>
            </w:pPr>
          </w:p>
          <w:p w14:paraId="12D66323" w14:textId="77777777" w:rsidR="00ED08D7" w:rsidRPr="004C3A0B" w:rsidRDefault="00ED08D7" w:rsidP="006F5350">
            <w:pPr>
              <w:autoSpaceDE w:val="0"/>
              <w:autoSpaceDN w:val="0"/>
              <w:adjustRightInd w:val="0"/>
              <w:rPr>
                <w:rFonts w:cs="Arial"/>
              </w:rPr>
            </w:pPr>
            <w:r w:rsidRPr="004C3A0B">
              <w:rPr>
                <w:rFonts w:ascii="Arial" w:hAnsi="Arial" w:cs="Arial"/>
                <w:color w:val="808080"/>
                <w:sz w:val="18"/>
                <w:szCs w:val="18"/>
              </w:rPr>
              <w:t xml:space="preserve"> (this box should expand as you type)</w:t>
            </w:r>
          </w:p>
        </w:tc>
      </w:tr>
      <w:tr w:rsidR="00ED08D7" w:rsidRPr="004C3A0B" w14:paraId="0E2BF8E3" w14:textId="77777777" w:rsidTr="006F5350">
        <w:tc>
          <w:tcPr>
            <w:tcW w:w="9923" w:type="dxa"/>
            <w:tcBorders>
              <w:top w:val="single" w:sz="4" w:space="0" w:color="auto"/>
              <w:bottom w:val="single" w:sz="4" w:space="0" w:color="auto"/>
            </w:tcBorders>
          </w:tcPr>
          <w:p w14:paraId="0A377FBC" w14:textId="77777777" w:rsidR="00ED08D7" w:rsidRPr="004C3A0B" w:rsidRDefault="00ED08D7" w:rsidP="006F5350">
            <w:pPr>
              <w:autoSpaceDE w:val="0"/>
              <w:autoSpaceDN w:val="0"/>
              <w:adjustRightInd w:val="0"/>
              <w:rPr>
                <w:rFonts w:ascii="Arial" w:hAnsi="Arial" w:cs="Arial"/>
                <w:sz w:val="16"/>
                <w:szCs w:val="16"/>
              </w:rPr>
            </w:pPr>
          </w:p>
        </w:tc>
      </w:tr>
      <w:tr w:rsidR="00ED08D7" w:rsidRPr="004C3A0B" w14:paraId="5D0C9EB3" w14:textId="77777777" w:rsidTr="006F5350">
        <w:tc>
          <w:tcPr>
            <w:tcW w:w="9923" w:type="dxa"/>
            <w:tcBorders>
              <w:top w:val="single" w:sz="4" w:space="0" w:color="auto"/>
              <w:bottom w:val="single" w:sz="4" w:space="0" w:color="auto"/>
            </w:tcBorders>
            <w:shd w:val="clear" w:color="auto" w:fill="F2F2F2" w:themeFill="background1" w:themeFillShade="F2"/>
          </w:tcPr>
          <w:p w14:paraId="47F7C8AC" w14:textId="77777777" w:rsidR="00ED08D7" w:rsidRPr="004C3A0B" w:rsidRDefault="00ED08D7" w:rsidP="006F5350">
            <w:pPr>
              <w:rPr>
                <w:rFonts w:ascii="Arial" w:hAnsi="Arial" w:cs="Arial"/>
              </w:rPr>
            </w:pPr>
            <w:r w:rsidRPr="004C3A0B">
              <w:rPr>
                <w:rFonts w:ascii="Arial" w:hAnsi="Arial" w:cs="Arial"/>
                <w:b/>
              </w:rPr>
              <w:t>Informed consent</w:t>
            </w:r>
          </w:p>
          <w:p w14:paraId="07DA4EC5" w14:textId="77777777" w:rsidR="00ED08D7" w:rsidRPr="004C3A0B" w:rsidRDefault="00ED08D7" w:rsidP="006F5350">
            <w:pPr>
              <w:autoSpaceDE w:val="0"/>
              <w:autoSpaceDN w:val="0"/>
              <w:adjustRightInd w:val="0"/>
              <w:rPr>
                <w:rFonts w:ascii="Arial" w:hAnsi="Arial" w:cs="Arial"/>
                <w:lang w:eastAsia="en-GB"/>
              </w:rPr>
            </w:pPr>
            <w:r w:rsidRPr="004C3A0B">
              <w:rPr>
                <w:rFonts w:ascii="Arial" w:hAnsi="Arial" w:cs="Arial"/>
                <w:lang w:eastAsia="en-GB"/>
              </w:rPr>
              <w:t>Describe the arrangements to inform potential participants, before providing consent, of what is involved in participating. Describe the arrangements for participants to provide full consent before data collection begins. If gaining consent in this way is inappropriate, explain how consent will be obtained and recorded.</w:t>
            </w:r>
          </w:p>
        </w:tc>
      </w:tr>
      <w:tr w:rsidR="00ED08D7" w:rsidRPr="004C3A0B" w14:paraId="5AFF15A2" w14:textId="77777777" w:rsidTr="006F5350">
        <w:tc>
          <w:tcPr>
            <w:tcW w:w="9923" w:type="dxa"/>
            <w:tcBorders>
              <w:top w:val="single" w:sz="4" w:space="0" w:color="auto"/>
              <w:bottom w:val="single" w:sz="4" w:space="0" w:color="auto"/>
            </w:tcBorders>
          </w:tcPr>
          <w:p w14:paraId="48312FA3" w14:textId="77777777" w:rsidR="00ED08D7" w:rsidRPr="004C3A0B" w:rsidRDefault="00ED08D7" w:rsidP="006F5350">
            <w:pPr>
              <w:autoSpaceDE w:val="0"/>
              <w:autoSpaceDN w:val="0"/>
              <w:adjustRightInd w:val="0"/>
              <w:rPr>
                <w:rFonts w:ascii="Arial" w:hAnsi="Arial" w:cs="Arial"/>
              </w:rPr>
            </w:pPr>
          </w:p>
          <w:p w14:paraId="21FD6EA9" w14:textId="77777777" w:rsidR="00ED08D7" w:rsidRDefault="00ED08D7" w:rsidP="006F5350">
            <w:pPr>
              <w:autoSpaceDE w:val="0"/>
              <w:autoSpaceDN w:val="0"/>
              <w:adjustRightInd w:val="0"/>
              <w:rPr>
                <w:rFonts w:ascii="Arial" w:hAnsi="Arial" w:cs="Arial"/>
              </w:rPr>
            </w:pPr>
            <w:r>
              <w:rPr>
                <w:rFonts w:ascii="Arial" w:hAnsi="Arial" w:cs="Arial"/>
              </w:rPr>
              <w:t xml:space="preserve">During this study, participants will be verbally given information on what the study is about, followed by an information sheet before providing consent to take part. The participants will be informed </w:t>
            </w:r>
            <w:r w:rsidRPr="000965A2">
              <w:rPr>
                <w:rFonts w:ascii="Arial" w:hAnsi="Arial" w:cs="Arial"/>
              </w:rPr>
              <w:t>that</w:t>
            </w:r>
            <w:r>
              <w:rPr>
                <w:rFonts w:ascii="Arial" w:hAnsi="Arial" w:cs="Arial"/>
              </w:rPr>
              <w:t xml:space="preserve"> their names and any identifiable context will be changed to protect their identity, for example, giving </w:t>
            </w:r>
            <w:r>
              <w:rPr>
                <w:rFonts w:ascii="Arial" w:hAnsi="Arial" w:cs="Arial"/>
              </w:rPr>
              <w:lastRenderedPageBreak/>
              <w:t>pseudonyms for anonymity before taking part. The participants will also be given the aims and objectives of the research being carried out, and will at all times be given the chance to opt out if they want.</w:t>
            </w:r>
          </w:p>
          <w:p w14:paraId="128B1932" w14:textId="77777777" w:rsidR="00ED08D7" w:rsidRPr="004C3A0B" w:rsidRDefault="00ED08D7" w:rsidP="006F5350">
            <w:pPr>
              <w:autoSpaceDE w:val="0"/>
              <w:autoSpaceDN w:val="0"/>
              <w:adjustRightInd w:val="0"/>
              <w:rPr>
                <w:rFonts w:ascii="Arial" w:hAnsi="Arial" w:cs="Arial"/>
              </w:rPr>
            </w:pPr>
          </w:p>
          <w:p w14:paraId="7D5257CC" w14:textId="77777777" w:rsidR="00ED08D7" w:rsidRPr="004C3A0B" w:rsidRDefault="00ED08D7" w:rsidP="006F5350">
            <w:pPr>
              <w:autoSpaceDE w:val="0"/>
              <w:autoSpaceDN w:val="0"/>
              <w:adjustRightInd w:val="0"/>
              <w:rPr>
                <w:rFonts w:cs="Arial"/>
              </w:rPr>
            </w:pPr>
            <w:r w:rsidRPr="004C3A0B">
              <w:rPr>
                <w:rFonts w:ascii="Arial" w:hAnsi="Arial" w:cs="Arial"/>
                <w:color w:val="808080"/>
                <w:sz w:val="18"/>
                <w:szCs w:val="18"/>
              </w:rPr>
              <w:t xml:space="preserve"> (this box should expand as you type)</w:t>
            </w:r>
          </w:p>
        </w:tc>
      </w:tr>
      <w:tr w:rsidR="00ED08D7" w:rsidRPr="004C3A0B" w14:paraId="6D9307FA" w14:textId="77777777" w:rsidTr="006F5350">
        <w:tc>
          <w:tcPr>
            <w:tcW w:w="9923" w:type="dxa"/>
            <w:tcBorders>
              <w:top w:val="single" w:sz="4" w:space="0" w:color="auto"/>
              <w:bottom w:val="single" w:sz="4" w:space="0" w:color="auto"/>
            </w:tcBorders>
            <w:shd w:val="clear" w:color="auto" w:fill="F2F2F2" w:themeFill="background1" w:themeFillShade="F2"/>
          </w:tcPr>
          <w:p w14:paraId="06EDD0AE" w14:textId="77777777" w:rsidR="00ED08D7" w:rsidRPr="004C3A0B" w:rsidRDefault="00ED08D7" w:rsidP="006F5350">
            <w:pPr>
              <w:rPr>
                <w:rFonts w:ascii="Arial" w:hAnsi="Arial" w:cs="Arial"/>
                <w:b/>
              </w:rPr>
            </w:pPr>
            <w:r w:rsidRPr="004C3A0B">
              <w:rPr>
                <w:rFonts w:ascii="Arial" w:hAnsi="Arial" w:cs="Arial"/>
                <w:b/>
              </w:rPr>
              <w:t>Confidentiality / Anonymity</w:t>
            </w:r>
          </w:p>
          <w:p w14:paraId="6C6B5B1B" w14:textId="77777777" w:rsidR="00ED08D7" w:rsidRPr="004C3A0B" w:rsidRDefault="00ED08D7" w:rsidP="006F5350">
            <w:pPr>
              <w:rPr>
                <w:rFonts w:ascii="Arial" w:hAnsi="Arial" w:cs="Arial"/>
              </w:rPr>
            </w:pPr>
            <w:r w:rsidRPr="004C3A0B">
              <w:rPr>
                <w:rFonts w:ascii="Arial" w:hAnsi="Arial" w:cs="Arial"/>
              </w:rPr>
              <w:t xml:space="preserve">Set out how anonymity of participants and confidentiality will be ensured in any outputs. If anonymity is not being offered, explain why this is the case. </w:t>
            </w:r>
          </w:p>
        </w:tc>
      </w:tr>
      <w:tr w:rsidR="00ED08D7" w:rsidRPr="004C3A0B" w14:paraId="29E2F032" w14:textId="77777777" w:rsidTr="006F5350">
        <w:tc>
          <w:tcPr>
            <w:tcW w:w="9923" w:type="dxa"/>
            <w:tcBorders>
              <w:top w:val="single" w:sz="4" w:space="0" w:color="auto"/>
              <w:bottom w:val="single" w:sz="4" w:space="0" w:color="auto"/>
            </w:tcBorders>
          </w:tcPr>
          <w:p w14:paraId="3CA5F4B0" w14:textId="77777777" w:rsidR="00ED08D7" w:rsidRDefault="00ED08D7" w:rsidP="006F5350">
            <w:pPr>
              <w:autoSpaceDE w:val="0"/>
              <w:autoSpaceDN w:val="0"/>
              <w:adjustRightInd w:val="0"/>
              <w:rPr>
                <w:rFonts w:ascii="Arial" w:hAnsi="Arial" w:cs="Arial"/>
              </w:rPr>
            </w:pPr>
          </w:p>
          <w:p w14:paraId="45A8C8F2" w14:textId="77777777" w:rsidR="00ED08D7" w:rsidRDefault="00ED08D7" w:rsidP="006F5350">
            <w:pPr>
              <w:autoSpaceDE w:val="0"/>
              <w:autoSpaceDN w:val="0"/>
              <w:adjustRightInd w:val="0"/>
              <w:rPr>
                <w:rFonts w:ascii="Arial" w:hAnsi="Arial" w:cs="Arial"/>
              </w:rPr>
            </w:pPr>
            <w:r>
              <w:rPr>
                <w:rFonts w:ascii="Arial" w:hAnsi="Arial" w:cs="Arial"/>
              </w:rPr>
              <w:t>As part of this study confidentiality will be maintained when collecting and handling data. The data will be transcribed within 24 hours and each participant will be provided with a pseudonym when transcribing and writing up the analysis. This will be kept in a locked room within the UWTSD labs and kept on a password protected computer. Those who have access to the data, the researcher and supervisor will maintain confidentiality and will not discuss anything about the participants to others which may end up in identifiable context. The participants will also be informed that the data and information provided will be used as part of a Masters Dissertation write up and that at no time will this be traced back to individuals.</w:t>
            </w:r>
          </w:p>
          <w:p w14:paraId="7731D0EA" w14:textId="77777777" w:rsidR="00ED08D7" w:rsidRPr="004C3A0B" w:rsidRDefault="00ED08D7" w:rsidP="006F5350">
            <w:pPr>
              <w:autoSpaceDE w:val="0"/>
              <w:autoSpaceDN w:val="0"/>
              <w:adjustRightInd w:val="0"/>
              <w:rPr>
                <w:rFonts w:ascii="Arial" w:hAnsi="Arial" w:cs="Arial"/>
              </w:rPr>
            </w:pPr>
          </w:p>
          <w:p w14:paraId="4D289B84" w14:textId="77777777" w:rsidR="00ED08D7" w:rsidRPr="004C3A0B" w:rsidRDefault="00ED08D7" w:rsidP="006F5350">
            <w:pPr>
              <w:autoSpaceDE w:val="0"/>
              <w:autoSpaceDN w:val="0"/>
              <w:adjustRightInd w:val="0"/>
              <w:rPr>
                <w:rFonts w:cs="Arial"/>
              </w:rPr>
            </w:pPr>
            <w:r w:rsidRPr="004C3A0B">
              <w:rPr>
                <w:rFonts w:ascii="Arial" w:hAnsi="Arial" w:cs="Arial"/>
                <w:color w:val="808080"/>
                <w:sz w:val="18"/>
                <w:szCs w:val="18"/>
              </w:rPr>
              <w:t>(this box should expand as you type)</w:t>
            </w:r>
          </w:p>
        </w:tc>
      </w:tr>
    </w:tbl>
    <w:p w14:paraId="02256E75" w14:textId="77777777" w:rsidR="00ED08D7" w:rsidRPr="004C3A0B" w:rsidRDefault="00ED08D7" w:rsidP="00ED08D7">
      <w:pPr>
        <w:rPr>
          <w:rFonts w:ascii="Arial" w:hAnsi="Arial" w:cs="Arial"/>
        </w:rPr>
      </w:pPr>
    </w:p>
    <w:p w14:paraId="710B2C22" w14:textId="77777777" w:rsidR="00ED08D7" w:rsidRPr="004C3A0B" w:rsidRDefault="00ED08D7" w:rsidP="00ED08D7">
      <w:pPr>
        <w:rPr>
          <w:rFonts w:ascii="Arial" w:hAnsi="Arial" w:cs="Arial"/>
        </w:rPr>
      </w:pPr>
    </w:p>
    <w:p w14:paraId="54A905F2" w14:textId="77777777" w:rsidR="00ED08D7" w:rsidRPr="004C3A0B" w:rsidRDefault="00ED08D7" w:rsidP="00ED08D7">
      <w:pPr>
        <w:rPr>
          <w:rFonts w:ascii="Arial" w:hAnsi="Arial" w:cs="Arial"/>
          <w:b/>
          <w:bCs/>
        </w:rPr>
      </w:pPr>
      <w:r w:rsidRPr="004C3A0B">
        <w:rPr>
          <w:rFonts w:ascii="Arial" w:hAnsi="Arial" w:cs="Arial"/>
          <w:b/>
          <w:bCs/>
        </w:rPr>
        <w:br w:type="page"/>
      </w:r>
    </w:p>
    <w:p w14:paraId="7355ED8D" w14:textId="77777777" w:rsidR="00ED08D7" w:rsidRPr="004C3A0B" w:rsidRDefault="00ED08D7" w:rsidP="00ED08D7">
      <w:pPr>
        <w:rPr>
          <w:rFonts w:ascii="Arial" w:hAnsi="Arial" w:cs="Arial"/>
          <w:b/>
          <w:bCs/>
        </w:rPr>
      </w:pPr>
      <w:r w:rsidRPr="004C3A0B">
        <w:rPr>
          <w:rFonts w:ascii="Arial" w:hAnsi="Arial" w:cs="Arial"/>
          <w:b/>
          <w:bCs/>
        </w:rPr>
        <w:lastRenderedPageBreak/>
        <w:t>SECTION J: Data Protection and Storage</w:t>
      </w:r>
    </w:p>
    <w:p w14:paraId="428735DB" w14:textId="77777777" w:rsidR="00ED08D7" w:rsidRPr="004C3A0B" w:rsidRDefault="00ED08D7" w:rsidP="00ED08D7">
      <w:pPr>
        <w:rPr>
          <w:rFonts w:ascii="Arial" w:hAnsi="Arial" w:cs="Arial"/>
          <w:b/>
          <w:bCs/>
          <w:sz w:val="16"/>
          <w:szCs w:val="16"/>
        </w:rPr>
      </w:pPr>
    </w:p>
    <w:p w14:paraId="5829E14F" w14:textId="77777777" w:rsidR="00ED08D7" w:rsidRPr="004C3A0B" w:rsidRDefault="00ED08D7" w:rsidP="00ED08D7">
      <w:pPr>
        <w:jc w:val="both"/>
        <w:rPr>
          <w:rFonts w:ascii="Arial" w:hAnsi="Arial" w:cs="Arial"/>
          <w:b/>
          <w:bCs/>
        </w:rPr>
      </w:pPr>
      <w:r w:rsidRPr="004C3A0B">
        <w:rPr>
          <w:rFonts w:ascii="Arial" w:hAnsi="Arial" w:cs="Arial"/>
          <w:color w:val="000000"/>
          <w:lang w:eastAsia="en-GB"/>
        </w:rPr>
        <w:t>In completing this section refer to the University’s Research Data Management Policy and the extensive resources on the University’s Research Data Management web pages (</w:t>
      </w:r>
      <w:hyperlink r:id="rId19" w:history="1">
        <w:r w:rsidRPr="004C3A0B">
          <w:rPr>
            <w:rStyle w:val="Hyperlink"/>
            <w:rFonts w:ascii="Arial" w:hAnsi="Arial" w:cs="Arial"/>
            <w:lang w:eastAsia="en-GB"/>
          </w:rPr>
          <w:t>http://uwtsd.ac.uk/library/research-data-management/</w:t>
        </w:r>
      </w:hyperlink>
      <w:r w:rsidRPr="004C3A0B">
        <w:rPr>
          <w:rFonts w:ascii="Arial" w:hAnsi="Arial" w:cs="Arial"/>
          <w:color w:val="000000"/>
          <w:lang w:eastAsia="en-GB"/>
        </w:rPr>
        <w:t>).</w:t>
      </w:r>
    </w:p>
    <w:tbl>
      <w:tblPr>
        <w:tblStyle w:val="TableGrid"/>
        <w:tblW w:w="9889" w:type="dxa"/>
        <w:tblLook w:val="04A0" w:firstRow="1" w:lastRow="0" w:firstColumn="1" w:lastColumn="0" w:noHBand="0" w:noVBand="1"/>
      </w:tblPr>
      <w:tblGrid>
        <w:gridCol w:w="7763"/>
        <w:gridCol w:w="992"/>
        <w:gridCol w:w="1134"/>
      </w:tblGrid>
      <w:tr w:rsidR="00ED08D7" w:rsidRPr="004C3A0B" w14:paraId="736ED55B" w14:textId="77777777" w:rsidTr="006F5350">
        <w:tc>
          <w:tcPr>
            <w:tcW w:w="7763" w:type="dxa"/>
            <w:tcBorders>
              <w:top w:val="nil"/>
              <w:left w:val="nil"/>
            </w:tcBorders>
          </w:tcPr>
          <w:p w14:paraId="59B569DE" w14:textId="77777777" w:rsidR="00ED08D7" w:rsidRPr="004C3A0B" w:rsidRDefault="00ED08D7" w:rsidP="006F5350">
            <w:pPr>
              <w:autoSpaceDE w:val="0"/>
              <w:autoSpaceDN w:val="0"/>
              <w:adjustRightInd w:val="0"/>
              <w:rPr>
                <w:rFonts w:ascii="Arial" w:hAnsi="Arial" w:cs="Arial"/>
                <w:bCs/>
              </w:rPr>
            </w:pPr>
          </w:p>
        </w:tc>
        <w:tc>
          <w:tcPr>
            <w:tcW w:w="992" w:type="dxa"/>
            <w:shd w:val="clear" w:color="auto" w:fill="F2F2F2" w:themeFill="background1" w:themeFillShade="F2"/>
            <w:vAlign w:val="bottom"/>
          </w:tcPr>
          <w:p w14:paraId="1FAB3F25" w14:textId="77777777" w:rsidR="00ED08D7" w:rsidRPr="004C3A0B" w:rsidRDefault="00ED08D7" w:rsidP="006F5350">
            <w:pPr>
              <w:autoSpaceDE w:val="0"/>
              <w:autoSpaceDN w:val="0"/>
              <w:adjustRightInd w:val="0"/>
              <w:jc w:val="center"/>
              <w:rPr>
                <w:rFonts w:ascii="Arial" w:hAnsi="Arial" w:cs="Arial"/>
                <w:b/>
                <w:bCs/>
              </w:rPr>
            </w:pPr>
            <w:r w:rsidRPr="004C3A0B">
              <w:rPr>
                <w:rFonts w:ascii="Arial" w:hAnsi="Arial" w:cs="Arial"/>
                <w:b/>
                <w:bCs/>
              </w:rPr>
              <w:t>YES</w:t>
            </w:r>
          </w:p>
        </w:tc>
        <w:tc>
          <w:tcPr>
            <w:tcW w:w="1134" w:type="dxa"/>
            <w:shd w:val="clear" w:color="auto" w:fill="F2F2F2" w:themeFill="background1" w:themeFillShade="F2"/>
            <w:vAlign w:val="bottom"/>
          </w:tcPr>
          <w:p w14:paraId="07A22B96" w14:textId="77777777" w:rsidR="00ED08D7" w:rsidRPr="004C3A0B" w:rsidRDefault="00ED08D7" w:rsidP="006F5350">
            <w:pPr>
              <w:autoSpaceDE w:val="0"/>
              <w:autoSpaceDN w:val="0"/>
              <w:adjustRightInd w:val="0"/>
              <w:jc w:val="center"/>
              <w:rPr>
                <w:rFonts w:ascii="Arial" w:hAnsi="Arial" w:cs="Arial"/>
                <w:b/>
                <w:bCs/>
              </w:rPr>
            </w:pPr>
            <w:r w:rsidRPr="004C3A0B">
              <w:rPr>
                <w:rFonts w:ascii="Arial" w:hAnsi="Arial" w:cs="Arial"/>
                <w:b/>
                <w:bCs/>
              </w:rPr>
              <w:t>NO</w:t>
            </w:r>
          </w:p>
        </w:tc>
      </w:tr>
      <w:tr w:rsidR="00ED08D7" w:rsidRPr="004C3A0B" w14:paraId="25908A52" w14:textId="77777777" w:rsidTr="006F5350">
        <w:trPr>
          <w:trHeight w:val="403"/>
        </w:trPr>
        <w:tc>
          <w:tcPr>
            <w:tcW w:w="7763" w:type="dxa"/>
            <w:shd w:val="clear" w:color="auto" w:fill="F2F2F2" w:themeFill="background1" w:themeFillShade="F2"/>
            <w:vAlign w:val="center"/>
          </w:tcPr>
          <w:p w14:paraId="7DFC0947" w14:textId="77777777" w:rsidR="00ED08D7" w:rsidRDefault="00ED08D7" w:rsidP="006F5350">
            <w:pPr>
              <w:autoSpaceDE w:val="0"/>
              <w:autoSpaceDN w:val="0"/>
              <w:adjustRightInd w:val="0"/>
              <w:rPr>
                <w:rFonts w:ascii="Arial" w:hAnsi="Arial" w:cs="Arial"/>
              </w:rPr>
            </w:pPr>
            <w:r w:rsidRPr="004C3A0B">
              <w:rPr>
                <w:rFonts w:ascii="Arial" w:hAnsi="Arial" w:cs="Arial"/>
              </w:rPr>
              <w:t>Does the research activity involve personal da</w:t>
            </w:r>
            <w:r w:rsidRPr="00A83D75">
              <w:rPr>
                <w:rFonts w:ascii="Arial" w:hAnsi="Arial" w:cs="Arial"/>
                <w:shd w:val="clear" w:color="auto" w:fill="F2F2F2" w:themeFill="background1" w:themeFillShade="F2"/>
              </w:rPr>
              <w:t>t</w:t>
            </w:r>
            <w:r w:rsidRPr="004C3A0B">
              <w:rPr>
                <w:rFonts w:ascii="Arial" w:hAnsi="Arial" w:cs="Arial"/>
              </w:rPr>
              <w:t>a (as defined by the Data Protection Act)?</w:t>
            </w:r>
          </w:p>
          <w:p w14:paraId="48FCE77F" w14:textId="77777777" w:rsidR="00ED08D7" w:rsidRPr="00204E14" w:rsidRDefault="00ED08D7" w:rsidP="006F5350">
            <w:pPr>
              <w:autoSpaceDE w:val="0"/>
              <w:autoSpaceDN w:val="0"/>
              <w:adjustRightInd w:val="0"/>
              <w:ind w:left="34" w:hanging="34"/>
              <w:rPr>
                <w:rFonts w:ascii="Arial" w:hAnsi="Arial" w:cs="Arial"/>
                <w:i/>
              </w:rPr>
            </w:pPr>
            <w:r w:rsidRPr="00204E14">
              <w:rPr>
                <w:rFonts w:ascii="Arial" w:hAnsi="Arial" w:cs="Arial"/>
                <w:b/>
                <w:i/>
              </w:rPr>
              <w:t>“personal data”</w:t>
            </w:r>
            <w:r w:rsidRPr="00204E14">
              <w:rPr>
                <w:rFonts w:ascii="Arial" w:hAnsi="Arial" w:cs="Arial"/>
                <w:i/>
              </w:rPr>
              <w:t xml:space="preserve"> means data which relate to a living individual who can be identified—</w:t>
            </w:r>
          </w:p>
          <w:p w14:paraId="2949D2F9" w14:textId="77777777" w:rsidR="00ED08D7" w:rsidRPr="00204E14" w:rsidRDefault="00ED08D7" w:rsidP="006F5350">
            <w:pPr>
              <w:autoSpaceDE w:val="0"/>
              <w:autoSpaceDN w:val="0"/>
              <w:adjustRightInd w:val="0"/>
              <w:ind w:left="720" w:hanging="720"/>
              <w:rPr>
                <w:rFonts w:ascii="Arial" w:hAnsi="Arial" w:cs="Arial"/>
                <w:i/>
              </w:rPr>
            </w:pPr>
            <w:r w:rsidRPr="00204E14">
              <w:rPr>
                <w:rFonts w:ascii="Arial" w:hAnsi="Arial" w:cs="Arial"/>
                <w:i/>
              </w:rPr>
              <w:t>(a) from those data, or</w:t>
            </w:r>
          </w:p>
          <w:p w14:paraId="102F5A26" w14:textId="77777777" w:rsidR="00ED08D7" w:rsidRPr="00204E14" w:rsidRDefault="00ED08D7" w:rsidP="006F5350">
            <w:pPr>
              <w:autoSpaceDE w:val="0"/>
              <w:autoSpaceDN w:val="0"/>
              <w:adjustRightInd w:val="0"/>
              <w:rPr>
                <w:rFonts w:ascii="Arial" w:hAnsi="Arial" w:cs="Arial"/>
              </w:rPr>
            </w:pPr>
            <w:r w:rsidRPr="00204E14">
              <w:rPr>
                <w:rFonts w:ascii="Arial" w:hAnsi="Arial" w:cs="Arial"/>
                <w:i/>
              </w:rPr>
              <w:t>(b) from those data and other information which is in the possession of, or is likely to come into the possession of, the data controller, and includes any expression of opinion about the individual and any indication of the intentions of the data controller or any other person in respect of the individual.</w:t>
            </w:r>
          </w:p>
        </w:tc>
        <w:tc>
          <w:tcPr>
            <w:tcW w:w="992" w:type="dxa"/>
            <w:shd w:val="clear" w:color="auto" w:fill="BFBFBF" w:themeFill="background1" w:themeFillShade="BF"/>
            <w:vAlign w:val="center"/>
          </w:tcPr>
          <w:sdt>
            <w:sdtPr>
              <w:rPr>
                <w:rFonts w:ascii="Arial" w:hAnsi="Arial" w:cs="Arial"/>
                <w:b/>
                <w:bCs/>
              </w:rPr>
              <w:id w:val="-1901507547"/>
              <w14:checkbox>
                <w14:checked w14:val="1"/>
                <w14:checkedState w14:val="2612" w14:font="MS Gothic"/>
                <w14:uncheckedState w14:val="2610" w14:font="MS Gothic"/>
              </w14:checkbox>
            </w:sdtPr>
            <w:sdtEndPr/>
            <w:sdtContent>
              <w:p w14:paraId="03A2266C" w14:textId="77777777" w:rsidR="00ED08D7" w:rsidRPr="004C3A0B" w:rsidRDefault="00ED08D7" w:rsidP="006F5350">
                <w:pPr>
                  <w:autoSpaceDE w:val="0"/>
                  <w:autoSpaceDN w:val="0"/>
                  <w:adjustRightInd w:val="0"/>
                  <w:jc w:val="center"/>
                  <w:rPr>
                    <w:rFonts w:ascii="Arial" w:hAnsi="Arial" w:cs="Arial"/>
                    <w:bCs/>
                  </w:rPr>
                </w:pPr>
                <w:r>
                  <w:rPr>
                    <w:rFonts w:ascii="MS Gothic" w:eastAsia="MS Gothic" w:hAnsi="MS Gothic" w:cs="Arial" w:hint="eastAsia"/>
                    <w:b/>
                    <w:bCs/>
                  </w:rPr>
                  <w:t>☒</w:t>
                </w:r>
              </w:p>
            </w:sdtContent>
          </w:sdt>
        </w:tc>
        <w:tc>
          <w:tcPr>
            <w:tcW w:w="1134" w:type="dxa"/>
            <w:shd w:val="clear" w:color="auto" w:fill="BFBFBF" w:themeFill="background1" w:themeFillShade="BF"/>
            <w:vAlign w:val="center"/>
          </w:tcPr>
          <w:sdt>
            <w:sdtPr>
              <w:rPr>
                <w:rFonts w:ascii="Arial" w:hAnsi="Arial" w:cs="Arial"/>
                <w:b/>
                <w:bCs/>
              </w:rPr>
              <w:id w:val="-342547401"/>
              <w14:checkbox>
                <w14:checked w14:val="0"/>
                <w14:checkedState w14:val="2612" w14:font="MS Gothic"/>
                <w14:uncheckedState w14:val="2610" w14:font="MS Gothic"/>
              </w14:checkbox>
            </w:sdtPr>
            <w:sdtEndPr/>
            <w:sdtContent>
              <w:p w14:paraId="7EA89CB3" w14:textId="77777777" w:rsidR="00ED08D7" w:rsidRPr="004C3A0B" w:rsidRDefault="00ED08D7" w:rsidP="006F5350">
                <w:pPr>
                  <w:autoSpaceDE w:val="0"/>
                  <w:autoSpaceDN w:val="0"/>
                  <w:adjustRightInd w:val="0"/>
                  <w:jc w:val="center"/>
                  <w:rPr>
                    <w:rFonts w:ascii="Arial" w:hAnsi="Arial" w:cs="Arial"/>
                  </w:rPr>
                </w:pPr>
                <w:r>
                  <w:rPr>
                    <w:rFonts w:ascii="MS Gothic" w:eastAsia="MS Gothic" w:hAnsi="MS Gothic" w:cs="Arial" w:hint="eastAsia"/>
                    <w:b/>
                    <w:bCs/>
                  </w:rPr>
                  <w:t>☐</w:t>
                </w:r>
              </w:p>
            </w:sdtContent>
          </w:sdt>
        </w:tc>
      </w:tr>
      <w:tr w:rsidR="00ED08D7" w:rsidRPr="004C3A0B" w14:paraId="56F418E3" w14:textId="77777777" w:rsidTr="006F5350">
        <w:trPr>
          <w:trHeight w:val="403"/>
        </w:trPr>
        <w:tc>
          <w:tcPr>
            <w:tcW w:w="9889" w:type="dxa"/>
            <w:gridSpan w:val="3"/>
            <w:shd w:val="clear" w:color="auto" w:fill="F2F2F2" w:themeFill="background1" w:themeFillShade="F2"/>
            <w:vAlign w:val="center"/>
          </w:tcPr>
          <w:p w14:paraId="3517390B" w14:textId="77777777" w:rsidR="00ED08D7" w:rsidRPr="004C3A0B" w:rsidRDefault="00ED08D7" w:rsidP="006F5350">
            <w:pPr>
              <w:autoSpaceDE w:val="0"/>
              <w:autoSpaceDN w:val="0"/>
              <w:adjustRightInd w:val="0"/>
              <w:rPr>
                <w:rFonts w:ascii="Arial" w:hAnsi="Arial" w:cs="Arial"/>
              </w:rPr>
            </w:pPr>
            <w:r w:rsidRPr="004C3A0B">
              <w:rPr>
                <w:rFonts w:ascii="Arial" w:hAnsi="Arial" w:cs="Arial"/>
              </w:rPr>
              <w:t>If YES, provide a</w:t>
            </w:r>
            <w:r w:rsidRPr="004C3A0B">
              <w:rPr>
                <w:rFonts w:ascii="Arial" w:hAnsi="Arial" w:cs="Arial"/>
                <w:b/>
                <w:bCs/>
              </w:rPr>
              <w:t xml:space="preserve"> </w:t>
            </w:r>
            <w:r w:rsidRPr="004C3A0B">
              <w:rPr>
                <w:rFonts w:ascii="Arial" w:hAnsi="Arial" w:cs="Arial"/>
              </w:rPr>
              <w:t>description of the data and explain why this data needs to be collected:</w:t>
            </w:r>
          </w:p>
        </w:tc>
      </w:tr>
      <w:tr w:rsidR="00ED08D7" w:rsidRPr="004C3A0B" w14:paraId="76B28B04" w14:textId="77777777" w:rsidTr="006F5350">
        <w:trPr>
          <w:trHeight w:val="403"/>
        </w:trPr>
        <w:tc>
          <w:tcPr>
            <w:tcW w:w="9889" w:type="dxa"/>
            <w:gridSpan w:val="3"/>
            <w:vAlign w:val="center"/>
          </w:tcPr>
          <w:p w14:paraId="6D6B97A6" w14:textId="77777777" w:rsidR="00ED08D7" w:rsidRDefault="00ED08D7" w:rsidP="006F5350">
            <w:pPr>
              <w:autoSpaceDE w:val="0"/>
              <w:autoSpaceDN w:val="0"/>
              <w:adjustRightInd w:val="0"/>
              <w:rPr>
                <w:rFonts w:ascii="Arial" w:hAnsi="Arial" w:cs="Arial"/>
              </w:rPr>
            </w:pPr>
          </w:p>
          <w:p w14:paraId="53A5BDAE" w14:textId="77777777" w:rsidR="00ED08D7" w:rsidRDefault="00ED08D7" w:rsidP="006F5350">
            <w:pPr>
              <w:autoSpaceDE w:val="0"/>
              <w:autoSpaceDN w:val="0"/>
              <w:adjustRightInd w:val="0"/>
              <w:rPr>
                <w:rFonts w:ascii="Arial" w:hAnsi="Arial" w:cs="Arial"/>
              </w:rPr>
            </w:pPr>
            <w:r>
              <w:rPr>
                <w:rFonts w:ascii="Arial" w:hAnsi="Arial" w:cs="Arial"/>
              </w:rPr>
              <w:t>All data collected will be voice recorded and transcribed as verbatim within 24 hours ensuring that it is kept confidential and not identifiable. Also to ensure that the data will only be accessed by the researcher and supervisor if required with password protected accounts.</w:t>
            </w:r>
          </w:p>
          <w:p w14:paraId="186A9827" w14:textId="77777777" w:rsidR="00ED08D7" w:rsidRPr="004C3A0B" w:rsidRDefault="00ED08D7" w:rsidP="006F5350">
            <w:pPr>
              <w:autoSpaceDE w:val="0"/>
              <w:autoSpaceDN w:val="0"/>
              <w:adjustRightInd w:val="0"/>
              <w:rPr>
                <w:rFonts w:ascii="Arial" w:hAnsi="Arial" w:cs="Arial"/>
              </w:rPr>
            </w:pPr>
          </w:p>
          <w:p w14:paraId="4C5BBEC6" w14:textId="77777777" w:rsidR="00ED08D7" w:rsidRPr="004C3A0B" w:rsidRDefault="00ED08D7" w:rsidP="006F5350">
            <w:pPr>
              <w:autoSpaceDE w:val="0"/>
              <w:autoSpaceDN w:val="0"/>
              <w:adjustRightInd w:val="0"/>
              <w:rPr>
                <w:rFonts w:cs="Arial"/>
              </w:rPr>
            </w:pPr>
            <w:r w:rsidRPr="004C3A0B">
              <w:rPr>
                <w:rFonts w:ascii="Arial" w:hAnsi="Arial" w:cs="Arial"/>
                <w:color w:val="808080"/>
                <w:sz w:val="18"/>
                <w:szCs w:val="18"/>
              </w:rPr>
              <w:t>(this box should expand as you type)</w:t>
            </w:r>
          </w:p>
        </w:tc>
      </w:tr>
      <w:tr w:rsidR="00ED08D7" w:rsidRPr="004C3A0B" w14:paraId="2B6F98A5" w14:textId="77777777" w:rsidTr="006F5350">
        <w:trPr>
          <w:trHeight w:val="163"/>
        </w:trPr>
        <w:tc>
          <w:tcPr>
            <w:tcW w:w="9889" w:type="dxa"/>
            <w:gridSpan w:val="3"/>
            <w:vAlign w:val="center"/>
          </w:tcPr>
          <w:p w14:paraId="3A8C1788" w14:textId="77777777" w:rsidR="00ED08D7" w:rsidRPr="004C3A0B" w:rsidRDefault="00ED08D7" w:rsidP="006F5350">
            <w:pPr>
              <w:autoSpaceDE w:val="0"/>
              <w:autoSpaceDN w:val="0"/>
              <w:adjustRightInd w:val="0"/>
              <w:rPr>
                <w:rFonts w:ascii="Arial" w:hAnsi="Arial" w:cs="Arial"/>
                <w:sz w:val="16"/>
                <w:szCs w:val="16"/>
              </w:rPr>
            </w:pPr>
          </w:p>
        </w:tc>
      </w:tr>
      <w:tr w:rsidR="00ED08D7" w:rsidRPr="004C3A0B" w14:paraId="31B7C5FA" w14:textId="77777777" w:rsidTr="006F5350">
        <w:trPr>
          <w:trHeight w:val="403"/>
        </w:trPr>
        <w:tc>
          <w:tcPr>
            <w:tcW w:w="7763" w:type="dxa"/>
            <w:shd w:val="clear" w:color="auto" w:fill="F2F2F2" w:themeFill="background1" w:themeFillShade="F2"/>
            <w:vAlign w:val="center"/>
          </w:tcPr>
          <w:p w14:paraId="733FBC6B" w14:textId="77777777" w:rsidR="00ED08D7" w:rsidRDefault="00ED08D7" w:rsidP="006F5350">
            <w:pPr>
              <w:autoSpaceDE w:val="0"/>
              <w:autoSpaceDN w:val="0"/>
              <w:adjustRightInd w:val="0"/>
              <w:rPr>
                <w:rFonts w:ascii="Arial" w:hAnsi="Arial" w:cs="Arial"/>
              </w:rPr>
            </w:pPr>
            <w:r w:rsidRPr="004C3A0B">
              <w:rPr>
                <w:rFonts w:ascii="Arial" w:hAnsi="Arial" w:cs="Arial"/>
              </w:rPr>
              <w:t>Does it involve sensitive personal data (as defined by the Data Protection Act)?</w:t>
            </w:r>
          </w:p>
          <w:p w14:paraId="6F2C43D6" w14:textId="77777777" w:rsidR="00ED08D7" w:rsidRPr="00204E14" w:rsidRDefault="00ED08D7" w:rsidP="006F5350">
            <w:pPr>
              <w:pStyle w:val="NormalWeb"/>
              <w:spacing w:before="0" w:beforeAutospacing="0" w:after="0" w:afterAutospacing="0"/>
              <w:rPr>
                <w:rFonts w:ascii="Arial" w:hAnsi="Arial" w:cs="Arial"/>
                <w:i/>
                <w:color w:val="000000"/>
                <w:sz w:val="20"/>
                <w:szCs w:val="23"/>
              </w:rPr>
            </w:pPr>
            <w:r w:rsidRPr="00204E14">
              <w:rPr>
                <w:rStyle w:val="Strong"/>
                <w:rFonts w:ascii="Arial" w:hAnsi="Arial" w:cs="Arial"/>
                <w:i/>
                <w:color w:val="000000"/>
                <w:szCs w:val="23"/>
              </w:rPr>
              <w:t>“Sensitive personal data”</w:t>
            </w:r>
            <w:r w:rsidRPr="00204E14">
              <w:rPr>
                <w:rFonts w:ascii="Arial" w:hAnsi="Arial" w:cs="Arial"/>
                <w:i/>
                <w:color w:val="000000"/>
                <w:sz w:val="20"/>
                <w:szCs w:val="23"/>
              </w:rPr>
              <w:t> means personal data consisting of information as to –</w:t>
            </w:r>
          </w:p>
          <w:p w14:paraId="10336966" w14:textId="77777777" w:rsidR="00ED08D7" w:rsidRPr="00204E14" w:rsidRDefault="00ED08D7" w:rsidP="006F5350">
            <w:pPr>
              <w:pStyle w:val="NormalWeb"/>
              <w:spacing w:before="0" w:beforeAutospacing="0" w:after="0" w:afterAutospacing="0"/>
              <w:rPr>
                <w:rFonts w:ascii="Arial" w:hAnsi="Arial" w:cs="Arial"/>
                <w:i/>
                <w:color w:val="000000"/>
                <w:sz w:val="20"/>
                <w:szCs w:val="23"/>
              </w:rPr>
            </w:pPr>
            <w:r w:rsidRPr="00204E14">
              <w:rPr>
                <w:rFonts w:ascii="Arial" w:hAnsi="Arial" w:cs="Arial"/>
                <w:i/>
                <w:color w:val="000000"/>
                <w:sz w:val="20"/>
                <w:szCs w:val="23"/>
              </w:rPr>
              <w:t>(a) the racial or ethnic origin of the data subject,</w:t>
            </w:r>
          </w:p>
          <w:p w14:paraId="1F5F1CE3" w14:textId="77777777" w:rsidR="00ED08D7" w:rsidRPr="00204E14" w:rsidRDefault="00ED08D7" w:rsidP="006F5350">
            <w:pPr>
              <w:pStyle w:val="NormalWeb"/>
              <w:spacing w:before="0" w:beforeAutospacing="0" w:after="0" w:afterAutospacing="0"/>
              <w:rPr>
                <w:rFonts w:ascii="Arial" w:hAnsi="Arial" w:cs="Arial"/>
                <w:i/>
                <w:color w:val="000000"/>
                <w:sz w:val="20"/>
                <w:szCs w:val="23"/>
              </w:rPr>
            </w:pPr>
            <w:r w:rsidRPr="00204E14">
              <w:rPr>
                <w:rFonts w:ascii="Arial" w:hAnsi="Arial" w:cs="Arial"/>
                <w:i/>
                <w:color w:val="000000"/>
                <w:sz w:val="20"/>
                <w:szCs w:val="23"/>
              </w:rPr>
              <w:t>(b) his political opinions,</w:t>
            </w:r>
          </w:p>
          <w:p w14:paraId="1EE3F819" w14:textId="77777777" w:rsidR="00ED08D7" w:rsidRPr="00204E14" w:rsidRDefault="00ED08D7" w:rsidP="006F5350">
            <w:pPr>
              <w:pStyle w:val="NormalWeb"/>
              <w:spacing w:before="0" w:beforeAutospacing="0" w:after="0" w:afterAutospacing="0"/>
              <w:rPr>
                <w:rFonts w:ascii="Arial" w:hAnsi="Arial" w:cs="Arial"/>
                <w:i/>
                <w:color w:val="000000"/>
                <w:sz w:val="20"/>
                <w:szCs w:val="23"/>
              </w:rPr>
            </w:pPr>
            <w:r w:rsidRPr="00204E14">
              <w:rPr>
                <w:rFonts w:ascii="Arial" w:hAnsi="Arial" w:cs="Arial"/>
                <w:i/>
                <w:color w:val="000000"/>
                <w:sz w:val="20"/>
                <w:szCs w:val="23"/>
              </w:rPr>
              <w:t>(</w:t>
            </w:r>
            <w:proofErr w:type="gramStart"/>
            <w:r w:rsidRPr="00204E14">
              <w:rPr>
                <w:rFonts w:ascii="Arial" w:hAnsi="Arial" w:cs="Arial"/>
                <w:i/>
                <w:color w:val="000000"/>
                <w:sz w:val="20"/>
                <w:szCs w:val="23"/>
              </w:rPr>
              <w:t>c )</w:t>
            </w:r>
            <w:proofErr w:type="gramEnd"/>
            <w:r w:rsidRPr="00204E14">
              <w:rPr>
                <w:rFonts w:ascii="Arial" w:hAnsi="Arial" w:cs="Arial"/>
                <w:i/>
                <w:color w:val="000000"/>
                <w:sz w:val="20"/>
                <w:szCs w:val="23"/>
              </w:rPr>
              <w:t xml:space="preserve"> his religious beliefs or other beliefs of a similar nature,</w:t>
            </w:r>
          </w:p>
          <w:p w14:paraId="2AB1A370" w14:textId="77777777" w:rsidR="00ED08D7" w:rsidRPr="00204E14" w:rsidRDefault="00ED08D7" w:rsidP="006F5350">
            <w:pPr>
              <w:pStyle w:val="NormalWeb"/>
              <w:spacing w:before="0" w:beforeAutospacing="0" w:after="0" w:afterAutospacing="0"/>
              <w:rPr>
                <w:rFonts w:ascii="Arial" w:hAnsi="Arial" w:cs="Arial"/>
                <w:i/>
                <w:color w:val="000000"/>
                <w:sz w:val="20"/>
                <w:szCs w:val="23"/>
              </w:rPr>
            </w:pPr>
            <w:r w:rsidRPr="00204E14">
              <w:rPr>
                <w:rFonts w:ascii="Arial" w:hAnsi="Arial" w:cs="Arial"/>
                <w:i/>
                <w:color w:val="000000"/>
                <w:sz w:val="20"/>
                <w:szCs w:val="23"/>
              </w:rPr>
              <w:t>(d) whether he is a member of a trade union (within the meaning of the Trade Union and Labour Relations (Consolidation) Act 1992),</w:t>
            </w:r>
          </w:p>
          <w:p w14:paraId="7BD7B6AE" w14:textId="77777777" w:rsidR="00ED08D7" w:rsidRPr="00204E14" w:rsidRDefault="00ED08D7" w:rsidP="006F5350">
            <w:pPr>
              <w:pStyle w:val="NormalWeb"/>
              <w:spacing w:before="0" w:beforeAutospacing="0" w:after="0" w:afterAutospacing="0"/>
              <w:rPr>
                <w:rFonts w:ascii="Arial" w:hAnsi="Arial" w:cs="Arial"/>
                <w:i/>
                <w:color w:val="000000"/>
                <w:sz w:val="20"/>
                <w:szCs w:val="23"/>
              </w:rPr>
            </w:pPr>
            <w:r w:rsidRPr="00204E14">
              <w:rPr>
                <w:rFonts w:ascii="Arial" w:hAnsi="Arial" w:cs="Arial"/>
                <w:i/>
                <w:color w:val="000000"/>
                <w:sz w:val="20"/>
                <w:szCs w:val="23"/>
              </w:rPr>
              <w:t>(e) his physical or mental health or condition,</w:t>
            </w:r>
          </w:p>
          <w:p w14:paraId="1D883DDB" w14:textId="77777777" w:rsidR="00ED08D7" w:rsidRPr="00204E14" w:rsidRDefault="00ED08D7" w:rsidP="006F5350">
            <w:pPr>
              <w:pStyle w:val="NormalWeb"/>
              <w:spacing w:before="0" w:beforeAutospacing="0" w:after="0" w:afterAutospacing="0"/>
              <w:rPr>
                <w:rFonts w:ascii="Arial" w:hAnsi="Arial" w:cs="Arial"/>
                <w:i/>
                <w:color w:val="000000"/>
                <w:sz w:val="20"/>
                <w:szCs w:val="23"/>
              </w:rPr>
            </w:pPr>
            <w:r w:rsidRPr="00204E14">
              <w:rPr>
                <w:rFonts w:ascii="Arial" w:hAnsi="Arial" w:cs="Arial"/>
                <w:i/>
                <w:color w:val="000000"/>
                <w:sz w:val="20"/>
                <w:szCs w:val="23"/>
              </w:rPr>
              <w:t>(f) his sexual life,</w:t>
            </w:r>
          </w:p>
          <w:p w14:paraId="0EB9ABCA" w14:textId="77777777" w:rsidR="00ED08D7" w:rsidRPr="00204E14" w:rsidRDefault="00ED08D7" w:rsidP="006F5350">
            <w:pPr>
              <w:pStyle w:val="NormalWeb"/>
              <w:spacing w:before="0" w:beforeAutospacing="0" w:after="0" w:afterAutospacing="0"/>
              <w:rPr>
                <w:rFonts w:ascii="Arial" w:hAnsi="Arial" w:cs="Arial"/>
                <w:i/>
                <w:color w:val="000000"/>
                <w:sz w:val="20"/>
                <w:szCs w:val="23"/>
              </w:rPr>
            </w:pPr>
            <w:r w:rsidRPr="00204E14">
              <w:rPr>
                <w:rFonts w:ascii="Arial" w:hAnsi="Arial" w:cs="Arial"/>
                <w:i/>
                <w:color w:val="000000"/>
                <w:sz w:val="20"/>
                <w:szCs w:val="23"/>
              </w:rPr>
              <w:t>(g) the commission or alleged commission by him of any offence, or</w:t>
            </w:r>
          </w:p>
          <w:p w14:paraId="040024D3" w14:textId="77777777" w:rsidR="00ED08D7" w:rsidRPr="004C3A0B" w:rsidRDefault="00ED08D7" w:rsidP="006F5350">
            <w:pPr>
              <w:autoSpaceDE w:val="0"/>
              <w:autoSpaceDN w:val="0"/>
              <w:adjustRightInd w:val="0"/>
              <w:rPr>
                <w:rFonts w:ascii="Arial" w:hAnsi="Arial" w:cs="Arial"/>
              </w:rPr>
            </w:pPr>
            <w:r w:rsidRPr="00204E14">
              <w:rPr>
                <w:rFonts w:ascii="Arial" w:hAnsi="Arial" w:cs="Arial"/>
                <w:i/>
                <w:color w:val="000000"/>
                <w:szCs w:val="23"/>
              </w:rPr>
              <w:t>(h) any proceedings for any offence committed or alleged to have been committed by him, the disposal of such proceedings or the sentence of any court in such proceedings.</w:t>
            </w:r>
          </w:p>
        </w:tc>
        <w:tc>
          <w:tcPr>
            <w:tcW w:w="992" w:type="dxa"/>
            <w:shd w:val="clear" w:color="auto" w:fill="BFBFBF" w:themeFill="background1" w:themeFillShade="BF"/>
            <w:vAlign w:val="center"/>
          </w:tcPr>
          <w:sdt>
            <w:sdtPr>
              <w:rPr>
                <w:rFonts w:ascii="Arial" w:hAnsi="Arial" w:cs="Arial"/>
                <w:b/>
                <w:bCs/>
              </w:rPr>
              <w:id w:val="1558133976"/>
              <w14:checkbox>
                <w14:checked w14:val="1"/>
                <w14:checkedState w14:val="2612" w14:font="MS Gothic"/>
                <w14:uncheckedState w14:val="2610" w14:font="MS Gothic"/>
              </w14:checkbox>
            </w:sdtPr>
            <w:sdtEndPr/>
            <w:sdtContent>
              <w:p w14:paraId="14916E39" w14:textId="77777777" w:rsidR="00ED08D7" w:rsidRPr="004C3A0B" w:rsidRDefault="00ED08D7" w:rsidP="006F5350">
                <w:pPr>
                  <w:autoSpaceDE w:val="0"/>
                  <w:autoSpaceDN w:val="0"/>
                  <w:adjustRightInd w:val="0"/>
                  <w:jc w:val="center"/>
                  <w:rPr>
                    <w:rFonts w:ascii="Arial" w:hAnsi="Arial" w:cs="Arial"/>
                    <w:bCs/>
                  </w:rPr>
                </w:pPr>
                <w:r>
                  <w:rPr>
                    <w:rFonts w:ascii="MS Gothic" w:eastAsia="MS Gothic" w:hAnsi="MS Gothic" w:cs="Arial" w:hint="eastAsia"/>
                    <w:b/>
                    <w:bCs/>
                  </w:rPr>
                  <w:t>☒</w:t>
                </w:r>
              </w:p>
            </w:sdtContent>
          </w:sdt>
        </w:tc>
        <w:tc>
          <w:tcPr>
            <w:tcW w:w="1134" w:type="dxa"/>
            <w:shd w:val="clear" w:color="auto" w:fill="BFBFBF" w:themeFill="background1" w:themeFillShade="BF"/>
            <w:vAlign w:val="center"/>
          </w:tcPr>
          <w:sdt>
            <w:sdtPr>
              <w:rPr>
                <w:rFonts w:ascii="Arial" w:hAnsi="Arial" w:cs="Arial"/>
                <w:b/>
                <w:bCs/>
              </w:rPr>
              <w:id w:val="1561439910"/>
              <w14:checkbox>
                <w14:checked w14:val="0"/>
                <w14:checkedState w14:val="2612" w14:font="MS Gothic"/>
                <w14:uncheckedState w14:val="2610" w14:font="MS Gothic"/>
              </w14:checkbox>
            </w:sdtPr>
            <w:sdtEndPr/>
            <w:sdtContent>
              <w:p w14:paraId="2A3E43B2" w14:textId="77777777" w:rsidR="00ED08D7" w:rsidRPr="004C3A0B" w:rsidRDefault="00ED08D7" w:rsidP="006F5350">
                <w:pPr>
                  <w:autoSpaceDE w:val="0"/>
                  <w:autoSpaceDN w:val="0"/>
                  <w:adjustRightInd w:val="0"/>
                  <w:jc w:val="center"/>
                  <w:rPr>
                    <w:rFonts w:ascii="Arial" w:hAnsi="Arial" w:cs="Arial"/>
                  </w:rPr>
                </w:pPr>
                <w:r>
                  <w:rPr>
                    <w:rFonts w:ascii="MS Gothic" w:eastAsia="MS Gothic" w:hAnsi="MS Gothic" w:cs="Arial" w:hint="eastAsia"/>
                    <w:b/>
                    <w:bCs/>
                  </w:rPr>
                  <w:t>☐</w:t>
                </w:r>
              </w:p>
            </w:sdtContent>
          </w:sdt>
        </w:tc>
      </w:tr>
      <w:tr w:rsidR="00ED08D7" w:rsidRPr="004C3A0B" w14:paraId="239AD27E" w14:textId="77777777" w:rsidTr="006F5350">
        <w:trPr>
          <w:trHeight w:val="403"/>
        </w:trPr>
        <w:tc>
          <w:tcPr>
            <w:tcW w:w="9889" w:type="dxa"/>
            <w:gridSpan w:val="3"/>
            <w:shd w:val="clear" w:color="auto" w:fill="F2F2F2" w:themeFill="background1" w:themeFillShade="F2"/>
            <w:vAlign w:val="center"/>
          </w:tcPr>
          <w:p w14:paraId="7232D824" w14:textId="77777777" w:rsidR="00ED08D7" w:rsidRPr="004C3A0B" w:rsidRDefault="00ED08D7" w:rsidP="006F5350">
            <w:pPr>
              <w:autoSpaceDE w:val="0"/>
              <w:autoSpaceDN w:val="0"/>
              <w:adjustRightInd w:val="0"/>
              <w:rPr>
                <w:rFonts w:ascii="Arial" w:hAnsi="Arial" w:cs="Arial"/>
              </w:rPr>
            </w:pPr>
            <w:r w:rsidRPr="004C3A0B">
              <w:rPr>
                <w:rFonts w:ascii="Arial" w:hAnsi="Arial" w:cs="Arial"/>
              </w:rPr>
              <w:t>If YES, provide a</w:t>
            </w:r>
            <w:r w:rsidRPr="004C3A0B">
              <w:rPr>
                <w:rFonts w:ascii="Arial" w:hAnsi="Arial" w:cs="Arial"/>
                <w:b/>
                <w:bCs/>
              </w:rPr>
              <w:t xml:space="preserve"> </w:t>
            </w:r>
            <w:r w:rsidRPr="004C3A0B">
              <w:rPr>
                <w:rFonts w:ascii="Arial" w:hAnsi="Arial" w:cs="Arial"/>
              </w:rPr>
              <w:t>description of the data and explain why this data needs to be collected:</w:t>
            </w:r>
          </w:p>
        </w:tc>
      </w:tr>
      <w:tr w:rsidR="00ED08D7" w:rsidRPr="004C3A0B" w14:paraId="0A46E582" w14:textId="77777777" w:rsidTr="006F5350">
        <w:trPr>
          <w:trHeight w:val="403"/>
        </w:trPr>
        <w:tc>
          <w:tcPr>
            <w:tcW w:w="9889" w:type="dxa"/>
            <w:gridSpan w:val="3"/>
            <w:vAlign w:val="center"/>
          </w:tcPr>
          <w:p w14:paraId="0589F788" w14:textId="77777777" w:rsidR="00ED08D7" w:rsidRDefault="00ED08D7" w:rsidP="006F5350">
            <w:pPr>
              <w:autoSpaceDE w:val="0"/>
              <w:autoSpaceDN w:val="0"/>
              <w:adjustRightInd w:val="0"/>
              <w:rPr>
                <w:rFonts w:ascii="Arial" w:hAnsi="Arial" w:cs="Arial"/>
              </w:rPr>
            </w:pPr>
          </w:p>
          <w:p w14:paraId="18E9C206" w14:textId="77777777" w:rsidR="00ED08D7" w:rsidRDefault="00ED08D7" w:rsidP="006F5350">
            <w:pPr>
              <w:autoSpaceDE w:val="0"/>
              <w:autoSpaceDN w:val="0"/>
              <w:adjustRightInd w:val="0"/>
              <w:rPr>
                <w:rFonts w:ascii="Arial" w:hAnsi="Arial" w:cs="Arial"/>
              </w:rPr>
            </w:pPr>
            <w:r>
              <w:rPr>
                <w:rFonts w:ascii="Arial" w:hAnsi="Arial" w:cs="Arial"/>
              </w:rPr>
              <w:t>There will be sensitive data collected such as ethnic origin and religious or other beliefs. This data is important to collect as the basis of this study is evidently focusing on a specific ethnic religious minority group. This is in place to have an in-depth understanding of their perceptions of mental health and well-being.</w:t>
            </w:r>
          </w:p>
          <w:p w14:paraId="5AC51AB3" w14:textId="77777777" w:rsidR="00ED08D7" w:rsidRPr="004C3A0B" w:rsidRDefault="00ED08D7" w:rsidP="006F5350">
            <w:pPr>
              <w:autoSpaceDE w:val="0"/>
              <w:autoSpaceDN w:val="0"/>
              <w:adjustRightInd w:val="0"/>
              <w:rPr>
                <w:rFonts w:ascii="Arial" w:hAnsi="Arial" w:cs="Arial"/>
              </w:rPr>
            </w:pPr>
          </w:p>
          <w:p w14:paraId="569E198C" w14:textId="77777777" w:rsidR="00ED08D7" w:rsidRPr="004C3A0B" w:rsidRDefault="00ED08D7" w:rsidP="006F5350">
            <w:pPr>
              <w:autoSpaceDE w:val="0"/>
              <w:autoSpaceDN w:val="0"/>
              <w:adjustRightInd w:val="0"/>
              <w:rPr>
                <w:rFonts w:cs="Arial"/>
              </w:rPr>
            </w:pPr>
            <w:r w:rsidRPr="004C3A0B">
              <w:rPr>
                <w:rFonts w:ascii="Arial" w:hAnsi="Arial" w:cs="Arial"/>
                <w:color w:val="808080"/>
                <w:sz w:val="18"/>
                <w:szCs w:val="18"/>
              </w:rPr>
              <w:t>(this box should expand as you type)</w:t>
            </w:r>
          </w:p>
        </w:tc>
      </w:tr>
    </w:tbl>
    <w:p w14:paraId="5CDF50F1" w14:textId="77777777" w:rsidR="00ED08D7" w:rsidRDefault="00ED08D7" w:rsidP="00ED08D7">
      <w:pPr>
        <w:rPr>
          <w:rFonts w:ascii="Arial" w:hAnsi="Arial" w:cs="Arial"/>
          <w:sz w:val="16"/>
          <w:szCs w:val="16"/>
        </w:rPr>
      </w:pPr>
    </w:p>
    <w:tbl>
      <w:tblPr>
        <w:tblStyle w:val="TableGrid"/>
        <w:tblW w:w="9889" w:type="dxa"/>
        <w:tblLook w:val="04A0" w:firstRow="1" w:lastRow="0" w:firstColumn="1" w:lastColumn="0" w:noHBand="0" w:noVBand="1"/>
      </w:tblPr>
      <w:tblGrid>
        <w:gridCol w:w="7763"/>
        <w:gridCol w:w="992"/>
        <w:gridCol w:w="1134"/>
      </w:tblGrid>
      <w:tr w:rsidR="00ED08D7" w:rsidRPr="004C3A0B" w14:paraId="68ED20F5" w14:textId="77777777" w:rsidTr="006F5350">
        <w:trPr>
          <w:trHeight w:val="439"/>
        </w:trPr>
        <w:tc>
          <w:tcPr>
            <w:tcW w:w="7763" w:type="dxa"/>
          </w:tcPr>
          <w:p w14:paraId="7E310789" w14:textId="77777777" w:rsidR="00ED08D7" w:rsidRPr="004C3A0B" w:rsidRDefault="00ED08D7" w:rsidP="006F5350">
            <w:pPr>
              <w:autoSpaceDE w:val="0"/>
              <w:autoSpaceDN w:val="0"/>
              <w:adjustRightInd w:val="0"/>
              <w:rPr>
                <w:rFonts w:ascii="Arial" w:hAnsi="Arial" w:cs="Arial"/>
                <w:b/>
                <w:bCs/>
              </w:rPr>
            </w:pPr>
            <w:r w:rsidRPr="004C3A0B">
              <w:rPr>
                <w:rFonts w:ascii="Arial" w:hAnsi="Arial" w:cs="Arial"/>
              </w:rPr>
              <w:t xml:space="preserve">Will the research activity </w:t>
            </w:r>
            <w:r w:rsidRPr="004C3A0B">
              <w:rPr>
                <w:rFonts w:ascii="Arial" w:hAnsi="Arial" w:cs="Arial"/>
                <w:bCs/>
              </w:rPr>
              <w:t>involve storing personal data on one of the following:</w:t>
            </w:r>
          </w:p>
        </w:tc>
        <w:tc>
          <w:tcPr>
            <w:tcW w:w="992" w:type="dxa"/>
          </w:tcPr>
          <w:p w14:paraId="39FB18BE" w14:textId="77777777" w:rsidR="00ED08D7" w:rsidRPr="004C3A0B" w:rsidRDefault="00ED08D7" w:rsidP="006F5350">
            <w:pPr>
              <w:autoSpaceDE w:val="0"/>
              <w:autoSpaceDN w:val="0"/>
              <w:adjustRightInd w:val="0"/>
              <w:jc w:val="center"/>
              <w:rPr>
                <w:rFonts w:ascii="Arial" w:hAnsi="Arial" w:cs="Arial"/>
                <w:b/>
                <w:bCs/>
              </w:rPr>
            </w:pPr>
            <w:r w:rsidRPr="004C3A0B">
              <w:rPr>
                <w:rFonts w:ascii="Arial" w:hAnsi="Arial" w:cs="Arial"/>
                <w:b/>
                <w:bCs/>
              </w:rPr>
              <w:t>YES</w:t>
            </w:r>
          </w:p>
        </w:tc>
        <w:tc>
          <w:tcPr>
            <w:tcW w:w="1134" w:type="dxa"/>
          </w:tcPr>
          <w:p w14:paraId="70F1022B" w14:textId="77777777" w:rsidR="00ED08D7" w:rsidRPr="004C3A0B" w:rsidRDefault="00ED08D7" w:rsidP="006F5350">
            <w:pPr>
              <w:autoSpaceDE w:val="0"/>
              <w:autoSpaceDN w:val="0"/>
              <w:adjustRightInd w:val="0"/>
              <w:jc w:val="center"/>
              <w:rPr>
                <w:rFonts w:ascii="Arial" w:hAnsi="Arial" w:cs="Arial"/>
                <w:b/>
                <w:bCs/>
              </w:rPr>
            </w:pPr>
            <w:r w:rsidRPr="004C3A0B">
              <w:rPr>
                <w:rFonts w:ascii="Arial" w:hAnsi="Arial" w:cs="Arial"/>
                <w:b/>
                <w:bCs/>
              </w:rPr>
              <w:t>NO</w:t>
            </w:r>
          </w:p>
        </w:tc>
      </w:tr>
      <w:tr w:rsidR="00ED08D7" w:rsidRPr="004C3A0B" w14:paraId="27FB5E9B" w14:textId="77777777" w:rsidTr="006F5350">
        <w:trPr>
          <w:trHeight w:val="439"/>
        </w:trPr>
        <w:tc>
          <w:tcPr>
            <w:tcW w:w="7763" w:type="dxa"/>
          </w:tcPr>
          <w:p w14:paraId="6C164239" w14:textId="77777777" w:rsidR="00ED08D7" w:rsidRPr="004C3A0B" w:rsidRDefault="00ED08D7" w:rsidP="006F5350">
            <w:pPr>
              <w:autoSpaceDE w:val="0"/>
              <w:autoSpaceDN w:val="0"/>
              <w:adjustRightInd w:val="0"/>
              <w:rPr>
                <w:rFonts w:ascii="Arial" w:hAnsi="Arial" w:cs="Arial"/>
              </w:rPr>
            </w:pPr>
            <w:r w:rsidRPr="004C3A0B">
              <w:rPr>
                <w:rFonts w:ascii="Arial" w:hAnsi="Arial" w:cs="Arial"/>
              </w:rPr>
              <w:t>Manual files (i.e. in paper form)?</w:t>
            </w:r>
          </w:p>
        </w:tc>
        <w:tc>
          <w:tcPr>
            <w:tcW w:w="992" w:type="dxa"/>
          </w:tcPr>
          <w:sdt>
            <w:sdtPr>
              <w:rPr>
                <w:rFonts w:ascii="Arial" w:hAnsi="Arial" w:cs="Arial"/>
                <w:b/>
                <w:bCs/>
              </w:rPr>
              <w:id w:val="-716891366"/>
              <w14:checkbox>
                <w14:checked w14:val="1"/>
                <w14:checkedState w14:val="2612" w14:font="MS Gothic"/>
                <w14:uncheckedState w14:val="2610" w14:font="MS Gothic"/>
              </w14:checkbox>
            </w:sdtPr>
            <w:sdtEndPr/>
            <w:sdtContent>
              <w:p w14:paraId="2CF78223" w14:textId="77777777" w:rsidR="00ED08D7" w:rsidRPr="004C3A0B" w:rsidRDefault="00ED08D7" w:rsidP="006F5350">
                <w:pPr>
                  <w:autoSpaceDE w:val="0"/>
                  <w:autoSpaceDN w:val="0"/>
                  <w:adjustRightInd w:val="0"/>
                  <w:jc w:val="center"/>
                  <w:rPr>
                    <w:rFonts w:ascii="Arial" w:hAnsi="Arial" w:cs="Arial"/>
                    <w:bCs/>
                  </w:rPr>
                </w:pPr>
                <w:r>
                  <w:rPr>
                    <w:rFonts w:ascii="MS Gothic" w:eastAsia="MS Gothic" w:hAnsi="MS Gothic" w:cs="Arial" w:hint="eastAsia"/>
                    <w:b/>
                    <w:bCs/>
                  </w:rPr>
                  <w:t>☒</w:t>
                </w:r>
              </w:p>
            </w:sdtContent>
          </w:sdt>
        </w:tc>
        <w:tc>
          <w:tcPr>
            <w:tcW w:w="1134" w:type="dxa"/>
          </w:tcPr>
          <w:sdt>
            <w:sdtPr>
              <w:rPr>
                <w:rFonts w:ascii="Arial" w:hAnsi="Arial" w:cs="Arial"/>
                <w:b/>
                <w:bCs/>
              </w:rPr>
              <w:id w:val="124512450"/>
              <w14:checkbox>
                <w14:checked w14:val="0"/>
                <w14:checkedState w14:val="2612" w14:font="MS Gothic"/>
                <w14:uncheckedState w14:val="2610" w14:font="MS Gothic"/>
              </w14:checkbox>
            </w:sdtPr>
            <w:sdtEndPr/>
            <w:sdtContent>
              <w:p w14:paraId="2E485541" w14:textId="77777777" w:rsidR="00ED08D7" w:rsidRPr="004C3A0B" w:rsidRDefault="00ED08D7" w:rsidP="006F5350">
                <w:pPr>
                  <w:autoSpaceDE w:val="0"/>
                  <w:autoSpaceDN w:val="0"/>
                  <w:adjustRightInd w:val="0"/>
                  <w:jc w:val="center"/>
                  <w:rPr>
                    <w:rFonts w:ascii="Arial" w:hAnsi="Arial" w:cs="Arial"/>
                  </w:rPr>
                </w:pPr>
                <w:r>
                  <w:rPr>
                    <w:rFonts w:ascii="MS Gothic" w:eastAsia="MS Gothic" w:hAnsi="MS Gothic" w:cs="Arial" w:hint="eastAsia"/>
                    <w:b/>
                    <w:bCs/>
                  </w:rPr>
                  <w:t>☐</w:t>
                </w:r>
              </w:p>
            </w:sdtContent>
          </w:sdt>
        </w:tc>
      </w:tr>
      <w:tr w:rsidR="00ED08D7" w:rsidRPr="004C3A0B" w14:paraId="2BD61319" w14:textId="77777777" w:rsidTr="006F5350">
        <w:trPr>
          <w:trHeight w:val="403"/>
        </w:trPr>
        <w:tc>
          <w:tcPr>
            <w:tcW w:w="7763" w:type="dxa"/>
          </w:tcPr>
          <w:p w14:paraId="7169186D" w14:textId="77777777" w:rsidR="00ED08D7" w:rsidRPr="004C3A0B" w:rsidRDefault="00ED08D7" w:rsidP="006F5350">
            <w:pPr>
              <w:autoSpaceDE w:val="0"/>
              <w:autoSpaceDN w:val="0"/>
              <w:adjustRightInd w:val="0"/>
              <w:rPr>
                <w:rFonts w:ascii="Arial" w:hAnsi="Arial" w:cs="Arial"/>
              </w:rPr>
            </w:pPr>
            <w:r w:rsidRPr="004C3A0B">
              <w:rPr>
                <w:rFonts w:ascii="Arial" w:hAnsi="Arial" w:cs="Arial"/>
              </w:rPr>
              <w:t>University computers?</w:t>
            </w:r>
          </w:p>
        </w:tc>
        <w:tc>
          <w:tcPr>
            <w:tcW w:w="992" w:type="dxa"/>
          </w:tcPr>
          <w:sdt>
            <w:sdtPr>
              <w:rPr>
                <w:rFonts w:ascii="Arial" w:hAnsi="Arial" w:cs="Arial"/>
                <w:b/>
                <w:bCs/>
              </w:rPr>
              <w:id w:val="-1058942064"/>
              <w14:checkbox>
                <w14:checked w14:val="1"/>
                <w14:checkedState w14:val="2612" w14:font="MS Gothic"/>
                <w14:uncheckedState w14:val="2610" w14:font="MS Gothic"/>
              </w14:checkbox>
            </w:sdtPr>
            <w:sdtEndPr/>
            <w:sdtContent>
              <w:p w14:paraId="67DB0FAC" w14:textId="77777777" w:rsidR="00ED08D7" w:rsidRPr="004C3A0B" w:rsidRDefault="00ED08D7" w:rsidP="006F5350">
                <w:pPr>
                  <w:autoSpaceDE w:val="0"/>
                  <w:autoSpaceDN w:val="0"/>
                  <w:adjustRightInd w:val="0"/>
                  <w:jc w:val="center"/>
                  <w:rPr>
                    <w:rFonts w:ascii="Arial" w:hAnsi="Arial" w:cs="Arial"/>
                    <w:bCs/>
                  </w:rPr>
                </w:pPr>
                <w:r>
                  <w:rPr>
                    <w:rFonts w:ascii="MS Gothic" w:eastAsia="MS Gothic" w:hAnsi="MS Gothic" w:cs="Arial" w:hint="eastAsia"/>
                    <w:b/>
                    <w:bCs/>
                  </w:rPr>
                  <w:t>☒</w:t>
                </w:r>
              </w:p>
            </w:sdtContent>
          </w:sdt>
        </w:tc>
        <w:tc>
          <w:tcPr>
            <w:tcW w:w="1134" w:type="dxa"/>
          </w:tcPr>
          <w:sdt>
            <w:sdtPr>
              <w:rPr>
                <w:rFonts w:ascii="Arial" w:hAnsi="Arial" w:cs="Arial"/>
                <w:b/>
                <w:bCs/>
              </w:rPr>
              <w:id w:val="-1525707884"/>
              <w14:checkbox>
                <w14:checked w14:val="0"/>
                <w14:checkedState w14:val="2612" w14:font="MS Gothic"/>
                <w14:uncheckedState w14:val="2610" w14:font="MS Gothic"/>
              </w14:checkbox>
            </w:sdtPr>
            <w:sdtEndPr/>
            <w:sdtContent>
              <w:p w14:paraId="59F51FE9" w14:textId="77777777" w:rsidR="00ED08D7" w:rsidRPr="004C3A0B" w:rsidRDefault="00ED08D7" w:rsidP="006F5350">
                <w:pPr>
                  <w:autoSpaceDE w:val="0"/>
                  <w:autoSpaceDN w:val="0"/>
                  <w:adjustRightInd w:val="0"/>
                  <w:jc w:val="center"/>
                  <w:rPr>
                    <w:rFonts w:ascii="Arial" w:hAnsi="Arial" w:cs="Arial"/>
                  </w:rPr>
                </w:pPr>
                <w:r>
                  <w:rPr>
                    <w:rFonts w:ascii="MS Gothic" w:eastAsia="MS Gothic" w:hAnsi="MS Gothic" w:cs="Arial" w:hint="eastAsia"/>
                    <w:b/>
                    <w:bCs/>
                  </w:rPr>
                  <w:t>☐</w:t>
                </w:r>
              </w:p>
            </w:sdtContent>
          </w:sdt>
        </w:tc>
      </w:tr>
      <w:tr w:rsidR="00ED08D7" w:rsidRPr="004C3A0B" w14:paraId="57F5B520" w14:textId="77777777" w:rsidTr="006F5350">
        <w:trPr>
          <w:trHeight w:val="439"/>
        </w:trPr>
        <w:tc>
          <w:tcPr>
            <w:tcW w:w="7763" w:type="dxa"/>
          </w:tcPr>
          <w:p w14:paraId="4EA77DAC" w14:textId="77777777" w:rsidR="00ED08D7" w:rsidRPr="004C3A0B" w:rsidRDefault="00ED08D7" w:rsidP="006F5350">
            <w:pPr>
              <w:autoSpaceDE w:val="0"/>
              <w:autoSpaceDN w:val="0"/>
              <w:adjustRightInd w:val="0"/>
              <w:rPr>
                <w:rFonts w:ascii="Arial" w:hAnsi="Arial" w:cs="Arial"/>
              </w:rPr>
            </w:pPr>
            <w:r w:rsidRPr="004C3A0B">
              <w:rPr>
                <w:rFonts w:ascii="Arial" w:hAnsi="Arial" w:cs="Arial"/>
              </w:rPr>
              <w:lastRenderedPageBreak/>
              <w:t>Private company computers?</w:t>
            </w:r>
          </w:p>
        </w:tc>
        <w:tc>
          <w:tcPr>
            <w:tcW w:w="992" w:type="dxa"/>
          </w:tcPr>
          <w:sdt>
            <w:sdtPr>
              <w:rPr>
                <w:rFonts w:ascii="Arial" w:hAnsi="Arial" w:cs="Arial"/>
                <w:b/>
                <w:bCs/>
              </w:rPr>
              <w:id w:val="428779520"/>
              <w14:checkbox>
                <w14:checked w14:val="0"/>
                <w14:checkedState w14:val="2612" w14:font="MS Gothic"/>
                <w14:uncheckedState w14:val="2610" w14:font="MS Gothic"/>
              </w14:checkbox>
            </w:sdtPr>
            <w:sdtEndPr/>
            <w:sdtContent>
              <w:p w14:paraId="0A8D164A" w14:textId="77777777" w:rsidR="00ED08D7" w:rsidRPr="004C3A0B" w:rsidRDefault="00ED08D7" w:rsidP="006F5350">
                <w:pPr>
                  <w:autoSpaceDE w:val="0"/>
                  <w:autoSpaceDN w:val="0"/>
                  <w:adjustRightInd w:val="0"/>
                  <w:jc w:val="center"/>
                  <w:rPr>
                    <w:rFonts w:ascii="Arial" w:hAnsi="Arial" w:cs="Arial"/>
                    <w:bCs/>
                  </w:rPr>
                </w:pPr>
                <w:r>
                  <w:rPr>
                    <w:rFonts w:ascii="MS Gothic" w:eastAsia="MS Gothic" w:hAnsi="MS Gothic" w:cs="Arial" w:hint="eastAsia"/>
                    <w:b/>
                    <w:bCs/>
                  </w:rPr>
                  <w:t>☐</w:t>
                </w:r>
              </w:p>
            </w:sdtContent>
          </w:sdt>
        </w:tc>
        <w:tc>
          <w:tcPr>
            <w:tcW w:w="1134" w:type="dxa"/>
          </w:tcPr>
          <w:sdt>
            <w:sdtPr>
              <w:rPr>
                <w:rFonts w:ascii="Arial" w:hAnsi="Arial" w:cs="Arial"/>
                <w:b/>
                <w:bCs/>
              </w:rPr>
              <w:id w:val="1738441066"/>
              <w14:checkbox>
                <w14:checked w14:val="1"/>
                <w14:checkedState w14:val="2612" w14:font="MS Gothic"/>
                <w14:uncheckedState w14:val="2610" w14:font="MS Gothic"/>
              </w14:checkbox>
            </w:sdtPr>
            <w:sdtEndPr/>
            <w:sdtContent>
              <w:p w14:paraId="619CD073" w14:textId="77777777" w:rsidR="00ED08D7" w:rsidRPr="004C3A0B" w:rsidRDefault="00ED08D7" w:rsidP="006F5350">
                <w:pPr>
                  <w:autoSpaceDE w:val="0"/>
                  <w:autoSpaceDN w:val="0"/>
                  <w:adjustRightInd w:val="0"/>
                  <w:jc w:val="center"/>
                  <w:rPr>
                    <w:rFonts w:ascii="Arial" w:hAnsi="Arial" w:cs="Arial"/>
                  </w:rPr>
                </w:pPr>
                <w:r>
                  <w:rPr>
                    <w:rFonts w:ascii="MS Gothic" w:eastAsia="MS Gothic" w:hAnsi="MS Gothic" w:cs="Arial" w:hint="eastAsia"/>
                    <w:b/>
                    <w:bCs/>
                  </w:rPr>
                  <w:t>☒</w:t>
                </w:r>
              </w:p>
            </w:sdtContent>
          </w:sdt>
        </w:tc>
      </w:tr>
      <w:tr w:rsidR="00ED08D7" w:rsidRPr="004C3A0B" w14:paraId="74513C12" w14:textId="77777777" w:rsidTr="006F5350">
        <w:trPr>
          <w:trHeight w:val="403"/>
        </w:trPr>
        <w:tc>
          <w:tcPr>
            <w:tcW w:w="7763" w:type="dxa"/>
          </w:tcPr>
          <w:p w14:paraId="0832754E" w14:textId="77777777" w:rsidR="00ED08D7" w:rsidRPr="004C3A0B" w:rsidRDefault="00ED08D7" w:rsidP="006F5350">
            <w:pPr>
              <w:autoSpaceDE w:val="0"/>
              <w:autoSpaceDN w:val="0"/>
              <w:adjustRightInd w:val="0"/>
              <w:rPr>
                <w:rFonts w:ascii="Arial" w:hAnsi="Arial" w:cs="Arial"/>
              </w:rPr>
            </w:pPr>
            <w:r w:rsidRPr="004C3A0B">
              <w:rPr>
                <w:rFonts w:ascii="Arial" w:hAnsi="Arial" w:cs="Arial"/>
              </w:rPr>
              <w:t>Home or other personal computers?</w:t>
            </w:r>
          </w:p>
        </w:tc>
        <w:tc>
          <w:tcPr>
            <w:tcW w:w="992" w:type="dxa"/>
          </w:tcPr>
          <w:sdt>
            <w:sdtPr>
              <w:rPr>
                <w:rFonts w:ascii="Arial" w:hAnsi="Arial" w:cs="Arial"/>
                <w:b/>
                <w:bCs/>
              </w:rPr>
              <w:id w:val="666676712"/>
              <w14:checkbox>
                <w14:checked w14:val="0"/>
                <w14:checkedState w14:val="2612" w14:font="MS Gothic"/>
                <w14:uncheckedState w14:val="2610" w14:font="MS Gothic"/>
              </w14:checkbox>
            </w:sdtPr>
            <w:sdtEndPr/>
            <w:sdtContent>
              <w:p w14:paraId="12CADB4D" w14:textId="77777777" w:rsidR="00ED08D7" w:rsidRPr="004C3A0B" w:rsidRDefault="00ED08D7" w:rsidP="006F5350">
                <w:pPr>
                  <w:autoSpaceDE w:val="0"/>
                  <w:autoSpaceDN w:val="0"/>
                  <w:adjustRightInd w:val="0"/>
                  <w:jc w:val="center"/>
                  <w:rPr>
                    <w:rFonts w:ascii="Arial" w:hAnsi="Arial" w:cs="Arial"/>
                    <w:bCs/>
                  </w:rPr>
                </w:pPr>
                <w:r>
                  <w:rPr>
                    <w:rFonts w:ascii="MS Gothic" w:eastAsia="MS Gothic" w:hAnsi="MS Gothic" w:cs="Arial" w:hint="eastAsia"/>
                    <w:b/>
                    <w:bCs/>
                  </w:rPr>
                  <w:t>☐</w:t>
                </w:r>
              </w:p>
            </w:sdtContent>
          </w:sdt>
        </w:tc>
        <w:tc>
          <w:tcPr>
            <w:tcW w:w="1134" w:type="dxa"/>
          </w:tcPr>
          <w:sdt>
            <w:sdtPr>
              <w:rPr>
                <w:rFonts w:ascii="Arial" w:hAnsi="Arial" w:cs="Arial"/>
                <w:b/>
                <w:bCs/>
              </w:rPr>
              <w:id w:val="243309197"/>
              <w14:checkbox>
                <w14:checked w14:val="1"/>
                <w14:checkedState w14:val="2612" w14:font="MS Gothic"/>
                <w14:uncheckedState w14:val="2610" w14:font="MS Gothic"/>
              </w14:checkbox>
            </w:sdtPr>
            <w:sdtEndPr/>
            <w:sdtContent>
              <w:p w14:paraId="0B4BC1AA" w14:textId="77777777" w:rsidR="00ED08D7" w:rsidRPr="004C3A0B" w:rsidRDefault="00ED08D7" w:rsidP="006F5350">
                <w:pPr>
                  <w:autoSpaceDE w:val="0"/>
                  <w:autoSpaceDN w:val="0"/>
                  <w:adjustRightInd w:val="0"/>
                  <w:jc w:val="center"/>
                  <w:rPr>
                    <w:rFonts w:ascii="Arial" w:hAnsi="Arial" w:cs="Arial"/>
                  </w:rPr>
                </w:pPr>
                <w:r>
                  <w:rPr>
                    <w:rFonts w:ascii="MS Gothic" w:eastAsia="MS Gothic" w:hAnsi="MS Gothic" w:cs="Arial" w:hint="eastAsia"/>
                    <w:b/>
                    <w:bCs/>
                  </w:rPr>
                  <w:t>☒</w:t>
                </w:r>
              </w:p>
            </w:sdtContent>
          </w:sdt>
        </w:tc>
      </w:tr>
      <w:tr w:rsidR="00ED08D7" w:rsidRPr="004C3A0B" w14:paraId="5A9A56B4" w14:textId="77777777" w:rsidTr="006F5350">
        <w:trPr>
          <w:trHeight w:val="403"/>
        </w:trPr>
        <w:tc>
          <w:tcPr>
            <w:tcW w:w="7763" w:type="dxa"/>
          </w:tcPr>
          <w:p w14:paraId="6B7A69E9" w14:textId="77777777" w:rsidR="00ED08D7" w:rsidRPr="004C3A0B" w:rsidRDefault="00ED08D7" w:rsidP="006F5350">
            <w:pPr>
              <w:autoSpaceDE w:val="0"/>
              <w:autoSpaceDN w:val="0"/>
              <w:adjustRightInd w:val="0"/>
              <w:rPr>
                <w:rFonts w:ascii="Arial" w:hAnsi="Arial" w:cs="Arial"/>
              </w:rPr>
            </w:pPr>
            <w:r w:rsidRPr="004C3A0B">
              <w:rPr>
                <w:rFonts w:ascii="Arial" w:hAnsi="Arial" w:cs="Arial"/>
              </w:rPr>
              <w:t>Laptop computers/ CDs/ Portable disk-drives/ memory sticks?</w:t>
            </w:r>
          </w:p>
        </w:tc>
        <w:tc>
          <w:tcPr>
            <w:tcW w:w="992" w:type="dxa"/>
          </w:tcPr>
          <w:sdt>
            <w:sdtPr>
              <w:rPr>
                <w:rFonts w:ascii="Arial" w:hAnsi="Arial" w:cs="Arial"/>
                <w:b/>
                <w:bCs/>
              </w:rPr>
              <w:id w:val="1761182650"/>
              <w14:checkbox>
                <w14:checked w14:val="1"/>
                <w14:checkedState w14:val="2612" w14:font="MS Gothic"/>
                <w14:uncheckedState w14:val="2610" w14:font="MS Gothic"/>
              </w14:checkbox>
            </w:sdtPr>
            <w:sdtEndPr/>
            <w:sdtContent>
              <w:p w14:paraId="523DF4B9" w14:textId="77777777" w:rsidR="00ED08D7" w:rsidRPr="004C3A0B" w:rsidRDefault="00ED08D7" w:rsidP="006F5350">
                <w:pPr>
                  <w:autoSpaceDE w:val="0"/>
                  <w:autoSpaceDN w:val="0"/>
                  <w:adjustRightInd w:val="0"/>
                  <w:jc w:val="center"/>
                  <w:rPr>
                    <w:rFonts w:ascii="Arial" w:hAnsi="Arial" w:cs="Arial"/>
                    <w:bCs/>
                  </w:rPr>
                </w:pPr>
                <w:r>
                  <w:rPr>
                    <w:rFonts w:ascii="MS Gothic" w:eastAsia="MS Gothic" w:hAnsi="MS Gothic" w:cs="Arial" w:hint="eastAsia"/>
                    <w:b/>
                    <w:bCs/>
                  </w:rPr>
                  <w:t>☒</w:t>
                </w:r>
              </w:p>
            </w:sdtContent>
          </w:sdt>
        </w:tc>
        <w:tc>
          <w:tcPr>
            <w:tcW w:w="1134" w:type="dxa"/>
          </w:tcPr>
          <w:sdt>
            <w:sdtPr>
              <w:rPr>
                <w:rFonts w:ascii="Arial" w:hAnsi="Arial" w:cs="Arial"/>
                <w:b/>
                <w:bCs/>
              </w:rPr>
              <w:id w:val="-1031489010"/>
              <w14:checkbox>
                <w14:checked w14:val="0"/>
                <w14:checkedState w14:val="2612" w14:font="MS Gothic"/>
                <w14:uncheckedState w14:val="2610" w14:font="MS Gothic"/>
              </w14:checkbox>
            </w:sdtPr>
            <w:sdtEndPr/>
            <w:sdtContent>
              <w:p w14:paraId="2DE23865" w14:textId="77777777" w:rsidR="00ED08D7" w:rsidRPr="004C3A0B" w:rsidRDefault="00ED08D7" w:rsidP="006F5350">
                <w:pPr>
                  <w:autoSpaceDE w:val="0"/>
                  <w:autoSpaceDN w:val="0"/>
                  <w:adjustRightInd w:val="0"/>
                  <w:jc w:val="center"/>
                  <w:rPr>
                    <w:rFonts w:ascii="Arial" w:hAnsi="Arial" w:cs="Arial"/>
                  </w:rPr>
                </w:pPr>
                <w:r>
                  <w:rPr>
                    <w:rFonts w:ascii="MS Gothic" w:eastAsia="MS Gothic" w:hAnsi="MS Gothic" w:cs="Arial" w:hint="eastAsia"/>
                    <w:b/>
                    <w:bCs/>
                  </w:rPr>
                  <w:t>☐</w:t>
                </w:r>
              </w:p>
            </w:sdtContent>
          </w:sdt>
        </w:tc>
      </w:tr>
      <w:tr w:rsidR="00ED08D7" w:rsidRPr="004C3A0B" w14:paraId="05942F2D" w14:textId="77777777" w:rsidTr="006F5350">
        <w:trPr>
          <w:trHeight w:val="403"/>
        </w:trPr>
        <w:tc>
          <w:tcPr>
            <w:tcW w:w="7763" w:type="dxa"/>
          </w:tcPr>
          <w:p w14:paraId="6DFD1353" w14:textId="77777777" w:rsidR="00ED08D7" w:rsidRPr="004C3A0B" w:rsidRDefault="00ED08D7" w:rsidP="006F5350">
            <w:pPr>
              <w:autoSpaceDE w:val="0"/>
              <w:autoSpaceDN w:val="0"/>
              <w:adjustRightInd w:val="0"/>
              <w:rPr>
                <w:rFonts w:ascii="Arial" w:hAnsi="Arial" w:cs="Arial"/>
              </w:rPr>
            </w:pPr>
            <w:r w:rsidRPr="004C3A0B">
              <w:rPr>
                <w:rFonts w:ascii="Arial" w:hAnsi="Arial" w:cs="Arial"/>
              </w:rPr>
              <w:t>“Cloud” storage or websites?</w:t>
            </w:r>
          </w:p>
        </w:tc>
        <w:tc>
          <w:tcPr>
            <w:tcW w:w="992" w:type="dxa"/>
          </w:tcPr>
          <w:sdt>
            <w:sdtPr>
              <w:rPr>
                <w:rFonts w:ascii="Arial" w:hAnsi="Arial" w:cs="Arial"/>
                <w:b/>
                <w:bCs/>
              </w:rPr>
              <w:id w:val="-40376448"/>
              <w14:checkbox>
                <w14:checked w14:val="1"/>
                <w14:checkedState w14:val="2612" w14:font="MS Gothic"/>
                <w14:uncheckedState w14:val="2610" w14:font="MS Gothic"/>
              </w14:checkbox>
            </w:sdtPr>
            <w:sdtEndPr/>
            <w:sdtContent>
              <w:p w14:paraId="20DB527D" w14:textId="77777777" w:rsidR="00ED08D7" w:rsidRPr="004C3A0B" w:rsidRDefault="00ED08D7" w:rsidP="006F5350">
                <w:pPr>
                  <w:autoSpaceDE w:val="0"/>
                  <w:autoSpaceDN w:val="0"/>
                  <w:adjustRightInd w:val="0"/>
                  <w:jc w:val="center"/>
                  <w:rPr>
                    <w:rFonts w:ascii="Arial" w:hAnsi="Arial" w:cs="Arial"/>
                    <w:bCs/>
                  </w:rPr>
                </w:pPr>
                <w:r>
                  <w:rPr>
                    <w:rFonts w:ascii="MS Gothic" w:eastAsia="MS Gothic" w:hAnsi="MS Gothic" w:cs="Arial" w:hint="eastAsia"/>
                    <w:b/>
                    <w:bCs/>
                  </w:rPr>
                  <w:t>☒</w:t>
                </w:r>
              </w:p>
            </w:sdtContent>
          </w:sdt>
        </w:tc>
        <w:tc>
          <w:tcPr>
            <w:tcW w:w="1134" w:type="dxa"/>
          </w:tcPr>
          <w:sdt>
            <w:sdtPr>
              <w:rPr>
                <w:rFonts w:ascii="Arial" w:hAnsi="Arial" w:cs="Arial"/>
                <w:b/>
                <w:bCs/>
              </w:rPr>
              <w:id w:val="-2004037841"/>
              <w14:checkbox>
                <w14:checked w14:val="0"/>
                <w14:checkedState w14:val="2612" w14:font="MS Gothic"/>
                <w14:uncheckedState w14:val="2610" w14:font="MS Gothic"/>
              </w14:checkbox>
            </w:sdtPr>
            <w:sdtEndPr/>
            <w:sdtContent>
              <w:p w14:paraId="18F8384A" w14:textId="77777777" w:rsidR="00ED08D7" w:rsidRPr="004C3A0B" w:rsidRDefault="00ED08D7" w:rsidP="006F5350">
                <w:pPr>
                  <w:autoSpaceDE w:val="0"/>
                  <w:autoSpaceDN w:val="0"/>
                  <w:adjustRightInd w:val="0"/>
                  <w:jc w:val="center"/>
                  <w:rPr>
                    <w:rFonts w:ascii="Arial" w:hAnsi="Arial" w:cs="Arial"/>
                  </w:rPr>
                </w:pPr>
                <w:r>
                  <w:rPr>
                    <w:rFonts w:ascii="MS Gothic" w:eastAsia="MS Gothic" w:hAnsi="MS Gothic" w:cs="Arial" w:hint="eastAsia"/>
                    <w:b/>
                    <w:bCs/>
                  </w:rPr>
                  <w:t>☐</w:t>
                </w:r>
              </w:p>
            </w:sdtContent>
          </w:sdt>
        </w:tc>
      </w:tr>
      <w:tr w:rsidR="00ED08D7" w:rsidRPr="004C3A0B" w14:paraId="6392052E" w14:textId="77777777" w:rsidTr="006F5350">
        <w:trPr>
          <w:trHeight w:val="403"/>
        </w:trPr>
        <w:tc>
          <w:tcPr>
            <w:tcW w:w="7763" w:type="dxa"/>
          </w:tcPr>
          <w:p w14:paraId="20E27EFB" w14:textId="77777777" w:rsidR="00ED08D7" w:rsidRPr="004C3A0B" w:rsidRDefault="00ED08D7" w:rsidP="006F5350">
            <w:pPr>
              <w:autoSpaceDE w:val="0"/>
              <w:autoSpaceDN w:val="0"/>
              <w:adjustRightInd w:val="0"/>
              <w:rPr>
                <w:rFonts w:ascii="Arial" w:hAnsi="Arial" w:cs="Arial"/>
              </w:rPr>
            </w:pPr>
            <w:r w:rsidRPr="004C3A0B">
              <w:rPr>
                <w:rFonts w:ascii="Arial" w:hAnsi="Arial" w:cs="Arial"/>
              </w:rPr>
              <w:t>Other – specify:</w:t>
            </w:r>
          </w:p>
          <w:p w14:paraId="2C2E2E6A" w14:textId="77777777" w:rsidR="00ED08D7" w:rsidRPr="004C3A0B" w:rsidRDefault="00ED08D7" w:rsidP="006F5350">
            <w:pPr>
              <w:autoSpaceDE w:val="0"/>
              <w:autoSpaceDN w:val="0"/>
              <w:adjustRightInd w:val="0"/>
              <w:rPr>
                <w:rFonts w:ascii="Arial" w:hAnsi="Arial" w:cs="Arial"/>
              </w:rPr>
            </w:pPr>
          </w:p>
        </w:tc>
        <w:tc>
          <w:tcPr>
            <w:tcW w:w="992" w:type="dxa"/>
          </w:tcPr>
          <w:sdt>
            <w:sdtPr>
              <w:rPr>
                <w:rFonts w:ascii="Arial" w:hAnsi="Arial" w:cs="Arial"/>
                <w:b/>
                <w:bCs/>
              </w:rPr>
              <w:id w:val="-1556230815"/>
              <w14:checkbox>
                <w14:checked w14:val="0"/>
                <w14:checkedState w14:val="2612" w14:font="MS Gothic"/>
                <w14:uncheckedState w14:val="2610" w14:font="MS Gothic"/>
              </w14:checkbox>
            </w:sdtPr>
            <w:sdtEndPr/>
            <w:sdtContent>
              <w:p w14:paraId="02B75A13" w14:textId="77777777" w:rsidR="00ED08D7" w:rsidRPr="004C3A0B" w:rsidRDefault="00ED08D7" w:rsidP="006F5350">
                <w:pPr>
                  <w:autoSpaceDE w:val="0"/>
                  <w:autoSpaceDN w:val="0"/>
                  <w:adjustRightInd w:val="0"/>
                  <w:jc w:val="center"/>
                  <w:rPr>
                    <w:rFonts w:ascii="Arial" w:hAnsi="Arial" w:cs="Arial"/>
                    <w:bCs/>
                  </w:rPr>
                </w:pPr>
                <w:r>
                  <w:rPr>
                    <w:rFonts w:ascii="MS Gothic" w:eastAsia="MS Gothic" w:hAnsi="MS Gothic" w:cs="Arial" w:hint="eastAsia"/>
                    <w:b/>
                    <w:bCs/>
                  </w:rPr>
                  <w:t>☐</w:t>
                </w:r>
              </w:p>
            </w:sdtContent>
          </w:sdt>
        </w:tc>
        <w:tc>
          <w:tcPr>
            <w:tcW w:w="1134" w:type="dxa"/>
          </w:tcPr>
          <w:sdt>
            <w:sdtPr>
              <w:rPr>
                <w:rFonts w:ascii="Arial" w:hAnsi="Arial" w:cs="Arial"/>
                <w:b/>
                <w:bCs/>
              </w:rPr>
              <w:id w:val="1575544959"/>
              <w14:checkbox>
                <w14:checked w14:val="1"/>
                <w14:checkedState w14:val="2612" w14:font="MS Gothic"/>
                <w14:uncheckedState w14:val="2610" w14:font="MS Gothic"/>
              </w14:checkbox>
            </w:sdtPr>
            <w:sdtEndPr/>
            <w:sdtContent>
              <w:p w14:paraId="4F073BE8" w14:textId="77777777" w:rsidR="00ED08D7" w:rsidRPr="004C3A0B" w:rsidRDefault="00ED08D7" w:rsidP="006F5350">
                <w:pPr>
                  <w:autoSpaceDE w:val="0"/>
                  <w:autoSpaceDN w:val="0"/>
                  <w:adjustRightInd w:val="0"/>
                  <w:jc w:val="center"/>
                  <w:rPr>
                    <w:rFonts w:ascii="Arial" w:hAnsi="Arial" w:cs="Arial"/>
                  </w:rPr>
                </w:pPr>
                <w:r>
                  <w:rPr>
                    <w:rFonts w:ascii="MS Gothic" w:eastAsia="MS Gothic" w:hAnsi="MS Gothic" w:cs="Arial" w:hint="eastAsia"/>
                    <w:b/>
                    <w:bCs/>
                  </w:rPr>
                  <w:t>☒</w:t>
                </w:r>
              </w:p>
            </w:sdtContent>
          </w:sdt>
        </w:tc>
      </w:tr>
      <w:tr w:rsidR="00ED08D7" w:rsidRPr="004C3A0B" w14:paraId="169C5D1A" w14:textId="77777777" w:rsidTr="006F5350">
        <w:trPr>
          <w:trHeight w:val="403"/>
        </w:trPr>
        <w:tc>
          <w:tcPr>
            <w:tcW w:w="9889" w:type="dxa"/>
            <w:gridSpan w:val="3"/>
          </w:tcPr>
          <w:p w14:paraId="73DD94A4" w14:textId="77777777" w:rsidR="00ED08D7" w:rsidRDefault="00ED08D7" w:rsidP="006F5350">
            <w:pPr>
              <w:autoSpaceDE w:val="0"/>
              <w:autoSpaceDN w:val="0"/>
              <w:adjustRightInd w:val="0"/>
              <w:rPr>
                <w:rFonts w:ascii="Arial" w:hAnsi="Arial" w:cs="Arial"/>
                <w:b/>
                <w:bCs/>
              </w:rPr>
            </w:pPr>
            <w:r w:rsidRPr="00204E14">
              <w:rPr>
                <w:rFonts w:ascii="Arial" w:hAnsi="Arial" w:cs="Arial"/>
                <w:bCs/>
              </w:rPr>
              <w:t xml:space="preserve">For all stored data, explain the measures in place to ensure data confidentiality, including details of password protection, encryption and </w:t>
            </w:r>
            <w:proofErr w:type="spellStart"/>
            <w:r w:rsidRPr="00204E14">
              <w:rPr>
                <w:rFonts w:ascii="Arial" w:hAnsi="Arial" w:cs="Arial"/>
                <w:bCs/>
              </w:rPr>
              <w:t>anonymisation</w:t>
            </w:r>
            <w:proofErr w:type="spellEnd"/>
            <w:r w:rsidRPr="00204E14">
              <w:rPr>
                <w:rFonts w:ascii="Arial" w:hAnsi="Arial" w:cs="Arial"/>
              </w:rPr>
              <w:t>:</w:t>
            </w:r>
          </w:p>
        </w:tc>
      </w:tr>
      <w:tr w:rsidR="00ED08D7" w:rsidRPr="004C3A0B" w14:paraId="1D0D602A" w14:textId="77777777" w:rsidTr="006F5350">
        <w:trPr>
          <w:trHeight w:val="403"/>
        </w:trPr>
        <w:tc>
          <w:tcPr>
            <w:tcW w:w="9889" w:type="dxa"/>
            <w:gridSpan w:val="3"/>
          </w:tcPr>
          <w:p w14:paraId="07AC7C4D" w14:textId="77777777" w:rsidR="00ED08D7" w:rsidRDefault="00ED08D7" w:rsidP="006F5350">
            <w:pPr>
              <w:autoSpaceDE w:val="0"/>
              <w:autoSpaceDN w:val="0"/>
              <w:adjustRightInd w:val="0"/>
              <w:rPr>
                <w:rFonts w:ascii="Arial" w:hAnsi="Arial" w:cs="Arial"/>
                <w:b/>
                <w:bCs/>
              </w:rPr>
            </w:pPr>
          </w:p>
          <w:p w14:paraId="7F293EE1" w14:textId="77777777" w:rsidR="00ED08D7" w:rsidRDefault="00ED08D7" w:rsidP="006F5350">
            <w:pPr>
              <w:autoSpaceDE w:val="0"/>
              <w:autoSpaceDN w:val="0"/>
              <w:adjustRightInd w:val="0"/>
              <w:rPr>
                <w:rFonts w:ascii="Arial" w:hAnsi="Arial" w:cs="Arial"/>
              </w:rPr>
            </w:pPr>
            <w:r>
              <w:rPr>
                <w:rFonts w:ascii="Arial" w:hAnsi="Arial" w:cs="Arial"/>
              </w:rPr>
              <w:t>The data will be collected through a voice recorded focus group with further written observations in a log book. Once the focus groups have been completed, the focus groups will be transcribed within 24 hours as verbatim with pseudonyms. This will ensure that all data has been accurately captured including expressions and gestures.</w:t>
            </w:r>
          </w:p>
          <w:p w14:paraId="6C5E44AF" w14:textId="77777777" w:rsidR="00ED08D7" w:rsidRDefault="00ED08D7" w:rsidP="006F5350">
            <w:pPr>
              <w:autoSpaceDE w:val="0"/>
              <w:autoSpaceDN w:val="0"/>
              <w:adjustRightInd w:val="0"/>
              <w:rPr>
                <w:rFonts w:ascii="Arial" w:hAnsi="Arial" w:cs="Arial"/>
              </w:rPr>
            </w:pPr>
          </w:p>
          <w:p w14:paraId="777DCCA8" w14:textId="77777777" w:rsidR="00ED08D7" w:rsidRPr="00D02371" w:rsidRDefault="00ED08D7" w:rsidP="006F5350">
            <w:pPr>
              <w:autoSpaceDE w:val="0"/>
              <w:autoSpaceDN w:val="0"/>
              <w:adjustRightInd w:val="0"/>
              <w:rPr>
                <w:rFonts w:ascii="Arial" w:hAnsi="Arial" w:cs="Arial"/>
              </w:rPr>
            </w:pPr>
            <w:r>
              <w:rPr>
                <w:rFonts w:ascii="Arial" w:hAnsi="Arial" w:cs="Arial"/>
              </w:rPr>
              <w:t>The data will be stored and transcribed on a password protected computer using the UWTSD cloud system. This will also be done within the university psychology lab rooms in accordance to DPA, GDPR and the BPS human participants.</w:t>
            </w:r>
          </w:p>
          <w:p w14:paraId="30213634" w14:textId="77777777" w:rsidR="00ED08D7" w:rsidRDefault="00ED08D7" w:rsidP="006F5350">
            <w:pPr>
              <w:autoSpaceDE w:val="0"/>
              <w:autoSpaceDN w:val="0"/>
              <w:adjustRightInd w:val="0"/>
              <w:rPr>
                <w:rFonts w:ascii="Arial" w:hAnsi="Arial" w:cs="Arial"/>
                <w:b/>
                <w:bCs/>
              </w:rPr>
            </w:pPr>
          </w:p>
          <w:p w14:paraId="05293565" w14:textId="77777777" w:rsidR="00ED08D7" w:rsidRPr="007407AA" w:rsidRDefault="00ED08D7" w:rsidP="006F5350">
            <w:pPr>
              <w:autoSpaceDE w:val="0"/>
              <w:autoSpaceDN w:val="0"/>
              <w:adjustRightInd w:val="0"/>
              <w:rPr>
                <w:rFonts w:ascii="Arial" w:hAnsi="Arial" w:cs="Arial"/>
                <w:b/>
                <w:bCs/>
              </w:rPr>
            </w:pPr>
            <w:r w:rsidRPr="00204E14">
              <w:rPr>
                <w:rFonts w:ascii="Arial" w:hAnsi="Arial" w:cs="Arial"/>
                <w:sz w:val="18"/>
                <w:szCs w:val="18"/>
              </w:rPr>
              <w:t>(this box should expand as you type)</w:t>
            </w:r>
          </w:p>
          <w:p w14:paraId="18F228A1" w14:textId="77777777" w:rsidR="00ED08D7" w:rsidRDefault="00ED08D7" w:rsidP="006F5350">
            <w:pPr>
              <w:autoSpaceDE w:val="0"/>
              <w:autoSpaceDN w:val="0"/>
              <w:adjustRightInd w:val="0"/>
              <w:jc w:val="center"/>
              <w:rPr>
                <w:rFonts w:ascii="Arial" w:hAnsi="Arial" w:cs="Arial"/>
                <w:b/>
                <w:bCs/>
              </w:rPr>
            </w:pPr>
          </w:p>
        </w:tc>
      </w:tr>
      <w:tr w:rsidR="00ED08D7" w:rsidRPr="004C3A0B" w14:paraId="4DCBE103" w14:textId="77777777" w:rsidTr="006F5350">
        <w:trPr>
          <w:trHeight w:val="439"/>
        </w:trPr>
        <w:tc>
          <w:tcPr>
            <w:tcW w:w="7763" w:type="dxa"/>
            <w:shd w:val="clear" w:color="auto" w:fill="F2F2F2" w:themeFill="background1" w:themeFillShade="F2"/>
            <w:vAlign w:val="center"/>
          </w:tcPr>
          <w:p w14:paraId="252EDD29" w14:textId="77777777" w:rsidR="00ED08D7" w:rsidRPr="004C3A0B" w:rsidRDefault="00ED08D7" w:rsidP="006F5350">
            <w:pPr>
              <w:autoSpaceDE w:val="0"/>
              <w:autoSpaceDN w:val="0"/>
              <w:adjustRightInd w:val="0"/>
              <w:rPr>
                <w:rFonts w:ascii="Arial" w:hAnsi="Arial" w:cs="Arial"/>
                <w:b/>
                <w:bCs/>
              </w:rPr>
            </w:pPr>
            <w:r w:rsidRPr="004C3A0B">
              <w:rPr>
                <w:rFonts w:ascii="Arial" w:hAnsi="Arial" w:cs="Arial"/>
              </w:rPr>
              <w:t xml:space="preserve">Will the research activity </w:t>
            </w:r>
            <w:r w:rsidRPr="004C3A0B">
              <w:rPr>
                <w:rFonts w:ascii="Arial" w:hAnsi="Arial" w:cs="Arial"/>
                <w:bCs/>
              </w:rPr>
              <w:t>involve any of the following activities:</w:t>
            </w:r>
          </w:p>
        </w:tc>
        <w:tc>
          <w:tcPr>
            <w:tcW w:w="992" w:type="dxa"/>
            <w:shd w:val="clear" w:color="auto" w:fill="F2F2F2" w:themeFill="background1" w:themeFillShade="F2"/>
            <w:vAlign w:val="center"/>
          </w:tcPr>
          <w:p w14:paraId="11E746B0" w14:textId="77777777" w:rsidR="00ED08D7" w:rsidRPr="004C3A0B" w:rsidRDefault="00ED08D7" w:rsidP="006F5350">
            <w:pPr>
              <w:autoSpaceDE w:val="0"/>
              <w:autoSpaceDN w:val="0"/>
              <w:adjustRightInd w:val="0"/>
              <w:jc w:val="center"/>
              <w:rPr>
                <w:rFonts w:ascii="Arial" w:hAnsi="Arial" w:cs="Arial"/>
                <w:b/>
                <w:bCs/>
              </w:rPr>
            </w:pPr>
            <w:r w:rsidRPr="004C3A0B">
              <w:rPr>
                <w:rFonts w:ascii="Arial" w:hAnsi="Arial" w:cs="Arial"/>
                <w:b/>
                <w:bCs/>
              </w:rPr>
              <w:t>YES</w:t>
            </w:r>
          </w:p>
        </w:tc>
        <w:tc>
          <w:tcPr>
            <w:tcW w:w="1134" w:type="dxa"/>
            <w:shd w:val="clear" w:color="auto" w:fill="F2F2F2" w:themeFill="background1" w:themeFillShade="F2"/>
            <w:vAlign w:val="center"/>
          </w:tcPr>
          <w:p w14:paraId="708F8AC7" w14:textId="77777777" w:rsidR="00ED08D7" w:rsidRPr="004C3A0B" w:rsidRDefault="00ED08D7" w:rsidP="006F5350">
            <w:pPr>
              <w:autoSpaceDE w:val="0"/>
              <w:autoSpaceDN w:val="0"/>
              <w:adjustRightInd w:val="0"/>
              <w:jc w:val="center"/>
              <w:rPr>
                <w:rFonts w:ascii="Arial" w:hAnsi="Arial" w:cs="Arial"/>
                <w:b/>
                <w:bCs/>
              </w:rPr>
            </w:pPr>
            <w:r w:rsidRPr="004C3A0B">
              <w:rPr>
                <w:rFonts w:ascii="Arial" w:hAnsi="Arial" w:cs="Arial"/>
                <w:b/>
                <w:bCs/>
              </w:rPr>
              <w:t>NO</w:t>
            </w:r>
          </w:p>
        </w:tc>
      </w:tr>
      <w:tr w:rsidR="00ED08D7" w:rsidRPr="004C3A0B" w14:paraId="328797A5" w14:textId="77777777" w:rsidTr="006F5350">
        <w:trPr>
          <w:trHeight w:val="439"/>
        </w:trPr>
        <w:tc>
          <w:tcPr>
            <w:tcW w:w="7763" w:type="dxa"/>
            <w:shd w:val="clear" w:color="auto" w:fill="F2F2F2" w:themeFill="background1" w:themeFillShade="F2"/>
            <w:vAlign w:val="center"/>
          </w:tcPr>
          <w:p w14:paraId="21841F83" w14:textId="77777777" w:rsidR="00ED08D7" w:rsidRPr="004C3A0B" w:rsidRDefault="00ED08D7" w:rsidP="006F5350">
            <w:pPr>
              <w:autoSpaceDE w:val="0"/>
              <w:autoSpaceDN w:val="0"/>
              <w:adjustRightInd w:val="0"/>
              <w:rPr>
                <w:rFonts w:ascii="Arial" w:hAnsi="Arial" w:cs="Arial"/>
              </w:rPr>
            </w:pPr>
            <w:r w:rsidRPr="004C3A0B">
              <w:rPr>
                <w:rFonts w:ascii="Arial" w:hAnsi="Arial" w:cs="Arial"/>
              </w:rPr>
              <w:t>Electronic transfer of data in any form?</w:t>
            </w:r>
          </w:p>
        </w:tc>
        <w:tc>
          <w:tcPr>
            <w:tcW w:w="992" w:type="dxa"/>
            <w:shd w:val="clear" w:color="auto" w:fill="BFBFBF" w:themeFill="background1" w:themeFillShade="BF"/>
            <w:vAlign w:val="center"/>
          </w:tcPr>
          <w:sdt>
            <w:sdtPr>
              <w:rPr>
                <w:rFonts w:ascii="Arial" w:hAnsi="Arial" w:cs="Arial"/>
                <w:b/>
                <w:bCs/>
              </w:rPr>
              <w:id w:val="-243347341"/>
              <w14:checkbox>
                <w14:checked w14:val="1"/>
                <w14:checkedState w14:val="2612" w14:font="MS Gothic"/>
                <w14:uncheckedState w14:val="2610" w14:font="MS Gothic"/>
              </w14:checkbox>
            </w:sdtPr>
            <w:sdtEndPr/>
            <w:sdtContent>
              <w:p w14:paraId="64B99BE3" w14:textId="77777777" w:rsidR="00ED08D7" w:rsidRPr="004C3A0B" w:rsidRDefault="00ED08D7" w:rsidP="006F5350">
                <w:pPr>
                  <w:autoSpaceDE w:val="0"/>
                  <w:autoSpaceDN w:val="0"/>
                  <w:adjustRightInd w:val="0"/>
                  <w:jc w:val="center"/>
                  <w:rPr>
                    <w:rFonts w:ascii="Arial" w:hAnsi="Arial" w:cs="Arial"/>
                    <w:bCs/>
                  </w:rPr>
                </w:pPr>
                <w:r>
                  <w:rPr>
                    <w:rFonts w:ascii="MS Gothic" w:eastAsia="MS Gothic" w:hAnsi="MS Gothic" w:cs="Arial" w:hint="eastAsia"/>
                    <w:b/>
                    <w:bCs/>
                  </w:rPr>
                  <w:t>☒</w:t>
                </w:r>
              </w:p>
            </w:sdtContent>
          </w:sdt>
        </w:tc>
        <w:tc>
          <w:tcPr>
            <w:tcW w:w="1134" w:type="dxa"/>
            <w:shd w:val="clear" w:color="auto" w:fill="BFBFBF" w:themeFill="background1" w:themeFillShade="BF"/>
            <w:vAlign w:val="center"/>
          </w:tcPr>
          <w:sdt>
            <w:sdtPr>
              <w:rPr>
                <w:rFonts w:ascii="Arial" w:hAnsi="Arial" w:cs="Arial"/>
                <w:b/>
                <w:bCs/>
              </w:rPr>
              <w:id w:val="809138048"/>
              <w14:checkbox>
                <w14:checked w14:val="0"/>
                <w14:checkedState w14:val="2612" w14:font="MS Gothic"/>
                <w14:uncheckedState w14:val="2610" w14:font="MS Gothic"/>
              </w14:checkbox>
            </w:sdtPr>
            <w:sdtEndPr/>
            <w:sdtContent>
              <w:p w14:paraId="3F9E2F41" w14:textId="77777777" w:rsidR="00ED08D7" w:rsidRPr="004C3A0B" w:rsidRDefault="00ED08D7" w:rsidP="006F5350">
                <w:pPr>
                  <w:autoSpaceDE w:val="0"/>
                  <w:autoSpaceDN w:val="0"/>
                  <w:adjustRightInd w:val="0"/>
                  <w:jc w:val="center"/>
                  <w:rPr>
                    <w:rFonts w:ascii="Arial" w:hAnsi="Arial" w:cs="Arial"/>
                  </w:rPr>
                </w:pPr>
                <w:r>
                  <w:rPr>
                    <w:rFonts w:ascii="MS Gothic" w:eastAsia="MS Gothic" w:hAnsi="MS Gothic" w:cs="Arial" w:hint="eastAsia"/>
                    <w:b/>
                    <w:bCs/>
                  </w:rPr>
                  <w:t>☐</w:t>
                </w:r>
              </w:p>
            </w:sdtContent>
          </w:sdt>
        </w:tc>
      </w:tr>
      <w:tr w:rsidR="00ED08D7" w:rsidRPr="004C3A0B" w14:paraId="5F77F9DB" w14:textId="77777777" w:rsidTr="006F5350">
        <w:trPr>
          <w:trHeight w:val="403"/>
        </w:trPr>
        <w:tc>
          <w:tcPr>
            <w:tcW w:w="7763" w:type="dxa"/>
            <w:shd w:val="clear" w:color="auto" w:fill="F2F2F2" w:themeFill="background1" w:themeFillShade="F2"/>
            <w:vAlign w:val="center"/>
          </w:tcPr>
          <w:p w14:paraId="16D17647" w14:textId="77777777" w:rsidR="00ED08D7" w:rsidRPr="004C3A0B" w:rsidRDefault="00ED08D7" w:rsidP="006F5350">
            <w:pPr>
              <w:autoSpaceDE w:val="0"/>
              <w:autoSpaceDN w:val="0"/>
              <w:adjustRightInd w:val="0"/>
              <w:rPr>
                <w:rFonts w:ascii="Arial" w:hAnsi="Arial" w:cs="Arial"/>
              </w:rPr>
            </w:pPr>
            <w:r w:rsidRPr="004C3A0B">
              <w:rPr>
                <w:rFonts w:ascii="Arial" w:hAnsi="Arial" w:cs="Arial"/>
              </w:rPr>
              <w:t>Sharing of data with others at the University?</w:t>
            </w:r>
          </w:p>
        </w:tc>
        <w:tc>
          <w:tcPr>
            <w:tcW w:w="992" w:type="dxa"/>
            <w:shd w:val="clear" w:color="auto" w:fill="BFBFBF" w:themeFill="background1" w:themeFillShade="BF"/>
            <w:vAlign w:val="center"/>
          </w:tcPr>
          <w:sdt>
            <w:sdtPr>
              <w:rPr>
                <w:rFonts w:ascii="Arial" w:hAnsi="Arial" w:cs="Arial"/>
                <w:b/>
                <w:bCs/>
              </w:rPr>
              <w:id w:val="206609976"/>
              <w14:checkbox>
                <w14:checked w14:val="0"/>
                <w14:checkedState w14:val="2612" w14:font="MS Gothic"/>
                <w14:uncheckedState w14:val="2610" w14:font="MS Gothic"/>
              </w14:checkbox>
            </w:sdtPr>
            <w:sdtEndPr/>
            <w:sdtContent>
              <w:p w14:paraId="7CB33364" w14:textId="77777777" w:rsidR="00ED08D7" w:rsidRPr="004C3A0B" w:rsidRDefault="00ED08D7" w:rsidP="006F5350">
                <w:pPr>
                  <w:autoSpaceDE w:val="0"/>
                  <w:autoSpaceDN w:val="0"/>
                  <w:adjustRightInd w:val="0"/>
                  <w:jc w:val="center"/>
                  <w:rPr>
                    <w:rFonts w:ascii="Arial" w:hAnsi="Arial" w:cs="Arial"/>
                    <w:bCs/>
                  </w:rPr>
                </w:pPr>
                <w:r>
                  <w:rPr>
                    <w:rFonts w:ascii="MS Gothic" w:eastAsia="MS Gothic" w:hAnsi="MS Gothic" w:cs="Arial" w:hint="eastAsia"/>
                    <w:b/>
                    <w:bCs/>
                  </w:rPr>
                  <w:t>☐</w:t>
                </w:r>
              </w:p>
            </w:sdtContent>
          </w:sdt>
        </w:tc>
        <w:tc>
          <w:tcPr>
            <w:tcW w:w="1134" w:type="dxa"/>
            <w:shd w:val="clear" w:color="auto" w:fill="BFBFBF" w:themeFill="background1" w:themeFillShade="BF"/>
            <w:vAlign w:val="center"/>
          </w:tcPr>
          <w:sdt>
            <w:sdtPr>
              <w:rPr>
                <w:rFonts w:ascii="Arial" w:hAnsi="Arial" w:cs="Arial"/>
                <w:b/>
                <w:bCs/>
              </w:rPr>
              <w:id w:val="1162969108"/>
              <w14:checkbox>
                <w14:checked w14:val="1"/>
                <w14:checkedState w14:val="2612" w14:font="MS Gothic"/>
                <w14:uncheckedState w14:val="2610" w14:font="MS Gothic"/>
              </w14:checkbox>
            </w:sdtPr>
            <w:sdtEndPr/>
            <w:sdtContent>
              <w:p w14:paraId="01C78CFA" w14:textId="77777777" w:rsidR="00ED08D7" w:rsidRPr="004C3A0B" w:rsidRDefault="00ED08D7" w:rsidP="006F5350">
                <w:pPr>
                  <w:autoSpaceDE w:val="0"/>
                  <w:autoSpaceDN w:val="0"/>
                  <w:adjustRightInd w:val="0"/>
                  <w:jc w:val="center"/>
                  <w:rPr>
                    <w:rFonts w:ascii="Arial" w:hAnsi="Arial" w:cs="Arial"/>
                  </w:rPr>
                </w:pPr>
                <w:r>
                  <w:rPr>
                    <w:rFonts w:ascii="MS Gothic" w:eastAsia="MS Gothic" w:hAnsi="MS Gothic" w:cs="Arial" w:hint="eastAsia"/>
                    <w:b/>
                    <w:bCs/>
                  </w:rPr>
                  <w:t>☒</w:t>
                </w:r>
              </w:p>
            </w:sdtContent>
          </w:sdt>
        </w:tc>
      </w:tr>
      <w:tr w:rsidR="00ED08D7" w:rsidRPr="004C3A0B" w14:paraId="5D7F5BEC" w14:textId="77777777" w:rsidTr="006F5350">
        <w:trPr>
          <w:trHeight w:val="439"/>
        </w:trPr>
        <w:tc>
          <w:tcPr>
            <w:tcW w:w="7763" w:type="dxa"/>
            <w:shd w:val="clear" w:color="auto" w:fill="F2F2F2" w:themeFill="background1" w:themeFillShade="F2"/>
            <w:vAlign w:val="center"/>
          </w:tcPr>
          <w:p w14:paraId="18B938C1" w14:textId="77777777" w:rsidR="00ED08D7" w:rsidRPr="004C3A0B" w:rsidRDefault="00ED08D7" w:rsidP="006F5350">
            <w:pPr>
              <w:autoSpaceDE w:val="0"/>
              <w:autoSpaceDN w:val="0"/>
              <w:adjustRightInd w:val="0"/>
              <w:rPr>
                <w:rFonts w:ascii="Arial" w:hAnsi="Arial" w:cs="Arial"/>
              </w:rPr>
            </w:pPr>
            <w:r w:rsidRPr="004C3A0B">
              <w:rPr>
                <w:rFonts w:ascii="Arial" w:hAnsi="Arial" w:cs="Arial"/>
              </w:rPr>
              <w:t>Sharing of data with other organisations?</w:t>
            </w:r>
          </w:p>
        </w:tc>
        <w:tc>
          <w:tcPr>
            <w:tcW w:w="992" w:type="dxa"/>
            <w:shd w:val="clear" w:color="auto" w:fill="BFBFBF" w:themeFill="background1" w:themeFillShade="BF"/>
            <w:vAlign w:val="center"/>
          </w:tcPr>
          <w:sdt>
            <w:sdtPr>
              <w:rPr>
                <w:rFonts w:ascii="Arial" w:hAnsi="Arial" w:cs="Arial"/>
                <w:b/>
                <w:bCs/>
              </w:rPr>
              <w:id w:val="-853718064"/>
              <w14:checkbox>
                <w14:checked w14:val="0"/>
                <w14:checkedState w14:val="2612" w14:font="MS Gothic"/>
                <w14:uncheckedState w14:val="2610" w14:font="MS Gothic"/>
              </w14:checkbox>
            </w:sdtPr>
            <w:sdtEndPr/>
            <w:sdtContent>
              <w:p w14:paraId="14C307B4" w14:textId="77777777" w:rsidR="00ED08D7" w:rsidRPr="004C3A0B" w:rsidRDefault="00ED08D7" w:rsidP="006F5350">
                <w:pPr>
                  <w:autoSpaceDE w:val="0"/>
                  <w:autoSpaceDN w:val="0"/>
                  <w:adjustRightInd w:val="0"/>
                  <w:jc w:val="center"/>
                  <w:rPr>
                    <w:rFonts w:ascii="Arial" w:hAnsi="Arial" w:cs="Arial"/>
                    <w:bCs/>
                  </w:rPr>
                </w:pPr>
                <w:r>
                  <w:rPr>
                    <w:rFonts w:ascii="MS Gothic" w:eastAsia="MS Gothic" w:hAnsi="MS Gothic" w:cs="Arial" w:hint="eastAsia"/>
                    <w:b/>
                    <w:bCs/>
                  </w:rPr>
                  <w:t>☐</w:t>
                </w:r>
              </w:p>
            </w:sdtContent>
          </w:sdt>
        </w:tc>
        <w:tc>
          <w:tcPr>
            <w:tcW w:w="1134" w:type="dxa"/>
            <w:shd w:val="clear" w:color="auto" w:fill="BFBFBF" w:themeFill="background1" w:themeFillShade="BF"/>
            <w:vAlign w:val="center"/>
          </w:tcPr>
          <w:sdt>
            <w:sdtPr>
              <w:rPr>
                <w:rFonts w:ascii="Arial" w:hAnsi="Arial" w:cs="Arial"/>
                <w:b/>
                <w:bCs/>
              </w:rPr>
              <w:id w:val="-692922631"/>
              <w14:checkbox>
                <w14:checked w14:val="1"/>
                <w14:checkedState w14:val="2612" w14:font="MS Gothic"/>
                <w14:uncheckedState w14:val="2610" w14:font="MS Gothic"/>
              </w14:checkbox>
            </w:sdtPr>
            <w:sdtEndPr/>
            <w:sdtContent>
              <w:p w14:paraId="190B31BA" w14:textId="77777777" w:rsidR="00ED08D7" w:rsidRPr="004C3A0B" w:rsidRDefault="00ED08D7" w:rsidP="006F5350">
                <w:pPr>
                  <w:autoSpaceDE w:val="0"/>
                  <w:autoSpaceDN w:val="0"/>
                  <w:adjustRightInd w:val="0"/>
                  <w:jc w:val="center"/>
                  <w:rPr>
                    <w:rFonts w:ascii="Arial" w:hAnsi="Arial" w:cs="Arial"/>
                  </w:rPr>
                </w:pPr>
                <w:r>
                  <w:rPr>
                    <w:rFonts w:ascii="MS Gothic" w:eastAsia="MS Gothic" w:hAnsi="MS Gothic" w:cs="Arial" w:hint="eastAsia"/>
                    <w:b/>
                    <w:bCs/>
                  </w:rPr>
                  <w:t>☒</w:t>
                </w:r>
              </w:p>
            </w:sdtContent>
          </w:sdt>
        </w:tc>
      </w:tr>
      <w:tr w:rsidR="00ED08D7" w:rsidRPr="004C3A0B" w14:paraId="6FEE0703" w14:textId="77777777" w:rsidTr="006F5350">
        <w:trPr>
          <w:trHeight w:val="403"/>
        </w:trPr>
        <w:tc>
          <w:tcPr>
            <w:tcW w:w="7763" w:type="dxa"/>
            <w:shd w:val="clear" w:color="auto" w:fill="F2F2F2" w:themeFill="background1" w:themeFillShade="F2"/>
            <w:vAlign w:val="center"/>
          </w:tcPr>
          <w:p w14:paraId="79F66524" w14:textId="77777777" w:rsidR="00ED08D7" w:rsidRPr="004C3A0B" w:rsidRDefault="00ED08D7" w:rsidP="006F5350">
            <w:pPr>
              <w:autoSpaceDE w:val="0"/>
              <w:autoSpaceDN w:val="0"/>
              <w:adjustRightInd w:val="0"/>
              <w:rPr>
                <w:rFonts w:ascii="Arial" w:hAnsi="Arial" w:cs="Arial"/>
              </w:rPr>
            </w:pPr>
            <w:r w:rsidRPr="004C3A0B">
              <w:rPr>
                <w:rFonts w:ascii="Arial" w:hAnsi="Arial" w:cs="Arial"/>
              </w:rPr>
              <w:t>Export of data outside the European Union or importing of data from outside the UK?</w:t>
            </w:r>
          </w:p>
        </w:tc>
        <w:tc>
          <w:tcPr>
            <w:tcW w:w="992" w:type="dxa"/>
            <w:shd w:val="clear" w:color="auto" w:fill="BFBFBF" w:themeFill="background1" w:themeFillShade="BF"/>
            <w:vAlign w:val="center"/>
          </w:tcPr>
          <w:sdt>
            <w:sdtPr>
              <w:rPr>
                <w:rFonts w:ascii="Arial" w:hAnsi="Arial" w:cs="Arial"/>
                <w:b/>
                <w:bCs/>
              </w:rPr>
              <w:id w:val="-1311477419"/>
              <w14:checkbox>
                <w14:checked w14:val="0"/>
                <w14:checkedState w14:val="2612" w14:font="MS Gothic"/>
                <w14:uncheckedState w14:val="2610" w14:font="MS Gothic"/>
              </w14:checkbox>
            </w:sdtPr>
            <w:sdtEndPr/>
            <w:sdtContent>
              <w:p w14:paraId="7C93124E" w14:textId="77777777" w:rsidR="00ED08D7" w:rsidRPr="004C3A0B" w:rsidRDefault="00ED08D7" w:rsidP="006F5350">
                <w:pPr>
                  <w:autoSpaceDE w:val="0"/>
                  <w:autoSpaceDN w:val="0"/>
                  <w:adjustRightInd w:val="0"/>
                  <w:jc w:val="center"/>
                  <w:rPr>
                    <w:rFonts w:ascii="Arial" w:hAnsi="Arial" w:cs="Arial"/>
                    <w:bCs/>
                  </w:rPr>
                </w:pPr>
                <w:r>
                  <w:rPr>
                    <w:rFonts w:ascii="MS Gothic" w:eastAsia="MS Gothic" w:hAnsi="MS Gothic" w:cs="Arial" w:hint="eastAsia"/>
                    <w:b/>
                    <w:bCs/>
                  </w:rPr>
                  <w:t>☐</w:t>
                </w:r>
              </w:p>
            </w:sdtContent>
          </w:sdt>
        </w:tc>
        <w:tc>
          <w:tcPr>
            <w:tcW w:w="1134" w:type="dxa"/>
            <w:shd w:val="clear" w:color="auto" w:fill="BFBFBF" w:themeFill="background1" w:themeFillShade="BF"/>
            <w:vAlign w:val="center"/>
          </w:tcPr>
          <w:sdt>
            <w:sdtPr>
              <w:rPr>
                <w:rFonts w:ascii="Arial" w:hAnsi="Arial" w:cs="Arial"/>
                <w:b/>
                <w:bCs/>
              </w:rPr>
              <w:id w:val="-982232726"/>
              <w14:checkbox>
                <w14:checked w14:val="1"/>
                <w14:checkedState w14:val="2612" w14:font="MS Gothic"/>
                <w14:uncheckedState w14:val="2610" w14:font="MS Gothic"/>
              </w14:checkbox>
            </w:sdtPr>
            <w:sdtEndPr/>
            <w:sdtContent>
              <w:p w14:paraId="313240D5" w14:textId="77777777" w:rsidR="00ED08D7" w:rsidRPr="004C3A0B" w:rsidRDefault="00ED08D7" w:rsidP="006F5350">
                <w:pPr>
                  <w:autoSpaceDE w:val="0"/>
                  <w:autoSpaceDN w:val="0"/>
                  <w:adjustRightInd w:val="0"/>
                  <w:jc w:val="center"/>
                  <w:rPr>
                    <w:rFonts w:ascii="Arial" w:hAnsi="Arial" w:cs="Arial"/>
                  </w:rPr>
                </w:pPr>
                <w:r>
                  <w:rPr>
                    <w:rFonts w:ascii="MS Gothic" w:eastAsia="MS Gothic" w:hAnsi="MS Gothic" w:cs="Arial" w:hint="eastAsia"/>
                    <w:b/>
                    <w:bCs/>
                  </w:rPr>
                  <w:t>☒</w:t>
                </w:r>
              </w:p>
            </w:sdtContent>
          </w:sdt>
        </w:tc>
      </w:tr>
      <w:tr w:rsidR="00ED08D7" w:rsidRPr="004C3A0B" w14:paraId="44611E0E" w14:textId="77777777" w:rsidTr="006F5350">
        <w:trPr>
          <w:trHeight w:val="403"/>
        </w:trPr>
        <w:tc>
          <w:tcPr>
            <w:tcW w:w="7763" w:type="dxa"/>
            <w:shd w:val="clear" w:color="auto" w:fill="F2F2F2" w:themeFill="background1" w:themeFillShade="F2"/>
            <w:vAlign w:val="center"/>
          </w:tcPr>
          <w:p w14:paraId="199003EA" w14:textId="77777777" w:rsidR="00ED08D7" w:rsidRPr="004C3A0B" w:rsidRDefault="00ED08D7" w:rsidP="006F5350">
            <w:pPr>
              <w:autoSpaceDE w:val="0"/>
              <w:autoSpaceDN w:val="0"/>
              <w:adjustRightInd w:val="0"/>
              <w:rPr>
                <w:rFonts w:ascii="Arial" w:hAnsi="Arial" w:cs="Arial"/>
              </w:rPr>
            </w:pPr>
            <w:r w:rsidRPr="004C3A0B">
              <w:rPr>
                <w:rFonts w:ascii="Arial" w:hAnsi="Arial" w:cs="Arial"/>
              </w:rPr>
              <w:t>Use of personal addresses, postcodes, faxes, emails or telephone numbers?</w:t>
            </w:r>
          </w:p>
        </w:tc>
        <w:tc>
          <w:tcPr>
            <w:tcW w:w="992" w:type="dxa"/>
            <w:shd w:val="clear" w:color="auto" w:fill="BFBFBF" w:themeFill="background1" w:themeFillShade="BF"/>
            <w:vAlign w:val="center"/>
          </w:tcPr>
          <w:sdt>
            <w:sdtPr>
              <w:rPr>
                <w:rFonts w:ascii="Arial" w:hAnsi="Arial" w:cs="Arial"/>
                <w:b/>
                <w:bCs/>
              </w:rPr>
              <w:id w:val="580263657"/>
              <w14:checkbox>
                <w14:checked w14:val="0"/>
                <w14:checkedState w14:val="2612" w14:font="MS Gothic"/>
                <w14:uncheckedState w14:val="2610" w14:font="MS Gothic"/>
              </w14:checkbox>
            </w:sdtPr>
            <w:sdtEndPr/>
            <w:sdtContent>
              <w:p w14:paraId="44F2EB5E" w14:textId="77777777" w:rsidR="00ED08D7" w:rsidRPr="004C3A0B" w:rsidRDefault="00ED08D7" w:rsidP="006F5350">
                <w:pPr>
                  <w:autoSpaceDE w:val="0"/>
                  <w:autoSpaceDN w:val="0"/>
                  <w:adjustRightInd w:val="0"/>
                  <w:jc w:val="center"/>
                  <w:rPr>
                    <w:rFonts w:ascii="Arial" w:hAnsi="Arial" w:cs="Arial"/>
                    <w:bCs/>
                  </w:rPr>
                </w:pPr>
                <w:r>
                  <w:rPr>
                    <w:rFonts w:ascii="MS Gothic" w:eastAsia="MS Gothic" w:hAnsi="MS Gothic" w:cs="Arial" w:hint="eastAsia"/>
                    <w:b/>
                    <w:bCs/>
                  </w:rPr>
                  <w:t>☐</w:t>
                </w:r>
              </w:p>
            </w:sdtContent>
          </w:sdt>
        </w:tc>
        <w:tc>
          <w:tcPr>
            <w:tcW w:w="1134" w:type="dxa"/>
            <w:shd w:val="clear" w:color="auto" w:fill="BFBFBF" w:themeFill="background1" w:themeFillShade="BF"/>
            <w:vAlign w:val="center"/>
          </w:tcPr>
          <w:sdt>
            <w:sdtPr>
              <w:rPr>
                <w:rFonts w:ascii="Arial" w:hAnsi="Arial" w:cs="Arial"/>
                <w:b/>
                <w:bCs/>
              </w:rPr>
              <w:id w:val="705679297"/>
              <w14:checkbox>
                <w14:checked w14:val="1"/>
                <w14:checkedState w14:val="2612" w14:font="MS Gothic"/>
                <w14:uncheckedState w14:val="2610" w14:font="MS Gothic"/>
              </w14:checkbox>
            </w:sdtPr>
            <w:sdtEndPr/>
            <w:sdtContent>
              <w:p w14:paraId="363C5A4D" w14:textId="77777777" w:rsidR="00ED08D7" w:rsidRPr="004C3A0B" w:rsidRDefault="00ED08D7" w:rsidP="006F5350">
                <w:pPr>
                  <w:autoSpaceDE w:val="0"/>
                  <w:autoSpaceDN w:val="0"/>
                  <w:adjustRightInd w:val="0"/>
                  <w:jc w:val="center"/>
                  <w:rPr>
                    <w:rFonts w:ascii="Arial" w:hAnsi="Arial" w:cs="Arial"/>
                  </w:rPr>
                </w:pPr>
                <w:r>
                  <w:rPr>
                    <w:rFonts w:ascii="MS Gothic" w:eastAsia="MS Gothic" w:hAnsi="MS Gothic" w:cs="Arial" w:hint="eastAsia"/>
                    <w:b/>
                    <w:bCs/>
                  </w:rPr>
                  <w:t>☒</w:t>
                </w:r>
              </w:p>
            </w:sdtContent>
          </w:sdt>
        </w:tc>
      </w:tr>
      <w:tr w:rsidR="00ED08D7" w:rsidRPr="004C3A0B" w14:paraId="7E7A583F" w14:textId="77777777" w:rsidTr="006F5350">
        <w:trPr>
          <w:trHeight w:val="403"/>
        </w:trPr>
        <w:tc>
          <w:tcPr>
            <w:tcW w:w="7763" w:type="dxa"/>
            <w:shd w:val="clear" w:color="auto" w:fill="F2F2F2" w:themeFill="background1" w:themeFillShade="F2"/>
            <w:vAlign w:val="center"/>
          </w:tcPr>
          <w:p w14:paraId="5CCAD002" w14:textId="77777777" w:rsidR="00ED08D7" w:rsidRPr="004C3A0B" w:rsidRDefault="00ED08D7" w:rsidP="006F5350">
            <w:pPr>
              <w:autoSpaceDE w:val="0"/>
              <w:autoSpaceDN w:val="0"/>
              <w:adjustRightInd w:val="0"/>
              <w:rPr>
                <w:rFonts w:ascii="Arial" w:hAnsi="Arial" w:cs="Arial"/>
              </w:rPr>
            </w:pPr>
            <w:r w:rsidRPr="004C3A0B">
              <w:rPr>
                <w:rFonts w:ascii="Arial" w:hAnsi="Arial" w:cs="Arial"/>
              </w:rPr>
              <w:t>Publication of data that might allow identification of individuals?</w:t>
            </w:r>
          </w:p>
        </w:tc>
        <w:tc>
          <w:tcPr>
            <w:tcW w:w="992" w:type="dxa"/>
            <w:shd w:val="clear" w:color="auto" w:fill="BFBFBF" w:themeFill="background1" w:themeFillShade="BF"/>
            <w:vAlign w:val="center"/>
          </w:tcPr>
          <w:sdt>
            <w:sdtPr>
              <w:rPr>
                <w:rFonts w:ascii="Arial" w:hAnsi="Arial" w:cs="Arial"/>
                <w:b/>
                <w:bCs/>
              </w:rPr>
              <w:id w:val="1833259881"/>
              <w14:checkbox>
                <w14:checked w14:val="0"/>
                <w14:checkedState w14:val="2612" w14:font="MS Gothic"/>
                <w14:uncheckedState w14:val="2610" w14:font="MS Gothic"/>
              </w14:checkbox>
            </w:sdtPr>
            <w:sdtEndPr/>
            <w:sdtContent>
              <w:p w14:paraId="6B9ABD28" w14:textId="77777777" w:rsidR="00ED08D7" w:rsidRPr="004C3A0B" w:rsidRDefault="00ED08D7" w:rsidP="006F5350">
                <w:pPr>
                  <w:autoSpaceDE w:val="0"/>
                  <w:autoSpaceDN w:val="0"/>
                  <w:adjustRightInd w:val="0"/>
                  <w:jc w:val="center"/>
                  <w:rPr>
                    <w:rFonts w:ascii="Arial" w:hAnsi="Arial" w:cs="Arial"/>
                    <w:bCs/>
                  </w:rPr>
                </w:pPr>
                <w:r>
                  <w:rPr>
                    <w:rFonts w:ascii="MS Gothic" w:eastAsia="MS Gothic" w:hAnsi="MS Gothic" w:cs="Arial" w:hint="eastAsia"/>
                    <w:b/>
                    <w:bCs/>
                  </w:rPr>
                  <w:t>☐</w:t>
                </w:r>
              </w:p>
            </w:sdtContent>
          </w:sdt>
        </w:tc>
        <w:tc>
          <w:tcPr>
            <w:tcW w:w="1134" w:type="dxa"/>
            <w:shd w:val="clear" w:color="auto" w:fill="BFBFBF" w:themeFill="background1" w:themeFillShade="BF"/>
            <w:vAlign w:val="center"/>
          </w:tcPr>
          <w:sdt>
            <w:sdtPr>
              <w:rPr>
                <w:rFonts w:ascii="Arial" w:hAnsi="Arial" w:cs="Arial"/>
                <w:b/>
                <w:bCs/>
              </w:rPr>
              <w:id w:val="48495840"/>
              <w14:checkbox>
                <w14:checked w14:val="1"/>
                <w14:checkedState w14:val="2612" w14:font="MS Gothic"/>
                <w14:uncheckedState w14:val="2610" w14:font="MS Gothic"/>
              </w14:checkbox>
            </w:sdtPr>
            <w:sdtEndPr/>
            <w:sdtContent>
              <w:p w14:paraId="2A579EF8" w14:textId="77777777" w:rsidR="00ED08D7" w:rsidRPr="004C3A0B" w:rsidRDefault="00ED08D7" w:rsidP="006F5350">
                <w:pPr>
                  <w:autoSpaceDE w:val="0"/>
                  <w:autoSpaceDN w:val="0"/>
                  <w:adjustRightInd w:val="0"/>
                  <w:jc w:val="center"/>
                  <w:rPr>
                    <w:rFonts w:ascii="Arial" w:hAnsi="Arial" w:cs="Arial"/>
                  </w:rPr>
                </w:pPr>
                <w:r>
                  <w:rPr>
                    <w:rFonts w:ascii="MS Gothic" w:eastAsia="MS Gothic" w:hAnsi="MS Gothic" w:cs="Arial" w:hint="eastAsia"/>
                    <w:b/>
                    <w:bCs/>
                  </w:rPr>
                  <w:t>☒</w:t>
                </w:r>
              </w:p>
            </w:sdtContent>
          </w:sdt>
        </w:tc>
      </w:tr>
      <w:tr w:rsidR="00ED08D7" w:rsidRPr="004C3A0B" w14:paraId="008A3C85" w14:textId="77777777" w:rsidTr="006F5350">
        <w:trPr>
          <w:trHeight w:val="403"/>
        </w:trPr>
        <w:tc>
          <w:tcPr>
            <w:tcW w:w="7763" w:type="dxa"/>
            <w:shd w:val="clear" w:color="auto" w:fill="F2F2F2" w:themeFill="background1" w:themeFillShade="F2"/>
            <w:vAlign w:val="center"/>
          </w:tcPr>
          <w:p w14:paraId="36986605" w14:textId="77777777" w:rsidR="00ED08D7" w:rsidRPr="004C3A0B" w:rsidRDefault="00ED08D7" w:rsidP="006F5350">
            <w:pPr>
              <w:autoSpaceDE w:val="0"/>
              <w:autoSpaceDN w:val="0"/>
              <w:adjustRightInd w:val="0"/>
              <w:rPr>
                <w:rFonts w:ascii="Arial" w:hAnsi="Arial" w:cs="Arial"/>
              </w:rPr>
            </w:pPr>
            <w:r w:rsidRPr="004C3A0B">
              <w:rPr>
                <w:rFonts w:ascii="Arial" w:hAnsi="Arial" w:cs="Arial"/>
              </w:rPr>
              <w:t>Use of data management system?</w:t>
            </w:r>
          </w:p>
        </w:tc>
        <w:tc>
          <w:tcPr>
            <w:tcW w:w="992" w:type="dxa"/>
            <w:shd w:val="clear" w:color="auto" w:fill="BFBFBF" w:themeFill="background1" w:themeFillShade="BF"/>
            <w:vAlign w:val="center"/>
          </w:tcPr>
          <w:sdt>
            <w:sdtPr>
              <w:rPr>
                <w:rFonts w:ascii="Arial" w:hAnsi="Arial" w:cs="Arial"/>
                <w:b/>
                <w:bCs/>
              </w:rPr>
              <w:id w:val="-1317182428"/>
              <w14:checkbox>
                <w14:checked w14:val="1"/>
                <w14:checkedState w14:val="2612" w14:font="MS Gothic"/>
                <w14:uncheckedState w14:val="2610" w14:font="MS Gothic"/>
              </w14:checkbox>
            </w:sdtPr>
            <w:sdtEndPr/>
            <w:sdtContent>
              <w:p w14:paraId="0F8E8E7C" w14:textId="77777777" w:rsidR="00ED08D7" w:rsidRPr="004C3A0B" w:rsidRDefault="00ED08D7" w:rsidP="006F5350">
                <w:pPr>
                  <w:autoSpaceDE w:val="0"/>
                  <w:autoSpaceDN w:val="0"/>
                  <w:adjustRightInd w:val="0"/>
                  <w:jc w:val="center"/>
                  <w:rPr>
                    <w:rFonts w:ascii="Arial" w:hAnsi="Arial" w:cs="Arial"/>
                    <w:bCs/>
                  </w:rPr>
                </w:pPr>
                <w:r>
                  <w:rPr>
                    <w:rFonts w:ascii="MS Gothic" w:eastAsia="MS Gothic" w:hAnsi="MS Gothic" w:cs="Arial" w:hint="eastAsia"/>
                    <w:b/>
                    <w:bCs/>
                  </w:rPr>
                  <w:t>☒</w:t>
                </w:r>
              </w:p>
            </w:sdtContent>
          </w:sdt>
        </w:tc>
        <w:tc>
          <w:tcPr>
            <w:tcW w:w="1134" w:type="dxa"/>
            <w:shd w:val="clear" w:color="auto" w:fill="BFBFBF" w:themeFill="background1" w:themeFillShade="BF"/>
            <w:vAlign w:val="center"/>
          </w:tcPr>
          <w:sdt>
            <w:sdtPr>
              <w:rPr>
                <w:rFonts w:ascii="Arial" w:hAnsi="Arial" w:cs="Arial"/>
                <w:b/>
                <w:bCs/>
              </w:rPr>
              <w:id w:val="1535304944"/>
              <w14:checkbox>
                <w14:checked w14:val="0"/>
                <w14:checkedState w14:val="2612" w14:font="MS Gothic"/>
                <w14:uncheckedState w14:val="2610" w14:font="MS Gothic"/>
              </w14:checkbox>
            </w:sdtPr>
            <w:sdtEndPr/>
            <w:sdtContent>
              <w:p w14:paraId="6AFCD527" w14:textId="77777777" w:rsidR="00ED08D7" w:rsidRPr="004C3A0B" w:rsidRDefault="00ED08D7" w:rsidP="006F5350">
                <w:pPr>
                  <w:autoSpaceDE w:val="0"/>
                  <w:autoSpaceDN w:val="0"/>
                  <w:adjustRightInd w:val="0"/>
                  <w:jc w:val="center"/>
                  <w:rPr>
                    <w:rFonts w:ascii="Arial" w:hAnsi="Arial" w:cs="Arial"/>
                  </w:rPr>
                </w:pPr>
                <w:r>
                  <w:rPr>
                    <w:rFonts w:ascii="MS Gothic" w:eastAsia="MS Gothic" w:hAnsi="MS Gothic" w:cs="Arial" w:hint="eastAsia"/>
                    <w:b/>
                    <w:bCs/>
                  </w:rPr>
                  <w:t>☐</w:t>
                </w:r>
              </w:p>
            </w:sdtContent>
          </w:sdt>
        </w:tc>
      </w:tr>
      <w:tr w:rsidR="00ED08D7" w:rsidRPr="004C3A0B" w14:paraId="0D09D02C" w14:textId="77777777" w:rsidTr="006F5350">
        <w:trPr>
          <w:trHeight w:val="403"/>
        </w:trPr>
        <w:tc>
          <w:tcPr>
            <w:tcW w:w="7763" w:type="dxa"/>
            <w:shd w:val="clear" w:color="auto" w:fill="F2F2F2" w:themeFill="background1" w:themeFillShade="F2"/>
            <w:vAlign w:val="center"/>
          </w:tcPr>
          <w:p w14:paraId="52407DD3" w14:textId="77777777" w:rsidR="00ED08D7" w:rsidRPr="004C3A0B" w:rsidRDefault="00ED08D7" w:rsidP="006F5350">
            <w:pPr>
              <w:autoSpaceDE w:val="0"/>
              <w:autoSpaceDN w:val="0"/>
              <w:adjustRightInd w:val="0"/>
              <w:rPr>
                <w:rFonts w:ascii="Arial" w:hAnsi="Arial" w:cs="Arial"/>
                <w:b/>
                <w:bCs/>
              </w:rPr>
            </w:pPr>
            <w:r w:rsidRPr="004C3A0B">
              <w:rPr>
                <w:rFonts w:ascii="Arial" w:hAnsi="Arial" w:cs="Arial"/>
              </w:rPr>
              <w:t>Data archiving?</w:t>
            </w:r>
          </w:p>
        </w:tc>
        <w:tc>
          <w:tcPr>
            <w:tcW w:w="992" w:type="dxa"/>
            <w:shd w:val="clear" w:color="auto" w:fill="BFBFBF" w:themeFill="background1" w:themeFillShade="BF"/>
            <w:vAlign w:val="center"/>
          </w:tcPr>
          <w:sdt>
            <w:sdtPr>
              <w:rPr>
                <w:rFonts w:ascii="Arial" w:hAnsi="Arial" w:cs="Arial"/>
                <w:b/>
                <w:bCs/>
              </w:rPr>
              <w:id w:val="337199998"/>
              <w14:checkbox>
                <w14:checked w14:val="1"/>
                <w14:checkedState w14:val="2612" w14:font="MS Gothic"/>
                <w14:uncheckedState w14:val="2610" w14:font="MS Gothic"/>
              </w14:checkbox>
            </w:sdtPr>
            <w:sdtEndPr/>
            <w:sdtContent>
              <w:p w14:paraId="0F27FABF" w14:textId="77777777" w:rsidR="00ED08D7" w:rsidRPr="004C3A0B" w:rsidRDefault="00ED08D7" w:rsidP="006F5350">
                <w:pPr>
                  <w:autoSpaceDE w:val="0"/>
                  <w:autoSpaceDN w:val="0"/>
                  <w:adjustRightInd w:val="0"/>
                  <w:jc w:val="center"/>
                  <w:rPr>
                    <w:rFonts w:ascii="Arial" w:hAnsi="Arial" w:cs="Arial"/>
                    <w:bCs/>
                  </w:rPr>
                </w:pPr>
                <w:r>
                  <w:rPr>
                    <w:rFonts w:ascii="MS Gothic" w:eastAsia="MS Gothic" w:hAnsi="MS Gothic" w:cs="Arial" w:hint="eastAsia"/>
                    <w:b/>
                    <w:bCs/>
                  </w:rPr>
                  <w:t>☒</w:t>
                </w:r>
              </w:p>
            </w:sdtContent>
          </w:sdt>
        </w:tc>
        <w:tc>
          <w:tcPr>
            <w:tcW w:w="1134" w:type="dxa"/>
            <w:shd w:val="clear" w:color="auto" w:fill="BFBFBF" w:themeFill="background1" w:themeFillShade="BF"/>
            <w:vAlign w:val="center"/>
          </w:tcPr>
          <w:sdt>
            <w:sdtPr>
              <w:rPr>
                <w:rFonts w:ascii="Arial" w:hAnsi="Arial" w:cs="Arial"/>
                <w:b/>
                <w:bCs/>
              </w:rPr>
              <w:id w:val="-433046498"/>
              <w14:checkbox>
                <w14:checked w14:val="0"/>
                <w14:checkedState w14:val="2612" w14:font="MS Gothic"/>
                <w14:uncheckedState w14:val="2610" w14:font="MS Gothic"/>
              </w14:checkbox>
            </w:sdtPr>
            <w:sdtEndPr/>
            <w:sdtContent>
              <w:p w14:paraId="0BCB3054" w14:textId="77777777" w:rsidR="00ED08D7" w:rsidRPr="004C3A0B" w:rsidRDefault="00ED08D7" w:rsidP="006F5350">
                <w:pPr>
                  <w:autoSpaceDE w:val="0"/>
                  <w:autoSpaceDN w:val="0"/>
                  <w:adjustRightInd w:val="0"/>
                  <w:jc w:val="center"/>
                  <w:rPr>
                    <w:rFonts w:ascii="Arial" w:hAnsi="Arial" w:cs="Arial"/>
                    <w:bCs/>
                  </w:rPr>
                </w:pPr>
                <w:r>
                  <w:rPr>
                    <w:rFonts w:ascii="MS Gothic" w:eastAsia="MS Gothic" w:hAnsi="MS Gothic" w:cs="Arial" w:hint="eastAsia"/>
                    <w:b/>
                    <w:bCs/>
                  </w:rPr>
                  <w:t>☐</w:t>
                </w:r>
              </w:p>
            </w:sdtContent>
          </w:sdt>
        </w:tc>
      </w:tr>
      <w:tr w:rsidR="00ED08D7" w:rsidRPr="004C3A0B" w14:paraId="7CB48AF0" w14:textId="77777777" w:rsidTr="006F5350">
        <w:trPr>
          <w:trHeight w:val="403"/>
        </w:trPr>
        <w:tc>
          <w:tcPr>
            <w:tcW w:w="9889" w:type="dxa"/>
            <w:gridSpan w:val="3"/>
            <w:shd w:val="clear" w:color="auto" w:fill="F2F2F2" w:themeFill="background1" w:themeFillShade="F2"/>
            <w:vAlign w:val="center"/>
          </w:tcPr>
          <w:p w14:paraId="4C83F0AA" w14:textId="77777777" w:rsidR="00ED08D7" w:rsidRPr="004C3A0B" w:rsidRDefault="00ED08D7" w:rsidP="006F5350">
            <w:pPr>
              <w:spacing w:before="120" w:after="120"/>
              <w:rPr>
                <w:rFonts w:ascii="Arial" w:hAnsi="Arial" w:cs="Arial"/>
                <w:bCs/>
              </w:rPr>
            </w:pPr>
            <w:r w:rsidRPr="004C3A0B">
              <w:rPr>
                <w:rFonts w:ascii="Arial" w:hAnsi="Arial" w:cs="Arial"/>
              </w:rPr>
              <w:t>If YES</w:t>
            </w:r>
            <w:r w:rsidRPr="004C3A0B">
              <w:rPr>
                <w:rFonts w:ascii="Arial" w:hAnsi="Arial" w:cs="Arial"/>
                <w:b/>
                <w:bCs/>
              </w:rPr>
              <w:t xml:space="preserve"> </w:t>
            </w:r>
            <w:r w:rsidRPr="004C3A0B">
              <w:rPr>
                <w:rFonts w:ascii="Arial" w:hAnsi="Arial" w:cs="Arial"/>
              </w:rPr>
              <w:t xml:space="preserve">to any question, please provide full details, </w:t>
            </w:r>
            <w:r w:rsidRPr="004C3A0B">
              <w:rPr>
                <w:rFonts w:ascii="Arial" w:hAnsi="Arial" w:cs="Arial"/>
                <w:bCs/>
              </w:rPr>
              <w:t>explaining how this will be conducted in accordance with the Data Protection Act (and/or any international equivalent):</w:t>
            </w:r>
          </w:p>
        </w:tc>
      </w:tr>
      <w:tr w:rsidR="00ED08D7" w:rsidRPr="004C3A0B" w14:paraId="6341C27B" w14:textId="77777777" w:rsidTr="006F5350">
        <w:trPr>
          <w:trHeight w:val="403"/>
        </w:trPr>
        <w:tc>
          <w:tcPr>
            <w:tcW w:w="9889" w:type="dxa"/>
            <w:gridSpan w:val="3"/>
            <w:vAlign w:val="center"/>
          </w:tcPr>
          <w:p w14:paraId="35430995" w14:textId="77777777" w:rsidR="00ED08D7" w:rsidRPr="004C3A0B" w:rsidRDefault="00ED08D7" w:rsidP="006F5350">
            <w:pPr>
              <w:autoSpaceDE w:val="0"/>
              <w:autoSpaceDN w:val="0"/>
              <w:adjustRightInd w:val="0"/>
              <w:rPr>
                <w:rFonts w:ascii="Arial" w:hAnsi="Arial" w:cs="Arial"/>
              </w:rPr>
            </w:pPr>
          </w:p>
          <w:p w14:paraId="67D35E49" w14:textId="77777777" w:rsidR="00ED08D7" w:rsidRDefault="00ED08D7" w:rsidP="006F5350">
            <w:pPr>
              <w:autoSpaceDE w:val="0"/>
              <w:autoSpaceDN w:val="0"/>
              <w:adjustRightInd w:val="0"/>
              <w:rPr>
                <w:rFonts w:ascii="Arial" w:hAnsi="Arial" w:cs="Arial"/>
              </w:rPr>
            </w:pPr>
            <w:r>
              <w:rPr>
                <w:rFonts w:ascii="Arial" w:hAnsi="Arial" w:cs="Arial"/>
              </w:rPr>
              <w:t>The data will be stored and transcribed on a password protected computer using the UWTSD cloud system. This will also be done within the university psychology lab rooms in accordance to DPA, GDPR and the BPS human participants.</w:t>
            </w:r>
          </w:p>
          <w:p w14:paraId="32D50976" w14:textId="77777777" w:rsidR="00ED08D7" w:rsidRPr="004C3A0B" w:rsidRDefault="00ED08D7" w:rsidP="006F5350">
            <w:pPr>
              <w:autoSpaceDE w:val="0"/>
              <w:autoSpaceDN w:val="0"/>
              <w:adjustRightInd w:val="0"/>
              <w:rPr>
                <w:rFonts w:ascii="Arial" w:hAnsi="Arial" w:cs="Arial"/>
              </w:rPr>
            </w:pPr>
          </w:p>
          <w:p w14:paraId="31D8BFC5" w14:textId="77777777" w:rsidR="00ED08D7" w:rsidRPr="004C3A0B" w:rsidRDefault="00ED08D7" w:rsidP="006F5350">
            <w:pPr>
              <w:autoSpaceDE w:val="0"/>
              <w:autoSpaceDN w:val="0"/>
              <w:adjustRightInd w:val="0"/>
              <w:rPr>
                <w:rFonts w:cs="Arial"/>
              </w:rPr>
            </w:pPr>
            <w:r w:rsidRPr="004C3A0B">
              <w:rPr>
                <w:rFonts w:ascii="Arial" w:hAnsi="Arial" w:cs="Arial"/>
                <w:color w:val="808080"/>
                <w:sz w:val="18"/>
                <w:szCs w:val="18"/>
              </w:rPr>
              <w:t>(this box should expand as you type)</w:t>
            </w:r>
          </w:p>
        </w:tc>
      </w:tr>
    </w:tbl>
    <w:p w14:paraId="6CCEC152" w14:textId="77777777" w:rsidR="00ED08D7" w:rsidRPr="004C3A0B" w:rsidRDefault="00ED08D7" w:rsidP="00ED08D7">
      <w:pPr>
        <w:rPr>
          <w:rFonts w:ascii="Arial" w:hAnsi="Arial" w:cs="Arial"/>
          <w:sz w:val="16"/>
          <w:szCs w:val="16"/>
        </w:rPr>
      </w:pPr>
    </w:p>
    <w:tbl>
      <w:tblPr>
        <w:tblStyle w:val="TableGrid"/>
        <w:tblpPr w:leftFromText="180" w:rightFromText="180" w:vertAnchor="text" w:horzAnchor="margin" w:tblpY="489"/>
        <w:tblW w:w="9889" w:type="dxa"/>
        <w:tblLook w:val="04A0" w:firstRow="1" w:lastRow="0" w:firstColumn="1" w:lastColumn="0" w:noHBand="0" w:noVBand="1"/>
      </w:tblPr>
      <w:tblGrid>
        <w:gridCol w:w="9889"/>
      </w:tblGrid>
      <w:tr w:rsidR="00ED08D7" w:rsidRPr="004C3A0B" w14:paraId="455B97FC" w14:textId="77777777" w:rsidTr="006F5350">
        <w:trPr>
          <w:trHeight w:val="403"/>
        </w:trPr>
        <w:tc>
          <w:tcPr>
            <w:tcW w:w="9889" w:type="dxa"/>
            <w:shd w:val="clear" w:color="auto" w:fill="F2F2F2" w:themeFill="background1" w:themeFillShade="F2"/>
            <w:vAlign w:val="center"/>
          </w:tcPr>
          <w:p w14:paraId="52DB626C" w14:textId="77777777" w:rsidR="00ED08D7" w:rsidRPr="004C3A0B" w:rsidRDefault="00ED08D7" w:rsidP="006F5350">
            <w:pPr>
              <w:autoSpaceDE w:val="0"/>
              <w:autoSpaceDN w:val="0"/>
              <w:adjustRightInd w:val="0"/>
              <w:rPr>
                <w:rFonts w:ascii="Arial" w:hAnsi="Arial" w:cs="Arial"/>
              </w:rPr>
            </w:pPr>
            <w:r w:rsidRPr="004C3A0B">
              <w:rPr>
                <w:rFonts w:ascii="Arial" w:hAnsi="Arial" w:cs="Arial"/>
                <w:bCs/>
              </w:rPr>
              <w:t>List all who will have access to the data generated by the research activity</w:t>
            </w:r>
            <w:r w:rsidRPr="004C3A0B">
              <w:rPr>
                <w:rFonts w:ascii="Arial" w:hAnsi="Arial" w:cs="Arial"/>
              </w:rPr>
              <w:t>:</w:t>
            </w:r>
          </w:p>
        </w:tc>
      </w:tr>
      <w:tr w:rsidR="00ED08D7" w:rsidRPr="004C3A0B" w14:paraId="1B254E65" w14:textId="77777777" w:rsidTr="006F5350">
        <w:trPr>
          <w:trHeight w:val="403"/>
        </w:trPr>
        <w:tc>
          <w:tcPr>
            <w:tcW w:w="9889" w:type="dxa"/>
            <w:vAlign w:val="center"/>
          </w:tcPr>
          <w:p w14:paraId="65E274B6" w14:textId="77777777" w:rsidR="00ED08D7" w:rsidRDefault="00ED08D7" w:rsidP="006F5350">
            <w:pPr>
              <w:autoSpaceDE w:val="0"/>
              <w:autoSpaceDN w:val="0"/>
              <w:adjustRightInd w:val="0"/>
              <w:rPr>
                <w:rFonts w:ascii="Arial" w:hAnsi="Arial" w:cs="Arial"/>
              </w:rPr>
            </w:pPr>
          </w:p>
          <w:p w14:paraId="3BA465F9" w14:textId="77777777" w:rsidR="00ED08D7" w:rsidRDefault="00ED08D7" w:rsidP="006F5350">
            <w:pPr>
              <w:autoSpaceDE w:val="0"/>
              <w:autoSpaceDN w:val="0"/>
              <w:adjustRightInd w:val="0"/>
              <w:rPr>
                <w:rFonts w:ascii="Arial" w:hAnsi="Arial" w:cs="Arial"/>
              </w:rPr>
            </w:pPr>
            <w:r>
              <w:rPr>
                <w:rFonts w:ascii="Arial" w:hAnsi="Arial" w:cs="Arial"/>
              </w:rPr>
              <w:t>Sultana Bibi</w:t>
            </w:r>
          </w:p>
          <w:p w14:paraId="2CE8E4F7" w14:textId="77777777" w:rsidR="00ED08D7" w:rsidRDefault="00ED08D7" w:rsidP="006F5350">
            <w:pPr>
              <w:autoSpaceDE w:val="0"/>
              <w:autoSpaceDN w:val="0"/>
              <w:adjustRightInd w:val="0"/>
              <w:rPr>
                <w:rFonts w:ascii="Arial" w:hAnsi="Arial" w:cs="Arial"/>
              </w:rPr>
            </w:pPr>
            <w:r>
              <w:rPr>
                <w:rFonts w:ascii="Arial" w:hAnsi="Arial" w:cs="Arial"/>
              </w:rPr>
              <w:t xml:space="preserve">Dr </w:t>
            </w:r>
            <w:proofErr w:type="spellStart"/>
            <w:r>
              <w:rPr>
                <w:rFonts w:ascii="Arial" w:hAnsi="Arial" w:cs="Arial"/>
              </w:rPr>
              <w:t>Lymarie</w:t>
            </w:r>
            <w:proofErr w:type="spellEnd"/>
            <w:r>
              <w:rPr>
                <w:rFonts w:ascii="Arial" w:hAnsi="Arial" w:cs="Arial"/>
              </w:rPr>
              <w:t xml:space="preserve"> Rodriguez</w:t>
            </w:r>
          </w:p>
          <w:p w14:paraId="7DA49398" w14:textId="77777777" w:rsidR="00ED08D7" w:rsidRPr="004C3A0B" w:rsidRDefault="00ED08D7" w:rsidP="006F5350">
            <w:pPr>
              <w:autoSpaceDE w:val="0"/>
              <w:autoSpaceDN w:val="0"/>
              <w:adjustRightInd w:val="0"/>
              <w:rPr>
                <w:rFonts w:ascii="Arial" w:hAnsi="Arial" w:cs="Arial"/>
              </w:rPr>
            </w:pPr>
          </w:p>
          <w:p w14:paraId="2DBF3371" w14:textId="77777777" w:rsidR="00ED08D7" w:rsidRPr="004C3A0B" w:rsidRDefault="00ED08D7" w:rsidP="006F5350">
            <w:pPr>
              <w:autoSpaceDE w:val="0"/>
              <w:autoSpaceDN w:val="0"/>
              <w:adjustRightInd w:val="0"/>
              <w:rPr>
                <w:rFonts w:cs="Arial"/>
              </w:rPr>
            </w:pPr>
            <w:r w:rsidRPr="004C3A0B">
              <w:rPr>
                <w:rFonts w:ascii="Arial" w:hAnsi="Arial" w:cs="Arial"/>
                <w:color w:val="808080"/>
                <w:sz w:val="18"/>
                <w:szCs w:val="18"/>
              </w:rPr>
              <w:t>(this box should expand as you type)</w:t>
            </w:r>
          </w:p>
        </w:tc>
      </w:tr>
      <w:tr w:rsidR="00ED08D7" w:rsidRPr="004C3A0B" w14:paraId="23B75514" w14:textId="77777777" w:rsidTr="006F5350">
        <w:trPr>
          <w:trHeight w:val="233"/>
        </w:trPr>
        <w:tc>
          <w:tcPr>
            <w:tcW w:w="9889" w:type="dxa"/>
            <w:vAlign w:val="center"/>
          </w:tcPr>
          <w:p w14:paraId="013D3217" w14:textId="77777777" w:rsidR="00ED08D7" w:rsidRPr="004C3A0B" w:rsidRDefault="00ED08D7" w:rsidP="006F5350">
            <w:pPr>
              <w:autoSpaceDE w:val="0"/>
              <w:autoSpaceDN w:val="0"/>
              <w:adjustRightInd w:val="0"/>
              <w:rPr>
                <w:rFonts w:ascii="Arial" w:hAnsi="Arial" w:cs="Arial"/>
                <w:sz w:val="16"/>
                <w:szCs w:val="16"/>
              </w:rPr>
            </w:pPr>
          </w:p>
        </w:tc>
      </w:tr>
      <w:tr w:rsidR="00ED08D7" w:rsidRPr="004C3A0B" w14:paraId="16DE7BF6" w14:textId="77777777" w:rsidTr="006F5350">
        <w:trPr>
          <w:trHeight w:val="403"/>
        </w:trPr>
        <w:tc>
          <w:tcPr>
            <w:tcW w:w="9889" w:type="dxa"/>
            <w:shd w:val="clear" w:color="auto" w:fill="F2F2F2" w:themeFill="background1" w:themeFillShade="F2"/>
          </w:tcPr>
          <w:p w14:paraId="4B47A700" w14:textId="77777777" w:rsidR="00ED08D7" w:rsidRPr="004C3A0B" w:rsidRDefault="00ED08D7" w:rsidP="006F5350">
            <w:pPr>
              <w:autoSpaceDE w:val="0"/>
              <w:autoSpaceDN w:val="0"/>
              <w:adjustRightInd w:val="0"/>
              <w:rPr>
                <w:rFonts w:ascii="Arial" w:hAnsi="Arial" w:cs="Arial"/>
              </w:rPr>
            </w:pPr>
            <w:r w:rsidRPr="004C3A0B">
              <w:rPr>
                <w:rFonts w:ascii="Arial" w:hAnsi="Arial" w:cs="Arial"/>
                <w:bCs/>
              </w:rPr>
              <w:t>List who will have control of, and act as custodian(s) for, data generated by the research activity</w:t>
            </w:r>
            <w:r w:rsidRPr="004C3A0B">
              <w:rPr>
                <w:rFonts w:ascii="Arial" w:hAnsi="Arial" w:cs="Arial"/>
              </w:rPr>
              <w:t>:</w:t>
            </w:r>
          </w:p>
        </w:tc>
      </w:tr>
      <w:tr w:rsidR="00ED08D7" w:rsidRPr="004C3A0B" w14:paraId="424DB136" w14:textId="77777777" w:rsidTr="006F5350">
        <w:trPr>
          <w:trHeight w:val="403"/>
        </w:trPr>
        <w:tc>
          <w:tcPr>
            <w:tcW w:w="9889" w:type="dxa"/>
          </w:tcPr>
          <w:p w14:paraId="70465D23" w14:textId="77777777" w:rsidR="00ED08D7" w:rsidRDefault="00ED08D7" w:rsidP="006F5350">
            <w:pPr>
              <w:autoSpaceDE w:val="0"/>
              <w:autoSpaceDN w:val="0"/>
              <w:adjustRightInd w:val="0"/>
              <w:rPr>
                <w:rFonts w:ascii="Arial" w:hAnsi="Arial" w:cs="Arial"/>
              </w:rPr>
            </w:pPr>
          </w:p>
          <w:p w14:paraId="56700093" w14:textId="77777777" w:rsidR="00ED08D7" w:rsidRDefault="00ED08D7" w:rsidP="006F5350">
            <w:pPr>
              <w:autoSpaceDE w:val="0"/>
              <w:autoSpaceDN w:val="0"/>
              <w:adjustRightInd w:val="0"/>
              <w:rPr>
                <w:rFonts w:ascii="Arial" w:hAnsi="Arial" w:cs="Arial"/>
              </w:rPr>
            </w:pPr>
            <w:r>
              <w:rPr>
                <w:rFonts w:ascii="Arial" w:hAnsi="Arial" w:cs="Arial"/>
              </w:rPr>
              <w:t>Sultana Bibi</w:t>
            </w:r>
          </w:p>
          <w:p w14:paraId="21D2E0CB" w14:textId="77777777" w:rsidR="00ED08D7" w:rsidRPr="004C3A0B" w:rsidRDefault="00ED08D7" w:rsidP="006F5350">
            <w:pPr>
              <w:autoSpaceDE w:val="0"/>
              <w:autoSpaceDN w:val="0"/>
              <w:adjustRightInd w:val="0"/>
              <w:rPr>
                <w:rFonts w:ascii="Arial" w:hAnsi="Arial" w:cs="Arial"/>
              </w:rPr>
            </w:pPr>
          </w:p>
          <w:p w14:paraId="320699F9" w14:textId="77777777" w:rsidR="00ED08D7" w:rsidRPr="004C3A0B" w:rsidRDefault="00ED08D7" w:rsidP="006F5350">
            <w:pPr>
              <w:autoSpaceDE w:val="0"/>
              <w:autoSpaceDN w:val="0"/>
              <w:adjustRightInd w:val="0"/>
              <w:rPr>
                <w:rFonts w:cs="Arial"/>
              </w:rPr>
            </w:pPr>
            <w:r w:rsidRPr="004C3A0B">
              <w:rPr>
                <w:rFonts w:ascii="Arial" w:hAnsi="Arial" w:cs="Arial"/>
                <w:color w:val="808080"/>
                <w:sz w:val="18"/>
                <w:szCs w:val="18"/>
              </w:rPr>
              <w:t>(this box should expand as you type)</w:t>
            </w:r>
          </w:p>
        </w:tc>
      </w:tr>
      <w:tr w:rsidR="00ED08D7" w:rsidRPr="004C3A0B" w14:paraId="0519181B" w14:textId="77777777" w:rsidTr="006F5350">
        <w:trPr>
          <w:trHeight w:val="403"/>
        </w:trPr>
        <w:tc>
          <w:tcPr>
            <w:tcW w:w="9889" w:type="dxa"/>
            <w:shd w:val="clear" w:color="auto" w:fill="F2F2F2" w:themeFill="background1" w:themeFillShade="F2"/>
          </w:tcPr>
          <w:p w14:paraId="39943098" w14:textId="77777777" w:rsidR="00ED08D7" w:rsidRPr="004C3A0B" w:rsidRDefault="00ED08D7" w:rsidP="006F5350">
            <w:pPr>
              <w:autoSpaceDE w:val="0"/>
              <w:autoSpaceDN w:val="0"/>
              <w:adjustRightInd w:val="0"/>
              <w:rPr>
                <w:rFonts w:ascii="Arial" w:hAnsi="Arial" w:cs="Arial"/>
              </w:rPr>
            </w:pPr>
            <w:r w:rsidRPr="004C3A0B">
              <w:rPr>
                <w:rFonts w:ascii="Arial" w:hAnsi="Arial" w:cs="Arial"/>
                <w:bCs/>
              </w:rPr>
              <w:t xml:space="preserve">Give details of data storage arrangements, including where data will be stored, how long for, and in what form. Will data be archived – if so how and if not why not.  </w:t>
            </w:r>
          </w:p>
        </w:tc>
      </w:tr>
      <w:tr w:rsidR="00ED08D7" w:rsidRPr="004C3A0B" w14:paraId="6DCA1D4C" w14:textId="77777777" w:rsidTr="006F5350">
        <w:trPr>
          <w:trHeight w:val="403"/>
        </w:trPr>
        <w:tc>
          <w:tcPr>
            <w:tcW w:w="9889" w:type="dxa"/>
          </w:tcPr>
          <w:p w14:paraId="2EBE71F7" w14:textId="77777777" w:rsidR="00ED08D7" w:rsidRPr="007502D8" w:rsidRDefault="00ED08D7" w:rsidP="006F5350">
            <w:pPr>
              <w:autoSpaceDE w:val="0"/>
              <w:autoSpaceDN w:val="0"/>
              <w:adjustRightInd w:val="0"/>
              <w:rPr>
                <w:rFonts w:ascii="Arial" w:hAnsi="Arial" w:cs="Arial"/>
              </w:rPr>
            </w:pPr>
          </w:p>
          <w:p w14:paraId="5B26E65F" w14:textId="77777777" w:rsidR="00ED08D7" w:rsidRDefault="00ED08D7" w:rsidP="006F5350">
            <w:pPr>
              <w:autoSpaceDE w:val="0"/>
              <w:autoSpaceDN w:val="0"/>
              <w:adjustRightInd w:val="0"/>
              <w:rPr>
                <w:rFonts w:ascii="Arial" w:hAnsi="Arial" w:cs="Arial"/>
              </w:rPr>
            </w:pPr>
            <w:r w:rsidRPr="007502D8">
              <w:rPr>
                <w:rFonts w:ascii="Arial" w:hAnsi="Arial" w:cs="Arial"/>
              </w:rPr>
              <w:t xml:space="preserve">All data collected </w:t>
            </w:r>
            <w:r>
              <w:rPr>
                <w:rFonts w:ascii="Arial" w:hAnsi="Arial" w:cs="Arial"/>
              </w:rPr>
              <w:t>from the focus groups will be recorded on a portable device that will be provided by the university. The data collected will be transcribed within 24 hours as verbatim on a word document. This will be stored on password protected computers with in the psychology labs at UWTSD IQ building. As stated, pseudonyms will be provided to protect participant’s identity. Furthermore, it is expected that transcripts and findings should be accessible for ten years at least after publication. However, it has also been inferred that the research data and records, if required may be retained for a longer period than the minimum requirement (UWTSD Research Data Management Policy, 2017).</w:t>
            </w:r>
          </w:p>
          <w:p w14:paraId="7E60BBF3" w14:textId="77777777" w:rsidR="00ED08D7" w:rsidRDefault="00ED08D7" w:rsidP="006F5350">
            <w:pPr>
              <w:autoSpaceDE w:val="0"/>
              <w:autoSpaceDN w:val="0"/>
              <w:adjustRightInd w:val="0"/>
              <w:rPr>
                <w:rFonts w:ascii="Arial" w:hAnsi="Arial" w:cs="Arial"/>
              </w:rPr>
            </w:pPr>
          </w:p>
          <w:p w14:paraId="601759A1" w14:textId="77777777" w:rsidR="00ED08D7" w:rsidRPr="00FA3EE0" w:rsidRDefault="00ED08D7" w:rsidP="006F5350">
            <w:pPr>
              <w:autoSpaceDE w:val="0"/>
              <w:autoSpaceDN w:val="0"/>
              <w:adjustRightInd w:val="0"/>
              <w:rPr>
                <w:rFonts w:ascii="Arial" w:hAnsi="Arial" w:cs="Arial"/>
              </w:rPr>
            </w:pPr>
            <w:r>
              <w:rPr>
                <w:rFonts w:ascii="Arial" w:hAnsi="Arial" w:cs="Arial"/>
              </w:rPr>
              <w:t>The GDPR, DPA, BPS and UWTSD ethics and data guidelines will be adhered to at all times.</w:t>
            </w:r>
          </w:p>
          <w:p w14:paraId="7AD6552B" w14:textId="77777777" w:rsidR="00ED08D7" w:rsidRPr="004C3A0B" w:rsidRDefault="00ED08D7" w:rsidP="006F5350">
            <w:pPr>
              <w:autoSpaceDE w:val="0"/>
              <w:autoSpaceDN w:val="0"/>
              <w:adjustRightInd w:val="0"/>
              <w:rPr>
                <w:rFonts w:cs="Arial"/>
              </w:rPr>
            </w:pPr>
          </w:p>
          <w:p w14:paraId="0B8E511B" w14:textId="77777777" w:rsidR="00ED08D7" w:rsidRPr="004C3A0B" w:rsidRDefault="00ED08D7" w:rsidP="006F5350">
            <w:pPr>
              <w:autoSpaceDE w:val="0"/>
              <w:autoSpaceDN w:val="0"/>
              <w:adjustRightInd w:val="0"/>
              <w:rPr>
                <w:rFonts w:cs="Arial"/>
              </w:rPr>
            </w:pPr>
            <w:r w:rsidRPr="004C3A0B">
              <w:rPr>
                <w:rFonts w:ascii="Arial" w:hAnsi="Arial" w:cs="Arial"/>
                <w:color w:val="808080"/>
                <w:sz w:val="18"/>
                <w:szCs w:val="18"/>
              </w:rPr>
              <w:t>(this box should expand as you type)</w:t>
            </w:r>
          </w:p>
        </w:tc>
      </w:tr>
    </w:tbl>
    <w:p w14:paraId="7DD2D80E" w14:textId="77777777" w:rsidR="00ED08D7" w:rsidRPr="004C3A0B" w:rsidRDefault="00ED08D7" w:rsidP="00ED08D7">
      <w:pPr>
        <w:rPr>
          <w:rFonts w:ascii="Arial" w:hAnsi="Arial" w:cs="Arial"/>
          <w:b/>
          <w:bCs/>
        </w:rPr>
      </w:pPr>
    </w:p>
    <w:p w14:paraId="1CB77D36" w14:textId="77777777" w:rsidR="00ED08D7" w:rsidRPr="004C3A0B" w:rsidRDefault="00ED08D7" w:rsidP="00ED08D7">
      <w:pPr>
        <w:rPr>
          <w:rFonts w:ascii="Arial" w:hAnsi="Arial" w:cs="Arial"/>
          <w:b/>
          <w:bCs/>
        </w:rPr>
      </w:pPr>
      <w:r w:rsidRPr="004C3A0B">
        <w:rPr>
          <w:rFonts w:ascii="Arial" w:hAnsi="Arial" w:cs="Arial"/>
          <w:b/>
          <w:bCs/>
        </w:rPr>
        <w:t>SECTION K: Declaration</w:t>
      </w:r>
    </w:p>
    <w:p w14:paraId="464B384A" w14:textId="77777777" w:rsidR="00ED08D7" w:rsidRPr="004C3A0B" w:rsidRDefault="00ED08D7" w:rsidP="00ED08D7">
      <w:pPr>
        <w:rPr>
          <w:rFonts w:ascii="Arial" w:hAnsi="Arial" w:cs="Arial"/>
          <w:sz w:val="16"/>
          <w:szCs w:val="16"/>
        </w:rPr>
      </w:pPr>
    </w:p>
    <w:tbl>
      <w:tblPr>
        <w:tblW w:w="9881" w:type="dxa"/>
        <w:tblInd w:w="8" w:type="dxa"/>
        <w:tblBorders>
          <w:top w:val="single" w:sz="4" w:space="0" w:color="000000"/>
          <w:left w:val="single" w:sz="4" w:space="0" w:color="000000"/>
          <w:bottom w:val="single" w:sz="4" w:space="0" w:color="000000"/>
          <w:right w:val="single" w:sz="4" w:space="0" w:color="000000"/>
          <w:insideH w:val="single" w:sz="4" w:space="0" w:color="000000"/>
          <w:insideV w:val="single" w:sz="4" w:space="0" w:color="000000"/>
        </w:tblBorders>
        <w:tblLook w:val="00A0" w:firstRow="1" w:lastRow="0" w:firstColumn="1" w:lastColumn="0" w:noHBand="0" w:noVBand="0"/>
      </w:tblPr>
      <w:tblGrid>
        <w:gridCol w:w="3219"/>
        <w:gridCol w:w="3969"/>
        <w:gridCol w:w="850"/>
        <w:gridCol w:w="1843"/>
      </w:tblGrid>
      <w:tr w:rsidR="00ED08D7" w:rsidRPr="004C3A0B" w14:paraId="07DE9AF6" w14:textId="77777777" w:rsidTr="006F5350">
        <w:trPr>
          <w:trHeight w:val="1807"/>
        </w:trPr>
        <w:tc>
          <w:tcPr>
            <w:tcW w:w="9881" w:type="dxa"/>
            <w:gridSpan w:val="4"/>
            <w:shd w:val="clear" w:color="auto" w:fill="F2F2F2" w:themeFill="background1" w:themeFillShade="F2"/>
            <w:vAlign w:val="center"/>
          </w:tcPr>
          <w:p w14:paraId="4EBB4726" w14:textId="77777777" w:rsidR="00ED08D7" w:rsidRPr="004C3A0B" w:rsidRDefault="00ED08D7" w:rsidP="006F5350">
            <w:pPr>
              <w:jc w:val="both"/>
              <w:rPr>
                <w:rFonts w:ascii="Arial" w:hAnsi="Arial" w:cs="Arial"/>
                <w:b/>
                <w:bCs/>
                <w:color w:val="000000"/>
              </w:rPr>
            </w:pPr>
            <w:r w:rsidRPr="004C3A0B">
              <w:rPr>
                <w:rFonts w:ascii="Arial" w:hAnsi="Arial" w:cs="Arial"/>
              </w:rPr>
              <w:t>The information which I have provided is correct and complete to the best of my knowledge. I have attempted to identify any risks and issues related to the research activity and acknowledge my obligations and the rights of the participants</w:t>
            </w:r>
            <w:r w:rsidRPr="004C3A0B">
              <w:rPr>
                <w:rFonts w:ascii="Arial" w:hAnsi="Arial" w:cs="Arial"/>
                <w:b/>
                <w:bCs/>
                <w:color w:val="000000"/>
              </w:rPr>
              <w:t>.</w:t>
            </w:r>
          </w:p>
          <w:p w14:paraId="01A55599" w14:textId="77777777" w:rsidR="00ED08D7" w:rsidRPr="004C3A0B" w:rsidRDefault="00ED08D7" w:rsidP="006F5350">
            <w:pPr>
              <w:jc w:val="both"/>
              <w:rPr>
                <w:rFonts w:ascii="Arial" w:hAnsi="Arial" w:cs="Arial"/>
                <w:b/>
                <w:bCs/>
                <w:color w:val="000000"/>
              </w:rPr>
            </w:pPr>
          </w:p>
          <w:p w14:paraId="3ED18B6D" w14:textId="77777777" w:rsidR="00ED08D7" w:rsidRPr="004C3A0B" w:rsidRDefault="00ED08D7" w:rsidP="006F5350">
            <w:pPr>
              <w:jc w:val="both"/>
              <w:rPr>
                <w:rFonts w:ascii="Arial" w:hAnsi="Arial" w:cs="Arial"/>
                <w:color w:val="000080"/>
              </w:rPr>
            </w:pPr>
            <w:r w:rsidRPr="004C3A0B">
              <w:rPr>
                <w:rFonts w:ascii="Arial" w:hAnsi="Arial" w:cs="Arial"/>
              </w:rPr>
              <w:t xml:space="preserve">In submitting this application I hereby confirm that I undertake to ensure that the above named research activity will meet the University’s </w:t>
            </w:r>
            <w:hyperlink r:id="rId20" w:history="1">
              <w:r w:rsidRPr="004C3A0B">
                <w:rPr>
                  <w:rStyle w:val="Hyperlink"/>
                  <w:rFonts w:ascii="Arial" w:hAnsi="Arial" w:cs="Arial"/>
                </w:rPr>
                <w:t>Research Ethics and Integrity Code of Practice</w:t>
              </w:r>
            </w:hyperlink>
          </w:p>
        </w:tc>
      </w:tr>
      <w:tr w:rsidR="00ED08D7" w:rsidRPr="004C3A0B" w14:paraId="2074EEC6" w14:textId="77777777" w:rsidTr="006F5350">
        <w:trPr>
          <w:trHeight w:val="657"/>
        </w:trPr>
        <w:tc>
          <w:tcPr>
            <w:tcW w:w="3219" w:type="dxa"/>
            <w:tcBorders>
              <w:right w:val="nil"/>
            </w:tcBorders>
            <w:vAlign w:val="center"/>
          </w:tcPr>
          <w:p w14:paraId="01EB7D74" w14:textId="77777777" w:rsidR="00ED08D7" w:rsidRPr="004C3A0B" w:rsidRDefault="00ED08D7" w:rsidP="006F5350">
            <w:pPr>
              <w:spacing w:before="100" w:beforeAutospacing="1" w:after="100" w:afterAutospacing="1"/>
              <w:rPr>
                <w:rFonts w:ascii="Arial" w:hAnsi="Arial" w:cs="Arial"/>
              </w:rPr>
            </w:pPr>
            <w:r w:rsidRPr="004C3A0B">
              <w:rPr>
                <w:rFonts w:ascii="Arial" w:hAnsi="Arial" w:cs="Arial"/>
                <w:b/>
                <w:bCs/>
              </w:rPr>
              <w:t>Signature of applicant:</w:t>
            </w:r>
          </w:p>
        </w:tc>
        <w:tc>
          <w:tcPr>
            <w:tcW w:w="3969" w:type="dxa"/>
            <w:tcBorders>
              <w:left w:val="nil"/>
            </w:tcBorders>
            <w:vAlign w:val="center"/>
          </w:tcPr>
          <w:p w14:paraId="42387374" w14:textId="77777777" w:rsidR="00ED08D7" w:rsidRPr="004C3A0B" w:rsidRDefault="00ED08D7" w:rsidP="006F5350">
            <w:pPr>
              <w:spacing w:before="100" w:beforeAutospacing="1" w:after="100" w:afterAutospacing="1"/>
              <w:rPr>
                <w:rFonts w:ascii="Arial" w:hAnsi="Arial" w:cs="Arial"/>
              </w:rPr>
            </w:pPr>
            <w:r>
              <w:rPr>
                <w:rFonts w:ascii="Arial" w:hAnsi="Arial" w:cs="Arial"/>
              </w:rPr>
              <w:t>Sultana Bibi</w:t>
            </w:r>
          </w:p>
        </w:tc>
        <w:tc>
          <w:tcPr>
            <w:tcW w:w="850" w:type="dxa"/>
            <w:tcBorders>
              <w:right w:val="nil"/>
            </w:tcBorders>
            <w:vAlign w:val="center"/>
          </w:tcPr>
          <w:p w14:paraId="0AB1F859" w14:textId="77777777" w:rsidR="00ED08D7" w:rsidRPr="004C3A0B" w:rsidRDefault="00ED08D7" w:rsidP="006F5350">
            <w:pPr>
              <w:spacing w:before="100" w:beforeAutospacing="1" w:after="100" w:afterAutospacing="1"/>
              <w:rPr>
                <w:rFonts w:ascii="Arial" w:hAnsi="Arial" w:cs="Arial"/>
              </w:rPr>
            </w:pPr>
            <w:r w:rsidRPr="004C3A0B">
              <w:rPr>
                <w:rFonts w:ascii="Arial" w:hAnsi="Arial" w:cs="Arial"/>
                <w:b/>
                <w:bCs/>
              </w:rPr>
              <w:t>Date:</w:t>
            </w:r>
          </w:p>
        </w:tc>
        <w:tc>
          <w:tcPr>
            <w:tcW w:w="1843" w:type="dxa"/>
            <w:tcBorders>
              <w:left w:val="nil"/>
            </w:tcBorders>
            <w:vAlign w:val="center"/>
          </w:tcPr>
          <w:p w14:paraId="68911238" w14:textId="77777777" w:rsidR="00ED08D7" w:rsidRPr="004C3A0B" w:rsidRDefault="00ED08D7" w:rsidP="006F5350">
            <w:pPr>
              <w:spacing w:before="100" w:beforeAutospacing="1" w:after="100" w:afterAutospacing="1"/>
              <w:rPr>
                <w:rFonts w:ascii="Arial" w:hAnsi="Arial" w:cs="Arial"/>
              </w:rPr>
            </w:pPr>
            <w:r>
              <w:rPr>
                <w:rFonts w:ascii="Arial" w:hAnsi="Arial" w:cs="Arial"/>
              </w:rPr>
              <w:t>27/6/19</w:t>
            </w:r>
          </w:p>
        </w:tc>
      </w:tr>
    </w:tbl>
    <w:p w14:paraId="40F8E225" w14:textId="77777777" w:rsidR="00ED08D7" w:rsidRPr="004C3A0B" w:rsidRDefault="00ED08D7" w:rsidP="00ED08D7">
      <w:pPr>
        <w:rPr>
          <w:rFonts w:ascii="Arial" w:hAnsi="Arial" w:cs="Arial"/>
        </w:rPr>
      </w:pPr>
    </w:p>
    <w:p w14:paraId="27087278" w14:textId="77777777" w:rsidR="00ED08D7" w:rsidRPr="004C3A0B" w:rsidRDefault="00ED08D7" w:rsidP="00ED08D7">
      <w:pPr>
        <w:rPr>
          <w:rFonts w:ascii="Arial" w:hAnsi="Arial" w:cs="Arial"/>
          <w:b/>
          <w:i/>
        </w:rPr>
      </w:pPr>
      <w:r w:rsidRPr="004C3A0B">
        <w:rPr>
          <w:rFonts w:ascii="Arial" w:hAnsi="Arial" w:cs="Arial"/>
          <w:b/>
          <w:i/>
        </w:rPr>
        <w:t>For students:</w:t>
      </w:r>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1E0" w:firstRow="1" w:lastRow="1" w:firstColumn="1" w:lastColumn="1" w:noHBand="0" w:noVBand="0"/>
      </w:tblPr>
      <w:tblGrid>
        <w:gridCol w:w="3227"/>
        <w:gridCol w:w="3969"/>
      </w:tblGrid>
      <w:tr w:rsidR="00ED08D7" w:rsidRPr="004C3A0B" w14:paraId="51266555" w14:textId="77777777" w:rsidTr="006F5350">
        <w:trPr>
          <w:trHeight w:val="346"/>
        </w:trPr>
        <w:tc>
          <w:tcPr>
            <w:tcW w:w="3227" w:type="dxa"/>
            <w:shd w:val="clear" w:color="auto" w:fill="F2F2F2" w:themeFill="background1" w:themeFillShade="F2"/>
            <w:vAlign w:val="center"/>
          </w:tcPr>
          <w:p w14:paraId="0A1C34F2" w14:textId="77777777" w:rsidR="00ED08D7" w:rsidRPr="004C3A0B" w:rsidRDefault="00ED08D7" w:rsidP="006F5350">
            <w:pPr>
              <w:pStyle w:val="ListParagraph"/>
              <w:ind w:left="0"/>
              <w:rPr>
                <w:rFonts w:ascii="Arial" w:hAnsi="Arial" w:cs="Arial"/>
              </w:rPr>
            </w:pPr>
            <w:r w:rsidRPr="004C3A0B">
              <w:rPr>
                <w:rFonts w:ascii="Arial" w:hAnsi="Arial" w:cs="Arial"/>
              </w:rPr>
              <w:t>Director of Studies/Supervisor:</w:t>
            </w:r>
          </w:p>
        </w:tc>
        <w:tc>
          <w:tcPr>
            <w:tcW w:w="3969" w:type="dxa"/>
            <w:shd w:val="clear" w:color="auto" w:fill="auto"/>
            <w:vAlign w:val="center"/>
          </w:tcPr>
          <w:p w14:paraId="7727E919" w14:textId="77777777" w:rsidR="00ED08D7" w:rsidRPr="004C3A0B" w:rsidRDefault="00ED08D7" w:rsidP="006F5350">
            <w:pPr>
              <w:pStyle w:val="ListParagraph"/>
              <w:ind w:left="0"/>
              <w:rPr>
                <w:rFonts w:ascii="Arial" w:hAnsi="Arial" w:cs="Arial"/>
              </w:rPr>
            </w:pPr>
            <w:r>
              <w:rPr>
                <w:rFonts w:ascii="Arial" w:hAnsi="Arial" w:cs="Arial"/>
              </w:rPr>
              <w:t xml:space="preserve">Dr </w:t>
            </w:r>
            <w:proofErr w:type="spellStart"/>
            <w:r>
              <w:rPr>
                <w:rFonts w:ascii="Arial" w:hAnsi="Arial" w:cs="Arial"/>
              </w:rPr>
              <w:t>Lymarie</w:t>
            </w:r>
            <w:proofErr w:type="spellEnd"/>
            <w:r>
              <w:rPr>
                <w:rFonts w:ascii="Arial" w:hAnsi="Arial" w:cs="Arial"/>
              </w:rPr>
              <w:t xml:space="preserve"> Rodriguez-Morales</w:t>
            </w:r>
          </w:p>
        </w:tc>
      </w:tr>
      <w:tr w:rsidR="00ED08D7" w:rsidRPr="004C3A0B" w14:paraId="38BDA4AA" w14:textId="77777777" w:rsidTr="006F5350">
        <w:trPr>
          <w:trHeight w:val="347"/>
        </w:trPr>
        <w:tc>
          <w:tcPr>
            <w:tcW w:w="3227" w:type="dxa"/>
            <w:shd w:val="clear" w:color="auto" w:fill="F2F2F2" w:themeFill="background1" w:themeFillShade="F2"/>
            <w:vAlign w:val="center"/>
          </w:tcPr>
          <w:p w14:paraId="490A5475" w14:textId="77777777" w:rsidR="00ED08D7" w:rsidRPr="004C3A0B" w:rsidRDefault="00ED08D7" w:rsidP="006F5350">
            <w:pPr>
              <w:pStyle w:val="ListParagraph"/>
              <w:ind w:left="0"/>
              <w:rPr>
                <w:rFonts w:ascii="Arial" w:hAnsi="Arial" w:cs="Arial"/>
              </w:rPr>
            </w:pPr>
            <w:r w:rsidRPr="004C3A0B">
              <w:rPr>
                <w:rFonts w:ascii="Arial" w:hAnsi="Arial" w:cs="Arial"/>
              </w:rPr>
              <w:t>Signature:</w:t>
            </w:r>
          </w:p>
        </w:tc>
        <w:tc>
          <w:tcPr>
            <w:tcW w:w="3969" w:type="dxa"/>
            <w:shd w:val="clear" w:color="auto" w:fill="auto"/>
            <w:vAlign w:val="center"/>
          </w:tcPr>
          <w:p w14:paraId="2C56D988" w14:textId="77777777" w:rsidR="00ED08D7" w:rsidRPr="004C3A0B" w:rsidRDefault="00ED08D7" w:rsidP="006F5350">
            <w:pPr>
              <w:pStyle w:val="ListParagraph"/>
              <w:ind w:left="0"/>
              <w:rPr>
                <w:rFonts w:ascii="Arial" w:hAnsi="Arial" w:cs="Arial"/>
              </w:rPr>
            </w:pPr>
            <w:r>
              <w:rPr>
                <w:rFonts w:ascii="Arial" w:hAnsi="Arial" w:cs="Arial"/>
                <w:noProof/>
                <w:lang w:eastAsia="en-GB"/>
              </w:rPr>
              <mc:AlternateContent>
                <mc:Choice Requires="wpi">
                  <w:drawing>
                    <wp:anchor distT="0" distB="0" distL="114300" distR="114300" simplePos="0" relativeHeight="251684864" behindDoc="0" locked="0" layoutInCell="1" allowOverlap="1" wp14:anchorId="7174FBF2" wp14:editId="2FF26BA0">
                      <wp:simplePos x="0" y="0"/>
                      <wp:positionH relativeFrom="column">
                        <wp:posOffset>13570</wp:posOffset>
                      </wp:positionH>
                      <wp:positionV relativeFrom="paragraph">
                        <wp:posOffset>36945</wp:posOffset>
                      </wp:positionV>
                      <wp:extent cx="851040" cy="227880"/>
                      <wp:effectExtent l="38100" t="38100" r="0" b="39370"/>
                      <wp:wrapNone/>
                      <wp:docPr id="15" name="Ink 15"/>
                      <wp:cNvGraphicFramePr/>
                      <a:graphic xmlns:a="http://schemas.openxmlformats.org/drawingml/2006/main">
                        <a:graphicData uri="http://schemas.microsoft.com/office/word/2010/wordprocessingInk">
                          <w14:contentPart bwMode="auto" r:id="rId21">
                            <w14:nvContentPartPr>
                              <w14:cNvContentPartPr/>
                            </w14:nvContentPartPr>
                            <w14:xfrm>
                              <a:off x="0" y="0"/>
                              <a:ext cx="851040" cy="227880"/>
                            </w14:xfrm>
                          </w14:contentPart>
                        </a:graphicData>
                      </a:graphic>
                    </wp:anchor>
                  </w:drawing>
                </mc:Choice>
                <mc:Fallback>
                  <w:pict>
                    <v:shapetype w14:anchorId="343E04CE" id="_x0000_t75" coordsize="21600,21600" o:spt="75" o:preferrelative="t" path="m@4@5l@4@11@9@11@9@5xe" filled="f" stroked="f">
                      <v:stroke joinstyle="miter"/>
                      <v:formulas>
                        <v:f eqn="if lineDrawn pixelLineWidth 0"/>
                        <v:f eqn="sum @0 1 0"/>
                        <v:f eqn="sum 0 0 @1"/>
                        <v:f eqn="prod @2 1 2"/>
                        <v:f eqn="prod @3 21600 pixelWidth"/>
                        <v:f eqn="prod @3 21600 pixelHeight"/>
                        <v:f eqn="sum @0 0 1"/>
                        <v:f eqn="prod @6 1 2"/>
                        <v:f eqn="prod @7 21600 pixelWidth"/>
                        <v:f eqn="sum @8 21600 0"/>
                        <v:f eqn="prod @7 21600 pixelHeight"/>
                        <v:f eqn="sum @10 21600 0"/>
                      </v:formulas>
                      <v:path o:extrusionok="f" gradientshapeok="t" o:connecttype="rect"/>
                      <o:lock v:ext="edit" aspectratio="t"/>
                    </v:shapetype>
                    <v:shape id="Ink 15" o:spid="_x0000_s1026" type="#_x0000_t75" style="position:absolute;margin-left:.1pt;margin-top:1.95pt;width:68.7pt;height:19.95pt;z-index:251684864;visibility:visible;mso-wrap-style:square;mso-wrap-distance-left:9pt;mso-wrap-distance-top:0;mso-wrap-distance-right:9pt;mso-wrap-distance-bottom:0;mso-position-horizontal:absolute;mso-position-horizontal-relative:text;mso-position-vertical:absolute;mso-position-vertical-relative:text" o:gfxdata="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">
                      <v:imagedata r:id="rId22" o:title=""/>
                    </v:shape>
                  </w:pict>
                </mc:Fallback>
              </mc:AlternateContent>
            </w:r>
          </w:p>
          <w:p w14:paraId="1AE405C2" w14:textId="77777777" w:rsidR="00ED08D7" w:rsidRPr="004C3A0B" w:rsidRDefault="00ED08D7" w:rsidP="006F5350">
            <w:pPr>
              <w:pStyle w:val="ListParagraph"/>
              <w:ind w:left="0"/>
              <w:rPr>
                <w:rFonts w:ascii="Arial" w:hAnsi="Arial" w:cs="Arial"/>
              </w:rPr>
            </w:pPr>
          </w:p>
        </w:tc>
      </w:tr>
      <w:tr w:rsidR="00ED08D7" w:rsidRPr="004C3A0B" w14:paraId="46792379" w14:textId="77777777" w:rsidTr="006F5350">
        <w:trPr>
          <w:trHeight w:val="347"/>
        </w:trPr>
        <w:tc>
          <w:tcPr>
            <w:tcW w:w="3227" w:type="dxa"/>
            <w:shd w:val="clear" w:color="auto" w:fill="F2F2F2" w:themeFill="background1" w:themeFillShade="F2"/>
            <w:vAlign w:val="center"/>
          </w:tcPr>
          <w:p w14:paraId="5E62E8A5" w14:textId="77777777" w:rsidR="00ED08D7" w:rsidRPr="004C3A0B" w:rsidRDefault="00ED08D7" w:rsidP="006F5350">
            <w:pPr>
              <w:pStyle w:val="ListParagraph"/>
              <w:ind w:left="0"/>
              <w:rPr>
                <w:rFonts w:ascii="Arial" w:hAnsi="Arial" w:cs="Arial"/>
              </w:rPr>
            </w:pPr>
            <w:r w:rsidRPr="004C3A0B">
              <w:rPr>
                <w:rFonts w:ascii="Arial" w:hAnsi="Arial" w:cs="Arial"/>
              </w:rPr>
              <w:t>Date:</w:t>
            </w:r>
          </w:p>
        </w:tc>
        <w:tc>
          <w:tcPr>
            <w:tcW w:w="3969" w:type="dxa"/>
            <w:shd w:val="clear" w:color="auto" w:fill="auto"/>
            <w:vAlign w:val="center"/>
          </w:tcPr>
          <w:p w14:paraId="1383E872" w14:textId="77777777" w:rsidR="00ED08D7" w:rsidRPr="004C3A0B" w:rsidRDefault="00ED08D7" w:rsidP="006F5350">
            <w:pPr>
              <w:pStyle w:val="ListParagraph"/>
              <w:ind w:left="0"/>
              <w:rPr>
                <w:rFonts w:ascii="Arial" w:hAnsi="Arial" w:cs="Arial"/>
              </w:rPr>
            </w:pPr>
            <w:r>
              <w:rPr>
                <w:rFonts w:ascii="Arial" w:hAnsi="Arial" w:cs="Arial"/>
              </w:rPr>
              <w:t>26/06/19</w:t>
            </w:r>
          </w:p>
        </w:tc>
      </w:tr>
    </w:tbl>
    <w:p w14:paraId="3052AC6E" w14:textId="77777777" w:rsidR="00ED08D7" w:rsidRPr="004C3A0B" w:rsidRDefault="00ED08D7" w:rsidP="00ED08D7">
      <w:pPr>
        <w:rPr>
          <w:rFonts w:ascii="Arial" w:hAnsi="Arial" w:cs="Arial"/>
        </w:rPr>
      </w:pPr>
    </w:p>
    <w:p w14:paraId="6EADB8C5" w14:textId="77777777" w:rsidR="00ED08D7" w:rsidRPr="004C3A0B" w:rsidRDefault="00ED08D7" w:rsidP="00ED08D7">
      <w:pPr>
        <w:rPr>
          <w:rFonts w:ascii="Arial" w:hAnsi="Arial" w:cs="Arial"/>
          <w:b/>
          <w:i/>
        </w:rPr>
      </w:pPr>
      <w:r w:rsidRPr="004C3A0B">
        <w:rPr>
          <w:rFonts w:ascii="Arial" w:hAnsi="Arial" w:cs="Arial"/>
          <w:b/>
          <w:i/>
        </w:rPr>
        <w:t>For staff:</w:t>
      </w:r>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1E0" w:firstRow="1" w:lastRow="1" w:firstColumn="1" w:lastColumn="1" w:noHBand="0" w:noVBand="0"/>
      </w:tblPr>
      <w:tblGrid>
        <w:gridCol w:w="3227"/>
        <w:gridCol w:w="3969"/>
      </w:tblGrid>
      <w:tr w:rsidR="00ED08D7" w:rsidRPr="004C3A0B" w14:paraId="05E0D8E2" w14:textId="77777777" w:rsidTr="006F5350">
        <w:trPr>
          <w:trHeight w:val="346"/>
        </w:trPr>
        <w:tc>
          <w:tcPr>
            <w:tcW w:w="3227" w:type="dxa"/>
            <w:shd w:val="clear" w:color="auto" w:fill="F2F2F2" w:themeFill="background1" w:themeFillShade="F2"/>
            <w:vAlign w:val="center"/>
          </w:tcPr>
          <w:p w14:paraId="19966258" w14:textId="77777777" w:rsidR="00ED08D7" w:rsidRPr="004C3A0B" w:rsidRDefault="00ED08D7" w:rsidP="006F5350">
            <w:pPr>
              <w:pStyle w:val="ListParagraph"/>
              <w:ind w:left="0"/>
              <w:rPr>
                <w:rFonts w:ascii="Arial" w:hAnsi="Arial" w:cs="Arial"/>
              </w:rPr>
            </w:pPr>
            <w:r w:rsidRPr="004C3A0B">
              <w:rPr>
                <w:rFonts w:ascii="Arial" w:hAnsi="Arial" w:cs="Arial"/>
              </w:rPr>
              <w:t>Head of School</w:t>
            </w:r>
            <w:r>
              <w:rPr>
                <w:rFonts w:ascii="Arial" w:hAnsi="Arial" w:cs="Arial"/>
              </w:rPr>
              <w:t>/Assistant Dean</w:t>
            </w:r>
            <w:r w:rsidRPr="004C3A0B">
              <w:rPr>
                <w:rFonts w:ascii="Arial" w:hAnsi="Arial" w:cs="Arial"/>
              </w:rPr>
              <w:t>:</w:t>
            </w:r>
          </w:p>
        </w:tc>
        <w:tc>
          <w:tcPr>
            <w:tcW w:w="3969" w:type="dxa"/>
            <w:shd w:val="clear" w:color="auto" w:fill="auto"/>
            <w:vAlign w:val="center"/>
          </w:tcPr>
          <w:p w14:paraId="3947785A" w14:textId="77777777" w:rsidR="00ED08D7" w:rsidRPr="004C3A0B" w:rsidRDefault="00ED08D7" w:rsidP="006F5350">
            <w:pPr>
              <w:pStyle w:val="ListParagraph"/>
              <w:ind w:left="0"/>
              <w:rPr>
                <w:rFonts w:ascii="Arial" w:hAnsi="Arial" w:cs="Arial"/>
              </w:rPr>
            </w:pPr>
          </w:p>
        </w:tc>
      </w:tr>
      <w:tr w:rsidR="00ED08D7" w:rsidRPr="004C3A0B" w14:paraId="5EFD09E7" w14:textId="77777777" w:rsidTr="006F5350">
        <w:trPr>
          <w:trHeight w:val="347"/>
        </w:trPr>
        <w:tc>
          <w:tcPr>
            <w:tcW w:w="3227" w:type="dxa"/>
            <w:shd w:val="clear" w:color="auto" w:fill="F2F2F2" w:themeFill="background1" w:themeFillShade="F2"/>
            <w:vAlign w:val="center"/>
          </w:tcPr>
          <w:p w14:paraId="1DED14D2" w14:textId="77777777" w:rsidR="00ED08D7" w:rsidRPr="004C3A0B" w:rsidRDefault="00ED08D7" w:rsidP="006F5350">
            <w:pPr>
              <w:pStyle w:val="ListParagraph"/>
              <w:ind w:left="0"/>
              <w:rPr>
                <w:rFonts w:ascii="Arial" w:hAnsi="Arial" w:cs="Arial"/>
              </w:rPr>
            </w:pPr>
            <w:r w:rsidRPr="004C3A0B">
              <w:rPr>
                <w:rFonts w:ascii="Arial" w:hAnsi="Arial" w:cs="Arial"/>
              </w:rPr>
              <w:lastRenderedPageBreak/>
              <w:t>Signature:</w:t>
            </w:r>
          </w:p>
        </w:tc>
        <w:tc>
          <w:tcPr>
            <w:tcW w:w="3969" w:type="dxa"/>
            <w:shd w:val="clear" w:color="auto" w:fill="auto"/>
            <w:vAlign w:val="center"/>
          </w:tcPr>
          <w:p w14:paraId="2B44710A" w14:textId="77777777" w:rsidR="00ED08D7" w:rsidRPr="004C3A0B" w:rsidRDefault="00ED08D7" w:rsidP="006F5350">
            <w:pPr>
              <w:pStyle w:val="ListParagraph"/>
              <w:ind w:left="0"/>
              <w:rPr>
                <w:rFonts w:ascii="Arial" w:hAnsi="Arial" w:cs="Arial"/>
              </w:rPr>
            </w:pPr>
          </w:p>
          <w:p w14:paraId="7BB161AC" w14:textId="77777777" w:rsidR="00ED08D7" w:rsidRPr="004C3A0B" w:rsidRDefault="00ED08D7" w:rsidP="006F5350">
            <w:pPr>
              <w:pStyle w:val="ListParagraph"/>
              <w:ind w:left="0"/>
              <w:rPr>
                <w:rFonts w:ascii="Arial" w:hAnsi="Arial" w:cs="Arial"/>
              </w:rPr>
            </w:pPr>
          </w:p>
        </w:tc>
      </w:tr>
      <w:tr w:rsidR="00ED08D7" w:rsidRPr="004C3A0B" w14:paraId="145AA2A7" w14:textId="77777777" w:rsidTr="006F5350">
        <w:trPr>
          <w:trHeight w:val="347"/>
        </w:trPr>
        <w:tc>
          <w:tcPr>
            <w:tcW w:w="3227" w:type="dxa"/>
            <w:shd w:val="clear" w:color="auto" w:fill="F2F2F2" w:themeFill="background1" w:themeFillShade="F2"/>
            <w:vAlign w:val="center"/>
          </w:tcPr>
          <w:p w14:paraId="2C71DE07" w14:textId="77777777" w:rsidR="00ED08D7" w:rsidRPr="004C3A0B" w:rsidRDefault="00ED08D7" w:rsidP="006F5350">
            <w:pPr>
              <w:pStyle w:val="ListParagraph"/>
              <w:ind w:left="0"/>
              <w:rPr>
                <w:rFonts w:ascii="Arial" w:hAnsi="Arial" w:cs="Arial"/>
              </w:rPr>
            </w:pPr>
            <w:r w:rsidRPr="004C3A0B">
              <w:rPr>
                <w:rFonts w:ascii="Arial" w:hAnsi="Arial" w:cs="Arial"/>
              </w:rPr>
              <w:t>Date:</w:t>
            </w:r>
          </w:p>
        </w:tc>
        <w:tc>
          <w:tcPr>
            <w:tcW w:w="3969" w:type="dxa"/>
            <w:shd w:val="clear" w:color="auto" w:fill="auto"/>
            <w:vAlign w:val="center"/>
          </w:tcPr>
          <w:p w14:paraId="275F76BB" w14:textId="77777777" w:rsidR="00ED08D7" w:rsidRPr="004C3A0B" w:rsidRDefault="00ED08D7" w:rsidP="006F5350">
            <w:pPr>
              <w:pStyle w:val="ListParagraph"/>
              <w:ind w:left="0"/>
              <w:rPr>
                <w:rFonts w:ascii="Arial" w:hAnsi="Arial" w:cs="Arial"/>
              </w:rPr>
            </w:pPr>
          </w:p>
        </w:tc>
      </w:tr>
    </w:tbl>
    <w:p w14:paraId="741E956A" w14:textId="77777777" w:rsidR="00ED08D7" w:rsidRPr="004C3A0B" w:rsidRDefault="00ED08D7" w:rsidP="00ED08D7">
      <w:pPr>
        <w:rPr>
          <w:rFonts w:ascii="Arial" w:hAnsi="Arial" w:cs="Arial"/>
        </w:rPr>
      </w:pPr>
    </w:p>
    <w:p w14:paraId="5456FEEA" w14:textId="77777777" w:rsidR="00ED08D7" w:rsidRPr="004C3A0B" w:rsidRDefault="00ED08D7" w:rsidP="00ED08D7">
      <w:pPr>
        <w:rPr>
          <w:rFonts w:ascii="Arial" w:hAnsi="Arial" w:cs="Arial"/>
        </w:rPr>
      </w:pPr>
    </w:p>
    <w:p w14:paraId="287E3724" w14:textId="77777777" w:rsidR="00ED08D7" w:rsidRPr="004C3A0B" w:rsidRDefault="00ED08D7" w:rsidP="00ED08D7">
      <w:pPr>
        <w:rPr>
          <w:rFonts w:ascii="Arial" w:hAnsi="Arial" w:cs="Arial"/>
          <w:bCs/>
        </w:rPr>
      </w:pPr>
      <w:r w:rsidRPr="004C3A0B">
        <w:rPr>
          <w:rFonts w:ascii="Arial" w:hAnsi="Arial" w:cs="Arial"/>
          <w:b/>
        </w:rPr>
        <w:t xml:space="preserve">Checklist: </w:t>
      </w:r>
      <w:r w:rsidRPr="004C3A0B">
        <w:rPr>
          <w:rFonts w:ascii="Arial" w:hAnsi="Arial" w:cs="Arial"/>
          <w:bCs/>
        </w:rPr>
        <w:t>Please complete the checklist below to ensure that you have completed the form according to the guidelines and attached any required documentation:</w:t>
      </w:r>
    </w:p>
    <w:tbl>
      <w:tblPr>
        <w:tblStyle w:val="TableGrid"/>
        <w:tblW w:w="10031" w:type="dxa"/>
        <w:tblLook w:val="04A0" w:firstRow="1" w:lastRow="0" w:firstColumn="1" w:lastColumn="0" w:noHBand="0" w:noVBand="1"/>
      </w:tblPr>
      <w:tblGrid>
        <w:gridCol w:w="675"/>
        <w:gridCol w:w="9356"/>
      </w:tblGrid>
      <w:tr w:rsidR="00ED08D7" w:rsidRPr="004C3A0B" w14:paraId="3AB308DF" w14:textId="77777777" w:rsidTr="006F5350">
        <w:trPr>
          <w:trHeight w:val="491"/>
        </w:trPr>
        <w:tc>
          <w:tcPr>
            <w:tcW w:w="675" w:type="dxa"/>
            <w:shd w:val="clear" w:color="auto" w:fill="BFBFBF" w:themeFill="background1" w:themeFillShade="BF"/>
            <w:vAlign w:val="center"/>
          </w:tcPr>
          <w:sdt>
            <w:sdtPr>
              <w:rPr>
                <w:rFonts w:ascii="Arial" w:hAnsi="Arial" w:cs="Arial"/>
                <w:b/>
                <w:bCs/>
              </w:rPr>
              <w:id w:val="1454446193"/>
              <w14:checkbox>
                <w14:checked w14:val="1"/>
                <w14:checkedState w14:val="2612" w14:font="MS Gothic"/>
                <w14:uncheckedState w14:val="2610" w14:font="MS Gothic"/>
              </w14:checkbox>
            </w:sdtPr>
            <w:sdtEndPr/>
            <w:sdtContent>
              <w:p w14:paraId="0D163BA5" w14:textId="77777777" w:rsidR="00ED08D7" w:rsidRPr="004C3A0B" w:rsidRDefault="00ED08D7" w:rsidP="006F5350">
                <w:pPr>
                  <w:jc w:val="center"/>
                  <w:rPr>
                    <w:rFonts w:ascii="Arial" w:eastAsia="MS Gothic" w:hAnsi="Arial" w:cs="Arial"/>
                    <w:bCs/>
                  </w:rPr>
                </w:pPr>
                <w:r>
                  <w:rPr>
                    <w:rFonts w:ascii="MS Gothic" w:eastAsia="MS Gothic" w:hAnsi="MS Gothic" w:cs="Arial" w:hint="eastAsia"/>
                    <w:b/>
                    <w:bCs/>
                  </w:rPr>
                  <w:t>☒</w:t>
                </w:r>
              </w:p>
            </w:sdtContent>
          </w:sdt>
        </w:tc>
        <w:tc>
          <w:tcPr>
            <w:tcW w:w="9356" w:type="dxa"/>
            <w:vAlign w:val="center"/>
          </w:tcPr>
          <w:p w14:paraId="28FADB12" w14:textId="77777777" w:rsidR="00ED08D7" w:rsidRPr="004C3A0B" w:rsidRDefault="00ED08D7" w:rsidP="006F5350">
            <w:pPr>
              <w:rPr>
                <w:rFonts w:ascii="Arial" w:eastAsia="MS Gothic" w:hAnsi="Arial" w:cs="Arial"/>
                <w:bCs/>
              </w:rPr>
            </w:pPr>
            <w:r w:rsidRPr="004C3A0B">
              <w:rPr>
                <w:rFonts w:ascii="Arial" w:eastAsia="MS Gothic" w:hAnsi="Arial" w:cs="Arial"/>
                <w:bCs/>
              </w:rPr>
              <w:t>I have read the guidance notes supplied before completing the form.</w:t>
            </w:r>
          </w:p>
        </w:tc>
      </w:tr>
      <w:tr w:rsidR="00ED08D7" w:rsidRPr="004C3A0B" w14:paraId="57622A69" w14:textId="77777777" w:rsidTr="006F5350">
        <w:trPr>
          <w:trHeight w:val="413"/>
        </w:trPr>
        <w:tc>
          <w:tcPr>
            <w:tcW w:w="675" w:type="dxa"/>
            <w:shd w:val="clear" w:color="auto" w:fill="BFBFBF" w:themeFill="background1" w:themeFillShade="BF"/>
            <w:vAlign w:val="center"/>
          </w:tcPr>
          <w:sdt>
            <w:sdtPr>
              <w:rPr>
                <w:rFonts w:ascii="Arial" w:hAnsi="Arial" w:cs="Arial"/>
                <w:b/>
                <w:bCs/>
              </w:rPr>
              <w:id w:val="-17703630"/>
              <w14:checkbox>
                <w14:checked w14:val="1"/>
                <w14:checkedState w14:val="2612" w14:font="MS Gothic"/>
                <w14:uncheckedState w14:val="2610" w14:font="MS Gothic"/>
              </w14:checkbox>
            </w:sdtPr>
            <w:sdtEndPr/>
            <w:sdtContent>
              <w:p w14:paraId="016829DC" w14:textId="77777777" w:rsidR="00ED08D7" w:rsidRPr="004C3A0B" w:rsidRDefault="00ED08D7" w:rsidP="006F5350">
                <w:pPr>
                  <w:jc w:val="center"/>
                  <w:rPr>
                    <w:rFonts w:ascii="Arial" w:eastAsia="MS Gothic" w:hAnsi="Arial" w:cs="Arial"/>
                    <w:bCs/>
                  </w:rPr>
                </w:pPr>
                <w:r>
                  <w:rPr>
                    <w:rFonts w:ascii="MS Gothic" w:eastAsia="MS Gothic" w:hAnsi="MS Gothic" w:cs="Arial" w:hint="eastAsia"/>
                    <w:b/>
                    <w:bCs/>
                  </w:rPr>
                  <w:t>☒</w:t>
                </w:r>
              </w:p>
            </w:sdtContent>
          </w:sdt>
        </w:tc>
        <w:tc>
          <w:tcPr>
            <w:tcW w:w="9356" w:type="dxa"/>
            <w:vAlign w:val="center"/>
          </w:tcPr>
          <w:p w14:paraId="141A7E0B" w14:textId="77777777" w:rsidR="00ED08D7" w:rsidRPr="004C3A0B" w:rsidRDefault="00ED08D7" w:rsidP="006F5350">
            <w:pPr>
              <w:rPr>
                <w:rFonts w:ascii="Arial" w:hAnsi="Arial" w:cs="Arial"/>
              </w:rPr>
            </w:pPr>
            <w:r w:rsidRPr="004C3A0B">
              <w:rPr>
                <w:rFonts w:ascii="Arial" w:hAnsi="Arial" w:cs="Arial"/>
              </w:rPr>
              <w:t xml:space="preserve">I have completed </w:t>
            </w:r>
            <w:r w:rsidRPr="004C3A0B">
              <w:rPr>
                <w:rFonts w:ascii="Arial" w:hAnsi="Arial" w:cs="Arial"/>
                <w:b/>
              </w:rPr>
              <w:t>ALL RELEVANT</w:t>
            </w:r>
            <w:r w:rsidRPr="004C3A0B">
              <w:rPr>
                <w:rFonts w:ascii="Arial" w:hAnsi="Arial" w:cs="Arial"/>
              </w:rPr>
              <w:t xml:space="preserve"> sections of the form in full.</w:t>
            </w:r>
          </w:p>
        </w:tc>
      </w:tr>
      <w:tr w:rsidR="00ED08D7" w:rsidRPr="004C3A0B" w14:paraId="51262CFF" w14:textId="77777777" w:rsidTr="006F5350">
        <w:trPr>
          <w:trHeight w:val="419"/>
        </w:trPr>
        <w:tc>
          <w:tcPr>
            <w:tcW w:w="675" w:type="dxa"/>
            <w:shd w:val="clear" w:color="auto" w:fill="BFBFBF" w:themeFill="background1" w:themeFillShade="BF"/>
            <w:vAlign w:val="center"/>
          </w:tcPr>
          <w:sdt>
            <w:sdtPr>
              <w:rPr>
                <w:rFonts w:ascii="Arial" w:hAnsi="Arial" w:cs="Arial"/>
                <w:b/>
                <w:bCs/>
              </w:rPr>
              <w:id w:val="1393921880"/>
              <w14:checkbox>
                <w14:checked w14:val="1"/>
                <w14:checkedState w14:val="2612" w14:font="MS Gothic"/>
                <w14:uncheckedState w14:val="2610" w14:font="MS Gothic"/>
              </w14:checkbox>
            </w:sdtPr>
            <w:sdtEndPr/>
            <w:sdtContent>
              <w:p w14:paraId="6C01EF3F" w14:textId="77777777" w:rsidR="00ED08D7" w:rsidRPr="004C3A0B" w:rsidRDefault="00ED08D7" w:rsidP="006F5350">
                <w:pPr>
                  <w:jc w:val="center"/>
                  <w:rPr>
                    <w:rFonts w:ascii="Arial" w:hAnsi="Arial" w:cs="Arial"/>
                  </w:rPr>
                </w:pPr>
                <w:r>
                  <w:rPr>
                    <w:rFonts w:ascii="MS Gothic" w:eastAsia="MS Gothic" w:hAnsi="MS Gothic" w:cs="Arial" w:hint="eastAsia"/>
                    <w:b/>
                    <w:bCs/>
                  </w:rPr>
                  <w:t>☒</w:t>
                </w:r>
              </w:p>
            </w:sdtContent>
          </w:sdt>
        </w:tc>
        <w:tc>
          <w:tcPr>
            <w:tcW w:w="9356" w:type="dxa"/>
            <w:vAlign w:val="center"/>
          </w:tcPr>
          <w:p w14:paraId="21443807" w14:textId="77777777" w:rsidR="00ED08D7" w:rsidRPr="004C3A0B" w:rsidRDefault="00ED08D7" w:rsidP="006F5350">
            <w:pPr>
              <w:rPr>
                <w:rFonts w:ascii="Arial" w:hAnsi="Arial" w:cs="Arial"/>
              </w:rPr>
            </w:pPr>
            <w:r w:rsidRPr="004C3A0B">
              <w:rPr>
                <w:rFonts w:ascii="Arial" w:hAnsi="Arial" w:cs="Arial"/>
              </w:rPr>
              <w:t>I confirm that the research activity has received approval in principle</w:t>
            </w:r>
          </w:p>
        </w:tc>
      </w:tr>
      <w:tr w:rsidR="00ED08D7" w:rsidRPr="004C3A0B" w14:paraId="52465479" w14:textId="77777777" w:rsidTr="006F5350">
        <w:trPr>
          <w:trHeight w:val="492"/>
        </w:trPr>
        <w:tc>
          <w:tcPr>
            <w:tcW w:w="675" w:type="dxa"/>
            <w:shd w:val="clear" w:color="auto" w:fill="BFBFBF" w:themeFill="background1" w:themeFillShade="BF"/>
            <w:vAlign w:val="center"/>
          </w:tcPr>
          <w:sdt>
            <w:sdtPr>
              <w:rPr>
                <w:rFonts w:ascii="Arial" w:hAnsi="Arial" w:cs="Arial"/>
                <w:b/>
                <w:bCs/>
              </w:rPr>
              <w:id w:val="-1978295672"/>
              <w14:checkbox>
                <w14:checked w14:val="0"/>
                <w14:checkedState w14:val="2612" w14:font="MS Gothic"/>
                <w14:uncheckedState w14:val="2610" w14:font="MS Gothic"/>
              </w14:checkbox>
            </w:sdtPr>
            <w:sdtEndPr/>
            <w:sdtContent>
              <w:p w14:paraId="40992547" w14:textId="77777777" w:rsidR="00ED08D7" w:rsidRPr="004C3A0B" w:rsidRDefault="00ED08D7" w:rsidP="006F5350">
                <w:pPr>
                  <w:jc w:val="center"/>
                  <w:rPr>
                    <w:rFonts w:ascii="Arial" w:hAnsi="Arial" w:cs="Arial"/>
                  </w:rPr>
                </w:pPr>
                <w:r>
                  <w:rPr>
                    <w:rFonts w:ascii="MS Gothic" w:eastAsia="MS Gothic" w:hAnsi="MS Gothic" w:cs="Arial" w:hint="eastAsia"/>
                    <w:b/>
                    <w:bCs/>
                  </w:rPr>
                  <w:t>☐</w:t>
                </w:r>
              </w:p>
            </w:sdtContent>
          </w:sdt>
        </w:tc>
        <w:tc>
          <w:tcPr>
            <w:tcW w:w="9356" w:type="dxa"/>
            <w:vAlign w:val="center"/>
          </w:tcPr>
          <w:p w14:paraId="4E37EB2F" w14:textId="77777777" w:rsidR="00ED08D7" w:rsidRPr="004C3A0B" w:rsidRDefault="00ED08D7" w:rsidP="006F5350">
            <w:pPr>
              <w:rPr>
                <w:rFonts w:ascii="Arial" w:hAnsi="Arial" w:cs="Arial"/>
              </w:rPr>
            </w:pPr>
            <w:r w:rsidRPr="004C3A0B">
              <w:rPr>
                <w:rFonts w:ascii="Arial" w:hAnsi="Arial" w:cs="Arial"/>
              </w:rPr>
              <w:t>I have attached a copy of final/interim approval from external organisation (where appropriate)</w:t>
            </w:r>
          </w:p>
        </w:tc>
      </w:tr>
      <w:tr w:rsidR="00ED08D7" w:rsidRPr="004C3A0B" w14:paraId="122942BF" w14:textId="77777777" w:rsidTr="006F5350">
        <w:trPr>
          <w:trHeight w:val="492"/>
        </w:trPr>
        <w:tc>
          <w:tcPr>
            <w:tcW w:w="675" w:type="dxa"/>
            <w:shd w:val="clear" w:color="auto" w:fill="BFBFBF" w:themeFill="background1" w:themeFillShade="BF"/>
            <w:vAlign w:val="center"/>
          </w:tcPr>
          <w:sdt>
            <w:sdtPr>
              <w:rPr>
                <w:rFonts w:ascii="Arial" w:hAnsi="Arial" w:cs="Arial"/>
                <w:b/>
                <w:bCs/>
              </w:rPr>
              <w:id w:val="1893926499"/>
              <w14:checkbox>
                <w14:checked w14:val="0"/>
                <w14:checkedState w14:val="2612" w14:font="MS Gothic"/>
                <w14:uncheckedState w14:val="2610" w14:font="MS Gothic"/>
              </w14:checkbox>
            </w:sdtPr>
            <w:sdtEndPr/>
            <w:sdtContent>
              <w:p w14:paraId="6F237D19" w14:textId="77777777" w:rsidR="00ED08D7" w:rsidRDefault="00ED08D7" w:rsidP="006F5350">
                <w:pPr>
                  <w:jc w:val="center"/>
                  <w:rPr>
                    <w:rFonts w:ascii="Arial" w:hAnsi="Arial" w:cs="Arial"/>
                    <w:b/>
                    <w:bCs/>
                  </w:rPr>
                </w:pPr>
                <w:r>
                  <w:rPr>
                    <w:rFonts w:ascii="MS Gothic" w:eastAsia="MS Gothic" w:hAnsi="MS Gothic" w:cs="Arial" w:hint="eastAsia"/>
                    <w:b/>
                    <w:bCs/>
                  </w:rPr>
                  <w:t>☐</w:t>
                </w:r>
              </w:p>
            </w:sdtContent>
          </w:sdt>
        </w:tc>
        <w:tc>
          <w:tcPr>
            <w:tcW w:w="9356" w:type="dxa"/>
            <w:vAlign w:val="center"/>
          </w:tcPr>
          <w:p w14:paraId="3F830B70" w14:textId="77777777" w:rsidR="00ED08D7" w:rsidRDefault="00ED08D7" w:rsidP="006F5350">
            <w:pPr>
              <w:rPr>
                <w:rFonts w:ascii="Arial" w:hAnsi="Arial" w:cs="Arial"/>
              </w:rPr>
            </w:pPr>
          </w:p>
          <w:p w14:paraId="215A9C22" w14:textId="77777777" w:rsidR="00ED08D7" w:rsidRDefault="00ED08D7" w:rsidP="006F5350">
            <w:pPr>
              <w:rPr>
                <w:rFonts w:ascii="Arial" w:hAnsi="Arial" w:cs="Arial"/>
              </w:rPr>
            </w:pPr>
            <w:r w:rsidRPr="00204E14">
              <w:rPr>
                <w:rFonts w:ascii="Arial" w:hAnsi="Arial" w:cs="Arial"/>
              </w:rPr>
              <w:t>I have attached a full risk assessment (and have NOT completed Section H of this form) (where appropriate)</w:t>
            </w:r>
          </w:p>
          <w:p w14:paraId="2C249307" w14:textId="77777777" w:rsidR="00ED08D7" w:rsidRPr="004C3A0B" w:rsidRDefault="00ED08D7" w:rsidP="006F5350">
            <w:pPr>
              <w:rPr>
                <w:rFonts w:ascii="Arial" w:hAnsi="Arial" w:cs="Arial"/>
              </w:rPr>
            </w:pPr>
          </w:p>
        </w:tc>
      </w:tr>
      <w:tr w:rsidR="00ED08D7" w:rsidRPr="004C3A0B" w14:paraId="00E1D1BA" w14:textId="77777777" w:rsidTr="006F5350">
        <w:trPr>
          <w:trHeight w:val="626"/>
        </w:trPr>
        <w:tc>
          <w:tcPr>
            <w:tcW w:w="675" w:type="dxa"/>
            <w:shd w:val="clear" w:color="auto" w:fill="BFBFBF" w:themeFill="background1" w:themeFillShade="BF"/>
            <w:vAlign w:val="center"/>
          </w:tcPr>
          <w:sdt>
            <w:sdtPr>
              <w:rPr>
                <w:rFonts w:ascii="Arial" w:hAnsi="Arial" w:cs="Arial"/>
                <w:b/>
                <w:bCs/>
              </w:rPr>
              <w:id w:val="1189257540"/>
              <w14:checkbox>
                <w14:checked w14:val="1"/>
                <w14:checkedState w14:val="2612" w14:font="MS Gothic"/>
                <w14:uncheckedState w14:val="2610" w14:font="MS Gothic"/>
              </w14:checkbox>
            </w:sdtPr>
            <w:sdtEndPr/>
            <w:sdtContent>
              <w:p w14:paraId="53F24CA3" w14:textId="77777777" w:rsidR="00ED08D7" w:rsidRPr="004C3A0B" w:rsidRDefault="00ED08D7" w:rsidP="006F5350">
                <w:pPr>
                  <w:jc w:val="center"/>
                  <w:rPr>
                    <w:rFonts w:ascii="Arial" w:hAnsi="Arial" w:cs="Arial"/>
                  </w:rPr>
                </w:pPr>
                <w:r>
                  <w:rPr>
                    <w:rFonts w:ascii="MS Gothic" w:eastAsia="MS Gothic" w:hAnsi="MS Gothic" w:cs="Arial" w:hint="eastAsia"/>
                    <w:b/>
                    <w:bCs/>
                  </w:rPr>
                  <w:t>☒</w:t>
                </w:r>
              </w:p>
            </w:sdtContent>
          </w:sdt>
        </w:tc>
        <w:tc>
          <w:tcPr>
            <w:tcW w:w="9356" w:type="dxa"/>
            <w:vAlign w:val="center"/>
          </w:tcPr>
          <w:p w14:paraId="1172EC59" w14:textId="77777777" w:rsidR="00ED08D7" w:rsidRPr="004C3A0B" w:rsidRDefault="00ED08D7" w:rsidP="006F5350">
            <w:pPr>
              <w:rPr>
                <w:rFonts w:ascii="Arial" w:hAnsi="Arial" w:cs="Arial"/>
              </w:rPr>
            </w:pPr>
            <w:r w:rsidRPr="004C3A0B">
              <w:rPr>
                <w:rFonts w:ascii="Arial" w:hAnsi="Arial" w:cs="Arial"/>
              </w:rPr>
              <w:t>I understand that it is my responsibility to ensure that the above named research activity will meet the University’s Research Ethics and Integrity Code of Practice.</w:t>
            </w:r>
          </w:p>
        </w:tc>
      </w:tr>
      <w:tr w:rsidR="00ED08D7" w:rsidRPr="004C3A0B" w14:paraId="0722AC6D" w14:textId="77777777" w:rsidTr="006F5350">
        <w:trPr>
          <w:trHeight w:val="968"/>
        </w:trPr>
        <w:tc>
          <w:tcPr>
            <w:tcW w:w="675" w:type="dxa"/>
            <w:shd w:val="clear" w:color="auto" w:fill="BFBFBF" w:themeFill="background1" w:themeFillShade="BF"/>
            <w:vAlign w:val="center"/>
          </w:tcPr>
          <w:sdt>
            <w:sdtPr>
              <w:rPr>
                <w:rFonts w:ascii="Arial" w:hAnsi="Arial" w:cs="Arial"/>
                <w:b/>
                <w:bCs/>
              </w:rPr>
              <w:id w:val="1030683582"/>
              <w14:checkbox>
                <w14:checked w14:val="1"/>
                <w14:checkedState w14:val="2612" w14:font="MS Gothic"/>
                <w14:uncheckedState w14:val="2610" w14:font="MS Gothic"/>
              </w14:checkbox>
            </w:sdtPr>
            <w:sdtEndPr/>
            <w:sdtContent>
              <w:p w14:paraId="7237734E" w14:textId="77777777" w:rsidR="00ED08D7" w:rsidRPr="004C3A0B" w:rsidRDefault="00ED08D7" w:rsidP="006F5350">
                <w:pPr>
                  <w:jc w:val="center"/>
                  <w:rPr>
                    <w:rFonts w:ascii="Arial" w:hAnsi="Arial" w:cs="Arial"/>
                  </w:rPr>
                </w:pPr>
                <w:r>
                  <w:rPr>
                    <w:rFonts w:ascii="MS Gothic" w:eastAsia="MS Gothic" w:hAnsi="MS Gothic" w:cs="Arial" w:hint="eastAsia"/>
                    <w:b/>
                    <w:bCs/>
                  </w:rPr>
                  <w:t>☒</w:t>
                </w:r>
              </w:p>
            </w:sdtContent>
          </w:sdt>
        </w:tc>
        <w:tc>
          <w:tcPr>
            <w:tcW w:w="9356" w:type="dxa"/>
            <w:vAlign w:val="center"/>
          </w:tcPr>
          <w:p w14:paraId="544F7404" w14:textId="77777777" w:rsidR="00ED08D7" w:rsidRPr="004C3A0B" w:rsidRDefault="00ED08D7" w:rsidP="006F5350">
            <w:pPr>
              <w:rPr>
                <w:rFonts w:ascii="Arial" w:hAnsi="Arial" w:cs="Arial"/>
              </w:rPr>
            </w:pPr>
            <w:r w:rsidRPr="004C3A0B">
              <w:rPr>
                <w:rFonts w:ascii="Arial" w:hAnsi="Arial" w:cs="Arial"/>
              </w:rPr>
              <w:t xml:space="preserve">I understand that before commencing data collection all documents aimed at respondents (including information sheets, consent forms, questionnaires, interview schedules etc.) must be confirmed by the </w:t>
            </w:r>
            <w:proofErr w:type="spellStart"/>
            <w:r w:rsidRPr="004C3A0B">
              <w:rPr>
                <w:rFonts w:ascii="Arial" w:hAnsi="Arial" w:cs="Arial"/>
              </w:rPr>
              <w:t>DoS</w:t>
            </w:r>
            <w:proofErr w:type="spellEnd"/>
            <w:r w:rsidRPr="004C3A0B">
              <w:rPr>
                <w:rFonts w:ascii="Arial" w:hAnsi="Arial" w:cs="Arial"/>
              </w:rPr>
              <w:t>/Supervisor, module tutor or Head of School.</w:t>
            </w:r>
          </w:p>
        </w:tc>
      </w:tr>
    </w:tbl>
    <w:p w14:paraId="583D8572" w14:textId="77777777" w:rsidR="00ED08D7" w:rsidRPr="004C3A0B" w:rsidRDefault="00ED08D7" w:rsidP="00ED08D7">
      <w:pPr>
        <w:tabs>
          <w:tab w:val="left" w:pos="5103"/>
        </w:tabs>
        <w:rPr>
          <w:rFonts w:ascii="Arial" w:hAnsi="Arial" w:cs="Arial"/>
          <w:b/>
          <w:bCs/>
        </w:rPr>
      </w:pPr>
    </w:p>
    <w:p w14:paraId="4B355AED" w14:textId="77777777" w:rsidR="00ED08D7" w:rsidRDefault="00ED08D7" w:rsidP="00ED08D7">
      <w:pPr>
        <w:spacing w:after="0" w:line="240" w:lineRule="auto"/>
        <w:rPr>
          <w:rFonts w:ascii="Times New Roman" w:hAnsi="Times New Roman" w:cs="Times New Roman"/>
          <w:sz w:val="24"/>
          <w:szCs w:val="24"/>
          <w:u w:val="single"/>
        </w:rPr>
      </w:pPr>
    </w:p>
    <w:p w14:paraId="58EE213E" w14:textId="77777777" w:rsidR="00ED08D7" w:rsidRDefault="00ED08D7" w:rsidP="00ED08D7">
      <w:pPr>
        <w:spacing w:after="0" w:line="240" w:lineRule="auto"/>
        <w:rPr>
          <w:rFonts w:ascii="Times New Roman" w:hAnsi="Times New Roman" w:cs="Times New Roman"/>
          <w:sz w:val="24"/>
          <w:szCs w:val="24"/>
          <w:u w:val="single"/>
        </w:rPr>
      </w:pPr>
    </w:p>
    <w:p w14:paraId="427E3DFC" w14:textId="77777777" w:rsidR="00ED08D7" w:rsidRDefault="00ED08D7" w:rsidP="00ED08D7">
      <w:pPr>
        <w:spacing w:after="0" w:line="240" w:lineRule="auto"/>
        <w:rPr>
          <w:rFonts w:ascii="Times New Roman" w:hAnsi="Times New Roman" w:cs="Times New Roman"/>
          <w:sz w:val="24"/>
          <w:szCs w:val="24"/>
          <w:u w:val="single"/>
        </w:rPr>
      </w:pPr>
    </w:p>
    <w:p w14:paraId="001CCD0F" w14:textId="77777777" w:rsidR="00ED08D7" w:rsidRDefault="00ED08D7" w:rsidP="00ED08D7">
      <w:pPr>
        <w:spacing w:after="0" w:line="240" w:lineRule="auto"/>
        <w:rPr>
          <w:rFonts w:ascii="Times New Roman" w:hAnsi="Times New Roman" w:cs="Times New Roman"/>
          <w:sz w:val="24"/>
          <w:szCs w:val="24"/>
          <w:u w:val="single"/>
        </w:rPr>
      </w:pPr>
    </w:p>
    <w:p w14:paraId="6BF36A20" w14:textId="77777777" w:rsidR="00ED08D7" w:rsidRDefault="00ED08D7" w:rsidP="00ED08D7">
      <w:pPr>
        <w:spacing w:after="0" w:line="240" w:lineRule="auto"/>
        <w:rPr>
          <w:rFonts w:ascii="Times New Roman" w:hAnsi="Times New Roman" w:cs="Times New Roman"/>
          <w:sz w:val="24"/>
          <w:szCs w:val="24"/>
          <w:u w:val="single"/>
        </w:rPr>
      </w:pPr>
    </w:p>
    <w:p w14:paraId="743B37DF" w14:textId="77777777" w:rsidR="00ED08D7" w:rsidRDefault="00ED08D7" w:rsidP="00ED08D7">
      <w:pPr>
        <w:spacing w:after="0" w:line="240" w:lineRule="auto"/>
        <w:rPr>
          <w:rFonts w:ascii="Times New Roman" w:hAnsi="Times New Roman" w:cs="Times New Roman"/>
          <w:sz w:val="24"/>
          <w:szCs w:val="24"/>
          <w:u w:val="single"/>
        </w:rPr>
      </w:pPr>
    </w:p>
    <w:p w14:paraId="1EDB63F8" w14:textId="77777777" w:rsidR="00ED08D7" w:rsidRDefault="00ED08D7" w:rsidP="00ED08D7">
      <w:pPr>
        <w:spacing w:after="0" w:line="240" w:lineRule="auto"/>
        <w:rPr>
          <w:rFonts w:ascii="Times New Roman" w:hAnsi="Times New Roman" w:cs="Times New Roman"/>
          <w:sz w:val="24"/>
          <w:szCs w:val="24"/>
          <w:u w:val="single"/>
        </w:rPr>
      </w:pPr>
    </w:p>
    <w:p w14:paraId="6196E19B" w14:textId="77777777" w:rsidR="00ED08D7" w:rsidRDefault="00ED08D7" w:rsidP="00ED08D7">
      <w:pPr>
        <w:spacing w:after="0" w:line="240" w:lineRule="auto"/>
        <w:rPr>
          <w:rFonts w:ascii="Times New Roman" w:hAnsi="Times New Roman" w:cs="Times New Roman"/>
          <w:sz w:val="24"/>
          <w:szCs w:val="24"/>
          <w:u w:val="single"/>
        </w:rPr>
      </w:pPr>
    </w:p>
    <w:p w14:paraId="7459E035" w14:textId="77777777" w:rsidR="00ED08D7" w:rsidRDefault="00ED08D7" w:rsidP="00ED08D7">
      <w:pPr>
        <w:spacing w:after="0" w:line="240" w:lineRule="auto"/>
        <w:rPr>
          <w:rFonts w:ascii="Times New Roman" w:hAnsi="Times New Roman" w:cs="Times New Roman"/>
          <w:sz w:val="24"/>
          <w:szCs w:val="24"/>
          <w:u w:val="single"/>
        </w:rPr>
      </w:pPr>
    </w:p>
    <w:p w14:paraId="36FB367C" w14:textId="77777777" w:rsidR="00ED08D7" w:rsidRDefault="00ED08D7" w:rsidP="00ED08D7">
      <w:pPr>
        <w:spacing w:after="0" w:line="240" w:lineRule="auto"/>
        <w:rPr>
          <w:rFonts w:ascii="Times New Roman" w:hAnsi="Times New Roman" w:cs="Times New Roman"/>
          <w:sz w:val="24"/>
          <w:szCs w:val="24"/>
          <w:u w:val="single"/>
        </w:rPr>
      </w:pPr>
    </w:p>
    <w:p w14:paraId="5E65F5CE" w14:textId="77777777" w:rsidR="00ED08D7" w:rsidRDefault="00ED08D7" w:rsidP="00ED08D7">
      <w:pPr>
        <w:spacing w:after="0" w:line="240" w:lineRule="auto"/>
        <w:rPr>
          <w:rFonts w:ascii="Times New Roman" w:hAnsi="Times New Roman" w:cs="Times New Roman"/>
          <w:sz w:val="24"/>
          <w:szCs w:val="24"/>
          <w:u w:val="single"/>
        </w:rPr>
      </w:pPr>
    </w:p>
    <w:p w14:paraId="0893D9F9" w14:textId="77777777" w:rsidR="00ED08D7" w:rsidRDefault="00ED08D7" w:rsidP="00ED08D7">
      <w:pPr>
        <w:spacing w:after="0" w:line="240" w:lineRule="auto"/>
        <w:rPr>
          <w:rFonts w:ascii="Times New Roman" w:hAnsi="Times New Roman" w:cs="Times New Roman"/>
          <w:sz w:val="24"/>
          <w:szCs w:val="24"/>
          <w:u w:val="single"/>
        </w:rPr>
      </w:pPr>
    </w:p>
    <w:p w14:paraId="2B1DDBC8" w14:textId="77777777" w:rsidR="00ED08D7" w:rsidRDefault="00ED08D7" w:rsidP="00ED08D7">
      <w:pPr>
        <w:spacing w:after="0" w:line="240" w:lineRule="auto"/>
        <w:rPr>
          <w:rFonts w:ascii="Times New Roman" w:hAnsi="Times New Roman" w:cs="Times New Roman"/>
          <w:sz w:val="24"/>
          <w:szCs w:val="24"/>
          <w:u w:val="single"/>
        </w:rPr>
      </w:pPr>
    </w:p>
    <w:p w14:paraId="33855595" w14:textId="77777777" w:rsidR="00ED08D7" w:rsidRDefault="00ED08D7" w:rsidP="00ED08D7">
      <w:pPr>
        <w:spacing w:after="0" w:line="240" w:lineRule="auto"/>
        <w:rPr>
          <w:rFonts w:ascii="Times New Roman" w:hAnsi="Times New Roman" w:cs="Times New Roman"/>
          <w:sz w:val="24"/>
          <w:szCs w:val="24"/>
          <w:u w:val="single"/>
        </w:rPr>
      </w:pPr>
    </w:p>
    <w:p w14:paraId="1D310B60" w14:textId="77777777" w:rsidR="00ED08D7" w:rsidRDefault="00ED08D7" w:rsidP="00ED08D7">
      <w:pPr>
        <w:spacing w:after="0" w:line="240" w:lineRule="auto"/>
        <w:rPr>
          <w:rFonts w:ascii="Times New Roman" w:hAnsi="Times New Roman" w:cs="Times New Roman"/>
          <w:sz w:val="24"/>
          <w:szCs w:val="24"/>
          <w:u w:val="single"/>
        </w:rPr>
      </w:pPr>
    </w:p>
    <w:p w14:paraId="7D8E17F8" w14:textId="77777777" w:rsidR="00ED08D7" w:rsidRDefault="00ED08D7" w:rsidP="00ED08D7">
      <w:pPr>
        <w:spacing w:after="0" w:line="240" w:lineRule="auto"/>
        <w:rPr>
          <w:rFonts w:ascii="Times New Roman" w:hAnsi="Times New Roman" w:cs="Times New Roman"/>
          <w:sz w:val="24"/>
          <w:szCs w:val="24"/>
          <w:u w:val="single"/>
        </w:rPr>
      </w:pPr>
    </w:p>
    <w:p w14:paraId="4F3A8AD7" w14:textId="77777777" w:rsidR="00ED08D7" w:rsidRDefault="00ED08D7" w:rsidP="00ED08D7">
      <w:pPr>
        <w:spacing w:after="0" w:line="240" w:lineRule="auto"/>
        <w:rPr>
          <w:rFonts w:ascii="Times New Roman" w:hAnsi="Times New Roman" w:cs="Times New Roman"/>
          <w:sz w:val="24"/>
          <w:szCs w:val="24"/>
          <w:u w:val="single"/>
        </w:rPr>
      </w:pPr>
    </w:p>
    <w:p w14:paraId="13ED3CCA" w14:textId="77777777" w:rsidR="00ED08D7" w:rsidRDefault="00ED08D7" w:rsidP="00ED08D7">
      <w:pPr>
        <w:spacing w:after="0" w:line="240" w:lineRule="auto"/>
        <w:rPr>
          <w:rFonts w:ascii="Times New Roman" w:hAnsi="Times New Roman" w:cs="Times New Roman"/>
          <w:sz w:val="24"/>
          <w:szCs w:val="24"/>
          <w:u w:val="single"/>
        </w:rPr>
      </w:pPr>
    </w:p>
    <w:p w14:paraId="0F41CD54" w14:textId="77777777" w:rsidR="00ED08D7" w:rsidRDefault="00ED08D7" w:rsidP="00ED08D7">
      <w:pPr>
        <w:spacing w:after="0" w:line="240" w:lineRule="auto"/>
        <w:rPr>
          <w:rFonts w:ascii="Times New Roman" w:hAnsi="Times New Roman" w:cs="Times New Roman"/>
          <w:sz w:val="24"/>
          <w:szCs w:val="24"/>
          <w:u w:val="single"/>
        </w:rPr>
      </w:pPr>
    </w:p>
    <w:p w14:paraId="6A6ECEFA" w14:textId="77777777" w:rsidR="00ED08D7" w:rsidRDefault="00ED08D7" w:rsidP="00ED08D7">
      <w:pPr>
        <w:spacing w:after="0" w:line="240" w:lineRule="auto"/>
        <w:rPr>
          <w:rFonts w:ascii="Times New Roman" w:hAnsi="Times New Roman" w:cs="Times New Roman"/>
          <w:sz w:val="24"/>
          <w:szCs w:val="24"/>
          <w:u w:val="single"/>
        </w:rPr>
      </w:pPr>
    </w:p>
    <w:p w14:paraId="38074741" w14:textId="77777777" w:rsidR="00ED08D7" w:rsidRDefault="00ED08D7" w:rsidP="00ED08D7">
      <w:pPr>
        <w:spacing w:after="0" w:line="240" w:lineRule="auto"/>
        <w:rPr>
          <w:rFonts w:ascii="Times New Roman" w:hAnsi="Times New Roman" w:cs="Times New Roman"/>
          <w:sz w:val="24"/>
          <w:szCs w:val="24"/>
          <w:u w:val="single"/>
        </w:rPr>
      </w:pPr>
    </w:p>
    <w:p w14:paraId="0A455AD0" w14:textId="77777777" w:rsidR="00ED08D7" w:rsidRDefault="00ED08D7" w:rsidP="00ED08D7">
      <w:pPr>
        <w:spacing w:after="0" w:line="240" w:lineRule="auto"/>
        <w:rPr>
          <w:rFonts w:ascii="Times New Roman" w:hAnsi="Times New Roman" w:cs="Times New Roman"/>
          <w:sz w:val="24"/>
          <w:szCs w:val="24"/>
          <w:u w:val="single"/>
        </w:rPr>
      </w:pPr>
    </w:p>
    <w:p w14:paraId="21B99B02" w14:textId="77777777" w:rsidR="00ED08D7" w:rsidRDefault="00ED08D7" w:rsidP="00ED08D7">
      <w:pPr>
        <w:spacing w:after="0" w:line="240" w:lineRule="auto"/>
        <w:jc w:val="center"/>
        <w:rPr>
          <w:rFonts w:ascii="Times New Roman" w:hAnsi="Times New Roman" w:cs="Times New Roman"/>
          <w:sz w:val="24"/>
          <w:szCs w:val="24"/>
          <w:u w:val="single"/>
        </w:rPr>
      </w:pPr>
      <w:r>
        <w:rPr>
          <w:rFonts w:ascii="Times New Roman" w:hAnsi="Times New Roman" w:cs="Times New Roman"/>
          <w:sz w:val="24"/>
          <w:szCs w:val="24"/>
          <w:u w:val="single"/>
        </w:rPr>
        <w:lastRenderedPageBreak/>
        <w:t>Appendix C – Mosque Information Sheet</w:t>
      </w:r>
    </w:p>
    <w:p w14:paraId="687C4D1A" w14:textId="77777777" w:rsidR="00ED08D7" w:rsidRDefault="00ED08D7" w:rsidP="00ED08D7">
      <w:pPr>
        <w:spacing w:after="0" w:line="240" w:lineRule="auto"/>
        <w:jc w:val="center"/>
        <w:rPr>
          <w:rFonts w:ascii="Times New Roman" w:hAnsi="Times New Roman" w:cs="Times New Roman"/>
          <w:sz w:val="24"/>
          <w:szCs w:val="24"/>
          <w:u w:val="single"/>
        </w:rPr>
      </w:pPr>
    </w:p>
    <w:p w14:paraId="03A6D330" w14:textId="77777777" w:rsidR="00ED08D7" w:rsidRDefault="00ED08D7" w:rsidP="00ED08D7">
      <w:pPr>
        <w:spacing w:after="0" w:line="240" w:lineRule="auto"/>
        <w:jc w:val="center"/>
        <w:rPr>
          <w:rFonts w:ascii="Times New Roman" w:hAnsi="Times New Roman" w:cs="Times New Roman"/>
          <w:sz w:val="24"/>
          <w:szCs w:val="24"/>
          <w:u w:val="single"/>
        </w:rPr>
      </w:pPr>
    </w:p>
    <w:p w14:paraId="32008BC4" w14:textId="77777777" w:rsidR="00ED08D7" w:rsidRDefault="00ED08D7" w:rsidP="00ED08D7">
      <w:pPr>
        <w:spacing w:after="0" w:line="240" w:lineRule="auto"/>
        <w:jc w:val="center"/>
        <w:rPr>
          <w:rFonts w:ascii="Times New Roman" w:hAnsi="Times New Roman" w:cs="Times New Roman"/>
          <w:sz w:val="24"/>
          <w:szCs w:val="24"/>
          <w:u w:val="single"/>
        </w:rPr>
      </w:pPr>
    </w:p>
    <w:p w14:paraId="59FEA1F0" w14:textId="77777777" w:rsidR="00ED08D7" w:rsidRDefault="00ED08D7" w:rsidP="00ED08D7">
      <w:pPr>
        <w:spacing w:after="0"/>
        <w:jc w:val="right"/>
        <w:rPr>
          <w:rFonts w:ascii="Arial" w:hAnsi="Arial" w:cs="Arial"/>
        </w:rPr>
      </w:pPr>
      <w:r>
        <w:rPr>
          <w:rFonts w:ascii="Arial" w:hAnsi="Arial" w:cs="Arial"/>
          <w:noProof/>
          <w:lang w:eastAsia="en-GB"/>
        </w:rPr>
        <w:drawing>
          <wp:anchor distT="0" distB="0" distL="114300" distR="114300" simplePos="0" relativeHeight="251685888" behindDoc="0" locked="0" layoutInCell="1" allowOverlap="1" wp14:anchorId="0217A495" wp14:editId="6011983B">
            <wp:simplePos x="0" y="0"/>
            <wp:positionH relativeFrom="margin">
              <wp:posOffset>88265</wp:posOffset>
            </wp:positionH>
            <wp:positionV relativeFrom="paragraph">
              <wp:posOffset>0</wp:posOffset>
            </wp:positionV>
            <wp:extent cx="2913380" cy="602615"/>
            <wp:effectExtent l="0" t="0" r="1270" b="6985"/>
            <wp:wrapSquare wrapText="bothSides"/>
            <wp:docPr id="18" name="Picture 18"/>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media_522063_en.jpg"/>
                    <pic:cNvPicPr/>
                  </pic:nvPicPr>
                  <pic:blipFill rotWithShape="1">
                    <a:blip r:embed="rId23">
                      <a:extLst>
                        <a:ext uri="{28A0092B-C50C-407E-A947-70E740481C1C}">
                          <a14:useLocalDpi xmlns:a14="http://schemas.microsoft.com/office/drawing/2010/main" val="0"/>
                        </a:ext>
                      </a:extLst>
                    </a:blip>
                    <a:srcRect t="21467" b="14132"/>
                    <a:stretch/>
                  </pic:blipFill>
                  <pic:spPr bwMode="auto">
                    <a:xfrm>
                      <a:off x="0" y="0"/>
                      <a:ext cx="2913380" cy="602615"/>
                    </a:xfrm>
                    <a:prstGeom prst="rect">
                      <a:avLst/>
                    </a:prstGeom>
                    <a:ln>
                      <a:noFill/>
                    </a:ln>
                    <a:extLst>
                      <a:ext uri="{53640926-AAD7-44D8-BBD7-CCE9431645EC}">
                        <a14:shadowObscured xmlns:a14="http://schemas.microsoft.com/office/drawing/2010/main"/>
                      </a:ext>
                    </a:extLst>
                  </pic:spPr>
                </pic:pic>
              </a:graphicData>
            </a:graphic>
            <wp14:sizeRelH relativeFrom="page">
              <wp14:pctWidth>0</wp14:pctWidth>
            </wp14:sizeRelH>
            <wp14:sizeRelV relativeFrom="page">
              <wp14:pctHeight>0</wp14:pctHeight>
            </wp14:sizeRelV>
          </wp:anchor>
        </w:drawing>
      </w:r>
      <w:r>
        <w:rPr>
          <w:rFonts w:ascii="Arial" w:hAnsi="Arial" w:cs="Arial"/>
          <w:noProof/>
          <w:lang w:eastAsia="en-GB"/>
        </w:rPr>
        <w:drawing>
          <wp:inline distT="0" distB="0" distL="0" distR="0" wp14:anchorId="1E0A00CE" wp14:editId="00CDA280">
            <wp:extent cx="1576975" cy="632572"/>
            <wp:effectExtent l="0" t="0" r="4445" b="0"/>
            <wp:docPr id="3" name="Picture 3" descr="A close up of a logo&#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 name="Unknown.png"/>
                    <pic:cNvPicPr/>
                  </pic:nvPicPr>
                  <pic:blipFill>
                    <a:blip r:embed="rId24">
                      <a:extLst>
                        <a:ext uri="{28A0092B-C50C-407E-A947-70E740481C1C}">
                          <a14:useLocalDpi xmlns:a14="http://schemas.microsoft.com/office/drawing/2010/main" val="0"/>
                        </a:ext>
                      </a:extLst>
                    </a:blip>
                    <a:stretch>
                      <a:fillRect/>
                    </a:stretch>
                  </pic:blipFill>
                  <pic:spPr>
                    <a:xfrm>
                      <a:off x="0" y="0"/>
                      <a:ext cx="1605814" cy="644140"/>
                    </a:xfrm>
                    <a:prstGeom prst="rect">
                      <a:avLst/>
                    </a:prstGeom>
                  </pic:spPr>
                </pic:pic>
              </a:graphicData>
            </a:graphic>
          </wp:inline>
        </w:drawing>
      </w:r>
    </w:p>
    <w:p w14:paraId="189755D2" w14:textId="77777777" w:rsidR="00ED08D7" w:rsidRDefault="00ED08D7" w:rsidP="00ED08D7">
      <w:pPr>
        <w:spacing w:after="0"/>
        <w:jc w:val="center"/>
        <w:rPr>
          <w:rFonts w:ascii="Arial" w:hAnsi="Arial" w:cs="Arial"/>
          <w:sz w:val="24"/>
          <w:szCs w:val="24"/>
          <w:u w:val="single"/>
        </w:rPr>
      </w:pPr>
    </w:p>
    <w:p w14:paraId="00C426C5" w14:textId="77777777" w:rsidR="00ED08D7" w:rsidRDefault="00ED08D7" w:rsidP="00ED08D7">
      <w:pPr>
        <w:spacing w:after="0"/>
        <w:jc w:val="center"/>
        <w:rPr>
          <w:rFonts w:ascii="Arial" w:hAnsi="Arial" w:cs="Arial"/>
          <w:sz w:val="24"/>
          <w:szCs w:val="24"/>
          <w:u w:val="single"/>
        </w:rPr>
      </w:pPr>
    </w:p>
    <w:p w14:paraId="00100001" w14:textId="77777777" w:rsidR="00ED08D7" w:rsidRDefault="00ED08D7" w:rsidP="00ED08D7">
      <w:pPr>
        <w:spacing w:after="0"/>
        <w:jc w:val="center"/>
        <w:rPr>
          <w:rFonts w:ascii="Arial" w:hAnsi="Arial" w:cs="Arial"/>
          <w:sz w:val="24"/>
          <w:szCs w:val="24"/>
          <w:u w:val="single"/>
        </w:rPr>
      </w:pPr>
      <w:r w:rsidRPr="00371D57">
        <w:rPr>
          <w:rFonts w:ascii="Arial" w:hAnsi="Arial" w:cs="Arial"/>
          <w:sz w:val="24"/>
          <w:szCs w:val="24"/>
          <w:u w:val="single"/>
        </w:rPr>
        <w:t xml:space="preserve">Information </w:t>
      </w:r>
      <w:r>
        <w:rPr>
          <w:rFonts w:ascii="Arial" w:hAnsi="Arial" w:cs="Arial"/>
          <w:sz w:val="24"/>
          <w:szCs w:val="24"/>
          <w:u w:val="single"/>
        </w:rPr>
        <w:t>S</w:t>
      </w:r>
      <w:r w:rsidRPr="00371D57">
        <w:rPr>
          <w:rFonts w:ascii="Arial" w:hAnsi="Arial" w:cs="Arial"/>
          <w:sz w:val="24"/>
          <w:szCs w:val="24"/>
          <w:u w:val="single"/>
        </w:rPr>
        <w:t>heet</w:t>
      </w:r>
    </w:p>
    <w:p w14:paraId="00DCCED4" w14:textId="77777777" w:rsidR="00ED08D7" w:rsidRDefault="00ED08D7" w:rsidP="00ED08D7">
      <w:pPr>
        <w:spacing w:after="0"/>
        <w:rPr>
          <w:rFonts w:ascii="Arial" w:hAnsi="Arial" w:cs="Arial"/>
          <w:sz w:val="24"/>
          <w:szCs w:val="24"/>
          <w:u w:val="single"/>
        </w:rPr>
      </w:pPr>
    </w:p>
    <w:p w14:paraId="31F75D4A" w14:textId="77777777" w:rsidR="00ED08D7" w:rsidRPr="00371D57" w:rsidRDefault="00ED08D7" w:rsidP="00ED08D7">
      <w:pPr>
        <w:spacing w:after="0"/>
        <w:rPr>
          <w:rFonts w:ascii="Arial" w:hAnsi="Arial" w:cs="Arial"/>
          <w:sz w:val="24"/>
          <w:szCs w:val="24"/>
          <w:u w:val="single"/>
        </w:rPr>
      </w:pPr>
    </w:p>
    <w:p w14:paraId="79C2AB10" w14:textId="77777777" w:rsidR="00ED08D7" w:rsidRPr="00626A52" w:rsidRDefault="00ED08D7" w:rsidP="00ED08D7">
      <w:pPr>
        <w:spacing w:after="0"/>
        <w:jc w:val="center"/>
        <w:rPr>
          <w:rFonts w:ascii="Arial" w:hAnsi="Arial" w:cs="Arial"/>
        </w:rPr>
      </w:pPr>
      <w:r>
        <w:rPr>
          <w:rStyle w:val="normaltextrun"/>
          <w:rFonts w:ascii="Arial" w:hAnsi="Arial" w:cs="Arial"/>
        </w:rPr>
        <w:t>Study Title</w:t>
      </w:r>
      <w:r>
        <w:rPr>
          <w:rFonts w:ascii="Arial" w:hAnsi="Arial" w:cs="Arial"/>
        </w:rPr>
        <w:t>: An exploratory study on perceptions of mental health and wellbeing in an Asian Muslim community in the UK.</w:t>
      </w:r>
    </w:p>
    <w:p w14:paraId="3C296D30" w14:textId="77777777" w:rsidR="00ED08D7" w:rsidRDefault="00ED08D7" w:rsidP="00ED08D7">
      <w:pPr>
        <w:pStyle w:val="paragraph"/>
        <w:spacing w:before="0" w:beforeAutospacing="0" w:after="0" w:afterAutospacing="0"/>
        <w:textAlignment w:val="baseline"/>
      </w:pPr>
    </w:p>
    <w:p w14:paraId="1C4EA554" w14:textId="77777777" w:rsidR="00ED08D7" w:rsidRDefault="00ED08D7" w:rsidP="00ED08D7">
      <w:pPr>
        <w:pStyle w:val="paragraph"/>
        <w:spacing w:before="0" w:beforeAutospacing="0" w:after="0" w:afterAutospacing="0"/>
        <w:textAlignment w:val="baseline"/>
      </w:pPr>
    </w:p>
    <w:p w14:paraId="102947A8" w14:textId="77777777" w:rsidR="00ED08D7" w:rsidRPr="00191E3D" w:rsidRDefault="00ED08D7" w:rsidP="00ED08D7">
      <w:pPr>
        <w:pStyle w:val="paragraph"/>
        <w:spacing w:before="0" w:beforeAutospacing="0" w:after="0" w:afterAutospacing="0"/>
        <w:textAlignment w:val="baseline"/>
        <w:rPr>
          <w:sz w:val="22"/>
          <w:szCs w:val="22"/>
        </w:rPr>
      </w:pPr>
      <w:r>
        <w:rPr>
          <w:rStyle w:val="normaltextrun"/>
          <w:rFonts w:ascii="Arial" w:hAnsi="Arial" w:cs="Arial"/>
          <w:sz w:val="22"/>
          <w:szCs w:val="22"/>
        </w:rPr>
        <w:t>What is the study</w:t>
      </w:r>
      <w:r w:rsidRPr="00191E3D">
        <w:rPr>
          <w:rStyle w:val="normaltextrun"/>
          <w:rFonts w:ascii="Arial" w:hAnsi="Arial" w:cs="Arial"/>
          <w:sz w:val="22"/>
          <w:szCs w:val="22"/>
        </w:rPr>
        <w:t xml:space="preserve"> about?</w:t>
      </w:r>
      <w:r w:rsidRPr="00191E3D">
        <w:rPr>
          <w:rStyle w:val="eop"/>
          <w:rFonts w:ascii="Arial" w:hAnsi="Arial" w:cs="Arial"/>
          <w:sz w:val="22"/>
          <w:szCs w:val="22"/>
        </w:rPr>
        <w:t> </w:t>
      </w:r>
    </w:p>
    <w:p w14:paraId="1AAEBE18" w14:textId="77777777" w:rsidR="00ED08D7" w:rsidRPr="000D64EC" w:rsidRDefault="00ED08D7" w:rsidP="00ED08D7">
      <w:pPr>
        <w:pStyle w:val="BodyText2"/>
        <w:ind w:left="0" w:firstLine="0"/>
        <w:textAlignment w:val="baseline"/>
        <w:rPr>
          <w:rStyle w:val="normaltextrun"/>
          <w:rFonts w:ascii="Arial" w:eastAsia="Arial" w:hAnsi="Arial" w:cs="Arial"/>
          <w:b w:val="0"/>
        </w:rPr>
      </w:pPr>
      <w:r>
        <w:rPr>
          <w:rStyle w:val="selectable"/>
          <w:rFonts w:ascii="Arial" w:hAnsi="Arial" w:cs="Arial"/>
          <w:b w:val="0"/>
          <w:color w:val="000000"/>
        </w:rPr>
        <w:t xml:space="preserve">The aim </w:t>
      </w:r>
      <w:r>
        <w:rPr>
          <w:rFonts w:ascii="Arial" w:hAnsi="Arial" w:cs="Arial"/>
          <w:b w:val="0"/>
        </w:rPr>
        <w:t>of this</w:t>
      </w:r>
      <w:r w:rsidRPr="009F52EC">
        <w:rPr>
          <w:rFonts w:ascii="Arial" w:hAnsi="Arial" w:cs="Arial"/>
          <w:b w:val="0"/>
        </w:rPr>
        <w:t xml:space="preserve"> study is to understand the role of faith-based affiliations</w:t>
      </w:r>
      <w:r>
        <w:rPr>
          <w:rFonts w:ascii="Arial" w:hAnsi="Arial" w:cs="Arial"/>
          <w:b w:val="0"/>
        </w:rPr>
        <w:t xml:space="preserve"> in people’s mental health and wellbeing</w:t>
      </w:r>
      <w:r>
        <w:rPr>
          <w:rStyle w:val="selectable"/>
          <w:rFonts w:ascii="Arial" w:hAnsi="Arial" w:cs="Arial"/>
          <w:b w:val="0"/>
          <w:color w:val="000000"/>
        </w:rPr>
        <w:t xml:space="preserve"> within </w:t>
      </w:r>
      <w:r w:rsidRPr="009F52EC">
        <w:rPr>
          <w:rStyle w:val="selectable"/>
          <w:rFonts w:ascii="Arial" w:hAnsi="Arial" w:cs="Arial"/>
          <w:b w:val="0"/>
          <w:color w:val="000000"/>
        </w:rPr>
        <w:t>Black, Asian and minority ethnic groups (BAME)</w:t>
      </w:r>
      <w:r>
        <w:rPr>
          <w:rStyle w:val="selectable"/>
          <w:rFonts w:ascii="Arial" w:hAnsi="Arial" w:cs="Arial"/>
          <w:b w:val="0"/>
          <w:color w:val="000000"/>
        </w:rPr>
        <w:t xml:space="preserve"> in the UK</w:t>
      </w:r>
      <w:r>
        <w:rPr>
          <w:rFonts w:ascii="Arial" w:hAnsi="Arial" w:cs="Arial"/>
          <w:b w:val="0"/>
        </w:rPr>
        <w:t>. Literature</w:t>
      </w:r>
      <w:r w:rsidRPr="009F52EC">
        <w:rPr>
          <w:rStyle w:val="selectable"/>
          <w:rFonts w:ascii="Arial" w:hAnsi="Arial" w:cs="Arial"/>
          <w:b w:val="0"/>
          <w:color w:val="000000"/>
        </w:rPr>
        <w:t xml:space="preserve"> </w:t>
      </w:r>
      <w:r>
        <w:rPr>
          <w:rStyle w:val="selectable"/>
          <w:rFonts w:ascii="Arial" w:hAnsi="Arial" w:cs="Arial"/>
          <w:b w:val="0"/>
          <w:color w:val="000000"/>
        </w:rPr>
        <w:t xml:space="preserve">suggests that very </w:t>
      </w:r>
      <w:r w:rsidRPr="009F52EC">
        <w:rPr>
          <w:rStyle w:val="selectable"/>
          <w:rFonts w:ascii="Arial" w:hAnsi="Arial" w:cs="Arial"/>
          <w:b w:val="0"/>
          <w:color w:val="000000"/>
        </w:rPr>
        <w:t xml:space="preserve">little </w:t>
      </w:r>
      <w:r>
        <w:rPr>
          <w:rStyle w:val="selectable"/>
          <w:rFonts w:ascii="Arial" w:hAnsi="Arial" w:cs="Arial"/>
          <w:b w:val="0"/>
          <w:color w:val="000000"/>
        </w:rPr>
        <w:t xml:space="preserve">is </w:t>
      </w:r>
      <w:r w:rsidRPr="009F52EC">
        <w:rPr>
          <w:rStyle w:val="selectable"/>
          <w:rFonts w:ascii="Arial" w:hAnsi="Arial" w:cs="Arial"/>
          <w:b w:val="0"/>
          <w:color w:val="000000"/>
        </w:rPr>
        <w:t>know</w:t>
      </w:r>
      <w:r>
        <w:rPr>
          <w:rStyle w:val="selectable"/>
          <w:rFonts w:ascii="Arial" w:hAnsi="Arial" w:cs="Arial"/>
          <w:b w:val="0"/>
          <w:color w:val="000000"/>
        </w:rPr>
        <w:t>n</w:t>
      </w:r>
      <w:r w:rsidRPr="009F52EC">
        <w:rPr>
          <w:rStyle w:val="selectable"/>
          <w:rFonts w:ascii="Arial" w:hAnsi="Arial" w:cs="Arial"/>
          <w:b w:val="0"/>
          <w:color w:val="000000"/>
        </w:rPr>
        <w:t xml:space="preserve"> about</w:t>
      </w:r>
      <w:r>
        <w:rPr>
          <w:rStyle w:val="selectable"/>
          <w:rFonts w:ascii="Arial" w:hAnsi="Arial" w:cs="Arial"/>
          <w:b w:val="0"/>
          <w:color w:val="000000"/>
        </w:rPr>
        <w:t xml:space="preserve"> the lived experience of poor mental health and wellbeing of these groups. This study will consist of two focus groups. The first focus group will explore </w:t>
      </w:r>
      <w:r>
        <w:rPr>
          <w:rFonts w:ascii="Arial" w:eastAsia="Arial" w:hAnsi="Arial" w:cs="Arial"/>
          <w:b w:val="0"/>
        </w:rPr>
        <w:t>Asian Muslim participants’ understanding of critical</w:t>
      </w:r>
      <w:r w:rsidRPr="009F52EC">
        <w:rPr>
          <w:rFonts w:ascii="Arial" w:eastAsia="Arial" w:hAnsi="Arial" w:cs="Arial"/>
          <w:b w:val="0"/>
        </w:rPr>
        <w:t xml:space="preserve"> cultural and faith beliefs shaping their perceptions of mental health and wellbeing supp</w:t>
      </w:r>
      <w:r>
        <w:rPr>
          <w:rFonts w:ascii="Arial" w:eastAsia="Arial" w:hAnsi="Arial" w:cs="Arial"/>
          <w:b w:val="0"/>
        </w:rPr>
        <w:t xml:space="preserve">ort. The second focus group will examine mental health </w:t>
      </w:r>
      <w:r w:rsidRPr="009F52EC">
        <w:rPr>
          <w:rFonts w:ascii="Arial" w:eastAsia="Arial" w:hAnsi="Arial" w:cs="Arial"/>
          <w:b w:val="0"/>
        </w:rPr>
        <w:t xml:space="preserve">practitioners’ </w:t>
      </w:r>
      <w:r>
        <w:rPr>
          <w:rFonts w:ascii="Arial" w:eastAsia="Arial" w:hAnsi="Arial" w:cs="Arial"/>
          <w:b w:val="0"/>
        </w:rPr>
        <w:t xml:space="preserve">views on </w:t>
      </w:r>
      <w:r w:rsidRPr="009F52EC">
        <w:rPr>
          <w:rFonts w:ascii="Arial" w:eastAsia="Arial" w:hAnsi="Arial" w:cs="Arial"/>
          <w:b w:val="0"/>
        </w:rPr>
        <w:t xml:space="preserve">working with an Asian Muslim </w:t>
      </w:r>
      <w:r>
        <w:rPr>
          <w:rFonts w:ascii="Arial" w:eastAsia="Arial" w:hAnsi="Arial" w:cs="Arial"/>
          <w:b w:val="0"/>
        </w:rPr>
        <w:t>group</w:t>
      </w:r>
      <w:r w:rsidRPr="009F52EC">
        <w:rPr>
          <w:rFonts w:ascii="Arial" w:eastAsia="Arial" w:hAnsi="Arial" w:cs="Arial"/>
          <w:b w:val="0"/>
        </w:rPr>
        <w:t xml:space="preserve">, and examples of good practice in providing adequate wellbeing </w:t>
      </w:r>
      <w:r>
        <w:rPr>
          <w:rFonts w:ascii="Arial" w:eastAsia="Arial" w:hAnsi="Arial" w:cs="Arial"/>
          <w:b w:val="0"/>
        </w:rPr>
        <w:t xml:space="preserve">support </w:t>
      </w:r>
      <w:r w:rsidRPr="009F52EC">
        <w:rPr>
          <w:rFonts w:ascii="Arial" w:eastAsia="Arial" w:hAnsi="Arial" w:cs="Arial"/>
          <w:b w:val="0"/>
        </w:rPr>
        <w:t>in the community.</w:t>
      </w:r>
      <w:r>
        <w:rPr>
          <w:rFonts w:ascii="Arial" w:eastAsia="Arial" w:hAnsi="Arial" w:cs="Arial"/>
          <w:b w:val="0"/>
        </w:rPr>
        <w:t xml:space="preserve"> Participating in this study will contribute to the local community health services by enhancing our understanding of BAME groups’ mental health and wellbeing needs. </w:t>
      </w:r>
    </w:p>
    <w:p w14:paraId="3CBF4BD3" w14:textId="77777777" w:rsidR="00ED08D7" w:rsidRDefault="00ED08D7" w:rsidP="00ED08D7">
      <w:pPr>
        <w:pStyle w:val="paragraph"/>
        <w:spacing w:before="0" w:beforeAutospacing="0" w:after="0" w:afterAutospacing="0"/>
        <w:textAlignment w:val="baseline"/>
        <w:rPr>
          <w:rStyle w:val="normaltextrun"/>
          <w:rFonts w:ascii="Arial" w:hAnsi="Arial" w:cs="Arial"/>
        </w:rPr>
      </w:pPr>
    </w:p>
    <w:p w14:paraId="11CCC4D5" w14:textId="77777777" w:rsidR="00ED08D7" w:rsidRDefault="00ED08D7" w:rsidP="00ED08D7">
      <w:pPr>
        <w:pStyle w:val="paragraph"/>
        <w:spacing w:before="0" w:beforeAutospacing="0" w:after="0" w:afterAutospacing="0"/>
        <w:textAlignment w:val="baseline"/>
        <w:rPr>
          <w:rStyle w:val="normaltextrun"/>
          <w:rFonts w:ascii="Arial" w:hAnsi="Arial" w:cs="Arial"/>
        </w:rPr>
      </w:pPr>
    </w:p>
    <w:p w14:paraId="77A7D76C" w14:textId="77777777" w:rsidR="00ED08D7" w:rsidRPr="003C5D7D" w:rsidRDefault="00ED08D7" w:rsidP="00ED08D7">
      <w:pPr>
        <w:spacing w:after="0"/>
        <w:rPr>
          <w:rFonts w:ascii="Arial" w:hAnsi="Arial" w:cs="Arial"/>
        </w:rPr>
      </w:pPr>
      <w:r w:rsidRPr="003C5D7D">
        <w:rPr>
          <w:rFonts w:ascii="Arial" w:hAnsi="Arial" w:cs="Arial"/>
        </w:rPr>
        <w:t>Research questions:</w:t>
      </w:r>
    </w:p>
    <w:p w14:paraId="7D004557" w14:textId="77777777" w:rsidR="00ED08D7" w:rsidRDefault="00ED08D7" w:rsidP="00440809">
      <w:pPr>
        <w:pStyle w:val="ListParagraph"/>
        <w:numPr>
          <w:ilvl w:val="0"/>
          <w:numId w:val="28"/>
        </w:numPr>
        <w:spacing w:after="0"/>
        <w:rPr>
          <w:rFonts w:ascii="Arial" w:hAnsi="Arial" w:cs="Arial"/>
        </w:rPr>
      </w:pPr>
      <w:r w:rsidRPr="009F03D3">
        <w:rPr>
          <w:rFonts w:ascii="Arial" w:hAnsi="Arial" w:cs="Arial"/>
        </w:rPr>
        <w:t xml:space="preserve">How do members of an Asian Muslim faith community view and make sense </w:t>
      </w:r>
      <w:r>
        <w:rPr>
          <w:rFonts w:ascii="Arial" w:hAnsi="Arial" w:cs="Arial"/>
        </w:rPr>
        <w:t>of mental health and wellbeing?</w:t>
      </w:r>
    </w:p>
    <w:p w14:paraId="0E71053B" w14:textId="77777777" w:rsidR="00ED08D7" w:rsidRPr="009F03D3" w:rsidRDefault="00ED08D7" w:rsidP="00440809">
      <w:pPr>
        <w:pStyle w:val="ListParagraph"/>
        <w:numPr>
          <w:ilvl w:val="0"/>
          <w:numId w:val="28"/>
        </w:numPr>
        <w:spacing w:after="0"/>
        <w:rPr>
          <w:rFonts w:ascii="Arial" w:hAnsi="Arial" w:cs="Arial"/>
        </w:rPr>
      </w:pPr>
      <w:r w:rsidRPr="009F03D3">
        <w:rPr>
          <w:rFonts w:ascii="Arial" w:hAnsi="Arial" w:cs="Arial"/>
        </w:rPr>
        <w:t>How do mental health practitioners view and make sense of working with Asian Muslims' mental health and wellbeing?</w:t>
      </w:r>
    </w:p>
    <w:p w14:paraId="20E26E32" w14:textId="77777777" w:rsidR="00ED08D7" w:rsidRDefault="00ED08D7" w:rsidP="00ED08D7">
      <w:pPr>
        <w:pStyle w:val="paragraph"/>
        <w:spacing w:before="0" w:beforeAutospacing="0" w:after="0" w:afterAutospacing="0"/>
        <w:textAlignment w:val="baseline"/>
        <w:rPr>
          <w:rStyle w:val="normaltextrun"/>
          <w:rFonts w:ascii="Arial" w:hAnsi="Arial" w:cs="Arial"/>
        </w:rPr>
      </w:pPr>
    </w:p>
    <w:p w14:paraId="29AA2BC3" w14:textId="77777777" w:rsidR="00ED08D7" w:rsidRDefault="00ED08D7" w:rsidP="00ED08D7">
      <w:pPr>
        <w:pStyle w:val="paragraph"/>
        <w:spacing w:before="0" w:beforeAutospacing="0" w:after="0" w:afterAutospacing="0"/>
        <w:textAlignment w:val="baseline"/>
        <w:rPr>
          <w:rStyle w:val="normaltextrun"/>
          <w:rFonts w:ascii="Arial" w:hAnsi="Arial" w:cs="Arial"/>
        </w:rPr>
      </w:pPr>
    </w:p>
    <w:p w14:paraId="005DA924" w14:textId="77777777" w:rsidR="00ED08D7" w:rsidRPr="00626A52" w:rsidRDefault="00ED08D7" w:rsidP="00ED08D7">
      <w:pPr>
        <w:pStyle w:val="paragraph"/>
        <w:spacing w:before="0" w:beforeAutospacing="0" w:after="0" w:afterAutospacing="0"/>
        <w:textAlignment w:val="baseline"/>
        <w:rPr>
          <w:rFonts w:ascii="Arial" w:hAnsi="Arial" w:cs="Arial"/>
          <w:sz w:val="22"/>
        </w:rPr>
      </w:pPr>
      <w:r w:rsidRPr="006D4E71">
        <w:rPr>
          <w:rStyle w:val="normaltextrun"/>
          <w:rFonts w:ascii="Arial" w:hAnsi="Arial" w:cs="Arial"/>
          <w:sz w:val="22"/>
        </w:rPr>
        <w:t>Data Collection</w:t>
      </w:r>
      <w:r>
        <w:rPr>
          <w:rStyle w:val="normaltextrun"/>
          <w:rFonts w:ascii="Arial" w:hAnsi="Arial" w:cs="Arial"/>
          <w:sz w:val="22"/>
        </w:rPr>
        <w:t>:</w:t>
      </w:r>
    </w:p>
    <w:p w14:paraId="242E80A1" w14:textId="77777777" w:rsidR="00ED08D7" w:rsidRPr="00107A39" w:rsidRDefault="00ED08D7" w:rsidP="00ED08D7">
      <w:pPr>
        <w:pStyle w:val="paragraph"/>
        <w:spacing w:before="0" w:beforeAutospacing="0" w:after="0" w:afterAutospacing="0"/>
        <w:textAlignment w:val="baseline"/>
        <w:rPr>
          <w:sz w:val="22"/>
        </w:rPr>
      </w:pPr>
      <w:r>
        <w:rPr>
          <w:rStyle w:val="normaltextrun"/>
          <w:rFonts w:ascii="Arial" w:hAnsi="Arial" w:cs="Arial"/>
          <w:sz w:val="22"/>
        </w:rPr>
        <w:t>If you agree to take part in this study, you will be invited to attend a focus group of 5-6 participants in the local mosque and you will be asked about your availability. The focus groups will approximately last 45-60 minutes. At the beginning of the focus group you will be asked to sign a consent form to confirm that you are happy to take part in the study. You will also be given the opportunity to address any concerns or queries in relation to this.</w:t>
      </w:r>
    </w:p>
    <w:p w14:paraId="27095CF5" w14:textId="77777777" w:rsidR="00ED08D7" w:rsidRPr="006D4E71" w:rsidRDefault="00ED08D7" w:rsidP="00ED08D7">
      <w:pPr>
        <w:pStyle w:val="paragraph"/>
        <w:spacing w:before="0" w:beforeAutospacing="0" w:after="0" w:afterAutospacing="0"/>
        <w:textAlignment w:val="baseline"/>
        <w:rPr>
          <w:sz w:val="22"/>
          <w:u w:val="single"/>
        </w:rPr>
      </w:pPr>
    </w:p>
    <w:p w14:paraId="2D3FFB45" w14:textId="77777777" w:rsidR="00ED08D7" w:rsidRDefault="00ED08D7" w:rsidP="00ED08D7">
      <w:pPr>
        <w:pStyle w:val="paragraph"/>
        <w:spacing w:before="0" w:beforeAutospacing="0" w:after="0" w:afterAutospacing="0"/>
        <w:textAlignment w:val="baseline"/>
        <w:rPr>
          <w:rStyle w:val="normaltextrun"/>
          <w:rFonts w:ascii="Arial" w:hAnsi="Arial" w:cs="Arial"/>
          <w:sz w:val="22"/>
        </w:rPr>
      </w:pPr>
      <w:r>
        <w:rPr>
          <w:rStyle w:val="normaltextrun"/>
          <w:rFonts w:ascii="Arial" w:hAnsi="Arial" w:cs="Arial"/>
          <w:sz w:val="22"/>
        </w:rPr>
        <w:t>Any personal information that can identify you will be anonymised, providing you with a pseudonym (fictional name)</w:t>
      </w:r>
      <w:r w:rsidRPr="006D4E71">
        <w:rPr>
          <w:rStyle w:val="normaltextrun"/>
          <w:rFonts w:ascii="Arial" w:hAnsi="Arial" w:cs="Arial"/>
          <w:sz w:val="22"/>
        </w:rPr>
        <w:t xml:space="preserve">. </w:t>
      </w:r>
      <w:r>
        <w:rPr>
          <w:rStyle w:val="normaltextrun"/>
          <w:rFonts w:ascii="Arial" w:hAnsi="Arial" w:cs="Arial"/>
          <w:sz w:val="22"/>
        </w:rPr>
        <w:t>T</w:t>
      </w:r>
      <w:r w:rsidRPr="006D4E71">
        <w:rPr>
          <w:rStyle w:val="normaltextrun"/>
          <w:rFonts w:ascii="Arial" w:hAnsi="Arial" w:cs="Arial"/>
          <w:sz w:val="22"/>
        </w:rPr>
        <w:t>he focus groups will be recorded and transcribed</w:t>
      </w:r>
      <w:r>
        <w:rPr>
          <w:rStyle w:val="normaltextrun"/>
          <w:rFonts w:ascii="Arial" w:hAnsi="Arial" w:cs="Arial"/>
          <w:sz w:val="22"/>
        </w:rPr>
        <w:t xml:space="preserve"> within 24 hours</w:t>
      </w:r>
      <w:r w:rsidRPr="006D4E71">
        <w:rPr>
          <w:rStyle w:val="normaltextrun"/>
          <w:rFonts w:ascii="Arial" w:hAnsi="Arial" w:cs="Arial"/>
          <w:sz w:val="22"/>
        </w:rPr>
        <w:t xml:space="preserve">, </w:t>
      </w:r>
      <w:r>
        <w:rPr>
          <w:rStyle w:val="normaltextrun"/>
          <w:rFonts w:ascii="Arial" w:hAnsi="Arial" w:cs="Arial"/>
          <w:sz w:val="22"/>
        </w:rPr>
        <w:t xml:space="preserve">and the recordings will be deleted. All </w:t>
      </w:r>
      <w:r w:rsidRPr="006D4E71">
        <w:rPr>
          <w:rStyle w:val="normaltextrun"/>
          <w:rFonts w:ascii="Arial" w:hAnsi="Arial" w:cs="Arial"/>
          <w:sz w:val="22"/>
        </w:rPr>
        <w:t xml:space="preserve">the transcriptions will be </w:t>
      </w:r>
      <w:r>
        <w:rPr>
          <w:rStyle w:val="normaltextrun"/>
          <w:rFonts w:ascii="Arial" w:hAnsi="Arial" w:cs="Arial"/>
          <w:sz w:val="22"/>
        </w:rPr>
        <w:t>kept on a password protected computer</w:t>
      </w:r>
      <w:r w:rsidRPr="006D4E71">
        <w:rPr>
          <w:rStyle w:val="normaltextrun"/>
          <w:rFonts w:ascii="Arial" w:hAnsi="Arial" w:cs="Arial"/>
          <w:sz w:val="22"/>
        </w:rPr>
        <w:t>.</w:t>
      </w:r>
      <w:r>
        <w:rPr>
          <w:rStyle w:val="normaltextrun"/>
          <w:rFonts w:ascii="Arial" w:hAnsi="Arial" w:cs="Arial"/>
          <w:sz w:val="22"/>
        </w:rPr>
        <w:t xml:space="preserve"> The focus groups will be audio-recorded alongside observational notes when required to facilitate the analysis of the discussion. Your contribution to the study will remain anonymous, and all the information you provide will be treated with the utmost confidentiality. Information provided may be used in student publication and presentations. </w:t>
      </w:r>
      <w:r>
        <w:rPr>
          <w:rStyle w:val="normaltextrun"/>
          <w:rFonts w:ascii="Arial" w:hAnsi="Arial" w:cs="Arial"/>
          <w:sz w:val="22"/>
        </w:rPr>
        <w:lastRenderedPageBreak/>
        <w:t xml:space="preserve">This study is voluntary, and you may decline to participate at any time during your participation and up to a month later after the focus group. </w:t>
      </w:r>
    </w:p>
    <w:p w14:paraId="0A975EDC" w14:textId="77777777" w:rsidR="00ED08D7" w:rsidRPr="00564F06" w:rsidRDefault="00ED08D7" w:rsidP="00ED08D7">
      <w:pPr>
        <w:pStyle w:val="paragraph"/>
        <w:spacing w:before="0" w:beforeAutospacing="0" w:after="0" w:afterAutospacing="0"/>
        <w:textAlignment w:val="baseline"/>
        <w:rPr>
          <w:rFonts w:ascii="Arial" w:hAnsi="Arial" w:cs="Arial"/>
          <w:sz w:val="22"/>
        </w:rPr>
      </w:pPr>
    </w:p>
    <w:p w14:paraId="6C1EDAC3" w14:textId="77777777" w:rsidR="00ED08D7" w:rsidRDefault="00ED08D7" w:rsidP="00ED08D7">
      <w:pPr>
        <w:tabs>
          <w:tab w:val="center" w:pos="4513"/>
        </w:tabs>
        <w:spacing w:after="0"/>
        <w:rPr>
          <w:rFonts w:ascii="Arial" w:hAnsi="Arial" w:cs="Arial"/>
        </w:rPr>
      </w:pPr>
      <w:r>
        <w:rPr>
          <w:rFonts w:ascii="Arial" w:hAnsi="Arial" w:cs="Arial"/>
        </w:rPr>
        <w:t>If you have any further questions or queries, please contact the researcher or supervisor.</w:t>
      </w:r>
    </w:p>
    <w:p w14:paraId="76BB578F" w14:textId="77777777" w:rsidR="00ED08D7" w:rsidRDefault="00ED08D7" w:rsidP="00ED08D7">
      <w:pPr>
        <w:tabs>
          <w:tab w:val="center" w:pos="4513"/>
        </w:tabs>
        <w:spacing w:after="0"/>
        <w:rPr>
          <w:rFonts w:ascii="Arial" w:hAnsi="Arial" w:cs="Arial"/>
        </w:rPr>
      </w:pPr>
      <w:r>
        <w:rPr>
          <w:rFonts w:ascii="Arial" w:hAnsi="Arial" w:cs="Arial"/>
        </w:rPr>
        <w:t>Sultana Bibi (Researcher)</w:t>
      </w:r>
    </w:p>
    <w:p w14:paraId="0C1AF85F" w14:textId="77777777" w:rsidR="00ED08D7" w:rsidRDefault="00ED08D7" w:rsidP="00ED08D7">
      <w:pPr>
        <w:tabs>
          <w:tab w:val="center" w:pos="4513"/>
        </w:tabs>
        <w:spacing w:after="0"/>
        <w:rPr>
          <w:rStyle w:val="Hyperlink"/>
          <w:rFonts w:ascii="Arial" w:hAnsi="Arial" w:cs="Arial"/>
        </w:rPr>
      </w:pPr>
      <w:r>
        <w:t xml:space="preserve">Email: </w:t>
      </w:r>
      <w:hyperlink r:id="rId25" w:history="1">
        <w:r w:rsidRPr="00C15954">
          <w:rPr>
            <w:rStyle w:val="Hyperlink"/>
            <w:rFonts w:ascii="Arial" w:hAnsi="Arial" w:cs="Arial"/>
          </w:rPr>
          <w:t>sbibi.146990@student.uwtsd.ac.uk</w:t>
        </w:r>
      </w:hyperlink>
    </w:p>
    <w:p w14:paraId="01B70BE3" w14:textId="77777777" w:rsidR="00ED08D7" w:rsidRDefault="00ED08D7" w:rsidP="00ED08D7">
      <w:pPr>
        <w:tabs>
          <w:tab w:val="center" w:pos="4513"/>
        </w:tabs>
        <w:spacing w:after="0"/>
        <w:rPr>
          <w:rFonts w:ascii="Arial" w:hAnsi="Arial" w:cs="Arial"/>
        </w:rPr>
      </w:pPr>
    </w:p>
    <w:p w14:paraId="664FBFDB" w14:textId="77777777" w:rsidR="00ED08D7" w:rsidRDefault="00ED08D7" w:rsidP="00ED08D7">
      <w:pPr>
        <w:spacing w:after="0"/>
        <w:rPr>
          <w:rFonts w:ascii="Arial" w:hAnsi="Arial" w:cs="Arial"/>
        </w:rPr>
      </w:pPr>
      <w:r>
        <w:rPr>
          <w:rFonts w:ascii="Arial" w:hAnsi="Arial" w:cs="Arial"/>
        </w:rPr>
        <w:t xml:space="preserve">Dr </w:t>
      </w:r>
      <w:proofErr w:type="spellStart"/>
      <w:r>
        <w:rPr>
          <w:rFonts w:ascii="Arial" w:hAnsi="Arial" w:cs="Arial"/>
        </w:rPr>
        <w:t>Lymarie</w:t>
      </w:r>
      <w:proofErr w:type="spellEnd"/>
      <w:r>
        <w:rPr>
          <w:rFonts w:ascii="Arial" w:hAnsi="Arial" w:cs="Arial"/>
        </w:rPr>
        <w:t xml:space="preserve"> Rodriguez-Morales (Research supervisor)</w:t>
      </w:r>
    </w:p>
    <w:p w14:paraId="1C801DD6" w14:textId="77777777" w:rsidR="00ED08D7" w:rsidRDefault="00ED08D7" w:rsidP="00ED08D7">
      <w:pPr>
        <w:spacing w:after="0"/>
        <w:rPr>
          <w:rStyle w:val="Hyperlink"/>
          <w:rFonts w:ascii="Arial" w:hAnsi="Arial" w:cs="Arial"/>
        </w:rPr>
      </w:pPr>
      <w:r>
        <w:rPr>
          <w:rFonts w:ascii="Arial" w:hAnsi="Arial" w:cs="Arial"/>
        </w:rPr>
        <w:t xml:space="preserve">Email: </w:t>
      </w:r>
      <w:hyperlink r:id="rId26" w:history="1">
        <w:r w:rsidRPr="00CB6218">
          <w:rPr>
            <w:rStyle w:val="Hyperlink"/>
            <w:rFonts w:ascii="Arial" w:hAnsi="Arial" w:cs="Arial"/>
          </w:rPr>
          <w:t>lymarie.rodriguez@uwtsd.ac.uk</w:t>
        </w:r>
      </w:hyperlink>
    </w:p>
    <w:p w14:paraId="7A056D16" w14:textId="77777777" w:rsidR="00ED08D7" w:rsidRDefault="00ED08D7" w:rsidP="00ED08D7">
      <w:pPr>
        <w:spacing w:after="0"/>
        <w:rPr>
          <w:rStyle w:val="Hyperlink"/>
          <w:rFonts w:ascii="Arial" w:hAnsi="Arial" w:cs="Arial"/>
        </w:rPr>
      </w:pPr>
    </w:p>
    <w:p w14:paraId="3D36D6BC" w14:textId="77777777" w:rsidR="00ED08D7" w:rsidRDefault="00ED08D7" w:rsidP="00ED08D7">
      <w:pPr>
        <w:spacing w:after="0"/>
        <w:rPr>
          <w:rStyle w:val="Hyperlink"/>
          <w:rFonts w:ascii="Arial" w:hAnsi="Arial" w:cs="Arial"/>
        </w:rPr>
      </w:pPr>
    </w:p>
    <w:p w14:paraId="7BD8B9F1" w14:textId="77777777" w:rsidR="00ED08D7" w:rsidRDefault="00ED08D7" w:rsidP="00ED08D7">
      <w:pPr>
        <w:spacing w:after="0"/>
        <w:rPr>
          <w:rStyle w:val="Hyperlink"/>
          <w:rFonts w:ascii="Arial" w:hAnsi="Arial" w:cs="Arial"/>
        </w:rPr>
      </w:pPr>
    </w:p>
    <w:p w14:paraId="446255FA" w14:textId="77777777" w:rsidR="00ED08D7" w:rsidRDefault="00ED08D7" w:rsidP="00ED08D7">
      <w:pPr>
        <w:spacing w:after="0"/>
        <w:rPr>
          <w:rStyle w:val="Hyperlink"/>
          <w:rFonts w:ascii="Arial" w:hAnsi="Arial" w:cs="Arial"/>
        </w:rPr>
      </w:pPr>
    </w:p>
    <w:p w14:paraId="0B892261" w14:textId="77777777" w:rsidR="00ED08D7" w:rsidRDefault="00ED08D7" w:rsidP="00ED08D7">
      <w:pPr>
        <w:spacing w:after="0"/>
        <w:rPr>
          <w:rStyle w:val="Hyperlink"/>
          <w:rFonts w:ascii="Arial" w:hAnsi="Arial" w:cs="Arial"/>
        </w:rPr>
      </w:pPr>
    </w:p>
    <w:p w14:paraId="26F88C73" w14:textId="77777777" w:rsidR="00ED08D7" w:rsidRDefault="00ED08D7" w:rsidP="00ED08D7">
      <w:pPr>
        <w:spacing w:after="0"/>
        <w:rPr>
          <w:rStyle w:val="Hyperlink"/>
          <w:rFonts w:ascii="Arial" w:hAnsi="Arial" w:cs="Arial"/>
        </w:rPr>
      </w:pPr>
    </w:p>
    <w:p w14:paraId="2830EDDF" w14:textId="77777777" w:rsidR="00ED08D7" w:rsidRDefault="00ED08D7" w:rsidP="00ED08D7">
      <w:pPr>
        <w:spacing w:after="0"/>
        <w:rPr>
          <w:rStyle w:val="Hyperlink"/>
          <w:rFonts w:ascii="Arial" w:hAnsi="Arial" w:cs="Arial"/>
        </w:rPr>
      </w:pPr>
    </w:p>
    <w:p w14:paraId="78225289" w14:textId="77777777" w:rsidR="00ED08D7" w:rsidRDefault="00ED08D7" w:rsidP="00ED08D7">
      <w:pPr>
        <w:spacing w:after="0"/>
        <w:rPr>
          <w:rStyle w:val="Hyperlink"/>
          <w:rFonts w:ascii="Arial" w:hAnsi="Arial" w:cs="Arial"/>
        </w:rPr>
      </w:pPr>
    </w:p>
    <w:p w14:paraId="57C53965" w14:textId="77777777" w:rsidR="00ED08D7" w:rsidRDefault="00ED08D7" w:rsidP="00ED08D7">
      <w:pPr>
        <w:spacing w:after="0"/>
        <w:rPr>
          <w:rStyle w:val="Hyperlink"/>
          <w:rFonts w:ascii="Arial" w:hAnsi="Arial" w:cs="Arial"/>
        </w:rPr>
      </w:pPr>
    </w:p>
    <w:p w14:paraId="4437B99F" w14:textId="77777777" w:rsidR="00ED08D7" w:rsidRDefault="00ED08D7" w:rsidP="00ED08D7">
      <w:pPr>
        <w:spacing w:after="0"/>
        <w:rPr>
          <w:rStyle w:val="Hyperlink"/>
          <w:rFonts w:ascii="Arial" w:hAnsi="Arial" w:cs="Arial"/>
        </w:rPr>
      </w:pPr>
    </w:p>
    <w:p w14:paraId="28D8F21D" w14:textId="77777777" w:rsidR="00ED08D7" w:rsidRDefault="00ED08D7" w:rsidP="00ED08D7">
      <w:pPr>
        <w:spacing w:after="0"/>
        <w:rPr>
          <w:rStyle w:val="Hyperlink"/>
          <w:rFonts w:ascii="Arial" w:hAnsi="Arial" w:cs="Arial"/>
        </w:rPr>
      </w:pPr>
    </w:p>
    <w:p w14:paraId="25CD04D9" w14:textId="77777777" w:rsidR="00ED08D7" w:rsidRDefault="00ED08D7" w:rsidP="00ED08D7">
      <w:pPr>
        <w:spacing w:after="0"/>
        <w:rPr>
          <w:rStyle w:val="Hyperlink"/>
          <w:rFonts w:ascii="Arial" w:hAnsi="Arial" w:cs="Arial"/>
        </w:rPr>
      </w:pPr>
    </w:p>
    <w:p w14:paraId="453FC928" w14:textId="77777777" w:rsidR="00ED08D7" w:rsidRDefault="00ED08D7" w:rsidP="00ED08D7">
      <w:pPr>
        <w:spacing w:after="0"/>
        <w:rPr>
          <w:rStyle w:val="Hyperlink"/>
          <w:rFonts w:ascii="Arial" w:hAnsi="Arial" w:cs="Arial"/>
        </w:rPr>
      </w:pPr>
    </w:p>
    <w:p w14:paraId="3B14D295" w14:textId="77777777" w:rsidR="00ED08D7" w:rsidRDefault="00ED08D7" w:rsidP="00ED08D7">
      <w:pPr>
        <w:spacing w:after="0"/>
        <w:rPr>
          <w:rStyle w:val="Hyperlink"/>
          <w:rFonts w:ascii="Arial" w:hAnsi="Arial" w:cs="Arial"/>
        </w:rPr>
      </w:pPr>
    </w:p>
    <w:p w14:paraId="28DF69CF" w14:textId="77777777" w:rsidR="00ED08D7" w:rsidRDefault="00ED08D7" w:rsidP="00ED08D7">
      <w:pPr>
        <w:spacing w:after="0"/>
        <w:rPr>
          <w:rStyle w:val="Hyperlink"/>
          <w:rFonts w:ascii="Arial" w:hAnsi="Arial" w:cs="Arial"/>
        </w:rPr>
      </w:pPr>
    </w:p>
    <w:p w14:paraId="1DEAEF36" w14:textId="77777777" w:rsidR="00ED08D7" w:rsidRDefault="00ED08D7" w:rsidP="00ED08D7">
      <w:pPr>
        <w:spacing w:after="0"/>
        <w:rPr>
          <w:rStyle w:val="Hyperlink"/>
          <w:rFonts w:ascii="Arial" w:hAnsi="Arial" w:cs="Arial"/>
        </w:rPr>
      </w:pPr>
    </w:p>
    <w:p w14:paraId="58E7A942" w14:textId="77777777" w:rsidR="00ED08D7" w:rsidRDefault="00ED08D7" w:rsidP="00ED08D7">
      <w:pPr>
        <w:spacing w:after="0"/>
        <w:rPr>
          <w:rStyle w:val="Hyperlink"/>
          <w:rFonts w:ascii="Arial" w:hAnsi="Arial" w:cs="Arial"/>
        </w:rPr>
      </w:pPr>
    </w:p>
    <w:p w14:paraId="4A551D1F" w14:textId="77777777" w:rsidR="00ED08D7" w:rsidRDefault="00ED08D7" w:rsidP="00ED08D7">
      <w:pPr>
        <w:spacing w:after="0"/>
        <w:rPr>
          <w:rStyle w:val="Hyperlink"/>
          <w:rFonts w:ascii="Arial" w:hAnsi="Arial" w:cs="Arial"/>
        </w:rPr>
      </w:pPr>
    </w:p>
    <w:p w14:paraId="3E4B076D" w14:textId="77777777" w:rsidR="00ED08D7" w:rsidRDefault="00ED08D7" w:rsidP="00ED08D7">
      <w:pPr>
        <w:spacing w:after="0"/>
        <w:rPr>
          <w:rStyle w:val="Hyperlink"/>
          <w:rFonts w:ascii="Arial" w:hAnsi="Arial" w:cs="Arial"/>
        </w:rPr>
      </w:pPr>
    </w:p>
    <w:p w14:paraId="5F68C048" w14:textId="77777777" w:rsidR="00ED08D7" w:rsidRDefault="00ED08D7" w:rsidP="00ED08D7">
      <w:pPr>
        <w:spacing w:after="0"/>
        <w:rPr>
          <w:rStyle w:val="Hyperlink"/>
          <w:rFonts w:ascii="Arial" w:hAnsi="Arial" w:cs="Arial"/>
        </w:rPr>
      </w:pPr>
    </w:p>
    <w:p w14:paraId="50A56245" w14:textId="77777777" w:rsidR="00ED08D7" w:rsidRDefault="00ED08D7" w:rsidP="00ED08D7">
      <w:pPr>
        <w:spacing w:after="0"/>
        <w:rPr>
          <w:rStyle w:val="Hyperlink"/>
          <w:rFonts w:ascii="Arial" w:hAnsi="Arial" w:cs="Arial"/>
        </w:rPr>
      </w:pPr>
    </w:p>
    <w:p w14:paraId="73B7E248" w14:textId="77777777" w:rsidR="00ED08D7" w:rsidRDefault="00ED08D7" w:rsidP="00ED08D7">
      <w:pPr>
        <w:spacing w:after="0"/>
        <w:rPr>
          <w:rStyle w:val="Hyperlink"/>
          <w:rFonts w:ascii="Arial" w:hAnsi="Arial" w:cs="Arial"/>
        </w:rPr>
      </w:pPr>
    </w:p>
    <w:p w14:paraId="7070CF9A" w14:textId="77777777" w:rsidR="00ED08D7" w:rsidRDefault="00ED08D7" w:rsidP="00ED08D7">
      <w:pPr>
        <w:spacing w:after="0"/>
        <w:rPr>
          <w:rStyle w:val="Hyperlink"/>
          <w:rFonts w:ascii="Arial" w:hAnsi="Arial" w:cs="Arial"/>
        </w:rPr>
      </w:pPr>
    </w:p>
    <w:p w14:paraId="32D93311" w14:textId="77777777" w:rsidR="00ED08D7" w:rsidRDefault="00ED08D7" w:rsidP="00ED08D7">
      <w:pPr>
        <w:spacing w:after="0"/>
        <w:rPr>
          <w:rStyle w:val="Hyperlink"/>
          <w:rFonts w:ascii="Arial" w:hAnsi="Arial" w:cs="Arial"/>
        </w:rPr>
      </w:pPr>
    </w:p>
    <w:p w14:paraId="5188F136" w14:textId="77777777" w:rsidR="00ED08D7" w:rsidRDefault="00ED08D7" w:rsidP="00ED08D7">
      <w:pPr>
        <w:spacing w:after="0"/>
        <w:rPr>
          <w:rStyle w:val="Hyperlink"/>
          <w:rFonts w:ascii="Arial" w:hAnsi="Arial" w:cs="Arial"/>
        </w:rPr>
      </w:pPr>
    </w:p>
    <w:p w14:paraId="0D9A7CE3" w14:textId="77777777" w:rsidR="00ED08D7" w:rsidRDefault="00ED08D7" w:rsidP="00ED08D7">
      <w:pPr>
        <w:spacing w:after="0"/>
        <w:rPr>
          <w:rStyle w:val="Hyperlink"/>
          <w:rFonts w:ascii="Arial" w:hAnsi="Arial" w:cs="Arial"/>
        </w:rPr>
      </w:pPr>
    </w:p>
    <w:p w14:paraId="7AB5C2E3" w14:textId="77777777" w:rsidR="00ED08D7" w:rsidRDefault="00ED08D7" w:rsidP="00ED08D7">
      <w:pPr>
        <w:spacing w:after="0"/>
        <w:rPr>
          <w:rStyle w:val="Hyperlink"/>
          <w:rFonts w:ascii="Arial" w:hAnsi="Arial" w:cs="Arial"/>
        </w:rPr>
      </w:pPr>
    </w:p>
    <w:p w14:paraId="2A028809" w14:textId="77777777" w:rsidR="00ED08D7" w:rsidRDefault="00ED08D7" w:rsidP="00ED08D7">
      <w:pPr>
        <w:spacing w:after="0"/>
        <w:rPr>
          <w:rStyle w:val="Hyperlink"/>
          <w:rFonts w:ascii="Arial" w:hAnsi="Arial" w:cs="Arial"/>
        </w:rPr>
      </w:pPr>
    </w:p>
    <w:p w14:paraId="3E2987A1" w14:textId="77777777" w:rsidR="00ED08D7" w:rsidRDefault="00ED08D7" w:rsidP="00ED08D7">
      <w:pPr>
        <w:spacing w:after="0"/>
        <w:rPr>
          <w:rStyle w:val="Hyperlink"/>
          <w:rFonts w:ascii="Arial" w:hAnsi="Arial" w:cs="Arial"/>
        </w:rPr>
      </w:pPr>
    </w:p>
    <w:p w14:paraId="5A44F478" w14:textId="77777777" w:rsidR="00ED08D7" w:rsidRDefault="00ED08D7" w:rsidP="00ED08D7">
      <w:pPr>
        <w:spacing w:after="0"/>
        <w:rPr>
          <w:rStyle w:val="Hyperlink"/>
          <w:rFonts w:ascii="Arial" w:hAnsi="Arial" w:cs="Arial"/>
        </w:rPr>
      </w:pPr>
    </w:p>
    <w:p w14:paraId="2263764A" w14:textId="77777777" w:rsidR="00ED08D7" w:rsidRDefault="00ED08D7" w:rsidP="00ED08D7">
      <w:pPr>
        <w:spacing w:after="0"/>
        <w:rPr>
          <w:rStyle w:val="Hyperlink"/>
          <w:rFonts w:ascii="Arial" w:hAnsi="Arial" w:cs="Arial"/>
        </w:rPr>
      </w:pPr>
    </w:p>
    <w:p w14:paraId="5CBDAE6D" w14:textId="77777777" w:rsidR="00ED08D7" w:rsidRDefault="00ED08D7" w:rsidP="00ED08D7">
      <w:pPr>
        <w:spacing w:after="0"/>
        <w:rPr>
          <w:rStyle w:val="Hyperlink"/>
          <w:rFonts w:ascii="Arial" w:hAnsi="Arial" w:cs="Arial"/>
        </w:rPr>
      </w:pPr>
    </w:p>
    <w:p w14:paraId="73D9789E" w14:textId="77777777" w:rsidR="00ED08D7" w:rsidRDefault="00ED08D7" w:rsidP="00ED08D7">
      <w:pPr>
        <w:spacing w:after="0"/>
        <w:rPr>
          <w:rStyle w:val="Hyperlink"/>
          <w:rFonts w:ascii="Arial" w:hAnsi="Arial" w:cs="Arial"/>
        </w:rPr>
      </w:pPr>
    </w:p>
    <w:p w14:paraId="78F52A40" w14:textId="77777777" w:rsidR="00ED08D7" w:rsidRDefault="00ED08D7" w:rsidP="00ED08D7">
      <w:pPr>
        <w:spacing w:after="0"/>
        <w:rPr>
          <w:rStyle w:val="Hyperlink"/>
          <w:rFonts w:ascii="Arial" w:hAnsi="Arial" w:cs="Arial"/>
        </w:rPr>
      </w:pPr>
    </w:p>
    <w:p w14:paraId="7062C5F8" w14:textId="77777777" w:rsidR="00ED08D7" w:rsidRDefault="00ED08D7" w:rsidP="00ED08D7">
      <w:pPr>
        <w:spacing w:after="0"/>
        <w:rPr>
          <w:rStyle w:val="Hyperlink"/>
          <w:rFonts w:ascii="Arial" w:hAnsi="Arial" w:cs="Arial"/>
        </w:rPr>
      </w:pPr>
    </w:p>
    <w:p w14:paraId="1851AA84" w14:textId="77777777" w:rsidR="00ED08D7" w:rsidRDefault="00ED08D7" w:rsidP="00ED08D7">
      <w:pPr>
        <w:spacing w:after="0"/>
        <w:rPr>
          <w:rStyle w:val="Hyperlink"/>
          <w:rFonts w:ascii="Arial" w:hAnsi="Arial" w:cs="Arial"/>
        </w:rPr>
      </w:pPr>
    </w:p>
    <w:p w14:paraId="10074154" w14:textId="77777777" w:rsidR="00ED08D7" w:rsidRDefault="00ED08D7" w:rsidP="00ED08D7">
      <w:pPr>
        <w:spacing w:after="0"/>
        <w:rPr>
          <w:rStyle w:val="Hyperlink"/>
          <w:rFonts w:ascii="Arial" w:hAnsi="Arial" w:cs="Arial"/>
        </w:rPr>
      </w:pPr>
    </w:p>
    <w:p w14:paraId="0161EFE9" w14:textId="77777777" w:rsidR="00ED08D7" w:rsidRDefault="00ED08D7" w:rsidP="00ED08D7">
      <w:pPr>
        <w:spacing w:after="0"/>
        <w:rPr>
          <w:rStyle w:val="Hyperlink"/>
          <w:rFonts w:ascii="Arial" w:hAnsi="Arial" w:cs="Arial"/>
        </w:rPr>
      </w:pPr>
    </w:p>
    <w:p w14:paraId="253D808F" w14:textId="77777777" w:rsidR="00ED08D7" w:rsidRDefault="00ED08D7" w:rsidP="00ED08D7">
      <w:pPr>
        <w:spacing w:after="0"/>
        <w:rPr>
          <w:rStyle w:val="Hyperlink"/>
          <w:rFonts w:ascii="Arial" w:hAnsi="Arial" w:cs="Arial"/>
        </w:rPr>
      </w:pPr>
    </w:p>
    <w:p w14:paraId="4379A94B" w14:textId="77777777" w:rsidR="00ED08D7" w:rsidRDefault="00ED08D7" w:rsidP="00ED08D7">
      <w:pPr>
        <w:spacing w:after="0"/>
        <w:rPr>
          <w:rStyle w:val="Hyperlink"/>
          <w:rFonts w:ascii="Arial" w:hAnsi="Arial" w:cs="Arial"/>
        </w:rPr>
      </w:pPr>
    </w:p>
    <w:p w14:paraId="2D608231" w14:textId="77777777" w:rsidR="00ED08D7" w:rsidRDefault="00ED08D7" w:rsidP="00ED08D7">
      <w:pPr>
        <w:spacing w:after="0"/>
        <w:rPr>
          <w:rStyle w:val="Hyperlink"/>
          <w:rFonts w:ascii="Arial" w:hAnsi="Arial" w:cs="Arial"/>
        </w:rPr>
      </w:pPr>
    </w:p>
    <w:p w14:paraId="6A6F6F29" w14:textId="77777777" w:rsidR="00ED08D7" w:rsidRPr="009F52EC" w:rsidRDefault="00ED08D7" w:rsidP="00ED08D7">
      <w:pPr>
        <w:spacing w:after="0"/>
        <w:rPr>
          <w:rFonts w:ascii="Arial" w:hAnsi="Arial" w:cs="Arial"/>
        </w:rPr>
      </w:pPr>
    </w:p>
    <w:p w14:paraId="50085E2C" w14:textId="77777777" w:rsidR="00ED08D7" w:rsidRDefault="00ED08D7" w:rsidP="00ED08D7">
      <w:pPr>
        <w:spacing w:after="0" w:line="240" w:lineRule="auto"/>
        <w:jc w:val="center"/>
        <w:rPr>
          <w:rFonts w:ascii="Times New Roman" w:hAnsi="Times New Roman" w:cs="Times New Roman"/>
          <w:sz w:val="24"/>
          <w:szCs w:val="24"/>
          <w:u w:val="single"/>
        </w:rPr>
      </w:pPr>
      <w:r>
        <w:rPr>
          <w:rFonts w:ascii="Times New Roman" w:hAnsi="Times New Roman" w:cs="Times New Roman"/>
          <w:sz w:val="24"/>
          <w:szCs w:val="24"/>
          <w:u w:val="single"/>
        </w:rPr>
        <w:lastRenderedPageBreak/>
        <w:t>Appendix D – Practitioner Information Sheet</w:t>
      </w:r>
    </w:p>
    <w:p w14:paraId="6C119580" w14:textId="77777777" w:rsidR="00ED08D7" w:rsidRDefault="00ED08D7" w:rsidP="00ED08D7">
      <w:pPr>
        <w:spacing w:after="0" w:line="240" w:lineRule="auto"/>
        <w:jc w:val="center"/>
        <w:rPr>
          <w:rFonts w:ascii="Times New Roman" w:hAnsi="Times New Roman" w:cs="Times New Roman"/>
          <w:sz w:val="24"/>
          <w:szCs w:val="24"/>
          <w:u w:val="single"/>
        </w:rPr>
      </w:pPr>
    </w:p>
    <w:p w14:paraId="79A12F55" w14:textId="77777777" w:rsidR="00ED08D7" w:rsidRDefault="00ED08D7" w:rsidP="00ED08D7">
      <w:pPr>
        <w:spacing w:after="0" w:line="240" w:lineRule="auto"/>
        <w:jc w:val="center"/>
        <w:rPr>
          <w:rFonts w:ascii="Times New Roman" w:hAnsi="Times New Roman" w:cs="Times New Roman"/>
          <w:sz w:val="24"/>
          <w:szCs w:val="24"/>
          <w:u w:val="single"/>
        </w:rPr>
      </w:pPr>
    </w:p>
    <w:p w14:paraId="37A1B602" w14:textId="77777777" w:rsidR="00ED08D7" w:rsidRDefault="00ED08D7" w:rsidP="00ED08D7">
      <w:pPr>
        <w:spacing w:after="0"/>
        <w:jc w:val="right"/>
        <w:rPr>
          <w:rFonts w:ascii="Arial" w:hAnsi="Arial" w:cs="Arial"/>
        </w:rPr>
      </w:pPr>
      <w:r>
        <w:rPr>
          <w:rFonts w:ascii="Arial" w:hAnsi="Arial" w:cs="Arial"/>
          <w:noProof/>
          <w:lang w:eastAsia="en-GB"/>
        </w:rPr>
        <w:drawing>
          <wp:anchor distT="0" distB="0" distL="114300" distR="114300" simplePos="0" relativeHeight="251686912" behindDoc="0" locked="0" layoutInCell="1" allowOverlap="1" wp14:anchorId="6BDFBCCC" wp14:editId="015AD613">
            <wp:simplePos x="0" y="0"/>
            <wp:positionH relativeFrom="margin">
              <wp:posOffset>89535</wp:posOffset>
            </wp:positionH>
            <wp:positionV relativeFrom="paragraph">
              <wp:posOffset>0</wp:posOffset>
            </wp:positionV>
            <wp:extent cx="3027045" cy="626110"/>
            <wp:effectExtent l="0" t="0" r="0" b="0"/>
            <wp:wrapSquare wrapText="bothSides"/>
            <wp:docPr id="22" name="Picture 2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media_522063_en.jpg"/>
                    <pic:cNvPicPr/>
                  </pic:nvPicPr>
                  <pic:blipFill rotWithShape="1">
                    <a:blip r:embed="rId23">
                      <a:extLst>
                        <a:ext uri="{28A0092B-C50C-407E-A947-70E740481C1C}">
                          <a14:useLocalDpi xmlns:a14="http://schemas.microsoft.com/office/drawing/2010/main" val="0"/>
                        </a:ext>
                      </a:extLst>
                    </a:blip>
                    <a:srcRect t="21467" b="14132"/>
                    <a:stretch/>
                  </pic:blipFill>
                  <pic:spPr bwMode="auto">
                    <a:xfrm>
                      <a:off x="0" y="0"/>
                      <a:ext cx="3027045" cy="626110"/>
                    </a:xfrm>
                    <a:prstGeom prst="rect">
                      <a:avLst/>
                    </a:prstGeom>
                    <a:ln>
                      <a:noFill/>
                    </a:ln>
                    <a:extLst>
                      <a:ext uri="{53640926-AAD7-44D8-BBD7-CCE9431645EC}">
                        <a14:shadowObscured xmlns:a14="http://schemas.microsoft.com/office/drawing/2010/main"/>
                      </a:ext>
                    </a:extLst>
                  </pic:spPr>
                </pic:pic>
              </a:graphicData>
            </a:graphic>
            <wp14:sizeRelH relativeFrom="page">
              <wp14:pctWidth>0</wp14:pctWidth>
            </wp14:sizeRelH>
            <wp14:sizeRelV relativeFrom="page">
              <wp14:pctHeight>0</wp14:pctHeight>
            </wp14:sizeRelV>
          </wp:anchor>
        </w:drawing>
      </w:r>
      <w:r>
        <w:rPr>
          <w:rFonts w:ascii="Arial" w:hAnsi="Arial" w:cs="Arial"/>
          <w:noProof/>
          <w:lang w:eastAsia="en-GB"/>
        </w:rPr>
        <w:drawing>
          <wp:inline distT="0" distB="0" distL="0" distR="0" wp14:anchorId="14D34E94" wp14:editId="097A35AC">
            <wp:extent cx="1749136" cy="701631"/>
            <wp:effectExtent l="0" t="0" r="3810" b="0"/>
            <wp:docPr id="23" name="Picture 23" descr="A close up of a logo&#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 name="Unknown.png"/>
                    <pic:cNvPicPr/>
                  </pic:nvPicPr>
                  <pic:blipFill>
                    <a:blip r:embed="rId24">
                      <a:extLst>
                        <a:ext uri="{28A0092B-C50C-407E-A947-70E740481C1C}">
                          <a14:useLocalDpi xmlns:a14="http://schemas.microsoft.com/office/drawing/2010/main" val="0"/>
                        </a:ext>
                      </a:extLst>
                    </a:blip>
                    <a:stretch>
                      <a:fillRect/>
                    </a:stretch>
                  </pic:blipFill>
                  <pic:spPr>
                    <a:xfrm>
                      <a:off x="0" y="0"/>
                      <a:ext cx="1764331" cy="707726"/>
                    </a:xfrm>
                    <a:prstGeom prst="rect">
                      <a:avLst/>
                    </a:prstGeom>
                  </pic:spPr>
                </pic:pic>
              </a:graphicData>
            </a:graphic>
          </wp:inline>
        </w:drawing>
      </w:r>
    </w:p>
    <w:p w14:paraId="51D03461" w14:textId="77777777" w:rsidR="00ED08D7" w:rsidRDefault="00ED08D7" w:rsidP="00ED08D7">
      <w:pPr>
        <w:spacing w:after="0"/>
        <w:jc w:val="center"/>
        <w:rPr>
          <w:rFonts w:ascii="Arial" w:hAnsi="Arial" w:cs="Arial"/>
          <w:sz w:val="24"/>
          <w:szCs w:val="24"/>
          <w:u w:val="single"/>
        </w:rPr>
      </w:pPr>
    </w:p>
    <w:p w14:paraId="3B765C48" w14:textId="77777777" w:rsidR="00ED08D7" w:rsidRPr="00371D57" w:rsidRDefault="00ED08D7" w:rsidP="00ED08D7">
      <w:pPr>
        <w:spacing w:after="0"/>
        <w:jc w:val="center"/>
        <w:rPr>
          <w:rFonts w:ascii="Arial" w:hAnsi="Arial" w:cs="Arial"/>
          <w:sz w:val="24"/>
          <w:szCs w:val="24"/>
          <w:u w:val="single"/>
        </w:rPr>
      </w:pPr>
    </w:p>
    <w:p w14:paraId="46BF1757" w14:textId="77777777" w:rsidR="00ED08D7" w:rsidRPr="00371D57" w:rsidRDefault="00ED08D7" w:rsidP="00ED08D7">
      <w:pPr>
        <w:spacing w:after="0"/>
        <w:jc w:val="center"/>
        <w:rPr>
          <w:rFonts w:ascii="Arial" w:hAnsi="Arial" w:cs="Arial"/>
          <w:sz w:val="24"/>
          <w:szCs w:val="24"/>
          <w:u w:val="single"/>
        </w:rPr>
      </w:pPr>
      <w:r w:rsidRPr="00371D57">
        <w:rPr>
          <w:rFonts w:ascii="Arial" w:hAnsi="Arial" w:cs="Arial"/>
          <w:sz w:val="24"/>
          <w:szCs w:val="24"/>
          <w:u w:val="single"/>
        </w:rPr>
        <w:t xml:space="preserve">Information </w:t>
      </w:r>
      <w:r>
        <w:rPr>
          <w:rFonts w:ascii="Arial" w:hAnsi="Arial" w:cs="Arial"/>
          <w:sz w:val="24"/>
          <w:szCs w:val="24"/>
          <w:u w:val="single"/>
        </w:rPr>
        <w:t>S</w:t>
      </w:r>
      <w:r w:rsidRPr="00371D57">
        <w:rPr>
          <w:rFonts w:ascii="Arial" w:hAnsi="Arial" w:cs="Arial"/>
          <w:sz w:val="24"/>
          <w:szCs w:val="24"/>
          <w:u w:val="single"/>
        </w:rPr>
        <w:t>heet</w:t>
      </w:r>
    </w:p>
    <w:p w14:paraId="2BEF2EA3" w14:textId="77777777" w:rsidR="00ED08D7" w:rsidRDefault="00ED08D7" w:rsidP="00ED08D7">
      <w:pPr>
        <w:spacing w:after="0"/>
        <w:rPr>
          <w:rStyle w:val="normaltextrun"/>
          <w:rFonts w:ascii="Arial" w:hAnsi="Arial" w:cs="Arial"/>
        </w:rPr>
      </w:pPr>
    </w:p>
    <w:p w14:paraId="11DCE860" w14:textId="77777777" w:rsidR="00ED08D7" w:rsidRDefault="00ED08D7" w:rsidP="00ED08D7">
      <w:pPr>
        <w:spacing w:after="0"/>
        <w:rPr>
          <w:rStyle w:val="normaltextrun"/>
          <w:rFonts w:ascii="Arial" w:hAnsi="Arial" w:cs="Arial"/>
        </w:rPr>
      </w:pPr>
    </w:p>
    <w:p w14:paraId="62CB7773" w14:textId="77777777" w:rsidR="00ED08D7" w:rsidRPr="00F823C6" w:rsidRDefault="00ED08D7" w:rsidP="00ED08D7">
      <w:pPr>
        <w:spacing w:after="0"/>
        <w:jc w:val="center"/>
        <w:rPr>
          <w:rFonts w:ascii="Arial" w:hAnsi="Arial" w:cs="Arial"/>
        </w:rPr>
      </w:pPr>
      <w:r>
        <w:rPr>
          <w:rStyle w:val="normaltextrun"/>
          <w:rFonts w:ascii="Arial" w:hAnsi="Arial" w:cs="Arial"/>
        </w:rPr>
        <w:t>Study Title</w:t>
      </w:r>
      <w:r>
        <w:rPr>
          <w:rFonts w:ascii="Arial" w:hAnsi="Arial" w:cs="Arial"/>
        </w:rPr>
        <w:t>: An exploratory study on perceptions of mental health and wellbeing in an Asian Muslim community in the UK.</w:t>
      </w:r>
    </w:p>
    <w:p w14:paraId="32B2690B" w14:textId="77777777" w:rsidR="00ED08D7" w:rsidRDefault="00ED08D7" w:rsidP="00ED08D7">
      <w:pPr>
        <w:pStyle w:val="paragraph"/>
        <w:spacing w:before="0" w:beforeAutospacing="0" w:after="0" w:afterAutospacing="0"/>
        <w:textAlignment w:val="baseline"/>
      </w:pPr>
    </w:p>
    <w:p w14:paraId="0174A4EA" w14:textId="77777777" w:rsidR="00ED08D7" w:rsidRDefault="00ED08D7" w:rsidP="00ED08D7">
      <w:pPr>
        <w:pStyle w:val="paragraph"/>
        <w:spacing w:before="0" w:beforeAutospacing="0" w:after="0" w:afterAutospacing="0"/>
        <w:textAlignment w:val="baseline"/>
      </w:pPr>
    </w:p>
    <w:p w14:paraId="72E75748" w14:textId="77777777" w:rsidR="00ED08D7" w:rsidRPr="001E4627" w:rsidRDefault="00ED08D7" w:rsidP="00ED08D7">
      <w:pPr>
        <w:pStyle w:val="paragraph"/>
        <w:spacing w:before="0" w:beforeAutospacing="0" w:after="0" w:afterAutospacing="0"/>
        <w:textAlignment w:val="baseline"/>
        <w:rPr>
          <w:rFonts w:ascii="Arial" w:hAnsi="Arial" w:cs="Arial"/>
          <w:sz w:val="22"/>
          <w:szCs w:val="22"/>
        </w:rPr>
      </w:pPr>
      <w:r w:rsidRPr="001E4627">
        <w:rPr>
          <w:rStyle w:val="normaltextrun"/>
          <w:rFonts w:ascii="Arial" w:hAnsi="Arial" w:cs="Arial"/>
          <w:sz w:val="22"/>
          <w:szCs w:val="22"/>
        </w:rPr>
        <w:t>What is the study about?</w:t>
      </w:r>
      <w:r w:rsidRPr="001E4627">
        <w:rPr>
          <w:rStyle w:val="eop"/>
          <w:rFonts w:ascii="Arial" w:hAnsi="Arial" w:cs="Arial"/>
          <w:sz w:val="22"/>
          <w:szCs w:val="22"/>
        </w:rPr>
        <w:t> </w:t>
      </w:r>
    </w:p>
    <w:p w14:paraId="300C60CA" w14:textId="77777777" w:rsidR="00ED08D7" w:rsidRPr="00564F06" w:rsidRDefault="00ED08D7" w:rsidP="00ED08D7">
      <w:pPr>
        <w:pStyle w:val="NormalWeb"/>
        <w:spacing w:before="0" w:beforeAutospacing="0" w:after="0" w:afterAutospacing="0"/>
        <w:rPr>
          <w:rFonts w:ascii="Arial" w:hAnsi="Arial" w:cs="Arial"/>
          <w:b/>
          <w:color w:val="1C1E29"/>
          <w:sz w:val="22"/>
          <w:szCs w:val="22"/>
        </w:rPr>
      </w:pPr>
      <w:r>
        <w:rPr>
          <w:rFonts w:ascii="Arial" w:hAnsi="Arial" w:cs="Arial"/>
          <w:color w:val="1C1E29"/>
          <w:sz w:val="22"/>
          <w:szCs w:val="22"/>
        </w:rPr>
        <w:t>The aim of this study it</w:t>
      </w:r>
      <w:r w:rsidRPr="001E4627">
        <w:rPr>
          <w:rFonts w:ascii="Arial" w:hAnsi="Arial" w:cs="Arial"/>
          <w:color w:val="1C1E29"/>
          <w:sz w:val="22"/>
          <w:szCs w:val="22"/>
        </w:rPr>
        <w:t xml:space="preserve"> to understand the role of faith-based affiliations in people’s mental health and wellbeing within Black, Asian and minority ethnic groups (BAME) in the UK. Literature suggests that very little is known about the lived experience of poor mental health and wellbeing of these groups. This study will consist of two focus groups. The first focus group will explore Asian Muslim participants’ understanding of critical cultural and faith beliefs shaping their perceptions of mental health and wellbeing support. The second focus group will examine mental health practitioners’ views on working with an Asian Muslim group, and examples of good practice in providing adequate wellbeing support in the community. Participating in this study will </w:t>
      </w:r>
      <w:r w:rsidRPr="00564F06">
        <w:rPr>
          <w:rFonts w:ascii="Arial" w:hAnsi="Arial" w:cs="Arial"/>
          <w:color w:val="1C1E29"/>
          <w:sz w:val="22"/>
          <w:szCs w:val="22"/>
        </w:rPr>
        <w:t>broaden</w:t>
      </w:r>
      <w:r w:rsidRPr="00564F06">
        <w:rPr>
          <w:rStyle w:val="Strong"/>
          <w:rFonts w:ascii="Arial" w:hAnsi="Arial" w:cs="Arial"/>
          <w:color w:val="1C1E29"/>
          <w:sz w:val="22"/>
          <w:szCs w:val="22"/>
        </w:rPr>
        <w:t> our </w:t>
      </w:r>
      <w:r w:rsidRPr="00564F06">
        <w:rPr>
          <w:rFonts w:ascii="Arial" w:hAnsi="Arial" w:cs="Arial"/>
          <w:color w:val="1C1E29"/>
          <w:sz w:val="22"/>
          <w:szCs w:val="22"/>
        </w:rPr>
        <w:t>understanding </w:t>
      </w:r>
      <w:r w:rsidRPr="00564F06">
        <w:rPr>
          <w:rStyle w:val="Strong"/>
          <w:rFonts w:ascii="Arial" w:hAnsi="Arial" w:cs="Arial"/>
          <w:color w:val="1C1E29"/>
          <w:sz w:val="22"/>
          <w:szCs w:val="22"/>
        </w:rPr>
        <w:t>of </w:t>
      </w:r>
      <w:r w:rsidRPr="00564F06">
        <w:rPr>
          <w:rFonts w:ascii="Arial" w:hAnsi="Arial" w:cs="Arial"/>
          <w:color w:val="1C1E29"/>
          <w:sz w:val="22"/>
          <w:szCs w:val="22"/>
        </w:rPr>
        <w:t>the experiences of working with this community</w:t>
      </w:r>
      <w:r w:rsidRPr="00564F06">
        <w:rPr>
          <w:rStyle w:val="Strong"/>
          <w:rFonts w:ascii="Arial" w:hAnsi="Arial" w:cs="Arial"/>
          <w:color w:val="1C1E29"/>
          <w:sz w:val="22"/>
          <w:szCs w:val="22"/>
        </w:rPr>
        <w:t> concerning faith-based affiliations,</w:t>
      </w:r>
      <w:r w:rsidRPr="00564F06">
        <w:rPr>
          <w:rFonts w:ascii="Arial" w:hAnsi="Arial" w:cs="Arial"/>
          <w:color w:val="1C1E29"/>
          <w:sz w:val="22"/>
          <w:szCs w:val="22"/>
        </w:rPr>
        <w:t> and </w:t>
      </w:r>
      <w:r w:rsidRPr="00564F06">
        <w:rPr>
          <w:rStyle w:val="Strong"/>
          <w:rFonts w:ascii="Arial" w:hAnsi="Arial" w:cs="Arial"/>
          <w:color w:val="1C1E29"/>
          <w:sz w:val="22"/>
          <w:szCs w:val="22"/>
        </w:rPr>
        <w:t>provide examples of good practice for mental health and wellbeing support.</w:t>
      </w:r>
    </w:p>
    <w:p w14:paraId="65E9FF85" w14:textId="77777777" w:rsidR="00ED08D7" w:rsidRDefault="00ED08D7" w:rsidP="00ED08D7">
      <w:pPr>
        <w:pStyle w:val="paragraph"/>
        <w:spacing w:before="0" w:beforeAutospacing="0" w:after="0" w:afterAutospacing="0"/>
        <w:textAlignment w:val="baseline"/>
        <w:rPr>
          <w:rStyle w:val="normaltextrun"/>
          <w:rFonts w:ascii="Arial" w:hAnsi="Arial" w:cs="Arial"/>
        </w:rPr>
      </w:pPr>
    </w:p>
    <w:p w14:paraId="5CFC7EDC" w14:textId="77777777" w:rsidR="00ED08D7" w:rsidRDefault="00ED08D7" w:rsidP="00ED08D7">
      <w:pPr>
        <w:pStyle w:val="paragraph"/>
        <w:spacing w:before="0" w:beforeAutospacing="0" w:after="0" w:afterAutospacing="0"/>
        <w:textAlignment w:val="baseline"/>
        <w:rPr>
          <w:rStyle w:val="normaltextrun"/>
          <w:rFonts w:ascii="Arial" w:hAnsi="Arial" w:cs="Arial"/>
        </w:rPr>
      </w:pPr>
    </w:p>
    <w:p w14:paraId="5D9BAD30" w14:textId="77777777" w:rsidR="00ED08D7" w:rsidRPr="003C5D7D" w:rsidRDefault="00ED08D7" w:rsidP="00ED08D7">
      <w:pPr>
        <w:spacing w:after="0"/>
        <w:rPr>
          <w:rFonts w:ascii="Arial" w:hAnsi="Arial" w:cs="Arial"/>
        </w:rPr>
      </w:pPr>
      <w:r w:rsidRPr="003C5D7D">
        <w:rPr>
          <w:rFonts w:ascii="Arial" w:hAnsi="Arial" w:cs="Arial"/>
        </w:rPr>
        <w:t>Research questions:</w:t>
      </w:r>
    </w:p>
    <w:p w14:paraId="38500086" w14:textId="77777777" w:rsidR="00ED08D7" w:rsidRDefault="00ED08D7" w:rsidP="00440809">
      <w:pPr>
        <w:pStyle w:val="ListParagraph"/>
        <w:numPr>
          <w:ilvl w:val="0"/>
          <w:numId w:val="29"/>
        </w:numPr>
        <w:spacing w:after="0"/>
        <w:rPr>
          <w:rFonts w:ascii="Arial" w:hAnsi="Arial" w:cs="Arial"/>
        </w:rPr>
      </w:pPr>
      <w:r w:rsidRPr="009F03D3">
        <w:rPr>
          <w:rFonts w:ascii="Arial" w:hAnsi="Arial" w:cs="Arial"/>
        </w:rPr>
        <w:t xml:space="preserve">How do members of an Asian Muslim faith community view and make sense </w:t>
      </w:r>
      <w:r>
        <w:rPr>
          <w:rFonts w:ascii="Arial" w:hAnsi="Arial" w:cs="Arial"/>
        </w:rPr>
        <w:t>of mental health and wellbeing?</w:t>
      </w:r>
    </w:p>
    <w:p w14:paraId="7030F8B5" w14:textId="77777777" w:rsidR="00ED08D7" w:rsidRPr="009F03D3" w:rsidRDefault="00ED08D7" w:rsidP="00440809">
      <w:pPr>
        <w:pStyle w:val="ListParagraph"/>
        <w:numPr>
          <w:ilvl w:val="0"/>
          <w:numId w:val="29"/>
        </w:numPr>
        <w:spacing w:after="0"/>
        <w:rPr>
          <w:rFonts w:ascii="Arial" w:hAnsi="Arial" w:cs="Arial"/>
        </w:rPr>
      </w:pPr>
      <w:r w:rsidRPr="009F03D3">
        <w:rPr>
          <w:rFonts w:ascii="Arial" w:hAnsi="Arial" w:cs="Arial"/>
        </w:rPr>
        <w:t>How do mental health practitioners view and make sense of working with Asian Muslims' mental health and wellbeing?</w:t>
      </w:r>
    </w:p>
    <w:p w14:paraId="21C22467" w14:textId="77777777" w:rsidR="00ED08D7" w:rsidRDefault="00ED08D7" w:rsidP="00ED08D7">
      <w:pPr>
        <w:pStyle w:val="paragraph"/>
        <w:spacing w:before="0" w:beforeAutospacing="0" w:after="0" w:afterAutospacing="0"/>
        <w:textAlignment w:val="baseline"/>
        <w:rPr>
          <w:rStyle w:val="normaltextrun"/>
          <w:rFonts w:ascii="Arial" w:hAnsi="Arial" w:cs="Arial"/>
        </w:rPr>
      </w:pPr>
    </w:p>
    <w:p w14:paraId="2FFB4595" w14:textId="77777777" w:rsidR="00ED08D7" w:rsidRDefault="00ED08D7" w:rsidP="00ED08D7">
      <w:pPr>
        <w:pStyle w:val="paragraph"/>
        <w:spacing w:before="0" w:beforeAutospacing="0" w:after="0" w:afterAutospacing="0"/>
        <w:textAlignment w:val="baseline"/>
        <w:rPr>
          <w:rStyle w:val="normaltextrun"/>
          <w:rFonts w:ascii="Arial" w:hAnsi="Arial" w:cs="Arial"/>
        </w:rPr>
      </w:pPr>
    </w:p>
    <w:p w14:paraId="55A92784" w14:textId="77777777" w:rsidR="00ED08D7" w:rsidRPr="003F7080" w:rsidRDefault="00ED08D7" w:rsidP="00ED08D7">
      <w:pPr>
        <w:pStyle w:val="paragraph"/>
        <w:spacing w:before="0" w:beforeAutospacing="0" w:after="0" w:afterAutospacing="0"/>
        <w:textAlignment w:val="baseline"/>
        <w:rPr>
          <w:rFonts w:ascii="Arial" w:hAnsi="Arial" w:cs="Arial"/>
          <w:sz w:val="22"/>
        </w:rPr>
      </w:pPr>
      <w:r w:rsidRPr="006D4E71">
        <w:rPr>
          <w:rStyle w:val="normaltextrun"/>
          <w:rFonts w:ascii="Arial" w:hAnsi="Arial" w:cs="Arial"/>
          <w:sz w:val="22"/>
        </w:rPr>
        <w:t>Data Collection</w:t>
      </w:r>
      <w:r>
        <w:rPr>
          <w:rStyle w:val="normaltextrun"/>
          <w:rFonts w:ascii="Arial" w:hAnsi="Arial" w:cs="Arial"/>
          <w:sz w:val="22"/>
        </w:rPr>
        <w:t>:</w:t>
      </w:r>
    </w:p>
    <w:p w14:paraId="555DCA3E" w14:textId="77777777" w:rsidR="00ED08D7" w:rsidRPr="00107A39" w:rsidRDefault="00ED08D7" w:rsidP="00ED08D7">
      <w:pPr>
        <w:pStyle w:val="paragraph"/>
        <w:spacing w:before="0" w:beforeAutospacing="0" w:after="0" w:afterAutospacing="0"/>
        <w:textAlignment w:val="baseline"/>
        <w:rPr>
          <w:sz w:val="22"/>
        </w:rPr>
      </w:pPr>
      <w:r>
        <w:rPr>
          <w:rStyle w:val="normaltextrun"/>
          <w:rFonts w:ascii="Arial" w:hAnsi="Arial" w:cs="Arial"/>
          <w:sz w:val="22"/>
        </w:rPr>
        <w:t>If you agree to take part in this study, you will be invited to attend a focus group of 5-6 participants in a mutual agreed location and you will be asked about your availability. The focus groups will approximately last 45-60 minutes. At the beginning of the focus group you will be asked to sign a consent form to confirm that you are happy to take part in the study. You will also be given the opportunity to address any concerns or queries in relation to this.</w:t>
      </w:r>
    </w:p>
    <w:p w14:paraId="0A249DD2" w14:textId="77777777" w:rsidR="00ED08D7" w:rsidRPr="006D4E71" w:rsidRDefault="00ED08D7" w:rsidP="00ED08D7">
      <w:pPr>
        <w:pStyle w:val="paragraph"/>
        <w:spacing w:before="0" w:beforeAutospacing="0" w:after="0" w:afterAutospacing="0"/>
        <w:textAlignment w:val="baseline"/>
        <w:rPr>
          <w:sz w:val="22"/>
          <w:u w:val="single"/>
        </w:rPr>
      </w:pPr>
    </w:p>
    <w:p w14:paraId="39C726FB" w14:textId="77777777" w:rsidR="00ED08D7" w:rsidRDefault="00ED08D7" w:rsidP="00ED08D7">
      <w:pPr>
        <w:pStyle w:val="paragraph"/>
        <w:spacing w:before="0" w:beforeAutospacing="0" w:after="0" w:afterAutospacing="0"/>
        <w:textAlignment w:val="baseline"/>
        <w:rPr>
          <w:rStyle w:val="normaltextrun"/>
          <w:rFonts w:ascii="Arial" w:hAnsi="Arial" w:cs="Arial"/>
          <w:sz w:val="22"/>
        </w:rPr>
      </w:pPr>
      <w:r>
        <w:rPr>
          <w:rStyle w:val="normaltextrun"/>
          <w:rFonts w:ascii="Arial" w:hAnsi="Arial" w:cs="Arial"/>
          <w:sz w:val="22"/>
        </w:rPr>
        <w:t>Any personal information that can identify you will be anonymised, providing you with a pseudonym (fictional name)</w:t>
      </w:r>
      <w:r w:rsidRPr="006D4E71">
        <w:rPr>
          <w:rStyle w:val="normaltextrun"/>
          <w:rFonts w:ascii="Arial" w:hAnsi="Arial" w:cs="Arial"/>
          <w:sz w:val="22"/>
        </w:rPr>
        <w:t xml:space="preserve">. </w:t>
      </w:r>
      <w:r>
        <w:rPr>
          <w:rStyle w:val="normaltextrun"/>
          <w:rFonts w:ascii="Arial" w:hAnsi="Arial" w:cs="Arial"/>
          <w:sz w:val="22"/>
        </w:rPr>
        <w:t>T</w:t>
      </w:r>
      <w:r w:rsidRPr="006D4E71">
        <w:rPr>
          <w:rStyle w:val="normaltextrun"/>
          <w:rFonts w:ascii="Arial" w:hAnsi="Arial" w:cs="Arial"/>
          <w:sz w:val="22"/>
        </w:rPr>
        <w:t>he focus groups will be recorded and transcribed</w:t>
      </w:r>
      <w:r>
        <w:rPr>
          <w:rStyle w:val="normaltextrun"/>
          <w:rFonts w:ascii="Arial" w:hAnsi="Arial" w:cs="Arial"/>
          <w:sz w:val="22"/>
        </w:rPr>
        <w:t xml:space="preserve"> within 24 hours</w:t>
      </w:r>
      <w:r w:rsidRPr="006D4E71">
        <w:rPr>
          <w:rStyle w:val="normaltextrun"/>
          <w:rFonts w:ascii="Arial" w:hAnsi="Arial" w:cs="Arial"/>
          <w:sz w:val="22"/>
        </w:rPr>
        <w:t xml:space="preserve">, </w:t>
      </w:r>
      <w:r>
        <w:rPr>
          <w:rStyle w:val="normaltextrun"/>
          <w:rFonts w:ascii="Arial" w:hAnsi="Arial" w:cs="Arial"/>
          <w:sz w:val="22"/>
        </w:rPr>
        <w:t xml:space="preserve">and the recordings will be deleted. All </w:t>
      </w:r>
      <w:r w:rsidRPr="006D4E71">
        <w:rPr>
          <w:rStyle w:val="normaltextrun"/>
          <w:rFonts w:ascii="Arial" w:hAnsi="Arial" w:cs="Arial"/>
          <w:sz w:val="22"/>
        </w:rPr>
        <w:t xml:space="preserve">the transcriptions will be </w:t>
      </w:r>
      <w:r>
        <w:rPr>
          <w:rStyle w:val="normaltextrun"/>
          <w:rFonts w:ascii="Arial" w:hAnsi="Arial" w:cs="Arial"/>
          <w:sz w:val="22"/>
        </w:rPr>
        <w:t>kept on a password protected computer</w:t>
      </w:r>
      <w:r w:rsidRPr="006D4E71">
        <w:rPr>
          <w:rStyle w:val="normaltextrun"/>
          <w:rFonts w:ascii="Arial" w:hAnsi="Arial" w:cs="Arial"/>
          <w:sz w:val="22"/>
        </w:rPr>
        <w:t>.</w:t>
      </w:r>
      <w:r>
        <w:rPr>
          <w:rStyle w:val="normaltextrun"/>
          <w:rFonts w:ascii="Arial" w:hAnsi="Arial" w:cs="Arial"/>
          <w:sz w:val="22"/>
        </w:rPr>
        <w:t xml:space="preserve"> The focus groups will be audio-recorded alongside observational notes when required to facilitate the analysis of the discussion. Your contribution to the study will remain anonymous, and all the information you provide will be treated with the utmost confidentiality. Information provided may be used in student publication and presentations. </w:t>
      </w:r>
      <w:r>
        <w:rPr>
          <w:rStyle w:val="normaltextrun"/>
          <w:rFonts w:ascii="Arial" w:hAnsi="Arial" w:cs="Arial"/>
          <w:sz w:val="22"/>
        </w:rPr>
        <w:lastRenderedPageBreak/>
        <w:t xml:space="preserve">This study is voluntary, and you may decline to participate at any time during your participation and up to a month later after the focus group. </w:t>
      </w:r>
    </w:p>
    <w:p w14:paraId="282F2CAC" w14:textId="77777777" w:rsidR="00ED08D7" w:rsidRPr="00C428A7" w:rsidRDefault="00ED08D7" w:rsidP="00ED08D7">
      <w:pPr>
        <w:pStyle w:val="paragraph"/>
        <w:spacing w:before="0" w:beforeAutospacing="0" w:after="0" w:afterAutospacing="0"/>
        <w:textAlignment w:val="baseline"/>
        <w:rPr>
          <w:rFonts w:ascii="Arial" w:hAnsi="Arial" w:cs="Arial"/>
          <w:sz w:val="22"/>
        </w:rPr>
      </w:pPr>
    </w:p>
    <w:p w14:paraId="34D192E2" w14:textId="77777777" w:rsidR="00ED08D7" w:rsidRDefault="00ED08D7" w:rsidP="00ED08D7">
      <w:pPr>
        <w:tabs>
          <w:tab w:val="center" w:pos="4513"/>
        </w:tabs>
        <w:spacing w:after="0"/>
        <w:rPr>
          <w:rFonts w:ascii="Arial" w:hAnsi="Arial" w:cs="Arial"/>
        </w:rPr>
      </w:pPr>
      <w:r>
        <w:rPr>
          <w:rFonts w:ascii="Arial" w:hAnsi="Arial" w:cs="Arial"/>
        </w:rPr>
        <w:t>If you have any further questions or queries, please contact the researcher or supervisor.</w:t>
      </w:r>
    </w:p>
    <w:p w14:paraId="66FCBE1E" w14:textId="77777777" w:rsidR="00ED08D7" w:rsidRDefault="00ED08D7" w:rsidP="00ED08D7">
      <w:pPr>
        <w:tabs>
          <w:tab w:val="center" w:pos="4513"/>
        </w:tabs>
        <w:spacing w:after="0"/>
        <w:rPr>
          <w:rFonts w:ascii="Arial" w:hAnsi="Arial" w:cs="Arial"/>
        </w:rPr>
      </w:pPr>
      <w:r>
        <w:rPr>
          <w:rFonts w:ascii="Arial" w:hAnsi="Arial" w:cs="Arial"/>
        </w:rPr>
        <w:t>Sultana Bibi (Researcher)</w:t>
      </w:r>
    </w:p>
    <w:p w14:paraId="091672D2" w14:textId="77777777" w:rsidR="00ED08D7" w:rsidRDefault="00ED08D7" w:rsidP="00ED08D7">
      <w:pPr>
        <w:tabs>
          <w:tab w:val="center" w:pos="4513"/>
        </w:tabs>
        <w:spacing w:after="0"/>
        <w:rPr>
          <w:rStyle w:val="Hyperlink"/>
          <w:rFonts w:ascii="Arial" w:hAnsi="Arial" w:cs="Arial"/>
        </w:rPr>
      </w:pPr>
      <w:r w:rsidRPr="000A7F2A">
        <w:rPr>
          <w:rFonts w:ascii="Arial" w:hAnsi="Arial" w:cs="Arial"/>
        </w:rPr>
        <w:t>Email:</w:t>
      </w:r>
      <w:r>
        <w:t xml:space="preserve"> </w:t>
      </w:r>
      <w:hyperlink r:id="rId27" w:history="1">
        <w:r w:rsidRPr="00C15954">
          <w:rPr>
            <w:rStyle w:val="Hyperlink"/>
            <w:rFonts w:ascii="Arial" w:hAnsi="Arial" w:cs="Arial"/>
          </w:rPr>
          <w:t>sbibi.146990@student.uwtsd.ac.uk</w:t>
        </w:r>
      </w:hyperlink>
    </w:p>
    <w:p w14:paraId="3D3FA7AC" w14:textId="77777777" w:rsidR="00ED08D7" w:rsidRDefault="00ED08D7" w:rsidP="00ED08D7">
      <w:pPr>
        <w:tabs>
          <w:tab w:val="center" w:pos="4513"/>
        </w:tabs>
        <w:spacing w:after="0"/>
        <w:rPr>
          <w:rFonts w:ascii="Arial" w:hAnsi="Arial" w:cs="Arial"/>
        </w:rPr>
      </w:pPr>
    </w:p>
    <w:p w14:paraId="4E1052F7" w14:textId="77777777" w:rsidR="00ED08D7" w:rsidRDefault="00ED08D7" w:rsidP="00ED08D7">
      <w:pPr>
        <w:spacing w:after="0"/>
        <w:rPr>
          <w:rFonts w:ascii="Arial" w:hAnsi="Arial" w:cs="Arial"/>
        </w:rPr>
      </w:pPr>
      <w:r>
        <w:rPr>
          <w:rFonts w:ascii="Arial" w:hAnsi="Arial" w:cs="Arial"/>
        </w:rPr>
        <w:t xml:space="preserve">Dr </w:t>
      </w:r>
      <w:proofErr w:type="spellStart"/>
      <w:r>
        <w:rPr>
          <w:rFonts w:ascii="Arial" w:hAnsi="Arial" w:cs="Arial"/>
        </w:rPr>
        <w:t>Lymarie</w:t>
      </w:r>
      <w:proofErr w:type="spellEnd"/>
      <w:r>
        <w:rPr>
          <w:rFonts w:ascii="Arial" w:hAnsi="Arial" w:cs="Arial"/>
        </w:rPr>
        <w:t xml:space="preserve"> Rodriguez-Morales (Research supervisor)</w:t>
      </w:r>
    </w:p>
    <w:p w14:paraId="634BB3A2" w14:textId="77777777" w:rsidR="00ED08D7" w:rsidRPr="009F52EC" w:rsidRDefault="00ED08D7" w:rsidP="00ED08D7">
      <w:pPr>
        <w:spacing w:after="0"/>
        <w:rPr>
          <w:rFonts w:ascii="Arial" w:hAnsi="Arial" w:cs="Arial"/>
        </w:rPr>
      </w:pPr>
      <w:r>
        <w:rPr>
          <w:rFonts w:ascii="Arial" w:hAnsi="Arial" w:cs="Arial"/>
        </w:rPr>
        <w:t xml:space="preserve">Email: </w:t>
      </w:r>
      <w:hyperlink r:id="rId28" w:history="1">
        <w:r w:rsidRPr="00CB6218">
          <w:rPr>
            <w:rStyle w:val="Hyperlink"/>
            <w:rFonts w:ascii="Arial" w:hAnsi="Arial" w:cs="Arial"/>
          </w:rPr>
          <w:t>lymarie.rodriguez@uwtsd.ac.uk</w:t>
        </w:r>
      </w:hyperlink>
    </w:p>
    <w:p w14:paraId="6A3728E3" w14:textId="77777777" w:rsidR="00ED08D7" w:rsidRDefault="00ED08D7" w:rsidP="00ED08D7">
      <w:pPr>
        <w:spacing w:after="0" w:line="240" w:lineRule="auto"/>
        <w:rPr>
          <w:rFonts w:ascii="Times New Roman" w:hAnsi="Times New Roman" w:cs="Times New Roman"/>
          <w:sz w:val="24"/>
          <w:szCs w:val="24"/>
          <w:u w:val="single"/>
        </w:rPr>
      </w:pPr>
    </w:p>
    <w:p w14:paraId="612880E7" w14:textId="77777777" w:rsidR="00ED08D7" w:rsidRDefault="00ED08D7" w:rsidP="00ED08D7">
      <w:pPr>
        <w:spacing w:after="0" w:line="240" w:lineRule="auto"/>
        <w:rPr>
          <w:rFonts w:ascii="Times New Roman" w:hAnsi="Times New Roman" w:cs="Times New Roman"/>
          <w:sz w:val="24"/>
          <w:szCs w:val="24"/>
          <w:u w:val="single"/>
        </w:rPr>
      </w:pPr>
    </w:p>
    <w:p w14:paraId="69E60218" w14:textId="77777777" w:rsidR="00ED08D7" w:rsidRDefault="00ED08D7" w:rsidP="00ED08D7">
      <w:pPr>
        <w:spacing w:after="0" w:line="240" w:lineRule="auto"/>
        <w:rPr>
          <w:rFonts w:ascii="Times New Roman" w:hAnsi="Times New Roman" w:cs="Times New Roman"/>
          <w:sz w:val="24"/>
          <w:szCs w:val="24"/>
          <w:u w:val="single"/>
        </w:rPr>
      </w:pPr>
    </w:p>
    <w:p w14:paraId="37EB4D4D" w14:textId="77777777" w:rsidR="00ED08D7" w:rsidRDefault="00ED08D7" w:rsidP="00ED08D7">
      <w:pPr>
        <w:spacing w:after="0" w:line="240" w:lineRule="auto"/>
        <w:rPr>
          <w:rFonts w:ascii="Times New Roman" w:hAnsi="Times New Roman" w:cs="Times New Roman"/>
          <w:sz w:val="24"/>
          <w:szCs w:val="24"/>
          <w:u w:val="single"/>
        </w:rPr>
      </w:pPr>
    </w:p>
    <w:p w14:paraId="5901631B" w14:textId="77777777" w:rsidR="00ED08D7" w:rsidRDefault="00ED08D7" w:rsidP="00ED08D7">
      <w:pPr>
        <w:spacing w:after="0" w:line="240" w:lineRule="auto"/>
        <w:rPr>
          <w:rFonts w:ascii="Times New Roman" w:hAnsi="Times New Roman" w:cs="Times New Roman"/>
          <w:sz w:val="24"/>
          <w:szCs w:val="24"/>
          <w:u w:val="single"/>
        </w:rPr>
      </w:pPr>
    </w:p>
    <w:p w14:paraId="2543DE5F" w14:textId="77777777" w:rsidR="00ED08D7" w:rsidRDefault="00ED08D7" w:rsidP="00ED08D7">
      <w:pPr>
        <w:spacing w:after="0" w:line="240" w:lineRule="auto"/>
        <w:rPr>
          <w:rFonts w:ascii="Times New Roman" w:hAnsi="Times New Roman" w:cs="Times New Roman"/>
          <w:sz w:val="24"/>
          <w:szCs w:val="24"/>
          <w:u w:val="single"/>
        </w:rPr>
      </w:pPr>
    </w:p>
    <w:p w14:paraId="37B6BB01" w14:textId="77777777" w:rsidR="00ED08D7" w:rsidRDefault="00ED08D7" w:rsidP="00ED08D7">
      <w:pPr>
        <w:spacing w:after="0" w:line="240" w:lineRule="auto"/>
        <w:rPr>
          <w:rFonts w:ascii="Times New Roman" w:hAnsi="Times New Roman" w:cs="Times New Roman"/>
          <w:sz w:val="24"/>
          <w:szCs w:val="24"/>
          <w:u w:val="single"/>
        </w:rPr>
      </w:pPr>
    </w:p>
    <w:p w14:paraId="7830DCB1" w14:textId="77777777" w:rsidR="00ED08D7" w:rsidRDefault="00ED08D7" w:rsidP="00ED08D7">
      <w:pPr>
        <w:spacing w:after="0" w:line="240" w:lineRule="auto"/>
        <w:rPr>
          <w:rFonts w:ascii="Times New Roman" w:hAnsi="Times New Roman" w:cs="Times New Roman"/>
          <w:sz w:val="24"/>
          <w:szCs w:val="24"/>
          <w:u w:val="single"/>
        </w:rPr>
      </w:pPr>
    </w:p>
    <w:p w14:paraId="058F6F83" w14:textId="77777777" w:rsidR="00ED08D7" w:rsidRDefault="00ED08D7" w:rsidP="00ED08D7">
      <w:pPr>
        <w:spacing w:after="0" w:line="240" w:lineRule="auto"/>
        <w:rPr>
          <w:rFonts w:ascii="Times New Roman" w:hAnsi="Times New Roman" w:cs="Times New Roman"/>
          <w:sz w:val="24"/>
          <w:szCs w:val="24"/>
          <w:u w:val="single"/>
        </w:rPr>
      </w:pPr>
    </w:p>
    <w:p w14:paraId="6AB595C8" w14:textId="77777777" w:rsidR="00ED08D7" w:rsidRDefault="00ED08D7" w:rsidP="00ED08D7">
      <w:pPr>
        <w:spacing w:after="0" w:line="240" w:lineRule="auto"/>
        <w:rPr>
          <w:rFonts w:ascii="Times New Roman" w:hAnsi="Times New Roman" w:cs="Times New Roman"/>
          <w:sz w:val="24"/>
          <w:szCs w:val="24"/>
          <w:u w:val="single"/>
        </w:rPr>
      </w:pPr>
    </w:p>
    <w:p w14:paraId="53400567" w14:textId="77777777" w:rsidR="00ED08D7" w:rsidRDefault="00ED08D7" w:rsidP="00ED08D7">
      <w:pPr>
        <w:spacing w:after="0" w:line="240" w:lineRule="auto"/>
        <w:rPr>
          <w:rFonts w:ascii="Times New Roman" w:hAnsi="Times New Roman" w:cs="Times New Roman"/>
          <w:sz w:val="24"/>
          <w:szCs w:val="24"/>
          <w:u w:val="single"/>
        </w:rPr>
      </w:pPr>
    </w:p>
    <w:p w14:paraId="5A1C21E6" w14:textId="77777777" w:rsidR="00ED08D7" w:rsidRDefault="00ED08D7" w:rsidP="00ED08D7">
      <w:pPr>
        <w:spacing w:after="0" w:line="240" w:lineRule="auto"/>
        <w:rPr>
          <w:rFonts w:ascii="Times New Roman" w:hAnsi="Times New Roman" w:cs="Times New Roman"/>
          <w:sz w:val="24"/>
          <w:szCs w:val="24"/>
          <w:u w:val="single"/>
        </w:rPr>
      </w:pPr>
    </w:p>
    <w:p w14:paraId="044D5A76" w14:textId="77777777" w:rsidR="00ED08D7" w:rsidRDefault="00ED08D7" w:rsidP="00ED08D7">
      <w:pPr>
        <w:spacing w:after="0" w:line="240" w:lineRule="auto"/>
        <w:rPr>
          <w:rFonts w:ascii="Times New Roman" w:hAnsi="Times New Roman" w:cs="Times New Roman"/>
          <w:sz w:val="24"/>
          <w:szCs w:val="24"/>
          <w:u w:val="single"/>
        </w:rPr>
      </w:pPr>
    </w:p>
    <w:p w14:paraId="2694158B" w14:textId="77777777" w:rsidR="00ED08D7" w:rsidRDefault="00ED08D7" w:rsidP="00ED08D7">
      <w:pPr>
        <w:spacing w:after="0" w:line="240" w:lineRule="auto"/>
        <w:rPr>
          <w:rFonts w:ascii="Times New Roman" w:hAnsi="Times New Roman" w:cs="Times New Roman"/>
          <w:sz w:val="24"/>
          <w:szCs w:val="24"/>
          <w:u w:val="single"/>
        </w:rPr>
      </w:pPr>
    </w:p>
    <w:p w14:paraId="1A0B4393" w14:textId="77777777" w:rsidR="00ED08D7" w:rsidRDefault="00ED08D7" w:rsidP="00ED08D7">
      <w:pPr>
        <w:spacing w:after="0" w:line="240" w:lineRule="auto"/>
        <w:rPr>
          <w:rFonts w:ascii="Times New Roman" w:hAnsi="Times New Roman" w:cs="Times New Roman"/>
          <w:sz w:val="24"/>
          <w:szCs w:val="24"/>
          <w:u w:val="single"/>
        </w:rPr>
      </w:pPr>
    </w:p>
    <w:p w14:paraId="3D2C1C38" w14:textId="77777777" w:rsidR="00ED08D7" w:rsidRDefault="00ED08D7" w:rsidP="00ED08D7">
      <w:pPr>
        <w:spacing w:after="0" w:line="240" w:lineRule="auto"/>
        <w:rPr>
          <w:rFonts w:ascii="Times New Roman" w:hAnsi="Times New Roman" w:cs="Times New Roman"/>
          <w:sz w:val="24"/>
          <w:szCs w:val="24"/>
          <w:u w:val="single"/>
        </w:rPr>
      </w:pPr>
    </w:p>
    <w:p w14:paraId="60436490" w14:textId="77777777" w:rsidR="00ED08D7" w:rsidRDefault="00ED08D7" w:rsidP="00ED08D7">
      <w:pPr>
        <w:spacing w:after="0" w:line="240" w:lineRule="auto"/>
        <w:rPr>
          <w:rFonts w:ascii="Times New Roman" w:hAnsi="Times New Roman" w:cs="Times New Roman"/>
          <w:sz w:val="24"/>
          <w:szCs w:val="24"/>
          <w:u w:val="single"/>
        </w:rPr>
      </w:pPr>
    </w:p>
    <w:p w14:paraId="1475C873" w14:textId="77777777" w:rsidR="00ED08D7" w:rsidRDefault="00ED08D7" w:rsidP="00ED08D7">
      <w:pPr>
        <w:spacing w:after="0" w:line="240" w:lineRule="auto"/>
        <w:rPr>
          <w:rFonts w:ascii="Times New Roman" w:hAnsi="Times New Roman" w:cs="Times New Roman"/>
          <w:sz w:val="24"/>
          <w:szCs w:val="24"/>
          <w:u w:val="single"/>
        </w:rPr>
      </w:pPr>
    </w:p>
    <w:p w14:paraId="059798FB" w14:textId="77777777" w:rsidR="00ED08D7" w:rsidRDefault="00ED08D7" w:rsidP="00ED08D7">
      <w:pPr>
        <w:spacing w:after="0" w:line="240" w:lineRule="auto"/>
        <w:rPr>
          <w:rFonts w:ascii="Times New Roman" w:hAnsi="Times New Roman" w:cs="Times New Roman"/>
          <w:sz w:val="24"/>
          <w:szCs w:val="24"/>
          <w:u w:val="single"/>
        </w:rPr>
      </w:pPr>
    </w:p>
    <w:p w14:paraId="23D48750" w14:textId="77777777" w:rsidR="00ED08D7" w:rsidRDefault="00ED08D7" w:rsidP="00ED08D7">
      <w:pPr>
        <w:spacing w:after="0" w:line="240" w:lineRule="auto"/>
        <w:rPr>
          <w:rFonts w:ascii="Times New Roman" w:hAnsi="Times New Roman" w:cs="Times New Roman"/>
          <w:sz w:val="24"/>
          <w:szCs w:val="24"/>
          <w:u w:val="single"/>
        </w:rPr>
      </w:pPr>
    </w:p>
    <w:p w14:paraId="2B57CF65" w14:textId="77777777" w:rsidR="00ED08D7" w:rsidRDefault="00ED08D7" w:rsidP="00ED08D7">
      <w:pPr>
        <w:spacing w:after="0" w:line="240" w:lineRule="auto"/>
        <w:rPr>
          <w:rFonts w:ascii="Times New Roman" w:hAnsi="Times New Roman" w:cs="Times New Roman"/>
          <w:sz w:val="24"/>
          <w:szCs w:val="24"/>
          <w:u w:val="single"/>
        </w:rPr>
      </w:pPr>
    </w:p>
    <w:p w14:paraId="62BC2C88" w14:textId="77777777" w:rsidR="00ED08D7" w:rsidRDefault="00ED08D7" w:rsidP="00ED08D7">
      <w:pPr>
        <w:spacing w:after="0" w:line="240" w:lineRule="auto"/>
        <w:rPr>
          <w:rFonts w:ascii="Times New Roman" w:hAnsi="Times New Roman" w:cs="Times New Roman"/>
          <w:sz w:val="24"/>
          <w:szCs w:val="24"/>
          <w:u w:val="single"/>
        </w:rPr>
      </w:pPr>
    </w:p>
    <w:p w14:paraId="68054B40" w14:textId="77777777" w:rsidR="00ED08D7" w:rsidRDefault="00ED08D7" w:rsidP="00ED08D7">
      <w:pPr>
        <w:spacing w:after="0" w:line="240" w:lineRule="auto"/>
        <w:rPr>
          <w:rFonts w:ascii="Times New Roman" w:hAnsi="Times New Roman" w:cs="Times New Roman"/>
          <w:sz w:val="24"/>
          <w:szCs w:val="24"/>
          <w:u w:val="single"/>
        </w:rPr>
      </w:pPr>
    </w:p>
    <w:p w14:paraId="2E24BB08" w14:textId="77777777" w:rsidR="00ED08D7" w:rsidRDefault="00ED08D7" w:rsidP="00ED08D7">
      <w:pPr>
        <w:spacing w:after="0" w:line="240" w:lineRule="auto"/>
        <w:rPr>
          <w:rFonts w:ascii="Times New Roman" w:hAnsi="Times New Roman" w:cs="Times New Roman"/>
          <w:sz w:val="24"/>
          <w:szCs w:val="24"/>
          <w:u w:val="single"/>
        </w:rPr>
      </w:pPr>
    </w:p>
    <w:p w14:paraId="5227E125" w14:textId="77777777" w:rsidR="00ED08D7" w:rsidRDefault="00ED08D7" w:rsidP="00ED08D7">
      <w:pPr>
        <w:spacing w:after="0" w:line="240" w:lineRule="auto"/>
        <w:rPr>
          <w:rFonts w:ascii="Times New Roman" w:hAnsi="Times New Roman" w:cs="Times New Roman"/>
          <w:sz w:val="24"/>
          <w:szCs w:val="24"/>
          <w:u w:val="single"/>
        </w:rPr>
      </w:pPr>
    </w:p>
    <w:p w14:paraId="5EF52DF8" w14:textId="77777777" w:rsidR="00ED08D7" w:rsidRDefault="00ED08D7" w:rsidP="00ED08D7">
      <w:pPr>
        <w:spacing w:after="0" w:line="240" w:lineRule="auto"/>
        <w:rPr>
          <w:rFonts w:ascii="Times New Roman" w:hAnsi="Times New Roman" w:cs="Times New Roman"/>
          <w:sz w:val="24"/>
          <w:szCs w:val="24"/>
          <w:u w:val="single"/>
        </w:rPr>
      </w:pPr>
    </w:p>
    <w:p w14:paraId="7EF161A6" w14:textId="77777777" w:rsidR="00ED08D7" w:rsidRDefault="00ED08D7" w:rsidP="00ED08D7">
      <w:pPr>
        <w:spacing w:after="0" w:line="240" w:lineRule="auto"/>
        <w:rPr>
          <w:rFonts w:ascii="Times New Roman" w:hAnsi="Times New Roman" w:cs="Times New Roman"/>
          <w:sz w:val="24"/>
          <w:szCs w:val="24"/>
          <w:u w:val="single"/>
        </w:rPr>
      </w:pPr>
    </w:p>
    <w:p w14:paraId="0D3C265A" w14:textId="77777777" w:rsidR="00ED08D7" w:rsidRDefault="00ED08D7" w:rsidP="00ED08D7">
      <w:pPr>
        <w:spacing w:after="0" w:line="240" w:lineRule="auto"/>
        <w:rPr>
          <w:rFonts w:ascii="Times New Roman" w:hAnsi="Times New Roman" w:cs="Times New Roman"/>
          <w:sz w:val="24"/>
          <w:szCs w:val="24"/>
          <w:u w:val="single"/>
        </w:rPr>
      </w:pPr>
    </w:p>
    <w:p w14:paraId="579806B6" w14:textId="77777777" w:rsidR="00ED08D7" w:rsidRDefault="00ED08D7" w:rsidP="00ED08D7">
      <w:pPr>
        <w:spacing w:after="0" w:line="240" w:lineRule="auto"/>
        <w:rPr>
          <w:rFonts w:ascii="Times New Roman" w:hAnsi="Times New Roman" w:cs="Times New Roman"/>
          <w:sz w:val="24"/>
          <w:szCs w:val="24"/>
          <w:u w:val="single"/>
        </w:rPr>
      </w:pPr>
    </w:p>
    <w:p w14:paraId="7E4660E9" w14:textId="77777777" w:rsidR="00ED08D7" w:rsidRDefault="00ED08D7" w:rsidP="00ED08D7">
      <w:pPr>
        <w:spacing w:after="0" w:line="240" w:lineRule="auto"/>
        <w:rPr>
          <w:rFonts w:ascii="Times New Roman" w:hAnsi="Times New Roman" w:cs="Times New Roman"/>
          <w:sz w:val="24"/>
          <w:szCs w:val="24"/>
          <w:u w:val="single"/>
        </w:rPr>
      </w:pPr>
    </w:p>
    <w:p w14:paraId="6D00C0F4" w14:textId="77777777" w:rsidR="00ED08D7" w:rsidRDefault="00ED08D7" w:rsidP="00ED08D7">
      <w:pPr>
        <w:spacing w:after="0" w:line="240" w:lineRule="auto"/>
        <w:rPr>
          <w:rFonts w:ascii="Times New Roman" w:hAnsi="Times New Roman" w:cs="Times New Roman"/>
          <w:sz w:val="24"/>
          <w:szCs w:val="24"/>
          <w:u w:val="single"/>
        </w:rPr>
      </w:pPr>
    </w:p>
    <w:p w14:paraId="50F749A6" w14:textId="77777777" w:rsidR="00ED08D7" w:rsidRDefault="00ED08D7" w:rsidP="00ED08D7">
      <w:pPr>
        <w:spacing w:after="0" w:line="240" w:lineRule="auto"/>
        <w:rPr>
          <w:rFonts w:ascii="Times New Roman" w:hAnsi="Times New Roman" w:cs="Times New Roman"/>
          <w:sz w:val="24"/>
          <w:szCs w:val="24"/>
          <w:u w:val="single"/>
        </w:rPr>
      </w:pPr>
    </w:p>
    <w:p w14:paraId="39D14CA2" w14:textId="77777777" w:rsidR="00ED08D7" w:rsidRDefault="00ED08D7" w:rsidP="00ED08D7">
      <w:pPr>
        <w:spacing w:after="0" w:line="240" w:lineRule="auto"/>
        <w:rPr>
          <w:rFonts w:ascii="Times New Roman" w:hAnsi="Times New Roman" w:cs="Times New Roman"/>
          <w:sz w:val="24"/>
          <w:szCs w:val="24"/>
          <w:u w:val="single"/>
        </w:rPr>
      </w:pPr>
    </w:p>
    <w:p w14:paraId="2D75A8D6" w14:textId="77777777" w:rsidR="00ED08D7" w:rsidRDefault="00ED08D7" w:rsidP="00ED08D7">
      <w:pPr>
        <w:spacing w:after="0" w:line="240" w:lineRule="auto"/>
        <w:rPr>
          <w:rFonts w:ascii="Times New Roman" w:hAnsi="Times New Roman" w:cs="Times New Roman"/>
          <w:sz w:val="24"/>
          <w:szCs w:val="24"/>
          <w:u w:val="single"/>
        </w:rPr>
      </w:pPr>
    </w:p>
    <w:p w14:paraId="15DAE63F" w14:textId="77777777" w:rsidR="00ED08D7" w:rsidRDefault="00ED08D7" w:rsidP="00ED08D7">
      <w:pPr>
        <w:spacing w:after="0" w:line="240" w:lineRule="auto"/>
        <w:rPr>
          <w:rFonts w:ascii="Times New Roman" w:hAnsi="Times New Roman" w:cs="Times New Roman"/>
          <w:sz w:val="24"/>
          <w:szCs w:val="24"/>
          <w:u w:val="single"/>
        </w:rPr>
      </w:pPr>
    </w:p>
    <w:p w14:paraId="09BFC3D3" w14:textId="77777777" w:rsidR="00ED08D7" w:rsidRDefault="00ED08D7" w:rsidP="00ED08D7">
      <w:pPr>
        <w:spacing w:after="0" w:line="240" w:lineRule="auto"/>
        <w:rPr>
          <w:rFonts w:ascii="Times New Roman" w:hAnsi="Times New Roman" w:cs="Times New Roman"/>
          <w:sz w:val="24"/>
          <w:szCs w:val="24"/>
          <w:u w:val="single"/>
        </w:rPr>
      </w:pPr>
    </w:p>
    <w:p w14:paraId="1CC82D54" w14:textId="77777777" w:rsidR="00ED08D7" w:rsidRDefault="00ED08D7" w:rsidP="00ED08D7">
      <w:pPr>
        <w:spacing w:after="0" w:line="240" w:lineRule="auto"/>
        <w:rPr>
          <w:rFonts w:ascii="Times New Roman" w:hAnsi="Times New Roman" w:cs="Times New Roman"/>
          <w:sz w:val="24"/>
          <w:szCs w:val="24"/>
          <w:u w:val="single"/>
        </w:rPr>
      </w:pPr>
    </w:p>
    <w:p w14:paraId="467FA16B" w14:textId="77777777" w:rsidR="00ED08D7" w:rsidRDefault="00ED08D7" w:rsidP="00ED08D7">
      <w:pPr>
        <w:spacing w:after="0" w:line="240" w:lineRule="auto"/>
        <w:rPr>
          <w:rFonts w:ascii="Times New Roman" w:hAnsi="Times New Roman" w:cs="Times New Roman"/>
          <w:sz w:val="24"/>
          <w:szCs w:val="24"/>
          <w:u w:val="single"/>
        </w:rPr>
      </w:pPr>
    </w:p>
    <w:p w14:paraId="29605EAA" w14:textId="77777777" w:rsidR="00ED08D7" w:rsidRDefault="00ED08D7" w:rsidP="00ED08D7">
      <w:pPr>
        <w:spacing w:after="0" w:line="240" w:lineRule="auto"/>
        <w:rPr>
          <w:rFonts w:ascii="Times New Roman" w:hAnsi="Times New Roman" w:cs="Times New Roman"/>
          <w:sz w:val="24"/>
          <w:szCs w:val="24"/>
          <w:u w:val="single"/>
        </w:rPr>
      </w:pPr>
    </w:p>
    <w:p w14:paraId="711C5C99" w14:textId="77777777" w:rsidR="00ED08D7" w:rsidRDefault="00ED08D7" w:rsidP="00ED08D7">
      <w:pPr>
        <w:spacing w:after="0" w:line="240" w:lineRule="auto"/>
        <w:rPr>
          <w:rFonts w:ascii="Times New Roman" w:hAnsi="Times New Roman" w:cs="Times New Roman"/>
          <w:sz w:val="24"/>
          <w:szCs w:val="24"/>
          <w:u w:val="single"/>
        </w:rPr>
      </w:pPr>
    </w:p>
    <w:p w14:paraId="6819464D" w14:textId="77777777" w:rsidR="00ED08D7" w:rsidRDefault="00ED08D7" w:rsidP="00ED08D7">
      <w:pPr>
        <w:spacing w:after="0" w:line="240" w:lineRule="auto"/>
        <w:rPr>
          <w:rFonts w:ascii="Times New Roman" w:hAnsi="Times New Roman" w:cs="Times New Roman"/>
          <w:sz w:val="24"/>
          <w:szCs w:val="24"/>
          <w:u w:val="single"/>
        </w:rPr>
      </w:pPr>
    </w:p>
    <w:p w14:paraId="2CAAE764" w14:textId="77777777" w:rsidR="00ED08D7" w:rsidRDefault="00ED08D7" w:rsidP="00ED08D7">
      <w:pPr>
        <w:spacing w:after="0" w:line="240" w:lineRule="auto"/>
        <w:jc w:val="center"/>
        <w:rPr>
          <w:rFonts w:ascii="Times New Roman" w:hAnsi="Times New Roman" w:cs="Times New Roman"/>
          <w:sz w:val="24"/>
          <w:szCs w:val="24"/>
          <w:u w:val="single"/>
        </w:rPr>
      </w:pPr>
      <w:r>
        <w:rPr>
          <w:rFonts w:ascii="Times New Roman" w:hAnsi="Times New Roman" w:cs="Times New Roman"/>
          <w:sz w:val="24"/>
          <w:szCs w:val="24"/>
          <w:u w:val="single"/>
        </w:rPr>
        <w:lastRenderedPageBreak/>
        <w:t>Appendix E – Consent Form</w:t>
      </w:r>
    </w:p>
    <w:p w14:paraId="337BC4FD" w14:textId="77777777" w:rsidR="00ED08D7" w:rsidRDefault="00ED08D7" w:rsidP="00ED08D7">
      <w:pPr>
        <w:spacing w:after="0" w:line="240" w:lineRule="auto"/>
        <w:jc w:val="center"/>
        <w:rPr>
          <w:rFonts w:ascii="Times New Roman" w:hAnsi="Times New Roman" w:cs="Times New Roman"/>
          <w:sz w:val="24"/>
          <w:szCs w:val="24"/>
          <w:u w:val="single"/>
        </w:rPr>
      </w:pPr>
    </w:p>
    <w:p w14:paraId="2E40F9B3" w14:textId="77777777" w:rsidR="00ED08D7" w:rsidRDefault="00ED08D7" w:rsidP="00ED08D7">
      <w:pPr>
        <w:spacing w:after="0"/>
        <w:jc w:val="right"/>
        <w:rPr>
          <w:rFonts w:ascii="Arial" w:hAnsi="Arial" w:cs="Arial"/>
        </w:rPr>
      </w:pPr>
      <w:r>
        <w:rPr>
          <w:rFonts w:ascii="Arial" w:hAnsi="Arial" w:cs="Arial"/>
          <w:noProof/>
          <w:lang w:eastAsia="en-GB"/>
        </w:rPr>
        <w:drawing>
          <wp:anchor distT="0" distB="0" distL="114300" distR="114300" simplePos="0" relativeHeight="251688960" behindDoc="0" locked="0" layoutInCell="1" allowOverlap="1" wp14:anchorId="3069C56A" wp14:editId="64C73EFF">
            <wp:simplePos x="0" y="0"/>
            <wp:positionH relativeFrom="column">
              <wp:posOffset>3726180</wp:posOffset>
            </wp:positionH>
            <wp:positionV relativeFrom="paragraph">
              <wp:posOffset>167640</wp:posOffset>
            </wp:positionV>
            <wp:extent cx="1873827" cy="751648"/>
            <wp:effectExtent l="0" t="0" r="0" b="0"/>
            <wp:wrapSquare wrapText="bothSides"/>
            <wp:docPr id="24" name="Picture 24" descr="A close up of a logo&#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 name="Unknown.png"/>
                    <pic:cNvPicPr/>
                  </pic:nvPicPr>
                  <pic:blipFill>
                    <a:blip r:embed="rId24">
                      <a:extLst>
                        <a:ext uri="{28A0092B-C50C-407E-A947-70E740481C1C}">
                          <a14:useLocalDpi xmlns:a14="http://schemas.microsoft.com/office/drawing/2010/main" val="0"/>
                        </a:ext>
                      </a:extLst>
                    </a:blip>
                    <a:stretch>
                      <a:fillRect/>
                    </a:stretch>
                  </pic:blipFill>
                  <pic:spPr>
                    <a:xfrm>
                      <a:off x="0" y="0"/>
                      <a:ext cx="1873827" cy="751648"/>
                    </a:xfrm>
                    <a:prstGeom prst="rect">
                      <a:avLst/>
                    </a:prstGeom>
                  </pic:spPr>
                </pic:pic>
              </a:graphicData>
            </a:graphic>
            <wp14:sizeRelH relativeFrom="page">
              <wp14:pctWidth>0</wp14:pctWidth>
            </wp14:sizeRelH>
            <wp14:sizeRelV relativeFrom="page">
              <wp14:pctHeight>0</wp14:pctHeight>
            </wp14:sizeRelV>
          </wp:anchor>
        </w:drawing>
      </w:r>
      <w:r>
        <w:rPr>
          <w:rFonts w:ascii="Arial" w:hAnsi="Arial" w:cs="Arial"/>
          <w:noProof/>
          <w:lang w:eastAsia="en-GB"/>
        </w:rPr>
        <w:drawing>
          <wp:anchor distT="0" distB="0" distL="114300" distR="114300" simplePos="0" relativeHeight="251687936" behindDoc="0" locked="0" layoutInCell="1" allowOverlap="1" wp14:anchorId="4AC8A9C5" wp14:editId="0F25C6BB">
            <wp:simplePos x="0" y="0"/>
            <wp:positionH relativeFrom="margin">
              <wp:posOffset>-6985</wp:posOffset>
            </wp:positionH>
            <wp:positionV relativeFrom="paragraph">
              <wp:posOffset>251460</wp:posOffset>
            </wp:positionV>
            <wp:extent cx="2944495" cy="609600"/>
            <wp:effectExtent l="0" t="0" r="1905" b="0"/>
            <wp:wrapSquare wrapText="bothSides"/>
            <wp:docPr id="25" name="Picture 2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media_522063_en.jpg"/>
                    <pic:cNvPicPr/>
                  </pic:nvPicPr>
                  <pic:blipFill rotWithShape="1">
                    <a:blip r:embed="rId23">
                      <a:extLst>
                        <a:ext uri="{28A0092B-C50C-407E-A947-70E740481C1C}">
                          <a14:useLocalDpi xmlns:a14="http://schemas.microsoft.com/office/drawing/2010/main" val="0"/>
                        </a:ext>
                      </a:extLst>
                    </a:blip>
                    <a:srcRect t="21467" b="14132"/>
                    <a:stretch/>
                  </pic:blipFill>
                  <pic:spPr bwMode="auto">
                    <a:xfrm>
                      <a:off x="0" y="0"/>
                      <a:ext cx="2944495" cy="609600"/>
                    </a:xfrm>
                    <a:prstGeom prst="rect">
                      <a:avLst/>
                    </a:prstGeom>
                    <a:ln>
                      <a:noFill/>
                    </a:ln>
                    <a:extLst>
                      <a:ext uri="{53640926-AAD7-44D8-BBD7-CCE9431645EC}">
                        <a14:shadowObscured xmlns:a14="http://schemas.microsoft.com/office/drawing/2010/main"/>
                      </a:ext>
                    </a:extLst>
                  </pic:spPr>
                </pic:pic>
              </a:graphicData>
            </a:graphic>
            <wp14:sizeRelH relativeFrom="page">
              <wp14:pctWidth>0</wp14:pctWidth>
            </wp14:sizeRelH>
            <wp14:sizeRelV relativeFrom="page">
              <wp14:pctHeight>0</wp14:pctHeight>
            </wp14:sizeRelV>
          </wp:anchor>
        </w:drawing>
      </w:r>
    </w:p>
    <w:p w14:paraId="0DB80F10" w14:textId="77777777" w:rsidR="00ED08D7" w:rsidRDefault="00ED08D7" w:rsidP="00ED08D7">
      <w:pPr>
        <w:spacing w:after="0"/>
        <w:rPr>
          <w:rFonts w:ascii="Arial" w:hAnsi="Arial" w:cs="Arial"/>
        </w:rPr>
      </w:pPr>
    </w:p>
    <w:p w14:paraId="692693C7" w14:textId="77777777" w:rsidR="00ED08D7" w:rsidRDefault="00ED08D7" w:rsidP="00ED08D7">
      <w:pPr>
        <w:spacing w:after="0"/>
        <w:rPr>
          <w:rFonts w:ascii="Arial" w:hAnsi="Arial" w:cs="Arial"/>
        </w:rPr>
      </w:pPr>
    </w:p>
    <w:p w14:paraId="080037A0" w14:textId="77777777" w:rsidR="00ED08D7" w:rsidRDefault="00ED08D7" w:rsidP="00ED08D7">
      <w:pPr>
        <w:tabs>
          <w:tab w:val="left" w:pos="1668"/>
          <w:tab w:val="center" w:pos="4513"/>
        </w:tabs>
        <w:spacing w:after="0"/>
        <w:rPr>
          <w:rFonts w:ascii="Arial" w:hAnsi="Arial" w:cs="Arial"/>
          <w:sz w:val="24"/>
          <w:szCs w:val="24"/>
          <w:u w:val="single"/>
        </w:rPr>
      </w:pPr>
    </w:p>
    <w:p w14:paraId="0B62B20C" w14:textId="77777777" w:rsidR="00ED08D7" w:rsidRDefault="00ED08D7" w:rsidP="00ED08D7">
      <w:pPr>
        <w:tabs>
          <w:tab w:val="left" w:pos="1668"/>
          <w:tab w:val="center" w:pos="4513"/>
        </w:tabs>
        <w:spacing w:after="0"/>
        <w:rPr>
          <w:rFonts w:ascii="Arial" w:hAnsi="Arial" w:cs="Arial"/>
          <w:sz w:val="24"/>
          <w:szCs w:val="24"/>
          <w:u w:val="single"/>
        </w:rPr>
      </w:pPr>
    </w:p>
    <w:p w14:paraId="64551D52" w14:textId="77777777" w:rsidR="00ED08D7" w:rsidRDefault="00ED08D7" w:rsidP="00ED08D7">
      <w:pPr>
        <w:tabs>
          <w:tab w:val="left" w:pos="1668"/>
          <w:tab w:val="center" w:pos="4513"/>
        </w:tabs>
        <w:spacing w:after="0"/>
        <w:rPr>
          <w:rFonts w:ascii="Arial" w:hAnsi="Arial" w:cs="Arial"/>
          <w:sz w:val="24"/>
          <w:szCs w:val="24"/>
          <w:u w:val="single"/>
        </w:rPr>
      </w:pPr>
    </w:p>
    <w:p w14:paraId="3052BE03" w14:textId="77777777" w:rsidR="00ED08D7" w:rsidRDefault="00ED08D7" w:rsidP="00ED08D7">
      <w:pPr>
        <w:tabs>
          <w:tab w:val="left" w:pos="1668"/>
          <w:tab w:val="center" w:pos="4513"/>
        </w:tabs>
        <w:spacing w:after="0"/>
        <w:rPr>
          <w:rFonts w:ascii="Arial" w:hAnsi="Arial" w:cs="Arial"/>
          <w:sz w:val="24"/>
          <w:szCs w:val="24"/>
          <w:u w:val="single"/>
        </w:rPr>
      </w:pPr>
      <w:r w:rsidRPr="00082E99">
        <w:rPr>
          <w:rFonts w:ascii="Arial" w:hAnsi="Arial" w:cs="Arial"/>
          <w:sz w:val="24"/>
          <w:szCs w:val="24"/>
          <w:u w:val="single"/>
        </w:rPr>
        <w:t xml:space="preserve">Consent </w:t>
      </w:r>
      <w:r>
        <w:rPr>
          <w:rFonts w:ascii="Arial" w:hAnsi="Arial" w:cs="Arial"/>
          <w:sz w:val="24"/>
          <w:szCs w:val="24"/>
          <w:u w:val="single"/>
        </w:rPr>
        <w:t>f</w:t>
      </w:r>
      <w:r w:rsidRPr="00082E99">
        <w:rPr>
          <w:rFonts w:ascii="Arial" w:hAnsi="Arial" w:cs="Arial"/>
          <w:sz w:val="24"/>
          <w:szCs w:val="24"/>
          <w:u w:val="single"/>
        </w:rPr>
        <w:t>orm</w:t>
      </w:r>
    </w:p>
    <w:p w14:paraId="71505027" w14:textId="77777777" w:rsidR="00ED08D7" w:rsidRPr="00082E99" w:rsidRDefault="00ED08D7" w:rsidP="00ED08D7">
      <w:pPr>
        <w:spacing w:after="0"/>
        <w:rPr>
          <w:rFonts w:ascii="Arial" w:hAnsi="Arial" w:cs="Arial"/>
          <w:sz w:val="24"/>
          <w:szCs w:val="24"/>
          <w:u w:val="single"/>
        </w:rPr>
      </w:pPr>
    </w:p>
    <w:p w14:paraId="311FEAEB" w14:textId="77777777" w:rsidR="00ED08D7" w:rsidRPr="00B30E50" w:rsidRDefault="00ED08D7" w:rsidP="00ED08D7">
      <w:pPr>
        <w:spacing w:after="0"/>
        <w:jc w:val="center"/>
        <w:rPr>
          <w:rFonts w:ascii="Arial" w:hAnsi="Arial" w:cs="Arial"/>
        </w:rPr>
      </w:pPr>
      <w:r w:rsidRPr="00880CC6">
        <w:rPr>
          <w:rFonts w:ascii="Arial" w:hAnsi="Arial" w:cs="Arial"/>
        </w:rPr>
        <w:t>Study title</w:t>
      </w:r>
      <w:r>
        <w:rPr>
          <w:rFonts w:ascii="Arial" w:hAnsi="Arial" w:cs="Arial"/>
        </w:rPr>
        <w:t>: An exploratory study on perceptions of mental health and wellbeing in an Asian Muslim community in the UK</w:t>
      </w:r>
    </w:p>
    <w:p w14:paraId="308411DD" w14:textId="77777777" w:rsidR="00ED08D7" w:rsidRDefault="00ED08D7" w:rsidP="00ED08D7">
      <w:pPr>
        <w:spacing w:after="0"/>
        <w:jc w:val="center"/>
        <w:rPr>
          <w:rFonts w:ascii="Arial" w:hAnsi="Arial" w:cs="Arial"/>
        </w:rPr>
      </w:pPr>
      <w:r w:rsidRPr="00307C28">
        <w:rPr>
          <w:rFonts w:ascii="Arial" w:hAnsi="Arial" w:cs="Arial"/>
        </w:rPr>
        <w:t>Research Investigator:</w:t>
      </w:r>
      <w:r>
        <w:rPr>
          <w:rFonts w:ascii="Arial" w:hAnsi="Arial" w:cs="Arial"/>
        </w:rPr>
        <w:t xml:space="preserve"> Sultana Bibi</w:t>
      </w:r>
    </w:p>
    <w:p w14:paraId="55AE129E" w14:textId="77777777" w:rsidR="00ED08D7" w:rsidRDefault="00ED08D7" w:rsidP="00ED08D7">
      <w:pPr>
        <w:spacing w:after="0"/>
        <w:jc w:val="center"/>
        <w:rPr>
          <w:rFonts w:ascii="Arial" w:hAnsi="Arial" w:cs="Arial"/>
        </w:rPr>
      </w:pPr>
      <w:r>
        <w:rPr>
          <w:rFonts w:ascii="Arial" w:hAnsi="Arial" w:cs="Arial"/>
        </w:rPr>
        <w:t xml:space="preserve">Research Supervisor: Dr </w:t>
      </w:r>
      <w:proofErr w:type="spellStart"/>
      <w:r>
        <w:rPr>
          <w:rFonts w:ascii="Arial" w:hAnsi="Arial" w:cs="Arial"/>
        </w:rPr>
        <w:t>Lymarie</w:t>
      </w:r>
      <w:proofErr w:type="spellEnd"/>
      <w:r>
        <w:rPr>
          <w:rFonts w:ascii="Arial" w:hAnsi="Arial" w:cs="Arial"/>
        </w:rPr>
        <w:t xml:space="preserve"> Rodriguez-Morales</w:t>
      </w:r>
    </w:p>
    <w:p w14:paraId="120D0E3E" w14:textId="77777777" w:rsidR="00ED08D7" w:rsidRDefault="00ED08D7" w:rsidP="00ED08D7">
      <w:pPr>
        <w:spacing w:after="0"/>
        <w:rPr>
          <w:rFonts w:ascii="Arial" w:hAnsi="Arial" w:cs="Arial"/>
        </w:rPr>
      </w:pPr>
    </w:p>
    <w:p w14:paraId="19E82802" w14:textId="77777777" w:rsidR="00ED08D7" w:rsidRPr="00C779BF" w:rsidRDefault="00ED08D7" w:rsidP="00ED08D7">
      <w:pPr>
        <w:spacing w:after="0"/>
        <w:rPr>
          <w:rFonts w:ascii="Arial" w:hAnsi="Arial" w:cs="Arial"/>
          <w:b/>
        </w:rPr>
      </w:pPr>
      <w:r w:rsidRPr="00C779BF">
        <w:rPr>
          <w:rFonts w:ascii="Arial" w:hAnsi="Arial" w:cs="Arial"/>
          <w:b/>
        </w:rPr>
        <w:t>I have read the information sheet provided and</w:t>
      </w:r>
      <w:r>
        <w:rPr>
          <w:rFonts w:ascii="Arial" w:hAnsi="Arial" w:cs="Arial"/>
          <w:b/>
        </w:rPr>
        <w:t xml:space="preserve">: </w:t>
      </w:r>
    </w:p>
    <w:p w14:paraId="7A539323" w14:textId="77777777" w:rsidR="00ED08D7" w:rsidRDefault="00ED08D7" w:rsidP="00ED08D7">
      <w:pPr>
        <w:spacing w:after="0"/>
        <w:contextualSpacing/>
        <w:jc w:val="both"/>
        <w:rPr>
          <w:rFonts w:ascii="Arial" w:hAnsi="Arial" w:cs="Arial"/>
        </w:rPr>
      </w:pPr>
    </w:p>
    <w:p w14:paraId="7340B1AE" w14:textId="77777777" w:rsidR="00ED08D7" w:rsidRDefault="00ED08D7" w:rsidP="00440809">
      <w:pPr>
        <w:pStyle w:val="ListParagraph"/>
        <w:numPr>
          <w:ilvl w:val="0"/>
          <w:numId w:val="30"/>
        </w:numPr>
        <w:spacing w:after="0"/>
        <w:rPr>
          <w:rFonts w:ascii="Arial" w:hAnsi="Arial" w:cs="Arial"/>
        </w:rPr>
      </w:pPr>
      <w:r>
        <w:rPr>
          <w:rFonts w:ascii="Arial" w:hAnsi="Arial" w:cs="Arial"/>
        </w:rPr>
        <w:t>I have had the details of the study explained to me and willingly consent to take part.</w:t>
      </w:r>
    </w:p>
    <w:p w14:paraId="13ED45BE" w14:textId="77777777" w:rsidR="00ED08D7" w:rsidRDefault="00ED08D7" w:rsidP="00ED08D7">
      <w:pPr>
        <w:pStyle w:val="ListParagraph"/>
        <w:spacing w:after="0"/>
        <w:rPr>
          <w:rFonts w:ascii="Arial" w:hAnsi="Arial" w:cs="Arial"/>
        </w:rPr>
      </w:pPr>
    </w:p>
    <w:p w14:paraId="1099424C" w14:textId="77777777" w:rsidR="00ED08D7" w:rsidRDefault="00ED08D7" w:rsidP="00440809">
      <w:pPr>
        <w:pStyle w:val="ListParagraph"/>
        <w:numPr>
          <w:ilvl w:val="0"/>
          <w:numId w:val="30"/>
        </w:numPr>
        <w:spacing w:after="0"/>
        <w:rPr>
          <w:rFonts w:ascii="Arial" w:hAnsi="Arial" w:cs="Arial"/>
        </w:rPr>
      </w:pPr>
      <w:r>
        <w:rPr>
          <w:rFonts w:ascii="Arial" w:hAnsi="Arial" w:cs="Arial"/>
        </w:rPr>
        <w:t xml:space="preserve">My questions have been answered to my satisfaction and I understand that I may ask further questions at any time.  </w:t>
      </w:r>
    </w:p>
    <w:p w14:paraId="629120E5" w14:textId="77777777" w:rsidR="00ED08D7" w:rsidRPr="006573F7" w:rsidRDefault="00ED08D7" w:rsidP="00ED08D7">
      <w:pPr>
        <w:pStyle w:val="ListParagraph"/>
        <w:spacing w:after="0"/>
        <w:rPr>
          <w:rFonts w:ascii="Arial" w:hAnsi="Arial" w:cs="Arial"/>
        </w:rPr>
      </w:pPr>
    </w:p>
    <w:p w14:paraId="74A7CF60" w14:textId="77777777" w:rsidR="00ED08D7" w:rsidRDefault="00ED08D7" w:rsidP="00440809">
      <w:pPr>
        <w:pStyle w:val="ListParagraph"/>
        <w:numPr>
          <w:ilvl w:val="0"/>
          <w:numId w:val="30"/>
        </w:numPr>
        <w:spacing w:after="0"/>
        <w:jc w:val="both"/>
        <w:rPr>
          <w:rFonts w:ascii="Arial" w:hAnsi="Arial" w:cs="Arial"/>
        </w:rPr>
      </w:pPr>
      <w:r w:rsidRPr="00606D81">
        <w:rPr>
          <w:rFonts w:ascii="Arial" w:hAnsi="Arial" w:cs="Arial"/>
        </w:rPr>
        <w:t>I understand that</w:t>
      </w:r>
      <w:r>
        <w:rPr>
          <w:rFonts w:ascii="Arial" w:hAnsi="Arial" w:cs="Arial"/>
        </w:rPr>
        <w:t xml:space="preserve"> </w:t>
      </w:r>
      <w:r w:rsidRPr="00606D81">
        <w:rPr>
          <w:rFonts w:ascii="Arial" w:hAnsi="Arial" w:cs="Arial"/>
        </w:rPr>
        <w:t xml:space="preserve">I </w:t>
      </w:r>
      <w:r>
        <w:rPr>
          <w:rFonts w:ascii="Arial" w:hAnsi="Arial" w:cs="Arial"/>
        </w:rPr>
        <w:t>may</w:t>
      </w:r>
      <w:r w:rsidRPr="00606D81">
        <w:rPr>
          <w:rFonts w:ascii="Arial" w:hAnsi="Arial" w:cs="Arial"/>
        </w:rPr>
        <w:t xml:space="preserve"> withdraw </w:t>
      </w:r>
      <w:r>
        <w:rPr>
          <w:rFonts w:ascii="Arial" w:hAnsi="Arial" w:cs="Arial"/>
        </w:rPr>
        <w:t xml:space="preserve">my consent </w:t>
      </w:r>
      <w:r w:rsidRPr="00606D81">
        <w:rPr>
          <w:rFonts w:ascii="Arial" w:hAnsi="Arial" w:cs="Arial"/>
        </w:rPr>
        <w:t>at any time</w:t>
      </w:r>
      <w:r>
        <w:rPr>
          <w:rFonts w:ascii="Arial" w:hAnsi="Arial" w:cs="Arial"/>
        </w:rPr>
        <w:t xml:space="preserve"> during participation and up to a month later. </w:t>
      </w:r>
    </w:p>
    <w:p w14:paraId="64CB7C13" w14:textId="77777777" w:rsidR="00ED08D7" w:rsidRPr="006573F7" w:rsidRDefault="00ED08D7" w:rsidP="00ED08D7">
      <w:pPr>
        <w:pStyle w:val="ListParagraph"/>
        <w:rPr>
          <w:rFonts w:ascii="Arial" w:hAnsi="Arial" w:cs="Arial"/>
        </w:rPr>
      </w:pPr>
    </w:p>
    <w:p w14:paraId="6D63DBD0" w14:textId="77777777" w:rsidR="00ED08D7" w:rsidRPr="00606D81" w:rsidRDefault="00ED08D7" w:rsidP="00440809">
      <w:pPr>
        <w:pStyle w:val="ListParagraph"/>
        <w:numPr>
          <w:ilvl w:val="0"/>
          <w:numId w:val="30"/>
        </w:numPr>
        <w:spacing w:after="0"/>
        <w:jc w:val="both"/>
        <w:rPr>
          <w:rFonts w:ascii="Arial" w:hAnsi="Arial" w:cs="Arial"/>
        </w:rPr>
      </w:pPr>
      <w:r>
        <w:rPr>
          <w:rFonts w:ascii="Arial" w:hAnsi="Arial" w:cs="Arial"/>
        </w:rPr>
        <w:t xml:space="preserve">I understand that I may decline to answer any particular questions. </w:t>
      </w:r>
    </w:p>
    <w:p w14:paraId="2AF49E85" w14:textId="77777777" w:rsidR="00ED08D7" w:rsidRDefault="00ED08D7" w:rsidP="00ED08D7">
      <w:pPr>
        <w:spacing w:after="0"/>
        <w:contextualSpacing/>
        <w:jc w:val="both"/>
        <w:rPr>
          <w:rFonts w:ascii="Arial" w:hAnsi="Arial" w:cs="Arial"/>
        </w:rPr>
      </w:pPr>
    </w:p>
    <w:p w14:paraId="057213C9" w14:textId="77777777" w:rsidR="00ED08D7" w:rsidRDefault="00ED08D7" w:rsidP="00440809">
      <w:pPr>
        <w:pStyle w:val="ListParagraph"/>
        <w:numPr>
          <w:ilvl w:val="0"/>
          <w:numId w:val="30"/>
        </w:numPr>
        <w:spacing w:after="0"/>
        <w:jc w:val="both"/>
        <w:rPr>
          <w:rFonts w:ascii="Arial" w:hAnsi="Arial" w:cs="Arial"/>
        </w:rPr>
      </w:pPr>
      <w:r w:rsidRPr="00606D81">
        <w:rPr>
          <w:rFonts w:ascii="Arial" w:hAnsi="Arial" w:cs="Arial"/>
        </w:rPr>
        <w:t>I agree to the focus group being audio</w:t>
      </w:r>
      <w:r>
        <w:rPr>
          <w:rFonts w:ascii="Arial" w:hAnsi="Arial" w:cs="Arial"/>
        </w:rPr>
        <w:t>-</w:t>
      </w:r>
      <w:r w:rsidRPr="00606D81">
        <w:rPr>
          <w:rFonts w:ascii="Arial" w:hAnsi="Arial" w:cs="Arial"/>
        </w:rPr>
        <w:t>recorded and transcribed.</w:t>
      </w:r>
    </w:p>
    <w:p w14:paraId="046DB3BB" w14:textId="77777777" w:rsidR="00ED08D7" w:rsidRDefault="00ED08D7" w:rsidP="00ED08D7">
      <w:pPr>
        <w:pStyle w:val="ListParagraph"/>
        <w:spacing w:after="0"/>
        <w:jc w:val="both"/>
        <w:rPr>
          <w:rFonts w:ascii="Arial" w:hAnsi="Arial" w:cs="Arial"/>
        </w:rPr>
      </w:pPr>
    </w:p>
    <w:p w14:paraId="7F94B8C3" w14:textId="77777777" w:rsidR="00ED08D7" w:rsidRDefault="00ED08D7" w:rsidP="00440809">
      <w:pPr>
        <w:pStyle w:val="ListParagraph"/>
        <w:numPr>
          <w:ilvl w:val="0"/>
          <w:numId w:val="30"/>
        </w:numPr>
        <w:spacing w:after="0"/>
        <w:jc w:val="both"/>
        <w:rPr>
          <w:rFonts w:ascii="Arial" w:hAnsi="Arial" w:cs="Arial"/>
        </w:rPr>
      </w:pPr>
      <w:r>
        <w:rPr>
          <w:rFonts w:ascii="Arial" w:hAnsi="Arial" w:cs="Arial"/>
        </w:rPr>
        <w:t xml:space="preserve">I understand that I have the right to ask for the audio recording to be turned off at any time during the focus group. </w:t>
      </w:r>
    </w:p>
    <w:p w14:paraId="07811B03" w14:textId="77777777" w:rsidR="00ED08D7" w:rsidRDefault="00ED08D7" w:rsidP="00ED08D7">
      <w:pPr>
        <w:pStyle w:val="ListParagraph"/>
        <w:spacing w:after="0"/>
        <w:jc w:val="both"/>
        <w:rPr>
          <w:rFonts w:ascii="Arial" w:hAnsi="Arial" w:cs="Arial"/>
        </w:rPr>
      </w:pPr>
    </w:p>
    <w:p w14:paraId="7EF5F377" w14:textId="77777777" w:rsidR="00ED08D7" w:rsidRPr="006573F7" w:rsidRDefault="00ED08D7" w:rsidP="00440809">
      <w:pPr>
        <w:pStyle w:val="ListParagraph"/>
        <w:numPr>
          <w:ilvl w:val="0"/>
          <w:numId w:val="30"/>
        </w:numPr>
        <w:spacing w:after="0"/>
        <w:jc w:val="both"/>
        <w:rPr>
          <w:rFonts w:ascii="Arial" w:hAnsi="Arial" w:cs="Arial"/>
        </w:rPr>
      </w:pPr>
      <w:r w:rsidRPr="00606D81">
        <w:rPr>
          <w:rFonts w:ascii="Arial" w:hAnsi="Arial" w:cs="Arial"/>
        </w:rPr>
        <w:t xml:space="preserve">I understand that </w:t>
      </w:r>
      <w:r>
        <w:rPr>
          <w:rFonts w:ascii="Arial" w:hAnsi="Arial" w:cs="Arial"/>
        </w:rPr>
        <w:t xml:space="preserve">I will remain anonymous and that </w:t>
      </w:r>
      <w:r w:rsidRPr="00606D81">
        <w:rPr>
          <w:rFonts w:ascii="Arial" w:hAnsi="Arial" w:cs="Arial"/>
        </w:rPr>
        <w:t xml:space="preserve">all </w:t>
      </w:r>
      <w:r>
        <w:rPr>
          <w:rFonts w:ascii="Arial" w:hAnsi="Arial" w:cs="Arial"/>
        </w:rPr>
        <w:t xml:space="preserve">the </w:t>
      </w:r>
      <w:r w:rsidRPr="00606D81">
        <w:rPr>
          <w:rFonts w:ascii="Arial" w:hAnsi="Arial" w:cs="Arial"/>
        </w:rPr>
        <w:t xml:space="preserve">information I </w:t>
      </w:r>
      <w:r>
        <w:rPr>
          <w:rFonts w:ascii="Arial" w:hAnsi="Arial" w:cs="Arial"/>
        </w:rPr>
        <w:t xml:space="preserve">give will be treated with the utmost confidentiality. </w:t>
      </w:r>
      <w:r w:rsidRPr="00606D81">
        <w:rPr>
          <w:rFonts w:ascii="Arial" w:hAnsi="Arial" w:cs="Arial"/>
        </w:rPr>
        <w:t xml:space="preserve"> </w:t>
      </w:r>
    </w:p>
    <w:p w14:paraId="3C8A10F8" w14:textId="77777777" w:rsidR="00ED08D7" w:rsidRDefault="00ED08D7" w:rsidP="00ED08D7">
      <w:pPr>
        <w:spacing w:after="0"/>
        <w:contextualSpacing/>
        <w:jc w:val="both"/>
        <w:rPr>
          <w:rFonts w:ascii="Arial" w:hAnsi="Arial" w:cs="Arial"/>
        </w:rPr>
      </w:pPr>
    </w:p>
    <w:p w14:paraId="17B9D3F0" w14:textId="77777777" w:rsidR="00ED08D7" w:rsidRPr="00606D81" w:rsidRDefault="00ED08D7" w:rsidP="00440809">
      <w:pPr>
        <w:pStyle w:val="ListParagraph"/>
        <w:numPr>
          <w:ilvl w:val="0"/>
          <w:numId w:val="30"/>
        </w:numPr>
        <w:spacing w:after="0"/>
        <w:jc w:val="both"/>
        <w:rPr>
          <w:rFonts w:ascii="Arial" w:hAnsi="Arial" w:cs="Arial"/>
        </w:rPr>
      </w:pPr>
      <w:r w:rsidRPr="00606D81">
        <w:rPr>
          <w:rFonts w:ascii="Arial" w:hAnsi="Arial" w:cs="Arial"/>
        </w:rPr>
        <w:t xml:space="preserve">I </w:t>
      </w:r>
      <w:r>
        <w:rPr>
          <w:rFonts w:ascii="Arial" w:hAnsi="Arial" w:cs="Arial"/>
        </w:rPr>
        <w:t xml:space="preserve">understand that some parts of my contribution to the focus group might be used in publications but that I will not be identifiable in them. </w:t>
      </w:r>
    </w:p>
    <w:p w14:paraId="4F04497F" w14:textId="77777777" w:rsidR="00ED08D7" w:rsidRDefault="00ED08D7" w:rsidP="00ED08D7">
      <w:pPr>
        <w:spacing w:after="0"/>
        <w:contextualSpacing/>
        <w:jc w:val="both"/>
        <w:rPr>
          <w:rFonts w:ascii="Arial" w:hAnsi="Arial" w:cs="Arial"/>
        </w:rPr>
      </w:pPr>
    </w:p>
    <w:p w14:paraId="72846686" w14:textId="77777777" w:rsidR="00ED08D7" w:rsidRDefault="00ED08D7" w:rsidP="00440809">
      <w:pPr>
        <w:pStyle w:val="ListParagraph"/>
        <w:numPr>
          <w:ilvl w:val="0"/>
          <w:numId w:val="30"/>
        </w:numPr>
        <w:spacing w:after="0"/>
        <w:jc w:val="both"/>
        <w:rPr>
          <w:rFonts w:ascii="Arial" w:hAnsi="Arial" w:cs="Arial"/>
        </w:rPr>
      </w:pPr>
      <w:r w:rsidRPr="00606D81">
        <w:rPr>
          <w:rFonts w:ascii="Arial" w:hAnsi="Arial" w:cs="Arial"/>
        </w:rPr>
        <w:t xml:space="preserve">I am aware of </w:t>
      </w:r>
      <w:r>
        <w:rPr>
          <w:rFonts w:ascii="Arial" w:hAnsi="Arial" w:cs="Arial"/>
        </w:rPr>
        <w:t xml:space="preserve">the full </w:t>
      </w:r>
      <w:r w:rsidRPr="00606D81">
        <w:rPr>
          <w:rFonts w:ascii="Arial" w:hAnsi="Arial" w:cs="Arial"/>
        </w:rPr>
        <w:t xml:space="preserve">contact details should I want </w:t>
      </w:r>
      <w:r>
        <w:rPr>
          <w:rFonts w:ascii="Arial" w:hAnsi="Arial" w:cs="Arial"/>
        </w:rPr>
        <w:t xml:space="preserve">to be </w:t>
      </w:r>
      <w:r w:rsidRPr="00606D81">
        <w:rPr>
          <w:rFonts w:ascii="Arial" w:hAnsi="Arial" w:cs="Arial"/>
        </w:rPr>
        <w:t>updated on the study or if I have concerns.</w:t>
      </w:r>
    </w:p>
    <w:p w14:paraId="5C5E1744" w14:textId="77777777" w:rsidR="00ED08D7" w:rsidRDefault="00ED08D7" w:rsidP="00ED08D7">
      <w:pPr>
        <w:pStyle w:val="ListParagraph"/>
        <w:spacing w:after="0"/>
        <w:jc w:val="both"/>
        <w:rPr>
          <w:rFonts w:ascii="Arial" w:hAnsi="Arial" w:cs="Arial"/>
        </w:rPr>
      </w:pPr>
    </w:p>
    <w:p w14:paraId="20AF7DD2" w14:textId="77777777" w:rsidR="00ED08D7" w:rsidRDefault="00ED08D7" w:rsidP="00440809">
      <w:pPr>
        <w:pStyle w:val="ListParagraph"/>
        <w:numPr>
          <w:ilvl w:val="0"/>
          <w:numId w:val="30"/>
        </w:numPr>
        <w:spacing w:after="0"/>
        <w:jc w:val="both"/>
        <w:rPr>
          <w:rFonts w:ascii="Arial" w:hAnsi="Arial" w:cs="Arial"/>
        </w:rPr>
      </w:pPr>
      <w:r>
        <w:rPr>
          <w:rFonts w:ascii="Arial" w:hAnsi="Arial" w:cs="Arial"/>
        </w:rPr>
        <w:t xml:space="preserve">I confirm that I am over 16 years old. </w:t>
      </w:r>
    </w:p>
    <w:p w14:paraId="077AAD45" w14:textId="77777777" w:rsidR="00ED08D7" w:rsidRPr="006573F7" w:rsidRDefault="00ED08D7" w:rsidP="00ED08D7">
      <w:pPr>
        <w:spacing w:after="0"/>
        <w:jc w:val="both"/>
        <w:rPr>
          <w:rFonts w:ascii="Arial" w:hAnsi="Arial" w:cs="Arial"/>
        </w:rPr>
      </w:pPr>
    </w:p>
    <w:p w14:paraId="0855EA97" w14:textId="77777777" w:rsidR="00ED08D7" w:rsidRDefault="00ED08D7" w:rsidP="00ED08D7">
      <w:pPr>
        <w:spacing w:after="0"/>
        <w:contextualSpacing/>
        <w:jc w:val="both"/>
        <w:rPr>
          <w:rFonts w:ascii="Arial" w:hAnsi="Arial" w:cs="Arial"/>
        </w:rPr>
      </w:pPr>
    </w:p>
    <w:p w14:paraId="63155102" w14:textId="77777777" w:rsidR="00ED08D7" w:rsidRDefault="00ED08D7" w:rsidP="00ED08D7">
      <w:pPr>
        <w:spacing w:after="0"/>
        <w:contextualSpacing/>
        <w:jc w:val="both"/>
        <w:rPr>
          <w:rFonts w:ascii="Arial" w:hAnsi="Arial" w:cs="Arial"/>
        </w:rPr>
      </w:pPr>
      <w:r>
        <w:rPr>
          <w:rFonts w:ascii="Arial" w:hAnsi="Arial" w:cs="Arial"/>
        </w:rPr>
        <w:t>I, ____________________, voluntarily consent to participate in the focus group carried out by Sultana Bibi of University Wales Trinity St David (UWTSD).</w:t>
      </w:r>
    </w:p>
    <w:p w14:paraId="43D1B5BC" w14:textId="77777777" w:rsidR="00ED08D7" w:rsidRDefault="00ED08D7" w:rsidP="00ED08D7">
      <w:pPr>
        <w:spacing w:after="0"/>
        <w:rPr>
          <w:rFonts w:ascii="Arial" w:hAnsi="Arial" w:cs="Arial"/>
        </w:rPr>
      </w:pPr>
    </w:p>
    <w:p w14:paraId="5F35B860" w14:textId="77777777" w:rsidR="00ED08D7" w:rsidRDefault="00ED08D7" w:rsidP="00ED08D7">
      <w:pPr>
        <w:spacing w:after="0"/>
        <w:rPr>
          <w:rFonts w:ascii="Arial" w:hAnsi="Arial" w:cs="Arial"/>
        </w:rPr>
      </w:pPr>
      <w:r>
        <w:rPr>
          <w:rFonts w:ascii="Arial" w:hAnsi="Arial" w:cs="Arial"/>
        </w:rPr>
        <w:t>Participant signature: _________________________</w:t>
      </w:r>
      <w:proofErr w:type="gramStart"/>
      <w:r>
        <w:rPr>
          <w:rFonts w:ascii="Arial" w:hAnsi="Arial" w:cs="Arial"/>
        </w:rPr>
        <w:t>_  Date</w:t>
      </w:r>
      <w:proofErr w:type="gramEnd"/>
      <w:r>
        <w:rPr>
          <w:rFonts w:ascii="Arial" w:hAnsi="Arial" w:cs="Arial"/>
        </w:rPr>
        <w:t>: ____________________</w:t>
      </w:r>
    </w:p>
    <w:p w14:paraId="2AEF14DE" w14:textId="77777777" w:rsidR="00ED08D7" w:rsidRDefault="00ED08D7" w:rsidP="00ED08D7">
      <w:pPr>
        <w:spacing w:after="0"/>
        <w:rPr>
          <w:rFonts w:ascii="Arial" w:hAnsi="Arial" w:cs="Arial"/>
        </w:rPr>
      </w:pPr>
    </w:p>
    <w:p w14:paraId="310041E5" w14:textId="77777777" w:rsidR="00ED08D7" w:rsidRDefault="00ED08D7" w:rsidP="00ED08D7">
      <w:pPr>
        <w:spacing w:after="0"/>
        <w:rPr>
          <w:rFonts w:ascii="Arial" w:hAnsi="Arial" w:cs="Arial"/>
        </w:rPr>
      </w:pPr>
      <w:r>
        <w:rPr>
          <w:rFonts w:ascii="Arial" w:hAnsi="Arial" w:cs="Arial"/>
        </w:rPr>
        <w:t>Researcher signature: _________________________   Date: ____________________</w:t>
      </w:r>
    </w:p>
    <w:p w14:paraId="71ECBF56" w14:textId="77777777" w:rsidR="00ED08D7" w:rsidRDefault="00ED08D7" w:rsidP="00ED08D7">
      <w:pPr>
        <w:spacing w:after="0"/>
        <w:jc w:val="center"/>
        <w:rPr>
          <w:rFonts w:ascii="Times New Roman" w:hAnsi="Times New Roman" w:cs="Times New Roman"/>
          <w:sz w:val="24"/>
          <w:szCs w:val="24"/>
          <w:u w:val="single"/>
        </w:rPr>
      </w:pPr>
      <w:r>
        <w:rPr>
          <w:rFonts w:ascii="Times New Roman" w:hAnsi="Times New Roman" w:cs="Times New Roman"/>
          <w:sz w:val="24"/>
          <w:szCs w:val="24"/>
          <w:u w:val="single"/>
        </w:rPr>
        <w:lastRenderedPageBreak/>
        <w:t>Appendix F – Debrief Form</w:t>
      </w:r>
    </w:p>
    <w:p w14:paraId="22753B95" w14:textId="77777777" w:rsidR="00ED08D7" w:rsidRDefault="00ED08D7" w:rsidP="00ED08D7">
      <w:pPr>
        <w:spacing w:after="0"/>
        <w:jc w:val="center"/>
        <w:rPr>
          <w:rFonts w:ascii="Times New Roman" w:hAnsi="Times New Roman" w:cs="Times New Roman"/>
          <w:sz w:val="24"/>
          <w:szCs w:val="24"/>
          <w:u w:val="single"/>
        </w:rPr>
      </w:pPr>
    </w:p>
    <w:p w14:paraId="067B87FE" w14:textId="77777777" w:rsidR="00ED08D7" w:rsidRDefault="00ED08D7" w:rsidP="00ED08D7">
      <w:pPr>
        <w:spacing w:after="0"/>
        <w:jc w:val="center"/>
        <w:rPr>
          <w:rFonts w:ascii="Times New Roman" w:hAnsi="Times New Roman" w:cs="Times New Roman"/>
          <w:sz w:val="24"/>
          <w:szCs w:val="24"/>
          <w:u w:val="single"/>
        </w:rPr>
      </w:pPr>
    </w:p>
    <w:p w14:paraId="4C1CCBFA" w14:textId="77777777" w:rsidR="00ED08D7" w:rsidRDefault="00ED08D7" w:rsidP="00ED08D7">
      <w:pPr>
        <w:spacing w:after="0"/>
        <w:jc w:val="center"/>
        <w:rPr>
          <w:rFonts w:ascii="Times New Roman" w:hAnsi="Times New Roman" w:cs="Times New Roman"/>
          <w:sz w:val="24"/>
          <w:szCs w:val="24"/>
          <w:u w:val="single"/>
        </w:rPr>
      </w:pPr>
    </w:p>
    <w:p w14:paraId="07CA1236" w14:textId="77777777" w:rsidR="00ED08D7" w:rsidRDefault="00ED08D7" w:rsidP="00ED08D7">
      <w:pPr>
        <w:spacing w:after="0"/>
        <w:jc w:val="center"/>
        <w:rPr>
          <w:rFonts w:ascii="Arial" w:hAnsi="Arial" w:cs="Arial"/>
          <w:sz w:val="24"/>
          <w:szCs w:val="24"/>
          <w:u w:val="single"/>
        </w:rPr>
      </w:pPr>
      <w:r>
        <w:rPr>
          <w:rFonts w:ascii="Arial" w:hAnsi="Arial" w:cs="Arial"/>
          <w:noProof/>
          <w:lang w:eastAsia="en-GB"/>
        </w:rPr>
        <w:drawing>
          <wp:inline distT="0" distB="0" distL="0" distR="0" wp14:anchorId="3745B772" wp14:editId="089B5D25">
            <wp:extent cx="1846118" cy="740533"/>
            <wp:effectExtent l="0" t="0" r="0" b="0"/>
            <wp:docPr id="26" name="Picture 26" descr="A close up of a logo&#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 name="Unknown.png"/>
                    <pic:cNvPicPr/>
                  </pic:nvPicPr>
                  <pic:blipFill>
                    <a:blip r:embed="rId24">
                      <a:extLst>
                        <a:ext uri="{28A0092B-C50C-407E-A947-70E740481C1C}">
                          <a14:useLocalDpi xmlns:a14="http://schemas.microsoft.com/office/drawing/2010/main" val="0"/>
                        </a:ext>
                      </a:extLst>
                    </a:blip>
                    <a:stretch>
                      <a:fillRect/>
                    </a:stretch>
                  </pic:blipFill>
                  <pic:spPr>
                    <a:xfrm>
                      <a:off x="0" y="0"/>
                      <a:ext cx="1862908" cy="747268"/>
                    </a:xfrm>
                    <a:prstGeom prst="rect">
                      <a:avLst/>
                    </a:prstGeom>
                  </pic:spPr>
                </pic:pic>
              </a:graphicData>
            </a:graphic>
          </wp:inline>
        </w:drawing>
      </w:r>
      <w:r>
        <w:rPr>
          <w:rFonts w:ascii="Arial" w:hAnsi="Arial" w:cs="Arial"/>
          <w:noProof/>
          <w:lang w:eastAsia="en-GB"/>
        </w:rPr>
        <w:drawing>
          <wp:anchor distT="0" distB="0" distL="114300" distR="114300" simplePos="0" relativeHeight="251689984" behindDoc="0" locked="0" layoutInCell="1" allowOverlap="1" wp14:anchorId="4B5107EB" wp14:editId="7EA9940A">
            <wp:simplePos x="0" y="0"/>
            <wp:positionH relativeFrom="margin">
              <wp:align>left</wp:align>
            </wp:positionH>
            <wp:positionV relativeFrom="paragraph">
              <wp:posOffset>0</wp:posOffset>
            </wp:positionV>
            <wp:extent cx="2465705" cy="510540"/>
            <wp:effectExtent l="0" t="0" r="0" b="0"/>
            <wp:wrapSquare wrapText="bothSides"/>
            <wp:docPr id="27" name="Picture 2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media_522063_en.jpg"/>
                    <pic:cNvPicPr/>
                  </pic:nvPicPr>
                  <pic:blipFill rotWithShape="1">
                    <a:blip r:embed="rId23">
                      <a:extLst>
                        <a:ext uri="{28A0092B-C50C-407E-A947-70E740481C1C}">
                          <a14:useLocalDpi xmlns:a14="http://schemas.microsoft.com/office/drawing/2010/main" val="0"/>
                        </a:ext>
                      </a:extLst>
                    </a:blip>
                    <a:srcRect t="21467" b="14132"/>
                    <a:stretch/>
                  </pic:blipFill>
                  <pic:spPr bwMode="auto">
                    <a:xfrm>
                      <a:off x="0" y="0"/>
                      <a:ext cx="2502960" cy="518569"/>
                    </a:xfrm>
                    <a:prstGeom prst="rect">
                      <a:avLst/>
                    </a:prstGeom>
                    <a:ln>
                      <a:noFill/>
                    </a:ln>
                    <a:extLst>
                      <a:ext uri="{53640926-AAD7-44D8-BBD7-CCE9431645EC}">
                        <a14:shadowObscured xmlns:a14="http://schemas.microsoft.com/office/drawing/2010/main"/>
                      </a:ext>
                    </a:extLst>
                  </pic:spPr>
                </pic:pic>
              </a:graphicData>
            </a:graphic>
            <wp14:sizeRelH relativeFrom="page">
              <wp14:pctWidth>0</wp14:pctWidth>
            </wp14:sizeRelH>
            <wp14:sizeRelV relativeFrom="page">
              <wp14:pctHeight>0</wp14:pctHeight>
            </wp14:sizeRelV>
          </wp:anchor>
        </w:drawing>
      </w:r>
    </w:p>
    <w:p w14:paraId="6E2953AB" w14:textId="77777777" w:rsidR="00ED08D7" w:rsidRDefault="00ED08D7" w:rsidP="00ED08D7">
      <w:pPr>
        <w:spacing w:after="0" w:line="360" w:lineRule="auto"/>
        <w:rPr>
          <w:rFonts w:ascii="Arial" w:hAnsi="Arial" w:cs="Arial"/>
          <w:sz w:val="24"/>
          <w:szCs w:val="24"/>
          <w:u w:val="single"/>
        </w:rPr>
      </w:pPr>
    </w:p>
    <w:p w14:paraId="427BADD9" w14:textId="77777777" w:rsidR="00ED08D7" w:rsidRDefault="00ED08D7" w:rsidP="00ED08D7">
      <w:pPr>
        <w:spacing w:after="0" w:line="276" w:lineRule="auto"/>
        <w:rPr>
          <w:rFonts w:ascii="Arial" w:hAnsi="Arial" w:cs="Arial"/>
          <w:sz w:val="24"/>
          <w:szCs w:val="24"/>
          <w:u w:val="single"/>
        </w:rPr>
      </w:pPr>
      <w:r>
        <w:rPr>
          <w:rFonts w:ascii="Arial" w:hAnsi="Arial" w:cs="Arial"/>
          <w:sz w:val="24"/>
          <w:szCs w:val="24"/>
          <w:u w:val="single"/>
        </w:rPr>
        <w:t>Debriefing Form</w:t>
      </w:r>
    </w:p>
    <w:p w14:paraId="1DC938DF" w14:textId="77777777" w:rsidR="00ED08D7" w:rsidRDefault="00ED08D7" w:rsidP="00ED08D7">
      <w:pPr>
        <w:spacing w:after="0" w:line="276" w:lineRule="auto"/>
        <w:rPr>
          <w:rFonts w:ascii="Arial" w:hAnsi="Arial" w:cs="Arial"/>
          <w:sz w:val="24"/>
          <w:szCs w:val="24"/>
          <w:u w:val="single"/>
        </w:rPr>
      </w:pPr>
    </w:p>
    <w:p w14:paraId="4B979116" w14:textId="77777777" w:rsidR="00ED08D7" w:rsidRPr="00265DF8" w:rsidRDefault="00ED08D7" w:rsidP="00ED08D7">
      <w:pPr>
        <w:spacing w:after="0" w:line="276" w:lineRule="auto"/>
        <w:jc w:val="center"/>
        <w:rPr>
          <w:rFonts w:ascii="Arial" w:hAnsi="Arial" w:cs="Arial"/>
          <w:sz w:val="24"/>
          <w:szCs w:val="24"/>
          <w:u w:val="single"/>
        </w:rPr>
      </w:pPr>
      <w:r>
        <w:rPr>
          <w:rFonts w:ascii="Arial" w:hAnsi="Arial" w:cs="Arial"/>
        </w:rPr>
        <w:t>Study Title: An exploratory study on perceptions of mental health and wellbeing in an Asian Muslim community in the UK.</w:t>
      </w:r>
    </w:p>
    <w:p w14:paraId="10A5DD2D" w14:textId="77777777" w:rsidR="00ED08D7" w:rsidRDefault="00ED08D7" w:rsidP="00ED08D7">
      <w:pPr>
        <w:spacing w:after="0" w:line="240" w:lineRule="auto"/>
        <w:rPr>
          <w:rFonts w:ascii="Arial" w:hAnsi="Arial" w:cs="Arial"/>
        </w:rPr>
      </w:pPr>
    </w:p>
    <w:p w14:paraId="4622B534" w14:textId="77777777" w:rsidR="00ED08D7" w:rsidRDefault="00ED08D7" w:rsidP="00ED08D7">
      <w:pPr>
        <w:spacing w:after="0" w:line="240" w:lineRule="auto"/>
        <w:rPr>
          <w:rFonts w:ascii="Arial" w:hAnsi="Arial" w:cs="Arial"/>
        </w:rPr>
      </w:pPr>
    </w:p>
    <w:p w14:paraId="3C8E6C06" w14:textId="77777777" w:rsidR="00ED08D7" w:rsidRDefault="00ED08D7" w:rsidP="00ED08D7">
      <w:pPr>
        <w:spacing w:after="0" w:line="240" w:lineRule="auto"/>
        <w:rPr>
          <w:rFonts w:ascii="Arial" w:hAnsi="Arial" w:cs="Arial"/>
        </w:rPr>
      </w:pPr>
      <w:r>
        <w:rPr>
          <w:rFonts w:ascii="Arial" w:hAnsi="Arial" w:cs="Arial"/>
        </w:rPr>
        <w:t xml:space="preserve">Thank you for participating as a research participant in the present study regarding your perceptions of mental health and wellbeing in relation to faith and culture. </w:t>
      </w:r>
    </w:p>
    <w:p w14:paraId="3ED2FDBE" w14:textId="77777777" w:rsidR="00ED08D7" w:rsidRDefault="00ED08D7" w:rsidP="00ED08D7">
      <w:pPr>
        <w:spacing w:after="0"/>
        <w:rPr>
          <w:rFonts w:ascii="Arial" w:eastAsia="Arial" w:hAnsi="Arial" w:cs="Arial"/>
        </w:rPr>
      </w:pPr>
    </w:p>
    <w:p w14:paraId="3F5D3A84" w14:textId="77777777" w:rsidR="00ED08D7" w:rsidRPr="0083321E" w:rsidRDefault="00ED08D7" w:rsidP="00ED08D7">
      <w:pPr>
        <w:spacing w:after="0"/>
        <w:rPr>
          <w:rFonts w:ascii="Arial" w:eastAsia="Arial" w:hAnsi="Arial" w:cs="Arial"/>
        </w:rPr>
      </w:pPr>
      <w:r w:rsidRPr="0083321E">
        <w:rPr>
          <w:rFonts w:ascii="Arial" w:eastAsia="Arial" w:hAnsi="Arial" w:cs="Arial"/>
        </w:rPr>
        <w:t>Aim of the study:</w:t>
      </w:r>
    </w:p>
    <w:p w14:paraId="769AA148" w14:textId="77777777" w:rsidR="00ED08D7" w:rsidRDefault="00ED08D7" w:rsidP="00ED08D7">
      <w:pPr>
        <w:spacing w:after="0"/>
        <w:rPr>
          <w:rFonts w:ascii="Arial" w:eastAsia="Arial" w:hAnsi="Arial" w:cs="Arial"/>
        </w:rPr>
      </w:pPr>
      <w:r w:rsidRPr="0083321E">
        <w:rPr>
          <w:rFonts w:ascii="Arial" w:eastAsia="Arial" w:hAnsi="Arial" w:cs="Arial"/>
        </w:rPr>
        <w:t>This study aim</w:t>
      </w:r>
      <w:r>
        <w:rPr>
          <w:rFonts w:ascii="Arial" w:eastAsia="Arial" w:hAnsi="Arial" w:cs="Arial"/>
        </w:rPr>
        <w:t>s</w:t>
      </w:r>
      <w:r w:rsidRPr="0083321E">
        <w:rPr>
          <w:rFonts w:ascii="Arial" w:eastAsia="Arial" w:hAnsi="Arial" w:cs="Arial"/>
        </w:rPr>
        <w:t xml:space="preserve"> to examine Asian Muslim participants’ understanding of key cultural and faith beliefs shaping their perceptions of mental health and wellbeing support. Th</w:t>
      </w:r>
      <w:r>
        <w:rPr>
          <w:rFonts w:ascii="Arial" w:eastAsia="Arial" w:hAnsi="Arial" w:cs="Arial"/>
        </w:rPr>
        <w:t>e</w:t>
      </w:r>
      <w:r w:rsidRPr="0083321E">
        <w:rPr>
          <w:rFonts w:ascii="Arial" w:eastAsia="Arial" w:hAnsi="Arial" w:cs="Arial"/>
        </w:rPr>
        <w:t xml:space="preserve"> study will also examine practitioners’ examples of good practice in providing adequate mental health and wellbeing </w:t>
      </w:r>
      <w:r>
        <w:rPr>
          <w:rFonts w:ascii="Arial" w:eastAsia="Arial" w:hAnsi="Arial" w:cs="Arial"/>
        </w:rPr>
        <w:t xml:space="preserve">support </w:t>
      </w:r>
      <w:r w:rsidRPr="0083321E">
        <w:rPr>
          <w:rFonts w:ascii="Arial" w:eastAsia="Arial" w:hAnsi="Arial" w:cs="Arial"/>
        </w:rPr>
        <w:t>in the community.</w:t>
      </w:r>
    </w:p>
    <w:p w14:paraId="252A445D" w14:textId="77777777" w:rsidR="00ED08D7" w:rsidRDefault="00ED08D7" w:rsidP="00ED08D7">
      <w:pPr>
        <w:spacing w:after="0"/>
        <w:rPr>
          <w:rFonts w:ascii="Arial" w:eastAsia="Arial" w:hAnsi="Arial" w:cs="Arial"/>
        </w:rPr>
      </w:pPr>
    </w:p>
    <w:p w14:paraId="618D6B57" w14:textId="77777777" w:rsidR="00ED08D7" w:rsidRDefault="00ED08D7" w:rsidP="00ED08D7">
      <w:pPr>
        <w:spacing w:after="0"/>
        <w:rPr>
          <w:rFonts w:ascii="Arial" w:eastAsia="Arial" w:hAnsi="Arial" w:cs="Arial"/>
        </w:rPr>
      </w:pPr>
      <w:r w:rsidRPr="23A51067">
        <w:rPr>
          <w:rFonts w:ascii="Arial" w:eastAsia="Arial" w:hAnsi="Arial" w:cs="Arial"/>
        </w:rPr>
        <w:t xml:space="preserve">Data Storage: </w:t>
      </w:r>
    </w:p>
    <w:p w14:paraId="095BD45B" w14:textId="77777777" w:rsidR="00ED08D7" w:rsidRDefault="00ED08D7" w:rsidP="00ED08D7">
      <w:pPr>
        <w:spacing w:after="0"/>
        <w:rPr>
          <w:rFonts w:ascii="Arial" w:eastAsia="Arial" w:hAnsi="Arial" w:cs="Arial"/>
        </w:rPr>
      </w:pPr>
      <w:r>
        <w:rPr>
          <w:rFonts w:ascii="Arial" w:eastAsia="Arial" w:hAnsi="Arial" w:cs="Arial"/>
        </w:rPr>
        <w:t xml:space="preserve">A reminder that the information provided will be kept confidential and pseudonyms (fictional name) will be used to protect your identity. Information provided may be used in student publication and presentations. You </w:t>
      </w:r>
      <w:r>
        <w:rPr>
          <w:rStyle w:val="normaltextrun"/>
          <w:rFonts w:ascii="Arial" w:hAnsi="Arial" w:cs="Arial"/>
        </w:rPr>
        <w:t>may decline to participate at any time during your participation and up to a month later after the focus group</w:t>
      </w:r>
      <w:r>
        <w:rPr>
          <w:rFonts w:ascii="Arial" w:eastAsia="Arial" w:hAnsi="Arial" w:cs="Arial"/>
        </w:rPr>
        <w:t xml:space="preserve">. Any information that can identify you will be deleted within 24 hours. </w:t>
      </w:r>
    </w:p>
    <w:p w14:paraId="22EE622E" w14:textId="77777777" w:rsidR="00ED08D7" w:rsidRDefault="00ED08D7" w:rsidP="00ED08D7">
      <w:pPr>
        <w:spacing w:after="0"/>
        <w:rPr>
          <w:rFonts w:ascii="Arial" w:eastAsia="Arial" w:hAnsi="Arial" w:cs="Arial"/>
        </w:rPr>
      </w:pPr>
    </w:p>
    <w:p w14:paraId="2E393E40" w14:textId="77777777" w:rsidR="00ED08D7" w:rsidRDefault="00ED08D7" w:rsidP="00ED08D7">
      <w:pPr>
        <w:spacing w:after="0"/>
        <w:rPr>
          <w:rFonts w:ascii="Arial" w:eastAsia="Arial" w:hAnsi="Arial" w:cs="Arial"/>
        </w:rPr>
      </w:pPr>
      <w:r>
        <w:rPr>
          <w:rFonts w:ascii="Arial" w:eastAsia="Arial" w:hAnsi="Arial" w:cs="Arial"/>
        </w:rPr>
        <w:t>Sultana Bibi will be responsible for recording and transcribing the focus group. The information collected will be kept in a password protected computer to protect your identity.</w:t>
      </w:r>
    </w:p>
    <w:p w14:paraId="6515F849" w14:textId="77777777" w:rsidR="00ED08D7" w:rsidRDefault="00ED08D7" w:rsidP="00ED08D7">
      <w:pPr>
        <w:spacing w:after="0"/>
        <w:rPr>
          <w:rFonts w:ascii="Arial" w:eastAsia="Arial" w:hAnsi="Arial" w:cs="Arial"/>
        </w:rPr>
      </w:pPr>
    </w:p>
    <w:p w14:paraId="16E2FCF6" w14:textId="77777777" w:rsidR="00ED08D7" w:rsidRDefault="00ED08D7" w:rsidP="00ED08D7">
      <w:pPr>
        <w:spacing w:after="0" w:line="240" w:lineRule="auto"/>
        <w:rPr>
          <w:rFonts w:ascii="Arial" w:hAnsi="Arial" w:cs="Arial"/>
        </w:rPr>
      </w:pPr>
    </w:p>
    <w:p w14:paraId="1D0F272F" w14:textId="77777777" w:rsidR="00ED08D7" w:rsidRDefault="00ED08D7" w:rsidP="00ED08D7">
      <w:pPr>
        <w:spacing w:after="0" w:line="240" w:lineRule="auto"/>
        <w:rPr>
          <w:rFonts w:ascii="Arial" w:hAnsi="Arial" w:cs="Arial"/>
        </w:rPr>
      </w:pPr>
    </w:p>
    <w:p w14:paraId="695F0A4B" w14:textId="77777777" w:rsidR="00ED08D7" w:rsidRDefault="00ED08D7" w:rsidP="00ED08D7">
      <w:pPr>
        <w:spacing w:after="0" w:line="240" w:lineRule="auto"/>
        <w:rPr>
          <w:rFonts w:ascii="Arial" w:hAnsi="Arial" w:cs="Arial"/>
        </w:rPr>
      </w:pPr>
      <w:r>
        <w:rPr>
          <w:rFonts w:ascii="Arial" w:hAnsi="Arial" w:cs="Arial"/>
        </w:rPr>
        <w:t>If you have any questions regarding this study, please contact the researcher:</w:t>
      </w:r>
    </w:p>
    <w:p w14:paraId="7E1ABF60" w14:textId="77777777" w:rsidR="00ED08D7" w:rsidRDefault="00ED08D7" w:rsidP="00ED08D7">
      <w:pPr>
        <w:spacing w:after="0" w:line="240" w:lineRule="auto"/>
        <w:rPr>
          <w:rFonts w:ascii="Arial" w:hAnsi="Arial" w:cs="Arial"/>
        </w:rPr>
      </w:pPr>
      <w:r>
        <w:rPr>
          <w:rFonts w:ascii="Arial" w:hAnsi="Arial" w:cs="Arial"/>
        </w:rPr>
        <w:t xml:space="preserve">Sultana Bibi </w:t>
      </w:r>
    </w:p>
    <w:p w14:paraId="632CC7CD" w14:textId="77777777" w:rsidR="00ED08D7" w:rsidRDefault="00ED08D7" w:rsidP="00ED08D7">
      <w:pPr>
        <w:spacing w:after="0" w:line="240" w:lineRule="auto"/>
        <w:rPr>
          <w:rFonts w:ascii="Arial" w:hAnsi="Arial" w:cs="Arial"/>
        </w:rPr>
      </w:pPr>
      <w:r>
        <w:rPr>
          <w:rFonts w:ascii="Arial" w:hAnsi="Arial" w:cs="Arial"/>
        </w:rPr>
        <w:t>sbibi.146990@student.uwtsd.ac.uk</w:t>
      </w:r>
    </w:p>
    <w:p w14:paraId="47F9DC1D" w14:textId="77777777" w:rsidR="00ED08D7" w:rsidRDefault="00ED08D7" w:rsidP="00ED08D7">
      <w:pPr>
        <w:spacing w:after="0" w:line="240" w:lineRule="auto"/>
        <w:rPr>
          <w:rFonts w:ascii="Arial" w:hAnsi="Arial" w:cs="Arial"/>
        </w:rPr>
      </w:pPr>
    </w:p>
    <w:p w14:paraId="577E19CD" w14:textId="77777777" w:rsidR="00ED08D7" w:rsidRPr="00520A2D" w:rsidRDefault="00ED08D7" w:rsidP="00ED08D7">
      <w:pPr>
        <w:spacing w:after="0" w:line="240" w:lineRule="auto"/>
        <w:rPr>
          <w:rFonts w:ascii="Arial" w:eastAsia="Arial" w:hAnsi="Arial" w:cs="Arial"/>
        </w:rPr>
      </w:pPr>
      <w:r w:rsidRPr="23A51067">
        <w:rPr>
          <w:rFonts w:ascii="Arial" w:eastAsia="Arial" w:hAnsi="Arial" w:cs="Arial"/>
        </w:rPr>
        <w:t>If taking part in this study has raised any concer</w:t>
      </w:r>
      <w:r>
        <w:rPr>
          <w:rFonts w:ascii="Arial" w:eastAsia="Arial" w:hAnsi="Arial" w:cs="Arial"/>
        </w:rPr>
        <w:t>ns or distress, please contact my supervisor:</w:t>
      </w:r>
    </w:p>
    <w:p w14:paraId="1BB0C270" w14:textId="77777777" w:rsidR="00ED08D7" w:rsidRDefault="00ED08D7" w:rsidP="00ED08D7">
      <w:pPr>
        <w:spacing w:after="0" w:line="240" w:lineRule="auto"/>
        <w:rPr>
          <w:rFonts w:ascii="Arial" w:hAnsi="Arial" w:cs="Arial"/>
        </w:rPr>
      </w:pPr>
      <w:r>
        <w:rPr>
          <w:rFonts w:ascii="Arial" w:hAnsi="Arial" w:cs="Arial"/>
        </w:rPr>
        <w:t xml:space="preserve">Dr </w:t>
      </w:r>
      <w:proofErr w:type="spellStart"/>
      <w:r>
        <w:rPr>
          <w:rFonts w:ascii="Arial" w:hAnsi="Arial" w:cs="Arial"/>
        </w:rPr>
        <w:t>Lymarie</w:t>
      </w:r>
      <w:proofErr w:type="spellEnd"/>
      <w:r>
        <w:rPr>
          <w:rFonts w:ascii="Arial" w:hAnsi="Arial" w:cs="Arial"/>
        </w:rPr>
        <w:t xml:space="preserve"> Rodriguez-Morales</w:t>
      </w:r>
    </w:p>
    <w:p w14:paraId="67200AEB" w14:textId="77777777" w:rsidR="00ED08D7" w:rsidRDefault="00AB256F" w:rsidP="00ED08D7">
      <w:pPr>
        <w:spacing w:after="0" w:line="240" w:lineRule="auto"/>
        <w:rPr>
          <w:rFonts w:ascii="Arial" w:hAnsi="Arial" w:cs="Arial"/>
        </w:rPr>
      </w:pPr>
      <w:hyperlink r:id="rId29" w:history="1">
        <w:r w:rsidR="00ED08D7" w:rsidRPr="001A35F6">
          <w:rPr>
            <w:rStyle w:val="Hyperlink"/>
            <w:rFonts w:ascii="Arial" w:hAnsi="Arial" w:cs="Arial"/>
          </w:rPr>
          <w:t>lymarie.rodriguez@uwtsd.ac.uk</w:t>
        </w:r>
      </w:hyperlink>
    </w:p>
    <w:p w14:paraId="534FB71B" w14:textId="77777777" w:rsidR="00ED08D7" w:rsidRDefault="00ED08D7" w:rsidP="00ED08D7">
      <w:pPr>
        <w:spacing w:after="0" w:line="240" w:lineRule="auto"/>
        <w:rPr>
          <w:rFonts w:ascii="Arial" w:hAnsi="Arial" w:cs="Arial"/>
        </w:rPr>
      </w:pPr>
    </w:p>
    <w:p w14:paraId="34306991" w14:textId="77777777" w:rsidR="00ED08D7" w:rsidRDefault="00ED08D7" w:rsidP="00ED08D7">
      <w:pPr>
        <w:spacing w:after="0" w:line="240" w:lineRule="auto"/>
        <w:rPr>
          <w:rFonts w:ascii="Arial" w:hAnsi="Arial" w:cs="Arial"/>
        </w:rPr>
      </w:pPr>
    </w:p>
    <w:p w14:paraId="404EA296" w14:textId="77777777" w:rsidR="00ED08D7" w:rsidRDefault="00ED08D7" w:rsidP="00ED08D7">
      <w:pPr>
        <w:spacing w:after="0" w:line="240" w:lineRule="auto"/>
        <w:rPr>
          <w:rFonts w:ascii="Arial" w:hAnsi="Arial" w:cs="Arial"/>
        </w:rPr>
      </w:pPr>
      <w:r>
        <w:rPr>
          <w:rFonts w:ascii="Arial" w:hAnsi="Arial" w:cs="Arial"/>
        </w:rPr>
        <w:t>Thank you once again for your participation.</w:t>
      </w:r>
    </w:p>
    <w:p w14:paraId="23C03633" w14:textId="77777777" w:rsidR="00ED08D7" w:rsidRDefault="00ED08D7" w:rsidP="00ED08D7">
      <w:pPr>
        <w:spacing w:after="0" w:line="240" w:lineRule="auto"/>
        <w:rPr>
          <w:rFonts w:ascii="Arial" w:eastAsia="Arial" w:hAnsi="Arial" w:cs="Arial"/>
        </w:rPr>
      </w:pPr>
    </w:p>
    <w:p w14:paraId="1FEC16F9" w14:textId="77777777" w:rsidR="00ED08D7" w:rsidRDefault="00ED08D7" w:rsidP="00ED08D7">
      <w:pPr>
        <w:spacing w:after="0" w:line="240" w:lineRule="auto"/>
        <w:rPr>
          <w:rFonts w:ascii="Arial" w:eastAsia="Arial" w:hAnsi="Arial" w:cs="Arial"/>
        </w:rPr>
      </w:pPr>
      <w:r>
        <w:rPr>
          <w:rFonts w:ascii="Arial" w:eastAsia="Arial" w:hAnsi="Arial" w:cs="Arial"/>
        </w:rPr>
        <w:t>Sultana Bibi</w:t>
      </w:r>
      <w:r w:rsidRPr="23A51067">
        <w:rPr>
          <w:rFonts w:ascii="Arial" w:eastAsia="Arial" w:hAnsi="Arial" w:cs="Arial"/>
        </w:rPr>
        <w:t>,</w:t>
      </w:r>
    </w:p>
    <w:p w14:paraId="3F3A1D22" w14:textId="77777777" w:rsidR="00ED08D7" w:rsidRPr="00520A2D" w:rsidRDefault="00ED08D7" w:rsidP="00ED08D7">
      <w:pPr>
        <w:spacing w:after="0" w:line="240" w:lineRule="auto"/>
        <w:rPr>
          <w:rFonts w:ascii="Arial" w:hAnsi="Arial" w:cs="Arial"/>
        </w:rPr>
      </w:pPr>
      <w:r w:rsidRPr="23A51067">
        <w:rPr>
          <w:rFonts w:ascii="Arial" w:eastAsia="Arial" w:hAnsi="Arial" w:cs="Arial"/>
        </w:rPr>
        <w:t>University of Wales Trinity St. David, Swansea</w:t>
      </w:r>
      <w:r>
        <w:rPr>
          <w:rFonts w:ascii="Arial" w:hAnsi="Arial" w:cs="Arial"/>
        </w:rPr>
        <w:t>.</w:t>
      </w:r>
    </w:p>
    <w:p w14:paraId="337C708D" w14:textId="77777777" w:rsidR="00ED08D7" w:rsidRPr="00874DC3" w:rsidRDefault="00ED08D7" w:rsidP="00ED08D7">
      <w:pPr>
        <w:spacing w:after="0"/>
        <w:jc w:val="center"/>
        <w:rPr>
          <w:rFonts w:ascii="Times New Roman" w:hAnsi="Times New Roman" w:cs="Times New Roman"/>
          <w:sz w:val="24"/>
          <w:szCs w:val="24"/>
          <w:u w:val="single"/>
        </w:rPr>
      </w:pPr>
    </w:p>
    <w:p w14:paraId="47F6AAD6" w14:textId="77777777" w:rsidR="00ED08D7" w:rsidRDefault="00ED08D7" w:rsidP="00ED08D7">
      <w:pPr>
        <w:spacing w:after="0"/>
        <w:jc w:val="center"/>
        <w:rPr>
          <w:rFonts w:ascii="Times New Roman" w:hAnsi="Times New Roman" w:cs="Times New Roman"/>
          <w:sz w:val="24"/>
          <w:u w:val="single"/>
        </w:rPr>
      </w:pPr>
      <w:proofErr w:type="gramStart"/>
      <w:r>
        <w:rPr>
          <w:rFonts w:ascii="Times New Roman" w:hAnsi="Times New Roman" w:cs="Times New Roman"/>
          <w:sz w:val="24"/>
          <w:u w:val="single"/>
        </w:rPr>
        <w:lastRenderedPageBreak/>
        <w:t>Appendix  G</w:t>
      </w:r>
      <w:proofErr w:type="gramEnd"/>
      <w:r>
        <w:rPr>
          <w:rFonts w:ascii="Times New Roman" w:hAnsi="Times New Roman" w:cs="Times New Roman"/>
          <w:sz w:val="24"/>
          <w:u w:val="single"/>
        </w:rPr>
        <w:t xml:space="preserve"> - Mosque Focus Group Schedule</w:t>
      </w:r>
    </w:p>
    <w:p w14:paraId="5D04B6DF" w14:textId="77777777" w:rsidR="00ED08D7" w:rsidRDefault="00ED08D7" w:rsidP="00ED08D7">
      <w:pPr>
        <w:spacing w:after="0"/>
        <w:jc w:val="center"/>
        <w:rPr>
          <w:rFonts w:ascii="Times New Roman" w:hAnsi="Times New Roman" w:cs="Times New Roman"/>
          <w:sz w:val="24"/>
          <w:u w:val="single"/>
        </w:rPr>
      </w:pPr>
    </w:p>
    <w:p w14:paraId="18E86EC4" w14:textId="77777777" w:rsidR="00ED08D7" w:rsidRDefault="00ED08D7" w:rsidP="00ED08D7">
      <w:pPr>
        <w:spacing w:after="0"/>
        <w:jc w:val="center"/>
        <w:rPr>
          <w:rFonts w:ascii="Times New Roman" w:hAnsi="Times New Roman" w:cs="Times New Roman"/>
          <w:sz w:val="24"/>
          <w:u w:val="single"/>
        </w:rPr>
      </w:pPr>
    </w:p>
    <w:p w14:paraId="27EE224E" w14:textId="77777777" w:rsidR="00ED08D7" w:rsidRDefault="00ED08D7" w:rsidP="00ED08D7">
      <w:pPr>
        <w:spacing w:after="0"/>
        <w:jc w:val="center"/>
        <w:rPr>
          <w:rFonts w:ascii="Times New Roman" w:hAnsi="Times New Roman" w:cs="Times New Roman"/>
          <w:sz w:val="24"/>
          <w:u w:val="single"/>
        </w:rPr>
      </w:pPr>
    </w:p>
    <w:p w14:paraId="75A6E0A6" w14:textId="77777777" w:rsidR="00ED08D7" w:rsidRDefault="00ED08D7" w:rsidP="00ED08D7">
      <w:pPr>
        <w:spacing w:after="0" w:line="360" w:lineRule="auto"/>
        <w:rPr>
          <w:rFonts w:ascii="Arial" w:hAnsi="Arial" w:cs="Arial"/>
          <w:u w:val="single"/>
        </w:rPr>
      </w:pPr>
      <w:r>
        <w:rPr>
          <w:rFonts w:ascii="Arial" w:hAnsi="Arial" w:cs="Arial"/>
          <w:noProof/>
          <w:lang w:eastAsia="en-GB"/>
        </w:rPr>
        <w:drawing>
          <wp:anchor distT="0" distB="0" distL="114300" distR="114300" simplePos="0" relativeHeight="251692032" behindDoc="0" locked="0" layoutInCell="1" allowOverlap="1" wp14:anchorId="4AA14363" wp14:editId="27A2FB44">
            <wp:simplePos x="0" y="0"/>
            <wp:positionH relativeFrom="margin">
              <wp:posOffset>3639820</wp:posOffset>
            </wp:positionH>
            <wp:positionV relativeFrom="paragraph">
              <wp:posOffset>0</wp:posOffset>
            </wp:positionV>
            <wp:extent cx="1845945" cy="740410"/>
            <wp:effectExtent l="0" t="0" r="1905" b="2540"/>
            <wp:wrapSquare wrapText="bothSides"/>
            <wp:docPr id="14" name="Picture 14" descr="A close up of a logo&#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 name="Unknown.png"/>
                    <pic:cNvPicPr/>
                  </pic:nvPicPr>
                  <pic:blipFill>
                    <a:blip r:embed="rId24">
                      <a:extLst>
                        <a:ext uri="{28A0092B-C50C-407E-A947-70E740481C1C}">
                          <a14:useLocalDpi xmlns:a14="http://schemas.microsoft.com/office/drawing/2010/main" val="0"/>
                        </a:ext>
                      </a:extLst>
                    </a:blip>
                    <a:stretch>
                      <a:fillRect/>
                    </a:stretch>
                  </pic:blipFill>
                  <pic:spPr>
                    <a:xfrm>
                      <a:off x="0" y="0"/>
                      <a:ext cx="1845945" cy="740410"/>
                    </a:xfrm>
                    <a:prstGeom prst="rect">
                      <a:avLst/>
                    </a:prstGeom>
                  </pic:spPr>
                </pic:pic>
              </a:graphicData>
            </a:graphic>
            <wp14:sizeRelH relativeFrom="page">
              <wp14:pctWidth>0</wp14:pctWidth>
            </wp14:sizeRelH>
            <wp14:sizeRelV relativeFrom="page">
              <wp14:pctHeight>0</wp14:pctHeight>
            </wp14:sizeRelV>
          </wp:anchor>
        </w:drawing>
      </w:r>
      <w:r>
        <w:rPr>
          <w:rFonts w:ascii="Arial" w:hAnsi="Arial" w:cs="Arial"/>
          <w:noProof/>
          <w:lang w:eastAsia="en-GB"/>
        </w:rPr>
        <w:drawing>
          <wp:anchor distT="0" distB="0" distL="114300" distR="114300" simplePos="0" relativeHeight="251691008" behindDoc="0" locked="0" layoutInCell="1" allowOverlap="1" wp14:anchorId="328E326D" wp14:editId="14314775">
            <wp:simplePos x="0" y="0"/>
            <wp:positionH relativeFrom="margin">
              <wp:posOffset>190500</wp:posOffset>
            </wp:positionH>
            <wp:positionV relativeFrom="paragraph">
              <wp:posOffset>0</wp:posOffset>
            </wp:positionV>
            <wp:extent cx="2465705" cy="510540"/>
            <wp:effectExtent l="0" t="0" r="0" b="3810"/>
            <wp:wrapSquare wrapText="bothSides"/>
            <wp:docPr id="28" name="Picture 28"/>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media_522063_en.jpg"/>
                    <pic:cNvPicPr/>
                  </pic:nvPicPr>
                  <pic:blipFill rotWithShape="1">
                    <a:blip r:embed="rId23">
                      <a:extLst>
                        <a:ext uri="{28A0092B-C50C-407E-A947-70E740481C1C}">
                          <a14:useLocalDpi xmlns:a14="http://schemas.microsoft.com/office/drawing/2010/main" val="0"/>
                        </a:ext>
                      </a:extLst>
                    </a:blip>
                    <a:srcRect t="21467" b="14132"/>
                    <a:stretch/>
                  </pic:blipFill>
                  <pic:spPr bwMode="auto">
                    <a:xfrm>
                      <a:off x="0" y="0"/>
                      <a:ext cx="2465705" cy="510540"/>
                    </a:xfrm>
                    <a:prstGeom prst="rect">
                      <a:avLst/>
                    </a:prstGeom>
                    <a:ln>
                      <a:noFill/>
                    </a:ln>
                    <a:extLst>
                      <a:ext uri="{53640926-AAD7-44D8-BBD7-CCE9431645EC}">
                        <a14:shadowObscured xmlns:a14="http://schemas.microsoft.com/office/drawing/2010/main"/>
                      </a:ext>
                    </a:extLst>
                  </pic:spPr>
                </pic:pic>
              </a:graphicData>
            </a:graphic>
            <wp14:sizeRelH relativeFrom="page">
              <wp14:pctWidth>0</wp14:pctWidth>
            </wp14:sizeRelH>
            <wp14:sizeRelV relativeFrom="page">
              <wp14:pctHeight>0</wp14:pctHeight>
            </wp14:sizeRelV>
          </wp:anchor>
        </w:drawing>
      </w:r>
    </w:p>
    <w:p w14:paraId="1E054A1A" w14:textId="77777777" w:rsidR="00ED08D7" w:rsidRDefault="00ED08D7" w:rsidP="00ED08D7">
      <w:pPr>
        <w:spacing w:after="0" w:line="360" w:lineRule="auto"/>
        <w:rPr>
          <w:rFonts w:ascii="Arial" w:hAnsi="Arial" w:cs="Arial"/>
          <w:u w:val="single"/>
        </w:rPr>
      </w:pPr>
    </w:p>
    <w:p w14:paraId="4BF87C6B" w14:textId="77777777" w:rsidR="00ED08D7" w:rsidRDefault="00ED08D7" w:rsidP="00ED08D7">
      <w:pPr>
        <w:spacing w:after="0" w:line="360" w:lineRule="auto"/>
        <w:rPr>
          <w:rFonts w:ascii="Arial" w:hAnsi="Arial" w:cs="Arial"/>
          <w:u w:val="single"/>
        </w:rPr>
      </w:pPr>
    </w:p>
    <w:p w14:paraId="16C9FED3" w14:textId="77777777" w:rsidR="00ED08D7" w:rsidRDefault="00ED08D7" w:rsidP="00ED08D7">
      <w:pPr>
        <w:spacing w:after="0" w:line="360" w:lineRule="auto"/>
        <w:rPr>
          <w:rFonts w:ascii="Arial" w:hAnsi="Arial" w:cs="Arial"/>
          <w:u w:val="single"/>
        </w:rPr>
      </w:pPr>
    </w:p>
    <w:p w14:paraId="5E4191FC" w14:textId="77777777" w:rsidR="00ED08D7" w:rsidRDefault="00ED08D7" w:rsidP="00ED08D7">
      <w:pPr>
        <w:spacing w:after="0" w:line="360" w:lineRule="auto"/>
        <w:rPr>
          <w:rFonts w:ascii="Arial" w:hAnsi="Arial" w:cs="Arial"/>
        </w:rPr>
      </w:pPr>
      <w:r>
        <w:rPr>
          <w:rFonts w:ascii="Arial" w:hAnsi="Arial" w:cs="Arial"/>
          <w:u w:val="single"/>
        </w:rPr>
        <w:t>Introduction</w:t>
      </w:r>
    </w:p>
    <w:p w14:paraId="148A4645" w14:textId="77777777" w:rsidR="00ED08D7" w:rsidRDefault="00ED08D7" w:rsidP="00ED08D7">
      <w:pPr>
        <w:spacing w:after="0" w:line="360" w:lineRule="auto"/>
        <w:rPr>
          <w:rFonts w:ascii="Arial" w:hAnsi="Arial" w:cs="Arial"/>
        </w:rPr>
      </w:pPr>
    </w:p>
    <w:p w14:paraId="17B670C1" w14:textId="77777777" w:rsidR="00ED08D7" w:rsidRDefault="00ED08D7" w:rsidP="00ED08D7">
      <w:pPr>
        <w:spacing w:after="0" w:line="360" w:lineRule="auto"/>
        <w:rPr>
          <w:rFonts w:ascii="Arial" w:hAnsi="Arial" w:cs="Arial"/>
        </w:rPr>
      </w:pPr>
      <w:r>
        <w:rPr>
          <w:rFonts w:ascii="Arial" w:hAnsi="Arial" w:cs="Arial"/>
        </w:rPr>
        <w:t xml:space="preserve">Hello, my name is Sultana Bibi and I am currently studying my masters in Social and Health Psychology. </w:t>
      </w:r>
    </w:p>
    <w:p w14:paraId="4D104B9E" w14:textId="77777777" w:rsidR="00ED08D7" w:rsidRDefault="00ED08D7" w:rsidP="00ED08D7">
      <w:pPr>
        <w:spacing w:after="0" w:line="360" w:lineRule="auto"/>
        <w:rPr>
          <w:rFonts w:ascii="Arial" w:hAnsi="Arial" w:cs="Arial"/>
        </w:rPr>
      </w:pPr>
    </w:p>
    <w:p w14:paraId="0531CC63" w14:textId="77777777" w:rsidR="00ED08D7" w:rsidRDefault="00ED08D7" w:rsidP="00ED08D7">
      <w:pPr>
        <w:spacing w:after="0" w:line="360" w:lineRule="auto"/>
        <w:rPr>
          <w:rFonts w:ascii="Arial" w:hAnsi="Arial" w:cs="Arial"/>
        </w:rPr>
      </w:pPr>
      <w:r>
        <w:rPr>
          <w:rFonts w:ascii="Arial" w:hAnsi="Arial" w:cs="Arial"/>
        </w:rPr>
        <w:t xml:space="preserve">We are here today as part of my dissertation to discuss your views on how you make sense of mental health and wellbeing in relation to culture, religion and spiritual beliefs. </w:t>
      </w:r>
    </w:p>
    <w:p w14:paraId="627A993A" w14:textId="77777777" w:rsidR="00ED08D7" w:rsidRDefault="00ED08D7" w:rsidP="00ED08D7">
      <w:pPr>
        <w:spacing w:after="0" w:line="360" w:lineRule="auto"/>
        <w:rPr>
          <w:rFonts w:ascii="Arial" w:hAnsi="Arial" w:cs="Arial"/>
        </w:rPr>
      </w:pPr>
    </w:p>
    <w:p w14:paraId="145526CE" w14:textId="77777777" w:rsidR="00ED08D7" w:rsidRDefault="00ED08D7" w:rsidP="00ED08D7">
      <w:pPr>
        <w:spacing w:after="0" w:line="360" w:lineRule="auto"/>
        <w:rPr>
          <w:rFonts w:ascii="Arial" w:hAnsi="Arial" w:cs="Arial"/>
        </w:rPr>
      </w:pPr>
      <w:r>
        <w:rPr>
          <w:rFonts w:ascii="Arial" w:hAnsi="Arial" w:cs="Arial"/>
        </w:rPr>
        <w:t>Just to remind you all, the focus group discussion will be audio recorded and you are free to stop the focus group at any time. Any information you provide will be transcribed within 24hours providing you with pseudonyms names (or you can say ‘I will change your name) and the recording will be kept confidential. The focus group will take between 45-60 minutes. Is that ok with you all? Any questions before we begin?</w:t>
      </w:r>
    </w:p>
    <w:p w14:paraId="21BE736C" w14:textId="77777777" w:rsidR="00ED08D7" w:rsidRDefault="00ED08D7" w:rsidP="00ED08D7">
      <w:pPr>
        <w:spacing w:after="0" w:line="360" w:lineRule="auto"/>
        <w:rPr>
          <w:rFonts w:ascii="Arial" w:hAnsi="Arial" w:cs="Arial"/>
        </w:rPr>
      </w:pPr>
    </w:p>
    <w:p w14:paraId="225EADC2" w14:textId="77777777" w:rsidR="00ED08D7" w:rsidRDefault="00ED08D7" w:rsidP="00ED08D7">
      <w:pPr>
        <w:spacing w:after="0" w:line="360" w:lineRule="auto"/>
        <w:rPr>
          <w:rFonts w:ascii="Arial" w:hAnsi="Arial" w:cs="Arial"/>
        </w:rPr>
      </w:pPr>
      <w:r>
        <w:rPr>
          <w:rFonts w:ascii="Arial" w:hAnsi="Arial" w:cs="Arial"/>
        </w:rPr>
        <w:t>To start with, we will go around the table to introduce yourselves. Your name, age and a little bit about your role in the mosque</w:t>
      </w:r>
    </w:p>
    <w:p w14:paraId="253CB5CF" w14:textId="77777777" w:rsidR="00ED08D7" w:rsidRDefault="00ED08D7" w:rsidP="00ED08D7">
      <w:pPr>
        <w:spacing w:after="0" w:line="360" w:lineRule="auto"/>
        <w:rPr>
          <w:rFonts w:ascii="Arial" w:hAnsi="Arial" w:cs="Arial"/>
        </w:rPr>
      </w:pPr>
    </w:p>
    <w:p w14:paraId="251780DF" w14:textId="77777777" w:rsidR="00ED08D7" w:rsidRPr="004A753D" w:rsidRDefault="00ED08D7" w:rsidP="00ED08D7">
      <w:pPr>
        <w:spacing w:after="0" w:line="360" w:lineRule="auto"/>
        <w:rPr>
          <w:rFonts w:ascii="Arial" w:hAnsi="Arial" w:cs="Arial"/>
        </w:rPr>
      </w:pPr>
      <w:r>
        <w:rPr>
          <w:rFonts w:ascii="Arial" w:hAnsi="Arial" w:cs="Arial"/>
        </w:rPr>
        <w:t>As part of this discussion I would like you all to think about the role of faith-based affiliations within your community in relation to perceptions of mental health and wellbeing when answering questions.</w:t>
      </w:r>
    </w:p>
    <w:p w14:paraId="11B7A71B" w14:textId="77777777" w:rsidR="00ED08D7" w:rsidRDefault="00ED08D7" w:rsidP="00ED08D7">
      <w:pPr>
        <w:spacing w:after="0" w:line="360" w:lineRule="auto"/>
        <w:rPr>
          <w:rFonts w:ascii="Arial" w:hAnsi="Arial" w:cs="Arial"/>
          <w:color w:val="FF0000"/>
        </w:rPr>
      </w:pPr>
    </w:p>
    <w:p w14:paraId="4D928436" w14:textId="77777777" w:rsidR="00ED08D7" w:rsidRPr="004B33CD" w:rsidRDefault="00ED08D7" w:rsidP="00440809">
      <w:pPr>
        <w:pStyle w:val="ListParagraph"/>
        <w:numPr>
          <w:ilvl w:val="0"/>
          <w:numId w:val="31"/>
        </w:numPr>
        <w:spacing w:after="0" w:line="360" w:lineRule="auto"/>
        <w:rPr>
          <w:rFonts w:ascii="Arial" w:hAnsi="Arial" w:cs="Arial"/>
        </w:rPr>
      </w:pPr>
      <w:r>
        <w:rPr>
          <w:rFonts w:ascii="Arial" w:hAnsi="Arial" w:cs="Arial"/>
        </w:rPr>
        <w:t xml:space="preserve">To begin with, </w:t>
      </w:r>
      <w:r w:rsidRPr="004A753D">
        <w:rPr>
          <w:rFonts w:ascii="Arial" w:hAnsi="Arial" w:cs="Arial"/>
        </w:rPr>
        <w:t>I would like to know what your initial thoughts are when someone mentions mental health and wellbeing?</w:t>
      </w:r>
    </w:p>
    <w:p w14:paraId="08E6D773" w14:textId="77777777" w:rsidR="00ED08D7" w:rsidRDefault="00ED08D7" w:rsidP="00ED08D7">
      <w:pPr>
        <w:spacing w:after="0" w:line="360" w:lineRule="auto"/>
        <w:ind w:firstLine="720"/>
        <w:rPr>
          <w:rFonts w:ascii="Arial" w:hAnsi="Arial" w:cs="Arial"/>
        </w:rPr>
      </w:pPr>
      <w:r>
        <w:rPr>
          <w:rFonts w:ascii="Arial" w:hAnsi="Arial" w:cs="Arial"/>
        </w:rPr>
        <w:t xml:space="preserve">Prompt: culture, religion and spiritual belief? </w:t>
      </w:r>
    </w:p>
    <w:p w14:paraId="1AE4035D" w14:textId="77777777" w:rsidR="00ED08D7" w:rsidRDefault="00ED08D7" w:rsidP="00ED08D7">
      <w:pPr>
        <w:spacing w:after="0" w:line="360" w:lineRule="auto"/>
        <w:rPr>
          <w:rFonts w:ascii="Arial" w:hAnsi="Arial" w:cs="Arial"/>
        </w:rPr>
      </w:pPr>
    </w:p>
    <w:p w14:paraId="3861BD2F" w14:textId="77777777" w:rsidR="00ED08D7" w:rsidRPr="004B33CD" w:rsidRDefault="00ED08D7" w:rsidP="00440809">
      <w:pPr>
        <w:pStyle w:val="ListParagraph"/>
        <w:numPr>
          <w:ilvl w:val="0"/>
          <w:numId w:val="31"/>
        </w:numPr>
        <w:spacing w:after="0" w:line="360" w:lineRule="auto"/>
        <w:rPr>
          <w:rFonts w:ascii="Arial" w:hAnsi="Arial" w:cs="Arial"/>
        </w:rPr>
      </w:pPr>
      <w:r w:rsidRPr="004A753D">
        <w:rPr>
          <w:rFonts w:ascii="Arial" w:hAnsi="Arial" w:cs="Arial"/>
        </w:rPr>
        <w:t>What are your experiences and understanding of mental health? E.g. family, themselves, within general community</w:t>
      </w:r>
      <w:r>
        <w:rPr>
          <w:rFonts w:ascii="Arial" w:hAnsi="Arial" w:cs="Arial"/>
        </w:rPr>
        <w:t xml:space="preserve">. </w:t>
      </w:r>
    </w:p>
    <w:p w14:paraId="18A388F8" w14:textId="77777777" w:rsidR="00ED08D7" w:rsidRPr="004B33CD" w:rsidRDefault="00ED08D7" w:rsidP="00440809">
      <w:pPr>
        <w:pStyle w:val="ListParagraph"/>
        <w:numPr>
          <w:ilvl w:val="0"/>
          <w:numId w:val="31"/>
        </w:numPr>
        <w:rPr>
          <w:rFonts w:ascii="Arial" w:hAnsi="Arial" w:cs="Arial"/>
        </w:rPr>
      </w:pPr>
      <w:r w:rsidRPr="004A753D">
        <w:rPr>
          <w:rFonts w:ascii="Arial" w:hAnsi="Arial" w:cs="Arial"/>
        </w:rPr>
        <w:t>What are your thoughts on accessing public health services for support? E.g. NHS, mental health charities.</w:t>
      </w:r>
    </w:p>
    <w:p w14:paraId="54CA6437" w14:textId="77777777" w:rsidR="00ED08D7" w:rsidRPr="004B33CD" w:rsidRDefault="00ED08D7" w:rsidP="00440809">
      <w:pPr>
        <w:pStyle w:val="ListParagraph"/>
        <w:numPr>
          <w:ilvl w:val="0"/>
          <w:numId w:val="31"/>
        </w:numPr>
        <w:spacing w:after="0" w:line="360" w:lineRule="auto"/>
        <w:rPr>
          <w:rFonts w:ascii="Arial" w:hAnsi="Arial" w:cs="Arial"/>
        </w:rPr>
      </w:pPr>
      <w:r w:rsidRPr="004A753D">
        <w:rPr>
          <w:rFonts w:ascii="Arial" w:hAnsi="Arial" w:cs="Arial"/>
        </w:rPr>
        <w:lastRenderedPageBreak/>
        <w:t>Do you feel there are enough se</w:t>
      </w:r>
      <w:r>
        <w:rPr>
          <w:rFonts w:ascii="Arial" w:hAnsi="Arial" w:cs="Arial"/>
        </w:rPr>
        <w:t>rvices out there to support the</w:t>
      </w:r>
      <w:r w:rsidRPr="004A753D">
        <w:rPr>
          <w:rFonts w:ascii="Arial" w:hAnsi="Arial" w:cs="Arial"/>
        </w:rPr>
        <w:t xml:space="preserve"> needs</w:t>
      </w:r>
      <w:r>
        <w:rPr>
          <w:rFonts w:ascii="Arial" w:hAnsi="Arial" w:cs="Arial"/>
        </w:rPr>
        <w:t xml:space="preserve"> of the community</w:t>
      </w:r>
      <w:r w:rsidRPr="004A753D">
        <w:rPr>
          <w:rFonts w:ascii="Arial" w:hAnsi="Arial" w:cs="Arial"/>
        </w:rPr>
        <w:t>? Be it culture, religion or spiritual belief or general practice.</w:t>
      </w:r>
    </w:p>
    <w:p w14:paraId="73736ED0" w14:textId="77777777" w:rsidR="00ED08D7" w:rsidRPr="004A753D" w:rsidRDefault="00ED08D7" w:rsidP="00440809">
      <w:pPr>
        <w:pStyle w:val="ListParagraph"/>
        <w:numPr>
          <w:ilvl w:val="0"/>
          <w:numId w:val="31"/>
        </w:numPr>
        <w:spacing w:after="0" w:line="360" w:lineRule="auto"/>
        <w:rPr>
          <w:rFonts w:ascii="Arial" w:hAnsi="Arial" w:cs="Arial"/>
        </w:rPr>
      </w:pPr>
      <w:r w:rsidRPr="004A753D">
        <w:rPr>
          <w:rFonts w:ascii="Arial" w:hAnsi="Arial" w:cs="Arial"/>
        </w:rPr>
        <w:t>Where would you</w:t>
      </w:r>
      <w:r>
        <w:rPr>
          <w:rFonts w:ascii="Arial" w:hAnsi="Arial" w:cs="Arial"/>
        </w:rPr>
        <w:t>/community</w:t>
      </w:r>
      <w:r w:rsidRPr="004A753D">
        <w:rPr>
          <w:rFonts w:ascii="Arial" w:hAnsi="Arial" w:cs="Arial"/>
        </w:rPr>
        <w:t xml:space="preserve"> go for support?</w:t>
      </w:r>
    </w:p>
    <w:p w14:paraId="2E6F23CA" w14:textId="77777777" w:rsidR="00ED08D7" w:rsidRPr="004B33CD" w:rsidRDefault="00ED08D7" w:rsidP="00440809">
      <w:pPr>
        <w:pStyle w:val="ListParagraph"/>
        <w:numPr>
          <w:ilvl w:val="0"/>
          <w:numId w:val="31"/>
        </w:numPr>
        <w:spacing w:after="0" w:line="360" w:lineRule="auto"/>
        <w:rPr>
          <w:rFonts w:ascii="Arial" w:hAnsi="Arial" w:cs="Arial"/>
        </w:rPr>
      </w:pPr>
      <w:r w:rsidRPr="004A753D">
        <w:rPr>
          <w:rFonts w:ascii="Arial" w:hAnsi="Arial" w:cs="Arial"/>
        </w:rPr>
        <w:t>Is there anything that influences you</w:t>
      </w:r>
      <w:r>
        <w:rPr>
          <w:rFonts w:ascii="Arial" w:hAnsi="Arial" w:cs="Arial"/>
        </w:rPr>
        <w:t>/community</w:t>
      </w:r>
      <w:r w:rsidRPr="004A753D">
        <w:rPr>
          <w:rFonts w:ascii="Arial" w:hAnsi="Arial" w:cs="Arial"/>
        </w:rPr>
        <w:t xml:space="preserve"> in seeking support?</w:t>
      </w:r>
    </w:p>
    <w:p w14:paraId="78BCCA88" w14:textId="77777777" w:rsidR="00ED08D7" w:rsidRPr="004A753D" w:rsidRDefault="00ED08D7" w:rsidP="00440809">
      <w:pPr>
        <w:pStyle w:val="ListParagraph"/>
        <w:numPr>
          <w:ilvl w:val="0"/>
          <w:numId w:val="31"/>
        </w:numPr>
        <w:spacing w:after="0" w:line="360" w:lineRule="auto"/>
        <w:rPr>
          <w:rFonts w:ascii="Arial" w:hAnsi="Arial" w:cs="Arial"/>
        </w:rPr>
      </w:pPr>
      <w:r>
        <w:rPr>
          <w:rFonts w:ascii="Arial" w:hAnsi="Arial" w:cs="Arial"/>
        </w:rPr>
        <w:t>D</w:t>
      </w:r>
      <w:r w:rsidRPr="004A753D">
        <w:rPr>
          <w:rFonts w:ascii="Arial" w:hAnsi="Arial" w:cs="Arial"/>
        </w:rPr>
        <w:t>o you feel there are difference</w:t>
      </w:r>
      <w:r>
        <w:rPr>
          <w:rFonts w:ascii="Arial" w:hAnsi="Arial" w:cs="Arial"/>
        </w:rPr>
        <w:t>s in accessing support from the</w:t>
      </w:r>
      <w:r w:rsidRPr="004A753D">
        <w:rPr>
          <w:rFonts w:ascii="Arial" w:hAnsi="Arial" w:cs="Arial"/>
        </w:rPr>
        <w:t xml:space="preserve"> local mosque, public services and private practices?</w:t>
      </w:r>
    </w:p>
    <w:p w14:paraId="7DB2AE8D" w14:textId="77777777" w:rsidR="00ED08D7" w:rsidRPr="004A753D" w:rsidRDefault="00ED08D7" w:rsidP="00440809">
      <w:pPr>
        <w:pStyle w:val="ListParagraph"/>
        <w:numPr>
          <w:ilvl w:val="0"/>
          <w:numId w:val="31"/>
        </w:numPr>
        <w:spacing w:after="0" w:line="360" w:lineRule="auto"/>
        <w:rPr>
          <w:rFonts w:ascii="Arial" w:hAnsi="Arial" w:cs="Arial"/>
        </w:rPr>
      </w:pPr>
      <w:r w:rsidRPr="004A753D">
        <w:rPr>
          <w:rFonts w:ascii="Arial" w:hAnsi="Arial" w:cs="Arial"/>
        </w:rPr>
        <w:t xml:space="preserve">Do you believe that having </w:t>
      </w:r>
      <w:r>
        <w:rPr>
          <w:rFonts w:ascii="Arial" w:hAnsi="Arial" w:cs="Arial"/>
        </w:rPr>
        <w:t xml:space="preserve">a place of worship impacts </w:t>
      </w:r>
      <w:r w:rsidRPr="004A753D">
        <w:rPr>
          <w:rFonts w:ascii="Arial" w:hAnsi="Arial" w:cs="Arial"/>
        </w:rPr>
        <w:t>mental health and wellbeing?</w:t>
      </w:r>
    </w:p>
    <w:p w14:paraId="4ADF4DD5" w14:textId="77777777" w:rsidR="00ED08D7" w:rsidRDefault="00ED08D7" w:rsidP="00ED08D7">
      <w:pPr>
        <w:spacing w:after="0" w:line="360" w:lineRule="auto"/>
        <w:rPr>
          <w:rFonts w:ascii="Arial" w:hAnsi="Arial" w:cs="Arial"/>
        </w:rPr>
      </w:pPr>
    </w:p>
    <w:p w14:paraId="73B9D2E5" w14:textId="77777777" w:rsidR="00ED08D7" w:rsidRDefault="00ED08D7" w:rsidP="00ED08D7">
      <w:pPr>
        <w:rPr>
          <w:rFonts w:ascii="Arial" w:eastAsia="Arial" w:hAnsi="Arial" w:cs="Arial"/>
          <w:color w:val="000000" w:themeColor="text1"/>
        </w:rPr>
      </w:pPr>
      <w:r>
        <w:rPr>
          <w:rFonts w:ascii="Arial" w:eastAsia="Arial" w:hAnsi="Arial" w:cs="Arial"/>
          <w:color w:val="000000" w:themeColor="text1"/>
        </w:rPr>
        <w:t>Thank you for your time in taking part in this discuss</w:t>
      </w:r>
      <w:r w:rsidRPr="7C9B8342">
        <w:rPr>
          <w:rFonts w:ascii="Arial" w:eastAsia="Arial" w:hAnsi="Arial" w:cs="Arial"/>
          <w:color w:val="000000" w:themeColor="text1"/>
        </w:rPr>
        <w:t xml:space="preserve">. </w:t>
      </w:r>
    </w:p>
    <w:p w14:paraId="3ADC9853" w14:textId="77777777" w:rsidR="00ED08D7" w:rsidRDefault="00ED08D7" w:rsidP="00ED08D7">
      <w:pPr>
        <w:rPr>
          <w:rFonts w:ascii="Arial" w:eastAsia="Arial" w:hAnsi="Arial" w:cs="Arial"/>
          <w:color w:val="000000" w:themeColor="text1"/>
        </w:rPr>
      </w:pPr>
      <w:r w:rsidRPr="7C9B8342">
        <w:rPr>
          <w:rFonts w:ascii="Arial" w:eastAsia="Arial" w:hAnsi="Arial" w:cs="Arial"/>
          <w:color w:val="000000" w:themeColor="text1"/>
        </w:rPr>
        <w:t xml:space="preserve">You will be given a debrief </w:t>
      </w:r>
      <w:r>
        <w:rPr>
          <w:rFonts w:ascii="Arial" w:eastAsia="Arial" w:hAnsi="Arial" w:cs="Arial"/>
          <w:color w:val="000000" w:themeColor="text1"/>
        </w:rPr>
        <w:t xml:space="preserve">form just to explain again what will be done with the information you have all provided </w:t>
      </w:r>
    </w:p>
    <w:p w14:paraId="3BCC68D1" w14:textId="77777777" w:rsidR="00ED08D7" w:rsidRDefault="00ED08D7" w:rsidP="00ED08D7">
      <w:pPr>
        <w:rPr>
          <w:rFonts w:ascii="Arial" w:eastAsia="Arial" w:hAnsi="Arial" w:cs="Arial"/>
          <w:color w:val="000000" w:themeColor="text1"/>
        </w:rPr>
      </w:pPr>
      <w:r>
        <w:rPr>
          <w:rFonts w:ascii="Arial" w:eastAsia="Arial" w:hAnsi="Arial" w:cs="Arial"/>
          <w:color w:val="000000" w:themeColor="text1"/>
        </w:rPr>
        <w:t>Just to remind you the discussion</w:t>
      </w:r>
      <w:r w:rsidRPr="7C9B8342">
        <w:rPr>
          <w:rFonts w:ascii="Arial" w:eastAsia="Arial" w:hAnsi="Arial" w:cs="Arial"/>
          <w:color w:val="000000" w:themeColor="text1"/>
        </w:rPr>
        <w:t xml:space="preserve"> was recorded, the information will only be used </w:t>
      </w:r>
      <w:r>
        <w:rPr>
          <w:rFonts w:ascii="Arial" w:eastAsia="Arial" w:hAnsi="Arial" w:cs="Arial"/>
          <w:color w:val="000000" w:themeColor="text1"/>
        </w:rPr>
        <w:t>for transcription and analysis and anything that can identify you will be deleted</w:t>
      </w:r>
      <w:r w:rsidRPr="7C9B8342">
        <w:rPr>
          <w:rFonts w:ascii="Arial" w:eastAsia="Arial" w:hAnsi="Arial" w:cs="Arial"/>
          <w:color w:val="000000" w:themeColor="text1"/>
        </w:rPr>
        <w:t xml:space="preserve"> within 24 hours. Data may be used in publications, presentations and posters however, your contribution will be anonymised.</w:t>
      </w:r>
    </w:p>
    <w:p w14:paraId="2BDDEA66" w14:textId="77777777" w:rsidR="00ED08D7" w:rsidRDefault="00ED08D7" w:rsidP="00ED08D7">
      <w:pPr>
        <w:rPr>
          <w:rFonts w:ascii="Arial" w:eastAsia="Arial" w:hAnsi="Arial" w:cs="Arial"/>
          <w:color w:val="000000" w:themeColor="text1"/>
        </w:rPr>
      </w:pPr>
      <w:r w:rsidRPr="7C9B8342">
        <w:rPr>
          <w:rFonts w:ascii="Arial" w:eastAsia="Arial" w:hAnsi="Arial" w:cs="Arial"/>
          <w:color w:val="000000" w:themeColor="text1"/>
        </w:rPr>
        <w:t xml:space="preserve">If you would like any further information, please contact us on the email provided on the debrief form. Once again thank you for your time today, it was lovely to meet you.  </w:t>
      </w:r>
    </w:p>
    <w:p w14:paraId="7B76280A" w14:textId="77777777" w:rsidR="00ED08D7" w:rsidRPr="00FB3697" w:rsidRDefault="00ED08D7" w:rsidP="00ED08D7">
      <w:pPr>
        <w:spacing w:after="0"/>
        <w:jc w:val="center"/>
        <w:rPr>
          <w:rFonts w:ascii="Times New Roman" w:hAnsi="Times New Roman" w:cs="Times New Roman"/>
          <w:sz w:val="24"/>
          <w:u w:val="single"/>
        </w:rPr>
      </w:pPr>
    </w:p>
    <w:p w14:paraId="7EEAF16E" w14:textId="77777777" w:rsidR="00ED08D7" w:rsidRDefault="00ED08D7" w:rsidP="00ED08D7">
      <w:pPr>
        <w:spacing w:after="0" w:line="240" w:lineRule="auto"/>
        <w:jc w:val="center"/>
        <w:rPr>
          <w:rFonts w:ascii="Times New Roman" w:hAnsi="Times New Roman" w:cs="Times New Roman"/>
          <w:sz w:val="24"/>
          <w:szCs w:val="24"/>
          <w:u w:val="single"/>
        </w:rPr>
      </w:pPr>
    </w:p>
    <w:p w14:paraId="163CF516" w14:textId="77777777" w:rsidR="00ED08D7" w:rsidRDefault="00ED08D7" w:rsidP="00ED08D7">
      <w:pPr>
        <w:spacing w:after="0" w:line="240" w:lineRule="auto"/>
        <w:rPr>
          <w:rFonts w:ascii="Times New Roman" w:hAnsi="Times New Roman" w:cs="Times New Roman"/>
          <w:sz w:val="24"/>
          <w:szCs w:val="24"/>
          <w:u w:val="single"/>
        </w:rPr>
      </w:pPr>
    </w:p>
    <w:p w14:paraId="3B9304AA" w14:textId="77777777" w:rsidR="00ED08D7" w:rsidRDefault="00ED08D7" w:rsidP="00ED08D7">
      <w:pPr>
        <w:spacing w:after="0" w:line="240" w:lineRule="auto"/>
        <w:rPr>
          <w:rFonts w:ascii="Times New Roman" w:hAnsi="Times New Roman" w:cs="Times New Roman"/>
          <w:sz w:val="24"/>
          <w:szCs w:val="24"/>
          <w:u w:val="single"/>
        </w:rPr>
      </w:pPr>
    </w:p>
    <w:p w14:paraId="1226C607" w14:textId="77777777" w:rsidR="00ED08D7" w:rsidRDefault="00ED08D7" w:rsidP="00ED08D7">
      <w:pPr>
        <w:spacing w:after="0" w:line="240" w:lineRule="auto"/>
        <w:rPr>
          <w:rFonts w:ascii="Times New Roman" w:hAnsi="Times New Roman" w:cs="Times New Roman"/>
          <w:sz w:val="24"/>
          <w:szCs w:val="24"/>
          <w:u w:val="single"/>
        </w:rPr>
      </w:pPr>
    </w:p>
    <w:p w14:paraId="7487ACF8" w14:textId="77777777" w:rsidR="00ED08D7" w:rsidRDefault="00ED08D7" w:rsidP="00ED08D7">
      <w:pPr>
        <w:spacing w:after="0" w:line="240" w:lineRule="auto"/>
        <w:rPr>
          <w:rFonts w:ascii="Times New Roman" w:hAnsi="Times New Roman" w:cs="Times New Roman"/>
          <w:sz w:val="24"/>
          <w:szCs w:val="24"/>
          <w:u w:val="single"/>
        </w:rPr>
      </w:pPr>
    </w:p>
    <w:p w14:paraId="1403894D" w14:textId="77777777" w:rsidR="00ED08D7" w:rsidRDefault="00ED08D7" w:rsidP="00ED08D7">
      <w:pPr>
        <w:spacing w:after="0" w:line="240" w:lineRule="auto"/>
        <w:rPr>
          <w:rFonts w:ascii="Times New Roman" w:hAnsi="Times New Roman" w:cs="Times New Roman"/>
          <w:sz w:val="24"/>
          <w:szCs w:val="24"/>
          <w:u w:val="single"/>
        </w:rPr>
      </w:pPr>
    </w:p>
    <w:p w14:paraId="66B71554" w14:textId="77777777" w:rsidR="00ED08D7" w:rsidRDefault="00ED08D7" w:rsidP="00ED08D7">
      <w:pPr>
        <w:spacing w:after="0" w:line="240" w:lineRule="auto"/>
        <w:rPr>
          <w:rFonts w:ascii="Times New Roman" w:hAnsi="Times New Roman" w:cs="Times New Roman"/>
          <w:sz w:val="24"/>
          <w:szCs w:val="24"/>
          <w:u w:val="single"/>
        </w:rPr>
      </w:pPr>
    </w:p>
    <w:p w14:paraId="18BA26DD" w14:textId="77777777" w:rsidR="00ED08D7" w:rsidRDefault="00ED08D7" w:rsidP="00ED08D7">
      <w:pPr>
        <w:spacing w:after="0" w:line="240" w:lineRule="auto"/>
        <w:rPr>
          <w:rFonts w:ascii="Times New Roman" w:hAnsi="Times New Roman" w:cs="Times New Roman"/>
          <w:sz w:val="24"/>
          <w:szCs w:val="24"/>
          <w:u w:val="single"/>
        </w:rPr>
      </w:pPr>
    </w:p>
    <w:p w14:paraId="38719C9D" w14:textId="77777777" w:rsidR="00ED08D7" w:rsidRDefault="00ED08D7" w:rsidP="00ED08D7">
      <w:pPr>
        <w:spacing w:after="0" w:line="240" w:lineRule="auto"/>
        <w:rPr>
          <w:rFonts w:ascii="Times New Roman" w:hAnsi="Times New Roman" w:cs="Times New Roman"/>
          <w:sz w:val="24"/>
          <w:szCs w:val="24"/>
          <w:u w:val="single"/>
        </w:rPr>
      </w:pPr>
    </w:p>
    <w:p w14:paraId="799212F1" w14:textId="77777777" w:rsidR="00ED08D7" w:rsidRDefault="00ED08D7" w:rsidP="00ED08D7">
      <w:pPr>
        <w:spacing w:after="0" w:line="240" w:lineRule="auto"/>
        <w:rPr>
          <w:rFonts w:ascii="Times New Roman" w:hAnsi="Times New Roman" w:cs="Times New Roman"/>
          <w:sz w:val="24"/>
          <w:szCs w:val="24"/>
          <w:u w:val="single"/>
        </w:rPr>
      </w:pPr>
    </w:p>
    <w:p w14:paraId="73ED9492" w14:textId="77777777" w:rsidR="00ED08D7" w:rsidRDefault="00ED08D7" w:rsidP="00ED08D7">
      <w:pPr>
        <w:spacing w:after="0" w:line="240" w:lineRule="auto"/>
        <w:rPr>
          <w:rFonts w:ascii="Times New Roman" w:hAnsi="Times New Roman" w:cs="Times New Roman"/>
          <w:sz w:val="24"/>
          <w:szCs w:val="24"/>
          <w:u w:val="single"/>
        </w:rPr>
      </w:pPr>
    </w:p>
    <w:p w14:paraId="7C6989F7" w14:textId="77777777" w:rsidR="00ED08D7" w:rsidRDefault="00ED08D7" w:rsidP="00ED08D7">
      <w:pPr>
        <w:spacing w:after="0" w:line="240" w:lineRule="auto"/>
        <w:rPr>
          <w:rFonts w:ascii="Times New Roman" w:hAnsi="Times New Roman" w:cs="Times New Roman"/>
          <w:sz w:val="24"/>
          <w:szCs w:val="24"/>
          <w:u w:val="single"/>
        </w:rPr>
      </w:pPr>
    </w:p>
    <w:p w14:paraId="77DEBC57" w14:textId="77777777" w:rsidR="00ED08D7" w:rsidRDefault="00ED08D7" w:rsidP="00ED08D7">
      <w:pPr>
        <w:spacing w:after="0" w:line="240" w:lineRule="auto"/>
        <w:rPr>
          <w:rFonts w:ascii="Times New Roman" w:hAnsi="Times New Roman" w:cs="Times New Roman"/>
          <w:sz w:val="24"/>
          <w:szCs w:val="24"/>
          <w:u w:val="single"/>
        </w:rPr>
      </w:pPr>
    </w:p>
    <w:p w14:paraId="36EC604C" w14:textId="77777777" w:rsidR="00ED08D7" w:rsidRDefault="00ED08D7" w:rsidP="00ED08D7">
      <w:pPr>
        <w:spacing w:after="0" w:line="240" w:lineRule="auto"/>
        <w:rPr>
          <w:rFonts w:ascii="Times New Roman" w:hAnsi="Times New Roman" w:cs="Times New Roman"/>
          <w:sz w:val="24"/>
          <w:szCs w:val="24"/>
          <w:u w:val="single"/>
        </w:rPr>
      </w:pPr>
    </w:p>
    <w:p w14:paraId="253725D8" w14:textId="77777777" w:rsidR="00ED08D7" w:rsidRDefault="00ED08D7" w:rsidP="00ED08D7">
      <w:pPr>
        <w:spacing w:after="0" w:line="240" w:lineRule="auto"/>
        <w:rPr>
          <w:rFonts w:ascii="Times New Roman" w:hAnsi="Times New Roman" w:cs="Times New Roman"/>
          <w:sz w:val="24"/>
          <w:szCs w:val="24"/>
          <w:u w:val="single"/>
        </w:rPr>
      </w:pPr>
    </w:p>
    <w:p w14:paraId="4FB387F7" w14:textId="77777777" w:rsidR="00ED08D7" w:rsidRDefault="00ED08D7" w:rsidP="00ED08D7">
      <w:pPr>
        <w:spacing w:after="0" w:line="240" w:lineRule="auto"/>
        <w:rPr>
          <w:rFonts w:ascii="Times New Roman" w:hAnsi="Times New Roman" w:cs="Times New Roman"/>
          <w:sz w:val="24"/>
          <w:szCs w:val="24"/>
          <w:u w:val="single"/>
        </w:rPr>
      </w:pPr>
    </w:p>
    <w:p w14:paraId="3573E6EC" w14:textId="77777777" w:rsidR="00ED08D7" w:rsidRDefault="00ED08D7" w:rsidP="00ED08D7">
      <w:pPr>
        <w:spacing w:after="0" w:line="240" w:lineRule="auto"/>
        <w:rPr>
          <w:rFonts w:ascii="Times New Roman" w:hAnsi="Times New Roman" w:cs="Times New Roman"/>
          <w:sz w:val="24"/>
          <w:szCs w:val="24"/>
          <w:u w:val="single"/>
        </w:rPr>
      </w:pPr>
    </w:p>
    <w:p w14:paraId="3A6EBD8F" w14:textId="77777777" w:rsidR="00ED08D7" w:rsidRDefault="00ED08D7" w:rsidP="00ED08D7">
      <w:pPr>
        <w:spacing w:after="0" w:line="240" w:lineRule="auto"/>
        <w:rPr>
          <w:rFonts w:ascii="Times New Roman" w:hAnsi="Times New Roman" w:cs="Times New Roman"/>
          <w:sz w:val="24"/>
          <w:szCs w:val="24"/>
          <w:u w:val="single"/>
        </w:rPr>
      </w:pPr>
    </w:p>
    <w:p w14:paraId="456AD7E9" w14:textId="77777777" w:rsidR="00ED08D7" w:rsidRDefault="00ED08D7" w:rsidP="00ED08D7">
      <w:pPr>
        <w:spacing w:after="0" w:line="240" w:lineRule="auto"/>
        <w:rPr>
          <w:rFonts w:ascii="Times New Roman" w:hAnsi="Times New Roman" w:cs="Times New Roman"/>
          <w:sz w:val="24"/>
          <w:szCs w:val="24"/>
          <w:u w:val="single"/>
        </w:rPr>
      </w:pPr>
    </w:p>
    <w:p w14:paraId="2EE9F1FE" w14:textId="77777777" w:rsidR="00ED08D7" w:rsidRDefault="00ED08D7" w:rsidP="00ED08D7">
      <w:pPr>
        <w:spacing w:after="0" w:line="240" w:lineRule="auto"/>
        <w:rPr>
          <w:rFonts w:ascii="Times New Roman" w:hAnsi="Times New Roman" w:cs="Times New Roman"/>
          <w:sz w:val="24"/>
          <w:szCs w:val="24"/>
          <w:u w:val="single"/>
        </w:rPr>
      </w:pPr>
    </w:p>
    <w:p w14:paraId="5FF569C6" w14:textId="77777777" w:rsidR="00ED08D7" w:rsidRDefault="00ED08D7" w:rsidP="00ED08D7">
      <w:pPr>
        <w:spacing w:after="0" w:line="240" w:lineRule="auto"/>
        <w:rPr>
          <w:rFonts w:ascii="Times New Roman" w:hAnsi="Times New Roman" w:cs="Times New Roman"/>
          <w:sz w:val="24"/>
          <w:szCs w:val="24"/>
          <w:u w:val="single"/>
        </w:rPr>
      </w:pPr>
    </w:p>
    <w:p w14:paraId="64E7BC3A" w14:textId="77777777" w:rsidR="00ED08D7" w:rsidRDefault="00ED08D7" w:rsidP="00ED08D7">
      <w:pPr>
        <w:spacing w:after="0" w:line="240" w:lineRule="auto"/>
        <w:rPr>
          <w:rFonts w:ascii="Times New Roman" w:hAnsi="Times New Roman" w:cs="Times New Roman"/>
          <w:sz w:val="24"/>
          <w:szCs w:val="24"/>
          <w:u w:val="single"/>
        </w:rPr>
      </w:pPr>
    </w:p>
    <w:p w14:paraId="292CDB1B" w14:textId="77777777" w:rsidR="00ED08D7" w:rsidRDefault="00ED08D7" w:rsidP="00ED08D7">
      <w:pPr>
        <w:spacing w:after="0" w:line="240" w:lineRule="auto"/>
        <w:rPr>
          <w:rFonts w:ascii="Times New Roman" w:hAnsi="Times New Roman" w:cs="Times New Roman"/>
          <w:sz w:val="24"/>
          <w:szCs w:val="24"/>
          <w:u w:val="single"/>
        </w:rPr>
      </w:pPr>
    </w:p>
    <w:p w14:paraId="38DE7313" w14:textId="77777777" w:rsidR="00ED08D7" w:rsidRDefault="00ED08D7" w:rsidP="00ED08D7">
      <w:pPr>
        <w:spacing w:after="0" w:line="240" w:lineRule="auto"/>
        <w:rPr>
          <w:rFonts w:ascii="Times New Roman" w:hAnsi="Times New Roman" w:cs="Times New Roman"/>
          <w:sz w:val="24"/>
          <w:szCs w:val="24"/>
          <w:u w:val="single"/>
        </w:rPr>
      </w:pPr>
    </w:p>
    <w:p w14:paraId="48F178B1" w14:textId="77777777" w:rsidR="00ED08D7" w:rsidRDefault="00ED08D7" w:rsidP="00ED08D7">
      <w:pPr>
        <w:spacing w:after="0" w:line="240" w:lineRule="auto"/>
        <w:rPr>
          <w:rFonts w:ascii="Times New Roman" w:hAnsi="Times New Roman" w:cs="Times New Roman"/>
          <w:sz w:val="24"/>
          <w:szCs w:val="24"/>
          <w:u w:val="single"/>
        </w:rPr>
      </w:pPr>
    </w:p>
    <w:p w14:paraId="72B00181" w14:textId="77777777" w:rsidR="00ED08D7" w:rsidRDefault="00ED08D7" w:rsidP="00ED08D7">
      <w:pPr>
        <w:spacing w:after="0" w:line="240" w:lineRule="auto"/>
        <w:rPr>
          <w:rFonts w:ascii="Times New Roman" w:hAnsi="Times New Roman" w:cs="Times New Roman"/>
          <w:sz w:val="24"/>
          <w:szCs w:val="24"/>
          <w:u w:val="single"/>
        </w:rPr>
      </w:pPr>
    </w:p>
    <w:p w14:paraId="65369E95" w14:textId="77777777" w:rsidR="00ED08D7" w:rsidRDefault="00ED08D7" w:rsidP="00ED08D7">
      <w:pPr>
        <w:spacing w:after="0" w:line="240" w:lineRule="auto"/>
        <w:rPr>
          <w:rFonts w:ascii="Times New Roman" w:hAnsi="Times New Roman" w:cs="Times New Roman"/>
          <w:sz w:val="24"/>
          <w:szCs w:val="24"/>
          <w:u w:val="single"/>
        </w:rPr>
      </w:pPr>
    </w:p>
    <w:p w14:paraId="7B6EA98B" w14:textId="77777777" w:rsidR="00ED08D7" w:rsidRDefault="00ED08D7" w:rsidP="00ED08D7">
      <w:pPr>
        <w:spacing w:after="0" w:line="240" w:lineRule="auto"/>
        <w:jc w:val="center"/>
        <w:rPr>
          <w:rFonts w:ascii="Times New Roman" w:hAnsi="Times New Roman" w:cs="Times New Roman"/>
          <w:sz w:val="24"/>
          <w:szCs w:val="24"/>
          <w:u w:val="single"/>
        </w:rPr>
      </w:pPr>
      <w:r>
        <w:rPr>
          <w:rFonts w:ascii="Times New Roman" w:hAnsi="Times New Roman" w:cs="Times New Roman"/>
          <w:sz w:val="24"/>
          <w:szCs w:val="24"/>
          <w:u w:val="single"/>
        </w:rPr>
        <w:lastRenderedPageBreak/>
        <w:t>Appendix H – Practitioner Focus Group Schedule</w:t>
      </w:r>
    </w:p>
    <w:p w14:paraId="5F6B3D85" w14:textId="77777777" w:rsidR="00ED08D7" w:rsidRDefault="00ED08D7" w:rsidP="00ED08D7">
      <w:pPr>
        <w:spacing w:after="0" w:line="240" w:lineRule="auto"/>
        <w:jc w:val="center"/>
        <w:rPr>
          <w:rFonts w:ascii="Times New Roman" w:hAnsi="Times New Roman" w:cs="Times New Roman"/>
          <w:sz w:val="24"/>
          <w:szCs w:val="24"/>
          <w:u w:val="single"/>
        </w:rPr>
      </w:pPr>
    </w:p>
    <w:p w14:paraId="3023F341" w14:textId="77777777" w:rsidR="00ED08D7" w:rsidRDefault="00ED08D7" w:rsidP="00ED08D7">
      <w:pPr>
        <w:spacing w:after="0" w:line="240" w:lineRule="auto"/>
        <w:jc w:val="center"/>
        <w:rPr>
          <w:rFonts w:ascii="Times New Roman" w:hAnsi="Times New Roman" w:cs="Times New Roman"/>
          <w:sz w:val="24"/>
          <w:szCs w:val="24"/>
          <w:u w:val="single"/>
        </w:rPr>
      </w:pPr>
    </w:p>
    <w:p w14:paraId="6E37D994" w14:textId="77777777" w:rsidR="00ED08D7" w:rsidRDefault="00ED08D7" w:rsidP="00ED08D7">
      <w:pPr>
        <w:spacing w:after="0" w:line="240" w:lineRule="auto"/>
        <w:rPr>
          <w:rFonts w:ascii="Times New Roman" w:hAnsi="Times New Roman" w:cs="Times New Roman"/>
          <w:sz w:val="24"/>
          <w:szCs w:val="24"/>
          <w:u w:val="single"/>
        </w:rPr>
      </w:pPr>
    </w:p>
    <w:p w14:paraId="6FA30237" w14:textId="77777777" w:rsidR="00ED08D7" w:rsidRDefault="00ED08D7" w:rsidP="00ED08D7">
      <w:pPr>
        <w:spacing w:after="0" w:line="360" w:lineRule="auto"/>
        <w:rPr>
          <w:rFonts w:ascii="Arial" w:hAnsi="Arial" w:cs="Arial"/>
          <w:u w:val="single"/>
        </w:rPr>
      </w:pPr>
      <w:r>
        <w:rPr>
          <w:noProof/>
          <w:lang w:eastAsia="en-GB"/>
        </w:rPr>
        <w:drawing>
          <wp:anchor distT="0" distB="0" distL="114300" distR="114300" simplePos="0" relativeHeight="251693056" behindDoc="0" locked="0" layoutInCell="1" allowOverlap="1" wp14:anchorId="418F0E66" wp14:editId="2828300E">
            <wp:simplePos x="0" y="0"/>
            <wp:positionH relativeFrom="margin">
              <wp:posOffset>3639820</wp:posOffset>
            </wp:positionH>
            <wp:positionV relativeFrom="paragraph">
              <wp:posOffset>0</wp:posOffset>
            </wp:positionV>
            <wp:extent cx="1845945" cy="740410"/>
            <wp:effectExtent l="0" t="0" r="1905" b="2540"/>
            <wp:wrapSquare wrapText="bothSides"/>
            <wp:docPr id="2" name="Picture 2" descr="A close up of a logo&#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3" descr="A close up of a logo&#10;&#10;Description automatically generated"/>
                    <pic:cNvPicPr>
                      <a:picLocks noChangeAspect="1" noChangeArrowheads="1"/>
                    </pic:cNvPicPr>
                  </pic:nvPicPr>
                  <pic:blipFill>
                    <a:blip r:embed="rId24">
                      <a:extLst>
                        <a:ext uri="{28A0092B-C50C-407E-A947-70E740481C1C}">
                          <a14:useLocalDpi xmlns:a14="http://schemas.microsoft.com/office/drawing/2010/main" val="0"/>
                        </a:ext>
                      </a:extLst>
                    </a:blip>
                    <a:srcRect/>
                    <a:stretch>
                      <a:fillRect/>
                    </a:stretch>
                  </pic:blipFill>
                  <pic:spPr bwMode="auto">
                    <a:xfrm>
                      <a:off x="0" y="0"/>
                      <a:ext cx="1845945" cy="740410"/>
                    </a:xfrm>
                    <a:prstGeom prst="rect">
                      <a:avLst/>
                    </a:prstGeom>
                    <a:noFill/>
                  </pic:spPr>
                </pic:pic>
              </a:graphicData>
            </a:graphic>
            <wp14:sizeRelH relativeFrom="page">
              <wp14:pctWidth>0</wp14:pctWidth>
            </wp14:sizeRelH>
            <wp14:sizeRelV relativeFrom="page">
              <wp14:pctHeight>0</wp14:pctHeight>
            </wp14:sizeRelV>
          </wp:anchor>
        </w:drawing>
      </w:r>
      <w:r>
        <w:rPr>
          <w:noProof/>
          <w:lang w:eastAsia="en-GB"/>
        </w:rPr>
        <w:drawing>
          <wp:anchor distT="0" distB="0" distL="114300" distR="114300" simplePos="0" relativeHeight="251694080" behindDoc="0" locked="0" layoutInCell="1" allowOverlap="1" wp14:anchorId="28C84A20" wp14:editId="26D07A94">
            <wp:simplePos x="0" y="0"/>
            <wp:positionH relativeFrom="margin">
              <wp:posOffset>190500</wp:posOffset>
            </wp:positionH>
            <wp:positionV relativeFrom="paragraph">
              <wp:posOffset>0</wp:posOffset>
            </wp:positionV>
            <wp:extent cx="2465705" cy="510540"/>
            <wp:effectExtent l="0" t="0" r="0" b="3810"/>
            <wp:wrapSquare wrapText="bothSides"/>
            <wp:docPr id="29" name="Picture 29"/>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pic:cNvPicPr>
                      <a:picLocks noChangeAspect="1" noChangeArrowheads="1"/>
                    </pic:cNvPicPr>
                  </pic:nvPicPr>
                  <pic:blipFill>
                    <a:blip r:embed="rId23">
                      <a:extLst>
                        <a:ext uri="{28A0092B-C50C-407E-A947-70E740481C1C}">
                          <a14:useLocalDpi xmlns:a14="http://schemas.microsoft.com/office/drawing/2010/main" val="0"/>
                        </a:ext>
                      </a:extLst>
                    </a:blip>
                    <a:srcRect t="21468" b="14133"/>
                    <a:stretch>
                      <a:fillRect/>
                    </a:stretch>
                  </pic:blipFill>
                  <pic:spPr bwMode="auto">
                    <a:xfrm>
                      <a:off x="0" y="0"/>
                      <a:ext cx="2465705" cy="510540"/>
                    </a:xfrm>
                    <a:prstGeom prst="rect">
                      <a:avLst/>
                    </a:prstGeom>
                    <a:noFill/>
                  </pic:spPr>
                </pic:pic>
              </a:graphicData>
            </a:graphic>
            <wp14:sizeRelH relativeFrom="page">
              <wp14:pctWidth>0</wp14:pctWidth>
            </wp14:sizeRelH>
            <wp14:sizeRelV relativeFrom="page">
              <wp14:pctHeight>0</wp14:pctHeight>
            </wp14:sizeRelV>
          </wp:anchor>
        </w:drawing>
      </w:r>
    </w:p>
    <w:p w14:paraId="5B98F722" w14:textId="77777777" w:rsidR="00ED08D7" w:rsidRDefault="00ED08D7" w:rsidP="00ED08D7">
      <w:pPr>
        <w:spacing w:after="0" w:line="360" w:lineRule="auto"/>
        <w:rPr>
          <w:rFonts w:ascii="Arial" w:hAnsi="Arial" w:cs="Arial"/>
          <w:u w:val="single"/>
        </w:rPr>
      </w:pPr>
    </w:p>
    <w:p w14:paraId="164DB6A2" w14:textId="77777777" w:rsidR="00ED08D7" w:rsidRDefault="00ED08D7" w:rsidP="00ED08D7">
      <w:pPr>
        <w:spacing w:after="0" w:line="360" w:lineRule="auto"/>
        <w:rPr>
          <w:rFonts w:ascii="Arial" w:hAnsi="Arial" w:cs="Arial"/>
          <w:u w:val="single"/>
        </w:rPr>
      </w:pPr>
    </w:p>
    <w:p w14:paraId="3E64322E" w14:textId="77777777" w:rsidR="00ED08D7" w:rsidRDefault="00ED08D7" w:rsidP="00ED08D7">
      <w:pPr>
        <w:spacing w:after="0" w:line="360" w:lineRule="auto"/>
        <w:rPr>
          <w:rFonts w:ascii="Arial" w:hAnsi="Arial" w:cs="Arial"/>
          <w:u w:val="single"/>
        </w:rPr>
      </w:pPr>
    </w:p>
    <w:p w14:paraId="24E5D392" w14:textId="77777777" w:rsidR="00ED08D7" w:rsidRDefault="00ED08D7" w:rsidP="00ED08D7">
      <w:pPr>
        <w:spacing w:after="0" w:line="360" w:lineRule="auto"/>
        <w:rPr>
          <w:rFonts w:ascii="Arial" w:hAnsi="Arial" w:cs="Arial"/>
        </w:rPr>
      </w:pPr>
      <w:r>
        <w:rPr>
          <w:rFonts w:ascii="Arial" w:hAnsi="Arial" w:cs="Arial"/>
          <w:u w:val="single"/>
        </w:rPr>
        <w:t>Introduction</w:t>
      </w:r>
    </w:p>
    <w:p w14:paraId="1FF25F1C" w14:textId="77777777" w:rsidR="00ED08D7" w:rsidRDefault="00ED08D7" w:rsidP="00ED08D7">
      <w:pPr>
        <w:spacing w:after="0" w:line="360" w:lineRule="auto"/>
        <w:rPr>
          <w:rFonts w:ascii="Arial" w:hAnsi="Arial" w:cs="Arial"/>
        </w:rPr>
      </w:pPr>
    </w:p>
    <w:p w14:paraId="30376B32" w14:textId="77777777" w:rsidR="00ED08D7" w:rsidRDefault="00ED08D7" w:rsidP="00ED08D7">
      <w:pPr>
        <w:spacing w:after="0" w:line="360" w:lineRule="auto"/>
        <w:rPr>
          <w:rFonts w:ascii="Arial" w:hAnsi="Arial" w:cs="Arial"/>
        </w:rPr>
      </w:pPr>
      <w:r>
        <w:rPr>
          <w:rFonts w:ascii="Arial" w:hAnsi="Arial" w:cs="Arial"/>
        </w:rPr>
        <w:t xml:space="preserve">Hello, my name is Sultana Bibi and I am currently studying my masters in Social and Health Psychology. </w:t>
      </w:r>
    </w:p>
    <w:p w14:paraId="59183594" w14:textId="77777777" w:rsidR="00ED08D7" w:rsidRDefault="00ED08D7" w:rsidP="00ED08D7">
      <w:pPr>
        <w:spacing w:after="0" w:line="360" w:lineRule="auto"/>
        <w:rPr>
          <w:rFonts w:ascii="Arial" w:hAnsi="Arial" w:cs="Arial"/>
        </w:rPr>
      </w:pPr>
    </w:p>
    <w:p w14:paraId="10CC557F" w14:textId="77777777" w:rsidR="00ED08D7" w:rsidRDefault="00ED08D7" w:rsidP="00ED08D7">
      <w:pPr>
        <w:spacing w:after="0" w:line="360" w:lineRule="auto"/>
        <w:rPr>
          <w:rFonts w:ascii="Arial" w:hAnsi="Arial" w:cs="Arial"/>
        </w:rPr>
      </w:pPr>
      <w:r>
        <w:rPr>
          <w:rFonts w:ascii="Arial" w:hAnsi="Arial" w:cs="Arial"/>
        </w:rPr>
        <w:t xml:space="preserve">We are here today as part of my dissertation to discuss your views on how you make sense of mental health and wellbeing in relation to culture, religion and spiritual beliefs. </w:t>
      </w:r>
    </w:p>
    <w:p w14:paraId="09F89DBD" w14:textId="77777777" w:rsidR="00ED08D7" w:rsidRDefault="00ED08D7" w:rsidP="00ED08D7">
      <w:pPr>
        <w:spacing w:after="0" w:line="360" w:lineRule="auto"/>
        <w:rPr>
          <w:rFonts w:ascii="Arial" w:hAnsi="Arial" w:cs="Arial"/>
        </w:rPr>
      </w:pPr>
    </w:p>
    <w:p w14:paraId="21C822C5" w14:textId="77777777" w:rsidR="00ED08D7" w:rsidRDefault="00ED08D7" w:rsidP="00ED08D7">
      <w:pPr>
        <w:spacing w:after="0" w:line="360" w:lineRule="auto"/>
        <w:rPr>
          <w:rFonts w:ascii="Arial" w:hAnsi="Arial" w:cs="Arial"/>
        </w:rPr>
      </w:pPr>
      <w:r>
        <w:rPr>
          <w:rFonts w:ascii="Arial" w:hAnsi="Arial" w:cs="Arial"/>
        </w:rPr>
        <w:t>Just to remind you all, the focus group discussion will be audio recorded and you are free to stop the focus group at any time. Any information you provide will be transcribed within 24hours providing you with pseudonyms names (or you can say ‘I will change your name) and the recording will be kept confidential. The focus group will take between 45-60 minutes. Is that ok with you all? Any questions before we begin?</w:t>
      </w:r>
    </w:p>
    <w:p w14:paraId="15EAA182" w14:textId="77777777" w:rsidR="00ED08D7" w:rsidRDefault="00ED08D7" w:rsidP="00ED08D7">
      <w:pPr>
        <w:spacing w:after="0" w:line="360" w:lineRule="auto"/>
        <w:rPr>
          <w:rFonts w:ascii="Arial" w:hAnsi="Arial" w:cs="Arial"/>
        </w:rPr>
      </w:pPr>
    </w:p>
    <w:p w14:paraId="6542A5B5" w14:textId="77777777" w:rsidR="00ED08D7" w:rsidRDefault="00ED08D7" w:rsidP="00ED08D7">
      <w:pPr>
        <w:spacing w:after="0" w:line="360" w:lineRule="auto"/>
        <w:rPr>
          <w:rFonts w:ascii="Arial" w:hAnsi="Arial" w:cs="Arial"/>
        </w:rPr>
      </w:pPr>
      <w:r>
        <w:rPr>
          <w:rFonts w:ascii="Arial" w:hAnsi="Arial" w:cs="Arial"/>
        </w:rPr>
        <w:t>To start with, we will go around the table to introduce yourselves. Your name and a little bit about your job role.</w:t>
      </w:r>
    </w:p>
    <w:p w14:paraId="48DBF469" w14:textId="77777777" w:rsidR="00ED08D7" w:rsidRDefault="00ED08D7" w:rsidP="00ED08D7"/>
    <w:p w14:paraId="393C29F3" w14:textId="77777777" w:rsidR="00ED08D7" w:rsidRDefault="00ED08D7" w:rsidP="00ED08D7">
      <w:pPr>
        <w:spacing w:after="0" w:line="360" w:lineRule="auto"/>
        <w:rPr>
          <w:rFonts w:ascii="Arial" w:hAnsi="Arial" w:cs="Arial"/>
        </w:rPr>
      </w:pPr>
      <w:r>
        <w:rPr>
          <w:rFonts w:ascii="Arial" w:hAnsi="Arial" w:cs="Arial"/>
        </w:rPr>
        <w:t>When answering questions, I would like you all to think about your experiences and views of working with mental health in Asian Muslim communities. From research conducted it is understood that around the UK clinicians and practitioners are unaware of peoples cultural or religious interpretations around mental health, the causes of poor mental health and their preference of treatment.</w:t>
      </w:r>
    </w:p>
    <w:p w14:paraId="542225E5" w14:textId="77777777" w:rsidR="00ED08D7" w:rsidRDefault="00ED08D7" w:rsidP="00ED08D7">
      <w:pPr>
        <w:spacing w:after="0" w:line="360" w:lineRule="auto"/>
        <w:rPr>
          <w:rFonts w:ascii="Arial" w:hAnsi="Arial" w:cs="Arial"/>
        </w:rPr>
      </w:pPr>
    </w:p>
    <w:p w14:paraId="3D149B22" w14:textId="77777777" w:rsidR="00ED08D7" w:rsidRDefault="00ED08D7" w:rsidP="00ED08D7">
      <w:pPr>
        <w:spacing w:after="0" w:line="360" w:lineRule="auto"/>
        <w:rPr>
          <w:rFonts w:ascii="Arial" w:hAnsi="Arial" w:cs="Arial"/>
        </w:rPr>
      </w:pPr>
      <w:r>
        <w:rPr>
          <w:rFonts w:ascii="Arial" w:hAnsi="Arial" w:cs="Arial"/>
        </w:rPr>
        <w:t>In relation to your job role working with ethnic minorities…</w:t>
      </w:r>
    </w:p>
    <w:p w14:paraId="5A903221" w14:textId="77777777" w:rsidR="00ED08D7" w:rsidRDefault="00ED08D7" w:rsidP="00ED08D7">
      <w:pPr>
        <w:spacing w:after="0" w:line="360" w:lineRule="auto"/>
        <w:rPr>
          <w:rFonts w:ascii="Arial" w:hAnsi="Arial" w:cs="Arial"/>
        </w:rPr>
      </w:pPr>
    </w:p>
    <w:p w14:paraId="68E00077" w14:textId="77777777" w:rsidR="00ED08D7" w:rsidRDefault="00ED08D7" w:rsidP="00440809">
      <w:pPr>
        <w:pStyle w:val="ListParagraph"/>
        <w:numPr>
          <w:ilvl w:val="0"/>
          <w:numId w:val="32"/>
        </w:numPr>
        <w:spacing w:after="0" w:line="360" w:lineRule="auto"/>
        <w:rPr>
          <w:rFonts w:ascii="Arial" w:hAnsi="Arial" w:cs="Arial"/>
        </w:rPr>
      </w:pPr>
      <w:r w:rsidRPr="00836A50">
        <w:rPr>
          <w:rFonts w:ascii="Arial" w:hAnsi="Arial" w:cs="Arial"/>
        </w:rPr>
        <w:t xml:space="preserve">What is your understanding of </w:t>
      </w:r>
      <w:r>
        <w:rPr>
          <w:rFonts w:ascii="Arial" w:hAnsi="Arial" w:cs="Arial"/>
        </w:rPr>
        <w:t>dealing with mental health with</w:t>
      </w:r>
      <w:r w:rsidRPr="00836A50">
        <w:rPr>
          <w:rFonts w:ascii="Arial" w:hAnsi="Arial" w:cs="Arial"/>
        </w:rPr>
        <w:t>in this community?</w:t>
      </w:r>
    </w:p>
    <w:p w14:paraId="747EC552" w14:textId="77777777" w:rsidR="00ED08D7" w:rsidRDefault="00ED08D7" w:rsidP="00440809">
      <w:pPr>
        <w:pStyle w:val="ListParagraph"/>
        <w:numPr>
          <w:ilvl w:val="0"/>
          <w:numId w:val="32"/>
        </w:numPr>
        <w:spacing w:after="0" w:line="360" w:lineRule="auto"/>
        <w:rPr>
          <w:rFonts w:ascii="Arial" w:hAnsi="Arial" w:cs="Arial"/>
        </w:rPr>
      </w:pPr>
      <w:r>
        <w:rPr>
          <w:rFonts w:ascii="Arial" w:hAnsi="Arial" w:cs="Arial"/>
        </w:rPr>
        <w:t>What support as an organisation do you provide for them?</w:t>
      </w:r>
    </w:p>
    <w:p w14:paraId="3E64D0CD" w14:textId="77777777" w:rsidR="00ED08D7" w:rsidRDefault="00ED08D7" w:rsidP="00440809">
      <w:pPr>
        <w:pStyle w:val="ListParagraph"/>
        <w:numPr>
          <w:ilvl w:val="0"/>
          <w:numId w:val="32"/>
        </w:numPr>
        <w:spacing w:after="0" w:line="360" w:lineRule="auto"/>
        <w:rPr>
          <w:rFonts w:ascii="Arial" w:hAnsi="Arial" w:cs="Arial"/>
        </w:rPr>
      </w:pPr>
      <w:r>
        <w:rPr>
          <w:rFonts w:ascii="Arial" w:hAnsi="Arial" w:cs="Arial"/>
        </w:rPr>
        <w:t>Are you aware of their cultural or religious interpretations of mental health when working with them?</w:t>
      </w:r>
    </w:p>
    <w:p w14:paraId="3CAB259C" w14:textId="77777777" w:rsidR="00ED08D7" w:rsidRDefault="00ED08D7" w:rsidP="00440809">
      <w:pPr>
        <w:pStyle w:val="ListParagraph"/>
        <w:numPr>
          <w:ilvl w:val="0"/>
          <w:numId w:val="32"/>
        </w:numPr>
        <w:spacing w:after="0" w:line="360" w:lineRule="auto"/>
        <w:rPr>
          <w:rFonts w:ascii="Arial" w:hAnsi="Arial" w:cs="Arial"/>
        </w:rPr>
      </w:pPr>
      <w:r>
        <w:rPr>
          <w:rFonts w:ascii="Arial" w:hAnsi="Arial" w:cs="Arial"/>
        </w:rPr>
        <w:lastRenderedPageBreak/>
        <w:t>Do you feel like you have relevant training or do you feel like more training could be provided?</w:t>
      </w:r>
    </w:p>
    <w:p w14:paraId="0CCEA30C" w14:textId="77777777" w:rsidR="00ED08D7" w:rsidRDefault="00ED08D7" w:rsidP="00440809">
      <w:pPr>
        <w:pStyle w:val="ListParagraph"/>
        <w:numPr>
          <w:ilvl w:val="0"/>
          <w:numId w:val="32"/>
        </w:numPr>
        <w:spacing w:after="0" w:line="360" w:lineRule="auto"/>
        <w:rPr>
          <w:rFonts w:ascii="Arial" w:hAnsi="Arial" w:cs="Arial"/>
        </w:rPr>
      </w:pPr>
      <w:r>
        <w:rPr>
          <w:rFonts w:ascii="Arial" w:hAnsi="Arial" w:cs="Arial"/>
        </w:rPr>
        <w:t>What are the challenging areas in providing support to this group?</w:t>
      </w:r>
    </w:p>
    <w:p w14:paraId="6E51C0DF" w14:textId="77777777" w:rsidR="00ED08D7" w:rsidRDefault="00ED08D7" w:rsidP="00440809">
      <w:pPr>
        <w:pStyle w:val="ListParagraph"/>
        <w:numPr>
          <w:ilvl w:val="0"/>
          <w:numId w:val="32"/>
        </w:numPr>
        <w:spacing w:after="0" w:line="360" w:lineRule="auto"/>
        <w:rPr>
          <w:rFonts w:ascii="Arial" w:hAnsi="Arial" w:cs="Arial"/>
        </w:rPr>
      </w:pPr>
      <w:r>
        <w:rPr>
          <w:rFonts w:ascii="Arial" w:hAnsi="Arial" w:cs="Arial"/>
        </w:rPr>
        <w:t>Can you give some examples of good practice?</w:t>
      </w:r>
    </w:p>
    <w:p w14:paraId="51613015" w14:textId="77777777" w:rsidR="00ED08D7" w:rsidRDefault="00ED08D7" w:rsidP="00440809">
      <w:pPr>
        <w:pStyle w:val="ListParagraph"/>
        <w:numPr>
          <w:ilvl w:val="0"/>
          <w:numId w:val="32"/>
        </w:numPr>
        <w:spacing w:after="0" w:line="360" w:lineRule="auto"/>
        <w:rPr>
          <w:rFonts w:ascii="Arial" w:hAnsi="Arial" w:cs="Arial"/>
        </w:rPr>
      </w:pPr>
      <w:r>
        <w:rPr>
          <w:rFonts w:ascii="Arial" w:hAnsi="Arial" w:cs="Arial"/>
        </w:rPr>
        <w:t>What can be done to further facilitate for this group? (would you do workshops with other charities or the mosque)</w:t>
      </w:r>
    </w:p>
    <w:p w14:paraId="187E8640" w14:textId="77777777" w:rsidR="00ED08D7" w:rsidRDefault="00ED08D7" w:rsidP="00440809">
      <w:pPr>
        <w:pStyle w:val="ListParagraph"/>
        <w:numPr>
          <w:ilvl w:val="0"/>
          <w:numId w:val="32"/>
        </w:numPr>
        <w:spacing w:after="0" w:line="360" w:lineRule="auto"/>
        <w:rPr>
          <w:rFonts w:ascii="Arial" w:hAnsi="Arial" w:cs="Arial"/>
        </w:rPr>
      </w:pPr>
      <w:r>
        <w:rPr>
          <w:rFonts w:ascii="Arial" w:hAnsi="Arial" w:cs="Arial"/>
        </w:rPr>
        <w:t xml:space="preserve">What experiences or recommendations can you give to other charities or organisations to provide adequate services to the community? </w:t>
      </w:r>
    </w:p>
    <w:p w14:paraId="48F0F8F3" w14:textId="77777777" w:rsidR="00ED08D7" w:rsidRPr="00DE6D82" w:rsidRDefault="00ED08D7" w:rsidP="00ED08D7">
      <w:pPr>
        <w:spacing w:after="0" w:line="360" w:lineRule="auto"/>
        <w:rPr>
          <w:rFonts w:ascii="Arial" w:hAnsi="Arial" w:cs="Arial"/>
        </w:rPr>
      </w:pPr>
    </w:p>
    <w:p w14:paraId="5F8B68DA" w14:textId="77777777" w:rsidR="00ED08D7" w:rsidRPr="008F1953" w:rsidRDefault="00ED08D7" w:rsidP="00ED08D7">
      <w:pPr>
        <w:rPr>
          <w:rFonts w:ascii="Arial" w:eastAsia="Arial" w:hAnsi="Arial" w:cs="Arial"/>
          <w:color w:val="000000" w:themeColor="text1"/>
        </w:rPr>
      </w:pPr>
      <w:r w:rsidRPr="008F1953">
        <w:rPr>
          <w:rFonts w:ascii="Arial" w:eastAsia="Arial" w:hAnsi="Arial" w:cs="Arial"/>
          <w:color w:val="000000" w:themeColor="text1"/>
        </w:rPr>
        <w:t xml:space="preserve">Thank you for your time in taking part in this discuss. </w:t>
      </w:r>
    </w:p>
    <w:p w14:paraId="02426697" w14:textId="77777777" w:rsidR="00ED08D7" w:rsidRPr="008F1953" w:rsidRDefault="00ED08D7" w:rsidP="00ED08D7">
      <w:pPr>
        <w:rPr>
          <w:rFonts w:ascii="Arial" w:eastAsia="Arial" w:hAnsi="Arial" w:cs="Arial"/>
          <w:color w:val="000000" w:themeColor="text1"/>
        </w:rPr>
      </w:pPr>
      <w:r w:rsidRPr="008F1953">
        <w:rPr>
          <w:rFonts w:ascii="Arial" w:eastAsia="Arial" w:hAnsi="Arial" w:cs="Arial"/>
          <w:color w:val="000000" w:themeColor="text1"/>
        </w:rPr>
        <w:t xml:space="preserve">You will be given a debrief form just to explain again what will be done with the information you have all provided </w:t>
      </w:r>
    </w:p>
    <w:p w14:paraId="486657D7" w14:textId="77777777" w:rsidR="00ED08D7" w:rsidRPr="008F1953" w:rsidRDefault="00ED08D7" w:rsidP="00ED08D7">
      <w:pPr>
        <w:rPr>
          <w:rFonts w:ascii="Arial" w:eastAsia="Arial" w:hAnsi="Arial" w:cs="Arial"/>
          <w:color w:val="000000" w:themeColor="text1"/>
        </w:rPr>
      </w:pPr>
      <w:r w:rsidRPr="008F1953">
        <w:rPr>
          <w:rFonts w:ascii="Arial" w:eastAsia="Arial" w:hAnsi="Arial" w:cs="Arial"/>
          <w:color w:val="000000" w:themeColor="text1"/>
        </w:rPr>
        <w:t>Just to remind you the discussion was recorded, the information will only be used for transcription and analysis and anything that can identify you will be deleted within 24 hours. Data may be used in publications, presentations and posters however, your contribution will be anonymised.</w:t>
      </w:r>
    </w:p>
    <w:p w14:paraId="1944BAA9" w14:textId="77777777" w:rsidR="00ED08D7" w:rsidRPr="008F1953" w:rsidRDefault="00ED08D7" w:rsidP="00ED08D7">
      <w:pPr>
        <w:rPr>
          <w:rFonts w:ascii="Arial" w:eastAsia="Arial" w:hAnsi="Arial" w:cs="Arial"/>
          <w:color w:val="000000" w:themeColor="text1"/>
        </w:rPr>
      </w:pPr>
      <w:r w:rsidRPr="008F1953">
        <w:rPr>
          <w:rFonts w:ascii="Arial" w:eastAsia="Arial" w:hAnsi="Arial" w:cs="Arial"/>
          <w:color w:val="000000" w:themeColor="text1"/>
        </w:rPr>
        <w:t xml:space="preserve">If you would like any further information, please contact us on the email provided on the debrief form. Once again thank you for your time today, it was lovely to meet you.  </w:t>
      </w:r>
    </w:p>
    <w:p w14:paraId="7CB9B0EB" w14:textId="77777777" w:rsidR="00ED08D7" w:rsidRDefault="00ED08D7" w:rsidP="00ED08D7">
      <w:pPr>
        <w:spacing w:after="0" w:line="240" w:lineRule="auto"/>
        <w:rPr>
          <w:rFonts w:ascii="Times New Roman" w:hAnsi="Times New Roman" w:cs="Times New Roman"/>
          <w:sz w:val="24"/>
          <w:szCs w:val="24"/>
          <w:u w:val="single"/>
        </w:rPr>
      </w:pPr>
    </w:p>
    <w:p w14:paraId="7AC52B2B" w14:textId="77777777" w:rsidR="00ED08D7" w:rsidRDefault="00ED08D7" w:rsidP="00ED08D7">
      <w:pPr>
        <w:spacing w:after="0" w:line="240" w:lineRule="auto"/>
        <w:rPr>
          <w:rFonts w:ascii="Times New Roman" w:hAnsi="Times New Roman" w:cs="Times New Roman"/>
          <w:sz w:val="24"/>
          <w:szCs w:val="24"/>
          <w:u w:val="single"/>
        </w:rPr>
      </w:pPr>
    </w:p>
    <w:p w14:paraId="7915FDF0" w14:textId="77777777" w:rsidR="00ED08D7" w:rsidRDefault="00ED08D7" w:rsidP="00ED08D7">
      <w:pPr>
        <w:spacing w:after="0" w:line="240" w:lineRule="auto"/>
        <w:rPr>
          <w:rFonts w:ascii="Times New Roman" w:hAnsi="Times New Roman" w:cs="Times New Roman"/>
          <w:sz w:val="24"/>
          <w:szCs w:val="24"/>
          <w:u w:val="single"/>
        </w:rPr>
      </w:pPr>
    </w:p>
    <w:p w14:paraId="5BBBE0FD" w14:textId="77777777" w:rsidR="00ED08D7" w:rsidRDefault="00ED08D7" w:rsidP="00ED08D7">
      <w:pPr>
        <w:spacing w:after="0" w:line="240" w:lineRule="auto"/>
        <w:rPr>
          <w:rFonts w:ascii="Times New Roman" w:hAnsi="Times New Roman" w:cs="Times New Roman"/>
          <w:sz w:val="24"/>
          <w:szCs w:val="24"/>
          <w:u w:val="single"/>
        </w:rPr>
      </w:pPr>
    </w:p>
    <w:p w14:paraId="51B32D0A" w14:textId="77777777" w:rsidR="00ED08D7" w:rsidRDefault="00ED08D7" w:rsidP="00ED08D7">
      <w:pPr>
        <w:spacing w:after="0" w:line="240" w:lineRule="auto"/>
        <w:rPr>
          <w:rFonts w:ascii="Times New Roman" w:hAnsi="Times New Roman" w:cs="Times New Roman"/>
          <w:sz w:val="24"/>
          <w:szCs w:val="24"/>
          <w:u w:val="single"/>
        </w:rPr>
      </w:pPr>
    </w:p>
    <w:p w14:paraId="61D3BE62" w14:textId="77777777" w:rsidR="00ED08D7" w:rsidRDefault="00ED08D7" w:rsidP="00ED08D7">
      <w:pPr>
        <w:spacing w:after="0" w:line="240" w:lineRule="auto"/>
        <w:rPr>
          <w:rFonts w:ascii="Times New Roman" w:hAnsi="Times New Roman" w:cs="Times New Roman"/>
          <w:sz w:val="24"/>
          <w:szCs w:val="24"/>
          <w:u w:val="single"/>
        </w:rPr>
      </w:pPr>
    </w:p>
    <w:p w14:paraId="133BA912" w14:textId="77777777" w:rsidR="00ED08D7" w:rsidRDefault="00ED08D7" w:rsidP="00ED08D7">
      <w:pPr>
        <w:spacing w:after="0" w:line="240" w:lineRule="auto"/>
        <w:rPr>
          <w:rFonts w:ascii="Times New Roman" w:hAnsi="Times New Roman" w:cs="Times New Roman"/>
          <w:sz w:val="24"/>
          <w:szCs w:val="24"/>
          <w:u w:val="single"/>
        </w:rPr>
      </w:pPr>
    </w:p>
    <w:p w14:paraId="72D1C77E" w14:textId="77777777" w:rsidR="00ED08D7" w:rsidRDefault="00ED08D7" w:rsidP="00ED08D7">
      <w:pPr>
        <w:spacing w:after="0" w:line="240" w:lineRule="auto"/>
        <w:rPr>
          <w:rFonts w:ascii="Times New Roman" w:hAnsi="Times New Roman" w:cs="Times New Roman"/>
          <w:sz w:val="24"/>
          <w:szCs w:val="24"/>
          <w:u w:val="single"/>
        </w:rPr>
      </w:pPr>
    </w:p>
    <w:p w14:paraId="74DF1033" w14:textId="77777777" w:rsidR="00ED08D7" w:rsidRDefault="00ED08D7" w:rsidP="00ED08D7">
      <w:pPr>
        <w:spacing w:after="0" w:line="240" w:lineRule="auto"/>
        <w:rPr>
          <w:rFonts w:ascii="Times New Roman" w:hAnsi="Times New Roman" w:cs="Times New Roman"/>
          <w:sz w:val="24"/>
          <w:szCs w:val="24"/>
          <w:u w:val="single"/>
        </w:rPr>
      </w:pPr>
    </w:p>
    <w:p w14:paraId="2C7D763B" w14:textId="77777777" w:rsidR="00ED08D7" w:rsidRDefault="00ED08D7" w:rsidP="00ED08D7">
      <w:pPr>
        <w:spacing w:after="0" w:line="240" w:lineRule="auto"/>
        <w:rPr>
          <w:rFonts w:ascii="Times New Roman" w:hAnsi="Times New Roman" w:cs="Times New Roman"/>
          <w:sz w:val="24"/>
          <w:szCs w:val="24"/>
          <w:u w:val="single"/>
        </w:rPr>
      </w:pPr>
    </w:p>
    <w:p w14:paraId="642D7918" w14:textId="77777777" w:rsidR="00ED08D7" w:rsidRDefault="00ED08D7" w:rsidP="00ED08D7">
      <w:pPr>
        <w:spacing w:after="0" w:line="240" w:lineRule="auto"/>
        <w:rPr>
          <w:rFonts w:ascii="Times New Roman" w:hAnsi="Times New Roman" w:cs="Times New Roman"/>
          <w:sz w:val="24"/>
          <w:szCs w:val="24"/>
          <w:u w:val="single"/>
        </w:rPr>
      </w:pPr>
    </w:p>
    <w:p w14:paraId="5982106A" w14:textId="5902252C" w:rsidR="00ED08D7" w:rsidRDefault="00ED08D7" w:rsidP="004162DF">
      <w:pPr>
        <w:spacing w:after="0" w:line="480" w:lineRule="auto"/>
        <w:ind w:firstLine="720"/>
        <w:rPr>
          <w:rFonts w:ascii="Times New Roman" w:hAnsi="Times New Roman" w:cs="Times New Roman"/>
          <w:sz w:val="24"/>
          <w:szCs w:val="24"/>
        </w:rPr>
      </w:pPr>
    </w:p>
    <w:p w14:paraId="765838E1" w14:textId="318B065A" w:rsidR="00ED08D7" w:rsidRDefault="00ED08D7" w:rsidP="004162DF">
      <w:pPr>
        <w:spacing w:after="0" w:line="480" w:lineRule="auto"/>
        <w:ind w:firstLine="720"/>
        <w:rPr>
          <w:rFonts w:ascii="Times New Roman" w:hAnsi="Times New Roman" w:cs="Times New Roman"/>
          <w:sz w:val="24"/>
          <w:szCs w:val="24"/>
        </w:rPr>
      </w:pPr>
    </w:p>
    <w:p w14:paraId="15631463" w14:textId="77777777" w:rsidR="00ED08D7" w:rsidRDefault="00ED08D7" w:rsidP="004162DF">
      <w:pPr>
        <w:spacing w:after="0" w:line="480" w:lineRule="auto"/>
        <w:ind w:firstLine="720"/>
        <w:rPr>
          <w:rFonts w:ascii="Times New Roman" w:hAnsi="Times New Roman" w:cs="Times New Roman"/>
          <w:sz w:val="24"/>
          <w:szCs w:val="24"/>
        </w:rPr>
        <w:sectPr w:rsidR="00ED08D7" w:rsidSect="00ED08D7">
          <w:pgSz w:w="11906" w:h="16838" w:code="9"/>
          <w:pgMar w:top="1440" w:right="1440" w:bottom="1440" w:left="1440" w:header="709" w:footer="709" w:gutter="0"/>
          <w:cols w:space="708"/>
          <w:docGrid w:linePitch="360"/>
        </w:sectPr>
      </w:pPr>
    </w:p>
    <w:p w14:paraId="66104D7F" w14:textId="77777777" w:rsidR="00ED08D7" w:rsidRDefault="00ED08D7" w:rsidP="00ED08D7">
      <w:pPr>
        <w:spacing w:after="0" w:line="240" w:lineRule="auto"/>
        <w:jc w:val="center"/>
        <w:rPr>
          <w:rFonts w:ascii="Times New Roman" w:hAnsi="Times New Roman" w:cs="Times New Roman"/>
          <w:sz w:val="24"/>
          <w:szCs w:val="24"/>
          <w:u w:val="single"/>
        </w:rPr>
      </w:pPr>
      <w:r>
        <w:rPr>
          <w:rFonts w:ascii="Times New Roman" w:hAnsi="Times New Roman" w:cs="Times New Roman"/>
          <w:sz w:val="24"/>
          <w:szCs w:val="24"/>
          <w:u w:val="single"/>
        </w:rPr>
        <w:lastRenderedPageBreak/>
        <w:t>Appendix I – Mosque Transcript</w:t>
      </w:r>
    </w:p>
    <w:p w14:paraId="1A79F295" w14:textId="77777777" w:rsidR="00ED08D7" w:rsidRDefault="00ED08D7" w:rsidP="00ED08D7">
      <w:pPr>
        <w:spacing w:after="0" w:line="240" w:lineRule="auto"/>
        <w:rPr>
          <w:rFonts w:ascii="Times New Roman" w:hAnsi="Times New Roman" w:cs="Times New Roman"/>
          <w:sz w:val="24"/>
          <w:szCs w:val="24"/>
          <w:u w:val="single"/>
        </w:rPr>
      </w:pPr>
    </w:p>
    <w:p w14:paraId="535BF1C1" w14:textId="77777777" w:rsidR="00ED08D7" w:rsidRDefault="00ED08D7" w:rsidP="00ED08D7">
      <w:pPr>
        <w:spacing w:after="0" w:line="240" w:lineRule="auto"/>
        <w:jc w:val="center"/>
        <w:rPr>
          <w:rFonts w:ascii="Times New Roman" w:hAnsi="Times New Roman" w:cs="Times New Roman"/>
          <w:sz w:val="24"/>
          <w:szCs w:val="24"/>
          <w:u w:val="single"/>
        </w:rPr>
      </w:pPr>
    </w:p>
    <w:p w14:paraId="095658BA" w14:textId="77777777" w:rsidR="00ED08D7" w:rsidRPr="0049395D" w:rsidRDefault="00ED08D7" w:rsidP="00ED08D7">
      <w:pPr>
        <w:spacing w:after="0"/>
        <w:rPr>
          <w:rFonts w:ascii="Arial" w:hAnsi="Arial" w:cs="Arial"/>
          <w:b/>
          <w:u w:val="single"/>
        </w:rPr>
      </w:pPr>
      <w:r w:rsidRPr="0049395D">
        <w:rPr>
          <w:rFonts w:ascii="Arial" w:hAnsi="Arial" w:cs="Arial"/>
          <w:b/>
          <w:u w:val="single"/>
        </w:rPr>
        <w:t>Transcription</w:t>
      </w:r>
    </w:p>
    <w:p w14:paraId="5096825B" w14:textId="77777777" w:rsidR="00ED08D7" w:rsidRDefault="00ED08D7" w:rsidP="00ED08D7">
      <w:pPr>
        <w:spacing w:after="0"/>
        <w:rPr>
          <w:rFonts w:ascii="Arial" w:hAnsi="Arial" w:cs="Arial"/>
        </w:rPr>
      </w:pPr>
    </w:p>
    <w:p w14:paraId="3913AC09" w14:textId="77777777" w:rsidR="00ED08D7" w:rsidRDefault="00ED08D7" w:rsidP="00ED08D7">
      <w:pPr>
        <w:spacing w:after="0"/>
        <w:rPr>
          <w:rFonts w:ascii="Arial" w:hAnsi="Arial" w:cs="Arial"/>
        </w:rPr>
      </w:pPr>
      <w:r w:rsidRPr="0049395D">
        <w:rPr>
          <w:rFonts w:ascii="Arial" w:hAnsi="Arial" w:cs="Arial"/>
          <w:b/>
        </w:rPr>
        <w:t>File name:</w:t>
      </w:r>
      <w:r>
        <w:rPr>
          <w:rFonts w:ascii="Arial" w:hAnsi="Arial" w:cs="Arial"/>
        </w:rPr>
        <w:t xml:space="preserve"> Local Mosque Focus Group</w:t>
      </w:r>
    </w:p>
    <w:p w14:paraId="42BB99FB" w14:textId="77777777" w:rsidR="00ED08D7" w:rsidRDefault="00ED08D7" w:rsidP="00ED08D7">
      <w:pPr>
        <w:spacing w:after="0"/>
        <w:rPr>
          <w:rFonts w:ascii="Arial" w:hAnsi="Arial" w:cs="Arial"/>
        </w:rPr>
      </w:pPr>
      <w:r w:rsidRPr="0049395D">
        <w:rPr>
          <w:rFonts w:ascii="Arial" w:hAnsi="Arial" w:cs="Arial"/>
          <w:b/>
        </w:rPr>
        <w:t>Audio Length:</w:t>
      </w:r>
      <w:r>
        <w:rPr>
          <w:rFonts w:ascii="Arial" w:hAnsi="Arial" w:cs="Arial"/>
        </w:rPr>
        <w:t xml:space="preserve"> 53 </w:t>
      </w:r>
      <w:proofErr w:type="spellStart"/>
      <w:r>
        <w:rPr>
          <w:rFonts w:ascii="Arial" w:hAnsi="Arial" w:cs="Arial"/>
        </w:rPr>
        <w:t>mins</w:t>
      </w:r>
      <w:proofErr w:type="spellEnd"/>
      <w:r>
        <w:rPr>
          <w:rFonts w:ascii="Arial" w:hAnsi="Arial" w:cs="Arial"/>
        </w:rPr>
        <w:t xml:space="preserve"> 52 sec</w:t>
      </w:r>
    </w:p>
    <w:p w14:paraId="320EFB51" w14:textId="77777777" w:rsidR="00ED08D7" w:rsidRDefault="00ED08D7" w:rsidP="00ED08D7">
      <w:pPr>
        <w:spacing w:after="0"/>
        <w:rPr>
          <w:rFonts w:ascii="Arial" w:hAnsi="Arial" w:cs="Arial"/>
        </w:rPr>
      </w:pPr>
      <w:r w:rsidRPr="0049395D">
        <w:rPr>
          <w:rFonts w:ascii="Arial" w:hAnsi="Arial" w:cs="Arial"/>
          <w:b/>
        </w:rPr>
        <w:t>Date:</w:t>
      </w:r>
      <w:r>
        <w:rPr>
          <w:rFonts w:ascii="Arial" w:hAnsi="Arial" w:cs="Arial"/>
        </w:rPr>
        <w:t xml:space="preserve"> 26/09/19</w:t>
      </w:r>
    </w:p>
    <w:p w14:paraId="03CC10B2" w14:textId="77777777" w:rsidR="00ED08D7" w:rsidRDefault="00ED08D7" w:rsidP="00ED08D7">
      <w:pPr>
        <w:spacing w:after="0"/>
        <w:rPr>
          <w:rFonts w:ascii="Arial" w:hAnsi="Arial" w:cs="Arial"/>
        </w:rPr>
      </w:pPr>
    </w:p>
    <w:p w14:paraId="46A92DF8" w14:textId="77777777" w:rsidR="00ED08D7" w:rsidRDefault="00ED08D7" w:rsidP="00ED08D7">
      <w:pPr>
        <w:spacing w:after="0"/>
        <w:rPr>
          <w:rFonts w:ascii="Arial" w:hAnsi="Arial" w:cs="Arial"/>
        </w:rPr>
      </w:pPr>
      <w:r w:rsidRPr="0086326F">
        <w:rPr>
          <w:rFonts w:ascii="Arial" w:hAnsi="Arial" w:cs="Arial"/>
          <w:b/>
        </w:rPr>
        <w:t xml:space="preserve">Researcher: </w:t>
      </w:r>
      <w:r>
        <w:rPr>
          <w:rFonts w:ascii="Arial" w:hAnsi="Arial" w:cs="Arial"/>
        </w:rPr>
        <w:t>So my names Sultana and I’m just currently studying my masters in Social and Health Psychology. Uh just to let you all know we are all here as part of my dissertation just, to discuss your views on how you make sense of mental health and wellbeing in relation to, uh culture religion and spiritual beliefs. Um so just to remind you all again the focus group discussion is audio recoded and you are free to stop it at any time. Um any information that you provide will be transcribed within 24 hours providing you with a fake name when I do transcribe it and the recording will be kept confidential and as I said it will take between 45-60 minutes if that ok with all of you? Yeah? Any questions so far? No?</w:t>
      </w:r>
    </w:p>
    <w:p w14:paraId="63554A80" w14:textId="77777777" w:rsidR="00ED08D7" w:rsidRDefault="00ED08D7" w:rsidP="00ED08D7">
      <w:pPr>
        <w:spacing w:after="0"/>
        <w:rPr>
          <w:rFonts w:ascii="Arial" w:hAnsi="Arial" w:cs="Arial"/>
          <w:b/>
        </w:rPr>
      </w:pPr>
    </w:p>
    <w:p w14:paraId="5A17EE4F" w14:textId="77777777" w:rsidR="00ED08D7" w:rsidRPr="000C7454" w:rsidRDefault="00ED08D7" w:rsidP="00ED08D7">
      <w:pPr>
        <w:spacing w:after="0"/>
        <w:rPr>
          <w:rFonts w:ascii="Arial" w:hAnsi="Arial" w:cs="Arial"/>
          <w:b/>
        </w:rPr>
      </w:pPr>
      <w:r>
        <w:rPr>
          <w:rFonts w:ascii="Arial" w:hAnsi="Arial" w:cs="Arial"/>
          <w:b/>
        </w:rPr>
        <w:t>(Everyone nods</w:t>
      </w:r>
      <w:r w:rsidRPr="000C7454">
        <w:rPr>
          <w:rFonts w:ascii="Arial" w:hAnsi="Arial" w:cs="Arial"/>
          <w:b/>
        </w:rPr>
        <w:t xml:space="preserve"> for confirmation)</w:t>
      </w:r>
    </w:p>
    <w:p w14:paraId="631E366C" w14:textId="77777777" w:rsidR="00ED08D7" w:rsidRDefault="00ED08D7" w:rsidP="00ED08D7">
      <w:pPr>
        <w:spacing w:after="0"/>
        <w:rPr>
          <w:rFonts w:ascii="Arial" w:hAnsi="Arial" w:cs="Arial"/>
        </w:rPr>
      </w:pPr>
    </w:p>
    <w:p w14:paraId="191AB264" w14:textId="77777777" w:rsidR="00ED08D7" w:rsidRDefault="00ED08D7" w:rsidP="00ED08D7">
      <w:pPr>
        <w:spacing w:after="0"/>
        <w:rPr>
          <w:rFonts w:ascii="Arial" w:hAnsi="Arial" w:cs="Arial"/>
        </w:rPr>
      </w:pPr>
      <w:r>
        <w:rPr>
          <w:rFonts w:ascii="Arial" w:hAnsi="Arial" w:cs="Arial"/>
        </w:rPr>
        <w:t xml:space="preserve">Ok, just to say this is </w:t>
      </w:r>
      <w:proofErr w:type="spellStart"/>
      <w:r>
        <w:rPr>
          <w:rFonts w:ascii="Arial" w:hAnsi="Arial" w:cs="Arial"/>
        </w:rPr>
        <w:t>Lymarie</w:t>
      </w:r>
      <w:proofErr w:type="spellEnd"/>
      <w:r>
        <w:rPr>
          <w:rFonts w:ascii="Arial" w:hAnsi="Arial" w:cs="Arial"/>
        </w:rPr>
        <w:t xml:space="preserve"> my lecturer, she will be, butting in if need be </w:t>
      </w:r>
      <w:r w:rsidRPr="00A150D5">
        <w:rPr>
          <w:rFonts w:ascii="Arial" w:hAnsi="Arial" w:cs="Arial"/>
          <w:b/>
        </w:rPr>
        <w:t>(smile from everyone)</w:t>
      </w:r>
      <w:r>
        <w:rPr>
          <w:rFonts w:ascii="Arial" w:hAnsi="Arial" w:cs="Arial"/>
        </w:rPr>
        <w:t xml:space="preserve"> and uh so yeah we will be- we’ll begin.</w:t>
      </w:r>
    </w:p>
    <w:p w14:paraId="303A620C" w14:textId="77777777" w:rsidR="00ED08D7" w:rsidRDefault="00ED08D7" w:rsidP="00ED08D7">
      <w:pPr>
        <w:spacing w:after="0"/>
        <w:rPr>
          <w:rFonts w:ascii="Arial" w:hAnsi="Arial" w:cs="Arial"/>
        </w:rPr>
      </w:pPr>
      <w:r>
        <w:rPr>
          <w:rFonts w:ascii="Arial" w:hAnsi="Arial" w:cs="Arial"/>
        </w:rPr>
        <w:t xml:space="preserve">Shall we go ahead and introduce ourselves and tell us a little bit about yourself and </w:t>
      </w:r>
    </w:p>
    <w:p w14:paraId="4AD03748" w14:textId="77777777" w:rsidR="00ED08D7" w:rsidRDefault="00ED08D7" w:rsidP="00ED08D7">
      <w:pPr>
        <w:spacing w:after="0"/>
        <w:rPr>
          <w:rFonts w:ascii="Arial" w:hAnsi="Arial" w:cs="Arial"/>
        </w:rPr>
      </w:pPr>
    </w:p>
    <w:p w14:paraId="30E5A597" w14:textId="77777777" w:rsidR="00ED08D7" w:rsidRDefault="00ED08D7" w:rsidP="00ED08D7">
      <w:pPr>
        <w:spacing w:after="0"/>
        <w:rPr>
          <w:rFonts w:ascii="Arial" w:hAnsi="Arial" w:cs="Arial"/>
          <w:b/>
        </w:rPr>
      </w:pPr>
      <w:r>
        <w:rPr>
          <w:rFonts w:ascii="Arial" w:hAnsi="Arial" w:cs="Arial"/>
          <w:b/>
        </w:rPr>
        <w:t>Everyone introduces themselves…</w:t>
      </w:r>
    </w:p>
    <w:p w14:paraId="750E62ED" w14:textId="77777777" w:rsidR="00ED08D7" w:rsidRDefault="00ED08D7" w:rsidP="00ED08D7">
      <w:pPr>
        <w:spacing w:after="0"/>
        <w:rPr>
          <w:rFonts w:ascii="Arial" w:hAnsi="Arial" w:cs="Arial"/>
        </w:rPr>
      </w:pPr>
    </w:p>
    <w:p w14:paraId="43F60C78" w14:textId="77777777" w:rsidR="00ED08D7" w:rsidRDefault="00ED08D7" w:rsidP="00ED08D7">
      <w:pPr>
        <w:spacing w:after="0"/>
        <w:rPr>
          <w:rFonts w:ascii="Arial" w:hAnsi="Arial" w:cs="Arial"/>
        </w:rPr>
      </w:pPr>
      <w:r>
        <w:rPr>
          <w:rFonts w:ascii="Arial" w:hAnsi="Arial" w:cs="Arial"/>
          <w:b/>
        </w:rPr>
        <w:t>Researcher: (Smiles)</w:t>
      </w:r>
      <w:r>
        <w:rPr>
          <w:rFonts w:ascii="Arial" w:hAnsi="Arial" w:cs="Arial"/>
        </w:rPr>
        <w:t xml:space="preserve"> Yup. Ok, so as I said umm just as part of the discussion while we’re talking I just want you guys to think about the role of uh faith based </w:t>
      </w:r>
      <w:proofErr w:type="spellStart"/>
      <w:r>
        <w:rPr>
          <w:rFonts w:ascii="Arial" w:hAnsi="Arial" w:cs="Arial"/>
        </w:rPr>
        <w:t>af</w:t>
      </w:r>
      <w:proofErr w:type="spellEnd"/>
      <w:r>
        <w:rPr>
          <w:rFonts w:ascii="Arial" w:hAnsi="Arial" w:cs="Arial"/>
        </w:rPr>
        <w:t>-affiliations within the community and just your general views on mental health and wellbeing. So just to begin with then, umm, what are your, what is your understanding and your views on mental health and wellbeing. What’s the first thing that springs to mind when you think of that.</w:t>
      </w:r>
    </w:p>
    <w:p w14:paraId="51492080" w14:textId="77777777" w:rsidR="00ED08D7" w:rsidRDefault="00ED08D7" w:rsidP="00ED08D7">
      <w:pPr>
        <w:spacing w:after="0"/>
        <w:rPr>
          <w:rFonts w:ascii="Arial" w:hAnsi="Arial" w:cs="Arial"/>
        </w:rPr>
      </w:pPr>
    </w:p>
    <w:p w14:paraId="7D709E38" w14:textId="77777777" w:rsidR="00ED08D7" w:rsidRPr="00DD0254" w:rsidRDefault="00ED08D7" w:rsidP="00ED08D7">
      <w:pPr>
        <w:spacing w:after="0"/>
        <w:rPr>
          <w:rFonts w:ascii="Arial" w:hAnsi="Arial" w:cs="Arial"/>
          <w:b/>
        </w:rPr>
      </w:pPr>
      <w:r>
        <w:rPr>
          <w:rFonts w:ascii="Arial" w:hAnsi="Arial" w:cs="Arial"/>
          <w:b/>
        </w:rPr>
        <w:t>(</w:t>
      </w:r>
      <w:r w:rsidRPr="00DD0254">
        <w:rPr>
          <w:rFonts w:ascii="Arial" w:hAnsi="Arial" w:cs="Arial"/>
          <w:b/>
        </w:rPr>
        <w:t>Silence</w:t>
      </w:r>
      <w:r>
        <w:rPr>
          <w:rFonts w:ascii="Arial" w:hAnsi="Arial" w:cs="Arial"/>
          <w:b/>
        </w:rPr>
        <w:t>)</w:t>
      </w:r>
    </w:p>
    <w:p w14:paraId="6472D4BC" w14:textId="77777777" w:rsidR="00ED08D7" w:rsidRDefault="00ED08D7" w:rsidP="00ED08D7">
      <w:pPr>
        <w:spacing w:after="0"/>
        <w:rPr>
          <w:rFonts w:ascii="Arial" w:hAnsi="Arial" w:cs="Arial"/>
        </w:rPr>
      </w:pPr>
    </w:p>
    <w:p w14:paraId="24581D05" w14:textId="77777777" w:rsidR="00ED08D7" w:rsidRDefault="00ED08D7" w:rsidP="00ED08D7">
      <w:pPr>
        <w:spacing w:after="0"/>
        <w:rPr>
          <w:rFonts w:ascii="Arial" w:hAnsi="Arial" w:cs="Arial"/>
        </w:rPr>
      </w:pPr>
      <w:r>
        <w:rPr>
          <w:rFonts w:ascii="Arial" w:hAnsi="Arial" w:cs="Arial"/>
          <w:b/>
        </w:rPr>
        <w:t xml:space="preserve">Kareem: </w:t>
      </w:r>
      <w:r>
        <w:rPr>
          <w:rFonts w:ascii="Arial" w:hAnsi="Arial" w:cs="Arial"/>
        </w:rPr>
        <w:t>Anyone can talk?</w:t>
      </w:r>
    </w:p>
    <w:p w14:paraId="635E11CB" w14:textId="77777777" w:rsidR="00ED08D7" w:rsidRDefault="00ED08D7" w:rsidP="00ED08D7">
      <w:pPr>
        <w:spacing w:after="0"/>
        <w:rPr>
          <w:rFonts w:ascii="Arial" w:hAnsi="Arial" w:cs="Arial"/>
        </w:rPr>
      </w:pPr>
    </w:p>
    <w:p w14:paraId="2ADD95CE" w14:textId="77777777" w:rsidR="00ED08D7" w:rsidRDefault="00ED08D7" w:rsidP="00ED08D7">
      <w:pPr>
        <w:spacing w:after="0"/>
        <w:rPr>
          <w:rFonts w:ascii="Arial" w:hAnsi="Arial" w:cs="Arial"/>
        </w:rPr>
      </w:pPr>
      <w:r>
        <w:rPr>
          <w:rFonts w:ascii="Arial" w:hAnsi="Arial" w:cs="Arial"/>
          <w:b/>
        </w:rPr>
        <w:t xml:space="preserve">Researcher: </w:t>
      </w:r>
      <w:r>
        <w:rPr>
          <w:rFonts w:ascii="Arial" w:hAnsi="Arial" w:cs="Arial"/>
        </w:rPr>
        <w:t>Anybody</w:t>
      </w:r>
    </w:p>
    <w:p w14:paraId="11C8B962" w14:textId="77777777" w:rsidR="00ED08D7" w:rsidRDefault="00ED08D7" w:rsidP="00ED08D7">
      <w:pPr>
        <w:spacing w:after="0"/>
        <w:rPr>
          <w:rFonts w:ascii="Arial" w:hAnsi="Arial" w:cs="Arial"/>
        </w:rPr>
      </w:pPr>
    </w:p>
    <w:p w14:paraId="5C7CAB42" w14:textId="77777777" w:rsidR="00ED08D7" w:rsidRDefault="00ED08D7" w:rsidP="00ED08D7">
      <w:pPr>
        <w:spacing w:after="0"/>
        <w:rPr>
          <w:rFonts w:ascii="Arial" w:hAnsi="Arial" w:cs="Arial"/>
        </w:rPr>
      </w:pPr>
      <w:r>
        <w:rPr>
          <w:rFonts w:ascii="Arial" w:hAnsi="Arial" w:cs="Arial"/>
          <w:b/>
        </w:rPr>
        <w:lastRenderedPageBreak/>
        <w:t xml:space="preserve">Supervisor: </w:t>
      </w:r>
      <w:r>
        <w:rPr>
          <w:rFonts w:ascii="Arial" w:hAnsi="Arial" w:cs="Arial"/>
        </w:rPr>
        <w:t xml:space="preserve">Yeah </w:t>
      </w:r>
      <w:proofErr w:type="spellStart"/>
      <w:r>
        <w:rPr>
          <w:rFonts w:ascii="Arial" w:hAnsi="Arial" w:cs="Arial"/>
        </w:rPr>
        <w:t>yeah</w:t>
      </w:r>
      <w:proofErr w:type="spellEnd"/>
    </w:p>
    <w:p w14:paraId="35C2E7D5" w14:textId="77777777" w:rsidR="00ED08D7" w:rsidRDefault="00ED08D7" w:rsidP="00ED08D7">
      <w:pPr>
        <w:spacing w:after="0"/>
        <w:rPr>
          <w:rFonts w:ascii="Arial" w:hAnsi="Arial" w:cs="Arial"/>
        </w:rPr>
      </w:pPr>
    </w:p>
    <w:p w14:paraId="11449C97" w14:textId="77777777" w:rsidR="00ED08D7" w:rsidRDefault="00ED08D7" w:rsidP="00ED08D7">
      <w:pPr>
        <w:spacing w:after="0"/>
        <w:rPr>
          <w:rFonts w:ascii="Arial" w:hAnsi="Arial" w:cs="Arial"/>
        </w:rPr>
      </w:pPr>
      <w:r>
        <w:rPr>
          <w:rFonts w:ascii="Arial" w:hAnsi="Arial" w:cs="Arial"/>
          <w:b/>
        </w:rPr>
        <w:t xml:space="preserve">Supervisor and researcher: </w:t>
      </w:r>
      <w:r>
        <w:rPr>
          <w:rFonts w:ascii="Arial" w:hAnsi="Arial" w:cs="Arial"/>
        </w:rPr>
        <w:t>This is a discussion yeah</w:t>
      </w:r>
    </w:p>
    <w:p w14:paraId="103807E7" w14:textId="77777777" w:rsidR="00ED08D7" w:rsidRDefault="00ED08D7" w:rsidP="00ED08D7">
      <w:pPr>
        <w:spacing w:after="0"/>
        <w:rPr>
          <w:rFonts w:ascii="Arial" w:hAnsi="Arial" w:cs="Arial"/>
        </w:rPr>
      </w:pPr>
    </w:p>
    <w:p w14:paraId="5093E17D" w14:textId="77777777" w:rsidR="00ED08D7" w:rsidRDefault="00ED08D7" w:rsidP="00ED08D7">
      <w:pPr>
        <w:spacing w:after="0"/>
        <w:rPr>
          <w:rFonts w:ascii="Arial" w:hAnsi="Arial" w:cs="Arial"/>
        </w:rPr>
      </w:pPr>
      <w:r>
        <w:rPr>
          <w:rFonts w:ascii="Arial" w:hAnsi="Arial" w:cs="Arial"/>
          <w:b/>
        </w:rPr>
        <w:t xml:space="preserve">Researcher: </w:t>
      </w:r>
      <w:r>
        <w:rPr>
          <w:rFonts w:ascii="Arial" w:hAnsi="Arial" w:cs="Arial"/>
        </w:rPr>
        <w:t>So everybody can, jump in whenever</w:t>
      </w:r>
    </w:p>
    <w:p w14:paraId="543E5791" w14:textId="77777777" w:rsidR="00ED08D7" w:rsidRDefault="00ED08D7" w:rsidP="00ED08D7">
      <w:pPr>
        <w:spacing w:after="0"/>
        <w:rPr>
          <w:rFonts w:ascii="Arial" w:hAnsi="Arial" w:cs="Arial"/>
        </w:rPr>
      </w:pPr>
    </w:p>
    <w:p w14:paraId="76B249BD" w14:textId="77777777" w:rsidR="00ED08D7" w:rsidRPr="000B7820" w:rsidRDefault="00ED08D7" w:rsidP="00ED08D7">
      <w:pPr>
        <w:spacing w:after="0"/>
        <w:rPr>
          <w:rFonts w:ascii="Arial" w:hAnsi="Arial" w:cs="Arial"/>
        </w:rPr>
      </w:pPr>
      <w:r>
        <w:rPr>
          <w:rFonts w:ascii="Arial" w:hAnsi="Arial" w:cs="Arial"/>
          <w:b/>
        </w:rPr>
        <w:t xml:space="preserve">Aisha: </w:t>
      </w:r>
      <w:r>
        <w:rPr>
          <w:rFonts w:ascii="Arial" w:hAnsi="Arial" w:cs="Arial"/>
        </w:rPr>
        <w:t xml:space="preserve">Like as in what do we define mental wellbeing to be or like </w:t>
      </w:r>
      <w:r>
        <w:rPr>
          <w:rFonts w:ascii="Arial" w:hAnsi="Arial" w:cs="Arial"/>
          <w:b/>
        </w:rPr>
        <w:t>(Supervisor</w:t>
      </w:r>
      <w:r w:rsidRPr="000B7820">
        <w:rPr>
          <w:rFonts w:ascii="Arial" w:hAnsi="Arial" w:cs="Arial"/>
          <w:b/>
        </w:rPr>
        <w:t xml:space="preserve">: </w:t>
      </w:r>
      <w:proofErr w:type="spellStart"/>
      <w:r>
        <w:rPr>
          <w:rFonts w:ascii="Arial" w:hAnsi="Arial" w:cs="Arial"/>
          <w:b/>
        </w:rPr>
        <w:t>Mmm</w:t>
      </w:r>
      <w:proofErr w:type="spellEnd"/>
      <w:r>
        <w:rPr>
          <w:rFonts w:ascii="Arial" w:hAnsi="Arial" w:cs="Arial"/>
          <w:b/>
        </w:rPr>
        <w:t xml:space="preserve"> and </w:t>
      </w:r>
      <w:r w:rsidRPr="000B7820">
        <w:rPr>
          <w:rFonts w:ascii="Arial" w:hAnsi="Arial" w:cs="Arial"/>
          <w:b/>
        </w:rPr>
        <w:t>Researcher: Yeah</w:t>
      </w:r>
      <w:r>
        <w:rPr>
          <w:rFonts w:ascii="Arial" w:hAnsi="Arial" w:cs="Arial"/>
          <w:b/>
        </w:rPr>
        <w:t>) s</w:t>
      </w:r>
      <w:r>
        <w:rPr>
          <w:rFonts w:ascii="Arial" w:hAnsi="Arial" w:cs="Arial"/>
        </w:rPr>
        <w:t>o mental wellbeing classes as a state of like where you’re able to function um while you’re able to function with a healthy mind set about day to day activities and anything that hinders that is probably causing problems to mental health and mental wellbeing</w:t>
      </w:r>
    </w:p>
    <w:p w14:paraId="30C3BF5D" w14:textId="77777777" w:rsidR="00ED08D7" w:rsidRDefault="00ED08D7" w:rsidP="00ED08D7">
      <w:pPr>
        <w:spacing w:after="0"/>
        <w:rPr>
          <w:rFonts w:ascii="Arial" w:hAnsi="Arial" w:cs="Arial"/>
          <w:b/>
        </w:rPr>
      </w:pPr>
    </w:p>
    <w:p w14:paraId="6091153F" w14:textId="77777777" w:rsidR="00ED08D7" w:rsidRDefault="00ED08D7" w:rsidP="00ED08D7">
      <w:pPr>
        <w:spacing w:after="0"/>
        <w:rPr>
          <w:rFonts w:ascii="Arial" w:hAnsi="Arial" w:cs="Arial"/>
        </w:rPr>
      </w:pPr>
      <w:r>
        <w:rPr>
          <w:rFonts w:ascii="Arial" w:hAnsi="Arial" w:cs="Arial"/>
          <w:b/>
        </w:rPr>
        <w:t xml:space="preserve">Researcher: </w:t>
      </w:r>
      <w:r>
        <w:rPr>
          <w:rFonts w:ascii="Arial" w:hAnsi="Arial" w:cs="Arial"/>
        </w:rPr>
        <w:t xml:space="preserve">Ok, anyone else </w:t>
      </w:r>
      <w:r w:rsidRPr="00D031CD">
        <w:rPr>
          <w:rFonts w:ascii="Arial" w:hAnsi="Arial" w:cs="Arial"/>
          <w:b/>
        </w:rPr>
        <w:t>(looking around the room)</w:t>
      </w:r>
      <w:r>
        <w:rPr>
          <w:rFonts w:ascii="Arial" w:hAnsi="Arial" w:cs="Arial"/>
        </w:rPr>
        <w:t xml:space="preserve"> what does it mean to you? </w:t>
      </w:r>
      <w:r w:rsidRPr="00D031CD">
        <w:rPr>
          <w:rFonts w:ascii="Arial" w:hAnsi="Arial" w:cs="Arial"/>
          <w:b/>
        </w:rPr>
        <w:t xml:space="preserve">(looking at </w:t>
      </w:r>
      <w:r>
        <w:rPr>
          <w:rFonts w:ascii="Arial" w:hAnsi="Arial" w:cs="Arial"/>
          <w:b/>
        </w:rPr>
        <w:t>Kareem</w:t>
      </w:r>
      <w:r w:rsidRPr="00D031CD">
        <w:rPr>
          <w:rFonts w:ascii="Arial" w:hAnsi="Arial" w:cs="Arial"/>
          <w:b/>
        </w:rPr>
        <w:t>)</w:t>
      </w:r>
    </w:p>
    <w:p w14:paraId="38E8F026" w14:textId="77777777" w:rsidR="00ED08D7" w:rsidRDefault="00ED08D7" w:rsidP="00ED08D7">
      <w:pPr>
        <w:spacing w:after="0"/>
        <w:rPr>
          <w:rFonts w:ascii="Arial" w:hAnsi="Arial" w:cs="Arial"/>
        </w:rPr>
      </w:pPr>
    </w:p>
    <w:p w14:paraId="5B51A89C" w14:textId="77777777" w:rsidR="00ED08D7" w:rsidRDefault="00ED08D7" w:rsidP="00ED08D7">
      <w:pPr>
        <w:spacing w:after="0"/>
        <w:rPr>
          <w:rFonts w:ascii="Arial" w:hAnsi="Arial" w:cs="Arial"/>
        </w:rPr>
      </w:pPr>
      <w:r>
        <w:rPr>
          <w:rFonts w:ascii="Arial" w:hAnsi="Arial" w:cs="Arial"/>
          <w:b/>
        </w:rPr>
        <w:t xml:space="preserve">Kareem: </w:t>
      </w:r>
      <w:r>
        <w:rPr>
          <w:rFonts w:ascii="Arial" w:hAnsi="Arial" w:cs="Arial"/>
        </w:rPr>
        <w:t xml:space="preserve">What does it mean to me? </w:t>
      </w:r>
      <w:r>
        <w:rPr>
          <w:rFonts w:ascii="Arial" w:hAnsi="Arial" w:cs="Arial"/>
          <w:b/>
        </w:rPr>
        <w:t>(Researcher: yeah and Supervisor: mm)</w:t>
      </w:r>
      <w:r>
        <w:rPr>
          <w:rFonts w:ascii="Arial" w:hAnsi="Arial" w:cs="Arial"/>
        </w:rPr>
        <w:t xml:space="preserve"> mental health, I think it’s a get out of work pass, nah I’m joking</w:t>
      </w:r>
    </w:p>
    <w:p w14:paraId="66BE5B76" w14:textId="77777777" w:rsidR="00ED08D7" w:rsidRDefault="00ED08D7" w:rsidP="00ED08D7">
      <w:pPr>
        <w:spacing w:after="0"/>
        <w:rPr>
          <w:rFonts w:ascii="Arial" w:hAnsi="Arial" w:cs="Arial"/>
        </w:rPr>
      </w:pPr>
    </w:p>
    <w:p w14:paraId="2FC7A233" w14:textId="77777777" w:rsidR="00ED08D7" w:rsidRPr="00DD0254" w:rsidRDefault="00ED08D7" w:rsidP="00ED08D7">
      <w:pPr>
        <w:spacing w:after="0"/>
        <w:rPr>
          <w:rFonts w:ascii="Arial" w:hAnsi="Arial" w:cs="Arial"/>
          <w:b/>
        </w:rPr>
      </w:pPr>
      <w:r w:rsidRPr="00DD0254">
        <w:rPr>
          <w:rFonts w:ascii="Arial" w:hAnsi="Arial" w:cs="Arial"/>
          <w:b/>
        </w:rPr>
        <w:t>(Laughter from everyone)</w:t>
      </w:r>
    </w:p>
    <w:p w14:paraId="18A63A53" w14:textId="77777777" w:rsidR="00ED08D7" w:rsidRDefault="00ED08D7" w:rsidP="00ED08D7">
      <w:pPr>
        <w:spacing w:after="0"/>
        <w:rPr>
          <w:rFonts w:ascii="Arial" w:hAnsi="Arial" w:cs="Arial"/>
        </w:rPr>
      </w:pPr>
    </w:p>
    <w:p w14:paraId="3C1833AE" w14:textId="77777777" w:rsidR="00ED08D7" w:rsidRDefault="00ED08D7" w:rsidP="00ED08D7">
      <w:pPr>
        <w:spacing w:after="0"/>
        <w:rPr>
          <w:rFonts w:ascii="Arial" w:hAnsi="Arial" w:cs="Arial"/>
        </w:rPr>
      </w:pPr>
      <w:r>
        <w:rPr>
          <w:rFonts w:ascii="Arial" w:hAnsi="Arial" w:cs="Arial"/>
          <w:b/>
        </w:rPr>
        <w:t xml:space="preserve">Researcher: </w:t>
      </w:r>
      <w:r>
        <w:rPr>
          <w:rFonts w:ascii="Arial" w:hAnsi="Arial" w:cs="Arial"/>
        </w:rPr>
        <w:t xml:space="preserve">Get out of work pass </w:t>
      </w:r>
    </w:p>
    <w:p w14:paraId="07837687" w14:textId="77777777" w:rsidR="00ED08D7" w:rsidRDefault="00ED08D7" w:rsidP="00ED08D7">
      <w:pPr>
        <w:spacing w:after="0"/>
        <w:rPr>
          <w:rFonts w:ascii="Arial" w:hAnsi="Arial" w:cs="Arial"/>
        </w:rPr>
      </w:pPr>
    </w:p>
    <w:p w14:paraId="5966C420" w14:textId="77777777" w:rsidR="00ED08D7" w:rsidRDefault="00ED08D7" w:rsidP="00ED08D7">
      <w:pPr>
        <w:spacing w:after="0"/>
        <w:rPr>
          <w:rFonts w:ascii="Arial" w:hAnsi="Arial" w:cs="Arial"/>
        </w:rPr>
      </w:pPr>
      <w:r>
        <w:rPr>
          <w:rFonts w:ascii="Arial" w:hAnsi="Arial" w:cs="Arial"/>
          <w:b/>
        </w:rPr>
        <w:t>(L</w:t>
      </w:r>
      <w:r w:rsidRPr="00C75D3E">
        <w:rPr>
          <w:rFonts w:ascii="Arial" w:hAnsi="Arial" w:cs="Arial"/>
          <w:b/>
        </w:rPr>
        <w:t>aughter continues)</w:t>
      </w:r>
    </w:p>
    <w:p w14:paraId="567EEA79" w14:textId="77777777" w:rsidR="00ED08D7" w:rsidRDefault="00ED08D7" w:rsidP="00ED08D7">
      <w:pPr>
        <w:spacing w:after="0"/>
        <w:rPr>
          <w:rFonts w:ascii="Arial" w:hAnsi="Arial" w:cs="Arial"/>
        </w:rPr>
      </w:pPr>
    </w:p>
    <w:p w14:paraId="5DF5FE8B" w14:textId="77777777" w:rsidR="00ED08D7" w:rsidRDefault="00ED08D7" w:rsidP="00ED08D7">
      <w:pPr>
        <w:spacing w:after="0"/>
        <w:rPr>
          <w:rFonts w:ascii="Arial" w:hAnsi="Arial" w:cs="Arial"/>
        </w:rPr>
      </w:pPr>
      <w:r>
        <w:rPr>
          <w:rFonts w:ascii="Arial" w:hAnsi="Arial" w:cs="Arial"/>
          <w:b/>
        </w:rPr>
        <w:t xml:space="preserve">Kareem: </w:t>
      </w:r>
      <w:r>
        <w:rPr>
          <w:rFonts w:ascii="Arial" w:hAnsi="Arial" w:cs="Arial"/>
        </w:rPr>
        <w:t xml:space="preserve">Nah, I think mental health comes in many forms isn’t it? Um it effects different people in different ways, sometimes we might just think uh actually this is nothing whereas to somebody else it could be something like big </w:t>
      </w:r>
      <w:r>
        <w:rPr>
          <w:rFonts w:ascii="Arial" w:hAnsi="Arial" w:cs="Arial"/>
          <w:b/>
        </w:rPr>
        <w:t>(Researcher: mm)</w:t>
      </w:r>
      <w:r>
        <w:rPr>
          <w:rFonts w:ascii="Arial" w:hAnsi="Arial" w:cs="Arial"/>
        </w:rPr>
        <w:t xml:space="preserve"> umm might say you know somebody’s suffering from depression, snap out of it you know </w:t>
      </w:r>
      <w:r>
        <w:rPr>
          <w:rFonts w:ascii="Arial" w:hAnsi="Arial" w:cs="Arial"/>
          <w:b/>
        </w:rPr>
        <w:t>(Researcher: mm)</w:t>
      </w:r>
      <w:r>
        <w:rPr>
          <w:rFonts w:ascii="Arial" w:hAnsi="Arial" w:cs="Arial"/>
        </w:rPr>
        <w:t xml:space="preserve"> but it’s not as simple as that is it? </w:t>
      </w:r>
      <w:r>
        <w:rPr>
          <w:rFonts w:ascii="Arial" w:hAnsi="Arial" w:cs="Arial"/>
          <w:b/>
        </w:rPr>
        <w:t>(Supervisor: yeah)</w:t>
      </w:r>
      <w:r>
        <w:rPr>
          <w:rFonts w:ascii="Arial" w:hAnsi="Arial" w:cs="Arial"/>
        </w:rPr>
        <w:t xml:space="preserve"> within our community umm mental health is a big taboo </w:t>
      </w:r>
      <w:r>
        <w:rPr>
          <w:rFonts w:ascii="Arial" w:hAnsi="Arial" w:cs="Arial"/>
          <w:b/>
        </w:rPr>
        <w:t>(Researcher: mm)</w:t>
      </w:r>
      <w:r>
        <w:rPr>
          <w:rFonts w:ascii="Arial" w:hAnsi="Arial" w:cs="Arial"/>
        </w:rPr>
        <w:t xml:space="preserve"> and nobody wants to discuss it, umm purely because they just think that people look at them differently or odd </w:t>
      </w:r>
      <w:r>
        <w:rPr>
          <w:rFonts w:ascii="Arial" w:hAnsi="Arial" w:cs="Arial"/>
          <w:b/>
        </w:rPr>
        <w:t>(Researcher: mm)</w:t>
      </w:r>
      <w:r>
        <w:rPr>
          <w:rFonts w:ascii="Arial" w:hAnsi="Arial" w:cs="Arial"/>
        </w:rPr>
        <w:t xml:space="preserve"> so they’d rather blame it on something else instead of mental health </w:t>
      </w:r>
      <w:r>
        <w:rPr>
          <w:rFonts w:ascii="Arial" w:hAnsi="Arial" w:cs="Arial"/>
          <w:b/>
        </w:rPr>
        <w:t>(Supervisor: mm)</w:t>
      </w:r>
    </w:p>
    <w:p w14:paraId="41330B7D" w14:textId="77777777" w:rsidR="00ED08D7" w:rsidRDefault="00ED08D7" w:rsidP="00ED08D7">
      <w:pPr>
        <w:spacing w:after="0"/>
        <w:rPr>
          <w:rFonts w:ascii="Arial" w:hAnsi="Arial" w:cs="Arial"/>
        </w:rPr>
      </w:pPr>
    </w:p>
    <w:p w14:paraId="5E4C90F3" w14:textId="77777777" w:rsidR="00ED08D7" w:rsidRDefault="00ED08D7" w:rsidP="00ED08D7">
      <w:pPr>
        <w:spacing w:after="0"/>
        <w:rPr>
          <w:rFonts w:ascii="Arial" w:hAnsi="Arial" w:cs="Arial"/>
        </w:rPr>
      </w:pPr>
      <w:r>
        <w:rPr>
          <w:rFonts w:ascii="Arial" w:hAnsi="Arial" w:cs="Arial"/>
          <w:b/>
        </w:rPr>
        <w:t xml:space="preserve">Aisha: </w:t>
      </w:r>
      <w:r>
        <w:rPr>
          <w:rFonts w:ascii="Arial" w:hAnsi="Arial" w:cs="Arial"/>
        </w:rPr>
        <w:t xml:space="preserve">Or it just doesn’t exist in the eyes of many it just doesn’t sim-it simply, for them like mental health problems or what is considered mental health problems doesn’t exist, isn’t a thing. It’s just you being either, yeah you being umm punished by god or you being tested by god it’s one of the other and of course like they can be seen as like a test from god by from </w:t>
      </w:r>
      <w:proofErr w:type="spellStart"/>
      <w:r>
        <w:rPr>
          <w:rFonts w:ascii="Arial" w:hAnsi="Arial" w:cs="Arial"/>
        </w:rPr>
        <w:t>ce</w:t>
      </w:r>
      <w:proofErr w:type="spellEnd"/>
      <w:r>
        <w:rPr>
          <w:rFonts w:ascii="Arial" w:hAnsi="Arial" w:cs="Arial"/>
        </w:rPr>
        <w:t>-certain perspectives but many co-consider it oh it’s just you being punished (</w:t>
      </w:r>
      <w:r>
        <w:rPr>
          <w:rFonts w:ascii="Arial" w:hAnsi="Arial" w:cs="Arial"/>
          <w:b/>
        </w:rPr>
        <w:t>Researcher: yeah)</w:t>
      </w:r>
      <w:r>
        <w:rPr>
          <w:rFonts w:ascii="Arial" w:hAnsi="Arial" w:cs="Arial"/>
        </w:rPr>
        <w:t xml:space="preserve"> oh um and like certain symptoms oh it’s like everyone deals with them but and like so whenever it comes to discussing serious mental health topics these things don’t get discussed it’s cos it’s oh everyone faces it and that’s like the individual whose suffering from it doesn’t feel like they’re like struggles validated</w:t>
      </w:r>
    </w:p>
    <w:p w14:paraId="3A61B29D" w14:textId="77777777" w:rsidR="00ED08D7" w:rsidRDefault="00ED08D7" w:rsidP="00ED08D7">
      <w:pPr>
        <w:spacing w:after="0"/>
        <w:rPr>
          <w:rFonts w:ascii="Arial" w:hAnsi="Arial" w:cs="Arial"/>
        </w:rPr>
      </w:pPr>
    </w:p>
    <w:p w14:paraId="510DFFEF" w14:textId="77777777" w:rsidR="00ED08D7" w:rsidRDefault="00ED08D7" w:rsidP="00ED08D7">
      <w:pPr>
        <w:spacing w:after="0"/>
        <w:rPr>
          <w:rFonts w:ascii="Arial" w:hAnsi="Arial" w:cs="Arial"/>
        </w:rPr>
      </w:pPr>
      <w:r>
        <w:rPr>
          <w:rFonts w:ascii="Arial" w:hAnsi="Arial" w:cs="Arial"/>
          <w:b/>
        </w:rPr>
        <w:t xml:space="preserve">Researcher: </w:t>
      </w:r>
      <w:r>
        <w:rPr>
          <w:rFonts w:ascii="Arial" w:hAnsi="Arial" w:cs="Arial"/>
        </w:rPr>
        <w:t>Yeah</w:t>
      </w:r>
    </w:p>
    <w:p w14:paraId="212057EE" w14:textId="77777777" w:rsidR="00ED08D7" w:rsidRDefault="00ED08D7" w:rsidP="00ED08D7">
      <w:pPr>
        <w:spacing w:after="0"/>
        <w:rPr>
          <w:rFonts w:ascii="Arial" w:hAnsi="Arial" w:cs="Arial"/>
        </w:rPr>
      </w:pPr>
    </w:p>
    <w:p w14:paraId="70DA12B6" w14:textId="77777777" w:rsidR="00ED08D7" w:rsidRDefault="00ED08D7" w:rsidP="00ED08D7">
      <w:pPr>
        <w:spacing w:after="0"/>
        <w:rPr>
          <w:rFonts w:ascii="Arial" w:hAnsi="Arial" w:cs="Arial"/>
        </w:rPr>
      </w:pPr>
      <w:r>
        <w:rPr>
          <w:rFonts w:ascii="Arial" w:hAnsi="Arial" w:cs="Arial"/>
          <w:b/>
        </w:rPr>
        <w:t xml:space="preserve">Supervisor </w:t>
      </w:r>
      <w:proofErr w:type="spellStart"/>
      <w:r>
        <w:rPr>
          <w:rFonts w:ascii="Arial" w:hAnsi="Arial" w:cs="Arial"/>
        </w:rPr>
        <w:t>Mmm</w:t>
      </w:r>
      <w:proofErr w:type="spellEnd"/>
    </w:p>
    <w:p w14:paraId="790CB45E" w14:textId="77777777" w:rsidR="00ED08D7" w:rsidRDefault="00ED08D7" w:rsidP="00ED08D7">
      <w:pPr>
        <w:spacing w:after="0"/>
        <w:rPr>
          <w:rFonts w:ascii="Arial" w:hAnsi="Arial" w:cs="Arial"/>
        </w:rPr>
      </w:pPr>
    </w:p>
    <w:p w14:paraId="77707BD9" w14:textId="77777777" w:rsidR="00ED08D7" w:rsidRDefault="00ED08D7" w:rsidP="00ED08D7">
      <w:pPr>
        <w:spacing w:after="0"/>
        <w:rPr>
          <w:rFonts w:ascii="Arial" w:hAnsi="Arial" w:cs="Arial"/>
        </w:rPr>
      </w:pPr>
      <w:r>
        <w:rPr>
          <w:rFonts w:ascii="Arial" w:hAnsi="Arial" w:cs="Arial"/>
          <w:b/>
        </w:rPr>
        <w:t xml:space="preserve">Researcher: </w:t>
      </w:r>
      <w:r>
        <w:rPr>
          <w:rFonts w:ascii="Arial" w:hAnsi="Arial" w:cs="Arial"/>
        </w:rPr>
        <w:t xml:space="preserve">OK, anyone else? </w:t>
      </w:r>
      <w:r w:rsidRPr="00C75D3E">
        <w:rPr>
          <w:rFonts w:ascii="Arial" w:hAnsi="Arial" w:cs="Arial"/>
          <w:b/>
        </w:rPr>
        <w:t>(Looking around the room)</w:t>
      </w:r>
      <w:r>
        <w:rPr>
          <w:rFonts w:ascii="Arial" w:hAnsi="Arial" w:cs="Arial"/>
        </w:rPr>
        <w:t xml:space="preserve"> Thoughts? </w:t>
      </w:r>
      <w:r w:rsidRPr="00C75D3E">
        <w:rPr>
          <w:rFonts w:ascii="Arial" w:hAnsi="Arial" w:cs="Arial"/>
          <w:b/>
        </w:rPr>
        <w:t xml:space="preserve">(Eye contact with </w:t>
      </w:r>
      <w:proofErr w:type="spellStart"/>
      <w:r>
        <w:rPr>
          <w:rFonts w:ascii="Arial" w:hAnsi="Arial" w:cs="Arial"/>
          <w:b/>
        </w:rPr>
        <w:t>Hanya</w:t>
      </w:r>
      <w:proofErr w:type="spellEnd"/>
      <w:r w:rsidRPr="00C75D3E">
        <w:rPr>
          <w:rFonts w:ascii="Arial" w:hAnsi="Arial" w:cs="Arial"/>
          <w:b/>
        </w:rPr>
        <w:t>)</w:t>
      </w:r>
    </w:p>
    <w:p w14:paraId="314C1DDB" w14:textId="77777777" w:rsidR="00ED08D7" w:rsidRDefault="00ED08D7" w:rsidP="00ED08D7">
      <w:pPr>
        <w:spacing w:after="0"/>
        <w:rPr>
          <w:rFonts w:ascii="Arial" w:hAnsi="Arial" w:cs="Arial"/>
        </w:rPr>
      </w:pPr>
    </w:p>
    <w:p w14:paraId="5022354C" w14:textId="77777777" w:rsidR="00ED08D7" w:rsidRDefault="00ED08D7" w:rsidP="00ED08D7">
      <w:pPr>
        <w:spacing w:after="0"/>
        <w:rPr>
          <w:rFonts w:ascii="Arial" w:hAnsi="Arial" w:cs="Arial"/>
        </w:rPr>
      </w:pPr>
      <w:r>
        <w:rPr>
          <w:rFonts w:ascii="Arial" w:hAnsi="Arial" w:cs="Arial"/>
          <w:b/>
        </w:rPr>
        <w:t xml:space="preserve">Abdul: </w:t>
      </w:r>
      <w:r>
        <w:rPr>
          <w:rFonts w:ascii="Arial" w:hAnsi="Arial" w:cs="Arial"/>
        </w:rPr>
        <w:t>Alright, it’s from me is it?</w:t>
      </w:r>
    </w:p>
    <w:p w14:paraId="4B637D2D" w14:textId="77777777" w:rsidR="00ED08D7" w:rsidRDefault="00ED08D7" w:rsidP="00ED08D7">
      <w:pPr>
        <w:spacing w:after="0"/>
        <w:rPr>
          <w:rFonts w:ascii="Arial" w:hAnsi="Arial" w:cs="Arial"/>
        </w:rPr>
      </w:pPr>
    </w:p>
    <w:p w14:paraId="42C5F5A6" w14:textId="77777777" w:rsidR="00ED08D7" w:rsidRDefault="00ED08D7" w:rsidP="00ED08D7">
      <w:pPr>
        <w:spacing w:after="0"/>
        <w:rPr>
          <w:rFonts w:ascii="Arial" w:hAnsi="Arial" w:cs="Arial"/>
        </w:rPr>
      </w:pPr>
      <w:r>
        <w:rPr>
          <w:rFonts w:ascii="Arial" w:hAnsi="Arial" w:cs="Arial"/>
          <w:b/>
        </w:rPr>
        <w:t xml:space="preserve">Supervisor: </w:t>
      </w:r>
      <w:r>
        <w:rPr>
          <w:rFonts w:ascii="Arial" w:hAnsi="Arial" w:cs="Arial"/>
        </w:rPr>
        <w:t>Laughter</w:t>
      </w:r>
    </w:p>
    <w:p w14:paraId="3F6DB407" w14:textId="77777777" w:rsidR="00ED08D7" w:rsidRDefault="00ED08D7" w:rsidP="00ED08D7">
      <w:pPr>
        <w:spacing w:after="0"/>
        <w:rPr>
          <w:rFonts w:ascii="Arial" w:hAnsi="Arial" w:cs="Arial"/>
        </w:rPr>
      </w:pPr>
    </w:p>
    <w:p w14:paraId="6EA03866" w14:textId="77777777" w:rsidR="00ED08D7" w:rsidRDefault="00ED08D7" w:rsidP="00ED08D7">
      <w:pPr>
        <w:spacing w:after="0"/>
        <w:rPr>
          <w:rFonts w:ascii="Arial" w:hAnsi="Arial" w:cs="Arial"/>
        </w:rPr>
      </w:pPr>
      <w:r>
        <w:rPr>
          <w:rFonts w:ascii="Arial" w:hAnsi="Arial" w:cs="Arial"/>
          <w:b/>
        </w:rPr>
        <w:t xml:space="preserve">Researcher: </w:t>
      </w:r>
      <w:r>
        <w:rPr>
          <w:rFonts w:ascii="Arial" w:hAnsi="Arial" w:cs="Arial"/>
        </w:rPr>
        <w:t>Anyone else thoughts?</w:t>
      </w:r>
    </w:p>
    <w:p w14:paraId="13A08251" w14:textId="77777777" w:rsidR="00ED08D7" w:rsidRDefault="00ED08D7" w:rsidP="00ED08D7">
      <w:pPr>
        <w:spacing w:after="0"/>
        <w:rPr>
          <w:rFonts w:ascii="Arial" w:hAnsi="Arial" w:cs="Arial"/>
        </w:rPr>
      </w:pPr>
    </w:p>
    <w:p w14:paraId="0FB40837" w14:textId="77777777" w:rsidR="00ED08D7" w:rsidRDefault="00ED08D7" w:rsidP="00ED08D7">
      <w:pPr>
        <w:spacing w:after="0"/>
        <w:rPr>
          <w:rFonts w:ascii="Arial" w:hAnsi="Arial" w:cs="Arial"/>
        </w:rPr>
      </w:pPr>
      <w:r>
        <w:rPr>
          <w:rFonts w:ascii="Arial" w:hAnsi="Arial" w:cs="Arial"/>
          <w:b/>
        </w:rPr>
        <w:t xml:space="preserve">Abdul: </w:t>
      </w:r>
      <w:r>
        <w:rPr>
          <w:rFonts w:ascii="Arial" w:hAnsi="Arial" w:cs="Arial"/>
        </w:rPr>
        <w:t xml:space="preserve">Umm as already few of you, so-some of you have mentioned few things, umm it’s </w:t>
      </w:r>
      <w:proofErr w:type="spellStart"/>
      <w:r>
        <w:rPr>
          <w:rFonts w:ascii="Arial" w:hAnsi="Arial" w:cs="Arial"/>
        </w:rPr>
        <w:t>it’s</w:t>
      </w:r>
      <w:proofErr w:type="spellEnd"/>
      <w:r>
        <w:rPr>
          <w:rFonts w:ascii="Arial" w:hAnsi="Arial" w:cs="Arial"/>
        </w:rPr>
        <w:t xml:space="preserve"> has a negatives and positives when you thinking about wellbeing and </w:t>
      </w:r>
      <w:proofErr w:type="spellStart"/>
      <w:r>
        <w:rPr>
          <w:rFonts w:ascii="Arial" w:hAnsi="Arial" w:cs="Arial"/>
        </w:rPr>
        <w:t>func</w:t>
      </w:r>
      <w:proofErr w:type="spellEnd"/>
      <w:r>
        <w:rPr>
          <w:rFonts w:ascii="Arial" w:hAnsi="Arial" w:cs="Arial"/>
        </w:rPr>
        <w:t xml:space="preserve">-you men- and you mentally function really well you doing things pro-we-just you doing things properly yeah </w:t>
      </w:r>
      <w:r>
        <w:rPr>
          <w:rFonts w:ascii="Arial" w:hAnsi="Arial" w:cs="Arial"/>
          <w:b/>
        </w:rPr>
        <w:t>(Researcher: yeah)</w:t>
      </w:r>
      <w:r>
        <w:rPr>
          <w:rFonts w:ascii="Arial" w:hAnsi="Arial" w:cs="Arial"/>
        </w:rPr>
        <w:t xml:space="preserve"> normal being, normal human being but majority people when thinking about this word or this sort of uh </w:t>
      </w:r>
      <w:proofErr w:type="spellStart"/>
      <w:r>
        <w:rPr>
          <w:rFonts w:ascii="Arial" w:hAnsi="Arial" w:cs="Arial"/>
        </w:rPr>
        <w:t>phra</w:t>
      </w:r>
      <w:proofErr w:type="spellEnd"/>
      <w:r>
        <w:rPr>
          <w:rFonts w:ascii="Arial" w:hAnsi="Arial" w:cs="Arial"/>
        </w:rPr>
        <w:t xml:space="preserve"> uh phrase they will thought of negative mostly so that’s </w:t>
      </w:r>
      <w:proofErr w:type="spellStart"/>
      <w:r>
        <w:rPr>
          <w:rFonts w:ascii="Arial" w:hAnsi="Arial" w:cs="Arial"/>
        </w:rPr>
        <w:t>that’s</w:t>
      </w:r>
      <w:proofErr w:type="spellEnd"/>
      <w:r>
        <w:rPr>
          <w:rFonts w:ascii="Arial" w:hAnsi="Arial" w:cs="Arial"/>
        </w:rPr>
        <w:t xml:space="preserve"> probably what’s in the community, I think that</w:t>
      </w:r>
    </w:p>
    <w:p w14:paraId="08ABCE98" w14:textId="77777777" w:rsidR="00ED08D7" w:rsidRDefault="00ED08D7" w:rsidP="00ED08D7">
      <w:pPr>
        <w:spacing w:after="0"/>
        <w:rPr>
          <w:rFonts w:ascii="Arial" w:hAnsi="Arial" w:cs="Arial"/>
        </w:rPr>
      </w:pPr>
    </w:p>
    <w:p w14:paraId="422161EE" w14:textId="77777777" w:rsidR="00ED08D7" w:rsidRDefault="00ED08D7" w:rsidP="00ED08D7">
      <w:pPr>
        <w:spacing w:after="0"/>
        <w:rPr>
          <w:rFonts w:ascii="Arial" w:hAnsi="Arial" w:cs="Arial"/>
        </w:rPr>
      </w:pPr>
      <w:r>
        <w:rPr>
          <w:rFonts w:ascii="Arial" w:hAnsi="Arial" w:cs="Arial"/>
          <w:b/>
        </w:rPr>
        <w:t xml:space="preserve">Researcher: </w:t>
      </w:r>
      <w:r>
        <w:rPr>
          <w:rFonts w:ascii="Arial" w:hAnsi="Arial" w:cs="Arial"/>
        </w:rPr>
        <w:t xml:space="preserve">Ok, anyone else? You? </w:t>
      </w:r>
      <w:r w:rsidRPr="00C75D3E">
        <w:rPr>
          <w:rFonts w:ascii="Arial" w:hAnsi="Arial" w:cs="Arial"/>
          <w:b/>
        </w:rPr>
        <w:t xml:space="preserve">(Looking at </w:t>
      </w:r>
      <w:proofErr w:type="spellStart"/>
      <w:r>
        <w:rPr>
          <w:rFonts w:ascii="Arial" w:hAnsi="Arial" w:cs="Arial"/>
          <w:b/>
        </w:rPr>
        <w:t>Alinah</w:t>
      </w:r>
      <w:proofErr w:type="spellEnd"/>
      <w:r w:rsidRPr="00C75D3E">
        <w:rPr>
          <w:rFonts w:ascii="Arial" w:hAnsi="Arial" w:cs="Arial"/>
          <w:b/>
        </w:rPr>
        <w:t>)</w:t>
      </w:r>
    </w:p>
    <w:p w14:paraId="15B6B098" w14:textId="77777777" w:rsidR="00ED08D7" w:rsidRDefault="00ED08D7" w:rsidP="00ED08D7">
      <w:pPr>
        <w:spacing w:after="0"/>
        <w:rPr>
          <w:rFonts w:ascii="Arial" w:hAnsi="Arial" w:cs="Arial"/>
        </w:rPr>
      </w:pPr>
    </w:p>
    <w:p w14:paraId="1CA1757D" w14:textId="77777777" w:rsidR="00ED08D7" w:rsidRDefault="00ED08D7" w:rsidP="00ED08D7">
      <w:pPr>
        <w:spacing w:after="0"/>
        <w:rPr>
          <w:rFonts w:ascii="Arial" w:hAnsi="Arial" w:cs="Arial"/>
        </w:rPr>
      </w:pPr>
      <w:proofErr w:type="spellStart"/>
      <w:r>
        <w:rPr>
          <w:rFonts w:ascii="Arial" w:hAnsi="Arial" w:cs="Arial"/>
          <w:b/>
        </w:rPr>
        <w:t>Alinah</w:t>
      </w:r>
      <w:proofErr w:type="spellEnd"/>
      <w:r>
        <w:rPr>
          <w:rFonts w:ascii="Arial" w:hAnsi="Arial" w:cs="Arial"/>
          <w:b/>
        </w:rPr>
        <w:t xml:space="preserve">: </w:t>
      </w:r>
      <w:r>
        <w:rPr>
          <w:rFonts w:ascii="Arial" w:hAnsi="Arial" w:cs="Arial"/>
        </w:rPr>
        <w:t xml:space="preserve">Umm, I think for different people mental health means different things, I mean you can be mentally, I </w:t>
      </w:r>
      <w:proofErr w:type="spellStart"/>
      <w:r>
        <w:rPr>
          <w:rFonts w:ascii="Arial" w:hAnsi="Arial" w:cs="Arial"/>
        </w:rPr>
        <w:t>dunno</w:t>
      </w:r>
      <w:proofErr w:type="spellEnd"/>
      <w:r>
        <w:rPr>
          <w:rFonts w:ascii="Arial" w:hAnsi="Arial" w:cs="Arial"/>
        </w:rPr>
        <w:t xml:space="preserve">, crazy or you can be like in the morning oh I don’t know I don’t </w:t>
      </w:r>
      <w:proofErr w:type="spellStart"/>
      <w:r>
        <w:rPr>
          <w:rFonts w:ascii="Arial" w:hAnsi="Arial" w:cs="Arial"/>
        </w:rPr>
        <w:t>wanna</w:t>
      </w:r>
      <w:proofErr w:type="spellEnd"/>
      <w:r>
        <w:rPr>
          <w:rFonts w:ascii="Arial" w:hAnsi="Arial" w:cs="Arial"/>
        </w:rPr>
        <w:t xml:space="preserve"> get up and there’s different types but umm I mean </w:t>
      </w:r>
      <w:r w:rsidRPr="003A7F1A">
        <w:rPr>
          <w:rFonts w:ascii="Arial" w:hAnsi="Arial" w:cs="Arial"/>
          <w:b/>
        </w:rPr>
        <w:t>(pause)</w:t>
      </w:r>
      <w:r>
        <w:rPr>
          <w:rFonts w:ascii="Arial" w:hAnsi="Arial" w:cs="Arial"/>
        </w:rPr>
        <w:t xml:space="preserve"> it’s different for everyone and it goes out to a certain extent for every single person so no one’s really mentally healthy or mentally fit if you actually think about it </w:t>
      </w:r>
      <w:r>
        <w:rPr>
          <w:rFonts w:ascii="Arial" w:hAnsi="Arial" w:cs="Arial"/>
          <w:b/>
        </w:rPr>
        <w:t xml:space="preserve">(Researcher: </w:t>
      </w:r>
      <w:proofErr w:type="spellStart"/>
      <w:r>
        <w:rPr>
          <w:rFonts w:ascii="Arial" w:hAnsi="Arial" w:cs="Arial"/>
          <w:b/>
        </w:rPr>
        <w:t>mhm</w:t>
      </w:r>
      <w:proofErr w:type="spellEnd"/>
      <w:r>
        <w:rPr>
          <w:rFonts w:ascii="Arial" w:hAnsi="Arial" w:cs="Arial"/>
          <w:b/>
        </w:rPr>
        <w:t>)</w:t>
      </w:r>
      <w:r>
        <w:rPr>
          <w:rFonts w:ascii="Arial" w:hAnsi="Arial" w:cs="Arial"/>
        </w:rPr>
        <w:t xml:space="preserve"> we’ve all got something wrong or we’ve all gone through that you know oh I’m sad I’ve been through depression you know </w:t>
      </w:r>
      <w:r>
        <w:rPr>
          <w:rFonts w:ascii="Arial" w:hAnsi="Arial" w:cs="Arial"/>
          <w:b/>
        </w:rPr>
        <w:t>(Researcher: yeah)</w:t>
      </w:r>
      <w:r>
        <w:rPr>
          <w:rFonts w:ascii="Arial" w:hAnsi="Arial" w:cs="Arial"/>
        </w:rPr>
        <w:t xml:space="preserve"> everyone’s gone through something so yeah</w:t>
      </w:r>
    </w:p>
    <w:p w14:paraId="7924EDB6" w14:textId="77777777" w:rsidR="00ED08D7" w:rsidRDefault="00ED08D7" w:rsidP="00ED08D7">
      <w:pPr>
        <w:spacing w:after="0"/>
        <w:rPr>
          <w:rFonts w:ascii="Arial" w:hAnsi="Arial" w:cs="Arial"/>
        </w:rPr>
      </w:pPr>
    </w:p>
    <w:p w14:paraId="18C04CE4" w14:textId="77777777" w:rsidR="00ED08D7" w:rsidRDefault="00ED08D7" w:rsidP="00ED08D7">
      <w:pPr>
        <w:spacing w:after="0"/>
        <w:rPr>
          <w:rFonts w:ascii="Arial" w:hAnsi="Arial" w:cs="Arial"/>
        </w:rPr>
      </w:pPr>
      <w:r>
        <w:rPr>
          <w:rFonts w:ascii="Arial" w:hAnsi="Arial" w:cs="Arial"/>
          <w:b/>
        </w:rPr>
        <w:t xml:space="preserve">Researcher: </w:t>
      </w:r>
      <w:r>
        <w:rPr>
          <w:rFonts w:ascii="Arial" w:hAnsi="Arial" w:cs="Arial"/>
        </w:rPr>
        <w:t xml:space="preserve">Ok, do you have anything else to say? </w:t>
      </w:r>
      <w:r w:rsidRPr="00D05715">
        <w:rPr>
          <w:rFonts w:ascii="Arial" w:hAnsi="Arial" w:cs="Arial"/>
          <w:b/>
        </w:rPr>
        <w:t>(eye contact with everyone)</w:t>
      </w:r>
      <w:r>
        <w:rPr>
          <w:rFonts w:ascii="Arial" w:hAnsi="Arial" w:cs="Arial"/>
        </w:rPr>
        <w:t xml:space="preserve"> no? Ok so I did pick up on a few things about, you said about the community and it being taboo and you know people not recognising that, what are your thoughts on that? What can be done in the sense of uh making people understand of what mental health is or in relation to just again, with their culture or just in, with spirituality, what, what would you say?</w:t>
      </w:r>
    </w:p>
    <w:p w14:paraId="24527E5A" w14:textId="77777777" w:rsidR="00ED08D7" w:rsidRDefault="00ED08D7" w:rsidP="00ED08D7">
      <w:pPr>
        <w:spacing w:after="0"/>
        <w:rPr>
          <w:rFonts w:ascii="Arial" w:hAnsi="Arial" w:cs="Arial"/>
        </w:rPr>
      </w:pPr>
    </w:p>
    <w:p w14:paraId="0BC60D07" w14:textId="77777777" w:rsidR="00ED08D7" w:rsidRDefault="00ED08D7" w:rsidP="00ED08D7">
      <w:pPr>
        <w:spacing w:after="0"/>
        <w:rPr>
          <w:rFonts w:ascii="Arial" w:hAnsi="Arial" w:cs="Arial"/>
        </w:rPr>
      </w:pPr>
      <w:r>
        <w:rPr>
          <w:rFonts w:ascii="Arial" w:hAnsi="Arial" w:cs="Arial"/>
          <w:b/>
        </w:rPr>
        <w:t xml:space="preserve">Aisha: </w:t>
      </w:r>
      <w:r>
        <w:rPr>
          <w:rFonts w:ascii="Arial" w:hAnsi="Arial" w:cs="Arial"/>
        </w:rPr>
        <w:t xml:space="preserve">Mainly by opening these conversations up, I think like the biggest thing uh it’s like with the elder generation is like the main thing cos it’s like umm as it is like from a cultural point of view like the elders always you know their respected people that you don’t ever step down from but </w:t>
      </w:r>
      <w:r>
        <w:rPr>
          <w:rFonts w:ascii="Arial" w:hAnsi="Arial" w:cs="Arial"/>
        </w:rPr>
        <w:lastRenderedPageBreak/>
        <w:t xml:space="preserve">often it like their ideals their traditional ideals that counteract </w:t>
      </w:r>
      <w:r>
        <w:rPr>
          <w:rFonts w:ascii="Arial" w:hAnsi="Arial" w:cs="Arial"/>
          <w:b/>
        </w:rPr>
        <w:t xml:space="preserve">(Researcher: </w:t>
      </w:r>
      <w:proofErr w:type="spellStart"/>
      <w:r>
        <w:rPr>
          <w:rFonts w:ascii="Arial" w:hAnsi="Arial" w:cs="Arial"/>
          <w:b/>
        </w:rPr>
        <w:t>mhm</w:t>
      </w:r>
      <w:proofErr w:type="spellEnd"/>
      <w:r>
        <w:rPr>
          <w:rFonts w:ascii="Arial" w:hAnsi="Arial" w:cs="Arial"/>
          <w:b/>
        </w:rPr>
        <w:t>)</w:t>
      </w:r>
      <w:r>
        <w:rPr>
          <w:rFonts w:ascii="Arial" w:hAnsi="Arial" w:cs="Arial"/>
        </w:rPr>
        <w:t xml:space="preserve"> learning about </w:t>
      </w:r>
      <w:proofErr w:type="spellStart"/>
      <w:r>
        <w:rPr>
          <w:rFonts w:ascii="Arial" w:hAnsi="Arial" w:cs="Arial"/>
        </w:rPr>
        <w:t>ss</w:t>
      </w:r>
      <w:proofErr w:type="spellEnd"/>
      <w:r>
        <w:rPr>
          <w:rFonts w:ascii="Arial" w:hAnsi="Arial" w:cs="Arial"/>
        </w:rPr>
        <w:t xml:space="preserve">- like </w:t>
      </w:r>
      <w:proofErr w:type="spellStart"/>
      <w:r>
        <w:rPr>
          <w:rFonts w:ascii="Arial" w:hAnsi="Arial" w:cs="Arial"/>
        </w:rPr>
        <w:t>th</w:t>
      </w:r>
      <w:proofErr w:type="spellEnd"/>
      <w:r>
        <w:rPr>
          <w:rFonts w:ascii="Arial" w:hAnsi="Arial" w:cs="Arial"/>
        </w:rPr>
        <w:t xml:space="preserve">-being aware of mental health so therefore when you try and discuss about stuff like this umm </w:t>
      </w:r>
      <w:proofErr w:type="spellStart"/>
      <w:r>
        <w:rPr>
          <w:rFonts w:ascii="Arial" w:hAnsi="Arial" w:cs="Arial"/>
        </w:rPr>
        <w:t>i</w:t>
      </w:r>
      <w:proofErr w:type="spellEnd"/>
      <w:r>
        <w:rPr>
          <w:rFonts w:ascii="Arial" w:hAnsi="Arial" w:cs="Arial"/>
        </w:rPr>
        <w:t xml:space="preserve">-it -it yeah </w:t>
      </w:r>
      <w:proofErr w:type="spellStart"/>
      <w:r>
        <w:rPr>
          <w:rFonts w:ascii="Arial" w:hAnsi="Arial" w:cs="Arial"/>
        </w:rPr>
        <w:t>i</w:t>
      </w:r>
      <w:proofErr w:type="spellEnd"/>
      <w:r>
        <w:rPr>
          <w:rFonts w:ascii="Arial" w:hAnsi="Arial" w:cs="Arial"/>
        </w:rPr>
        <w:t xml:space="preserve">-it counteracts against their traditional views and therefore if you try and speak out against that it’s seen as disrespectful </w:t>
      </w:r>
      <w:r>
        <w:rPr>
          <w:rFonts w:ascii="Arial" w:hAnsi="Arial" w:cs="Arial"/>
          <w:b/>
        </w:rPr>
        <w:t xml:space="preserve">(Researcher: yeah) </w:t>
      </w:r>
      <w:r>
        <w:rPr>
          <w:rFonts w:ascii="Arial" w:hAnsi="Arial" w:cs="Arial"/>
        </w:rPr>
        <w:t xml:space="preserve">and therefore I think that-that barrier like, we need to find ways of addressing that, I think mainly it’s like opening up conversations like umm </w:t>
      </w:r>
      <w:proofErr w:type="spellStart"/>
      <w:r>
        <w:rPr>
          <w:rFonts w:ascii="Arial" w:hAnsi="Arial" w:cs="Arial"/>
        </w:rPr>
        <w:t>th</w:t>
      </w:r>
      <w:proofErr w:type="spellEnd"/>
      <w:r>
        <w:rPr>
          <w:rFonts w:ascii="Arial" w:hAnsi="Arial" w:cs="Arial"/>
        </w:rPr>
        <w:t xml:space="preserve">-whenever it comes to talking about mental health nowadays umm it’s s-straight away umm everyone thinks it’s like spirit possession when in most cases it might just be err schizophrenic or like someone with some sort of like some sort of severe disorder but they never get treated because it’s just oh this um, jinn or this spirits just taken over them </w:t>
      </w:r>
      <w:r>
        <w:rPr>
          <w:rFonts w:ascii="Arial" w:hAnsi="Arial" w:cs="Arial"/>
          <w:b/>
        </w:rPr>
        <w:t xml:space="preserve">(Researcher: </w:t>
      </w:r>
      <w:proofErr w:type="spellStart"/>
      <w:r>
        <w:rPr>
          <w:rFonts w:ascii="Arial" w:hAnsi="Arial" w:cs="Arial"/>
          <w:b/>
        </w:rPr>
        <w:t>mhm</w:t>
      </w:r>
      <w:proofErr w:type="spellEnd"/>
      <w:r>
        <w:rPr>
          <w:rFonts w:ascii="Arial" w:hAnsi="Arial" w:cs="Arial"/>
          <w:b/>
        </w:rPr>
        <w:t>)</w:t>
      </w:r>
      <w:r>
        <w:rPr>
          <w:rFonts w:ascii="Arial" w:hAnsi="Arial" w:cs="Arial"/>
        </w:rPr>
        <w:t xml:space="preserve"> and yeah I think that’s like the main thing </w:t>
      </w:r>
      <w:r>
        <w:rPr>
          <w:rFonts w:ascii="Arial" w:hAnsi="Arial" w:cs="Arial"/>
          <w:b/>
        </w:rPr>
        <w:t>(Researcher: mm)</w:t>
      </w:r>
      <w:r>
        <w:rPr>
          <w:rFonts w:ascii="Arial" w:hAnsi="Arial" w:cs="Arial"/>
        </w:rPr>
        <w:t xml:space="preserve"> like these conversations are never opened up </w:t>
      </w:r>
      <w:r>
        <w:rPr>
          <w:rFonts w:ascii="Arial" w:hAnsi="Arial" w:cs="Arial"/>
          <w:b/>
        </w:rPr>
        <w:t>(Researcher: mm)</w:t>
      </w:r>
    </w:p>
    <w:p w14:paraId="47EE8036" w14:textId="77777777" w:rsidR="00ED08D7" w:rsidRDefault="00ED08D7" w:rsidP="00ED08D7">
      <w:pPr>
        <w:spacing w:after="0"/>
        <w:rPr>
          <w:rFonts w:ascii="Arial" w:hAnsi="Arial" w:cs="Arial"/>
        </w:rPr>
      </w:pPr>
    </w:p>
    <w:p w14:paraId="23B97A13" w14:textId="77777777" w:rsidR="00ED08D7" w:rsidRDefault="00ED08D7" w:rsidP="00ED08D7">
      <w:pPr>
        <w:spacing w:after="0"/>
        <w:rPr>
          <w:rFonts w:ascii="Arial" w:hAnsi="Arial" w:cs="Arial"/>
        </w:rPr>
      </w:pPr>
      <w:r>
        <w:rPr>
          <w:rFonts w:ascii="Arial" w:hAnsi="Arial" w:cs="Arial"/>
          <w:b/>
        </w:rPr>
        <w:t xml:space="preserve">Abdul: </w:t>
      </w:r>
      <w:r>
        <w:rPr>
          <w:rFonts w:ascii="Arial" w:hAnsi="Arial" w:cs="Arial"/>
        </w:rPr>
        <w:t xml:space="preserve">It’s making more awareness and within the community </w:t>
      </w:r>
      <w:r>
        <w:rPr>
          <w:rFonts w:ascii="Arial" w:hAnsi="Arial" w:cs="Arial"/>
          <w:b/>
        </w:rPr>
        <w:t>(Researcher: yeah)</w:t>
      </w:r>
      <w:r>
        <w:rPr>
          <w:rFonts w:ascii="Arial" w:hAnsi="Arial" w:cs="Arial"/>
        </w:rPr>
        <w:t xml:space="preserve"> umm through different activities and projects so that’s one of the way can overcome with those issues </w:t>
      </w:r>
      <w:r>
        <w:rPr>
          <w:rFonts w:ascii="Arial" w:hAnsi="Arial" w:cs="Arial"/>
          <w:b/>
        </w:rPr>
        <w:t xml:space="preserve">(Researcher: </w:t>
      </w:r>
      <w:proofErr w:type="spellStart"/>
      <w:r>
        <w:rPr>
          <w:rFonts w:ascii="Arial" w:hAnsi="Arial" w:cs="Arial"/>
          <w:b/>
        </w:rPr>
        <w:t>mhm</w:t>
      </w:r>
      <w:proofErr w:type="spellEnd"/>
      <w:r>
        <w:rPr>
          <w:rFonts w:ascii="Arial" w:hAnsi="Arial" w:cs="Arial"/>
          <w:b/>
        </w:rPr>
        <w:t>)</w:t>
      </w:r>
      <w:r>
        <w:rPr>
          <w:rFonts w:ascii="Arial" w:hAnsi="Arial" w:cs="Arial"/>
        </w:rPr>
        <w:t xml:space="preserve"> and understand more about these subjects </w:t>
      </w:r>
      <w:r>
        <w:rPr>
          <w:rFonts w:ascii="Arial" w:hAnsi="Arial" w:cs="Arial"/>
          <w:b/>
        </w:rPr>
        <w:t>(Supervisor: mm)</w:t>
      </w:r>
      <w:r>
        <w:rPr>
          <w:rFonts w:ascii="Arial" w:hAnsi="Arial" w:cs="Arial"/>
        </w:rPr>
        <w:t xml:space="preserve"> and </w:t>
      </w:r>
      <w:r w:rsidRPr="00194914">
        <w:rPr>
          <w:rFonts w:ascii="Arial" w:hAnsi="Arial" w:cs="Arial"/>
        </w:rPr>
        <w:t>it has just</w:t>
      </w:r>
      <w:r>
        <w:rPr>
          <w:rFonts w:ascii="Arial" w:hAnsi="Arial" w:cs="Arial"/>
        </w:rPr>
        <w:t>,</w:t>
      </w:r>
      <w:r w:rsidRPr="00194914">
        <w:rPr>
          <w:rFonts w:ascii="Arial" w:hAnsi="Arial" w:cs="Arial"/>
        </w:rPr>
        <w:t xml:space="preserve"> in</w:t>
      </w:r>
      <w:r>
        <w:rPr>
          <w:rFonts w:ascii="Arial" w:hAnsi="Arial" w:cs="Arial"/>
        </w:rPr>
        <w:t>,</w:t>
      </w:r>
      <w:r w:rsidRPr="00194914">
        <w:rPr>
          <w:rFonts w:ascii="Arial" w:hAnsi="Arial" w:cs="Arial"/>
        </w:rPr>
        <w:t xml:space="preserve"> less more bar- </w:t>
      </w:r>
      <w:r>
        <w:rPr>
          <w:rFonts w:ascii="Arial" w:hAnsi="Arial" w:cs="Arial"/>
        </w:rPr>
        <w:t>they feel more barriers when we talk about those kind of things but once we have err sort of things err organised and err prepare for people to take part in, they probably get in more, engage in more understanding of this subject.</w:t>
      </w:r>
    </w:p>
    <w:p w14:paraId="1D8CF84E" w14:textId="77777777" w:rsidR="00ED08D7" w:rsidRDefault="00ED08D7" w:rsidP="00ED08D7">
      <w:pPr>
        <w:spacing w:after="0"/>
        <w:rPr>
          <w:rFonts w:ascii="Arial" w:hAnsi="Arial" w:cs="Arial"/>
        </w:rPr>
      </w:pPr>
    </w:p>
    <w:p w14:paraId="441E942A" w14:textId="77777777" w:rsidR="00ED08D7" w:rsidRDefault="00ED08D7" w:rsidP="00ED08D7">
      <w:pPr>
        <w:spacing w:after="0"/>
        <w:rPr>
          <w:rFonts w:ascii="Arial" w:hAnsi="Arial" w:cs="Arial"/>
        </w:rPr>
      </w:pPr>
      <w:r>
        <w:rPr>
          <w:rFonts w:ascii="Arial" w:hAnsi="Arial" w:cs="Arial"/>
          <w:b/>
        </w:rPr>
        <w:t xml:space="preserve">Supervisor and researcher: </w:t>
      </w:r>
      <w:proofErr w:type="spellStart"/>
      <w:r>
        <w:rPr>
          <w:rFonts w:ascii="Arial" w:hAnsi="Arial" w:cs="Arial"/>
        </w:rPr>
        <w:t>Mmm</w:t>
      </w:r>
      <w:proofErr w:type="spellEnd"/>
    </w:p>
    <w:p w14:paraId="6426E234" w14:textId="77777777" w:rsidR="00ED08D7" w:rsidRDefault="00ED08D7" w:rsidP="00ED08D7">
      <w:pPr>
        <w:spacing w:after="0"/>
        <w:rPr>
          <w:rFonts w:ascii="Arial" w:hAnsi="Arial" w:cs="Arial"/>
        </w:rPr>
      </w:pPr>
    </w:p>
    <w:p w14:paraId="42C0C1A7" w14:textId="77777777" w:rsidR="00ED08D7" w:rsidRDefault="00ED08D7" w:rsidP="00ED08D7">
      <w:pPr>
        <w:spacing w:after="0"/>
        <w:rPr>
          <w:rFonts w:ascii="Arial" w:hAnsi="Arial" w:cs="Arial"/>
        </w:rPr>
      </w:pPr>
      <w:r>
        <w:rPr>
          <w:rFonts w:ascii="Arial" w:hAnsi="Arial" w:cs="Arial"/>
          <w:b/>
        </w:rPr>
        <w:t xml:space="preserve">Kareem: </w:t>
      </w:r>
      <w:r>
        <w:rPr>
          <w:rFonts w:ascii="Arial" w:hAnsi="Arial" w:cs="Arial"/>
        </w:rPr>
        <w:t xml:space="preserve">I think the main thing is creating awareness isn’t it? But </w:t>
      </w:r>
      <w:r w:rsidRPr="00194914">
        <w:rPr>
          <w:rFonts w:ascii="Arial" w:hAnsi="Arial" w:cs="Arial"/>
          <w:b/>
        </w:rPr>
        <w:t>(pause)</w:t>
      </w:r>
      <w:r w:rsidRPr="00194914">
        <w:rPr>
          <w:rFonts w:ascii="Arial" w:hAnsi="Arial" w:cs="Arial"/>
        </w:rPr>
        <w:t xml:space="preserve"> </w:t>
      </w:r>
      <w:r>
        <w:rPr>
          <w:rFonts w:ascii="Arial" w:hAnsi="Arial" w:cs="Arial"/>
        </w:rPr>
        <w:t xml:space="preserve">it has to be </w:t>
      </w:r>
      <w:proofErr w:type="spellStart"/>
      <w:r>
        <w:rPr>
          <w:rFonts w:ascii="Arial" w:hAnsi="Arial" w:cs="Arial"/>
        </w:rPr>
        <w:t>erm</w:t>
      </w:r>
      <w:proofErr w:type="spellEnd"/>
      <w:r>
        <w:rPr>
          <w:rFonts w:ascii="Arial" w:hAnsi="Arial" w:cs="Arial"/>
        </w:rPr>
        <w:t xml:space="preserve"> the awareness has to be created in such a way where the people are ready to accept the message that’s being passed on and how do you do that now? You need (</w:t>
      </w:r>
      <w:r>
        <w:rPr>
          <w:rFonts w:ascii="Arial" w:hAnsi="Arial" w:cs="Arial"/>
          <w:b/>
        </w:rPr>
        <w:t xml:space="preserve">Researcher: mm) </w:t>
      </w:r>
      <w:r>
        <w:rPr>
          <w:rFonts w:ascii="Arial" w:hAnsi="Arial" w:cs="Arial"/>
        </w:rPr>
        <w:t xml:space="preserve">I personally think you need somebody delivering it who they, people trust </w:t>
      </w:r>
      <w:r>
        <w:rPr>
          <w:rFonts w:ascii="Arial" w:hAnsi="Arial" w:cs="Arial"/>
          <w:b/>
        </w:rPr>
        <w:t xml:space="preserve">(Researcher: </w:t>
      </w:r>
      <w:proofErr w:type="spellStart"/>
      <w:r>
        <w:rPr>
          <w:rFonts w:ascii="Arial" w:hAnsi="Arial" w:cs="Arial"/>
          <w:b/>
        </w:rPr>
        <w:t>mhm</w:t>
      </w:r>
      <w:proofErr w:type="spellEnd"/>
      <w:r>
        <w:rPr>
          <w:rFonts w:ascii="Arial" w:hAnsi="Arial" w:cs="Arial"/>
          <w:b/>
        </w:rPr>
        <w:t>)</w:t>
      </w:r>
      <w:r>
        <w:rPr>
          <w:rFonts w:ascii="Arial" w:hAnsi="Arial" w:cs="Arial"/>
        </w:rPr>
        <w:t xml:space="preserve"> so for example the Imams at the mosque </w:t>
      </w:r>
      <w:r>
        <w:rPr>
          <w:rFonts w:ascii="Arial" w:hAnsi="Arial" w:cs="Arial"/>
          <w:b/>
        </w:rPr>
        <w:t xml:space="preserve">(Researcher: yeah; </w:t>
      </w:r>
      <w:r w:rsidRPr="006223CD">
        <w:rPr>
          <w:rFonts w:ascii="Arial" w:hAnsi="Arial" w:cs="Arial"/>
          <w:b/>
        </w:rPr>
        <w:t>Knock at the door</w:t>
      </w:r>
      <w:r>
        <w:rPr>
          <w:rFonts w:ascii="Arial" w:hAnsi="Arial" w:cs="Arial"/>
          <w:b/>
        </w:rPr>
        <w:t xml:space="preserve">) </w:t>
      </w:r>
      <w:r>
        <w:rPr>
          <w:rFonts w:ascii="Arial" w:hAnsi="Arial" w:cs="Arial"/>
        </w:rPr>
        <w:t>or something</w:t>
      </w:r>
    </w:p>
    <w:p w14:paraId="77D1F88F" w14:textId="77777777" w:rsidR="00ED08D7" w:rsidRDefault="00ED08D7" w:rsidP="00ED08D7">
      <w:pPr>
        <w:spacing w:after="0"/>
        <w:rPr>
          <w:rFonts w:ascii="Arial" w:hAnsi="Arial" w:cs="Arial"/>
        </w:rPr>
      </w:pPr>
    </w:p>
    <w:p w14:paraId="4D397E6F" w14:textId="77777777" w:rsidR="00ED08D7" w:rsidRDefault="00ED08D7" w:rsidP="00ED08D7">
      <w:pPr>
        <w:spacing w:after="0"/>
        <w:rPr>
          <w:rFonts w:ascii="Arial" w:hAnsi="Arial" w:cs="Arial"/>
          <w:b/>
        </w:rPr>
      </w:pPr>
      <w:r>
        <w:rPr>
          <w:rFonts w:ascii="Arial" w:hAnsi="Arial" w:cs="Arial"/>
          <w:b/>
        </w:rPr>
        <w:t>(Jawad</w:t>
      </w:r>
      <w:r w:rsidRPr="006223CD">
        <w:rPr>
          <w:rFonts w:ascii="Arial" w:hAnsi="Arial" w:cs="Arial"/>
          <w:b/>
        </w:rPr>
        <w:t xml:space="preserve"> enters room</w:t>
      </w:r>
      <w:r>
        <w:rPr>
          <w:rFonts w:ascii="Arial" w:hAnsi="Arial" w:cs="Arial"/>
          <w:b/>
        </w:rPr>
        <w:t>)</w:t>
      </w:r>
    </w:p>
    <w:p w14:paraId="31B44529" w14:textId="77777777" w:rsidR="00ED08D7" w:rsidRPr="006223CD" w:rsidRDefault="00ED08D7" w:rsidP="00ED08D7">
      <w:pPr>
        <w:spacing w:after="0"/>
        <w:rPr>
          <w:rFonts w:ascii="Arial" w:hAnsi="Arial" w:cs="Arial"/>
          <w:b/>
        </w:rPr>
      </w:pPr>
    </w:p>
    <w:p w14:paraId="6BCE11C1" w14:textId="77777777" w:rsidR="00ED08D7" w:rsidRDefault="00ED08D7" w:rsidP="00ED08D7">
      <w:pPr>
        <w:spacing w:after="0"/>
        <w:rPr>
          <w:rFonts w:ascii="Arial" w:hAnsi="Arial" w:cs="Arial"/>
        </w:rPr>
      </w:pPr>
      <w:r>
        <w:rPr>
          <w:rFonts w:ascii="Arial" w:hAnsi="Arial" w:cs="Arial"/>
          <w:b/>
        </w:rPr>
        <w:t xml:space="preserve">Researcher: </w:t>
      </w:r>
      <w:r>
        <w:rPr>
          <w:rFonts w:ascii="Arial" w:hAnsi="Arial" w:cs="Arial"/>
        </w:rPr>
        <w:t xml:space="preserve">Salam </w:t>
      </w:r>
      <w:proofErr w:type="spellStart"/>
      <w:r>
        <w:rPr>
          <w:rFonts w:ascii="Arial" w:hAnsi="Arial" w:cs="Arial"/>
        </w:rPr>
        <w:t>wa’alykum</w:t>
      </w:r>
      <w:proofErr w:type="spellEnd"/>
      <w:r>
        <w:rPr>
          <w:rFonts w:ascii="Arial" w:hAnsi="Arial" w:cs="Arial"/>
        </w:rPr>
        <w:t xml:space="preserve"> </w:t>
      </w:r>
      <w:r w:rsidRPr="006223CD">
        <w:rPr>
          <w:rFonts w:ascii="Arial" w:hAnsi="Arial" w:cs="Arial"/>
          <w:b/>
        </w:rPr>
        <w:t>(</w:t>
      </w:r>
      <w:r>
        <w:rPr>
          <w:rFonts w:ascii="Arial" w:hAnsi="Arial" w:cs="Arial"/>
          <w:b/>
        </w:rPr>
        <w:t>to Jawad</w:t>
      </w:r>
      <w:r w:rsidRPr="006223CD">
        <w:rPr>
          <w:rFonts w:ascii="Arial" w:hAnsi="Arial" w:cs="Arial"/>
          <w:b/>
        </w:rPr>
        <w:t>)</w:t>
      </w:r>
      <w:r>
        <w:rPr>
          <w:rFonts w:ascii="Arial" w:hAnsi="Arial" w:cs="Arial"/>
        </w:rPr>
        <w:t xml:space="preserve"> come in </w:t>
      </w:r>
    </w:p>
    <w:p w14:paraId="5B8C0D7A" w14:textId="77777777" w:rsidR="00ED08D7" w:rsidRDefault="00ED08D7" w:rsidP="00ED08D7">
      <w:pPr>
        <w:spacing w:after="0"/>
        <w:rPr>
          <w:rFonts w:ascii="Arial" w:hAnsi="Arial" w:cs="Arial"/>
        </w:rPr>
      </w:pPr>
    </w:p>
    <w:p w14:paraId="26EDDE9C" w14:textId="77777777" w:rsidR="00ED08D7" w:rsidRPr="006223CD" w:rsidRDefault="00ED08D7" w:rsidP="00ED08D7">
      <w:pPr>
        <w:spacing w:after="0"/>
        <w:rPr>
          <w:rFonts w:ascii="Arial" w:hAnsi="Arial" w:cs="Arial"/>
          <w:b/>
        </w:rPr>
      </w:pPr>
      <w:r w:rsidRPr="006223CD">
        <w:rPr>
          <w:rFonts w:ascii="Arial" w:hAnsi="Arial" w:cs="Arial"/>
          <w:b/>
        </w:rPr>
        <w:t>(Chairs get shifted around, inaudible)</w:t>
      </w:r>
    </w:p>
    <w:p w14:paraId="0E81BF9F" w14:textId="77777777" w:rsidR="00ED08D7" w:rsidRDefault="00ED08D7" w:rsidP="00ED08D7">
      <w:pPr>
        <w:spacing w:after="0"/>
        <w:rPr>
          <w:rFonts w:ascii="Arial" w:hAnsi="Arial" w:cs="Arial"/>
        </w:rPr>
      </w:pPr>
    </w:p>
    <w:p w14:paraId="22A0EC0A" w14:textId="77777777" w:rsidR="00ED08D7" w:rsidRDefault="00ED08D7" w:rsidP="00ED08D7">
      <w:pPr>
        <w:spacing w:after="0"/>
        <w:rPr>
          <w:rFonts w:ascii="Arial" w:hAnsi="Arial" w:cs="Arial"/>
        </w:rPr>
      </w:pPr>
      <w:r>
        <w:rPr>
          <w:rFonts w:ascii="Arial" w:hAnsi="Arial" w:cs="Arial"/>
          <w:b/>
        </w:rPr>
        <w:t xml:space="preserve">Kareem: </w:t>
      </w:r>
      <w:r>
        <w:rPr>
          <w:rFonts w:ascii="Arial" w:hAnsi="Arial" w:cs="Arial"/>
        </w:rPr>
        <w:t>I can’t remember what I was saying</w:t>
      </w:r>
    </w:p>
    <w:p w14:paraId="128BF4BB" w14:textId="77777777" w:rsidR="00ED08D7" w:rsidRDefault="00ED08D7" w:rsidP="00ED08D7">
      <w:pPr>
        <w:spacing w:after="0"/>
        <w:rPr>
          <w:rFonts w:ascii="Arial" w:hAnsi="Arial" w:cs="Arial"/>
        </w:rPr>
      </w:pPr>
    </w:p>
    <w:p w14:paraId="1E386D26" w14:textId="77777777" w:rsidR="00ED08D7" w:rsidRDefault="00ED08D7" w:rsidP="00ED08D7">
      <w:pPr>
        <w:spacing w:after="0"/>
        <w:rPr>
          <w:rFonts w:ascii="Arial" w:hAnsi="Arial" w:cs="Arial"/>
        </w:rPr>
      </w:pPr>
      <w:r>
        <w:rPr>
          <w:rFonts w:ascii="Arial" w:hAnsi="Arial" w:cs="Arial"/>
          <w:b/>
        </w:rPr>
        <w:t xml:space="preserve">Researcher: </w:t>
      </w:r>
      <w:r>
        <w:rPr>
          <w:rFonts w:ascii="Arial" w:hAnsi="Arial" w:cs="Arial"/>
        </w:rPr>
        <w:t xml:space="preserve">Umm </w:t>
      </w:r>
    </w:p>
    <w:p w14:paraId="75BFFBA8" w14:textId="77777777" w:rsidR="00ED08D7" w:rsidRDefault="00ED08D7" w:rsidP="00ED08D7">
      <w:pPr>
        <w:spacing w:after="0"/>
        <w:rPr>
          <w:rFonts w:ascii="Arial" w:hAnsi="Arial" w:cs="Arial"/>
          <w:b/>
        </w:rPr>
      </w:pPr>
      <w:r>
        <w:rPr>
          <w:rFonts w:ascii="Arial" w:hAnsi="Arial" w:cs="Arial"/>
          <w:b/>
        </w:rPr>
        <w:t>(I</w:t>
      </w:r>
      <w:r w:rsidRPr="006223CD">
        <w:rPr>
          <w:rFonts w:ascii="Arial" w:hAnsi="Arial" w:cs="Arial"/>
          <w:b/>
        </w:rPr>
        <w:t>naudible</w:t>
      </w:r>
      <w:r>
        <w:rPr>
          <w:rFonts w:ascii="Arial" w:hAnsi="Arial" w:cs="Arial"/>
          <w:b/>
        </w:rPr>
        <w:t xml:space="preserve"> sound</w:t>
      </w:r>
      <w:r w:rsidRPr="006223CD">
        <w:rPr>
          <w:rFonts w:ascii="Arial" w:hAnsi="Arial" w:cs="Arial"/>
          <w:b/>
        </w:rPr>
        <w:t>)</w:t>
      </w:r>
    </w:p>
    <w:p w14:paraId="6126465A" w14:textId="77777777" w:rsidR="00ED08D7" w:rsidRDefault="00ED08D7" w:rsidP="00ED08D7">
      <w:pPr>
        <w:spacing w:after="0"/>
        <w:rPr>
          <w:rFonts w:ascii="Arial" w:hAnsi="Arial" w:cs="Arial"/>
          <w:b/>
        </w:rPr>
      </w:pPr>
    </w:p>
    <w:p w14:paraId="1465E14F" w14:textId="77777777" w:rsidR="00ED08D7" w:rsidRPr="006223CD" w:rsidRDefault="00ED08D7" w:rsidP="00ED08D7">
      <w:pPr>
        <w:spacing w:after="0"/>
        <w:rPr>
          <w:rFonts w:ascii="Arial" w:hAnsi="Arial" w:cs="Arial"/>
          <w:b/>
        </w:rPr>
      </w:pPr>
      <w:r>
        <w:rPr>
          <w:rFonts w:ascii="Arial" w:hAnsi="Arial" w:cs="Arial"/>
          <w:b/>
        </w:rPr>
        <w:t>(</w:t>
      </w:r>
      <w:r w:rsidRPr="006223CD">
        <w:rPr>
          <w:rFonts w:ascii="Arial" w:hAnsi="Arial" w:cs="Arial"/>
          <w:b/>
        </w:rPr>
        <w:t>Laughter from everyone in the room</w:t>
      </w:r>
      <w:r>
        <w:rPr>
          <w:rFonts w:ascii="Arial" w:hAnsi="Arial" w:cs="Arial"/>
          <w:b/>
        </w:rPr>
        <w:t>)</w:t>
      </w:r>
    </w:p>
    <w:p w14:paraId="23815BC8" w14:textId="77777777" w:rsidR="00ED08D7" w:rsidRDefault="00ED08D7" w:rsidP="00ED08D7">
      <w:pPr>
        <w:spacing w:after="0"/>
        <w:rPr>
          <w:rFonts w:ascii="Arial" w:hAnsi="Arial" w:cs="Arial"/>
        </w:rPr>
      </w:pPr>
    </w:p>
    <w:p w14:paraId="34AAD775" w14:textId="77777777" w:rsidR="00ED08D7" w:rsidRDefault="00ED08D7" w:rsidP="00ED08D7">
      <w:pPr>
        <w:spacing w:after="0"/>
        <w:rPr>
          <w:rFonts w:ascii="Arial" w:hAnsi="Arial" w:cs="Arial"/>
        </w:rPr>
      </w:pPr>
      <w:r>
        <w:rPr>
          <w:rFonts w:ascii="Arial" w:hAnsi="Arial" w:cs="Arial"/>
          <w:b/>
        </w:rPr>
        <w:t xml:space="preserve">Researcher: </w:t>
      </w:r>
      <w:r>
        <w:rPr>
          <w:rFonts w:ascii="Arial" w:hAnsi="Arial" w:cs="Arial"/>
        </w:rPr>
        <w:t>Awareness and trust, yeah</w:t>
      </w:r>
    </w:p>
    <w:p w14:paraId="19186824" w14:textId="77777777" w:rsidR="00ED08D7" w:rsidRDefault="00ED08D7" w:rsidP="00ED08D7">
      <w:pPr>
        <w:spacing w:after="0"/>
        <w:rPr>
          <w:rFonts w:ascii="Arial" w:hAnsi="Arial" w:cs="Arial"/>
        </w:rPr>
      </w:pPr>
    </w:p>
    <w:p w14:paraId="585FEF3D" w14:textId="77777777" w:rsidR="00ED08D7" w:rsidRDefault="00ED08D7" w:rsidP="00ED08D7">
      <w:pPr>
        <w:spacing w:after="0"/>
        <w:rPr>
          <w:rFonts w:ascii="Arial" w:hAnsi="Arial" w:cs="Arial"/>
        </w:rPr>
      </w:pPr>
      <w:r>
        <w:rPr>
          <w:rFonts w:ascii="Arial" w:hAnsi="Arial" w:cs="Arial"/>
          <w:b/>
        </w:rPr>
        <w:t xml:space="preserve">Kareem: </w:t>
      </w:r>
      <w:r>
        <w:rPr>
          <w:rFonts w:ascii="Arial" w:hAnsi="Arial" w:cs="Arial"/>
        </w:rPr>
        <w:t xml:space="preserve">Yes, awareness and trust. You need someone who the people will take seriously, will accept what they have to say. So for example, like an </w:t>
      </w:r>
      <w:proofErr w:type="spellStart"/>
      <w:r>
        <w:rPr>
          <w:rFonts w:ascii="Arial" w:hAnsi="Arial" w:cs="Arial"/>
        </w:rPr>
        <w:t>ima</w:t>
      </w:r>
      <w:proofErr w:type="spellEnd"/>
      <w:r>
        <w:rPr>
          <w:rFonts w:ascii="Arial" w:hAnsi="Arial" w:cs="Arial"/>
        </w:rPr>
        <w:t xml:space="preserve">-imam or someone who is respected in the community, without being, people will you know unfortunately, they will blindly just accept actually it is an issue </w:t>
      </w:r>
      <w:r>
        <w:rPr>
          <w:rFonts w:ascii="Arial" w:hAnsi="Arial" w:cs="Arial"/>
          <w:b/>
        </w:rPr>
        <w:t xml:space="preserve">(Researcher: </w:t>
      </w:r>
      <w:proofErr w:type="spellStart"/>
      <w:r>
        <w:rPr>
          <w:rFonts w:ascii="Arial" w:hAnsi="Arial" w:cs="Arial"/>
          <w:b/>
        </w:rPr>
        <w:t>mhm</w:t>
      </w:r>
      <w:proofErr w:type="spellEnd"/>
      <w:r>
        <w:rPr>
          <w:rFonts w:ascii="Arial" w:hAnsi="Arial" w:cs="Arial"/>
          <w:b/>
        </w:rPr>
        <w:t>)</w:t>
      </w:r>
      <w:r>
        <w:rPr>
          <w:rFonts w:ascii="Arial" w:hAnsi="Arial" w:cs="Arial"/>
        </w:rPr>
        <w:t xml:space="preserve"> but what that means is that you-there needs to be some sort of </w:t>
      </w:r>
      <w:r w:rsidRPr="00194914">
        <w:rPr>
          <w:rFonts w:ascii="Arial" w:hAnsi="Arial" w:cs="Arial"/>
          <w:b/>
        </w:rPr>
        <w:t>(pause)</w:t>
      </w:r>
      <w:r>
        <w:rPr>
          <w:rFonts w:ascii="Arial" w:hAnsi="Arial" w:cs="Arial"/>
        </w:rPr>
        <w:t xml:space="preserve"> facility or programme there for those people to be trained up to be able to deliver those trainings or </w:t>
      </w:r>
      <w:r>
        <w:rPr>
          <w:rFonts w:ascii="Arial" w:hAnsi="Arial" w:cs="Arial"/>
          <w:b/>
        </w:rPr>
        <w:t xml:space="preserve">(Supervisor: </w:t>
      </w:r>
      <w:proofErr w:type="spellStart"/>
      <w:r>
        <w:rPr>
          <w:rFonts w:ascii="Arial" w:hAnsi="Arial" w:cs="Arial"/>
          <w:b/>
        </w:rPr>
        <w:t>mhm</w:t>
      </w:r>
      <w:proofErr w:type="spellEnd"/>
      <w:r>
        <w:rPr>
          <w:rFonts w:ascii="Arial" w:hAnsi="Arial" w:cs="Arial"/>
          <w:b/>
        </w:rPr>
        <w:t>)</w:t>
      </w:r>
      <w:r>
        <w:rPr>
          <w:rFonts w:ascii="Arial" w:hAnsi="Arial" w:cs="Arial"/>
        </w:rPr>
        <w:t xml:space="preserve"> awareness and things like that because for example if one of my teachers said to me this this and that I’ll accept it more quicker than maybe if you said it to me </w:t>
      </w:r>
      <w:r>
        <w:rPr>
          <w:rFonts w:ascii="Arial" w:hAnsi="Arial" w:cs="Arial"/>
          <w:b/>
        </w:rPr>
        <w:t>(directed at researcher) (Researcher: mm)</w:t>
      </w:r>
      <w:r>
        <w:rPr>
          <w:rFonts w:ascii="Arial" w:hAnsi="Arial" w:cs="Arial"/>
        </w:rPr>
        <w:t xml:space="preserve"> because I have that trust in them maybe I don’t have the Same trust in you </w:t>
      </w:r>
      <w:r>
        <w:rPr>
          <w:rFonts w:ascii="Arial" w:hAnsi="Arial" w:cs="Arial"/>
          <w:b/>
        </w:rPr>
        <w:t>(Researcher: yeah)</w:t>
      </w:r>
      <w:r>
        <w:rPr>
          <w:rFonts w:ascii="Arial" w:hAnsi="Arial" w:cs="Arial"/>
        </w:rPr>
        <w:t xml:space="preserve"> does that make sense? </w:t>
      </w:r>
      <w:r>
        <w:rPr>
          <w:rFonts w:ascii="Arial" w:hAnsi="Arial" w:cs="Arial"/>
          <w:b/>
        </w:rPr>
        <w:t>(Researcher: yeah,</w:t>
      </w:r>
      <w:r>
        <w:rPr>
          <w:rFonts w:ascii="Arial" w:hAnsi="Arial" w:cs="Arial"/>
        </w:rPr>
        <w:t xml:space="preserve"> </w:t>
      </w:r>
      <w:r>
        <w:rPr>
          <w:rFonts w:ascii="Arial" w:hAnsi="Arial" w:cs="Arial"/>
          <w:b/>
        </w:rPr>
        <w:t>Supervisor: mm)</w:t>
      </w:r>
      <w:r>
        <w:rPr>
          <w:rFonts w:ascii="Arial" w:hAnsi="Arial" w:cs="Arial"/>
        </w:rPr>
        <w:t xml:space="preserve"> it’s who you open up to umm who your c-confident in taking message from and that err that’s a big game changer it is </w:t>
      </w:r>
      <w:r>
        <w:rPr>
          <w:rFonts w:ascii="Arial" w:hAnsi="Arial" w:cs="Arial"/>
          <w:b/>
        </w:rPr>
        <w:t>(Researcher: yeah)</w:t>
      </w:r>
      <w:r>
        <w:rPr>
          <w:rFonts w:ascii="Arial" w:hAnsi="Arial" w:cs="Arial"/>
        </w:rPr>
        <w:t xml:space="preserve"> so I could deliver a sermon and I could make up everything but people will accept it because they see me to be in that position </w:t>
      </w:r>
      <w:r>
        <w:rPr>
          <w:rFonts w:ascii="Arial" w:hAnsi="Arial" w:cs="Arial"/>
          <w:b/>
        </w:rPr>
        <w:t xml:space="preserve">(Supervisor: </w:t>
      </w:r>
      <w:proofErr w:type="spellStart"/>
      <w:r w:rsidRPr="00B9049F">
        <w:rPr>
          <w:rFonts w:ascii="Arial" w:hAnsi="Arial" w:cs="Arial"/>
          <w:b/>
        </w:rPr>
        <w:t>Uhu</w:t>
      </w:r>
      <w:proofErr w:type="spellEnd"/>
      <w:r w:rsidRPr="00B9049F">
        <w:rPr>
          <w:rFonts w:ascii="Arial" w:hAnsi="Arial" w:cs="Arial"/>
          <w:b/>
        </w:rPr>
        <w:t xml:space="preserve"> ok</w:t>
      </w:r>
      <w:r>
        <w:rPr>
          <w:rFonts w:ascii="Arial" w:hAnsi="Arial" w:cs="Arial"/>
        </w:rPr>
        <w:t xml:space="preserve">) does that make sense? </w:t>
      </w:r>
      <w:r>
        <w:rPr>
          <w:rFonts w:ascii="Arial" w:hAnsi="Arial" w:cs="Arial"/>
          <w:b/>
        </w:rPr>
        <w:t>(Researcher and supervisor:</w:t>
      </w:r>
      <w:r w:rsidRPr="00B9049F">
        <w:rPr>
          <w:rFonts w:ascii="Arial" w:hAnsi="Arial" w:cs="Arial"/>
          <w:b/>
        </w:rPr>
        <w:t xml:space="preserve"> </w:t>
      </w:r>
      <w:r>
        <w:rPr>
          <w:rFonts w:ascii="Arial" w:hAnsi="Arial" w:cs="Arial"/>
          <w:b/>
        </w:rPr>
        <w:t>yeah)</w:t>
      </w:r>
      <w:r>
        <w:rPr>
          <w:rFonts w:ascii="Arial" w:hAnsi="Arial" w:cs="Arial"/>
        </w:rPr>
        <w:t xml:space="preserve"> whereas he could go up there </w:t>
      </w:r>
      <w:r w:rsidRPr="00807D49">
        <w:rPr>
          <w:rFonts w:ascii="Arial" w:hAnsi="Arial" w:cs="Arial"/>
          <w:b/>
        </w:rPr>
        <w:t xml:space="preserve">(referring to </w:t>
      </w:r>
      <w:proofErr w:type="spellStart"/>
      <w:r>
        <w:rPr>
          <w:rFonts w:ascii="Arial" w:hAnsi="Arial" w:cs="Arial"/>
          <w:b/>
        </w:rPr>
        <w:t>abdul</w:t>
      </w:r>
      <w:proofErr w:type="spellEnd"/>
      <w:r w:rsidRPr="00807D49">
        <w:rPr>
          <w:rFonts w:ascii="Arial" w:hAnsi="Arial" w:cs="Arial"/>
          <w:b/>
        </w:rPr>
        <w:t>)</w:t>
      </w:r>
      <w:r>
        <w:rPr>
          <w:rFonts w:ascii="Arial" w:hAnsi="Arial" w:cs="Arial"/>
        </w:rPr>
        <w:t xml:space="preserve"> and he could say everything right </w:t>
      </w:r>
      <w:r w:rsidRPr="00807D49">
        <w:rPr>
          <w:rFonts w:ascii="Arial" w:hAnsi="Arial" w:cs="Arial"/>
          <w:b/>
        </w:rPr>
        <w:t>(laughter as he says this)</w:t>
      </w:r>
      <w:r>
        <w:rPr>
          <w:rFonts w:ascii="Arial" w:hAnsi="Arial" w:cs="Arial"/>
        </w:rPr>
        <w:t xml:space="preserve"> </w:t>
      </w:r>
      <w:r>
        <w:rPr>
          <w:rFonts w:ascii="Arial" w:hAnsi="Arial" w:cs="Arial"/>
          <w:b/>
        </w:rPr>
        <w:t xml:space="preserve">(Researcher: </w:t>
      </w:r>
      <w:proofErr w:type="spellStart"/>
      <w:r>
        <w:rPr>
          <w:rFonts w:ascii="Arial" w:hAnsi="Arial" w:cs="Arial"/>
          <w:b/>
        </w:rPr>
        <w:t>haha</w:t>
      </w:r>
      <w:proofErr w:type="spellEnd"/>
      <w:r w:rsidRPr="00807D49">
        <w:rPr>
          <w:rFonts w:ascii="Arial" w:hAnsi="Arial" w:cs="Arial"/>
          <w:b/>
        </w:rPr>
        <w:t>)</w:t>
      </w:r>
      <w:r>
        <w:rPr>
          <w:rFonts w:ascii="Arial" w:hAnsi="Arial" w:cs="Arial"/>
          <w:b/>
        </w:rPr>
        <w:t xml:space="preserve"> </w:t>
      </w:r>
      <w:r>
        <w:rPr>
          <w:rFonts w:ascii="Arial" w:hAnsi="Arial" w:cs="Arial"/>
        </w:rPr>
        <w:t>but they’ll, they’ll question him (</w:t>
      </w:r>
      <w:r>
        <w:rPr>
          <w:rFonts w:ascii="Arial" w:hAnsi="Arial" w:cs="Arial"/>
          <w:b/>
        </w:rPr>
        <w:t>Researcher</w:t>
      </w:r>
      <w:r w:rsidRPr="00B9049F">
        <w:rPr>
          <w:rFonts w:ascii="Arial" w:hAnsi="Arial" w:cs="Arial"/>
        </w:rPr>
        <w:t>:</w:t>
      </w:r>
      <w:r w:rsidRPr="00B9049F">
        <w:rPr>
          <w:rFonts w:ascii="Arial" w:hAnsi="Arial" w:cs="Arial"/>
          <w:b/>
        </w:rPr>
        <w:t xml:space="preserve"> yea</w:t>
      </w:r>
      <w:r w:rsidRPr="0007281E">
        <w:rPr>
          <w:rFonts w:ascii="Arial" w:hAnsi="Arial" w:cs="Arial"/>
        </w:rPr>
        <w:t>h)</w:t>
      </w:r>
      <w:r>
        <w:rPr>
          <w:rFonts w:ascii="Arial" w:hAnsi="Arial" w:cs="Arial"/>
        </w:rPr>
        <w:t xml:space="preserve"> because he doesn’t have that authority </w:t>
      </w:r>
      <w:r>
        <w:rPr>
          <w:rFonts w:ascii="Arial" w:hAnsi="Arial" w:cs="Arial"/>
          <w:b/>
        </w:rPr>
        <w:t>(Researcher: yeah</w:t>
      </w:r>
      <w:r>
        <w:rPr>
          <w:rFonts w:ascii="Arial" w:hAnsi="Arial" w:cs="Arial"/>
        </w:rPr>
        <w:t xml:space="preserve">, </w:t>
      </w:r>
      <w:r>
        <w:rPr>
          <w:rFonts w:ascii="Arial" w:hAnsi="Arial" w:cs="Arial"/>
          <w:b/>
        </w:rPr>
        <w:t xml:space="preserve">Supervisor: </w:t>
      </w:r>
      <w:proofErr w:type="spellStart"/>
      <w:r>
        <w:rPr>
          <w:rFonts w:ascii="Arial" w:hAnsi="Arial" w:cs="Arial"/>
        </w:rPr>
        <w:t>Mhmmm</w:t>
      </w:r>
      <w:proofErr w:type="spellEnd"/>
      <w:r>
        <w:rPr>
          <w:rFonts w:ascii="Arial" w:hAnsi="Arial" w:cs="Arial"/>
        </w:rPr>
        <w:t xml:space="preserve">) so I think that </w:t>
      </w:r>
      <w:r w:rsidRPr="00807D49">
        <w:rPr>
          <w:rFonts w:ascii="Arial" w:hAnsi="Arial" w:cs="Arial"/>
          <w:b/>
        </w:rPr>
        <w:t>(pause)</w:t>
      </w:r>
      <w:r>
        <w:rPr>
          <w:rFonts w:ascii="Arial" w:hAnsi="Arial" w:cs="Arial"/>
        </w:rPr>
        <w:t xml:space="preserve"> probably will help in towards breaking down those barrier, </w:t>
      </w:r>
      <w:proofErr w:type="spellStart"/>
      <w:r>
        <w:rPr>
          <w:rFonts w:ascii="Arial" w:hAnsi="Arial" w:cs="Arial"/>
        </w:rPr>
        <w:t>tss</w:t>
      </w:r>
      <w:proofErr w:type="spellEnd"/>
      <w:r>
        <w:rPr>
          <w:rFonts w:ascii="Arial" w:hAnsi="Arial" w:cs="Arial"/>
        </w:rPr>
        <w:t xml:space="preserve">, umm in people you know creating that awareness within the community, especially when it’s a taboo and nobody wants to speak about it </w:t>
      </w:r>
    </w:p>
    <w:p w14:paraId="7369DFE8" w14:textId="77777777" w:rsidR="00ED08D7" w:rsidRDefault="00ED08D7" w:rsidP="00ED08D7">
      <w:pPr>
        <w:spacing w:after="0"/>
        <w:rPr>
          <w:rFonts w:ascii="Arial" w:hAnsi="Arial" w:cs="Arial"/>
        </w:rPr>
      </w:pPr>
    </w:p>
    <w:p w14:paraId="3FBFC4F0" w14:textId="77777777" w:rsidR="00ED08D7" w:rsidRDefault="00ED08D7" w:rsidP="00ED08D7">
      <w:pPr>
        <w:spacing w:after="0"/>
        <w:rPr>
          <w:rFonts w:ascii="Arial" w:hAnsi="Arial" w:cs="Arial"/>
        </w:rPr>
      </w:pPr>
      <w:r>
        <w:rPr>
          <w:rFonts w:ascii="Arial" w:hAnsi="Arial" w:cs="Arial"/>
          <w:b/>
        </w:rPr>
        <w:t xml:space="preserve">Aisha: </w:t>
      </w:r>
      <w:r>
        <w:rPr>
          <w:rFonts w:ascii="Arial" w:hAnsi="Arial" w:cs="Arial"/>
        </w:rPr>
        <w:t xml:space="preserve">I think also like we need to put more emphasis on those who are going through like the severe, more severe like disorders themselves like obviously, there’s obviously the issue of mental health and us talking about how we’re feeling, that’s one thing like people don’t like being in touch with their feelings umm but also like umm whenever like </w:t>
      </w:r>
      <w:proofErr w:type="spellStart"/>
      <w:r>
        <w:rPr>
          <w:rFonts w:ascii="Arial" w:hAnsi="Arial" w:cs="Arial"/>
        </w:rPr>
        <w:t>som</w:t>
      </w:r>
      <w:proofErr w:type="spellEnd"/>
      <w:r>
        <w:rPr>
          <w:rFonts w:ascii="Arial" w:hAnsi="Arial" w:cs="Arial"/>
        </w:rPr>
        <w:t xml:space="preserve">-from my experience like from like so many g-err  like err individuals I know they suffered through like suicide-suicidal </w:t>
      </w:r>
      <w:proofErr w:type="spellStart"/>
      <w:r>
        <w:rPr>
          <w:rFonts w:ascii="Arial" w:hAnsi="Arial" w:cs="Arial"/>
        </w:rPr>
        <w:t>i</w:t>
      </w:r>
      <w:proofErr w:type="spellEnd"/>
      <w:r>
        <w:rPr>
          <w:rFonts w:ascii="Arial" w:hAnsi="Arial" w:cs="Arial"/>
        </w:rPr>
        <w:t xml:space="preserve">-ideations, self-harming umm anxiety, depression </w:t>
      </w:r>
      <w:proofErr w:type="spellStart"/>
      <w:r>
        <w:rPr>
          <w:rFonts w:ascii="Arial" w:hAnsi="Arial" w:cs="Arial"/>
        </w:rPr>
        <w:t>etc</w:t>
      </w:r>
      <w:proofErr w:type="spellEnd"/>
      <w:r>
        <w:rPr>
          <w:rFonts w:ascii="Arial" w:hAnsi="Arial" w:cs="Arial"/>
        </w:rPr>
        <w:t xml:space="preserve"> etc. umm </w:t>
      </w:r>
      <w:proofErr w:type="spellStart"/>
      <w:r>
        <w:rPr>
          <w:rFonts w:ascii="Arial" w:hAnsi="Arial" w:cs="Arial"/>
        </w:rPr>
        <w:t>whe-esecially</w:t>
      </w:r>
      <w:proofErr w:type="spellEnd"/>
      <w:r>
        <w:rPr>
          <w:rFonts w:ascii="Arial" w:hAnsi="Arial" w:cs="Arial"/>
        </w:rPr>
        <w:t xml:space="preserve"> when it comes to things like suicide we know like from a religious perspective it’s wrong </w:t>
      </w:r>
      <w:r>
        <w:rPr>
          <w:rFonts w:ascii="Arial" w:hAnsi="Arial" w:cs="Arial"/>
          <w:b/>
        </w:rPr>
        <w:t xml:space="preserve">(Researcher: </w:t>
      </w:r>
      <w:proofErr w:type="spellStart"/>
      <w:r w:rsidRPr="00B9049F">
        <w:rPr>
          <w:rFonts w:ascii="Arial" w:hAnsi="Arial" w:cs="Arial"/>
          <w:b/>
        </w:rPr>
        <w:t>Mhmm</w:t>
      </w:r>
      <w:proofErr w:type="spellEnd"/>
      <w:r>
        <w:rPr>
          <w:rFonts w:ascii="Arial" w:hAnsi="Arial" w:cs="Arial"/>
          <w:b/>
        </w:rPr>
        <w:t>)</w:t>
      </w:r>
      <w:r>
        <w:rPr>
          <w:rFonts w:ascii="Arial" w:hAnsi="Arial" w:cs="Arial"/>
        </w:rPr>
        <w:t xml:space="preserve"> and like if you do </w:t>
      </w:r>
      <w:proofErr w:type="spellStart"/>
      <w:r>
        <w:rPr>
          <w:rFonts w:ascii="Arial" w:hAnsi="Arial" w:cs="Arial"/>
        </w:rPr>
        <w:t>do</w:t>
      </w:r>
      <w:proofErr w:type="spellEnd"/>
      <w:r>
        <w:rPr>
          <w:rFonts w:ascii="Arial" w:hAnsi="Arial" w:cs="Arial"/>
        </w:rPr>
        <w:t xml:space="preserve"> it you go to hell </w:t>
      </w:r>
      <w:proofErr w:type="spellStart"/>
      <w:r>
        <w:rPr>
          <w:rFonts w:ascii="Arial" w:hAnsi="Arial" w:cs="Arial"/>
        </w:rPr>
        <w:t>etc</w:t>
      </w:r>
      <w:proofErr w:type="spellEnd"/>
      <w:r>
        <w:rPr>
          <w:rFonts w:ascii="Arial" w:hAnsi="Arial" w:cs="Arial"/>
        </w:rPr>
        <w:t xml:space="preserve"> but it’s like umm when-therefore like talking about such things is become entirely taboo because it’s the notion that if you talk about it you’re bringing up like a culture of sin which isn’t always the case it’s </w:t>
      </w:r>
      <w:proofErr w:type="spellStart"/>
      <w:r>
        <w:rPr>
          <w:rFonts w:ascii="Arial" w:hAnsi="Arial" w:cs="Arial"/>
        </w:rPr>
        <w:t>er</w:t>
      </w:r>
      <w:proofErr w:type="spellEnd"/>
      <w:r>
        <w:rPr>
          <w:rFonts w:ascii="Arial" w:hAnsi="Arial" w:cs="Arial"/>
        </w:rPr>
        <w:t xml:space="preserve"> n </w:t>
      </w:r>
      <w:proofErr w:type="spellStart"/>
      <w:r>
        <w:rPr>
          <w:rFonts w:ascii="Arial" w:hAnsi="Arial" w:cs="Arial"/>
        </w:rPr>
        <w:t>er</w:t>
      </w:r>
      <w:proofErr w:type="spellEnd"/>
      <w:r>
        <w:rPr>
          <w:rFonts w:ascii="Arial" w:hAnsi="Arial" w:cs="Arial"/>
        </w:rPr>
        <w:t xml:space="preserve"> it’s like why when people who are suffering through it when they are suffering through it they feel even more like an internal type of guilt cos it’s like why am I feeling this way? And it’s like but when you’re in that situation it’s so hard to click out and because like their voices don’t get acknowledged and no one truly like validates what they’re feeling they feel even worse and it just tumbles in to this like circle of decline cos they’re in this state of like they’re feeling guilty for feeling this way but they’re still feeling this way but they’re still feeling guilty about feeling this way </w:t>
      </w:r>
      <w:r>
        <w:rPr>
          <w:rFonts w:ascii="Arial" w:hAnsi="Arial" w:cs="Arial"/>
          <w:b/>
        </w:rPr>
        <w:t>(Researcher: yeah)</w:t>
      </w:r>
      <w:r>
        <w:rPr>
          <w:rFonts w:ascii="Arial" w:hAnsi="Arial" w:cs="Arial"/>
        </w:rPr>
        <w:t xml:space="preserve"> </w:t>
      </w:r>
      <w:proofErr w:type="spellStart"/>
      <w:r>
        <w:rPr>
          <w:rFonts w:ascii="Arial" w:hAnsi="Arial" w:cs="Arial"/>
        </w:rPr>
        <w:t>etc</w:t>
      </w:r>
      <w:proofErr w:type="spellEnd"/>
      <w:r>
        <w:rPr>
          <w:rFonts w:ascii="Arial" w:hAnsi="Arial" w:cs="Arial"/>
        </w:rPr>
        <w:t xml:space="preserve"> </w:t>
      </w:r>
      <w:proofErr w:type="spellStart"/>
      <w:r>
        <w:rPr>
          <w:rFonts w:ascii="Arial" w:hAnsi="Arial" w:cs="Arial"/>
        </w:rPr>
        <w:t>etc</w:t>
      </w:r>
      <w:proofErr w:type="spellEnd"/>
      <w:r>
        <w:rPr>
          <w:rFonts w:ascii="Arial" w:hAnsi="Arial" w:cs="Arial"/>
        </w:rPr>
        <w:t xml:space="preserve"> and yeah there needs to be – and like or and like it’s such – things such as self-harm it’s like oh you know self-harm is haram why are you still doing it? </w:t>
      </w:r>
      <w:r w:rsidRPr="00FB3D79">
        <w:rPr>
          <w:rFonts w:ascii="Arial" w:hAnsi="Arial" w:cs="Arial"/>
          <w:b/>
        </w:rPr>
        <w:t>(passionately-getting louder)</w:t>
      </w:r>
      <w:r>
        <w:rPr>
          <w:rFonts w:ascii="Arial" w:hAnsi="Arial" w:cs="Arial"/>
        </w:rPr>
        <w:t xml:space="preserve"> yeah we know it’s ha– people know it’s haram, yeah </w:t>
      </w:r>
      <w:proofErr w:type="spellStart"/>
      <w:r>
        <w:rPr>
          <w:rFonts w:ascii="Arial" w:hAnsi="Arial" w:cs="Arial"/>
        </w:rPr>
        <w:t>errr</w:t>
      </w:r>
      <w:proofErr w:type="spellEnd"/>
      <w:r>
        <w:rPr>
          <w:rFonts w:ascii="Arial" w:hAnsi="Arial" w:cs="Arial"/>
        </w:rPr>
        <w:t xml:space="preserve"> people are not doing it, people are </w:t>
      </w:r>
      <w:proofErr w:type="gramStart"/>
      <w:r>
        <w:rPr>
          <w:rFonts w:ascii="Arial" w:hAnsi="Arial" w:cs="Arial"/>
        </w:rPr>
        <w:t>err</w:t>
      </w:r>
      <w:proofErr w:type="gramEnd"/>
      <w:r>
        <w:rPr>
          <w:rFonts w:ascii="Arial" w:hAnsi="Arial" w:cs="Arial"/>
        </w:rPr>
        <w:t xml:space="preserve"> people are doing it not because it’s, </w:t>
      </w:r>
      <w:proofErr w:type="spellStart"/>
      <w:r>
        <w:rPr>
          <w:rFonts w:ascii="Arial" w:hAnsi="Arial" w:cs="Arial"/>
        </w:rPr>
        <w:t>th</w:t>
      </w:r>
      <w:proofErr w:type="spellEnd"/>
      <w:r>
        <w:rPr>
          <w:rFonts w:ascii="Arial" w:hAnsi="Arial" w:cs="Arial"/>
        </w:rPr>
        <w:t xml:space="preserve">-people know it’s haram but they’re still doing it, it’s not because like, they, they can’t be </w:t>
      </w:r>
      <w:proofErr w:type="spellStart"/>
      <w:r>
        <w:rPr>
          <w:rFonts w:ascii="Arial" w:hAnsi="Arial" w:cs="Arial"/>
        </w:rPr>
        <w:t>guilted</w:t>
      </w:r>
      <w:proofErr w:type="spellEnd"/>
      <w:r>
        <w:rPr>
          <w:rFonts w:ascii="Arial" w:hAnsi="Arial" w:cs="Arial"/>
        </w:rPr>
        <w:t xml:space="preserve"> out of it do you know what I mean? I’m really sorry I’m really bad at expressing my- what I’m </w:t>
      </w:r>
      <w:proofErr w:type="spellStart"/>
      <w:r>
        <w:rPr>
          <w:rFonts w:ascii="Arial" w:hAnsi="Arial" w:cs="Arial"/>
        </w:rPr>
        <w:t>tryna</w:t>
      </w:r>
      <w:proofErr w:type="spellEnd"/>
      <w:r>
        <w:rPr>
          <w:rFonts w:ascii="Arial" w:hAnsi="Arial" w:cs="Arial"/>
        </w:rPr>
        <w:t xml:space="preserve"> say. But yeah they can’t be </w:t>
      </w:r>
      <w:proofErr w:type="spellStart"/>
      <w:r>
        <w:rPr>
          <w:rFonts w:ascii="Arial" w:hAnsi="Arial" w:cs="Arial"/>
        </w:rPr>
        <w:t>guilted</w:t>
      </w:r>
      <w:proofErr w:type="spellEnd"/>
      <w:r>
        <w:rPr>
          <w:rFonts w:ascii="Arial" w:hAnsi="Arial" w:cs="Arial"/>
        </w:rPr>
        <w:t xml:space="preserve"> out of it and the reason – by </w:t>
      </w:r>
      <w:proofErr w:type="spellStart"/>
      <w:r>
        <w:rPr>
          <w:rFonts w:ascii="Arial" w:hAnsi="Arial" w:cs="Arial"/>
        </w:rPr>
        <w:t>guilting</w:t>
      </w:r>
      <w:proofErr w:type="spellEnd"/>
      <w:r>
        <w:rPr>
          <w:rFonts w:ascii="Arial" w:hAnsi="Arial" w:cs="Arial"/>
        </w:rPr>
        <w:t xml:space="preserve"> by trying to guilt people out of it you’re just making it worse and I think that’s one thing that we need to </w:t>
      </w:r>
      <w:r w:rsidRPr="008A7BE0">
        <w:rPr>
          <w:rFonts w:ascii="Arial" w:hAnsi="Arial" w:cs="Arial"/>
          <w:b/>
        </w:rPr>
        <w:t>(pause)</w:t>
      </w:r>
      <w:r>
        <w:rPr>
          <w:rFonts w:ascii="Arial" w:hAnsi="Arial" w:cs="Arial"/>
        </w:rPr>
        <w:t xml:space="preserve"> discuss as a whole as well </w:t>
      </w:r>
      <w:r>
        <w:rPr>
          <w:rFonts w:ascii="Arial" w:hAnsi="Arial" w:cs="Arial"/>
          <w:b/>
        </w:rPr>
        <w:t>(Researcher: mm)</w:t>
      </w:r>
      <w:r>
        <w:rPr>
          <w:rFonts w:ascii="Arial" w:hAnsi="Arial" w:cs="Arial"/>
        </w:rPr>
        <w:t xml:space="preserve"> and I think </w:t>
      </w:r>
      <w:r>
        <w:rPr>
          <w:rFonts w:ascii="Arial" w:hAnsi="Arial" w:cs="Arial"/>
        </w:rPr>
        <w:lastRenderedPageBreak/>
        <w:t>teachers as well I think there should be like a huge emphasis on like training teachers, to umm learn how-learning how to deal like with the more severer, and because like so many members of our community are facing like problems like these and they are not finding the right type of help (</w:t>
      </w:r>
      <w:r>
        <w:rPr>
          <w:rFonts w:ascii="Arial" w:hAnsi="Arial" w:cs="Arial"/>
          <w:b/>
        </w:rPr>
        <w:t xml:space="preserve">Researcher: </w:t>
      </w:r>
      <w:proofErr w:type="spellStart"/>
      <w:r>
        <w:rPr>
          <w:rFonts w:ascii="Arial" w:hAnsi="Arial" w:cs="Arial"/>
          <w:b/>
        </w:rPr>
        <w:t>m</w:t>
      </w:r>
      <w:r w:rsidRPr="00772609">
        <w:rPr>
          <w:rFonts w:ascii="Arial" w:hAnsi="Arial" w:cs="Arial"/>
          <w:b/>
        </w:rPr>
        <w:t>h</w:t>
      </w:r>
      <w:r>
        <w:rPr>
          <w:rFonts w:ascii="Arial" w:hAnsi="Arial" w:cs="Arial"/>
          <w:b/>
        </w:rPr>
        <w:t>m</w:t>
      </w:r>
      <w:proofErr w:type="spellEnd"/>
      <w:r>
        <w:rPr>
          <w:rFonts w:ascii="Arial" w:hAnsi="Arial" w:cs="Arial"/>
          <w:b/>
        </w:rPr>
        <w:t xml:space="preserve"> &amp; </w:t>
      </w:r>
      <w:r w:rsidRPr="00772609">
        <w:rPr>
          <w:rFonts w:ascii="Arial" w:hAnsi="Arial" w:cs="Arial"/>
          <w:b/>
        </w:rPr>
        <w:t xml:space="preserve">Supervisor: </w:t>
      </w:r>
      <w:r>
        <w:rPr>
          <w:rFonts w:ascii="Arial" w:hAnsi="Arial" w:cs="Arial"/>
          <w:b/>
        </w:rPr>
        <w:t>mmm)</w:t>
      </w:r>
      <w:r>
        <w:rPr>
          <w:rFonts w:ascii="Arial" w:hAnsi="Arial" w:cs="Arial"/>
        </w:rPr>
        <w:t xml:space="preserve"> and yeah we need to begin to address that </w:t>
      </w:r>
      <w:r>
        <w:rPr>
          <w:rFonts w:ascii="Arial" w:hAnsi="Arial" w:cs="Arial"/>
          <w:b/>
        </w:rPr>
        <w:t>(Supervisor: mmm)</w:t>
      </w:r>
      <w:r>
        <w:rPr>
          <w:rFonts w:ascii="Arial" w:hAnsi="Arial" w:cs="Arial"/>
        </w:rPr>
        <w:t xml:space="preserve"> </w:t>
      </w:r>
    </w:p>
    <w:p w14:paraId="3AF2F631" w14:textId="77777777" w:rsidR="00ED08D7" w:rsidRDefault="00ED08D7" w:rsidP="00ED08D7">
      <w:pPr>
        <w:spacing w:after="0"/>
        <w:rPr>
          <w:rFonts w:ascii="Arial" w:hAnsi="Arial" w:cs="Arial"/>
        </w:rPr>
      </w:pPr>
    </w:p>
    <w:p w14:paraId="15DB88D3" w14:textId="77777777" w:rsidR="00ED08D7" w:rsidRDefault="00ED08D7" w:rsidP="00ED08D7">
      <w:pPr>
        <w:spacing w:after="0"/>
        <w:rPr>
          <w:rFonts w:ascii="Arial" w:hAnsi="Arial" w:cs="Arial"/>
        </w:rPr>
      </w:pPr>
      <w:r>
        <w:rPr>
          <w:rFonts w:ascii="Arial" w:hAnsi="Arial" w:cs="Arial"/>
          <w:b/>
        </w:rPr>
        <w:t xml:space="preserve">Kareem: </w:t>
      </w:r>
      <w:r>
        <w:rPr>
          <w:rFonts w:ascii="Arial" w:hAnsi="Arial" w:cs="Arial"/>
        </w:rPr>
        <w:t xml:space="preserve">Correct me if I’m wrong I think she’s trying to say is that people use self-harm as a coping mechanism </w:t>
      </w:r>
      <w:r>
        <w:rPr>
          <w:rFonts w:ascii="Arial" w:hAnsi="Arial" w:cs="Arial"/>
          <w:b/>
        </w:rPr>
        <w:t>(Aisha</w:t>
      </w:r>
      <w:r w:rsidRPr="006F0FB4">
        <w:rPr>
          <w:rFonts w:ascii="Arial" w:hAnsi="Arial" w:cs="Arial"/>
          <w:b/>
        </w:rPr>
        <w:t>: Yeah; Supervisor: mm)</w:t>
      </w:r>
      <w:r>
        <w:rPr>
          <w:rFonts w:ascii="Arial" w:hAnsi="Arial" w:cs="Arial"/>
        </w:rPr>
        <w:t xml:space="preserve"> a coping mechanism, so they don’t mean to disrespect </w:t>
      </w:r>
      <w:r>
        <w:rPr>
          <w:rFonts w:ascii="Arial" w:hAnsi="Arial" w:cs="Arial"/>
          <w:b/>
        </w:rPr>
        <w:t>(Aisha: yeah)</w:t>
      </w:r>
      <w:r>
        <w:rPr>
          <w:rFonts w:ascii="Arial" w:hAnsi="Arial" w:cs="Arial"/>
        </w:rPr>
        <w:t xml:space="preserve"> god or </w:t>
      </w:r>
      <w:r>
        <w:rPr>
          <w:rFonts w:ascii="Arial" w:hAnsi="Arial" w:cs="Arial"/>
          <w:b/>
        </w:rPr>
        <w:t xml:space="preserve">(Aisha: yeah) </w:t>
      </w:r>
      <w:r>
        <w:rPr>
          <w:rFonts w:ascii="Arial" w:hAnsi="Arial" w:cs="Arial"/>
        </w:rPr>
        <w:t xml:space="preserve">violate his laws </w:t>
      </w:r>
      <w:r>
        <w:rPr>
          <w:rFonts w:ascii="Arial" w:hAnsi="Arial" w:cs="Arial"/>
          <w:b/>
        </w:rPr>
        <w:t>(Researcher: yeah)</w:t>
      </w:r>
      <w:r>
        <w:rPr>
          <w:rFonts w:ascii="Arial" w:hAnsi="Arial" w:cs="Arial"/>
        </w:rPr>
        <w:t xml:space="preserve"> but it’s-it’s a means o-of </w:t>
      </w:r>
      <w:r>
        <w:rPr>
          <w:rFonts w:ascii="Arial" w:hAnsi="Arial" w:cs="Arial"/>
          <w:b/>
        </w:rPr>
        <w:t xml:space="preserve">(Aisha: </w:t>
      </w:r>
      <w:r w:rsidRPr="006F0FB4">
        <w:rPr>
          <w:rFonts w:ascii="Arial" w:hAnsi="Arial" w:cs="Arial"/>
          <w:b/>
        </w:rPr>
        <w:t>o</w:t>
      </w:r>
      <w:r>
        <w:rPr>
          <w:rFonts w:ascii="Arial" w:hAnsi="Arial" w:cs="Arial"/>
          <w:b/>
        </w:rPr>
        <w:t xml:space="preserve">f getting through it) </w:t>
      </w:r>
      <w:r>
        <w:rPr>
          <w:rFonts w:ascii="Arial" w:hAnsi="Arial" w:cs="Arial"/>
        </w:rPr>
        <w:t xml:space="preserve">relieving whatever is inside </w:t>
      </w:r>
      <w:r>
        <w:rPr>
          <w:rFonts w:ascii="Arial" w:hAnsi="Arial" w:cs="Arial"/>
          <w:b/>
        </w:rPr>
        <w:t xml:space="preserve">(Researcher: </w:t>
      </w:r>
      <w:proofErr w:type="spellStart"/>
      <w:r>
        <w:rPr>
          <w:rFonts w:ascii="Arial" w:hAnsi="Arial" w:cs="Arial"/>
          <w:b/>
        </w:rPr>
        <w:t>mhm</w:t>
      </w:r>
      <w:proofErr w:type="spellEnd"/>
      <w:r>
        <w:rPr>
          <w:rFonts w:ascii="Arial" w:hAnsi="Arial" w:cs="Arial"/>
          <w:b/>
        </w:rPr>
        <w:t xml:space="preserve">) </w:t>
      </w:r>
      <w:proofErr w:type="spellStart"/>
      <w:r>
        <w:rPr>
          <w:rFonts w:ascii="Arial" w:hAnsi="Arial" w:cs="Arial"/>
        </w:rPr>
        <w:t>uhh</w:t>
      </w:r>
      <w:proofErr w:type="spellEnd"/>
      <w:r>
        <w:rPr>
          <w:rFonts w:ascii="Arial" w:hAnsi="Arial" w:cs="Arial"/>
        </w:rPr>
        <w:t xml:space="preserve"> to release that isn’t it err yes we do consider it to be like err a-a big sin within the religion but equally we can’t dismiss them just because </w:t>
      </w:r>
      <w:proofErr w:type="spellStart"/>
      <w:r>
        <w:rPr>
          <w:rFonts w:ascii="Arial" w:hAnsi="Arial" w:cs="Arial"/>
        </w:rPr>
        <w:t>er</w:t>
      </w:r>
      <w:proofErr w:type="spellEnd"/>
      <w:r>
        <w:rPr>
          <w:rFonts w:ascii="Arial" w:hAnsi="Arial" w:cs="Arial"/>
        </w:rPr>
        <w:t xml:space="preserve"> they’re doing a sin but we have to look at what’s the underlying factor </w:t>
      </w:r>
      <w:r>
        <w:rPr>
          <w:rFonts w:ascii="Arial" w:hAnsi="Arial" w:cs="Arial"/>
          <w:b/>
        </w:rPr>
        <w:t>(Aisha: yeah; Supervisor: mm</w:t>
      </w:r>
      <w:r>
        <w:rPr>
          <w:rFonts w:ascii="Arial" w:hAnsi="Arial" w:cs="Arial"/>
        </w:rPr>
        <w:t xml:space="preserve">; </w:t>
      </w:r>
      <w:r>
        <w:rPr>
          <w:rFonts w:ascii="Arial" w:hAnsi="Arial" w:cs="Arial"/>
          <w:b/>
        </w:rPr>
        <w:t>Researcher: yeah)</w:t>
      </w:r>
      <w:r>
        <w:rPr>
          <w:rFonts w:ascii="Arial" w:hAnsi="Arial" w:cs="Arial"/>
        </w:rPr>
        <w:t xml:space="preserve"> as to why, BUT we lack that training  </w:t>
      </w:r>
      <w:r>
        <w:rPr>
          <w:rFonts w:ascii="Arial" w:hAnsi="Arial" w:cs="Arial"/>
          <w:b/>
        </w:rPr>
        <w:t>(Aisha: yeah)</w:t>
      </w:r>
      <w:r>
        <w:rPr>
          <w:rFonts w:ascii="Arial" w:hAnsi="Arial" w:cs="Arial"/>
        </w:rPr>
        <w:t xml:space="preserve"> so we are unable to address it </w:t>
      </w:r>
      <w:r>
        <w:rPr>
          <w:rFonts w:ascii="Arial" w:hAnsi="Arial" w:cs="Arial"/>
          <w:b/>
        </w:rPr>
        <w:t>(Researcher: yeah)</w:t>
      </w:r>
      <w:r>
        <w:rPr>
          <w:rFonts w:ascii="Arial" w:hAnsi="Arial" w:cs="Arial"/>
        </w:rPr>
        <w:t xml:space="preserve"> does that make sense?</w:t>
      </w:r>
    </w:p>
    <w:p w14:paraId="221CC405" w14:textId="77777777" w:rsidR="00ED08D7" w:rsidRDefault="00ED08D7" w:rsidP="00ED08D7">
      <w:pPr>
        <w:spacing w:after="0"/>
        <w:rPr>
          <w:rFonts w:ascii="Arial" w:hAnsi="Arial" w:cs="Arial"/>
        </w:rPr>
      </w:pPr>
    </w:p>
    <w:p w14:paraId="4498C497" w14:textId="77777777" w:rsidR="00ED08D7" w:rsidRDefault="00ED08D7" w:rsidP="00ED08D7">
      <w:pPr>
        <w:spacing w:after="0"/>
        <w:rPr>
          <w:rFonts w:ascii="Arial" w:hAnsi="Arial" w:cs="Arial"/>
        </w:rPr>
      </w:pPr>
      <w:r>
        <w:rPr>
          <w:rFonts w:ascii="Arial" w:hAnsi="Arial" w:cs="Arial"/>
          <w:b/>
        </w:rPr>
        <w:t xml:space="preserve">Researcher: </w:t>
      </w:r>
      <w:r>
        <w:rPr>
          <w:rFonts w:ascii="Arial" w:hAnsi="Arial" w:cs="Arial"/>
        </w:rPr>
        <w:t>Ok, so umm just talking about – cos training came up a lot on that then what-what do you feel about the community accessing the public health services as well like obviously there’s very limited research out there that they are even accessing that, what would you say on that? Is it- what do you believe the reasons are for that then? Is that…</w:t>
      </w:r>
    </w:p>
    <w:p w14:paraId="33BAA75A" w14:textId="77777777" w:rsidR="00ED08D7" w:rsidRDefault="00ED08D7" w:rsidP="00ED08D7">
      <w:pPr>
        <w:spacing w:after="0"/>
        <w:rPr>
          <w:rFonts w:ascii="Arial" w:hAnsi="Arial" w:cs="Arial"/>
        </w:rPr>
      </w:pPr>
    </w:p>
    <w:p w14:paraId="1AB30103" w14:textId="77777777" w:rsidR="00ED08D7" w:rsidRPr="00527506" w:rsidRDefault="00ED08D7" w:rsidP="00ED08D7">
      <w:pPr>
        <w:spacing w:after="0"/>
        <w:rPr>
          <w:rFonts w:ascii="Arial" w:hAnsi="Arial" w:cs="Arial"/>
          <w:b/>
        </w:rPr>
      </w:pPr>
      <w:r>
        <w:rPr>
          <w:rFonts w:ascii="Arial" w:hAnsi="Arial" w:cs="Arial"/>
          <w:b/>
        </w:rPr>
        <w:t>(Quite)</w:t>
      </w:r>
    </w:p>
    <w:p w14:paraId="603A9758" w14:textId="77777777" w:rsidR="00ED08D7" w:rsidRDefault="00ED08D7" w:rsidP="00ED08D7">
      <w:pPr>
        <w:spacing w:after="0"/>
        <w:rPr>
          <w:rFonts w:ascii="Arial" w:hAnsi="Arial" w:cs="Arial"/>
        </w:rPr>
      </w:pPr>
    </w:p>
    <w:p w14:paraId="42CD0135" w14:textId="77777777" w:rsidR="00ED08D7" w:rsidRDefault="00ED08D7" w:rsidP="00ED08D7">
      <w:pPr>
        <w:spacing w:after="0"/>
        <w:rPr>
          <w:rFonts w:ascii="Arial" w:hAnsi="Arial" w:cs="Arial"/>
        </w:rPr>
      </w:pPr>
      <w:r>
        <w:rPr>
          <w:rFonts w:ascii="Arial" w:hAnsi="Arial" w:cs="Arial"/>
          <w:b/>
        </w:rPr>
        <w:t xml:space="preserve">Aisha: </w:t>
      </w:r>
      <w:r>
        <w:rPr>
          <w:rFonts w:ascii="Arial" w:hAnsi="Arial" w:cs="Arial"/>
        </w:rPr>
        <w:t xml:space="preserve">Again, I think primarily </w:t>
      </w:r>
      <w:r>
        <w:rPr>
          <w:rFonts w:ascii="Arial" w:hAnsi="Arial" w:cs="Arial"/>
          <w:b/>
        </w:rPr>
        <w:t xml:space="preserve">(Abdul asks Kareem while Aisha is speaking: </w:t>
      </w:r>
      <w:r w:rsidRPr="00B266A1">
        <w:rPr>
          <w:rFonts w:ascii="Arial" w:hAnsi="Arial" w:cs="Arial"/>
          <w:b/>
        </w:rPr>
        <w:t>Sorry, what did she say?)</w:t>
      </w:r>
      <w:r>
        <w:rPr>
          <w:rFonts w:ascii="Arial" w:hAnsi="Arial" w:cs="Arial"/>
        </w:rPr>
        <w:t xml:space="preserve"> education and for me on a –from my own experience like services </w:t>
      </w:r>
      <w:r>
        <w:rPr>
          <w:rFonts w:ascii="Arial" w:hAnsi="Arial" w:cs="Arial"/>
          <w:b/>
        </w:rPr>
        <w:t>(Kareem whispers to Abdul inaudible while Aisha</w:t>
      </w:r>
      <w:r w:rsidRPr="00527506">
        <w:rPr>
          <w:rFonts w:ascii="Arial" w:hAnsi="Arial" w:cs="Arial"/>
          <w:b/>
        </w:rPr>
        <w:t xml:space="preserve"> is speaking</w:t>
      </w:r>
      <w:r>
        <w:rPr>
          <w:rFonts w:ascii="Arial" w:hAnsi="Arial" w:cs="Arial"/>
          <w:b/>
        </w:rPr>
        <w:t>)</w:t>
      </w:r>
      <w:r>
        <w:rPr>
          <w:rFonts w:ascii="Arial" w:hAnsi="Arial" w:cs="Arial"/>
        </w:rPr>
        <w:t xml:space="preserve"> as well especially catering… </w:t>
      </w:r>
      <w:r>
        <w:rPr>
          <w:rFonts w:ascii="Arial" w:hAnsi="Arial" w:cs="Arial"/>
          <w:b/>
        </w:rPr>
        <w:t xml:space="preserve">(Kareem speaking to Abdul while Aisha is speaking: </w:t>
      </w:r>
      <w:r w:rsidRPr="00B266A1">
        <w:rPr>
          <w:rFonts w:ascii="Arial" w:hAnsi="Arial" w:cs="Arial"/>
          <w:b/>
        </w:rPr>
        <w:t>Why don’t people access services;</w:t>
      </w:r>
      <w:r>
        <w:rPr>
          <w:rFonts w:ascii="Arial" w:hAnsi="Arial" w:cs="Arial"/>
          <w:b/>
        </w:rPr>
        <w:t xml:space="preserve"> Abdul: oh) </w:t>
      </w:r>
      <w:r>
        <w:rPr>
          <w:rFonts w:ascii="Arial" w:hAnsi="Arial" w:cs="Arial"/>
        </w:rPr>
        <w:t xml:space="preserve">to like our needs, it’s quite – cos the research especially- especially in psychology it’s very Eurocentric </w:t>
      </w:r>
      <w:r>
        <w:rPr>
          <w:rFonts w:ascii="Arial" w:hAnsi="Arial" w:cs="Arial"/>
          <w:b/>
        </w:rPr>
        <w:t xml:space="preserve">(Researcher: </w:t>
      </w:r>
      <w:proofErr w:type="spellStart"/>
      <w:r>
        <w:rPr>
          <w:rFonts w:ascii="Arial" w:hAnsi="Arial" w:cs="Arial"/>
          <w:b/>
        </w:rPr>
        <w:t>mhm</w:t>
      </w:r>
      <w:proofErr w:type="spellEnd"/>
      <w:r>
        <w:rPr>
          <w:rFonts w:ascii="Arial" w:hAnsi="Arial" w:cs="Arial"/>
          <w:b/>
        </w:rPr>
        <w:t>)</w:t>
      </w:r>
      <w:r>
        <w:rPr>
          <w:rFonts w:ascii="Arial" w:hAnsi="Arial" w:cs="Arial"/>
        </w:rPr>
        <w:t xml:space="preserve"> it very – </w:t>
      </w:r>
      <w:proofErr w:type="spellStart"/>
      <w:r>
        <w:rPr>
          <w:rFonts w:ascii="Arial" w:hAnsi="Arial" w:cs="Arial"/>
        </w:rPr>
        <w:t>th</w:t>
      </w:r>
      <w:proofErr w:type="spellEnd"/>
      <w:r>
        <w:rPr>
          <w:rFonts w:ascii="Arial" w:hAnsi="Arial" w:cs="Arial"/>
        </w:rPr>
        <w:t xml:space="preserve">-there’s very little cross </w:t>
      </w:r>
      <w:proofErr w:type="spellStart"/>
      <w:r>
        <w:rPr>
          <w:rFonts w:ascii="Arial" w:hAnsi="Arial" w:cs="Arial"/>
        </w:rPr>
        <w:t>culturism</w:t>
      </w:r>
      <w:proofErr w:type="spellEnd"/>
      <w:r>
        <w:rPr>
          <w:rFonts w:ascii="Arial" w:hAnsi="Arial" w:cs="Arial"/>
        </w:rPr>
        <w:t xml:space="preserve"> therefore understanding like the mental health of Muslims it’s not always applicable to western, the western understanding of psychology, right? </w:t>
      </w:r>
      <w:r>
        <w:rPr>
          <w:rFonts w:ascii="Arial" w:hAnsi="Arial" w:cs="Arial"/>
          <w:b/>
        </w:rPr>
        <w:t xml:space="preserve">(Researcher: </w:t>
      </w:r>
      <w:proofErr w:type="spellStart"/>
      <w:r>
        <w:rPr>
          <w:rFonts w:ascii="Arial" w:hAnsi="Arial" w:cs="Arial"/>
          <w:b/>
        </w:rPr>
        <w:t>mhm</w:t>
      </w:r>
      <w:proofErr w:type="spellEnd"/>
      <w:r>
        <w:rPr>
          <w:rFonts w:ascii="Arial" w:hAnsi="Arial" w:cs="Arial"/>
          <w:b/>
        </w:rPr>
        <w:t>)</w:t>
      </w:r>
      <w:r>
        <w:rPr>
          <w:rFonts w:ascii="Arial" w:hAnsi="Arial" w:cs="Arial"/>
        </w:rPr>
        <w:t xml:space="preserve"> and subsequently like when it comes to err like helping people like us there’s very limited understanding of what they can do- for me like when I went through the system they shoved me with a Muslim therapist who basically I might as well have come to like sheikh </w:t>
      </w:r>
      <w:r w:rsidRPr="008A7BE0">
        <w:rPr>
          <w:rFonts w:ascii="Arial" w:hAnsi="Arial" w:cs="Arial"/>
          <w:b/>
        </w:rPr>
        <w:t xml:space="preserve">(directing it at </w:t>
      </w:r>
      <w:r>
        <w:rPr>
          <w:rFonts w:ascii="Arial" w:hAnsi="Arial" w:cs="Arial"/>
          <w:b/>
        </w:rPr>
        <w:t>Kareem</w:t>
      </w:r>
      <w:r>
        <w:rPr>
          <w:rFonts w:ascii="Arial" w:hAnsi="Arial" w:cs="Arial"/>
        </w:rPr>
        <w:t xml:space="preserve">) for it do you know what I mean </w:t>
      </w:r>
      <w:r>
        <w:rPr>
          <w:rFonts w:ascii="Arial" w:hAnsi="Arial" w:cs="Arial"/>
          <w:b/>
        </w:rPr>
        <w:t xml:space="preserve">(Kareem: </w:t>
      </w:r>
      <w:r w:rsidRPr="00527506">
        <w:rPr>
          <w:rFonts w:ascii="Arial" w:hAnsi="Arial" w:cs="Arial"/>
          <w:b/>
        </w:rPr>
        <w:t>Laughter)</w:t>
      </w:r>
      <w:r>
        <w:rPr>
          <w:rFonts w:ascii="Arial" w:hAnsi="Arial" w:cs="Arial"/>
        </w:rPr>
        <w:t xml:space="preserve"> because it was just like oh you know you’re going to hell for this, you’re going to hell for that </w:t>
      </w:r>
      <w:r>
        <w:rPr>
          <w:rFonts w:ascii="Arial" w:hAnsi="Arial" w:cs="Arial"/>
          <w:b/>
        </w:rPr>
        <w:t>(Kareem: laughs louder)</w:t>
      </w:r>
      <w:r>
        <w:rPr>
          <w:rFonts w:ascii="Arial" w:hAnsi="Arial" w:cs="Arial"/>
        </w:rPr>
        <w:t xml:space="preserve"> but it’s like mate I’m not here for that, like it’s-it’s- it’s a complete – it’s a oh I think a-again a lack of research only because like n-there’s a lack of understanding of where to go from there because how Eurocentric our information about psychology is in general </w:t>
      </w:r>
      <w:r>
        <w:rPr>
          <w:rFonts w:ascii="Arial" w:hAnsi="Arial" w:cs="Arial"/>
          <w:b/>
        </w:rPr>
        <w:t>(Researcher: yeah)</w:t>
      </w:r>
      <w:r>
        <w:rPr>
          <w:rFonts w:ascii="Arial" w:hAnsi="Arial" w:cs="Arial"/>
        </w:rPr>
        <w:t xml:space="preserve"> yeah so, I </w:t>
      </w:r>
      <w:proofErr w:type="spellStart"/>
      <w:r>
        <w:rPr>
          <w:rFonts w:ascii="Arial" w:hAnsi="Arial" w:cs="Arial"/>
        </w:rPr>
        <w:t>dunno</w:t>
      </w:r>
      <w:proofErr w:type="spellEnd"/>
      <w:r>
        <w:rPr>
          <w:rFonts w:ascii="Arial" w:hAnsi="Arial" w:cs="Arial"/>
        </w:rPr>
        <w:t xml:space="preserve"> </w:t>
      </w:r>
    </w:p>
    <w:p w14:paraId="4DB419DB" w14:textId="77777777" w:rsidR="00ED08D7" w:rsidRDefault="00ED08D7" w:rsidP="00ED08D7">
      <w:pPr>
        <w:spacing w:after="0"/>
        <w:rPr>
          <w:rFonts w:ascii="Arial" w:hAnsi="Arial" w:cs="Arial"/>
        </w:rPr>
      </w:pPr>
    </w:p>
    <w:p w14:paraId="1150CAF7" w14:textId="77777777" w:rsidR="00ED08D7" w:rsidRDefault="00ED08D7" w:rsidP="00ED08D7">
      <w:pPr>
        <w:spacing w:after="0"/>
        <w:rPr>
          <w:rFonts w:ascii="Arial" w:hAnsi="Arial" w:cs="Arial"/>
        </w:rPr>
      </w:pPr>
      <w:r>
        <w:rPr>
          <w:rFonts w:ascii="Arial" w:hAnsi="Arial" w:cs="Arial"/>
          <w:b/>
        </w:rPr>
        <w:t xml:space="preserve">Researcher: </w:t>
      </w:r>
      <w:r>
        <w:rPr>
          <w:rFonts w:ascii="Arial" w:hAnsi="Arial" w:cs="Arial"/>
        </w:rPr>
        <w:t xml:space="preserve">What about anybody else’s thoughts, on that then? </w:t>
      </w:r>
      <w:r w:rsidRPr="008A7BE0">
        <w:rPr>
          <w:rFonts w:ascii="Arial" w:hAnsi="Arial" w:cs="Arial"/>
          <w:b/>
        </w:rPr>
        <w:t>(looking around the room)</w:t>
      </w:r>
    </w:p>
    <w:p w14:paraId="6387287D" w14:textId="77777777" w:rsidR="00ED08D7" w:rsidRDefault="00ED08D7" w:rsidP="00ED08D7">
      <w:pPr>
        <w:spacing w:after="0"/>
        <w:rPr>
          <w:rFonts w:ascii="Arial" w:hAnsi="Arial" w:cs="Arial"/>
        </w:rPr>
      </w:pPr>
    </w:p>
    <w:p w14:paraId="53293D8B" w14:textId="77777777" w:rsidR="00ED08D7" w:rsidRDefault="00ED08D7" w:rsidP="00ED08D7">
      <w:pPr>
        <w:spacing w:after="0"/>
        <w:rPr>
          <w:rFonts w:ascii="Arial" w:hAnsi="Arial" w:cs="Arial"/>
        </w:rPr>
      </w:pPr>
      <w:proofErr w:type="spellStart"/>
      <w:r>
        <w:rPr>
          <w:rFonts w:ascii="Arial" w:hAnsi="Arial" w:cs="Arial"/>
          <w:b/>
        </w:rPr>
        <w:t>Alinah</w:t>
      </w:r>
      <w:proofErr w:type="spellEnd"/>
      <w:r>
        <w:rPr>
          <w:rFonts w:ascii="Arial" w:hAnsi="Arial" w:cs="Arial"/>
          <w:b/>
        </w:rPr>
        <w:t xml:space="preserve">: </w:t>
      </w:r>
      <w:r>
        <w:rPr>
          <w:rFonts w:ascii="Arial" w:hAnsi="Arial" w:cs="Arial"/>
        </w:rPr>
        <w:t xml:space="preserve">I think cos this- it’s cos of how society portrays it to be as if like it doesn’t exist, it’s not a thing it’s like a – you’re going crazy and all that so I think we do need someone who like people can go to, I mean doesn’t necessarily have to be a sheikh or anything but there is that bit of </w:t>
      </w:r>
      <w:r>
        <w:rPr>
          <w:rFonts w:ascii="Arial" w:hAnsi="Arial" w:cs="Arial"/>
        </w:rPr>
        <w:lastRenderedPageBreak/>
        <w:t xml:space="preserve">authority where you know people do listen to people who do have that type of umm knowledge, so I think we do need more training on how to like in-especially in education situations you know someone who is able to handle these types of situations and like give advice </w:t>
      </w:r>
      <w:r>
        <w:rPr>
          <w:rFonts w:ascii="Arial" w:hAnsi="Arial" w:cs="Arial"/>
          <w:b/>
        </w:rPr>
        <w:t xml:space="preserve">(Researcher: </w:t>
      </w:r>
      <w:proofErr w:type="spellStart"/>
      <w:r>
        <w:rPr>
          <w:rFonts w:ascii="Arial" w:hAnsi="Arial" w:cs="Arial"/>
          <w:b/>
        </w:rPr>
        <w:t>mhm</w:t>
      </w:r>
      <w:proofErr w:type="spellEnd"/>
      <w:r>
        <w:rPr>
          <w:rFonts w:ascii="Arial" w:hAnsi="Arial" w:cs="Arial"/>
          <w:b/>
        </w:rPr>
        <w:t>)</w:t>
      </w:r>
      <w:r>
        <w:rPr>
          <w:rFonts w:ascii="Arial" w:hAnsi="Arial" w:cs="Arial"/>
        </w:rPr>
        <w:t xml:space="preserve"> so it is, yeah, </w:t>
      </w:r>
      <w:r w:rsidRPr="008A7BE0">
        <w:rPr>
          <w:rFonts w:ascii="Arial" w:hAnsi="Arial" w:cs="Arial"/>
        </w:rPr>
        <w:t>a very tough one</w:t>
      </w:r>
    </w:p>
    <w:p w14:paraId="702ADA2E" w14:textId="77777777" w:rsidR="00ED08D7" w:rsidRDefault="00ED08D7" w:rsidP="00ED08D7">
      <w:pPr>
        <w:spacing w:after="0"/>
        <w:rPr>
          <w:rFonts w:ascii="Arial" w:hAnsi="Arial" w:cs="Arial"/>
        </w:rPr>
      </w:pPr>
    </w:p>
    <w:p w14:paraId="37010B00" w14:textId="77777777" w:rsidR="00ED08D7" w:rsidRDefault="00ED08D7" w:rsidP="00ED08D7">
      <w:pPr>
        <w:spacing w:after="0"/>
        <w:rPr>
          <w:rFonts w:ascii="Arial" w:hAnsi="Arial" w:cs="Arial"/>
        </w:rPr>
      </w:pPr>
      <w:r>
        <w:rPr>
          <w:rFonts w:ascii="Arial" w:hAnsi="Arial" w:cs="Arial"/>
          <w:b/>
        </w:rPr>
        <w:t xml:space="preserve">Aisha: </w:t>
      </w:r>
      <w:r w:rsidRPr="00527506">
        <w:rPr>
          <w:rFonts w:ascii="Arial" w:hAnsi="Arial" w:cs="Arial"/>
          <w:b/>
        </w:rPr>
        <w:t xml:space="preserve">(overlapping </w:t>
      </w:r>
      <w:proofErr w:type="spellStart"/>
      <w:r>
        <w:rPr>
          <w:rFonts w:ascii="Arial" w:hAnsi="Arial" w:cs="Arial"/>
          <w:b/>
        </w:rPr>
        <w:t>Alinah</w:t>
      </w:r>
      <w:proofErr w:type="spellEnd"/>
      <w:r w:rsidRPr="00527506">
        <w:rPr>
          <w:rFonts w:ascii="Arial" w:hAnsi="Arial" w:cs="Arial"/>
          <w:b/>
        </w:rPr>
        <w:t xml:space="preserve">) </w:t>
      </w:r>
      <w:r>
        <w:rPr>
          <w:rFonts w:ascii="Arial" w:hAnsi="Arial" w:cs="Arial"/>
        </w:rPr>
        <w:t xml:space="preserve">It’s-it’s either portrayed as really taboo or you’re like </w:t>
      </w:r>
      <w:proofErr w:type="spellStart"/>
      <w:r>
        <w:rPr>
          <w:rFonts w:ascii="Arial" w:hAnsi="Arial" w:cs="Arial"/>
        </w:rPr>
        <w:t>portr</w:t>
      </w:r>
      <w:proofErr w:type="spellEnd"/>
      <w:r>
        <w:rPr>
          <w:rFonts w:ascii="Arial" w:hAnsi="Arial" w:cs="Arial"/>
        </w:rPr>
        <w:t xml:space="preserve">-like if you want to if you want to seek help you-you feel like you’re associated with like mental people and cos the of the negative stereotypes that surround like me-mentally ill individuals, oh it’s like oh I’m going go mad I’m going to be </w:t>
      </w:r>
      <w:proofErr w:type="spellStart"/>
      <w:r>
        <w:rPr>
          <w:rFonts w:ascii="Arial" w:hAnsi="Arial" w:cs="Arial"/>
        </w:rPr>
        <w:t>pu</w:t>
      </w:r>
      <w:proofErr w:type="spellEnd"/>
      <w:r>
        <w:rPr>
          <w:rFonts w:ascii="Arial" w:hAnsi="Arial" w:cs="Arial"/>
        </w:rPr>
        <w:t xml:space="preserve">-put in a facility when it’s not, it’s literally you’re just going to a room and talking, like it’s not portrayed as that and subsequently people are dissuaded from it </w:t>
      </w:r>
    </w:p>
    <w:p w14:paraId="3E0FD53E" w14:textId="77777777" w:rsidR="00ED08D7" w:rsidRDefault="00ED08D7" w:rsidP="00ED08D7">
      <w:pPr>
        <w:spacing w:after="0"/>
        <w:rPr>
          <w:rFonts w:ascii="Arial" w:hAnsi="Arial" w:cs="Arial"/>
        </w:rPr>
      </w:pPr>
    </w:p>
    <w:p w14:paraId="007487FD" w14:textId="77777777" w:rsidR="00ED08D7" w:rsidRDefault="00ED08D7" w:rsidP="00ED08D7">
      <w:pPr>
        <w:spacing w:after="0"/>
        <w:rPr>
          <w:rFonts w:ascii="Arial" w:hAnsi="Arial" w:cs="Arial"/>
        </w:rPr>
      </w:pPr>
      <w:r>
        <w:rPr>
          <w:rFonts w:ascii="Arial" w:hAnsi="Arial" w:cs="Arial"/>
          <w:b/>
        </w:rPr>
        <w:t>Abdul</w:t>
      </w:r>
      <w:r w:rsidRPr="009D120B">
        <w:rPr>
          <w:rFonts w:ascii="Arial" w:hAnsi="Arial" w:cs="Arial"/>
          <w:b/>
        </w:rPr>
        <w:t>: (Whispers to researcher)</w:t>
      </w:r>
      <w:r>
        <w:rPr>
          <w:rFonts w:ascii="Arial" w:hAnsi="Arial" w:cs="Arial"/>
        </w:rPr>
        <w:t xml:space="preserve"> sorry Sultana I have to go now </w:t>
      </w:r>
    </w:p>
    <w:p w14:paraId="1191ADEF" w14:textId="77777777" w:rsidR="00ED08D7" w:rsidRDefault="00ED08D7" w:rsidP="00ED08D7">
      <w:pPr>
        <w:spacing w:after="0"/>
        <w:rPr>
          <w:rFonts w:ascii="Arial" w:hAnsi="Arial" w:cs="Arial"/>
        </w:rPr>
      </w:pPr>
    </w:p>
    <w:p w14:paraId="1CCA6612" w14:textId="77777777" w:rsidR="00ED08D7" w:rsidRDefault="00ED08D7" w:rsidP="00ED08D7">
      <w:pPr>
        <w:spacing w:after="0"/>
        <w:rPr>
          <w:rFonts w:ascii="Arial" w:hAnsi="Arial" w:cs="Arial"/>
        </w:rPr>
      </w:pPr>
      <w:r>
        <w:rPr>
          <w:rFonts w:ascii="Arial" w:hAnsi="Arial" w:cs="Arial"/>
          <w:b/>
        </w:rPr>
        <w:t xml:space="preserve">Researcher: </w:t>
      </w:r>
      <w:r>
        <w:rPr>
          <w:rFonts w:ascii="Arial" w:hAnsi="Arial" w:cs="Arial"/>
        </w:rPr>
        <w:t xml:space="preserve">Yeah that’s fine, thank you </w:t>
      </w:r>
    </w:p>
    <w:p w14:paraId="1BBA8104" w14:textId="77777777" w:rsidR="00ED08D7" w:rsidRDefault="00ED08D7" w:rsidP="00ED08D7">
      <w:pPr>
        <w:spacing w:after="0"/>
        <w:rPr>
          <w:rFonts w:ascii="Arial" w:hAnsi="Arial" w:cs="Arial"/>
        </w:rPr>
      </w:pPr>
    </w:p>
    <w:p w14:paraId="5CF448AF" w14:textId="77777777" w:rsidR="00ED08D7" w:rsidRDefault="00ED08D7" w:rsidP="00ED08D7">
      <w:pPr>
        <w:spacing w:after="0"/>
        <w:rPr>
          <w:rFonts w:ascii="Arial" w:hAnsi="Arial" w:cs="Arial"/>
        </w:rPr>
      </w:pPr>
      <w:r>
        <w:rPr>
          <w:rFonts w:ascii="Arial" w:hAnsi="Arial" w:cs="Arial"/>
          <w:b/>
        </w:rPr>
        <w:t xml:space="preserve">Abdul: </w:t>
      </w:r>
      <w:r>
        <w:rPr>
          <w:rFonts w:ascii="Arial" w:hAnsi="Arial" w:cs="Arial"/>
        </w:rPr>
        <w:t xml:space="preserve">Salam </w:t>
      </w:r>
      <w:proofErr w:type="spellStart"/>
      <w:r>
        <w:rPr>
          <w:rFonts w:ascii="Arial" w:hAnsi="Arial" w:cs="Arial"/>
        </w:rPr>
        <w:t>wa’alykum</w:t>
      </w:r>
      <w:proofErr w:type="spellEnd"/>
      <w:r>
        <w:rPr>
          <w:rFonts w:ascii="Arial" w:hAnsi="Arial" w:cs="Arial"/>
        </w:rPr>
        <w:t xml:space="preserve"> </w:t>
      </w:r>
    </w:p>
    <w:p w14:paraId="22955C0C" w14:textId="77777777" w:rsidR="00ED08D7" w:rsidRDefault="00ED08D7" w:rsidP="00ED08D7">
      <w:pPr>
        <w:spacing w:after="0"/>
        <w:rPr>
          <w:rFonts w:ascii="Arial" w:hAnsi="Arial" w:cs="Arial"/>
        </w:rPr>
      </w:pPr>
    </w:p>
    <w:p w14:paraId="56F8FAE5" w14:textId="77777777" w:rsidR="00ED08D7" w:rsidRDefault="00ED08D7" w:rsidP="00ED08D7">
      <w:pPr>
        <w:spacing w:after="0"/>
        <w:rPr>
          <w:rFonts w:ascii="Arial" w:hAnsi="Arial" w:cs="Arial"/>
        </w:rPr>
      </w:pPr>
      <w:r>
        <w:rPr>
          <w:rFonts w:ascii="Arial" w:hAnsi="Arial" w:cs="Arial"/>
          <w:b/>
        </w:rPr>
        <w:t xml:space="preserve">Researcher and Kareem to Sam: </w:t>
      </w:r>
      <w:proofErr w:type="spellStart"/>
      <w:r>
        <w:rPr>
          <w:rFonts w:ascii="Arial" w:hAnsi="Arial" w:cs="Arial"/>
        </w:rPr>
        <w:t>Wa’alykum</w:t>
      </w:r>
      <w:proofErr w:type="spellEnd"/>
      <w:r>
        <w:rPr>
          <w:rFonts w:ascii="Arial" w:hAnsi="Arial" w:cs="Arial"/>
        </w:rPr>
        <w:t xml:space="preserve"> Salam</w:t>
      </w:r>
    </w:p>
    <w:p w14:paraId="28BE086C" w14:textId="77777777" w:rsidR="00ED08D7" w:rsidRDefault="00ED08D7" w:rsidP="00ED08D7">
      <w:pPr>
        <w:spacing w:after="0"/>
        <w:rPr>
          <w:rFonts w:ascii="Arial" w:hAnsi="Arial" w:cs="Arial"/>
        </w:rPr>
      </w:pPr>
    </w:p>
    <w:p w14:paraId="1D55D9EC" w14:textId="77777777" w:rsidR="00ED08D7" w:rsidRDefault="00ED08D7" w:rsidP="00ED08D7">
      <w:pPr>
        <w:spacing w:after="0"/>
        <w:rPr>
          <w:rFonts w:ascii="Arial" w:hAnsi="Arial" w:cs="Arial"/>
          <w:b/>
        </w:rPr>
      </w:pPr>
      <w:r w:rsidRPr="009D120B">
        <w:rPr>
          <w:rFonts w:ascii="Arial" w:hAnsi="Arial" w:cs="Arial"/>
          <w:b/>
        </w:rPr>
        <w:t>(</w:t>
      </w:r>
      <w:r>
        <w:rPr>
          <w:rFonts w:ascii="Arial" w:hAnsi="Arial" w:cs="Arial"/>
          <w:b/>
        </w:rPr>
        <w:t>Abdul</w:t>
      </w:r>
      <w:r w:rsidRPr="009D120B">
        <w:rPr>
          <w:rFonts w:ascii="Arial" w:hAnsi="Arial" w:cs="Arial"/>
          <w:b/>
        </w:rPr>
        <w:t xml:space="preserve"> exists the room)</w:t>
      </w:r>
    </w:p>
    <w:p w14:paraId="0195FF8A" w14:textId="77777777" w:rsidR="00ED08D7" w:rsidRPr="009D120B" w:rsidRDefault="00ED08D7" w:rsidP="00ED08D7">
      <w:pPr>
        <w:spacing w:after="0"/>
        <w:rPr>
          <w:rFonts w:ascii="Arial" w:hAnsi="Arial" w:cs="Arial"/>
          <w:b/>
        </w:rPr>
      </w:pPr>
    </w:p>
    <w:p w14:paraId="72790B93" w14:textId="77777777" w:rsidR="00ED08D7" w:rsidRPr="00772609" w:rsidRDefault="00ED08D7" w:rsidP="00ED08D7">
      <w:pPr>
        <w:spacing w:after="0"/>
        <w:rPr>
          <w:rFonts w:ascii="Arial" w:hAnsi="Arial" w:cs="Arial"/>
          <w:b/>
        </w:rPr>
      </w:pPr>
      <w:r>
        <w:rPr>
          <w:rFonts w:ascii="Arial" w:hAnsi="Arial" w:cs="Arial"/>
          <w:b/>
        </w:rPr>
        <w:t xml:space="preserve">Kareem: </w:t>
      </w:r>
      <w:r>
        <w:rPr>
          <w:rFonts w:ascii="Arial" w:hAnsi="Arial" w:cs="Arial"/>
        </w:rPr>
        <w:t>So sometimes, we have students who are autistic within our academy but</w:t>
      </w:r>
      <w:r>
        <w:rPr>
          <w:rFonts w:ascii="Arial" w:hAnsi="Arial" w:cs="Arial"/>
          <w:b/>
        </w:rPr>
        <w:t xml:space="preserve"> (Aisha: mm) </w:t>
      </w:r>
      <w:r>
        <w:rPr>
          <w:rFonts w:ascii="Arial" w:hAnsi="Arial" w:cs="Arial"/>
        </w:rPr>
        <w:t xml:space="preserve">because the parents find it such a big taboo they wouldn’t put that down on the application form </w:t>
      </w:r>
      <w:r>
        <w:rPr>
          <w:rFonts w:ascii="Arial" w:hAnsi="Arial" w:cs="Arial"/>
          <w:b/>
        </w:rPr>
        <w:t>(Researcher: oh ok)</w:t>
      </w:r>
      <w:r>
        <w:rPr>
          <w:rFonts w:ascii="Arial" w:hAnsi="Arial" w:cs="Arial"/>
        </w:rPr>
        <w:t xml:space="preserve"> only for us to later discover actually this child has got learning difficulties and maybe needs extra support but because we’re not trained we are unable to identify that</w:t>
      </w:r>
      <w:r>
        <w:rPr>
          <w:rFonts w:ascii="Arial" w:hAnsi="Arial" w:cs="Arial"/>
          <w:b/>
        </w:rPr>
        <w:t xml:space="preserve"> (Supervisor &amp; Researcher: mmm) </w:t>
      </w:r>
      <w:r>
        <w:rPr>
          <w:rFonts w:ascii="Arial" w:hAnsi="Arial" w:cs="Arial"/>
        </w:rPr>
        <w:t xml:space="preserve">until maybe further on and then we’re thinking to ourselves actually no wonder this child is not progressing or err achieving like the rest </w:t>
      </w:r>
      <w:r>
        <w:rPr>
          <w:rFonts w:ascii="Arial" w:hAnsi="Arial" w:cs="Arial"/>
          <w:b/>
        </w:rPr>
        <w:t xml:space="preserve">(Researcher: yeah) </w:t>
      </w:r>
      <w:r>
        <w:rPr>
          <w:rFonts w:ascii="Arial" w:hAnsi="Arial" w:cs="Arial"/>
        </w:rPr>
        <w:t xml:space="preserve">then you speak to the parents and then the parents are like no, no my child is fine, my child is fine, my child is fine </w:t>
      </w:r>
      <w:r>
        <w:rPr>
          <w:rFonts w:ascii="Arial" w:hAnsi="Arial" w:cs="Arial"/>
          <w:b/>
        </w:rPr>
        <w:t xml:space="preserve">(Supervisor: </w:t>
      </w:r>
      <w:proofErr w:type="spellStart"/>
      <w:r>
        <w:rPr>
          <w:rFonts w:ascii="Arial" w:hAnsi="Arial" w:cs="Arial"/>
          <w:b/>
        </w:rPr>
        <w:t>mmmm</w:t>
      </w:r>
      <w:proofErr w:type="spellEnd"/>
      <w:r>
        <w:rPr>
          <w:rFonts w:ascii="Arial" w:hAnsi="Arial" w:cs="Arial"/>
          <w:b/>
        </w:rPr>
        <w:t>)</w:t>
      </w:r>
      <w:r>
        <w:rPr>
          <w:rFonts w:ascii="Arial" w:hAnsi="Arial" w:cs="Arial"/>
        </w:rPr>
        <w:t xml:space="preserve"> but clearly there’s something there </w:t>
      </w:r>
      <w:r>
        <w:rPr>
          <w:rFonts w:ascii="Arial" w:hAnsi="Arial" w:cs="Arial"/>
          <w:b/>
        </w:rPr>
        <w:t>(Researcher: yeah)</w:t>
      </w:r>
    </w:p>
    <w:p w14:paraId="28BDFA52" w14:textId="77777777" w:rsidR="00ED08D7" w:rsidRDefault="00ED08D7" w:rsidP="00ED08D7">
      <w:pPr>
        <w:spacing w:after="0"/>
        <w:rPr>
          <w:rFonts w:ascii="Arial" w:hAnsi="Arial" w:cs="Arial"/>
        </w:rPr>
      </w:pPr>
    </w:p>
    <w:p w14:paraId="1B38DACE" w14:textId="77777777" w:rsidR="00ED08D7" w:rsidRPr="0033124B" w:rsidRDefault="00ED08D7" w:rsidP="00ED08D7">
      <w:pPr>
        <w:spacing w:after="0"/>
        <w:rPr>
          <w:rFonts w:ascii="Arial" w:hAnsi="Arial" w:cs="Arial"/>
          <w:b/>
        </w:rPr>
      </w:pPr>
      <w:r>
        <w:rPr>
          <w:rFonts w:ascii="Arial" w:hAnsi="Arial" w:cs="Arial"/>
          <w:b/>
        </w:rPr>
        <w:t>(Silence</w:t>
      </w:r>
      <w:r w:rsidRPr="0033124B">
        <w:rPr>
          <w:rFonts w:ascii="Arial" w:hAnsi="Arial" w:cs="Arial"/>
          <w:b/>
        </w:rPr>
        <w:t>)</w:t>
      </w:r>
    </w:p>
    <w:p w14:paraId="6F2EE175" w14:textId="77777777" w:rsidR="00ED08D7" w:rsidRDefault="00ED08D7" w:rsidP="00ED08D7">
      <w:pPr>
        <w:spacing w:after="0"/>
        <w:rPr>
          <w:rFonts w:ascii="Arial" w:hAnsi="Arial" w:cs="Arial"/>
        </w:rPr>
      </w:pPr>
    </w:p>
    <w:p w14:paraId="748C306C" w14:textId="77777777" w:rsidR="00ED08D7" w:rsidRPr="0033124B" w:rsidRDefault="00ED08D7" w:rsidP="00ED08D7">
      <w:pPr>
        <w:spacing w:after="0"/>
        <w:rPr>
          <w:rFonts w:ascii="Arial" w:hAnsi="Arial" w:cs="Arial"/>
          <w:b/>
        </w:rPr>
      </w:pPr>
      <w:r>
        <w:rPr>
          <w:rFonts w:ascii="Arial" w:hAnsi="Arial" w:cs="Arial"/>
          <w:b/>
        </w:rPr>
        <w:t xml:space="preserve">Researcher: </w:t>
      </w:r>
      <w:r>
        <w:rPr>
          <w:rFonts w:ascii="Arial" w:hAnsi="Arial" w:cs="Arial"/>
        </w:rPr>
        <w:t>Anyone else?</w:t>
      </w:r>
    </w:p>
    <w:p w14:paraId="412AA73B" w14:textId="77777777" w:rsidR="00ED08D7" w:rsidRDefault="00ED08D7" w:rsidP="00ED08D7">
      <w:pPr>
        <w:spacing w:after="0"/>
        <w:rPr>
          <w:rFonts w:ascii="Arial" w:hAnsi="Arial" w:cs="Arial"/>
        </w:rPr>
      </w:pPr>
    </w:p>
    <w:p w14:paraId="1C5E4FFD" w14:textId="77777777" w:rsidR="00ED08D7" w:rsidRPr="0033124B" w:rsidRDefault="00ED08D7" w:rsidP="00ED08D7">
      <w:pPr>
        <w:spacing w:after="0"/>
        <w:rPr>
          <w:rFonts w:ascii="Arial" w:hAnsi="Arial" w:cs="Arial"/>
          <w:b/>
        </w:rPr>
      </w:pPr>
      <w:r>
        <w:rPr>
          <w:rFonts w:ascii="Arial" w:hAnsi="Arial" w:cs="Arial"/>
          <w:b/>
        </w:rPr>
        <w:t xml:space="preserve">Jawad: </w:t>
      </w:r>
      <w:r>
        <w:rPr>
          <w:rFonts w:ascii="Arial" w:hAnsi="Arial" w:cs="Arial"/>
        </w:rPr>
        <w:t xml:space="preserve">Err I would, I would say that </w:t>
      </w:r>
      <w:r w:rsidRPr="008A7BE0">
        <w:rPr>
          <w:rFonts w:ascii="Arial" w:hAnsi="Arial" w:cs="Arial"/>
          <w:b/>
        </w:rPr>
        <w:t>(pause)</w:t>
      </w:r>
      <w:r>
        <w:rPr>
          <w:rFonts w:ascii="Arial" w:hAnsi="Arial" w:cs="Arial"/>
        </w:rPr>
        <w:t xml:space="preserve"> I’ve-I’ve seen mental health problems in our communities err associated a lot of the times with shame</w:t>
      </w:r>
      <w:r>
        <w:rPr>
          <w:rFonts w:ascii="Arial" w:hAnsi="Arial" w:cs="Arial"/>
          <w:b/>
        </w:rPr>
        <w:t xml:space="preserve"> (Researcher: mm) </w:t>
      </w:r>
      <w:r>
        <w:rPr>
          <w:rFonts w:ascii="Arial" w:hAnsi="Arial" w:cs="Arial"/>
        </w:rPr>
        <w:t>and because of that, I feel that people in our communities are more comfortable with speaking to people outside of our communities</w:t>
      </w:r>
    </w:p>
    <w:p w14:paraId="692F504F" w14:textId="77777777" w:rsidR="00ED08D7" w:rsidRDefault="00ED08D7" w:rsidP="00ED08D7">
      <w:pPr>
        <w:spacing w:after="0"/>
        <w:rPr>
          <w:rFonts w:ascii="Arial" w:hAnsi="Arial" w:cs="Arial"/>
        </w:rPr>
      </w:pPr>
    </w:p>
    <w:p w14:paraId="5728D7C4" w14:textId="77777777" w:rsidR="00ED08D7" w:rsidRPr="0033124B" w:rsidRDefault="00ED08D7" w:rsidP="00ED08D7">
      <w:pPr>
        <w:spacing w:after="0"/>
        <w:rPr>
          <w:rFonts w:ascii="Arial" w:hAnsi="Arial" w:cs="Arial"/>
          <w:b/>
        </w:rPr>
      </w:pPr>
      <w:r>
        <w:rPr>
          <w:rFonts w:ascii="Arial" w:hAnsi="Arial" w:cs="Arial"/>
          <w:b/>
        </w:rPr>
        <w:t xml:space="preserve">Supervisor: </w:t>
      </w:r>
      <w:proofErr w:type="spellStart"/>
      <w:r>
        <w:rPr>
          <w:rFonts w:ascii="Arial" w:hAnsi="Arial" w:cs="Arial"/>
        </w:rPr>
        <w:t>Mmm</w:t>
      </w:r>
      <w:proofErr w:type="spellEnd"/>
      <w:r>
        <w:rPr>
          <w:rFonts w:ascii="Arial" w:hAnsi="Arial" w:cs="Arial"/>
        </w:rPr>
        <w:t xml:space="preserve"> </w:t>
      </w:r>
    </w:p>
    <w:p w14:paraId="54EA57B6" w14:textId="77777777" w:rsidR="00ED08D7" w:rsidRDefault="00ED08D7" w:rsidP="00ED08D7">
      <w:pPr>
        <w:spacing w:after="0"/>
        <w:rPr>
          <w:rFonts w:ascii="Arial" w:hAnsi="Arial" w:cs="Arial"/>
        </w:rPr>
      </w:pPr>
    </w:p>
    <w:p w14:paraId="3D33D555" w14:textId="77777777" w:rsidR="00ED08D7" w:rsidRPr="0033124B" w:rsidRDefault="00ED08D7" w:rsidP="00ED08D7">
      <w:pPr>
        <w:spacing w:after="0"/>
        <w:rPr>
          <w:rFonts w:ascii="Arial" w:hAnsi="Arial" w:cs="Arial"/>
          <w:b/>
        </w:rPr>
      </w:pPr>
      <w:r>
        <w:rPr>
          <w:rFonts w:ascii="Arial" w:hAnsi="Arial" w:cs="Arial"/>
          <w:b/>
        </w:rPr>
        <w:t xml:space="preserve">Aisha: </w:t>
      </w:r>
      <w:r>
        <w:rPr>
          <w:rFonts w:ascii="Arial" w:hAnsi="Arial" w:cs="Arial"/>
        </w:rPr>
        <w:t xml:space="preserve">Yeah </w:t>
      </w:r>
      <w:r w:rsidRPr="0033124B">
        <w:rPr>
          <w:rFonts w:ascii="Arial" w:hAnsi="Arial" w:cs="Arial"/>
          <w:b/>
        </w:rPr>
        <w:t xml:space="preserve">(agreeing) </w:t>
      </w:r>
    </w:p>
    <w:p w14:paraId="088BED28" w14:textId="77777777" w:rsidR="00ED08D7" w:rsidRDefault="00ED08D7" w:rsidP="00ED08D7">
      <w:pPr>
        <w:spacing w:after="0"/>
        <w:rPr>
          <w:rFonts w:ascii="Arial" w:hAnsi="Arial" w:cs="Arial"/>
        </w:rPr>
      </w:pPr>
    </w:p>
    <w:p w14:paraId="7B15D1BF" w14:textId="77777777" w:rsidR="00ED08D7" w:rsidRPr="00FD196E" w:rsidRDefault="00ED08D7" w:rsidP="00ED08D7">
      <w:pPr>
        <w:spacing w:after="0"/>
        <w:rPr>
          <w:rFonts w:ascii="Arial" w:hAnsi="Arial" w:cs="Arial"/>
          <w:b/>
        </w:rPr>
      </w:pPr>
      <w:r>
        <w:rPr>
          <w:rFonts w:ascii="Arial" w:hAnsi="Arial" w:cs="Arial"/>
          <w:b/>
        </w:rPr>
        <w:t xml:space="preserve">Jawad: </w:t>
      </w:r>
      <w:r>
        <w:rPr>
          <w:rFonts w:ascii="Arial" w:hAnsi="Arial" w:cs="Arial"/>
        </w:rPr>
        <w:t xml:space="preserve">So like a white doctor rather than Sheikh </w:t>
      </w:r>
      <w:r>
        <w:rPr>
          <w:rFonts w:ascii="Arial" w:hAnsi="Arial" w:cs="Arial"/>
          <w:b/>
        </w:rPr>
        <w:t xml:space="preserve">Kareem </w:t>
      </w:r>
      <w:r>
        <w:rPr>
          <w:rFonts w:ascii="Arial" w:hAnsi="Arial" w:cs="Arial"/>
        </w:rPr>
        <w:t>for example</w:t>
      </w:r>
      <w:r>
        <w:rPr>
          <w:rFonts w:ascii="Arial" w:hAnsi="Arial" w:cs="Arial"/>
          <w:b/>
        </w:rPr>
        <w:t xml:space="preserve"> </w:t>
      </w:r>
      <w:r w:rsidRPr="0033124B">
        <w:rPr>
          <w:rFonts w:ascii="Arial" w:hAnsi="Arial" w:cs="Arial"/>
          <w:b/>
        </w:rPr>
        <w:t>(Laughter from everyone)</w:t>
      </w:r>
      <w:r>
        <w:rPr>
          <w:rFonts w:ascii="Arial" w:hAnsi="Arial" w:cs="Arial"/>
          <w:b/>
        </w:rPr>
        <w:t xml:space="preserve"> </w:t>
      </w:r>
      <w:r>
        <w:rPr>
          <w:rFonts w:ascii="Arial" w:hAnsi="Arial" w:cs="Arial"/>
        </w:rPr>
        <w:t>well that’s what I found anyway</w:t>
      </w:r>
    </w:p>
    <w:p w14:paraId="0F1C91C3" w14:textId="77777777" w:rsidR="00ED08D7" w:rsidRDefault="00ED08D7" w:rsidP="00ED08D7">
      <w:pPr>
        <w:spacing w:after="0"/>
        <w:rPr>
          <w:rFonts w:ascii="Arial" w:hAnsi="Arial" w:cs="Arial"/>
        </w:rPr>
      </w:pPr>
    </w:p>
    <w:p w14:paraId="5610A59A" w14:textId="77777777" w:rsidR="00ED08D7" w:rsidRDefault="00ED08D7" w:rsidP="00ED08D7">
      <w:pPr>
        <w:spacing w:after="0"/>
        <w:rPr>
          <w:rFonts w:ascii="Arial" w:hAnsi="Arial" w:cs="Arial"/>
        </w:rPr>
      </w:pPr>
      <w:r>
        <w:rPr>
          <w:rFonts w:ascii="Arial" w:hAnsi="Arial" w:cs="Arial"/>
          <w:b/>
        </w:rPr>
        <w:t>Researcher:</w:t>
      </w:r>
      <w:r>
        <w:rPr>
          <w:rFonts w:ascii="Arial" w:hAnsi="Arial" w:cs="Arial"/>
        </w:rPr>
        <w:t xml:space="preserve"> Yeah </w:t>
      </w:r>
    </w:p>
    <w:p w14:paraId="57ADF4E3" w14:textId="77777777" w:rsidR="00ED08D7" w:rsidRDefault="00ED08D7" w:rsidP="00ED08D7">
      <w:pPr>
        <w:spacing w:after="0"/>
        <w:rPr>
          <w:rFonts w:ascii="Arial" w:hAnsi="Arial" w:cs="Arial"/>
        </w:rPr>
      </w:pPr>
    </w:p>
    <w:p w14:paraId="4798908A" w14:textId="77777777" w:rsidR="00ED08D7" w:rsidRDefault="00ED08D7" w:rsidP="00ED08D7">
      <w:pPr>
        <w:spacing w:after="0"/>
        <w:rPr>
          <w:rFonts w:ascii="Arial" w:hAnsi="Arial" w:cs="Arial"/>
        </w:rPr>
      </w:pPr>
      <w:r>
        <w:rPr>
          <w:rFonts w:ascii="Arial" w:hAnsi="Arial" w:cs="Arial"/>
          <w:b/>
        </w:rPr>
        <w:t>Supervisor:</w:t>
      </w:r>
      <w:r>
        <w:rPr>
          <w:rFonts w:ascii="Arial" w:hAnsi="Arial" w:cs="Arial"/>
        </w:rPr>
        <w:t xml:space="preserve"> </w:t>
      </w:r>
      <w:proofErr w:type="spellStart"/>
      <w:r>
        <w:rPr>
          <w:rFonts w:ascii="Arial" w:hAnsi="Arial" w:cs="Arial"/>
        </w:rPr>
        <w:t>Mmm</w:t>
      </w:r>
      <w:proofErr w:type="spellEnd"/>
    </w:p>
    <w:p w14:paraId="42EDE370" w14:textId="77777777" w:rsidR="00ED08D7" w:rsidRDefault="00ED08D7" w:rsidP="00ED08D7">
      <w:pPr>
        <w:spacing w:after="0"/>
        <w:rPr>
          <w:rFonts w:ascii="Arial" w:hAnsi="Arial" w:cs="Arial"/>
        </w:rPr>
      </w:pPr>
    </w:p>
    <w:p w14:paraId="3B3B0958" w14:textId="77777777" w:rsidR="00ED08D7" w:rsidRDefault="00ED08D7" w:rsidP="00ED08D7">
      <w:pPr>
        <w:spacing w:after="0"/>
        <w:rPr>
          <w:rFonts w:ascii="Arial" w:hAnsi="Arial" w:cs="Arial"/>
        </w:rPr>
      </w:pPr>
      <w:r>
        <w:rPr>
          <w:rFonts w:ascii="Arial" w:hAnsi="Arial" w:cs="Arial"/>
          <w:b/>
        </w:rPr>
        <w:t xml:space="preserve">Kareem: </w:t>
      </w:r>
      <w:r>
        <w:rPr>
          <w:rFonts w:ascii="Arial" w:hAnsi="Arial" w:cs="Arial"/>
        </w:rPr>
        <w:t xml:space="preserve">And I don’t think it helps </w:t>
      </w:r>
      <w:proofErr w:type="spellStart"/>
      <w:r>
        <w:rPr>
          <w:rFonts w:ascii="Arial" w:hAnsi="Arial" w:cs="Arial"/>
        </w:rPr>
        <w:t>ini</w:t>
      </w:r>
      <w:proofErr w:type="spellEnd"/>
      <w:r>
        <w:rPr>
          <w:rFonts w:ascii="Arial" w:hAnsi="Arial" w:cs="Arial"/>
        </w:rPr>
        <w:t xml:space="preserve">, </w:t>
      </w:r>
      <w:proofErr w:type="spellStart"/>
      <w:r>
        <w:rPr>
          <w:rFonts w:ascii="Arial" w:hAnsi="Arial" w:cs="Arial"/>
        </w:rPr>
        <w:t>Swanseas</w:t>
      </w:r>
      <w:proofErr w:type="spellEnd"/>
      <w:r>
        <w:rPr>
          <w:rFonts w:ascii="Arial" w:hAnsi="Arial" w:cs="Arial"/>
        </w:rPr>
        <w:t xml:space="preserve"> a such a small community </w:t>
      </w:r>
    </w:p>
    <w:p w14:paraId="62E23DA6" w14:textId="77777777" w:rsidR="00ED08D7" w:rsidRDefault="00ED08D7" w:rsidP="00ED08D7">
      <w:pPr>
        <w:spacing w:after="0"/>
        <w:rPr>
          <w:rFonts w:ascii="Arial" w:hAnsi="Arial" w:cs="Arial"/>
        </w:rPr>
      </w:pPr>
    </w:p>
    <w:p w14:paraId="1C63EA7D" w14:textId="77777777" w:rsidR="00ED08D7" w:rsidRDefault="00ED08D7" w:rsidP="00ED08D7">
      <w:pPr>
        <w:spacing w:after="0"/>
        <w:rPr>
          <w:rFonts w:ascii="Arial" w:hAnsi="Arial" w:cs="Arial"/>
        </w:rPr>
      </w:pPr>
      <w:r>
        <w:rPr>
          <w:rFonts w:ascii="Arial" w:hAnsi="Arial" w:cs="Arial"/>
          <w:b/>
        </w:rPr>
        <w:t xml:space="preserve">Jawad and </w:t>
      </w:r>
      <w:proofErr w:type="spellStart"/>
      <w:r>
        <w:rPr>
          <w:rFonts w:ascii="Arial" w:hAnsi="Arial" w:cs="Arial"/>
          <w:b/>
        </w:rPr>
        <w:t>Alinah</w:t>
      </w:r>
      <w:proofErr w:type="spellEnd"/>
      <w:r>
        <w:rPr>
          <w:rFonts w:ascii="Arial" w:hAnsi="Arial" w:cs="Arial"/>
          <w:b/>
        </w:rPr>
        <w:t xml:space="preserve">: </w:t>
      </w:r>
      <w:r>
        <w:rPr>
          <w:rFonts w:ascii="Arial" w:hAnsi="Arial" w:cs="Arial"/>
        </w:rPr>
        <w:t xml:space="preserve">Yeah </w:t>
      </w:r>
      <w:r w:rsidRPr="0033124B">
        <w:rPr>
          <w:rFonts w:ascii="Arial" w:hAnsi="Arial" w:cs="Arial"/>
          <w:b/>
        </w:rPr>
        <w:t>(agreeing)</w:t>
      </w:r>
    </w:p>
    <w:p w14:paraId="40278771" w14:textId="77777777" w:rsidR="00ED08D7" w:rsidRDefault="00ED08D7" w:rsidP="00ED08D7">
      <w:pPr>
        <w:spacing w:after="0"/>
        <w:rPr>
          <w:rFonts w:ascii="Arial" w:hAnsi="Arial" w:cs="Arial"/>
        </w:rPr>
      </w:pPr>
    </w:p>
    <w:p w14:paraId="4783BF36" w14:textId="77777777" w:rsidR="00ED08D7" w:rsidRDefault="00ED08D7" w:rsidP="00ED08D7">
      <w:pPr>
        <w:spacing w:after="0"/>
        <w:rPr>
          <w:rFonts w:ascii="Arial" w:hAnsi="Arial" w:cs="Arial"/>
        </w:rPr>
      </w:pPr>
      <w:proofErr w:type="spellStart"/>
      <w:r>
        <w:rPr>
          <w:rFonts w:ascii="Arial" w:hAnsi="Arial" w:cs="Arial"/>
          <w:b/>
        </w:rPr>
        <w:t>Alinah</w:t>
      </w:r>
      <w:proofErr w:type="spellEnd"/>
      <w:r>
        <w:rPr>
          <w:rFonts w:ascii="Arial" w:hAnsi="Arial" w:cs="Arial"/>
          <w:b/>
        </w:rPr>
        <w:t xml:space="preserve">: </w:t>
      </w:r>
      <w:r>
        <w:rPr>
          <w:rFonts w:ascii="Arial" w:hAnsi="Arial" w:cs="Arial"/>
        </w:rPr>
        <w:t xml:space="preserve">Everyone knows everyone </w:t>
      </w:r>
    </w:p>
    <w:p w14:paraId="244B4732" w14:textId="77777777" w:rsidR="00ED08D7" w:rsidRDefault="00ED08D7" w:rsidP="00ED08D7">
      <w:pPr>
        <w:spacing w:after="0"/>
        <w:rPr>
          <w:rFonts w:ascii="Arial" w:hAnsi="Arial" w:cs="Arial"/>
        </w:rPr>
      </w:pPr>
    </w:p>
    <w:p w14:paraId="76F71510" w14:textId="77777777" w:rsidR="00ED08D7" w:rsidRPr="00B266A1" w:rsidRDefault="00ED08D7" w:rsidP="00ED08D7">
      <w:pPr>
        <w:spacing w:after="0"/>
        <w:rPr>
          <w:rFonts w:ascii="Arial" w:hAnsi="Arial" w:cs="Arial"/>
        </w:rPr>
      </w:pPr>
      <w:r>
        <w:rPr>
          <w:rFonts w:ascii="Arial" w:hAnsi="Arial" w:cs="Arial"/>
          <w:b/>
        </w:rPr>
        <w:t xml:space="preserve">Kareem: (overlapping </w:t>
      </w:r>
      <w:proofErr w:type="spellStart"/>
      <w:r>
        <w:rPr>
          <w:rFonts w:ascii="Arial" w:hAnsi="Arial" w:cs="Arial"/>
          <w:b/>
        </w:rPr>
        <w:t>Alinah</w:t>
      </w:r>
      <w:proofErr w:type="spellEnd"/>
      <w:r>
        <w:rPr>
          <w:rFonts w:ascii="Arial" w:hAnsi="Arial" w:cs="Arial"/>
          <w:b/>
        </w:rPr>
        <w:t xml:space="preserve">) </w:t>
      </w:r>
      <w:r>
        <w:rPr>
          <w:rFonts w:ascii="Arial" w:hAnsi="Arial" w:cs="Arial"/>
        </w:rPr>
        <w:t xml:space="preserve">We all know each other, we know each other’s families </w:t>
      </w:r>
      <w:r w:rsidRPr="0033124B">
        <w:rPr>
          <w:rFonts w:ascii="Arial" w:hAnsi="Arial" w:cs="Arial"/>
          <w:b/>
        </w:rPr>
        <w:t>(Laughter from everyone)</w:t>
      </w:r>
      <w:r>
        <w:rPr>
          <w:rFonts w:ascii="Arial" w:hAnsi="Arial" w:cs="Arial"/>
          <w:b/>
        </w:rPr>
        <w:t xml:space="preserve"> </w:t>
      </w:r>
      <w:r>
        <w:rPr>
          <w:rFonts w:ascii="Arial" w:hAnsi="Arial" w:cs="Arial"/>
        </w:rPr>
        <w:t>so if somebody</w:t>
      </w:r>
      <w:r w:rsidRPr="0084210A">
        <w:rPr>
          <w:rFonts w:ascii="Arial" w:hAnsi="Arial" w:cs="Arial"/>
        </w:rPr>
        <w:t xml:space="preserve"> </w:t>
      </w:r>
      <w:r>
        <w:rPr>
          <w:rFonts w:ascii="Arial" w:hAnsi="Arial" w:cs="Arial"/>
        </w:rPr>
        <w:t>came and spoke to me</w:t>
      </w:r>
      <w:r>
        <w:rPr>
          <w:rFonts w:ascii="Arial" w:hAnsi="Arial" w:cs="Arial"/>
          <w:b/>
        </w:rPr>
        <w:t xml:space="preserve"> (Jawad: </w:t>
      </w:r>
      <w:r w:rsidRPr="00B266A1">
        <w:rPr>
          <w:rFonts w:ascii="Arial" w:hAnsi="Arial" w:cs="Arial"/>
          <w:b/>
        </w:rPr>
        <w:t>yeah, exactly yeah</w:t>
      </w:r>
      <w:r>
        <w:rPr>
          <w:rFonts w:ascii="Arial" w:hAnsi="Arial" w:cs="Arial"/>
          <w:b/>
        </w:rPr>
        <w:t>)</w:t>
      </w:r>
      <w:r>
        <w:rPr>
          <w:rFonts w:ascii="Arial" w:hAnsi="Arial" w:cs="Arial"/>
        </w:rPr>
        <w:t xml:space="preserve"> I’ll know, I’ll know everybody in his family </w:t>
      </w:r>
      <w:r w:rsidRPr="008A7BE0">
        <w:rPr>
          <w:rFonts w:ascii="Arial" w:hAnsi="Arial" w:cs="Arial"/>
          <w:b/>
        </w:rPr>
        <w:t xml:space="preserve">(talking towards </w:t>
      </w:r>
      <w:r>
        <w:rPr>
          <w:rFonts w:ascii="Arial" w:hAnsi="Arial" w:cs="Arial"/>
          <w:b/>
        </w:rPr>
        <w:t xml:space="preserve">Jawad; Supervisor: </w:t>
      </w:r>
      <w:proofErr w:type="spellStart"/>
      <w:r>
        <w:rPr>
          <w:rFonts w:ascii="Arial" w:hAnsi="Arial" w:cs="Arial"/>
          <w:b/>
        </w:rPr>
        <w:t>haha</w:t>
      </w:r>
      <w:proofErr w:type="spellEnd"/>
      <w:r>
        <w:rPr>
          <w:rFonts w:ascii="Arial" w:hAnsi="Arial" w:cs="Arial"/>
          <w:b/>
        </w:rPr>
        <w:t xml:space="preserve">; Jawad and Aisha: yeah) </w:t>
      </w:r>
      <w:r>
        <w:rPr>
          <w:rFonts w:ascii="Arial" w:hAnsi="Arial" w:cs="Arial"/>
        </w:rPr>
        <w:t xml:space="preserve">you know, so they think no I can’t speak to him at that time </w:t>
      </w:r>
      <w:r>
        <w:rPr>
          <w:rFonts w:ascii="Arial" w:hAnsi="Arial" w:cs="Arial"/>
          <w:b/>
        </w:rPr>
        <w:t xml:space="preserve">(Researcher: </w:t>
      </w:r>
      <w:r w:rsidRPr="00B266A1">
        <w:rPr>
          <w:rFonts w:ascii="Arial" w:hAnsi="Arial" w:cs="Arial"/>
          <w:b/>
        </w:rPr>
        <w:t>And come back?</w:t>
      </w:r>
      <w:r>
        <w:rPr>
          <w:rFonts w:ascii="Arial" w:hAnsi="Arial" w:cs="Arial"/>
          <w:b/>
        </w:rPr>
        <w:t xml:space="preserve">) </w:t>
      </w:r>
      <w:r>
        <w:rPr>
          <w:rFonts w:ascii="Arial" w:hAnsi="Arial" w:cs="Arial"/>
        </w:rPr>
        <w:t xml:space="preserve">but if it’s somebody maybe who they’re err not accustomed to or </w:t>
      </w:r>
      <w:r>
        <w:rPr>
          <w:rFonts w:ascii="Arial" w:hAnsi="Arial" w:cs="Arial"/>
          <w:b/>
        </w:rPr>
        <w:t>(Jawad: mm i</w:t>
      </w:r>
      <w:r w:rsidRPr="00E8086C">
        <w:rPr>
          <w:rFonts w:ascii="Arial" w:hAnsi="Arial" w:cs="Arial"/>
          <w:b/>
        </w:rPr>
        <w:t>n agreement)</w:t>
      </w:r>
      <w:r>
        <w:rPr>
          <w:rFonts w:ascii="Arial" w:hAnsi="Arial" w:cs="Arial"/>
          <w:b/>
        </w:rPr>
        <w:t xml:space="preserve"> </w:t>
      </w:r>
      <w:r>
        <w:rPr>
          <w:rFonts w:ascii="Arial" w:hAnsi="Arial" w:cs="Arial"/>
        </w:rPr>
        <w:t xml:space="preserve">a stranger, maybe </w:t>
      </w:r>
    </w:p>
    <w:p w14:paraId="7FF00716" w14:textId="77777777" w:rsidR="00ED08D7" w:rsidRDefault="00ED08D7" w:rsidP="00ED08D7">
      <w:pPr>
        <w:spacing w:after="0"/>
        <w:rPr>
          <w:rFonts w:ascii="Arial" w:hAnsi="Arial" w:cs="Arial"/>
        </w:rPr>
      </w:pPr>
    </w:p>
    <w:p w14:paraId="364CD5FF" w14:textId="77777777" w:rsidR="00ED08D7" w:rsidRPr="00B10EF7" w:rsidRDefault="00ED08D7" w:rsidP="00ED08D7">
      <w:pPr>
        <w:spacing w:after="0"/>
        <w:rPr>
          <w:rFonts w:ascii="Arial" w:hAnsi="Arial" w:cs="Arial"/>
          <w:b/>
        </w:rPr>
      </w:pPr>
      <w:r>
        <w:rPr>
          <w:rFonts w:ascii="Arial" w:hAnsi="Arial" w:cs="Arial"/>
          <w:b/>
        </w:rPr>
        <w:t>(silence)</w:t>
      </w:r>
    </w:p>
    <w:p w14:paraId="3CBA6CFB" w14:textId="77777777" w:rsidR="00ED08D7" w:rsidRDefault="00ED08D7" w:rsidP="00ED08D7">
      <w:pPr>
        <w:spacing w:after="0"/>
        <w:rPr>
          <w:rFonts w:ascii="Arial" w:hAnsi="Arial" w:cs="Arial"/>
        </w:rPr>
      </w:pPr>
    </w:p>
    <w:p w14:paraId="56F3AEC0" w14:textId="77777777" w:rsidR="00ED08D7" w:rsidRPr="00E364F8" w:rsidRDefault="00ED08D7" w:rsidP="00ED08D7">
      <w:pPr>
        <w:spacing w:after="0"/>
        <w:rPr>
          <w:rFonts w:ascii="Arial" w:hAnsi="Arial" w:cs="Arial"/>
        </w:rPr>
      </w:pPr>
      <w:r>
        <w:rPr>
          <w:rFonts w:ascii="Arial" w:hAnsi="Arial" w:cs="Arial"/>
          <w:b/>
        </w:rPr>
        <w:t xml:space="preserve">Researcher: </w:t>
      </w:r>
      <w:r>
        <w:rPr>
          <w:rFonts w:ascii="Arial" w:hAnsi="Arial" w:cs="Arial"/>
        </w:rPr>
        <w:t xml:space="preserve">Anything else? </w:t>
      </w:r>
      <w:r>
        <w:rPr>
          <w:rFonts w:ascii="Arial" w:hAnsi="Arial" w:cs="Arial"/>
          <w:b/>
        </w:rPr>
        <w:t xml:space="preserve">(long silence) </w:t>
      </w:r>
      <w:r>
        <w:rPr>
          <w:rFonts w:ascii="Arial" w:hAnsi="Arial" w:cs="Arial"/>
        </w:rPr>
        <w:t xml:space="preserve">umm, </w:t>
      </w:r>
      <w:r w:rsidRPr="003A7F1A">
        <w:rPr>
          <w:rFonts w:ascii="Arial" w:hAnsi="Arial" w:cs="Arial"/>
          <w:b/>
        </w:rPr>
        <w:t>(pause)</w:t>
      </w:r>
      <w:r>
        <w:rPr>
          <w:rFonts w:ascii="Arial" w:hAnsi="Arial" w:cs="Arial"/>
        </w:rPr>
        <w:t xml:space="preserve"> ok, so umm a-a with this accessing support then, like you talked about umm you know being in the local mosque what, do you feel like there is a massive difference for the community in accessing that help then from the mosque or from you know general practice like the GP, or actually going to a charity and talking to someone about how they’re feeling?</w:t>
      </w:r>
    </w:p>
    <w:p w14:paraId="5D83E639" w14:textId="77777777" w:rsidR="00ED08D7" w:rsidRDefault="00ED08D7" w:rsidP="00ED08D7">
      <w:pPr>
        <w:spacing w:after="0"/>
        <w:rPr>
          <w:rFonts w:ascii="Arial" w:hAnsi="Arial" w:cs="Arial"/>
        </w:rPr>
      </w:pPr>
    </w:p>
    <w:p w14:paraId="2823F6D2" w14:textId="77777777" w:rsidR="00ED08D7" w:rsidRDefault="00ED08D7" w:rsidP="00ED08D7">
      <w:pPr>
        <w:spacing w:after="0"/>
        <w:rPr>
          <w:rFonts w:ascii="Arial" w:hAnsi="Arial" w:cs="Arial"/>
          <w:b/>
        </w:rPr>
      </w:pPr>
      <w:r>
        <w:rPr>
          <w:rFonts w:ascii="Arial" w:hAnsi="Arial" w:cs="Arial"/>
          <w:b/>
        </w:rPr>
        <w:t xml:space="preserve">(silence) </w:t>
      </w:r>
    </w:p>
    <w:p w14:paraId="06C08F2A" w14:textId="77777777" w:rsidR="00ED08D7" w:rsidRDefault="00ED08D7" w:rsidP="00ED08D7">
      <w:pPr>
        <w:spacing w:after="0"/>
        <w:rPr>
          <w:rFonts w:ascii="Arial" w:hAnsi="Arial" w:cs="Arial"/>
          <w:b/>
        </w:rPr>
      </w:pPr>
    </w:p>
    <w:p w14:paraId="2440EC91" w14:textId="77777777" w:rsidR="00ED08D7" w:rsidRPr="00DB5711" w:rsidRDefault="00ED08D7" w:rsidP="00ED08D7">
      <w:pPr>
        <w:spacing w:after="0"/>
        <w:rPr>
          <w:rFonts w:ascii="Arial" w:hAnsi="Arial" w:cs="Arial"/>
        </w:rPr>
      </w:pPr>
      <w:r>
        <w:rPr>
          <w:rFonts w:ascii="Arial" w:hAnsi="Arial" w:cs="Arial"/>
          <w:b/>
        </w:rPr>
        <w:t xml:space="preserve">Kareem: </w:t>
      </w:r>
      <w:r>
        <w:rPr>
          <w:rFonts w:ascii="Arial" w:hAnsi="Arial" w:cs="Arial"/>
        </w:rPr>
        <w:t xml:space="preserve">Personally yes </w:t>
      </w:r>
      <w:r>
        <w:rPr>
          <w:rFonts w:ascii="Arial" w:hAnsi="Arial" w:cs="Arial"/>
          <w:b/>
        </w:rPr>
        <w:t>(Researcher: mm)</w:t>
      </w:r>
      <w:r>
        <w:rPr>
          <w:rFonts w:ascii="Arial" w:hAnsi="Arial" w:cs="Arial"/>
        </w:rPr>
        <w:t xml:space="preserve"> cos when you go to the GP in becomes official </w:t>
      </w:r>
      <w:r>
        <w:rPr>
          <w:rFonts w:ascii="Arial" w:hAnsi="Arial" w:cs="Arial"/>
          <w:b/>
        </w:rPr>
        <w:t>(Researcher: ok;</w:t>
      </w:r>
      <w:r>
        <w:rPr>
          <w:rFonts w:ascii="Arial" w:hAnsi="Arial" w:cs="Arial"/>
        </w:rPr>
        <w:t xml:space="preserve"> </w:t>
      </w:r>
      <w:r>
        <w:rPr>
          <w:rFonts w:ascii="Arial" w:hAnsi="Arial" w:cs="Arial"/>
          <w:b/>
        </w:rPr>
        <w:t>Supervisor: mm)</w:t>
      </w:r>
      <w:r>
        <w:rPr>
          <w:rFonts w:ascii="Arial" w:hAnsi="Arial" w:cs="Arial"/>
        </w:rPr>
        <w:t xml:space="preserve"> you got an issue, when you come and speak to the Imam he’s </w:t>
      </w:r>
      <w:proofErr w:type="spellStart"/>
      <w:r>
        <w:rPr>
          <w:rFonts w:ascii="Arial" w:hAnsi="Arial" w:cs="Arial"/>
        </w:rPr>
        <w:t>gonna</w:t>
      </w:r>
      <w:proofErr w:type="spellEnd"/>
      <w:r>
        <w:rPr>
          <w:rFonts w:ascii="Arial" w:hAnsi="Arial" w:cs="Arial"/>
        </w:rPr>
        <w:t xml:space="preserve"> give religious advice, so you take that on board and it’s not documented anywhere, it’s not official, you can just say that maybe it’s something supernatural, umm </w:t>
      </w:r>
      <w:r>
        <w:rPr>
          <w:rFonts w:ascii="Arial" w:hAnsi="Arial" w:cs="Arial"/>
          <w:b/>
        </w:rPr>
        <w:t>(Aisha: yeah)</w:t>
      </w:r>
      <w:r>
        <w:rPr>
          <w:rFonts w:ascii="Arial" w:hAnsi="Arial" w:cs="Arial"/>
        </w:rPr>
        <w:t xml:space="preserve"> or something I just need a bit of help on, maybe </w:t>
      </w:r>
      <w:r>
        <w:rPr>
          <w:rFonts w:ascii="Arial" w:hAnsi="Arial" w:cs="Arial"/>
        </w:rPr>
        <w:lastRenderedPageBreak/>
        <w:t xml:space="preserve">my faith is very weak </w:t>
      </w:r>
      <w:r>
        <w:rPr>
          <w:rFonts w:ascii="Arial" w:hAnsi="Arial" w:cs="Arial"/>
          <w:b/>
        </w:rPr>
        <w:t>(Researcher and Aisha: mm)</w:t>
      </w:r>
      <w:r>
        <w:rPr>
          <w:rFonts w:ascii="Arial" w:hAnsi="Arial" w:cs="Arial"/>
        </w:rPr>
        <w:t xml:space="preserve"> umm and you can just brush it off like that </w:t>
      </w:r>
      <w:r>
        <w:rPr>
          <w:rFonts w:ascii="Arial" w:hAnsi="Arial" w:cs="Arial"/>
          <w:b/>
        </w:rPr>
        <w:t xml:space="preserve">(Researcher: mmm) </w:t>
      </w:r>
      <w:r>
        <w:rPr>
          <w:rFonts w:ascii="Arial" w:hAnsi="Arial" w:cs="Arial"/>
        </w:rPr>
        <w:t xml:space="preserve">but then as soon as you go to the GP it’s on your medical re-umm records isn’t it? So then you have to disclose it if you go for a job or something, I </w:t>
      </w:r>
      <w:proofErr w:type="spellStart"/>
      <w:r>
        <w:rPr>
          <w:rFonts w:ascii="Arial" w:hAnsi="Arial" w:cs="Arial"/>
        </w:rPr>
        <w:t>dunno</w:t>
      </w:r>
      <w:proofErr w:type="spellEnd"/>
      <w:r>
        <w:rPr>
          <w:rFonts w:ascii="Arial" w:hAnsi="Arial" w:cs="Arial"/>
        </w:rPr>
        <w:t xml:space="preserve"> </w:t>
      </w:r>
      <w:r>
        <w:rPr>
          <w:rFonts w:ascii="Arial" w:hAnsi="Arial" w:cs="Arial"/>
          <w:b/>
        </w:rPr>
        <w:t>(Researcher: yeah)</w:t>
      </w:r>
      <w:r>
        <w:rPr>
          <w:rFonts w:ascii="Arial" w:hAnsi="Arial" w:cs="Arial"/>
        </w:rPr>
        <w:t xml:space="preserve"> you know, it’s there </w:t>
      </w:r>
      <w:r>
        <w:rPr>
          <w:rFonts w:ascii="Arial" w:hAnsi="Arial" w:cs="Arial"/>
          <w:b/>
        </w:rPr>
        <w:t xml:space="preserve">(Researcher: </w:t>
      </w:r>
      <w:r w:rsidRPr="00DB5711">
        <w:rPr>
          <w:rFonts w:ascii="Arial" w:hAnsi="Arial" w:cs="Arial"/>
          <w:b/>
        </w:rPr>
        <w:t>It’s there</w:t>
      </w:r>
      <w:r>
        <w:rPr>
          <w:rFonts w:ascii="Arial" w:hAnsi="Arial" w:cs="Arial"/>
          <w:b/>
        </w:rPr>
        <w:t xml:space="preserve">; </w:t>
      </w:r>
      <w:r w:rsidRPr="00DB5711">
        <w:rPr>
          <w:rFonts w:ascii="Arial" w:hAnsi="Arial" w:cs="Arial"/>
          <w:b/>
        </w:rPr>
        <w:t>Supervisor: mmm</w:t>
      </w:r>
      <w:r>
        <w:rPr>
          <w:rFonts w:ascii="Arial" w:hAnsi="Arial" w:cs="Arial"/>
          <w:b/>
        </w:rPr>
        <w:t xml:space="preserve">) </w:t>
      </w:r>
      <w:r>
        <w:rPr>
          <w:rFonts w:ascii="Arial" w:hAnsi="Arial" w:cs="Arial"/>
        </w:rPr>
        <w:t xml:space="preserve">and it’s not going away, so I think that makes a big difference as well </w:t>
      </w:r>
    </w:p>
    <w:p w14:paraId="69C033E4" w14:textId="77777777" w:rsidR="00ED08D7" w:rsidRDefault="00ED08D7" w:rsidP="00ED08D7">
      <w:pPr>
        <w:spacing w:after="0"/>
        <w:rPr>
          <w:rFonts w:ascii="Arial" w:hAnsi="Arial" w:cs="Arial"/>
        </w:rPr>
      </w:pPr>
    </w:p>
    <w:p w14:paraId="0D939B08" w14:textId="77777777" w:rsidR="00ED08D7" w:rsidRPr="00776A3A" w:rsidRDefault="00ED08D7" w:rsidP="00ED08D7">
      <w:pPr>
        <w:spacing w:after="0"/>
        <w:rPr>
          <w:rFonts w:ascii="Arial" w:hAnsi="Arial" w:cs="Arial"/>
          <w:b/>
        </w:rPr>
      </w:pPr>
      <w:r>
        <w:rPr>
          <w:rFonts w:ascii="Arial" w:hAnsi="Arial" w:cs="Arial"/>
          <w:b/>
        </w:rPr>
        <w:t xml:space="preserve">Researcher: </w:t>
      </w:r>
      <w:r>
        <w:rPr>
          <w:rFonts w:ascii="Arial" w:hAnsi="Arial" w:cs="Arial"/>
        </w:rPr>
        <w:t>Anyone else?</w:t>
      </w:r>
    </w:p>
    <w:p w14:paraId="72AF3647" w14:textId="77777777" w:rsidR="00ED08D7" w:rsidRDefault="00ED08D7" w:rsidP="00ED08D7">
      <w:pPr>
        <w:spacing w:after="0"/>
        <w:rPr>
          <w:rFonts w:ascii="Arial" w:hAnsi="Arial" w:cs="Arial"/>
        </w:rPr>
      </w:pPr>
    </w:p>
    <w:p w14:paraId="46C240B9" w14:textId="77777777" w:rsidR="00ED08D7" w:rsidRPr="00776A3A" w:rsidRDefault="00ED08D7" w:rsidP="00ED08D7">
      <w:pPr>
        <w:spacing w:after="0"/>
        <w:rPr>
          <w:rFonts w:ascii="Arial" w:hAnsi="Arial" w:cs="Arial"/>
          <w:b/>
        </w:rPr>
      </w:pPr>
      <w:r>
        <w:rPr>
          <w:rFonts w:ascii="Arial" w:hAnsi="Arial" w:cs="Arial"/>
          <w:b/>
        </w:rPr>
        <w:t xml:space="preserve">Aisha: </w:t>
      </w:r>
      <w:r>
        <w:rPr>
          <w:rFonts w:ascii="Arial" w:hAnsi="Arial" w:cs="Arial"/>
        </w:rPr>
        <w:t xml:space="preserve">Yeah like umm, </w:t>
      </w:r>
      <w:r w:rsidRPr="00776A3A">
        <w:rPr>
          <w:rFonts w:ascii="Arial" w:hAnsi="Arial" w:cs="Arial"/>
          <w:b/>
        </w:rPr>
        <w:t>(whispers)</w:t>
      </w:r>
      <w:r>
        <w:rPr>
          <w:rFonts w:ascii="Arial" w:hAnsi="Arial" w:cs="Arial"/>
        </w:rPr>
        <w:t xml:space="preserve"> oh I forgot what I was going to say, sorry</w:t>
      </w:r>
    </w:p>
    <w:p w14:paraId="2539C7A9" w14:textId="77777777" w:rsidR="00ED08D7" w:rsidRDefault="00ED08D7" w:rsidP="00ED08D7">
      <w:pPr>
        <w:spacing w:after="0"/>
        <w:rPr>
          <w:rFonts w:ascii="Arial" w:hAnsi="Arial" w:cs="Arial"/>
        </w:rPr>
      </w:pPr>
    </w:p>
    <w:p w14:paraId="34AD58B1" w14:textId="77777777" w:rsidR="00ED08D7" w:rsidRPr="00776A3A" w:rsidRDefault="00ED08D7" w:rsidP="00ED08D7">
      <w:pPr>
        <w:spacing w:after="0"/>
        <w:rPr>
          <w:rFonts w:ascii="Arial" w:hAnsi="Arial" w:cs="Arial"/>
          <w:b/>
        </w:rPr>
      </w:pPr>
      <w:r>
        <w:rPr>
          <w:rFonts w:ascii="Arial" w:hAnsi="Arial" w:cs="Arial"/>
          <w:b/>
        </w:rPr>
        <w:t xml:space="preserve">Researcher: </w:t>
      </w:r>
      <w:r>
        <w:rPr>
          <w:rFonts w:ascii="Arial" w:hAnsi="Arial" w:cs="Arial"/>
        </w:rPr>
        <w:t>No, it’s ok</w:t>
      </w:r>
    </w:p>
    <w:p w14:paraId="79303DE9" w14:textId="77777777" w:rsidR="00ED08D7" w:rsidRDefault="00ED08D7" w:rsidP="00ED08D7">
      <w:pPr>
        <w:spacing w:after="0"/>
        <w:rPr>
          <w:rFonts w:ascii="Arial" w:hAnsi="Arial" w:cs="Arial"/>
        </w:rPr>
      </w:pPr>
    </w:p>
    <w:p w14:paraId="4AC41C04" w14:textId="77777777" w:rsidR="00ED08D7" w:rsidRPr="00776A3A" w:rsidRDefault="00ED08D7" w:rsidP="00ED08D7">
      <w:pPr>
        <w:spacing w:after="0"/>
        <w:rPr>
          <w:rFonts w:ascii="Arial" w:hAnsi="Arial" w:cs="Arial"/>
          <w:b/>
        </w:rPr>
      </w:pPr>
      <w:r>
        <w:rPr>
          <w:rFonts w:ascii="Arial" w:hAnsi="Arial" w:cs="Arial"/>
          <w:b/>
        </w:rPr>
        <w:t xml:space="preserve">Jawad: </w:t>
      </w:r>
      <w:r>
        <w:rPr>
          <w:rFonts w:ascii="Arial" w:hAnsi="Arial" w:cs="Arial"/>
        </w:rPr>
        <w:t xml:space="preserve">I think that’s </w:t>
      </w:r>
      <w:proofErr w:type="spellStart"/>
      <w:r>
        <w:rPr>
          <w:rFonts w:ascii="Arial" w:hAnsi="Arial" w:cs="Arial"/>
        </w:rPr>
        <w:t>that’s</w:t>
      </w:r>
      <w:proofErr w:type="spellEnd"/>
      <w:r>
        <w:rPr>
          <w:rFonts w:ascii="Arial" w:hAnsi="Arial" w:cs="Arial"/>
        </w:rPr>
        <w:t xml:space="preserve"> part of the stigma, that people feel like it’s </w:t>
      </w:r>
      <w:proofErr w:type="spellStart"/>
      <w:r>
        <w:rPr>
          <w:rFonts w:ascii="Arial" w:hAnsi="Arial" w:cs="Arial"/>
        </w:rPr>
        <w:t>gonna</w:t>
      </w:r>
      <w:proofErr w:type="spellEnd"/>
      <w:r>
        <w:rPr>
          <w:rFonts w:ascii="Arial" w:hAnsi="Arial" w:cs="Arial"/>
        </w:rPr>
        <w:t xml:space="preserve"> be on their record. That’s why they don’t go to their GP’s when they pro-maybe should </w:t>
      </w:r>
    </w:p>
    <w:p w14:paraId="60738F68" w14:textId="77777777" w:rsidR="00ED08D7" w:rsidRDefault="00ED08D7" w:rsidP="00ED08D7">
      <w:pPr>
        <w:spacing w:after="0"/>
        <w:rPr>
          <w:rFonts w:ascii="Arial" w:hAnsi="Arial" w:cs="Arial"/>
        </w:rPr>
      </w:pPr>
    </w:p>
    <w:p w14:paraId="4C516D56" w14:textId="77777777" w:rsidR="00ED08D7" w:rsidRPr="00776A3A" w:rsidRDefault="00ED08D7" w:rsidP="00ED08D7">
      <w:pPr>
        <w:spacing w:after="0"/>
        <w:rPr>
          <w:rFonts w:ascii="Arial" w:hAnsi="Arial" w:cs="Arial"/>
          <w:b/>
        </w:rPr>
      </w:pPr>
      <w:r>
        <w:rPr>
          <w:rFonts w:ascii="Arial" w:hAnsi="Arial" w:cs="Arial"/>
          <w:b/>
        </w:rPr>
        <w:t xml:space="preserve">Aisha: </w:t>
      </w:r>
      <w:r>
        <w:rPr>
          <w:rFonts w:ascii="Arial" w:hAnsi="Arial" w:cs="Arial"/>
        </w:rPr>
        <w:t>People are scared of the implications I think</w:t>
      </w:r>
    </w:p>
    <w:p w14:paraId="6ADC4CF0" w14:textId="77777777" w:rsidR="00ED08D7" w:rsidRDefault="00ED08D7" w:rsidP="00ED08D7">
      <w:pPr>
        <w:spacing w:after="0"/>
        <w:rPr>
          <w:rFonts w:ascii="Arial" w:hAnsi="Arial" w:cs="Arial"/>
        </w:rPr>
      </w:pPr>
    </w:p>
    <w:p w14:paraId="20808515" w14:textId="77777777" w:rsidR="00ED08D7" w:rsidRDefault="00ED08D7" w:rsidP="00ED08D7">
      <w:pPr>
        <w:spacing w:after="0"/>
        <w:rPr>
          <w:rFonts w:ascii="Arial" w:hAnsi="Arial" w:cs="Arial"/>
        </w:rPr>
      </w:pPr>
      <w:r>
        <w:rPr>
          <w:rFonts w:ascii="Arial" w:hAnsi="Arial" w:cs="Arial"/>
          <w:b/>
        </w:rPr>
        <w:t>Supervisor</w:t>
      </w:r>
      <w:r w:rsidRPr="00776A3A">
        <w:rPr>
          <w:rFonts w:ascii="Arial" w:hAnsi="Arial" w:cs="Arial"/>
          <w:b/>
        </w:rPr>
        <w:t>:</w:t>
      </w:r>
      <w:r>
        <w:rPr>
          <w:rFonts w:ascii="Arial" w:hAnsi="Arial" w:cs="Arial"/>
        </w:rPr>
        <w:t xml:space="preserve"> </w:t>
      </w:r>
      <w:proofErr w:type="spellStart"/>
      <w:r>
        <w:rPr>
          <w:rFonts w:ascii="Arial" w:hAnsi="Arial" w:cs="Arial"/>
        </w:rPr>
        <w:t>Mmm</w:t>
      </w:r>
      <w:proofErr w:type="spellEnd"/>
      <w:r>
        <w:rPr>
          <w:rFonts w:ascii="Arial" w:hAnsi="Arial" w:cs="Arial"/>
        </w:rPr>
        <w:t xml:space="preserve"> </w:t>
      </w:r>
    </w:p>
    <w:p w14:paraId="7D7E2DB3" w14:textId="77777777" w:rsidR="00ED08D7" w:rsidRDefault="00ED08D7" w:rsidP="00ED08D7">
      <w:pPr>
        <w:spacing w:after="0"/>
        <w:rPr>
          <w:rFonts w:ascii="Arial" w:hAnsi="Arial" w:cs="Arial"/>
        </w:rPr>
      </w:pPr>
    </w:p>
    <w:p w14:paraId="6CAC1945" w14:textId="77777777" w:rsidR="00ED08D7" w:rsidRPr="00776A3A" w:rsidRDefault="00ED08D7" w:rsidP="00ED08D7">
      <w:pPr>
        <w:spacing w:after="0"/>
        <w:rPr>
          <w:rFonts w:ascii="Arial" w:hAnsi="Arial" w:cs="Arial"/>
          <w:b/>
        </w:rPr>
      </w:pPr>
      <w:r>
        <w:rPr>
          <w:rFonts w:ascii="Arial" w:hAnsi="Arial" w:cs="Arial"/>
          <w:b/>
        </w:rPr>
        <w:t xml:space="preserve">Jawad: </w:t>
      </w:r>
      <w:r>
        <w:rPr>
          <w:rFonts w:ascii="Arial" w:hAnsi="Arial" w:cs="Arial"/>
        </w:rPr>
        <w:t xml:space="preserve">Yeah </w:t>
      </w:r>
      <w:r w:rsidRPr="00776A3A">
        <w:rPr>
          <w:rFonts w:ascii="Arial" w:hAnsi="Arial" w:cs="Arial"/>
          <w:b/>
        </w:rPr>
        <w:t>(in agreement)</w:t>
      </w:r>
    </w:p>
    <w:p w14:paraId="215265FA" w14:textId="77777777" w:rsidR="00ED08D7" w:rsidRDefault="00ED08D7" w:rsidP="00ED08D7">
      <w:pPr>
        <w:spacing w:after="0"/>
        <w:rPr>
          <w:rFonts w:ascii="Arial" w:hAnsi="Arial" w:cs="Arial"/>
        </w:rPr>
      </w:pPr>
    </w:p>
    <w:p w14:paraId="711EEFAD" w14:textId="77777777" w:rsidR="00ED08D7" w:rsidRPr="00776A3A" w:rsidRDefault="00ED08D7" w:rsidP="00ED08D7">
      <w:pPr>
        <w:spacing w:after="0"/>
        <w:rPr>
          <w:rFonts w:ascii="Arial" w:hAnsi="Arial" w:cs="Arial"/>
          <w:b/>
        </w:rPr>
      </w:pPr>
      <w:r>
        <w:rPr>
          <w:rFonts w:ascii="Arial" w:hAnsi="Arial" w:cs="Arial"/>
          <w:b/>
        </w:rPr>
        <w:t xml:space="preserve">Aisha: </w:t>
      </w:r>
      <w:r>
        <w:rPr>
          <w:rFonts w:ascii="Arial" w:hAnsi="Arial" w:cs="Arial"/>
        </w:rPr>
        <w:t xml:space="preserve">Cos as soon as you find out, cos it’s, it’s the notion of like labelling </w:t>
      </w:r>
      <w:proofErr w:type="spellStart"/>
      <w:r>
        <w:rPr>
          <w:rFonts w:ascii="Arial" w:hAnsi="Arial" w:cs="Arial"/>
        </w:rPr>
        <w:t>init</w:t>
      </w:r>
      <w:proofErr w:type="spellEnd"/>
      <w:r>
        <w:rPr>
          <w:rFonts w:ascii="Arial" w:hAnsi="Arial" w:cs="Arial"/>
        </w:rPr>
        <w:t>, umm like as soon as you label something, it’s there</w:t>
      </w:r>
      <w:r>
        <w:rPr>
          <w:rFonts w:ascii="Arial" w:hAnsi="Arial" w:cs="Arial"/>
          <w:b/>
        </w:rPr>
        <w:t xml:space="preserve"> (Researcher: </w:t>
      </w:r>
      <w:proofErr w:type="spellStart"/>
      <w:r>
        <w:rPr>
          <w:rFonts w:ascii="Arial" w:hAnsi="Arial" w:cs="Arial"/>
          <w:b/>
        </w:rPr>
        <w:t>mhm</w:t>
      </w:r>
      <w:proofErr w:type="spellEnd"/>
      <w:r>
        <w:rPr>
          <w:rFonts w:ascii="Arial" w:hAnsi="Arial" w:cs="Arial"/>
          <w:b/>
        </w:rPr>
        <w:t xml:space="preserve">) </w:t>
      </w:r>
      <w:r>
        <w:rPr>
          <w:rFonts w:ascii="Arial" w:hAnsi="Arial" w:cs="Arial"/>
        </w:rPr>
        <w:t xml:space="preserve">like it’s a real thing, while whereas before you’re just like you can internalise the struggles, like yeah everyone’s going through that and you don’t- and at times like it’s also like an issue where like certain people they’ll use like their mental illness as a label, as an excuse and like they’ll take the most out of that label so it’s like, it’s-it goes both ways, so it’s like, and like especially like with the system now, like we’re so quick to diagnose everything and at times it’s not always right, right? So subsequently, like it’s </w:t>
      </w:r>
      <w:proofErr w:type="spellStart"/>
      <w:r>
        <w:rPr>
          <w:rFonts w:ascii="Arial" w:hAnsi="Arial" w:cs="Arial"/>
        </w:rPr>
        <w:t>it’s</w:t>
      </w:r>
      <w:proofErr w:type="spellEnd"/>
      <w:r>
        <w:rPr>
          <w:rFonts w:ascii="Arial" w:hAnsi="Arial" w:cs="Arial"/>
        </w:rPr>
        <w:t xml:space="preserve"> </w:t>
      </w:r>
      <w:proofErr w:type="spellStart"/>
      <w:proofErr w:type="gramStart"/>
      <w:r>
        <w:rPr>
          <w:rFonts w:ascii="Arial" w:hAnsi="Arial" w:cs="Arial"/>
        </w:rPr>
        <w:t>a</w:t>
      </w:r>
      <w:proofErr w:type="spellEnd"/>
      <w:proofErr w:type="gramEnd"/>
      <w:r>
        <w:rPr>
          <w:rFonts w:ascii="Arial" w:hAnsi="Arial" w:cs="Arial"/>
        </w:rPr>
        <w:t xml:space="preserve"> it’s yeah, there’s various reasons why people, and I think the main reason is like education, education I think is the primary thing, cos it’s like even if you wanted to go, like at times like people do-don’t even know that they need to go for help, do you know what I mean? They’ll just keep on going and going, especially when it comes to the older generation there’s so many people in the old generation I know who like display symptoms of like various mental disorders but if you were to ever take it up with them, if you were to ever sit them down and go like, fam like something’s going on with you.</w:t>
      </w:r>
      <w:r>
        <w:rPr>
          <w:rFonts w:ascii="Arial" w:hAnsi="Arial" w:cs="Arial"/>
          <w:b/>
        </w:rPr>
        <w:t xml:space="preserve"> (Kareem</w:t>
      </w:r>
      <w:r w:rsidRPr="00776A3A">
        <w:rPr>
          <w:rFonts w:ascii="Arial" w:hAnsi="Arial" w:cs="Arial"/>
          <w:b/>
        </w:rPr>
        <w:t xml:space="preserve">: </w:t>
      </w:r>
      <w:proofErr w:type="spellStart"/>
      <w:r>
        <w:rPr>
          <w:rFonts w:ascii="Arial" w:hAnsi="Arial" w:cs="Arial"/>
          <w:b/>
        </w:rPr>
        <w:t>haha</w:t>
      </w:r>
      <w:proofErr w:type="spellEnd"/>
      <w:r>
        <w:rPr>
          <w:rFonts w:ascii="Arial" w:hAnsi="Arial" w:cs="Arial"/>
          <w:b/>
        </w:rPr>
        <w:t xml:space="preserve">; Researcher: mm) </w:t>
      </w:r>
      <w:r>
        <w:rPr>
          <w:rFonts w:ascii="Arial" w:hAnsi="Arial" w:cs="Arial"/>
        </w:rPr>
        <w:t>literally, do you know what I mean?</w:t>
      </w:r>
      <w:r>
        <w:rPr>
          <w:rFonts w:ascii="Arial" w:hAnsi="Arial" w:cs="Arial"/>
          <w:b/>
        </w:rPr>
        <w:t xml:space="preserve"> (Researcher: </w:t>
      </w:r>
      <w:r w:rsidRPr="00FD196E">
        <w:rPr>
          <w:rFonts w:ascii="Arial" w:hAnsi="Arial" w:cs="Arial"/>
          <w:b/>
        </w:rPr>
        <w:t>m</w:t>
      </w:r>
      <w:r>
        <w:rPr>
          <w:rFonts w:ascii="Arial" w:hAnsi="Arial" w:cs="Arial"/>
          <w:b/>
        </w:rPr>
        <w:t xml:space="preserve">mm yeah) </w:t>
      </w:r>
      <w:r>
        <w:rPr>
          <w:rFonts w:ascii="Arial" w:hAnsi="Arial" w:cs="Arial"/>
        </w:rPr>
        <w:t>like cu-cut throat</w:t>
      </w:r>
    </w:p>
    <w:p w14:paraId="4ADDA11B" w14:textId="77777777" w:rsidR="00ED08D7" w:rsidRDefault="00ED08D7" w:rsidP="00ED08D7">
      <w:pPr>
        <w:spacing w:after="0"/>
        <w:rPr>
          <w:rFonts w:ascii="Arial" w:hAnsi="Arial" w:cs="Arial"/>
        </w:rPr>
      </w:pPr>
    </w:p>
    <w:p w14:paraId="337A59F5" w14:textId="77777777" w:rsidR="00ED08D7" w:rsidRPr="00776A3A" w:rsidRDefault="00ED08D7" w:rsidP="00ED08D7">
      <w:pPr>
        <w:spacing w:after="0"/>
        <w:rPr>
          <w:rFonts w:ascii="Arial" w:hAnsi="Arial" w:cs="Arial"/>
          <w:b/>
        </w:rPr>
      </w:pPr>
      <w:r>
        <w:rPr>
          <w:rFonts w:ascii="Arial" w:hAnsi="Arial" w:cs="Arial"/>
          <w:b/>
        </w:rPr>
        <w:t>Kareem</w:t>
      </w:r>
      <w:r w:rsidRPr="00776A3A">
        <w:rPr>
          <w:rFonts w:ascii="Arial" w:hAnsi="Arial" w:cs="Arial"/>
          <w:b/>
        </w:rPr>
        <w:t>: (Laughter again at choice of words)</w:t>
      </w:r>
      <w:r>
        <w:rPr>
          <w:rFonts w:ascii="Arial" w:hAnsi="Arial" w:cs="Arial"/>
          <w:b/>
        </w:rPr>
        <w:t xml:space="preserve"> (Researcher: mmm)</w:t>
      </w:r>
      <w:r>
        <w:rPr>
          <w:rFonts w:ascii="Arial" w:hAnsi="Arial" w:cs="Arial"/>
        </w:rPr>
        <w:t xml:space="preserve"> nah, I think what she’s said is right umm, everybody feels like they have been painted with the Same brush, as soon as you </w:t>
      </w:r>
      <w:r>
        <w:rPr>
          <w:rFonts w:ascii="Arial" w:hAnsi="Arial" w:cs="Arial"/>
          <w:b/>
        </w:rPr>
        <w:t>(Supervisor: mmm)</w:t>
      </w:r>
      <w:r>
        <w:rPr>
          <w:rFonts w:ascii="Arial" w:hAnsi="Arial" w:cs="Arial"/>
        </w:rPr>
        <w:t xml:space="preserve"> go to the err GP and get yourself diagnosed </w:t>
      </w:r>
      <w:r>
        <w:rPr>
          <w:rFonts w:ascii="Arial" w:hAnsi="Arial" w:cs="Arial"/>
          <w:b/>
        </w:rPr>
        <w:t xml:space="preserve">(Researcher: yeah) </w:t>
      </w:r>
      <w:r>
        <w:rPr>
          <w:rFonts w:ascii="Arial" w:hAnsi="Arial" w:cs="Arial"/>
        </w:rPr>
        <w:t>isn’t it? Umm and you’ll be shunned away from society and isolated and things like that</w:t>
      </w:r>
      <w:r>
        <w:rPr>
          <w:rFonts w:ascii="Arial" w:hAnsi="Arial" w:cs="Arial"/>
          <w:b/>
        </w:rPr>
        <w:t xml:space="preserve"> (Supervisor: mm)</w:t>
      </w:r>
    </w:p>
    <w:p w14:paraId="77D9DAFA" w14:textId="77777777" w:rsidR="00ED08D7" w:rsidRDefault="00ED08D7" w:rsidP="00ED08D7">
      <w:pPr>
        <w:spacing w:after="0"/>
        <w:rPr>
          <w:rFonts w:ascii="Arial" w:hAnsi="Arial" w:cs="Arial"/>
        </w:rPr>
      </w:pPr>
    </w:p>
    <w:p w14:paraId="7BB293E4" w14:textId="77777777" w:rsidR="00ED08D7" w:rsidRPr="00776A3A" w:rsidRDefault="00ED08D7" w:rsidP="00ED08D7">
      <w:pPr>
        <w:spacing w:after="0"/>
        <w:rPr>
          <w:rFonts w:ascii="Arial" w:hAnsi="Arial" w:cs="Arial"/>
          <w:b/>
        </w:rPr>
      </w:pPr>
      <w:r>
        <w:rPr>
          <w:rFonts w:ascii="Arial" w:hAnsi="Arial" w:cs="Arial"/>
          <w:b/>
        </w:rPr>
        <w:t xml:space="preserve">Aisha: </w:t>
      </w:r>
      <w:r>
        <w:rPr>
          <w:rFonts w:ascii="Arial" w:hAnsi="Arial" w:cs="Arial"/>
        </w:rPr>
        <w:t xml:space="preserve">I think though, like I don’t know the statistics cos I haven’t looked into it properly but I think there’s a higher m-much bigger disparity between like women at least going for help than men and I think like Mu-Muslim women are like </w:t>
      </w:r>
      <w:proofErr w:type="spellStart"/>
      <w:r>
        <w:rPr>
          <w:rFonts w:ascii="Arial" w:hAnsi="Arial" w:cs="Arial"/>
        </w:rPr>
        <w:t>er</w:t>
      </w:r>
      <w:proofErr w:type="spellEnd"/>
      <w:r>
        <w:rPr>
          <w:rFonts w:ascii="Arial" w:hAnsi="Arial" w:cs="Arial"/>
        </w:rPr>
        <w:t>-m-</w:t>
      </w:r>
      <w:proofErr w:type="spellStart"/>
      <w:r>
        <w:rPr>
          <w:rFonts w:ascii="Arial" w:hAnsi="Arial" w:cs="Arial"/>
        </w:rPr>
        <w:t>th</w:t>
      </w:r>
      <w:proofErr w:type="spellEnd"/>
      <w:r>
        <w:rPr>
          <w:rFonts w:ascii="Arial" w:hAnsi="Arial" w:cs="Arial"/>
        </w:rPr>
        <w:t xml:space="preserve"> like the Muslim community or like the BME communities already hard enough, do you know what I mean? Like it’s already, we err like </w:t>
      </w:r>
      <w:proofErr w:type="spellStart"/>
      <w:r>
        <w:rPr>
          <w:rFonts w:ascii="Arial" w:hAnsi="Arial" w:cs="Arial"/>
        </w:rPr>
        <w:t>aseksing</w:t>
      </w:r>
      <w:proofErr w:type="spellEnd"/>
      <w:r>
        <w:rPr>
          <w:rFonts w:ascii="Arial" w:hAnsi="Arial" w:cs="Arial"/>
        </w:rPr>
        <w:t xml:space="preserve">-accessing like health, like talking about stuff like this it’s-it’s hard enough. But like with me and my girls like do you know what I mean whenever there’s struggles or like if we ever sitting down and like deeply o-o-h we ever sit down for like hours on without end, inevitably we’ll come to stuff like that and talk about our struggles and like at least in-there is some sort of release but especially like uh-at least among like the Muslim boys I knew, I don’t know about you guys </w:t>
      </w:r>
      <w:r>
        <w:rPr>
          <w:rFonts w:ascii="Arial" w:hAnsi="Arial" w:cs="Arial"/>
          <w:b/>
        </w:rPr>
        <w:t>(referring to Jawad and Kareem</w:t>
      </w:r>
      <w:r w:rsidRPr="00776A3A">
        <w:rPr>
          <w:rFonts w:ascii="Arial" w:hAnsi="Arial" w:cs="Arial"/>
          <w:b/>
        </w:rPr>
        <w:t>)</w:t>
      </w:r>
      <w:r>
        <w:rPr>
          <w:rFonts w:ascii="Arial" w:hAnsi="Arial" w:cs="Arial"/>
        </w:rPr>
        <w:t xml:space="preserve"> but like e-expressing those struggles become a lot more harder, and I think subsequently like you see, e-err cos like growing up especially as a minority in the west, like you grow up with s-e-err so many internal struggles like fitting in umm </w:t>
      </w:r>
      <w:proofErr w:type="spellStart"/>
      <w:r>
        <w:rPr>
          <w:rFonts w:ascii="Arial" w:hAnsi="Arial" w:cs="Arial"/>
        </w:rPr>
        <w:t>i-i</w:t>
      </w:r>
      <w:proofErr w:type="spellEnd"/>
      <w:r>
        <w:rPr>
          <w:rFonts w:ascii="Arial" w:hAnsi="Arial" w:cs="Arial"/>
        </w:rPr>
        <w:t xml:space="preserve"> it might seem mi-mi-minute but </w:t>
      </w:r>
      <w:proofErr w:type="spellStart"/>
      <w:r>
        <w:rPr>
          <w:rFonts w:ascii="Arial" w:hAnsi="Arial" w:cs="Arial"/>
        </w:rPr>
        <w:t>i</w:t>
      </w:r>
      <w:proofErr w:type="spellEnd"/>
      <w:r>
        <w:rPr>
          <w:rFonts w:ascii="Arial" w:hAnsi="Arial" w:cs="Arial"/>
        </w:rPr>
        <w:t xml:space="preserve">-it still ag-like might grow, </w:t>
      </w:r>
      <w:proofErr w:type="spellStart"/>
      <w:r>
        <w:rPr>
          <w:rFonts w:ascii="Arial" w:hAnsi="Arial" w:cs="Arial"/>
        </w:rPr>
        <w:t>i</w:t>
      </w:r>
      <w:proofErr w:type="spellEnd"/>
      <w:r>
        <w:rPr>
          <w:rFonts w:ascii="Arial" w:hAnsi="Arial" w:cs="Arial"/>
        </w:rPr>
        <w:t xml:space="preserve">-like identity struggles, do you know what I mean? And like girls like inevitably like we’ve got some releases to our struggles whereas m-boys they don’t always have that n-as well o-o-h </w:t>
      </w:r>
      <w:proofErr w:type="spellStart"/>
      <w:r>
        <w:rPr>
          <w:rFonts w:ascii="Arial" w:hAnsi="Arial" w:cs="Arial"/>
        </w:rPr>
        <w:t>po</w:t>
      </w:r>
      <w:proofErr w:type="spellEnd"/>
      <w:r>
        <w:rPr>
          <w:rFonts w:ascii="Arial" w:hAnsi="Arial" w:cs="Arial"/>
        </w:rPr>
        <w:t xml:space="preserve">-potentially like so many mu-Muslim boys, you’ll find them going off into like drugs umm alcohol all of that to try and cope with that and it’s like thing like </w:t>
      </w:r>
      <w:r>
        <w:rPr>
          <w:rFonts w:ascii="Arial" w:hAnsi="Arial" w:cs="Arial"/>
          <w:b/>
        </w:rPr>
        <w:t>(Researcher</w:t>
      </w:r>
      <w:r w:rsidRPr="00FD196E">
        <w:rPr>
          <w:rFonts w:ascii="Arial" w:hAnsi="Arial" w:cs="Arial"/>
          <w:b/>
        </w:rPr>
        <w:t xml:space="preserve">: </w:t>
      </w:r>
      <w:r>
        <w:rPr>
          <w:rFonts w:ascii="Arial" w:hAnsi="Arial" w:cs="Arial"/>
          <w:b/>
        </w:rPr>
        <w:t xml:space="preserve">mmm) </w:t>
      </w:r>
      <w:r>
        <w:rPr>
          <w:rFonts w:ascii="Arial" w:hAnsi="Arial" w:cs="Arial"/>
        </w:rPr>
        <w:t xml:space="preserve">we need to open more </w:t>
      </w:r>
      <w:proofErr w:type="spellStart"/>
      <w:r>
        <w:rPr>
          <w:rFonts w:ascii="Arial" w:hAnsi="Arial" w:cs="Arial"/>
        </w:rPr>
        <w:t>av</w:t>
      </w:r>
      <w:proofErr w:type="spellEnd"/>
      <w:r>
        <w:rPr>
          <w:rFonts w:ascii="Arial" w:hAnsi="Arial" w:cs="Arial"/>
        </w:rPr>
        <w:t>-e-nu-</w:t>
      </w:r>
      <w:proofErr w:type="spellStart"/>
      <w:r>
        <w:rPr>
          <w:rFonts w:ascii="Arial" w:hAnsi="Arial" w:cs="Arial"/>
        </w:rPr>
        <w:t>es</w:t>
      </w:r>
      <w:proofErr w:type="spellEnd"/>
      <w:r>
        <w:rPr>
          <w:rFonts w:ascii="Arial" w:hAnsi="Arial" w:cs="Arial"/>
        </w:rPr>
        <w:t xml:space="preserve"> </w:t>
      </w:r>
      <w:r w:rsidRPr="00776A3A">
        <w:rPr>
          <w:rFonts w:ascii="Arial" w:hAnsi="Arial" w:cs="Arial"/>
          <w:b/>
        </w:rPr>
        <w:t xml:space="preserve">(word is stretched out as staring at </w:t>
      </w:r>
      <w:r>
        <w:rPr>
          <w:rFonts w:ascii="Arial" w:hAnsi="Arial" w:cs="Arial"/>
          <w:b/>
        </w:rPr>
        <w:t>Jawad</w:t>
      </w:r>
      <w:r w:rsidRPr="00776A3A">
        <w:rPr>
          <w:rFonts w:ascii="Arial" w:hAnsi="Arial" w:cs="Arial"/>
          <w:b/>
        </w:rPr>
        <w:t xml:space="preserve"> and </w:t>
      </w:r>
      <w:r>
        <w:rPr>
          <w:rFonts w:ascii="Arial" w:hAnsi="Arial" w:cs="Arial"/>
          <w:b/>
        </w:rPr>
        <w:t>Kareem</w:t>
      </w:r>
      <w:r w:rsidRPr="00776A3A">
        <w:rPr>
          <w:rFonts w:ascii="Arial" w:hAnsi="Arial" w:cs="Arial"/>
          <w:b/>
        </w:rPr>
        <w:t xml:space="preserve">, </w:t>
      </w:r>
      <w:r>
        <w:rPr>
          <w:rFonts w:ascii="Arial" w:hAnsi="Arial" w:cs="Arial"/>
          <w:b/>
        </w:rPr>
        <w:t>Kareem</w:t>
      </w:r>
      <w:r w:rsidRPr="00776A3A">
        <w:rPr>
          <w:rFonts w:ascii="Arial" w:hAnsi="Arial" w:cs="Arial"/>
          <w:b/>
        </w:rPr>
        <w:t xml:space="preserve"> shaking head in disagreement)</w:t>
      </w:r>
      <w:r>
        <w:rPr>
          <w:rFonts w:ascii="Arial" w:hAnsi="Arial" w:cs="Arial"/>
        </w:rPr>
        <w:t xml:space="preserve"> for that, I don’t know if you guys </w:t>
      </w:r>
      <w:proofErr w:type="spellStart"/>
      <w:r>
        <w:rPr>
          <w:rFonts w:ascii="Arial" w:hAnsi="Arial" w:cs="Arial"/>
        </w:rPr>
        <w:t>wanna</w:t>
      </w:r>
      <w:proofErr w:type="spellEnd"/>
      <w:r>
        <w:rPr>
          <w:rFonts w:ascii="Arial" w:hAnsi="Arial" w:cs="Arial"/>
        </w:rPr>
        <w:t xml:space="preserve"> take it </w:t>
      </w:r>
      <w:r w:rsidRPr="00776A3A">
        <w:rPr>
          <w:rFonts w:ascii="Arial" w:hAnsi="Arial" w:cs="Arial"/>
          <w:b/>
        </w:rPr>
        <w:t xml:space="preserve">(again referring to </w:t>
      </w:r>
      <w:r>
        <w:rPr>
          <w:rFonts w:ascii="Arial" w:hAnsi="Arial" w:cs="Arial"/>
          <w:b/>
        </w:rPr>
        <w:t>Jawad</w:t>
      </w:r>
      <w:r w:rsidRPr="00776A3A">
        <w:rPr>
          <w:rFonts w:ascii="Arial" w:hAnsi="Arial" w:cs="Arial"/>
          <w:b/>
        </w:rPr>
        <w:t xml:space="preserve"> and </w:t>
      </w:r>
      <w:r>
        <w:rPr>
          <w:rFonts w:ascii="Arial" w:hAnsi="Arial" w:cs="Arial"/>
          <w:b/>
        </w:rPr>
        <w:t>Kareem</w:t>
      </w:r>
      <w:r w:rsidRPr="00776A3A">
        <w:rPr>
          <w:rFonts w:ascii="Arial" w:hAnsi="Arial" w:cs="Arial"/>
          <w:b/>
        </w:rPr>
        <w:t>)</w:t>
      </w:r>
    </w:p>
    <w:p w14:paraId="0CE08166" w14:textId="77777777" w:rsidR="00ED08D7" w:rsidRDefault="00ED08D7" w:rsidP="00ED08D7">
      <w:pPr>
        <w:spacing w:after="0"/>
        <w:rPr>
          <w:rFonts w:ascii="Arial" w:hAnsi="Arial" w:cs="Arial"/>
        </w:rPr>
      </w:pPr>
    </w:p>
    <w:p w14:paraId="1BD0EB5E" w14:textId="77777777" w:rsidR="00ED08D7" w:rsidRPr="00776A3A" w:rsidRDefault="00ED08D7" w:rsidP="00ED08D7">
      <w:pPr>
        <w:spacing w:after="0"/>
        <w:rPr>
          <w:rFonts w:ascii="Arial" w:hAnsi="Arial" w:cs="Arial"/>
          <w:b/>
        </w:rPr>
      </w:pPr>
      <w:r>
        <w:rPr>
          <w:rFonts w:ascii="Arial" w:hAnsi="Arial" w:cs="Arial"/>
          <w:b/>
        </w:rPr>
        <w:t xml:space="preserve">Jawad: </w:t>
      </w:r>
      <w:r>
        <w:rPr>
          <w:rFonts w:ascii="Arial" w:hAnsi="Arial" w:cs="Arial"/>
        </w:rPr>
        <w:t>Yeah it’s true</w:t>
      </w:r>
    </w:p>
    <w:p w14:paraId="38E2294D" w14:textId="77777777" w:rsidR="00ED08D7" w:rsidRDefault="00ED08D7" w:rsidP="00ED08D7">
      <w:pPr>
        <w:spacing w:after="0"/>
        <w:rPr>
          <w:rFonts w:ascii="Arial" w:hAnsi="Arial" w:cs="Arial"/>
        </w:rPr>
      </w:pPr>
    </w:p>
    <w:p w14:paraId="575732A2" w14:textId="77777777" w:rsidR="00ED08D7" w:rsidRPr="00776A3A" w:rsidRDefault="00ED08D7" w:rsidP="00ED08D7">
      <w:pPr>
        <w:spacing w:after="0"/>
        <w:rPr>
          <w:rFonts w:ascii="Arial" w:hAnsi="Arial" w:cs="Arial"/>
          <w:b/>
        </w:rPr>
      </w:pPr>
      <w:r>
        <w:rPr>
          <w:rFonts w:ascii="Arial" w:hAnsi="Arial" w:cs="Arial"/>
          <w:b/>
        </w:rPr>
        <w:t xml:space="preserve">Kareem: </w:t>
      </w:r>
      <w:r w:rsidRPr="00776A3A">
        <w:rPr>
          <w:rFonts w:ascii="Arial" w:hAnsi="Arial" w:cs="Arial"/>
          <w:b/>
        </w:rPr>
        <w:t xml:space="preserve">(Smiling and overlapping </w:t>
      </w:r>
      <w:r>
        <w:rPr>
          <w:rFonts w:ascii="Arial" w:hAnsi="Arial" w:cs="Arial"/>
          <w:b/>
        </w:rPr>
        <w:t>Jawad</w:t>
      </w:r>
      <w:r w:rsidRPr="00776A3A">
        <w:rPr>
          <w:rFonts w:ascii="Arial" w:hAnsi="Arial" w:cs="Arial"/>
          <w:b/>
        </w:rPr>
        <w:t>)</w:t>
      </w:r>
      <w:r>
        <w:rPr>
          <w:rFonts w:ascii="Arial" w:hAnsi="Arial" w:cs="Arial"/>
        </w:rPr>
        <w:t xml:space="preserve"> Yeah I don’t agree with you </w:t>
      </w:r>
    </w:p>
    <w:p w14:paraId="473E4B84" w14:textId="77777777" w:rsidR="00ED08D7" w:rsidRDefault="00ED08D7" w:rsidP="00ED08D7">
      <w:pPr>
        <w:spacing w:after="0"/>
        <w:rPr>
          <w:rFonts w:ascii="Arial" w:hAnsi="Arial" w:cs="Arial"/>
        </w:rPr>
      </w:pPr>
    </w:p>
    <w:p w14:paraId="3BE3D88D" w14:textId="77777777" w:rsidR="00ED08D7" w:rsidRDefault="00ED08D7" w:rsidP="00ED08D7">
      <w:pPr>
        <w:spacing w:after="0"/>
        <w:rPr>
          <w:rFonts w:ascii="Arial" w:hAnsi="Arial" w:cs="Arial"/>
        </w:rPr>
      </w:pPr>
      <w:r>
        <w:rPr>
          <w:rFonts w:ascii="Arial" w:hAnsi="Arial" w:cs="Arial"/>
          <w:b/>
        </w:rPr>
        <w:t xml:space="preserve">Aisha: </w:t>
      </w:r>
      <w:r>
        <w:rPr>
          <w:rFonts w:ascii="Arial" w:hAnsi="Arial" w:cs="Arial"/>
        </w:rPr>
        <w:t>Nah?</w:t>
      </w:r>
    </w:p>
    <w:p w14:paraId="2EF76BA5" w14:textId="77777777" w:rsidR="00ED08D7" w:rsidRDefault="00ED08D7" w:rsidP="00ED08D7">
      <w:pPr>
        <w:spacing w:after="0"/>
        <w:rPr>
          <w:rFonts w:ascii="Arial" w:hAnsi="Arial" w:cs="Arial"/>
        </w:rPr>
      </w:pPr>
    </w:p>
    <w:p w14:paraId="64E96B49" w14:textId="77777777" w:rsidR="00ED08D7" w:rsidRDefault="00ED08D7" w:rsidP="00ED08D7">
      <w:pPr>
        <w:spacing w:after="0"/>
        <w:rPr>
          <w:rFonts w:ascii="Arial" w:hAnsi="Arial" w:cs="Arial"/>
        </w:rPr>
      </w:pPr>
      <w:r>
        <w:rPr>
          <w:rFonts w:ascii="Arial" w:hAnsi="Arial" w:cs="Arial"/>
          <w:b/>
        </w:rPr>
        <w:t>Jawad: (Overlapping – looking at Kareem</w:t>
      </w:r>
      <w:r w:rsidRPr="00776A3A">
        <w:rPr>
          <w:rFonts w:ascii="Arial" w:hAnsi="Arial" w:cs="Arial"/>
          <w:b/>
        </w:rPr>
        <w:t>)</w:t>
      </w:r>
      <w:r>
        <w:rPr>
          <w:rFonts w:ascii="Arial" w:hAnsi="Arial" w:cs="Arial"/>
        </w:rPr>
        <w:t xml:space="preserve"> You-you don’t agree </w:t>
      </w:r>
      <w:proofErr w:type="spellStart"/>
      <w:r>
        <w:rPr>
          <w:rFonts w:ascii="Arial" w:hAnsi="Arial" w:cs="Arial"/>
        </w:rPr>
        <w:t>wi</w:t>
      </w:r>
      <w:proofErr w:type="spellEnd"/>
      <w:r>
        <w:rPr>
          <w:rFonts w:ascii="Arial" w:hAnsi="Arial" w:cs="Arial"/>
        </w:rPr>
        <w:t>-with</w:t>
      </w:r>
    </w:p>
    <w:p w14:paraId="69C5C142" w14:textId="77777777" w:rsidR="00ED08D7" w:rsidRDefault="00ED08D7" w:rsidP="00ED08D7">
      <w:pPr>
        <w:spacing w:after="0"/>
        <w:rPr>
          <w:rFonts w:ascii="Arial" w:hAnsi="Arial" w:cs="Arial"/>
        </w:rPr>
      </w:pPr>
    </w:p>
    <w:p w14:paraId="6293F6D6" w14:textId="77777777" w:rsidR="00ED08D7" w:rsidRPr="00776A3A" w:rsidRDefault="00ED08D7" w:rsidP="00ED08D7">
      <w:pPr>
        <w:spacing w:after="0"/>
        <w:rPr>
          <w:rFonts w:ascii="Arial" w:hAnsi="Arial" w:cs="Arial"/>
          <w:b/>
        </w:rPr>
      </w:pPr>
      <w:r>
        <w:rPr>
          <w:rFonts w:ascii="Arial" w:hAnsi="Arial" w:cs="Arial"/>
          <w:b/>
        </w:rPr>
        <w:t>Kareem: (</w:t>
      </w:r>
      <w:r w:rsidRPr="00776A3A">
        <w:rPr>
          <w:rFonts w:ascii="Arial" w:hAnsi="Arial" w:cs="Arial"/>
          <w:b/>
        </w:rPr>
        <w:t>Overlappi</w:t>
      </w:r>
      <w:r>
        <w:rPr>
          <w:rFonts w:ascii="Arial" w:hAnsi="Arial" w:cs="Arial"/>
          <w:b/>
        </w:rPr>
        <w:t>ng Jawad)</w:t>
      </w:r>
      <w:r>
        <w:rPr>
          <w:rFonts w:ascii="Arial" w:hAnsi="Arial" w:cs="Arial"/>
        </w:rPr>
        <w:t xml:space="preserve"> </w:t>
      </w:r>
      <w:r w:rsidRPr="006B5C0D">
        <w:rPr>
          <w:rFonts w:ascii="Arial" w:hAnsi="Arial" w:cs="Arial"/>
        </w:rPr>
        <w:t>I</w:t>
      </w:r>
      <w:r>
        <w:rPr>
          <w:rFonts w:ascii="Arial" w:hAnsi="Arial" w:cs="Arial"/>
        </w:rPr>
        <w:t>-</w:t>
      </w:r>
      <w:proofErr w:type="spellStart"/>
      <w:r>
        <w:rPr>
          <w:rFonts w:ascii="Arial" w:hAnsi="Arial" w:cs="Arial"/>
        </w:rPr>
        <w:t>i</w:t>
      </w:r>
      <w:proofErr w:type="spellEnd"/>
      <w:r w:rsidRPr="006B5C0D">
        <w:rPr>
          <w:rFonts w:ascii="Arial" w:hAnsi="Arial" w:cs="Arial"/>
        </w:rPr>
        <w:t xml:space="preserve"> don’</w:t>
      </w:r>
      <w:r>
        <w:rPr>
          <w:rFonts w:ascii="Arial" w:hAnsi="Arial" w:cs="Arial"/>
        </w:rPr>
        <w:t xml:space="preserve">t agree with that </w:t>
      </w:r>
      <w:r w:rsidRPr="00C570C9">
        <w:rPr>
          <w:rFonts w:ascii="Arial" w:hAnsi="Arial" w:cs="Arial"/>
          <w:b/>
        </w:rPr>
        <w:t>(smiling)</w:t>
      </w:r>
    </w:p>
    <w:p w14:paraId="6171653A" w14:textId="77777777" w:rsidR="00ED08D7" w:rsidRDefault="00ED08D7" w:rsidP="00ED08D7">
      <w:pPr>
        <w:spacing w:after="0"/>
        <w:rPr>
          <w:rFonts w:ascii="Arial" w:hAnsi="Arial" w:cs="Arial"/>
        </w:rPr>
      </w:pPr>
    </w:p>
    <w:p w14:paraId="56455B14" w14:textId="77777777" w:rsidR="00ED08D7" w:rsidRDefault="00ED08D7" w:rsidP="00ED08D7">
      <w:pPr>
        <w:spacing w:after="0"/>
        <w:rPr>
          <w:rFonts w:ascii="Arial" w:hAnsi="Arial" w:cs="Arial"/>
        </w:rPr>
      </w:pPr>
      <w:r>
        <w:rPr>
          <w:rFonts w:ascii="Arial" w:hAnsi="Arial" w:cs="Arial"/>
          <w:b/>
        </w:rPr>
        <w:t xml:space="preserve">Jawad: </w:t>
      </w:r>
      <w:r>
        <w:rPr>
          <w:rFonts w:ascii="Arial" w:hAnsi="Arial" w:cs="Arial"/>
        </w:rPr>
        <w:t>I think it’s true because boys don’t talk about their rights</w:t>
      </w:r>
    </w:p>
    <w:p w14:paraId="3DC3F584" w14:textId="77777777" w:rsidR="00ED08D7" w:rsidRDefault="00ED08D7" w:rsidP="00ED08D7">
      <w:pPr>
        <w:spacing w:after="0"/>
        <w:rPr>
          <w:rFonts w:ascii="Arial" w:hAnsi="Arial" w:cs="Arial"/>
        </w:rPr>
      </w:pPr>
    </w:p>
    <w:p w14:paraId="21AEAE55" w14:textId="77777777" w:rsidR="00ED08D7" w:rsidRDefault="00ED08D7" w:rsidP="00ED08D7">
      <w:pPr>
        <w:spacing w:after="0"/>
        <w:rPr>
          <w:rFonts w:ascii="Arial" w:hAnsi="Arial" w:cs="Arial"/>
        </w:rPr>
      </w:pPr>
      <w:r>
        <w:rPr>
          <w:rFonts w:ascii="Arial" w:hAnsi="Arial" w:cs="Arial"/>
          <w:b/>
        </w:rPr>
        <w:t>Kareem</w:t>
      </w:r>
      <w:r w:rsidRPr="00C570C9">
        <w:rPr>
          <w:rFonts w:ascii="Arial" w:hAnsi="Arial" w:cs="Arial"/>
          <w:b/>
        </w:rPr>
        <w:t xml:space="preserve">: (Cutting over </w:t>
      </w:r>
      <w:r>
        <w:rPr>
          <w:rFonts w:ascii="Arial" w:hAnsi="Arial" w:cs="Arial"/>
          <w:b/>
        </w:rPr>
        <w:t>Jawad</w:t>
      </w:r>
      <w:r w:rsidRPr="00C570C9">
        <w:rPr>
          <w:rFonts w:ascii="Arial" w:hAnsi="Arial" w:cs="Arial"/>
          <w:b/>
        </w:rPr>
        <w:t>)</w:t>
      </w:r>
      <w:r>
        <w:rPr>
          <w:rFonts w:ascii="Arial" w:hAnsi="Arial" w:cs="Arial"/>
        </w:rPr>
        <w:t xml:space="preserve"> Yeah but I don’t think we go to drugs and alcohol </w:t>
      </w:r>
      <w:r w:rsidRPr="00C570C9">
        <w:rPr>
          <w:rFonts w:ascii="Arial" w:hAnsi="Arial" w:cs="Arial"/>
          <w:b/>
        </w:rPr>
        <w:t>(Laughter)</w:t>
      </w:r>
    </w:p>
    <w:p w14:paraId="4562C380" w14:textId="77777777" w:rsidR="00ED08D7" w:rsidRDefault="00ED08D7" w:rsidP="00ED08D7">
      <w:pPr>
        <w:spacing w:after="0"/>
        <w:rPr>
          <w:rFonts w:ascii="Arial" w:hAnsi="Arial" w:cs="Arial"/>
        </w:rPr>
      </w:pPr>
    </w:p>
    <w:p w14:paraId="78F2F06B" w14:textId="77777777" w:rsidR="00ED08D7" w:rsidRDefault="00ED08D7" w:rsidP="00ED08D7">
      <w:pPr>
        <w:spacing w:after="0"/>
        <w:rPr>
          <w:rFonts w:ascii="Arial" w:hAnsi="Arial" w:cs="Arial"/>
        </w:rPr>
      </w:pPr>
      <w:r>
        <w:rPr>
          <w:rFonts w:ascii="Arial" w:hAnsi="Arial" w:cs="Arial"/>
          <w:b/>
        </w:rPr>
        <w:t>Jawad</w:t>
      </w:r>
      <w:r w:rsidRPr="00C570C9">
        <w:rPr>
          <w:rFonts w:ascii="Arial" w:hAnsi="Arial" w:cs="Arial"/>
          <w:b/>
        </w:rPr>
        <w:t>:</w:t>
      </w:r>
      <w:r>
        <w:rPr>
          <w:rFonts w:ascii="Arial" w:hAnsi="Arial" w:cs="Arial"/>
        </w:rPr>
        <w:t xml:space="preserve"> Yeah </w:t>
      </w:r>
      <w:r w:rsidRPr="00C570C9">
        <w:rPr>
          <w:rFonts w:ascii="Arial" w:hAnsi="Arial" w:cs="Arial"/>
          <w:b/>
        </w:rPr>
        <w:t>(in agreement)</w:t>
      </w:r>
      <w:r>
        <w:rPr>
          <w:rFonts w:ascii="Arial" w:hAnsi="Arial" w:cs="Arial"/>
        </w:rPr>
        <w:t xml:space="preserve"> </w:t>
      </w:r>
    </w:p>
    <w:p w14:paraId="1AFE40CB" w14:textId="77777777" w:rsidR="00ED08D7" w:rsidRDefault="00ED08D7" w:rsidP="00ED08D7">
      <w:pPr>
        <w:spacing w:after="0"/>
        <w:rPr>
          <w:rFonts w:ascii="Arial" w:hAnsi="Arial" w:cs="Arial"/>
        </w:rPr>
      </w:pPr>
    </w:p>
    <w:p w14:paraId="27087268" w14:textId="77777777" w:rsidR="00ED08D7" w:rsidRDefault="00ED08D7" w:rsidP="00ED08D7">
      <w:pPr>
        <w:spacing w:after="0"/>
        <w:rPr>
          <w:rFonts w:ascii="Arial" w:hAnsi="Arial" w:cs="Arial"/>
        </w:rPr>
      </w:pPr>
      <w:r>
        <w:rPr>
          <w:rFonts w:ascii="Arial" w:hAnsi="Arial" w:cs="Arial"/>
          <w:b/>
        </w:rPr>
        <w:t xml:space="preserve">Aisha: </w:t>
      </w:r>
      <w:r>
        <w:rPr>
          <w:rFonts w:ascii="Arial" w:hAnsi="Arial" w:cs="Arial"/>
        </w:rPr>
        <w:t xml:space="preserve">No, no, no </w:t>
      </w:r>
      <w:r w:rsidRPr="00C570C9">
        <w:rPr>
          <w:rFonts w:ascii="Arial" w:hAnsi="Arial" w:cs="Arial"/>
          <w:b/>
        </w:rPr>
        <w:t xml:space="preserve">(laughter from everyone while </w:t>
      </w:r>
      <w:r>
        <w:rPr>
          <w:rFonts w:ascii="Arial" w:hAnsi="Arial" w:cs="Arial"/>
          <w:b/>
        </w:rPr>
        <w:t>Aisha</w:t>
      </w:r>
      <w:r w:rsidRPr="00C570C9">
        <w:rPr>
          <w:rFonts w:ascii="Arial" w:hAnsi="Arial" w:cs="Arial"/>
          <w:b/>
        </w:rPr>
        <w:t xml:space="preserve"> speaks over)</w:t>
      </w:r>
      <w:r>
        <w:rPr>
          <w:rFonts w:ascii="Arial" w:hAnsi="Arial" w:cs="Arial"/>
        </w:rPr>
        <w:t xml:space="preserve"> no not that, I’m not saying that, but there’s like a tendency, do you know what I mean?</w:t>
      </w:r>
    </w:p>
    <w:p w14:paraId="0A19BE46" w14:textId="77777777" w:rsidR="00ED08D7" w:rsidRDefault="00ED08D7" w:rsidP="00ED08D7">
      <w:pPr>
        <w:spacing w:after="0"/>
        <w:rPr>
          <w:rFonts w:ascii="Arial" w:hAnsi="Arial" w:cs="Arial"/>
        </w:rPr>
      </w:pPr>
    </w:p>
    <w:p w14:paraId="18A549A4" w14:textId="77777777" w:rsidR="00ED08D7" w:rsidRDefault="00ED08D7" w:rsidP="00ED08D7">
      <w:pPr>
        <w:spacing w:after="0"/>
        <w:rPr>
          <w:rFonts w:ascii="Arial" w:hAnsi="Arial" w:cs="Arial"/>
        </w:rPr>
      </w:pPr>
      <w:r>
        <w:rPr>
          <w:rFonts w:ascii="Arial" w:hAnsi="Arial" w:cs="Arial"/>
          <w:b/>
        </w:rPr>
        <w:t xml:space="preserve">Researcher: </w:t>
      </w:r>
      <w:r>
        <w:rPr>
          <w:rFonts w:ascii="Arial" w:hAnsi="Arial" w:cs="Arial"/>
        </w:rPr>
        <w:t>Some people in the</w:t>
      </w:r>
    </w:p>
    <w:p w14:paraId="1806D3A0" w14:textId="77777777" w:rsidR="00ED08D7" w:rsidRDefault="00ED08D7" w:rsidP="00ED08D7">
      <w:pPr>
        <w:spacing w:after="0"/>
        <w:rPr>
          <w:rFonts w:ascii="Arial" w:hAnsi="Arial" w:cs="Arial"/>
        </w:rPr>
      </w:pPr>
    </w:p>
    <w:p w14:paraId="58F159B2" w14:textId="77777777" w:rsidR="00ED08D7" w:rsidRDefault="00ED08D7" w:rsidP="00ED08D7">
      <w:pPr>
        <w:spacing w:after="0"/>
        <w:rPr>
          <w:rFonts w:ascii="Arial" w:hAnsi="Arial" w:cs="Arial"/>
        </w:rPr>
      </w:pPr>
      <w:r>
        <w:rPr>
          <w:rFonts w:ascii="Arial" w:hAnsi="Arial" w:cs="Arial"/>
          <w:b/>
        </w:rPr>
        <w:t xml:space="preserve">Aisha: </w:t>
      </w:r>
      <w:r>
        <w:rPr>
          <w:rFonts w:ascii="Arial" w:hAnsi="Arial" w:cs="Arial"/>
        </w:rPr>
        <w:t>Some people, some people</w:t>
      </w:r>
    </w:p>
    <w:p w14:paraId="3E0AE0D3" w14:textId="77777777" w:rsidR="00ED08D7" w:rsidRDefault="00ED08D7" w:rsidP="00ED08D7">
      <w:pPr>
        <w:spacing w:after="0"/>
        <w:rPr>
          <w:rFonts w:ascii="Arial" w:hAnsi="Arial" w:cs="Arial"/>
        </w:rPr>
      </w:pPr>
    </w:p>
    <w:p w14:paraId="425FCC5A" w14:textId="77777777" w:rsidR="00ED08D7" w:rsidRPr="00C570C9" w:rsidRDefault="00ED08D7" w:rsidP="00ED08D7">
      <w:pPr>
        <w:spacing w:after="0"/>
        <w:rPr>
          <w:rFonts w:ascii="Arial" w:hAnsi="Arial" w:cs="Arial"/>
          <w:b/>
        </w:rPr>
      </w:pPr>
      <w:r>
        <w:rPr>
          <w:rFonts w:ascii="Arial" w:hAnsi="Arial" w:cs="Arial"/>
          <w:b/>
        </w:rPr>
        <w:t xml:space="preserve">Kareem: (Overlapping Aisha) </w:t>
      </w:r>
      <w:r>
        <w:rPr>
          <w:rFonts w:ascii="Arial" w:hAnsi="Arial" w:cs="Arial"/>
        </w:rPr>
        <w:t>Yeah a lot of us will bottle it up, yes</w:t>
      </w:r>
      <w:r>
        <w:rPr>
          <w:rFonts w:ascii="Arial" w:hAnsi="Arial" w:cs="Arial"/>
          <w:b/>
        </w:rPr>
        <w:t xml:space="preserve"> (Aisha: yeah) </w:t>
      </w:r>
      <w:r>
        <w:rPr>
          <w:rFonts w:ascii="Arial" w:hAnsi="Arial" w:cs="Arial"/>
        </w:rPr>
        <w:t xml:space="preserve">that’s not a lie, but wouldn’t go to drugs and alcohol </w:t>
      </w:r>
      <w:r w:rsidRPr="00C570C9">
        <w:rPr>
          <w:rFonts w:ascii="Arial" w:hAnsi="Arial" w:cs="Arial"/>
          <w:b/>
        </w:rPr>
        <w:t>(laughing)</w:t>
      </w:r>
    </w:p>
    <w:p w14:paraId="702F8065" w14:textId="77777777" w:rsidR="00ED08D7" w:rsidRDefault="00ED08D7" w:rsidP="00ED08D7">
      <w:pPr>
        <w:spacing w:after="0"/>
        <w:rPr>
          <w:rFonts w:ascii="Arial" w:hAnsi="Arial" w:cs="Arial"/>
        </w:rPr>
      </w:pPr>
    </w:p>
    <w:p w14:paraId="695D8B84" w14:textId="77777777" w:rsidR="00ED08D7" w:rsidRPr="00C570C9" w:rsidRDefault="00ED08D7" w:rsidP="00ED08D7">
      <w:pPr>
        <w:spacing w:after="0"/>
        <w:rPr>
          <w:rFonts w:ascii="Arial" w:hAnsi="Arial" w:cs="Arial"/>
          <w:b/>
        </w:rPr>
      </w:pPr>
      <w:r>
        <w:rPr>
          <w:rFonts w:ascii="Arial" w:hAnsi="Arial" w:cs="Arial"/>
          <w:b/>
        </w:rPr>
        <w:t xml:space="preserve">Jawad: </w:t>
      </w:r>
      <w:r>
        <w:rPr>
          <w:rFonts w:ascii="Arial" w:hAnsi="Arial" w:cs="Arial"/>
        </w:rPr>
        <w:t xml:space="preserve">Yeah </w:t>
      </w:r>
      <w:r w:rsidRPr="00C570C9">
        <w:rPr>
          <w:rFonts w:ascii="Arial" w:hAnsi="Arial" w:cs="Arial"/>
          <w:b/>
        </w:rPr>
        <w:t>(agreement)</w:t>
      </w:r>
    </w:p>
    <w:p w14:paraId="44BE254A" w14:textId="77777777" w:rsidR="00ED08D7" w:rsidRDefault="00ED08D7" w:rsidP="00ED08D7">
      <w:pPr>
        <w:spacing w:after="0"/>
        <w:rPr>
          <w:rFonts w:ascii="Arial" w:hAnsi="Arial" w:cs="Arial"/>
        </w:rPr>
      </w:pPr>
    </w:p>
    <w:p w14:paraId="4DA955A8" w14:textId="77777777" w:rsidR="00ED08D7" w:rsidRPr="00772609" w:rsidRDefault="00ED08D7" w:rsidP="00ED08D7">
      <w:pPr>
        <w:spacing w:after="0"/>
        <w:rPr>
          <w:rFonts w:ascii="Arial" w:hAnsi="Arial" w:cs="Arial"/>
          <w:b/>
        </w:rPr>
      </w:pPr>
      <w:r>
        <w:rPr>
          <w:rFonts w:ascii="Arial" w:hAnsi="Arial" w:cs="Arial"/>
          <w:b/>
        </w:rPr>
        <w:t xml:space="preserve">Aisha: </w:t>
      </w:r>
      <w:r>
        <w:rPr>
          <w:rFonts w:ascii="Arial" w:hAnsi="Arial" w:cs="Arial"/>
        </w:rPr>
        <w:t xml:space="preserve">Ok yeah, no, fair enough, fair enough, but do you know what I mean like it’s a lot </w:t>
      </w:r>
      <w:proofErr w:type="spellStart"/>
      <w:r>
        <w:rPr>
          <w:rFonts w:ascii="Arial" w:hAnsi="Arial" w:cs="Arial"/>
        </w:rPr>
        <w:t>har</w:t>
      </w:r>
      <w:proofErr w:type="spellEnd"/>
      <w:r>
        <w:rPr>
          <w:rFonts w:ascii="Arial" w:hAnsi="Arial" w:cs="Arial"/>
        </w:rPr>
        <w:t xml:space="preserve">-it’s a </w:t>
      </w:r>
      <w:proofErr w:type="spellStart"/>
      <w:r>
        <w:rPr>
          <w:rFonts w:ascii="Arial" w:hAnsi="Arial" w:cs="Arial"/>
        </w:rPr>
        <w:t>th</w:t>
      </w:r>
      <w:proofErr w:type="spellEnd"/>
      <w:r>
        <w:rPr>
          <w:rFonts w:ascii="Arial" w:hAnsi="Arial" w:cs="Arial"/>
        </w:rPr>
        <w:t xml:space="preserve">-from my experience anyway, f-fair enough I don’t interact with that many like Muslim men umm </w:t>
      </w:r>
      <w:proofErr w:type="spellStart"/>
      <w:r>
        <w:rPr>
          <w:rFonts w:ascii="Arial" w:hAnsi="Arial" w:cs="Arial"/>
        </w:rPr>
        <w:t>er</w:t>
      </w:r>
      <w:proofErr w:type="spellEnd"/>
      <w:r>
        <w:rPr>
          <w:rFonts w:ascii="Arial" w:hAnsi="Arial" w:cs="Arial"/>
        </w:rPr>
        <w:t xml:space="preserve">-like umm like for the few I do </w:t>
      </w:r>
      <w:r w:rsidRPr="00C570C9">
        <w:rPr>
          <w:rFonts w:ascii="Arial" w:hAnsi="Arial" w:cs="Arial"/>
          <w:b/>
        </w:rPr>
        <w:t>(l</w:t>
      </w:r>
      <w:r>
        <w:rPr>
          <w:rFonts w:ascii="Arial" w:hAnsi="Arial" w:cs="Arial"/>
          <w:b/>
        </w:rPr>
        <w:t>aughing while saying this as Kareem and Jawad</w:t>
      </w:r>
      <w:r w:rsidRPr="00C570C9">
        <w:rPr>
          <w:rFonts w:ascii="Arial" w:hAnsi="Arial" w:cs="Arial"/>
          <w:b/>
        </w:rPr>
        <w:t xml:space="preserve"> are giggling)</w:t>
      </w:r>
      <w:r>
        <w:rPr>
          <w:rFonts w:ascii="Arial" w:hAnsi="Arial" w:cs="Arial"/>
        </w:rPr>
        <w:t xml:space="preserve"> like umm, they, they struggle to open up like</w:t>
      </w:r>
      <w:r>
        <w:rPr>
          <w:rFonts w:ascii="Arial" w:hAnsi="Arial" w:cs="Arial"/>
          <w:b/>
        </w:rPr>
        <w:t xml:space="preserve"> (Researcher: yeah) </w:t>
      </w:r>
      <w:r>
        <w:rPr>
          <w:rFonts w:ascii="Arial" w:hAnsi="Arial" w:cs="Arial"/>
        </w:rPr>
        <w:t>yeah, it takes age-</w:t>
      </w:r>
    </w:p>
    <w:p w14:paraId="7447FCB3" w14:textId="77777777" w:rsidR="00ED08D7" w:rsidRDefault="00ED08D7" w:rsidP="00ED08D7">
      <w:pPr>
        <w:spacing w:after="0"/>
        <w:rPr>
          <w:rFonts w:ascii="Arial" w:hAnsi="Arial" w:cs="Arial"/>
          <w:b/>
        </w:rPr>
      </w:pPr>
    </w:p>
    <w:p w14:paraId="08B643BC" w14:textId="77777777" w:rsidR="00ED08D7" w:rsidRPr="00C570C9" w:rsidRDefault="00ED08D7" w:rsidP="00ED08D7">
      <w:pPr>
        <w:spacing w:after="0"/>
        <w:rPr>
          <w:rFonts w:ascii="Arial" w:hAnsi="Arial" w:cs="Arial"/>
          <w:b/>
        </w:rPr>
      </w:pPr>
      <w:r>
        <w:rPr>
          <w:rFonts w:ascii="Arial" w:hAnsi="Arial" w:cs="Arial"/>
          <w:b/>
        </w:rPr>
        <w:t>Kareem:</w:t>
      </w:r>
      <w:r>
        <w:rPr>
          <w:rFonts w:ascii="Arial" w:hAnsi="Arial" w:cs="Arial"/>
        </w:rPr>
        <w:t xml:space="preserve"> There’s –there’s a lot of barriers isn’t it</w:t>
      </w:r>
    </w:p>
    <w:p w14:paraId="53513B91" w14:textId="77777777" w:rsidR="00ED08D7" w:rsidRDefault="00ED08D7" w:rsidP="00ED08D7">
      <w:pPr>
        <w:spacing w:after="0"/>
        <w:rPr>
          <w:rFonts w:ascii="Arial" w:hAnsi="Arial" w:cs="Arial"/>
        </w:rPr>
      </w:pPr>
    </w:p>
    <w:p w14:paraId="6E671352" w14:textId="77777777" w:rsidR="00ED08D7" w:rsidRPr="00C570C9" w:rsidRDefault="00ED08D7" w:rsidP="00ED08D7">
      <w:pPr>
        <w:spacing w:after="0"/>
        <w:rPr>
          <w:rFonts w:ascii="Arial" w:hAnsi="Arial" w:cs="Arial"/>
          <w:b/>
        </w:rPr>
      </w:pPr>
      <w:r>
        <w:rPr>
          <w:rFonts w:ascii="Arial" w:hAnsi="Arial" w:cs="Arial"/>
          <w:b/>
        </w:rPr>
        <w:t xml:space="preserve">Aisha: </w:t>
      </w:r>
      <w:r>
        <w:rPr>
          <w:rFonts w:ascii="Arial" w:hAnsi="Arial" w:cs="Arial"/>
        </w:rPr>
        <w:t xml:space="preserve">Yeah, yeah </w:t>
      </w:r>
      <w:r w:rsidRPr="00C570C9">
        <w:rPr>
          <w:rFonts w:ascii="Arial" w:hAnsi="Arial" w:cs="Arial"/>
          <w:b/>
        </w:rPr>
        <w:t>(agreement)</w:t>
      </w:r>
    </w:p>
    <w:p w14:paraId="035D3557" w14:textId="77777777" w:rsidR="00ED08D7" w:rsidRDefault="00ED08D7" w:rsidP="00ED08D7">
      <w:pPr>
        <w:spacing w:after="0"/>
        <w:rPr>
          <w:rFonts w:ascii="Arial" w:hAnsi="Arial" w:cs="Arial"/>
        </w:rPr>
      </w:pPr>
    </w:p>
    <w:p w14:paraId="29D40A85" w14:textId="77777777" w:rsidR="00ED08D7" w:rsidRPr="00C570C9" w:rsidRDefault="00ED08D7" w:rsidP="00ED08D7">
      <w:pPr>
        <w:spacing w:after="0"/>
        <w:rPr>
          <w:rFonts w:ascii="Arial" w:hAnsi="Arial" w:cs="Arial"/>
          <w:b/>
        </w:rPr>
      </w:pPr>
      <w:r>
        <w:rPr>
          <w:rFonts w:ascii="Arial" w:hAnsi="Arial" w:cs="Arial"/>
          <w:b/>
        </w:rPr>
        <w:t xml:space="preserve">Kareem: </w:t>
      </w:r>
      <w:r>
        <w:rPr>
          <w:rFonts w:ascii="Arial" w:hAnsi="Arial" w:cs="Arial"/>
        </w:rPr>
        <w:t>Very defensive</w:t>
      </w:r>
    </w:p>
    <w:p w14:paraId="46A467D5" w14:textId="77777777" w:rsidR="00ED08D7" w:rsidRDefault="00ED08D7" w:rsidP="00ED08D7">
      <w:pPr>
        <w:spacing w:after="0"/>
        <w:rPr>
          <w:rFonts w:ascii="Arial" w:hAnsi="Arial" w:cs="Arial"/>
        </w:rPr>
      </w:pPr>
    </w:p>
    <w:p w14:paraId="2C303637" w14:textId="77777777" w:rsidR="00ED08D7" w:rsidRPr="00C570C9" w:rsidRDefault="00ED08D7" w:rsidP="00ED08D7">
      <w:pPr>
        <w:spacing w:after="0"/>
        <w:rPr>
          <w:rFonts w:ascii="Arial" w:hAnsi="Arial" w:cs="Arial"/>
          <w:b/>
        </w:rPr>
      </w:pPr>
      <w:proofErr w:type="spellStart"/>
      <w:r>
        <w:rPr>
          <w:rFonts w:ascii="Arial" w:hAnsi="Arial" w:cs="Arial"/>
          <w:b/>
        </w:rPr>
        <w:t>Alinah</w:t>
      </w:r>
      <w:proofErr w:type="spellEnd"/>
      <w:r>
        <w:rPr>
          <w:rFonts w:ascii="Arial" w:hAnsi="Arial" w:cs="Arial"/>
          <w:b/>
        </w:rPr>
        <w:t>: (Overlapping Kareem)</w:t>
      </w:r>
      <w:r>
        <w:rPr>
          <w:rFonts w:ascii="Arial" w:hAnsi="Arial" w:cs="Arial"/>
        </w:rPr>
        <w:t xml:space="preserve"> I think girls are more emotionally open about our feelings than boys</w:t>
      </w:r>
    </w:p>
    <w:p w14:paraId="509C9BAB" w14:textId="77777777" w:rsidR="00ED08D7" w:rsidRDefault="00ED08D7" w:rsidP="00ED08D7">
      <w:pPr>
        <w:spacing w:after="0"/>
        <w:rPr>
          <w:rFonts w:ascii="Arial" w:hAnsi="Arial" w:cs="Arial"/>
        </w:rPr>
      </w:pPr>
    </w:p>
    <w:p w14:paraId="230CD819" w14:textId="77777777" w:rsidR="00ED08D7" w:rsidRPr="00C570C9" w:rsidRDefault="00ED08D7" w:rsidP="00ED08D7">
      <w:pPr>
        <w:spacing w:after="0"/>
        <w:rPr>
          <w:rFonts w:ascii="Arial" w:hAnsi="Arial" w:cs="Arial"/>
          <w:b/>
        </w:rPr>
      </w:pPr>
      <w:r>
        <w:rPr>
          <w:rFonts w:ascii="Arial" w:hAnsi="Arial" w:cs="Arial"/>
          <w:b/>
        </w:rPr>
        <w:t xml:space="preserve">(Supervisor: </w:t>
      </w:r>
      <w:r w:rsidRPr="00C31030">
        <w:rPr>
          <w:rFonts w:ascii="Arial" w:hAnsi="Arial" w:cs="Arial"/>
          <w:b/>
        </w:rPr>
        <w:t>mmm it’s ok to-</w:t>
      </w:r>
      <w:r>
        <w:rPr>
          <w:rFonts w:ascii="Arial" w:hAnsi="Arial" w:cs="Arial"/>
          <w:b/>
        </w:rPr>
        <w:t xml:space="preserve">; Aisha: yeah) </w:t>
      </w:r>
      <w:r>
        <w:rPr>
          <w:rFonts w:ascii="Arial" w:hAnsi="Arial" w:cs="Arial"/>
        </w:rPr>
        <w:t>who are just, deal with it on their own</w:t>
      </w:r>
    </w:p>
    <w:p w14:paraId="3ECAFCEA" w14:textId="77777777" w:rsidR="00ED08D7" w:rsidRDefault="00ED08D7" w:rsidP="00ED08D7">
      <w:pPr>
        <w:spacing w:after="0"/>
        <w:rPr>
          <w:rFonts w:ascii="Arial" w:hAnsi="Arial" w:cs="Arial"/>
        </w:rPr>
      </w:pPr>
    </w:p>
    <w:p w14:paraId="0C5581F1" w14:textId="77777777" w:rsidR="00ED08D7" w:rsidRPr="00C570C9" w:rsidRDefault="00ED08D7" w:rsidP="00ED08D7">
      <w:pPr>
        <w:spacing w:after="0"/>
        <w:rPr>
          <w:rFonts w:ascii="Arial" w:hAnsi="Arial" w:cs="Arial"/>
          <w:b/>
        </w:rPr>
      </w:pPr>
      <w:r>
        <w:rPr>
          <w:rFonts w:ascii="Arial" w:hAnsi="Arial" w:cs="Arial"/>
          <w:b/>
        </w:rPr>
        <w:t xml:space="preserve">Kareem: </w:t>
      </w:r>
      <w:r>
        <w:rPr>
          <w:rFonts w:ascii="Arial" w:hAnsi="Arial" w:cs="Arial"/>
        </w:rPr>
        <w:t>Yeah</w:t>
      </w:r>
    </w:p>
    <w:p w14:paraId="4766A15D" w14:textId="77777777" w:rsidR="00ED08D7" w:rsidRDefault="00ED08D7" w:rsidP="00ED08D7">
      <w:pPr>
        <w:spacing w:after="0"/>
        <w:rPr>
          <w:rFonts w:ascii="Arial" w:hAnsi="Arial" w:cs="Arial"/>
        </w:rPr>
      </w:pPr>
    </w:p>
    <w:p w14:paraId="47494A12" w14:textId="77777777" w:rsidR="00ED08D7" w:rsidRPr="00C570C9" w:rsidRDefault="00ED08D7" w:rsidP="00ED08D7">
      <w:pPr>
        <w:spacing w:after="0"/>
        <w:rPr>
          <w:rFonts w:ascii="Arial" w:hAnsi="Arial" w:cs="Arial"/>
          <w:b/>
        </w:rPr>
      </w:pPr>
      <w:r>
        <w:rPr>
          <w:rFonts w:ascii="Arial" w:hAnsi="Arial" w:cs="Arial"/>
          <w:b/>
        </w:rPr>
        <w:t xml:space="preserve">Aisha: </w:t>
      </w:r>
      <w:r>
        <w:rPr>
          <w:rFonts w:ascii="Arial" w:hAnsi="Arial" w:cs="Arial"/>
        </w:rPr>
        <w:t>And I think…</w:t>
      </w:r>
    </w:p>
    <w:p w14:paraId="61AB73D9" w14:textId="77777777" w:rsidR="00ED08D7" w:rsidRDefault="00ED08D7" w:rsidP="00ED08D7">
      <w:pPr>
        <w:spacing w:after="0"/>
        <w:rPr>
          <w:rFonts w:ascii="Arial" w:hAnsi="Arial" w:cs="Arial"/>
        </w:rPr>
      </w:pPr>
    </w:p>
    <w:p w14:paraId="09882779" w14:textId="77777777" w:rsidR="00ED08D7" w:rsidRPr="00C570C9" w:rsidRDefault="00ED08D7" w:rsidP="00ED08D7">
      <w:pPr>
        <w:spacing w:after="0"/>
        <w:rPr>
          <w:rFonts w:ascii="Arial" w:hAnsi="Arial" w:cs="Arial"/>
          <w:b/>
        </w:rPr>
      </w:pPr>
      <w:r>
        <w:rPr>
          <w:rFonts w:ascii="Arial" w:hAnsi="Arial" w:cs="Arial"/>
          <w:b/>
        </w:rPr>
        <w:t xml:space="preserve">Kareem: (cutting over Aisha) </w:t>
      </w:r>
      <w:r>
        <w:rPr>
          <w:rFonts w:ascii="Arial" w:hAnsi="Arial" w:cs="Arial"/>
        </w:rPr>
        <w:t>it’s a lot more, w-we’re closed off aren’t we</w:t>
      </w:r>
    </w:p>
    <w:p w14:paraId="475F060D" w14:textId="77777777" w:rsidR="00ED08D7" w:rsidRDefault="00ED08D7" w:rsidP="00ED08D7">
      <w:pPr>
        <w:spacing w:after="0"/>
        <w:rPr>
          <w:rFonts w:ascii="Arial" w:hAnsi="Arial" w:cs="Arial"/>
        </w:rPr>
      </w:pPr>
    </w:p>
    <w:p w14:paraId="23780A4C" w14:textId="77777777" w:rsidR="00ED08D7" w:rsidRPr="00C570C9" w:rsidRDefault="00ED08D7" w:rsidP="00ED08D7">
      <w:pPr>
        <w:spacing w:after="0"/>
        <w:rPr>
          <w:rFonts w:ascii="Arial" w:hAnsi="Arial" w:cs="Arial"/>
          <w:b/>
        </w:rPr>
      </w:pPr>
      <w:proofErr w:type="spellStart"/>
      <w:r>
        <w:rPr>
          <w:rFonts w:ascii="Arial" w:hAnsi="Arial" w:cs="Arial"/>
          <w:b/>
        </w:rPr>
        <w:t>Alinah</w:t>
      </w:r>
      <w:proofErr w:type="spellEnd"/>
      <w:r>
        <w:rPr>
          <w:rFonts w:ascii="Arial" w:hAnsi="Arial" w:cs="Arial"/>
          <w:b/>
        </w:rPr>
        <w:t xml:space="preserve">: </w:t>
      </w:r>
      <w:r>
        <w:rPr>
          <w:rFonts w:ascii="Arial" w:hAnsi="Arial" w:cs="Arial"/>
        </w:rPr>
        <w:t>Yeah</w:t>
      </w:r>
    </w:p>
    <w:p w14:paraId="4F2FDCD3" w14:textId="77777777" w:rsidR="00ED08D7" w:rsidRDefault="00ED08D7" w:rsidP="00ED08D7">
      <w:pPr>
        <w:spacing w:after="0"/>
        <w:rPr>
          <w:rFonts w:ascii="Arial" w:hAnsi="Arial" w:cs="Arial"/>
        </w:rPr>
      </w:pPr>
    </w:p>
    <w:p w14:paraId="7A3774F9" w14:textId="77777777" w:rsidR="00ED08D7" w:rsidRDefault="00ED08D7" w:rsidP="00ED08D7">
      <w:pPr>
        <w:spacing w:after="0"/>
        <w:rPr>
          <w:rFonts w:ascii="Arial" w:hAnsi="Arial" w:cs="Arial"/>
          <w:b/>
        </w:rPr>
      </w:pPr>
      <w:r>
        <w:rPr>
          <w:rFonts w:ascii="Arial" w:hAnsi="Arial" w:cs="Arial"/>
          <w:b/>
        </w:rPr>
        <w:lastRenderedPageBreak/>
        <w:t xml:space="preserve">Aisha: (at the Same time) </w:t>
      </w:r>
      <w:r>
        <w:rPr>
          <w:rFonts w:ascii="Arial" w:hAnsi="Arial" w:cs="Arial"/>
        </w:rPr>
        <w:t xml:space="preserve">Yeah and from a com-com, cultural point of view like gender roles </w:t>
      </w:r>
      <w:proofErr w:type="spellStart"/>
      <w:r>
        <w:rPr>
          <w:rFonts w:ascii="Arial" w:hAnsi="Arial" w:cs="Arial"/>
        </w:rPr>
        <w:t>ar</w:t>
      </w:r>
      <w:proofErr w:type="spellEnd"/>
      <w:r>
        <w:rPr>
          <w:rFonts w:ascii="Arial" w:hAnsi="Arial" w:cs="Arial"/>
        </w:rPr>
        <w:t xml:space="preserve">-f-much more defined within our cultures than they are like in like typical western culture and subsequently like the implication of men being men, like you know that, like 1950’s men being men, that ideations still very much like instilled in our boys, from like my experience anyways, so if I’m like, I </w:t>
      </w:r>
      <w:proofErr w:type="spellStart"/>
      <w:r>
        <w:rPr>
          <w:rFonts w:ascii="Arial" w:hAnsi="Arial" w:cs="Arial"/>
        </w:rPr>
        <w:t>dunno</w:t>
      </w:r>
      <w:proofErr w:type="spellEnd"/>
      <w:r>
        <w:rPr>
          <w:rFonts w:ascii="Arial" w:hAnsi="Arial" w:cs="Arial"/>
        </w:rPr>
        <w:t xml:space="preserve"> if I’m like, messing up, but like</w:t>
      </w:r>
      <w:r>
        <w:rPr>
          <w:rFonts w:ascii="Arial" w:hAnsi="Arial" w:cs="Arial"/>
          <w:b/>
        </w:rPr>
        <w:t xml:space="preserve"> (Researcher</w:t>
      </w:r>
      <w:r w:rsidRPr="00FD196E">
        <w:rPr>
          <w:rFonts w:ascii="Arial" w:hAnsi="Arial" w:cs="Arial"/>
          <w:b/>
        </w:rPr>
        <w:t>: No, it’s fine)</w:t>
      </w:r>
      <w:r>
        <w:rPr>
          <w:rFonts w:ascii="Arial" w:hAnsi="Arial" w:cs="Arial"/>
          <w:b/>
        </w:rPr>
        <w:t xml:space="preserve"> </w:t>
      </w:r>
      <w:r>
        <w:rPr>
          <w:rFonts w:ascii="Arial" w:hAnsi="Arial" w:cs="Arial"/>
        </w:rPr>
        <w:t xml:space="preserve">like, do you know what I mean, it’s like that notion men have to be men, they’re not allowed to cry </w:t>
      </w:r>
      <w:r>
        <w:rPr>
          <w:rFonts w:ascii="Arial" w:hAnsi="Arial" w:cs="Arial"/>
          <w:b/>
        </w:rPr>
        <w:t xml:space="preserve">(Researcher: yeah) </w:t>
      </w:r>
      <w:r>
        <w:rPr>
          <w:rFonts w:ascii="Arial" w:hAnsi="Arial" w:cs="Arial"/>
        </w:rPr>
        <w:t xml:space="preserve">they’re not allowed to do this, n-they’re not allowed to do that, m-my dad even up till this day like if he cries in front of us he like oh-don’t-don’t-don’t, go back up, don’t like remind me about this, unless it’s like in front of god do you know what I mean, like um and it’s like cos of that like again expression isn’t as open, cos yeah cultural ideals </w:t>
      </w:r>
      <w:proofErr w:type="spellStart"/>
      <w:r>
        <w:rPr>
          <w:rFonts w:ascii="Arial" w:hAnsi="Arial" w:cs="Arial"/>
        </w:rPr>
        <w:t>er</w:t>
      </w:r>
      <w:proofErr w:type="spellEnd"/>
      <w:r>
        <w:rPr>
          <w:rFonts w:ascii="Arial" w:hAnsi="Arial" w:cs="Arial"/>
        </w:rPr>
        <w:t>-put that excessive emphasis on that-</w:t>
      </w:r>
      <w:proofErr w:type="spellStart"/>
      <w:r>
        <w:rPr>
          <w:rFonts w:ascii="Arial" w:hAnsi="Arial" w:cs="Arial"/>
        </w:rPr>
        <w:t>i</w:t>
      </w:r>
      <w:proofErr w:type="spellEnd"/>
      <w:r>
        <w:rPr>
          <w:rFonts w:ascii="Arial" w:hAnsi="Arial" w:cs="Arial"/>
        </w:rPr>
        <w:t xml:space="preserve">- cos like nowadays </w:t>
      </w:r>
      <w:proofErr w:type="spellStart"/>
      <w:r>
        <w:rPr>
          <w:rFonts w:ascii="Arial" w:hAnsi="Arial" w:cs="Arial"/>
        </w:rPr>
        <w:t>er-er</w:t>
      </w:r>
      <w:proofErr w:type="spellEnd"/>
      <w:r>
        <w:rPr>
          <w:rFonts w:ascii="Arial" w:hAnsi="Arial" w:cs="Arial"/>
        </w:rPr>
        <w:t xml:space="preserve"> in terms of like typical western- sorry am I blabbing</w:t>
      </w:r>
      <w:r>
        <w:rPr>
          <w:rFonts w:ascii="Arial" w:hAnsi="Arial" w:cs="Arial"/>
          <w:b/>
        </w:rPr>
        <w:t xml:space="preserve"> (Researcher: mm) </w:t>
      </w:r>
      <w:r w:rsidRPr="0066669E">
        <w:rPr>
          <w:rFonts w:ascii="Arial" w:hAnsi="Arial" w:cs="Arial"/>
          <w:b/>
        </w:rPr>
        <w:t>(researcher and supervisor shake head – no)</w:t>
      </w:r>
      <w:r>
        <w:rPr>
          <w:rFonts w:ascii="Arial" w:hAnsi="Arial" w:cs="Arial"/>
          <w:b/>
        </w:rPr>
        <w:t xml:space="preserve"> </w:t>
      </w:r>
      <w:r>
        <w:rPr>
          <w:rFonts w:ascii="Arial" w:hAnsi="Arial" w:cs="Arial"/>
        </w:rPr>
        <w:t>no? typical like we-western society like boys are starting to become</w:t>
      </w:r>
      <w:r>
        <w:rPr>
          <w:rFonts w:ascii="Arial" w:hAnsi="Arial" w:cs="Arial"/>
          <w:b/>
        </w:rPr>
        <w:t xml:space="preserve"> </w:t>
      </w:r>
      <w:r w:rsidRPr="00C31030">
        <w:rPr>
          <w:rFonts w:ascii="Arial" w:hAnsi="Arial" w:cs="Arial"/>
          <w:b/>
        </w:rPr>
        <w:t>Kareem: No comment;</w:t>
      </w:r>
      <w:r>
        <w:rPr>
          <w:rFonts w:ascii="Arial" w:hAnsi="Arial" w:cs="Arial"/>
          <w:b/>
        </w:rPr>
        <w:t xml:space="preserve"> l</w:t>
      </w:r>
      <w:r w:rsidRPr="0066669E">
        <w:rPr>
          <w:rFonts w:ascii="Arial" w:hAnsi="Arial" w:cs="Arial"/>
          <w:b/>
        </w:rPr>
        <w:t>aughter from everyone</w:t>
      </w:r>
      <w:r>
        <w:rPr>
          <w:rFonts w:ascii="Arial" w:hAnsi="Arial" w:cs="Arial"/>
          <w:b/>
        </w:rPr>
        <w:t xml:space="preserve">) </w:t>
      </w:r>
      <w:r>
        <w:rPr>
          <w:rFonts w:ascii="Arial" w:hAnsi="Arial" w:cs="Arial"/>
        </w:rPr>
        <w:t xml:space="preserve">a bit more of-oh, err-yeah they’ve becoming err-just starting to open up a bit more </w:t>
      </w:r>
      <w:r>
        <w:rPr>
          <w:rFonts w:ascii="Arial" w:hAnsi="Arial" w:cs="Arial"/>
          <w:b/>
        </w:rPr>
        <w:t xml:space="preserve">(Researcher: yeah) </w:t>
      </w:r>
      <w:r>
        <w:rPr>
          <w:rFonts w:ascii="Arial" w:hAnsi="Arial" w:cs="Arial"/>
        </w:rPr>
        <w:t xml:space="preserve">but like, we’ve still got that very fixated ideal which </w:t>
      </w:r>
      <w:r>
        <w:rPr>
          <w:rFonts w:ascii="Arial" w:hAnsi="Arial" w:cs="Arial"/>
          <w:b/>
        </w:rPr>
        <w:t xml:space="preserve"> (Researcher: </w:t>
      </w:r>
      <w:proofErr w:type="spellStart"/>
      <w:r>
        <w:rPr>
          <w:rFonts w:ascii="Arial" w:hAnsi="Arial" w:cs="Arial"/>
          <w:b/>
        </w:rPr>
        <w:t>mhm</w:t>
      </w:r>
      <w:proofErr w:type="spellEnd"/>
      <w:r>
        <w:rPr>
          <w:rFonts w:ascii="Arial" w:hAnsi="Arial" w:cs="Arial"/>
          <w:b/>
        </w:rPr>
        <w:t xml:space="preserve">) </w:t>
      </w:r>
      <w:r>
        <w:rPr>
          <w:rFonts w:ascii="Arial" w:hAnsi="Arial" w:cs="Arial"/>
        </w:rPr>
        <w:t xml:space="preserve">we need to like start </w:t>
      </w:r>
    </w:p>
    <w:p w14:paraId="3C8F6AFE" w14:textId="77777777" w:rsidR="00ED08D7" w:rsidRPr="00772609" w:rsidRDefault="00ED08D7" w:rsidP="00ED08D7">
      <w:pPr>
        <w:spacing w:after="0"/>
        <w:rPr>
          <w:rFonts w:ascii="Arial" w:hAnsi="Arial" w:cs="Arial"/>
          <w:b/>
        </w:rPr>
      </w:pPr>
    </w:p>
    <w:p w14:paraId="650879E6" w14:textId="77777777" w:rsidR="00ED08D7" w:rsidRPr="0066669E" w:rsidRDefault="00ED08D7" w:rsidP="00ED08D7">
      <w:pPr>
        <w:spacing w:after="0"/>
        <w:rPr>
          <w:rFonts w:ascii="Arial" w:hAnsi="Arial" w:cs="Arial"/>
          <w:b/>
        </w:rPr>
      </w:pPr>
      <w:r>
        <w:rPr>
          <w:rFonts w:ascii="Arial" w:hAnsi="Arial" w:cs="Arial"/>
          <w:b/>
        </w:rPr>
        <w:t xml:space="preserve">Supervisor: </w:t>
      </w:r>
      <w:proofErr w:type="spellStart"/>
      <w:r>
        <w:rPr>
          <w:rFonts w:ascii="Arial" w:hAnsi="Arial" w:cs="Arial"/>
        </w:rPr>
        <w:t>Mmm</w:t>
      </w:r>
      <w:proofErr w:type="spellEnd"/>
    </w:p>
    <w:p w14:paraId="11394E6A" w14:textId="77777777" w:rsidR="00ED08D7" w:rsidRDefault="00ED08D7" w:rsidP="00ED08D7">
      <w:pPr>
        <w:spacing w:after="0"/>
        <w:rPr>
          <w:rFonts w:ascii="Arial" w:hAnsi="Arial" w:cs="Arial"/>
        </w:rPr>
      </w:pPr>
    </w:p>
    <w:p w14:paraId="5E81F486" w14:textId="77777777" w:rsidR="00ED08D7" w:rsidRPr="0066669E" w:rsidRDefault="00ED08D7" w:rsidP="00ED08D7">
      <w:pPr>
        <w:spacing w:after="0"/>
        <w:rPr>
          <w:rFonts w:ascii="Arial" w:hAnsi="Arial" w:cs="Arial"/>
          <w:b/>
        </w:rPr>
      </w:pPr>
      <w:r>
        <w:rPr>
          <w:rFonts w:ascii="Arial" w:hAnsi="Arial" w:cs="Arial"/>
          <w:b/>
        </w:rPr>
        <w:t xml:space="preserve">Researcher: </w:t>
      </w:r>
      <w:r>
        <w:rPr>
          <w:rFonts w:ascii="Arial" w:hAnsi="Arial" w:cs="Arial"/>
        </w:rPr>
        <w:t xml:space="preserve">You said your </w:t>
      </w:r>
      <w:proofErr w:type="spellStart"/>
      <w:r>
        <w:rPr>
          <w:rFonts w:ascii="Arial" w:hAnsi="Arial" w:cs="Arial"/>
        </w:rPr>
        <w:t>oo</w:t>
      </w:r>
      <w:proofErr w:type="spellEnd"/>
      <w:r>
        <w:rPr>
          <w:rFonts w:ascii="Arial" w:hAnsi="Arial" w:cs="Arial"/>
        </w:rPr>
        <w:t>-pinion was a little different so, elaborate?</w:t>
      </w:r>
    </w:p>
    <w:p w14:paraId="3A8EA57A" w14:textId="77777777" w:rsidR="00ED08D7" w:rsidRDefault="00ED08D7" w:rsidP="00ED08D7">
      <w:pPr>
        <w:spacing w:after="0"/>
        <w:rPr>
          <w:rFonts w:ascii="Arial" w:hAnsi="Arial" w:cs="Arial"/>
        </w:rPr>
      </w:pPr>
    </w:p>
    <w:p w14:paraId="0D6F0946" w14:textId="77777777" w:rsidR="00ED08D7" w:rsidRPr="0066669E" w:rsidRDefault="00ED08D7" w:rsidP="00ED08D7">
      <w:pPr>
        <w:spacing w:after="0"/>
        <w:rPr>
          <w:rFonts w:ascii="Arial" w:hAnsi="Arial" w:cs="Arial"/>
          <w:b/>
        </w:rPr>
      </w:pPr>
      <w:r>
        <w:rPr>
          <w:rFonts w:ascii="Arial" w:hAnsi="Arial" w:cs="Arial"/>
          <w:b/>
        </w:rPr>
        <w:t xml:space="preserve">Kareem: </w:t>
      </w:r>
      <w:r>
        <w:rPr>
          <w:rFonts w:ascii="Arial" w:hAnsi="Arial" w:cs="Arial"/>
        </w:rPr>
        <w:t>About what now?</w:t>
      </w:r>
    </w:p>
    <w:p w14:paraId="77C36EA2" w14:textId="77777777" w:rsidR="00ED08D7" w:rsidRDefault="00ED08D7" w:rsidP="00ED08D7">
      <w:pPr>
        <w:spacing w:after="0"/>
        <w:rPr>
          <w:rFonts w:ascii="Arial" w:hAnsi="Arial" w:cs="Arial"/>
        </w:rPr>
      </w:pPr>
    </w:p>
    <w:p w14:paraId="1F784380" w14:textId="77777777" w:rsidR="00ED08D7" w:rsidRDefault="00ED08D7" w:rsidP="00ED08D7">
      <w:pPr>
        <w:spacing w:after="0"/>
        <w:rPr>
          <w:rFonts w:ascii="Arial" w:hAnsi="Arial" w:cs="Arial"/>
        </w:rPr>
      </w:pPr>
      <w:r>
        <w:rPr>
          <w:rFonts w:ascii="Arial" w:hAnsi="Arial" w:cs="Arial"/>
          <w:b/>
        </w:rPr>
        <w:t xml:space="preserve">Researcher: </w:t>
      </w:r>
      <w:r>
        <w:rPr>
          <w:rFonts w:ascii="Arial" w:hAnsi="Arial" w:cs="Arial"/>
        </w:rPr>
        <w:t xml:space="preserve">About what umm </w:t>
      </w:r>
    </w:p>
    <w:p w14:paraId="63C248B5" w14:textId="77777777" w:rsidR="00ED08D7" w:rsidRDefault="00ED08D7" w:rsidP="00ED08D7">
      <w:pPr>
        <w:spacing w:after="0"/>
        <w:rPr>
          <w:rFonts w:ascii="Arial" w:hAnsi="Arial" w:cs="Arial"/>
        </w:rPr>
      </w:pPr>
    </w:p>
    <w:p w14:paraId="2F6C4556" w14:textId="77777777" w:rsidR="00ED08D7" w:rsidRDefault="00ED08D7" w:rsidP="00ED08D7">
      <w:pPr>
        <w:spacing w:after="0"/>
        <w:rPr>
          <w:rFonts w:ascii="Arial" w:hAnsi="Arial" w:cs="Arial"/>
        </w:rPr>
      </w:pPr>
      <w:r>
        <w:rPr>
          <w:rFonts w:ascii="Arial" w:hAnsi="Arial" w:cs="Arial"/>
          <w:b/>
        </w:rPr>
        <w:t xml:space="preserve">Kareem: </w:t>
      </w:r>
      <w:r>
        <w:rPr>
          <w:rFonts w:ascii="Arial" w:hAnsi="Arial" w:cs="Arial"/>
        </w:rPr>
        <w:t>No I just said I disagreed about the</w:t>
      </w:r>
    </w:p>
    <w:p w14:paraId="67ACB833" w14:textId="77777777" w:rsidR="00ED08D7" w:rsidRDefault="00ED08D7" w:rsidP="00ED08D7">
      <w:pPr>
        <w:spacing w:after="0"/>
        <w:rPr>
          <w:rFonts w:ascii="Arial" w:hAnsi="Arial" w:cs="Arial"/>
        </w:rPr>
      </w:pPr>
    </w:p>
    <w:p w14:paraId="68237310" w14:textId="77777777" w:rsidR="00ED08D7" w:rsidRDefault="00ED08D7" w:rsidP="00ED08D7">
      <w:pPr>
        <w:spacing w:after="0"/>
        <w:rPr>
          <w:rFonts w:ascii="Arial" w:hAnsi="Arial" w:cs="Arial"/>
        </w:rPr>
      </w:pPr>
      <w:r>
        <w:rPr>
          <w:rFonts w:ascii="Arial" w:hAnsi="Arial" w:cs="Arial"/>
          <w:b/>
        </w:rPr>
        <w:t>Kareem</w:t>
      </w:r>
      <w:r w:rsidRPr="0066669E">
        <w:rPr>
          <w:rFonts w:ascii="Arial" w:hAnsi="Arial" w:cs="Arial"/>
          <w:b/>
        </w:rPr>
        <w:t xml:space="preserve">, </w:t>
      </w:r>
      <w:r>
        <w:rPr>
          <w:rFonts w:ascii="Arial" w:hAnsi="Arial" w:cs="Arial"/>
          <w:b/>
        </w:rPr>
        <w:t>Aisha</w:t>
      </w:r>
      <w:r w:rsidRPr="0066669E">
        <w:rPr>
          <w:rFonts w:ascii="Arial" w:hAnsi="Arial" w:cs="Arial"/>
          <w:b/>
        </w:rPr>
        <w:t xml:space="preserve"> and Supervisor:</w:t>
      </w:r>
      <w:r>
        <w:rPr>
          <w:rFonts w:ascii="Arial" w:hAnsi="Arial" w:cs="Arial"/>
        </w:rPr>
        <w:t xml:space="preserve"> Drugs and alcohol </w:t>
      </w:r>
      <w:r w:rsidRPr="0066669E">
        <w:rPr>
          <w:rFonts w:ascii="Arial" w:hAnsi="Arial" w:cs="Arial"/>
          <w:b/>
        </w:rPr>
        <w:t>(laughter)</w:t>
      </w:r>
    </w:p>
    <w:p w14:paraId="3302144A" w14:textId="77777777" w:rsidR="00ED08D7" w:rsidRDefault="00ED08D7" w:rsidP="00ED08D7">
      <w:pPr>
        <w:spacing w:after="0"/>
        <w:rPr>
          <w:rFonts w:ascii="Arial" w:hAnsi="Arial" w:cs="Arial"/>
        </w:rPr>
      </w:pPr>
    </w:p>
    <w:p w14:paraId="71D12ECD" w14:textId="77777777" w:rsidR="00ED08D7" w:rsidRDefault="00ED08D7" w:rsidP="00ED08D7">
      <w:pPr>
        <w:spacing w:after="0"/>
        <w:rPr>
          <w:rFonts w:ascii="Arial" w:hAnsi="Arial" w:cs="Arial"/>
        </w:rPr>
      </w:pPr>
      <w:r>
        <w:rPr>
          <w:rFonts w:ascii="Arial" w:hAnsi="Arial" w:cs="Arial"/>
          <w:b/>
        </w:rPr>
        <w:t>Kareem</w:t>
      </w:r>
      <w:r w:rsidRPr="0066669E">
        <w:rPr>
          <w:rFonts w:ascii="Arial" w:hAnsi="Arial" w:cs="Arial"/>
          <w:b/>
        </w:rPr>
        <w:t>: (repeats)</w:t>
      </w:r>
      <w:r>
        <w:rPr>
          <w:rFonts w:ascii="Arial" w:hAnsi="Arial" w:cs="Arial"/>
        </w:rPr>
        <w:t xml:space="preserve"> Drugs and alcohol </w:t>
      </w:r>
      <w:r w:rsidRPr="0066669E">
        <w:rPr>
          <w:rFonts w:ascii="Arial" w:hAnsi="Arial" w:cs="Arial"/>
          <w:b/>
        </w:rPr>
        <w:t>(laughter again)</w:t>
      </w:r>
    </w:p>
    <w:p w14:paraId="00FD591A" w14:textId="77777777" w:rsidR="00ED08D7" w:rsidRDefault="00ED08D7" w:rsidP="00ED08D7">
      <w:pPr>
        <w:spacing w:after="0"/>
        <w:rPr>
          <w:rFonts w:ascii="Arial" w:hAnsi="Arial" w:cs="Arial"/>
        </w:rPr>
      </w:pPr>
    </w:p>
    <w:p w14:paraId="124FD9D8" w14:textId="77777777" w:rsidR="00ED08D7" w:rsidRDefault="00ED08D7" w:rsidP="00ED08D7">
      <w:pPr>
        <w:spacing w:after="0"/>
        <w:rPr>
          <w:rFonts w:ascii="Arial" w:hAnsi="Arial" w:cs="Arial"/>
        </w:rPr>
      </w:pPr>
      <w:r>
        <w:rPr>
          <w:rFonts w:ascii="Arial" w:hAnsi="Arial" w:cs="Arial"/>
          <w:b/>
        </w:rPr>
        <w:t xml:space="preserve">Researcher: </w:t>
      </w:r>
      <w:r>
        <w:rPr>
          <w:rFonts w:ascii="Arial" w:hAnsi="Arial" w:cs="Arial"/>
        </w:rPr>
        <w:t xml:space="preserve">Oh ok </w:t>
      </w:r>
      <w:r w:rsidRPr="0066669E">
        <w:rPr>
          <w:rFonts w:ascii="Arial" w:hAnsi="Arial" w:cs="Arial"/>
          <w:b/>
        </w:rPr>
        <w:t>(laughter)</w:t>
      </w:r>
    </w:p>
    <w:p w14:paraId="1C64EB12" w14:textId="77777777" w:rsidR="00ED08D7" w:rsidRDefault="00ED08D7" w:rsidP="00ED08D7">
      <w:pPr>
        <w:spacing w:after="0"/>
        <w:rPr>
          <w:rFonts w:ascii="Arial" w:hAnsi="Arial" w:cs="Arial"/>
        </w:rPr>
      </w:pPr>
    </w:p>
    <w:p w14:paraId="669AC7F9" w14:textId="77777777" w:rsidR="00ED08D7" w:rsidRPr="0066669E" w:rsidRDefault="00ED08D7" w:rsidP="00ED08D7">
      <w:pPr>
        <w:spacing w:after="0"/>
        <w:rPr>
          <w:rFonts w:ascii="Arial" w:hAnsi="Arial" w:cs="Arial"/>
          <w:b/>
        </w:rPr>
      </w:pPr>
      <w:r>
        <w:rPr>
          <w:rFonts w:ascii="Arial" w:hAnsi="Arial" w:cs="Arial"/>
          <w:b/>
        </w:rPr>
        <w:t xml:space="preserve">Aisha: </w:t>
      </w:r>
      <w:r>
        <w:rPr>
          <w:rFonts w:ascii="Arial" w:hAnsi="Arial" w:cs="Arial"/>
        </w:rPr>
        <w:t xml:space="preserve">Yeah </w:t>
      </w:r>
    </w:p>
    <w:p w14:paraId="5AF68704" w14:textId="77777777" w:rsidR="00ED08D7" w:rsidRDefault="00ED08D7" w:rsidP="00ED08D7">
      <w:pPr>
        <w:spacing w:after="0"/>
        <w:rPr>
          <w:rFonts w:ascii="Arial" w:hAnsi="Arial" w:cs="Arial"/>
        </w:rPr>
      </w:pPr>
    </w:p>
    <w:p w14:paraId="3EA687A9" w14:textId="77777777" w:rsidR="00ED08D7" w:rsidRPr="00C23A43" w:rsidRDefault="00ED08D7" w:rsidP="00ED08D7">
      <w:pPr>
        <w:spacing w:after="0"/>
        <w:rPr>
          <w:rFonts w:ascii="Arial" w:hAnsi="Arial" w:cs="Arial"/>
          <w:b/>
        </w:rPr>
      </w:pPr>
      <w:r>
        <w:rPr>
          <w:rFonts w:ascii="Arial" w:hAnsi="Arial" w:cs="Arial"/>
          <w:b/>
        </w:rPr>
        <w:t xml:space="preserve">Kareem: </w:t>
      </w:r>
      <w:r>
        <w:rPr>
          <w:rFonts w:ascii="Arial" w:hAnsi="Arial" w:cs="Arial"/>
        </w:rPr>
        <w:t xml:space="preserve">But I think that one other thing that doesn’t help is the language barrier </w:t>
      </w:r>
      <w:r>
        <w:rPr>
          <w:rFonts w:ascii="Arial" w:hAnsi="Arial" w:cs="Arial"/>
          <w:b/>
        </w:rPr>
        <w:t xml:space="preserve">(Researcher: yeah; Aisha: </w:t>
      </w:r>
      <w:r w:rsidRPr="00C23A43">
        <w:rPr>
          <w:rFonts w:ascii="Arial" w:hAnsi="Arial" w:cs="Arial"/>
          <w:b/>
        </w:rPr>
        <w:t>Yes!</w:t>
      </w:r>
      <w:r>
        <w:rPr>
          <w:rFonts w:ascii="Arial" w:hAnsi="Arial" w:cs="Arial"/>
          <w:b/>
        </w:rPr>
        <w:t xml:space="preserve">) </w:t>
      </w:r>
      <w:r>
        <w:rPr>
          <w:rFonts w:ascii="Arial" w:hAnsi="Arial" w:cs="Arial"/>
        </w:rPr>
        <w:t xml:space="preserve">especially with the older generation </w:t>
      </w:r>
      <w:r>
        <w:rPr>
          <w:rFonts w:ascii="Arial" w:hAnsi="Arial" w:cs="Arial"/>
          <w:b/>
        </w:rPr>
        <w:t xml:space="preserve">(Researcher: mm) </w:t>
      </w:r>
      <w:r>
        <w:rPr>
          <w:rFonts w:ascii="Arial" w:hAnsi="Arial" w:cs="Arial"/>
        </w:rPr>
        <w:t xml:space="preserve">umm when you start using big words umm that’s it you’ve lost them </w:t>
      </w:r>
      <w:r>
        <w:rPr>
          <w:rFonts w:ascii="Arial" w:hAnsi="Arial" w:cs="Arial"/>
          <w:b/>
        </w:rPr>
        <w:t>(</w:t>
      </w:r>
      <w:r w:rsidRPr="00C23A43">
        <w:rPr>
          <w:rFonts w:ascii="Arial" w:hAnsi="Arial" w:cs="Arial"/>
          <w:b/>
        </w:rPr>
        <w:t xml:space="preserve">Supervisor: </w:t>
      </w:r>
      <w:proofErr w:type="spellStart"/>
      <w:r w:rsidRPr="00C23A43">
        <w:rPr>
          <w:rFonts w:ascii="Arial" w:hAnsi="Arial" w:cs="Arial"/>
          <w:b/>
        </w:rPr>
        <w:t>Mmm</w:t>
      </w:r>
      <w:proofErr w:type="spellEnd"/>
      <w:r>
        <w:rPr>
          <w:rFonts w:ascii="Arial" w:hAnsi="Arial" w:cs="Arial"/>
          <w:b/>
        </w:rPr>
        <w:t xml:space="preserve">; </w:t>
      </w:r>
      <w:r w:rsidRPr="00C23A43">
        <w:rPr>
          <w:rFonts w:ascii="Arial" w:hAnsi="Arial" w:cs="Arial"/>
          <w:b/>
        </w:rPr>
        <w:t>Researcher: Yup, how do you define</w:t>
      </w:r>
      <w:r>
        <w:rPr>
          <w:rFonts w:ascii="Arial" w:hAnsi="Arial" w:cs="Arial"/>
          <w:b/>
        </w:rPr>
        <w:t>…)</w:t>
      </w:r>
      <w:r>
        <w:rPr>
          <w:rFonts w:ascii="Arial" w:hAnsi="Arial" w:cs="Arial"/>
        </w:rPr>
        <w:t xml:space="preserve"> you’ve lost them, they go there, they’ll hear the word depression </w:t>
      </w:r>
      <w:proofErr w:type="spellStart"/>
      <w:r>
        <w:rPr>
          <w:rFonts w:ascii="Arial" w:hAnsi="Arial" w:cs="Arial"/>
        </w:rPr>
        <w:t>th</w:t>
      </w:r>
      <w:proofErr w:type="spellEnd"/>
      <w:r>
        <w:rPr>
          <w:rFonts w:ascii="Arial" w:hAnsi="Arial" w:cs="Arial"/>
        </w:rPr>
        <w:t xml:space="preserve">-they know it’s got a negative co-connotation to it </w:t>
      </w:r>
      <w:r>
        <w:rPr>
          <w:rFonts w:ascii="Arial" w:hAnsi="Arial" w:cs="Arial"/>
        </w:rPr>
        <w:lastRenderedPageBreak/>
        <w:t xml:space="preserve">umm and then they’ve lost everything uh-every-everything after that it’s you know, it’s-it’s in the background, it’s all background noise </w:t>
      </w:r>
      <w:r>
        <w:rPr>
          <w:rFonts w:ascii="Arial" w:hAnsi="Arial" w:cs="Arial"/>
          <w:b/>
        </w:rPr>
        <w:t>(Researcher: mmm)</w:t>
      </w:r>
      <w:r>
        <w:rPr>
          <w:rFonts w:ascii="Arial" w:hAnsi="Arial" w:cs="Arial"/>
        </w:rPr>
        <w:t xml:space="preserve"> and they just- that’s it then </w:t>
      </w:r>
      <w:r>
        <w:rPr>
          <w:rFonts w:ascii="Arial" w:hAnsi="Arial" w:cs="Arial"/>
          <w:b/>
        </w:rPr>
        <w:t>(Jawad: mm)</w:t>
      </w:r>
      <w:r>
        <w:rPr>
          <w:rFonts w:ascii="Arial" w:hAnsi="Arial" w:cs="Arial"/>
        </w:rPr>
        <w:t xml:space="preserve"> so that prevents them from going </w:t>
      </w:r>
      <w:r>
        <w:rPr>
          <w:rFonts w:ascii="Arial" w:hAnsi="Arial" w:cs="Arial"/>
          <w:b/>
        </w:rPr>
        <w:t xml:space="preserve">(Jawad: yeah) </w:t>
      </w:r>
      <w:r>
        <w:rPr>
          <w:rFonts w:ascii="Arial" w:hAnsi="Arial" w:cs="Arial"/>
        </w:rPr>
        <w:t xml:space="preserve">or accessing any sort of help </w:t>
      </w:r>
    </w:p>
    <w:p w14:paraId="15AF24C1" w14:textId="77777777" w:rsidR="00ED08D7" w:rsidRDefault="00ED08D7" w:rsidP="00ED08D7">
      <w:pPr>
        <w:spacing w:after="0"/>
        <w:rPr>
          <w:rFonts w:ascii="Arial" w:hAnsi="Arial" w:cs="Arial"/>
        </w:rPr>
      </w:pPr>
    </w:p>
    <w:p w14:paraId="7B21C917" w14:textId="77777777" w:rsidR="00ED08D7" w:rsidRPr="0066669E" w:rsidRDefault="00ED08D7" w:rsidP="00ED08D7">
      <w:pPr>
        <w:spacing w:after="0"/>
        <w:rPr>
          <w:rFonts w:ascii="Arial" w:hAnsi="Arial" w:cs="Arial"/>
          <w:b/>
        </w:rPr>
      </w:pPr>
      <w:r>
        <w:rPr>
          <w:rFonts w:ascii="Arial" w:hAnsi="Arial" w:cs="Arial"/>
          <w:b/>
        </w:rPr>
        <w:t xml:space="preserve">Researcher: </w:t>
      </w:r>
      <w:r>
        <w:rPr>
          <w:rFonts w:ascii="Arial" w:hAnsi="Arial" w:cs="Arial"/>
        </w:rPr>
        <w:t xml:space="preserve">Yeah </w:t>
      </w:r>
    </w:p>
    <w:p w14:paraId="5A2C7469" w14:textId="77777777" w:rsidR="00ED08D7" w:rsidRDefault="00ED08D7" w:rsidP="00ED08D7">
      <w:pPr>
        <w:spacing w:after="0"/>
        <w:rPr>
          <w:rFonts w:ascii="Arial" w:hAnsi="Arial" w:cs="Arial"/>
        </w:rPr>
      </w:pPr>
    </w:p>
    <w:p w14:paraId="767AC020" w14:textId="77777777" w:rsidR="00ED08D7" w:rsidRPr="0066669E" w:rsidRDefault="00ED08D7" w:rsidP="00ED08D7">
      <w:pPr>
        <w:spacing w:after="0"/>
        <w:rPr>
          <w:rFonts w:ascii="Arial" w:hAnsi="Arial" w:cs="Arial"/>
          <w:b/>
        </w:rPr>
      </w:pPr>
      <w:r>
        <w:rPr>
          <w:rFonts w:ascii="Arial" w:hAnsi="Arial" w:cs="Arial"/>
          <w:b/>
        </w:rPr>
        <w:t xml:space="preserve">Supervisor: </w:t>
      </w:r>
      <w:proofErr w:type="spellStart"/>
      <w:r>
        <w:rPr>
          <w:rFonts w:ascii="Arial" w:hAnsi="Arial" w:cs="Arial"/>
        </w:rPr>
        <w:t>Mmm</w:t>
      </w:r>
      <w:proofErr w:type="spellEnd"/>
      <w:r>
        <w:rPr>
          <w:rFonts w:ascii="Arial" w:hAnsi="Arial" w:cs="Arial"/>
        </w:rPr>
        <w:t xml:space="preserve"> </w:t>
      </w:r>
    </w:p>
    <w:p w14:paraId="5E297F9D" w14:textId="77777777" w:rsidR="00ED08D7" w:rsidRDefault="00ED08D7" w:rsidP="00ED08D7">
      <w:pPr>
        <w:spacing w:after="0"/>
        <w:rPr>
          <w:rFonts w:ascii="Arial" w:hAnsi="Arial" w:cs="Arial"/>
        </w:rPr>
      </w:pPr>
    </w:p>
    <w:p w14:paraId="79118AC4" w14:textId="77777777" w:rsidR="00ED08D7" w:rsidRPr="00E24610" w:rsidRDefault="00ED08D7" w:rsidP="00ED08D7">
      <w:pPr>
        <w:spacing w:after="0"/>
        <w:rPr>
          <w:rFonts w:ascii="Arial" w:hAnsi="Arial" w:cs="Arial"/>
          <w:b/>
        </w:rPr>
      </w:pPr>
      <w:r>
        <w:rPr>
          <w:rFonts w:ascii="Arial" w:hAnsi="Arial" w:cs="Arial"/>
          <w:b/>
        </w:rPr>
        <w:t>Jawad:</w:t>
      </w:r>
      <w:r>
        <w:rPr>
          <w:rFonts w:ascii="Arial" w:hAnsi="Arial" w:cs="Arial"/>
        </w:rPr>
        <w:t xml:space="preserve"> yeah and especially like people whose parents are immigrants like, that </w:t>
      </w:r>
      <w:r>
        <w:rPr>
          <w:rFonts w:ascii="Arial" w:hAnsi="Arial" w:cs="Arial"/>
          <w:b/>
        </w:rPr>
        <w:t>(Aisha m</w:t>
      </w:r>
      <w:r w:rsidRPr="0066669E">
        <w:rPr>
          <w:rFonts w:ascii="Arial" w:hAnsi="Arial" w:cs="Arial"/>
          <w:b/>
        </w:rPr>
        <w:t>akes</w:t>
      </w:r>
      <w:r>
        <w:rPr>
          <w:rFonts w:ascii="Arial" w:hAnsi="Arial" w:cs="Arial"/>
          <w:b/>
        </w:rPr>
        <w:t xml:space="preserve"> hand</w:t>
      </w:r>
      <w:r w:rsidRPr="0066669E">
        <w:rPr>
          <w:rFonts w:ascii="Arial" w:hAnsi="Arial" w:cs="Arial"/>
          <w:b/>
        </w:rPr>
        <w:t xml:space="preserve"> gestures</w:t>
      </w:r>
      <w:r>
        <w:rPr>
          <w:rFonts w:ascii="Arial" w:hAnsi="Arial" w:cs="Arial"/>
          <w:b/>
        </w:rPr>
        <w:t xml:space="preserve"> referring that her parents are; </w:t>
      </w:r>
      <w:r w:rsidRPr="0066669E">
        <w:rPr>
          <w:rFonts w:ascii="Arial" w:hAnsi="Arial" w:cs="Arial"/>
          <w:b/>
        </w:rPr>
        <w:t>Every one laughs</w:t>
      </w:r>
      <w:r>
        <w:rPr>
          <w:rFonts w:ascii="Arial" w:hAnsi="Arial" w:cs="Arial"/>
          <w:b/>
        </w:rPr>
        <w:t xml:space="preserve">) </w:t>
      </w:r>
      <w:r>
        <w:rPr>
          <w:rFonts w:ascii="Arial" w:hAnsi="Arial" w:cs="Arial"/>
        </w:rPr>
        <w:t xml:space="preserve">I think their mentality is they went through such a different upbringing, and when they see like kids having depression because of like exams or something, they’ll be like, they don’t take it seriously because their upbringing was so different, they’ll be like kind of </w:t>
      </w:r>
    </w:p>
    <w:p w14:paraId="31056E26" w14:textId="77777777" w:rsidR="00ED08D7" w:rsidRDefault="00ED08D7" w:rsidP="00ED08D7">
      <w:pPr>
        <w:spacing w:after="0"/>
        <w:rPr>
          <w:rFonts w:ascii="Arial" w:hAnsi="Arial" w:cs="Arial"/>
        </w:rPr>
      </w:pPr>
    </w:p>
    <w:p w14:paraId="385F85D7" w14:textId="77777777" w:rsidR="00ED08D7" w:rsidRPr="0066669E" w:rsidRDefault="00ED08D7" w:rsidP="00ED08D7">
      <w:pPr>
        <w:spacing w:after="0"/>
        <w:rPr>
          <w:rFonts w:ascii="Arial" w:hAnsi="Arial" w:cs="Arial"/>
          <w:b/>
        </w:rPr>
      </w:pPr>
      <w:r>
        <w:rPr>
          <w:rFonts w:ascii="Arial" w:hAnsi="Arial" w:cs="Arial"/>
          <w:b/>
        </w:rPr>
        <w:t xml:space="preserve">Kareem: </w:t>
      </w:r>
      <w:r>
        <w:rPr>
          <w:rFonts w:ascii="Arial" w:hAnsi="Arial" w:cs="Arial"/>
        </w:rPr>
        <w:t xml:space="preserve">Man up </w:t>
      </w:r>
      <w:r w:rsidRPr="0066669E">
        <w:rPr>
          <w:rFonts w:ascii="Arial" w:hAnsi="Arial" w:cs="Arial"/>
          <w:b/>
        </w:rPr>
        <w:t>(he laughs)</w:t>
      </w:r>
    </w:p>
    <w:p w14:paraId="439E615F" w14:textId="77777777" w:rsidR="00ED08D7" w:rsidRDefault="00ED08D7" w:rsidP="00ED08D7">
      <w:pPr>
        <w:spacing w:after="0"/>
        <w:rPr>
          <w:rFonts w:ascii="Arial" w:hAnsi="Arial" w:cs="Arial"/>
        </w:rPr>
      </w:pPr>
    </w:p>
    <w:p w14:paraId="2E0A524E" w14:textId="77777777" w:rsidR="00ED08D7" w:rsidRPr="00E24610" w:rsidRDefault="00ED08D7" w:rsidP="00ED08D7">
      <w:pPr>
        <w:spacing w:after="0"/>
        <w:rPr>
          <w:rFonts w:ascii="Arial" w:hAnsi="Arial" w:cs="Arial"/>
          <w:b/>
        </w:rPr>
      </w:pPr>
      <w:r>
        <w:rPr>
          <w:rFonts w:ascii="Arial" w:hAnsi="Arial" w:cs="Arial"/>
          <w:b/>
        </w:rPr>
        <w:t xml:space="preserve">Jawad: </w:t>
      </w:r>
      <w:r>
        <w:rPr>
          <w:rFonts w:ascii="Arial" w:hAnsi="Arial" w:cs="Arial"/>
        </w:rPr>
        <w:t xml:space="preserve">Yeah </w:t>
      </w:r>
    </w:p>
    <w:p w14:paraId="5D04372D" w14:textId="77777777" w:rsidR="00ED08D7" w:rsidRDefault="00ED08D7" w:rsidP="00ED08D7">
      <w:pPr>
        <w:spacing w:after="0"/>
        <w:rPr>
          <w:rFonts w:ascii="Arial" w:hAnsi="Arial" w:cs="Arial"/>
          <w:b/>
        </w:rPr>
      </w:pPr>
    </w:p>
    <w:p w14:paraId="05C5A613" w14:textId="77777777" w:rsidR="00ED08D7" w:rsidRPr="00E24610" w:rsidRDefault="00ED08D7" w:rsidP="00ED08D7">
      <w:pPr>
        <w:spacing w:after="0"/>
        <w:rPr>
          <w:rFonts w:ascii="Arial" w:hAnsi="Arial" w:cs="Arial"/>
          <w:b/>
        </w:rPr>
      </w:pPr>
      <w:r>
        <w:rPr>
          <w:rFonts w:ascii="Arial" w:hAnsi="Arial" w:cs="Arial"/>
          <w:b/>
        </w:rPr>
        <w:t xml:space="preserve">Supervisor: </w:t>
      </w:r>
      <w:proofErr w:type="spellStart"/>
      <w:r>
        <w:rPr>
          <w:rFonts w:ascii="Arial" w:hAnsi="Arial" w:cs="Arial"/>
        </w:rPr>
        <w:t>Mmm</w:t>
      </w:r>
      <w:proofErr w:type="spellEnd"/>
      <w:r>
        <w:rPr>
          <w:rFonts w:ascii="Arial" w:hAnsi="Arial" w:cs="Arial"/>
        </w:rPr>
        <w:t xml:space="preserve"> </w:t>
      </w:r>
    </w:p>
    <w:p w14:paraId="0A80C986" w14:textId="77777777" w:rsidR="00ED08D7" w:rsidRDefault="00ED08D7" w:rsidP="00ED08D7">
      <w:pPr>
        <w:spacing w:after="0"/>
        <w:rPr>
          <w:rFonts w:ascii="Arial" w:hAnsi="Arial" w:cs="Arial"/>
        </w:rPr>
      </w:pPr>
    </w:p>
    <w:p w14:paraId="09BFCA03" w14:textId="77777777" w:rsidR="00ED08D7" w:rsidRPr="00E24610" w:rsidRDefault="00ED08D7" w:rsidP="00ED08D7">
      <w:pPr>
        <w:spacing w:after="0"/>
        <w:rPr>
          <w:rFonts w:ascii="Arial" w:hAnsi="Arial" w:cs="Arial"/>
          <w:b/>
        </w:rPr>
      </w:pPr>
      <w:r>
        <w:rPr>
          <w:rFonts w:ascii="Arial" w:hAnsi="Arial" w:cs="Arial"/>
          <w:b/>
        </w:rPr>
        <w:t xml:space="preserve">Aisha: </w:t>
      </w:r>
      <w:r>
        <w:rPr>
          <w:rFonts w:ascii="Arial" w:hAnsi="Arial" w:cs="Arial"/>
        </w:rPr>
        <w:t>Yeah</w:t>
      </w:r>
    </w:p>
    <w:p w14:paraId="1DB58EA3" w14:textId="77777777" w:rsidR="00ED08D7" w:rsidRDefault="00ED08D7" w:rsidP="00ED08D7">
      <w:pPr>
        <w:spacing w:after="0"/>
        <w:rPr>
          <w:rFonts w:ascii="Arial" w:hAnsi="Arial" w:cs="Arial"/>
        </w:rPr>
      </w:pPr>
    </w:p>
    <w:p w14:paraId="592DC9DF" w14:textId="77777777" w:rsidR="00ED08D7" w:rsidRDefault="00ED08D7" w:rsidP="00ED08D7">
      <w:pPr>
        <w:spacing w:after="0"/>
        <w:rPr>
          <w:rFonts w:ascii="Arial" w:hAnsi="Arial" w:cs="Arial"/>
        </w:rPr>
      </w:pPr>
      <w:r>
        <w:rPr>
          <w:rFonts w:ascii="Arial" w:hAnsi="Arial" w:cs="Arial"/>
          <w:b/>
        </w:rPr>
        <w:t xml:space="preserve">Researcher: </w:t>
      </w:r>
      <w:r>
        <w:rPr>
          <w:rFonts w:ascii="Arial" w:hAnsi="Arial" w:cs="Arial"/>
        </w:rPr>
        <w:t xml:space="preserve">They never really knew what that was then </w:t>
      </w:r>
    </w:p>
    <w:p w14:paraId="4CA654DD" w14:textId="77777777" w:rsidR="00ED08D7" w:rsidRDefault="00ED08D7" w:rsidP="00ED08D7">
      <w:pPr>
        <w:spacing w:after="0"/>
        <w:rPr>
          <w:rFonts w:ascii="Arial" w:hAnsi="Arial" w:cs="Arial"/>
        </w:rPr>
      </w:pPr>
    </w:p>
    <w:p w14:paraId="24128EDC" w14:textId="77777777" w:rsidR="00ED08D7" w:rsidRPr="00E24610" w:rsidRDefault="00ED08D7" w:rsidP="00ED08D7">
      <w:pPr>
        <w:spacing w:after="0"/>
        <w:rPr>
          <w:rFonts w:ascii="Arial" w:hAnsi="Arial" w:cs="Arial"/>
          <w:b/>
        </w:rPr>
      </w:pPr>
      <w:r>
        <w:rPr>
          <w:rFonts w:ascii="Arial" w:hAnsi="Arial" w:cs="Arial"/>
          <w:b/>
        </w:rPr>
        <w:t xml:space="preserve">Aisha: </w:t>
      </w:r>
      <w:r>
        <w:rPr>
          <w:rFonts w:ascii="Arial" w:hAnsi="Arial" w:cs="Arial"/>
        </w:rPr>
        <w:t xml:space="preserve">Yeah </w:t>
      </w:r>
    </w:p>
    <w:p w14:paraId="76FF48F6" w14:textId="77777777" w:rsidR="00ED08D7" w:rsidRDefault="00ED08D7" w:rsidP="00ED08D7">
      <w:pPr>
        <w:spacing w:after="0"/>
        <w:rPr>
          <w:rFonts w:ascii="Arial" w:hAnsi="Arial" w:cs="Arial"/>
        </w:rPr>
      </w:pPr>
    </w:p>
    <w:p w14:paraId="3A9F0AAA" w14:textId="77777777" w:rsidR="00ED08D7" w:rsidRPr="00E24610" w:rsidRDefault="00ED08D7" w:rsidP="00ED08D7">
      <w:pPr>
        <w:spacing w:after="0"/>
        <w:rPr>
          <w:rFonts w:ascii="Arial" w:hAnsi="Arial" w:cs="Arial"/>
          <w:b/>
        </w:rPr>
      </w:pPr>
      <w:r>
        <w:rPr>
          <w:rFonts w:ascii="Arial" w:hAnsi="Arial" w:cs="Arial"/>
          <w:b/>
        </w:rPr>
        <w:t xml:space="preserve">(Kareem: </w:t>
      </w:r>
      <w:r w:rsidRPr="00C15593">
        <w:rPr>
          <w:rFonts w:ascii="Arial" w:hAnsi="Arial" w:cs="Arial"/>
          <w:b/>
        </w:rPr>
        <w:t>Facial expression for researcher to repeat</w:t>
      </w:r>
      <w:r>
        <w:rPr>
          <w:rFonts w:ascii="Arial" w:hAnsi="Arial" w:cs="Arial"/>
          <w:b/>
        </w:rPr>
        <w:t>)</w:t>
      </w:r>
    </w:p>
    <w:p w14:paraId="0268FAFF" w14:textId="77777777" w:rsidR="00ED08D7" w:rsidRDefault="00ED08D7" w:rsidP="00ED08D7">
      <w:pPr>
        <w:spacing w:after="0"/>
        <w:rPr>
          <w:rFonts w:ascii="Arial" w:hAnsi="Arial" w:cs="Arial"/>
        </w:rPr>
      </w:pPr>
    </w:p>
    <w:p w14:paraId="1071B6F2" w14:textId="77777777" w:rsidR="00ED08D7" w:rsidRPr="00E24610" w:rsidRDefault="00ED08D7" w:rsidP="00ED08D7">
      <w:pPr>
        <w:spacing w:after="0"/>
        <w:rPr>
          <w:rFonts w:ascii="Arial" w:hAnsi="Arial" w:cs="Arial"/>
          <w:b/>
        </w:rPr>
      </w:pPr>
      <w:r>
        <w:rPr>
          <w:rFonts w:ascii="Arial" w:hAnsi="Arial" w:cs="Arial"/>
          <w:b/>
        </w:rPr>
        <w:t xml:space="preserve">Researcher: </w:t>
      </w:r>
      <w:r>
        <w:rPr>
          <w:rFonts w:ascii="Arial" w:hAnsi="Arial" w:cs="Arial"/>
        </w:rPr>
        <w:t>Like I’m saying they never really knew what that was</w:t>
      </w:r>
    </w:p>
    <w:p w14:paraId="75841F21" w14:textId="77777777" w:rsidR="00ED08D7" w:rsidRDefault="00ED08D7" w:rsidP="00ED08D7">
      <w:pPr>
        <w:spacing w:after="0"/>
        <w:rPr>
          <w:rFonts w:ascii="Arial" w:hAnsi="Arial" w:cs="Arial"/>
        </w:rPr>
      </w:pPr>
    </w:p>
    <w:p w14:paraId="68AB3530" w14:textId="77777777" w:rsidR="00ED08D7" w:rsidRPr="00E24610" w:rsidRDefault="00ED08D7" w:rsidP="00ED08D7">
      <w:pPr>
        <w:spacing w:after="0"/>
        <w:rPr>
          <w:rFonts w:ascii="Arial" w:hAnsi="Arial" w:cs="Arial"/>
          <w:b/>
        </w:rPr>
      </w:pPr>
      <w:r>
        <w:rPr>
          <w:rFonts w:ascii="Arial" w:hAnsi="Arial" w:cs="Arial"/>
          <w:b/>
        </w:rPr>
        <w:t xml:space="preserve">Kareem: </w:t>
      </w:r>
      <w:r>
        <w:rPr>
          <w:rFonts w:ascii="Arial" w:hAnsi="Arial" w:cs="Arial"/>
        </w:rPr>
        <w:t>Yeah</w:t>
      </w:r>
    </w:p>
    <w:p w14:paraId="0B246A8D" w14:textId="77777777" w:rsidR="00ED08D7" w:rsidRDefault="00ED08D7" w:rsidP="00ED08D7">
      <w:pPr>
        <w:spacing w:after="0"/>
        <w:rPr>
          <w:rFonts w:ascii="Arial" w:hAnsi="Arial" w:cs="Arial"/>
        </w:rPr>
      </w:pPr>
    </w:p>
    <w:p w14:paraId="0F185D38" w14:textId="77777777" w:rsidR="00ED08D7" w:rsidRPr="00E24610" w:rsidRDefault="00ED08D7" w:rsidP="00ED08D7">
      <w:pPr>
        <w:spacing w:after="0"/>
        <w:rPr>
          <w:rFonts w:ascii="Arial" w:hAnsi="Arial" w:cs="Arial"/>
          <w:b/>
        </w:rPr>
      </w:pPr>
      <w:r>
        <w:rPr>
          <w:rFonts w:ascii="Arial" w:hAnsi="Arial" w:cs="Arial"/>
          <w:b/>
        </w:rPr>
        <w:t xml:space="preserve">Researcher: </w:t>
      </w:r>
      <w:r>
        <w:rPr>
          <w:rFonts w:ascii="Arial" w:hAnsi="Arial" w:cs="Arial"/>
        </w:rPr>
        <w:t xml:space="preserve">Back then, it’s just something new to them now then </w:t>
      </w:r>
    </w:p>
    <w:p w14:paraId="34BCF773" w14:textId="77777777" w:rsidR="00ED08D7" w:rsidRDefault="00ED08D7" w:rsidP="00ED08D7">
      <w:pPr>
        <w:spacing w:after="0"/>
        <w:rPr>
          <w:rFonts w:ascii="Arial" w:hAnsi="Arial" w:cs="Arial"/>
        </w:rPr>
      </w:pPr>
    </w:p>
    <w:p w14:paraId="506DC2E7" w14:textId="77777777" w:rsidR="00ED08D7" w:rsidRPr="00E24610" w:rsidRDefault="00ED08D7" w:rsidP="00ED08D7">
      <w:pPr>
        <w:spacing w:after="0"/>
        <w:rPr>
          <w:rFonts w:ascii="Arial" w:hAnsi="Arial" w:cs="Arial"/>
          <w:b/>
        </w:rPr>
      </w:pPr>
      <w:r>
        <w:rPr>
          <w:rFonts w:ascii="Arial" w:hAnsi="Arial" w:cs="Arial"/>
          <w:b/>
        </w:rPr>
        <w:t xml:space="preserve">Kareem and Jawad: </w:t>
      </w:r>
      <w:r>
        <w:rPr>
          <w:rFonts w:ascii="Arial" w:hAnsi="Arial" w:cs="Arial"/>
        </w:rPr>
        <w:t>Yeah</w:t>
      </w:r>
    </w:p>
    <w:p w14:paraId="1DDB06BD" w14:textId="77777777" w:rsidR="00ED08D7" w:rsidRDefault="00ED08D7" w:rsidP="00ED08D7">
      <w:pPr>
        <w:spacing w:after="0"/>
        <w:rPr>
          <w:rFonts w:ascii="Arial" w:hAnsi="Arial" w:cs="Arial"/>
        </w:rPr>
      </w:pPr>
    </w:p>
    <w:p w14:paraId="769E4CEF" w14:textId="77777777" w:rsidR="00ED08D7" w:rsidRPr="005E0AF4" w:rsidRDefault="00ED08D7" w:rsidP="00ED08D7">
      <w:pPr>
        <w:spacing w:after="0"/>
        <w:rPr>
          <w:rFonts w:ascii="Arial" w:hAnsi="Arial" w:cs="Arial"/>
          <w:b/>
        </w:rPr>
      </w:pPr>
      <w:r>
        <w:rPr>
          <w:rFonts w:ascii="Arial" w:hAnsi="Arial" w:cs="Arial"/>
          <w:b/>
        </w:rPr>
        <w:lastRenderedPageBreak/>
        <w:t xml:space="preserve">Kareem: </w:t>
      </w:r>
      <w:r>
        <w:rPr>
          <w:rFonts w:ascii="Arial" w:hAnsi="Arial" w:cs="Arial"/>
        </w:rPr>
        <w:t xml:space="preserve">So with them it was just deal with it </w:t>
      </w:r>
      <w:r>
        <w:rPr>
          <w:rFonts w:ascii="Arial" w:hAnsi="Arial" w:cs="Arial"/>
          <w:b/>
        </w:rPr>
        <w:t xml:space="preserve">(Researcher: yeah) </w:t>
      </w:r>
      <w:r>
        <w:rPr>
          <w:rFonts w:ascii="Arial" w:hAnsi="Arial" w:cs="Arial"/>
        </w:rPr>
        <w:t xml:space="preserve">this has come up deal with it </w:t>
      </w:r>
      <w:r>
        <w:rPr>
          <w:rFonts w:ascii="Arial" w:hAnsi="Arial" w:cs="Arial"/>
          <w:b/>
        </w:rPr>
        <w:t xml:space="preserve">(Jawad: mm) </w:t>
      </w:r>
      <w:r>
        <w:rPr>
          <w:rFonts w:ascii="Arial" w:hAnsi="Arial" w:cs="Arial"/>
        </w:rPr>
        <w:t>move on</w:t>
      </w:r>
    </w:p>
    <w:p w14:paraId="31FA6995" w14:textId="77777777" w:rsidR="00ED08D7" w:rsidRDefault="00ED08D7" w:rsidP="00ED08D7">
      <w:pPr>
        <w:spacing w:after="0"/>
        <w:rPr>
          <w:rFonts w:ascii="Arial" w:hAnsi="Arial" w:cs="Arial"/>
        </w:rPr>
      </w:pPr>
    </w:p>
    <w:p w14:paraId="6EB13D3C" w14:textId="77777777" w:rsidR="00ED08D7" w:rsidRPr="005E0AF4" w:rsidRDefault="00ED08D7" w:rsidP="00ED08D7">
      <w:pPr>
        <w:spacing w:after="0"/>
        <w:rPr>
          <w:rFonts w:ascii="Arial" w:hAnsi="Arial" w:cs="Arial"/>
          <w:b/>
        </w:rPr>
      </w:pPr>
      <w:r>
        <w:rPr>
          <w:rFonts w:ascii="Arial" w:hAnsi="Arial" w:cs="Arial"/>
          <w:b/>
        </w:rPr>
        <w:t xml:space="preserve">Aisha: </w:t>
      </w:r>
      <w:r>
        <w:rPr>
          <w:rFonts w:ascii="Arial" w:hAnsi="Arial" w:cs="Arial"/>
        </w:rPr>
        <w:t>yeah cos it’s like for them it was like, oh yeah, no our biggest worries about like getting our house looted and like uh-k-uh err girls never coming back home and like this and that, umm and you’re like sitting here crying over like some math paper like, do you know what I mean like</w:t>
      </w:r>
      <w:r>
        <w:rPr>
          <w:rFonts w:ascii="Arial" w:hAnsi="Arial" w:cs="Arial"/>
          <w:b/>
        </w:rPr>
        <w:t xml:space="preserve"> (</w:t>
      </w:r>
      <w:r w:rsidRPr="00C23A43">
        <w:rPr>
          <w:rFonts w:ascii="Arial" w:hAnsi="Arial" w:cs="Arial"/>
          <w:b/>
        </w:rPr>
        <w:t xml:space="preserve">Researcher: </w:t>
      </w:r>
      <w:proofErr w:type="spellStart"/>
      <w:r w:rsidRPr="00C23A43">
        <w:rPr>
          <w:rFonts w:ascii="Arial" w:hAnsi="Arial" w:cs="Arial"/>
          <w:b/>
        </w:rPr>
        <w:t>Mmm</w:t>
      </w:r>
      <w:proofErr w:type="spellEnd"/>
      <w:r>
        <w:rPr>
          <w:rFonts w:ascii="Arial" w:hAnsi="Arial" w:cs="Arial"/>
          <w:b/>
        </w:rPr>
        <w:t xml:space="preserve">; </w:t>
      </w:r>
      <w:r w:rsidRPr="00C23A43">
        <w:rPr>
          <w:rFonts w:ascii="Arial" w:hAnsi="Arial" w:cs="Arial"/>
          <w:b/>
        </w:rPr>
        <w:t>Kareem: Yeah)</w:t>
      </w:r>
      <w:r>
        <w:rPr>
          <w:rFonts w:ascii="Arial" w:hAnsi="Arial" w:cs="Arial"/>
          <w:b/>
        </w:rPr>
        <w:t xml:space="preserve"> </w:t>
      </w:r>
      <w:r>
        <w:rPr>
          <w:rFonts w:ascii="Arial" w:hAnsi="Arial" w:cs="Arial"/>
        </w:rPr>
        <w:t xml:space="preserve">toughen up </w:t>
      </w:r>
    </w:p>
    <w:p w14:paraId="20872B46" w14:textId="77777777" w:rsidR="00ED08D7" w:rsidRDefault="00ED08D7" w:rsidP="00ED08D7">
      <w:pPr>
        <w:spacing w:after="0"/>
        <w:rPr>
          <w:rFonts w:ascii="Arial" w:hAnsi="Arial" w:cs="Arial"/>
        </w:rPr>
      </w:pPr>
    </w:p>
    <w:p w14:paraId="7C93D54C" w14:textId="77777777" w:rsidR="00ED08D7" w:rsidRPr="005E0AF4" w:rsidRDefault="00ED08D7" w:rsidP="00ED08D7">
      <w:pPr>
        <w:spacing w:after="0"/>
        <w:rPr>
          <w:rFonts w:ascii="Arial" w:hAnsi="Arial" w:cs="Arial"/>
          <w:b/>
        </w:rPr>
      </w:pPr>
      <w:r>
        <w:rPr>
          <w:rFonts w:ascii="Arial" w:hAnsi="Arial" w:cs="Arial"/>
          <w:b/>
        </w:rPr>
        <w:t xml:space="preserve">Kareem: </w:t>
      </w:r>
      <w:r>
        <w:rPr>
          <w:rFonts w:ascii="Arial" w:hAnsi="Arial" w:cs="Arial"/>
        </w:rPr>
        <w:t>so I remember people saying to me like, my next worry is w-when my next meal is coming from, not what grades am I going to get</w:t>
      </w:r>
      <w:r>
        <w:rPr>
          <w:rFonts w:ascii="Arial" w:hAnsi="Arial" w:cs="Arial"/>
          <w:b/>
        </w:rPr>
        <w:t xml:space="preserve"> (</w:t>
      </w:r>
      <w:r w:rsidRPr="00A8597B">
        <w:rPr>
          <w:rFonts w:ascii="Arial" w:hAnsi="Arial" w:cs="Arial"/>
          <w:b/>
        </w:rPr>
        <w:t xml:space="preserve">Researcher: </w:t>
      </w:r>
      <w:proofErr w:type="spellStart"/>
      <w:r>
        <w:rPr>
          <w:rFonts w:ascii="Arial" w:hAnsi="Arial" w:cs="Arial"/>
          <w:b/>
        </w:rPr>
        <w:t>Mmm</w:t>
      </w:r>
      <w:proofErr w:type="spellEnd"/>
      <w:r>
        <w:rPr>
          <w:rFonts w:ascii="Arial" w:hAnsi="Arial" w:cs="Arial"/>
          <w:b/>
        </w:rPr>
        <w:t xml:space="preserve">; </w:t>
      </w:r>
      <w:r w:rsidRPr="00A8597B">
        <w:rPr>
          <w:rFonts w:ascii="Arial" w:hAnsi="Arial" w:cs="Arial"/>
          <w:b/>
        </w:rPr>
        <w:t>Aisha: Yeah, yeah</w:t>
      </w:r>
      <w:r>
        <w:rPr>
          <w:rFonts w:ascii="Arial" w:hAnsi="Arial" w:cs="Arial"/>
          <w:b/>
        </w:rPr>
        <w:t>) s</w:t>
      </w:r>
      <w:r>
        <w:rPr>
          <w:rFonts w:ascii="Arial" w:hAnsi="Arial" w:cs="Arial"/>
        </w:rPr>
        <w:t>o the struggle was different, isn’t it</w:t>
      </w:r>
      <w:r>
        <w:rPr>
          <w:rFonts w:ascii="Arial" w:hAnsi="Arial" w:cs="Arial"/>
          <w:b/>
        </w:rPr>
        <w:t xml:space="preserve"> (Researcher: </w:t>
      </w:r>
      <w:r w:rsidRPr="00FD196E">
        <w:rPr>
          <w:rFonts w:ascii="Arial" w:hAnsi="Arial" w:cs="Arial"/>
          <w:b/>
        </w:rPr>
        <w:t>m</w:t>
      </w:r>
      <w:r>
        <w:rPr>
          <w:rFonts w:ascii="Arial" w:hAnsi="Arial" w:cs="Arial"/>
          <w:b/>
        </w:rPr>
        <w:t xml:space="preserve">mm) </w:t>
      </w:r>
      <w:r>
        <w:rPr>
          <w:rFonts w:ascii="Arial" w:hAnsi="Arial" w:cs="Arial"/>
        </w:rPr>
        <w:t xml:space="preserve">so they see this to be something very minor compare to that </w:t>
      </w:r>
      <w:r>
        <w:rPr>
          <w:rFonts w:ascii="Arial" w:hAnsi="Arial" w:cs="Arial"/>
          <w:b/>
        </w:rPr>
        <w:t>(Researcher: mm)</w:t>
      </w:r>
      <w:r>
        <w:rPr>
          <w:rFonts w:ascii="Arial" w:hAnsi="Arial" w:cs="Arial"/>
        </w:rPr>
        <w:t xml:space="preserve"> </w:t>
      </w:r>
    </w:p>
    <w:p w14:paraId="4E6ABFA4" w14:textId="77777777" w:rsidR="00ED08D7" w:rsidRDefault="00ED08D7" w:rsidP="00ED08D7">
      <w:pPr>
        <w:spacing w:after="0"/>
        <w:rPr>
          <w:rFonts w:ascii="Arial" w:hAnsi="Arial" w:cs="Arial"/>
        </w:rPr>
      </w:pPr>
    </w:p>
    <w:p w14:paraId="7046DA4E" w14:textId="77777777" w:rsidR="00ED08D7" w:rsidRPr="005E0AF4" w:rsidRDefault="00ED08D7" w:rsidP="00ED08D7">
      <w:pPr>
        <w:spacing w:after="0"/>
        <w:rPr>
          <w:rFonts w:ascii="Arial" w:hAnsi="Arial" w:cs="Arial"/>
          <w:b/>
        </w:rPr>
      </w:pPr>
      <w:r>
        <w:rPr>
          <w:rFonts w:ascii="Arial" w:hAnsi="Arial" w:cs="Arial"/>
          <w:b/>
        </w:rPr>
        <w:t xml:space="preserve">Aisha: </w:t>
      </w:r>
      <w:r>
        <w:rPr>
          <w:rFonts w:ascii="Arial" w:hAnsi="Arial" w:cs="Arial"/>
        </w:rPr>
        <w:t>Yeah but I think that’s what we need to start changing though, do you know what I mean like just because you struggled on that level, doesn’t mean that this person struggling, it might be, it might seem less compared to you b-but it doesn’t invalidate their struggle any less</w:t>
      </w:r>
    </w:p>
    <w:p w14:paraId="6931D978" w14:textId="77777777" w:rsidR="00ED08D7" w:rsidRDefault="00ED08D7" w:rsidP="00ED08D7">
      <w:pPr>
        <w:spacing w:after="0"/>
        <w:rPr>
          <w:rFonts w:ascii="Arial" w:hAnsi="Arial" w:cs="Arial"/>
        </w:rPr>
      </w:pPr>
    </w:p>
    <w:p w14:paraId="3870C99B" w14:textId="77777777" w:rsidR="00ED08D7" w:rsidRPr="005E0AF4" w:rsidRDefault="00ED08D7" w:rsidP="00ED08D7">
      <w:pPr>
        <w:spacing w:after="0"/>
        <w:rPr>
          <w:rFonts w:ascii="Arial" w:hAnsi="Arial" w:cs="Arial"/>
          <w:b/>
        </w:rPr>
      </w:pPr>
      <w:r>
        <w:rPr>
          <w:rFonts w:ascii="Arial" w:hAnsi="Arial" w:cs="Arial"/>
          <w:b/>
        </w:rPr>
        <w:t xml:space="preserve">Kareem: </w:t>
      </w:r>
      <w:r>
        <w:rPr>
          <w:rFonts w:ascii="Arial" w:hAnsi="Arial" w:cs="Arial"/>
        </w:rPr>
        <w:t xml:space="preserve">But I think one-one important thing he mentioned </w:t>
      </w:r>
      <w:r w:rsidRPr="005E0AF4">
        <w:rPr>
          <w:rFonts w:ascii="Arial" w:hAnsi="Arial" w:cs="Arial"/>
          <w:b/>
        </w:rPr>
        <w:t xml:space="preserve">(pointing to where </w:t>
      </w:r>
      <w:r>
        <w:rPr>
          <w:rFonts w:ascii="Arial" w:hAnsi="Arial" w:cs="Arial"/>
          <w:b/>
        </w:rPr>
        <w:t>Sam</w:t>
      </w:r>
      <w:r w:rsidRPr="005E0AF4">
        <w:rPr>
          <w:rFonts w:ascii="Arial" w:hAnsi="Arial" w:cs="Arial"/>
          <w:b/>
        </w:rPr>
        <w:t xml:space="preserve"> was sitting)</w:t>
      </w:r>
      <w:r>
        <w:rPr>
          <w:rFonts w:ascii="Arial" w:hAnsi="Arial" w:cs="Arial"/>
        </w:rPr>
        <w:t xml:space="preserve"> before he left was that </w:t>
      </w:r>
      <w:proofErr w:type="spellStart"/>
      <w:r>
        <w:rPr>
          <w:rFonts w:ascii="Arial" w:hAnsi="Arial" w:cs="Arial"/>
        </w:rPr>
        <w:t>eerr</w:t>
      </w:r>
      <w:proofErr w:type="spellEnd"/>
      <w:r>
        <w:rPr>
          <w:rFonts w:ascii="Arial" w:hAnsi="Arial" w:cs="Arial"/>
        </w:rPr>
        <w:t xml:space="preserve"> mental health could have a good thing or a bad thing to it isn’t it </w:t>
      </w:r>
      <w:r>
        <w:rPr>
          <w:rFonts w:ascii="Arial" w:hAnsi="Arial" w:cs="Arial"/>
          <w:b/>
        </w:rPr>
        <w:t xml:space="preserve">(Aisha: </w:t>
      </w:r>
      <w:r w:rsidRPr="00A8597B">
        <w:rPr>
          <w:rFonts w:ascii="Arial" w:hAnsi="Arial" w:cs="Arial"/>
          <w:b/>
        </w:rPr>
        <w:t>y</w:t>
      </w:r>
      <w:r>
        <w:rPr>
          <w:rFonts w:ascii="Arial" w:hAnsi="Arial" w:cs="Arial"/>
          <w:b/>
        </w:rPr>
        <w:t xml:space="preserve">eah) </w:t>
      </w:r>
      <w:r>
        <w:rPr>
          <w:rFonts w:ascii="Arial" w:hAnsi="Arial" w:cs="Arial"/>
        </w:rPr>
        <w:t xml:space="preserve">some people could abuse it because they got some sort of disorder, whilst others will </w:t>
      </w:r>
      <w:proofErr w:type="spellStart"/>
      <w:r>
        <w:rPr>
          <w:rFonts w:ascii="Arial" w:hAnsi="Arial" w:cs="Arial"/>
        </w:rPr>
        <w:t>er</w:t>
      </w:r>
      <w:proofErr w:type="spellEnd"/>
      <w:r>
        <w:rPr>
          <w:rFonts w:ascii="Arial" w:hAnsi="Arial" w:cs="Arial"/>
        </w:rPr>
        <w:t xml:space="preserve">-you know, I </w:t>
      </w:r>
      <w:proofErr w:type="spellStart"/>
      <w:r>
        <w:rPr>
          <w:rFonts w:ascii="Arial" w:hAnsi="Arial" w:cs="Arial"/>
        </w:rPr>
        <w:t>dunno</w:t>
      </w:r>
      <w:proofErr w:type="spellEnd"/>
      <w:r>
        <w:rPr>
          <w:rFonts w:ascii="Arial" w:hAnsi="Arial" w:cs="Arial"/>
        </w:rPr>
        <w:t xml:space="preserve"> umm </w:t>
      </w:r>
      <w:r w:rsidRPr="005E0AF4">
        <w:rPr>
          <w:rFonts w:ascii="Arial" w:hAnsi="Arial" w:cs="Arial"/>
          <w:b/>
        </w:rPr>
        <w:t>(pause)</w:t>
      </w:r>
      <w:r>
        <w:rPr>
          <w:rFonts w:ascii="Arial" w:hAnsi="Arial" w:cs="Arial"/>
        </w:rPr>
        <w:t xml:space="preserve"> completely lose track of everything</w:t>
      </w:r>
      <w:r>
        <w:rPr>
          <w:rFonts w:ascii="Arial" w:hAnsi="Arial" w:cs="Arial"/>
          <w:b/>
        </w:rPr>
        <w:t xml:space="preserve"> (Researcher: mm)</w:t>
      </w:r>
      <w:r>
        <w:rPr>
          <w:rFonts w:ascii="Arial" w:hAnsi="Arial" w:cs="Arial"/>
        </w:rPr>
        <w:t xml:space="preserve"> so umm I’ve seen people using their mental health issues as an excuse to commit crime</w:t>
      </w:r>
      <w:r>
        <w:rPr>
          <w:rFonts w:ascii="Arial" w:hAnsi="Arial" w:cs="Arial"/>
          <w:b/>
        </w:rPr>
        <w:t xml:space="preserve"> (Researcher: </w:t>
      </w:r>
      <w:proofErr w:type="spellStart"/>
      <w:r>
        <w:rPr>
          <w:rFonts w:ascii="Arial" w:hAnsi="Arial" w:cs="Arial"/>
          <w:b/>
        </w:rPr>
        <w:t>mhm</w:t>
      </w:r>
      <w:proofErr w:type="spellEnd"/>
      <w:r>
        <w:rPr>
          <w:rFonts w:ascii="Arial" w:hAnsi="Arial" w:cs="Arial"/>
          <w:b/>
        </w:rPr>
        <w:t xml:space="preserve"> &amp; Supervisor: mm) </w:t>
      </w:r>
      <w:r>
        <w:rPr>
          <w:rFonts w:ascii="Arial" w:hAnsi="Arial" w:cs="Arial"/>
        </w:rPr>
        <w:t>you know, oh sorry it’s not my fault I heard whispers in my head</w:t>
      </w:r>
      <w:r>
        <w:rPr>
          <w:rFonts w:ascii="Arial" w:hAnsi="Arial" w:cs="Arial"/>
          <w:b/>
        </w:rPr>
        <w:t xml:space="preserve"> (Researcher: yeah) </w:t>
      </w:r>
      <w:proofErr w:type="spellStart"/>
      <w:r>
        <w:rPr>
          <w:rFonts w:ascii="Arial" w:hAnsi="Arial" w:cs="Arial"/>
        </w:rPr>
        <w:t>i-ive</w:t>
      </w:r>
      <w:proofErr w:type="spellEnd"/>
      <w:r>
        <w:rPr>
          <w:rFonts w:ascii="Arial" w:hAnsi="Arial" w:cs="Arial"/>
        </w:rPr>
        <w:t xml:space="preserve"> been diagnosed with this and because of that I did it, you know </w:t>
      </w:r>
      <w:r w:rsidRPr="00C15593">
        <w:rPr>
          <w:rFonts w:ascii="Arial" w:hAnsi="Arial" w:cs="Arial"/>
          <w:b/>
        </w:rPr>
        <w:t>(pause)</w:t>
      </w:r>
      <w:r>
        <w:rPr>
          <w:rFonts w:ascii="Arial" w:hAnsi="Arial" w:cs="Arial"/>
        </w:rPr>
        <w:t xml:space="preserve"> uh-yes probably he’s got an issue but that doesn’t justify your actions of </w:t>
      </w:r>
      <w:r>
        <w:rPr>
          <w:rFonts w:ascii="Arial" w:hAnsi="Arial" w:cs="Arial"/>
          <w:b/>
        </w:rPr>
        <w:t xml:space="preserve">(Researcher: yeah) </w:t>
      </w:r>
      <w:r>
        <w:rPr>
          <w:rFonts w:ascii="Arial" w:hAnsi="Arial" w:cs="Arial"/>
        </w:rPr>
        <w:t>committing that crime, perhaps</w:t>
      </w:r>
      <w:r>
        <w:rPr>
          <w:rFonts w:ascii="Arial" w:hAnsi="Arial" w:cs="Arial"/>
          <w:b/>
        </w:rPr>
        <w:t xml:space="preserve"> (Supervisor: mm) </w:t>
      </w:r>
      <w:r>
        <w:rPr>
          <w:rFonts w:ascii="Arial" w:hAnsi="Arial" w:cs="Arial"/>
        </w:rPr>
        <w:t xml:space="preserve">equally you know, a-like I said using it as a pass to get out of work </w:t>
      </w:r>
      <w:r>
        <w:rPr>
          <w:rFonts w:ascii="Arial" w:hAnsi="Arial" w:cs="Arial"/>
          <w:b/>
        </w:rPr>
        <w:t xml:space="preserve">(Supervisor and researcher: laughter) </w:t>
      </w:r>
      <w:r>
        <w:rPr>
          <w:rFonts w:ascii="Arial" w:hAnsi="Arial" w:cs="Arial"/>
        </w:rPr>
        <w:t>I’m not feeling well today, what’s wrong? I’m depressed, ok take three days off, you know</w:t>
      </w:r>
      <w:r>
        <w:rPr>
          <w:rFonts w:ascii="Arial" w:hAnsi="Arial" w:cs="Arial"/>
          <w:b/>
        </w:rPr>
        <w:t xml:space="preserve"> (Researcher: mm) </w:t>
      </w:r>
      <w:r>
        <w:rPr>
          <w:rFonts w:ascii="Arial" w:hAnsi="Arial" w:cs="Arial"/>
        </w:rPr>
        <w:t xml:space="preserve">spoke to the GP, </w:t>
      </w:r>
      <w:proofErr w:type="spellStart"/>
      <w:r>
        <w:rPr>
          <w:rFonts w:ascii="Arial" w:hAnsi="Arial" w:cs="Arial"/>
        </w:rPr>
        <w:t>er</w:t>
      </w:r>
      <w:proofErr w:type="spellEnd"/>
      <w:r>
        <w:rPr>
          <w:rFonts w:ascii="Arial" w:hAnsi="Arial" w:cs="Arial"/>
        </w:rPr>
        <w:t>- but actually he’s fine, you know things like that so</w:t>
      </w:r>
    </w:p>
    <w:p w14:paraId="59F30032" w14:textId="77777777" w:rsidR="00ED08D7" w:rsidRDefault="00ED08D7" w:rsidP="00ED08D7">
      <w:pPr>
        <w:spacing w:after="0"/>
        <w:rPr>
          <w:rFonts w:ascii="Arial" w:hAnsi="Arial" w:cs="Arial"/>
        </w:rPr>
      </w:pPr>
    </w:p>
    <w:p w14:paraId="5A5B638A" w14:textId="77777777" w:rsidR="00ED08D7" w:rsidRPr="005E0AF4" w:rsidRDefault="00ED08D7" w:rsidP="00ED08D7">
      <w:pPr>
        <w:spacing w:after="0"/>
        <w:rPr>
          <w:rFonts w:ascii="Arial" w:hAnsi="Arial" w:cs="Arial"/>
          <w:b/>
        </w:rPr>
      </w:pPr>
      <w:r>
        <w:rPr>
          <w:rFonts w:ascii="Arial" w:hAnsi="Arial" w:cs="Arial"/>
          <w:b/>
        </w:rPr>
        <w:t xml:space="preserve">Researcher and Aisha: </w:t>
      </w:r>
      <w:r>
        <w:rPr>
          <w:rFonts w:ascii="Arial" w:hAnsi="Arial" w:cs="Arial"/>
        </w:rPr>
        <w:t xml:space="preserve">Yeah </w:t>
      </w:r>
    </w:p>
    <w:p w14:paraId="7F069C1E" w14:textId="77777777" w:rsidR="00ED08D7" w:rsidRDefault="00ED08D7" w:rsidP="00ED08D7">
      <w:pPr>
        <w:spacing w:after="0"/>
        <w:rPr>
          <w:rFonts w:ascii="Arial" w:hAnsi="Arial" w:cs="Arial"/>
        </w:rPr>
      </w:pPr>
    </w:p>
    <w:p w14:paraId="3BA015D2" w14:textId="77777777" w:rsidR="00ED08D7" w:rsidRPr="005E0AF4" w:rsidRDefault="00ED08D7" w:rsidP="00ED08D7">
      <w:pPr>
        <w:spacing w:after="0"/>
        <w:rPr>
          <w:rFonts w:ascii="Arial" w:hAnsi="Arial" w:cs="Arial"/>
          <w:b/>
        </w:rPr>
      </w:pPr>
      <w:r>
        <w:rPr>
          <w:rFonts w:ascii="Arial" w:hAnsi="Arial" w:cs="Arial"/>
          <w:b/>
        </w:rPr>
        <w:t xml:space="preserve">Researcher: </w:t>
      </w:r>
      <w:r>
        <w:rPr>
          <w:rFonts w:ascii="Arial" w:hAnsi="Arial" w:cs="Arial"/>
        </w:rPr>
        <w:t>It’s them making an esc- err</w:t>
      </w:r>
    </w:p>
    <w:p w14:paraId="0771FAED" w14:textId="77777777" w:rsidR="00ED08D7" w:rsidRDefault="00ED08D7" w:rsidP="00ED08D7">
      <w:pPr>
        <w:spacing w:after="0"/>
        <w:rPr>
          <w:rFonts w:ascii="Arial" w:hAnsi="Arial" w:cs="Arial"/>
        </w:rPr>
      </w:pPr>
    </w:p>
    <w:p w14:paraId="3AB3FD36" w14:textId="77777777" w:rsidR="00ED08D7" w:rsidRPr="005E0AF4" w:rsidRDefault="00ED08D7" w:rsidP="00ED08D7">
      <w:pPr>
        <w:spacing w:after="0"/>
        <w:rPr>
          <w:rFonts w:ascii="Arial" w:hAnsi="Arial" w:cs="Arial"/>
          <w:b/>
        </w:rPr>
      </w:pPr>
      <w:r>
        <w:rPr>
          <w:rFonts w:ascii="Arial" w:hAnsi="Arial" w:cs="Arial"/>
          <w:b/>
        </w:rPr>
        <w:t xml:space="preserve">Aisha: (Overlapping researcher) </w:t>
      </w:r>
      <w:r>
        <w:rPr>
          <w:rFonts w:ascii="Arial" w:hAnsi="Arial" w:cs="Arial"/>
        </w:rPr>
        <w:t xml:space="preserve">I think it’s-it’s really hard to regulate it, cos it’s like you don’t know when someone’s faking and not faking, </w:t>
      </w:r>
      <w:proofErr w:type="spellStart"/>
      <w:r>
        <w:rPr>
          <w:rFonts w:ascii="Arial" w:hAnsi="Arial" w:cs="Arial"/>
        </w:rPr>
        <w:t>i</w:t>
      </w:r>
      <w:proofErr w:type="spellEnd"/>
      <w:r>
        <w:rPr>
          <w:rFonts w:ascii="Arial" w:hAnsi="Arial" w:cs="Arial"/>
        </w:rPr>
        <w:t xml:space="preserve">-it’s why it’s really hard to like move on forward with how we go about it because it’s like people will use that as an excuse and then fake time off and other people who genuinely need that time off will not get it because some employee will decide oh yeah no, like, they were just faking it like that time or this time </w:t>
      </w:r>
    </w:p>
    <w:p w14:paraId="2605D36A" w14:textId="77777777" w:rsidR="00ED08D7" w:rsidRDefault="00ED08D7" w:rsidP="00ED08D7">
      <w:pPr>
        <w:spacing w:after="0"/>
        <w:rPr>
          <w:rFonts w:ascii="Arial" w:hAnsi="Arial" w:cs="Arial"/>
        </w:rPr>
      </w:pPr>
    </w:p>
    <w:p w14:paraId="488C5855" w14:textId="77777777" w:rsidR="00ED08D7" w:rsidRPr="005E0AF4" w:rsidRDefault="00ED08D7" w:rsidP="00ED08D7">
      <w:pPr>
        <w:spacing w:after="0"/>
        <w:rPr>
          <w:rFonts w:ascii="Arial" w:hAnsi="Arial" w:cs="Arial"/>
          <w:b/>
        </w:rPr>
      </w:pPr>
      <w:r>
        <w:rPr>
          <w:rFonts w:ascii="Arial" w:hAnsi="Arial" w:cs="Arial"/>
          <w:b/>
        </w:rPr>
        <w:t xml:space="preserve">(Silence) </w:t>
      </w:r>
    </w:p>
    <w:p w14:paraId="4B259204" w14:textId="77777777" w:rsidR="00ED08D7" w:rsidRDefault="00ED08D7" w:rsidP="00ED08D7">
      <w:pPr>
        <w:spacing w:after="0"/>
        <w:rPr>
          <w:rFonts w:ascii="Arial" w:hAnsi="Arial" w:cs="Arial"/>
        </w:rPr>
      </w:pPr>
    </w:p>
    <w:p w14:paraId="7B5F74D2" w14:textId="77777777" w:rsidR="00ED08D7" w:rsidRPr="005E0AF4" w:rsidRDefault="00ED08D7" w:rsidP="00ED08D7">
      <w:pPr>
        <w:spacing w:after="0"/>
        <w:rPr>
          <w:rFonts w:ascii="Arial" w:hAnsi="Arial" w:cs="Arial"/>
          <w:b/>
        </w:rPr>
      </w:pPr>
      <w:r>
        <w:rPr>
          <w:rFonts w:ascii="Arial" w:hAnsi="Arial" w:cs="Arial"/>
          <w:b/>
        </w:rPr>
        <w:lastRenderedPageBreak/>
        <w:t xml:space="preserve">Researcher: </w:t>
      </w:r>
      <w:proofErr w:type="spellStart"/>
      <w:r>
        <w:rPr>
          <w:rFonts w:ascii="Arial" w:hAnsi="Arial" w:cs="Arial"/>
        </w:rPr>
        <w:t>Mmm</w:t>
      </w:r>
      <w:proofErr w:type="spellEnd"/>
      <w:r>
        <w:rPr>
          <w:rFonts w:ascii="Arial" w:hAnsi="Arial" w:cs="Arial"/>
        </w:rPr>
        <w:t>, ok, so I was also going to ask then, do you believe that having place of worship such as the mosque impacts the communities or yourselves mental health and wellbeing then? Do you think it impacts, whether it’s negative or positive, in any sort of way?</w:t>
      </w:r>
    </w:p>
    <w:p w14:paraId="1811A689" w14:textId="77777777" w:rsidR="00ED08D7" w:rsidRDefault="00ED08D7" w:rsidP="00ED08D7">
      <w:pPr>
        <w:spacing w:after="0"/>
        <w:rPr>
          <w:rFonts w:ascii="Arial" w:hAnsi="Arial" w:cs="Arial"/>
        </w:rPr>
      </w:pPr>
    </w:p>
    <w:p w14:paraId="782E8E30" w14:textId="77777777" w:rsidR="00ED08D7" w:rsidRPr="00502437" w:rsidRDefault="00ED08D7" w:rsidP="00ED08D7">
      <w:pPr>
        <w:spacing w:after="0"/>
        <w:rPr>
          <w:rFonts w:ascii="Arial" w:hAnsi="Arial" w:cs="Arial"/>
          <w:b/>
        </w:rPr>
      </w:pPr>
      <w:r>
        <w:rPr>
          <w:rFonts w:ascii="Arial" w:hAnsi="Arial" w:cs="Arial"/>
          <w:b/>
        </w:rPr>
        <w:t xml:space="preserve">Aisha: </w:t>
      </w:r>
      <w:r>
        <w:rPr>
          <w:rFonts w:ascii="Arial" w:hAnsi="Arial" w:cs="Arial"/>
        </w:rPr>
        <w:t>Umm the mosque itself</w:t>
      </w:r>
      <w:r>
        <w:rPr>
          <w:rFonts w:ascii="Arial" w:hAnsi="Arial" w:cs="Arial"/>
          <w:b/>
        </w:rPr>
        <w:t xml:space="preserve"> (Kareem: </w:t>
      </w:r>
      <w:r w:rsidRPr="00C23A43">
        <w:rPr>
          <w:rFonts w:ascii="Arial" w:hAnsi="Arial" w:cs="Arial"/>
          <w:b/>
        </w:rPr>
        <w:t>She’s going to answer</w:t>
      </w:r>
      <w:r>
        <w:rPr>
          <w:rFonts w:ascii="Arial" w:hAnsi="Arial" w:cs="Arial"/>
          <w:b/>
        </w:rPr>
        <w:t xml:space="preserve">) </w:t>
      </w:r>
      <w:r>
        <w:rPr>
          <w:rFonts w:ascii="Arial" w:hAnsi="Arial" w:cs="Arial"/>
        </w:rPr>
        <w:t xml:space="preserve">The mosque itself 100% positive like every time I’ve come here, it’s like, cos it’s like it’s the, it’s considered the house of god, right? And it’s like for me this is where I feel closest to Allah and for me like on a personal basis, cos like most of my life is surrounded by this </w:t>
      </w:r>
      <w:proofErr w:type="spellStart"/>
      <w:r>
        <w:rPr>
          <w:rFonts w:ascii="Arial" w:hAnsi="Arial" w:cs="Arial"/>
        </w:rPr>
        <w:t>hecticness</w:t>
      </w:r>
      <w:proofErr w:type="spellEnd"/>
      <w:r>
        <w:rPr>
          <w:rFonts w:ascii="Arial" w:hAnsi="Arial" w:cs="Arial"/>
        </w:rPr>
        <w:t xml:space="preserve"> and that </w:t>
      </w:r>
      <w:proofErr w:type="spellStart"/>
      <w:r>
        <w:rPr>
          <w:rFonts w:ascii="Arial" w:hAnsi="Arial" w:cs="Arial"/>
        </w:rPr>
        <w:t>hecticnes</w:t>
      </w:r>
      <w:proofErr w:type="spellEnd"/>
      <w:r>
        <w:rPr>
          <w:rFonts w:ascii="Arial" w:hAnsi="Arial" w:cs="Arial"/>
        </w:rPr>
        <w:t xml:space="preserve">, this is that one point where I’m able to connect to my religion and I’m able to teach my religion and furthermore and I find it, it’s like, it’s not only rewarding for me, it’s-it’s also rewarding for others and it’s benefitting others </w:t>
      </w:r>
      <w:r>
        <w:rPr>
          <w:rFonts w:ascii="Arial" w:hAnsi="Arial" w:cs="Arial"/>
          <w:b/>
        </w:rPr>
        <w:t xml:space="preserve">(Researcher: </w:t>
      </w:r>
      <w:proofErr w:type="spellStart"/>
      <w:r>
        <w:rPr>
          <w:rFonts w:ascii="Arial" w:hAnsi="Arial" w:cs="Arial"/>
          <w:b/>
        </w:rPr>
        <w:t>mhm</w:t>
      </w:r>
      <w:proofErr w:type="spellEnd"/>
      <w:r>
        <w:rPr>
          <w:rFonts w:ascii="Arial" w:hAnsi="Arial" w:cs="Arial"/>
          <w:b/>
        </w:rPr>
        <w:t xml:space="preserve">) </w:t>
      </w:r>
      <w:r>
        <w:rPr>
          <w:rFonts w:ascii="Arial" w:hAnsi="Arial" w:cs="Arial"/>
        </w:rPr>
        <w:t xml:space="preserve">and it’s umm whether I’m come here for teaching or just coming-coming here to pray, like and the thing is like I see my friends here, like my Muslim friends here as well, so like seeing them, like chilling with them it’s also, it’s also really ben- I think it’s like when the older generation come into it, it’s-it gets me buggy cos some of them are </w:t>
      </w:r>
      <w:proofErr w:type="spellStart"/>
      <w:r>
        <w:rPr>
          <w:rFonts w:ascii="Arial" w:hAnsi="Arial" w:cs="Arial"/>
        </w:rPr>
        <w:t>soo</w:t>
      </w:r>
      <w:proofErr w:type="spellEnd"/>
      <w:r>
        <w:rPr>
          <w:rFonts w:ascii="Arial" w:hAnsi="Arial" w:cs="Arial"/>
        </w:rPr>
        <w:t xml:space="preserve"> damn judgemental</w:t>
      </w:r>
      <w:r>
        <w:rPr>
          <w:rFonts w:ascii="Arial" w:hAnsi="Arial" w:cs="Arial"/>
          <w:b/>
        </w:rPr>
        <w:t xml:space="preserve"> (Researcher: mmm)</w:t>
      </w:r>
      <w:r>
        <w:rPr>
          <w:rFonts w:ascii="Arial" w:hAnsi="Arial" w:cs="Arial"/>
        </w:rPr>
        <w:t xml:space="preserve"> do you know what I mean like umm literally err-one of my friends stopped coming to the masjid altogether because umm, this old women one time she was praying but she was-she had her school uniform on and she was wearing trousers and she just gave her a dirt the whole time and then went she was like you should be more </w:t>
      </w:r>
      <w:proofErr w:type="spellStart"/>
      <w:r>
        <w:rPr>
          <w:rFonts w:ascii="Arial" w:hAnsi="Arial" w:cs="Arial"/>
        </w:rPr>
        <w:t>apro</w:t>
      </w:r>
      <w:proofErr w:type="spellEnd"/>
      <w:r>
        <w:rPr>
          <w:rFonts w:ascii="Arial" w:hAnsi="Arial" w:cs="Arial"/>
        </w:rPr>
        <w:t xml:space="preserve">-uh-err-appropriately dressed for the mosque and stuff and like hearing stuff like that, </w:t>
      </w:r>
      <w:proofErr w:type="spellStart"/>
      <w:r>
        <w:rPr>
          <w:rFonts w:ascii="Arial" w:hAnsi="Arial" w:cs="Arial"/>
        </w:rPr>
        <w:t>i</w:t>
      </w:r>
      <w:proofErr w:type="spellEnd"/>
      <w:r>
        <w:rPr>
          <w:rFonts w:ascii="Arial" w:hAnsi="Arial" w:cs="Arial"/>
        </w:rPr>
        <w:t xml:space="preserve">-it makes you feel, and like the thing is certain people they just backbite within the </w:t>
      </w:r>
      <w:proofErr w:type="spellStart"/>
      <w:r>
        <w:rPr>
          <w:rFonts w:ascii="Arial" w:hAnsi="Arial" w:cs="Arial"/>
        </w:rPr>
        <w:t>mo</w:t>
      </w:r>
      <w:proofErr w:type="spellEnd"/>
      <w:r>
        <w:rPr>
          <w:rFonts w:ascii="Arial" w:hAnsi="Arial" w:cs="Arial"/>
        </w:rPr>
        <w:t>-o-</w:t>
      </w:r>
      <w:proofErr w:type="spellStart"/>
      <w:r>
        <w:rPr>
          <w:rFonts w:ascii="Arial" w:hAnsi="Arial" w:cs="Arial"/>
        </w:rPr>
        <w:t>sque</w:t>
      </w:r>
      <w:proofErr w:type="spellEnd"/>
      <w:r>
        <w:rPr>
          <w:rFonts w:ascii="Arial" w:hAnsi="Arial" w:cs="Arial"/>
        </w:rPr>
        <w:t xml:space="preserve"> as well</w:t>
      </w:r>
      <w:r>
        <w:rPr>
          <w:rFonts w:ascii="Arial" w:hAnsi="Arial" w:cs="Arial"/>
          <w:b/>
        </w:rPr>
        <w:t xml:space="preserve"> (Kareem and Jawad are giggling) </w:t>
      </w:r>
      <w:r>
        <w:rPr>
          <w:rFonts w:ascii="Arial" w:hAnsi="Arial" w:cs="Arial"/>
        </w:rPr>
        <w:t>and subsequently like umm- like coming here li-when especially when people like that around you you’re so, you’re just dissuaded not to at all, but the mosque in itself in terms of its ties to the religion 100% it helps</w:t>
      </w:r>
    </w:p>
    <w:p w14:paraId="2D11BF06" w14:textId="77777777" w:rsidR="00ED08D7" w:rsidRDefault="00ED08D7" w:rsidP="00ED08D7">
      <w:pPr>
        <w:spacing w:after="0"/>
        <w:rPr>
          <w:rFonts w:ascii="Arial" w:hAnsi="Arial" w:cs="Arial"/>
        </w:rPr>
      </w:pPr>
    </w:p>
    <w:p w14:paraId="1CDA1F20" w14:textId="77777777" w:rsidR="00ED08D7" w:rsidRPr="00502437" w:rsidRDefault="00ED08D7" w:rsidP="00ED08D7">
      <w:pPr>
        <w:spacing w:after="0"/>
        <w:rPr>
          <w:rFonts w:ascii="Arial" w:hAnsi="Arial" w:cs="Arial"/>
          <w:b/>
        </w:rPr>
      </w:pPr>
      <w:r>
        <w:rPr>
          <w:rFonts w:ascii="Arial" w:hAnsi="Arial" w:cs="Arial"/>
          <w:b/>
        </w:rPr>
        <w:t xml:space="preserve">(silence) </w:t>
      </w:r>
    </w:p>
    <w:p w14:paraId="76E8CF36" w14:textId="77777777" w:rsidR="00ED08D7" w:rsidRDefault="00ED08D7" w:rsidP="00ED08D7">
      <w:pPr>
        <w:spacing w:after="0"/>
        <w:rPr>
          <w:rFonts w:ascii="Arial" w:hAnsi="Arial" w:cs="Arial"/>
        </w:rPr>
      </w:pPr>
    </w:p>
    <w:p w14:paraId="5C623A7C" w14:textId="77777777" w:rsidR="00ED08D7" w:rsidRPr="00502437" w:rsidRDefault="00ED08D7" w:rsidP="00ED08D7">
      <w:pPr>
        <w:spacing w:after="0"/>
        <w:rPr>
          <w:rFonts w:ascii="Arial" w:hAnsi="Arial" w:cs="Arial"/>
          <w:b/>
        </w:rPr>
      </w:pPr>
      <w:r w:rsidRPr="00502437">
        <w:rPr>
          <w:rFonts w:ascii="Arial" w:hAnsi="Arial" w:cs="Arial"/>
          <w:b/>
        </w:rPr>
        <w:t>R</w:t>
      </w:r>
      <w:r>
        <w:rPr>
          <w:rFonts w:ascii="Arial" w:hAnsi="Arial" w:cs="Arial"/>
          <w:b/>
        </w:rPr>
        <w:t xml:space="preserve">esearcher: </w:t>
      </w:r>
      <w:r>
        <w:rPr>
          <w:rFonts w:ascii="Arial" w:hAnsi="Arial" w:cs="Arial"/>
        </w:rPr>
        <w:t xml:space="preserve">Anyone else </w:t>
      </w:r>
      <w:r>
        <w:rPr>
          <w:rFonts w:ascii="Arial" w:hAnsi="Arial" w:cs="Arial"/>
          <w:b/>
        </w:rPr>
        <w:t>(looking at Kareem</w:t>
      </w:r>
      <w:r w:rsidRPr="00502437">
        <w:rPr>
          <w:rFonts w:ascii="Arial" w:hAnsi="Arial" w:cs="Arial"/>
          <w:b/>
        </w:rPr>
        <w:t>)</w:t>
      </w:r>
      <w:r>
        <w:rPr>
          <w:rFonts w:ascii="Arial" w:hAnsi="Arial" w:cs="Arial"/>
        </w:rPr>
        <w:t xml:space="preserve"> yeah go on</w:t>
      </w:r>
    </w:p>
    <w:p w14:paraId="3F6A883B" w14:textId="77777777" w:rsidR="00ED08D7" w:rsidRDefault="00ED08D7" w:rsidP="00ED08D7">
      <w:pPr>
        <w:spacing w:after="0"/>
        <w:rPr>
          <w:rFonts w:ascii="Arial" w:hAnsi="Arial" w:cs="Arial"/>
        </w:rPr>
      </w:pPr>
    </w:p>
    <w:p w14:paraId="74F90976" w14:textId="77777777" w:rsidR="00ED08D7" w:rsidRPr="00502437" w:rsidRDefault="00ED08D7" w:rsidP="00ED08D7">
      <w:pPr>
        <w:spacing w:after="0"/>
        <w:rPr>
          <w:rFonts w:ascii="Arial" w:hAnsi="Arial" w:cs="Arial"/>
          <w:b/>
        </w:rPr>
      </w:pPr>
      <w:r>
        <w:rPr>
          <w:rFonts w:ascii="Arial" w:hAnsi="Arial" w:cs="Arial"/>
          <w:b/>
        </w:rPr>
        <w:t xml:space="preserve">Kareem: </w:t>
      </w:r>
      <w:r>
        <w:rPr>
          <w:rFonts w:ascii="Arial" w:hAnsi="Arial" w:cs="Arial"/>
        </w:rPr>
        <w:t xml:space="preserve">Me now </w:t>
      </w:r>
      <w:proofErr w:type="spellStart"/>
      <w:r>
        <w:rPr>
          <w:rFonts w:ascii="Arial" w:hAnsi="Arial" w:cs="Arial"/>
        </w:rPr>
        <w:t>isit</w:t>
      </w:r>
      <w:proofErr w:type="spellEnd"/>
      <w:r>
        <w:rPr>
          <w:rFonts w:ascii="Arial" w:hAnsi="Arial" w:cs="Arial"/>
        </w:rPr>
        <w:t>?</w:t>
      </w:r>
    </w:p>
    <w:p w14:paraId="10ECDF64" w14:textId="77777777" w:rsidR="00ED08D7" w:rsidRDefault="00ED08D7" w:rsidP="00ED08D7">
      <w:pPr>
        <w:spacing w:after="0"/>
        <w:rPr>
          <w:rFonts w:ascii="Arial" w:hAnsi="Arial" w:cs="Arial"/>
        </w:rPr>
      </w:pPr>
    </w:p>
    <w:p w14:paraId="6A42CBFA" w14:textId="77777777" w:rsidR="00ED08D7" w:rsidRPr="00502437" w:rsidRDefault="00ED08D7" w:rsidP="00ED08D7">
      <w:pPr>
        <w:spacing w:after="0"/>
        <w:rPr>
          <w:rFonts w:ascii="Arial" w:hAnsi="Arial" w:cs="Arial"/>
          <w:b/>
        </w:rPr>
      </w:pPr>
      <w:r w:rsidRPr="00502437">
        <w:rPr>
          <w:rFonts w:ascii="Arial" w:hAnsi="Arial" w:cs="Arial"/>
          <w:b/>
        </w:rPr>
        <w:t>(Laughter</w:t>
      </w:r>
      <w:r>
        <w:rPr>
          <w:rFonts w:ascii="Arial" w:hAnsi="Arial" w:cs="Arial"/>
          <w:b/>
        </w:rPr>
        <w:t xml:space="preserve"> from everyone, </w:t>
      </w:r>
      <w:r w:rsidRPr="00502437">
        <w:rPr>
          <w:rFonts w:ascii="Arial" w:hAnsi="Arial" w:cs="Arial"/>
          <w:b/>
        </w:rPr>
        <w:t>inaudible as everyone is talking and laughing over each other other)</w:t>
      </w:r>
    </w:p>
    <w:p w14:paraId="1F982F0E" w14:textId="77777777" w:rsidR="00ED08D7" w:rsidRDefault="00ED08D7" w:rsidP="00ED08D7">
      <w:pPr>
        <w:spacing w:after="0"/>
        <w:rPr>
          <w:rFonts w:ascii="Arial" w:hAnsi="Arial" w:cs="Arial"/>
        </w:rPr>
      </w:pPr>
    </w:p>
    <w:p w14:paraId="2C5201E1" w14:textId="77777777" w:rsidR="00ED08D7" w:rsidRDefault="00ED08D7" w:rsidP="00ED08D7">
      <w:pPr>
        <w:spacing w:after="0"/>
        <w:rPr>
          <w:rFonts w:ascii="Arial" w:hAnsi="Arial" w:cs="Arial"/>
        </w:rPr>
      </w:pPr>
      <w:r>
        <w:rPr>
          <w:rFonts w:ascii="Arial" w:hAnsi="Arial" w:cs="Arial"/>
          <w:b/>
        </w:rPr>
        <w:t>Researcher: (</w:t>
      </w:r>
      <w:r w:rsidRPr="00502437">
        <w:rPr>
          <w:rFonts w:ascii="Arial" w:hAnsi="Arial" w:cs="Arial"/>
          <w:b/>
        </w:rPr>
        <w:t>While laughing and overlapping everyone)</w:t>
      </w:r>
      <w:r>
        <w:rPr>
          <w:rFonts w:ascii="Arial" w:hAnsi="Arial" w:cs="Arial"/>
        </w:rPr>
        <w:t xml:space="preserve"> Anybody, you guys, you guys have been really quiet </w:t>
      </w:r>
      <w:r w:rsidRPr="00502437">
        <w:rPr>
          <w:rFonts w:ascii="Arial" w:hAnsi="Arial" w:cs="Arial"/>
          <w:b/>
        </w:rPr>
        <w:t xml:space="preserve">(looking at </w:t>
      </w:r>
      <w:proofErr w:type="spellStart"/>
      <w:r>
        <w:rPr>
          <w:rFonts w:ascii="Arial" w:hAnsi="Arial" w:cs="Arial"/>
          <w:b/>
        </w:rPr>
        <w:t>Hanya</w:t>
      </w:r>
      <w:proofErr w:type="spellEnd"/>
      <w:r w:rsidRPr="00502437">
        <w:rPr>
          <w:rFonts w:ascii="Arial" w:hAnsi="Arial" w:cs="Arial"/>
          <w:b/>
        </w:rPr>
        <w:t xml:space="preserve"> and </w:t>
      </w:r>
      <w:proofErr w:type="spellStart"/>
      <w:r>
        <w:rPr>
          <w:rFonts w:ascii="Arial" w:hAnsi="Arial" w:cs="Arial"/>
          <w:b/>
        </w:rPr>
        <w:t>Alinah</w:t>
      </w:r>
      <w:proofErr w:type="spellEnd"/>
      <w:r w:rsidRPr="00502437">
        <w:rPr>
          <w:rFonts w:ascii="Arial" w:hAnsi="Arial" w:cs="Arial"/>
          <w:b/>
        </w:rPr>
        <w:t>)</w:t>
      </w:r>
      <w:r>
        <w:rPr>
          <w:rFonts w:ascii="Arial" w:hAnsi="Arial" w:cs="Arial"/>
        </w:rPr>
        <w:t xml:space="preserve"> </w:t>
      </w:r>
      <w:r w:rsidRPr="00502437">
        <w:rPr>
          <w:rFonts w:ascii="Arial" w:hAnsi="Arial" w:cs="Arial"/>
          <w:b/>
        </w:rPr>
        <w:t>(looking b</w:t>
      </w:r>
      <w:r>
        <w:rPr>
          <w:rFonts w:ascii="Arial" w:hAnsi="Arial" w:cs="Arial"/>
          <w:b/>
        </w:rPr>
        <w:t>ack at Kareem</w:t>
      </w:r>
      <w:r w:rsidRPr="00502437">
        <w:rPr>
          <w:rFonts w:ascii="Arial" w:hAnsi="Arial" w:cs="Arial"/>
          <w:b/>
        </w:rPr>
        <w:t>)</w:t>
      </w:r>
      <w:r>
        <w:rPr>
          <w:rFonts w:ascii="Arial" w:hAnsi="Arial" w:cs="Arial"/>
        </w:rPr>
        <w:t xml:space="preserve"> my eyes are just catching on cos you’re opposite me</w:t>
      </w:r>
    </w:p>
    <w:p w14:paraId="611EEDC0" w14:textId="77777777" w:rsidR="00ED08D7" w:rsidRDefault="00ED08D7" w:rsidP="00ED08D7">
      <w:pPr>
        <w:spacing w:after="0"/>
        <w:rPr>
          <w:rFonts w:ascii="Arial" w:hAnsi="Arial" w:cs="Arial"/>
        </w:rPr>
      </w:pPr>
    </w:p>
    <w:p w14:paraId="7A93D6DB" w14:textId="77777777" w:rsidR="00ED08D7" w:rsidRPr="00502437" w:rsidRDefault="00ED08D7" w:rsidP="00ED08D7">
      <w:pPr>
        <w:spacing w:after="0"/>
        <w:rPr>
          <w:rFonts w:ascii="Arial" w:hAnsi="Arial" w:cs="Arial"/>
          <w:b/>
        </w:rPr>
      </w:pPr>
      <w:r w:rsidRPr="00502437">
        <w:rPr>
          <w:rFonts w:ascii="Arial" w:hAnsi="Arial" w:cs="Arial"/>
          <w:b/>
        </w:rPr>
        <w:t>(laughter continues from everyone)</w:t>
      </w:r>
    </w:p>
    <w:p w14:paraId="14A69648" w14:textId="77777777" w:rsidR="00ED08D7" w:rsidRDefault="00ED08D7" w:rsidP="00ED08D7">
      <w:pPr>
        <w:spacing w:after="0"/>
        <w:rPr>
          <w:rFonts w:ascii="Arial" w:hAnsi="Arial" w:cs="Arial"/>
        </w:rPr>
      </w:pPr>
    </w:p>
    <w:p w14:paraId="55E01269" w14:textId="77777777" w:rsidR="00ED08D7" w:rsidRDefault="00ED08D7" w:rsidP="00ED08D7">
      <w:pPr>
        <w:spacing w:after="0"/>
        <w:rPr>
          <w:rFonts w:ascii="Arial" w:hAnsi="Arial" w:cs="Arial"/>
        </w:rPr>
      </w:pPr>
      <w:proofErr w:type="spellStart"/>
      <w:r>
        <w:rPr>
          <w:rFonts w:ascii="Arial" w:hAnsi="Arial" w:cs="Arial"/>
          <w:b/>
        </w:rPr>
        <w:t>Alinah</w:t>
      </w:r>
      <w:proofErr w:type="spellEnd"/>
      <w:r>
        <w:rPr>
          <w:rFonts w:ascii="Arial" w:hAnsi="Arial" w:cs="Arial"/>
          <w:b/>
        </w:rPr>
        <w:t xml:space="preserve">: </w:t>
      </w:r>
      <w:r>
        <w:rPr>
          <w:rFonts w:ascii="Arial" w:hAnsi="Arial" w:cs="Arial"/>
        </w:rPr>
        <w:t>Let them, let them do their thing</w:t>
      </w:r>
    </w:p>
    <w:p w14:paraId="102F2036" w14:textId="77777777" w:rsidR="00ED08D7" w:rsidRDefault="00ED08D7" w:rsidP="00ED08D7">
      <w:pPr>
        <w:spacing w:after="0"/>
        <w:rPr>
          <w:rFonts w:ascii="Arial" w:hAnsi="Arial" w:cs="Arial"/>
        </w:rPr>
      </w:pPr>
    </w:p>
    <w:p w14:paraId="7AF377D4" w14:textId="77777777" w:rsidR="00ED08D7" w:rsidRPr="00502437" w:rsidRDefault="00ED08D7" w:rsidP="00ED08D7">
      <w:pPr>
        <w:spacing w:after="0"/>
        <w:rPr>
          <w:rFonts w:ascii="Arial" w:hAnsi="Arial" w:cs="Arial"/>
          <w:b/>
        </w:rPr>
      </w:pPr>
      <w:r>
        <w:rPr>
          <w:rFonts w:ascii="Arial" w:hAnsi="Arial" w:cs="Arial"/>
          <w:b/>
        </w:rPr>
        <w:t xml:space="preserve">Researcher: </w:t>
      </w:r>
      <w:r>
        <w:rPr>
          <w:rFonts w:ascii="Arial" w:hAnsi="Arial" w:cs="Arial"/>
        </w:rPr>
        <w:t>No, come on inputs, anybody</w:t>
      </w:r>
    </w:p>
    <w:p w14:paraId="6948F367" w14:textId="77777777" w:rsidR="00ED08D7" w:rsidRDefault="00ED08D7" w:rsidP="00ED08D7">
      <w:pPr>
        <w:spacing w:after="0"/>
        <w:rPr>
          <w:rFonts w:ascii="Arial" w:hAnsi="Arial" w:cs="Arial"/>
          <w:b/>
        </w:rPr>
      </w:pPr>
    </w:p>
    <w:p w14:paraId="2EAEAC22" w14:textId="77777777" w:rsidR="00ED08D7" w:rsidRPr="00640C08" w:rsidRDefault="00ED08D7" w:rsidP="00ED08D7">
      <w:pPr>
        <w:spacing w:after="0"/>
        <w:rPr>
          <w:rFonts w:ascii="Arial" w:hAnsi="Arial" w:cs="Arial"/>
          <w:b/>
        </w:rPr>
      </w:pPr>
      <w:r>
        <w:rPr>
          <w:rFonts w:ascii="Arial" w:hAnsi="Arial" w:cs="Arial"/>
          <w:b/>
        </w:rPr>
        <w:t xml:space="preserve">Kareem: </w:t>
      </w:r>
      <w:r>
        <w:rPr>
          <w:rFonts w:ascii="Arial" w:hAnsi="Arial" w:cs="Arial"/>
        </w:rPr>
        <w:t>Umm, as many times I’ve err delivered a sermon, umm and then someone would come to me and like after the sermon and they’d approach me and they’d say to me, look, I felt as if you’re just talking to me directly</w:t>
      </w:r>
      <w:r>
        <w:rPr>
          <w:rFonts w:ascii="Arial" w:hAnsi="Arial" w:cs="Arial"/>
          <w:b/>
        </w:rPr>
        <w:t xml:space="preserve"> (</w:t>
      </w:r>
      <w:r w:rsidRPr="00502437">
        <w:rPr>
          <w:rFonts w:ascii="Arial" w:hAnsi="Arial" w:cs="Arial"/>
          <w:b/>
        </w:rPr>
        <w:t>R</w:t>
      </w:r>
      <w:r>
        <w:rPr>
          <w:rFonts w:ascii="Arial" w:hAnsi="Arial" w:cs="Arial"/>
          <w:b/>
        </w:rPr>
        <w:t>esearcher: yeah &amp;</w:t>
      </w:r>
      <w:r>
        <w:rPr>
          <w:rFonts w:ascii="Arial" w:hAnsi="Arial" w:cs="Arial"/>
        </w:rPr>
        <w:t xml:space="preserve"> </w:t>
      </w:r>
      <w:r w:rsidRPr="00502437">
        <w:rPr>
          <w:rFonts w:ascii="Arial" w:hAnsi="Arial" w:cs="Arial"/>
          <w:b/>
        </w:rPr>
        <w:t>S</w:t>
      </w:r>
      <w:r>
        <w:rPr>
          <w:rFonts w:ascii="Arial" w:hAnsi="Arial" w:cs="Arial"/>
          <w:b/>
        </w:rPr>
        <w:t xml:space="preserve">upervisor: mm) </w:t>
      </w:r>
      <w:r>
        <w:rPr>
          <w:rFonts w:ascii="Arial" w:hAnsi="Arial" w:cs="Arial"/>
        </w:rPr>
        <w:t xml:space="preserve">because I’m going through this, this issue in my life and you’ve pin pointed that and you’ve spoke about that exact Same issue </w:t>
      </w:r>
      <w:r>
        <w:rPr>
          <w:rFonts w:ascii="Arial" w:hAnsi="Arial" w:cs="Arial"/>
          <w:b/>
        </w:rPr>
        <w:t>(</w:t>
      </w:r>
      <w:r w:rsidRPr="00502437">
        <w:rPr>
          <w:rFonts w:ascii="Arial" w:hAnsi="Arial" w:cs="Arial"/>
          <w:b/>
        </w:rPr>
        <w:t>R</w:t>
      </w:r>
      <w:r>
        <w:rPr>
          <w:rFonts w:ascii="Arial" w:hAnsi="Arial" w:cs="Arial"/>
          <w:b/>
        </w:rPr>
        <w:t xml:space="preserve">esearcher: mmm) </w:t>
      </w:r>
      <w:r>
        <w:rPr>
          <w:rFonts w:ascii="Arial" w:hAnsi="Arial" w:cs="Arial"/>
        </w:rPr>
        <w:t>so it felt like to me that you were talking to me directly but actually I had a thousand people in front of me</w:t>
      </w:r>
      <w:r>
        <w:rPr>
          <w:rFonts w:ascii="Arial" w:hAnsi="Arial" w:cs="Arial"/>
          <w:b/>
        </w:rPr>
        <w:t xml:space="preserve"> (</w:t>
      </w:r>
      <w:r w:rsidRPr="00502437">
        <w:rPr>
          <w:rFonts w:ascii="Arial" w:hAnsi="Arial" w:cs="Arial"/>
          <w:b/>
        </w:rPr>
        <w:t>R</w:t>
      </w:r>
      <w:r>
        <w:rPr>
          <w:rFonts w:ascii="Arial" w:hAnsi="Arial" w:cs="Arial"/>
          <w:b/>
        </w:rPr>
        <w:t xml:space="preserve">esearcher and supervisor: </w:t>
      </w:r>
      <w:proofErr w:type="spellStart"/>
      <w:r>
        <w:rPr>
          <w:rFonts w:ascii="Arial" w:hAnsi="Arial" w:cs="Arial"/>
          <w:b/>
        </w:rPr>
        <w:t>mhm</w:t>
      </w:r>
      <w:proofErr w:type="spellEnd"/>
      <w:r>
        <w:rPr>
          <w:rFonts w:ascii="Arial" w:hAnsi="Arial" w:cs="Arial"/>
          <w:b/>
        </w:rPr>
        <w:t xml:space="preserve">) </w:t>
      </w:r>
      <w:r>
        <w:rPr>
          <w:rFonts w:ascii="Arial" w:hAnsi="Arial" w:cs="Arial"/>
        </w:rPr>
        <w:t xml:space="preserve">e-err so I think for them it’s a big release or and it’s a-err it’s a means of relief as well that actually, </w:t>
      </w:r>
      <w:r w:rsidRPr="00CD3BF1">
        <w:rPr>
          <w:rFonts w:ascii="Arial" w:hAnsi="Arial" w:cs="Arial"/>
          <w:b/>
        </w:rPr>
        <w:t>(pause)</w:t>
      </w:r>
      <w:r>
        <w:rPr>
          <w:rFonts w:ascii="Arial" w:hAnsi="Arial" w:cs="Arial"/>
        </w:rPr>
        <w:t xml:space="preserve"> there’s something wrong with me, it’s just, I’m, I need to cope with it and I need to seek help and there’s these measures in place, so I think I found that quite positive. Equally </w:t>
      </w:r>
      <w:proofErr w:type="spellStart"/>
      <w:r>
        <w:rPr>
          <w:rFonts w:ascii="Arial" w:hAnsi="Arial" w:cs="Arial"/>
        </w:rPr>
        <w:t>erm</w:t>
      </w:r>
      <w:proofErr w:type="spellEnd"/>
      <w:r>
        <w:rPr>
          <w:rFonts w:ascii="Arial" w:hAnsi="Arial" w:cs="Arial"/>
        </w:rPr>
        <w:t xml:space="preserve"> I used to have the Same reaction when I used to, when I was working in the prison </w:t>
      </w:r>
      <w:r>
        <w:rPr>
          <w:rFonts w:ascii="Arial" w:hAnsi="Arial" w:cs="Arial"/>
          <w:b/>
        </w:rPr>
        <w:t>(</w:t>
      </w:r>
      <w:r w:rsidRPr="00502437">
        <w:rPr>
          <w:rFonts w:ascii="Arial" w:hAnsi="Arial" w:cs="Arial"/>
          <w:b/>
        </w:rPr>
        <w:t>R</w:t>
      </w:r>
      <w:r>
        <w:rPr>
          <w:rFonts w:ascii="Arial" w:hAnsi="Arial" w:cs="Arial"/>
          <w:b/>
        </w:rPr>
        <w:t xml:space="preserve">esearcher: mmm) </w:t>
      </w:r>
      <w:r>
        <w:rPr>
          <w:rFonts w:ascii="Arial" w:hAnsi="Arial" w:cs="Arial"/>
        </w:rPr>
        <w:t>err, many prisoners used to come to me and say uh-</w:t>
      </w:r>
      <w:proofErr w:type="spellStart"/>
      <w:r>
        <w:rPr>
          <w:rFonts w:ascii="Arial" w:hAnsi="Arial" w:cs="Arial"/>
        </w:rPr>
        <w:t>er</w:t>
      </w:r>
      <w:proofErr w:type="spellEnd"/>
      <w:r>
        <w:rPr>
          <w:rFonts w:ascii="Arial" w:hAnsi="Arial" w:cs="Arial"/>
        </w:rPr>
        <w:t xml:space="preserve"> actually Imam, you spoke about this today and I’m having the Same exact problem with my family when I speak to them on the phone, this is the issues between us. But it seems like you’ve just addressed it all</w:t>
      </w:r>
      <w:r>
        <w:rPr>
          <w:rFonts w:ascii="Arial" w:hAnsi="Arial" w:cs="Arial"/>
          <w:b/>
        </w:rPr>
        <w:t xml:space="preserve"> (Researcher: yeah) </w:t>
      </w:r>
      <w:r>
        <w:rPr>
          <w:rFonts w:ascii="Arial" w:hAnsi="Arial" w:cs="Arial"/>
        </w:rPr>
        <w:t xml:space="preserve">and talked, spoke to me individually, I forgot everybody else around me, so I think it does become a means of like relief for them and </w:t>
      </w:r>
      <w:proofErr w:type="spellStart"/>
      <w:r>
        <w:rPr>
          <w:rFonts w:ascii="Arial" w:hAnsi="Arial" w:cs="Arial"/>
        </w:rPr>
        <w:t>er</w:t>
      </w:r>
      <w:proofErr w:type="spellEnd"/>
      <w:r>
        <w:rPr>
          <w:rFonts w:ascii="Arial" w:hAnsi="Arial" w:cs="Arial"/>
        </w:rPr>
        <w:t xml:space="preserve">-you know any issues they’re having, </w:t>
      </w:r>
      <w:proofErr w:type="spellStart"/>
      <w:r>
        <w:rPr>
          <w:rFonts w:ascii="Arial" w:hAnsi="Arial" w:cs="Arial"/>
        </w:rPr>
        <w:t>i</w:t>
      </w:r>
      <w:proofErr w:type="spellEnd"/>
      <w:r>
        <w:rPr>
          <w:rFonts w:ascii="Arial" w:hAnsi="Arial" w:cs="Arial"/>
        </w:rPr>
        <w:t>-</w:t>
      </w:r>
      <w:proofErr w:type="spellStart"/>
      <w:r>
        <w:rPr>
          <w:rFonts w:ascii="Arial" w:hAnsi="Arial" w:cs="Arial"/>
        </w:rPr>
        <w:t>i</w:t>
      </w:r>
      <w:proofErr w:type="spellEnd"/>
      <w:r>
        <w:rPr>
          <w:rFonts w:ascii="Arial" w:hAnsi="Arial" w:cs="Arial"/>
        </w:rPr>
        <w:t xml:space="preserve">-it just goes away, even if it’s momentarily </w:t>
      </w:r>
      <w:r>
        <w:rPr>
          <w:rFonts w:ascii="Arial" w:hAnsi="Arial" w:cs="Arial"/>
          <w:b/>
        </w:rPr>
        <w:t>(</w:t>
      </w:r>
      <w:r w:rsidRPr="00502437">
        <w:rPr>
          <w:rFonts w:ascii="Arial" w:hAnsi="Arial" w:cs="Arial"/>
          <w:b/>
        </w:rPr>
        <w:t>S</w:t>
      </w:r>
      <w:r>
        <w:rPr>
          <w:rFonts w:ascii="Arial" w:hAnsi="Arial" w:cs="Arial"/>
          <w:b/>
        </w:rPr>
        <w:t xml:space="preserve">upervisor: mmm) </w:t>
      </w:r>
      <w:r>
        <w:rPr>
          <w:rFonts w:ascii="Arial" w:hAnsi="Arial" w:cs="Arial"/>
        </w:rPr>
        <w:t xml:space="preserve">but they find that release of that comfort here </w:t>
      </w:r>
      <w:r>
        <w:rPr>
          <w:rFonts w:ascii="Arial" w:hAnsi="Arial" w:cs="Arial"/>
          <w:b/>
        </w:rPr>
        <w:t xml:space="preserve">(Researcher: </w:t>
      </w:r>
      <w:r w:rsidRPr="00FE6917">
        <w:rPr>
          <w:rFonts w:ascii="Arial" w:hAnsi="Arial" w:cs="Arial"/>
          <w:b/>
        </w:rPr>
        <w:t>yeah</w:t>
      </w:r>
      <w:r>
        <w:rPr>
          <w:rFonts w:ascii="Arial" w:hAnsi="Arial" w:cs="Arial"/>
          <w:b/>
        </w:rPr>
        <w:t xml:space="preserve">) </w:t>
      </w:r>
      <w:r>
        <w:rPr>
          <w:rFonts w:ascii="Arial" w:hAnsi="Arial" w:cs="Arial"/>
        </w:rPr>
        <w:t xml:space="preserve">but equally, like she was saying </w:t>
      </w:r>
      <w:r>
        <w:rPr>
          <w:rFonts w:ascii="Arial" w:hAnsi="Arial" w:cs="Arial"/>
          <w:b/>
        </w:rPr>
        <w:t>(referring to Aisha</w:t>
      </w:r>
      <w:r w:rsidRPr="00502437">
        <w:rPr>
          <w:rFonts w:ascii="Arial" w:hAnsi="Arial" w:cs="Arial"/>
          <w:b/>
        </w:rPr>
        <w:t>)</w:t>
      </w:r>
      <w:r>
        <w:rPr>
          <w:rFonts w:ascii="Arial" w:hAnsi="Arial" w:cs="Arial"/>
        </w:rPr>
        <w:t xml:space="preserve"> you’ll have those few individuals, you know they say </w:t>
      </w:r>
      <w:proofErr w:type="spellStart"/>
      <w:r>
        <w:rPr>
          <w:rFonts w:ascii="Arial" w:hAnsi="Arial" w:cs="Arial"/>
        </w:rPr>
        <w:t>erm</w:t>
      </w:r>
      <w:proofErr w:type="spellEnd"/>
      <w:r>
        <w:rPr>
          <w:rFonts w:ascii="Arial" w:hAnsi="Arial" w:cs="Arial"/>
        </w:rPr>
        <w:t>, empty can’s make the most noise</w:t>
      </w:r>
      <w:r>
        <w:rPr>
          <w:rFonts w:ascii="Arial" w:hAnsi="Arial" w:cs="Arial"/>
          <w:b/>
        </w:rPr>
        <w:t xml:space="preserve"> (Aisha: mm) (Laughter from everyone) </w:t>
      </w:r>
      <w:r>
        <w:rPr>
          <w:rFonts w:ascii="Arial" w:hAnsi="Arial" w:cs="Arial"/>
        </w:rPr>
        <w:t xml:space="preserve">so you’ll have those empty cans in the community who will come and to spoil it for everyone </w:t>
      </w:r>
      <w:r>
        <w:rPr>
          <w:rFonts w:ascii="Arial" w:hAnsi="Arial" w:cs="Arial"/>
          <w:b/>
        </w:rPr>
        <w:t xml:space="preserve"> (</w:t>
      </w:r>
      <w:r w:rsidRPr="00502437">
        <w:rPr>
          <w:rFonts w:ascii="Arial" w:hAnsi="Arial" w:cs="Arial"/>
          <w:b/>
        </w:rPr>
        <w:t>S</w:t>
      </w:r>
      <w:r>
        <w:rPr>
          <w:rFonts w:ascii="Arial" w:hAnsi="Arial" w:cs="Arial"/>
          <w:b/>
        </w:rPr>
        <w:t xml:space="preserve">upervisor: mm) </w:t>
      </w:r>
      <w:proofErr w:type="spellStart"/>
      <w:r>
        <w:rPr>
          <w:rFonts w:ascii="Arial" w:hAnsi="Arial" w:cs="Arial"/>
        </w:rPr>
        <w:t>ermm</w:t>
      </w:r>
      <w:proofErr w:type="spellEnd"/>
      <w:r>
        <w:rPr>
          <w:rFonts w:ascii="Arial" w:hAnsi="Arial" w:cs="Arial"/>
        </w:rPr>
        <w:t>, but obviously it’s out of our job just to ignore them</w:t>
      </w:r>
      <w:r>
        <w:rPr>
          <w:rFonts w:ascii="Arial" w:hAnsi="Arial" w:cs="Arial"/>
          <w:b/>
        </w:rPr>
        <w:t xml:space="preserve"> (Researcher: yeah) </w:t>
      </w:r>
      <w:r>
        <w:rPr>
          <w:rFonts w:ascii="Arial" w:hAnsi="Arial" w:cs="Arial"/>
        </w:rPr>
        <w:t>and we do what’s best for us, isn’t it?</w:t>
      </w:r>
    </w:p>
    <w:p w14:paraId="7E0E5589" w14:textId="77777777" w:rsidR="00ED08D7" w:rsidRDefault="00ED08D7" w:rsidP="00ED08D7">
      <w:pPr>
        <w:spacing w:after="0"/>
        <w:rPr>
          <w:rFonts w:ascii="Arial" w:hAnsi="Arial" w:cs="Arial"/>
        </w:rPr>
      </w:pPr>
    </w:p>
    <w:p w14:paraId="06F46A06" w14:textId="77777777" w:rsidR="00ED08D7" w:rsidRDefault="00ED08D7" w:rsidP="00ED08D7">
      <w:pPr>
        <w:spacing w:after="0"/>
        <w:rPr>
          <w:rFonts w:ascii="Arial" w:hAnsi="Arial" w:cs="Arial"/>
        </w:rPr>
      </w:pPr>
      <w:r>
        <w:rPr>
          <w:rFonts w:ascii="Arial" w:hAnsi="Arial" w:cs="Arial"/>
          <w:b/>
        </w:rPr>
        <w:t xml:space="preserve">Supervisor: </w:t>
      </w:r>
      <w:proofErr w:type="spellStart"/>
      <w:r>
        <w:rPr>
          <w:rFonts w:ascii="Arial" w:hAnsi="Arial" w:cs="Arial"/>
        </w:rPr>
        <w:t>Mmm</w:t>
      </w:r>
      <w:proofErr w:type="spellEnd"/>
      <w:r>
        <w:rPr>
          <w:rFonts w:ascii="Arial" w:hAnsi="Arial" w:cs="Arial"/>
        </w:rPr>
        <w:t xml:space="preserve"> </w:t>
      </w:r>
    </w:p>
    <w:p w14:paraId="69942864" w14:textId="77777777" w:rsidR="00ED08D7" w:rsidRDefault="00ED08D7" w:rsidP="00ED08D7">
      <w:pPr>
        <w:spacing w:after="0"/>
        <w:rPr>
          <w:rFonts w:ascii="Arial" w:hAnsi="Arial" w:cs="Arial"/>
        </w:rPr>
      </w:pPr>
    </w:p>
    <w:p w14:paraId="73DE77B7" w14:textId="77777777" w:rsidR="00ED08D7" w:rsidRPr="00502437" w:rsidRDefault="00ED08D7" w:rsidP="00ED08D7">
      <w:pPr>
        <w:spacing w:after="0"/>
        <w:rPr>
          <w:rFonts w:ascii="Arial" w:hAnsi="Arial" w:cs="Arial"/>
          <w:b/>
        </w:rPr>
      </w:pPr>
      <w:r w:rsidRPr="00502437">
        <w:rPr>
          <w:rFonts w:ascii="Arial" w:hAnsi="Arial" w:cs="Arial"/>
          <w:b/>
        </w:rPr>
        <w:t>(silence)</w:t>
      </w:r>
    </w:p>
    <w:p w14:paraId="38A39D32" w14:textId="77777777" w:rsidR="00ED08D7" w:rsidRDefault="00ED08D7" w:rsidP="00ED08D7">
      <w:pPr>
        <w:spacing w:after="0"/>
        <w:rPr>
          <w:rFonts w:ascii="Arial" w:hAnsi="Arial" w:cs="Arial"/>
        </w:rPr>
      </w:pPr>
    </w:p>
    <w:p w14:paraId="77D2486C" w14:textId="77777777" w:rsidR="00ED08D7" w:rsidRDefault="00ED08D7" w:rsidP="00ED08D7">
      <w:pPr>
        <w:spacing w:after="0"/>
        <w:rPr>
          <w:rFonts w:ascii="Arial" w:hAnsi="Arial" w:cs="Arial"/>
        </w:rPr>
      </w:pPr>
      <w:r>
        <w:rPr>
          <w:rFonts w:ascii="Arial" w:hAnsi="Arial" w:cs="Arial"/>
          <w:b/>
        </w:rPr>
        <w:t xml:space="preserve">Researcher: </w:t>
      </w:r>
      <w:r>
        <w:rPr>
          <w:rFonts w:ascii="Arial" w:hAnsi="Arial" w:cs="Arial"/>
        </w:rPr>
        <w:t>Anything else?</w:t>
      </w:r>
    </w:p>
    <w:p w14:paraId="59315F74" w14:textId="77777777" w:rsidR="00ED08D7" w:rsidRDefault="00ED08D7" w:rsidP="00ED08D7">
      <w:pPr>
        <w:spacing w:after="0"/>
        <w:rPr>
          <w:rFonts w:ascii="Arial" w:hAnsi="Arial" w:cs="Arial"/>
        </w:rPr>
      </w:pPr>
    </w:p>
    <w:p w14:paraId="5627C7AC" w14:textId="77777777" w:rsidR="00ED08D7" w:rsidRDefault="00ED08D7" w:rsidP="00ED08D7">
      <w:pPr>
        <w:spacing w:after="0"/>
        <w:rPr>
          <w:rFonts w:ascii="Arial" w:hAnsi="Arial" w:cs="Arial"/>
        </w:rPr>
      </w:pPr>
      <w:r>
        <w:rPr>
          <w:rFonts w:ascii="Arial" w:hAnsi="Arial" w:cs="Arial"/>
          <w:b/>
        </w:rPr>
        <w:t xml:space="preserve">Kareem: </w:t>
      </w:r>
      <w:r>
        <w:rPr>
          <w:rFonts w:ascii="Arial" w:hAnsi="Arial" w:cs="Arial"/>
        </w:rPr>
        <w:t>I think you should pick on the quiet ones</w:t>
      </w:r>
    </w:p>
    <w:p w14:paraId="4F23E5DA" w14:textId="77777777" w:rsidR="00ED08D7" w:rsidRDefault="00ED08D7" w:rsidP="00ED08D7">
      <w:pPr>
        <w:spacing w:after="0"/>
        <w:rPr>
          <w:rFonts w:ascii="Arial" w:hAnsi="Arial" w:cs="Arial"/>
        </w:rPr>
      </w:pPr>
    </w:p>
    <w:p w14:paraId="2F35CA44" w14:textId="77777777" w:rsidR="00ED08D7" w:rsidRPr="0066669E" w:rsidRDefault="00ED08D7" w:rsidP="00ED08D7">
      <w:pPr>
        <w:spacing w:after="0"/>
        <w:rPr>
          <w:rFonts w:ascii="Arial" w:hAnsi="Arial" w:cs="Arial"/>
          <w:b/>
        </w:rPr>
      </w:pPr>
      <w:r w:rsidRPr="0066669E">
        <w:rPr>
          <w:rFonts w:ascii="Arial" w:hAnsi="Arial" w:cs="Arial"/>
          <w:b/>
        </w:rPr>
        <w:t>(Laughter from everyone)</w:t>
      </w:r>
    </w:p>
    <w:p w14:paraId="3D9D6606" w14:textId="77777777" w:rsidR="00ED08D7" w:rsidRDefault="00ED08D7" w:rsidP="00ED08D7">
      <w:pPr>
        <w:spacing w:after="0"/>
        <w:rPr>
          <w:rFonts w:ascii="Arial" w:hAnsi="Arial" w:cs="Arial"/>
        </w:rPr>
      </w:pPr>
    </w:p>
    <w:p w14:paraId="5A5FCD6B" w14:textId="77777777" w:rsidR="00ED08D7" w:rsidRPr="0066669E" w:rsidRDefault="00ED08D7" w:rsidP="00ED08D7">
      <w:pPr>
        <w:spacing w:after="0"/>
        <w:rPr>
          <w:rFonts w:ascii="Arial" w:hAnsi="Arial" w:cs="Arial"/>
          <w:b/>
        </w:rPr>
      </w:pPr>
      <w:r>
        <w:rPr>
          <w:rFonts w:ascii="Arial" w:hAnsi="Arial" w:cs="Arial"/>
          <w:b/>
        </w:rPr>
        <w:t xml:space="preserve">Researcher: </w:t>
      </w:r>
      <w:proofErr w:type="spellStart"/>
      <w:r>
        <w:rPr>
          <w:rFonts w:ascii="Arial" w:hAnsi="Arial" w:cs="Arial"/>
        </w:rPr>
        <w:t>Hanya</w:t>
      </w:r>
      <w:proofErr w:type="spellEnd"/>
      <w:r>
        <w:rPr>
          <w:rFonts w:ascii="Arial" w:hAnsi="Arial" w:cs="Arial"/>
        </w:rPr>
        <w:t>, any thoughts on anything we’ve talked about</w:t>
      </w:r>
    </w:p>
    <w:p w14:paraId="28586886" w14:textId="77777777" w:rsidR="00ED08D7" w:rsidRDefault="00ED08D7" w:rsidP="00ED08D7">
      <w:pPr>
        <w:spacing w:after="0"/>
        <w:rPr>
          <w:rFonts w:ascii="Arial" w:hAnsi="Arial" w:cs="Arial"/>
        </w:rPr>
      </w:pPr>
    </w:p>
    <w:p w14:paraId="62AEB0AC" w14:textId="77777777" w:rsidR="00ED08D7" w:rsidRPr="0066669E" w:rsidRDefault="00ED08D7" w:rsidP="00ED08D7">
      <w:pPr>
        <w:spacing w:after="0"/>
        <w:rPr>
          <w:rFonts w:ascii="Arial" w:hAnsi="Arial" w:cs="Arial"/>
          <w:b/>
        </w:rPr>
      </w:pPr>
      <w:proofErr w:type="spellStart"/>
      <w:r>
        <w:rPr>
          <w:rFonts w:ascii="Arial" w:hAnsi="Arial" w:cs="Arial"/>
          <w:b/>
        </w:rPr>
        <w:t>Hanya</w:t>
      </w:r>
      <w:proofErr w:type="spellEnd"/>
      <w:r>
        <w:rPr>
          <w:rFonts w:ascii="Arial" w:hAnsi="Arial" w:cs="Arial"/>
          <w:b/>
        </w:rPr>
        <w:t xml:space="preserve">: </w:t>
      </w:r>
      <w:r>
        <w:rPr>
          <w:rFonts w:ascii="Arial" w:hAnsi="Arial" w:cs="Arial"/>
        </w:rPr>
        <w:t xml:space="preserve">No what they said </w:t>
      </w:r>
      <w:proofErr w:type="spellStart"/>
      <w:r>
        <w:rPr>
          <w:rFonts w:ascii="Arial" w:hAnsi="Arial" w:cs="Arial"/>
        </w:rPr>
        <w:t>init</w:t>
      </w:r>
      <w:proofErr w:type="spellEnd"/>
    </w:p>
    <w:p w14:paraId="62BCA813" w14:textId="77777777" w:rsidR="00ED08D7" w:rsidRDefault="00ED08D7" w:rsidP="00ED08D7">
      <w:pPr>
        <w:spacing w:after="0"/>
        <w:rPr>
          <w:rFonts w:ascii="Arial" w:hAnsi="Arial" w:cs="Arial"/>
        </w:rPr>
      </w:pPr>
    </w:p>
    <w:p w14:paraId="7A88C8D3" w14:textId="77777777" w:rsidR="00ED08D7" w:rsidRPr="0066669E" w:rsidRDefault="00ED08D7" w:rsidP="00ED08D7">
      <w:pPr>
        <w:spacing w:after="0"/>
        <w:rPr>
          <w:rFonts w:ascii="Arial" w:hAnsi="Arial" w:cs="Arial"/>
          <w:b/>
        </w:rPr>
      </w:pPr>
      <w:r w:rsidRPr="0066669E">
        <w:rPr>
          <w:rFonts w:ascii="Arial" w:hAnsi="Arial" w:cs="Arial"/>
          <w:b/>
        </w:rPr>
        <w:t>(Laughter again from everyone)</w:t>
      </w:r>
    </w:p>
    <w:p w14:paraId="6C8D4461" w14:textId="77777777" w:rsidR="00ED08D7" w:rsidRDefault="00ED08D7" w:rsidP="00ED08D7">
      <w:pPr>
        <w:spacing w:after="0"/>
        <w:rPr>
          <w:rFonts w:ascii="Arial" w:hAnsi="Arial" w:cs="Arial"/>
        </w:rPr>
      </w:pPr>
    </w:p>
    <w:p w14:paraId="028535A7" w14:textId="77777777" w:rsidR="00ED08D7" w:rsidRPr="0066669E" w:rsidRDefault="00ED08D7" w:rsidP="00ED08D7">
      <w:pPr>
        <w:spacing w:after="0"/>
        <w:rPr>
          <w:rFonts w:ascii="Arial" w:hAnsi="Arial" w:cs="Arial"/>
          <w:b/>
        </w:rPr>
      </w:pPr>
      <w:r w:rsidRPr="0066669E">
        <w:rPr>
          <w:rFonts w:ascii="Arial" w:hAnsi="Arial" w:cs="Arial"/>
          <w:b/>
        </w:rPr>
        <w:t>R</w:t>
      </w:r>
      <w:r>
        <w:rPr>
          <w:rFonts w:ascii="Arial" w:hAnsi="Arial" w:cs="Arial"/>
          <w:b/>
        </w:rPr>
        <w:t xml:space="preserve">esearcher: </w:t>
      </w:r>
      <w:r>
        <w:rPr>
          <w:rFonts w:ascii="Arial" w:hAnsi="Arial" w:cs="Arial"/>
        </w:rPr>
        <w:t>Anything else?</w:t>
      </w:r>
    </w:p>
    <w:p w14:paraId="4B67F73F" w14:textId="77777777" w:rsidR="00ED08D7" w:rsidRDefault="00ED08D7" w:rsidP="00ED08D7">
      <w:pPr>
        <w:spacing w:after="0"/>
        <w:rPr>
          <w:rFonts w:ascii="Arial" w:hAnsi="Arial" w:cs="Arial"/>
        </w:rPr>
      </w:pPr>
      <w:r>
        <w:rPr>
          <w:rFonts w:ascii="Arial" w:hAnsi="Arial" w:cs="Arial"/>
        </w:rPr>
        <w:lastRenderedPageBreak/>
        <w:t xml:space="preserve"> </w:t>
      </w:r>
    </w:p>
    <w:p w14:paraId="6E8512D7" w14:textId="77777777" w:rsidR="00ED08D7" w:rsidRPr="0066669E" w:rsidRDefault="00ED08D7" w:rsidP="00ED08D7">
      <w:pPr>
        <w:spacing w:after="0"/>
        <w:rPr>
          <w:rFonts w:ascii="Arial" w:hAnsi="Arial" w:cs="Arial"/>
          <w:b/>
        </w:rPr>
      </w:pPr>
      <w:r>
        <w:rPr>
          <w:rFonts w:ascii="Arial" w:hAnsi="Arial" w:cs="Arial"/>
          <w:b/>
        </w:rPr>
        <w:t xml:space="preserve">Jawad: </w:t>
      </w:r>
      <w:r>
        <w:rPr>
          <w:rFonts w:ascii="Arial" w:hAnsi="Arial" w:cs="Arial"/>
        </w:rPr>
        <w:t xml:space="preserve">I think err, I would definitely say having places like </w:t>
      </w:r>
      <w:proofErr w:type="spellStart"/>
      <w:r>
        <w:rPr>
          <w:rFonts w:ascii="Arial" w:hAnsi="Arial" w:cs="Arial"/>
        </w:rPr>
        <w:t>er</w:t>
      </w:r>
      <w:proofErr w:type="spellEnd"/>
      <w:r>
        <w:rPr>
          <w:rFonts w:ascii="Arial" w:hAnsi="Arial" w:cs="Arial"/>
        </w:rPr>
        <w:t xml:space="preserve"> the mosque is a positive thing, because err, one, one example I can think of is sometimes you see people who start coming to the mosque a lot more</w:t>
      </w:r>
      <w:r>
        <w:rPr>
          <w:rFonts w:ascii="Arial" w:hAnsi="Arial" w:cs="Arial"/>
          <w:b/>
        </w:rPr>
        <w:t xml:space="preserve"> (Aisha: mm)</w:t>
      </w:r>
      <w:r>
        <w:rPr>
          <w:rFonts w:ascii="Arial" w:hAnsi="Arial" w:cs="Arial"/>
        </w:rPr>
        <w:t xml:space="preserve"> like regularly and then you find that afterwards that they’re going through something in their life at that time, so they do actually come to the mosque as a place of like peace and </w:t>
      </w:r>
      <w:r w:rsidRPr="00CD3BF1">
        <w:rPr>
          <w:rFonts w:ascii="Arial" w:hAnsi="Arial" w:cs="Arial"/>
          <w:b/>
        </w:rPr>
        <w:t>(pause)</w:t>
      </w:r>
      <w:r>
        <w:rPr>
          <w:rFonts w:ascii="Arial" w:hAnsi="Arial" w:cs="Arial"/>
        </w:rPr>
        <w:t xml:space="preserve"> </w:t>
      </w:r>
      <w:proofErr w:type="spellStart"/>
      <w:r>
        <w:rPr>
          <w:rFonts w:ascii="Arial" w:hAnsi="Arial" w:cs="Arial"/>
        </w:rPr>
        <w:t>er</w:t>
      </w:r>
      <w:proofErr w:type="spellEnd"/>
      <w:r>
        <w:rPr>
          <w:rFonts w:ascii="Arial" w:hAnsi="Arial" w:cs="Arial"/>
        </w:rPr>
        <w:t xml:space="preserve"> tranquillity, an escape for everything, so</w:t>
      </w:r>
    </w:p>
    <w:p w14:paraId="0230A29E" w14:textId="77777777" w:rsidR="00ED08D7" w:rsidRDefault="00ED08D7" w:rsidP="00ED08D7">
      <w:pPr>
        <w:spacing w:after="0"/>
        <w:rPr>
          <w:rFonts w:ascii="Arial" w:hAnsi="Arial" w:cs="Arial"/>
        </w:rPr>
      </w:pPr>
    </w:p>
    <w:p w14:paraId="1EDB3914" w14:textId="77777777" w:rsidR="00ED08D7" w:rsidRPr="00C570C9" w:rsidRDefault="00ED08D7" w:rsidP="00ED08D7">
      <w:pPr>
        <w:spacing w:after="0"/>
        <w:rPr>
          <w:rFonts w:ascii="Arial" w:hAnsi="Arial" w:cs="Arial"/>
          <w:b/>
        </w:rPr>
      </w:pPr>
      <w:r>
        <w:rPr>
          <w:rFonts w:ascii="Arial" w:hAnsi="Arial" w:cs="Arial"/>
          <w:b/>
        </w:rPr>
        <w:t xml:space="preserve">Researcher: </w:t>
      </w:r>
      <w:r>
        <w:rPr>
          <w:rFonts w:ascii="Arial" w:hAnsi="Arial" w:cs="Arial"/>
        </w:rPr>
        <w:t>mmm</w:t>
      </w:r>
    </w:p>
    <w:p w14:paraId="5B297827" w14:textId="77777777" w:rsidR="00ED08D7" w:rsidRDefault="00ED08D7" w:rsidP="00ED08D7">
      <w:pPr>
        <w:spacing w:after="0"/>
        <w:rPr>
          <w:rFonts w:ascii="Arial" w:hAnsi="Arial" w:cs="Arial"/>
        </w:rPr>
      </w:pPr>
    </w:p>
    <w:p w14:paraId="60F35060" w14:textId="77777777" w:rsidR="00ED08D7" w:rsidRPr="00C23A43" w:rsidRDefault="00ED08D7" w:rsidP="00ED08D7">
      <w:pPr>
        <w:spacing w:after="0"/>
        <w:rPr>
          <w:rFonts w:ascii="Arial" w:hAnsi="Arial" w:cs="Arial"/>
          <w:b/>
        </w:rPr>
      </w:pPr>
      <w:r>
        <w:rPr>
          <w:rFonts w:ascii="Arial" w:hAnsi="Arial" w:cs="Arial"/>
          <w:b/>
        </w:rPr>
        <w:t xml:space="preserve">Kareem: </w:t>
      </w:r>
      <w:r>
        <w:rPr>
          <w:rFonts w:ascii="Arial" w:hAnsi="Arial" w:cs="Arial"/>
        </w:rPr>
        <w:t xml:space="preserve">I think it brings like </w:t>
      </w:r>
      <w:proofErr w:type="spellStart"/>
      <w:r>
        <w:rPr>
          <w:rFonts w:ascii="Arial" w:hAnsi="Arial" w:cs="Arial"/>
        </w:rPr>
        <w:t>erm</w:t>
      </w:r>
      <w:proofErr w:type="spellEnd"/>
      <w:r>
        <w:rPr>
          <w:rFonts w:ascii="Arial" w:hAnsi="Arial" w:cs="Arial"/>
        </w:rPr>
        <w:t>, especially those who are suffering from like loneliness</w:t>
      </w:r>
      <w:r>
        <w:rPr>
          <w:rFonts w:ascii="Arial" w:hAnsi="Arial" w:cs="Arial"/>
          <w:b/>
        </w:rPr>
        <w:t xml:space="preserve"> (Jawad: mm) </w:t>
      </w:r>
      <w:r>
        <w:rPr>
          <w:rFonts w:ascii="Arial" w:hAnsi="Arial" w:cs="Arial"/>
        </w:rPr>
        <w:t>It’s like a sense of belonging</w:t>
      </w:r>
      <w:r>
        <w:rPr>
          <w:rFonts w:ascii="Arial" w:hAnsi="Arial" w:cs="Arial"/>
          <w:b/>
        </w:rPr>
        <w:t xml:space="preserve"> (Jawad: </w:t>
      </w:r>
      <w:r w:rsidRPr="00640C08">
        <w:rPr>
          <w:rFonts w:ascii="Arial" w:hAnsi="Arial" w:cs="Arial"/>
          <w:b/>
        </w:rPr>
        <w:t>Yeah, definitely</w:t>
      </w:r>
      <w:r>
        <w:rPr>
          <w:rFonts w:ascii="Arial" w:hAnsi="Arial" w:cs="Arial"/>
          <w:b/>
        </w:rPr>
        <w:t xml:space="preserve">) </w:t>
      </w:r>
      <w:r>
        <w:rPr>
          <w:rFonts w:ascii="Arial" w:hAnsi="Arial" w:cs="Arial"/>
        </w:rPr>
        <w:t>and it’s a family community feeling isn’t it</w:t>
      </w:r>
      <w:r>
        <w:rPr>
          <w:rFonts w:ascii="Arial" w:hAnsi="Arial" w:cs="Arial"/>
          <w:b/>
        </w:rPr>
        <w:t xml:space="preserve"> (</w:t>
      </w:r>
      <w:r w:rsidRPr="00C570C9">
        <w:rPr>
          <w:rFonts w:ascii="Arial" w:hAnsi="Arial" w:cs="Arial"/>
          <w:b/>
        </w:rPr>
        <w:t>R</w:t>
      </w:r>
      <w:r>
        <w:rPr>
          <w:rFonts w:ascii="Arial" w:hAnsi="Arial" w:cs="Arial"/>
          <w:b/>
        </w:rPr>
        <w:t xml:space="preserve">esearcher: mm) </w:t>
      </w:r>
      <w:r>
        <w:rPr>
          <w:rFonts w:ascii="Arial" w:hAnsi="Arial" w:cs="Arial"/>
        </w:rPr>
        <w:t>and, and one thing Swansea mosque has got which no other mosque has got, it’s so unique</w:t>
      </w:r>
      <w:r>
        <w:rPr>
          <w:rFonts w:ascii="Arial" w:hAnsi="Arial" w:cs="Arial"/>
          <w:b/>
        </w:rPr>
        <w:t xml:space="preserve"> (</w:t>
      </w:r>
      <w:r w:rsidRPr="00C570C9">
        <w:rPr>
          <w:rFonts w:ascii="Arial" w:hAnsi="Arial" w:cs="Arial"/>
          <w:b/>
        </w:rPr>
        <w:t>R</w:t>
      </w:r>
      <w:r>
        <w:rPr>
          <w:rFonts w:ascii="Arial" w:hAnsi="Arial" w:cs="Arial"/>
          <w:b/>
        </w:rPr>
        <w:t>esearcher:</w:t>
      </w:r>
      <w:r w:rsidRPr="00C23A43">
        <w:rPr>
          <w:rFonts w:ascii="Arial" w:hAnsi="Arial" w:cs="Arial"/>
          <w:b/>
        </w:rPr>
        <w:t xml:space="preserve"> It’s the community?</w:t>
      </w:r>
      <w:r>
        <w:rPr>
          <w:rFonts w:ascii="Arial" w:hAnsi="Arial" w:cs="Arial"/>
          <w:b/>
        </w:rPr>
        <w:t xml:space="preserve">) </w:t>
      </w:r>
      <w:r>
        <w:rPr>
          <w:rFonts w:ascii="Arial" w:hAnsi="Arial" w:cs="Arial"/>
        </w:rPr>
        <w:t>It’s our sports hall</w:t>
      </w:r>
      <w:r>
        <w:rPr>
          <w:rFonts w:ascii="Arial" w:hAnsi="Arial" w:cs="Arial"/>
          <w:b/>
        </w:rPr>
        <w:t xml:space="preserve"> (Researcher: (</w:t>
      </w:r>
      <w:r w:rsidRPr="003A7F1A">
        <w:rPr>
          <w:rFonts w:ascii="Arial" w:hAnsi="Arial" w:cs="Arial"/>
          <w:b/>
        </w:rPr>
        <w:t>Giggling)</w:t>
      </w:r>
      <w:r>
        <w:rPr>
          <w:rFonts w:ascii="Arial" w:hAnsi="Arial" w:cs="Arial"/>
        </w:rPr>
        <w:t xml:space="preserve"> </w:t>
      </w:r>
      <w:r w:rsidRPr="00C23A43">
        <w:rPr>
          <w:rFonts w:ascii="Arial" w:hAnsi="Arial" w:cs="Arial"/>
          <w:b/>
        </w:rPr>
        <w:t>oh</w:t>
      </w:r>
      <w:r>
        <w:rPr>
          <w:rFonts w:ascii="Arial" w:hAnsi="Arial" w:cs="Arial"/>
          <w:b/>
        </w:rPr>
        <w:t xml:space="preserve"> sports hall) </w:t>
      </w:r>
      <w:r>
        <w:rPr>
          <w:rFonts w:ascii="Arial" w:hAnsi="Arial" w:cs="Arial"/>
        </w:rPr>
        <w:t xml:space="preserve">no seriously, err, we’ve got the sports hall, </w:t>
      </w:r>
      <w:proofErr w:type="spellStart"/>
      <w:r>
        <w:rPr>
          <w:rFonts w:ascii="Arial" w:hAnsi="Arial" w:cs="Arial"/>
        </w:rPr>
        <w:t>i</w:t>
      </w:r>
      <w:proofErr w:type="spellEnd"/>
      <w:r>
        <w:rPr>
          <w:rFonts w:ascii="Arial" w:hAnsi="Arial" w:cs="Arial"/>
        </w:rPr>
        <w:t xml:space="preserve">-I’ve been to many mosques around the whole country and I’ve never seen that anywhere, so, when somebody is feeling down and things like that, come up-upstairs, just have a game of table tennis or something </w:t>
      </w:r>
      <w:r>
        <w:rPr>
          <w:rFonts w:ascii="Arial" w:hAnsi="Arial" w:cs="Arial"/>
          <w:b/>
        </w:rPr>
        <w:t xml:space="preserve">(Researcher: mm) </w:t>
      </w:r>
      <w:r>
        <w:rPr>
          <w:rFonts w:ascii="Arial" w:hAnsi="Arial" w:cs="Arial"/>
        </w:rPr>
        <w:t xml:space="preserve">It lightens up their moods and things like that, so </w:t>
      </w:r>
      <w:proofErr w:type="spellStart"/>
      <w:r>
        <w:rPr>
          <w:rFonts w:ascii="Arial" w:hAnsi="Arial" w:cs="Arial"/>
        </w:rPr>
        <w:t>ver</w:t>
      </w:r>
      <w:proofErr w:type="spellEnd"/>
      <w:r>
        <w:rPr>
          <w:rFonts w:ascii="Arial" w:hAnsi="Arial" w:cs="Arial"/>
        </w:rPr>
        <w:t>-big positive for our mosque</w:t>
      </w:r>
    </w:p>
    <w:p w14:paraId="715F5567" w14:textId="77777777" w:rsidR="00ED08D7" w:rsidRDefault="00ED08D7" w:rsidP="00ED08D7">
      <w:pPr>
        <w:spacing w:after="0"/>
        <w:rPr>
          <w:rFonts w:ascii="Arial" w:hAnsi="Arial" w:cs="Arial"/>
        </w:rPr>
      </w:pPr>
    </w:p>
    <w:p w14:paraId="715C4B26" w14:textId="77777777" w:rsidR="00ED08D7" w:rsidRPr="003A7F1A" w:rsidRDefault="00ED08D7" w:rsidP="00ED08D7">
      <w:pPr>
        <w:spacing w:after="0"/>
        <w:rPr>
          <w:rFonts w:ascii="Arial" w:hAnsi="Arial" w:cs="Arial"/>
          <w:b/>
        </w:rPr>
      </w:pPr>
      <w:r w:rsidRPr="003A7F1A">
        <w:rPr>
          <w:rFonts w:ascii="Arial" w:hAnsi="Arial" w:cs="Arial"/>
          <w:b/>
        </w:rPr>
        <w:t>R</w:t>
      </w:r>
      <w:r>
        <w:rPr>
          <w:rFonts w:ascii="Arial" w:hAnsi="Arial" w:cs="Arial"/>
          <w:b/>
        </w:rPr>
        <w:t xml:space="preserve">esearcher: </w:t>
      </w:r>
      <w:r>
        <w:rPr>
          <w:rFonts w:ascii="Arial" w:hAnsi="Arial" w:cs="Arial"/>
        </w:rPr>
        <w:t xml:space="preserve">It’s providing those extra facilities for them then </w:t>
      </w:r>
    </w:p>
    <w:p w14:paraId="7CBBDF05" w14:textId="77777777" w:rsidR="00ED08D7" w:rsidRDefault="00ED08D7" w:rsidP="00ED08D7">
      <w:pPr>
        <w:spacing w:after="0"/>
        <w:rPr>
          <w:rFonts w:ascii="Arial" w:hAnsi="Arial" w:cs="Arial"/>
        </w:rPr>
      </w:pPr>
    </w:p>
    <w:p w14:paraId="4E67CA83" w14:textId="77777777" w:rsidR="00ED08D7" w:rsidRPr="003A7F1A" w:rsidRDefault="00ED08D7" w:rsidP="00ED08D7">
      <w:pPr>
        <w:spacing w:after="0"/>
        <w:rPr>
          <w:rFonts w:ascii="Arial" w:hAnsi="Arial" w:cs="Arial"/>
          <w:b/>
        </w:rPr>
      </w:pPr>
      <w:r>
        <w:rPr>
          <w:rFonts w:ascii="Arial" w:hAnsi="Arial" w:cs="Arial"/>
          <w:b/>
        </w:rPr>
        <w:t xml:space="preserve">Kareem: </w:t>
      </w:r>
      <w:r>
        <w:rPr>
          <w:rFonts w:ascii="Arial" w:hAnsi="Arial" w:cs="Arial"/>
        </w:rPr>
        <w:t xml:space="preserve">Yeah </w:t>
      </w:r>
    </w:p>
    <w:p w14:paraId="7ED0DBA1" w14:textId="77777777" w:rsidR="00ED08D7" w:rsidRDefault="00ED08D7" w:rsidP="00ED08D7">
      <w:pPr>
        <w:spacing w:after="0"/>
        <w:rPr>
          <w:rFonts w:ascii="Arial" w:hAnsi="Arial" w:cs="Arial"/>
        </w:rPr>
      </w:pPr>
    </w:p>
    <w:p w14:paraId="2D8699BD" w14:textId="77777777" w:rsidR="00ED08D7" w:rsidRDefault="00ED08D7" w:rsidP="00ED08D7">
      <w:pPr>
        <w:spacing w:after="0"/>
        <w:rPr>
          <w:rFonts w:ascii="Arial" w:hAnsi="Arial" w:cs="Arial"/>
        </w:rPr>
      </w:pPr>
      <w:r w:rsidRPr="003A7F1A">
        <w:rPr>
          <w:rFonts w:ascii="Arial" w:hAnsi="Arial" w:cs="Arial"/>
          <w:b/>
        </w:rPr>
        <w:t>R</w:t>
      </w:r>
      <w:r>
        <w:rPr>
          <w:rFonts w:ascii="Arial" w:hAnsi="Arial" w:cs="Arial"/>
          <w:b/>
        </w:rPr>
        <w:t xml:space="preserve">esearcher: </w:t>
      </w:r>
      <w:r>
        <w:rPr>
          <w:rFonts w:ascii="Arial" w:hAnsi="Arial" w:cs="Arial"/>
        </w:rPr>
        <w:t>That’s helping, yeah</w:t>
      </w:r>
    </w:p>
    <w:p w14:paraId="1FC4B104" w14:textId="77777777" w:rsidR="00ED08D7" w:rsidRDefault="00ED08D7" w:rsidP="00ED08D7">
      <w:pPr>
        <w:spacing w:after="0"/>
        <w:rPr>
          <w:rFonts w:ascii="Arial" w:hAnsi="Arial" w:cs="Arial"/>
        </w:rPr>
      </w:pPr>
    </w:p>
    <w:p w14:paraId="57C7B99F" w14:textId="77777777" w:rsidR="00ED08D7" w:rsidRPr="003A7F1A" w:rsidRDefault="00ED08D7" w:rsidP="00ED08D7">
      <w:pPr>
        <w:spacing w:after="0"/>
        <w:rPr>
          <w:rFonts w:ascii="Arial" w:hAnsi="Arial" w:cs="Arial"/>
          <w:b/>
        </w:rPr>
      </w:pPr>
      <w:r>
        <w:rPr>
          <w:rFonts w:ascii="Arial" w:hAnsi="Arial" w:cs="Arial"/>
          <w:b/>
        </w:rPr>
        <w:t xml:space="preserve">Kareem: </w:t>
      </w:r>
      <w:r>
        <w:rPr>
          <w:rFonts w:ascii="Arial" w:hAnsi="Arial" w:cs="Arial"/>
        </w:rPr>
        <w:t>It does help</w:t>
      </w:r>
    </w:p>
    <w:p w14:paraId="2428FA6E" w14:textId="77777777" w:rsidR="00ED08D7" w:rsidRDefault="00ED08D7" w:rsidP="00ED08D7">
      <w:pPr>
        <w:spacing w:after="0"/>
        <w:rPr>
          <w:rFonts w:ascii="Arial" w:hAnsi="Arial" w:cs="Arial"/>
        </w:rPr>
      </w:pPr>
    </w:p>
    <w:p w14:paraId="531C167E" w14:textId="77777777" w:rsidR="00ED08D7" w:rsidRPr="003A7F1A" w:rsidRDefault="00ED08D7" w:rsidP="00ED08D7">
      <w:pPr>
        <w:spacing w:after="0"/>
        <w:rPr>
          <w:rFonts w:ascii="Arial" w:hAnsi="Arial" w:cs="Arial"/>
          <w:b/>
        </w:rPr>
      </w:pPr>
      <w:r>
        <w:rPr>
          <w:rFonts w:ascii="Arial" w:hAnsi="Arial" w:cs="Arial"/>
          <w:b/>
        </w:rPr>
        <w:t xml:space="preserve">Jawad: </w:t>
      </w:r>
      <w:r>
        <w:rPr>
          <w:rFonts w:ascii="Arial" w:hAnsi="Arial" w:cs="Arial"/>
        </w:rPr>
        <w:t>That’s the thing about the mosque, is that it’s not just a spiritual place, it’s</w:t>
      </w:r>
    </w:p>
    <w:p w14:paraId="7797B304" w14:textId="77777777" w:rsidR="00ED08D7" w:rsidRDefault="00ED08D7" w:rsidP="00ED08D7">
      <w:pPr>
        <w:spacing w:after="0"/>
        <w:rPr>
          <w:rFonts w:ascii="Arial" w:hAnsi="Arial" w:cs="Arial"/>
        </w:rPr>
      </w:pPr>
    </w:p>
    <w:p w14:paraId="11BB9917" w14:textId="77777777" w:rsidR="00ED08D7" w:rsidRDefault="00ED08D7" w:rsidP="00ED08D7">
      <w:pPr>
        <w:spacing w:after="0"/>
        <w:rPr>
          <w:rFonts w:ascii="Arial" w:hAnsi="Arial" w:cs="Arial"/>
        </w:rPr>
      </w:pPr>
      <w:r>
        <w:rPr>
          <w:rFonts w:ascii="Arial" w:hAnsi="Arial" w:cs="Arial"/>
          <w:b/>
        </w:rPr>
        <w:t>Kareem: (</w:t>
      </w:r>
      <w:r w:rsidRPr="003A7F1A">
        <w:rPr>
          <w:rFonts w:ascii="Arial" w:hAnsi="Arial" w:cs="Arial"/>
          <w:b/>
        </w:rPr>
        <w:t xml:space="preserve">Talks over </w:t>
      </w:r>
      <w:r>
        <w:rPr>
          <w:rFonts w:ascii="Arial" w:hAnsi="Arial" w:cs="Arial"/>
          <w:b/>
        </w:rPr>
        <w:t>Jawad</w:t>
      </w:r>
      <w:r w:rsidRPr="003A7F1A">
        <w:rPr>
          <w:rFonts w:ascii="Arial" w:hAnsi="Arial" w:cs="Arial"/>
          <w:b/>
        </w:rPr>
        <w:t>)</w:t>
      </w:r>
      <w:r>
        <w:rPr>
          <w:rFonts w:ascii="Arial" w:hAnsi="Arial" w:cs="Arial"/>
        </w:rPr>
        <w:t xml:space="preserve"> It’s, it’s a social place</w:t>
      </w:r>
    </w:p>
    <w:p w14:paraId="64ECCBEA" w14:textId="77777777" w:rsidR="00ED08D7" w:rsidRDefault="00ED08D7" w:rsidP="00ED08D7">
      <w:pPr>
        <w:spacing w:after="0"/>
        <w:rPr>
          <w:rFonts w:ascii="Arial" w:hAnsi="Arial" w:cs="Arial"/>
        </w:rPr>
      </w:pPr>
    </w:p>
    <w:p w14:paraId="6B57B190" w14:textId="77777777" w:rsidR="00ED08D7" w:rsidRDefault="00ED08D7" w:rsidP="00ED08D7">
      <w:pPr>
        <w:spacing w:after="0"/>
        <w:rPr>
          <w:rFonts w:ascii="Arial" w:hAnsi="Arial" w:cs="Arial"/>
        </w:rPr>
      </w:pPr>
      <w:r>
        <w:rPr>
          <w:rFonts w:ascii="Arial" w:hAnsi="Arial" w:cs="Arial"/>
          <w:b/>
        </w:rPr>
        <w:t>Jawad: (</w:t>
      </w:r>
      <w:r w:rsidRPr="003A7F1A">
        <w:rPr>
          <w:rFonts w:ascii="Arial" w:hAnsi="Arial" w:cs="Arial"/>
          <w:b/>
        </w:rPr>
        <w:t xml:space="preserve">At the </w:t>
      </w:r>
      <w:r>
        <w:rPr>
          <w:rFonts w:ascii="Arial" w:hAnsi="Arial" w:cs="Arial"/>
          <w:b/>
        </w:rPr>
        <w:t>Sam</w:t>
      </w:r>
      <w:r w:rsidRPr="003A7F1A">
        <w:rPr>
          <w:rFonts w:ascii="Arial" w:hAnsi="Arial" w:cs="Arial"/>
          <w:b/>
        </w:rPr>
        <w:t xml:space="preserve">e time as </w:t>
      </w:r>
      <w:r>
        <w:rPr>
          <w:rFonts w:ascii="Arial" w:hAnsi="Arial" w:cs="Arial"/>
          <w:b/>
        </w:rPr>
        <w:t>Kareem</w:t>
      </w:r>
      <w:r w:rsidRPr="003A7F1A">
        <w:rPr>
          <w:rFonts w:ascii="Arial" w:hAnsi="Arial" w:cs="Arial"/>
          <w:b/>
        </w:rPr>
        <w:t>)</w:t>
      </w:r>
      <w:r>
        <w:rPr>
          <w:rFonts w:ascii="Arial" w:hAnsi="Arial" w:cs="Arial"/>
        </w:rPr>
        <w:t xml:space="preserve"> You can come here for social things </w:t>
      </w:r>
    </w:p>
    <w:p w14:paraId="1E43CE30" w14:textId="77777777" w:rsidR="00ED08D7" w:rsidRDefault="00ED08D7" w:rsidP="00ED08D7">
      <w:pPr>
        <w:spacing w:after="0"/>
        <w:rPr>
          <w:rFonts w:ascii="Arial" w:hAnsi="Arial" w:cs="Arial"/>
        </w:rPr>
      </w:pPr>
    </w:p>
    <w:p w14:paraId="2A49B811" w14:textId="77777777" w:rsidR="00ED08D7" w:rsidRDefault="00ED08D7" w:rsidP="00ED08D7">
      <w:pPr>
        <w:spacing w:after="0"/>
        <w:rPr>
          <w:rFonts w:ascii="Arial" w:hAnsi="Arial" w:cs="Arial"/>
        </w:rPr>
      </w:pPr>
      <w:r>
        <w:rPr>
          <w:rFonts w:ascii="Arial" w:hAnsi="Arial" w:cs="Arial"/>
          <w:b/>
        </w:rPr>
        <w:t xml:space="preserve">Aisha: </w:t>
      </w:r>
      <w:r>
        <w:rPr>
          <w:rFonts w:ascii="Arial" w:hAnsi="Arial" w:cs="Arial"/>
        </w:rPr>
        <w:t>It’s a com-community centre</w:t>
      </w:r>
    </w:p>
    <w:p w14:paraId="69273998" w14:textId="77777777" w:rsidR="00ED08D7" w:rsidRDefault="00ED08D7" w:rsidP="00ED08D7">
      <w:pPr>
        <w:spacing w:after="0"/>
        <w:rPr>
          <w:rFonts w:ascii="Arial" w:hAnsi="Arial" w:cs="Arial"/>
        </w:rPr>
      </w:pPr>
    </w:p>
    <w:p w14:paraId="20D958C2" w14:textId="77777777" w:rsidR="00ED08D7" w:rsidRDefault="00ED08D7" w:rsidP="00ED08D7">
      <w:pPr>
        <w:spacing w:after="0"/>
        <w:rPr>
          <w:rFonts w:ascii="Arial" w:hAnsi="Arial" w:cs="Arial"/>
        </w:rPr>
      </w:pPr>
      <w:r>
        <w:rPr>
          <w:rFonts w:ascii="Arial" w:hAnsi="Arial" w:cs="Arial"/>
          <w:b/>
        </w:rPr>
        <w:t xml:space="preserve">Jawad: </w:t>
      </w:r>
      <w:r>
        <w:rPr>
          <w:rFonts w:ascii="Arial" w:hAnsi="Arial" w:cs="Arial"/>
        </w:rPr>
        <w:t xml:space="preserve">Yeah </w:t>
      </w:r>
    </w:p>
    <w:p w14:paraId="4D2ECA77" w14:textId="77777777" w:rsidR="00ED08D7" w:rsidRDefault="00ED08D7" w:rsidP="00ED08D7">
      <w:pPr>
        <w:spacing w:after="0"/>
        <w:rPr>
          <w:rFonts w:ascii="Arial" w:hAnsi="Arial" w:cs="Arial"/>
        </w:rPr>
      </w:pPr>
    </w:p>
    <w:p w14:paraId="171A15B8" w14:textId="77777777" w:rsidR="00ED08D7" w:rsidRDefault="00ED08D7" w:rsidP="00ED08D7">
      <w:pPr>
        <w:spacing w:after="0"/>
        <w:rPr>
          <w:rFonts w:ascii="Arial" w:hAnsi="Arial" w:cs="Arial"/>
        </w:rPr>
      </w:pPr>
      <w:r>
        <w:rPr>
          <w:rFonts w:ascii="Arial" w:hAnsi="Arial" w:cs="Arial"/>
          <w:b/>
        </w:rPr>
        <w:lastRenderedPageBreak/>
        <w:t xml:space="preserve">Kareem: </w:t>
      </w:r>
      <w:r>
        <w:rPr>
          <w:rFonts w:ascii="Arial" w:hAnsi="Arial" w:cs="Arial"/>
        </w:rPr>
        <w:t xml:space="preserve">Yeah </w:t>
      </w:r>
    </w:p>
    <w:p w14:paraId="5EBFE931" w14:textId="77777777" w:rsidR="00ED08D7" w:rsidRDefault="00ED08D7" w:rsidP="00ED08D7">
      <w:pPr>
        <w:spacing w:after="0"/>
        <w:rPr>
          <w:rFonts w:ascii="Arial" w:hAnsi="Arial" w:cs="Arial"/>
        </w:rPr>
      </w:pPr>
    </w:p>
    <w:p w14:paraId="0361E33B" w14:textId="77777777" w:rsidR="00ED08D7" w:rsidRDefault="00ED08D7" w:rsidP="00ED08D7">
      <w:pPr>
        <w:spacing w:after="0"/>
        <w:rPr>
          <w:rFonts w:ascii="Arial" w:hAnsi="Arial" w:cs="Arial"/>
        </w:rPr>
      </w:pPr>
      <w:r>
        <w:rPr>
          <w:rFonts w:ascii="Arial" w:hAnsi="Arial" w:cs="Arial"/>
          <w:b/>
        </w:rPr>
        <w:t>Researcher:</w:t>
      </w:r>
      <w:r>
        <w:rPr>
          <w:rFonts w:ascii="Arial" w:hAnsi="Arial" w:cs="Arial"/>
        </w:rPr>
        <w:t xml:space="preserve"> Yeah </w:t>
      </w:r>
    </w:p>
    <w:p w14:paraId="5D570D86" w14:textId="77777777" w:rsidR="00ED08D7" w:rsidRDefault="00ED08D7" w:rsidP="00ED08D7">
      <w:pPr>
        <w:spacing w:after="0"/>
        <w:rPr>
          <w:rFonts w:ascii="Arial" w:hAnsi="Arial" w:cs="Arial"/>
        </w:rPr>
      </w:pPr>
    </w:p>
    <w:p w14:paraId="6FAEA545" w14:textId="77777777" w:rsidR="00ED08D7" w:rsidRDefault="00ED08D7" w:rsidP="00ED08D7">
      <w:pPr>
        <w:spacing w:after="0"/>
        <w:rPr>
          <w:rFonts w:ascii="Arial" w:hAnsi="Arial" w:cs="Arial"/>
        </w:rPr>
      </w:pPr>
      <w:r>
        <w:rPr>
          <w:rFonts w:ascii="Arial" w:hAnsi="Arial" w:cs="Arial"/>
          <w:b/>
        </w:rPr>
        <w:t xml:space="preserve">Supervisor: </w:t>
      </w:r>
      <w:proofErr w:type="spellStart"/>
      <w:r>
        <w:rPr>
          <w:rFonts w:ascii="Arial" w:hAnsi="Arial" w:cs="Arial"/>
        </w:rPr>
        <w:t>Mmm</w:t>
      </w:r>
      <w:proofErr w:type="spellEnd"/>
    </w:p>
    <w:p w14:paraId="1A072EDF" w14:textId="77777777" w:rsidR="00ED08D7" w:rsidRDefault="00ED08D7" w:rsidP="00ED08D7">
      <w:pPr>
        <w:spacing w:after="0"/>
        <w:rPr>
          <w:rFonts w:ascii="Arial" w:hAnsi="Arial" w:cs="Arial"/>
        </w:rPr>
      </w:pPr>
    </w:p>
    <w:p w14:paraId="209DDC95" w14:textId="77777777" w:rsidR="00ED08D7" w:rsidRDefault="00ED08D7" w:rsidP="00ED08D7">
      <w:pPr>
        <w:spacing w:after="0"/>
        <w:rPr>
          <w:rFonts w:ascii="Arial" w:hAnsi="Arial" w:cs="Arial"/>
        </w:rPr>
      </w:pPr>
      <w:r>
        <w:rPr>
          <w:rFonts w:ascii="Arial" w:hAnsi="Arial" w:cs="Arial"/>
          <w:b/>
        </w:rPr>
        <w:t xml:space="preserve">Jawad: </w:t>
      </w:r>
      <w:r>
        <w:rPr>
          <w:rFonts w:ascii="Arial" w:hAnsi="Arial" w:cs="Arial"/>
        </w:rPr>
        <w:t xml:space="preserve">Even like financial problems people come here </w:t>
      </w:r>
    </w:p>
    <w:p w14:paraId="6324031D" w14:textId="77777777" w:rsidR="00ED08D7" w:rsidRDefault="00ED08D7" w:rsidP="00ED08D7">
      <w:pPr>
        <w:spacing w:after="0"/>
        <w:rPr>
          <w:rFonts w:ascii="Arial" w:hAnsi="Arial" w:cs="Arial"/>
        </w:rPr>
      </w:pPr>
    </w:p>
    <w:p w14:paraId="77985835" w14:textId="77777777" w:rsidR="00ED08D7" w:rsidRDefault="00ED08D7" w:rsidP="00ED08D7">
      <w:pPr>
        <w:spacing w:after="0"/>
        <w:rPr>
          <w:rFonts w:ascii="Arial" w:hAnsi="Arial" w:cs="Arial"/>
        </w:rPr>
      </w:pPr>
      <w:r>
        <w:rPr>
          <w:rFonts w:ascii="Arial" w:hAnsi="Arial" w:cs="Arial"/>
          <w:b/>
        </w:rPr>
        <w:t xml:space="preserve">Aisha </w:t>
      </w:r>
      <w:r>
        <w:rPr>
          <w:rFonts w:ascii="Arial" w:hAnsi="Arial" w:cs="Arial"/>
        </w:rPr>
        <w:t xml:space="preserve">Yeah </w:t>
      </w:r>
    </w:p>
    <w:p w14:paraId="2A7CDFF1" w14:textId="77777777" w:rsidR="00ED08D7" w:rsidRDefault="00ED08D7" w:rsidP="00ED08D7">
      <w:pPr>
        <w:spacing w:after="0"/>
        <w:rPr>
          <w:rFonts w:ascii="Arial" w:hAnsi="Arial" w:cs="Arial"/>
        </w:rPr>
      </w:pPr>
    </w:p>
    <w:p w14:paraId="13A7EF9A" w14:textId="77777777" w:rsidR="00ED08D7" w:rsidRDefault="00ED08D7" w:rsidP="00ED08D7">
      <w:pPr>
        <w:spacing w:after="0"/>
        <w:rPr>
          <w:rFonts w:ascii="Arial" w:hAnsi="Arial" w:cs="Arial"/>
        </w:rPr>
      </w:pPr>
      <w:r>
        <w:rPr>
          <w:rFonts w:ascii="Arial" w:hAnsi="Arial" w:cs="Arial"/>
          <w:b/>
        </w:rPr>
        <w:t xml:space="preserve">Supervisor: </w:t>
      </w:r>
      <w:proofErr w:type="spellStart"/>
      <w:r>
        <w:rPr>
          <w:rFonts w:ascii="Arial" w:hAnsi="Arial" w:cs="Arial"/>
        </w:rPr>
        <w:t>Woow</w:t>
      </w:r>
      <w:proofErr w:type="spellEnd"/>
      <w:r>
        <w:rPr>
          <w:rFonts w:ascii="Arial" w:hAnsi="Arial" w:cs="Arial"/>
        </w:rPr>
        <w:t xml:space="preserve"> </w:t>
      </w:r>
    </w:p>
    <w:p w14:paraId="2C9FB2A0" w14:textId="77777777" w:rsidR="00ED08D7" w:rsidRDefault="00ED08D7" w:rsidP="00ED08D7">
      <w:pPr>
        <w:spacing w:after="0"/>
        <w:rPr>
          <w:rFonts w:ascii="Arial" w:hAnsi="Arial" w:cs="Arial"/>
        </w:rPr>
      </w:pPr>
    </w:p>
    <w:p w14:paraId="05946923" w14:textId="77777777" w:rsidR="00ED08D7" w:rsidRDefault="00ED08D7" w:rsidP="00ED08D7">
      <w:pPr>
        <w:spacing w:after="0"/>
        <w:rPr>
          <w:rFonts w:ascii="Arial" w:hAnsi="Arial" w:cs="Arial"/>
        </w:rPr>
      </w:pPr>
      <w:r>
        <w:rPr>
          <w:rFonts w:ascii="Arial" w:hAnsi="Arial" w:cs="Arial"/>
          <w:b/>
        </w:rPr>
        <w:t xml:space="preserve">Jawad: </w:t>
      </w:r>
      <w:r>
        <w:rPr>
          <w:rFonts w:ascii="Arial" w:hAnsi="Arial" w:cs="Arial"/>
        </w:rPr>
        <w:t>And things, yeah</w:t>
      </w:r>
    </w:p>
    <w:p w14:paraId="2992225B" w14:textId="77777777" w:rsidR="00ED08D7" w:rsidRDefault="00ED08D7" w:rsidP="00ED08D7">
      <w:pPr>
        <w:spacing w:after="0"/>
        <w:rPr>
          <w:rFonts w:ascii="Arial" w:hAnsi="Arial" w:cs="Arial"/>
        </w:rPr>
      </w:pPr>
    </w:p>
    <w:p w14:paraId="663CD133" w14:textId="77777777" w:rsidR="00ED08D7" w:rsidRDefault="00ED08D7" w:rsidP="00ED08D7">
      <w:pPr>
        <w:spacing w:after="0"/>
        <w:rPr>
          <w:rFonts w:ascii="Arial" w:hAnsi="Arial" w:cs="Arial"/>
        </w:rPr>
      </w:pPr>
      <w:r>
        <w:rPr>
          <w:rFonts w:ascii="Arial" w:hAnsi="Arial" w:cs="Arial"/>
          <w:b/>
        </w:rPr>
        <w:t xml:space="preserve">Kareem: </w:t>
      </w:r>
      <w:r>
        <w:rPr>
          <w:rFonts w:ascii="Arial" w:hAnsi="Arial" w:cs="Arial"/>
        </w:rPr>
        <w:t>Yeah, so there’s that support as well</w:t>
      </w:r>
    </w:p>
    <w:p w14:paraId="4632910E" w14:textId="77777777" w:rsidR="00ED08D7" w:rsidRDefault="00ED08D7" w:rsidP="00ED08D7">
      <w:pPr>
        <w:spacing w:after="0"/>
        <w:rPr>
          <w:rFonts w:ascii="Arial" w:hAnsi="Arial" w:cs="Arial"/>
        </w:rPr>
      </w:pPr>
    </w:p>
    <w:p w14:paraId="1CF3A5C6" w14:textId="77777777" w:rsidR="00ED08D7" w:rsidRDefault="00ED08D7" w:rsidP="00ED08D7">
      <w:pPr>
        <w:spacing w:after="0"/>
        <w:rPr>
          <w:rFonts w:ascii="Arial" w:hAnsi="Arial" w:cs="Arial"/>
        </w:rPr>
      </w:pPr>
      <w:r>
        <w:rPr>
          <w:rFonts w:ascii="Arial" w:hAnsi="Arial" w:cs="Arial"/>
          <w:b/>
        </w:rPr>
        <w:t xml:space="preserve">Aisha: </w:t>
      </w:r>
      <w:r>
        <w:rPr>
          <w:rFonts w:ascii="Arial" w:hAnsi="Arial" w:cs="Arial"/>
        </w:rPr>
        <w:t xml:space="preserve">I think potentially we could do more, we do, we do </w:t>
      </w:r>
      <w:proofErr w:type="spellStart"/>
      <w:r>
        <w:rPr>
          <w:rFonts w:ascii="Arial" w:hAnsi="Arial" w:cs="Arial"/>
        </w:rPr>
        <w:t>do</w:t>
      </w:r>
      <w:proofErr w:type="spellEnd"/>
      <w:r>
        <w:rPr>
          <w:rFonts w:ascii="Arial" w:hAnsi="Arial" w:cs="Arial"/>
        </w:rPr>
        <w:t xml:space="preserve"> a lot but I think specific-</w:t>
      </w:r>
    </w:p>
    <w:p w14:paraId="4A2B4EAF" w14:textId="77777777" w:rsidR="00ED08D7" w:rsidRDefault="00ED08D7" w:rsidP="00ED08D7">
      <w:pPr>
        <w:spacing w:after="0"/>
        <w:rPr>
          <w:rFonts w:ascii="Arial" w:hAnsi="Arial" w:cs="Arial"/>
        </w:rPr>
      </w:pPr>
    </w:p>
    <w:p w14:paraId="7A765A6D" w14:textId="77777777" w:rsidR="00ED08D7" w:rsidRDefault="00ED08D7" w:rsidP="00ED08D7">
      <w:pPr>
        <w:spacing w:after="0"/>
        <w:rPr>
          <w:rFonts w:ascii="Arial" w:hAnsi="Arial" w:cs="Arial"/>
        </w:rPr>
      </w:pPr>
      <w:r>
        <w:rPr>
          <w:rFonts w:ascii="Arial" w:hAnsi="Arial" w:cs="Arial"/>
          <w:b/>
        </w:rPr>
        <w:t>Kareem: (</w:t>
      </w:r>
      <w:r w:rsidRPr="00F02DDF">
        <w:rPr>
          <w:rFonts w:ascii="Arial" w:hAnsi="Arial" w:cs="Arial"/>
          <w:b/>
        </w:rPr>
        <w:t xml:space="preserve">Cutting over </w:t>
      </w:r>
      <w:r>
        <w:rPr>
          <w:rFonts w:ascii="Arial" w:hAnsi="Arial" w:cs="Arial"/>
          <w:b/>
        </w:rPr>
        <w:t>Aisha</w:t>
      </w:r>
      <w:r w:rsidRPr="00F02DDF">
        <w:rPr>
          <w:rFonts w:ascii="Arial" w:hAnsi="Arial" w:cs="Arial"/>
          <w:b/>
        </w:rPr>
        <w:t>)</w:t>
      </w:r>
      <w:r>
        <w:rPr>
          <w:rFonts w:ascii="Arial" w:hAnsi="Arial" w:cs="Arial"/>
        </w:rPr>
        <w:t xml:space="preserve"> There’s always </w:t>
      </w:r>
      <w:proofErr w:type="spellStart"/>
      <w:r>
        <w:rPr>
          <w:rFonts w:ascii="Arial" w:hAnsi="Arial" w:cs="Arial"/>
        </w:rPr>
        <w:t>errr</w:t>
      </w:r>
      <w:proofErr w:type="spellEnd"/>
      <w:r>
        <w:rPr>
          <w:rFonts w:ascii="Arial" w:hAnsi="Arial" w:cs="Arial"/>
        </w:rPr>
        <w:t xml:space="preserve"> room for improvement </w:t>
      </w:r>
      <w:r>
        <w:rPr>
          <w:rFonts w:ascii="Arial" w:hAnsi="Arial" w:cs="Arial"/>
          <w:b/>
        </w:rPr>
        <w:t xml:space="preserve">(Jawad: yeah) </w:t>
      </w:r>
      <w:r>
        <w:rPr>
          <w:rFonts w:ascii="Arial" w:hAnsi="Arial" w:cs="Arial"/>
        </w:rPr>
        <w:t>I’m not here to back up my -</w:t>
      </w:r>
    </w:p>
    <w:p w14:paraId="2977F30C" w14:textId="77777777" w:rsidR="00ED08D7" w:rsidRDefault="00ED08D7" w:rsidP="00ED08D7">
      <w:pPr>
        <w:spacing w:after="0"/>
        <w:rPr>
          <w:rFonts w:ascii="Arial" w:hAnsi="Arial" w:cs="Arial"/>
        </w:rPr>
      </w:pPr>
    </w:p>
    <w:p w14:paraId="79B3D91D" w14:textId="77777777" w:rsidR="00ED08D7" w:rsidRDefault="00ED08D7" w:rsidP="00ED08D7">
      <w:pPr>
        <w:spacing w:after="0"/>
        <w:rPr>
          <w:rFonts w:ascii="Arial" w:hAnsi="Arial" w:cs="Arial"/>
        </w:rPr>
      </w:pPr>
      <w:r>
        <w:rPr>
          <w:rFonts w:ascii="Arial" w:hAnsi="Arial" w:cs="Arial"/>
          <w:b/>
        </w:rPr>
        <w:t xml:space="preserve">Aisha: </w:t>
      </w:r>
      <w:r>
        <w:rPr>
          <w:rFonts w:ascii="Arial" w:hAnsi="Arial" w:cs="Arial"/>
        </w:rPr>
        <w:t xml:space="preserve">Yeah </w:t>
      </w:r>
      <w:proofErr w:type="spellStart"/>
      <w:r>
        <w:rPr>
          <w:rFonts w:ascii="Arial" w:hAnsi="Arial" w:cs="Arial"/>
        </w:rPr>
        <w:t>yeah</w:t>
      </w:r>
      <w:proofErr w:type="spellEnd"/>
      <w:r>
        <w:rPr>
          <w:rFonts w:ascii="Arial" w:hAnsi="Arial" w:cs="Arial"/>
        </w:rPr>
        <w:t xml:space="preserve"> course</w:t>
      </w:r>
    </w:p>
    <w:p w14:paraId="039D31DD" w14:textId="77777777" w:rsidR="00ED08D7" w:rsidRDefault="00ED08D7" w:rsidP="00ED08D7">
      <w:pPr>
        <w:spacing w:after="0"/>
        <w:rPr>
          <w:rFonts w:ascii="Arial" w:hAnsi="Arial" w:cs="Arial"/>
        </w:rPr>
      </w:pPr>
    </w:p>
    <w:p w14:paraId="408E965F" w14:textId="77777777" w:rsidR="00ED08D7" w:rsidRPr="00F02DDF" w:rsidRDefault="00ED08D7" w:rsidP="00ED08D7">
      <w:pPr>
        <w:spacing w:after="0"/>
        <w:rPr>
          <w:rFonts w:ascii="Arial" w:hAnsi="Arial" w:cs="Arial"/>
          <w:b/>
        </w:rPr>
      </w:pPr>
      <w:r w:rsidRPr="00F02DDF">
        <w:rPr>
          <w:rFonts w:ascii="Arial" w:hAnsi="Arial" w:cs="Arial"/>
          <w:b/>
        </w:rPr>
        <w:t>(Laughter from everyone)</w:t>
      </w:r>
    </w:p>
    <w:p w14:paraId="392B7EFF" w14:textId="77777777" w:rsidR="00ED08D7" w:rsidRDefault="00ED08D7" w:rsidP="00ED08D7">
      <w:pPr>
        <w:spacing w:after="0"/>
        <w:rPr>
          <w:rFonts w:ascii="Arial" w:hAnsi="Arial" w:cs="Arial"/>
        </w:rPr>
      </w:pPr>
    </w:p>
    <w:p w14:paraId="54B3D739" w14:textId="77777777" w:rsidR="00ED08D7" w:rsidRDefault="00ED08D7" w:rsidP="00ED08D7">
      <w:pPr>
        <w:spacing w:after="0"/>
        <w:rPr>
          <w:rFonts w:ascii="Arial" w:hAnsi="Arial" w:cs="Arial"/>
        </w:rPr>
      </w:pPr>
      <w:r>
        <w:rPr>
          <w:rFonts w:ascii="Arial" w:hAnsi="Arial" w:cs="Arial"/>
          <w:b/>
        </w:rPr>
        <w:t xml:space="preserve">Kareem: </w:t>
      </w:r>
      <w:r>
        <w:rPr>
          <w:rFonts w:ascii="Arial" w:hAnsi="Arial" w:cs="Arial"/>
        </w:rPr>
        <w:t xml:space="preserve">Employees, but there’s always room for- </w:t>
      </w:r>
      <w:r>
        <w:rPr>
          <w:rFonts w:ascii="Arial" w:hAnsi="Arial" w:cs="Arial"/>
          <w:b/>
        </w:rPr>
        <w:t>(Aisha: yeah)</w:t>
      </w:r>
      <w:r>
        <w:rPr>
          <w:rFonts w:ascii="Arial" w:hAnsi="Arial" w:cs="Arial"/>
        </w:rPr>
        <w:t xml:space="preserve"> </w:t>
      </w:r>
      <w:r>
        <w:rPr>
          <w:rFonts w:ascii="Arial" w:hAnsi="Arial" w:cs="Arial"/>
          <w:b/>
        </w:rPr>
        <w:t>i</w:t>
      </w:r>
      <w:r>
        <w:rPr>
          <w:rFonts w:ascii="Arial" w:hAnsi="Arial" w:cs="Arial"/>
        </w:rPr>
        <w:t>mprovement, it doesn’t matter where we go in life, it’s just we have to appreciate what’s there as well isn’t it</w:t>
      </w:r>
    </w:p>
    <w:p w14:paraId="125496B4" w14:textId="77777777" w:rsidR="00ED08D7" w:rsidRDefault="00ED08D7" w:rsidP="00ED08D7">
      <w:pPr>
        <w:spacing w:after="0"/>
        <w:rPr>
          <w:rFonts w:ascii="Arial" w:hAnsi="Arial" w:cs="Arial"/>
          <w:b/>
        </w:rPr>
      </w:pPr>
    </w:p>
    <w:p w14:paraId="52262792" w14:textId="77777777" w:rsidR="00ED08D7" w:rsidRDefault="00ED08D7" w:rsidP="00ED08D7">
      <w:pPr>
        <w:spacing w:after="0"/>
        <w:rPr>
          <w:rFonts w:ascii="Arial" w:hAnsi="Arial" w:cs="Arial"/>
        </w:rPr>
      </w:pPr>
      <w:r>
        <w:rPr>
          <w:rFonts w:ascii="Arial" w:hAnsi="Arial" w:cs="Arial"/>
          <w:b/>
        </w:rPr>
        <w:t xml:space="preserve">Aisha: </w:t>
      </w:r>
      <w:r>
        <w:rPr>
          <w:rFonts w:ascii="Arial" w:hAnsi="Arial" w:cs="Arial"/>
        </w:rPr>
        <w:t xml:space="preserve">Yeah </w:t>
      </w:r>
    </w:p>
    <w:p w14:paraId="1CC8DE03" w14:textId="77777777" w:rsidR="00ED08D7" w:rsidRDefault="00ED08D7" w:rsidP="00ED08D7">
      <w:pPr>
        <w:spacing w:after="0"/>
        <w:rPr>
          <w:rFonts w:ascii="Arial" w:hAnsi="Arial" w:cs="Arial"/>
        </w:rPr>
      </w:pPr>
    </w:p>
    <w:p w14:paraId="60F9E7FD" w14:textId="77777777" w:rsidR="00ED08D7" w:rsidRDefault="00ED08D7" w:rsidP="00ED08D7">
      <w:pPr>
        <w:spacing w:after="0"/>
        <w:rPr>
          <w:rFonts w:ascii="Arial" w:hAnsi="Arial" w:cs="Arial"/>
        </w:rPr>
      </w:pPr>
      <w:r>
        <w:rPr>
          <w:rFonts w:ascii="Arial" w:hAnsi="Arial" w:cs="Arial"/>
          <w:b/>
        </w:rPr>
        <w:t xml:space="preserve">Supervisor: </w:t>
      </w:r>
      <w:proofErr w:type="spellStart"/>
      <w:r>
        <w:rPr>
          <w:rFonts w:ascii="Arial" w:hAnsi="Arial" w:cs="Arial"/>
        </w:rPr>
        <w:t>Mhmm</w:t>
      </w:r>
      <w:proofErr w:type="spellEnd"/>
      <w:r>
        <w:rPr>
          <w:rFonts w:ascii="Arial" w:hAnsi="Arial" w:cs="Arial"/>
        </w:rPr>
        <w:t xml:space="preserve"> </w:t>
      </w:r>
    </w:p>
    <w:p w14:paraId="6E45B903" w14:textId="77777777" w:rsidR="00ED08D7" w:rsidRDefault="00ED08D7" w:rsidP="00ED08D7">
      <w:pPr>
        <w:spacing w:after="0"/>
        <w:rPr>
          <w:rFonts w:ascii="Arial" w:hAnsi="Arial" w:cs="Arial"/>
        </w:rPr>
      </w:pPr>
    </w:p>
    <w:p w14:paraId="03D79BB5" w14:textId="77777777" w:rsidR="00ED08D7" w:rsidRDefault="00ED08D7" w:rsidP="00ED08D7">
      <w:pPr>
        <w:spacing w:after="0"/>
        <w:rPr>
          <w:rFonts w:ascii="Arial" w:hAnsi="Arial" w:cs="Arial"/>
        </w:rPr>
      </w:pPr>
      <w:r>
        <w:rPr>
          <w:rFonts w:ascii="Arial" w:hAnsi="Arial" w:cs="Arial"/>
          <w:b/>
        </w:rPr>
        <w:t xml:space="preserve">Kareem: </w:t>
      </w:r>
      <w:proofErr w:type="spellStart"/>
      <w:r>
        <w:rPr>
          <w:rFonts w:ascii="Arial" w:hAnsi="Arial" w:cs="Arial"/>
        </w:rPr>
        <w:t>Er</w:t>
      </w:r>
      <w:proofErr w:type="spellEnd"/>
      <w:r>
        <w:rPr>
          <w:rFonts w:ascii="Arial" w:hAnsi="Arial" w:cs="Arial"/>
        </w:rPr>
        <w:t xml:space="preserve"> because others are lacking it, we m-might have it</w:t>
      </w:r>
    </w:p>
    <w:p w14:paraId="017D2CB9" w14:textId="77777777" w:rsidR="00ED08D7" w:rsidRDefault="00ED08D7" w:rsidP="00ED08D7">
      <w:pPr>
        <w:spacing w:after="0"/>
        <w:rPr>
          <w:rFonts w:ascii="Arial" w:hAnsi="Arial" w:cs="Arial"/>
        </w:rPr>
      </w:pPr>
    </w:p>
    <w:p w14:paraId="3A297100" w14:textId="77777777" w:rsidR="00ED08D7" w:rsidRDefault="00ED08D7" w:rsidP="00ED08D7">
      <w:pPr>
        <w:spacing w:after="0"/>
        <w:rPr>
          <w:rFonts w:ascii="Arial" w:hAnsi="Arial" w:cs="Arial"/>
        </w:rPr>
      </w:pPr>
      <w:r>
        <w:rPr>
          <w:rFonts w:ascii="Arial" w:hAnsi="Arial" w:cs="Arial"/>
          <w:b/>
        </w:rPr>
        <w:lastRenderedPageBreak/>
        <w:t xml:space="preserve">Supervisor: </w:t>
      </w:r>
      <w:proofErr w:type="spellStart"/>
      <w:r>
        <w:rPr>
          <w:rFonts w:ascii="Arial" w:hAnsi="Arial" w:cs="Arial"/>
        </w:rPr>
        <w:t>Mmmm</w:t>
      </w:r>
      <w:proofErr w:type="spellEnd"/>
    </w:p>
    <w:p w14:paraId="62E0E4E4" w14:textId="77777777" w:rsidR="00ED08D7" w:rsidRDefault="00ED08D7" w:rsidP="00ED08D7">
      <w:pPr>
        <w:spacing w:after="0"/>
        <w:rPr>
          <w:rFonts w:ascii="Arial" w:hAnsi="Arial" w:cs="Arial"/>
        </w:rPr>
      </w:pPr>
    </w:p>
    <w:p w14:paraId="68B9E69A" w14:textId="77777777" w:rsidR="00ED08D7" w:rsidRDefault="00ED08D7" w:rsidP="00ED08D7">
      <w:pPr>
        <w:spacing w:after="0"/>
        <w:rPr>
          <w:rFonts w:ascii="Arial" w:hAnsi="Arial" w:cs="Arial"/>
        </w:rPr>
      </w:pPr>
      <w:r>
        <w:rPr>
          <w:rFonts w:ascii="Arial" w:hAnsi="Arial" w:cs="Arial"/>
          <w:b/>
        </w:rPr>
        <w:t xml:space="preserve">Researcher: </w:t>
      </w:r>
      <w:proofErr w:type="spellStart"/>
      <w:r>
        <w:rPr>
          <w:rFonts w:ascii="Arial" w:hAnsi="Arial" w:cs="Arial"/>
        </w:rPr>
        <w:t>Erm</w:t>
      </w:r>
      <w:proofErr w:type="spellEnd"/>
      <w:r>
        <w:rPr>
          <w:rFonts w:ascii="Arial" w:hAnsi="Arial" w:cs="Arial"/>
        </w:rPr>
        <w:t>, education wise then, of course we said that you know there’s a lack of education within the community of mental health and wellbeing, what do you think could be put into place or something that could be done to make people more aware that this is something that happens to everybody because from obviously, from statistics and from research, it is showing that these people are not actually accessing public health services and very little are they actually accessing places of worship as well, so it’s was just wanting to know what education, what do you think can improve with the community in that sense then?</w:t>
      </w:r>
    </w:p>
    <w:p w14:paraId="3ED091BD" w14:textId="77777777" w:rsidR="00ED08D7" w:rsidRDefault="00ED08D7" w:rsidP="00ED08D7">
      <w:pPr>
        <w:spacing w:after="0"/>
        <w:rPr>
          <w:rFonts w:ascii="Arial" w:hAnsi="Arial" w:cs="Arial"/>
        </w:rPr>
      </w:pPr>
    </w:p>
    <w:p w14:paraId="6273D9CC" w14:textId="77777777" w:rsidR="00ED08D7" w:rsidRPr="00F02DDF" w:rsidRDefault="00ED08D7" w:rsidP="00ED08D7">
      <w:pPr>
        <w:spacing w:after="0"/>
        <w:rPr>
          <w:rFonts w:ascii="Arial" w:hAnsi="Arial" w:cs="Arial"/>
          <w:b/>
        </w:rPr>
      </w:pPr>
      <w:r>
        <w:rPr>
          <w:rFonts w:ascii="Arial" w:hAnsi="Arial" w:cs="Arial"/>
          <w:b/>
        </w:rPr>
        <w:t>(Slight pause)</w:t>
      </w:r>
    </w:p>
    <w:p w14:paraId="117754A8" w14:textId="77777777" w:rsidR="00ED08D7" w:rsidRDefault="00ED08D7" w:rsidP="00ED08D7">
      <w:pPr>
        <w:spacing w:after="0"/>
        <w:rPr>
          <w:rFonts w:ascii="Arial" w:hAnsi="Arial" w:cs="Arial"/>
        </w:rPr>
      </w:pPr>
    </w:p>
    <w:p w14:paraId="29F779F0" w14:textId="77777777" w:rsidR="00ED08D7" w:rsidRDefault="00ED08D7" w:rsidP="00ED08D7">
      <w:pPr>
        <w:spacing w:after="0"/>
        <w:rPr>
          <w:rFonts w:ascii="Arial" w:hAnsi="Arial" w:cs="Arial"/>
        </w:rPr>
      </w:pPr>
      <w:r>
        <w:rPr>
          <w:rFonts w:ascii="Arial" w:hAnsi="Arial" w:cs="Arial"/>
          <w:b/>
        </w:rPr>
        <w:t xml:space="preserve">Jawad: </w:t>
      </w:r>
      <w:r>
        <w:rPr>
          <w:rFonts w:ascii="Arial" w:hAnsi="Arial" w:cs="Arial"/>
        </w:rPr>
        <w:t>I think err, one thing I don’t think would work in the mosque is like mental health workshops</w:t>
      </w:r>
    </w:p>
    <w:p w14:paraId="160DBBEA" w14:textId="77777777" w:rsidR="00ED08D7" w:rsidRDefault="00ED08D7" w:rsidP="00ED08D7">
      <w:pPr>
        <w:spacing w:after="0"/>
        <w:rPr>
          <w:rFonts w:ascii="Arial" w:hAnsi="Arial" w:cs="Arial"/>
        </w:rPr>
      </w:pPr>
    </w:p>
    <w:p w14:paraId="27EEBDAD" w14:textId="77777777" w:rsidR="00ED08D7" w:rsidRDefault="00ED08D7" w:rsidP="00ED08D7">
      <w:pPr>
        <w:spacing w:after="0"/>
        <w:rPr>
          <w:rFonts w:ascii="Arial" w:hAnsi="Arial" w:cs="Arial"/>
        </w:rPr>
      </w:pPr>
      <w:r>
        <w:rPr>
          <w:rFonts w:ascii="Arial" w:hAnsi="Arial" w:cs="Arial"/>
          <w:b/>
        </w:rPr>
        <w:t xml:space="preserve">Aisha: </w:t>
      </w:r>
      <w:r>
        <w:rPr>
          <w:rFonts w:ascii="Arial" w:hAnsi="Arial" w:cs="Arial"/>
        </w:rPr>
        <w:t xml:space="preserve">Yeah </w:t>
      </w:r>
      <w:r w:rsidRPr="00F02DDF">
        <w:rPr>
          <w:rFonts w:ascii="Arial" w:hAnsi="Arial" w:cs="Arial"/>
          <w:b/>
        </w:rPr>
        <w:t>(agreeing)</w:t>
      </w:r>
    </w:p>
    <w:p w14:paraId="0CEF5C22" w14:textId="77777777" w:rsidR="00ED08D7" w:rsidRDefault="00ED08D7" w:rsidP="00ED08D7">
      <w:pPr>
        <w:spacing w:after="0"/>
        <w:rPr>
          <w:rFonts w:ascii="Arial" w:hAnsi="Arial" w:cs="Arial"/>
        </w:rPr>
      </w:pPr>
    </w:p>
    <w:p w14:paraId="55AE465D" w14:textId="77777777" w:rsidR="00ED08D7" w:rsidRDefault="00ED08D7" w:rsidP="00ED08D7">
      <w:pPr>
        <w:spacing w:after="0"/>
        <w:rPr>
          <w:rFonts w:ascii="Arial" w:hAnsi="Arial" w:cs="Arial"/>
        </w:rPr>
      </w:pPr>
      <w:r>
        <w:rPr>
          <w:rFonts w:ascii="Arial" w:hAnsi="Arial" w:cs="Arial"/>
          <w:b/>
        </w:rPr>
        <w:t xml:space="preserve">Researcher: </w:t>
      </w:r>
      <w:proofErr w:type="spellStart"/>
      <w:r>
        <w:rPr>
          <w:rFonts w:ascii="Arial" w:hAnsi="Arial" w:cs="Arial"/>
        </w:rPr>
        <w:t>Mmm</w:t>
      </w:r>
      <w:proofErr w:type="spellEnd"/>
    </w:p>
    <w:p w14:paraId="19CE389A" w14:textId="77777777" w:rsidR="00ED08D7" w:rsidRDefault="00ED08D7" w:rsidP="00ED08D7">
      <w:pPr>
        <w:spacing w:after="0"/>
        <w:rPr>
          <w:rFonts w:ascii="Arial" w:hAnsi="Arial" w:cs="Arial"/>
        </w:rPr>
      </w:pPr>
    </w:p>
    <w:p w14:paraId="175E251E" w14:textId="77777777" w:rsidR="00ED08D7" w:rsidRDefault="00ED08D7" w:rsidP="00ED08D7">
      <w:pPr>
        <w:spacing w:after="0"/>
        <w:rPr>
          <w:rFonts w:ascii="Arial" w:hAnsi="Arial" w:cs="Arial"/>
        </w:rPr>
      </w:pPr>
      <w:r>
        <w:rPr>
          <w:rFonts w:ascii="Arial" w:hAnsi="Arial" w:cs="Arial"/>
          <w:b/>
        </w:rPr>
        <w:t xml:space="preserve">Aisha: </w:t>
      </w:r>
      <w:r>
        <w:rPr>
          <w:rFonts w:ascii="Arial" w:hAnsi="Arial" w:cs="Arial"/>
        </w:rPr>
        <w:t xml:space="preserve">It would just dissuade people straight away </w:t>
      </w:r>
    </w:p>
    <w:p w14:paraId="11C2BA15" w14:textId="77777777" w:rsidR="00ED08D7" w:rsidRDefault="00ED08D7" w:rsidP="00ED08D7">
      <w:pPr>
        <w:spacing w:after="0"/>
        <w:rPr>
          <w:rFonts w:ascii="Arial" w:hAnsi="Arial" w:cs="Arial"/>
        </w:rPr>
      </w:pPr>
    </w:p>
    <w:p w14:paraId="7669645C" w14:textId="77777777" w:rsidR="00ED08D7" w:rsidRDefault="00ED08D7" w:rsidP="00ED08D7">
      <w:pPr>
        <w:spacing w:after="0"/>
        <w:rPr>
          <w:rFonts w:ascii="Arial" w:hAnsi="Arial" w:cs="Arial"/>
        </w:rPr>
      </w:pPr>
      <w:r>
        <w:rPr>
          <w:rFonts w:ascii="Arial" w:hAnsi="Arial" w:cs="Arial"/>
          <w:b/>
        </w:rPr>
        <w:t xml:space="preserve">Researcher: </w:t>
      </w:r>
      <w:r>
        <w:rPr>
          <w:rFonts w:ascii="Arial" w:hAnsi="Arial" w:cs="Arial"/>
        </w:rPr>
        <w:t>Yeah</w:t>
      </w:r>
    </w:p>
    <w:p w14:paraId="443C081F" w14:textId="77777777" w:rsidR="00ED08D7" w:rsidRDefault="00ED08D7" w:rsidP="00ED08D7">
      <w:pPr>
        <w:spacing w:after="0"/>
        <w:rPr>
          <w:rFonts w:ascii="Arial" w:hAnsi="Arial" w:cs="Arial"/>
        </w:rPr>
      </w:pPr>
    </w:p>
    <w:p w14:paraId="4E1059EA" w14:textId="77777777" w:rsidR="00ED08D7" w:rsidRDefault="00ED08D7" w:rsidP="00ED08D7">
      <w:pPr>
        <w:spacing w:after="0"/>
        <w:rPr>
          <w:rFonts w:ascii="Arial" w:hAnsi="Arial" w:cs="Arial"/>
        </w:rPr>
      </w:pPr>
      <w:r>
        <w:rPr>
          <w:rFonts w:ascii="Arial" w:hAnsi="Arial" w:cs="Arial"/>
          <w:b/>
        </w:rPr>
        <w:t xml:space="preserve">Jawad: </w:t>
      </w:r>
      <w:r>
        <w:rPr>
          <w:rFonts w:ascii="Arial" w:hAnsi="Arial" w:cs="Arial"/>
        </w:rPr>
        <w:t>I just don’t think it would work, maybe like -</w:t>
      </w:r>
    </w:p>
    <w:p w14:paraId="645638E0" w14:textId="77777777" w:rsidR="00ED08D7" w:rsidRDefault="00ED08D7" w:rsidP="00ED08D7">
      <w:pPr>
        <w:spacing w:after="0"/>
        <w:rPr>
          <w:rFonts w:ascii="Arial" w:hAnsi="Arial" w:cs="Arial"/>
        </w:rPr>
      </w:pPr>
    </w:p>
    <w:p w14:paraId="5AD0E588" w14:textId="77777777" w:rsidR="00ED08D7" w:rsidRDefault="00ED08D7" w:rsidP="00ED08D7">
      <w:pPr>
        <w:spacing w:after="0"/>
        <w:rPr>
          <w:rFonts w:ascii="Arial" w:hAnsi="Arial" w:cs="Arial"/>
        </w:rPr>
      </w:pPr>
      <w:r>
        <w:rPr>
          <w:rFonts w:ascii="Arial" w:hAnsi="Arial" w:cs="Arial"/>
          <w:b/>
        </w:rPr>
        <w:t>Kareem: (Overlapping Jawad)</w:t>
      </w:r>
      <w:r>
        <w:rPr>
          <w:rFonts w:ascii="Arial" w:hAnsi="Arial" w:cs="Arial"/>
        </w:rPr>
        <w:t xml:space="preserve"> Maybe if it was phrased differently </w:t>
      </w:r>
    </w:p>
    <w:p w14:paraId="1B026B6C" w14:textId="77777777" w:rsidR="00ED08D7" w:rsidRDefault="00ED08D7" w:rsidP="00ED08D7">
      <w:pPr>
        <w:spacing w:after="0"/>
        <w:rPr>
          <w:rFonts w:ascii="Arial" w:hAnsi="Arial" w:cs="Arial"/>
        </w:rPr>
      </w:pPr>
    </w:p>
    <w:p w14:paraId="46DFDFFB" w14:textId="77777777" w:rsidR="00ED08D7" w:rsidRDefault="00ED08D7" w:rsidP="00ED08D7">
      <w:pPr>
        <w:spacing w:after="0"/>
        <w:rPr>
          <w:rFonts w:ascii="Arial" w:hAnsi="Arial" w:cs="Arial"/>
        </w:rPr>
      </w:pPr>
      <w:r>
        <w:rPr>
          <w:rFonts w:ascii="Arial" w:hAnsi="Arial" w:cs="Arial"/>
          <w:b/>
        </w:rPr>
        <w:t xml:space="preserve">Jawad and Aisha: </w:t>
      </w:r>
      <w:r>
        <w:rPr>
          <w:rFonts w:ascii="Arial" w:hAnsi="Arial" w:cs="Arial"/>
        </w:rPr>
        <w:t xml:space="preserve">Yeah </w:t>
      </w:r>
    </w:p>
    <w:p w14:paraId="15A0808B" w14:textId="77777777" w:rsidR="00ED08D7" w:rsidRDefault="00ED08D7" w:rsidP="00ED08D7">
      <w:pPr>
        <w:spacing w:after="0"/>
        <w:rPr>
          <w:rFonts w:ascii="Arial" w:hAnsi="Arial" w:cs="Arial"/>
        </w:rPr>
      </w:pPr>
    </w:p>
    <w:p w14:paraId="49701E9A" w14:textId="77777777" w:rsidR="00ED08D7" w:rsidRDefault="00ED08D7" w:rsidP="00ED08D7">
      <w:pPr>
        <w:spacing w:after="0"/>
        <w:rPr>
          <w:rFonts w:ascii="Arial" w:hAnsi="Arial" w:cs="Arial"/>
        </w:rPr>
      </w:pPr>
      <w:r>
        <w:rPr>
          <w:rFonts w:ascii="Arial" w:hAnsi="Arial" w:cs="Arial"/>
          <w:b/>
        </w:rPr>
        <w:t>(Laughter)</w:t>
      </w:r>
      <w:r>
        <w:rPr>
          <w:rFonts w:ascii="Arial" w:hAnsi="Arial" w:cs="Arial"/>
        </w:rPr>
        <w:t xml:space="preserve"> </w:t>
      </w:r>
    </w:p>
    <w:p w14:paraId="6D52C612" w14:textId="77777777" w:rsidR="00ED08D7" w:rsidRDefault="00ED08D7" w:rsidP="00ED08D7">
      <w:pPr>
        <w:spacing w:after="0"/>
        <w:rPr>
          <w:rFonts w:ascii="Arial" w:hAnsi="Arial" w:cs="Arial"/>
        </w:rPr>
      </w:pPr>
    </w:p>
    <w:p w14:paraId="1B858F5C" w14:textId="77777777" w:rsidR="00ED08D7" w:rsidRDefault="00ED08D7" w:rsidP="00ED08D7">
      <w:pPr>
        <w:spacing w:after="0"/>
        <w:rPr>
          <w:rFonts w:ascii="Arial" w:hAnsi="Arial" w:cs="Arial"/>
        </w:rPr>
      </w:pPr>
      <w:r>
        <w:rPr>
          <w:rFonts w:ascii="Arial" w:hAnsi="Arial" w:cs="Arial"/>
          <w:b/>
        </w:rPr>
        <w:t xml:space="preserve">Researcher: </w:t>
      </w:r>
      <w:r>
        <w:rPr>
          <w:rFonts w:ascii="Arial" w:hAnsi="Arial" w:cs="Arial"/>
        </w:rPr>
        <w:t xml:space="preserve">Without the mental health </w:t>
      </w:r>
    </w:p>
    <w:p w14:paraId="6DD988C5" w14:textId="77777777" w:rsidR="00ED08D7" w:rsidRDefault="00ED08D7" w:rsidP="00ED08D7">
      <w:pPr>
        <w:spacing w:after="0"/>
        <w:rPr>
          <w:rFonts w:ascii="Arial" w:hAnsi="Arial" w:cs="Arial"/>
        </w:rPr>
      </w:pPr>
    </w:p>
    <w:p w14:paraId="4D60F14A" w14:textId="77777777" w:rsidR="00ED08D7" w:rsidRPr="000C26F9" w:rsidRDefault="00ED08D7" w:rsidP="00ED08D7">
      <w:pPr>
        <w:spacing w:after="0"/>
        <w:rPr>
          <w:rFonts w:ascii="Arial" w:hAnsi="Arial" w:cs="Arial"/>
          <w:b/>
        </w:rPr>
      </w:pPr>
      <w:r w:rsidRPr="000C26F9">
        <w:rPr>
          <w:rFonts w:ascii="Arial" w:hAnsi="Arial" w:cs="Arial"/>
          <w:b/>
        </w:rPr>
        <w:t>(Laughter continues)</w:t>
      </w:r>
    </w:p>
    <w:p w14:paraId="1B158A50" w14:textId="77777777" w:rsidR="00ED08D7" w:rsidRDefault="00ED08D7" w:rsidP="00ED08D7">
      <w:pPr>
        <w:spacing w:after="0"/>
        <w:rPr>
          <w:rFonts w:ascii="Arial" w:hAnsi="Arial" w:cs="Arial"/>
        </w:rPr>
      </w:pPr>
    </w:p>
    <w:p w14:paraId="2467DE27" w14:textId="77777777" w:rsidR="00ED08D7" w:rsidRDefault="00ED08D7" w:rsidP="00ED08D7">
      <w:pPr>
        <w:spacing w:after="0"/>
        <w:rPr>
          <w:rFonts w:ascii="Arial" w:hAnsi="Arial" w:cs="Arial"/>
        </w:rPr>
      </w:pPr>
      <w:r>
        <w:rPr>
          <w:rFonts w:ascii="Arial" w:hAnsi="Arial" w:cs="Arial"/>
          <w:b/>
        </w:rPr>
        <w:lastRenderedPageBreak/>
        <w:t xml:space="preserve">Aisha: </w:t>
      </w:r>
      <w:r>
        <w:rPr>
          <w:rFonts w:ascii="Arial" w:hAnsi="Arial" w:cs="Arial"/>
        </w:rPr>
        <w:t xml:space="preserve">I think, I think the incorporation of into it like </w:t>
      </w:r>
      <w:proofErr w:type="spellStart"/>
      <w:r>
        <w:rPr>
          <w:rFonts w:ascii="Arial" w:hAnsi="Arial" w:cs="Arial"/>
        </w:rPr>
        <w:t>errmm</w:t>
      </w:r>
      <w:proofErr w:type="spellEnd"/>
      <w:r>
        <w:rPr>
          <w:rFonts w:ascii="Arial" w:hAnsi="Arial" w:cs="Arial"/>
        </w:rPr>
        <w:t xml:space="preserve">, </w:t>
      </w:r>
      <w:proofErr w:type="spellStart"/>
      <w:r>
        <w:rPr>
          <w:rFonts w:ascii="Arial" w:hAnsi="Arial" w:cs="Arial"/>
        </w:rPr>
        <w:t>khut</w:t>
      </w:r>
      <w:proofErr w:type="spellEnd"/>
      <w:r>
        <w:rPr>
          <w:rFonts w:ascii="Arial" w:hAnsi="Arial" w:cs="Arial"/>
        </w:rPr>
        <w:t xml:space="preserve">-the </w:t>
      </w:r>
      <w:proofErr w:type="spellStart"/>
      <w:r>
        <w:rPr>
          <w:rFonts w:ascii="Arial" w:hAnsi="Arial" w:cs="Arial"/>
        </w:rPr>
        <w:t>khutbah</w:t>
      </w:r>
      <w:proofErr w:type="spellEnd"/>
      <w:r>
        <w:rPr>
          <w:rFonts w:ascii="Arial" w:hAnsi="Arial" w:cs="Arial"/>
        </w:rPr>
        <w:t xml:space="preserve"> or like the sermon, that would probably be like the most </w:t>
      </w:r>
      <w:r>
        <w:rPr>
          <w:rFonts w:ascii="Arial" w:hAnsi="Arial" w:cs="Arial"/>
          <w:b/>
        </w:rPr>
        <w:t>(Jawad: yeah)</w:t>
      </w:r>
      <w:r>
        <w:rPr>
          <w:rFonts w:ascii="Arial" w:hAnsi="Arial" w:cs="Arial"/>
        </w:rPr>
        <w:t xml:space="preserve"> effective way to do, to like address like the whole community, in terms of like those who are like attending the mosque through like lessons and stuff </w:t>
      </w:r>
      <w:r>
        <w:rPr>
          <w:rFonts w:ascii="Arial" w:hAnsi="Arial" w:cs="Arial"/>
          <w:b/>
        </w:rPr>
        <w:t xml:space="preserve">(Researcher: mmm) </w:t>
      </w:r>
      <w:r>
        <w:rPr>
          <w:rFonts w:ascii="Arial" w:hAnsi="Arial" w:cs="Arial"/>
        </w:rPr>
        <w:t>me, like we’ve-we’ve been di- we’ve been uh-</w:t>
      </w:r>
      <w:proofErr w:type="spellStart"/>
      <w:r>
        <w:rPr>
          <w:rFonts w:ascii="Arial" w:hAnsi="Arial" w:cs="Arial"/>
        </w:rPr>
        <w:t>er</w:t>
      </w:r>
      <w:proofErr w:type="spellEnd"/>
      <w:r>
        <w:rPr>
          <w:rFonts w:ascii="Arial" w:hAnsi="Arial" w:cs="Arial"/>
        </w:rPr>
        <w:t xml:space="preserve"> having discussions about these and we’re planning to hold like </w:t>
      </w:r>
      <w:proofErr w:type="spellStart"/>
      <w:r>
        <w:rPr>
          <w:rFonts w:ascii="Arial" w:hAnsi="Arial" w:cs="Arial"/>
        </w:rPr>
        <w:t>phse</w:t>
      </w:r>
      <w:proofErr w:type="spellEnd"/>
      <w:r>
        <w:rPr>
          <w:rFonts w:ascii="Arial" w:hAnsi="Arial" w:cs="Arial"/>
        </w:rPr>
        <w:t xml:space="preserve"> style lessons where like we talk about like, umm, yeah various issues like </w:t>
      </w:r>
      <w:proofErr w:type="spellStart"/>
      <w:r>
        <w:rPr>
          <w:rFonts w:ascii="Arial" w:hAnsi="Arial" w:cs="Arial"/>
        </w:rPr>
        <w:t>er</w:t>
      </w:r>
      <w:proofErr w:type="spellEnd"/>
      <w:r>
        <w:rPr>
          <w:rFonts w:ascii="Arial" w:hAnsi="Arial" w:cs="Arial"/>
        </w:rPr>
        <w:t>-for-</w:t>
      </w:r>
      <w:proofErr w:type="spellStart"/>
      <w:r>
        <w:rPr>
          <w:rFonts w:ascii="Arial" w:hAnsi="Arial" w:cs="Arial"/>
        </w:rPr>
        <w:t>er</w:t>
      </w:r>
      <w:proofErr w:type="spellEnd"/>
      <w:r>
        <w:rPr>
          <w:rFonts w:ascii="Arial" w:hAnsi="Arial" w:cs="Arial"/>
        </w:rPr>
        <w:t>-for-</w:t>
      </w:r>
      <w:proofErr w:type="spellStart"/>
      <w:r>
        <w:rPr>
          <w:rFonts w:ascii="Arial" w:hAnsi="Arial" w:cs="Arial"/>
        </w:rPr>
        <w:t>er</w:t>
      </w:r>
      <w:proofErr w:type="spellEnd"/>
      <w:r>
        <w:rPr>
          <w:rFonts w:ascii="Arial" w:hAnsi="Arial" w:cs="Arial"/>
        </w:rPr>
        <w:t>, were taking like the female side, umm like various issues like teenage girls in-</w:t>
      </w:r>
      <w:proofErr w:type="spellStart"/>
      <w:r>
        <w:rPr>
          <w:rFonts w:ascii="Arial" w:hAnsi="Arial" w:cs="Arial"/>
        </w:rPr>
        <w:t>specifity</w:t>
      </w:r>
      <w:proofErr w:type="spellEnd"/>
      <w:r>
        <w:rPr>
          <w:rFonts w:ascii="Arial" w:hAnsi="Arial" w:cs="Arial"/>
        </w:rPr>
        <w:t>, in-</w:t>
      </w:r>
      <w:proofErr w:type="spellStart"/>
      <w:r>
        <w:rPr>
          <w:rFonts w:ascii="Arial" w:hAnsi="Arial" w:cs="Arial"/>
        </w:rPr>
        <w:t>specifity</w:t>
      </w:r>
      <w:proofErr w:type="spellEnd"/>
      <w:r>
        <w:rPr>
          <w:rFonts w:ascii="Arial" w:hAnsi="Arial" w:cs="Arial"/>
        </w:rPr>
        <w:t xml:space="preserve"> like Muslim girls would face, so, umm and like we’re planning to like try and open up these discussions where they talk about like the various struggles they face, be it </w:t>
      </w:r>
      <w:proofErr w:type="spellStart"/>
      <w:r>
        <w:rPr>
          <w:rFonts w:ascii="Arial" w:hAnsi="Arial" w:cs="Arial"/>
        </w:rPr>
        <w:t>er</w:t>
      </w:r>
      <w:proofErr w:type="spellEnd"/>
      <w:r>
        <w:rPr>
          <w:rFonts w:ascii="Arial" w:hAnsi="Arial" w:cs="Arial"/>
        </w:rPr>
        <w:t xml:space="preserve">-like from racism, from own personal e-experience of racism, umm and or like err, things </w:t>
      </w:r>
      <w:proofErr w:type="spellStart"/>
      <w:r>
        <w:rPr>
          <w:rFonts w:ascii="Arial" w:hAnsi="Arial" w:cs="Arial"/>
        </w:rPr>
        <w:t>er</w:t>
      </w:r>
      <w:proofErr w:type="spellEnd"/>
      <w:r>
        <w:rPr>
          <w:rFonts w:ascii="Arial" w:hAnsi="Arial" w:cs="Arial"/>
        </w:rPr>
        <w:t xml:space="preserve">-like the </w:t>
      </w:r>
      <w:proofErr w:type="spellStart"/>
      <w:r>
        <w:rPr>
          <w:rFonts w:ascii="Arial" w:hAnsi="Arial" w:cs="Arial"/>
        </w:rPr>
        <w:t>confu-er</w:t>
      </w:r>
      <w:proofErr w:type="spellEnd"/>
      <w:r>
        <w:rPr>
          <w:rFonts w:ascii="Arial" w:hAnsi="Arial" w:cs="Arial"/>
        </w:rPr>
        <w:t xml:space="preserve"> like and mental health as well and like where it all comes from and it’s like having, like little discussion points like that </w:t>
      </w:r>
      <w:r>
        <w:rPr>
          <w:rFonts w:ascii="Arial" w:hAnsi="Arial" w:cs="Arial"/>
          <w:b/>
        </w:rPr>
        <w:t xml:space="preserve">(Researcher: mmm) </w:t>
      </w:r>
      <w:r>
        <w:rPr>
          <w:rFonts w:ascii="Arial" w:hAnsi="Arial" w:cs="Arial"/>
        </w:rPr>
        <w:t xml:space="preserve">umm, I think it’s a lot easier for us cos, girls can talk about it more easily, I don’t know how you guys can tackle it </w:t>
      </w:r>
      <w:r>
        <w:rPr>
          <w:rFonts w:ascii="Arial" w:hAnsi="Arial" w:cs="Arial"/>
          <w:b/>
        </w:rPr>
        <w:t>(looking at Kareem and Jawad)</w:t>
      </w:r>
      <w:r>
        <w:rPr>
          <w:rFonts w:ascii="Arial" w:hAnsi="Arial" w:cs="Arial"/>
        </w:rPr>
        <w:t xml:space="preserve"> cos it’s like getting boys to like </w:t>
      </w:r>
      <w:proofErr w:type="spellStart"/>
      <w:r>
        <w:rPr>
          <w:rFonts w:ascii="Arial" w:hAnsi="Arial" w:cs="Arial"/>
        </w:rPr>
        <w:t>si</w:t>
      </w:r>
      <w:proofErr w:type="spellEnd"/>
      <w:r>
        <w:rPr>
          <w:rFonts w:ascii="Arial" w:hAnsi="Arial" w:cs="Arial"/>
        </w:rPr>
        <w:t xml:space="preserve">-just like randomly come into the mosque and like right so how you feeling today, it’s not as, umm from-m m-my experience it’s not as easy to do, do you know what I mean? Whereas with girls like, they will come up and tell you like, oh yeah miss I got like 6 stickers today and I feel really happy or like they’ll, like I remember last year like one of my students umm she did really well so she got like student of the month and then the next week she bought me this huge letter about how I improved her confidence </w:t>
      </w:r>
      <w:r>
        <w:rPr>
          <w:rFonts w:ascii="Arial" w:hAnsi="Arial" w:cs="Arial"/>
          <w:b/>
        </w:rPr>
        <w:t xml:space="preserve">(Researcher: </w:t>
      </w:r>
      <w:proofErr w:type="spellStart"/>
      <w:r>
        <w:rPr>
          <w:rFonts w:ascii="Arial" w:hAnsi="Arial" w:cs="Arial"/>
          <w:b/>
        </w:rPr>
        <w:t>awh</w:t>
      </w:r>
      <w:proofErr w:type="spellEnd"/>
      <w:r>
        <w:rPr>
          <w:rFonts w:ascii="Arial" w:hAnsi="Arial" w:cs="Arial"/>
          <w:b/>
        </w:rPr>
        <w:t>)</w:t>
      </w:r>
      <w:r>
        <w:rPr>
          <w:rFonts w:ascii="Arial" w:hAnsi="Arial" w:cs="Arial"/>
        </w:rPr>
        <w:t xml:space="preserve"> and how happy we made her and it was like, it’s a lot easier to gage with fee-feelings, where like</w:t>
      </w:r>
    </w:p>
    <w:p w14:paraId="3FC255C2" w14:textId="77777777" w:rsidR="00ED08D7" w:rsidRDefault="00ED08D7" w:rsidP="00ED08D7">
      <w:pPr>
        <w:spacing w:after="0"/>
        <w:rPr>
          <w:rFonts w:ascii="Arial" w:hAnsi="Arial" w:cs="Arial"/>
        </w:rPr>
      </w:pPr>
    </w:p>
    <w:p w14:paraId="1D60DA48" w14:textId="77777777" w:rsidR="00ED08D7" w:rsidRPr="00C23A43" w:rsidRDefault="00ED08D7" w:rsidP="00ED08D7">
      <w:pPr>
        <w:spacing w:after="0"/>
        <w:rPr>
          <w:rFonts w:ascii="Arial" w:hAnsi="Arial" w:cs="Arial"/>
        </w:rPr>
      </w:pPr>
      <w:r>
        <w:rPr>
          <w:rFonts w:ascii="Arial" w:hAnsi="Arial" w:cs="Arial"/>
          <w:b/>
        </w:rPr>
        <w:t>Kareem:</w:t>
      </w:r>
      <w:r>
        <w:rPr>
          <w:rFonts w:ascii="Arial" w:hAnsi="Arial" w:cs="Arial"/>
        </w:rPr>
        <w:t xml:space="preserve"> Yeah boys will never do that </w:t>
      </w:r>
      <w:r>
        <w:rPr>
          <w:rFonts w:ascii="Arial" w:hAnsi="Arial" w:cs="Arial"/>
          <w:b/>
        </w:rPr>
        <w:t>(laughter from everyone) (</w:t>
      </w:r>
      <w:r w:rsidRPr="00C23A43">
        <w:rPr>
          <w:rFonts w:ascii="Arial" w:hAnsi="Arial" w:cs="Arial"/>
          <w:b/>
        </w:rPr>
        <w:t>Aisha: Yeah</w:t>
      </w:r>
      <w:r>
        <w:rPr>
          <w:rFonts w:ascii="Arial" w:hAnsi="Arial" w:cs="Arial"/>
          <w:b/>
        </w:rPr>
        <w:t xml:space="preserve">) </w:t>
      </w:r>
      <w:r>
        <w:rPr>
          <w:rFonts w:ascii="Arial" w:hAnsi="Arial" w:cs="Arial"/>
        </w:rPr>
        <w:t>boys will never do that</w:t>
      </w:r>
    </w:p>
    <w:p w14:paraId="27A2B7BA" w14:textId="77777777" w:rsidR="00ED08D7" w:rsidRDefault="00ED08D7" w:rsidP="00ED08D7">
      <w:pPr>
        <w:spacing w:after="0"/>
        <w:rPr>
          <w:rFonts w:ascii="Arial" w:hAnsi="Arial" w:cs="Arial"/>
        </w:rPr>
      </w:pPr>
    </w:p>
    <w:p w14:paraId="286F1D8F" w14:textId="77777777" w:rsidR="00ED08D7" w:rsidRDefault="00ED08D7" w:rsidP="00ED08D7">
      <w:pPr>
        <w:spacing w:after="0"/>
        <w:rPr>
          <w:rFonts w:ascii="Arial" w:hAnsi="Arial" w:cs="Arial"/>
          <w:b/>
        </w:rPr>
      </w:pPr>
      <w:r>
        <w:rPr>
          <w:rFonts w:ascii="Arial" w:hAnsi="Arial" w:cs="Arial"/>
          <w:b/>
        </w:rPr>
        <w:t>(laughter continues)</w:t>
      </w:r>
    </w:p>
    <w:p w14:paraId="49CDB943" w14:textId="77777777" w:rsidR="00ED08D7" w:rsidRDefault="00ED08D7" w:rsidP="00ED08D7">
      <w:pPr>
        <w:spacing w:after="0"/>
        <w:rPr>
          <w:rFonts w:ascii="Arial" w:hAnsi="Arial" w:cs="Arial"/>
          <w:b/>
        </w:rPr>
      </w:pPr>
    </w:p>
    <w:p w14:paraId="74490FA9" w14:textId="77777777" w:rsidR="00ED08D7" w:rsidRDefault="00ED08D7" w:rsidP="00ED08D7">
      <w:pPr>
        <w:spacing w:after="0"/>
        <w:rPr>
          <w:rFonts w:ascii="Arial" w:hAnsi="Arial" w:cs="Arial"/>
        </w:rPr>
      </w:pPr>
      <w:r>
        <w:rPr>
          <w:rFonts w:ascii="Arial" w:hAnsi="Arial" w:cs="Arial"/>
          <w:b/>
        </w:rPr>
        <w:t xml:space="preserve">Aisha: </w:t>
      </w:r>
      <w:r>
        <w:rPr>
          <w:rFonts w:ascii="Arial" w:hAnsi="Arial" w:cs="Arial"/>
        </w:rPr>
        <w:t>Yeah!</w:t>
      </w:r>
      <w:r>
        <w:rPr>
          <w:rFonts w:ascii="Arial" w:hAnsi="Arial" w:cs="Arial"/>
          <w:b/>
        </w:rPr>
        <w:t xml:space="preserve"> </w:t>
      </w:r>
      <w:r>
        <w:rPr>
          <w:rFonts w:ascii="Arial" w:hAnsi="Arial" w:cs="Arial"/>
        </w:rPr>
        <w:t xml:space="preserve">And yeah so again like, </w:t>
      </w:r>
      <w:proofErr w:type="spellStart"/>
      <w:r>
        <w:rPr>
          <w:rFonts w:ascii="Arial" w:hAnsi="Arial" w:cs="Arial"/>
        </w:rPr>
        <w:t>er</w:t>
      </w:r>
      <w:proofErr w:type="spellEnd"/>
      <w:r>
        <w:rPr>
          <w:rFonts w:ascii="Arial" w:hAnsi="Arial" w:cs="Arial"/>
        </w:rPr>
        <w:t xml:space="preserve">-from-from a wider perspective I guess that’s like the best </w:t>
      </w:r>
      <w:proofErr w:type="spellStart"/>
      <w:r>
        <w:rPr>
          <w:rFonts w:ascii="Arial" w:hAnsi="Arial" w:cs="Arial"/>
        </w:rPr>
        <w:t>er</w:t>
      </w:r>
      <w:proofErr w:type="spellEnd"/>
      <w:r>
        <w:rPr>
          <w:rFonts w:ascii="Arial" w:hAnsi="Arial" w:cs="Arial"/>
        </w:rPr>
        <w:t xml:space="preserve"> </w:t>
      </w:r>
      <w:r>
        <w:rPr>
          <w:rFonts w:ascii="Arial" w:hAnsi="Arial" w:cs="Arial"/>
          <w:b/>
        </w:rPr>
        <w:t>(Researcher</w:t>
      </w:r>
      <w:r w:rsidRPr="00FE6917">
        <w:rPr>
          <w:rFonts w:ascii="Arial" w:hAnsi="Arial" w:cs="Arial"/>
          <w:b/>
        </w:rPr>
        <w:t>:</w:t>
      </w:r>
      <w:r>
        <w:rPr>
          <w:rFonts w:ascii="Arial" w:hAnsi="Arial" w:cs="Arial"/>
          <w:b/>
        </w:rPr>
        <w:t xml:space="preserve"> Yeah) </w:t>
      </w:r>
      <w:r>
        <w:rPr>
          <w:rFonts w:ascii="Arial" w:hAnsi="Arial" w:cs="Arial"/>
        </w:rPr>
        <w:t xml:space="preserve">way we can go forward with that, but in terms of like m-minute scales of like those who come to us, we can address it by having, or maybe during like break times and stuff, just asking how </w:t>
      </w:r>
      <w:proofErr w:type="spellStart"/>
      <w:r>
        <w:rPr>
          <w:rFonts w:ascii="Arial" w:hAnsi="Arial" w:cs="Arial"/>
        </w:rPr>
        <w:t>ev</w:t>
      </w:r>
      <w:proofErr w:type="spellEnd"/>
      <w:r>
        <w:rPr>
          <w:rFonts w:ascii="Arial" w:hAnsi="Arial" w:cs="Arial"/>
        </w:rPr>
        <w:t xml:space="preserve">-how their days were err, how err- girls days going and just like </w:t>
      </w:r>
      <w:proofErr w:type="spellStart"/>
      <w:r>
        <w:rPr>
          <w:rFonts w:ascii="Arial" w:hAnsi="Arial" w:cs="Arial"/>
        </w:rPr>
        <w:t>elab-er</w:t>
      </w:r>
      <w:proofErr w:type="spellEnd"/>
      <w:r>
        <w:rPr>
          <w:rFonts w:ascii="Arial" w:hAnsi="Arial" w:cs="Arial"/>
        </w:rPr>
        <w:t xml:space="preserve"> go off-of that and then that way like e-the-</w:t>
      </w:r>
      <w:proofErr w:type="spellStart"/>
      <w:r>
        <w:rPr>
          <w:rFonts w:ascii="Arial" w:hAnsi="Arial" w:cs="Arial"/>
        </w:rPr>
        <w:t>eir</w:t>
      </w:r>
      <w:proofErr w:type="spellEnd"/>
      <w:r>
        <w:rPr>
          <w:rFonts w:ascii="Arial" w:hAnsi="Arial" w:cs="Arial"/>
        </w:rPr>
        <w:t xml:space="preserve"> encouraged to open up to you s-especially when their going through struggles, umm but </w:t>
      </w:r>
      <w:proofErr w:type="spellStart"/>
      <w:r>
        <w:rPr>
          <w:rFonts w:ascii="Arial" w:hAnsi="Arial" w:cs="Arial"/>
        </w:rPr>
        <w:t>er</w:t>
      </w:r>
      <w:proofErr w:type="spellEnd"/>
      <w:r>
        <w:rPr>
          <w:rFonts w:ascii="Arial" w:hAnsi="Arial" w:cs="Arial"/>
        </w:rPr>
        <w:t>-like also they can like casually release whatever’s like going through their heads, do you know what I mean?</w:t>
      </w:r>
    </w:p>
    <w:p w14:paraId="31EABBCF" w14:textId="77777777" w:rsidR="00ED08D7" w:rsidRDefault="00ED08D7" w:rsidP="00ED08D7">
      <w:pPr>
        <w:spacing w:after="0"/>
        <w:rPr>
          <w:rFonts w:ascii="Arial" w:hAnsi="Arial" w:cs="Arial"/>
        </w:rPr>
      </w:pPr>
    </w:p>
    <w:p w14:paraId="1533BFF4" w14:textId="77777777" w:rsidR="00ED08D7" w:rsidRPr="004A1243" w:rsidRDefault="00ED08D7" w:rsidP="00ED08D7">
      <w:pPr>
        <w:spacing w:after="0"/>
        <w:rPr>
          <w:rFonts w:ascii="Arial" w:hAnsi="Arial" w:cs="Arial"/>
        </w:rPr>
      </w:pPr>
      <w:r>
        <w:rPr>
          <w:rFonts w:ascii="Arial" w:hAnsi="Arial" w:cs="Arial"/>
          <w:b/>
        </w:rPr>
        <w:t>Supervisor:</w:t>
      </w:r>
      <w:r>
        <w:rPr>
          <w:rFonts w:ascii="Arial" w:hAnsi="Arial" w:cs="Arial"/>
        </w:rPr>
        <w:t xml:space="preserve"> </w:t>
      </w:r>
      <w:proofErr w:type="spellStart"/>
      <w:r>
        <w:rPr>
          <w:rFonts w:ascii="Arial" w:hAnsi="Arial" w:cs="Arial"/>
        </w:rPr>
        <w:t>Mmm</w:t>
      </w:r>
      <w:proofErr w:type="spellEnd"/>
    </w:p>
    <w:p w14:paraId="7D57BF9D" w14:textId="77777777" w:rsidR="00ED08D7" w:rsidRDefault="00ED08D7" w:rsidP="00ED08D7">
      <w:pPr>
        <w:spacing w:after="0"/>
        <w:rPr>
          <w:rFonts w:ascii="Arial" w:hAnsi="Arial" w:cs="Arial"/>
          <w:b/>
        </w:rPr>
      </w:pPr>
    </w:p>
    <w:p w14:paraId="2A5EF148" w14:textId="77777777" w:rsidR="00ED08D7" w:rsidRDefault="00ED08D7" w:rsidP="00ED08D7">
      <w:pPr>
        <w:spacing w:after="0"/>
        <w:rPr>
          <w:rFonts w:ascii="Arial" w:hAnsi="Arial" w:cs="Arial"/>
        </w:rPr>
      </w:pPr>
      <w:r>
        <w:rPr>
          <w:rFonts w:ascii="Arial" w:hAnsi="Arial" w:cs="Arial"/>
          <w:b/>
        </w:rPr>
        <w:t>Researcher:</w:t>
      </w:r>
      <w:r>
        <w:rPr>
          <w:rFonts w:ascii="Arial" w:hAnsi="Arial" w:cs="Arial"/>
        </w:rPr>
        <w:t xml:space="preserve"> Yeah</w:t>
      </w:r>
    </w:p>
    <w:p w14:paraId="175B2BC1" w14:textId="77777777" w:rsidR="00ED08D7" w:rsidRDefault="00ED08D7" w:rsidP="00ED08D7">
      <w:pPr>
        <w:spacing w:after="0"/>
        <w:rPr>
          <w:rFonts w:ascii="Arial" w:hAnsi="Arial" w:cs="Arial"/>
        </w:rPr>
      </w:pPr>
    </w:p>
    <w:p w14:paraId="1FAA415D" w14:textId="77777777" w:rsidR="00ED08D7" w:rsidRDefault="00ED08D7" w:rsidP="00ED08D7">
      <w:pPr>
        <w:spacing w:after="0"/>
        <w:rPr>
          <w:rFonts w:ascii="Arial" w:hAnsi="Arial" w:cs="Arial"/>
        </w:rPr>
      </w:pPr>
      <w:r>
        <w:rPr>
          <w:rFonts w:ascii="Arial" w:hAnsi="Arial" w:cs="Arial"/>
          <w:b/>
        </w:rPr>
        <w:t>Kareem:</w:t>
      </w:r>
      <w:r>
        <w:rPr>
          <w:rFonts w:ascii="Arial" w:hAnsi="Arial" w:cs="Arial"/>
        </w:rPr>
        <w:t xml:space="preserve"> I think another thing is that, which would help is umm, if the language barrier wasn’t there</w:t>
      </w:r>
    </w:p>
    <w:p w14:paraId="619A53BE" w14:textId="77777777" w:rsidR="00ED08D7" w:rsidRDefault="00ED08D7" w:rsidP="00ED08D7">
      <w:pPr>
        <w:spacing w:after="0"/>
        <w:rPr>
          <w:rFonts w:ascii="Arial" w:hAnsi="Arial" w:cs="Arial"/>
        </w:rPr>
      </w:pPr>
    </w:p>
    <w:p w14:paraId="788B7A62" w14:textId="77777777" w:rsidR="00ED08D7" w:rsidRDefault="00ED08D7" w:rsidP="00ED08D7">
      <w:pPr>
        <w:spacing w:after="0"/>
        <w:rPr>
          <w:rFonts w:ascii="Arial" w:hAnsi="Arial" w:cs="Arial"/>
        </w:rPr>
      </w:pPr>
      <w:r>
        <w:rPr>
          <w:rFonts w:ascii="Arial" w:hAnsi="Arial" w:cs="Arial"/>
          <w:b/>
        </w:rPr>
        <w:t xml:space="preserve">Aisha: </w:t>
      </w:r>
      <w:r>
        <w:rPr>
          <w:rFonts w:ascii="Arial" w:hAnsi="Arial" w:cs="Arial"/>
        </w:rPr>
        <w:t>Yeah</w:t>
      </w:r>
    </w:p>
    <w:p w14:paraId="19E3040E" w14:textId="77777777" w:rsidR="00ED08D7" w:rsidRDefault="00ED08D7" w:rsidP="00ED08D7">
      <w:pPr>
        <w:spacing w:after="0"/>
        <w:rPr>
          <w:rFonts w:ascii="Arial" w:hAnsi="Arial" w:cs="Arial"/>
        </w:rPr>
      </w:pPr>
    </w:p>
    <w:p w14:paraId="351F49B4" w14:textId="77777777" w:rsidR="00ED08D7" w:rsidRPr="00132E6C" w:rsidRDefault="00ED08D7" w:rsidP="00ED08D7">
      <w:pPr>
        <w:spacing w:after="0"/>
        <w:rPr>
          <w:rFonts w:ascii="Arial" w:hAnsi="Arial" w:cs="Arial"/>
        </w:rPr>
      </w:pPr>
      <w:r>
        <w:rPr>
          <w:rFonts w:ascii="Arial" w:hAnsi="Arial" w:cs="Arial"/>
          <w:b/>
        </w:rPr>
        <w:lastRenderedPageBreak/>
        <w:t xml:space="preserve">Kareem: </w:t>
      </w:r>
      <w:r>
        <w:rPr>
          <w:rFonts w:ascii="Arial" w:hAnsi="Arial" w:cs="Arial"/>
        </w:rPr>
        <w:t xml:space="preserve"> So somebody who could communicate in their own language, umm I know we have a-err predominant umm Bengali community, so if we had somebody who could speak it in their language and err could deliver it and who understands the culture as well, so what </w:t>
      </w:r>
      <w:r>
        <w:rPr>
          <w:rFonts w:ascii="Arial" w:hAnsi="Arial" w:cs="Arial"/>
          <w:b/>
        </w:rPr>
        <w:t>(Researcher: yeah)</w:t>
      </w:r>
      <w:r>
        <w:rPr>
          <w:rFonts w:ascii="Arial" w:hAnsi="Arial" w:cs="Arial"/>
        </w:rPr>
        <w:t xml:space="preserve"> to avoid, what to speak on or how to go into something, you know things like that, </w:t>
      </w:r>
      <w:proofErr w:type="spellStart"/>
      <w:r>
        <w:rPr>
          <w:rFonts w:ascii="Arial" w:hAnsi="Arial" w:cs="Arial"/>
        </w:rPr>
        <w:t>errm</w:t>
      </w:r>
      <w:proofErr w:type="spellEnd"/>
      <w:r>
        <w:rPr>
          <w:rFonts w:ascii="Arial" w:hAnsi="Arial" w:cs="Arial"/>
        </w:rPr>
        <w:t xml:space="preserve"> an-and that would make a massive difference </w:t>
      </w:r>
      <w:r>
        <w:rPr>
          <w:rFonts w:ascii="Arial" w:hAnsi="Arial" w:cs="Arial"/>
          <w:b/>
        </w:rPr>
        <w:t xml:space="preserve">(Researcher: yeah) </w:t>
      </w:r>
      <w:r>
        <w:rPr>
          <w:rFonts w:ascii="Arial" w:hAnsi="Arial" w:cs="Arial"/>
        </w:rPr>
        <w:t xml:space="preserve">make a massive difference and what he said </w:t>
      </w:r>
      <w:r>
        <w:rPr>
          <w:rFonts w:ascii="Arial" w:hAnsi="Arial" w:cs="Arial"/>
          <w:b/>
        </w:rPr>
        <w:t>(referring to Jawad)</w:t>
      </w:r>
      <w:r>
        <w:rPr>
          <w:rFonts w:ascii="Arial" w:hAnsi="Arial" w:cs="Arial"/>
        </w:rPr>
        <w:t xml:space="preserve"> umm, as soon as you put the word mental up there, that’s it everybody’s going mental</w:t>
      </w:r>
    </w:p>
    <w:p w14:paraId="0C5B5636" w14:textId="77777777" w:rsidR="00ED08D7" w:rsidRDefault="00ED08D7" w:rsidP="00ED08D7">
      <w:pPr>
        <w:spacing w:after="0"/>
        <w:rPr>
          <w:rFonts w:ascii="Arial" w:hAnsi="Arial" w:cs="Arial"/>
        </w:rPr>
      </w:pPr>
    </w:p>
    <w:p w14:paraId="27070499" w14:textId="77777777" w:rsidR="00ED08D7" w:rsidRDefault="00ED08D7" w:rsidP="00ED08D7">
      <w:pPr>
        <w:spacing w:after="0"/>
        <w:rPr>
          <w:rFonts w:ascii="Arial" w:hAnsi="Arial" w:cs="Arial"/>
          <w:b/>
        </w:rPr>
      </w:pPr>
      <w:r>
        <w:rPr>
          <w:rFonts w:ascii="Arial" w:hAnsi="Arial" w:cs="Arial"/>
          <w:b/>
        </w:rPr>
        <w:t>(Kareem laughs followed by everyone laughing)</w:t>
      </w:r>
    </w:p>
    <w:p w14:paraId="53483726" w14:textId="77777777" w:rsidR="00ED08D7" w:rsidRDefault="00ED08D7" w:rsidP="00ED08D7">
      <w:pPr>
        <w:spacing w:after="0"/>
        <w:rPr>
          <w:rFonts w:ascii="Arial" w:hAnsi="Arial" w:cs="Arial"/>
          <w:b/>
        </w:rPr>
      </w:pPr>
    </w:p>
    <w:p w14:paraId="14789748" w14:textId="77777777" w:rsidR="00ED08D7" w:rsidRPr="00132E6C" w:rsidRDefault="00ED08D7" w:rsidP="00ED08D7">
      <w:pPr>
        <w:spacing w:after="0"/>
        <w:rPr>
          <w:rFonts w:ascii="Arial" w:hAnsi="Arial" w:cs="Arial"/>
        </w:rPr>
      </w:pPr>
      <w:r>
        <w:rPr>
          <w:rFonts w:ascii="Arial" w:hAnsi="Arial" w:cs="Arial"/>
          <w:b/>
        </w:rPr>
        <w:t xml:space="preserve">Aisha: (at the Same time) </w:t>
      </w:r>
      <w:r>
        <w:rPr>
          <w:rFonts w:ascii="Arial" w:hAnsi="Arial" w:cs="Arial"/>
        </w:rPr>
        <w:t>Preciseness</w:t>
      </w:r>
    </w:p>
    <w:p w14:paraId="71505CE6" w14:textId="77777777" w:rsidR="00ED08D7" w:rsidRDefault="00ED08D7" w:rsidP="00ED08D7">
      <w:pPr>
        <w:spacing w:after="0"/>
        <w:rPr>
          <w:rFonts w:ascii="Arial" w:hAnsi="Arial" w:cs="Arial"/>
          <w:b/>
        </w:rPr>
      </w:pPr>
    </w:p>
    <w:p w14:paraId="3308E927" w14:textId="77777777" w:rsidR="00ED08D7" w:rsidRDefault="00ED08D7" w:rsidP="00ED08D7">
      <w:pPr>
        <w:spacing w:after="0"/>
        <w:rPr>
          <w:rFonts w:ascii="Arial" w:hAnsi="Arial" w:cs="Arial"/>
        </w:rPr>
      </w:pPr>
      <w:r>
        <w:rPr>
          <w:rFonts w:ascii="Arial" w:hAnsi="Arial" w:cs="Arial"/>
          <w:b/>
        </w:rPr>
        <w:t>Kareem:</w:t>
      </w:r>
      <w:r>
        <w:rPr>
          <w:rFonts w:ascii="Arial" w:hAnsi="Arial" w:cs="Arial"/>
        </w:rPr>
        <w:t xml:space="preserve"> So if you avoid that word, perhaps you can disguise it as something else but you can get the Same message across</w:t>
      </w:r>
    </w:p>
    <w:p w14:paraId="77E551E9" w14:textId="77777777" w:rsidR="00ED08D7" w:rsidRDefault="00ED08D7" w:rsidP="00ED08D7">
      <w:pPr>
        <w:spacing w:after="0"/>
        <w:rPr>
          <w:rFonts w:ascii="Arial" w:hAnsi="Arial" w:cs="Arial"/>
        </w:rPr>
      </w:pPr>
    </w:p>
    <w:p w14:paraId="33844232" w14:textId="77777777" w:rsidR="00ED08D7" w:rsidRDefault="00ED08D7" w:rsidP="00ED08D7">
      <w:pPr>
        <w:spacing w:after="0"/>
        <w:rPr>
          <w:rFonts w:ascii="Arial" w:hAnsi="Arial" w:cs="Arial"/>
        </w:rPr>
      </w:pPr>
      <w:r>
        <w:rPr>
          <w:rFonts w:ascii="Arial" w:hAnsi="Arial" w:cs="Arial"/>
          <w:b/>
        </w:rPr>
        <w:t xml:space="preserve">Researcher: </w:t>
      </w:r>
      <w:r>
        <w:rPr>
          <w:rFonts w:ascii="Arial" w:hAnsi="Arial" w:cs="Arial"/>
        </w:rPr>
        <w:t>Yeah</w:t>
      </w:r>
    </w:p>
    <w:p w14:paraId="73EC3707" w14:textId="77777777" w:rsidR="00ED08D7" w:rsidRDefault="00ED08D7" w:rsidP="00ED08D7">
      <w:pPr>
        <w:spacing w:after="0"/>
        <w:rPr>
          <w:rFonts w:ascii="Arial" w:hAnsi="Arial" w:cs="Arial"/>
        </w:rPr>
      </w:pPr>
    </w:p>
    <w:p w14:paraId="4807F098" w14:textId="77777777" w:rsidR="00ED08D7" w:rsidRDefault="00ED08D7" w:rsidP="00ED08D7">
      <w:pPr>
        <w:spacing w:after="0"/>
        <w:rPr>
          <w:rFonts w:ascii="Arial" w:hAnsi="Arial" w:cs="Arial"/>
        </w:rPr>
      </w:pPr>
      <w:r>
        <w:rPr>
          <w:rFonts w:ascii="Arial" w:hAnsi="Arial" w:cs="Arial"/>
          <w:b/>
        </w:rPr>
        <w:t xml:space="preserve">Jawad: </w:t>
      </w:r>
      <w:r>
        <w:rPr>
          <w:rFonts w:ascii="Arial" w:hAnsi="Arial" w:cs="Arial"/>
        </w:rPr>
        <w:t xml:space="preserve">Yeah, but even like what I mean is, you see in a lot of places like a men-like a presentation on mental health and then </w:t>
      </w:r>
      <w:r>
        <w:rPr>
          <w:rFonts w:ascii="Arial" w:hAnsi="Arial" w:cs="Arial"/>
          <w:b/>
        </w:rPr>
        <w:t>(Researcher: mmm)</w:t>
      </w:r>
      <w:r>
        <w:rPr>
          <w:rFonts w:ascii="Arial" w:hAnsi="Arial" w:cs="Arial"/>
        </w:rPr>
        <w:t xml:space="preserve"> they’ll do that presentation and then that’s it, and that doesn’t really do anything </w:t>
      </w:r>
    </w:p>
    <w:p w14:paraId="73A5C42B" w14:textId="77777777" w:rsidR="00ED08D7" w:rsidRDefault="00ED08D7" w:rsidP="00ED08D7">
      <w:pPr>
        <w:spacing w:after="0"/>
        <w:rPr>
          <w:rFonts w:ascii="Arial" w:hAnsi="Arial" w:cs="Arial"/>
        </w:rPr>
      </w:pPr>
    </w:p>
    <w:p w14:paraId="3963945E" w14:textId="77777777" w:rsidR="00ED08D7" w:rsidRPr="00A301C4" w:rsidRDefault="00ED08D7" w:rsidP="00ED08D7">
      <w:pPr>
        <w:spacing w:after="0"/>
        <w:rPr>
          <w:rFonts w:ascii="Arial" w:hAnsi="Arial" w:cs="Arial"/>
        </w:rPr>
      </w:pPr>
      <w:r>
        <w:rPr>
          <w:rFonts w:ascii="Arial" w:hAnsi="Arial" w:cs="Arial"/>
          <w:b/>
        </w:rPr>
        <w:t>Researcher:</w:t>
      </w:r>
      <w:r>
        <w:rPr>
          <w:rFonts w:ascii="Arial" w:hAnsi="Arial" w:cs="Arial"/>
        </w:rPr>
        <w:t xml:space="preserve"> Yeah</w:t>
      </w:r>
    </w:p>
    <w:p w14:paraId="3C3F9F9C" w14:textId="77777777" w:rsidR="00ED08D7" w:rsidRDefault="00ED08D7" w:rsidP="00ED08D7">
      <w:pPr>
        <w:spacing w:after="0"/>
        <w:rPr>
          <w:rFonts w:ascii="Arial" w:hAnsi="Arial" w:cs="Arial"/>
          <w:b/>
        </w:rPr>
      </w:pPr>
    </w:p>
    <w:p w14:paraId="6FDAE5C2" w14:textId="77777777" w:rsidR="00ED08D7" w:rsidRPr="00A301C4" w:rsidRDefault="00ED08D7" w:rsidP="00ED08D7">
      <w:pPr>
        <w:spacing w:after="0"/>
        <w:rPr>
          <w:rFonts w:ascii="Arial" w:hAnsi="Arial" w:cs="Arial"/>
        </w:rPr>
      </w:pPr>
      <w:r>
        <w:rPr>
          <w:rFonts w:ascii="Arial" w:hAnsi="Arial" w:cs="Arial"/>
          <w:b/>
        </w:rPr>
        <w:t>Aisha:</w:t>
      </w:r>
      <w:r>
        <w:rPr>
          <w:rFonts w:ascii="Arial" w:hAnsi="Arial" w:cs="Arial"/>
        </w:rPr>
        <w:t xml:space="preserve"> Yeah</w:t>
      </w:r>
    </w:p>
    <w:p w14:paraId="3BAD2542" w14:textId="77777777" w:rsidR="00ED08D7" w:rsidRDefault="00ED08D7" w:rsidP="00ED08D7">
      <w:pPr>
        <w:spacing w:after="0"/>
        <w:rPr>
          <w:rFonts w:ascii="Arial" w:hAnsi="Arial" w:cs="Arial"/>
          <w:b/>
        </w:rPr>
      </w:pPr>
    </w:p>
    <w:p w14:paraId="7C7B3076" w14:textId="77777777" w:rsidR="00ED08D7" w:rsidRDefault="00ED08D7" w:rsidP="00ED08D7">
      <w:pPr>
        <w:spacing w:after="0"/>
        <w:rPr>
          <w:rFonts w:ascii="Arial" w:hAnsi="Arial" w:cs="Arial"/>
        </w:rPr>
      </w:pPr>
      <w:r>
        <w:rPr>
          <w:rFonts w:ascii="Arial" w:hAnsi="Arial" w:cs="Arial"/>
          <w:b/>
        </w:rPr>
        <w:t xml:space="preserve">Jawad: </w:t>
      </w:r>
      <w:r>
        <w:rPr>
          <w:rFonts w:ascii="Arial" w:hAnsi="Arial" w:cs="Arial"/>
        </w:rPr>
        <w:t xml:space="preserve">I think what could, one thing I think could work is like drop in sessions </w:t>
      </w:r>
      <w:r>
        <w:rPr>
          <w:rFonts w:ascii="Arial" w:hAnsi="Arial" w:cs="Arial"/>
          <w:b/>
        </w:rPr>
        <w:t xml:space="preserve">(Researcher: </w:t>
      </w:r>
      <w:proofErr w:type="spellStart"/>
      <w:r>
        <w:rPr>
          <w:rFonts w:ascii="Arial" w:hAnsi="Arial" w:cs="Arial"/>
        </w:rPr>
        <w:t>Mhm</w:t>
      </w:r>
      <w:proofErr w:type="spellEnd"/>
      <w:r>
        <w:rPr>
          <w:rFonts w:ascii="Arial" w:hAnsi="Arial" w:cs="Arial"/>
        </w:rPr>
        <w:t xml:space="preserve">, </w:t>
      </w:r>
      <w:r>
        <w:rPr>
          <w:rFonts w:ascii="Arial" w:hAnsi="Arial" w:cs="Arial"/>
          <w:b/>
        </w:rPr>
        <w:t xml:space="preserve">Supervisor: </w:t>
      </w:r>
      <w:proofErr w:type="spellStart"/>
      <w:r w:rsidRPr="00FE6917">
        <w:rPr>
          <w:rFonts w:ascii="Arial" w:hAnsi="Arial" w:cs="Arial"/>
          <w:b/>
        </w:rPr>
        <w:t>Mmm</w:t>
      </w:r>
      <w:proofErr w:type="spellEnd"/>
      <w:r>
        <w:rPr>
          <w:rFonts w:ascii="Arial" w:hAnsi="Arial" w:cs="Arial"/>
          <w:b/>
        </w:rPr>
        <w:t xml:space="preserve">) </w:t>
      </w:r>
      <w:r>
        <w:rPr>
          <w:rFonts w:ascii="Arial" w:hAnsi="Arial" w:cs="Arial"/>
        </w:rPr>
        <w:t xml:space="preserve">like have a, someone like a guidance councillor or something to come in, umm and have drop in sessions for, advertised to the community, they can come and speak to this person if you’re going through anything </w:t>
      </w:r>
    </w:p>
    <w:p w14:paraId="1CFF16C1" w14:textId="77777777" w:rsidR="00ED08D7" w:rsidRDefault="00ED08D7" w:rsidP="00ED08D7">
      <w:pPr>
        <w:spacing w:after="0"/>
        <w:rPr>
          <w:rFonts w:ascii="Arial" w:hAnsi="Arial" w:cs="Arial"/>
        </w:rPr>
      </w:pPr>
    </w:p>
    <w:p w14:paraId="0118B592" w14:textId="77777777" w:rsidR="00ED08D7" w:rsidRDefault="00ED08D7" w:rsidP="00ED08D7">
      <w:pPr>
        <w:spacing w:after="0"/>
        <w:rPr>
          <w:rFonts w:ascii="Arial" w:hAnsi="Arial" w:cs="Arial"/>
        </w:rPr>
      </w:pPr>
      <w:r>
        <w:rPr>
          <w:rFonts w:ascii="Arial" w:hAnsi="Arial" w:cs="Arial"/>
          <w:b/>
        </w:rPr>
        <w:t xml:space="preserve">Supervisor: </w:t>
      </w:r>
      <w:r>
        <w:rPr>
          <w:rFonts w:ascii="Arial" w:hAnsi="Arial" w:cs="Arial"/>
        </w:rPr>
        <w:t>Would be in, in the mosque or</w:t>
      </w:r>
    </w:p>
    <w:p w14:paraId="2BFA5225" w14:textId="77777777" w:rsidR="00ED08D7" w:rsidRDefault="00ED08D7" w:rsidP="00ED08D7">
      <w:pPr>
        <w:spacing w:after="0"/>
        <w:rPr>
          <w:rFonts w:ascii="Arial" w:hAnsi="Arial" w:cs="Arial"/>
        </w:rPr>
      </w:pPr>
    </w:p>
    <w:p w14:paraId="3D2E2072" w14:textId="77777777" w:rsidR="00ED08D7" w:rsidRDefault="00ED08D7" w:rsidP="00ED08D7">
      <w:pPr>
        <w:spacing w:after="0"/>
        <w:rPr>
          <w:rFonts w:ascii="Arial" w:hAnsi="Arial" w:cs="Arial"/>
        </w:rPr>
      </w:pPr>
      <w:r>
        <w:rPr>
          <w:rFonts w:ascii="Arial" w:hAnsi="Arial" w:cs="Arial"/>
          <w:b/>
        </w:rPr>
        <w:t xml:space="preserve">Jawad: </w:t>
      </w:r>
      <w:r>
        <w:rPr>
          <w:rFonts w:ascii="Arial" w:hAnsi="Arial" w:cs="Arial"/>
        </w:rPr>
        <w:t xml:space="preserve">Yeah potentially yeah </w:t>
      </w:r>
    </w:p>
    <w:p w14:paraId="2D9F93F0" w14:textId="77777777" w:rsidR="00ED08D7" w:rsidRDefault="00ED08D7" w:rsidP="00ED08D7">
      <w:pPr>
        <w:spacing w:after="0"/>
        <w:rPr>
          <w:rFonts w:ascii="Arial" w:hAnsi="Arial" w:cs="Arial"/>
        </w:rPr>
      </w:pPr>
    </w:p>
    <w:p w14:paraId="5DFB2A2A" w14:textId="77777777" w:rsidR="00ED08D7" w:rsidRDefault="00ED08D7" w:rsidP="00ED08D7">
      <w:pPr>
        <w:spacing w:after="0"/>
        <w:rPr>
          <w:rFonts w:ascii="Arial" w:hAnsi="Arial" w:cs="Arial"/>
        </w:rPr>
      </w:pPr>
      <w:r>
        <w:rPr>
          <w:rFonts w:ascii="Arial" w:hAnsi="Arial" w:cs="Arial"/>
          <w:b/>
        </w:rPr>
        <w:t xml:space="preserve">Supervisor: (at the Same time) </w:t>
      </w:r>
      <w:r>
        <w:rPr>
          <w:rFonts w:ascii="Arial" w:hAnsi="Arial" w:cs="Arial"/>
        </w:rPr>
        <w:t>mmm</w:t>
      </w:r>
    </w:p>
    <w:p w14:paraId="078D6E25" w14:textId="77777777" w:rsidR="00ED08D7" w:rsidRDefault="00ED08D7" w:rsidP="00ED08D7">
      <w:pPr>
        <w:spacing w:after="0"/>
        <w:rPr>
          <w:rFonts w:ascii="Arial" w:hAnsi="Arial" w:cs="Arial"/>
        </w:rPr>
      </w:pPr>
    </w:p>
    <w:p w14:paraId="57C72F99" w14:textId="77777777" w:rsidR="00ED08D7" w:rsidRPr="00A301C4" w:rsidRDefault="00ED08D7" w:rsidP="00ED08D7">
      <w:pPr>
        <w:spacing w:after="0"/>
        <w:rPr>
          <w:rFonts w:ascii="Arial" w:hAnsi="Arial" w:cs="Arial"/>
          <w:b/>
        </w:rPr>
      </w:pPr>
      <w:r>
        <w:rPr>
          <w:rFonts w:ascii="Arial" w:hAnsi="Arial" w:cs="Arial"/>
          <w:b/>
        </w:rPr>
        <w:t>(Jawad and supervisor talk inaudible as Aisha jumps in)</w:t>
      </w:r>
    </w:p>
    <w:p w14:paraId="0F79D63A" w14:textId="77777777" w:rsidR="00ED08D7" w:rsidRDefault="00ED08D7" w:rsidP="00ED08D7">
      <w:pPr>
        <w:spacing w:after="0"/>
        <w:rPr>
          <w:rFonts w:ascii="Arial" w:hAnsi="Arial" w:cs="Arial"/>
        </w:rPr>
      </w:pPr>
    </w:p>
    <w:p w14:paraId="501C3A26" w14:textId="77777777" w:rsidR="00ED08D7" w:rsidRPr="00FE6917" w:rsidRDefault="00ED08D7" w:rsidP="00ED08D7">
      <w:pPr>
        <w:spacing w:after="0"/>
        <w:rPr>
          <w:rFonts w:ascii="Arial" w:hAnsi="Arial" w:cs="Arial"/>
        </w:rPr>
      </w:pPr>
      <w:r>
        <w:rPr>
          <w:rFonts w:ascii="Arial" w:hAnsi="Arial" w:cs="Arial"/>
          <w:b/>
        </w:rPr>
        <w:lastRenderedPageBreak/>
        <w:t xml:space="preserve">Aisha: </w:t>
      </w:r>
      <w:r>
        <w:rPr>
          <w:rFonts w:ascii="Arial" w:hAnsi="Arial" w:cs="Arial"/>
        </w:rPr>
        <w:t xml:space="preserve">Or like make like a crying box, like I saw one like online </w:t>
      </w:r>
      <w:r>
        <w:rPr>
          <w:rFonts w:ascii="Arial" w:hAnsi="Arial" w:cs="Arial"/>
          <w:b/>
        </w:rPr>
        <w:t>(giggling while talking)</w:t>
      </w:r>
      <w:r>
        <w:rPr>
          <w:rFonts w:ascii="Arial" w:hAnsi="Arial" w:cs="Arial"/>
        </w:rPr>
        <w:t xml:space="preserve"> where there was this like college in America they literally they had this whole box, just for crying, just go in there like this </w:t>
      </w:r>
      <w:r>
        <w:rPr>
          <w:rFonts w:ascii="Arial" w:hAnsi="Arial" w:cs="Arial"/>
          <w:b/>
        </w:rPr>
        <w:t>(</w:t>
      </w:r>
      <w:proofErr w:type="spellStart"/>
      <w:r>
        <w:rPr>
          <w:rFonts w:ascii="Arial" w:hAnsi="Arial" w:cs="Arial"/>
          <w:b/>
        </w:rPr>
        <w:t>Alinah</w:t>
      </w:r>
      <w:proofErr w:type="spellEnd"/>
      <w:r>
        <w:rPr>
          <w:rFonts w:ascii="Arial" w:hAnsi="Arial" w:cs="Arial"/>
          <w:b/>
        </w:rPr>
        <w:t xml:space="preserve"> giggles) </w:t>
      </w:r>
      <w:r>
        <w:rPr>
          <w:rFonts w:ascii="Arial" w:hAnsi="Arial" w:cs="Arial"/>
        </w:rPr>
        <w:t xml:space="preserve">cool little place you just cry for however long and then you come out </w:t>
      </w:r>
      <w:r>
        <w:rPr>
          <w:rFonts w:ascii="Arial" w:hAnsi="Arial" w:cs="Arial"/>
          <w:b/>
        </w:rPr>
        <w:t>(Laughter from everyone)</w:t>
      </w:r>
      <w:r>
        <w:rPr>
          <w:rFonts w:ascii="Arial" w:hAnsi="Arial" w:cs="Arial"/>
        </w:rPr>
        <w:t xml:space="preserve"> I mean it’s a good release so </w:t>
      </w:r>
      <w:r>
        <w:rPr>
          <w:rFonts w:ascii="Arial" w:hAnsi="Arial" w:cs="Arial"/>
          <w:b/>
        </w:rPr>
        <w:t xml:space="preserve">(background noise) </w:t>
      </w:r>
      <w:r>
        <w:rPr>
          <w:rFonts w:ascii="Arial" w:hAnsi="Arial" w:cs="Arial"/>
        </w:rPr>
        <w:t xml:space="preserve">something like that, I dun-err like that’s </w:t>
      </w:r>
      <w:proofErr w:type="spellStart"/>
      <w:r>
        <w:rPr>
          <w:rFonts w:ascii="Arial" w:hAnsi="Arial" w:cs="Arial"/>
        </w:rPr>
        <w:t>er</w:t>
      </w:r>
      <w:proofErr w:type="spellEnd"/>
      <w:r>
        <w:rPr>
          <w:rFonts w:ascii="Arial" w:hAnsi="Arial" w:cs="Arial"/>
        </w:rPr>
        <w:t xml:space="preserve"> as a joke but like do you know what I mean </w:t>
      </w:r>
      <w:r>
        <w:rPr>
          <w:rFonts w:ascii="Arial" w:hAnsi="Arial" w:cs="Arial"/>
          <w:b/>
        </w:rPr>
        <w:t>(Researcher:</w:t>
      </w:r>
      <w:r>
        <w:rPr>
          <w:rFonts w:ascii="Arial" w:hAnsi="Arial" w:cs="Arial"/>
        </w:rPr>
        <w:t xml:space="preserve"> </w:t>
      </w:r>
      <w:r>
        <w:rPr>
          <w:rFonts w:ascii="Arial" w:hAnsi="Arial" w:cs="Arial"/>
          <w:b/>
        </w:rPr>
        <w:t>Yeah)</w:t>
      </w:r>
      <w:r>
        <w:rPr>
          <w:rFonts w:ascii="Arial" w:hAnsi="Arial" w:cs="Arial"/>
        </w:rPr>
        <w:t xml:space="preserve"> just something, small that like people just could come in and like scream for like 5 minutes do you know what I mean </w:t>
      </w:r>
      <w:r w:rsidRPr="00FE6917">
        <w:rPr>
          <w:rFonts w:ascii="Arial" w:hAnsi="Arial" w:cs="Arial"/>
          <w:b/>
        </w:rPr>
        <w:t>(</w:t>
      </w:r>
      <w:r>
        <w:rPr>
          <w:rFonts w:ascii="Arial" w:hAnsi="Arial" w:cs="Arial"/>
          <w:b/>
        </w:rPr>
        <w:t>Researcher:</w:t>
      </w:r>
      <w:r>
        <w:rPr>
          <w:rFonts w:ascii="Arial" w:hAnsi="Arial" w:cs="Arial"/>
        </w:rPr>
        <w:t xml:space="preserve"> </w:t>
      </w:r>
      <w:r>
        <w:rPr>
          <w:rFonts w:ascii="Arial" w:hAnsi="Arial" w:cs="Arial"/>
          <w:b/>
        </w:rPr>
        <w:t xml:space="preserve">mmm) </w:t>
      </w:r>
      <w:r>
        <w:rPr>
          <w:rFonts w:ascii="Arial" w:hAnsi="Arial" w:cs="Arial"/>
        </w:rPr>
        <w:t>just to get that anger out or to get that stress out or whatever is going on and yeah</w:t>
      </w:r>
    </w:p>
    <w:p w14:paraId="65EF9DCB" w14:textId="77777777" w:rsidR="00ED08D7" w:rsidRDefault="00ED08D7" w:rsidP="00ED08D7">
      <w:pPr>
        <w:spacing w:after="0"/>
        <w:rPr>
          <w:rFonts w:ascii="Arial" w:hAnsi="Arial" w:cs="Arial"/>
        </w:rPr>
      </w:pPr>
    </w:p>
    <w:p w14:paraId="3485545B" w14:textId="77777777" w:rsidR="00ED08D7" w:rsidRDefault="00ED08D7" w:rsidP="00ED08D7">
      <w:pPr>
        <w:spacing w:after="0"/>
        <w:rPr>
          <w:rFonts w:ascii="Arial" w:hAnsi="Arial" w:cs="Arial"/>
        </w:rPr>
      </w:pPr>
      <w:r>
        <w:rPr>
          <w:rFonts w:ascii="Arial" w:hAnsi="Arial" w:cs="Arial"/>
          <w:b/>
        </w:rPr>
        <w:t>Researcher:</w:t>
      </w:r>
      <w:r>
        <w:rPr>
          <w:rFonts w:ascii="Arial" w:hAnsi="Arial" w:cs="Arial"/>
        </w:rPr>
        <w:t xml:space="preserve"> Yeah cos of-I’ve been to Mind as well and a-again their main concern is that our community is not having, they’re not seeking help from them so they don’t know what’s going on with everybody, theirs is just, their just, their just helping </w:t>
      </w:r>
      <w:r w:rsidRPr="00997DEC">
        <w:rPr>
          <w:rFonts w:ascii="Arial" w:hAnsi="Arial" w:cs="Arial"/>
          <w:b/>
        </w:rPr>
        <w:t>(hand gesture for quotation)</w:t>
      </w:r>
      <w:r>
        <w:rPr>
          <w:rFonts w:ascii="Arial" w:hAnsi="Arial" w:cs="Arial"/>
        </w:rPr>
        <w:t xml:space="preserve"> ‘white’ population at the moment, especially in Swansea </w:t>
      </w:r>
      <w:r>
        <w:rPr>
          <w:rFonts w:ascii="Arial" w:hAnsi="Arial" w:cs="Arial"/>
          <w:b/>
        </w:rPr>
        <w:t>(Supervisor: mmm)</w:t>
      </w:r>
      <w:r>
        <w:rPr>
          <w:rFonts w:ascii="Arial" w:hAnsi="Arial" w:cs="Arial"/>
        </w:rPr>
        <w:t xml:space="preserve"> so I-ng-ng-looking at how big the Bengali community is, or just the Asian community in general, that’s lacking there, so it’s just </w:t>
      </w:r>
      <w:proofErr w:type="spellStart"/>
      <w:r>
        <w:rPr>
          <w:rFonts w:ascii="Arial" w:hAnsi="Arial" w:cs="Arial"/>
        </w:rPr>
        <w:t>wa</w:t>
      </w:r>
      <w:proofErr w:type="spellEnd"/>
      <w:r>
        <w:rPr>
          <w:rFonts w:ascii="Arial" w:hAnsi="Arial" w:cs="Arial"/>
        </w:rPr>
        <w:t xml:space="preserve">-wanting to find out obviously </w:t>
      </w:r>
      <w:r>
        <w:rPr>
          <w:rFonts w:ascii="Arial" w:hAnsi="Arial" w:cs="Arial"/>
          <w:b/>
        </w:rPr>
        <w:t xml:space="preserve">(Supervisor: mmm) </w:t>
      </w:r>
      <w:r>
        <w:rPr>
          <w:rFonts w:ascii="Arial" w:hAnsi="Arial" w:cs="Arial"/>
        </w:rPr>
        <w:t>what would be for the best thing for that then, yeah</w:t>
      </w:r>
    </w:p>
    <w:p w14:paraId="7A01F834" w14:textId="77777777" w:rsidR="00ED08D7" w:rsidRDefault="00ED08D7" w:rsidP="00ED08D7">
      <w:pPr>
        <w:spacing w:after="0"/>
        <w:rPr>
          <w:rFonts w:ascii="Arial" w:hAnsi="Arial" w:cs="Arial"/>
        </w:rPr>
      </w:pPr>
    </w:p>
    <w:p w14:paraId="389BD83B" w14:textId="77777777" w:rsidR="00ED08D7" w:rsidRDefault="00ED08D7" w:rsidP="00ED08D7">
      <w:pPr>
        <w:spacing w:after="0"/>
        <w:rPr>
          <w:rFonts w:ascii="Arial" w:hAnsi="Arial" w:cs="Arial"/>
        </w:rPr>
      </w:pPr>
      <w:r>
        <w:rPr>
          <w:rFonts w:ascii="Arial" w:hAnsi="Arial" w:cs="Arial"/>
          <w:b/>
        </w:rPr>
        <w:t xml:space="preserve">Jawad: </w:t>
      </w:r>
      <w:r>
        <w:rPr>
          <w:rFonts w:ascii="Arial" w:hAnsi="Arial" w:cs="Arial"/>
        </w:rPr>
        <w:t xml:space="preserve">I think even take-umm like mental, people who work in that area, mental health </w:t>
      </w:r>
      <w:r>
        <w:rPr>
          <w:rFonts w:ascii="Arial" w:hAnsi="Arial" w:cs="Arial"/>
          <w:b/>
        </w:rPr>
        <w:t xml:space="preserve">(Researcher: mmm) </w:t>
      </w:r>
      <w:r>
        <w:rPr>
          <w:rFonts w:ascii="Arial" w:hAnsi="Arial" w:cs="Arial"/>
        </w:rPr>
        <w:t xml:space="preserve">them coming and giving ideas to our community, our, like the Imam or whatever, that can work like for-like </w:t>
      </w:r>
      <w:proofErr w:type="spellStart"/>
      <w:r>
        <w:rPr>
          <w:rFonts w:ascii="Arial" w:hAnsi="Arial" w:cs="Arial"/>
        </w:rPr>
        <w:t>er</w:t>
      </w:r>
      <w:proofErr w:type="spellEnd"/>
      <w:r>
        <w:rPr>
          <w:rFonts w:ascii="Arial" w:hAnsi="Arial" w:cs="Arial"/>
        </w:rPr>
        <w:t xml:space="preserve"> in unis I know they have a lot of different ways of approaching it and we might not know those, cos it’s still relatively a new area in our community, so just having information to us about potential education methods and things </w:t>
      </w:r>
    </w:p>
    <w:p w14:paraId="4DC3144B" w14:textId="77777777" w:rsidR="00ED08D7" w:rsidRDefault="00ED08D7" w:rsidP="00ED08D7">
      <w:pPr>
        <w:spacing w:after="0"/>
        <w:rPr>
          <w:rFonts w:ascii="Arial" w:hAnsi="Arial" w:cs="Arial"/>
        </w:rPr>
      </w:pPr>
    </w:p>
    <w:p w14:paraId="4FEE5850" w14:textId="77777777" w:rsidR="00ED08D7" w:rsidRDefault="00ED08D7" w:rsidP="00ED08D7">
      <w:pPr>
        <w:spacing w:after="0"/>
        <w:rPr>
          <w:rFonts w:ascii="Arial" w:hAnsi="Arial" w:cs="Arial"/>
        </w:rPr>
      </w:pPr>
      <w:r>
        <w:rPr>
          <w:rFonts w:ascii="Arial" w:hAnsi="Arial" w:cs="Arial"/>
          <w:b/>
        </w:rPr>
        <w:t xml:space="preserve">Researcher: </w:t>
      </w:r>
      <w:r>
        <w:rPr>
          <w:rFonts w:ascii="Arial" w:hAnsi="Arial" w:cs="Arial"/>
        </w:rPr>
        <w:t>So collaboration with them and the mosque then, yeah?</w:t>
      </w:r>
    </w:p>
    <w:p w14:paraId="05BED174" w14:textId="77777777" w:rsidR="00ED08D7" w:rsidRDefault="00ED08D7" w:rsidP="00ED08D7">
      <w:pPr>
        <w:spacing w:after="0"/>
        <w:rPr>
          <w:rFonts w:ascii="Arial" w:hAnsi="Arial" w:cs="Arial"/>
        </w:rPr>
      </w:pPr>
    </w:p>
    <w:p w14:paraId="04760132" w14:textId="77777777" w:rsidR="00ED08D7" w:rsidRDefault="00ED08D7" w:rsidP="00ED08D7">
      <w:pPr>
        <w:spacing w:after="0"/>
        <w:rPr>
          <w:rFonts w:ascii="Arial" w:hAnsi="Arial" w:cs="Arial"/>
        </w:rPr>
      </w:pPr>
      <w:r>
        <w:rPr>
          <w:rFonts w:ascii="Arial" w:hAnsi="Arial" w:cs="Arial"/>
          <w:b/>
        </w:rPr>
        <w:t>Jawad:</w:t>
      </w:r>
      <w:r>
        <w:rPr>
          <w:rFonts w:ascii="Arial" w:hAnsi="Arial" w:cs="Arial"/>
        </w:rPr>
        <w:t xml:space="preserve"> Yeah</w:t>
      </w:r>
    </w:p>
    <w:p w14:paraId="3E189B87" w14:textId="77777777" w:rsidR="00ED08D7" w:rsidRDefault="00ED08D7" w:rsidP="00ED08D7">
      <w:pPr>
        <w:spacing w:after="0"/>
        <w:rPr>
          <w:rFonts w:ascii="Arial" w:hAnsi="Arial" w:cs="Arial"/>
        </w:rPr>
      </w:pPr>
    </w:p>
    <w:p w14:paraId="51136501" w14:textId="77777777" w:rsidR="00ED08D7" w:rsidRDefault="00ED08D7" w:rsidP="00ED08D7">
      <w:pPr>
        <w:spacing w:after="0"/>
        <w:rPr>
          <w:rFonts w:ascii="Arial" w:hAnsi="Arial" w:cs="Arial"/>
        </w:rPr>
      </w:pPr>
      <w:r>
        <w:rPr>
          <w:rFonts w:ascii="Arial" w:hAnsi="Arial" w:cs="Arial"/>
          <w:b/>
        </w:rPr>
        <w:t xml:space="preserve">Supervisor: </w:t>
      </w:r>
      <w:r>
        <w:rPr>
          <w:rFonts w:ascii="Arial" w:hAnsi="Arial" w:cs="Arial"/>
        </w:rPr>
        <w:t xml:space="preserve">Some sort of like umm mentoring, you know cos you’re already umm how you say, you so, you really part of the community and you already have these links, it’s just getting </w:t>
      </w:r>
      <w:proofErr w:type="spellStart"/>
      <w:r>
        <w:rPr>
          <w:rFonts w:ascii="Arial" w:hAnsi="Arial" w:cs="Arial"/>
        </w:rPr>
        <w:t>ss</w:t>
      </w:r>
      <w:proofErr w:type="spellEnd"/>
      <w:r>
        <w:rPr>
          <w:rFonts w:ascii="Arial" w:hAnsi="Arial" w:cs="Arial"/>
        </w:rPr>
        <w:t>-strategies</w:t>
      </w:r>
    </w:p>
    <w:p w14:paraId="7016C4D5" w14:textId="77777777" w:rsidR="00ED08D7" w:rsidRDefault="00ED08D7" w:rsidP="00ED08D7">
      <w:pPr>
        <w:spacing w:after="0"/>
        <w:rPr>
          <w:rFonts w:ascii="Arial" w:hAnsi="Arial" w:cs="Arial"/>
        </w:rPr>
      </w:pPr>
    </w:p>
    <w:p w14:paraId="348A07AE" w14:textId="77777777" w:rsidR="00ED08D7" w:rsidRDefault="00ED08D7" w:rsidP="00ED08D7">
      <w:pPr>
        <w:spacing w:after="0"/>
        <w:rPr>
          <w:rFonts w:ascii="Arial" w:hAnsi="Arial" w:cs="Arial"/>
        </w:rPr>
      </w:pPr>
      <w:r>
        <w:rPr>
          <w:rFonts w:ascii="Arial" w:hAnsi="Arial" w:cs="Arial"/>
          <w:b/>
        </w:rPr>
        <w:t xml:space="preserve">Aisha and Jawad: (Jump in) </w:t>
      </w:r>
      <w:r>
        <w:rPr>
          <w:rFonts w:ascii="Arial" w:hAnsi="Arial" w:cs="Arial"/>
        </w:rPr>
        <w:t>Yeah</w:t>
      </w:r>
    </w:p>
    <w:p w14:paraId="2E55720F" w14:textId="77777777" w:rsidR="00ED08D7" w:rsidRDefault="00ED08D7" w:rsidP="00ED08D7">
      <w:pPr>
        <w:spacing w:after="0"/>
        <w:rPr>
          <w:rFonts w:ascii="Arial" w:hAnsi="Arial" w:cs="Arial"/>
        </w:rPr>
      </w:pPr>
    </w:p>
    <w:p w14:paraId="1F0566BE" w14:textId="77777777" w:rsidR="00ED08D7" w:rsidRDefault="00ED08D7" w:rsidP="00ED08D7">
      <w:pPr>
        <w:spacing w:after="0"/>
        <w:rPr>
          <w:rFonts w:ascii="Arial" w:hAnsi="Arial" w:cs="Arial"/>
        </w:rPr>
      </w:pPr>
      <w:r>
        <w:rPr>
          <w:rFonts w:ascii="Arial" w:hAnsi="Arial" w:cs="Arial"/>
          <w:b/>
        </w:rPr>
        <w:t>Jawad:</w:t>
      </w:r>
      <w:r>
        <w:rPr>
          <w:rFonts w:ascii="Arial" w:hAnsi="Arial" w:cs="Arial"/>
        </w:rPr>
        <w:t xml:space="preserve"> Yeah</w:t>
      </w:r>
    </w:p>
    <w:p w14:paraId="2D4350D4" w14:textId="77777777" w:rsidR="00ED08D7" w:rsidRDefault="00ED08D7" w:rsidP="00ED08D7">
      <w:pPr>
        <w:spacing w:after="0"/>
        <w:rPr>
          <w:rFonts w:ascii="Arial" w:hAnsi="Arial" w:cs="Arial"/>
        </w:rPr>
      </w:pPr>
    </w:p>
    <w:p w14:paraId="0A80ABA3" w14:textId="77777777" w:rsidR="00ED08D7" w:rsidRDefault="00ED08D7" w:rsidP="00ED08D7">
      <w:pPr>
        <w:spacing w:after="0"/>
        <w:rPr>
          <w:rFonts w:ascii="Arial" w:hAnsi="Arial" w:cs="Arial"/>
        </w:rPr>
      </w:pPr>
      <w:r>
        <w:rPr>
          <w:rFonts w:ascii="Arial" w:hAnsi="Arial" w:cs="Arial"/>
          <w:b/>
        </w:rPr>
        <w:t xml:space="preserve">Supervisor: </w:t>
      </w:r>
      <w:r>
        <w:rPr>
          <w:rFonts w:ascii="Arial" w:hAnsi="Arial" w:cs="Arial"/>
        </w:rPr>
        <w:t>To help you, make those connections around more -</w:t>
      </w:r>
    </w:p>
    <w:p w14:paraId="05453ECC" w14:textId="77777777" w:rsidR="00ED08D7" w:rsidRDefault="00ED08D7" w:rsidP="00ED08D7">
      <w:pPr>
        <w:spacing w:after="0"/>
        <w:rPr>
          <w:rFonts w:ascii="Arial" w:hAnsi="Arial" w:cs="Arial"/>
          <w:b/>
        </w:rPr>
      </w:pPr>
    </w:p>
    <w:p w14:paraId="4C86BC86" w14:textId="77777777" w:rsidR="00ED08D7" w:rsidRDefault="00ED08D7" w:rsidP="00ED08D7">
      <w:pPr>
        <w:spacing w:after="0"/>
        <w:rPr>
          <w:rFonts w:ascii="Arial" w:hAnsi="Arial" w:cs="Arial"/>
        </w:rPr>
      </w:pPr>
      <w:r>
        <w:rPr>
          <w:rFonts w:ascii="Arial" w:hAnsi="Arial" w:cs="Arial"/>
          <w:b/>
        </w:rPr>
        <w:t>Jawad: (Same time as researcher)</w:t>
      </w:r>
      <w:r>
        <w:rPr>
          <w:rFonts w:ascii="Arial" w:hAnsi="Arial" w:cs="Arial"/>
        </w:rPr>
        <w:t xml:space="preserve"> Exactly yeah</w:t>
      </w:r>
    </w:p>
    <w:p w14:paraId="67FB4528" w14:textId="77777777" w:rsidR="00ED08D7" w:rsidRDefault="00ED08D7" w:rsidP="00ED08D7">
      <w:pPr>
        <w:spacing w:after="0"/>
        <w:rPr>
          <w:rFonts w:ascii="Arial" w:hAnsi="Arial" w:cs="Arial"/>
        </w:rPr>
      </w:pPr>
    </w:p>
    <w:p w14:paraId="2D98FFA0" w14:textId="77777777" w:rsidR="00ED08D7" w:rsidRPr="002D1D27" w:rsidRDefault="00ED08D7" w:rsidP="00ED08D7">
      <w:pPr>
        <w:spacing w:after="0"/>
        <w:rPr>
          <w:rFonts w:ascii="Arial" w:hAnsi="Arial" w:cs="Arial"/>
        </w:rPr>
      </w:pPr>
      <w:r>
        <w:rPr>
          <w:rFonts w:ascii="Arial" w:hAnsi="Arial" w:cs="Arial"/>
          <w:b/>
        </w:rPr>
        <w:t xml:space="preserve">Kareem: (Same time) </w:t>
      </w:r>
      <w:r>
        <w:rPr>
          <w:rFonts w:ascii="Arial" w:hAnsi="Arial" w:cs="Arial"/>
        </w:rPr>
        <w:t>Yeah</w:t>
      </w:r>
    </w:p>
    <w:p w14:paraId="61936CC6" w14:textId="77777777" w:rsidR="00ED08D7" w:rsidRDefault="00ED08D7" w:rsidP="00ED08D7">
      <w:pPr>
        <w:spacing w:after="0"/>
        <w:rPr>
          <w:rFonts w:ascii="Arial" w:hAnsi="Arial" w:cs="Arial"/>
        </w:rPr>
      </w:pPr>
    </w:p>
    <w:p w14:paraId="6FC0C4FD" w14:textId="77777777" w:rsidR="00ED08D7" w:rsidRDefault="00ED08D7" w:rsidP="00ED08D7">
      <w:pPr>
        <w:spacing w:after="0"/>
        <w:rPr>
          <w:rFonts w:ascii="Arial" w:hAnsi="Arial" w:cs="Arial"/>
          <w:b/>
        </w:rPr>
      </w:pPr>
      <w:r>
        <w:rPr>
          <w:rFonts w:ascii="Arial" w:hAnsi="Arial" w:cs="Arial"/>
          <w:b/>
        </w:rPr>
        <w:t xml:space="preserve">Supervisor: </w:t>
      </w:r>
      <w:proofErr w:type="spellStart"/>
      <w:r>
        <w:rPr>
          <w:rFonts w:ascii="Arial" w:hAnsi="Arial" w:cs="Arial"/>
        </w:rPr>
        <w:t>Spe</w:t>
      </w:r>
      <w:proofErr w:type="spellEnd"/>
      <w:r>
        <w:rPr>
          <w:rFonts w:ascii="Arial" w:hAnsi="Arial" w:cs="Arial"/>
        </w:rPr>
        <w:t xml:space="preserve">-specifically mental health, that’s a really good idea </w:t>
      </w:r>
      <w:r w:rsidRPr="002D1D27">
        <w:rPr>
          <w:rFonts w:ascii="Arial" w:hAnsi="Arial" w:cs="Arial"/>
          <w:b/>
        </w:rPr>
        <w:t>(laugh)</w:t>
      </w:r>
    </w:p>
    <w:p w14:paraId="51520EAD" w14:textId="77777777" w:rsidR="00ED08D7" w:rsidRDefault="00ED08D7" w:rsidP="00ED08D7">
      <w:pPr>
        <w:spacing w:after="0"/>
        <w:rPr>
          <w:rFonts w:ascii="Arial" w:hAnsi="Arial" w:cs="Arial"/>
          <w:b/>
        </w:rPr>
      </w:pPr>
    </w:p>
    <w:p w14:paraId="5409EAEC" w14:textId="77777777" w:rsidR="00ED08D7" w:rsidRDefault="00ED08D7" w:rsidP="00ED08D7">
      <w:pPr>
        <w:spacing w:after="0"/>
        <w:rPr>
          <w:rFonts w:ascii="Arial" w:hAnsi="Arial" w:cs="Arial"/>
        </w:rPr>
      </w:pPr>
      <w:r>
        <w:rPr>
          <w:rFonts w:ascii="Arial" w:hAnsi="Arial" w:cs="Arial"/>
          <w:b/>
        </w:rPr>
        <w:t>Researcher:</w:t>
      </w:r>
      <w:r>
        <w:rPr>
          <w:rFonts w:ascii="Arial" w:hAnsi="Arial" w:cs="Arial"/>
        </w:rPr>
        <w:t xml:space="preserve"> </w:t>
      </w:r>
      <w:proofErr w:type="spellStart"/>
      <w:r>
        <w:rPr>
          <w:rFonts w:ascii="Arial" w:hAnsi="Arial" w:cs="Arial"/>
        </w:rPr>
        <w:t>Mmm</w:t>
      </w:r>
      <w:proofErr w:type="spellEnd"/>
      <w:r>
        <w:rPr>
          <w:rFonts w:ascii="Arial" w:hAnsi="Arial" w:cs="Arial"/>
        </w:rPr>
        <w:t xml:space="preserve">, </w:t>
      </w:r>
      <w:r>
        <w:rPr>
          <w:rFonts w:ascii="Arial" w:hAnsi="Arial" w:cs="Arial"/>
          <w:b/>
        </w:rPr>
        <w:t>(whispering)</w:t>
      </w:r>
      <w:r>
        <w:rPr>
          <w:rFonts w:ascii="Arial" w:hAnsi="Arial" w:cs="Arial"/>
        </w:rPr>
        <w:t xml:space="preserve"> I’m done here, yeah </w:t>
      </w:r>
      <w:r w:rsidRPr="00CF540D">
        <w:rPr>
          <w:rFonts w:ascii="Arial" w:hAnsi="Arial" w:cs="Arial"/>
          <w:b/>
        </w:rPr>
        <w:t>(looking at supervisor)</w:t>
      </w:r>
      <w:r>
        <w:rPr>
          <w:rFonts w:ascii="Arial" w:hAnsi="Arial" w:cs="Arial"/>
        </w:rPr>
        <w:t xml:space="preserve"> do you have anything else you want to ask</w:t>
      </w:r>
    </w:p>
    <w:p w14:paraId="1B86450A" w14:textId="77777777" w:rsidR="00ED08D7" w:rsidRDefault="00ED08D7" w:rsidP="00ED08D7">
      <w:pPr>
        <w:spacing w:after="0"/>
        <w:rPr>
          <w:rFonts w:ascii="Arial" w:hAnsi="Arial" w:cs="Arial"/>
        </w:rPr>
      </w:pPr>
    </w:p>
    <w:p w14:paraId="09135A4A" w14:textId="77777777" w:rsidR="00ED08D7" w:rsidRPr="00C23A43" w:rsidRDefault="00ED08D7" w:rsidP="00ED08D7">
      <w:pPr>
        <w:spacing w:after="0"/>
        <w:rPr>
          <w:rFonts w:ascii="Arial" w:hAnsi="Arial" w:cs="Arial"/>
        </w:rPr>
      </w:pPr>
      <w:r>
        <w:rPr>
          <w:rFonts w:ascii="Arial" w:hAnsi="Arial" w:cs="Arial"/>
          <w:b/>
        </w:rPr>
        <w:t>Supervisor:</w:t>
      </w:r>
      <w:r>
        <w:rPr>
          <w:rFonts w:ascii="Arial" w:hAnsi="Arial" w:cs="Arial"/>
        </w:rPr>
        <w:t xml:space="preserve"> Umm just umm because I’m very curious </w:t>
      </w:r>
      <w:r>
        <w:rPr>
          <w:rFonts w:ascii="Arial" w:hAnsi="Arial" w:cs="Arial"/>
          <w:b/>
        </w:rPr>
        <w:t>(laugh)</w:t>
      </w:r>
      <w:r>
        <w:rPr>
          <w:rFonts w:ascii="Arial" w:hAnsi="Arial" w:cs="Arial"/>
        </w:rPr>
        <w:t xml:space="preserve"> </w:t>
      </w:r>
      <w:r>
        <w:rPr>
          <w:rFonts w:ascii="Arial" w:hAnsi="Arial" w:cs="Arial"/>
          <w:b/>
        </w:rPr>
        <w:t xml:space="preserve">(Researcher: </w:t>
      </w:r>
      <w:proofErr w:type="spellStart"/>
      <w:r>
        <w:rPr>
          <w:rFonts w:ascii="Arial" w:hAnsi="Arial" w:cs="Arial"/>
          <w:b/>
        </w:rPr>
        <w:t>mhm</w:t>
      </w:r>
      <w:proofErr w:type="spellEnd"/>
      <w:r>
        <w:rPr>
          <w:rFonts w:ascii="Arial" w:hAnsi="Arial" w:cs="Arial"/>
          <w:b/>
        </w:rPr>
        <w:t>)</w:t>
      </w:r>
      <w:r>
        <w:rPr>
          <w:rFonts w:ascii="Arial" w:hAnsi="Arial" w:cs="Arial"/>
        </w:rPr>
        <w:t xml:space="preserve"> umm just a couple of things that I noted, it’s just I’m-I’m </w:t>
      </w:r>
      <w:proofErr w:type="spellStart"/>
      <w:r>
        <w:rPr>
          <w:rFonts w:ascii="Arial" w:hAnsi="Arial" w:cs="Arial"/>
        </w:rPr>
        <w:t>gonna</w:t>
      </w:r>
      <w:proofErr w:type="spellEnd"/>
      <w:r>
        <w:rPr>
          <w:rFonts w:ascii="Arial" w:hAnsi="Arial" w:cs="Arial"/>
        </w:rPr>
        <w:t xml:space="preserve"> ask </w:t>
      </w:r>
      <w:proofErr w:type="spellStart"/>
      <w:r>
        <w:rPr>
          <w:rFonts w:ascii="Arial" w:hAnsi="Arial" w:cs="Arial"/>
        </w:rPr>
        <w:t>er</w:t>
      </w:r>
      <w:proofErr w:type="spellEnd"/>
      <w:r>
        <w:rPr>
          <w:rFonts w:ascii="Arial" w:hAnsi="Arial" w:cs="Arial"/>
        </w:rPr>
        <w:t xml:space="preserve">-hopefully answer if you want, umm, cos you, you mentioned quite a lot this generational thing and it seemed that’s quite a-an </w:t>
      </w:r>
      <w:proofErr w:type="spellStart"/>
      <w:r>
        <w:rPr>
          <w:rFonts w:ascii="Arial" w:hAnsi="Arial" w:cs="Arial"/>
        </w:rPr>
        <w:t>i</w:t>
      </w:r>
      <w:proofErr w:type="spellEnd"/>
      <w:r>
        <w:rPr>
          <w:rFonts w:ascii="Arial" w:hAnsi="Arial" w:cs="Arial"/>
        </w:rPr>
        <w:t xml:space="preserve">-issue </w:t>
      </w:r>
      <w:r>
        <w:rPr>
          <w:rFonts w:ascii="Arial" w:hAnsi="Arial" w:cs="Arial"/>
          <w:b/>
        </w:rPr>
        <w:t xml:space="preserve">(Aisha: </w:t>
      </w:r>
      <w:proofErr w:type="spellStart"/>
      <w:r>
        <w:rPr>
          <w:rFonts w:ascii="Arial" w:hAnsi="Arial" w:cs="Arial"/>
          <w:b/>
        </w:rPr>
        <w:t>m</w:t>
      </w:r>
      <w:r w:rsidRPr="00C23A43">
        <w:rPr>
          <w:rFonts w:ascii="Arial" w:hAnsi="Arial" w:cs="Arial"/>
          <w:b/>
        </w:rPr>
        <w:t>hm</w:t>
      </w:r>
      <w:proofErr w:type="spellEnd"/>
      <w:r>
        <w:rPr>
          <w:rFonts w:ascii="Arial" w:hAnsi="Arial" w:cs="Arial"/>
        </w:rPr>
        <w:t xml:space="preserve">; </w:t>
      </w:r>
      <w:r>
        <w:rPr>
          <w:rFonts w:ascii="Arial" w:hAnsi="Arial" w:cs="Arial"/>
          <w:b/>
        </w:rPr>
        <w:t>Kareem: yeah)</w:t>
      </w:r>
      <w:r>
        <w:rPr>
          <w:rFonts w:ascii="Arial" w:hAnsi="Arial" w:cs="Arial"/>
        </w:rPr>
        <w:t xml:space="preserve"> umm and part of that is that you know this, your younger group </w:t>
      </w:r>
      <w:r>
        <w:rPr>
          <w:rFonts w:ascii="Arial" w:hAnsi="Arial" w:cs="Arial"/>
          <w:b/>
        </w:rPr>
        <w:t>(</w:t>
      </w:r>
      <w:r w:rsidRPr="00C23A43">
        <w:rPr>
          <w:rFonts w:ascii="Arial" w:hAnsi="Arial" w:cs="Arial"/>
          <w:b/>
        </w:rPr>
        <w:t>Aisha: Yeah</w:t>
      </w:r>
      <w:r>
        <w:rPr>
          <w:rFonts w:ascii="Arial" w:hAnsi="Arial" w:cs="Arial"/>
          <w:b/>
        </w:rPr>
        <w:t xml:space="preserve">; </w:t>
      </w:r>
      <w:r w:rsidRPr="00C23A43">
        <w:rPr>
          <w:rFonts w:ascii="Arial" w:hAnsi="Arial" w:cs="Arial"/>
          <w:b/>
        </w:rPr>
        <w:t>Jawad: Yes</w:t>
      </w:r>
      <w:r>
        <w:rPr>
          <w:rFonts w:ascii="Arial" w:hAnsi="Arial" w:cs="Arial"/>
          <w:b/>
        </w:rPr>
        <w:t xml:space="preserve">) (laughing) </w:t>
      </w:r>
      <w:r>
        <w:rPr>
          <w:rFonts w:ascii="Arial" w:hAnsi="Arial" w:cs="Arial"/>
        </w:rPr>
        <w:t xml:space="preserve">basically, umm, you know I’m including myself </w:t>
      </w:r>
      <w:r>
        <w:rPr>
          <w:rFonts w:ascii="Arial" w:hAnsi="Arial" w:cs="Arial"/>
          <w:b/>
        </w:rPr>
        <w:t xml:space="preserve">(laughter from everyone) </w:t>
      </w:r>
      <w:r>
        <w:rPr>
          <w:rFonts w:ascii="Arial" w:hAnsi="Arial" w:cs="Arial"/>
        </w:rPr>
        <w:t xml:space="preserve">so we are more aware of this language of mental health and wellbeing because university or community, so I wonder what way we can reach to that older generation so that maybe they’re at least umm more familiar or there’s a possibility of-of a better understanding empathy that umm well it’s-it’s something that you see </w:t>
      </w:r>
      <w:r>
        <w:rPr>
          <w:rFonts w:ascii="Arial" w:hAnsi="Arial" w:cs="Arial"/>
          <w:b/>
        </w:rPr>
        <w:t xml:space="preserve">(looking at </w:t>
      </w:r>
      <w:proofErr w:type="spellStart"/>
      <w:r>
        <w:rPr>
          <w:rFonts w:ascii="Arial" w:hAnsi="Arial" w:cs="Arial"/>
          <w:b/>
        </w:rPr>
        <w:t>Alinah</w:t>
      </w:r>
      <w:proofErr w:type="spellEnd"/>
      <w:r>
        <w:rPr>
          <w:rFonts w:ascii="Arial" w:hAnsi="Arial" w:cs="Arial"/>
          <w:b/>
        </w:rPr>
        <w:t xml:space="preserve">) </w:t>
      </w:r>
      <w:r>
        <w:rPr>
          <w:rFonts w:ascii="Arial" w:hAnsi="Arial" w:cs="Arial"/>
        </w:rPr>
        <w:t xml:space="preserve">that’s not </w:t>
      </w:r>
      <w:proofErr w:type="spellStart"/>
      <w:r>
        <w:rPr>
          <w:rFonts w:ascii="Arial" w:hAnsi="Arial" w:cs="Arial"/>
        </w:rPr>
        <w:t>gonna</w:t>
      </w:r>
      <w:proofErr w:type="spellEnd"/>
      <w:r>
        <w:rPr>
          <w:rFonts w:ascii="Arial" w:hAnsi="Arial" w:cs="Arial"/>
        </w:rPr>
        <w:t xml:space="preserve"> happen </w:t>
      </w:r>
      <w:r>
        <w:rPr>
          <w:rFonts w:ascii="Arial" w:hAnsi="Arial" w:cs="Arial"/>
          <w:b/>
        </w:rPr>
        <w:t>(laughter)</w:t>
      </w:r>
    </w:p>
    <w:p w14:paraId="467B9190" w14:textId="77777777" w:rsidR="00ED08D7" w:rsidRDefault="00ED08D7" w:rsidP="00ED08D7">
      <w:pPr>
        <w:spacing w:after="0"/>
        <w:rPr>
          <w:rFonts w:ascii="Arial" w:hAnsi="Arial" w:cs="Arial"/>
          <w:b/>
        </w:rPr>
      </w:pPr>
    </w:p>
    <w:p w14:paraId="0D8C227F" w14:textId="77777777" w:rsidR="00ED08D7" w:rsidRDefault="00ED08D7" w:rsidP="00ED08D7">
      <w:pPr>
        <w:spacing w:after="0"/>
        <w:rPr>
          <w:rFonts w:ascii="Arial" w:hAnsi="Arial" w:cs="Arial"/>
        </w:rPr>
      </w:pPr>
      <w:proofErr w:type="spellStart"/>
      <w:r>
        <w:rPr>
          <w:rFonts w:ascii="Arial" w:hAnsi="Arial" w:cs="Arial"/>
          <w:b/>
        </w:rPr>
        <w:t>Alinah</w:t>
      </w:r>
      <w:proofErr w:type="spellEnd"/>
      <w:r>
        <w:rPr>
          <w:rFonts w:ascii="Arial" w:hAnsi="Arial" w:cs="Arial"/>
          <w:b/>
        </w:rPr>
        <w:t xml:space="preserve">: </w:t>
      </w:r>
      <w:r>
        <w:rPr>
          <w:rFonts w:ascii="Arial" w:hAnsi="Arial" w:cs="Arial"/>
        </w:rPr>
        <w:t>It’s not</w:t>
      </w:r>
    </w:p>
    <w:p w14:paraId="54142C2A" w14:textId="77777777" w:rsidR="00ED08D7" w:rsidRDefault="00ED08D7" w:rsidP="00ED08D7">
      <w:pPr>
        <w:spacing w:after="0"/>
        <w:rPr>
          <w:rFonts w:ascii="Arial" w:hAnsi="Arial" w:cs="Arial"/>
        </w:rPr>
      </w:pPr>
    </w:p>
    <w:p w14:paraId="24EF32C8" w14:textId="77777777" w:rsidR="00ED08D7" w:rsidRPr="0053434C" w:rsidRDefault="00ED08D7" w:rsidP="00ED08D7">
      <w:pPr>
        <w:spacing w:after="0"/>
        <w:rPr>
          <w:rFonts w:ascii="Arial" w:hAnsi="Arial" w:cs="Arial"/>
        </w:rPr>
      </w:pPr>
      <w:r>
        <w:rPr>
          <w:rFonts w:ascii="Arial" w:hAnsi="Arial" w:cs="Arial"/>
          <w:b/>
        </w:rPr>
        <w:t xml:space="preserve">Aisha: </w:t>
      </w:r>
      <w:r>
        <w:rPr>
          <w:rFonts w:ascii="Arial" w:hAnsi="Arial" w:cs="Arial"/>
        </w:rPr>
        <w:t xml:space="preserve">I-I mean there’s a potential cos I think like umm, I after especially after learning about psychology and stuff I go home and tell my parents a lot about it </w:t>
      </w:r>
      <w:r>
        <w:rPr>
          <w:rFonts w:ascii="Arial" w:hAnsi="Arial" w:cs="Arial"/>
          <w:b/>
        </w:rPr>
        <w:t>(Supervisor: mmm)</w:t>
      </w:r>
      <w:r>
        <w:rPr>
          <w:rFonts w:ascii="Arial" w:hAnsi="Arial" w:cs="Arial"/>
        </w:rPr>
        <w:t xml:space="preserve"> and like before like the-a lot of their understanding of </w:t>
      </w:r>
      <w:proofErr w:type="spellStart"/>
      <w:r>
        <w:rPr>
          <w:rFonts w:ascii="Arial" w:hAnsi="Arial" w:cs="Arial"/>
        </w:rPr>
        <w:t>er</w:t>
      </w:r>
      <w:proofErr w:type="spellEnd"/>
      <w:r>
        <w:rPr>
          <w:rFonts w:ascii="Arial" w:hAnsi="Arial" w:cs="Arial"/>
        </w:rPr>
        <w:t xml:space="preserve">-like e-err especially with things like autism and stuff like that, they used to think oh like you’re not, the typical understanding, oh like especially when it comes to autism, it’s just, this is the worst case scenario, they don’t understand it, they never understood that, it wasn’t the per-spectrum </w:t>
      </w:r>
      <w:proofErr w:type="spellStart"/>
      <w:r>
        <w:rPr>
          <w:rFonts w:ascii="Arial" w:hAnsi="Arial" w:cs="Arial"/>
        </w:rPr>
        <w:t>etc</w:t>
      </w:r>
      <w:proofErr w:type="spellEnd"/>
      <w:r>
        <w:rPr>
          <w:rFonts w:ascii="Arial" w:hAnsi="Arial" w:cs="Arial"/>
        </w:rPr>
        <w:t xml:space="preserve">, so it’s like umm it depends on how you go about it I guess it’s like </w:t>
      </w:r>
      <w:proofErr w:type="spellStart"/>
      <w:r>
        <w:rPr>
          <w:rFonts w:ascii="Arial" w:hAnsi="Arial" w:cs="Arial"/>
        </w:rPr>
        <w:t>er</w:t>
      </w:r>
      <w:proofErr w:type="spellEnd"/>
      <w:r>
        <w:rPr>
          <w:rFonts w:ascii="Arial" w:hAnsi="Arial" w:cs="Arial"/>
        </w:rPr>
        <w:t xml:space="preserve">-how-it depends and again </w:t>
      </w:r>
      <w:proofErr w:type="spellStart"/>
      <w:r>
        <w:rPr>
          <w:rFonts w:ascii="Arial" w:hAnsi="Arial" w:cs="Arial"/>
        </w:rPr>
        <w:t>It’ss</w:t>
      </w:r>
      <w:proofErr w:type="spellEnd"/>
      <w:r>
        <w:rPr>
          <w:rFonts w:ascii="Arial" w:hAnsi="Arial" w:cs="Arial"/>
        </w:rPr>
        <w:t xml:space="preserve"> dependent on that connection as well cos like before like </w:t>
      </w:r>
      <w:proofErr w:type="spellStart"/>
      <w:r>
        <w:rPr>
          <w:rFonts w:ascii="Arial" w:hAnsi="Arial" w:cs="Arial"/>
        </w:rPr>
        <w:t>ee-er</w:t>
      </w:r>
      <w:proofErr w:type="spellEnd"/>
      <w:r>
        <w:rPr>
          <w:rFonts w:ascii="Arial" w:hAnsi="Arial" w:cs="Arial"/>
        </w:rPr>
        <w:t xml:space="preserve"> before recently I used to always view my parents as that </w:t>
      </w:r>
      <w:proofErr w:type="spellStart"/>
      <w:r>
        <w:rPr>
          <w:rFonts w:ascii="Arial" w:hAnsi="Arial" w:cs="Arial"/>
        </w:rPr>
        <w:t>eerr</w:t>
      </w:r>
      <w:proofErr w:type="spellEnd"/>
      <w:r>
        <w:rPr>
          <w:rFonts w:ascii="Arial" w:hAnsi="Arial" w:cs="Arial"/>
        </w:rPr>
        <w:t xml:space="preserve"> thing (</w:t>
      </w:r>
      <w:r>
        <w:rPr>
          <w:rFonts w:ascii="Arial" w:hAnsi="Arial" w:cs="Arial"/>
          <w:b/>
        </w:rPr>
        <w:t>Supervisor: mmm)</w:t>
      </w:r>
      <w:r>
        <w:rPr>
          <w:rFonts w:ascii="Arial" w:hAnsi="Arial" w:cs="Arial"/>
        </w:rPr>
        <w:t xml:space="preserve"> where I can’t really talk them about my stuff and </w:t>
      </w:r>
      <w:proofErr w:type="spellStart"/>
      <w:r>
        <w:rPr>
          <w:rFonts w:ascii="Arial" w:hAnsi="Arial" w:cs="Arial"/>
        </w:rPr>
        <w:t>i</w:t>
      </w:r>
      <w:proofErr w:type="spellEnd"/>
      <w:r>
        <w:rPr>
          <w:rFonts w:ascii="Arial" w:hAnsi="Arial" w:cs="Arial"/>
        </w:rPr>
        <w:t xml:space="preserve">-it was a, and subsequently like I, when I was facing issues like I didn’t know where to go to, who to go to, cos like I didn’t have that connection with my parents unfortunately, cos it was always that like respect type of thing, but now </w:t>
      </w:r>
      <w:proofErr w:type="spellStart"/>
      <w:r>
        <w:rPr>
          <w:rFonts w:ascii="Arial" w:hAnsi="Arial" w:cs="Arial"/>
        </w:rPr>
        <w:t>alha</w:t>
      </w:r>
      <w:proofErr w:type="spellEnd"/>
      <w:r>
        <w:rPr>
          <w:rFonts w:ascii="Arial" w:hAnsi="Arial" w:cs="Arial"/>
        </w:rPr>
        <w:t>-like-</w:t>
      </w:r>
      <w:proofErr w:type="spellStart"/>
      <w:r>
        <w:rPr>
          <w:rFonts w:ascii="Arial" w:hAnsi="Arial" w:cs="Arial"/>
        </w:rPr>
        <w:t>alhamdulillah</w:t>
      </w:r>
      <w:proofErr w:type="spellEnd"/>
      <w:r>
        <w:rPr>
          <w:rFonts w:ascii="Arial" w:hAnsi="Arial" w:cs="Arial"/>
        </w:rPr>
        <w:t xml:space="preserve"> I’m able to talk to them about everything that’s going on and I talked to them about psychology </w:t>
      </w:r>
      <w:r>
        <w:rPr>
          <w:rFonts w:ascii="Arial" w:hAnsi="Arial" w:cs="Arial"/>
          <w:b/>
        </w:rPr>
        <w:t>(Supervisor: mmm)</w:t>
      </w:r>
      <w:r>
        <w:rPr>
          <w:rFonts w:ascii="Arial" w:hAnsi="Arial" w:cs="Arial"/>
        </w:rPr>
        <w:t xml:space="preserve"> and I talk to them about what their opinions are and stuff like that, so I think it’s-it’s-</w:t>
      </w:r>
      <w:proofErr w:type="spellStart"/>
      <w:r>
        <w:rPr>
          <w:rFonts w:ascii="Arial" w:hAnsi="Arial" w:cs="Arial"/>
        </w:rPr>
        <w:t>ju</w:t>
      </w:r>
      <w:proofErr w:type="spellEnd"/>
      <w:r>
        <w:rPr>
          <w:rFonts w:ascii="Arial" w:hAnsi="Arial" w:cs="Arial"/>
        </w:rPr>
        <w:t xml:space="preserve">-it’s hard at times talk-cos like I’m really bad at </w:t>
      </w:r>
      <w:proofErr w:type="spellStart"/>
      <w:r>
        <w:rPr>
          <w:rFonts w:ascii="Arial" w:hAnsi="Arial" w:cs="Arial"/>
        </w:rPr>
        <w:t>bangla</w:t>
      </w:r>
      <w:proofErr w:type="spellEnd"/>
      <w:r>
        <w:rPr>
          <w:rFonts w:ascii="Arial" w:hAnsi="Arial" w:cs="Arial"/>
        </w:rPr>
        <w:t xml:space="preserve">, umm and therefore like </w:t>
      </w:r>
      <w:proofErr w:type="spellStart"/>
      <w:r>
        <w:rPr>
          <w:rFonts w:ascii="Arial" w:hAnsi="Arial" w:cs="Arial"/>
        </w:rPr>
        <w:t>tryna</w:t>
      </w:r>
      <w:proofErr w:type="spellEnd"/>
      <w:r>
        <w:rPr>
          <w:rFonts w:ascii="Arial" w:hAnsi="Arial" w:cs="Arial"/>
        </w:rPr>
        <w:t xml:space="preserve"> express all the ideas and t-</w:t>
      </w:r>
      <w:proofErr w:type="spellStart"/>
      <w:r>
        <w:rPr>
          <w:rFonts w:ascii="Arial" w:hAnsi="Arial" w:cs="Arial"/>
        </w:rPr>
        <w:t>tryna</w:t>
      </w:r>
      <w:proofErr w:type="spellEnd"/>
      <w:r>
        <w:rPr>
          <w:rFonts w:ascii="Arial" w:hAnsi="Arial" w:cs="Arial"/>
        </w:rPr>
        <w:t xml:space="preserve"> express all the concepts it gets quite mix </w:t>
      </w:r>
      <w:proofErr w:type="spellStart"/>
      <w:r>
        <w:rPr>
          <w:rFonts w:ascii="Arial" w:hAnsi="Arial" w:cs="Arial"/>
        </w:rPr>
        <w:t>uppy</w:t>
      </w:r>
      <w:proofErr w:type="spellEnd"/>
      <w:r>
        <w:rPr>
          <w:rFonts w:ascii="Arial" w:hAnsi="Arial" w:cs="Arial"/>
        </w:rPr>
        <w:t xml:space="preserve"> and they don’t understand all of it but uh-they gage as much as they can from it and at least that things open, so ag-again like I think </w:t>
      </w:r>
      <w:proofErr w:type="spellStart"/>
      <w:r>
        <w:rPr>
          <w:rFonts w:ascii="Arial" w:hAnsi="Arial" w:cs="Arial"/>
        </w:rPr>
        <w:t>i</w:t>
      </w:r>
      <w:proofErr w:type="spellEnd"/>
      <w:r>
        <w:rPr>
          <w:rFonts w:ascii="Arial" w:hAnsi="Arial" w:cs="Arial"/>
        </w:rPr>
        <w:t>-it’s, it’s dependent on how we go about it and he goes about it (</w:t>
      </w:r>
      <w:r w:rsidRPr="0053434C">
        <w:rPr>
          <w:rFonts w:ascii="Arial" w:hAnsi="Arial" w:cs="Arial"/>
          <w:b/>
        </w:rPr>
        <w:t xml:space="preserve">Researcher: </w:t>
      </w:r>
      <w:r>
        <w:rPr>
          <w:rFonts w:ascii="Arial" w:hAnsi="Arial" w:cs="Arial"/>
          <w:b/>
        </w:rPr>
        <w:t>m</w:t>
      </w:r>
      <w:r w:rsidRPr="0053434C">
        <w:rPr>
          <w:rFonts w:ascii="Arial" w:hAnsi="Arial" w:cs="Arial"/>
          <w:b/>
        </w:rPr>
        <w:t>mm</w:t>
      </w:r>
      <w:r>
        <w:rPr>
          <w:rFonts w:ascii="Arial" w:hAnsi="Arial" w:cs="Arial"/>
          <w:b/>
        </w:rPr>
        <w:t xml:space="preserve">) </w:t>
      </w:r>
      <w:r>
        <w:rPr>
          <w:rFonts w:ascii="Arial" w:hAnsi="Arial" w:cs="Arial"/>
        </w:rPr>
        <w:t xml:space="preserve">like who knows like, </w:t>
      </w:r>
      <w:proofErr w:type="spellStart"/>
      <w:r>
        <w:rPr>
          <w:rFonts w:ascii="Arial" w:hAnsi="Arial" w:cs="Arial"/>
        </w:rPr>
        <w:t>er-er</w:t>
      </w:r>
      <w:proofErr w:type="spellEnd"/>
      <w:r>
        <w:rPr>
          <w:rFonts w:ascii="Arial" w:hAnsi="Arial" w:cs="Arial"/>
        </w:rPr>
        <w:t xml:space="preserve"> basically y-you find that circle of like old men like sitting like the old mosque yeah </w:t>
      </w:r>
      <w:r>
        <w:rPr>
          <w:rFonts w:ascii="Arial" w:hAnsi="Arial" w:cs="Arial"/>
          <w:b/>
        </w:rPr>
        <w:t xml:space="preserve">(While </w:t>
      </w:r>
      <w:r w:rsidRPr="00E8476D">
        <w:rPr>
          <w:rFonts w:ascii="Arial" w:hAnsi="Arial" w:cs="Arial"/>
          <w:b/>
        </w:rPr>
        <w:t>giggling</w:t>
      </w:r>
      <w:r>
        <w:rPr>
          <w:rFonts w:ascii="Arial" w:hAnsi="Arial" w:cs="Arial"/>
          <w:b/>
        </w:rPr>
        <w:t xml:space="preserve">) </w:t>
      </w:r>
      <w:r>
        <w:rPr>
          <w:rFonts w:ascii="Arial" w:hAnsi="Arial" w:cs="Arial"/>
        </w:rPr>
        <w:t xml:space="preserve">It’s basically I’m just saying get the Sheikhs, train up the Sheikhs to like sit down and like get them to talk about their feelings cos you know like being old is also like really sad </w:t>
      </w:r>
      <w:r>
        <w:rPr>
          <w:rFonts w:ascii="Arial" w:hAnsi="Arial" w:cs="Arial"/>
          <w:b/>
        </w:rPr>
        <w:t xml:space="preserve">(Kareem laughing in the background) </w:t>
      </w:r>
      <w:r>
        <w:rPr>
          <w:rFonts w:ascii="Arial" w:hAnsi="Arial" w:cs="Arial"/>
        </w:rPr>
        <w:t>cos like you’re getting ready to die and all of that like (</w:t>
      </w:r>
      <w:r>
        <w:rPr>
          <w:rFonts w:ascii="Arial" w:hAnsi="Arial" w:cs="Arial"/>
          <w:b/>
        </w:rPr>
        <w:t>Laughter from everyone, Aisha while laughing and getting lauder)</w:t>
      </w:r>
      <w:r>
        <w:rPr>
          <w:rFonts w:ascii="Arial" w:hAnsi="Arial" w:cs="Arial"/>
        </w:rPr>
        <w:t xml:space="preserve"> Do you know what I mean it’s not a men- it’s not the </w:t>
      </w:r>
      <w:r>
        <w:rPr>
          <w:rFonts w:ascii="Arial" w:hAnsi="Arial" w:cs="Arial"/>
          <w:b/>
        </w:rPr>
        <w:t>(</w:t>
      </w:r>
      <w:proofErr w:type="spellStart"/>
      <w:r>
        <w:rPr>
          <w:rFonts w:ascii="Arial" w:hAnsi="Arial" w:cs="Arial"/>
          <w:b/>
        </w:rPr>
        <w:t>Alinah</w:t>
      </w:r>
      <w:proofErr w:type="spellEnd"/>
      <w:r>
        <w:rPr>
          <w:rFonts w:ascii="Arial" w:hAnsi="Arial" w:cs="Arial"/>
          <w:b/>
        </w:rPr>
        <w:t xml:space="preserve">: </w:t>
      </w:r>
      <w:proofErr w:type="spellStart"/>
      <w:r>
        <w:rPr>
          <w:rFonts w:ascii="Arial" w:hAnsi="Arial" w:cs="Arial"/>
          <w:b/>
        </w:rPr>
        <w:t>shh</w:t>
      </w:r>
      <w:proofErr w:type="spellEnd"/>
      <w:r>
        <w:rPr>
          <w:rFonts w:ascii="Arial" w:hAnsi="Arial" w:cs="Arial"/>
          <w:b/>
        </w:rPr>
        <w:t xml:space="preserve"> - to Aisha for getting a bit loud)</w:t>
      </w:r>
      <w:r>
        <w:rPr>
          <w:rFonts w:ascii="Arial" w:hAnsi="Arial" w:cs="Arial"/>
        </w:rPr>
        <w:t xml:space="preserve"> most mentally sound time, and it’s like they </w:t>
      </w:r>
      <w:proofErr w:type="spellStart"/>
      <w:r>
        <w:rPr>
          <w:rFonts w:ascii="Arial" w:hAnsi="Arial" w:cs="Arial"/>
        </w:rPr>
        <w:t>wanna</w:t>
      </w:r>
      <w:proofErr w:type="spellEnd"/>
      <w:r>
        <w:rPr>
          <w:rFonts w:ascii="Arial" w:hAnsi="Arial" w:cs="Arial"/>
        </w:rPr>
        <w:t xml:space="preserve"> express their, umm frustrations as well but they probably don’t have a release, or it’s like we need, as a, as a, community we need to work through </w:t>
      </w:r>
      <w:proofErr w:type="spellStart"/>
      <w:r>
        <w:rPr>
          <w:rFonts w:ascii="Arial" w:hAnsi="Arial" w:cs="Arial"/>
        </w:rPr>
        <w:t>eer</w:t>
      </w:r>
      <w:proofErr w:type="spellEnd"/>
      <w:r>
        <w:rPr>
          <w:rFonts w:ascii="Arial" w:hAnsi="Arial" w:cs="Arial"/>
        </w:rPr>
        <w:t>-be it-</w:t>
      </w:r>
      <w:proofErr w:type="spellStart"/>
      <w:r>
        <w:rPr>
          <w:rFonts w:ascii="Arial" w:hAnsi="Arial" w:cs="Arial"/>
        </w:rPr>
        <w:t>eer</w:t>
      </w:r>
      <w:proofErr w:type="spellEnd"/>
      <w:r>
        <w:rPr>
          <w:rFonts w:ascii="Arial" w:hAnsi="Arial" w:cs="Arial"/>
        </w:rPr>
        <w:t xml:space="preserve"> small of it-</w:t>
      </w:r>
    </w:p>
    <w:p w14:paraId="077BEF3D" w14:textId="77777777" w:rsidR="00ED08D7" w:rsidRDefault="00ED08D7" w:rsidP="00ED08D7">
      <w:pPr>
        <w:spacing w:after="0"/>
        <w:rPr>
          <w:rFonts w:ascii="Arial" w:hAnsi="Arial" w:cs="Arial"/>
        </w:rPr>
      </w:pPr>
    </w:p>
    <w:p w14:paraId="38959CB3" w14:textId="77777777" w:rsidR="00ED08D7" w:rsidRPr="00C334F9" w:rsidRDefault="00ED08D7" w:rsidP="00ED08D7">
      <w:pPr>
        <w:spacing w:after="0"/>
        <w:rPr>
          <w:rFonts w:ascii="Arial" w:hAnsi="Arial" w:cs="Arial"/>
        </w:rPr>
      </w:pPr>
      <w:r>
        <w:rPr>
          <w:rFonts w:ascii="Arial" w:hAnsi="Arial" w:cs="Arial"/>
          <w:b/>
        </w:rPr>
        <w:t xml:space="preserve">Kareem: (Same time as Aisha) </w:t>
      </w:r>
      <w:r>
        <w:rPr>
          <w:rFonts w:ascii="Arial" w:hAnsi="Arial" w:cs="Arial"/>
        </w:rPr>
        <w:t>work together</w:t>
      </w:r>
    </w:p>
    <w:p w14:paraId="5EA958F1" w14:textId="77777777" w:rsidR="00ED08D7" w:rsidRDefault="00ED08D7" w:rsidP="00ED08D7">
      <w:pPr>
        <w:spacing w:after="0"/>
        <w:rPr>
          <w:rFonts w:ascii="Arial" w:hAnsi="Arial" w:cs="Arial"/>
        </w:rPr>
      </w:pPr>
    </w:p>
    <w:p w14:paraId="21C5EE31" w14:textId="77777777" w:rsidR="00ED08D7" w:rsidRDefault="00ED08D7" w:rsidP="00ED08D7">
      <w:pPr>
        <w:spacing w:after="0"/>
        <w:rPr>
          <w:rFonts w:ascii="Arial" w:hAnsi="Arial" w:cs="Arial"/>
        </w:rPr>
      </w:pPr>
      <w:r>
        <w:rPr>
          <w:rFonts w:ascii="Arial" w:hAnsi="Arial" w:cs="Arial"/>
          <w:b/>
        </w:rPr>
        <w:t xml:space="preserve">Aisha: </w:t>
      </w:r>
      <w:r>
        <w:rPr>
          <w:rFonts w:ascii="Arial" w:hAnsi="Arial" w:cs="Arial"/>
        </w:rPr>
        <w:t>Yeah</w:t>
      </w:r>
    </w:p>
    <w:p w14:paraId="414FA312" w14:textId="77777777" w:rsidR="00ED08D7" w:rsidRDefault="00ED08D7" w:rsidP="00ED08D7">
      <w:pPr>
        <w:spacing w:after="0"/>
        <w:rPr>
          <w:rFonts w:ascii="Arial" w:hAnsi="Arial" w:cs="Arial"/>
          <w:b/>
        </w:rPr>
      </w:pPr>
    </w:p>
    <w:p w14:paraId="272FB824" w14:textId="77777777" w:rsidR="00ED08D7" w:rsidRDefault="00ED08D7" w:rsidP="00ED08D7">
      <w:pPr>
        <w:spacing w:after="0"/>
        <w:rPr>
          <w:rFonts w:ascii="Arial" w:hAnsi="Arial" w:cs="Arial"/>
        </w:rPr>
      </w:pPr>
      <w:r>
        <w:rPr>
          <w:rFonts w:ascii="Arial" w:hAnsi="Arial" w:cs="Arial"/>
          <w:b/>
        </w:rPr>
        <w:t>Supervisor: (Same time as Aisha)</w:t>
      </w:r>
      <w:r>
        <w:rPr>
          <w:rFonts w:ascii="Arial" w:hAnsi="Arial" w:cs="Arial"/>
        </w:rPr>
        <w:t xml:space="preserve"> </w:t>
      </w:r>
      <w:proofErr w:type="spellStart"/>
      <w:r>
        <w:rPr>
          <w:rFonts w:ascii="Arial" w:hAnsi="Arial" w:cs="Arial"/>
        </w:rPr>
        <w:t>Mmm</w:t>
      </w:r>
      <w:proofErr w:type="spellEnd"/>
    </w:p>
    <w:p w14:paraId="6CB8054E" w14:textId="77777777" w:rsidR="00ED08D7" w:rsidRDefault="00ED08D7" w:rsidP="00ED08D7">
      <w:pPr>
        <w:spacing w:after="0"/>
        <w:rPr>
          <w:rFonts w:ascii="Arial" w:hAnsi="Arial" w:cs="Arial"/>
        </w:rPr>
      </w:pPr>
    </w:p>
    <w:p w14:paraId="6AB0856F" w14:textId="77777777" w:rsidR="00ED08D7" w:rsidRDefault="00ED08D7" w:rsidP="00ED08D7">
      <w:pPr>
        <w:spacing w:after="0"/>
        <w:rPr>
          <w:rFonts w:ascii="Arial" w:hAnsi="Arial" w:cs="Arial"/>
        </w:rPr>
      </w:pPr>
      <w:r>
        <w:rPr>
          <w:rFonts w:ascii="Arial" w:hAnsi="Arial" w:cs="Arial"/>
          <w:b/>
        </w:rPr>
        <w:t xml:space="preserve">Aisha: </w:t>
      </w:r>
      <w:r>
        <w:rPr>
          <w:rFonts w:ascii="Arial" w:hAnsi="Arial" w:cs="Arial"/>
        </w:rPr>
        <w:t>Yeah</w:t>
      </w:r>
    </w:p>
    <w:p w14:paraId="10FBD628" w14:textId="77777777" w:rsidR="00ED08D7" w:rsidRDefault="00ED08D7" w:rsidP="00ED08D7">
      <w:pPr>
        <w:spacing w:after="0"/>
        <w:rPr>
          <w:rFonts w:ascii="Arial" w:hAnsi="Arial" w:cs="Arial"/>
        </w:rPr>
      </w:pPr>
    </w:p>
    <w:p w14:paraId="2853866A" w14:textId="77777777" w:rsidR="00ED08D7" w:rsidRPr="00FA17EC" w:rsidRDefault="00ED08D7" w:rsidP="00ED08D7">
      <w:pPr>
        <w:spacing w:after="0"/>
        <w:rPr>
          <w:rFonts w:ascii="Arial" w:hAnsi="Arial" w:cs="Arial"/>
        </w:rPr>
      </w:pPr>
      <w:r>
        <w:rPr>
          <w:rFonts w:ascii="Arial" w:hAnsi="Arial" w:cs="Arial"/>
          <w:b/>
        </w:rPr>
        <w:t xml:space="preserve">Kareem and Aisha: </w:t>
      </w:r>
      <w:r>
        <w:rPr>
          <w:rFonts w:ascii="Arial" w:hAnsi="Arial" w:cs="Arial"/>
        </w:rPr>
        <w:t>We need to work together</w:t>
      </w:r>
    </w:p>
    <w:p w14:paraId="275847BB" w14:textId="77777777" w:rsidR="00ED08D7" w:rsidRDefault="00ED08D7" w:rsidP="00ED08D7">
      <w:pPr>
        <w:spacing w:after="0"/>
        <w:rPr>
          <w:rFonts w:ascii="Arial" w:hAnsi="Arial" w:cs="Arial"/>
        </w:rPr>
      </w:pPr>
    </w:p>
    <w:p w14:paraId="00C4A5C2" w14:textId="77777777" w:rsidR="00ED08D7" w:rsidRDefault="00ED08D7" w:rsidP="00ED08D7">
      <w:pPr>
        <w:spacing w:after="0"/>
        <w:rPr>
          <w:rFonts w:ascii="Arial" w:hAnsi="Arial" w:cs="Arial"/>
        </w:rPr>
      </w:pPr>
      <w:r>
        <w:rPr>
          <w:rFonts w:ascii="Arial" w:hAnsi="Arial" w:cs="Arial"/>
          <w:b/>
        </w:rPr>
        <w:t xml:space="preserve">Aisha: </w:t>
      </w:r>
      <w:r>
        <w:rPr>
          <w:rFonts w:ascii="Arial" w:hAnsi="Arial" w:cs="Arial"/>
        </w:rPr>
        <w:t>Yeah</w:t>
      </w:r>
    </w:p>
    <w:p w14:paraId="1317A845" w14:textId="77777777" w:rsidR="00ED08D7" w:rsidRDefault="00ED08D7" w:rsidP="00ED08D7">
      <w:pPr>
        <w:spacing w:after="0"/>
        <w:rPr>
          <w:rFonts w:ascii="Arial" w:hAnsi="Arial" w:cs="Arial"/>
        </w:rPr>
      </w:pPr>
    </w:p>
    <w:p w14:paraId="0D9F19AA" w14:textId="77777777" w:rsidR="00ED08D7" w:rsidRDefault="00ED08D7" w:rsidP="00ED08D7">
      <w:pPr>
        <w:spacing w:after="0"/>
        <w:rPr>
          <w:rFonts w:ascii="Arial" w:hAnsi="Arial" w:cs="Arial"/>
        </w:rPr>
      </w:pPr>
      <w:r>
        <w:rPr>
          <w:rFonts w:ascii="Arial" w:hAnsi="Arial" w:cs="Arial"/>
          <w:b/>
        </w:rPr>
        <w:t>Jawad:</w:t>
      </w:r>
      <w:r>
        <w:rPr>
          <w:rFonts w:ascii="Arial" w:hAnsi="Arial" w:cs="Arial"/>
        </w:rPr>
        <w:t xml:space="preserve"> It’s one of the hardest tasks I would say </w:t>
      </w:r>
      <w:r>
        <w:rPr>
          <w:rFonts w:ascii="Arial" w:hAnsi="Arial" w:cs="Arial"/>
          <w:b/>
        </w:rPr>
        <w:t>(Supervisor: yeah)</w:t>
      </w:r>
      <w:r>
        <w:rPr>
          <w:rFonts w:ascii="Arial" w:hAnsi="Arial" w:cs="Arial"/>
        </w:rPr>
        <w:t xml:space="preserve"> is, get, get, </w:t>
      </w:r>
      <w:r>
        <w:rPr>
          <w:rFonts w:ascii="Arial" w:hAnsi="Arial" w:cs="Arial"/>
          <w:b/>
        </w:rPr>
        <w:t xml:space="preserve">(Researcher: targeting) </w:t>
      </w:r>
      <w:r>
        <w:rPr>
          <w:rFonts w:ascii="Arial" w:hAnsi="Arial" w:cs="Arial"/>
        </w:rPr>
        <w:t>relating that, getting to the elders</w:t>
      </w:r>
    </w:p>
    <w:p w14:paraId="2BA84F63" w14:textId="77777777" w:rsidR="00ED08D7" w:rsidRDefault="00ED08D7" w:rsidP="00ED08D7">
      <w:pPr>
        <w:spacing w:after="0"/>
        <w:rPr>
          <w:rFonts w:ascii="Arial" w:hAnsi="Arial" w:cs="Arial"/>
        </w:rPr>
      </w:pPr>
    </w:p>
    <w:p w14:paraId="72FA42C5" w14:textId="77777777" w:rsidR="00ED08D7" w:rsidRPr="0053434C" w:rsidRDefault="00ED08D7" w:rsidP="00ED08D7">
      <w:pPr>
        <w:spacing w:after="0"/>
        <w:rPr>
          <w:rFonts w:ascii="Arial" w:hAnsi="Arial" w:cs="Arial"/>
        </w:rPr>
      </w:pPr>
      <w:r>
        <w:rPr>
          <w:rFonts w:ascii="Arial" w:hAnsi="Arial" w:cs="Arial"/>
          <w:b/>
        </w:rPr>
        <w:t xml:space="preserve">Kareem: </w:t>
      </w:r>
      <w:r>
        <w:rPr>
          <w:rFonts w:ascii="Arial" w:hAnsi="Arial" w:cs="Arial"/>
        </w:rPr>
        <w:t xml:space="preserve">I think that majority of us here are second generation </w:t>
      </w:r>
      <w:r>
        <w:rPr>
          <w:rFonts w:ascii="Arial" w:hAnsi="Arial" w:cs="Arial"/>
          <w:b/>
        </w:rPr>
        <w:t xml:space="preserve">(Aisha, researcher &amp; Supervisor: mmm) </w:t>
      </w:r>
      <w:r>
        <w:rPr>
          <w:rFonts w:ascii="Arial" w:hAnsi="Arial" w:cs="Arial"/>
        </w:rPr>
        <w:t xml:space="preserve">our parents are first generation and they still, they grew up back home wherever it was </w:t>
      </w:r>
      <w:r>
        <w:rPr>
          <w:rFonts w:ascii="Arial" w:hAnsi="Arial" w:cs="Arial"/>
          <w:b/>
        </w:rPr>
        <w:t>(Jawad: mm)</w:t>
      </w:r>
      <w:r>
        <w:rPr>
          <w:rFonts w:ascii="Arial" w:hAnsi="Arial" w:cs="Arial"/>
        </w:rPr>
        <w:t xml:space="preserve"> and just, they think they’re still living there </w:t>
      </w:r>
      <w:r>
        <w:rPr>
          <w:rFonts w:ascii="Arial" w:hAnsi="Arial" w:cs="Arial"/>
          <w:b/>
        </w:rPr>
        <w:t>(Aisha:</w:t>
      </w:r>
      <w:r>
        <w:rPr>
          <w:rFonts w:ascii="Arial" w:hAnsi="Arial" w:cs="Arial"/>
        </w:rPr>
        <w:t xml:space="preserve"> </w:t>
      </w:r>
      <w:r>
        <w:rPr>
          <w:rFonts w:ascii="Arial" w:hAnsi="Arial" w:cs="Arial"/>
          <w:b/>
        </w:rPr>
        <w:t xml:space="preserve">Yes!) </w:t>
      </w:r>
      <w:r>
        <w:rPr>
          <w:rFonts w:ascii="Arial" w:hAnsi="Arial" w:cs="Arial"/>
        </w:rPr>
        <w:t xml:space="preserve">so in mind </w:t>
      </w:r>
      <w:r>
        <w:rPr>
          <w:rFonts w:ascii="Arial" w:hAnsi="Arial" w:cs="Arial"/>
          <w:b/>
        </w:rPr>
        <w:t xml:space="preserve">(Laughter from everyone) </w:t>
      </w:r>
      <w:r>
        <w:rPr>
          <w:rFonts w:ascii="Arial" w:hAnsi="Arial" w:cs="Arial"/>
        </w:rPr>
        <w:t xml:space="preserve">the </w:t>
      </w:r>
      <w:r w:rsidRPr="001B0E47">
        <w:rPr>
          <w:rFonts w:ascii="Arial" w:hAnsi="Arial" w:cs="Arial"/>
        </w:rPr>
        <w:t>mind</w:t>
      </w:r>
      <w:r>
        <w:rPr>
          <w:rFonts w:ascii="Arial" w:hAnsi="Arial" w:cs="Arial"/>
        </w:rPr>
        <w:t>, the mind</w:t>
      </w:r>
      <w:r w:rsidRPr="001B0E47">
        <w:rPr>
          <w:rFonts w:ascii="Arial" w:hAnsi="Arial" w:cs="Arial"/>
        </w:rPr>
        <w:t xml:space="preserve"> is still living there</w:t>
      </w:r>
      <w:r>
        <w:rPr>
          <w:rFonts w:ascii="Arial" w:hAnsi="Arial" w:cs="Arial"/>
        </w:rPr>
        <w:t xml:space="preserve">, yes physically their here, but the mind is over there, so and that’s where the barriers starts </w:t>
      </w:r>
      <w:r>
        <w:rPr>
          <w:rFonts w:ascii="Arial" w:hAnsi="Arial" w:cs="Arial"/>
          <w:b/>
        </w:rPr>
        <w:t>(Jawad:</w:t>
      </w:r>
      <w:r>
        <w:rPr>
          <w:rFonts w:ascii="Arial" w:hAnsi="Arial" w:cs="Arial"/>
        </w:rPr>
        <w:t xml:space="preserve"> </w:t>
      </w:r>
      <w:r>
        <w:rPr>
          <w:rFonts w:ascii="Arial" w:hAnsi="Arial" w:cs="Arial"/>
          <w:b/>
        </w:rPr>
        <w:t xml:space="preserve">yeah) </w:t>
      </w:r>
      <w:r>
        <w:rPr>
          <w:rFonts w:ascii="Arial" w:hAnsi="Arial" w:cs="Arial"/>
        </w:rPr>
        <w:t>coming in (</w:t>
      </w:r>
      <w:r>
        <w:rPr>
          <w:rFonts w:ascii="Arial" w:hAnsi="Arial" w:cs="Arial"/>
          <w:b/>
        </w:rPr>
        <w:t xml:space="preserve">Researcher: yeah) </w:t>
      </w:r>
      <w:r>
        <w:rPr>
          <w:rFonts w:ascii="Arial" w:hAnsi="Arial" w:cs="Arial"/>
        </w:rPr>
        <w:t xml:space="preserve">and then obviously we-we’re not, as fluent in Bengali </w:t>
      </w:r>
      <w:r>
        <w:rPr>
          <w:rFonts w:ascii="Arial" w:hAnsi="Arial" w:cs="Arial"/>
          <w:b/>
        </w:rPr>
        <w:t xml:space="preserve">(Supervisor: mmm) </w:t>
      </w:r>
      <w:r>
        <w:rPr>
          <w:rFonts w:ascii="Arial" w:hAnsi="Arial" w:cs="Arial"/>
        </w:rPr>
        <w:t xml:space="preserve">or whatever the language we speak so our- then, our communication becomes a bit more difficult so we just try to dumb it down as much as possible </w:t>
      </w:r>
      <w:r>
        <w:rPr>
          <w:rFonts w:ascii="Arial" w:hAnsi="Arial" w:cs="Arial"/>
          <w:b/>
        </w:rPr>
        <w:t xml:space="preserve">(Aisha: yeah) </w:t>
      </w:r>
      <w:r>
        <w:rPr>
          <w:rFonts w:ascii="Arial" w:hAnsi="Arial" w:cs="Arial"/>
        </w:rPr>
        <w:t xml:space="preserve">speak the basics and just move on </w:t>
      </w:r>
      <w:r>
        <w:rPr>
          <w:rFonts w:ascii="Arial" w:hAnsi="Arial" w:cs="Arial"/>
          <w:b/>
        </w:rPr>
        <w:t xml:space="preserve">(Jawad, Researcher and Supervisor: mmm) </w:t>
      </w:r>
      <w:r>
        <w:rPr>
          <w:rFonts w:ascii="Arial" w:hAnsi="Arial" w:cs="Arial"/>
        </w:rPr>
        <w:t xml:space="preserve">so we avoid </w:t>
      </w:r>
      <w:r>
        <w:rPr>
          <w:rFonts w:ascii="Arial" w:hAnsi="Arial" w:cs="Arial"/>
          <w:b/>
        </w:rPr>
        <w:t>(Jawad: yeah)</w:t>
      </w:r>
      <w:r>
        <w:rPr>
          <w:rFonts w:ascii="Arial" w:hAnsi="Arial" w:cs="Arial"/>
        </w:rPr>
        <w:t xml:space="preserve"> </w:t>
      </w:r>
      <w:r>
        <w:rPr>
          <w:rFonts w:ascii="Arial" w:hAnsi="Arial" w:cs="Arial"/>
          <w:b/>
        </w:rPr>
        <w:t xml:space="preserve"> </w:t>
      </w:r>
      <w:r>
        <w:rPr>
          <w:rFonts w:ascii="Arial" w:hAnsi="Arial" w:cs="Arial"/>
        </w:rPr>
        <w:t xml:space="preserve">like what she was saying </w:t>
      </w:r>
      <w:r>
        <w:rPr>
          <w:rFonts w:ascii="Arial" w:hAnsi="Arial" w:cs="Arial"/>
          <w:b/>
        </w:rPr>
        <w:t xml:space="preserve">(referring to Aisha) </w:t>
      </w:r>
      <w:r>
        <w:rPr>
          <w:rFonts w:ascii="Arial" w:hAnsi="Arial" w:cs="Arial"/>
        </w:rPr>
        <w:t xml:space="preserve">like I would never speak to my mum about psychology </w:t>
      </w:r>
      <w:r>
        <w:rPr>
          <w:rFonts w:ascii="Arial" w:hAnsi="Arial" w:cs="Arial"/>
          <w:b/>
        </w:rPr>
        <w:t xml:space="preserve">(Huge laughter from Aisha, following a laughter from everyone else) </w:t>
      </w:r>
      <w:r>
        <w:rPr>
          <w:rFonts w:ascii="Arial" w:hAnsi="Arial" w:cs="Arial"/>
        </w:rPr>
        <w:t xml:space="preserve">what’s this word psychology </w:t>
      </w:r>
      <w:r>
        <w:rPr>
          <w:rFonts w:ascii="Arial" w:hAnsi="Arial" w:cs="Arial"/>
          <w:b/>
        </w:rPr>
        <w:t xml:space="preserve">(Laughter continues) </w:t>
      </w:r>
      <w:r>
        <w:rPr>
          <w:rFonts w:ascii="Arial" w:hAnsi="Arial" w:cs="Arial"/>
        </w:rPr>
        <w:t xml:space="preserve">you know </w:t>
      </w:r>
      <w:r>
        <w:rPr>
          <w:rFonts w:ascii="Arial" w:hAnsi="Arial" w:cs="Arial"/>
          <w:b/>
        </w:rPr>
        <w:t>(</w:t>
      </w:r>
      <w:r w:rsidRPr="0053434C">
        <w:rPr>
          <w:rFonts w:ascii="Arial" w:hAnsi="Arial" w:cs="Arial"/>
          <w:b/>
        </w:rPr>
        <w:t>Researcher: Yup</w:t>
      </w:r>
      <w:r>
        <w:rPr>
          <w:rFonts w:ascii="Arial" w:hAnsi="Arial" w:cs="Arial"/>
          <w:b/>
        </w:rPr>
        <w:t xml:space="preserve">; </w:t>
      </w:r>
      <w:r w:rsidRPr="0053434C">
        <w:rPr>
          <w:rFonts w:ascii="Arial" w:hAnsi="Arial" w:cs="Arial"/>
          <w:b/>
        </w:rPr>
        <w:t>Supervisor: Same with my mum</w:t>
      </w:r>
      <w:r>
        <w:rPr>
          <w:rFonts w:ascii="Arial" w:hAnsi="Arial" w:cs="Arial"/>
          <w:b/>
        </w:rPr>
        <w:t>)</w:t>
      </w:r>
      <w:r>
        <w:rPr>
          <w:rFonts w:ascii="Arial" w:hAnsi="Arial" w:cs="Arial"/>
        </w:rPr>
        <w:t xml:space="preserve"> </w:t>
      </w:r>
      <w:r>
        <w:rPr>
          <w:rFonts w:ascii="Arial" w:hAnsi="Arial" w:cs="Arial"/>
          <w:b/>
        </w:rPr>
        <w:t>(Laughter from everyone)</w:t>
      </w:r>
      <w:r>
        <w:rPr>
          <w:rFonts w:ascii="Arial" w:hAnsi="Arial" w:cs="Arial"/>
        </w:rPr>
        <w:t xml:space="preserve"> yeah, so I’d never say that to her because </w:t>
      </w:r>
      <w:proofErr w:type="spellStart"/>
      <w:r>
        <w:rPr>
          <w:rFonts w:ascii="Arial" w:hAnsi="Arial" w:cs="Arial"/>
        </w:rPr>
        <w:t>sh</w:t>
      </w:r>
      <w:proofErr w:type="spellEnd"/>
      <w:r>
        <w:rPr>
          <w:rFonts w:ascii="Arial" w:hAnsi="Arial" w:cs="Arial"/>
        </w:rPr>
        <w:t xml:space="preserve">-she wouldn’t </w:t>
      </w:r>
      <w:r>
        <w:rPr>
          <w:rFonts w:ascii="Arial" w:hAnsi="Arial" w:cs="Arial"/>
          <w:b/>
        </w:rPr>
        <w:t xml:space="preserve">(Aisha: </w:t>
      </w:r>
      <w:r w:rsidRPr="0053434C">
        <w:rPr>
          <w:rFonts w:ascii="Arial" w:hAnsi="Arial" w:cs="Arial"/>
          <w:b/>
        </w:rPr>
        <w:t>She just wouldn’t, yeah</w:t>
      </w:r>
      <w:r>
        <w:rPr>
          <w:rFonts w:ascii="Arial" w:hAnsi="Arial" w:cs="Arial"/>
        </w:rPr>
        <w:t xml:space="preserve">) e-e like-um like I was speaking to my mum today an-and she was there </w:t>
      </w:r>
      <w:r>
        <w:rPr>
          <w:rFonts w:ascii="Arial" w:hAnsi="Arial" w:cs="Arial"/>
          <w:b/>
        </w:rPr>
        <w:t xml:space="preserve">(referring to </w:t>
      </w:r>
      <w:proofErr w:type="spellStart"/>
      <w:r>
        <w:rPr>
          <w:rFonts w:ascii="Arial" w:hAnsi="Arial" w:cs="Arial"/>
          <w:b/>
        </w:rPr>
        <w:t>Hanya</w:t>
      </w:r>
      <w:proofErr w:type="spellEnd"/>
      <w:r>
        <w:rPr>
          <w:rFonts w:ascii="Arial" w:hAnsi="Arial" w:cs="Arial"/>
          <w:b/>
        </w:rPr>
        <w:t xml:space="preserve">) </w:t>
      </w:r>
      <w:r>
        <w:rPr>
          <w:rFonts w:ascii="Arial" w:hAnsi="Arial" w:cs="Arial"/>
        </w:rPr>
        <w:t xml:space="preserve">she doesn’t understand the concept of when a contract ends why does the price go up, you know </w:t>
      </w:r>
      <w:r>
        <w:rPr>
          <w:rFonts w:ascii="Arial" w:hAnsi="Arial" w:cs="Arial"/>
          <w:b/>
        </w:rPr>
        <w:t xml:space="preserve">(Giggle from everyone) </w:t>
      </w:r>
      <w:r>
        <w:rPr>
          <w:rFonts w:ascii="Arial" w:hAnsi="Arial" w:cs="Arial"/>
        </w:rPr>
        <w:t xml:space="preserve">she couldn’t, she couldn’t just e-e-grasp the thing, why-why was I paying 45 pounds, now I’m paying 65 pounds, I said look the contract ended, you go back to original price, </w:t>
      </w:r>
      <w:proofErr w:type="spellStart"/>
      <w:r>
        <w:rPr>
          <w:rFonts w:ascii="Arial" w:hAnsi="Arial" w:cs="Arial"/>
        </w:rPr>
        <w:t>noo</w:t>
      </w:r>
      <w:proofErr w:type="spellEnd"/>
      <w:r>
        <w:rPr>
          <w:rFonts w:ascii="Arial" w:hAnsi="Arial" w:cs="Arial"/>
        </w:rPr>
        <w:t xml:space="preserve">, why?? </w:t>
      </w:r>
      <w:r>
        <w:rPr>
          <w:rFonts w:ascii="Arial" w:hAnsi="Arial" w:cs="Arial"/>
          <w:b/>
        </w:rPr>
        <w:t>(Huge laughter from everyone)</w:t>
      </w:r>
      <w:r>
        <w:rPr>
          <w:rFonts w:ascii="Arial" w:hAnsi="Arial" w:cs="Arial"/>
        </w:rPr>
        <w:t xml:space="preserve"> like she just couldn’t take that in, so </w:t>
      </w:r>
      <w:r>
        <w:rPr>
          <w:rFonts w:ascii="Arial" w:hAnsi="Arial" w:cs="Arial"/>
          <w:b/>
        </w:rPr>
        <w:t>(Researcher: yeah)</w:t>
      </w:r>
      <w:r>
        <w:rPr>
          <w:rFonts w:ascii="Arial" w:hAnsi="Arial" w:cs="Arial"/>
        </w:rPr>
        <w:t xml:space="preserve"> you can see the cultural difference and the barrier and the language barrier and the understanding barrier, cos she’s just thinking no 45 pounds that’s what they said to me be-the first day, then stick to that </w:t>
      </w:r>
      <w:r>
        <w:rPr>
          <w:rFonts w:ascii="Arial" w:hAnsi="Arial" w:cs="Arial"/>
          <w:b/>
        </w:rPr>
        <w:t>(Laugh from Aisha)</w:t>
      </w:r>
      <w:r>
        <w:rPr>
          <w:rFonts w:ascii="Arial" w:hAnsi="Arial" w:cs="Arial"/>
        </w:rPr>
        <w:t xml:space="preserve"> </w:t>
      </w:r>
      <w:r>
        <w:rPr>
          <w:rFonts w:ascii="Arial" w:hAnsi="Arial" w:cs="Arial"/>
          <w:b/>
        </w:rPr>
        <w:t>(Supervisor: yeah)</w:t>
      </w:r>
      <w:r>
        <w:rPr>
          <w:rFonts w:ascii="Arial" w:hAnsi="Arial" w:cs="Arial"/>
        </w:rPr>
        <w:t xml:space="preserve"> </w:t>
      </w:r>
      <w:r w:rsidRPr="00942BAD">
        <w:rPr>
          <w:rFonts w:ascii="Arial" w:hAnsi="Arial" w:cs="Arial"/>
        </w:rPr>
        <w:t>45 pounds</w:t>
      </w:r>
      <w:r>
        <w:rPr>
          <w:rFonts w:ascii="Arial" w:hAnsi="Arial" w:cs="Arial"/>
        </w:rPr>
        <w:t xml:space="preserve">, you know e-e and all this kicks in and then you just think </w:t>
      </w:r>
      <w:r>
        <w:rPr>
          <w:rFonts w:ascii="Arial" w:hAnsi="Arial" w:cs="Arial"/>
          <w:b/>
        </w:rPr>
        <w:t>(sigh)</w:t>
      </w:r>
      <w:r>
        <w:rPr>
          <w:rFonts w:ascii="Arial" w:hAnsi="Arial" w:cs="Arial"/>
        </w:rPr>
        <w:t xml:space="preserve"> what do I do? Just take a step back, let her vent and then </w:t>
      </w:r>
      <w:r>
        <w:rPr>
          <w:rFonts w:ascii="Arial" w:hAnsi="Arial" w:cs="Arial"/>
          <w:b/>
        </w:rPr>
        <w:t>(</w:t>
      </w:r>
      <w:r w:rsidRPr="0053434C">
        <w:rPr>
          <w:rFonts w:ascii="Arial" w:hAnsi="Arial" w:cs="Arial"/>
          <w:b/>
        </w:rPr>
        <w:t>Aisha: Yeah</w:t>
      </w:r>
      <w:r>
        <w:rPr>
          <w:rFonts w:ascii="Arial" w:hAnsi="Arial" w:cs="Arial"/>
          <w:b/>
        </w:rPr>
        <w:t xml:space="preserve">; </w:t>
      </w:r>
      <w:r w:rsidRPr="0053434C">
        <w:rPr>
          <w:rFonts w:ascii="Arial" w:hAnsi="Arial" w:cs="Arial"/>
          <w:b/>
        </w:rPr>
        <w:t xml:space="preserve">Researcher </w:t>
      </w:r>
      <w:r>
        <w:rPr>
          <w:rFonts w:ascii="Arial" w:hAnsi="Arial" w:cs="Arial"/>
          <w:b/>
        </w:rPr>
        <w:t xml:space="preserve">&amp; </w:t>
      </w:r>
      <w:r w:rsidRPr="0053434C">
        <w:rPr>
          <w:rFonts w:ascii="Arial" w:hAnsi="Arial" w:cs="Arial"/>
          <w:b/>
        </w:rPr>
        <w:t>Supervisor:</w:t>
      </w:r>
      <w:r>
        <w:rPr>
          <w:rFonts w:ascii="Arial" w:hAnsi="Arial" w:cs="Arial"/>
          <w:b/>
        </w:rPr>
        <w:t xml:space="preserve"> mmm) </w:t>
      </w:r>
      <w:r>
        <w:rPr>
          <w:rFonts w:ascii="Arial" w:hAnsi="Arial" w:cs="Arial"/>
        </w:rPr>
        <w:t>do it myself</w:t>
      </w:r>
    </w:p>
    <w:p w14:paraId="05E071CC" w14:textId="77777777" w:rsidR="00ED08D7" w:rsidRDefault="00ED08D7" w:rsidP="00ED08D7">
      <w:pPr>
        <w:spacing w:after="0"/>
        <w:rPr>
          <w:rFonts w:ascii="Arial" w:hAnsi="Arial" w:cs="Arial"/>
        </w:rPr>
      </w:pPr>
    </w:p>
    <w:p w14:paraId="0E7A6279" w14:textId="77777777" w:rsidR="00ED08D7" w:rsidRDefault="00ED08D7" w:rsidP="00ED08D7">
      <w:pPr>
        <w:spacing w:after="0"/>
        <w:rPr>
          <w:rFonts w:ascii="Arial" w:hAnsi="Arial" w:cs="Arial"/>
        </w:rPr>
      </w:pPr>
      <w:r>
        <w:rPr>
          <w:rFonts w:ascii="Arial" w:hAnsi="Arial" w:cs="Arial"/>
          <w:b/>
        </w:rPr>
        <w:t xml:space="preserve">Aisha: </w:t>
      </w:r>
      <w:r>
        <w:rPr>
          <w:rFonts w:ascii="Arial" w:hAnsi="Arial" w:cs="Arial"/>
        </w:rPr>
        <w:t>Yeah</w:t>
      </w:r>
    </w:p>
    <w:p w14:paraId="08207AC0" w14:textId="77777777" w:rsidR="00ED08D7" w:rsidRDefault="00ED08D7" w:rsidP="00ED08D7">
      <w:pPr>
        <w:spacing w:after="0"/>
        <w:rPr>
          <w:rFonts w:ascii="Arial" w:hAnsi="Arial" w:cs="Arial"/>
        </w:rPr>
      </w:pPr>
    </w:p>
    <w:p w14:paraId="6111D377" w14:textId="77777777" w:rsidR="00ED08D7" w:rsidRDefault="00ED08D7" w:rsidP="00ED08D7">
      <w:pPr>
        <w:spacing w:after="0"/>
        <w:rPr>
          <w:rFonts w:ascii="Arial" w:hAnsi="Arial" w:cs="Arial"/>
        </w:rPr>
      </w:pPr>
      <w:r>
        <w:rPr>
          <w:rFonts w:ascii="Arial" w:hAnsi="Arial" w:cs="Arial"/>
          <w:b/>
        </w:rPr>
        <w:t xml:space="preserve">Jawad: </w:t>
      </w:r>
      <w:r>
        <w:rPr>
          <w:rFonts w:ascii="Arial" w:hAnsi="Arial" w:cs="Arial"/>
        </w:rPr>
        <w:t xml:space="preserve">I think the sad reality is that the elder generation don’t understand until it happens to someone in their own family, that’s </w:t>
      </w:r>
      <w:r>
        <w:rPr>
          <w:rFonts w:ascii="Arial" w:hAnsi="Arial" w:cs="Arial"/>
          <w:b/>
        </w:rPr>
        <w:t>(Researcher: mm)</w:t>
      </w:r>
      <w:r>
        <w:rPr>
          <w:rFonts w:ascii="Arial" w:hAnsi="Arial" w:cs="Arial"/>
        </w:rPr>
        <w:t xml:space="preserve"> when they get-</w:t>
      </w:r>
    </w:p>
    <w:p w14:paraId="03EA7385" w14:textId="77777777" w:rsidR="00ED08D7" w:rsidRDefault="00ED08D7" w:rsidP="00ED08D7">
      <w:pPr>
        <w:spacing w:after="0"/>
        <w:rPr>
          <w:rFonts w:ascii="Arial" w:hAnsi="Arial" w:cs="Arial"/>
        </w:rPr>
      </w:pPr>
    </w:p>
    <w:p w14:paraId="545E6F63" w14:textId="77777777" w:rsidR="00ED08D7" w:rsidRDefault="00ED08D7" w:rsidP="00ED08D7">
      <w:pPr>
        <w:spacing w:after="0"/>
        <w:rPr>
          <w:rFonts w:ascii="Arial" w:hAnsi="Arial" w:cs="Arial"/>
        </w:rPr>
      </w:pPr>
      <w:r>
        <w:rPr>
          <w:rFonts w:ascii="Arial" w:hAnsi="Arial" w:cs="Arial"/>
          <w:b/>
        </w:rPr>
        <w:t>Kareem: (Cutting over Jawad)</w:t>
      </w:r>
      <w:r>
        <w:rPr>
          <w:rFonts w:ascii="Arial" w:hAnsi="Arial" w:cs="Arial"/>
        </w:rPr>
        <w:t xml:space="preserve"> or themselves yeah</w:t>
      </w:r>
    </w:p>
    <w:p w14:paraId="45E3FA0A" w14:textId="77777777" w:rsidR="00ED08D7" w:rsidRDefault="00ED08D7" w:rsidP="00ED08D7">
      <w:pPr>
        <w:spacing w:after="0"/>
        <w:rPr>
          <w:rFonts w:ascii="Arial" w:hAnsi="Arial" w:cs="Arial"/>
        </w:rPr>
      </w:pPr>
    </w:p>
    <w:p w14:paraId="55FC19A3" w14:textId="77777777" w:rsidR="00ED08D7" w:rsidRDefault="00ED08D7" w:rsidP="00ED08D7">
      <w:pPr>
        <w:spacing w:after="0"/>
        <w:rPr>
          <w:rFonts w:ascii="Arial" w:hAnsi="Arial" w:cs="Arial"/>
          <w:b/>
        </w:rPr>
      </w:pPr>
      <w:r>
        <w:rPr>
          <w:rFonts w:ascii="Arial" w:hAnsi="Arial" w:cs="Arial"/>
          <w:b/>
        </w:rPr>
        <w:t>Jawad</w:t>
      </w:r>
      <w:r w:rsidRPr="00D67D7A">
        <w:rPr>
          <w:rFonts w:ascii="Arial" w:hAnsi="Arial" w:cs="Arial"/>
          <w:b/>
        </w:rPr>
        <w:t xml:space="preserve">: </w:t>
      </w:r>
      <w:r w:rsidRPr="00D67D7A">
        <w:rPr>
          <w:rFonts w:ascii="Arial" w:hAnsi="Arial" w:cs="Arial"/>
        </w:rPr>
        <w:t>Yeah</w:t>
      </w:r>
    </w:p>
    <w:p w14:paraId="43707169" w14:textId="77777777" w:rsidR="00ED08D7" w:rsidRDefault="00ED08D7" w:rsidP="00ED08D7">
      <w:pPr>
        <w:spacing w:after="0"/>
        <w:rPr>
          <w:rFonts w:ascii="Arial" w:hAnsi="Arial" w:cs="Arial"/>
          <w:b/>
        </w:rPr>
      </w:pPr>
    </w:p>
    <w:p w14:paraId="4BBB91E6" w14:textId="77777777" w:rsidR="00ED08D7" w:rsidRDefault="00ED08D7" w:rsidP="00ED08D7">
      <w:pPr>
        <w:spacing w:after="0"/>
        <w:rPr>
          <w:rFonts w:ascii="Arial" w:hAnsi="Arial" w:cs="Arial"/>
        </w:rPr>
      </w:pPr>
      <w:r>
        <w:rPr>
          <w:rFonts w:ascii="Arial" w:hAnsi="Arial" w:cs="Arial"/>
          <w:b/>
        </w:rPr>
        <w:t xml:space="preserve">Aisha: </w:t>
      </w:r>
      <w:r w:rsidRPr="00D67D7A">
        <w:rPr>
          <w:rFonts w:ascii="Arial" w:hAnsi="Arial" w:cs="Arial"/>
        </w:rPr>
        <w:t>Yeah</w:t>
      </w:r>
    </w:p>
    <w:p w14:paraId="75D90CB4" w14:textId="77777777" w:rsidR="00ED08D7" w:rsidRDefault="00ED08D7" w:rsidP="00ED08D7">
      <w:pPr>
        <w:spacing w:after="0"/>
        <w:rPr>
          <w:rFonts w:ascii="Arial" w:hAnsi="Arial" w:cs="Arial"/>
        </w:rPr>
      </w:pPr>
    </w:p>
    <w:p w14:paraId="22C941AA" w14:textId="77777777" w:rsidR="00ED08D7" w:rsidRPr="002D1970" w:rsidRDefault="00ED08D7" w:rsidP="00ED08D7">
      <w:pPr>
        <w:spacing w:after="0"/>
        <w:rPr>
          <w:rFonts w:ascii="Arial" w:hAnsi="Arial" w:cs="Arial"/>
        </w:rPr>
      </w:pPr>
      <w:r>
        <w:rPr>
          <w:rFonts w:ascii="Arial" w:hAnsi="Arial" w:cs="Arial"/>
          <w:b/>
        </w:rPr>
        <w:t>Supervisor:</w:t>
      </w:r>
      <w:r>
        <w:rPr>
          <w:rFonts w:ascii="Arial" w:hAnsi="Arial" w:cs="Arial"/>
        </w:rPr>
        <w:t xml:space="preserve"> Or themselves</w:t>
      </w:r>
    </w:p>
    <w:p w14:paraId="1DE8DC5E" w14:textId="77777777" w:rsidR="00ED08D7" w:rsidRDefault="00ED08D7" w:rsidP="00ED08D7">
      <w:pPr>
        <w:spacing w:after="0"/>
        <w:rPr>
          <w:rFonts w:ascii="Arial" w:hAnsi="Arial" w:cs="Arial"/>
          <w:b/>
        </w:rPr>
      </w:pPr>
    </w:p>
    <w:p w14:paraId="095AD22D" w14:textId="77777777" w:rsidR="00ED08D7" w:rsidRDefault="00ED08D7" w:rsidP="00ED08D7">
      <w:pPr>
        <w:spacing w:after="0"/>
        <w:rPr>
          <w:rFonts w:ascii="Arial" w:hAnsi="Arial" w:cs="Arial"/>
        </w:rPr>
      </w:pPr>
      <w:r>
        <w:rPr>
          <w:rFonts w:ascii="Arial" w:hAnsi="Arial" w:cs="Arial"/>
          <w:b/>
        </w:rPr>
        <w:t xml:space="preserve">Supervisor and Jawad: </w:t>
      </w:r>
      <w:r w:rsidRPr="00D67D7A">
        <w:rPr>
          <w:rFonts w:ascii="Arial" w:hAnsi="Arial" w:cs="Arial"/>
        </w:rPr>
        <w:t>Yeah</w:t>
      </w:r>
    </w:p>
    <w:p w14:paraId="7C3DBB85" w14:textId="77777777" w:rsidR="00ED08D7" w:rsidRDefault="00ED08D7" w:rsidP="00ED08D7">
      <w:pPr>
        <w:spacing w:after="0"/>
        <w:rPr>
          <w:rFonts w:ascii="Arial" w:hAnsi="Arial" w:cs="Arial"/>
        </w:rPr>
      </w:pPr>
    </w:p>
    <w:p w14:paraId="674FDFD7" w14:textId="77777777" w:rsidR="00ED08D7" w:rsidRDefault="00ED08D7" w:rsidP="00ED08D7">
      <w:pPr>
        <w:spacing w:after="0"/>
        <w:rPr>
          <w:rFonts w:ascii="Arial" w:hAnsi="Arial" w:cs="Arial"/>
        </w:rPr>
      </w:pPr>
      <w:r>
        <w:rPr>
          <w:rFonts w:ascii="Arial" w:hAnsi="Arial" w:cs="Arial"/>
          <w:b/>
        </w:rPr>
        <w:t xml:space="preserve">Jawad: </w:t>
      </w:r>
      <w:r>
        <w:rPr>
          <w:rFonts w:ascii="Arial" w:hAnsi="Arial" w:cs="Arial"/>
        </w:rPr>
        <w:t>And then that’s when they open their eyes like</w:t>
      </w:r>
    </w:p>
    <w:p w14:paraId="7E4B2520" w14:textId="77777777" w:rsidR="00ED08D7" w:rsidRDefault="00ED08D7" w:rsidP="00ED08D7">
      <w:pPr>
        <w:spacing w:after="0"/>
        <w:rPr>
          <w:rFonts w:ascii="Arial" w:hAnsi="Arial" w:cs="Arial"/>
        </w:rPr>
      </w:pPr>
    </w:p>
    <w:p w14:paraId="23DC3DA7" w14:textId="77777777" w:rsidR="00ED08D7" w:rsidRDefault="00ED08D7" w:rsidP="00ED08D7">
      <w:pPr>
        <w:spacing w:after="0"/>
        <w:rPr>
          <w:rFonts w:ascii="Arial" w:hAnsi="Arial" w:cs="Arial"/>
        </w:rPr>
      </w:pPr>
      <w:r>
        <w:rPr>
          <w:rFonts w:ascii="Arial" w:hAnsi="Arial" w:cs="Arial"/>
          <w:b/>
        </w:rPr>
        <w:t xml:space="preserve">Kareem: </w:t>
      </w:r>
      <w:r w:rsidRPr="002D1970">
        <w:rPr>
          <w:rFonts w:ascii="Arial" w:hAnsi="Arial" w:cs="Arial"/>
        </w:rPr>
        <w:t>it’s like a reality e-e</w:t>
      </w:r>
    </w:p>
    <w:p w14:paraId="5336016A" w14:textId="77777777" w:rsidR="00ED08D7" w:rsidRDefault="00ED08D7" w:rsidP="00ED08D7">
      <w:pPr>
        <w:spacing w:after="0"/>
        <w:rPr>
          <w:rFonts w:ascii="Arial" w:hAnsi="Arial" w:cs="Arial"/>
        </w:rPr>
      </w:pPr>
    </w:p>
    <w:p w14:paraId="59E11FDD" w14:textId="77777777" w:rsidR="00ED08D7" w:rsidRDefault="00ED08D7" w:rsidP="00ED08D7">
      <w:pPr>
        <w:spacing w:after="0"/>
        <w:rPr>
          <w:rFonts w:ascii="Arial" w:hAnsi="Arial" w:cs="Arial"/>
        </w:rPr>
      </w:pPr>
      <w:r>
        <w:rPr>
          <w:rFonts w:ascii="Arial" w:hAnsi="Arial" w:cs="Arial"/>
          <w:b/>
        </w:rPr>
        <w:t xml:space="preserve">Aisha: </w:t>
      </w:r>
      <w:r>
        <w:rPr>
          <w:rFonts w:ascii="Arial" w:hAnsi="Arial" w:cs="Arial"/>
        </w:rPr>
        <w:t>Yeah</w:t>
      </w:r>
    </w:p>
    <w:p w14:paraId="2C9051C1" w14:textId="77777777" w:rsidR="00ED08D7" w:rsidRDefault="00ED08D7" w:rsidP="00ED08D7">
      <w:pPr>
        <w:spacing w:after="0"/>
        <w:rPr>
          <w:rFonts w:ascii="Arial" w:hAnsi="Arial" w:cs="Arial"/>
        </w:rPr>
      </w:pPr>
    </w:p>
    <w:p w14:paraId="379D253E" w14:textId="77777777" w:rsidR="00ED08D7" w:rsidRDefault="00ED08D7" w:rsidP="00ED08D7">
      <w:pPr>
        <w:spacing w:after="0"/>
        <w:rPr>
          <w:rFonts w:ascii="Arial" w:hAnsi="Arial" w:cs="Arial"/>
        </w:rPr>
      </w:pPr>
      <w:r>
        <w:rPr>
          <w:rFonts w:ascii="Arial" w:hAnsi="Arial" w:cs="Arial"/>
          <w:b/>
        </w:rPr>
        <w:t>Jawad</w:t>
      </w:r>
      <w:r w:rsidRPr="002D1970">
        <w:rPr>
          <w:rFonts w:ascii="Arial" w:hAnsi="Arial" w:cs="Arial"/>
          <w:b/>
        </w:rPr>
        <w:t>:</w:t>
      </w:r>
      <w:r>
        <w:rPr>
          <w:rFonts w:ascii="Arial" w:hAnsi="Arial" w:cs="Arial"/>
        </w:rPr>
        <w:t xml:space="preserve"> Yeah</w:t>
      </w:r>
    </w:p>
    <w:p w14:paraId="22AA83FB" w14:textId="77777777" w:rsidR="00ED08D7" w:rsidRDefault="00ED08D7" w:rsidP="00ED08D7">
      <w:pPr>
        <w:spacing w:after="0"/>
        <w:rPr>
          <w:rFonts w:ascii="Arial" w:hAnsi="Arial" w:cs="Arial"/>
        </w:rPr>
      </w:pPr>
    </w:p>
    <w:p w14:paraId="02960077" w14:textId="77777777" w:rsidR="00ED08D7" w:rsidRDefault="00ED08D7" w:rsidP="00ED08D7">
      <w:pPr>
        <w:spacing w:after="0"/>
        <w:rPr>
          <w:rFonts w:ascii="Arial" w:hAnsi="Arial" w:cs="Arial"/>
        </w:rPr>
      </w:pPr>
      <w:r>
        <w:rPr>
          <w:rFonts w:ascii="Arial" w:hAnsi="Arial" w:cs="Arial"/>
          <w:b/>
        </w:rPr>
        <w:t xml:space="preserve">Kareem: </w:t>
      </w:r>
      <w:r w:rsidRPr="002D1970">
        <w:rPr>
          <w:rFonts w:ascii="Arial" w:hAnsi="Arial" w:cs="Arial"/>
        </w:rPr>
        <w:t>it’s like</w:t>
      </w:r>
      <w:r>
        <w:rPr>
          <w:rFonts w:ascii="Arial" w:hAnsi="Arial" w:cs="Arial"/>
        </w:rPr>
        <w:t xml:space="preserve"> reality just comes slap them in the face </w:t>
      </w:r>
      <w:r>
        <w:rPr>
          <w:rFonts w:ascii="Arial" w:hAnsi="Arial" w:cs="Arial"/>
          <w:b/>
        </w:rPr>
        <w:t>(Aisha: I-It is)</w:t>
      </w:r>
      <w:r>
        <w:rPr>
          <w:rFonts w:ascii="Arial" w:hAnsi="Arial" w:cs="Arial"/>
        </w:rPr>
        <w:t xml:space="preserve"> you know </w:t>
      </w:r>
    </w:p>
    <w:p w14:paraId="4F9C8542" w14:textId="77777777" w:rsidR="00ED08D7" w:rsidRDefault="00ED08D7" w:rsidP="00ED08D7">
      <w:pPr>
        <w:spacing w:after="0"/>
        <w:rPr>
          <w:rFonts w:ascii="Arial" w:hAnsi="Arial" w:cs="Arial"/>
        </w:rPr>
      </w:pPr>
    </w:p>
    <w:p w14:paraId="42B11F61" w14:textId="77777777" w:rsidR="00ED08D7" w:rsidRDefault="00ED08D7" w:rsidP="00ED08D7">
      <w:pPr>
        <w:spacing w:after="0"/>
        <w:rPr>
          <w:rFonts w:ascii="Arial" w:hAnsi="Arial" w:cs="Arial"/>
        </w:rPr>
      </w:pPr>
      <w:r>
        <w:rPr>
          <w:rFonts w:ascii="Arial" w:hAnsi="Arial" w:cs="Arial"/>
          <w:b/>
        </w:rPr>
        <w:t xml:space="preserve">Researcher: </w:t>
      </w:r>
      <w:r>
        <w:rPr>
          <w:rFonts w:ascii="Arial" w:hAnsi="Arial" w:cs="Arial"/>
        </w:rPr>
        <w:t xml:space="preserve">I think, even, even with them if they realise it, I feel like they find it very </w:t>
      </w:r>
    </w:p>
    <w:p w14:paraId="200D9406" w14:textId="77777777" w:rsidR="00ED08D7" w:rsidRDefault="00ED08D7" w:rsidP="00ED08D7">
      <w:pPr>
        <w:spacing w:after="0"/>
        <w:rPr>
          <w:rFonts w:ascii="Arial" w:hAnsi="Arial" w:cs="Arial"/>
        </w:rPr>
      </w:pPr>
    </w:p>
    <w:p w14:paraId="43F45E1B" w14:textId="77777777" w:rsidR="00ED08D7" w:rsidRDefault="00ED08D7" w:rsidP="00ED08D7">
      <w:pPr>
        <w:spacing w:after="0"/>
        <w:rPr>
          <w:rFonts w:ascii="Arial" w:hAnsi="Arial" w:cs="Arial"/>
        </w:rPr>
      </w:pPr>
      <w:r>
        <w:rPr>
          <w:rFonts w:ascii="Arial" w:hAnsi="Arial" w:cs="Arial"/>
          <w:b/>
        </w:rPr>
        <w:t xml:space="preserve">Aisha at the Same time as researcher: </w:t>
      </w:r>
      <w:r>
        <w:rPr>
          <w:rFonts w:ascii="Arial" w:hAnsi="Arial" w:cs="Arial"/>
        </w:rPr>
        <w:t>Hard to</w:t>
      </w:r>
    </w:p>
    <w:p w14:paraId="10CB06EE" w14:textId="77777777" w:rsidR="00ED08D7" w:rsidRDefault="00ED08D7" w:rsidP="00ED08D7">
      <w:pPr>
        <w:spacing w:after="0"/>
        <w:rPr>
          <w:rFonts w:ascii="Arial" w:hAnsi="Arial" w:cs="Arial"/>
        </w:rPr>
      </w:pPr>
    </w:p>
    <w:p w14:paraId="57D5991F" w14:textId="77777777" w:rsidR="00ED08D7" w:rsidRDefault="00ED08D7" w:rsidP="00ED08D7">
      <w:pPr>
        <w:spacing w:after="0"/>
        <w:rPr>
          <w:rFonts w:ascii="Arial" w:hAnsi="Arial" w:cs="Arial"/>
        </w:rPr>
      </w:pPr>
      <w:r>
        <w:rPr>
          <w:rFonts w:ascii="Arial" w:hAnsi="Arial" w:cs="Arial"/>
          <w:b/>
        </w:rPr>
        <w:t xml:space="preserve">Researcher: </w:t>
      </w:r>
      <w:r w:rsidRPr="00CF392A">
        <w:rPr>
          <w:rFonts w:ascii="Arial" w:hAnsi="Arial" w:cs="Arial"/>
        </w:rPr>
        <w:t>Grasp</w:t>
      </w:r>
      <w:r>
        <w:rPr>
          <w:rFonts w:ascii="Arial" w:hAnsi="Arial" w:cs="Arial"/>
        </w:rPr>
        <w:t xml:space="preserve"> it</w:t>
      </w:r>
      <w:r>
        <w:rPr>
          <w:rFonts w:ascii="Arial" w:hAnsi="Arial" w:cs="Arial"/>
          <w:b/>
        </w:rPr>
        <w:t xml:space="preserve"> (Aisha: yeah) </w:t>
      </w:r>
      <w:r>
        <w:rPr>
          <w:rFonts w:ascii="Arial" w:hAnsi="Arial" w:cs="Arial"/>
        </w:rPr>
        <w:t>because of you know-</w:t>
      </w:r>
    </w:p>
    <w:p w14:paraId="38603119" w14:textId="77777777" w:rsidR="00ED08D7" w:rsidRDefault="00ED08D7" w:rsidP="00ED08D7">
      <w:pPr>
        <w:spacing w:after="0"/>
        <w:rPr>
          <w:rFonts w:ascii="Arial" w:hAnsi="Arial" w:cs="Arial"/>
        </w:rPr>
      </w:pPr>
    </w:p>
    <w:p w14:paraId="5D486911" w14:textId="77777777" w:rsidR="00ED08D7" w:rsidRPr="00CF392A" w:rsidRDefault="00ED08D7" w:rsidP="00ED08D7">
      <w:pPr>
        <w:spacing w:after="0"/>
        <w:rPr>
          <w:rFonts w:ascii="Arial" w:hAnsi="Arial" w:cs="Arial"/>
          <w:b/>
        </w:rPr>
      </w:pPr>
      <w:r>
        <w:rPr>
          <w:rFonts w:ascii="Arial" w:hAnsi="Arial" w:cs="Arial"/>
          <w:b/>
        </w:rPr>
        <w:t xml:space="preserve">Aisha: (talking over researcher) </w:t>
      </w:r>
      <w:r>
        <w:rPr>
          <w:rFonts w:ascii="Arial" w:hAnsi="Arial" w:cs="Arial"/>
        </w:rPr>
        <w:t>Oh how</w:t>
      </w:r>
    </w:p>
    <w:p w14:paraId="3DF39AFA" w14:textId="77777777" w:rsidR="00ED08D7" w:rsidRDefault="00ED08D7" w:rsidP="00ED08D7">
      <w:pPr>
        <w:spacing w:after="0"/>
        <w:rPr>
          <w:rFonts w:ascii="Arial" w:hAnsi="Arial" w:cs="Arial"/>
        </w:rPr>
      </w:pPr>
    </w:p>
    <w:p w14:paraId="458D2E94" w14:textId="77777777" w:rsidR="00ED08D7" w:rsidRDefault="00ED08D7" w:rsidP="00ED08D7">
      <w:pPr>
        <w:spacing w:after="0"/>
        <w:rPr>
          <w:rFonts w:ascii="Arial" w:hAnsi="Arial" w:cs="Arial"/>
          <w:b/>
        </w:rPr>
      </w:pPr>
      <w:r>
        <w:rPr>
          <w:rFonts w:ascii="Arial" w:hAnsi="Arial" w:cs="Arial"/>
          <w:b/>
        </w:rPr>
        <w:t xml:space="preserve">Researcher: </w:t>
      </w:r>
      <w:r>
        <w:rPr>
          <w:rFonts w:ascii="Arial" w:hAnsi="Arial" w:cs="Arial"/>
        </w:rPr>
        <w:t xml:space="preserve">They’ve never come across that before they don’t know </w:t>
      </w:r>
      <w:r w:rsidRPr="00A662E5">
        <w:rPr>
          <w:rFonts w:ascii="Arial" w:hAnsi="Arial" w:cs="Arial"/>
          <w:b/>
        </w:rPr>
        <w:t>(</w:t>
      </w:r>
      <w:r>
        <w:rPr>
          <w:rFonts w:ascii="Arial" w:hAnsi="Arial" w:cs="Arial"/>
          <w:b/>
        </w:rPr>
        <w:t>Aisha</w:t>
      </w:r>
      <w:r w:rsidRPr="00A662E5">
        <w:rPr>
          <w:rFonts w:ascii="Arial" w:hAnsi="Arial" w:cs="Arial"/>
          <w:b/>
        </w:rPr>
        <w:t>: oh)</w:t>
      </w:r>
      <w:r>
        <w:rPr>
          <w:rFonts w:ascii="Arial" w:hAnsi="Arial" w:cs="Arial"/>
        </w:rPr>
        <w:t xml:space="preserve"> what this can be about - </w:t>
      </w:r>
    </w:p>
    <w:p w14:paraId="5440C1BA" w14:textId="77777777" w:rsidR="00ED08D7" w:rsidRDefault="00ED08D7" w:rsidP="00ED08D7">
      <w:pPr>
        <w:spacing w:after="0"/>
        <w:rPr>
          <w:rFonts w:ascii="Arial" w:hAnsi="Arial" w:cs="Arial"/>
          <w:b/>
        </w:rPr>
      </w:pPr>
    </w:p>
    <w:p w14:paraId="5354CDDE" w14:textId="77777777" w:rsidR="00ED08D7" w:rsidRDefault="00ED08D7" w:rsidP="00ED08D7">
      <w:pPr>
        <w:spacing w:after="0"/>
        <w:rPr>
          <w:rFonts w:ascii="Arial" w:hAnsi="Arial" w:cs="Arial"/>
        </w:rPr>
      </w:pPr>
      <w:r>
        <w:rPr>
          <w:rFonts w:ascii="Arial" w:hAnsi="Arial" w:cs="Arial"/>
          <w:b/>
        </w:rPr>
        <w:t xml:space="preserve">Aisha: (Overlapping researcher) </w:t>
      </w:r>
      <w:r>
        <w:rPr>
          <w:rFonts w:ascii="Arial" w:hAnsi="Arial" w:cs="Arial"/>
        </w:rPr>
        <w:t xml:space="preserve">and for them err at times it feels like, they feel like it’s-it’s an insult that it’s their daughter that’s err this is happened to, so it’s like how on </w:t>
      </w:r>
      <w:proofErr w:type="spellStart"/>
      <w:r>
        <w:rPr>
          <w:rFonts w:ascii="Arial" w:hAnsi="Arial" w:cs="Arial"/>
        </w:rPr>
        <w:t>er</w:t>
      </w:r>
      <w:proofErr w:type="spellEnd"/>
      <w:r>
        <w:rPr>
          <w:rFonts w:ascii="Arial" w:hAnsi="Arial" w:cs="Arial"/>
        </w:rPr>
        <w:t xml:space="preserve">- like I’ve treated you perfectly, I’ve done everything, how on earth has this happened to you </w:t>
      </w:r>
      <w:r>
        <w:rPr>
          <w:rFonts w:ascii="Arial" w:hAnsi="Arial" w:cs="Arial"/>
          <w:b/>
        </w:rPr>
        <w:t xml:space="preserve">(Researcher: </w:t>
      </w:r>
      <w:proofErr w:type="spellStart"/>
      <w:r>
        <w:rPr>
          <w:rFonts w:ascii="Arial" w:hAnsi="Arial" w:cs="Arial"/>
          <w:b/>
        </w:rPr>
        <w:t>mhm</w:t>
      </w:r>
      <w:proofErr w:type="spellEnd"/>
      <w:r>
        <w:rPr>
          <w:rFonts w:ascii="Arial" w:hAnsi="Arial" w:cs="Arial"/>
          <w:b/>
        </w:rPr>
        <w:t>)</w:t>
      </w:r>
      <w:r>
        <w:rPr>
          <w:rFonts w:ascii="Arial" w:hAnsi="Arial" w:cs="Arial"/>
        </w:rPr>
        <w:t xml:space="preserve"> it’s that notion, it’s like, oh you were such a happy kid when you were growing up, you were very talkative, you were brave, how on earth have you ended up with this, and it’s like well e-and like </w:t>
      </w:r>
      <w:proofErr w:type="spellStart"/>
      <w:r>
        <w:rPr>
          <w:rFonts w:ascii="Arial" w:hAnsi="Arial" w:cs="Arial"/>
        </w:rPr>
        <w:t>th</w:t>
      </w:r>
      <w:proofErr w:type="spellEnd"/>
      <w:r>
        <w:rPr>
          <w:rFonts w:ascii="Arial" w:hAnsi="Arial" w:cs="Arial"/>
        </w:rPr>
        <w:t xml:space="preserve">-they sometimes internalise it within themselves and you feel guilty cos like, </w:t>
      </w:r>
      <w:proofErr w:type="spellStart"/>
      <w:r>
        <w:rPr>
          <w:rFonts w:ascii="Arial" w:hAnsi="Arial" w:cs="Arial"/>
        </w:rPr>
        <w:t>yo</w:t>
      </w:r>
      <w:proofErr w:type="spellEnd"/>
      <w:r>
        <w:rPr>
          <w:rFonts w:ascii="Arial" w:hAnsi="Arial" w:cs="Arial"/>
        </w:rPr>
        <w:t xml:space="preserve">-you’re like you don’t want to make them feel like that, and </w:t>
      </w:r>
      <w:proofErr w:type="spellStart"/>
      <w:r>
        <w:rPr>
          <w:rFonts w:ascii="Arial" w:hAnsi="Arial" w:cs="Arial"/>
        </w:rPr>
        <w:t>i</w:t>
      </w:r>
      <w:proofErr w:type="spellEnd"/>
      <w:r>
        <w:rPr>
          <w:rFonts w:ascii="Arial" w:hAnsi="Arial" w:cs="Arial"/>
        </w:rPr>
        <w:t xml:space="preserve">-it’s just this to and </w:t>
      </w:r>
      <w:proofErr w:type="spellStart"/>
      <w:r>
        <w:rPr>
          <w:rFonts w:ascii="Arial" w:hAnsi="Arial" w:cs="Arial"/>
        </w:rPr>
        <w:t>for</w:t>
      </w:r>
      <w:proofErr w:type="spellEnd"/>
      <w:r>
        <w:rPr>
          <w:rFonts w:ascii="Arial" w:hAnsi="Arial" w:cs="Arial"/>
        </w:rPr>
        <w:t xml:space="preserve">, to and </w:t>
      </w:r>
      <w:proofErr w:type="spellStart"/>
      <w:r>
        <w:rPr>
          <w:rFonts w:ascii="Arial" w:hAnsi="Arial" w:cs="Arial"/>
        </w:rPr>
        <w:t>for</w:t>
      </w:r>
      <w:proofErr w:type="spellEnd"/>
      <w:r>
        <w:rPr>
          <w:rFonts w:ascii="Arial" w:hAnsi="Arial" w:cs="Arial"/>
        </w:rPr>
        <w:t xml:space="preserve">, it’s like, yeah </w:t>
      </w:r>
    </w:p>
    <w:p w14:paraId="776A9A8E" w14:textId="77777777" w:rsidR="00ED08D7" w:rsidRDefault="00ED08D7" w:rsidP="00ED08D7">
      <w:pPr>
        <w:spacing w:after="0"/>
        <w:rPr>
          <w:rFonts w:ascii="Arial" w:hAnsi="Arial" w:cs="Arial"/>
        </w:rPr>
      </w:pPr>
    </w:p>
    <w:p w14:paraId="4FB842C7" w14:textId="77777777" w:rsidR="00ED08D7" w:rsidRDefault="00ED08D7" w:rsidP="00ED08D7">
      <w:pPr>
        <w:spacing w:after="0"/>
        <w:rPr>
          <w:rFonts w:ascii="Arial" w:hAnsi="Arial" w:cs="Arial"/>
        </w:rPr>
      </w:pPr>
      <w:r>
        <w:rPr>
          <w:rFonts w:ascii="Arial" w:hAnsi="Arial" w:cs="Arial"/>
          <w:b/>
        </w:rPr>
        <w:t>Supervisor:</w:t>
      </w:r>
      <w:r>
        <w:rPr>
          <w:rFonts w:ascii="Arial" w:hAnsi="Arial" w:cs="Arial"/>
        </w:rPr>
        <w:t xml:space="preserve"> </w:t>
      </w:r>
      <w:proofErr w:type="spellStart"/>
      <w:r>
        <w:rPr>
          <w:rFonts w:ascii="Arial" w:hAnsi="Arial" w:cs="Arial"/>
        </w:rPr>
        <w:t>Mmm</w:t>
      </w:r>
      <w:proofErr w:type="spellEnd"/>
    </w:p>
    <w:p w14:paraId="6AE6BC9C" w14:textId="77777777" w:rsidR="00ED08D7" w:rsidRDefault="00ED08D7" w:rsidP="00ED08D7">
      <w:pPr>
        <w:spacing w:after="0"/>
        <w:rPr>
          <w:rFonts w:ascii="Arial" w:hAnsi="Arial" w:cs="Arial"/>
        </w:rPr>
      </w:pPr>
    </w:p>
    <w:p w14:paraId="30DE913A" w14:textId="77777777" w:rsidR="00ED08D7" w:rsidRDefault="00ED08D7" w:rsidP="00ED08D7">
      <w:pPr>
        <w:spacing w:after="0"/>
        <w:rPr>
          <w:rFonts w:ascii="Arial" w:hAnsi="Arial" w:cs="Arial"/>
          <w:b/>
        </w:rPr>
      </w:pPr>
      <w:r>
        <w:rPr>
          <w:rFonts w:ascii="Arial" w:hAnsi="Arial" w:cs="Arial"/>
          <w:b/>
        </w:rPr>
        <w:t>Researcher:</w:t>
      </w:r>
      <w:r>
        <w:rPr>
          <w:rFonts w:ascii="Arial" w:hAnsi="Arial" w:cs="Arial"/>
        </w:rPr>
        <w:t xml:space="preserve"> Anyone else, any-any input at all?</w:t>
      </w:r>
      <w:r>
        <w:rPr>
          <w:rFonts w:ascii="Arial" w:hAnsi="Arial" w:cs="Arial"/>
          <w:b/>
        </w:rPr>
        <w:t xml:space="preserve"> (supervisor laughs)</w:t>
      </w:r>
      <w:r>
        <w:rPr>
          <w:rFonts w:ascii="Arial" w:hAnsi="Arial" w:cs="Arial"/>
        </w:rPr>
        <w:t xml:space="preserve"> </w:t>
      </w:r>
      <w:proofErr w:type="spellStart"/>
      <w:r>
        <w:rPr>
          <w:rFonts w:ascii="Arial" w:hAnsi="Arial" w:cs="Arial"/>
        </w:rPr>
        <w:t>Hanya</w:t>
      </w:r>
      <w:proofErr w:type="spellEnd"/>
      <w:r>
        <w:rPr>
          <w:rFonts w:ascii="Arial" w:hAnsi="Arial" w:cs="Arial"/>
        </w:rPr>
        <w:t>, input?</w:t>
      </w:r>
      <w:r>
        <w:rPr>
          <w:rFonts w:ascii="Arial" w:hAnsi="Arial" w:cs="Arial"/>
          <w:b/>
        </w:rPr>
        <w:t xml:space="preserve"> (Shakes head: no)</w:t>
      </w:r>
    </w:p>
    <w:p w14:paraId="65762EEA" w14:textId="77777777" w:rsidR="00ED08D7" w:rsidRDefault="00ED08D7" w:rsidP="00ED08D7">
      <w:pPr>
        <w:spacing w:after="0"/>
        <w:rPr>
          <w:rFonts w:ascii="Arial" w:hAnsi="Arial" w:cs="Arial"/>
          <w:b/>
        </w:rPr>
      </w:pPr>
    </w:p>
    <w:p w14:paraId="01F2C6D7" w14:textId="77777777" w:rsidR="00ED08D7" w:rsidRDefault="00ED08D7" w:rsidP="00ED08D7">
      <w:pPr>
        <w:spacing w:after="0"/>
        <w:rPr>
          <w:rFonts w:ascii="Arial" w:hAnsi="Arial" w:cs="Arial"/>
          <w:b/>
        </w:rPr>
      </w:pPr>
      <w:r>
        <w:rPr>
          <w:rFonts w:ascii="Arial" w:hAnsi="Arial" w:cs="Arial"/>
          <w:b/>
        </w:rPr>
        <w:t>(inaudible)</w:t>
      </w:r>
    </w:p>
    <w:p w14:paraId="59C2D4EF" w14:textId="77777777" w:rsidR="00ED08D7" w:rsidRDefault="00ED08D7" w:rsidP="00ED08D7">
      <w:pPr>
        <w:spacing w:after="0"/>
        <w:rPr>
          <w:rFonts w:ascii="Arial" w:hAnsi="Arial" w:cs="Arial"/>
          <w:b/>
        </w:rPr>
      </w:pPr>
    </w:p>
    <w:p w14:paraId="226FC2D3" w14:textId="77777777" w:rsidR="00ED08D7" w:rsidRDefault="00ED08D7" w:rsidP="00ED08D7">
      <w:pPr>
        <w:spacing w:after="0"/>
        <w:rPr>
          <w:rFonts w:ascii="Arial" w:hAnsi="Arial" w:cs="Arial"/>
        </w:rPr>
      </w:pPr>
      <w:r>
        <w:rPr>
          <w:rFonts w:ascii="Arial" w:hAnsi="Arial" w:cs="Arial"/>
          <w:b/>
        </w:rPr>
        <w:t>Supervisor:</w:t>
      </w:r>
      <w:r>
        <w:rPr>
          <w:rFonts w:ascii="Arial" w:hAnsi="Arial" w:cs="Arial"/>
        </w:rPr>
        <w:t xml:space="preserve"> I have more </w:t>
      </w:r>
      <w:r w:rsidRPr="00B120BD">
        <w:rPr>
          <w:rFonts w:ascii="Arial" w:hAnsi="Arial" w:cs="Arial"/>
          <w:b/>
        </w:rPr>
        <w:t>(laughter from everyone)</w:t>
      </w:r>
      <w:r>
        <w:rPr>
          <w:rFonts w:ascii="Arial" w:hAnsi="Arial" w:cs="Arial"/>
        </w:rPr>
        <w:t xml:space="preserve"> I’ll keep it short, sorry, it’s just very interesting, umm so the other thing I was thinking, oh well you made me think of is the, it’s what you said about this Eurocentric </w:t>
      </w:r>
      <w:r>
        <w:rPr>
          <w:rFonts w:ascii="Arial" w:hAnsi="Arial" w:cs="Arial"/>
          <w:b/>
        </w:rPr>
        <w:t>(Aisha: yeah)</w:t>
      </w:r>
      <w:r>
        <w:rPr>
          <w:rFonts w:ascii="Arial" w:hAnsi="Arial" w:cs="Arial"/>
        </w:rPr>
        <w:t xml:space="preserve"> you know around religion and mental health, and cos I can, I can relate to that, I’m from the Caribbean, like I grew up, Christian basically  </w:t>
      </w:r>
    </w:p>
    <w:p w14:paraId="3491D5A5" w14:textId="77777777" w:rsidR="00ED08D7" w:rsidRDefault="00ED08D7" w:rsidP="00ED08D7">
      <w:pPr>
        <w:spacing w:after="0"/>
        <w:rPr>
          <w:rFonts w:ascii="Arial" w:hAnsi="Arial" w:cs="Arial"/>
        </w:rPr>
      </w:pPr>
    </w:p>
    <w:p w14:paraId="59BDEF3C" w14:textId="77777777" w:rsidR="00ED08D7" w:rsidRDefault="00ED08D7" w:rsidP="00ED08D7">
      <w:pPr>
        <w:spacing w:after="0"/>
        <w:rPr>
          <w:rFonts w:ascii="Arial" w:hAnsi="Arial" w:cs="Arial"/>
        </w:rPr>
      </w:pPr>
      <w:r>
        <w:rPr>
          <w:rFonts w:ascii="Arial" w:hAnsi="Arial" w:cs="Arial"/>
          <w:b/>
        </w:rPr>
        <w:t xml:space="preserve">Kareem: </w:t>
      </w:r>
      <w:r>
        <w:rPr>
          <w:rFonts w:ascii="Arial" w:hAnsi="Arial" w:cs="Arial"/>
        </w:rPr>
        <w:t>Ok</w:t>
      </w:r>
    </w:p>
    <w:p w14:paraId="668FB7E5" w14:textId="77777777" w:rsidR="00ED08D7" w:rsidRDefault="00ED08D7" w:rsidP="00ED08D7">
      <w:pPr>
        <w:spacing w:after="0"/>
        <w:rPr>
          <w:rFonts w:ascii="Arial" w:hAnsi="Arial" w:cs="Arial"/>
        </w:rPr>
      </w:pPr>
    </w:p>
    <w:p w14:paraId="328EC9FF" w14:textId="77777777" w:rsidR="00ED08D7" w:rsidRDefault="00ED08D7" w:rsidP="00ED08D7">
      <w:pPr>
        <w:spacing w:after="0"/>
        <w:rPr>
          <w:rFonts w:ascii="Arial" w:hAnsi="Arial" w:cs="Arial"/>
        </w:rPr>
      </w:pPr>
      <w:r>
        <w:rPr>
          <w:rFonts w:ascii="Arial" w:hAnsi="Arial" w:cs="Arial"/>
          <w:b/>
        </w:rPr>
        <w:t xml:space="preserve">Supervisor: </w:t>
      </w:r>
      <w:r>
        <w:rPr>
          <w:rFonts w:ascii="Arial" w:hAnsi="Arial" w:cs="Arial"/>
        </w:rPr>
        <w:t xml:space="preserve">and I don’t, separate my spirituality form my mental health </w:t>
      </w:r>
      <w:r w:rsidRPr="006B7041">
        <w:rPr>
          <w:rFonts w:ascii="Arial" w:hAnsi="Arial" w:cs="Arial"/>
          <w:b/>
        </w:rPr>
        <w:t>(laughter)</w:t>
      </w:r>
    </w:p>
    <w:p w14:paraId="2AE81481" w14:textId="77777777" w:rsidR="00ED08D7" w:rsidRDefault="00ED08D7" w:rsidP="00ED08D7">
      <w:pPr>
        <w:spacing w:after="0"/>
        <w:rPr>
          <w:rFonts w:ascii="Arial" w:hAnsi="Arial" w:cs="Arial"/>
        </w:rPr>
      </w:pPr>
    </w:p>
    <w:p w14:paraId="24675CAD" w14:textId="77777777" w:rsidR="00ED08D7" w:rsidRDefault="00ED08D7" w:rsidP="00ED08D7">
      <w:pPr>
        <w:spacing w:after="0"/>
        <w:rPr>
          <w:rFonts w:ascii="Arial" w:hAnsi="Arial" w:cs="Arial"/>
        </w:rPr>
      </w:pPr>
      <w:r>
        <w:rPr>
          <w:rFonts w:ascii="Arial" w:hAnsi="Arial" w:cs="Arial"/>
          <w:b/>
        </w:rPr>
        <w:t>Aisha</w:t>
      </w:r>
      <w:r w:rsidRPr="006B7041">
        <w:rPr>
          <w:rFonts w:ascii="Arial" w:hAnsi="Arial" w:cs="Arial"/>
          <w:b/>
        </w:rPr>
        <w:t>:</w:t>
      </w:r>
      <w:r>
        <w:rPr>
          <w:rFonts w:ascii="Arial" w:hAnsi="Arial" w:cs="Arial"/>
        </w:rPr>
        <w:t xml:space="preserve"> yeah</w:t>
      </w:r>
    </w:p>
    <w:p w14:paraId="2C5B1B16" w14:textId="77777777" w:rsidR="00ED08D7" w:rsidRDefault="00ED08D7" w:rsidP="00ED08D7">
      <w:pPr>
        <w:spacing w:after="0"/>
        <w:rPr>
          <w:rFonts w:ascii="Arial" w:hAnsi="Arial" w:cs="Arial"/>
        </w:rPr>
      </w:pPr>
    </w:p>
    <w:p w14:paraId="3E2AE459" w14:textId="77777777" w:rsidR="00ED08D7" w:rsidRDefault="00ED08D7" w:rsidP="00ED08D7">
      <w:pPr>
        <w:spacing w:after="0"/>
        <w:rPr>
          <w:rFonts w:ascii="Arial" w:hAnsi="Arial" w:cs="Arial"/>
        </w:rPr>
      </w:pPr>
      <w:r>
        <w:rPr>
          <w:rFonts w:ascii="Arial" w:hAnsi="Arial" w:cs="Arial"/>
          <w:b/>
        </w:rPr>
        <w:t>Kareem</w:t>
      </w:r>
      <w:r w:rsidRPr="006B7041">
        <w:rPr>
          <w:rFonts w:ascii="Arial" w:hAnsi="Arial" w:cs="Arial"/>
          <w:b/>
        </w:rPr>
        <w:t>:</w:t>
      </w:r>
      <w:r>
        <w:rPr>
          <w:rFonts w:ascii="Arial" w:hAnsi="Arial" w:cs="Arial"/>
        </w:rPr>
        <w:t xml:space="preserve"> yeah</w:t>
      </w:r>
    </w:p>
    <w:p w14:paraId="0E86FD81" w14:textId="77777777" w:rsidR="00ED08D7" w:rsidRDefault="00ED08D7" w:rsidP="00ED08D7">
      <w:pPr>
        <w:spacing w:after="0"/>
        <w:rPr>
          <w:rFonts w:ascii="Arial" w:hAnsi="Arial" w:cs="Arial"/>
        </w:rPr>
      </w:pPr>
    </w:p>
    <w:p w14:paraId="6BB8092A" w14:textId="77777777" w:rsidR="00ED08D7" w:rsidRDefault="00ED08D7" w:rsidP="00ED08D7">
      <w:pPr>
        <w:spacing w:after="0"/>
        <w:rPr>
          <w:rFonts w:ascii="Arial" w:hAnsi="Arial" w:cs="Arial"/>
        </w:rPr>
      </w:pPr>
      <w:r>
        <w:rPr>
          <w:rFonts w:ascii="Arial" w:hAnsi="Arial" w:cs="Arial"/>
          <w:b/>
        </w:rPr>
        <w:t>Supervisor:</w:t>
      </w:r>
      <w:r>
        <w:rPr>
          <w:rFonts w:ascii="Arial" w:hAnsi="Arial" w:cs="Arial"/>
        </w:rPr>
        <w:t xml:space="preserve"> I understand the signs of it, umm, but umm, I don’t </w:t>
      </w:r>
      <w:proofErr w:type="spellStart"/>
      <w:r>
        <w:rPr>
          <w:rFonts w:ascii="Arial" w:hAnsi="Arial" w:cs="Arial"/>
        </w:rPr>
        <w:t>ss</w:t>
      </w:r>
      <w:proofErr w:type="spellEnd"/>
      <w:r>
        <w:rPr>
          <w:rFonts w:ascii="Arial" w:hAnsi="Arial" w:cs="Arial"/>
        </w:rPr>
        <w:t>-think that you e-know, e-its, I don’t know if I’m making sense</w:t>
      </w:r>
    </w:p>
    <w:p w14:paraId="0E447F28" w14:textId="77777777" w:rsidR="00ED08D7" w:rsidRDefault="00ED08D7" w:rsidP="00ED08D7">
      <w:pPr>
        <w:spacing w:after="0"/>
        <w:rPr>
          <w:rFonts w:ascii="Arial" w:hAnsi="Arial" w:cs="Arial"/>
        </w:rPr>
      </w:pPr>
    </w:p>
    <w:p w14:paraId="74CECE69" w14:textId="77777777" w:rsidR="00ED08D7" w:rsidRDefault="00ED08D7" w:rsidP="00ED08D7">
      <w:pPr>
        <w:spacing w:after="0"/>
        <w:rPr>
          <w:rFonts w:ascii="Arial" w:hAnsi="Arial" w:cs="Arial"/>
        </w:rPr>
      </w:pPr>
      <w:r>
        <w:rPr>
          <w:rFonts w:ascii="Arial" w:hAnsi="Arial" w:cs="Arial"/>
          <w:b/>
        </w:rPr>
        <w:t>Aisha</w:t>
      </w:r>
      <w:r w:rsidRPr="006B7041">
        <w:rPr>
          <w:rFonts w:ascii="Arial" w:hAnsi="Arial" w:cs="Arial"/>
          <w:b/>
        </w:rPr>
        <w:t>:</w:t>
      </w:r>
      <w:r>
        <w:rPr>
          <w:rFonts w:ascii="Arial" w:hAnsi="Arial" w:cs="Arial"/>
        </w:rPr>
        <w:t xml:space="preserve"> yeah</w:t>
      </w:r>
    </w:p>
    <w:p w14:paraId="3CD18AC8" w14:textId="77777777" w:rsidR="00ED08D7" w:rsidRDefault="00ED08D7" w:rsidP="00ED08D7">
      <w:pPr>
        <w:spacing w:after="0"/>
        <w:rPr>
          <w:rFonts w:ascii="Arial" w:hAnsi="Arial" w:cs="Arial"/>
        </w:rPr>
      </w:pPr>
    </w:p>
    <w:p w14:paraId="4DC5DF37" w14:textId="77777777" w:rsidR="00ED08D7" w:rsidRDefault="00ED08D7" w:rsidP="00ED08D7">
      <w:pPr>
        <w:spacing w:after="0"/>
        <w:rPr>
          <w:rFonts w:ascii="Arial" w:hAnsi="Arial" w:cs="Arial"/>
          <w:b/>
        </w:rPr>
      </w:pPr>
      <w:r>
        <w:rPr>
          <w:rFonts w:ascii="Arial" w:hAnsi="Arial" w:cs="Arial"/>
          <w:b/>
        </w:rPr>
        <w:t>Supervisor:</w:t>
      </w:r>
      <w:r>
        <w:rPr>
          <w:rFonts w:ascii="Arial" w:hAnsi="Arial" w:cs="Arial"/>
        </w:rPr>
        <w:t xml:space="preserve"> But it’s like they, they, they’re </w:t>
      </w:r>
      <w:r>
        <w:rPr>
          <w:rFonts w:ascii="Arial" w:hAnsi="Arial" w:cs="Arial"/>
          <w:b/>
        </w:rPr>
        <w:t xml:space="preserve">(Aisha: intertwined) </w:t>
      </w:r>
      <w:r>
        <w:rPr>
          <w:rFonts w:ascii="Arial" w:hAnsi="Arial" w:cs="Arial"/>
        </w:rPr>
        <w:t>they’re</w:t>
      </w:r>
      <w:r>
        <w:rPr>
          <w:rFonts w:ascii="Arial" w:hAnsi="Arial" w:cs="Arial"/>
          <w:b/>
        </w:rPr>
        <w:t xml:space="preserve"> </w:t>
      </w:r>
      <w:r>
        <w:rPr>
          <w:rFonts w:ascii="Arial" w:hAnsi="Arial" w:cs="Arial"/>
        </w:rPr>
        <w:t xml:space="preserve">related </w:t>
      </w:r>
      <w:r>
        <w:rPr>
          <w:rFonts w:ascii="Arial" w:hAnsi="Arial" w:cs="Arial"/>
          <w:b/>
        </w:rPr>
        <w:t>(Aisha: yeah)</w:t>
      </w:r>
    </w:p>
    <w:p w14:paraId="3B11228A" w14:textId="77777777" w:rsidR="00ED08D7" w:rsidRDefault="00ED08D7" w:rsidP="00ED08D7">
      <w:pPr>
        <w:spacing w:after="0"/>
        <w:rPr>
          <w:rFonts w:ascii="Arial" w:hAnsi="Arial" w:cs="Arial"/>
          <w:b/>
        </w:rPr>
      </w:pPr>
    </w:p>
    <w:p w14:paraId="1B66CEA5" w14:textId="77777777" w:rsidR="00ED08D7" w:rsidRDefault="00ED08D7" w:rsidP="00ED08D7">
      <w:pPr>
        <w:spacing w:after="0"/>
        <w:rPr>
          <w:rFonts w:ascii="Arial" w:hAnsi="Arial" w:cs="Arial"/>
        </w:rPr>
      </w:pPr>
      <w:r>
        <w:rPr>
          <w:rFonts w:ascii="Arial" w:hAnsi="Arial" w:cs="Arial"/>
          <w:b/>
        </w:rPr>
        <w:t>Kareem</w:t>
      </w:r>
      <w:r w:rsidRPr="006B7041">
        <w:rPr>
          <w:rFonts w:ascii="Arial" w:hAnsi="Arial" w:cs="Arial"/>
          <w:b/>
        </w:rPr>
        <w:t>:</w:t>
      </w:r>
      <w:r>
        <w:rPr>
          <w:rFonts w:ascii="Arial" w:hAnsi="Arial" w:cs="Arial"/>
        </w:rPr>
        <w:t xml:space="preserve"> They are related, yeah</w:t>
      </w:r>
    </w:p>
    <w:p w14:paraId="5212407F" w14:textId="77777777" w:rsidR="00ED08D7" w:rsidRDefault="00ED08D7" w:rsidP="00ED08D7">
      <w:pPr>
        <w:spacing w:after="0"/>
        <w:rPr>
          <w:rFonts w:ascii="Arial" w:hAnsi="Arial" w:cs="Arial"/>
        </w:rPr>
      </w:pPr>
    </w:p>
    <w:p w14:paraId="21411697" w14:textId="77777777" w:rsidR="00ED08D7" w:rsidRDefault="00ED08D7" w:rsidP="00ED08D7">
      <w:pPr>
        <w:spacing w:after="0"/>
        <w:rPr>
          <w:rFonts w:ascii="Arial" w:hAnsi="Arial" w:cs="Arial"/>
        </w:rPr>
      </w:pPr>
      <w:r>
        <w:rPr>
          <w:rFonts w:ascii="Arial" w:hAnsi="Arial" w:cs="Arial"/>
          <w:b/>
        </w:rPr>
        <w:lastRenderedPageBreak/>
        <w:t>Supervisor:</w:t>
      </w:r>
      <w:r>
        <w:rPr>
          <w:rFonts w:ascii="Arial" w:hAnsi="Arial" w:cs="Arial"/>
        </w:rPr>
        <w:t xml:space="preserve"> Umm, so wonder when we, we’re talking about the practical bits, so while the GP might talk about the signs of </w:t>
      </w:r>
      <w:r>
        <w:rPr>
          <w:rFonts w:ascii="Arial" w:hAnsi="Arial" w:cs="Arial"/>
          <w:b/>
        </w:rPr>
        <w:t xml:space="preserve">(Aisha: mm) </w:t>
      </w:r>
      <w:r>
        <w:rPr>
          <w:rFonts w:ascii="Arial" w:hAnsi="Arial" w:cs="Arial"/>
        </w:rPr>
        <w:t xml:space="preserve">mental health but they don’t know anything about my faith </w:t>
      </w:r>
    </w:p>
    <w:p w14:paraId="590C5926" w14:textId="77777777" w:rsidR="00ED08D7" w:rsidRDefault="00ED08D7" w:rsidP="00ED08D7">
      <w:pPr>
        <w:spacing w:after="0"/>
        <w:rPr>
          <w:rFonts w:ascii="Arial" w:hAnsi="Arial" w:cs="Arial"/>
        </w:rPr>
      </w:pPr>
    </w:p>
    <w:p w14:paraId="49C4ECC8" w14:textId="77777777" w:rsidR="00ED08D7" w:rsidRDefault="00ED08D7" w:rsidP="00ED08D7">
      <w:pPr>
        <w:spacing w:after="0"/>
        <w:rPr>
          <w:rFonts w:ascii="Arial" w:hAnsi="Arial" w:cs="Arial"/>
        </w:rPr>
      </w:pPr>
      <w:r>
        <w:rPr>
          <w:rFonts w:ascii="Arial" w:hAnsi="Arial" w:cs="Arial"/>
          <w:b/>
        </w:rPr>
        <w:t xml:space="preserve">Aisha and Kareem: </w:t>
      </w:r>
      <w:r>
        <w:rPr>
          <w:rFonts w:ascii="Arial" w:hAnsi="Arial" w:cs="Arial"/>
        </w:rPr>
        <w:t>Yeah</w:t>
      </w:r>
    </w:p>
    <w:p w14:paraId="22BC96AA" w14:textId="77777777" w:rsidR="00ED08D7" w:rsidRDefault="00ED08D7" w:rsidP="00ED08D7">
      <w:pPr>
        <w:spacing w:after="0"/>
        <w:rPr>
          <w:rFonts w:ascii="Arial" w:hAnsi="Arial" w:cs="Arial"/>
        </w:rPr>
      </w:pPr>
    </w:p>
    <w:p w14:paraId="37ECC1B6" w14:textId="77777777" w:rsidR="00ED08D7" w:rsidRDefault="00ED08D7" w:rsidP="00ED08D7">
      <w:pPr>
        <w:spacing w:after="0"/>
        <w:rPr>
          <w:rFonts w:ascii="Arial" w:hAnsi="Arial" w:cs="Arial"/>
        </w:rPr>
      </w:pPr>
      <w:r>
        <w:rPr>
          <w:rFonts w:ascii="Arial" w:hAnsi="Arial" w:cs="Arial"/>
          <w:b/>
        </w:rPr>
        <w:t>Supervisor:</w:t>
      </w:r>
      <w:r>
        <w:rPr>
          <w:rFonts w:ascii="Arial" w:hAnsi="Arial" w:cs="Arial"/>
        </w:rPr>
        <w:t xml:space="preserve"> and they might not even ask me about it </w:t>
      </w:r>
    </w:p>
    <w:p w14:paraId="10D047AD" w14:textId="77777777" w:rsidR="00ED08D7" w:rsidRDefault="00ED08D7" w:rsidP="00ED08D7">
      <w:pPr>
        <w:spacing w:after="0"/>
        <w:rPr>
          <w:rFonts w:ascii="Arial" w:hAnsi="Arial" w:cs="Arial"/>
        </w:rPr>
      </w:pPr>
    </w:p>
    <w:p w14:paraId="215A622F" w14:textId="77777777" w:rsidR="00ED08D7" w:rsidRDefault="00ED08D7" w:rsidP="00ED08D7">
      <w:pPr>
        <w:spacing w:after="0"/>
        <w:rPr>
          <w:rFonts w:ascii="Arial" w:hAnsi="Arial" w:cs="Arial"/>
        </w:rPr>
      </w:pPr>
      <w:r>
        <w:rPr>
          <w:rFonts w:ascii="Arial" w:hAnsi="Arial" w:cs="Arial"/>
          <w:b/>
        </w:rPr>
        <w:t xml:space="preserve">Kareem: </w:t>
      </w:r>
      <w:r>
        <w:rPr>
          <w:rFonts w:ascii="Arial" w:hAnsi="Arial" w:cs="Arial"/>
        </w:rPr>
        <w:t>Yeah</w:t>
      </w:r>
    </w:p>
    <w:p w14:paraId="2375709B" w14:textId="77777777" w:rsidR="00ED08D7" w:rsidRDefault="00ED08D7" w:rsidP="00ED08D7">
      <w:pPr>
        <w:spacing w:after="0"/>
        <w:rPr>
          <w:rFonts w:ascii="Arial" w:hAnsi="Arial" w:cs="Arial"/>
        </w:rPr>
      </w:pPr>
    </w:p>
    <w:p w14:paraId="6B6DA161" w14:textId="77777777" w:rsidR="00ED08D7" w:rsidRDefault="00ED08D7" w:rsidP="00ED08D7">
      <w:pPr>
        <w:spacing w:after="0"/>
        <w:rPr>
          <w:rFonts w:ascii="Arial" w:hAnsi="Arial" w:cs="Arial"/>
        </w:rPr>
      </w:pPr>
      <w:r>
        <w:rPr>
          <w:rFonts w:ascii="Arial" w:hAnsi="Arial" w:cs="Arial"/>
          <w:b/>
        </w:rPr>
        <w:t>Supervisor:</w:t>
      </w:r>
      <w:r>
        <w:rPr>
          <w:rFonts w:ascii="Arial" w:hAnsi="Arial" w:cs="Arial"/>
        </w:rPr>
        <w:t xml:space="preserve"> or, I </w:t>
      </w:r>
      <w:proofErr w:type="spellStart"/>
      <w:r>
        <w:rPr>
          <w:rFonts w:ascii="Arial" w:hAnsi="Arial" w:cs="Arial"/>
        </w:rPr>
        <w:t>dunno</w:t>
      </w:r>
      <w:proofErr w:type="spellEnd"/>
      <w:r>
        <w:rPr>
          <w:rFonts w:ascii="Arial" w:hAnsi="Arial" w:cs="Arial"/>
        </w:rPr>
        <w:t xml:space="preserve"> say something that you know that helps with that </w:t>
      </w:r>
    </w:p>
    <w:p w14:paraId="67D4F37B" w14:textId="77777777" w:rsidR="00ED08D7" w:rsidRDefault="00ED08D7" w:rsidP="00ED08D7">
      <w:pPr>
        <w:spacing w:after="0"/>
        <w:rPr>
          <w:rFonts w:ascii="Arial" w:hAnsi="Arial" w:cs="Arial"/>
        </w:rPr>
      </w:pPr>
    </w:p>
    <w:p w14:paraId="6F8DAF97" w14:textId="77777777" w:rsidR="00ED08D7" w:rsidRDefault="00ED08D7" w:rsidP="00ED08D7">
      <w:pPr>
        <w:spacing w:after="0"/>
        <w:rPr>
          <w:rFonts w:ascii="Arial" w:hAnsi="Arial" w:cs="Arial"/>
        </w:rPr>
      </w:pPr>
      <w:r>
        <w:rPr>
          <w:rFonts w:ascii="Arial" w:hAnsi="Arial" w:cs="Arial"/>
          <w:b/>
        </w:rPr>
        <w:t xml:space="preserve">Kareem: </w:t>
      </w:r>
      <w:r>
        <w:rPr>
          <w:rFonts w:ascii="Arial" w:hAnsi="Arial" w:cs="Arial"/>
        </w:rPr>
        <w:t>Yeah</w:t>
      </w:r>
    </w:p>
    <w:p w14:paraId="29962200" w14:textId="77777777" w:rsidR="00ED08D7" w:rsidRDefault="00ED08D7" w:rsidP="00ED08D7">
      <w:pPr>
        <w:spacing w:after="0"/>
        <w:rPr>
          <w:rFonts w:ascii="Arial" w:hAnsi="Arial" w:cs="Arial"/>
        </w:rPr>
      </w:pPr>
    </w:p>
    <w:p w14:paraId="7FA3346F" w14:textId="77777777" w:rsidR="00ED08D7" w:rsidRDefault="00ED08D7" w:rsidP="00ED08D7">
      <w:pPr>
        <w:spacing w:after="0"/>
        <w:rPr>
          <w:rFonts w:ascii="Arial" w:hAnsi="Arial" w:cs="Arial"/>
        </w:rPr>
      </w:pPr>
      <w:r>
        <w:rPr>
          <w:rFonts w:ascii="Arial" w:hAnsi="Arial" w:cs="Arial"/>
          <w:b/>
        </w:rPr>
        <w:t>Supervisor:</w:t>
      </w:r>
      <w:r>
        <w:rPr>
          <w:rFonts w:ascii="Arial" w:hAnsi="Arial" w:cs="Arial"/>
        </w:rPr>
        <w:t xml:space="preserve"> Or it might come the, </w:t>
      </w:r>
      <w:proofErr w:type="spellStart"/>
      <w:r>
        <w:rPr>
          <w:rFonts w:ascii="Arial" w:hAnsi="Arial" w:cs="Arial"/>
        </w:rPr>
        <w:t>ts-erm</w:t>
      </w:r>
      <w:proofErr w:type="spellEnd"/>
      <w:r>
        <w:rPr>
          <w:rFonts w:ascii="Arial" w:hAnsi="Arial" w:cs="Arial"/>
        </w:rPr>
        <w:t xml:space="preserve">, my church and he doesn’t know anything about that side </w:t>
      </w:r>
      <w:r w:rsidRPr="00A47B4E">
        <w:rPr>
          <w:rFonts w:ascii="Arial" w:hAnsi="Arial" w:cs="Arial"/>
          <w:b/>
        </w:rPr>
        <w:t>(laughter)</w:t>
      </w:r>
      <w:r>
        <w:rPr>
          <w:rFonts w:ascii="Arial" w:hAnsi="Arial" w:cs="Arial"/>
        </w:rPr>
        <w:t xml:space="preserve"> so that-the</w:t>
      </w:r>
    </w:p>
    <w:p w14:paraId="331F8FBE" w14:textId="77777777" w:rsidR="00ED08D7" w:rsidRDefault="00ED08D7" w:rsidP="00ED08D7">
      <w:pPr>
        <w:spacing w:after="0"/>
        <w:rPr>
          <w:rFonts w:ascii="Arial" w:hAnsi="Arial" w:cs="Arial"/>
        </w:rPr>
      </w:pPr>
    </w:p>
    <w:p w14:paraId="5CDA4AF5" w14:textId="77777777" w:rsidR="00ED08D7" w:rsidRPr="00A446CE" w:rsidRDefault="00ED08D7" w:rsidP="00ED08D7">
      <w:pPr>
        <w:spacing w:after="0"/>
        <w:rPr>
          <w:rFonts w:ascii="Arial" w:hAnsi="Arial" w:cs="Arial"/>
        </w:rPr>
      </w:pPr>
      <w:r>
        <w:rPr>
          <w:rFonts w:ascii="Arial" w:hAnsi="Arial" w:cs="Arial"/>
          <w:b/>
        </w:rPr>
        <w:t>Kareem:</w:t>
      </w:r>
      <w:r>
        <w:rPr>
          <w:rFonts w:ascii="Arial" w:hAnsi="Arial" w:cs="Arial"/>
        </w:rPr>
        <w:t xml:space="preserve"> yeah </w:t>
      </w:r>
    </w:p>
    <w:p w14:paraId="3D7A782A" w14:textId="77777777" w:rsidR="00ED08D7" w:rsidRDefault="00ED08D7" w:rsidP="00ED08D7">
      <w:pPr>
        <w:spacing w:after="0"/>
        <w:rPr>
          <w:rFonts w:ascii="Arial" w:hAnsi="Arial" w:cs="Arial"/>
          <w:b/>
        </w:rPr>
      </w:pPr>
    </w:p>
    <w:p w14:paraId="1E60B0F6" w14:textId="77777777" w:rsidR="00ED08D7" w:rsidRDefault="00ED08D7" w:rsidP="00ED08D7">
      <w:pPr>
        <w:spacing w:after="0"/>
        <w:rPr>
          <w:rFonts w:ascii="Arial" w:hAnsi="Arial" w:cs="Arial"/>
        </w:rPr>
      </w:pPr>
      <w:r>
        <w:rPr>
          <w:rFonts w:ascii="Arial" w:hAnsi="Arial" w:cs="Arial"/>
          <w:b/>
        </w:rPr>
        <w:t xml:space="preserve">Aisha: </w:t>
      </w:r>
      <w:r>
        <w:rPr>
          <w:rFonts w:ascii="Arial" w:hAnsi="Arial" w:cs="Arial"/>
        </w:rPr>
        <w:t>Yeah</w:t>
      </w:r>
    </w:p>
    <w:p w14:paraId="7E718EB4" w14:textId="77777777" w:rsidR="00ED08D7" w:rsidRDefault="00ED08D7" w:rsidP="00ED08D7">
      <w:pPr>
        <w:spacing w:after="0"/>
        <w:rPr>
          <w:rFonts w:ascii="Arial" w:hAnsi="Arial" w:cs="Arial"/>
        </w:rPr>
      </w:pPr>
    </w:p>
    <w:p w14:paraId="657C7837" w14:textId="77777777" w:rsidR="00ED08D7" w:rsidRDefault="00ED08D7" w:rsidP="00ED08D7">
      <w:pPr>
        <w:spacing w:after="0"/>
        <w:rPr>
          <w:rFonts w:ascii="Arial" w:hAnsi="Arial" w:cs="Arial"/>
        </w:rPr>
      </w:pPr>
      <w:r>
        <w:rPr>
          <w:rFonts w:ascii="Arial" w:hAnsi="Arial" w:cs="Arial"/>
          <w:b/>
        </w:rPr>
        <w:t>Supervisor:</w:t>
      </w:r>
      <w:r>
        <w:rPr>
          <w:rFonts w:ascii="Arial" w:hAnsi="Arial" w:cs="Arial"/>
        </w:rPr>
        <w:t xml:space="preserve"> It’s kind of we are in this, this sort of extreme and trying to find </w:t>
      </w:r>
      <w:r>
        <w:rPr>
          <w:rFonts w:ascii="Arial" w:hAnsi="Arial" w:cs="Arial"/>
          <w:b/>
        </w:rPr>
        <w:t xml:space="preserve">(Kareem: so) </w:t>
      </w:r>
      <w:r>
        <w:rPr>
          <w:rFonts w:ascii="Arial" w:hAnsi="Arial" w:cs="Arial"/>
        </w:rPr>
        <w:t xml:space="preserve">something or </w:t>
      </w:r>
      <w:r>
        <w:rPr>
          <w:rFonts w:ascii="Arial" w:hAnsi="Arial" w:cs="Arial"/>
          <w:b/>
        </w:rPr>
        <w:t xml:space="preserve">(Kareem: so) </w:t>
      </w:r>
      <w:r>
        <w:rPr>
          <w:rFonts w:ascii="Arial" w:hAnsi="Arial" w:cs="Arial"/>
        </w:rPr>
        <w:t xml:space="preserve">someone- </w:t>
      </w:r>
    </w:p>
    <w:p w14:paraId="731CB450" w14:textId="77777777" w:rsidR="00ED08D7" w:rsidRDefault="00ED08D7" w:rsidP="00ED08D7">
      <w:pPr>
        <w:spacing w:after="0"/>
        <w:rPr>
          <w:rFonts w:ascii="Arial" w:hAnsi="Arial" w:cs="Arial"/>
        </w:rPr>
      </w:pPr>
    </w:p>
    <w:p w14:paraId="2F3E5534" w14:textId="77777777" w:rsidR="00ED08D7" w:rsidRDefault="00ED08D7" w:rsidP="00ED08D7">
      <w:pPr>
        <w:spacing w:after="0"/>
        <w:rPr>
          <w:rFonts w:ascii="Arial" w:hAnsi="Arial" w:cs="Arial"/>
        </w:rPr>
      </w:pPr>
      <w:r>
        <w:rPr>
          <w:rFonts w:ascii="Arial" w:hAnsi="Arial" w:cs="Arial"/>
          <w:b/>
        </w:rPr>
        <w:t>Kareem: (overlapping supervisor)</w:t>
      </w:r>
      <w:r>
        <w:rPr>
          <w:rFonts w:ascii="Arial" w:hAnsi="Arial" w:cs="Arial"/>
        </w:rPr>
        <w:t xml:space="preserve"> how, how do marry the two isn’t it</w:t>
      </w:r>
    </w:p>
    <w:p w14:paraId="0557745A" w14:textId="77777777" w:rsidR="00ED08D7" w:rsidRDefault="00ED08D7" w:rsidP="00ED08D7">
      <w:pPr>
        <w:spacing w:after="0"/>
        <w:rPr>
          <w:rFonts w:ascii="Arial" w:hAnsi="Arial" w:cs="Arial"/>
        </w:rPr>
      </w:pPr>
    </w:p>
    <w:p w14:paraId="0717469D" w14:textId="77777777" w:rsidR="00ED08D7" w:rsidRDefault="00ED08D7" w:rsidP="00ED08D7">
      <w:pPr>
        <w:spacing w:after="0"/>
        <w:rPr>
          <w:rFonts w:ascii="Arial" w:hAnsi="Arial" w:cs="Arial"/>
        </w:rPr>
      </w:pPr>
      <w:r>
        <w:rPr>
          <w:rFonts w:ascii="Arial" w:hAnsi="Arial" w:cs="Arial"/>
          <w:b/>
        </w:rPr>
        <w:t xml:space="preserve">Aisha: </w:t>
      </w:r>
      <w:r>
        <w:rPr>
          <w:rFonts w:ascii="Arial" w:hAnsi="Arial" w:cs="Arial"/>
        </w:rPr>
        <w:t>Yeah</w:t>
      </w:r>
    </w:p>
    <w:p w14:paraId="22FCA511" w14:textId="77777777" w:rsidR="00ED08D7" w:rsidRDefault="00ED08D7" w:rsidP="00ED08D7">
      <w:pPr>
        <w:spacing w:after="0"/>
        <w:rPr>
          <w:rFonts w:ascii="Arial" w:hAnsi="Arial" w:cs="Arial"/>
        </w:rPr>
      </w:pPr>
    </w:p>
    <w:p w14:paraId="51554136" w14:textId="77777777" w:rsidR="00ED08D7" w:rsidRPr="00A8083A" w:rsidRDefault="00ED08D7" w:rsidP="00ED08D7">
      <w:pPr>
        <w:spacing w:after="0"/>
        <w:rPr>
          <w:rFonts w:ascii="Arial" w:hAnsi="Arial" w:cs="Arial"/>
        </w:rPr>
      </w:pPr>
      <w:r>
        <w:rPr>
          <w:rFonts w:ascii="Arial" w:hAnsi="Arial" w:cs="Arial"/>
          <w:b/>
        </w:rPr>
        <w:t>Kareem:</w:t>
      </w:r>
      <w:r>
        <w:rPr>
          <w:rFonts w:ascii="Arial" w:hAnsi="Arial" w:cs="Arial"/>
        </w:rPr>
        <w:t xml:space="preserve"> and put them together, yeah</w:t>
      </w:r>
    </w:p>
    <w:p w14:paraId="4EB38BC2" w14:textId="77777777" w:rsidR="00ED08D7" w:rsidRDefault="00ED08D7" w:rsidP="00ED08D7">
      <w:pPr>
        <w:spacing w:after="0"/>
        <w:rPr>
          <w:rFonts w:ascii="Arial" w:hAnsi="Arial" w:cs="Arial"/>
        </w:rPr>
      </w:pPr>
    </w:p>
    <w:p w14:paraId="590574D5" w14:textId="77777777" w:rsidR="00ED08D7" w:rsidRDefault="00ED08D7" w:rsidP="00ED08D7">
      <w:pPr>
        <w:spacing w:after="0"/>
        <w:rPr>
          <w:rFonts w:ascii="Arial" w:hAnsi="Arial" w:cs="Arial"/>
        </w:rPr>
      </w:pPr>
      <w:r>
        <w:rPr>
          <w:rFonts w:ascii="Arial" w:hAnsi="Arial" w:cs="Arial"/>
          <w:b/>
        </w:rPr>
        <w:t>Supervisor:</w:t>
      </w:r>
      <w:r>
        <w:rPr>
          <w:rFonts w:ascii="Arial" w:hAnsi="Arial" w:cs="Arial"/>
        </w:rPr>
        <w:t xml:space="preserve"> Yeah, to have some sort of middle way</w:t>
      </w:r>
      <w:r>
        <w:rPr>
          <w:rFonts w:ascii="Arial" w:hAnsi="Arial" w:cs="Arial"/>
          <w:b/>
        </w:rPr>
        <w:t xml:space="preserve"> (researcher: mm)</w:t>
      </w:r>
      <w:r>
        <w:rPr>
          <w:rFonts w:ascii="Arial" w:hAnsi="Arial" w:cs="Arial"/>
        </w:rPr>
        <w:t xml:space="preserve"> that </w:t>
      </w:r>
      <w:r>
        <w:rPr>
          <w:rFonts w:ascii="Arial" w:hAnsi="Arial" w:cs="Arial"/>
          <w:b/>
        </w:rPr>
        <w:t xml:space="preserve">(Aisha: I think) </w:t>
      </w:r>
      <w:r>
        <w:rPr>
          <w:rFonts w:ascii="Arial" w:hAnsi="Arial" w:cs="Arial"/>
        </w:rPr>
        <w:t xml:space="preserve">kind of helps to breach those bits </w:t>
      </w:r>
      <w:r>
        <w:rPr>
          <w:rFonts w:ascii="Arial" w:hAnsi="Arial" w:cs="Arial"/>
          <w:b/>
        </w:rPr>
        <w:t xml:space="preserve">(researcher: yeah) </w:t>
      </w:r>
      <w:r w:rsidRPr="00A8083A">
        <w:rPr>
          <w:rFonts w:ascii="Arial" w:hAnsi="Arial" w:cs="Arial"/>
        </w:rPr>
        <w:t>together</w:t>
      </w:r>
    </w:p>
    <w:p w14:paraId="415FE3AC" w14:textId="77777777" w:rsidR="00ED08D7" w:rsidRDefault="00ED08D7" w:rsidP="00ED08D7">
      <w:pPr>
        <w:spacing w:after="0"/>
        <w:rPr>
          <w:rFonts w:ascii="Arial" w:hAnsi="Arial" w:cs="Arial"/>
        </w:rPr>
      </w:pPr>
    </w:p>
    <w:p w14:paraId="16AE2497" w14:textId="77777777" w:rsidR="00ED08D7" w:rsidRDefault="00ED08D7" w:rsidP="00ED08D7">
      <w:pPr>
        <w:spacing w:after="0"/>
        <w:rPr>
          <w:rFonts w:ascii="Arial" w:hAnsi="Arial" w:cs="Arial"/>
        </w:rPr>
      </w:pPr>
      <w:r>
        <w:rPr>
          <w:rFonts w:ascii="Arial" w:hAnsi="Arial" w:cs="Arial"/>
          <w:b/>
        </w:rPr>
        <w:t xml:space="preserve">Kareem: </w:t>
      </w:r>
      <w:r>
        <w:rPr>
          <w:rFonts w:ascii="Arial" w:hAnsi="Arial" w:cs="Arial"/>
        </w:rPr>
        <w:t>Yeah</w:t>
      </w:r>
    </w:p>
    <w:p w14:paraId="31BE65EF" w14:textId="77777777" w:rsidR="00ED08D7" w:rsidRDefault="00ED08D7" w:rsidP="00ED08D7">
      <w:pPr>
        <w:spacing w:after="0"/>
        <w:rPr>
          <w:rFonts w:ascii="Arial" w:hAnsi="Arial" w:cs="Arial"/>
          <w:b/>
        </w:rPr>
      </w:pPr>
    </w:p>
    <w:p w14:paraId="70595AB0" w14:textId="77777777" w:rsidR="00ED08D7" w:rsidRPr="000E033A" w:rsidRDefault="00ED08D7" w:rsidP="00ED08D7">
      <w:pPr>
        <w:spacing w:after="0"/>
        <w:rPr>
          <w:rFonts w:ascii="Arial" w:hAnsi="Arial" w:cs="Arial"/>
        </w:rPr>
      </w:pPr>
      <w:r>
        <w:rPr>
          <w:rFonts w:ascii="Arial" w:hAnsi="Arial" w:cs="Arial"/>
          <w:b/>
        </w:rPr>
        <w:lastRenderedPageBreak/>
        <w:t xml:space="preserve">Aisha: </w:t>
      </w:r>
      <w:r>
        <w:rPr>
          <w:rFonts w:ascii="Arial" w:hAnsi="Arial" w:cs="Arial"/>
        </w:rPr>
        <w:t>I think imperatively it’s just psychology needs to take that step, m-for-shift forward, like I was talking,</w:t>
      </w:r>
      <w:r>
        <w:rPr>
          <w:rFonts w:ascii="Arial" w:hAnsi="Arial" w:cs="Arial"/>
          <w:b/>
        </w:rPr>
        <w:t xml:space="preserve"> </w:t>
      </w:r>
      <w:r>
        <w:rPr>
          <w:rFonts w:ascii="Arial" w:hAnsi="Arial" w:cs="Arial"/>
        </w:rPr>
        <w:t xml:space="preserve">I was </w:t>
      </w:r>
      <w:r>
        <w:rPr>
          <w:rFonts w:ascii="Arial" w:hAnsi="Arial" w:cs="Arial"/>
          <w:b/>
        </w:rPr>
        <w:t xml:space="preserve">(Supervisor: </w:t>
      </w:r>
      <w:r w:rsidRPr="000E033A">
        <w:rPr>
          <w:rFonts w:ascii="Arial" w:hAnsi="Arial" w:cs="Arial"/>
          <w:b/>
        </w:rPr>
        <w:t>mm</w:t>
      </w:r>
      <w:r>
        <w:rPr>
          <w:rFonts w:ascii="Arial" w:hAnsi="Arial" w:cs="Arial"/>
          <w:b/>
        </w:rPr>
        <w:t xml:space="preserve">) </w:t>
      </w:r>
      <w:r>
        <w:rPr>
          <w:rFonts w:ascii="Arial" w:hAnsi="Arial" w:cs="Arial"/>
        </w:rPr>
        <w:t xml:space="preserve">in like, I was umm, I had this work experience thing where we had to, where I helped with like research and like they were mentioning how they literally cannot publish research unless it’s compared to like a euro-Eurocentric umm sample as well, like </w:t>
      </w:r>
      <w:r>
        <w:rPr>
          <w:rFonts w:ascii="Arial" w:hAnsi="Arial" w:cs="Arial"/>
          <w:b/>
        </w:rPr>
        <w:t xml:space="preserve">(Supervisor: mm) </w:t>
      </w:r>
      <w:r>
        <w:rPr>
          <w:rFonts w:ascii="Arial" w:hAnsi="Arial" w:cs="Arial"/>
        </w:rPr>
        <w:t xml:space="preserve">I think umm they were doing this comparative study on like Chinese kids and their boarding school and they literally couldn’t publish that data unless it was backed up with like euro, with a with a </w:t>
      </w:r>
      <w:proofErr w:type="spellStart"/>
      <w:r>
        <w:rPr>
          <w:rFonts w:ascii="Arial" w:hAnsi="Arial" w:cs="Arial"/>
        </w:rPr>
        <w:t>eu-eu</w:t>
      </w:r>
      <w:proofErr w:type="spellEnd"/>
      <w:r>
        <w:rPr>
          <w:rFonts w:ascii="Arial" w:hAnsi="Arial" w:cs="Arial"/>
        </w:rPr>
        <w:t xml:space="preserve">, a-a </w:t>
      </w:r>
      <w:proofErr w:type="spellStart"/>
      <w:r>
        <w:rPr>
          <w:rFonts w:ascii="Arial" w:hAnsi="Arial" w:cs="Arial"/>
        </w:rPr>
        <w:t>eu-european</w:t>
      </w:r>
      <w:proofErr w:type="spellEnd"/>
      <w:r>
        <w:rPr>
          <w:rFonts w:ascii="Arial" w:hAnsi="Arial" w:cs="Arial"/>
        </w:rPr>
        <w:t xml:space="preserve"> based sample, sample and subsequently like that speaks volumes like, how on earth, li-like </w:t>
      </w:r>
      <w:proofErr w:type="spellStart"/>
      <w:r>
        <w:rPr>
          <w:rFonts w:ascii="Arial" w:hAnsi="Arial" w:cs="Arial"/>
        </w:rPr>
        <w:t>er</w:t>
      </w:r>
      <w:proofErr w:type="spellEnd"/>
      <w:r>
        <w:rPr>
          <w:rFonts w:ascii="Arial" w:hAnsi="Arial" w:cs="Arial"/>
        </w:rPr>
        <w:t xml:space="preserve">-a lot of the understandings, the fundamental understandings of psychology might not even be realistic, com-in like comparison to the rest of the world cos it’s so heavily based on one part of the world </w:t>
      </w:r>
      <w:r>
        <w:rPr>
          <w:rFonts w:ascii="Arial" w:hAnsi="Arial" w:cs="Arial"/>
          <w:b/>
        </w:rPr>
        <w:t xml:space="preserve">(Supervisor: yeah) </w:t>
      </w:r>
      <w:r>
        <w:rPr>
          <w:rFonts w:ascii="Arial" w:hAnsi="Arial" w:cs="Arial"/>
        </w:rPr>
        <w:t xml:space="preserve">and it’s, and like subsequently like treatments, as well don’t work effectively </w:t>
      </w:r>
      <w:r>
        <w:rPr>
          <w:rFonts w:ascii="Arial" w:hAnsi="Arial" w:cs="Arial"/>
          <w:b/>
        </w:rPr>
        <w:t xml:space="preserve">(Supervisor: </w:t>
      </w:r>
      <w:proofErr w:type="spellStart"/>
      <w:r>
        <w:rPr>
          <w:rFonts w:ascii="Arial" w:hAnsi="Arial" w:cs="Arial"/>
          <w:b/>
        </w:rPr>
        <w:t>mhm</w:t>
      </w:r>
      <w:proofErr w:type="spellEnd"/>
      <w:r>
        <w:rPr>
          <w:rFonts w:ascii="Arial" w:hAnsi="Arial" w:cs="Arial"/>
          <w:b/>
        </w:rPr>
        <w:t xml:space="preserve">) </w:t>
      </w:r>
      <w:r>
        <w:rPr>
          <w:rFonts w:ascii="Arial" w:hAnsi="Arial" w:cs="Arial"/>
        </w:rPr>
        <w:t xml:space="preserve">in other parts of the world, and I think </w:t>
      </w:r>
      <w:proofErr w:type="spellStart"/>
      <w:r>
        <w:rPr>
          <w:rFonts w:ascii="Arial" w:hAnsi="Arial" w:cs="Arial"/>
        </w:rPr>
        <w:t>th</w:t>
      </w:r>
      <w:proofErr w:type="spellEnd"/>
      <w:r>
        <w:rPr>
          <w:rFonts w:ascii="Arial" w:hAnsi="Arial" w:cs="Arial"/>
        </w:rPr>
        <w:t xml:space="preserve">-I think rather than it like or-it’s upsetting because it leaves umm vulnerable people like the BME community at risk, but like psychology in terms of the research, in terms of the field, that needs to imperatively move that way because </w:t>
      </w:r>
      <w:r>
        <w:rPr>
          <w:rFonts w:ascii="Arial" w:hAnsi="Arial" w:cs="Arial"/>
          <w:b/>
        </w:rPr>
        <w:t xml:space="preserve">(Supervisor: mm) </w:t>
      </w:r>
      <w:r>
        <w:rPr>
          <w:rFonts w:ascii="Arial" w:hAnsi="Arial" w:cs="Arial"/>
        </w:rPr>
        <w:t>before we have an idea, because it’s like, otherwise we’re just shoving e-</w:t>
      </w:r>
      <w:proofErr w:type="spellStart"/>
      <w:r>
        <w:rPr>
          <w:rFonts w:ascii="Arial" w:hAnsi="Arial" w:cs="Arial"/>
        </w:rPr>
        <w:t>eurocentric</w:t>
      </w:r>
      <w:proofErr w:type="spellEnd"/>
      <w:r>
        <w:rPr>
          <w:rFonts w:ascii="Arial" w:hAnsi="Arial" w:cs="Arial"/>
        </w:rPr>
        <w:t xml:space="preserve">, umm understandings which may not even be applicable to us because like our makeup, our gen, our genetic </w:t>
      </w:r>
      <w:proofErr w:type="spellStart"/>
      <w:r>
        <w:rPr>
          <w:rFonts w:ascii="Arial" w:hAnsi="Arial" w:cs="Arial"/>
        </w:rPr>
        <w:t>er</w:t>
      </w:r>
      <w:proofErr w:type="spellEnd"/>
      <w:r>
        <w:rPr>
          <w:rFonts w:ascii="Arial" w:hAnsi="Arial" w:cs="Arial"/>
        </w:rPr>
        <w:t xml:space="preserve">-uh like </w:t>
      </w:r>
      <w:proofErr w:type="spellStart"/>
      <w:r>
        <w:rPr>
          <w:rFonts w:ascii="Arial" w:hAnsi="Arial" w:cs="Arial"/>
        </w:rPr>
        <w:t>er</w:t>
      </w:r>
      <w:proofErr w:type="spellEnd"/>
      <w:r>
        <w:rPr>
          <w:rFonts w:ascii="Arial" w:hAnsi="Arial" w:cs="Arial"/>
        </w:rPr>
        <w:t xml:space="preserve">-uh our genetic makeup, our biology’s completely different from a </w:t>
      </w:r>
      <w:proofErr w:type="spellStart"/>
      <w:r>
        <w:rPr>
          <w:rFonts w:ascii="Arial" w:hAnsi="Arial" w:cs="Arial"/>
        </w:rPr>
        <w:t>biol</w:t>
      </w:r>
      <w:proofErr w:type="spellEnd"/>
      <w:r>
        <w:rPr>
          <w:rFonts w:ascii="Arial" w:hAnsi="Arial" w:cs="Arial"/>
        </w:rPr>
        <w:t>-bio-</w:t>
      </w:r>
      <w:proofErr w:type="spellStart"/>
      <w:r>
        <w:rPr>
          <w:rFonts w:ascii="Arial" w:hAnsi="Arial" w:cs="Arial"/>
        </w:rPr>
        <w:t>psychol</w:t>
      </w:r>
      <w:proofErr w:type="spellEnd"/>
      <w:r>
        <w:rPr>
          <w:rFonts w:ascii="Arial" w:hAnsi="Arial" w:cs="Arial"/>
        </w:rPr>
        <w:t xml:space="preserve">, bio-psychological perspective, and from a </w:t>
      </w:r>
      <w:proofErr w:type="spellStart"/>
      <w:r>
        <w:rPr>
          <w:rFonts w:ascii="Arial" w:hAnsi="Arial" w:cs="Arial"/>
        </w:rPr>
        <w:t>soc</w:t>
      </w:r>
      <w:proofErr w:type="spellEnd"/>
      <w:r>
        <w:rPr>
          <w:rFonts w:ascii="Arial" w:hAnsi="Arial" w:cs="Arial"/>
        </w:rPr>
        <w:t xml:space="preserve">-social </w:t>
      </w:r>
      <w:r>
        <w:rPr>
          <w:rFonts w:ascii="Arial" w:hAnsi="Arial" w:cs="Arial"/>
          <w:b/>
        </w:rPr>
        <w:t xml:space="preserve">(Supervisor: mm) </w:t>
      </w:r>
      <w:r>
        <w:rPr>
          <w:rFonts w:ascii="Arial" w:hAnsi="Arial" w:cs="Arial"/>
        </w:rPr>
        <w:t xml:space="preserve">perspective, the way we understand the world is completely different as well, so therefore you need, it’s </w:t>
      </w:r>
      <w:proofErr w:type="spellStart"/>
      <w:r>
        <w:rPr>
          <w:rFonts w:ascii="Arial" w:hAnsi="Arial" w:cs="Arial"/>
        </w:rPr>
        <w:t>ve</w:t>
      </w:r>
      <w:proofErr w:type="spellEnd"/>
      <w:r>
        <w:rPr>
          <w:rFonts w:ascii="Arial" w:hAnsi="Arial" w:cs="Arial"/>
        </w:rPr>
        <w:t xml:space="preserve">-more than anything it’s imperative for us to </w:t>
      </w:r>
      <w:r>
        <w:rPr>
          <w:rFonts w:ascii="Arial" w:hAnsi="Arial" w:cs="Arial"/>
          <w:b/>
        </w:rPr>
        <w:t xml:space="preserve">(Supervisor: mm) </w:t>
      </w:r>
      <w:r>
        <w:rPr>
          <w:rFonts w:ascii="Arial" w:hAnsi="Arial" w:cs="Arial"/>
        </w:rPr>
        <w:t>move forward that way</w:t>
      </w:r>
      <w:r>
        <w:rPr>
          <w:rFonts w:ascii="Arial" w:hAnsi="Arial" w:cs="Arial"/>
          <w:b/>
        </w:rPr>
        <w:t xml:space="preserve"> (Supervisor: mm) </w:t>
      </w:r>
      <w:r>
        <w:rPr>
          <w:rFonts w:ascii="Arial" w:hAnsi="Arial" w:cs="Arial"/>
        </w:rPr>
        <w:t>before we even bring it to like this level, do you know what I mean</w:t>
      </w:r>
    </w:p>
    <w:p w14:paraId="2EF8FC1D" w14:textId="77777777" w:rsidR="00ED08D7" w:rsidRDefault="00ED08D7" w:rsidP="00ED08D7">
      <w:pPr>
        <w:spacing w:after="0"/>
        <w:rPr>
          <w:rFonts w:ascii="Arial" w:hAnsi="Arial" w:cs="Arial"/>
        </w:rPr>
      </w:pPr>
    </w:p>
    <w:p w14:paraId="20ECA6D9" w14:textId="77777777" w:rsidR="00ED08D7" w:rsidRDefault="00ED08D7" w:rsidP="00ED08D7">
      <w:pPr>
        <w:spacing w:after="0"/>
        <w:rPr>
          <w:rFonts w:ascii="Arial" w:hAnsi="Arial" w:cs="Arial"/>
        </w:rPr>
      </w:pPr>
      <w:r>
        <w:rPr>
          <w:rFonts w:ascii="Arial" w:hAnsi="Arial" w:cs="Arial"/>
          <w:b/>
        </w:rPr>
        <w:t xml:space="preserve">Supervisor: </w:t>
      </w:r>
      <w:r>
        <w:rPr>
          <w:rFonts w:ascii="Arial" w:hAnsi="Arial" w:cs="Arial"/>
        </w:rPr>
        <w:t xml:space="preserve">So maybe the way forward is to like, you guys were suggesting to have, like people like yourself </w:t>
      </w:r>
    </w:p>
    <w:p w14:paraId="31C9A328" w14:textId="77777777" w:rsidR="00ED08D7" w:rsidRDefault="00ED08D7" w:rsidP="00ED08D7">
      <w:pPr>
        <w:spacing w:after="0"/>
        <w:rPr>
          <w:rFonts w:ascii="Arial" w:hAnsi="Arial" w:cs="Arial"/>
        </w:rPr>
      </w:pPr>
    </w:p>
    <w:p w14:paraId="1F850495" w14:textId="77777777" w:rsidR="00ED08D7" w:rsidRDefault="00ED08D7" w:rsidP="00ED08D7">
      <w:pPr>
        <w:spacing w:after="0"/>
        <w:rPr>
          <w:rFonts w:ascii="Arial" w:hAnsi="Arial" w:cs="Arial"/>
        </w:rPr>
      </w:pPr>
      <w:r>
        <w:rPr>
          <w:rFonts w:ascii="Arial" w:hAnsi="Arial" w:cs="Arial"/>
          <w:b/>
        </w:rPr>
        <w:t>Kareem:</w:t>
      </w:r>
      <w:r>
        <w:rPr>
          <w:rFonts w:ascii="Arial" w:hAnsi="Arial" w:cs="Arial"/>
        </w:rPr>
        <w:t xml:space="preserve"> Yeah</w:t>
      </w:r>
    </w:p>
    <w:p w14:paraId="4D0D93CE" w14:textId="77777777" w:rsidR="00ED08D7" w:rsidRDefault="00ED08D7" w:rsidP="00ED08D7">
      <w:pPr>
        <w:spacing w:after="0"/>
        <w:rPr>
          <w:rFonts w:ascii="Arial" w:hAnsi="Arial" w:cs="Arial"/>
        </w:rPr>
      </w:pPr>
    </w:p>
    <w:p w14:paraId="1CEC3136" w14:textId="77777777" w:rsidR="00ED08D7" w:rsidRDefault="00ED08D7" w:rsidP="00ED08D7">
      <w:pPr>
        <w:spacing w:after="0"/>
        <w:rPr>
          <w:rFonts w:ascii="Arial" w:hAnsi="Arial" w:cs="Arial"/>
        </w:rPr>
      </w:pPr>
      <w:r>
        <w:rPr>
          <w:rFonts w:ascii="Arial" w:hAnsi="Arial" w:cs="Arial"/>
          <w:b/>
        </w:rPr>
        <w:t xml:space="preserve">Supervisor: </w:t>
      </w:r>
      <w:r>
        <w:rPr>
          <w:rFonts w:ascii="Arial" w:hAnsi="Arial" w:cs="Arial"/>
        </w:rPr>
        <w:t>That you already have those links with</w:t>
      </w:r>
    </w:p>
    <w:p w14:paraId="2C28A342" w14:textId="77777777" w:rsidR="00ED08D7" w:rsidRDefault="00ED08D7" w:rsidP="00ED08D7">
      <w:pPr>
        <w:spacing w:after="0"/>
        <w:rPr>
          <w:rFonts w:ascii="Arial" w:hAnsi="Arial" w:cs="Arial"/>
        </w:rPr>
      </w:pPr>
    </w:p>
    <w:p w14:paraId="2E0BEF1F" w14:textId="77777777" w:rsidR="00ED08D7" w:rsidRDefault="00ED08D7" w:rsidP="00ED08D7">
      <w:pPr>
        <w:spacing w:after="0"/>
        <w:rPr>
          <w:rFonts w:ascii="Arial" w:hAnsi="Arial" w:cs="Arial"/>
        </w:rPr>
      </w:pPr>
      <w:r>
        <w:rPr>
          <w:rFonts w:ascii="Arial" w:hAnsi="Arial" w:cs="Arial"/>
          <w:b/>
        </w:rPr>
        <w:t xml:space="preserve">Jawad: </w:t>
      </w:r>
      <w:r>
        <w:rPr>
          <w:rFonts w:ascii="Arial" w:hAnsi="Arial" w:cs="Arial"/>
        </w:rPr>
        <w:t>Yeah</w:t>
      </w:r>
    </w:p>
    <w:p w14:paraId="1AE1516E" w14:textId="77777777" w:rsidR="00ED08D7" w:rsidRDefault="00ED08D7" w:rsidP="00ED08D7">
      <w:pPr>
        <w:spacing w:after="0"/>
        <w:rPr>
          <w:rFonts w:ascii="Arial" w:hAnsi="Arial" w:cs="Arial"/>
        </w:rPr>
      </w:pPr>
    </w:p>
    <w:p w14:paraId="50FDA248" w14:textId="77777777" w:rsidR="00ED08D7" w:rsidRDefault="00ED08D7" w:rsidP="00ED08D7">
      <w:pPr>
        <w:spacing w:after="0"/>
        <w:rPr>
          <w:rFonts w:ascii="Arial" w:hAnsi="Arial" w:cs="Arial"/>
        </w:rPr>
      </w:pPr>
      <w:r>
        <w:rPr>
          <w:rFonts w:ascii="Arial" w:hAnsi="Arial" w:cs="Arial"/>
          <w:b/>
        </w:rPr>
        <w:t xml:space="preserve">Supervisor: </w:t>
      </w:r>
      <w:r>
        <w:rPr>
          <w:rFonts w:ascii="Arial" w:hAnsi="Arial" w:cs="Arial"/>
        </w:rPr>
        <w:t xml:space="preserve">the community, perhaps you have someone from us, like from my university or something like that as an example to kind of help </w:t>
      </w:r>
    </w:p>
    <w:p w14:paraId="2D477C46" w14:textId="77777777" w:rsidR="00ED08D7" w:rsidRDefault="00ED08D7" w:rsidP="00ED08D7">
      <w:pPr>
        <w:spacing w:after="0"/>
        <w:rPr>
          <w:rFonts w:ascii="Arial" w:hAnsi="Arial" w:cs="Arial"/>
        </w:rPr>
      </w:pPr>
    </w:p>
    <w:p w14:paraId="2A775449" w14:textId="77777777" w:rsidR="00ED08D7" w:rsidRDefault="00ED08D7" w:rsidP="00ED08D7">
      <w:pPr>
        <w:spacing w:after="0"/>
        <w:rPr>
          <w:rFonts w:ascii="Arial" w:hAnsi="Arial" w:cs="Arial"/>
        </w:rPr>
      </w:pPr>
      <w:r>
        <w:rPr>
          <w:rFonts w:ascii="Arial" w:hAnsi="Arial" w:cs="Arial"/>
          <w:b/>
        </w:rPr>
        <w:t>Kareem:</w:t>
      </w:r>
      <w:r>
        <w:rPr>
          <w:rFonts w:ascii="Arial" w:hAnsi="Arial" w:cs="Arial"/>
        </w:rPr>
        <w:t xml:space="preserve"> Yeah</w:t>
      </w:r>
    </w:p>
    <w:p w14:paraId="3EE9399B" w14:textId="77777777" w:rsidR="00ED08D7" w:rsidRDefault="00ED08D7" w:rsidP="00ED08D7">
      <w:pPr>
        <w:spacing w:after="0"/>
      </w:pPr>
    </w:p>
    <w:p w14:paraId="1453B4EC" w14:textId="77777777" w:rsidR="00ED08D7" w:rsidRDefault="00ED08D7" w:rsidP="00ED08D7">
      <w:pPr>
        <w:spacing w:after="0"/>
        <w:rPr>
          <w:rFonts w:ascii="Arial" w:hAnsi="Arial" w:cs="Arial"/>
        </w:rPr>
      </w:pPr>
      <w:r>
        <w:rPr>
          <w:rFonts w:ascii="Arial" w:hAnsi="Arial" w:cs="Arial"/>
          <w:b/>
        </w:rPr>
        <w:t xml:space="preserve">Supervisor: </w:t>
      </w:r>
      <w:r>
        <w:rPr>
          <w:rFonts w:ascii="Arial" w:hAnsi="Arial" w:cs="Arial"/>
        </w:rPr>
        <w:t>making those preaches in a way, or if we think how to do that</w:t>
      </w:r>
    </w:p>
    <w:p w14:paraId="6A506B64" w14:textId="77777777" w:rsidR="00ED08D7" w:rsidRDefault="00ED08D7" w:rsidP="00ED08D7">
      <w:pPr>
        <w:spacing w:after="0"/>
        <w:rPr>
          <w:rFonts w:ascii="Arial" w:hAnsi="Arial" w:cs="Arial"/>
        </w:rPr>
      </w:pPr>
    </w:p>
    <w:p w14:paraId="2A34DB3B" w14:textId="77777777" w:rsidR="00ED08D7" w:rsidRDefault="00ED08D7" w:rsidP="00ED08D7">
      <w:pPr>
        <w:spacing w:after="0"/>
        <w:rPr>
          <w:rFonts w:ascii="Arial" w:hAnsi="Arial" w:cs="Arial"/>
        </w:rPr>
      </w:pPr>
      <w:r>
        <w:rPr>
          <w:rFonts w:ascii="Arial" w:hAnsi="Arial" w:cs="Arial"/>
          <w:b/>
        </w:rPr>
        <w:t xml:space="preserve">Researcher: </w:t>
      </w:r>
      <w:proofErr w:type="spellStart"/>
      <w:r>
        <w:rPr>
          <w:rFonts w:ascii="Arial" w:hAnsi="Arial" w:cs="Arial"/>
        </w:rPr>
        <w:t>mhm</w:t>
      </w:r>
      <w:proofErr w:type="spellEnd"/>
      <w:r>
        <w:rPr>
          <w:rFonts w:ascii="Arial" w:hAnsi="Arial" w:cs="Arial"/>
        </w:rPr>
        <w:t xml:space="preserve"> </w:t>
      </w:r>
    </w:p>
    <w:p w14:paraId="48CB4298" w14:textId="77777777" w:rsidR="00ED08D7" w:rsidRDefault="00ED08D7" w:rsidP="00ED08D7">
      <w:pPr>
        <w:spacing w:after="0"/>
        <w:rPr>
          <w:rFonts w:ascii="Arial" w:hAnsi="Arial" w:cs="Arial"/>
        </w:rPr>
      </w:pPr>
    </w:p>
    <w:p w14:paraId="38C6AB18" w14:textId="77777777" w:rsidR="00ED08D7" w:rsidRDefault="00ED08D7" w:rsidP="00ED08D7">
      <w:pPr>
        <w:spacing w:after="0"/>
        <w:rPr>
          <w:rFonts w:ascii="Arial" w:hAnsi="Arial" w:cs="Arial"/>
        </w:rPr>
      </w:pPr>
      <w:r>
        <w:rPr>
          <w:rFonts w:ascii="Arial" w:hAnsi="Arial" w:cs="Arial"/>
          <w:b/>
        </w:rPr>
        <w:t xml:space="preserve">Supervisor: </w:t>
      </w:r>
      <w:r>
        <w:rPr>
          <w:rFonts w:ascii="Arial" w:hAnsi="Arial" w:cs="Arial"/>
        </w:rPr>
        <w:t xml:space="preserve">um with the community </w:t>
      </w:r>
    </w:p>
    <w:p w14:paraId="389E8472" w14:textId="77777777" w:rsidR="00ED08D7" w:rsidRDefault="00ED08D7" w:rsidP="00ED08D7">
      <w:pPr>
        <w:spacing w:after="0"/>
        <w:rPr>
          <w:rFonts w:ascii="Arial" w:hAnsi="Arial" w:cs="Arial"/>
        </w:rPr>
      </w:pPr>
    </w:p>
    <w:p w14:paraId="344BE341" w14:textId="77777777" w:rsidR="00ED08D7" w:rsidRDefault="00ED08D7" w:rsidP="00ED08D7">
      <w:pPr>
        <w:spacing w:after="0"/>
        <w:rPr>
          <w:rFonts w:ascii="Arial" w:hAnsi="Arial" w:cs="Arial"/>
        </w:rPr>
      </w:pPr>
      <w:r>
        <w:rPr>
          <w:rFonts w:ascii="Arial" w:hAnsi="Arial" w:cs="Arial"/>
          <w:b/>
        </w:rPr>
        <w:lastRenderedPageBreak/>
        <w:t>Kareem:</w:t>
      </w:r>
      <w:r>
        <w:rPr>
          <w:rFonts w:ascii="Arial" w:hAnsi="Arial" w:cs="Arial"/>
        </w:rPr>
        <w:t xml:space="preserve"> Cos with our culture at the moment, straight away something goes wrong </w:t>
      </w:r>
      <w:r>
        <w:rPr>
          <w:rFonts w:ascii="Arial" w:hAnsi="Arial" w:cs="Arial"/>
          <w:b/>
        </w:rPr>
        <w:t>(Supervisor: yeah)</w:t>
      </w:r>
      <w:r>
        <w:rPr>
          <w:rFonts w:ascii="Arial" w:hAnsi="Arial" w:cs="Arial"/>
        </w:rPr>
        <w:t xml:space="preserve"> maybe he’s possessed, let’s get an </w:t>
      </w:r>
      <w:r>
        <w:rPr>
          <w:rFonts w:ascii="Arial" w:hAnsi="Arial" w:cs="Arial"/>
          <w:b/>
        </w:rPr>
        <w:t xml:space="preserve">(Aisha: </w:t>
      </w:r>
      <w:r w:rsidRPr="003B071D">
        <w:rPr>
          <w:rFonts w:ascii="Arial" w:hAnsi="Arial" w:cs="Arial"/>
          <w:b/>
        </w:rPr>
        <w:t>yeah!)</w:t>
      </w:r>
      <w:r>
        <w:rPr>
          <w:rFonts w:ascii="Arial" w:hAnsi="Arial" w:cs="Arial"/>
        </w:rPr>
        <w:t xml:space="preserve"> let’s start doing an exorcism </w:t>
      </w:r>
    </w:p>
    <w:p w14:paraId="5E5A0649" w14:textId="77777777" w:rsidR="00ED08D7" w:rsidRDefault="00ED08D7" w:rsidP="00ED08D7">
      <w:pPr>
        <w:spacing w:after="0"/>
        <w:rPr>
          <w:rFonts w:ascii="Arial" w:hAnsi="Arial" w:cs="Arial"/>
        </w:rPr>
      </w:pPr>
    </w:p>
    <w:p w14:paraId="3EAFF7E9" w14:textId="77777777" w:rsidR="00ED08D7" w:rsidRDefault="00ED08D7" w:rsidP="00ED08D7">
      <w:pPr>
        <w:spacing w:after="0"/>
        <w:rPr>
          <w:rFonts w:ascii="Arial" w:hAnsi="Arial" w:cs="Arial"/>
        </w:rPr>
      </w:pPr>
      <w:r>
        <w:rPr>
          <w:rFonts w:ascii="Arial" w:hAnsi="Arial" w:cs="Arial"/>
          <w:b/>
        </w:rPr>
        <w:t xml:space="preserve">Aisha: </w:t>
      </w:r>
      <w:r>
        <w:rPr>
          <w:rFonts w:ascii="Arial" w:hAnsi="Arial" w:cs="Arial"/>
        </w:rPr>
        <w:t>straight away, straight away</w:t>
      </w:r>
    </w:p>
    <w:p w14:paraId="7FC673DE" w14:textId="77777777" w:rsidR="00ED08D7" w:rsidRDefault="00ED08D7" w:rsidP="00ED08D7">
      <w:pPr>
        <w:spacing w:after="0"/>
        <w:rPr>
          <w:rFonts w:ascii="Arial" w:hAnsi="Arial" w:cs="Arial"/>
        </w:rPr>
      </w:pPr>
    </w:p>
    <w:p w14:paraId="7B57FDC3" w14:textId="77777777" w:rsidR="00ED08D7" w:rsidRDefault="00ED08D7" w:rsidP="00ED08D7">
      <w:pPr>
        <w:spacing w:after="0"/>
        <w:rPr>
          <w:rFonts w:ascii="Arial" w:hAnsi="Arial" w:cs="Arial"/>
        </w:rPr>
      </w:pPr>
      <w:r>
        <w:rPr>
          <w:rFonts w:ascii="Arial" w:hAnsi="Arial" w:cs="Arial"/>
          <w:b/>
        </w:rPr>
        <w:t xml:space="preserve">Kareem: </w:t>
      </w:r>
      <w:r>
        <w:rPr>
          <w:rFonts w:ascii="Arial" w:hAnsi="Arial" w:cs="Arial"/>
        </w:rPr>
        <w:t xml:space="preserve">exorcism or something </w:t>
      </w:r>
      <w:r>
        <w:rPr>
          <w:rFonts w:ascii="Arial" w:hAnsi="Arial" w:cs="Arial"/>
          <w:b/>
        </w:rPr>
        <w:t xml:space="preserve">(laughing) </w:t>
      </w:r>
      <w:r>
        <w:rPr>
          <w:rFonts w:ascii="Arial" w:hAnsi="Arial" w:cs="Arial"/>
        </w:rPr>
        <w:t xml:space="preserve">you know that’s the first thing they think about </w:t>
      </w:r>
      <w:r>
        <w:rPr>
          <w:rFonts w:ascii="Arial" w:hAnsi="Arial" w:cs="Arial"/>
          <w:b/>
        </w:rPr>
        <w:t xml:space="preserve">(Supervisor: yeah) </w:t>
      </w:r>
      <w:r>
        <w:rPr>
          <w:rFonts w:ascii="Arial" w:hAnsi="Arial" w:cs="Arial"/>
        </w:rPr>
        <w:t xml:space="preserve">unnatural things you know </w:t>
      </w:r>
      <w:r>
        <w:rPr>
          <w:rFonts w:ascii="Arial" w:hAnsi="Arial" w:cs="Arial"/>
          <w:b/>
        </w:rPr>
        <w:t xml:space="preserve">(Supervisor: mmm) </w:t>
      </w:r>
      <w:proofErr w:type="spellStart"/>
      <w:r>
        <w:rPr>
          <w:rFonts w:ascii="Arial" w:hAnsi="Arial" w:cs="Arial"/>
        </w:rPr>
        <w:t>er</w:t>
      </w:r>
      <w:proofErr w:type="spellEnd"/>
      <w:r>
        <w:rPr>
          <w:rFonts w:ascii="Arial" w:hAnsi="Arial" w:cs="Arial"/>
        </w:rPr>
        <w:t xml:space="preserve"> before we look at you know, mental health </w:t>
      </w:r>
    </w:p>
    <w:p w14:paraId="79AF1441" w14:textId="77777777" w:rsidR="00ED08D7" w:rsidRDefault="00ED08D7" w:rsidP="00ED08D7">
      <w:pPr>
        <w:spacing w:after="0"/>
        <w:rPr>
          <w:rFonts w:ascii="Arial" w:hAnsi="Arial" w:cs="Arial"/>
        </w:rPr>
      </w:pPr>
    </w:p>
    <w:p w14:paraId="4CA8E98A" w14:textId="77777777" w:rsidR="00ED08D7" w:rsidRDefault="00ED08D7" w:rsidP="00ED08D7">
      <w:pPr>
        <w:spacing w:after="0"/>
        <w:rPr>
          <w:rFonts w:ascii="Arial" w:hAnsi="Arial" w:cs="Arial"/>
        </w:rPr>
      </w:pPr>
      <w:r>
        <w:rPr>
          <w:rFonts w:ascii="Arial" w:hAnsi="Arial" w:cs="Arial"/>
          <w:b/>
        </w:rPr>
        <w:t xml:space="preserve">Researcher: </w:t>
      </w:r>
      <w:r>
        <w:rPr>
          <w:rFonts w:ascii="Arial" w:hAnsi="Arial" w:cs="Arial"/>
        </w:rPr>
        <w:t xml:space="preserve">the actual </w:t>
      </w:r>
    </w:p>
    <w:p w14:paraId="07142A94" w14:textId="77777777" w:rsidR="00ED08D7" w:rsidRDefault="00ED08D7" w:rsidP="00ED08D7">
      <w:pPr>
        <w:spacing w:after="0"/>
        <w:rPr>
          <w:rFonts w:ascii="Arial" w:hAnsi="Arial" w:cs="Arial"/>
          <w:b/>
        </w:rPr>
      </w:pPr>
    </w:p>
    <w:p w14:paraId="2BB22245" w14:textId="77777777" w:rsidR="00ED08D7" w:rsidRDefault="00ED08D7" w:rsidP="00ED08D7">
      <w:pPr>
        <w:spacing w:after="0"/>
        <w:rPr>
          <w:rFonts w:ascii="Arial" w:hAnsi="Arial" w:cs="Arial"/>
        </w:rPr>
      </w:pPr>
      <w:r>
        <w:rPr>
          <w:rFonts w:ascii="Arial" w:hAnsi="Arial" w:cs="Arial"/>
          <w:b/>
        </w:rPr>
        <w:t xml:space="preserve">Researcher and supervisor: </w:t>
      </w:r>
      <w:r>
        <w:rPr>
          <w:rFonts w:ascii="Arial" w:hAnsi="Arial" w:cs="Arial"/>
        </w:rPr>
        <w:t xml:space="preserve">yeah </w:t>
      </w:r>
    </w:p>
    <w:p w14:paraId="6BD974E0" w14:textId="77777777" w:rsidR="00ED08D7" w:rsidRDefault="00ED08D7" w:rsidP="00ED08D7">
      <w:pPr>
        <w:spacing w:after="0"/>
        <w:rPr>
          <w:rFonts w:ascii="Arial" w:hAnsi="Arial" w:cs="Arial"/>
        </w:rPr>
      </w:pPr>
    </w:p>
    <w:p w14:paraId="10659DFA" w14:textId="77777777" w:rsidR="00ED08D7" w:rsidRDefault="00ED08D7" w:rsidP="00ED08D7">
      <w:pPr>
        <w:spacing w:after="0"/>
        <w:rPr>
          <w:rFonts w:ascii="Arial" w:hAnsi="Arial" w:cs="Arial"/>
        </w:rPr>
      </w:pPr>
      <w:r>
        <w:rPr>
          <w:rFonts w:ascii="Arial" w:hAnsi="Arial" w:cs="Arial"/>
          <w:b/>
        </w:rPr>
        <w:t xml:space="preserve">Kareem: </w:t>
      </w:r>
      <w:r>
        <w:rPr>
          <w:rFonts w:ascii="Arial" w:hAnsi="Arial" w:cs="Arial"/>
        </w:rPr>
        <w:t xml:space="preserve">yeah </w:t>
      </w:r>
    </w:p>
    <w:p w14:paraId="256A492D" w14:textId="77777777" w:rsidR="00ED08D7" w:rsidRDefault="00ED08D7" w:rsidP="00ED08D7">
      <w:pPr>
        <w:spacing w:after="0"/>
        <w:rPr>
          <w:rFonts w:ascii="Arial" w:hAnsi="Arial" w:cs="Arial"/>
        </w:rPr>
      </w:pPr>
    </w:p>
    <w:p w14:paraId="79861684" w14:textId="77777777" w:rsidR="00ED08D7" w:rsidRDefault="00ED08D7" w:rsidP="00ED08D7">
      <w:pPr>
        <w:spacing w:after="0"/>
        <w:rPr>
          <w:rFonts w:ascii="Arial" w:hAnsi="Arial" w:cs="Arial"/>
        </w:rPr>
      </w:pPr>
      <w:r>
        <w:rPr>
          <w:rFonts w:ascii="Arial" w:hAnsi="Arial" w:cs="Arial"/>
          <w:b/>
        </w:rPr>
        <w:t xml:space="preserve">Researcher: </w:t>
      </w:r>
      <w:r>
        <w:rPr>
          <w:rFonts w:ascii="Arial" w:hAnsi="Arial" w:cs="Arial"/>
        </w:rPr>
        <w:t xml:space="preserve">That’s one of the biggest things I would say </w:t>
      </w:r>
    </w:p>
    <w:p w14:paraId="281AB79F" w14:textId="77777777" w:rsidR="00ED08D7" w:rsidRDefault="00ED08D7" w:rsidP="00ED08D7">
      <w:pPr>
        <w:spacing w:after="0"/>
        <w:rPr>
          <w:rFonts w:ascii="Arial" w:hAnsi="Arial" w:cs="Arial"/>
        </w:rPr>
      </w:pPr>
    </w:p>
    <w:p w14:paraId="2403175F" w14:textId="77777777" w:rsidR="00ED08D7" w:rsidRDefault="00ED08D7" w:rsidP="00ED08D7">
      <w:pPr>
        <w:spacing w:after="0"/>
        <w:rPr>
          <w:rFonts w:ascii="Arial" w:hAnsi="Arial" w:cs="Arial"/>
        </w:rPr>
      </w:pPr>
      <w:r>
        <w:rPr>
          <w:rFonts w:ascii="Arial" w:hAnsi="Arial" w:cs="Arial"/>
          <w:b/>
        </w:rPr>
        <w:t xml:space="preserve">Kareem: </w:t>
      </w:r>
      <w:r>
        <w:rPr>
          <w:rFonts w:ascii="Arial" w:hAnsi="Arial" w:cs="Arial"/>
        </w:rPr>
        <w:t>yes</w:t>
      </w:r>
    </w:p>
    <w:p w14:paraId="25A44B5D" w14:textId="77777777" w:rsidR="00ED08D7" w:rsidRDefault="00ED08D7" w:rsidP="00ED08D7">
      <w:pPr>
        <w:spacing w:after="0"/>
        <w:rPr>
          <w:rFonts w:ascii="Arial" w:hAnsi="Arial" w:cs="Arial"/>
        </w:rPr>
      </w:pPr>
    </w:p>
    <w:p w14:paraId="2AEBFCF0" w14:textId="77777777" w:rsidR="00ED08D7" w:rsidRDefault="00ED08D7" w:rsidP="00ED08D7">
      <w:pPr>
        <w:spacing w:after="0"/>
        <w:rPr>
          <w:rFonts w:ascii="Arial" w:hAnsi="Arial" w:cs="Arial"/>
        </w:rPr>
      </w:pPr>
      <w:r>
        <w:rPr>
          <w:rFonts w:ascii="Arial" w:hAnsi="Arial" w:cs="Arial"/>
          <w:b/>
        </w:rPr>
        <w:t xml:space="preserve">Researcher: </w:t>
      </w:r>
      <w:r>
        <w:rPr>
          <w:rFonts w:ascii="Arial" w:hAnsi="Arial" w:cs="Arial"/>
        </w:rPr>
        <w:t>instead of actually acknowledging what it is, it’s</w:t>
      </w:r>
    </w:p>
    <w:p w14:paraId="3A5347F9" w14:textId="77777777" w:rsidR="00ED08D7" w:rsidRDefault="00ED08D7" w:rsidP="00ED08D7">
      <w:pPr>
        <w:spacing w:after="0"/>
        <w:rPr>
          <w:rFonts w:ascii="Arial" w:hAnsi="Arial" w:cs="Arial"/>
        </w:rPr>
      </w:pPr>
    </w:p>
    <w:p w14:paraId="27FCEB8F" w14:textId="77777777" w:rsidR="00ED08D7" w:rsidRDefault="00ED08D7" w:rsidP="00ED08D7">
      <w:pPr>
        <w:spacing w:after="0"/>
        <w:rPr>
          <w:rFonts w:ascii="Arial" w:hAnsi="Arial" w:cs="Arial"/>
        </w:rPr>
      </w:pPr>
      <w:r>
        <w:rPr>
          <w:rFonts w:ascii="Arial" w:hAnsi="Arial" w:cs="Arial"/>
          <w:b/>
        </w:rPr>
        <w:t xml:space="preserve">Kareem: </w:t>
      </w:r>
      <w:r>
        <w:rPr>
          <w:rFonts w:ascii="Arial" w:hAnsi="Arial" w:cs="Arial"/>
        </w:rPr>
        <w:t xml:space="preserve">that they’ve been, that somebody’s done </w:t>
      </w:r>
      <w:r>
        <w:rPr>
          <w:rFonts w:ascii="Arial" w:hAnsi="Arial" w:cs="Arial"/>
          <w:b/>
        </w:rPr>
        <w:t>(researcher: yeah)</w:t>
      </w:r>
      <w:r>
        <w:rPr>
          <w:rFonts w:ascii="Arial" w:hAnsi="Arial" w:cs="Arial"/>
        </w:rPr>
        <w:t xml:space="preserve"> some sort of, curse</w:t>
      </w:r>
      <w:r w:rsidRPr="00AE3AB0">
        <w:rPr>
          <w:rFonts w:ascii="Arial" w:hAnsi="Arial" w:cs="Arial"/>
          <w:b/>
        </w:rPr>
        <w:t xml:space="preserve"> </w:t>
      </w:r>
      <w:r>
        <w:rPr>
          <w:rFonts w:ascii="Arial" w:hAnsi="Arial" w:cs="Arial"/>
        </w:rPr>
        <w:t xml:space="preserve">on them </w:t>
      </w:r>
      <w:r>
        <w:rPr>
          <w:rFonts w:ascii="Arial" w:hAnsi="Arial" w:cs="Arial"/>
          <w:b/>
        </w:rPr>
        <w:t>(Aisha: yeah)</w:t>
      </w:r>
      <w:r>
        <w:rPr>
          <w:rFonts w:ascii="Arial" w:hAnsi="Arial" w:cs="Arial"/>
        </w:rPr>
        <w:t xml:space="preserve"> or something like that</w:t>
      </w:r>
    </w:p>
    <w:p w14:paraId="2CE58718" w14:textId="77777777" w:rsidR="00ED08D7" w:rsidRDefault="00ED08D7" w:rsidP="00ED08D7">
      <w:pPr>
        <w:spacing w:after="0"/>
        <w:rPr>
          <w:rFonts w:ascii="Arial" w:hAnsi="Arial" w:cs="Arial"/>
        </w:rPr>
      </w:pPr>
    </w:p>
    <w:p w14:paraId="7C7C7BC2" w14:textId="77777777" w:rsidR="00ED08D7" w:rsidRPr="004A7EC7" w:rsidRDefault="00ED08D7" w:rsidP="00ED08D7">
      <w:pPr>
        <w:spacing w:after="0"/>
        <w:rPr>
          <w:rFonts w:ascii="Arial" w:hAnsi="Arial" w:cs="Arial"/>
        </w:rPr>
      </w:pPr>
      <w:proofErr w:type="spellStart"/>
      <w:r>
        <w:rPr>
          <w:rFonts w:ascii="Arial" w:hAnsi="Arial" w:cs="Arial"/>
          <w:b/>
        </w:rPr>
        <w:t>Alinah</w:t>
      </w:r>
      <w:proofErr w:type="spellEnd"/>
      <w:r>
        <w:rPr>
          <w:rFonts w:ascii="Arial" w:hAnsi="Arial" w:cs="Arial"/>
          <w:b/>
        </w:rPr>
        <w:t xml:space="preserve">: </w:t>
      </w:r>
      <w:r>
        <w:rPr>
          <w:rFonts w:ascii="Arial" w:hAnsi="Arial" w:cs="Arial"/>
        </w:rPr>
        <w:t xml:space="preserve">Black magic </w:t>
      </w:r>
      <w:r>
        <w:rPr>
          <w:rFonts w:ascii="Arial" w:hAnsi="Arial" w:cs="Arial"/>
          <w:b/>
        </w:rPr>
        <w:t xml:space="preserve">(Supervisor: mm?) </w:t>
      </w:r>
      <w:r>
        <w:rPr>
          <w:rFonts w:ascii="Arial" w:hAnsi="Arial" w:cs="Arial"/>
        </w:rPr>
        <w:t>black magic</w:t>
      </w:r>
    </w:p>
    <w:p w14:paraId="4EA4ABB9" w14:textId="77777777" w:rsidR="00ED08D7" w:rsidRDefault="00ED08D7" w:rsidP="00ED08D7">
      <w:pPr>
        <w:spacing w:after="0"/>
        <w:rPr>
          <w:rFonts w:ascii="Arial" w:hAnsi="Arial" w:cs="Arial"/>
          <w:b/>
        </w:rPr>
      </w:pPr>
    </w:p>
    <w:p w14:paraId="1E5CC7ED" w14:textId="77777777" w:rsidR="00ED08D7" w:rsidRDefault="00ED08D7" w:rsidP="00ED08D7">
      <w:pPr>
        <w:spacing w:after="0"/>
        <w:rPr>
          <w:rFonts w:ascii="Arial" w:hAnsi="Arial" w:cs="Arial"/>
        </w:rPr>
      </w:pPr>
      <w:r>
        <w:rPr>
          <w:rFonts w:ascii="Arial" w:hAnsi="Arial" w:cs="Arial"/>
          <w:b/>
        </w:rPr>
        <w:t xml:space="preserve">Kareem: </w:t>
      </w:r>
      <w:r>
        <w:rPr>
          <w:rFonts w:ascii="Arial" w:hAnsi="Arial" w:cs="Arial"/>
        </w:rPr>
        <w:t>yeah, black magic</w:t>
      </w:r>
    </w:p>
    <w:p w14:paraId="686EA244" w14:textId="77777777" w:rsidR="00ED08D7" w:rsidRDefault="00ED08D7" w:rsidP="00ED08D7">
      <w:pPr>
        <w:spacing w:after="0"/>
        <w:rPr>
          <w:rFonts w:ascii="Arial" w:hAnsi="Arial" w:cs="Arial"/>
        </w:rPr>
      </w:pPr>
    </w:p>
    <w:p w14:paraId="7753FC5E" w14:textId="77777777" w:rsidR="00ED08D7" w:rsidRDefault="00ED08D7" w:rsidP="00ED08D7">
      <w:pPr>
        <w:spacing w:after="0"/>
        <w:rPr>
          <w:rFonts w:ascii="Arial" w:hAnsi="Arial" w:cs="Arial"/>
        </w:rPr>
      </w:pPr>
      <w:r>
        <w:rPr>
          <w:rFonts w:ascii="Arial" w:hAnsi="Arial" w:cs="Arial"/>
          <w:b/>
        </w:rPr>
        <w:t xml:space="preserve">Supervisor: </w:t>
      </w:r>
      <w:r>
        <w:rPr>
          <w:rFonts w:ascii="Arial" w:hAnsi="Arial" w:cs="Arial"/>
        </w:rPr>
        <w:t>black magic, I see</w:t>
      </w:r>
    </w:p>
    <w:p w14:paraId="6C05910A" w14:textId="77777777" w:rsidR="00ED08D7" w:rsidRDefault="00ED08D7" w:rsidP="00ED08D7">
      <w:pPr>
        <w:spacing w:after="0"/>
        <w:rPr>
          <w:rFonts w:ascii="Arial" w:hAnsi="Arial" w:cs="Arial"/>
        </w:rPr>
      </w:pPr>
    </w:p>
    <w:p w14:paraId="2C9A263E" w14:textId="77777777" w:rsidR="00ED08D7" w:rsidRPr="003B071D" w:rsidRDefault="00ED08D7" w:rsidP="00ED08D7">
      <w:pPr>
        <w:spacing w:after="0"/>
        <w:rPr>
          <w:rFonts w:ascii="Arial" w:hAnsi="Arial" w:cs="Arial"/>
        </w:rPr>
      </w:pPr>
      <w:r>
        <w:rPr>
          <w:rFonts w:ascii="Arial" w:hAnsi="Arial" w:cs="Arial"/>
          <w:b/>
        </w:rPr>
        <w:t xml:space="preserve">Aisha: </w:t>
      </w:r>
      <w:r>
        <w:rPr>
          <w:rFonts w:ascii="Arial" w:hAnsi="Arial" w:cs="Arial"/>
        </w:rPr>
        <w:t xml:space="preserve">also I think another huge thing is like, obviously like the mental health awareness isn’t there but the contributors to that awareness is, like there’s so many factors that pressurise people into those, mental illnesses in the first place, like the pressure to do ac- well, good academically is insane, the pressure to like, e-u-there’s an emphasis on like a-like umm stem related subjects, like if you’re, if you dissuade from that, </w:t>
      </w:r>
      <w:proofErr w:type="spellStart"/>
      <w:r>
        <w:rPr>
          <w:rFonts w:ascii="Arial" w:hAnsi="Arial" w:cs="Arial"/>
        </w:rPr>
        <w:t>i</w:t>
      </w:r>
      <w:proofErr w:type="spellEnd"/>
      <w:r>
        <w:rPr>
          <w:rFonts w:ascii="Arial" w:hAnsi="Arial" w:cs="Arial"/>
        </w:rPr>
        <w:t>-its seen as shame, like there’s always like a pressure right (</w:t>
      </w:r>
      <w:r>
        <w:rPr>
          <w:rFonts w:ascii="Arial" w:hAnsi="Arial" w:cs="Arial"/>
          <w:b/>
        </w:rPr>
        <w:t>Researcher:</w:t>
      </w:r>
      <w:r w:rsidRPr="00F720C9">
        <w:rPr>
          <w:rFonts w:ascii="Arial" w:hAnsi="Arial" w:cs="Arial"/>
          <w:b/>
        </w:rPr>
        <w:t xml:space="preserve"> yeah</w:t>
      </w:r>
      <w:r>
        <w:rPr>
          <w:rFonts w:ascii="Arial" w:hAnsi="Arial" w:cs="Arial"/>
        </w:rPr>
        <w:t>)</w:t>
      </w:r>
      <w:r>
        <w:rPr>
          <w:rFonts w:ascii="Arial" w:hAnsi="Arial" w:cs="Arial"/>
          <w:b/>
        </w:rPr>
        <w:t xml:space="preserve"> </w:t>
      </w:r>
      <w:r>
        <w:rPr>
          <w:rFonts w:ascii="Arial" w:hAnsi="Arial" w:cs="Arial"/>
        </w:rPr>
        <w:t xml:space="preserve">cos like especially when it comes to like from cultural perspective it’s all about reputation and honour and if you dissuade from that you’re, like e-e-everyone will come down on you, do you </w:t>
      </w:r>
      <w:r>
        <w:rPr>
          <w:rFonts w:ascii="Arial" w:hAnsi="Arial" w:cs="Arial"/>
        </w:rPr>
        <w:lastRenderedPageBreak/>
        <w:t xml:space="preserve">know what I mean like, umm from a religious point of-not from a </w:t>
      </w:r>
      <w:proofErr w:type="spellStart"/>
      <w:r>
        <w:rPr>
          <w:rFonts w:ascii="Arial" w:hAnsi="Arial" w:cs="Arial"/>
        </w:rPr>
        <w:t>rel</w:t>
      </w:r>
      <w:proofErr w:type="spellEnd"/>
      <w:r>
        <w:rPr>
          <w:rFonts w:ascii="Arial" w:hAnsi="Arial" w:cs="Arial"/>
        </w:rPr>
        <w:t xml:space="preserve">-from a cultural point of view like if someone like messes up once , from religious point of view you-you’re forgiven by god, like inevitably but from a cultural point of view that sticks with you forever, you’ll be haunted by it and literally like, </w:t>
      </w:r>
      <w:proofErr w:type="spellStart"/>
      <w:r>
        <w:rPr>
          <w:rFonts w:ascii="Arial" w:hAnsi="Arial" w:cs="Arial"/>
        </w:rPr>
        <w:t>i</w:t>
      </w:r>
      <w:proofErr w:type="spellEnd"/>
      <w:r>
        <w:rPr>
          <w:rFonts w:ascii="Arial" w:hAnsi="Arial" w:cs="Arial"/>
        </w:rPr>
        <w:t xml:space="preserve">-it, like literally, whatever you do, wherever you go, like especially if you’re surrounded by the Muslim community, you’ll be out casted and like </w:t>
      </w:r>
      <w:r>
        <w:rPr>
          <w:rFonts w:ascii="Arial" w:hAnsi="Arial" w:cs="Arial"/>
          <w:b/>
        </w:rPr>
        <w:t xml:space="preserve">(Supervisor: mm) </w:t>
      </w:r>
      <w:r>
        <w:rPr>
          <w:rFonts w:ascii="Arial" w:hAnsi="Arial" w:cs="Arial"/>
        </w:rPr>
        <w:t xml:space="preserve">that, the mental pressure </w:t>
      </w:r>
      <w:r>
        <w:rPr>
          <w:rFonts w:ascii="Arial" w:hAnsi="Arial" w:cs="Arial"/>
          <w:b/>
        </w:rPr>
        <w:t>(inaudible as Kareem jumps in)</w:t>
      </w:r>
    </w:p>
    <w:p w14:paraId="30B9EADF" w14:textId="77777777" w:rsidR="00ED08D7" w:rsidRDefault="00ED08D7" w:rsidP="00ED08D7">
      <w:pPr>
        <w:spacing w:after="0"/>
        <w:rPr>
          <w:rFonts w:ascii="Arial" w:hAnsi="Arial" w:cs="Arial"/>
          <w:b/>
        </w:rPr>
      </w:pPr>
    </w:p>
    <w:p w14:paraId="67743863" w14:textId="77777777" w:rsidR="00ED08D7" w:rsidRDefault="00ED08D7" w:rsidP="00ED08D7">
      <w:pPr>
        <w:spacing w:after="0"/>
        <w:rPr>
          <w:rFonts w:ascii="Arial" w:hAnsi="Arial" w:cs="Arial"/>
        </w:rPr>
      </w:pPr>
      <w:r>
        <w:rPr>
          <w:rFonts w:ascii="Arial" w:hAnsi="Arial" w:cs="Arial"/>
          <w:b/>
        </w:rPr>
        <w:t xml:space="preserve">Kareem: </w:t>
      </w:r>
      <w:r>
        <w:rPr>
          <w:rFonts w:ascii="Arial" w:hAnsi="Arial" w:cs="Arial"/>
        </w:rPr>
        <w:t xml:space="preserve">I don’t, I don’t think that’s just restricted to the Muslim community though </w:t>
      </w:r>
    </w:p>
    <w:p w14:paraId="70A423D3" w14:textId="77777777" w:rsidR="00ED08D7" w:rsidRDefault="00ED08D7" w:rsidP="00ED08D7">
      <w:pPr>
        <w:spacing w:after="0"/>
        <w:rPr>
          <w:rFonts w:ascii="Arial" w:hAnsi="Arial" w:cs="Arial"/>
        </w:rPr>
      </w:pPr>
    </w:p>
    <w:p w14:paraId="63FF4B23" w14:textId="77777777" w:rsidR="00ED08D7" w:rsidRDefault="00ED08D7" w:rsidP="00ED08D7">
      <w:pPr>
        <w:spacing w:after="0"/>
        <w:rPr>
          <w:rFonts w:ascii="Arial" w:hAnsi="Arial" w:cs="Arial"/>
        </w:rPr>
      </w:pPr>
      <w:r>
        <w:rPr>
          <w:rFonts w:ascii="Arial" w:hAnsi="Arial" w:cs="Arial"/>
          <w:b/>
        </w:rPr>
        <w:t xml:space="preserve">Aisha: </w:t>
      </w:r>
      <w:r>
        <w:rPr>
          <w:rFonts w:ascii="Arial" w:hAnsi="Arial" w:cs="Arial"/>
        </w:rPr>
        <w:t xml:space="preserve">no, no, no, yeah  </w:t>
      </w:r>
    </w:p>
    <w:p w14:paraId="53F276B9" w14:textId="77777777" w:rsidR="00ED08D7" w:rsidRDefault="00ED08D7" w:rsidP="00ED08D7">
      <w:pPr>
        <w:spacing w:after="0"/>
        <w:rPr>
          <w:rFonts w:ascii="Arial" w:hAnsi="Arial" w:cs="Arial"/>
        </w:rPr>
      </w:pPr>
    </w:p>
    <w:p w14:paraId="17C17E76" w14:textId="77777777" w:rsidR="00ED08D7" w:rsidRDefault="00ED08D7" w:rsidP="00ED08D7">
      <w:pPr>
        <w:spacing w:after="0"/>
        <w:rPr>
          <w:rFonts w:ascii="Arial" w:hAnsi="Arial" w:cs="Arial"/>
        </w:rPr>
      </w:pPr>
      <w:r>
        <w:rPr>
          <w:rFonts w:ascii="Arial" w:hAnsi="Arial" w:cs="Arial"/>
          <w:b/>
        </w:rPr>
        <w:t xml:space="preserve">Kareem: (overlapping Aisha) </w:t>
      </w:r>
      <w:r>
        <w:rPr>
          <w:rFonts w:ascii="Arial" w:hAnsi="Arial" w:cs="Arial"/>
        </w:rPr>
        <w:t xml:space="preserve">that would be very unfair to say that </w:t>
      </w:r>
    </w:p>
    <w:p w14:paraId="751D33E1" w14:textId="77777777" w:rsidR="00ED08D7" w:rsidRDefault="00ED08D7" w:rsidP="00ED08D7">
      <w:pPr>
        <w:spacing w:after="0"/>
        <w:rPr>
          <w:rFonts w:ascii="Arial" w:hAnsi="Arial" w:cs="Arial"/>
        </w:rPr>
      </w:pPr>
    </w:p>
    <w:p w14:paraId="7C5C35B9" w14:textId="77777777" w:rsidR="00ED08D7" w:rsidRDefault="00ED08D7" w:rsidP="00ED08D7">
      <w:pPr>
        <w:spacing w:after="0"/>
        <w:rPr>
          <w:rFonts w:ascii="Arial" w:hAnsi="Arial" w:cs="Arial"/>
        </w:rPr>
      </w:pPr>
      <w:r>
        <w:rPr>
          <w:rFonts w:ascii="Arial" w:hAnsi="Arial" w:cs="Arial"/>
          <w:b/>
        </w:rPr>
        <w:t xml:space="preserve">Aisha: (jumping back in) </w:t>
      </w:r>
      <w:r>
        <w:rPr>
          <w:rFonts w:ascii="Arial" w:hAnsi="Arial" w:cs="Arial"/>
        </w:rPr>
        <w:t>but more-more, it’s more so</w:t>
      </w:r>
    </w:p>
    <w:p w14:paraId="7885E520" w14:textId="77777777" w:rsidR="00ED08D7" w:rsidRDefault="00ED08D7" w:rsidP="00ED08D7">
      <w:pPr>
        <w:spacing w:after="0"/>
        <w:rPr>
          <w:rFonts w:ascii="Arial" w:hAnsi="Arial" w:cs="Arial"/>
        </w:rPr>
      </w:pPr>
    </w:p>
    <w:p w14:paraId="43B4049F" w14:textId="77777777" w:rsidR="00ED08D7" w:rsidRPr="00AB1B22" w:rsidRDefault="00ED08D7" w:rsidP="00ED08D7">
      <w:pPr>
        <w:spacing w:after="0"/>
        <w:rPr>
          <w:rFonts w:ascii="Arial" w:hAnsi="Arial" w:cs="Arial"/>
        </w:rPr>
      </w:pPr>
      <w:r>
        <w:rPr>
          <w:rFonts w:ascii="Arial" w:hAnsi="Arial" w:cs="Arial"/>
          <w:b/>
        </w:rPr>
        <w:t xml:space="preserve">Kareem: </w:t>
      </w:r>
      <w:r>
        <w:rPr>
          <w:rFonts w:ascii="Arial" w:hAnsi="Arial" w:cs="Arial"/>
        </w:rPr>
        <w:t xml:space="preserve">I think it’s more cultural than religious </w:t>
      </w:r>
      <w:r>
        <w:rPr>
          <w:rFonts w:ascii="Arial" w:hAnsi="Arial" w:cs="Arial"/>
          <w:b/>
        </w:rPr>
        <w:t xml:space="preserve">(Aisha: yeah, yeah; </w:t>
      </w:r>
      <w:r w:rsidRPr="00AB1B22">
        <w:rPr>
          <w:rFonts w:ascii="Arial" w:hAnsi="Arial" w:cs="Arial"/>
          <w:b/>
        </w:rPr>
        <w:t>Supervisor: yeah</w:t>
      </w:r>
      <w:r>
        <w:rPr>
          <w:rFonts w:ascii="Arial" w:hAnsi="Arial" w:cs="Arial"/>
          <w:b/>
        </w:rPr>
        <w:t xml:space="preserve">) </w:t>
      </w:r>
      <w:r>
        <w:rPr>
          <w:rFonts w:ascii="Arial" w:hAnsi="Arial" w:cs="Arial"/>
        </w:rPr>
        <w:t xml:space="preserve">that’s more </w:t>
      </w:r>
      <w:proofErr w:type="spellStart"/>
      <w:r>
        <w:rPr>
          <w:rFonts w:ascii="Arial" w:hAnsi="Arial" w:cs="Arial"/>
        </w:rPr>
        <w:t>cul</w:t>
      </w:r>
      <w:proofErr w:type="spellEnd"/>
      <w:r>
        <w:rPr>
          <w:rFonts w:ascii="Arial" w:hAnsi="Arial" w:cs="Arial"/>
        </w:rPr>
        <w:t xml:space="preserve">-cultural than religious </w:t>
      </w:r>
      <w:r>
        <w:rPr>
          <w:rFonts w:ascii="Arial" w:hAnsi="Arial" w:cs="Arial"/>
          <w:b/>
        </w:rPr>
        <w:t>(Researcher:</w:t>
      </w:r>
      <w:r>
        <w:rPr>
          <w:rFonts w:ascii="Arial" w:hAnsi="Arial" w:cs="Arial"/>
        </w:rPr>
        <w:t xml:space="preserve"> </w:t>
      </w:r>
      <w:r w:rsidRPr="00AB1B22">
        <w:rPr>
          <w:rFonts w:ascii="Arial" w:hAnsi="Arial" w:cs="Arial"/>
          <w:b/>
        </w:rPr>
        <w:t>yeah</w:t>
      </w:r>
      <w:r>
        <w:rPr>
          <w:rFonts w:ascii="Arial" w:hAnsi="Arial" w:cs="Arial"/>
        </w:rPr>
        <w:t xml:space="preserve">; </w:t>
      </w:r>
      <w:r>
        <w:rPr>
          <w:rFonts w:ascii="Arial" w:hAnsi="Arial" w:cs="Arial"/>
          <w:b/>
        </w:rPr>
        <w:t>Aisha: yeah, yeah)</w:t>
      </w:r>
      <w:r>
        <w:rPr>
          <w:rFonts w:ascii="Arial" w:hAnsi="Arial" w:cs="Arial"/>
        </w:rPr>
        <w:t xml:space="preserve"> because it happens in certain countries and not everywhere so </w:t>
      </w:r>
      <w:r>
        <w:rPr>
          <w:rFonts w:ascii="Arial" w:hAnsi="Arial" w:cs="Arial"/>
          <w:b/>
        </w:rPr>
        <w:t xml:space="preserve">(Aisha: </w:t>
      </w:r>
      <w:r w:rsidRPr="00AB1B22">
        <w:rPr>
          <w:rFonts w:ascii="Arial" w:hAnsi="Arial" w:cs="Arial"/>
          <w:b/>
        </w:rPr>
        <w:t>yeah, yeah</w:t>
      </w:r>
      <w:r>
        <w:rPr>
          <w:rFonts w:ascii="Arial" w:hAnsi="Arial" w:cs="Arial"/>
        </w:rPr>
        <w:t xml:space="preserve">) to say, to generalise it as Muslims, that’s very unfair </w:t>
      </w:r>
    </w:p>
    <w:p w14:paraId="6C22154F" w14:textId="77777777" w:rsidR="00ED08D7" w:rsidRDefault="00ED08D7" w:rsidP="00ED08D7">
      <w:pPr>
        <w:spacing w:after="0"/>
        <w:rPr>
          <w:rFonts w:ascii="Arial" w:hAnsi="Arial" w:cs="Arial"/>
        </w:rPr>
      </w:pPr>
    </w:p>
    <w:p w14:paraId="729877D3" w14:textId="77777777" w:rsidR="00ED08D7" w:rsidRDefault="00ED08D7" w:rsidP="00ED08D7">
      <w:pPr>
        <w:spacing w:after="0"/>
        <w:rPr>
          <w:rFonts w:ascii="Arial" w:hAnsi="Arial" w:cs="Arial"/>
        </w:rPr>
      </w:pPr>
      <w:r>
        <w:rPr>
          <w:rFonts w:ascii="Arial" w:hAnsi="Arial" w:cs="Arial"/>
          <w:b/>
        </w:rPr>
        <w:t xml:space="preserve">Aisha: </w:t>
      </w:r>
      <w:r>
        <w:rPr>
          <w:rFonts w:ascii="Arial" w:hAnsi="Arial" w:cs="Arial"/>
        </w:rPr>
        <w:t>yeah, yeah, no I agree</w:t>
      </w:r>
    </w:p>
    <w:p w14:paraId="5E39CADE" w14:textId="77777777" w:rsidR="00ED08D7" w:rsidRDefault="00ED08D7" w:rsidP="00ED08D7">
      <w:pPr>
        <w:spacing w:after="0"/>
        <w:rPr>
          <w:rFonts w:ascii="Arial" w:hAnsi="Arial" w:cs="Arial"/>
          <w:b/>
        </w:rPr>
      </w:pPr>
    </w:p>
    <w:p w14:paraId="6A28922B" w14:textId="77777777" w:rsidR="00ED08D7" w:rsidRDefault="00ED08D7" w:rsidP="00ED08D7">
      <w:pPr>
        <w:spacing w:after="0"/>
        <w:rPr>
          <w:rFonts w:ascii="Arial" w:hAnsi="Arial" w:cs="Arial"/>
        </w:rPr>
      </w:pPr>
      <w:r>
        <w:rPr>
          <w:rFonts w:ascii="Arial" w:hAnsi="Arial" w:cs="Arial"/>
          <w:b/>
        </w:rPr>
        <w:t>Researcher:</w:t>
      </w:r>
      <w:r w:rsidRPr="008F3990">
        <w:rPr>
          <w:rFonts w:ascii="Arial" w:hAnsi="Arial" w:cs="Arial"/>
          <w:b/>
        </w:rPr>
        <w:t xml:space="preserve"> </w:t>
      </w:r>
      <w:r>
        <w:rPr>
          <w:rFonts w:ascii="Arial" w:hAnsi="Arial" w:cs="Arial"/>
        </w:rPr>
        <w:t xml:space="preserve">we were saying </w:t>
      </w:r>
      <w:r>
        <w:rPr>
          <w:rFonts w:ascii="Arial" w:hAnsi="Arial" w:cs="Arial"/>
          <w:b/>
        </w:rPr>
        <w:t xml:space="preserve">(referring to supervisor) </w:t>
      </w:r>
      <w:r>
        <w:rPr>
          <w:rFonts w:ascii="Arial" w:hAnsi="Arial" w:cs="Arial"/>
        </w:rPr>
        <w:t>we were talking about the difference between culture and religion</w:t>
      </w:r>
    </w:p>
    <w:p w14:paraId="317C6E90" w14:textId="77777777" w:rsidR="00ED08D7" w:rsidRDefault="00ED08D7" w:rsidP="00ED08D7">
      <w:pPr>
        <w:spacing w:after="0"/>
        <w:rPr>
          <w:rFonts w:ascii="Arial" w:hAnsi="Arial" w:cs="Arial"/>
        </w:rPr>
      </w:pPr>
    </w:p>
    <w:p w14:paraId="0DAA5638" w14:textId="77777777" w:rsidR="00ED08D7" w:rsidRDefault="00ED08D7" w:rsidP="00ED08D7">
      <w:pPr>
        <w:spacing w:after="0"/>
        <w:rPr>
          <w:rFonts w:ascii="Arial" w:hAnsi="Arial" w:cs="Arial"/>
        </w:rPr>
      </w:pPr>
      <w:r>
        <w:rPr>
          <w:rFonts w:ascii="Arial" w:hAnsi="Arial" w:cs="Arial"/>
          <w:b/>
        </w:rPr>
        <w:t xml:space="preserve">Aisha: (Same time as researcher) </w:t>
      </w:r>
      <w:r>
        <w:rPr>
          <w:rFonts w:ascii="Arial" w:hAnsi="Arial" w:cs="Arial"/>
        </w:rPr>
        <w:t>religion</w:t>
      </w:r>
    </w:p>
    <w:p w14:paraId="5ABA55E5" w14:textId="77777777" w:rsidR="00ED08D7" w:rsidRDefault="00ED08D7" w:rsidP="00ED08D7">
      <w:pPr>
        <w:spacing w:after="0"/>
        <w:rPr>
          <w:rFonts w:ascii="Arial" w:hAnsi="Arial" w:cs="Arial"/>
        </w:rPr>
      </w:pPr>
    </w:p>
    <w:p w14:paraId="397E0AD5" w14:textId="77777777" w:rsidR="00ED08D7" w:rsidRDefault="00ED08D7" w:rsidP="00ED08D7">
      <w:pPr>
        <w:spacing w:after="0"/>
        <w:rPr>
          <w:rFonts w:ascii="Arial" w:hAnsi="Arial" w:cs="Arial"/>
        </w:rPr>
      </w:pPr>
      <w:r>
        <w:rPr>
          <w:rFonts w:ascii="Arial" w:hAnsi="Arial" w:cs="Arial"/>
          <w:b/>
        </w:rPr>
        <w:t xml:space="preserve">Kareem: (Same time as researcher and Aisha) </w:t>
      </w:r>
      <w:r>
        <w:rPr>
          <w:rFonts w:ascii="Arial" w:hAnsi="Arial" w:cs="Arial"/>
        </w:rPr>
        <w:t xml:space="preserve">yeah </w:t>
      </w:r>
    </w:p>
    <w:p w14:paraId="337262A6" w14:textId="77777777" w:rsidR="00ED08D7" w:rsidRPr="00A83D63" w:rsidRDefault="00ED08D7" w:rsidP="00ED08D7">
      <w:pPr>
        <w:spacing w:after="0"/>
        <w:rPr>
          <w:rFonts w:ascii="Arial" w:hAnsi="Arial" w:cs="Arial"/>
        </w:rPr>
      </w:pPr>
    </w:p>
    <w:p w14:paraId="463F48E8" w14:textId="77777777" w:rsidR="00ED08D7" w:rsidRDefault="00ED08D7" w:rsidP="00ED08D7">
      <w:pPr>
        <w:spacing w:after="0"/>
        <w:rPr>
          <w:rFonts w:ascii="Arial" w:hAnsi="Arial" w:cs="Arial"/>
        </w:rPr>
      </w:pPr>
      <w:r>
        <w:rPr>
          <w:rFonts w:ascii="Arial" w:hAnsi="Arial" w:cs="Arial"/>
          <w:b/>
        </w:rPr>
        <w:t xml:space="preserve">Aisha: </w:t>
      </w:r>
      <w:r>
        <w:rPr>
          <w:rFonts w:ascii="Arial" w:hAnsi="Arial" w:cs="Arial"/>
        </w:rPr>
        <w:t xml:space="preserve">yeah, yeah </w:t>
      </w:r>
    </w:p>
    <w:p w14:paraId="04DCB484" w14:textId="77777777" w:rsidR="00ED08D7" w:rsidRDefault="00ED08D7" w:rsidP="00ED08D7">
      <w:pPr>
        <w:spacing w:after="0"/>
        <w:rPr>
          <w:rFonts w:ascii="Arial" w:hAnsi="Arial" w:cs="Arial"/>
        </w:rPr>
      </w:pPr>
    </w:p>
    <w:p w14:paraId="2205E354" w14:textId="77777777" w:rsidR="00ED08D7" w:rsidRDefault="00ED08D7" w:rsidP="00ED08D7">
      <w:pPr>
        <w:spacing w:after="0"/>
        <w:rPr>
          <w:rFonts w:ascii="Arial" w:hAnsi="Arial" w:cs="Arial"/>
        </w:rPr>
      </w:pPr>
      <w:r>
        <w:rPr>
          <w:rFonts w:ascii="Arial" w:hAnsi="Arial" w:cs="Arial"/>
          <w:b/>
        </w:rPr>
        <w:t xml:space="preserve">Researcher: </w:t>
      </w:r>
      <w:proofErr w:type="spellStart"/>
      <w:r w:rsidRPr="00AB1B22">
        <w:rPr>
          <w:rFonts w:ascii="Arial" w:hAnsi="Arial" w:cs="Arial"/>
        </w:rPr>
        <w:t>tryna</w:t>
      </w:r>
      <w:proofErr w:type="spellEnd"/>
      <w:r w:rsidRPr="00AB1B22">
        <w:rPr>
          <w:rFonts w:ascii="Arial" w:hAnsi="Arial" w:cs="Arial"/>
        </w:rPr>
        <w:t xml:space="preserve"> define that</w:t>
      </w:r>
      <w:r>
        <w:rPr>
          <w:rFonts w:ascii="Arial" w:hAnsi="Arial" w:cs="Arial"/>
        </w:rPr>
        <w:t xml:space="preserve"> </w:t>
      </w:r>
    </w:p>
    <w:p w14:paraId="56EEC9E8" w14:textId="77777777" w:rsidR="00ED08D7" w:rsidRDefault="00ED08D7" w:rsidP="00ED08D7">
      <w:pPr>
        <w:spacing w:after="0"/>
        <w:rPr>
          <w:rFonts w:ascii="Arial" w:hAnsi="Arial" w:cs="Arial"/>
        </w:rPr>
      </w:pPr>
    </w:p>
    <w:p w14:paraId="21C4B28F" w14:textId="77777777" w:rsidR="00ED08D7" w:rsidRDefault="00ED08D7" w:rsidP="00ED08D7">
      <w:pPr>
        <w:spacing w:after="0"/>
        <w:rPr>
          <w:rFonts w:ascii="Arial" w:hAnsi="Arial" w:cs="Arial"/>
        </w:rPr>
      </w:pPr>
      <w:r>
        <w:rPr>
          <w:rFonts w:ascii="Arial" w:hAnsi="Arial" w:cs="Arial"/>
          <w:b/>
        </w:rPr>
        <w:t xml:space="preserve">Aisha: </w:t>
      </w:r>
      <w:r>
        <w:rPr>
          <w:rFonts w:ascii="Arial" w:hAnsi="Arial" w:cs="Arial"/>
        </w:rPr>
        <w:t xml:space="preserve">I’m, that’s what I’m </w:t>
      </w:r>
      <w:proofErr w:type="spellStart"/>
      <w:r>
        <w:rPr>
          <w:rFonts w:ascii="Arial" w:hAnsi="Arial" w:cs="Arial"/>
        </w:rPr>
        <w:t>tryna</w:t>
      </w:r>
      <w:proofErr w:type="spellEnd"/>
      <w:r>
        <w:rPr>
          <w:rFonts w:ascii="Arial" w:hAnsi="Arial" w:cs="Arial"/>
        </w:rPr>
        <w:t xml:space="preserve"> go on </w:t>
      </w:r>
      <w:r>
        <w:rPr>
          <w:rFonts w:ascii="Arial" w:hAnsi="Arial" w:cs="Arial"/>
          <w:b/>
        </w:rPr>
        <w:t xml:space="preserve">(Researcher: </w:t>
      </w:r>
      <w:r w:rsidRPr="00AB1B22">
        <w:rPr>
          <w:rFonts w:ascii="Arial" w:hAnsi="Arial" w:cs="Arial"/>
          <w:b/>
        </w:rPr>
        <w:t>yeah</w:t>
      </w:r>
      <w:r>
        <w:rPr>
          <w:rFonts w:ascii="Arial" w:hAnsi="Arial" w:cs="Arial"/>
          <w:b/>
        </w:rPr>
        <w:t xml:space="preserve">) </w:t>
      </w:r>
      <w:r>
        <w:rPr>
          <w:rFonts w:ascii="Arial" w:hAnsi="Arial" w:cs="Arial"/>
        </w:rPr>
        <w:t>like from a religious perspective it’s fine, but like from a cultural point of view people get tabooed really easily because of these, something</w:t>
      </w:r>
    </w:p>
    <w:p w14:paraId="1202D34C" w14:textId="77777777" w:rsidR="00ED08D7" w:rsidRDefault="00ED08D7" w:rsidP="00ED08D7">
      <w:pPr>
        <w:spacing w:after="0"/>
        <w:rPr>
          <w:rFonts w:ascii="Arial" w:hAnsi="Arial" w:cs="Arial"/>
        </w:rPr>
      </w:pPr>
    </w:p>
    <w:p w14:paraId="1170B8B2" w14:textId="77777777" w:rsidR="00ED08D7" w:rsidRDefault="00ED08D7" w:rsidP="00ED08D7">
      <w:pPr>
        <w:spacing w:after="0"/>
        <w:rPr>
          <w:rFonts w:ascii="Arial" w:hAnsi="Arial" w:cs="Arial"/>
        </w:rPr>
      </w:pPr>
      <w:r>
        <w:rPr>
          <w:rFonts w:ascii="Arial" w:hAnsi="Arial" w:cs="Arial"/>
          <w:b/>
        </w:rPr>
        <w:t xml:space="preserve">Supervisor: </w:t>
      </w:r>
      <w:r>
        <w:rPr>
          <w:rFonts w:ascii="Arial" w:hAnsi="Arial" w:cs="Arial"/>
        </w:rPr>
        <w:t>mm</w:t>
      </w:r>
    </w:p>
    <w:p w14:paraId="2C6A2CFA" w14:textId="77777777" w:rsidR="00ED08D7" w:rsidRDefault="00ED08D7" w:rsidP="00ED08D7">
      <w:pPr>
        <w:spacing w:after="0"/>
        <w:rPr>
          <w:rFonts w:ascii="Arial" w:hAnsi="Arial" w:cs="Arial"/>
        </w:rPr>
      </w:pPr>
    </w:p>
    <w:p w14:paraId="004C4206" w14:textId="77777777" w:rsidR="00ED08D7" w:rsidRPr="0053434C" w:rsidRDefault="00ED08D7" w:rsidP="00ED08D7">
      <w:pPr>
        <w:spacing w:after="0"/>
        <w:rPr>
          <w:rFonts w:ascii="Arial" w:hAnsi="Arial" w:cs="Arial"/>
        </w:rPr>
      </w:pPr>
      <w:r>
        <w:rPr>
          <w:rFonts w:ascii="Arial" w:hAnsi="Arial" w:cs="Arial"/>
          <w:b/>
        </w:rPr>
        <w:t xml:space="preserve">Kareem: </w:t>
      </w:r>
      <w:r>
        <w:rPr>
          <w:rFonts w:ascii="Arial" w:hAnsi="Arial" w:cs="Arial"/>
        </w:rPr>
        <w:t xml:space="preserve">I mean there’s family honour and </w:t>
      </w:r>
      <w:proofErr w:type="spellStart"/>
      <w:r>
        <w:rPr>
          <w:rFonts w:ascii="Arial" w:hAnsi="Arial" w:cs="Arial"/>
        </w:rPr>
        <w:t>th</w:t>
      </w:r>
      <w:proofErr w:type="spellEnd"/>
      <w:r>
        <w:rPr>
          <w:rFonts w:ascii="Arial" w:hAnsi="Arial" w:cs="Arial"/>
        </w:rPr>
        <w:t xml:space="preserve">-things like that </w:t>
      </w:r>
      <w:r>
        <w:rPr>
          <w:rFonts w:ascii="Arial" w:hAnsi="Arial" w:cs="Arial"/>
          <w:b/>
        </w:rPr>
        <w:t>(</w:t>
      </w:r>
      <w:r w:rsidRPr="00AB1B22">
        <w:rPr>
          <w:rFonts w:ascii="Arial" w:hAnsi="Arial" w:cs="Arial"/>
          <w:b/>
        </w:rPr>
        <w:t xml:space="preserve">Aisha: </w:t>
      </w:r>
      <w:r>
        <w:rPr>
          <w:rFonts w:ascii="Arial" w:hAnsi="Arial" w:cs="Arial"/>
          <w:b/>
        </w:rPr>
        <w:t xml:space="preserve">yeah </w:t>
      </w:r>
      <w:proofErr w:type="spellStart"/>
      <w:r>
        <w:rPr>
          <w:rFonts w:ascii="Arial" w:hAnsi="Arial" w:cs="Arial"/>
          <w:b/>
        </w:rPr>
        <w:t>yeah</w:t>
      </w:r>
      <w:proofErr w:type="spellEnd"/>
      <w:r>
        <w:rPr>
          <w:rFonts w:ascii="Arial" w:hAnsi="Arial" w:cs="Arial"/>
          <w:b/>
        </w:rPr>
        <w:t xml:space="preserve">; </w:t>
      </w:r>
      <w:r w:rsidRPr="00AB1B22">
        <w:rPr>
          <w:rFonts w:ascii="Arial" w:hAnsi="Arial" w:cs="Arial"/>
          <w:b/>
        </w:rPr>
        <w:t>Supervisor: yeah</w:t>
      </w:r>
      <w:r>
        <w:rPr>
          <w:rFonts w:ascii="Arial" w:hAnsi="Arial" w:cs="Arial"/>
          <w:b/>
        </w:rPr>
        <w:t xml:space="preserve">) </w:t>
      </w:r>
      <w:r>
        <w:rPr>
          <w:rFonts w:ascii="Arial" w:hAnsi="Arial" w:cs="Arial"/>
        </w:rPr>
        <w:t xml:space="preserve">you hear about honour killings and all that </w:t>
      </w:r>
      <w:r>
        <w:rPr>
          <w:rFonts w:ascii="Arial" w:hAnsi="Arial" w:cs="Arial"/>
          <w:b/>
        </w:rPr>
        <w:t xml:space="preserve">(Aisha: </w:t>
      </w:r>
      <w:r w:rsidRPr="00AB1B22">
        <w:rPr>
          <w:rFonts w:ascii="Arial" w:hAnsi="Arial" w:cs="Arial"/>
          <w:b/>
        </w:rPr>
        <w:t>yeah!</w:t>
      </w:r>
      <w:r>
        <w:rPr>
          <w:rFonts w:ascii="Arial" w:hAnsi="Arial" w:cs="Arial"/>
          <w:b/>
        </w:rPr>
        <w:t>)</w:t>
      </w:r>
      <w:r>
        <w:rPr>
          <w:rFonts w:ascii="Arial" w:hAnsi="Arial" w:cs="Arial"/>
        </w:rPr>
        <w:t xml:space="preserve"> but it’s </w:t>
      </w:r>
      <w:proofErr w:type="spellStart"/>
      <w:r>
        <w:rPr>
          <w:rFonts w:ascii="Arial" w:hAnsi="Arial" w:cs="Arial"/>
        </w:rPr>
        <w:t>noth</w:t>
      </w:r>
      <w:proofErr w:type="spellEnd"/>
      <w:r>
        <w:rPr>
          <w:rFonts w:ascii="Arial" w:hAnsi="Arial" w:cs="Arial"/>
        </w:rPr>
        <w:t xml:space="preserve">-it’s not religious at all </w:t>
      </w:r>
      <w:r>
        <w:rPr>
          <w:rFonts w:ascii="Arial" w:hAnsi="Arial" w:cs="Arial"/>
          <w:b/>
        </w:rPr>
        <w:t xml:space="preserve">(Aisha: </w:t>
      </w:r>
      <w:r w:rsidRPr="0053434C">
        <w:rPr>
          <w:rFonts w:ascii="Arial" w:hAnsi="Arial" w:cs="Arial"/>
          <w:b/>
        </w:rPr>
        <w:t>Of course! Of course! We need to-</w:t>
      </w:r>
      <w:r>
        <w:rPr>
          <w:rFonts w:ascii="Arial" w:hAnsi="Arial" w:cs="Arial"/>
          <w:b/>
        </w:rPr>
        <w:t xml:space="preserve">) </w:t>
      </w:r>
      <w:r>
        <w:rPr>
          <w:rFonts w:ascii="Arial" w:hAnsi="Arial" w:cs="Arial"/>
        </w:rPr>
        <w:t xml:space="preserve">yes, it might be done in the name of religion, but </w:t>
      </w:r>
      <w:r>
        <w:rPr>
          <w:rFonts w:ascii="Arial" w:hAnsi="Arial" w:cs="Arial"/>
          <w:b/>
        </w:rPr>
        <w:t xml:space="preserve">(while laughing) </w:t>
      </w:r>
      <w:r>
        <w:rPr>
          <w:rFonts w:ascii="Arial" w:hAnsi="Arial" w:cs="Arial"/>
        </w:rPr>
        <w:t>it’s not religious at all</w:t>
      </w:r>
    </w:p>
    <w:p w14:paraId="088D936F" w14:textId="77777777" w:rsidR="00ED08D7" w:rsidRDefault="00ED08D7" w:rsidP="00ED08D7">
      <w:pPr>
        <w:spacing w:after="0"/>
        <w:rPr>
          <w:rFonts w:ascii="Arial" w:hAnsi="Arial" w:cs="Arial"/>
        </w:rPr>
      </w:pPr>
    </w:p>
    <w:p w14:paraId="3A5DC618" w14:textId="77777777" w:rsidR="00ED08D7" w:rsidRDefault="00ED08D7" w:rsidP="00ED08D7">
      <w:pPr>
        <w:spacing w:after="0"/>
        <w:rPr>
          <w:rFonts w:ascii="Arial" w:hAnsi="Arial" w:cs="Arial"/>
        </w:rPr>
      </w:pPr>
      <w:r>
        <w:rPr>
          <w:rFonts w:ascii="Arial" w:hAnsi="Arial" w:cs="Arial"/>
          <w:b/>
        </w:rPr>
        <w:t xml:space="preserve">Aisha: (overlapping Kareem) </w:t>
      </w:r>
      <w:r>
        <w:rPr>
          <w:rFonts w:ascii="Arial" w:hAnsi="Arial" w:cs="Arial"/>
        </w:rPr>
        <w:t>religious at all, and I think e-e-again awareness</w:t>
      </w:r>
    </w:p>
    <w:p w14:paraId="3A85547C" w14:textId="77777777" w:rsidR="00ED08D7" w:rsidRDefault="00ED08D7" w:rsidP="00ED08D7">
      <w:pPr>
        <w:spacing w:after="0"/>
        <w:rPr>
          <w:rFonts w:ascii="Arial" w:hAnsi="Arial" w:cs="Arial"/>
        </w:rPr>
      </w:pPr>
    </w:p>
    <w:p w14:paraId="2806F86F" w14:textId="77777777" w:rsidR="00ED08D7" w:rsidRDefault="00ED08D7" w:rsidP="00ED08D7">
      <w:pPr>
        <w:spacing w:after="0"/>
        <w:rPr>
          <w:rFonts w:ascii="Arial" w:hAnsi="Arial" w:cs="Arial"/>
        </w:rPr>
      </w:pPr>
      <w:r>
        <w:rPr>
          <w:rFonts w:ascii="Arial" w:hAnsi="Arial" w:cs="Arial"/>
          <w:b/>
        </w:rPr>
        <w:t xml:space="preserve">Kareem: </w:t>
      </w:r>
      <w:r>
        <w:rPr>
          <w:rFonts w:ascii="Arial" w:hAnsi="Arial" w:cs="Arial"/>
        </w:rPr>
        <w:t xml:space="preserve">it’s just, ignorance and </w:t>
      </w:r>
      <w:proofErr w:type="spellStart"/>
      <w:r>
        <w:rPr>
          <w:rFonts w:ascii="Arial" w:hAnsi="Arial" w:cs="Arial"/>
        </w:rPr>
        <w:t>eer</w:t>
      </w:r>
      <w:proofErr w:type="spellEnd"/>
      <w:r>
        <w:rPr>
          <w:rFonts w:ascii="Arial" w:hAnsi="Arial" w:cs="Arial"/>
        </w:rPr>
        <w:t xml:space="preserve"> people </w:t>
      </w:r>
      <w:r>
        <w:rPr>
          <w:rFonts w:ascii="Arial" w:hAnsi="Arial" w:cs="Arial"/>
          <w:b/>
        </w:rPr>
        <w:t xml:space="preserve">(Aisha: </w:t>
      </w:r>
      <w:r w:rsidRPr="00AB1B22">
        <w:rPr>
          <w:rFonts w:ascii="Arial" w:hAnsi="Arial" w:cs="Arial"/>
          <w:b/>
        </w:rPr>
        <w:t>yeah!</w:t>
      </w:r>
      <w:r>
        <w:rPr>
          <w:rFonts w:ascii="Arial" w:hAnsi="Arial" w:cs="Arial"/>
          <w:b/>
        </w:rPr>
        <w:t>)</w:t>
      </w:r>
      <w:r>
        <w:rPr>
          <w:rFonts w:ascii="Arial" w:hAnsi="Arial" w:cs="Arial"/>
        </w:rPr>
        <w:t xml:space="preserve"> can do whatever they want </w:t>
      </w:r>
      <w:r>
        <w:rPr>
          <w:rFonts w:ascii="Arial" w:hAnsi="Arial" w:cs="Arial"/>
          <w:b/>
        </w:rPr>
        <w:t xml:space="preserve">(Aisha: </w:t>
      </w:r>
      <w:r w:rsidRPr="00AB1B22">
        <w:rPr>
          <w:rFonts w:ascii="Arial" w:hAnsi="Arial" w:cs="Arial"/>
          <w:b/>
        </w:rPr>
        <w:t>yeah, yeah</w:t>
      </w:r>
      <w:r>
        <w:rPr>
          <w:rFonts w:ascii="Arial" w:hAnsi="Arial" w:cs="Arial"/>
        </w:rPr>
        <w:t xml:space="preserve">) and justifying It, by saying religion </w:t>
      </w:r>
    </w:p>
    <w:p w14:paraId="2E757691" w14:textId="77777777" w:rsidR="00ED08D7" w:rsidRDefault="00ED08D7" w:rsidP="00ED08D7">
      <w:pPr>
        <w:spacing w:after="0"/>
        <w:rPr>
          <w:rFonts w:ascii="Arial" w:hAnsi="Arial" w:cs="Arial"/>
        </w:rPr>
      </w:pPr>
    </w:p>
    <w:p w14:paraId="6B527403" w14:textId="77777777" w:rsidR="00ED08D7" w:rsidRPr="00170B1D" w:rsidRDefault="00ED08D7" w:rsidP="00ED08D7">
      <w:pPr>
        <w:spacing w:after="0"/>
        <w:rPr>
          <w:rFonts w:ascii="Arial" w:hAnsi="Arial" w:cs="Arial"/>
        </w:rPr>
      </w:pPr>
      <w:r>
        <w:rPr>
          <w:rFonts w:ascii="Arial" w:hAnsi="Arial" w:cs="Arial"/>
          <w:b/>
        </w:rPr>
        <w:t xml:space="preserve">Researcher and supervisor: </w:t>
      </w:r>
      <w:proofErr w:type="spellStart"/>
      <w:r>
        <w:rPr>
          <w:rFonts w:ascii="Arial" w:hAnsi="Arial" w:cs="Arial"/>
        </w:rPr>
        <w:t>mhm</w:t>
      </w:r>
      <w:proofErr w:type="spellEnd"/>
    </w:p>
    <w:p w14:paraId="5539810A" w14:textId="77777777" w:rsidR="00ED08D7" w:rsidRDefault="00ED08D7" w:rsidP="00ED08D7">
      <w:pPr>
        <w:spacing w:after="0"/>
        <w:rPr>
          <w:rFonts w:ascii="Arial" w:hAnsi="Arial" w:cs="Arial"/>
        </w:rPr>
      </w:pPr>
    </w:p>
    <w:p w14:paraId="1A18307B" w14:textId="77777777" w:rsidR="00ED08D7" w:rsidRPr="0053434C" w:rsidRDefault="00ED08D7" w:rsidP="00ED08D7">
      <w:pPr>
        <w:spacing w:after="0"/>
        <w:rPr>
          <w:rFonts w:ascii="Arial" w:hAnsi="Arial" w:cs="Arial"/>
        </w:rPr>
      </w:pPr>
      <w:r>
        <w:rPr>
          <w:rFonts w:ascii="Arial" w:hAnsi="Arial" w:cs="Arial"/>
          <w:b/>
        </w:rPr>
        <w:t xml:space="preserve">Aisha: </w:t>
      </w:r>
      <w:r>
        <w:rPr>
          <w:rFonts w:ascii="Arial" w:hAnsi="Arial" w:cs="Arial"/>
        </w:rPr>
        <w:t xml:space="preserve">yeah and I think aware an awareness needs be brought about that as well, cos we need to remind people that, we need to shift that </w:t>
      </w:r>
      <w:proofErr w:type="spellStart"/>
      <w:r>
        <w:rPr>
          <w:rFonts w:ascii="Arial" w:hAnsi="Arial" w:cs="Arial"/>
        </w:rPr>
        <w:t>fo</w:t>
      </w:r>
      <w:proofErr w:type="spellEnd"/>
      <w:r>
        <w:rPr>
          <w:rFonts w:ascii="Arial" w:hAnsi="Arial" w:cs="Arial"/>
        </w:rPr>
        <w:t xml:space="preserve">-that cultural focus on honour, to the back to the religion cos oh-often by people they’ll mix up that umm the-the core understandings of religion </w:t>
      </w:r>
      <w:r>
        <w:rPr>
          <w:rFonts w:ascii="Arial" w:hAnsi="Arial" w:cs="Arial"/>
          <w:b/>
        </w:rPr>
        <w:t xml:space="preserve">(Researcher: yeah) </w:t>
      </w:r>
      <w:r>
        <w:rPr>
          <w:rFonts w:ascii="Arial" w:hAnsi="Arial" w:cs="Arial"/>
        </w:rPr>
        <w:t xml:space="preserve">as part of that culture, do you know what I mean? Like they’ll be like oh I went to a, like so fundamentals of re-, like not even fund-like expressions of religion, so hijab, I </w:t>
      </w:r>
      <w:proofErr w:type="spellStart"/>
      <w:r>
        <w:rPr>
          <w:rFonts w:ascii="Arial" w:hAnsi="Arial" w:cs="Arial"/>
        </w:rPr>
        <w:t>wa-wanna</w:t>
      </w:r>
      <w:proofErr w:type="spellEnd"/>
      <w:r>
        <w:rPr>
          <w:rFonts w:ascii="Arial" w:hAnsi="Arial" w:cs="Arial"/>
        </w:rPr>
        <w:t xml:space="preserve"> wear hijab </w:t>
      </w:r>
      <w:r>
        <w:rPr>
          <w:rFonts w:ascii="Arial" w:hAnsi="Arial" w:cs="Arial"/>
          <w:b/>
        </w:rPr>
        <w:t>(Researcher:</w:t>
      </w:r>
      <w:r w:rsidRPr="005C3BDD">
        <w:rPr>
          <w:rFonts w:ascii="Arial" w:hAnsi="Arial" w:cs="Arial"/>
          <w:b/>
        </w:rPr>
        <w:t xml:space="preserve"> mmm</w:t>
      </w:r>
      <w:r>
        <w:rPr>
          <w:rFonts w:ascii="Arial" w:hAnsi="Arial" w:cs="Arial"/>
        </w:rPr>
        <w:t xml:space="preserve">) because my parents want me to wear hijab, rather than, oh I want to wear it be-as a symbol of my faith, like </w:t>
      </w:r>
      <w:proofErr w:type="spellStart"/>
      <w:r>
        <w:rPr>
          <w:rFonts w:ascii="Arial" w:hAnsi="Arial" w:cs="Arial"/>
        </w:rPr>
        <w:t>uhh</w:t>
      </w:r>
      <w:proofErr w:type="spellEnd"/>
      <w:r>
        <w:rPr>
          <w:rFonts w:ascii="Arial" w:hAnsi="Arial" w:cs="Arial"/>
        </w:rPr>
        <w:t xml:space="preserve">-umm </w:t>
      </w:r>
      <w:r>
        <w:rPr>
          <w:rFonts w:ascii="Arial" w:hAnsi="Arial" w:cs="Arial"/>
          <w:b/>
        </w:rPr>
        <w:t>(Researcher:</w:t>
      </w:r>
      <w:r w:rsidRPr="005C3BDD">
        <w:rPr>
          <w:rFonts w:ascii="Arial" w:hAnsi="Arial" w:cs="Arial"/>
          <w:b/>
        </w:rPr>
        <w:t xml:space="preserve"> </w:t>
      </w:r>
      <w:r>
        <w:rPr>
          <w:rFonts w:ascii="Arial" w:hAnsi="Arial" w:cs="Arial"/>
          <w:b/>
        </w:rPr>
        <w:t xml:space="preserve">mmm) </w:t>
      </w:r>
      <w:r>
        <w:rPr>
          <w:rFonts w:ascii="Arial" w:hAnsi="Arial" w:cs="Arial"/>
        </w:rPr>
        <w:t xml:space="preserve">and like simple struggles like that, like it’ll get, yeah, stuff like, I’m really sorry </w:t>
      </w:r>
      <w:r>
        <w:rPr>
          <w:rFonts w:ascii="Arial" w:hAnsi="Arial" w:cs="Arial"/>
          <w:b/>
        </w:rPr>
        <w:t>(</w:t>
      </w:r>
      <w:r w:rsidRPr="0053434C">
        <w:rPr>
          <w:rFonts w:ascii="Arial" w:hAnsi="Arial" w:cs="Arial"/>
          <w:b/>
        </w:rPr>
        <w:t xml:space="preserve">Researcher: </w:t>
      </w:r>
      <w:r>
        <w:rPr>
          <w:rFonts w:ascii="Arial" w:hAnsi="Arial" w:cs="Arial"/>
          <w:b/>
        </w:rPr>
        <w:t xml:space="preserve">No it’s ok; </w:t>
      </w:r>
      <w:r w:rsidRPr="0053434C">
        <w:rPr>
          <w:rFonts w:ascii="Arial" w:hAnsi="Arial" w:cs="Arial"/>
          <w:b/>
        </w:rPr>
        <w:t xml:space="preserve">Supervisor: </w:t>
      </w:r>
      <w:r>
        <w:rPr>
          <w:rFonts w:ascii="Arial" w:hAnsi="Arial" w:cs="Arial"/>
          <w:b/>
        </w:rPr>
        <w:t xml:space="preserve">it’s fine; </w:t>
      </w:r>
      <w:r w:rsidRPr="0053434C">
        <w:rPr>
          <w:rFonts w:ascii="Arial" w:hAnsi="Arial" w:cs="Arial"/>
          <w:b/>
        </w:rPr>
        <w:t>Researcher: carry on</w:t>
      </w:r>
      <w:r>
        <w:rPr>
          <w:rFonts w:ascii="Arial" w:hAnsi="Arial" w:cs="Arial"/>
          <w:b/>
        </w:rPr>
        <w:t xml:space="preserve">) </w:t>
      </w:r>
      <w:r>
        <w:rPr>
          <w:rFonts w:ascii="Arial" w:hAnsi="Arial" w:cs="Arial"/>
        </w:rPr>
        <w:t xml:space="preserve">yes, so, </w:t>
      </w:r>
      <w:proofErr w:type="spellStart"/>
      <w:r>
        <w:rPr>
          <w:rFonts w:ascii="Arial" w:hAnsi="Arial" w:cs="Arial"/>
        </w:rPr>
        <w:t>eerr</w:t>
      </w:r>
      <w:proofErr w:type="spellEnd"/>
      <w:r>
        <w:rPr>
          <w:rFonts w:ascii="Arial" w:hAnsi="Arial" w:cs="Arial"/>
        </w:rPr>
        <w:t xml:space="preserve">-like </w:t>
      </w:r>
      <w:proofErr w:type="spellStart"/>
      <w:r>
        <w:rPr>
          <w:rFonts w:ascii="Arial" w:hAnsi="Arial" w:cs="Arial"/>
        </w:rPr>
        <w:t>er</w:t>
      </w:r>
      <w:proofErr w:type="spellEnd"/>
      <w:r>
        <w:rPr>
          <w:rFonts w:ascii="Arial" w:hAnsi="Arial" w:cs="Arial"/>
        </w:rPr>
        <w:t xml:space="preserve">-that umm yeah, you’ll find that reputation proceeds the initial beliefs of the religion itself and like </w:t>
      </w:r>
      <w:r>
        <w:rPr>
          <w:rFonts w:ascii="Arial" w:hAnsi="Arial" w:cs="Arial"/>
          <w:b/>
        </w:rPr>
        <w:t>(Kareem leaves room for phone call)</w:t>
      </w:r>
      <w:r>
        <w:rPr>
          <w:rFonts w:ascii="Arial" w:hAnsi="Arial" w:cs="Arial"/>
        </w:rPr>
        <w:t xml:space="preserve"> first of all instilling that understanding that difference between culture and religion is like our main like imperative </w:t>
      </w:r>
      <w:r>
        <w:rPr>
          <w:rFonts w:ascii="Arial" w:hAnsi="Arial" w:cs="Arial"/>
          <w:b/>
        </w:rPr>
        <w:t>(Supervisor: mm)</w:t>
      </w:r>
      <w:r>
        <w:rPr>
          <w:rFonts w:ascii="Arial" w:hAnsi="Arial" w:cs="Arial"/>
        </w:rPr>
        <w:t xml:space="preserve"> goal right now </w:t>
      </w:r>
      <w:r>
        <w:rPr>
          <w:rFonts w:ascii="Arial" w:hAnsi="Arial" w:cs="Arial"/>
          <w:b/>
        </w:rPr>
        <w:t>(Supervisor: mm)</w:t>
      </w:r>
      <w:r>
        <w:rPr>
          <w:rFonts w:ascii="Arial" w:hAnsi="Arial" w:cs="Arial"/>
        </w:rPr>
        <w:t xml:space="preserve"> or should be one of them </w:t>
      </w:r>
    </w:p>
    <w:p w14:paraId="2D089BFA" w14:textId="77777777" w:rsidR="00ED08D7" w:rsidRDefault="00ED08D7" w:rsidP="00ED08D7">
      <w:pPr>
        <w:spacing w:after="0"/>
        <w:rPr>
          <w:rFonts w:ascii="Arial" w:hAnsi="Arial" w:cs="Arial"/>
        </w:rPr>
      </w:pPr>
    </w:p>
    <w:p w14:paraId="3E548FA0" w14:textId="77777777" w:rsidR="00ED08D7" w:rsidRDefault="00ED08D7" w:rsidP="00ED08D7">
      <w:pPr>
        <w:spacing w:after="0"/>
        <w:rPr>
          <w:rFonts w:ascii="Arial" w:hAnsi="Arial" w:cs="Arial"/>
        </w:rPr>
      </w:pPr>
      <w:r>
        <w:rPr>
          <w:rFonts w:ascii="Arial" w:hAnsi="Arial" w:cs="Arial"/>
          <w:b/>
        </w:rPr>
        <w:t xml:space="preserve">Jawad: </w:t>
      </w:r>
      <w:r>
        <w:rPr>
          <w:rFonts w:ascii="Arial" w:hAnsi="Arial" w:cs="Arial"/>
        </w:rPr>
        <w:t xml:space="preserve">I’d say, like in terms of reconciling between religion and people, professionals like GP’s, I think that people of faith need to be the ones pioneering that, so like </w:t>
      </w:r>
      <w:r>
        <w:rPr>
          <w:rFonts w:ascii="Arial" w:hAnsi="Arial" w:cs="Arial"/>
          <w:b/>
        </w:rPr>
        <w:t xml:space="preserve">(Supervisor: for-from faith) </w:t>
      </w:r>
      <w:r>
        <w:rPr>
          <w:rFonts w:ascii="Arial" w:hAnsi="Arial" w:cs="Arial"/>
        </w:rPr>
        <w:t xml:space="preserve">Muslim GP’s for example, they should be the ones who are coming forward and speaking up, because they’ll be, they’ll be recognised in that field </w:t>
      </w:r>
    </w:p>
    <w:p w14:paraId="4D16C3BE" w14:textId="77777777" w:rsidR="00ED08D7" w:rsidRDefault="00ED08D7" w:rsidP="00ED08D7">
      <w:pPr>
        <w:spacing w:after="0"/>
        <w:rPr>
          <w:rFonts w:ascii="Arial" w:hAnsi="Arial" w:cs="Arial"/>
        </w:rPr>
      </w:pPr>
    </w:p>
    <w:p w14:paraId="7D6028F6" w14:textId="77777777" w:rsidR="00ED08D7" w:rsidRDefault="00ED08D7" w:rsidP="00ED08D7">
      <w:pPr>
        <w:spacing w:after="0"/>
        <w:rPr>
          <w:rFonts w:ascii="Arial" w:hAnsi="Arial" w:cs="Arial"/>
        </w:rPr>
      </w:pPr>
      <w:r>
        <w:rPr>
          <w:rFonts w:ascii="Arial" w:hAnsi="Arial" w:cs="Arial"/>
          <w:b/>
        </w:rPr>
        <w:t xml:space="preserve">Supervisor: </w:t>
      </w:r>
      <w:r>
        <w:rPr>
          <w:rFonts w:ascii="Arial" w:hAnsi="Arial" w:cs="Arial"/>
        </w:rPr>
        <w:t xml:space="preserve">I see </w:t>
      </w:r>
      <w:r>
        <w:rPr>
          <w:rFonts w:ascii="Arial" w:hAnsi="Arial" w:cs="Arial"/>
          <w:b/>
        </w:rPr>
        <w:t xml:space="preserve">(Researcher: </w:t>
      </w:r>
      <w:r w:rsidRPr="003B071D">
        <w:rPr>
          <w:rFonts w:ascii="Arial" w:hAnsi="Arial" w:cs="Arial"/>
          <w:b/>
        </w:rPr>
        <w:t>mm</w:t>
      </w:r>
      <w:r>
        <w:rPr>
          <w:rFonts w:ascii="Arial" w:hAnsi="Arial" w:cs="Arial"/>
          <w:b/>
        </w:rPr>
        <w:t>)</w:t>
      </w:r>
      <w:r>
        <w:rPr>
          <w:rFonts w:ascii="Arial" w:hAnsi="Arial" w:cs="Arial"/>
        </w:rPr>
        <w:t xml:space="preserve"> yeah, mmm, and one more, it’s just because umm at some point you,</w:t>
      </w:r>
      <w:r w:rsidRPr="00193D22">
        <w:rPr>
          <w:rFonts w:ascii="Arial" w:hAnsi="Arial" w:cs="Arial"/>
          <w:b/>
        </w:rPr>
        <w:t xml:space="preserve"> </w:t>
      </w:r>
      <w:r>
        <w:rPr>
          <w:rFonts w:ascii="Arial" w:hAnsi="Arial" w:cs="Arial"/>
          <w:b/>
        </w:rPr>
        <w:t>(referring to Aisha)</w:t>
      </w:r>
      <w:r>
        <w:rPr>
          <w:rFonts w:ascii="Arial" w:hAnsi="Arial" w:cs="Arial"/>
        </w:rPr>
        <w:t xml:space="preserve"> you were mentioning the, some of the mental health issues and err so we’ve, we know that there’s hard-there’s no </w:t>
      </w:r>
      <w:r>
        <w:rPr>
          <w:rFonts w:ascii="Arial" w:hAnsi="Arial" w:cs="Arial"/>
          <w:b/>
        </w:rPr>
        <w:t>(Aisha: mm)</w:t>
      </w:r>
      <w:r>
        <w:rPr>
          <w:rFonts w:ascii="Arial" w:hAnsi="Arial" w:cs="Arial"/>
        </w:rPr>
        <w:t xml:space="preserve"> report or anything that says you know what are the mental health issues, challenges in the community, so out-just out of perception what are the type of things you notice from, you know, like from a mental health, err I don’t </w:t>
      </w:r>
      <w:proofErr w:type="spellStart"/>
      <w:r>
        <w:rPr>
          <w:rFonts w:ascii="Arial" w:hAnsi="Arial" w:cs="Arial"/>
        </w:rPr>
        <w:t>wanna</w:t>
      </w:r>
      <w:proofErr w:type="spellEnd"/>
      <w:r>
        <w:rPr>
          <w:rFonts w:ascii="Arial" w:hAnsi="Arial" w:cs="Arial"/>
        </w:rPr>
        <w:t xml:space="preserve"> use the word disorder </w:t>
      </w:r>
      <w:r>
        <w:rPr>
          <w:rFonts w:ascii="Arial" w:hAnsi="Arial" w:cs="Arial"/>
          <w:b/>
        </w:rPr>
        <w:t>(Aisha: yeah)</w:t>
      </w:r>
      <w:r>
        <w:rPr>
          <w:rFonts w:ascii="Arial" w:hAnsi="Arial" w:cs="Arial"/>
        </w:rPr>
        <w:t xml:space="preserve"> but mental health challenges or issues that you notice most</w:t>
      </w:r>
    </w:p>
    <w:p w14:paraId="6D105682" w14:textId="77777777" w:rsidR="00ED08D7" w:rsidRDefault="00ED08D7" w:rsidP="00ED08D7">
      <w:pPr>
        <w:spacing w:after="0"/>
        <w:rPr>
          <w:rFonts w:ascii="Arial" w:hAnsi="Arial" w:cs="Arial"/>
        </w:rPr>
      </w:pPr>
    </w:p>
    <w:p w14:paraId="26D39DDB" w14:textId="77777777" w:rsidR="00ED08D7" w:rsidRDefault="00ED08D7" w:rsidP="00ED08D7">
      <w:pPr>
        <w:spacing w:after="0"/>
        <w:rPr>
          <w:rFonts w:ascii="Arial" w:hAnsi="Arial" w:cs="Arial"/>
        </w:rPr>
      </w:pPr>
      <w:r>
        <w:rPr>
          <w:rFonts w:ascii="Arial" w:hAnsi="Arial" w:cs="Arial"/>
          <w:b/>
        </w:rPr>
        <w:t>Aisha:</w:t>
      </w:r>
      <w:r>
        <w:rPr>
          <w:rFonts w:ascii="Arial" w:hAnsi="Arial" w:cs="Arial"/>
        </w:rPr>
        <w:t xml:space="preserve"> So like, like the types of </w:t>
      </w:r>
      <w:r>
        <w:rPr>
          <w:rFonts w:ascii="Arial" w:hAnsi="Arial" w:cs="Arial"/>
          <w:b/>
        </w:rPr>
        <w:t xml:space="preserve">(Supervisor: </w:t>
      </w:r>
      <w:r w:rsidRPr="00577F69">
        <w:rPr>
          <w:rFonts w:ascii="Arial" w:hAnsi="Arial" w:cs="Arial"/>
          <w:b/>
        </w:rPr>
        <w:t>you said self-harm, yeah</w:t>
      </w:r>
      <w:r>
        <w:rPr>
          <w:rFonts w:ascii="Arial" w:hAnsi="Arial" w:cs="Arial"/>
          <w:b/>
        </w:rPr>
        <w:t xml:space="preserve">) </w:t>
      </w:r>
      <w:r>
        <w:rPr>
          <w:rFonts w:ascii="Arial" w:hAnsi="Arial" w:cs="Arial"/>
        </w:rPr>
        <w:t xml:space="preserve">yeah, so it’s types of like problems or like </w:t>
      </w:r>
      <w:r>
        <w:rPr>
          <w:rFonts w:ascii="Arial" w:hAnsi="Arial" w:cs="Arial"/>
          <w:b/>
        </w:rPr>
        <w:t xml:space="preserve">(Supervisor: yeah problems) </w:t>
      </w:r>
      <w:r>
        <w:rPr>
          <w:rFonts w:ascii="Arial" w:hAnsi="Arial" w:cs="Arial"/>
        </w:rPr>
        <w:t xml:space="preserve">the types of contributors to those </w:t>
      </w:r>
      <w:r>
        <w:rPr>
          <w:rFonts w:ascii="Arial" w:hAnsi="Arial" w:cs="Arial"/>
          <w:b/>
        </w:rPr>
        <w:t>(</w:t>
      </w:r>
      <w:r w:rsidRPr="003B071D">
        <w:rPr>
          <w:rFonts w:ascii="Arial" w:hAnsi="Arial" w:cs="Arial"/>
          <w:b/>
        </w:rPr>
        <w:t>Supervisor: problems, yeah</w:t>
      </w:r>
      <w:r>
        <w:rPr>
          <w:rFonts w:ascii="Arial" w:hAnsi="Arial" w:cs="Arial"/>
          <w:b/>
        </w:rPr>
        <w:t xml:space="preserve">) </w:t>
      </w:r>
      <w:r>
        <w:rPr>
          <w:rFonts w:ascii="Arial" w:hAnsi="Arial" w:cs="Arial"/>
        </w:rPr>
        <w:t xml:space="preserve">problems oh may-for me on a, for my experience self-harm </w:t>
      </w:r>
      <w:r>
        <w:rPr>
          <w:rFonts w:ascii="Arial" w:hAnsi="Arial" w:cs="Arial"/>
          <w:b/>
        </w:rPr>
        <w:lastRenderedPageBreak/>
        <w:t xml:space="preserve">(Supervisor: self-harm) </w:t>
      </w:r>
      <w:r>
        <w:rPr>
          <w:rFonts w:ascii="Arial" w:hAnsi="Arial" w:cs="Arial"/>
        </w:rPr>
        <w:t xml:space="preserve">s-s-for- me </w:t>
      </w:r>
      <w:proofErr w:type="spellStart"/>
      <w:r>
        <w:rPr>
          <w:rFonts w:ascii="Arial" w:hAnsi="Arial" w:cs="Arial"/>
        </w:rPr>
        <w:t>su</w:t>
      </w:r>
      <w:proofErr w:type="spellEnd"/>
      <w:r>
        <w:rPr>
          <w:rFonts w:ascii="Arial" w:hAnsi="Arial" w:cs="Arial"/>
        </w:rPr>
        <w:t xml:space="preserve">-suicidal </w:t>
      </w:r>
      <w:proofErr w:type="spellStart"/>
      <w:r>
        <w:rPr>
          <w:rFonts w:ascii="Arial" w:hAnsi="Arial" w:cs="Arial"/>
        </w:rPr>
        <w:t>i</w:t>
      </w:r>
      <w:proofErr w:type="spellEnd"/>
      <w:r>
        <w:rPr>
          <w:rFonts w:ascii="Arial" w:hAnsi="Arial" w:cs="Arial"/>
        </w:rPr>
        <w:t xml:space="preserve">-ideation, like the number of people I have to talk to like </w:t>
      </w:r>
      <w:r>
        <w:rPr>
          <w:rFonts w:ascii="Arial" w:hAnsi="Arial" w:cs="Arial"/>
          <w:b/>
        </w:rPr>
        <w:t xml:space="preserve">(Supervisor: mm) </w:t>
      </w:r>
      <w:r>
        <w:rPr>
          <w:rFonts w:ascii="Arial" w:hAnsi="Arial" w:cs="Arial"/>
        </w:rPr>
        <w:t xml:space="preserve">on, oh, yeah on a regular basis about stuff like that </w:t>
      </w:r>
      <w:r>
        <w:rPr>
          <w:rFonts w:ascii="Arial" w:hAnsi="Arial" w:cs="Arial"/>
          <w:b/>
        </w:rPr>
        <w:t xml:space="preserve">(Supervisor: yeah) </w:t>
      </w:r>
      <w:r>
        <w:rPr>
          <w:rFonts w:ascii="Arial" w:hAnsi="Arial" w:cs="Arial"/>
        </w:rPr>
        <w:t xml:space="preserve">because it’s like umm, no one else would e-like validate what their feeling and it’ll be, </w:t>
      </w:r>
      <w:proofErr w:type="spellStart"/>
      <w:r>
        <w:rPr>
          <w:rFonts w:ascii="Arial" w:hAnsi="Arial" w:cs="Arial"/>
        </w:rPr>
        <w:t>I’tll</w:t>
      </w:r>
      <w:proofErr w:type="spellEnd"/>
      <w:r>
        <w:rPr>
          <w:rFonts w:ascii="Arial" w:hAnsi="Arial" w:cs="Arial"/>
        </w:rPr>
        <w:t xml:space="preserve">-it’ll, cos people always take it back to omg like, imagine what life would be like without you, and of course like those are very valid and that time you don’t know what else to say but it’s like when someone’s going through that, um and someone’s in that point, saying stuff like that, it doesn’t help, and I think people don’t </w:t>
      </w:r>
      <w:r>
        <w:rPr>
          <w:rFonts w:ascii="Arial" w:hAnsi="Arial" w:cs="Arial"/>
          <w:b/>
        </w:rPr>
        <w:t>(Supervisor: mm)</w:t>
      </w:r>
      <w:r>
        <w:rPr>
          <w:rFonts w:ascii="Arial" w:hAnsi="Arial" w:cs="Arial"/>
        </w:rPr>
        <w:t xml:space="preserve"> understand </w:t>
      </w:r>
      <w:r>
        <w:rPr>
          <w:rFonts w:ascii="Arial" w:hAnsi="Arial" w:cs="Arial"/>
          <w:b/>
        </w:rPr>
        <w:t xml:space="preserve">(Supervisor: mm) </w:t>
      </w:r>
      <w:r>
        <w:rPr>
          <w:rFonts w:ascii="Arial" w:hAnsi="Arial" w:cs="Arial"/>
        </w:rPr>
        <w:t xml:space="preserve">that, and like cos uh-umm yeah, like-e-se-seeking help, when I needed to seek help, umm I remember going through the whole process and like, n-cos I was struggling with the Muslim therapist, god knows how they trained him cos it was like first </w:t>
      </w:r>
      <w:proofErr w:type="spellStart"/>
      <w:r>
        <w:rPr>
          <w:rFonts w:ascii="Arial" w:hAnsi="Arial" w:cs="Arial"/>
        </w:rPr>
        <w:t>th</w:t>
      </w:r>
      <w:proofErr w:type="spellEnd"/>
      <w:r>
        <w:rPr>
          <w:rFonts w:ascii="Arial" w:hAnsi="Arial" w:cs="Arial"/>
        </w:rPr>
        <w:t xml:space="preserve">-thing in was like oh yeah, like you felt like that did you not know like you’re going to hell afterwards, it’s like mate I’m not here for you like, I’m here for you and literally and the thing is </w:t>
      </w:r>
      <w:r>
        <w:rPr>
          <w:rFonts w:ascii="Arial" w:hAnsi="Arial" w:cs="Arial"/>
          <w:b/>
        </w:rPr>
        <w:t xml:space="preserve">(Researcher: </w:t>
      </w:r>
      <w:r w:rsidRPr="00577F69">
        <w:rPr>
          <w:rFonts w:ascii="Arial" w:hAnsi="Arial" w:cs="Arial"/>
          <w:b/>
        </w:rPr>
        <w:t>I’m not here for a religious perspective</w:t>
      </w:r>
      <w:r>
        <w:rPr>
          <w:rFonts w:ascii="Arial" w:hAnsi="Arial" w:cs="Arial"/>
          <w:b/>
        </w:rPr>
        <w:t>)</w:t>
      </w:r>
      <w:r>
        <w:rPr>
          <w:rFonts w:ascii="Arial" w:hAnsi="Arial" w:cs="Arial"/>
        </w:rPr>
        <w:t xml:space="preserve"> yeah, no, yeah like, yeah again if I wanted that, I’d come here, do you know what I mean? </w:t>
      </w:r>
      <w:r>
        <w:rPr>
          <w:rFonts w:ascii="Arial" w:hAnsi="Arial" w:cs="Arial"/>
          <w:b/>
        </w:rPr>
        <w:t>(Supervisor:</w:t>
      </w:r>
      <w:r w:rsidRPr="00104343">
        <w:rPr>
          <w:rFonts w:ascii="Arial" w:hAnsi="Arial" w:cs="Arial"/>
          <w:b/>
        </w:rPr>
        <w:t xml:space="preserve"> yeah)</w:t>
      </w:r>
      <w:r>
        <w:rPr>
          <w:rFonts w:ascii="Arial" w:hAnsi="Arial" w:cs="Arial"/>
          <w:b/>
        </w:rPr>
        <w:t xml:space="preserve"> </w:t>
      </w:r>
      <w:r>
        <w:rPr>
          <w:rFonts w:ascii="Arial" w:hAnsi="Arial" w:cs="Arial"/>
        </w:rPr>
        <w:t xml:space="preserve">and it’s-it’s like umm yeah main two from, </w:t>
      </w:r>
      <w:proofErr w:type="spellStart"/>
      <w:r>
        <w:rPr>
          <w:rFonts w:ascii="Arial" w:hAnsi="Arial" w:cs="Arial"/>
        </w:rPr>
        <w:t>i</w:t>
      </w:r>
      <w:proofErr w:type="spellEnd"/>
      <w:r>
        <w:rPr>
          <w:rFonts w:ascii="Arial" w:hAnsi="Arial" w:cs="Arial"/>
        </w:rPr>
        <w:t xml:space="preserve">-it’s, at times it’s not even like umm anxiety and depression, it doesn’t, </w:t>
      </w:r>
      <w:proofErr w:type="gramStart"/>
      <w:r>
        <w:rPr>
          <w:rFonts w:ascii="Arial" w:hAnsi="Arial" w:cs="Arial"/>
        </w:rPr>
        <w:t>It</w:t>
      </w:r>
      <w:proofErr w:type="gramEnd"/>
      <w:r>
        <w:rPr>
          <w:rFonts w:ascii="Arial" w:hAnsi="Arial" w:cs="Arial"/>
        </w:rPr>
        <w:t xml:space="preserve"> goes there but they don’t get it diagnosed, at first it’s like self-harm </w:t>
      </w:r>
      <w:r>
        <w:rPr>
          <w:rFonts w:ascii="Arial" w:hAnsi="Arial" w:cs="Arial"/>
          <w:b/>
        </w:rPr>
        <w:t xml:space="preserve">(Supervisor: </w:t>
      </w:r>
      <w:r w:rsidRPr="003B071D">
        <w:rPr>
          <w:rFonts w:ascii="Arial" w:hAnsi="Arial" w:cs="Arial"/>
          <w:b/>
        </w:rPr>
        <w:t>self-harm, mmm</w:t>
      </w:r>
      <w:r>
        <w:rPr>
          <w:rFonts w:ascii="Arial" w:hAnsi="Arial" w:cs="Arial"/>
          <w:b/>
        </w:rPr>
        <w:t>)</w:t>
      </w:r>
      <w:r>
        <w:rPr>
          <w:rFonts w:ascii="Arial" w:hAnsi="Arial" w:cs="Arial"/>
        </w:rPr>
        <w:t xml:space="preserve"> and stuff like that, umm, yeah I think </w:t>
      </w:r>
    </w:p>
    <w:p w14:paraId="1F5BB24D" w14:textId="77777777" w:rsidR="00ED08D7" w:rsidRDefault="00ED08D7" w:rsidP="00ED08D7">
      <w:pPr>
        <w:spacing w:after="0"/>
        <w:rPr>
          <w:rFonts w:ascii="Arial" w:hAnsi="Arial" w:cs="Arial"/>
        </w:rPr>
      </w:pPr>
    </w:p>
    <w:p w14:paraId="1BD4025A" w14:textId="77777777" w:rsidR="00ED08D7" w:rsidRDefault="00ED08D7" w:rsidP="00ED08D7">
      <w:pPr>
        <w:spacing w:after="0"/>
        <w:rPr>
          <w:rFonts w:ascii="Arial" w:hAnsi="Arial" w:cs="Arial"/>
        </w:rPr>
      </w:pPr>
      <w:r>
        <w:rPr>
          <w:rFonts w:ascii="Arial" w:hAnsi="Arial" w:cs="Arial"/>
          <w:b/>
        </w:rPr>
        <w:t xml:space="preserve">Supervisor: </w:t>
      </w:r>
      <w:r>
        <w:rPr>
          <w:rFonts w:ascii="Arial" w:hAnsi="Arial" w:cs="Arial"/>
        </w:rPr>
        <w:t>and its young people? Or young adults?</w:t>
      </w:r>
    </w:p>
    <w:p w14:paraId="2F6AEA06" w14:textId="77777777" w:rsidR="00ED08D7" w:rsidRDefault="00ED08D7" w:rsidP="00ED08D7">
      <w:pPr>
        <w:spacing w:after="0"/>
        <w:rPr>
          <w:rFonts w:ascii="Arial" w:hAnsi="Arial" w:cs="Arial"/>
        </w:rPr>
      </w:pPr>
    </w:p>
    <w:p w14:paraId="33A0ABEA" w14:textId="77777777" w:rsidR="00ED08D7" w:rsidRDefault="00ED08D7" w:rsidP="00ED08D7">
      <w:pPr>
        <w:spacing w:after="0"/>
        <w:rPr>
          <w:rFonts w:ascii="Arial" w:hAnsi="Arial" w:cs="Arial"/>
        </w:rPr>
      </w:pPr>
      <w:r>
        <w:rPr>
          <w:rFonts w:ascii="Arial" w:hAnsi="Arial" w:cs="Arial"/>
          <w:b/>
        </w:rPr>
        <w:t xml:space="preserve">Aisha: </w:t>
      </w:r>
      <w:r>
        <w:rPr>
          <w:rFonts w:ascii="Arial" w:hAnsi="Arial" w:cs="Arial"/>
        </w:rPr>
        <w:t xml:space="preserve">young people, more than, yeah, I used to </w:t>
      </w:r>
      <w:proofErr w:type="spellStart"/>
      <w:r>
        <w:rPr>
          <w:rFonts w:ascii="Arial" w:hAnsi="Arial" w:cs="Arial"/>
        </w:rPr>
        <w:t>se</w:t>
      </w:r>
      <w:proofErr w:type="spellEnd"/>
      <w:r>
        <w:rPr>
          <w:rFonts w:ascii="Arial" w:hAnsi="Arial" w:cs="Arial"/>
        </w:rPr>
        <w:t>- I used to be, I was from London originally right (</w:t>
      </w:r>
      <w:r>
        <w:rPr>
          <w:rFonts w:ascii="Arial" w:hAnsi="Arial" w:cs="Arial"/>
          <w:b/>
        </w:rPr>
        <w:t>Supervisor: yeah)</w:t>
      </w:r>
      <w:r>
        <w:rPr>
          <w:rFonts w:ascii="Arial" w:hAnsi="Arial" w:cs="Arial"/>
        </w:rPr>
        <w:t xml:space="preserve"> and I used to go to an all girl’s school there, so like in terms of understanding, like the scale of mental health problems there was like absolute-I remember I think, in my class there was about 20 of us and I knew-I knew about f-about 7 people who were self-harming then, and umm, a-and then I knew about like 3 others who were like going through like suicidal ideation and it’s like, I think those are the main, </w:t>
      </w:r>
      <w:r>
        <w:rPr>
          <w:rFonts w:ascii="Arial" w:hAnsi="Arial" w:cs="Arial"/>
          <w:b/>
        </w:rPr>
        <w:t>(Supervisor: that you are noticing)</w:t>
      </w:r>
      <w:r>
        <w:rPr>
          <w:rFonts w:ascii="Arial" w:hAnsi="Arial" w:cs="Arial"/>
        </w:rPr>
        <w:t xml:space="preserve"> main problems </w:t>
      </w:r>
      <w:proofErr w:type="spellStart"/>
      <w:r>
        <w:rPr>
          <w:rFonts w:ascii="Arial" w:hAnsi="Arial" w:cs="Arial"/>
        </w:rPr>
        <w:t>i</w:t>
      </w:r>
      <w:proofErr w:type="spellEnd"/>
      <w:r>
        <w:rPr>
          <w:rFonts w:ascii="Arial" w:hAnsi="Arial" w:cs="Arial"/>
        </w:rPr>
        <w:t xml:space="preserve">-I’m noticing personally </w:t>
      </w:r>
      <w:r>
        <w:rPr>
          <w:rFonts w:ascii="Arial" w:hAnsi="Arial" w:cs="Arial"/>
          <w:b/>
        </w:rPr>
        <w:t xml:space="preserve">(Supervisor: ok) </w:t>
      </w:r>
      <w:r>
        <w:rPr>
          <w:rFonts w:ascii="Arial" w:hAnsi="Arial" w:cs="Arial"/>
        </w:rPr>
        <w:t xml:space="preserve">and then anxiety is also umm, I’m starting to see like </w:t>
      </w:r>
      <w:r>
        <w:rPr>
          <w:rFonts w:ascii="Arial" w:hAnsi="Arial" w:cs="Arial"/>
          <w:b/>
        </w:rPr>
        <w:t xml:space="preserve">(Supervisor: anxiety) </w:t>
      </w:r>
      <w:proofErr w:type="spellStart"/>
      <w:r>
        <w:rPr>
          <w:rFonts w:ascii="Arial" w:hAnsi="Arial" w:cs="Arial"/>
        </w:rPr>
        <w:t>i</w:t>
      </w:r>
      <w:proofErr w:type="spellEnd"/>
      <w:r>
        <w:rPr>
          <w:rFonts w:ascii="Arial" w:hAnsi="Arial" w:cs="Arial"/>
        </w:rPr>
        <w:t xml:space="preserve">-it getting bigger, and the thing is half the people who are </w:t>
      </w:r>
      <w:proofErr w:type="spellStart"/>
      <w:r>
        <w:rPr>
          <w:rFonts w:ascii="Arial" w:hAnsi="Arial" w:cs="Arial"/>
        </w:rPr>
        <w:t>sho</w:t>
      </w:r>
      <w:proofErr w:type="spellEnd"/>
      <w:r>
        <w:rPr>
          <w:rFonts w:ascii="Arial" w:hAnsi="Arial" w:cs="Arial"/>
        </w:rPr>
        <w:t xml:space="preserve">-showing symptoms, like you’re encouraging </w:t>
      </w:r>
      <w:r>
        <w:rPr>
          <w:rFonts w:ascii="Arial" w:hAnsi="Arial" w:cs="Arial"/>
          <w:b/>
        </w:rPr>
        <w:t xml:space="preserve">(Supervisor: mm) </w:t>
      </w:r>
      <w:r>
        <w:rPr>
          <w:rFonts w:ascii="Arial" w:hAnsi="Arial" w:cs="Arial"/>
        </w:rPr>
        <w:t xml:space="preserve">them to go and get help but they will not go get help </w:t>
      </w:r>
      <w:r>
        <w:rPr>
          <w:rFonts w:ascii="Arial" w:hAnsi="Arial" w:cs="Arial"/>
          <w:b/>
        </w:rPr>
        <w:t xml:space="preserve">(researcher: yeah) </w:t>
      </w:r>
      <w:r>
        <w:rPr>
          <w:rFonts w:ascii="Arial" w:hAnsi="Arial" w:cs="Arial"/>
        </w:rPr>
        <w:t xml:space="preserve">cos they are afraid of that label that comes along side it afterwards </w:t>
      </w:r>
      <w:r>
        <w:rPr>
          <w:rFonts w:ascii="Arial" w:hAnsi="Arial" w:cs="Arial"/>
          <w:b/>
        </w:rPr>
        <w:t>(Supervisor: mm)</w:t>
      </w:r>
    </w:p>
    <w:p w14:paraId="35F011A4" w14:textId="77777777" w:rsidR="00ED08D7" w:rsidRDefault="00ED08D7" w:rsidP="00ED08D7">
      <w:pPr>
        <w:spacing w:after="0"/>
        <w:rPr>
          <w:rFonts w:ascii="Arial" w:hAnsi="Arial" w:cs="Arial"/>
        </w:rPr>
      </w:pPr>
    </w:p>
    <w:p w14:paraId="55E18E0E" w14:textId="77777777" w:rsidR="00ED08D7" w:rsidRPr="00B020CB" w:rsidRDefault="00ED08D7" w:rsidP="00ED08D7">
      <w:pPr>
        <w:spacing w:after="0"/>
        <w:rPr>
          <w:rFonts w:ascii="Arial" w:hAnsi="Arial" w:cs="Arial"/>
        </w:rPr>
      </w:pPr>
      <w:r>
        <w:rPr>
          <w:rFonts w:ascii="Arial" w:hAnsi="Arial" w:cs="Arial"/>
          <w:b/>
        </w:rPr>
        <w:t xml:space="preserve">Jawad: </w:t>
      </w:r>
      <w:r>
        <w:rPr>
          <w:rFonts w:ascii="Arial" w:hAnsi="Arial" w:cs="Arial"/>
        </w:rPr>
        <w:t xml:space="preserve">I think there’s so much to be honest, like depression, uh anxiety but also like, things like umm, personality disorders, bipolar, these </w:t>
      </w:r>
      <w:proofErr w:type="spellStart"/>
      <w:r>
        <w:rPr>
          <w:rFonts w:ascii="Arial" w:hAnsi="Arial" w:cs="Arial"/>
        </w:rPr>
        <w:t>kinda</w:t>
      </w:r>
      <w:proofErr w:type="spellEnd"/>
      <w:r>
        <w:rPr>
          <w:rFonts w:ascii="Arial" w:hAnsi="Arial" w:cs="Arial"/>
        </w:rPr>
        <w:t xml:space="preserve"> things like </w:t>
      </w:r>
      <w:r>
        <w:rPr>
          <w:rFonts w:ascii="Arial" w:hAnsi="Arial" w:cs="Arial"/>
          <w:b/>
        </w:rPr>
        <w:t>(</w:t>
      </w:r>
      <w:r w:rsidRPr="00B020CB">
        <w:rPr>
          <w:rFonts w:ascii="Arial" w:hAnsi="Arial" w:cs="Arial"/>
          <w:b/>
        </w:rPr>
        <w:t>Supervisor: mm</w:t>
      </w:r>
      <w:r>
        <w:rPr>
          <w:rFonts w:ascii="Arial" w:hAnsi="Arial" w:cs="Arial"/>
          <w:b/>
        </w:rPr>
        <w:t xml:space="preserve">) </w:t>
      </w:r>
      <w:r>
        <w:rPr>
          <w:rFonts w:ascii="Arial" w:hAnsi="Arial" w:cs="Arial"/>
        </w:rPr>
        <w:t xml:space="preserve">they get looked over because people think it’s like, possession and whatever </w:t>
      </w:r>
      <w:r>
        <w:rPr>
          <w:rFonts w:ascii="Arial" w:hAnsi="Arial" w:cs="Arial"/>
          <w:b/>
        </w:rPr>
        <w:t>(Supervisor</w:t>
      </w:r>
      <w:r w:rsidRPr="00B020CB">
        <w:rPr>
          <w:rFonts w:ascii="Arial" w:hAnsi="Arial" w:cs="Arial"/>
          <w:b/>
        </w:rPr>
        <w:t xml:space="preserve">: </w:t>
      </w:r>
      <w:r>
        <w:rPr>
          <w:rFonts w:ascii="Arial" w:hAnsi="Arial" w:cs="Arial"/>
          <w:b/>
        </w:rPr>
        <w:t xml:space="preserve">I see) </w:t>
      </w:r>
      <w:r>
        <w:rPr>
          <w:rFonts w:ascii="Arial" w:hAnsi="Arial" w:cs="Arial"/>
        </w:rPr>
        <w:t xml:space="preserve">but actually it exists a lot in our community </w:t>
      </w:r>
    </w:p>
    <w:p w14:paraId="491381E2" w14:textId="77777777" w:rsidR="00ED08D7" w:rsidRDefault="00ED08D7" w:rsidP="00ED08D7">
      <w:pPr>
        <w:spacing w:after="0"/>
        <w:rPr>
          <w:rFonts w:ascii="Arial" w:hAnsi="Arial" w:cs="Arial"/>
        </w:rPr>
      </w:pPr>
    </w:p>
    <w:p w14:paraId="0C6A89EE" w14:textId="77777777" w:rsidR="00ED08D7" w:rsidRPr="009C4E12" w:rsidRDefault="00ED08D7" w:rsidP="00ED08D7">
      <w:pPr>
        <w:spacing w:after="0"/>
        <w:rPr>
          <w:rFonts w:ascii="Arial" w:hAnsi="Arial" w:cs="Arial"/>
        </w:rPr>
      </w:pPr>
      <w:r>
        <w:rPr>
          <w:rFonts w:ascii="Arial" w:hAnsi="Arial" w:cs="Arial"/>
          <w:b/>
        </w:rPr>
        <w:t xml:space="preserve">Aisha: </w:t>
      </w:r>
      <w:r>
        <w:rPr>
          <w:rFonts w:ascii="Arial" w:hAnsi="Arial" w:cs="Arial"/>
        </w:rPr>
        <w:t xml:space="preserve"> yeah, schizophrenia-schizophrenia is like people would think schizophrenics are possessed by spirits do you know what I mean </w:t>
      </w:r>
      <w:r>
        <w:rPr>
          <w:rFonts w:ascii="Arial" w:hAnsi="Arial" w:cs="Arial"/>
          <w:b/>
        </w:rPr>
        <w:t>(Supervisor</w:t>
      </w:r>
      <w:r w:rsidRPr="00B020CB">
        <w:rPr>
          <w:rFonts w:ascii="Arial" w:hAnsi="Arial" w:cs="Arial"/>
          <w:b/>
        </w:rPr>
        <w:t xml:space="preserve">: </w:t>
      </w:r>
      <w:r>
        <w:rPr>
          <w:rFonts w:ascii="Arial" w:hAnsi="Arial" w:cs="Arial"/>
          <w:b/>
        </w:rPr>
        <w:t>mm)</w:t>
      </w:r>
      <w:r>
        <w:rPr>
          <w:rFonts w:ascii="Arial" w:hAnsi="Arial" w:cs="Arial"/>
        </w:rPr>
        <w:t xml:space="preserve"> and straight away they’ll like, they’ll umm, they’ll shove all these like umm, like </w:t>
      </w:r>
      <w:proofErr w:type="spellStart"/>
      <w:r>
        <w:rPr>
          <w:rFonts w:ascii="Arial" w:hAnsi="Arial" w:cs="Arial"/>
        </w:rPr>
        <w:t>sh</w:t>
      </w:r>
      <w:proofErr w:type="spellEnd"/>
      <w:r>
        <w:rPr>
          <w:rFonts w:ascii="Arial" w:hAnsi="Arial" w:cs="Arial"/>
        </w:rPr>
        <w:t xml:space="preserve">-imams on them and shove all this water on them and tie them down and all this, when simply it’s just like, they just need the right type of help </w:t>
      </w:r>
      <w:r>
        <w:rPr>
          <w:rFonts w:ascii="Arial" w:hAnsi="Arial" w:cs="Arial"/>
          <w:b/>
        </w:rPr>
        <w:t>(Supervisor:</w:t>
      </w:r>
      <w:r w:rsidRPr="00B020CB">
        <w:rPr>
          <w:rFonts w:ascii="Arial" w:hAnsi="Arial" w:cs="Arial"/>
          <w:b/>
        </w:rPr>
        <w:t xml:space="preserve"> mm</w:t>
      </w:r>
      <w:r>
        <w:rPr>
          <w:rFonts w:ascii="Arial" w:hAnsi="Arial" w:cs="Arial"/>
        </w:rPr>
        <w:t xml:space="preserve">) which maybe, do you know what, who knows, maybe it might be like the-because of the help out there isn’t relevant to them, it’s why it might not be working efficiently </w:t>
      </w:r>
      <w:r>
        <w:rPr>
          <w:rFonts w:ascii="Arial" w:hAnsi="Arial" w:cs="Arial"/>
          <w:b/>
        </w:rPr>
        <w:t xml:space="preserve">(Supervisor: </w:t>
      </w:r>
      <w:r w:rsidRPr="00B020CB">
        <w:rPr>
          <w:rFonts w:ascii="Arial" w:hAnsi="Arial" w:cs="Arial"/>
          <w:b/>
        </w:rPr>
        <w:t>yeah)</w:t>
      </w:r>
      <w:r>
        <w:rPr>
          <w:rFonts w:ascii="Arial" w:hAnsi="Arial" w:cs="Arial"/>
        </w:rPr>
        <w:t xml:space="preserve"> who knows, but at least we should like try, do you know what I mean and the thing is because those things aren’t even, f-considered like a biological, I think what the notion is like, when it comes to mental health illnesses, they’re not considered illnesses, they’re considered like </w:t>
      </w:r>
      <w:r>
        <w:rPr>
          <w:rFonts w:ascii="Arial" w:hAnsi="Arial" w:cs="Arial"/>
          <w:b/>
        </w:rPr>
        <w:t xml:space="preserve">(Kareem comes back into the room) </w:t>
      </w:r>
      <w:r>
        <w:rPr>
          <w:rFonts w:ascii="Arial" w:hAnsi="Arial" w:cs="Arial"/>
        </w:rPr>
        <w:t xml:space="preserve">woo, thoughts, I’m really sorry I’m really bad at expressing myself </w:t>
      </w:r>
      <w:r>
        <w:rPr>
          <w:rFonts w:ascii="Arial" w:hAnsi="Arial" w:cs="Arial"/>
          <w:b/>
        </w:rPr>
        <w:t xml:space="preserve">(Researcher </w:t>
      </w:r>
      <w:r>
        <w:rPr>
          <w:rFonts w:ascii="Arial" w:hAnsi="Arial" w:cs="Arial"/>
          <w:b/>
        </w:rPr>
        <w:lastRenderedPageBreak/>
        <w:t xml:space="preserve">and supervisor: no its ok) </w:t>
      </w:r>
      <w:r>
        <w:rPr>
          <w:rFonts w:ascii="Arial" w:hAnsi="Arial" w:cs="Arial"/>
        </w:rPr>
        <w:t xml:space="preserve">umm yeah, umm because they’re considered like thoughts, they’re not considered illnesses themselves, </w:t>
      </w:r>
      <w:proofErr w:type="spellStart"/>
      <w:r>
        <w:rPr>
          <w:rFonts w:ascii="Arial" w:hAnsi="Arial" w:cs="Arial"/>
        </w:rPr>
        <w:t>uhh</w:t>
      </w:r>
      <w:proofErr w:type="spellEnd"/>
      <w:r>
        <w:rPr>
          <w:rFonts w:ascii="Arial" w:hAnsi="Arial" w:cs="Arial"/>
        </w:rPr>
        <w:t xml:space="preserve"> no one wants to, try and educate themselves about it, umm, and subsequently like because no one wants to talk about it, </w:t>
      </w:r>
      <w:proofErr w:type="spellStart"/>
      <w:r>
        <w:rPr>
          <w:rFonts w:ascii="Arial" w:hAnsi="Arial" w:cs="Arial"/>
        </w:rPr>
        <w:t>i</w:t>
      </w:r>
      <w:proofErr w:type="spellEnd"/>
      <w:r>
        <w:rPr>
          <w:rFonts w:ascii="Arial" w:hAnsi="Arial" w:cs="Arial"/>
        </w:rPr>
        <w:t xml:space="preserve">-it doesn’t, like, you’ll find, you’ll find like people will talk about, they’ll send you like all these like </w:t>
      </w:r>
      <w:proofErr w:type="spellStart"/>
      <w:r>
        <w:rPr>
          <w:rFonts w:ascii="Arial" w:hAnsi="Arial" w:cs="Arial"/>
        </w:rPr>
        <w:t>whatsapp</w:t>
      </w:r>
      <w:proofErr w:type="spellEnd"/>
      <w:r>
        <w:rPr>
          <w:rFonts w:ascii="Arial" w:hAnsi="Arial" w:cs="Arial"/>
        </w:rPr>
        <w:t xml:space="preserve"> messages about like if you like mi-microwave plastic you’re </w:t>
      </w:r>
      <w:proofErr w:type="spellStart"/>
      <w:r>
        <w:rPr>
          <w:rFonts w:ascii="Arial" w:hAnsi="Arial" w:cs="Arial"/>
        </w:rPr>
        <w:t>gonna</w:t>
      </w:r>
      <w:proofErr w:type="spellEnd"/>
      <w:r>
        <w:rPr>
          <w:rFonts w:ascii="Arial" w:hAnsi="Arial" w:cs="Arial"/>
        </w:rPr>
        <w:t xml:space="preserve"> get cancer but like when it comes to like mental health, like pressures relating to mental health, even though everyone’s doing it, everyone’s p-</w:t>
      </w:r>
      <w:proofErr w:type="spellStart"/>
      <w:r>
        <w:rPr>
          <w:rFonts w:ascii="Arial" w:hAnsi="Arial" w:cs="Arial"/>
        </w:rPr>
        <w:t>ap</w:t>
      </w:r>
      <w:proofErr w:type="spellEnd"/>
      <w:r>
        <w:rPr>
          <w:rFonts w:ascii="Arial" w:hAnsi="Arial" w:cs="Arial"/>
        </w:rPr>
        <w:t xml:space="preserve">-apply those pressures and like increasing those e-chances of developing more </w:t>
      </w:r>
      <w:proofErr w:type="spellStart"/>
      <w:r>
        <w:rPr>
          <w:rFonts w:ascii="Arial" w:hAnsi="Arial" w:cs="Arial"/>
        </w:rPr>
        <w:t>pe</w:t>
      </w:r>
      <w:proofErr w:type="spellEnd"/>
      <w:r>
        <w:rPr>
          <w:rFonts w:ascii="Arial" w:hAnsi="Arial" w:cs="Arial"/>
        </w:rPr>
        <w:t xml:space="preserve">-people with mental </w:t>
      </w:r>
      <w:proofErr w:type="spellStart"/>
      <w:r>
        <w:rPr>
          <w:rFonts w:ascii="Arial" w:hAnsi="Arial" w:cs="Arial"/>
        </w:rPr>
        <w:t>hel</w:t>
      </w:r>
      <w:proofErr w:type="spellEnd"/>
      <w:r>
        <w:rPr>
          <w:rFonts w:ascii="Arial" w:hAnsi="Arial" w:cs="Arial"/>
        </w:rPr>
        <w:t xml:space="preserve">-health illnesses, umm, umm there’ll be nothing done because no one’s aware of it </w:t>
      </w:r>
      <w:r>
        <w:rPr>
          <w:rFonts w:ascii="Arial" w:hAnsi="Arial" w:cs="Arial"/>
          <w:b/>
        </w:rPr>
        <w:t xml:space="preserve">(Researcher: </w:t>
      </w:r>
      <w:r w:rsidRPr="009C4E12">
        <w:rPr>
          <w:rFonts w:ascii="Arial" w:hAnsi="Arial" w:cs="Arial"/>
          <w:b/>
        </w:rPr>
        <w:t>mmm</w:t>
      </w:r>
      <w:r>
        <w:rPr>
          <w:rFonts w:ascii="Arial" w:hAnsi="Arial" w:cs="Arial"/>
          <w:b/>
        </w:rPr>
        <w:t>)</w:t>
      </w:r>
    </w:p>
    <w:p w14:paraId="6E3A263B" w14:textId="77777777" w:rsidR="00ED08D7" w:rsidRDefault="00ED08D7" w:rsidP="00ED08D7">
      <w:pPr>
        <w:spacing w:after="0"/>
        <w:rPr>
          <w:rFonts w:ascii="Arial" w:hAnsi="Arial" w:cs="Arial"/>
          <w:b/>
        </w:rPr>
      </w:pPr>
    </w:p>
    <w:p w14:paraId="47D99D2B" w14:textId="77777777" w:rsidR="00ED08D7" w:rsidRDefault="00ED08D7" w:rsidP="00ED08D7">
      <w:pPr>
        <w:spacing w:after="0"/>
        <w:rPr>
          <w:rFonts w:ascii="Arial" w:hAnsi="Arial" w:cs="Arial"/>
        </w:rPr>
      </w:pPr>
      <w:r>
        <w:rPr>
          <w:rFonts w:ascii="Arial" w:hAnsi="Arial" w:cs="Arial"/>
          <w:b/>
        </w:rPr>
        <w:t xml:space="preserve">Supervisor: </w:t>
      </w:r>
      <w:r>
        <w:rPr>
          <w:rFonts w:ascii="Arial" w:hAnsi="Arial" w:cs="Arial"/>
        </w:rPr>
        <w:t xml:space="preserve">mmm </w:t>
      </w:r>
      <w:r>
        <w:rPr>
          <w:rFonts w:ascii="Arial" w:hAnsi="Arial" w:cs="Arial"/>
          <w:b/>
        </w:rPr>
        <w:t xml:space="preserve">(updating Kareem on what he missed) </w:t>
      </w:r>
      <w:r>
        <w:rPr>
          <w:rFonts w:ascii="Arial" w:hAnsi="Arial" w:cs="Arial"/>
        </w:rPr>
        <w:t xml:space="preserve">we were just, I was just asking about what sort of mental health </w:t>
      </w:r>
      <w:proofErr w:type="spellStart"/>
      <w:r>
        <w:rPr>
          <w:rFonts w:ascii="Arial" w:hAnsi="Arial" w:cs="Arial"/>
        </w:rPr>
        <w:t>sh</w:t>
      </w:r>
      <w:proofErr w:type="spellEnd"/>
      <w:r>
        <w:rPr>
          <w:rFonts w:ascii="Arial" w:hAnsi="Arial" w:cs="Arial"/>
        </w:rPr>
        <w:t xml:space="preserve">-issues you’ve noticed in the community, most you know, so-the-we’ve been saying </w:t>
      </w:r>
      <w:r>
        <w:rPr>
          <w:rFonts w:ascii="Arial" w:hAnsi="Arial" w:cs="Arial"/>
          <w:b/>
        </w:rPr>
        <w:t xml:space="preserve">(inaudible) </w:t>
      </w:r>
      <w:r>
        <w:rPr>
          <w:rFonts w:ascii="Arial" w:hAnsi="Arial" w:cs="Arial"/>
        </w:rPr>
        <w:t>self-harm</w:t>
      </w:r>
    </w:p>
    <w:p w14:paraId="026F5EA8" w14:textId="77777777" w:rsidR="00ED08D7" w:rsidRDefault="00ED08D7" w:rsidP="00ED08D7">
      <w:pPr>
        <w:spacing w:after="0"/>
        <w:rPr>
          <w:rFonts w:ascii="Arial" w:hAnsi="Arial" w:cs="Arial"/>
        </w:rPr>
      </w:pPr>
    </w:p>
    <w:p w14:paraId="058EF2F4" w14:textId="77777777" w:rsidR="00ED08D7" w:rsidRPr="00BD5552" w:rsidRDefault="00ED08D7" w:rsidP="00ED08D7">
      <w:pPr>
        <w:spacing w:after="0"/>
        <w:rPr>
          <w:rFonts w:ascii="Arial" w:hAnsi="Arial" w:cs="Arial"/>
        </w:rPr>
      </w:pPr>
      <w:r>
        <w:rPr>
          <w:rFonts w:ascii="Arial" w:hAnsi="Arial" w:cs="Arial"/>
          <w:b/>
        </w:rPr>
        <w:t xml:space="preserve">Kareem: </w:t>
      </w:r>
      <w:r>
        <w:rPr>
          <w:rFonts w:ascii="Arial" w:hAnsi="Arial" w:cs="Arial"/>
        </w:rPr>
        <w:t>self-harm</w:t>
      </w:r>
    </w:p>
    <w:p w14:paraId="580B3CA7" w14:textId="77777777" w:rsidR="00ED08D7" w:rsidRDefault="00ED08D7" w:rsidP="00ED08D7">
      <w:pPr>
        <w:spacing w:after="0"/>
        <w:rPr>
          <w:rFonts w:ascii="Arial" w:hAnsi="Arial" w:cs="Arial"/>
        </w:rPr>
      </w:pPr>
    </w:p>
    <w:p w14:paraId="4222C47A" w14:textId="77777777" w:rsidR="00ED08D7" w:rsidRDefault="00ED08D7" w:rsidP="00ED08D7">
      <w:pPr>
        <w:spacing w:after="0"/>
        <w:rPr>
          <w:rFonts w:ascii="Arial" w:hAnsi="Arial" w:cs="Arial"/>
        </w:rPr>
      </w:pPr>
      <w:r>
        <w:rPr>
          <w:rFonts w:ascii="Arial" w:hAnsi="Arial" w:cs="Arial"/>
          <w:b/>
        </w:rPr>
        <w:t xml:space="preserve">Supervisor: </w:t>
      </w:r>
      <w:r>
        <w:rPr>
          <w:rFonts w:ascii="Arial" w:hAnsi="Arial" w:cs="Arial"/>
        </w:rPr>
        <w:t>suicide and depression and things like that</w:t>
      </w:r>
    </w:p>
    <w:p w14:paraId="4AD84380" w14:textId="77777777" w:rsidR="00ED08D7" w:rsidRDefault="00ED08D7" w:rsidP="00ED08D7">
      <w:pPr>
        <w:spacing w:after="0"/>
        <w:rPr>
          <w:rFonts w:ascii="Arial" w:hAnsi="Arial" w:cs="Arial"/>
        </w:rPr>
      </w:pPr>
    </w:p>
    <w:p w14:paraId="65A274C4" w14:textId="77777777" w:rsidR="00ED08D7" w:rsidRPr="009C4E12" w:rsidRDefault="00ED08D7" w:rsidP="00ED08D7">
      <w:pPr>
        <w:spacing w:after="0"/>
        <w:rPr>
          <w:rFonts w:ascii="Arial" w:hAnsi="Arial" w:cs="Arial"/>
        </w:rPr>
      </w:pPr>
      <w:r>
        <w:rPr>
          <w:rFonts w:ascii="Arial" w:hAnsi="Arial" w:cs="Arial"/>
          <w:b/>
        </w:rPr>
        <w:t xml:space="preserve">Kareem: </w:t>
      </w:r>
      <w:r>
        <w:rPr>
          <w:rFonts w:ascii="Arial" w:hAnsi="Arial" w:cs="Arial"/>
        </w:rPr>
        <w:t xml:space="preserve">self-harm, I used to see that a lot in the prison actually </w:t>
      </w:r>
      <w:r>
        <w:rPr>
          <w:rFonts w:ascii="Arial" w:hAnsi="Arial" w:cs="Arial"/>
          <w:b/>
        </w:rPr>
        <w:t>(Supervisor</w:t>
      </w:r>
      <w:r w:rsidRPr="00B020CB">
        <w:rPr>
          <w:rFonts w:ascii="Arial" w:hAnsi="Arial" w:cs="Arial"/>
          <w:b/>
        </w:rPr>
        <w:t xml:space="preserve">: </w:t>
      </w:r>
      <w:r>
        <w:rPr>
          <w:rFonts w:ascii="Arial" w:hAnsi="Arial" w:cs="Arial"/>
          <w:b/>
        </w:rPr>
        <w:t>mm)</w:t>
      </w:r>
      <w:r>
        <w:rPr>
          <w:rFonts w:ascii="Arial" w:hAnsi="Arial" w:cs="Arial"/>
        </w:rPr>
        <w:t xml:space="preserve"> not just with in the Asian community but </w:t>
      </w:r>
      <w:proofErr w:type="spellStart"/>
      <w:r>
        <w:rPr>
          <w:rFonts w:ascii="Arial" w:hAnsi="Arial" w:cs="Arial"/>
        </w:rPr>
        <w:t>through out</w:t>
      </w:r>
      <w:proofErr w:type="spellEnd"/>
      <w:r>
        <w:rPr>
          <w:rFonts w:ascii="Arial" w:hAnsi="Arial" w:cs="Arial"/>
        </w:rPr>
        <w:t xml:space="preserve"> </w:t>
      </w:r>
      <w:r>
        <w:rPr>
          <w:rFonts w:ascii="Arial" w:hAnsi="Arial" w:cs="Arial"/>
          <w:b/>
        </w:rPr>
        <w:t>(</w:t>
      </w:r>
      <w:r w:rsidRPr="009C4E12">
        <w:rPr>
          <w:rFonts w:ascii="Arial" w:hAnsi="Arial" w:cs="Arial"/>
          <w:b/>
        </w:rPr>
        <w:t>Aisha: yeah</w:t>
      </w:r>
      <w:r>
        <w:rPr>
          <w:rFonts w:ascii="Arial" w:hAnsi="Arial" w:cs="Arial"/>
          <w:b/>
        </w:rPr>
        <w:t xml:space="preserve">; </w:t>
      </w:r>
      <w:r w:rsidRPr="009C4E12">
        <w:rPr>
          <w:rFonts w:ascii="Arial" w:hAnsi="Arial" w:cs="Arial"/>
          <w:b/>
        </w:rPr>
        <w:t>Supervisor: in general</w:t>
      </w:r>
      <w:r>
        <w:rPr>
          <w:rFonts w:ascii="Arial" w:hAnsi="Arial" w:cs="Arial"/>
          <w:b/>
        </w:rPr>
        <w:t xml:space="preserve">) </w:t>
      </w:r>
      <w:r>
        <w:rPr>
          <w:rFonts w:ascii="Arial" w:hAnsi="Arial" w:cs="Arial"/>
        </w:rPr>
        <w:t>yeah but, I think that was just umm a coping mechanism (</w:t>
      </w:r>
      <w:r>
        <w:rPr>
          <w:rFonts w:ascii="Arial" w:hAnsi="Arial" w:cs="Arial"/>
          <w:b/>
        </w:rPr>
        <w:t xml:space="preserve">Supervisor: </w:t>
      </w:r>
      <w:r w:rsidRPr="00B9049F">
        <w:rPr>
          <w:rFonts w:ascii="Arial" w:hAnsi="Arial" w:cs="Arial"/>
          <w:b/>
        </w:rPr>
        <w:t>yeah,</w:t>
      </w:r>
      <w:r>
        <w:rPr>
          <w:rFonts w:ascii="Arial" w:hAnsi="Arial" w:cs="Arial"/>
        </w:rPr>
        <w:t xml:space="preserve"> </w:t>
      </w:r>
      <w:r>
        <w:rPr>
          <w:rFonts w:ascii="Arial" w:hAnsi="Arial" w:cs="Arial"/>
          <w:b/>
        </w:rPr>
        <w:t xml:space="preserve">Researcher: </w:t>
      </w:r>
      <w:r w:rsidRPr="00B9049F">
        <w:rPr>
          <w:rFonts w:ascii="Arial" w:hAnsi="Arial" w:cs="Arial"/>
          <w:b/>
        </w:rPr>
        <w:t>mmm</w:t>
      </w:r>
      <w:r>
        <w:rPr>
          <w:rFonts w:ascii="Arial" w:hAnsi="Arial" w:cs="Arial"/>
        </w:rPr>
        <w:t>)</w:t>
      </w:r>
      <w:r>
        <w:rPr>
          <w:rFonts w:ascii="Arial" w:hAnsi="Arial" w:cs="Arial"/>
          <w:b/>
        </w:rPr>
        <w:t xml:space="preserve"> </w:t>
      </w:r>
      <w:r>
        <w:rPr>
          <w:rFonts w:ascii="Arial" w:hAnsi="Arial" w:cs="Arial"/>
        </w:rPr>
        <w:t xml:space="preserve">or some used to use it for attention </w:t>
      </w:r>
      <w:r>
        <w:rPr>
          <w:rFonts w:ascii="Arial" w:hAnsi="Arial" w:cs="Arial"/>
          <w:b/>
        </w:rPr>
        <w:t xml:space="preserve">(Aisha: mm) </w:t>
      </w:r>
      <w:r>
        <w:rPr>
          <w:rFonts w:ascii="Arial" w:hAnsi="Arial" w:cs="Arial"/>
        </w:rPr>
        <w:t xml:space="preserve">just to get their way around the system </w:t>
      </w:r>
      <w:r>
        <w:rPr>
          <w:rFonts w:ascii="Arial" w:hAnsi="Arial" w:cs="Arial"/>
          <w:b/>
        </w:rPr>
        <w:t>(Supervisor: mm)</w:t>
      </w:r>
      <w:r>
        <w:rPr>
          <w:rFonts w:ascii="Arial" w:hAnsi="Arial" w:cs="Arial"/>
        </w:rPr>
        <w:t xml:space="preserve"> it didn’t work </w:t>
      </w:r>
      <w:r>
        <w:rPr>
          <w:rFonts w:ascii="Arial" w:hAnsi="Arial" w:cs="Arial"/>
          <w:b/>
        </w:rPr>
        <w:t xml:space="preserve">(Researcher: </w:t>
      </w:r>
      <w:r w:rsidRPr="00B9049F">
        <w:rPr>
          <w:rFonts w:ascii="Arial" w:hAnsi="Arial" w:cs="Arial"/>
          <w:b/>
        </w:rPr>
        <w:t>yes of course</w:t>
      </w:r>
      <w:r>
        <w:rPr>
          <w:rFonts w:ascii="Arial" w:hAnsi="Arial" w:cs="Arial"/>
          <w:b/>
        </w:rPr>
        <w:t>)</w:t>
      </w:r>
      <w:r>
        <w:rPr>
          <w:rFonts w:ascii="Arial" w:hAnsi="Arial" w:cs="Arial"/>
        </w:rPr>
        <w:t xml:space="preserve"> but everybody still attempted </w:t>
      </w:r>
      <w:r>
        <w:rPr>
          <w:rFonts w:ascii="Arial" w:hAnsi="Arial" w:cs="Arial"/>
          <w:b/>
        </w:rPr>
        <w:t>(Researcher and supervisor:</w:t>
      </w:r>
      <w:r w:rsidRPr="00B020CB">
        <w:rPr>
          <w:rFonts w:ascii="Arial" w:hAnsi="Arial" w:cs="Arial"/>
          <w:b/>
        </w:rPr>
        <w:t xml:space="preserve"> </w:t>
      </w:r>
      <w:r>
        <w:rPr>
          <w:rFonts w:ascii="Arial" w:hAnsi="Arial" w:cs="Arial"/>
          <w:b/>
        </w:rPr>
        <w:t xml:space="preserve">mm) </w:t>
      </w:r>
      <w:r>
        <w:rPr>
          <w:rFonts w:ascii="Arial" w:hAnsi="Arial" w:cs="Arial"/>
        </w:rPr>
        <w:t xml:space="preserve">I think, one of the biggest factor, one of the biggest umm, disorder that’s there but it’s not addressed is dementia </w:t>
      </w:r>
      <w:r>
        <w:rPr>
          <w:rFonts w:ascii="Arial" w:hAnsi="Arial" w:cs="Arial"/>
          <w:b/>
        </w:rPr>
        <w:t>(Aisha: mm)</w:t>
      </w:r>
      <w:r>
        <w:rPr>
          <w:rFonts w:ascii="Arial" w:hAnsi="Arial" w:cs="Arial"/>
        </w:rPr>
        <w:t xml:space="preserve"> </w:t>
      </w:r>
      <w:r>
        <w:rPr>
          <w:rFonts w:ascii="Arial" w:hAnsi="Arial" w:cs="Arial"/>
          <w:b/>
        </w:rPr>
        <w:t xml:space="preserve">(Supervisor: dementia) </w:t>
      </w:r>
      <w:r>
        <w:rPr>
          <w:rFonts w:ascii="Arial" w:hAnsi="Arial" w:cs="Arial"/>
        </w:rPr>
        <w:t xml:space="preserve">especially amongst the o-old-older generation and I mean, they come, somebody will come to and say something today </w:t>
      </w:r>
      <w:r>
        <w:rPr>
          <w:rFonts w:ascii="Arial" w:hAnsi="Arial" w:cs="Arial"/>
          <w:b/>
        </w:rPr>
        <w:t xml:space="preserve">(Jawad: </w:t>
      </w:r>
      <w:r w:rsidRPr="00B9049F">
        <w:rPr>
          <w:rFonts w:ascii="Arial" w:hAnsi="Arial" w:cs="Arial"/>
          <w:b/>
        </w:rPr>
        <w:t>yeah</w:t>
      </w:r>
      <w:r>
        <w:rPr>
          <w:rFonts w:ascii="Arial" w:hAnsi="Arial" w:cs="Arial"/>
        </w:rPr>
        <w:t xml:space="preserve">) come back the next day and say the Same thing </w:t>
      </w:r>
      <w:r>
        <w:rPr>
          <w:rFonts w:ascii="Arial" w:hAnsi="Arial" w:cs="Arial"/>
          <w:b/>
        </w:rPr>
        <w:t xml:space="preserve">(Researcher: mm) </w:t>
      </w:r>
      <w:proofErr w:type="spellStart"/>
      <w:r>
        <w:rPr>
          <w:rFonts w:ascii="Arial" w:hAnsi="Arial" w:cs="Arial"/>
        </w:rPr>
        <w:t>th</w:t>
      </w:r>
      <w:proofErr w:type="spellEnd"/>
      <w:r>
        <w:rPr>
          <w:rFonts w:ascii="Arial" w:hAnsi="Arial" w:cs="Arial"/>
        </w:rPr>
        <w:t xml:space="preserve">-then I’ll be, you just already asked me this, they’re like, oh did I </w:t>
      </w:r>
      <w:r w:rsidRPr="00B020CB">
        <w:rPr>
          <w:rFonts w:ascii="Arial" w:hAnsi="Arial" w:cs="Arial"/>
          <w:b/>
        </w:rPr>
        <w:t>(Researcher: mm)</w:t>
      </w:r>
      <w:r>
        <w:rPr>
          <w:rFonts w:ascii="Arial" w:hAnsi="Arial" w:cs="Arial"/>
          <w:b/>
        </w:rPr>
        <w:t xml:space="preserve"> </w:t>
      </w:r>
      <w:r>
        <w:rPr>
          <w:rFonts w:ascii="Arial" w:hAnsi="Arial" w:cs="Arial"/>
        </w:rPr>
        <w:t xml:space="preserve">oh I forgot, oh I didn’t know, oh was it me, are you sure, things like that, so I think dementia is a big </w:t>
      </w:r>
      <w:proofErr w:type="spellStart"/>
      <w:r>
        <w:rPr>
          <w:rFonts w:ascii="Arial" w:hAnsi="Arial" w:cs="Arial"/>
        </w:rPr>
        <w:t>uhh</w:t>
      </w:r>
      <w:proofErr w:type="spellEnd"/>
      <w:r>
        <w:rPr>
          <w:rFonts w:ascii="Arial" w:hAnsi="Arial" w:cs="Arial"/>
        </w:rPr>
        <w:t xml:space="preserve"> big one but umm it-we just see it to be as something like oh he’s gone old now he doesn’t understand </w:t>
      </w:r>
      <w:r w:rsidRPr="00B020CB">
        <w:rPr>
          <w:rFonts w:ascii="Arial" w:hAnsi="Arial" w:cs="Arial"/>
          <w:b/>
        </w:rPr>
        <w:t xml:space="preserve">(Researcher and Aisha: </w:t>
      </w:r>
      <w:proofErr w:type="spellStart"/>
      <w:r w:rsidRPr="00B020CB">
        <w:rPr>
          <w:rFonts w:ascii="Arial" w:hAnsi="Arial" w:cs="Arial"/>
          <w:b/>
        </w:rPr>
        <w:t>yeaah</w:t>
      </w:r>
      <w:proofErr w:type="spellEnd"/>
      <w:r w:rsidRPr="00B020CB">
        <w:rPr>
          <w:rFonts w:ascii="Arial" w:hAnsi="Arial" w:cs="Arial"/>
          <w:b/>
        </w:rPr>
        <w:t>)</w:t>
      </w:r>
      <w:r>
        <w:rPr>
          <w:rFonts w:ascii="Arial" w:hAnsi="Arial" w:cs="Arial"/>
          <w:b/>
        </w:rPr>
        <w:t xml:space="preserve"> </w:t>
      </w:r>
      <w:r>
        <w:rPr>
          <w:rFonts w:ascii="Arial" w:hAnsi="Arial" w:cs="Arial"/>
        </w:rPr>
        <w:t xml:space="preserve">and we just brush it off like that but actually no there is a underlining fa-factor there, but it’s not addressed </w:t>
      </w:r>
      <w:r>
        <w:rPr>
          <w:rFonts w:ascii="Arial" w:hAnsi="Arial" w:cs="Arial"/>
          <w:b/>
        </w:rPr>
        <w:t>(Supervisor: mm)</w:t>
      </w:r>
    </w:p>
    <w:p w14:paraId="2466794B" w14:textId="77777777" w:rsidR="00ED08D7" w:rsidRDefault="00ED08D7" w:rsidP="00ED08D7">
      <w:pPr>
        <w:spacing w:after="0"/>
        <w:rPr>
          <w:rFonts w:ascii="Arial" w:hAnsi="Arial" w:cs="Arial"/>
        </w:rPr>
      </w:pPr>
    </w:p>
    <w:p w14:paraId="0A47EFEA" w14:textId="77777777" w:rsidR="00ED08D7" w:rsidRPr="00C42297" w:rsidRDefault="00ED08D7" w:rsidP="00ED08D7">
      <w:pPr>
        <w:spacing w:after="0"/>
        <w:rPr>
          <w:rFonts w:ascii="Arial" w:hAnsi="Arial" w:cs="Arial"/>
        </w:rPr>
      </w:pPr>
      <w:r>
        <w:rPr>
          <w:rFonts w:ascii="Arial" w:hAnsi="Arial" w:cs="Arial"/>
          <w:b/>
        </w:rPr>
        <w:t xml:space="preserve">Researcher: </w:t>
      </w:r>
      <w:r>
        <w:rPr>
          <w:rFonts w:ascii="Arial" w:hAnsi="Arial" w:cs="Arial"/>
        </w:rPr>
        <w:t xml:space="preserve">yeah, anything else anybody </w:t>
      </w:r>
      <w:r>
        <w:rPr>
          <w:rFonts w:ascii="Arial" w:hAnsi="Arial" w:cs="Arial"/>
          <w:b/>
        </w:rPr>
        <w:t xml:space="preserve">(inaudible) </w:t>
      </w:r>
      <w:r>
        <w:rPr>
          <w:rFonts w:ascii="Arial" w:hAnsi="Arial" w:cs="Arial"/>
        </w:rPr>
        <w:t xml:space="preserve">anybody else like to add anymore to that? </w:t>
      </w:r>
      <w:r>
        <w:rPr>
          <w:rFonts w:ascii="Arial" w:hAnsi="Arial" w:cs="Arial"/>
          <w:b/>
        </w:rPr>
        <w:t xml:space="preserve">(pause for response) </w:t>
      </w:r>
      <w:r>
        <w:rPr>
          <w:rFonts w:ascii="Arial" w:hAnsi="Arial" w:cs="Arial"/>
        </w:rPr>
        <w:t xml:space="preserve">nothing else yeah? Ok, so if that all we’ll be done then. Umm so I just, need to end that then with just saying thank you, for taking part and that you know, I will be giving you a debrief form just to clarify everything again, of what’s </w:t>
      </w:r>
      <w:proofErr w:type="spellStart"/>
      <w:r>
        <w:rPr>
          <w:rFonts w:ascii="Arial" w:hAnsi="Arial" w:cs="Arial"/>
        </w:rPr>
        <w:t>gonna</w:t>
      </w:r>
      <w:proofErr w:type="spellEnd"/>
      <w:r>
        <w:rPr>
          <w:rFonts w:ascii="Arial" w:hAnsi="Arial" w:cs="Arial"/>
        </w:rPr>
        <w:t xml:space="preserve"> happen with your information and umm you know that it’s been recorded and anything that identifies you will be deleted within 24 hours and I will transcribe that with fake names and then just to say as well the data may be used in presentations and publications but obviously you will be anonymised at any time umm and if you do need to contact for anything , even if you just want further information on how the study’s going, feel free to email me about that then, ok? cool</w:t>
      </w:r>
    </w:p>
    <w:p w14:paraId="04CBAA4B" w14:textId="77777777" w:rsidR="00ED08D7" w:rsidRDefault="00ED08D7" w:rsidP="00ED08D7">
      <w:pPr>
        <w:spacing w:after="0" w:line="240" w:lineRule="auto"/>
        <w:jc w:val="center"/>
        <w:rPr>
          <w:rFonts w:ascii="Times New Roman" w:hAnsi="Times New Roman" w:cs="Times New Roman"/>
          <w:sz w:val="24"/>
          <w:szCs w:val="24"/>
          <w:u w:val="single"/>
        </w:rPr>
      </w:pPr>
    </w:p>
    <w:p w14:paraId="1450C143" w14:textId="77777777" w:rsidR="00ED08D7" w:rsidRDefault="00ED08D7" w:rsidP="00ED08D7">
      <w:pPr>
        <w:spacing w:after="0" w:line="240" w:lineRule="auto"/>
        <w:jc w:val="center"/>
        <w:rPr>
          <w:rFonts w:ascii="Times New Roman" w:hAnsi="Times New Roman" w:cs="Times New Roman"/>
          <w:sz w:val="24"/>
          <w:szCs w:val="24"/>
          <w:u w:val="single"/>
        </w:rPr>
      </w:pPr>
    </w:p>
    <w:p w14:paraId="7912DBC9" w14:textId="77777777" w:rsidR="00ED08D7" w:rsidRDefault="00ED08D7" w:rsidP="00ED08D7">
      <w:pPr>
        <w:spacing w:after="0" w:line="240" w:lineRule="auto"/>
        <w:jc w:val="center"/>
        <w:rPr>
          <w:rFonts w:ascii="Times New Roman" w:hAnsi="Times New Roman" w:cs="Times New Roman"/>
          <w:sz w:val="24"/>
          <w:szCs w:val="24"/>
          <w:u w:val="single"/>
        </w:rPr>
      </w:pPr>
    </w:p>
    <w:p w14:paraId="6386B3EA" w14:textId="77777777" w:rsidR="00ED08D7" w:rsidRDefault="00ED08D7" w:rsidP="00ED08D7">
      <w:pPr>
        <w:spacing w:after="0" w:line="240" w:lineRule="auto"/>
        <w:jc w:val="center"/>
        <w:rPr>
          <w:rFonts w:ascii="Times New Roman" w:hAnsi="Times New Roman" w:cs="Times New Roman"/>
          <w:sz w:val="24"/>
          <w:szCs w:val="24"/>
          <w:u w:val="single"/>
        </w:rPr>
      </w:pPr>
      <w:r>
        <w:rPr>
          <w:rFonts w:ascii="Times New Roman" w:hAnsi="Times New Roman" w:cs="Times New Roman"/>
          <w:sz w:val="24"/>
          <w:szCs w:val="24"/>
          <w:u w:val="single"/>
        </w:rPr>
        <w:t>Appendix J – Practitioner Transcript</w:t>
      </w:r>
    </w:p>
    <w:p w14:paraId="41B108A0" w14:textId="77777777" w:rsidR="00ED08D7" w:rsidRDefault="00ED08D7" w:rsidP="00ED08D7">
      <w:pPr>
        <w:spacing w:after="0"/>
        <w:rPr>
          <w:rFonts w:ascii="Arial" w:hAnsi="Arial" w:cs="Arial"/>
          <w:b/>
          <w:u w:val="single"/>
        </w:rPr>
      </w:pPr>
      <w:r w:rsidRPr="00E146AB">
        <w:rPr>
          <w:rFonts w:ascii="Arial" w:hAnsi="Arial" w:cs="Arial"/>
          <w:b/>
          <w:u w:val="single"/>
        </w:rPr>
        <w:t>Transcription</w:t>
      </w:r>
    </w:p>
    <w:p w14:paraId="3FA4BC30" w14:textId="77777777" w:rsidR="00ED08D7" w:rsidRDefault="00ED08D7" w:rsidP="00ED08D7">
      <w:pPr>
        <w:spacing w:after="0"/>
        <w:rPr>
          <w:rFonts w:ascii="Arial" w:hAnsi="Arial" w:cs="Arial"/>
          <w:b/>
          <w:u w:val="single"/>
        </w:rPr>
      </w:pPr>
    </w:p>
    <w:p w14:paraId="2DD46404" w14:textId="77777777" w:rsidR="00ED08D7" w:rsidRDefault="00ED08D7" w:rsidP="00ED08D7">
      <w:pPr>
        <w:spacing w:after="0"/>
        <w:rPr>
          <w:rFonts w:ascii="Arial" w:hAnsi="Arial" w:cs="Arial"/>
        </w:rPr>
      </w:pPr>
      <w:r>
        <w:rPr>
          <w:rFonts w:ascii="Arial" w:hAnsi="Arial" w:cs="Arial"/>
          <w:b/>
        </w:rPr>
        <w:t>File Name:</w:t>
      </w:r>
      <w:r>
        <w:rPr>
          <w:rFonts w:ascii="Arial" w:hAnsi="Arial" w:cs="Arial"/>
        </w:rPr>
        <w:t xml:space="preserve"> </w:t>
      </w:r>
      <w:proofErr w:type="spellStart"/>
      <w:r>
        <w:rPr>
          <w:rFonts w:ascii="Arial" w:hAnsi="Arial" w:cs="Arial"/>
        </w:rPr>
        <w:t>Eyst</w:t>
      </w:r>
      <w:proofErr w:type="spellEnd"/>
      <w:r>
        <w:rPr>
          <w:rFonts w:ascii="Arial" w:hAnsi="Arial" w:cs="Arial"/>
        </w:rPr>
        <w:t xml:space="preserve"> Practitioners focus group</w:t>
      </w:r>
    </w:p>
    <w:p w14:paraId="480DBA7B" w14:textId="77777777" w:rsidR="00ED08D7" w:rsidRPr="009646EA" w:rsidRDefault="00ED08D7" w:rsidP="00ED08D7">
      <w:pPr>
        <w:spacing w:after="0"/>
        <w:rPr>
          <w:rFonts w:ascii="Arial" w:hAnsi="Arial" w:cs="Arial"/>
        </w:rPr>
      </w:pPr>
      <w:r>
        <w:rPr>
          <w:rFonts w:ascii="Arial" w:hAnsi="Arial" w:cs="Arial"/>
          <w:b/>
        </w:rPr>
        <w:t xml:space="preserve">Audio Length: </w:t>
      </w:r>
      <w:r>
        <w:rPr>
          <w:rFonts w:ascii="Arial" w:hAnsi="Arial" w:cs="Arial"/>
        </w:rPr>
        <w:t>1 hour 1 min 42 sec</w:t>
      </w:r>
    </w:p>
    <w:p w14:paraId="51B7D008" w14:textId="77777777" w:rsidR="00ED08D7" w:rsidRDefault="00ED08D7" w:rsidP="00ED08D7">
      <w:pPr>
        <w:spacing w:after="0"/>
        <w:rPr>
          <w:rFonts w:ascii="Arial" w:hAnsi="Arial" w:cs="Arial"/>
        </w:rPr>
      </w:pPr>
      <w:r>
        <w:rPr>
          <w:rFonts w:ascii="Arial" w:hAnsi="Arial" w:cs="Arial"/>
          <w:b/>
        </w:rPr>
        <w:t xml:space="preserve">Date: </w:t>
      </w:r>
      <w:r>
        <w:rPr>
          <w:rFonts w:ascii="Arial" w:hAnsi="Arial" w:cs="Arial"/>
        </w:rPr>
        <w:t>11/11/19</w:t>
      </w:r>
    </w:p>
    <w:p w14:paraId="13B4AA76" w14:textId="77777777" w:rsidR="00ED08D7" w:rsidRDefault="00ED08D7" w:rsidP="00ED08D7">
      <w:pPr>
        <w:spacing w:after="0"/>
        <w:rPr>
          <w:rFonts w:ascii="Arial" w:hAnsi="Arial" w:cs="Arial"/>
        </w:rPr>
      </w:pPr>
    </w:p>
    <w:p w14:paraId="14FC2565" w14:textId="77777777" w:rsidR="00ED08D7" w:rsidRDefault="00ED08D7" w:rsidP="00ED08D7">
      <w:pPr>
        <w:spacing w:after="0"/>
        <w:rPr>
          <w:rFonts w:ascii="Arial" w:hAnsi="Arial" w:cs="Arial"/>
        </w:rPr>
      </w:pPr>
    </w:p>
    <w:p w14:paraId="283353D5" w14:textId="77777777" w:rsidR="00ED08D7" w:rsidRDefault="00ED08D7" w:rsidP="00ED08D7">
      <w:pPr>
        <w:spacing w:after="0"/>
        <w:rPr>
          <w:rFonts w:ascii="Arial" w:hAnsi="Arial" w:cs="Arial"/>
        </w:rPr>
      </w:pPr>
      <w:r w:rsidRPr="0086326F">
        <w:rPr>
          <w:rFonts w:ascii="Arial" w:hAnsi="Arial" w:cs="Arial"/>
          <w:b/>
        </w:rPr>
        <w:t xml:space="preserve">Researcher: </w:t>
      </w:r>
      <w:r>
        <w:rPr>
          <w:rFonts w:ascii="Arial" w:hAnsi="Arial" w:cs="Arial"/>
        </w:rPr>
        <w:t xml:space="preserve">Umm, so just to say my names Sultana, I’m just currently studying my masters in Social and Health Psychology. Um were just here as part of my dissertation, to discuss your views on how you make sense of </w:t>
      </w:r>
      <w:proofErr w:type="spellStart"/>
      <w:r>
        <w:rPr>
          <w:rFonts w:ascii="Arial" w:hAnsi="Arial" w:cs="Arial"/>
        </w:rPr>
        <w:t>uhh</w:t>
      </w:r>
      <w:proofErr w:type="spellEnd"/>
      <w:r>
        <w:rPr>
          <w:rFonts w:ascii="Arial" w:hAnsi="Arial" w:cs="Arial"/>
        </w:rPr>
        <w:t xml:space="preserve"> dealing with mental health within Asian Muslim communities. Um to remind you all, the focus group discussion will be audio recoded and you are free to stop the focus group at any time. Any information that you provide will be transcribed within 24 hours providing you with fake names but will be kept confidential and the focus group should take roughly between 45-60 minutes if that ok with all of you? </w:t>
      </w:r>
    </w:p>
    <w:p w14:paraId="5423D870" w14:textId="77777777" w:rsidR="00ED08D7" w:rsidRDefault="00ED08D7" w:rsidP="00ED08D7">
      <w:pPr>
        <w:spacing w:after="0"/>
        <w:rPr>
          <w:rFonts w:ascii="Arial" w:hAnsi="Arial" w:cs="Arial"/>
          <w:b/>
        </w:rPr>
      </w:pPr>
    </w:p>
    <w:p w14:paraId="7E331427" w14:textId="77777777" w:rsidR="00ED08D7" w:rsidRDefault="00ED08D7" w:rsidP="00ED08D7">
      <w:pPr>
        <w:spacing w:after="0"/>
        <w:rPr>
          <w:rFonts w:ascii="Arial" w:hAnsi="Arial" w:cs="Arial"/>
        </w:rPr>
      </w:pPr>
      <w:r>
        <w:rPr>
          <w:rFonts w:ascii="Arial" w:hAnsi="Arial" w:cs="Arial"/>
          <w:b/>
        </w:rPr>
        <w:t xml:space="preserve">Amina: </w:t>
      </w:r>
      <w:proofErr w:type="spellStart"/>
      <w:r>
        <w:rPr>
          <w:rFonts w:ascii="Arial" w:hAnsi="Arial" w:cs="Arial"/>
        </w:rPr>
        <w:t>Mhm</w:t>
      </w:r>
      <w:proofErr w:type="spellEnd"/>
      <w:r>
        <w:rPr>
          <w:rFonts w:ascii="Arial" w:hAnsi="Arial" w:cs="Arial"/>
        </w:rPr>
        <w:t xml:space="preserve"> yeah</w:t>
      </w:r>
    </w:p>
    <w:p w14:paraId="089929B6" w14:textId="77777777" w:rsidR="00ED08D7" w:rsidRDefault="00ED08D7" w:rsidP="00ED08D7">
      <w:pPr>
        <w:spacing w:after="0"/>
        <w:rPr>
          <w:rFonts w:ascii="Arial" w:hAnsi="Arial" w:cs="Arial"/>
        </w:rPr>
      </w:pPr>
    </w:p>
    <w:p w14:paraId="76E1E33C" w14:textId="77777777" w:rsidR="00ED08D7" w:rsidRPr="006E12F5" w:rsidRDefault="00ED08D7" w:rsidP="00ED08D7">
      <w:pPr>
        <w:spacing w:after="0"/>
        <w:rPr>
          <w:rFonts w:ascii="Arial" w:hAnsi="Arial" w:cs="Arial"/>
          <w:b/>
        </w:rPr>
      </w:pPr>
      <w:r>
        <w:rPr>
          <w:rFonts w:ascii="Arial" w:hAnsi="Arial" w:cs="Arial"/>
          <w:b/>
        </w:rPr>
        <w:t>(Everyone nods for confirmation)</w:t>
      </w:r>
    </w:p>
    <w:p w14:paraId="52D776DF" w14:textId="77777777" w:rsidR="00ED08D7" w:rsidRDefault="00ED08D7" w:rsidP="00ED08D7">
      <w:pPr>
        <w:spacing w:after="0"/>
        <w:rPr>
          <w:rFonts w:ascii="Arial" w:hAnsi="Arial" w:cs="Arial"/>
        </w:rPr>
      </w:pPr>
    </w:p>
    <w:p w14:paraId="2EF82F71" w14:textId="77777777" w:rsidR="00ED08D7" w:rsidRDefault="00ED08D7" w:rsidP="00ED08D7">
      <w:pPr>
        <w:spacing w:after="0"/>
        <w:rPr>
          <w:rFonts w:ascii="Arial" w:hAnsi="Arial" w:cs="Arial"/>
        </w:rPr>
      </w:pPr>
      <w:r>
        <w:rPr>
          <w:rFonts w:ascii="Arial" w:hAnsi="Arial" w:cs="Arial"/>
          <w:b/>
        </w:rPr>
        <w:t xml:space="preserve">Researcher: </w:t>
      </w:r>
      <w:r>
        <w:rPr>
          <w:rFonts w:ascii="Arial" w:hAnsi="Arial" w:cs="Arial"/>
        </w:rPr>
        <w:t>Ok, um just to start off with can we just go around to introduce ourselves and tell us a bit about your job role</w:t>
      </w:r>
    </w:p>
    <w:p w14:paraId="0240C125" w14:textId="77777777" w:rsidR="00ED08D7" w:rsidRDefault="00ED08D7" w:rsidP="00ED08D7">
      <w:pPr>
        <w:spacing w:after="0"/>
        <w:rPr>
          <w:rFonts w:ascii="Arial" w:hAnsi="Arial" w:cs="Arial"/>
        </w:rPr>
      </w:pPr>
    </w:p>
    <w:p w14:paraId="093E59AC" w14:textId="77777777" w:rsidR="00ED08D7" w:rsidRDefault="00ED08D7" w:rsidP="00ED08D7">
      <w:pPr>
        <w:spacing w:after="0"/>
        <w:rPr>
          <w:rFonts w:ascii="Arial" w:hAnsi="Arial" w:cs="Arial"/>
        </w:rPr>
      </w:pPr>
      <w:r>
        <w:rPr>
          <w:rFonts w:ascii="Arial" w:hAnsi="Arial" w:cs="Arial"/>
          <w:b/>
        </w:rPr>
        <w:t xml:space="preserve">Amina: </w:t>
      </w:r>
      <w:r>
        <w:rPr>
          <w:rFonts w:ascii="Arial" w:hAnsi="Arial" w:cs="Arial"/>
        </w:rPr>
        <w:t xml:space="preserve">Hah ok, </w:t>
      </w:r>
      <w:r>
        <w:rPr>
          <w:rFonts w:ascii="Arial" w:hAnsi="Arial" w:cs="Arial"/>
          <w:b/>
        </w:rPr>
        <w:t xml:space="preserve">(while laughing) </w:t>
      </w:r>
      <w:r>
        <w:rPr>
          <w:rFonts w:ascii="Arial" w:hAnsi="Arial" w:cs="Arial"/>
        </w:rPr>
        <w:t xml:space="preserve">Sultanas looking at me </w:t>
      </w:r>
    </w:p>
    <w:p w14:paraId="3802DBED" w14:textId="77777777" w:rsidR="00ED08D7" w:rsidRDefault="00ED08D7" w:rsidP="00ED08D7">
      <w:pPr>
        <w:spacing w:after="0"/>
        <w:rPr>
          <w:rFonts w:ascii="Arial" w:hAnsi="Arial" w:cs="Arial"/>
        </w:rPr>
      </w:pPr>
    </w:p>
    <w:p w14:paraId="60BBE5A8" w14:textId="77777777" w:rsidR="00ED08D7" w:rsidRPr="00787ECB" w:rsidRDefault="00ED08D7" w:rsidP="00ED08D7">
      <w:pPr>
        <w:spacing w:after="0"/>
        <w:rPr>
          <w:rFonts w:ascii="Arial" w:hAnsi="Arial" w:cs="Arial"/>
          <w:b/>
        </w:rPr>
      </w:pPr>
      <w:r>
        <w:rPr>
          <w:rFonts w:ascii="Arial" w:hAnsi="Arial" w:cs="Arial"/>
          <w:b/>
        </w:rPr>
        <w:t>Everyone introduces themselves…</w:t>
      </w:r>
    </w:p>
    <w:p w14:paraId="23665565" w14:textId="77777777" w:rsidR="00ED08D7" w:rsidRDefault="00ED08D7" w:rsidP="00ED08D7">
      <w:pPr>
        <w:spacing w:after="0"/>
        <w:rPr>
          <w:rFonts w:ascii="Arial" w:hAnsi="Arial" w:cs="Arial"/>
          <w:b/>
        </w:rPr>
      </w:pPr>
    </w:p>
    <w:p w14:paraId="27E6C4BB" w14:textId="77777777" w:rsidR="00ED08D7" w:rsidRDefault="00ED08D7" w:rsidP="00ED08D7">
      <w:pPr>
        <w:spacing w:after="0"/>
        <w:rPr>
          <w:rFonts w:ascii="Arial" w:hAnsi="Arial" w:cs="Arial"/>
        </w:rPr>
      </w:pPr>
      <w:r>
        <w:rPr>
          <w:rFonts w:ascii="Arial" w:hAnsi="Arial" w:cs="Arial"/>
          <w:b/>
        </w:rPr>
        <w:t xml:space="preserve">Researcher: (laughter) </w:t>
      </w:r>
      <w:r>
        <w:rPr>
          <w:rFonts w:ascii="Arial" w:hAnsi="Arial" w:cs="Arial"/>
        </w:rPr>
        <w:t>um so, just when answering questions, I would like all to just think about your experiences and views of working with mental health, umm, from the research conducted it is understood that UK clinicians and practitioners are unaware of peoples cultural or religious interpretations around mental health, so then, which causes poor mental health, for them to not find the correct treatment for them. Umm so in relation to your job role with working with ethnic minorities, what is your understanding of dealing with mental health within this community?</w:t>
      </w:r>
    </w:p>
    <w:p w14:paraId="5B1606E2" w14:textId="77777777" w:rsidR="00ED08D7" w:rsidRDefault="00ED08D7" w:rsidP="00ED08D7">
      <w:pPr>
        <w:spacing w:after="0"/>
        <w:rPr>
          <w:rFonts w:ascii="Arial" w:hAnsi="Arial" w:cs="Arial"/>
        </w:rPr>
      </w:pPr>
    </w:p>
    <w:p w14:paraId="7712FAD8" w14:textId="77777777" w:rsidR="00ED08D7" w:rsidRDefault="00ED08D7" w:rsidP="00ED08D7">
      <w:pPr>
        <w:spacing w:after="0"/>
        <w:rPr>
          <w:rFonts w:ascii="Arial" w:hAnsi="Arial" w:cs="Arial"/>
        </w:rPr>
      </w:pPr>
      <w:proofErr w:type="spellStart"/>
      <w:r>
        <w:rPr>
          <w:rFonts w:ascii="Arial" w:hAnsi="Arial" w:cs="Arial"/>
          <w:b/>
        </w:rPr>
        <w:t>Nuha</w:t>
      </w:r>
      <w:proofErr w:type="spellEnd"/>
      <w:r>
        <w:rPr>
          <w:rFonts w:ascii="Arial" w:hAnsi="Arial" w:cs="Arial"/>
          <w:b/>
        </w:rPr>
        <w:t xml:space="preserve">: </w:t>
      </w:r>
      <w:r>
        <w:rPr>
          <w:rFonts w:ascii="Arial" w:hAnsi="Arial" w:cs="Arial"/>
        </w:rPr>
        <w:t xml:space="preserve">Umm I mean I would say that’s fair that they don’t understand, there’s no like cultural sensitivity </w:t>
      </w:r>
      <w:r>
        <w:rPr>
          <w:rFonts w:ascii="Arial" w:hAnsi="Arial" w:cs="Arial"/>
          <w:b/>
        </w:rPr>
        <w:t xml:space="preserve">(Researcher: yeah) </w:t>
      </w:r>
      <w:r>
        <w:rPr>
          <w:rFonts w:ascii="Arial" w:hAnsi="Arial" w:cs="Arial"/>
        </w:rPr>
        <w:t>um,</w:t>
      </w:r>
      <w:r>
        <w:rPr>
          <w:rFonts w:ascii="Arial" w:hAnsi="Arial" w:cs="Arial"/>
          <w:b/>
        </w:rPr>
        <w:t xml:space="preserve"> </w:t>
      </w:r>
      <w:r>
        <w:rPr>
          <w:rFonts w:ascii="Arial" w:hAnsi="Arial" w:cs="Arial"/>
        </w:rPr>
        <w:t xml:space="preserve">so the families that I can work with from the middle east, I can work with people that are from Asia, do you know what I mean </w:t>
      </w:r>
      <w:r>
        <w:rPr>
          <w:rFonts w:ascii="Arial" w:hAnsi="Arial" w:cs="Arial"/>
          <w:b/>
        </w:rPr>
        <w:t>(Researcher: mm)</w:t>
      </w:r>
      <w:r>
        <w:rPr>
          <w:rFonts w:ascii="Arial" w:hAnsi="Arial" w:cs="Arial"/>
        </w:rPr>
        <w:t xml:space="preserve"> so for me </w:t>
      </w:r>
      <w:r>
        <w:rPr>
          <w:rFonts w:ascii="Arial" w:hAnsi="Arial" w:cs="Arial"/>
        </w:rPr>
        <w:lastRenderedPageBreak/>
        <w:t xml:space="preserve">I’ve had a bit of, bit of experience working with people from all over, umm, and </w:t>
      </w:r>
      <w:r>
        <w:rPr>
          <w:rFonts w:ascii="Arial" w:hAnsi="Arial" w:cs="Arial"/>
          <w:b/>
        </w:rPr>
        <w:t>(pause)</w:t>
      </w:r>
      <w:r>
        <w:rPr>
          <w:rFonts w:ascii="Arial" w:hAnsi="Arial" w:cs="Arial"/>
        </w:rPr>
        <w:t xml:space="preserve"> I think people just think, it’s a language barrier that’s what they put it down to, I think that’s cos it’s the easier option, but if you’ve grown up </w:t>
      </w:r>
      <w:r>
        <w:rPr>
          <w:rFonts w:ascii="Arial" w:hAnsi="Arial" w:cs="Arial"/>
          <w:b/>
        </w:rPr>
        <w:t xml:space="preserve">(pause) </w:t>
      </w:r>
      <w:r>
        <w:rPr>
          <w:rFonts w:ascii="Arial" w:hAnsi="Arial" w:cs="Arial"/>
        </w:rPr>
        <w:t xml:space="preserve">in a </w:t>
      </w:r>
      <w:r>
        <w:rPr>
          <w:rFonts w:ascii="Arial" w:hAnsi="Arial" w:cs="Arial"/>
          <w:b/>
        </w:rPr>
        <w:t xml:space="preserve">(pause) </w:t>
      </w:r>
      <w:r>
        <w:rPr>
          <w:rFonts w:ascii="Arial" w:hAnsi="Arial" w:cs="Arial"/>
        </w:rPr>
        <w:t xml:space="preserve">family, if you start with a family that doesn’t recognise mental health </w:t>
      </w:r>
      <w:r>
        <w:rPr>
          <w:rFonts w:ascii="Arial" w:hAnsi="Arial" w:cs="Arial"/>
          <w:b/>
        </w:rPr>
        <w:t xml:space="preserve">(Researcher: yeah) </w:t>
      </w:r>
      <w:r>
        <w:rPr>
          <w:rFonts w:ascii="Arial" w:hAnsi="Arial" w:cs="Arial"/>
        </w:rPr>
        <w:t xml:space="preserve">you would not recognise that in yourself </w:t>
      </w:r>
      <w:r>
        <w:rPr>
          <w:rFonts w:ascii="Arial" w:hAnsi="Arial" w:cs="Arial"/>
          <w:b/>
        </w:rPr>
        <w:t xml:space="preserve">(Researcher: mm) </w:t>
      </w:r>
      <w:r>
        <w:rPr>
          <w:rFonts w:ascii="Arial" w:hAnsi="Arial" w:cs="Arial"/>
        </w:rPr>
        <w:t xml:space="preserve">umm, so they think, oh it goes from, you know it’s, it’s just they don’t understand do we need to get someone to interpret, umm you know I’ve got people that are, obviously effected by mental health issues and because they go to a meeting and they say the right things for that meeting, they don’t get the help that they need then </w:t>
      </w:r>
      <w:r>
        <w:rPr>
          <w:rFonts w:ascii="Arial" w:hAnsi="Arial" w:cs="Arial"/>
          <w:b/>
        </w:rPr>
        <w:t xml:space="preserve">(Researcher: yeah) </w:t>
      </w:r>
      <w:r>
        <w:rPr>
          <w:rFonts w:ascii="Arial" w:hAnsi="Arial" w:cs="Arial"/>
        </w:rPr>
        <w:t xml:space="preserve">because it’s just, you know, oh well they answered the questions correctly </w:t>
      </w:r>
      <w:r>
        <w:rPr>
          <w:rFonts w:ascii="Arial" w:hAnsi="Arial" w:cs="Arial"/>
          <w:b/>
        </w:rPr>
        <w:t xml:space="preserve">(Researcher: yeah) </w:t>
      </w:r>
      <w:r>
        <w:rPr>
          <w:rFonts w:ascii="Arial" w:hAnsi="Arial" w:cs="Arial"/>
        </w:rPr>
        <w:t xml:space="preserve">but I co-anyone could go into a situation and just answer questions correctly </w:t>
      </w:r>
      <w:r>
        <w:rPr>
          <w:rFonts w:ascii="Arial" w:hAnsi="Arial" w:cs="Arial"/>
          <w:b/>
        </w:rPr>
        <w:t xml:space="preserve">(Researcher: yeah) </w:t>
      </w:r>
      <w:r>
        <w:rPr>
          <w:rFonts w:ascii="Arial" w:hAnsi="Arial" w:cs="Arial"/>
        </w:rPr>
        <w:t xml:space="preserve">umm, you’re not seeing that person in their day to day, you’re not seeing that person when they’re at their most vulnerable </w:t>
      </w:r>
      <w:r>
        <w:rPr>
          <w:rFonts w:ascii="Arial" w:hAnsi="Arial" w:cs="Arial"/>
          <w:b/>
        </w:rPr>
        <w:t xml:space="preserve">(Researcher: mm) </w:t>
      </w:r>
      <w:r>
        <w:rPr>
          <w:rFonts w:ascii="Arial" w:hAnsi="Arial" w:cs="Arial"/>
        </w:rPr>
        <w:t xml:space="preserve">so, y-you know putting this thing that it’s just, it’s just language or people have misunderstood or things like that it’s just, it’s, it’s not enough, umm how to combat, I don’t know because no matter how many times that you provide training for an organisations let’s say, people’s, </w:t>
      </w:r>
      <w:proofErr w:type="spellStart"/>
      <w:r>
        <w:rPr>
          <w:rFonts w:ascii="Arial" w:hAnsi="Arial" w:cs="Arial"/>
        </w:rPr>
        <w:t>errm</w:t>
      </w:r>
      <w:proofErr w:type="spellEnd"/>
      <w:r>
        <w:rPr>
          <w:rFonts w:ascii="Arial" w:hAnsi="Arial" w:cs="Arial"/>
        </w:rPr>
        <w:t xml:space="preserve">, employee numbers change all the time don’t they </w:t>
      </w:r>
      <w:r>
        <w:rPr>
          <w:rFonts w:ascii="Arial" w:hAnsi="Arial" w:cs="Arial"/>
          <w:b/>
        </w:rPr>
        <w:t xml:space="preserve">(Researcher: yeah) </w:t>
      </w:r>
      <w:r>
        <w:rPr>
          <w:rFonts w:ascii="Arial" w:hAnsi="Arial" w:cs="Arial"/>
        </w:rPr>
        <w:t xml:space="preserve">volunteers change all the time, so unless your bringing someone into train everybody in your team and yourself all the time and you’re keeping up to date with all the new changes and things like that then, umm, people aren’t going to </w:t>
      </w:r>
      <w:proofErr w:type="spellStart"/>
      <w:r>
        <w:rPr>
          <w:rFonts w:ascii="Arial" w:hAnsi="Arial" w:cs="Arial"/>
        </w:rPr>
        <w:t>th</w:t>
      </w:r>
      <w:proofErr w:type="spellEnd"/>
      <w:r>
        <w:rPr>
          <w:rFonts w:ascii="Arial" w:hAnsi="Arial" w:cs="Arial"/>
        </w:rPr>
        <w:t xml:space="preserve">-fall, fall, thro-through the net, because people aren’t going to be aware of what they need to look out for </w:t>
      </w:r>
      <w:r>
        <w:rPr>
          <w:rFonts w:ascii="Arial" w:hAnsi="Arial" w:cs="Arial"/>
          <w:b/>
        </w:rPr>
        <w:t xml:space="preserve">(Researcher: yeah) </w:t>
      </w:r>
      <w:r>
        <w:rPr>
          <w:rFonts w:ascii="Arial" w:hAnsi="Arial" w:cs="Arial"/>
        </w:rPr>
        <w:t>like the Syrian resettlement programme now umm, god that’s, how longs that been going on for now?</w:t>
      </w:r>
    </w:p>
    <w:p w14:paraId="2E2E1C24" w14:textId="77777777" w:rsidR="00ED08D7" w:rsidRDefault="00ED08D7" w:rsidP="00ED08D7">
      <w:pPr>
        <w:spacing w:after="0"/>
        <w:rPr>
          <w:rFonts w:ascii="Arial" w:hAnsi="Arial" w:cs="Arial"/>
        </w:rPr>
      </w:pPr>
    </w:p>
    <w:p w14:paraId="39FA6BAB" w14:textId="77777777" w:rsidR="00ED08D7" w:rsidRDefault="00ED08D7" w:rsidP="00ED08D7">
      <w:pPr>
        <w:spacing w:after="0"/>
        <w:rPr>
          <w:rFonts w:ascii="Arial" w:hAnsi="Arial" w:cs="Arial"/>
        </w:rPr>
      </w:pPr>
      <w:r>
        <w:rPr>
          <w:rFonts w:ascii="Arial" w:hAnsi="Arial" w:cs="Arial"/>
          <w:b/>
        </w:rPr>
        <w:t>Amina:</w:t>
      </w:r>
      <w:r>
        <w:rPr>
          <w:rFonts w:ascii="Arial" w:hAnsi="Arial" w:cs="Arial"/>
        </w:rPr>
        <w:t xml:space="preserve"> Just over 3 and a half years</w:t>
      </w:r>
    </w:p>
    <w:p w14:paraId="570149C0" w14:textId="77777777" w:rsidR="00ED08D7" w:rsidRDefault="00ED08D7" w:rsidP="00ED08D7">
      <w:pPr>
        <w:spacing w:after="0"/>
        <w:rPr>
          <w:rFonts w:ascii="Arial" w:hAnsi="Arial" w:cs="Arial"/>
        </w:rPr>
      </w:pPr>
    </w:p>
    <w:p w14:paraId="6777214A" w14:textId="77777777" w:rsidR="00ED08D7" w:rsidRDefault="00ED08D7" w:rsidP="00ED08D7">
      <w:pPr>
        <w:spacing w:after="0"/>
        <w:rPr>
          <w:rFonts w:ascii="Arial" w:hAnsi="Arial" w:cs="Arial"/>
        </w:rPr>
      </w:pPr>
      <w:proofErr w:type="spellStart"/>
      <w:r>
        <w:rPr>
          <w:rFonts w:ascii="Arial" w:hAnsi="Arial" w:cs="Arial"/>
          <w:b/>
        </w:rPr>
        <w:t>Nuha</w:t>
      </w:r>
      <w:proofErr w:type="spellEnd"/>
      <w:r>
        <w:rPr>
          <w:rFonts w:ascii="Arial" w:hAnsi="Arial" w:cs="Arial"/>
          <w:b/>
        </w:rPr>
        <w:t xml:space="preserve">: </w:t>
      </w:r>
      <w:r>
        <w:rPr>
          <w:rFonts w:ascii="Arial" w:hAnsi="Arial" w:cs="Arial"/>
        </w:rPr>
        <w:t xml:space="preserve">3 and a half years, so beforehand, umm, uh well it’s aimed specifically at Syrians isn’t it right, so beforehand, any other refugees and things like that, people, cos we did a focus group here, people were saying we weren’t, list-it’s not like we’re seen, we’re not listened to </w:t>
      </w:r>
      <w:r>
        <w:rPr>
          <w:rFonts w:ascii="Arial" w:hAnsi="Arial" w:cs="Arial"/>
          <w:b/>
        </w:rPr>
        <w:t xml:space="preserve">(Researcher: mm) </w:t>
      </w:r>
      <w:r>
        <w:rPr>
          <w:rFonts w:ascii="Arial" w:hAnsi="Arial" w:cs="Arial"/>
        </w:rPr>
        <w:t xml:space="preserve">experiences that we had, like the things that their suffering, like the PTSD and everything like that </w:t>
      </w:r>
      <w:r>
        <w:rPr>
          <w:rFonts w:ascii="Arial" w:hAnsi="Arial" w:cs="Arial"/>
          <w:b/>
        </w:rPr>
        <w:t>(Researcher: yeah)</w:t>
      </w:r>
      <w:r>
        <w:rPr>
          <w:rFonts w:ascii="Arial" w:hAnsi="Arial" w:cs="Arial"/>
        </w:rPr>
        <w:t xml:space="preserve"> their suffering was not acknowledged and then, a projects been created specifically for a certain group of people </w:t>
      </w:r>
      <w:r>
        <w:rPr>
          <w:rFonts w:ascii="Arial" w:hAnsi="Arial" w:cs="Arial"/>
          <w:b/>
        </w:rPr>
        <w:t xml:space="preserve">(Researcher: yeah) </w:t>
      </w:r>
      <w:r>
        <w:rPr>
          <w:rFonts w:ascii="Arial" w:hAnsi="Arial" w:cs="Arial"/>
        </w:rPr>
        <w:t xml:space="preserve">and then the other people are still saying it’s even worse now cos it’s like these people are trained to notice things that are going on with us </w:t>
      </w:r>
      <w:r>
        <w:rPr>
          <w:rFonts w:ascii="Arial" w:hAnsi="Arial" w:cs="Arial"/>
          <w:b/>
        </w:rPr>
        <w:t xml:space="preserve">(Researcher: mm) </w:t>
      </w:r>
      <w:r>
        <w:rPr>
          <w:rFonts w:ascii="Arial" w:hAnsi="Arial" w:cs="Arial"/>
        </w:rPr>
        <w:t xml:space="preserve">but because we don’t fit that criteria we’re still, missed out </w:t>
      </w:r>
      <w:r>
        <w:rPr>
          <w:rFonts w:ascii="Arial" w:hAnsi="Arial" w:cs="Arial"/>
          <w:b/>
        </w:rPr>
        <w:t>(Researcher: yeah)</w:t>
      </w:r>
      <w:r>
        <w:rPr>
          <w:rFonts w:ascii="Arial" w:hAnsi="Arial" w:cs="Arial"/>
        </w:rPr>
        <w:t xml:space="preserve"> so that’s what, that was brought up in one of the focus groups that we did, which is because they don’t, they’re not Syrian or they’re not coming through that home office route, that they’re </w:t>
      </w:r>
      <w:r>
        <w:rPr>
          <w:rFonts w:ascii="Arial" w:hAnsi="Arial" w:cs="Arial"/>
          <w:b/>
        </w:rPr>
        <w:t xml:space="preserve">(Researcher: mm) </w:t>
      </w:r>
      <w:r>
        <w:rPr>
          <w:rFonts w:ascii="Arial" w:hAnsi="Arial" w:cs="Arial"/>
        </w:rPr>
        <w:t xml:space="preserve">sort of not </w:t>
      </w:r>
      <w:proofErr w:type="spellStart"/>
      <w:r>
        <w:rPr>
          <w:rFonts w:ascii="Arial" w:hAnsi="Arial" w:cs="Arial"/>
        </w:rPr>
        <w:t>ack</w:t>
      </w:r>
      <w:proofErr w:type="spellEnd"/>
      <w:r>
        <w:rPr>
          <w:rFonts w:ascii="Arial" w:hAnsi="Arial" w:cs="Arial"/>
        </w:rPr>
        <w:t xml:space="preserve">-not acknowledged </w:t>
      </w:r>
      <w:r>
        <w:rPr>
          <w:rFonts w:ascii="Arial" w:hAnsi="Arial" w:cs="Arial"/>
          <w:b/>
        </w:rPr>
        <w:t xml:space="preserve">(Researcher: yeah) </w:t>
      </w:r>
      <w:r>
        <w:rPr>
          <w:rFonts w:ascii="Arial" w:hAnsi="Arial" w:cs="Arial"/>
        </w:rPr>
        <w:t xml:space="preserve">so they go to appointments saying I’ve you know, this is the journey I had to get to Britain, this is what’s affected me, I can’t sleep, I can’t eat </w:t>
      </w:r>
      <w:r>
        <w:rPr>
          <w:rFonts w:ascii="Arial" w:hAnsi="Arial" w:cs="Arial"/>
          <w:b/>
        </w:rPr>
        <w:t>(Researcher: mm)</w:t>
      </w:r>
      <w:r>
        <w:rPr>
          <w:rFonts w:ascii="Arial" w:hAnsi="Arial" w:cs="Arial"/>
        </w:rPr>
        <w:t xml:space="preserve"> constantly worrying, you know they’ve put me in a house umm, I think, you know we’ve got people that are saying that they are younger than 18, but the home office is declaring that they are older, you know they’re put in a house with, umm you know could be up to six, six different men </w:t>
      </w:r>
      <w:r>
        <w:rPr>
          <w:rFonts w:ascii="Arial" w:hAnsi="Arial" w:cs="Arial"/>
          <w:b/>
        </w:rPr>
        <w:t xml:space="preserve">(Researcher: mm) </w:t>
      </w:r>
      <w:r>
        <w:rPr>
          <w:rFonts w:ascii="Arial" w:hAnsi="Arial" w:cs="Arial"/>
        </w:rPr>
        <w:t xml:space="preserve">all got their rooms and everything like that, but that persons saying that I’m a child and I’m really scared being in that house </w:t>
      </w:r>
      <w:r>
        <w:rPr>
          <w:rFonts w:ascii="Arial" w:hAnsi="Arial" w:cs="Arial"/>
          <w:b/>
        </w:rPr>
        <w:t xml:space="preserve">(Researcher: yeah) </w:t>
      </w:r>
      <w:r>
        <w:rPr>
          <w:rFonts w:ascii="Arial" w:hAnsi="Arial" w:cs="Arial"/>
        </w:rPr>
        <w:t xml:space="preserve">it’s not been taken, on board </w:t>
      </w:r>
    </w:p>
    <w:p w14:paraId="60450C37" w14:textId="77777777" w:rsidR="00ED08D7" w:rsidRDefault="00ED08D7" w:rsidP="00ED08D7">
      <w:pPr>
        <w:spacing w:after="0"/>
        <w:rPr>
          <w:rFonts w:ascii="Arial" w:hAnsi="Arial" w:cs="Arial"/>
        </w:rPr>
      </w:pPr>
    </w:p>
    <w:p w14:paraId="53F28F3E" w14:textId="77777777" w:rsidR="00ED08D7" w:rsidRDefault="00ED08D7" w:rsidP="00ED08D7">
      <w:pPr>
        <w:spacing w:after="0"/>
        <w:rPr>
          <w:rFonts w:ascii="Arial" w:hAnsi="Arial" w:cs="Arial"/>
        </w:rPr>
      </w:pPr>
      <w:r>
        <w:rPr>
          <w:rFonts w:ascii="Arial" w:hAnsi="Arial" w:cs="Arial"/>
          <w:b/>
        </w:rPr>
        <w:t xml:space="preserve">Amina: </w:t>
      </w:r>
      <w:r>
        <w:rPr>
          <w:rFonts w:ascii="Arial" w:hAnsi="Arial" w:cs="Arial"/>
        </w:rPr>
        <w:t xml:space="preserve">For me umm, it’s a two, umm, way thing, umm so first from the point of view of the clients that I support </w:t>
      </w:r>
      <w:r>
        <w:rPr>
          <w:rFonts w:ascii="Arial" w:hAnsi="Arial" w:cs="Arial"/>
          <w:b/>
        </w:rPr>
        <w:t xml:space="preserve">(Researcher: yeah) </w:t>
      </w:r>
      <w:r>
        <w:rPr>
          <w:rFonts w:ascii="Arial" w:hAnsi="Arial" w:cs="Arial"/>
        </w:rPr>
        <w:t xml:space="preserve">umm, there is a stigma attached to mental health for sure, umm I mean I’ve been dealing with a case quite recently and umm, you explain to them </w:t>
      </w:r>
      <w:r>
        <w:rPr>
          <w:rFonts w:ascii="Arial" w:hAnsi="Arial" w:cs="Arial"/>
        </w:rPr>
        <w:lastRenderedPageBreak/>
        <w:t xml:space="preserve">what it is and they’re still quite reluctant, and the first thing this particular client actually said, I’m not crazy </w:t>
      </w:r>
      <w:r>
        <w:rPr>
          <w:rFonts w:ascii="Arial" w:hAnsi="Arial" w:cs="Arial"/>
          <w:b/>
        </w:rPr>
        <w:t xml:space="preserve">(Researcher: mm) </w:t>
      </w:r>
      <w:r>
        <w:rPr>
          <w:rFonts w:ascii="Arial" w:hAnsi="Arial" w:cs="Arial"/>
        </w:rPr>
        <w:t xml:space="preserve">but nobody suggested you was crazy, it was more like you know, umm obviously there is an issue and people are there to help you and support you, give you advice, umm nobody’s suggesting otherwise </w:t>
      </w:r>
      <w:r>
        <w:rPr>
          <w:rFonts w:ascii="Arial" w:hAnsi="Arial" w:cs="Arial"/>
          <w:b/>
        </w:rPr>
        <w:t xml:space="preserve">(Researcher: yeah) </w:t>
      </w:r>
      <w:r>
        <w:rPr>
          <w:rFonts w:ascii="Arial" w:hAnsi="Arial" w:cs="Arial"/>
        </w:rPr>
        <w:t>but that persons perception was, I’m not crazy so he was reluctant to get the help, umm and even though we multi-a-umm-</w:t>
      </w:r>
      <w:proofErr w:type="spellStart"/>
      <w:r>
        <w:rPr>
          <w:rFonts w:ascii="Arial" w:hAnsi="Arial" w:cs="Arial"/>
        </w:rPr>
        <w:t>agencied</w:t>
      </w:r>
      <w:proofErr w:type="spellEnd"/>
      <w:r>
        <w:rPr>
          <w:rFonts w:ascii="Arial" w:hAnsi="Arial" w:cs="Arial"/>
        </w:rPr>
        <w:t xml:space="preserve"> umm meetings and stuff like that umm to be honest, the threshold to get that help is quite high, so it took me a phone call to a police first because obviously there was, attached to the mental health there was also physical violence </w:t>
      </w:r>
      <w:r>
        <w:rPr>
          <w:rFonts w:ascii="Arial" w:hAnsi="Arial" w:cs="Arial"/>
          <w:b/>
        </w:rPr>
        <w:t xml:space="preserve">(Researcher: yeah) </w:t>
      </w:r>
      <w:r>
        <w:rPr>
          <w:rFonts w:ascii="Arial" w:hAnsi="Arial" w:cs="Arial"/>
        </w:rPr>
        <w:t xml:space="preserve">that needed to be addressed, so there was police involved and the GP was reluctant to come do a house visit, this person is not going to them so the only other way was the GP to come to their house and at least make an assessment but the GP wasn’t prepared to do that, so, but I co-obviously could not leave it at that just cos the GP said they’re not coming </w:t>
      </w:r>
      <w:r>
        <w:rPr>
          <w:rFonts w:ascii="Arial" w:hAnsi="Arial" w:cs="Arial"/>
          <w:b/>
        </w:rPr>
        <w:t xml:space="preserve">(Researcher: yeah) </w:t>
      </w:r>
      <w:r>
        <w:rPr>
          <w:rFonts w:ascii="Arial" w:hAnsi="Arial" w:cs="Arial"/>
        </w:rPr>
        <w:t xml:space="preserve">I couldn’t leave it at that, so I, then I had to umm liaise with other organisation and finally they managed to get through to umm social services, there’s a hub in civic centre, spoke to a senior practitioner there and again, it’s a slow moving wheel, I was more concerned about getting immediate support </w:t>
      </w:r>
      <w:r>
        <w:rPr>
          <w:rFonts w:ascii="Arial" w:hAnsi="Arial" w:cs="Arial"/>
          <w:b/>
        </w:rPr>
        <w:t>(Researcher: yeah)</w:t>
      </w:r>
      <w:r>
        <w:rPr>
          <w:rFonts w:ascii="Arial" w:hAnsi="Arial" w:cs="Arial"/>
        </w:rPr>
        <w:t xml:space="preserve"> whereas they wanted to know the ins and out </w:t>
      </w:r>
      <w:r>
        <w:rPr>
          <w:rFonts w:ascii="Arial" w:hAnsi="Arial" w:cs="Arial"/>
          <w:b/>
        </w:rPr>
        <w:t xml:space="preserve">(Researcher: yeah) </w:t>
      </w:r>
      <w:r>
        <w:rPr>
          <w:rFonts w:ascii="Arial" w:hAnsi="Arial" w:cs="Arial"/>
        </w:rPr>
        <w:t xml:space="preserve">and ok we’ll get back to you and </w:t>
      </w:r>
      <w:proofErr w:type="spellStart"/>
      <w:r>
        <w:rPr>
          <w:rFonts w:ascii="Arial" w:hAnsi="Arial" w:cs="Arial"/>
        </w:rPr>
        <w:t>th</w:t>
      </w:r>
      <w:proofErr w:type="spellEnd"/>
      <w:r>
        <w:rPr>
          <w:rFonts w:ascii="Arial" w:hAnsi="Arial" w:cs="Arial"/>
        </w:rPr>
        <w:t xml:space="preserve">-days pass, I think they didn’t realise </w:t>
      </w:r>
      <w:proofErr w:type="spellStart"/>
      <w:r>
        <w:rPr>
          <w:rFonts w:ascii="Arial" w:hAnsi="Arial" w:cs="Arial"/>
        </w:rPr>
        <w:t>wha</w:t>
      </w:r>
      <w:proofErr w:type="spellEnd"/>
      <w:r>
        <w:rPr>
          <w:rFonts w:ascii="Arial" w:hAnsi="Arial" w:cs="Arial"/>
        </w:rPr>
        <w:t xml:space="preserve">-the pressure I was under as a worker </w:t>
      </w:r>
      <w:r>
        <w:rPr>
          <w:rFonts w:ascii="Arial" w:hAnsi="Arial" w:cs="Arial"/>
          <w:b/>
        </w:rPr>
        <w:t xml:space="preserve">(Researcher: yeah) </w:t>
      </w:r>
      <w:r>
        <w:rPr>
          <w:rFonts w:ascii="Arial" w:hAnsi="Arial" w:cs="Arial"/>
        </w:rPr>
        <w:t xml:space="preserve">because I know this client very well and I know this is out of character for him, whatever was happening, so, umm, in the end, umm all they turned around back saying is, well if there’s no immediate threat and he doesn’t want to go, there’s not much you can do </w:t>
      </w:r>
      <w:r>
        <w:rPr>
          <w:rFonts w:ascii="Arial" w:hAnsi="Arial" w:cs="Arial"/>
          <w:b/>
        </w:rPr>
        <w:t xml:space="preserve">(Researcher: yeah) </w:t>
      </w:r>
      <w:r>
        <w:rPr>
          <w:rFonts w:ascii="Arial" w:hAnsi="Arial" w:cs="Arial"/>
        </w:rPr>
        <w:t xml:space="preserve">so I had to then work with the client to really gain the trust and finally, umm with the wife on board, umm we managed to get him assessed at umm, in </w:t>
      </w:r>
      <w:proofErr w:type="spellStart"/>
      <w:r>
        <w:rPr>
          <w:rFonts w:ascii="Arial" w:hAnsi="Arial" w:cs="Arial"/>
        </w:rPr>
        <w:t>Gorseinon</w:t>
      </w:r>
      <w:proofErr w:type="spellEnd"/>
      <w:r>
        <w:rPr>
          <w:rFonts w:ascii="Arial" w:hAnsi="Arial" w:cs="Arial"/>
        </w:rPr>
        <w:t xml:space="preserve"> and again even they turned around and said there’s not much we can do if he doesn’t want the support </w:t>
      </w:r>
      <w:r>
        <w:rPr>
          <w:rFonts w:ascii="Arial" w:hAnsi="Arial" w:cs="Arial"/>
          <w:b/>
        </w:rPr>
        <w:t xml:space="preserve">(Researcher: yeah) </w:t>
      </w:r>
      <w:r>
        <w:rPr>
          <w:rFonts w:ascii="Arial" w:hAnsi="Arial" w:cs="Arial"/>
        </w:rPr>
        <w:t xml:space="preserve">umm, so obviously, you know he doesn’t want the support, doesn’t mean he doesn’t need the support </w:t>
      </w:r>
      <w:r>
        <w:rPr>
          <w:rFonts w:ascii="Arial" w:hAnsi="Arial" w:cs="Arial"/>
          <w:b/>
        </w:rPr>
        <w:t xml:space="preserve">(Researcher: yeah) </w:t>
      </w:r>
      <w:r>
        <w:rPr>
          <w:rFonts w:ascii="Arial" w:hAnsi="Arial" w:cs="Arial"/>
        </w:rPr>
        <w:t>he obviously needed the support, umm so yeah we’re still, umm dealing with the aftermath of it even now so, umm, so that’s the first thing I wanted to say for myself</w:t>
      </w:r>
      <w:r>
        <w:t xml:space="preserve"> </w:t>
      </w:r>
      <w:r>
        <w:rPr>
          <w:rFonts w:ascii="Arial" w:hAnsi="Arial" w:cs="Arial"/>
          <w:b/>
        </w:rPr>
        <w:t xml:space="preserve">(Researcher: yeah) </w:t>
      </w:r>
      <w:r>
        <w:rPr>
          <w:rFonts w:ascii="Arial" w:hAnsi="Arial" w:cs="Arial"/>
        </w:rPr>
        <w:t xml:space="preserve">that obviously there’s a stigma attached and clients themselves, umm, may not go forward, seeking that help because they’ve got preconceived ideas </w:t>
      </w:r>
      <w:r>
        <w:rPr>
          <w:rFonts w:ascii="Arial" w:hAnsi="Arial" w:cs="Arial"/>
          <w:b/>
        </w:rPr>
        <w:t xml:space="preserve">(Researcher: mm) </w:t>
      </w:r>
      <w:r>
        <w:rPr>
          <w:rFonts w:ascii="Arial" w:hAnsi="Arial" w:cs="Arial"/>
        </w:rPr>
        <w:t xml:space="preserve">umm on the other hand with the, umm, organisation themselves, umm, for example, I think we were talking about mind earlier </w:t>
      </w:r>
      <w:r>
        <w:rPr>
          <w:rFonts w:ascii="Arial" w:hAnsi="Arial" w:cs="Arial"/>
          <w:b/>
        </w:rPr>
        <w:t xml:space="preserve">(Researcher: yeah) </w:t>
      </w:r>
      <w:r>
        <w:rPr>
          <w:rFonts w:ascii="Arial" w:hAnsi="Arial" w:cs="Arial"/>
        </w:rPr>
        <w:t xml:space="preserve">again I wanted to support, another one of my client is going through umm mental health issues but it was the wife I was more concerned about </w:t>
      </w:r>
      <w:r>
        <w:rPr>
          <w:rFonts w:ascii="Arial" w:hAnsi="Arial" w:cs="Arial"/>
          <w:b/>
        </w:rPr>
        <w:t xml:space="preserve">(Researcher: yeah) </w:t>
      </w:r>
      <w:r>
        <w:rPr>
          <w:rFonts w:ascii="Arial" w:hAnsi="Arial" w:cs="Arial"/>
        </w:rPr>
        <w:t xml:space="preserve">because obviously she’s having to deal with the family, you know everything else that goes on, umm in a person’s life, umm he’s fine he’s getting the professional umm, support, but it was her that I was thinking about more and so I got the, one of the support workers to make a referral and their working through the, umm, err, she spoke to the client and with her consent obviously it’s moving through the referral, umm, uh system, so that was a good positive thing </w:t>
      </w:r>
      <w:r>
        <w:rPr>
          <w:rFonts w:ascii="Arial" w:hAnsi="Arial" w:cs="Arial"/>
          <w:b/>
        </w:rPr>
        <w:t xml:space="preserve">(Layla: yeah) </w:t>
      </w:r>
      <w:r>
        <w:rPr>
          <w:rFonts w:ascii="Arial" w:hAnsi="Arial" w:cs="Arial"/>
        </w:rPr>
        <w:t xml:space="preserve">she acknowledged that she needed support </w:t>
      </w:r>
      <w:r>
        <w:rPr>
          <w:rFonts w:ascii="Arial" w:hAnsi="Arial" w:cs="Arial"/>
          <w:b/>
        </w:rPr>
        <w:t xml:space="preserve">(Layla: yeah) </w:t>
      </w:r>
      <w:r>
        <w:rPr>
          <w:rFonts w:ascii="Arial" w:hAnsi="Arial" w:cs="Arial"/>
        </w:rPr>
        <w:t xml:space="preserve">umm so it was nice that we got her on board and they, now good to be, speaking to the organisations </w:t>
      </w:r>
      <w:r>
        <w:rPr>
          <w:rFonts w:ascii="Arial" w:hAnsi="Arial" w:cs="Arial"/>
          <w:b/>
        </w:rPr>
        <w:t xml:space="preserve">(Researcher: mm) </w:t>
      </w:r>
      <w:r>
        <w:rPr>
          <w:rFonts w:ascii="Arial" w:hAnsi="Arial" w:cs="Arial"/>
        </w:rPr>
        <w:t xml:space="preserve">so this is, really you know what’s been my experience </w:t>
      </w:r>
      <w:r>
        <w:rPr>
          <w:rFonts w:ascii="Arial" w:hAnsi="Arial" w:cs="Arial"/>
          <w:b/>
        </w:rPr>
        <w:t xml:space="preserve">(Researcher: yeah) </w:t>
      </w:r>
      <w:r>
        <w:rPr>
          <w:rFonts w:ascii="Arial" w:hAnsi="Arial" w:cs="Arial"/>
        </w:rPr>
        <w:t xml:space="preserve">but you know normally people just from my, in my project people don’t want to acknowledge even though they’ve gone through PTSD, they don’t want to acknowledge that, they say, we’re fine if we need to, we’ll come but to be honest, I, I haven’t had anybody come to me and said to me I need that support, it’s us then, you know really working with them and um sometime, not pushing the idea but just giving them that extra reassurance </w:t>
      </w:r>
      <w:r>
        <w:rPr>
          <w:rFonts w:ascii="Arial" w:hAnsi="Arial" w:cs="Arial"/>
          <w:b/>
        </w:rPr>
        <w:t xml:space="preserve">(Researcher: yeah) </w:t>
      </w:r>
      <w:r>
        <w:rPr>
          <w:rFonts w:ascii="Arial" w:hAnsi="Arial" w:cs="Arial"/>
        </w:rPr>
        <w:t xml:space="preserve">at the end of the day it’s their choice you know, so yeah that’s my two sense </w:t>
      </w:r>
    </w:p>
    <w:p w14:paraId="1B6E21A1" w14:textId="77777777" w:rsidR="00ED08D7" w:rsidRDefault="00ED08D7" w:rsidP="00ED08D7">
      <w:pPr>
        <w:spacing w:after="0"/>
        <w:rPr>
          <w:rFonts w:ascii="Arial" w:hAnsi="Arial" w:cs="Arial"/>
        </w:rPr>
      </w:pPr>
    </w:p>
    <w:p w14:paraId="6B0CEABD" w14:textId="77777777" w:rsidR="00ED08D7" w:rsidRDefault="00ED08D7" w:rsidP="00ED08D7">
      <w:pPr>
        <w:spacing w:after="0"/>
        <w:rPr>
          <w:rFonts w:ascii="Arial" w:hAnsi="Arial" w:cs="Arial"/>
        </w:rPr>
      </w:pPr>
      <w:r>
        <w:rPr>
          <w:rFonts w:ascii="Arial" w:hAnsi="Arial" w:cs="Arial"/>
          <w:b/>
        </w:rPr>
        <w:lastRenderedPageBreak/>
        <w:t xml:space="preserve">Layla: </w:t>
      </w:r>
      <w:r>
        <w:rPr>
          <w:rFonts w:ascii="Arial" w:hAnsi="Arial" w:cs="Arial"/>
        </w:rPr>
        <w:t xml:space="preserve">With my clients umm, like three, four of them acknowledge that they want help, but they want immediate help like, when they go to the doctor, they just want to get healed after few days </w:t>
      </w:r>
      <w:r>
        <w:rPr>
          <w:rFonts w:ascii="Arial" w:hAnsi="Arial" w:cs="Arial"/>
          <w:b/>
        </w:rPr>
        <w:t xml:space="preserve">(Researcher: yeah) </w:t>
      </w:r>
      <w:r>
        <w:rPr>
          <w:rFonts w:ascii="Arial" w:hAnsi="Arial" w:cs="Arial"/>
        </w:rPr>
        <w:t xml:space="preserve">you know just, when the doctor gave them exercises to do, thing like that, they don’t, I see it takes time to go to the doctor </w:t>
      </w:r>
      <w:r>
        <w:rPr>
          <w:rFonts w:ascii="Arial" w:hAnsi="Arial" w:cs="Arial"/>
          <w:b/>
        </w:rPr>
        <w:t xml:space="preserve">(Researcher: yeah) </w:t>
      </w:r>
      <w:r>
        <w:rPr>
          <w:rFonts w:ascii="Arial" w:hAnsi="Arial" w:cs="Arial"/>
        </w:rPr>
        <w:t xml:space="preserve">after referring and then they expected to be healed like when the doctor ask them </w:t>
      </w:r>
      <w:proofErr w:type="spellStart"/>
      <w:r>
        <w:rPr>
          <w:rFonts w:ascii="Arial" w:hAnsi="Arial" w:cs="Arial"/>
        </w:rPr>
        <w:t>qu</w:t>
      </w:r>
      <w:proofErr w:type="spellEnd"/>
      <w:r>
        <w:rPr>
          <w:rFonts w:ascii="Arial" w:hAnsi="Arial" w:cs="Arial"/>
        </w:rPr>
        <w:t xml:space="preserve">-some questions, they don’t re- they don’t really engage with the doctor you know </w:t>
      </w:r>
      <w:r>
        <w:rPr>
          <w:rFonts w:ascii="Arial" w:hAnsi="Arial" w:cs="Arial"/>
          <w:b/>
        </w:rPr>
        <w:t xml:space="preserve">(Researcher: yeah) </w:t>
      </w:r>
      <w:r>
        <w:rPr>
          <w:rFonts w:ascii="Arial" w:hAnsi="Arial" w:cs="Arial"/>
        </w:rPr>
        <w:t xml:space="preserve">it’s like they just want it, ok I want solution for my problem, I want to sleep like </w:t>
      </w:r>
      <w:r>
        <w:rPr>
          <w:rFonts w:ascii="Arial" w:hAnsi="Arial" w:cs="Arial"/>
          <w:b/>
        </w:rPr>
        <w:t xml:space="preserve">(Researcher: yeah) </w:t>
      </w:r>
      <w:r>
        <w:rPr>
          <w:rFonts w:ascii="Arial" w:hAnsi="Arial" w:cs="Arial"/>
        </w:rPr>
        <w:t xml:space="preserve">like this, and err, I, I think the reason maybe err because they don’t really know a lot about the mental health </w:t>
      </w:r>
      <w:proofErr w:type="spellStart"/>
      <w:r>
        <w:rPr>
          <w:rFonts w:ascii="Arial" w:hAnsi="Arial" w:cs="Arial"/>
        </w:rPr>
        <w:t>uhh</w:t>
      </w:r>
      <w:proofErr w:type="spellEnd"/>
      <w:r>
        <w:rPr>
          <w:rFonts w:ascii="Arial" w:hAnsi="Arial" w:cs="Arial"/>
        </w:rPr>
        <w:t xml:space="preserve"> knowledge </w:t>
      </w:r>
      <w:r>
        <w:rPr>
          <w:rFonts w:ascii="Arial" w:hAnsi="Arial" w:cs="Arial"/>
          <w:b/>
        </w:rPr>
        <w:t>(Researcher: yeah)</w:t>
      </w:r>
      <w:r>
        <w:rPr>
          <w:rFonts w:ascii="Arial" w:hAnsi="Arial" w:cs="Arial"/>
        </w:rPr>
        <w:t xml:space="preserve"> in general, which made them </w:t>
      </w:r>
      <w:proofErr w:type="spellStart"/>
      <w:r>
        <w:rPr>
          <w:rFonts w:ascii="Arial" w:hAnsi="Arial" w:cs="Arial"/>
        </w:rPr>
        <w:t>uhh</w:t>
      </w:r>
      <w:proofErr w:type="spellEnd"/>
      <w:r>
        <w:rPr>
          <w:rFonts w:ascii="Arial" w:hAnsi="Arial" w:cs="Arial"/>
        </w:rPr>
        <w:t xml:space="preserve"> even if they acknowledge they need help, but just they want it to be as quick as possible </w:t>
      </w:r>
    </w:p>
    <w:p w14:paraId="699638E9" w14:textId="77777777" w:rsidR="00ED08D7" w:rsidRDefault="00ED08D7" w:rsidP="00ED08D7">
      <w:pPr>
        <w:spacing w:after="0"/>
        <w:rPr>
          <w:rFonts w:ascii="Arial" w:hAnsi="Arial" w:cs="Arial"/>
        </w:rPr>
      </w:pPr>
    </w:p>
    <w:p w14:paraId="43124458" w14:textId="77777777" w:rsidR="00ED08D7" w:rsidRDefault="00ED08D7" w:rsidP="00ED08D7">
      <w:pPr>
        <w:spacing w:after="0"/>
        <w:rPr>
          <w:rFonts w:ascii="Arial" w:hAnsi="Arial" w:cs="Arial"/>
        </w:rPr>
      </w:pPr>
      <w:r>
        <w:rPr>
          <w:rFonts w:ascii="Arial" w:hAnsi="Arial" w:cs="Arial"/>
          <w:b/>
        </w:rPr>
        <w:t xml:space="preserve">Amina: </w:t>
      </w:r>
      <w:r>
        <w:rPr>
          <w:rFonts w:ascii="Arial" w:hAnsi="Arial" w:cs="Arial"/>
        </w:rPr>
        <w:t xml:space="preserve">Solution </w:t>
      </w:r>
    </w:p>
    <w:p w14:paraId="2ED4CDEB" w14:textId="77777777" w:rsidR="00ED08D7" w:rsidRDefault="00ED08D7" w:rsidP="00ED08D7">
      <w:pPr>
        <w:spacing w:after="0"/>
        <w:rPr>
          <w:rFonts w:ascii="Arial" w:hAnsi="Arial" w:cs="Arial"/>
        </w:rPr>
      </w:pPr>
    </w:p>
    <w:p w14:paraId="34EC8411" w14:textId="77777777" w:rsidR="00ED08D7" w:rsidRDefault="00ED08D7" w:rsidP="00ED08D7">
      <w:pPr>
        <w:spacing w:after="0"/>
        <w:rPr>
          <w:rFonts w:ascii="Arial" w:hAnsi="Arial" w:cs="Arial"/>
        </w:rPr>
      </w:pPr>
      <w:r>
        <w:rPr>
          <w:rFonts w:ascii="Arial" w:hAnsi="Arial" w:cs="Arial"/>
          <w:b/>
        </w:rPr>
        <w:t xml:space="preserve">Layla: </w:t>
      </w:r>
      <w:r>
        <w:rPr>
          <w:rFonts w:ascii="Arial" w:hAnsi="Arial" w:cs="Arial"/>
        </w:rPr>
        <w:t xml:space="preserve">Yeah, they just yeah </w:t>
      </w:r>
    </w:p>
    <w:p w14:paraId="709355E4" w14:textId="77777777" w:rsidR="00ED08D7" w:rsidRDefault="00ED08D7" w:rsidP="00ED08D7">
      <w:pPr>
        <w:spacing w:after="0"/>
        <w:rPr>
          <w:rFonts w:ascii="Arial" w:hAnsi="Arial" w:cs="Arial"/>
        </w:rPr>
      </w:pPr>
    </w:p>
    <w:p w14:paraId="5F53043C" w14:textId="77777777" w:rsidR="00ED08D7" w:rsidRDefault="00ED08D7" w:rsidP="00ED08D7">
      <w:pPr>
        <w:spacing w:after="0"/>
        <w:rPr>
          <w:rFonts w:ascii="Arial" w:hAnsi="Arial" w:cs="Arial"/>
        </w:rPr>
      </w:pPr>
      <w:proofErr w:type="spellStart"/>
      <w:r>
        <w:rPr>
          <w:rFonts w:ascii="Arial" w:hAnsi="Arial" w:cs="Arial"/>
          <w:b/>
        </w:rPr>
        <w:t>Nuha</w:t>
      </w:r>
      <w:proofErr w:type="spellEnd"/>
      <w:r>
        <w:rPr>
          <w:rFonts w:ascii="Arial" w:hAnsi="Arial" w:cs="Arial"/>
          <w:b/>
        </w:rPr>
        <w:t xml:space="preserve">: </w:t>
      </w:r>
      <w:r>
        <w:rPr>
          <w:rFonts w:ascii="Arial" w:hAnsi="Arial" w:cs="Arial"/>
        </w:rPr>
        <w:t xml:space="preserve">Nah I mean, </w:t>
      </w:r>
      <w:proofErr w:type="spellStart"/>
      <w:r>
        <w:rPr>
          <w:rFonts w:ascii="Arial" w:hAnsi="Arial" w:cs="Arial"/>
        </w:rPr>
        <w:t>tha</w:t>
      </w:r>
      <w:proofErr w:type="spellEnd"/>
      <w:r>
        <w:rPr>
          <w:rFonts w:ascii="Arial" w:hAnsi="Arial" w:cs="Arial"/>
        </w:rPr>
        <w:t xml:space="preserve">-that is, it’s, that’s one of the things that it-it happens a lot, which is, whatever they, whatever country they’ve come from, if they were able to go to the doctors, I can think of at least five people now that fit this, this story umm they’ve been told in their country that it’s something that can get cured </w:t>
      </w:r>
      <w:r>
        <w:rPr>
          <w:rFonts w:ascii="Arial" w:hAnsi="Arial" w:cs="Arial"/>
          <w:b/>
        </w:rPr>
        <w:t xml:space="preserve">(Researcher: yeah) </w:t>
      </w:r>
      <w:r>
        <w:rPr>
          <w:rFonts w:ascii="Arial" w:hAnsi="Arial" w:cs="Arial"/>
        </w:rPr>
        <w:t xml:space="preserve">so when they come here and say they </w:t>
      </w:r>
      <w:proofErr w:type="spellStart"/>
      <w:r>
        <w:rPr>
          <w:rFonts w:ascii="Arial" w:hAnsi="Arial" w:cs="Arial"/>
        </w:rPr>
        <w:t>wanna</w:t>
      </w:r>
      <w:proofErr w:type="spellEnd"/>
      <w:r>
        <w:rPr>
          <w:rFonts w:ascii="Arial" w:hAnsi="Arial" w:cs="Arial"/>
        </w:rPr>
        <w:t xml:space="preserve"> take part and things like that, so they </w:t>
      </w:r>
      <w:proofErr w:type="spellStart"/>
      <w:r>
        <w:rPr>
          <w:rFonts w:ascii="Arial" w:hAnsi="Arial" w:cs="Arial"/>
        </w:rPr>
        <w:t>wanna</w:t>
      </w:r>
      <w:proofErr w:type="spellEnd"/>
      <w:r>
        <w:rPr>
          <w:rFonts w:ascii="Arial" w:hAnsi="Arial" w:cs="Arial"/>
        </w:rPr>
        <w:t xml:space="preserve"> engage with the services and stuff like that, when that doctor then says it’s a lifelong thing it’s medication for, for life </w:t>
      </w:r>
      <w:r>
        <w:rPr>
          <w:rFonts w:ascii="Arial" w:hAnsi="Arial" w:cs="Arial"/>
          <w:b/>
        </w:rPr>
        <w:t xml:space="preserve">(Researcher: yeah) </w:t>
      </w:r>
      <w:r>
        <w:rPr>
          <w:rFonts w:ascii="Arial" w:hAnsi="Arial" w:cs="Arial"/>
        </w:rPr>
        <w:t xml:space="preserve">it’s, umm looking after yourself and making sure you don’t do this and don’t do that and keep, you know, having a support to make sure you’re not slipping that </w:t>
      </w:r>
      <w:proofErr w:type="spellStart"/>
      <w:r>
        <w:rPr>
          <w:rFonts w:ascii="Arial" w:hAnsi="Arial" w:cs="Arial"/>
        </w:rPr>
        <w:t>kinda</w:t>
      </w:r>
      <w:proofErr w:type="spellEnd"/>
      <w:r>
        <w:rPr>
          <w:rFonts w:ascii="Arial" w:hAnsi="Arial" w:cs="Arial"/>
        </w:rPr>
        <w:t xml:space="preserve"> thing, all those people hearing is, umm, that, well hearing something that they don’t want to hear </w:t>
      </w:r>
      <w:r>
        <w:rPr>
          <w:rFonts w:ascii="Arial" w:hAnsi="Arial" w:cs="Arial"/>
          <w:b/>
        </w:rPr>
        <w:t xml:space="preserve">(Researcher: yeah) </w:t>
      </w:r>
      <w:r>
        <w:rPr>
          <w:rFonts w:ascii="Arial" w:hAnsi="Arial" w:cs="Arial"/>
        </w:rPr>
        <w:t xml:space="preserve">they just </w:t>
      </w:r>
      <w:proofErr w:type="spellStart"/>
      <w:r>
        <w:rPr>
          <w:rFonts w:ascii="Arial" w:hAnsi="Arial" w:cs="Arial"/>
        </w:rPr>
        <w:t>wanna</w:t>
      </w:r>
      <w:proofErr w:type="spellEnd"/>
      <w:r>
        <w:rPr>
          <w:rFonts w:ascii="Arial" w:hAnsi="Arial" w:cs="Arial"/>
        </w:rPr>
        <w:t xml:space="preserve"> hear, take this for two days and you’ll be fine </w:t>
      </w:r>
      <w:r>
        <w:rPr>
          <w:rFonts w:ascii="Arial" w:hAnsi="Arial" w:cs="Arial"/>
          <w:b/>
        </w:rPr>
        <w:t xml:space="preserve">(Researcher: yeah) (Layla: </w:t>
      </w:r>
      <w:proofErr w:type="spellStart"/>
      <w:r>
        <w:rPr>
          <w:rFonts w:ascii="Arial" w:hAnsi="Arial" w:cs="Arial"/>
          <w:b/>
        </w:rPr>
        <w:t>mhm</w:t>
      </w:r>
      <w:proofErr w:type="spellEnd"/>
      <w:r>
        <w:rPr>
          <w:rFonts w:ascii="Arial" w:hAnsi="Arial" w:cs="Arial"/>
          <w:b/>
        </w:rPr>
        <w:t xml:space="preserve">) </w:t>
      </w:r>
      <w:r>
        <w:rPr>
          <w:rFonts w:ascii="Arial" w:hAnsi="Arial" w:cs="Arial"/>
        </w:rPr>
        <w:t xml:space="preserve">that’s cos, cos that’s what they’ve been brought up on, um and that’s their experience from their home countries and stuff so I get why people get frustrated cos the process is so long as well </w:t>
      </w:r>
      <w:r>
        <w:rPr>
          <w:rFonts w:ascii="Arial" w:hAnsi="Arial" w:cs="Arial"/>
          <w:b/>
        </w:rPr>
        <w:t xml:space="preserve">(Researcher: yeah) </w:t>
      </w:r>
      <w:r>
        <w:rPr>
          <w:rFonts w:ascii="Arial" w:hAnsi="Arial" w:cs="Arial"/>
        </w:rPr>
        <w:t xml:space="preserve">so if you do finally get someone wants to </w:t>
      </w:r>
      <w:proofErr w:type="spellStart"/>
      <w:r>
        <w:rPr>
          <w:rFonts w:ascii="Arial" w:hAnsi="Arial" w:cs="Arial"/>
        </w:rPr>
        <w:t>ga</w:t>
      </w:r>
      <w:proofErr w:type="spellEnd"/>
      <w:r>
        <w:rPr>
          <w:rFonts w:ascii="Arial" w:hAnsi="Arial" w:cs="Arial"/>
        </w:rPr>
        <w:t xml:space="preserve">-engage, they could be waiting on the referral list to see the community health team or um a psychiatrist think </w:t>
      </w:r>
      <w:r>
        <w:rPr>
          <w:rFonts w:ascii="Arial" w:hAnsi="Arial" w:cs="Arial"/>
          <w:b/>
        </w:rPr>
        <w:t xml:space="preserve">(Researcher: yeah) </w:t>
      </w:r>
      <w:r>
        <w:rPr>
          <w:rFonts w:ascii="Arial" w:hAnsi="Arial" w:cs="Arial"/>
        </w:rPr>
        <w:t xml:space="preserve">you know to get counselling, um, medication, they tell you, you have to take it for at least 2 months before you see any improvement </w:t>
      </w:r>
      <w:r>
        <w:rPr>
          <w:rFonts w:ascii="Arial" w:hAnsi="Arial" w:cs="Arial"/>
          <w:b/>
        </w:rPr>
        <w:t xml:space="preserve">(Researcher: mm) </w:t>
      </w:r>
      <w:r>
        <w:rPr>
          <w:rFonts w:ascii="Arial" w:hAnsi="Arial" w:cs="Arial"/>
        </w:rPr>
        <w:t>umm and even then…</w:t>
      </w:r>
    </w:p>
    <w:p w14:paraId="0ED66E1B" w14:textId="77777777" w:rsidR="00ED08D7" w:rsidRDefault="00ED08D7" w:rsidP="00ED08D7">
      <w:pPr>
        <w:spacing w:after="0"/>
        <w:rPr>
          <w:rFonts w:ascii="Arial" w:hAnsi="Arial" w:cs="Arial"/>
        </w:rPr>
      </w:pPr>
    </w:p>
    <w:p w14:paraId="534AC265" w14:textId="77777777" w:rsidR="00ED08D7" w:rsidRDefault="00ED08D7" w:rsidP="00ED08D7">
      <w:pPr>
        <w:spacing w:after="0"/>
        <w:rPr>
          <w:rFonts w:ascii="Arial" w:hAnsi="Arial" w:cs="Arial"/>
        </w:rPr>
      </w:pPr>
      <w:r>
        <w:rPr>
          <w:rFonts w:ascii="Arial" w:hAnsi="Arial" w:cs="Arial"/>
          <w:b/>
        </w:rPr>
        <w:t xml:space="preserve">Amina: </w:t>
      </w:r>
      <w:r>
        <w:rPr>
          <w:rFonts w:ascii="Arial" w:hAnsi="Arial" w:cs="Arial"/>
        </w:rPr>
        <w:t xml:space="preserve">If, if they’re taking their medication </w:t>
      </w:r>
    </w:p>
    <w:p w14:paraId="76108C8E" w14:textId="77777777" w:rsidR="00ED08D7" w:rsidRDefault="00ED08D7" w:rsidP="00ED08D7">
      <w:pPr>
        <w:spacing w:after="0"/>
        <w:rPr>
          <w:rFonts w:ascii="Arial" w:hAnsi="Arial" w:cs="Arial"/>
        </w:rPr>
      </w:pPr>
    </w:p>
    <w:p w14:paraId="73ED2B0E" w14:textId="77777777" w:rsidR="00ED08D7" w:rsidRDefault="00ED08D7" w:rsidP="00ED08D7">
      <w:pPr>
        <w:spacing w:after="0"/>
        <w:rPr>
          <w:rFonts w:ascii="Arial" w:hAnsi="Arial" w:cs="Arial"/>
          <w:b/>
        </w:rPr>
      </w:pPr>
      <w:proofErr w:type="spellStart"/>
      <w:r>
        <w:rPr>
          <w:rFonts w:ascii="Arial" w:hAnsi="Arial" w:cs="Arial"/>
          <w:b/>
        </w:rPr>
        <w:t>Nuha</w:t>
      </w:r>
      <w:proofErr w:type="spellEnd"/>
      <w:r>
        <w:rPr>
          <w:rFonts w:ascii="Arial" w:hAnsi="Arial" w:cs="Arial"/>
          <w:b/>
        </w:rPr>
        <w:t xml:space="preserve">: </w:t>
      </w:r>
      <w:r>
        <w:rPr>
          <w:rFonts w:ascii="Arial" w:hAnsi="Arial" w:cs="Arial"/>
        </w:rPr>
        <w:t xml:space="preserve">It’s, it’s like, oh we’re going to up the dosage, we’re going to lower the dosage, we’re going to try you on a different brand </w:t>
      </w:r>
      <w:r>
        <w:rPr>
          <w:rFonts w:ascii="Arial" w:hAnsi="Arial" w:cs="Arial"/>
          <w:b/>
        </w:rPr>
        <w:t>(Researcher: yeah)</w:t>
      </w:r>
      <w:r>
        <w:rPr>
          <w:rFonts w:ascii="Arial" w:hAnsi="Arial" w:cs="Arial"/>
        </w:rPr>
        <w:t xml:space="preserve"> so two months is still not a guarantee, but because, because of those things, that’s why people are getting frustrated </w:t>
      </w:r>
      <w:r>
        <w:rPr>
          <w:rFonts w:ascii="Arial" w:hAnsi="Arial" w:cs="Arial"/>
          <w:b/>
        </w:rPr>
        <w:t xml:space="preserve">(Researcher: mm) </w:t>
      </w:r>
      <w:r>
        <w:rPr>
          <w:rFonts w:ascii="Arial" w:hAnsi="Arial" w:cs="Arial"/>
        </w:rPr>
        <w:t xml:space="preserve">and then, they’re frustration because, in, in some cases they become aggressive </w:t>
      </w:r>
      <w:r>
        <w:rPr>
          <w:rFonts w:ascii="Arial" w:hAnsi="Arial" w:cs="Arial"/>
          <w:b/>
        </w:rPr>
        <w:t xml:space="preserve">(Researcher: yeah) </w:t>
      </w:r>
      <w:r>
        <w:rPr>
          <w:rFonts w:ascii="Arial" w:hAnsi="Arial" w:cs="Arial"/>
        </w:rPr>
        <w:t xml:space="preserve">and they completely close down and they withdraw completely </w:t>
      </w:r>
      <w:r>
        <w:rPr>
          <w:rFonts w:ascii="Arial" w:hAnsi="Arial" w:cs="Arial"/>
          <w:b/>
        </w:rPr>
        <w:t xml:space="preserve">(Researcher: mm) </w:t>
      </w:r>
      <w:r>
        <w:rPr>
          <w:rFonts w:ascii="Arial" w:hAnsi="Arial" w:cs="Arial"/>
        </w:rPr>
        <w:t xml:space="preserve">and then you’ve got professionals that are saying, oh well, if they don’t, if they’re not </w:t>
      </w:r>
      <w:proofErr w:type="spellStart"/>
      <w:r>
        <w:rPr>
          <w:rFonts w:ascii="Arial" w:hAnsi="Arial" w:cs="Arial"/>
        </w:rPr>
        <w:t>gonna</w:t>
      </w:r>
      <w:proofErr w:type="spellEnd"/>
      <w:r>
        <w:rPr>
          <w:rFonts w:ascii="Arial" w:hAnsi="Arial" w:cs="Arial"/>
        </w:rPr>
        <w:t xml:space="preserve"> bother </w:t>
      </w:r>
      <w:r>
        <w:rPr>
          <w:rFonts w:ascii="Arial" w:hAnsi="Arial" w:cs="Arial"/>
          <w:b/>
        </w:rPr>
        <w:t xml:space="preserve">(Researcher: yeah, yeah) </w:t>
      </w:r>
      <w:r>
        <w:rPr>
          <w:rFonts w:ascii="Arial" w:hAnsi="Arial" w:cs="Arial"/>
        </w:rPr>
        <w:t>that they can’t see it from their point of view, umm…</w:t>
      </w:r>
    </w:p>
    <w:p w14:paraId="6C99A182" w14:textId="77777777" w:rsidR="00ED08D7" w:rsidRDefault="00ED08D7" w:rsidP="00ED08D7">
      <w:pPr>
        <w:spacing w:after="0"/>
        <w:rPr>
          <w:rFonts w:ascii="Arial" w:hAnsi="Arial" w:cs="Arial"/>
          <w:b/>
        </w:rPr>
      </w:pPr>
    </w:p>
    <w:p w14:paraId="5CD5E7F1" w14:textId="77777777" w:rsidR="00ED08D7" w:rsidRDefault="00ED08D7" w:rsidP="00ED08D7">
      <w:pPr>
        <w:spacing w:after="0"/>
        <w:rPr>
          <w:rFonts w:ascii="Arial" w:hAnsi="Arial" w:cs="Arial"/>
        </w:rPr>
      </w:pPr>
      <w:r>
        <w:rPr>
          <w:rFonts w:ascii="Arial" w:hAnsi="Arial" w:cs="Arial"/>
          <w:b/>
        </w:rPr>
        <w:t xml:space="preserve">Researcher: </w:t>
      </w:r>
      <w:r w:rsidRPr="00AD1FDB">
        <w:rPr>
          <w:rFonts w:ascii="Arial" w:hAnsi="Arial" w:cs="Arial"/>
        </w:rPr>
        <w:t>T</w:t>
      </w:r>
      <w:r>
        <w:rPr>
          <w:rFonts w:ascii="Arial" w:hAnsi="Arial" w:cs="Arial"/>
        </w:rPr>
        <w:t>hat they’</w:t>
      </w:r>
      <w:r w:rsidRPr="00AD1FDB">
        <w:rPr>
          <w:rFonts w:ascii="Arial" w:hAnsi="Arial" w:cs="Arial"/>
        </w:rPr>
        <w:t>r</w:t>
      </w:r>
      <w:r>
        <w:rPr>
          <w:rFonts w:ascii="Arial" w:hAnsi="Arial" w:cs="Arial"/>
        </w:rPr>
        <w:t>e</w:t>
      </w:r>
      <w:r w:rsidRPr="00AD1FDB">
        <w:rPr>
          <w:rFonts w:ascii="Arial" w:hAnsi="Arial" w:cs="Arial"/>
        </w:rPr>
        <w:t xml:space="preserve"> from</w:t>
      </w:r>
      <w:r>
        <w:rPr>
          <w:rFonts w:ascii="Arial" w:hAnsi="Arial" w:cs="Arial"/>
        </w:rPr>
        <w:t>…</w:t>
      </w:r>
    </w:p>
    <w:p w14:paraId="1530022A" w14:textId="77777777" w:rsidR="00ED08D7" w:rsidRDefault="00ED08D7" w:rsidP="00ED08D7">
      <w:pPr>
        <w:spacing w:after="0"/>
        <w:rPr>
          <w:rFonts w:ascii="Arial" w:hAnsi="Arial" w:cs="Arial"/>
        </w:rPr>
      </w:pPr>
    </w:p>
    <w:p w14:paraId="6DCFB12A" w14:textId="77777777" w:rsidR="00ED08D7" w:rsidRDefault="00ED08D7" w:rsidP="00ED08D7">
      <w:pPr>
        <w:spacing w:after="0"/>
        <w:rPr>
          <w:rFonts w:ascii="Arial" w:hAnsi="Arial" w:cs="Arial"/>
          <w:b/>
        </w:rPr>
      </w:pPr>
      <w:proofErr w:type="spellStart"/>
      <w:r>
        <w:rPr>
          <w:rFonts w:ascii="Arial" w:hAnsi="Arial" w:cs="Arial"/>
          <w:b/>
        </w:rPr>
        <w:t>Nuha</w:t>
      </w:r>
      <w:proofErr w:type="spellEnd"/>
      <w:r>
        <w:rPr>
          <w:rFonts w:ascii="Arial" w:hAnsi="Arial" w:cs="Arial"/>
          <w:b/>
        </w:rPr>
        <w:t xml:space="preserve">: </w:t>
      </w:r>
      <w:r>
        <w:rPr>
          <w:rFonts w:ascii="Arial" w:hAnsi="Arial" w:cs="Arial"/>
        </w:rPr>
        <w:t xml:space="preserve">You know we’ve all got targets and </w:t>
      </w:r>
      <w:r>
        <w:rPr>
          <w:rFonts w:ascii="Arial" w:hAnsi="Arial" w:cs="Arial"/>
          <w:b/>
        </w:rPr>
        <w:t xml:space="preserve">(Researcher: yeah) </w:t>
      </w:r>
      <w:r>
        <w:rPr>
          <w:rFonts w:ascii="Arial" w:hAnsi="Arial" w:cs="Arial"/>
        </w:rPr>
        <w:t xml:space="preserve">things like that to hit and stuff like that but that, that human element has been lost I think </w:t>
      </w:r>
    </w:p>
    <w:p w14:paraId="53CC8308" w14:textId="77777777" w:rsidR="00ED08D7" w:rsidRDefault="00ED08D7" w:rsidP="00ED08D7">
      <w:pPr>
        <w:spacing w:after="0"/>
        <w:rPr>
          <w:rFonts w:ascii="Arial" w:hAnsi="Arial" w:cs="Arial"/>
          <w:b/>
        </w:rPr>
      </w:pPr>
    </w:p>
    <w:p w14:paraId="67CB9D99" w14:textId="77777777" w:rsidR="00ED08D7" w:rsidRDefault="00ED08D7" w:rsidP="00ED08D7">
      <w:pPr>
        <w:spacing w:after="0"/>
        <w:rPr>
          <w:rFonts w:ascii="Arial" w:hAnsi="Arial" w:cs="Arial"/>
        </w:rPr>
      </w:pPr>
      <w:r>
        <w:rPr>
          <w:rFonts w:ascii="Arial" w:hAnsi="Arial" w:cs="Arial"/>
          <w:b/>
        </w:rPr>
        <w:t xml:space="preserve">Amina: </w:t>
      </w:r>
      <w:r>
        <w:rPr>
          <w:rFonts w:ascii="Arial" w:hAnsi="Arial" w:cs="Arial"/>
        </w:rPr>
        <w:t>Yes, totally…</w:t>
      </w:r>
    </w:p>
    <w:p w14:paraId="0969F2AB" w14:textId="77777777" w:rsidR="00ED08D7" w:rsidRDefault="00ED08D7" w:rsidP="00ED08D7">
      <w:pPr>
        <w:spacing w:after="0"/>
        <w:rPr>
          <w:rFonts w:ascii="Arial" w:hAnsi="Arial" w:cs="Arial"/>
        </w:rPr>
      </w:pPr>
    </w:p>
    <w:p w14:paraId="408F35CE" w14:textId="77777777" w:rsidR="00ED08D7" w:rsidRDefault="00ED08D7" w:rsidP="00ED08D7">
      <w:pPr>
        <w:spacing w:after="0"/>
        <w:rPr>
          <w:rFonts w:ascii="Arial" w:hAnsi="Arial" w:cs="Arial"/>
        </w:rPr>
      </w:pPr>
      <w:proofErr w:type="spellStart"/>
      <w:r>
        <w:rPr>
          <w:rFonts w:ascii="Arial" w:hAnsi="Arial" w:cs="Arial"/>
          <w:b/>
        </w:rPr>
        <w:t>Nuha</w:t>
      </w:r>
      <w:proofErr w:type="spellEnd"/>
      <w:r>
        <w:rPr>
          <w:rFonts w:ascii="Arial" w:hAnsi="Arial" w:cs="Arial"/>
          <w:b/>
        </w:rPr>
        <w:t xml:space="preserve">: </w:t>
      </w:r>
      <w:r>
        <w:rPr>
          <w:rFonts w:ascii="Arial" w:hAnsi="Arial" w:cs="Arial"/>
        </w:rPr>
        <w:t>Which is, I get the NHS hasn’t really put a lot of money into mental health services umm and if somebody does, fall through the gaps or whatever like that, umm, there needs to be some sort of service that is there checking on those people</w:t>
      </w:r>
      <w:r>
        <w:rPr>
          <w:rFonts w:ascii="Arial" w:hAnsi="Arial" w:cs="Arial"/>
          <w:b/>
        </w:rPr>
        <w:t xml:space="preserve"> (Researcher: yeah) </w:t>
      </w:r>
      <w:r>
        <w:rPr>
          <w:rFonts w:ascii="Arial" w:hAnsi="Arial" w:cs="Arial"/>
        </w:rPr>
        <w:t xml:space="preserve">because we lose, as a charity we’re losing funding everyday </w:t>
      </w:r>
      <w:r>
        <w:rPr>
          <w:rFonts w:ascii="Arial" w:hAnsi="Arial" w:cs="Arial"/>
          <w:b/>
        </w:rPr>
        <w:t xml:space="preserve">(Researcher: yeah) </w:t>
      </w:r>
      <w:r>
        <w:rPr>
          <w:rFonts w:ascii="Arial" w:hAnsi="Arial" w:cs="Arial"/>
        </w:rPr>
        <w:t>do you know what I mean, we’re not…</w:t>
      </w:r>
    </w:p>
    <w:p w14:paraId="510FF5B4" w14:textId="77777777" w:rsidR="00ED08D7" w:rsidRDefault="00ED08D7" w:rsidP="00ED08D7">
      <w:pPr>
        <w:spacing w:after="0"/>
        <w:rPr>
          <w:rFonts w:ascii="Arial" w:hAnsi="Arial" w:cs="Arial"/>
        </w:rPr>
      </w:pPr>
    </w:p>
    <w:p w14:paraId="6C51DA5F" w14:textId="77777777" w:rsidR="00ED08D7" w:rsidRDefault="00ED08D7" w:rsidP="00ED08D7">
      <w:pPr>
        <w:spacing w:after="0"/>
        <w:rPr>
          <w:rFonts w:ascii="Arial" w:hAnsi="Arial" w:cs="Arial"/>
        </w:rPr>
      </w:pPr>
      <w:r>
        <w:rPr>
          <w:rFonts w:ascii="Arial" w:hAnsi="Arial" w:cs="Arial"/>
          <w:b/>
        </w:rPr>
        <w:t xml:space="preserve">Amina: </w:t>
      </w:r>
      <w:r>
        <w:rPr>
          <w:rFonts w:ascii="Arial" w:hAnsi="Arial" w:cs="Arial"/>
        </w:rPr>
        <w:t xml:space="preserve">We’re the front line service </w:t>
      </w:r>
      <w:r>
        <w:rPr>
          <w:rFonts w:ascii="Arial" w:hAnsi="Arial" w:cs="Arial"/>
          <w:b/>
        </w:rPr>
        <w:t>(</w:t>
      </w:r>
      <w:proofErr w:type="spellStart"/>
      <w:r>
        <w:rPr>
          <w:rFonts w:ascii="Arial" w:hAnsi="Arial" w:cs="Arial"/>
          <w:b/>
        </w:rPr>
        <w:t>Nuha</w:t>
      </w:r>
      <w:proofErr w:type="spellEnd"/>
      <w:r>
        <w:rPr>
          <w:rFonts w:ascii="Arial" w:hAnsi="Arial" w:cs="Arial"/>
          <w:b/>
        </w:rPr>
        <w:t xml:space="preserve">: Yeah) </w:t>
      </w:r>
      <w:r>
        <w:rPr>
          <w:rFonts w:ascii="Arial" w:hAnsi="Arial" w:cs="Arial"/>
        </w:rPr>
        <w:t xml:space="preserve">so when you said about human element we’re the ones who really see it </w:t>
      </w:r>
      <w:r>
        <w:rPr>
          <w:rFonts w:ascii="Arial" w:hAnsi="Arial" w:cs="Arial"/>
          <w:b/>
        </w:rPr>
        <w:t xml:space="preserve">(Researcher: </w:t>
      </w:r>
      <w:proofErr w:type="spellStart"/>
      <w:r>
        <w:rPr>
          <w:rFonts w:ascii="Arial" w:hAnsi="Arial" w:cs="Arial"/>
          <w:b/>
        </w:rPr>
        <w:t>mhm</w:t>
      </w:r>
      <w:proofErr w:type="spellEnd"/>
      <w:r>
        <w:rPr>
          <w:rFonts w:ascii="Arial" w:hAnsi="Arial" w:cs="Arial"/>
          <w:b/>
        </w:rPr>
        <w:t xml:space="preserve">) </w:t>
      </w:r>
      <w:r>
        <w:rPr>
          <w:rFonts w:ascii="Arial" w:hAnsi="Arial" w:cs="Arial"/>
        </w:rPr>
        <w:t xml:space="preserve">day in day out, it’s ok for them to say, oh ok we’ll get back and maybe not get back in touch like three days </w:t>
      </w:r>
      <w:r>
        <w:rPr>
          <w:rFonts w:ascii="Arial" w:hAnsi="Arial" w:cs="Arial"/>
          <w:b/>
        </w:rPr>
        <w:t xml:space="preserve">(Layla: yeah) </w:t>
      </w:r>
      <w:r>
        <w:rPr>
          <w:rFonts w:ascii="Arial" w:hAnsi="Arial" w:cs="Arial"/>
        </w:rPr>
        <w:t xml:space="preserve">but you’re a support worker, you have their </w:t>
      </w:r>
      <w:proofErr w:type="spellStart"/>
      <w:r>
        <w:rPr>
          <w:rFonts w:ascii="Arial" w:hAnsi="Arial" w:cs="Arial"/>
        </w:rPr>
        <w:t>intre</w:t>
      </w:r>
      <w:proofErr w:type="spellEnd"/>
      <w:r>
        <w:rPr>
          <w:rFonts w:ascii="Arial" w:hAnsi="Arial" w:cs="Arial"/>
        </w:rPr>
        <w:t xml:space="preserve">-the clients interest, the best interest, and so it’s quiet frustrating as a worker just to sit there on the side line, knowing that this person needs the help but just because that client isn’t going to them, it-it you know </w:t>
      </w:r>
    </w:p>
    <w:p w14:paraId="1B336281" w14:textId="77777777" w:rsidR="00ED08D7" w:rsidRDefault="00ED08D7" w:rsidP="00ED08D7">
      <w:pPr>
        <w:spacing w:after="0"/>
        <w:rPr>
          <w:rFonts w:ascii="Arial" w:hAnsi="Arial" w:cs="Arial"/>
        </w:rPr>
      </w:pPr>
    </w:p>
    <w:p w14:paraId="1D56A93C" w14:textId="77777777" w:rsidR="00ED08D7" w:rsidRDefault="00ED08D7" w:rsidP="00ED08D7">
      <w:pPr>
        <w:spacing w:after="0"/>
        <w:rPr>
          <w:rFonts w:ascii="Arial" w:hAnsi="Arial" w:cs="Arial"/>
        </w:rPr>
      </w:pPr>
      <w:proofErr w:type="spellStart"/>
      <w:r>
        <w:rPr>
          <w:rFonts w:ascii="Arial" w:hAnsi="Arial" w:cs="Arial"/>
          <w:b/>
        </w:rPr>
        <w:t>Nuha</w:t>
      </w:r>
      <w:proofErr w:type="spellEnd"/>
      <w:r>
        <w:rPr>
          <w:rFonts w:ascii="Arial" w:hAnsi="Arial" w:cs="Arial"/>
          <w:b/>
        </w:rPr>
        <w:t xml:space="preserve">: </w:t>
      </w:r>
      <w:r>
        <w:rPr>
          <w:rFonts w:ascii="Arial" w:hAnsi="Arial" w:cs="Arial"/>
        </w:rPr>
        <w:t xml:space="preserve">You wouldn’t really, I mean I wouldn’t refer someone who didn’t need to be referred… </w:t>
      </w:r>
      <w:r>
        <w:rPr>
          <w:rFonts w:ascii="Arial" w:hAnsi="Arial" w:cs="Arial"/>
          <w:b/>
        </w:rPr>
        <w:t>(Researcher: yeah)</w:t>
      </w:r>
    </w:p>
    <w:p w14:paraId="20A72962" w14:textId="77777777" w:rsidR="00ED08D7" w:rsidRDefault="00ED08D7" w:rsidP="00ED08D7">
      <w:pPr>
        <w:spacing w:after="0"/>
        <w:rPr>
          <w:rFonts w:ascii="Arial" w:hAnsi="Arial" w:cs="Arial"/>
        </w:rPr>
      </w:pPr>
      <w:r>
        <w:rPr>
          <w:rFonts w:ascii="Arial" w:hAnsi="Arial" w:cs="Arial"/>
          <w:b/>
        </w:rPr>
        <w:t xml:space="preserve">Amina: </w:t>
      </w:r>
      <w:r>
        <w:rPr>
          <w:rFonts w:ascii="Arial" w:hAnsi="Arial" w:cs="Arial"/>
        </w:rPr>
        <w:t>I wouldn’t either…</w:t>
      </w:r>
    </w:p>
    <w:p w14:paraId="47EB4C20" w14:textId="77777777" w:rsidR="00ED08D7" w:rsidRDefault="00ED08D7" w:rsidP="00ED08D7">
      <w:pPr>
        <w:spacing w:after="0"/>
        <w:rPr>
          <w:rFonts w:ascii="Arial" w:hAnsi="Arial" w:cs="Arial"/>
        </w:rPr>
      </w:pPr>
    </w:p>
    <w:p w14:paraId="28D431F5" w14:textId="77777777" w:rsidR="00ED08D7" w:rsidRDefault="00ED08D7" w:rsidP="00ED08D7">
      <w:pPr>
        <w:spacing w:after="0"/>
        <w:rPr>
          <w:rFonts w:ascii="Arial" w:hAnsi="Arial" w:cs="Arial"/>
        </w:rPr>
      </w:pPr>
      <w:proofErr w:type="spellStart"/>
      <w:r>
        <w:rPr>
          <w:rFonts w:ascii="Arial" w:hAnsi="Arial" w:cs="Arial"/>
          <w:b/>
        </w:rPr>
        <w:t>Nuha</w:t>
      </w:r>
      <w:proofErr w:type="spellEnd"/>
      <w:r>
        <w:rPr>
          <w:rFonts w:ascii="Arial" w:hAnsi="Arial" w:cs="Arial"/>
          <w:b/>
        </w:rPr>
        <w:t xml:space="preserve">: </w:t>
      </w:r>
      <w:r>
        <w:rPr>
          <w:rFonts w:ascii="Arial" w:hAnsi="Arial" w:cs="Arial"/>
        </w:rPr>
        <w:t xml:space="preserve">I wouldn’t… </w:t>
      </w:r>
    </w:p>
    <w:p w14:paraId="6F8D3EAC" w14:textId="77777777" w:rsidR="00ED08D7" w:rsidRDefault="00ED08D7" w:rsidP="00ED08D7">
      <w:pPr>
        <w:spacing w:after="0"/>
        <w:rPr>
          <w:rFonts w:ascii="Arial" w:hAnsi="Arial" w:cs="Arial"/>
        </w:rPr>
      </w:pPr>
    </w:p>
    <w:p w14:paraId="18AA2EF1" w14:textId="77777777" w:rsidR="00ED08D7" w:rsidRDefault="00ED08D7" w:rsidP="00ED08D7">
      <w:pPr>
        <w:spacing w:after="0"/>
        <w:rPr>
          <w:rFonts w:ascii="Arial" w:hAnsi="Arial" w:cs="Arial"/>
        </w:rPr>
      </w:pPr>
      <w:r>
        <w:rPr>
          <w:rFonts w:ascii="Arial" w:hAnsi="Arial" w:cs="Arial"/>
          <w:b/>
        </w:rPr>
        <w:t xml:space="preserve">Amina: </w:t>
      </w:r>
      <w:r>
        <w:rPr>
          <w:rFonts w:ascii="Arial" w:hAnsi="Arial" w:cs="Arial"/>
        </w:rPr>
        <w:t>Who wants to go through that?</w:t>
      </w:r>
    </w:p>
    <w:p w14:paraId="53D7A11A" w14:textId="77777777" w:rsidR="00ED08D7" w:rsidRDefault="00ED08D7" w:rsidP="00ED08D7">
      <w:pPr>
        <w:spacing w:after="0"/>
        <w:rPr>
          <w:rFonts w:ascii="Arial" w:hAnsi="Arial" w:cs="Arial"/>
        </w:rPr>
      </w:pPr>
    </w:p>
    <w:p w14:paraId="124C3C36" w14:textId="77777777" w:rsidR="00ED08D7" w:rsidRDefault="00ED08D7" w:rsidP="00ED08D7">
      <w:pPr>
        <w:spacing w:after="0"/>
        <w:rPr>
          <w:rFonts w:ascii="Arial" w:hAnsi="Arial" w:cs="Arial"/>
        </w:rPr>
      </w:pPr>
      <w:proofErr w:type="spellStart"/>
      <w:r>
        <w:rPr>
          <w:rFonts w:ascii="Arial" w:hAnsi="Arial" w:cs="Arial"/>
          <w:b/>
        </w:rPr>
        <w:t>Nuha</w:t>
      </w:r>
      <w:proofErr w:type="spellEnd"/>
      <w:r>
        <w:rPr>
          <w:rFonts w:ascii="Arial" w:hAnsi="Arial" w:cs="Arial"/>
          <w:b/>
        </w:rPr>
        <w:t xml:space="preserve">: </w:t>
      </w:r>
      <w:r>
        <w:rPr>
          <w:rFonts w:ascii="Arial" w:hAnsi="Arial" w:cs="Arial"/>
        </w:rPr>
        <w:t>Yeah</w:t>
      </w:r>
    </w:p>
    <w:p w14:paraId="11AEAE53" w14:textId="77777777" w:rsidR="00ED08D7" w:rsidRDefault="00ED08D7" w:rsidP="00ED08D7">
      <w:pPr>
        <w:spacing w:after="0"/>
        <w:rPr>
          <w:rFonts w:ascii="Arial" w:hAnsi="Arial" w:cs="Arial"/>
        </w:rPr>
      </w:pPr>
    </w:p>
    <w:p w14:paraId="75625D4C" w14:textId="77777777" w:rsidR="00ED08D7" w:rsidRDefault="00ED08D7" w:rsidP="00ED08D7">
      <w:pPr>
        <w:spacing w:after="0"/>
        <w:rPr>
          <w:rFonts w:ascii="Arial" w:hAnsi="Arial" w:cs="Arial"/>
        </w:rPr>
      </w:pPr>
      <w:r>
        <w:rPr>
          <w:rFonts w:ascii="Arial" w:hAnsi="Arial" w:cs="Arial"/>
          <w:b/>
        </w:rPr>
        <w:t xml:space="preserve">Amina: (talking at the same time as </w:t>
      </w:r>
      <w:proofErr w:type="spellStart"/>
      <w:r>
        <w:rPr>
          <w:rFonts w:ascii="Arial" w:hAnsi="Arial" w:cs="Arial"/>
          <w:b/>
        </w:rPr>
        <w:t>Nuha</w:t>
      </w:r>
      <w:proofErr w:type="spellEnd"/>
      <w:r>
        <w:rPr>
          <w:rFonts w:ascii="Arial" w:hAnsi="Arial" w:cs="Arial"/>
          <w:b/>
        </w:rPr>
        <w:t xml:space="preserve">) </w:t>
      </w:r>
      <w:r>
        <w:rPr>
          <w:rFonts w:ascii="Arial" w:hAnsi="Arial" w:cs="Arial"/>
        </w:rPr>
        <w:t>we haven’t got the time and energy…</w:t>
      </w:r>
    </w:p>
    <w:p w14:paraId="59A220D2" w14:textId="77777777" w:rsidR="00ED08D7" w:rsidRDefault="00ED08D7" w:rsidP="00ED08D7">
      <w:pPr>
        <w:spacing w:after="0"/>
        <w:rPr>
          <w:rFonts w:ascii="Arial" w:hAnsi="Arial" w:cs="Arial"/>
        </w:rPr>
      </w:pPr>
    </w:p>
    <w:p w14:paraId="3BD20E01" w14:textId="77777777" w:rsidR="00ED08D7" w:rsidRPr="00A42E1E" w:rsidRDefault="00ED08D7" w:rsidP="00ED08D7">
      <w:pPr>
        <w:spacing w:after="0"/>
        <w:rPr>
          <w:rFonts w:ascii="Arial" w:hAnsi="Arial" w:cs="Arial"/>
          <w:b/>
        </w:rPr>
      </w:pPr>
      <w:r>
        <w:rPr>
          <w:rFonts w:ascii="Arial" w:hAnsi="Arial" w:cs="Arial"/>
          <w:b/>
        </w:rPr>
        <w:t>(inaudible)</w:t>
      </w:r>
    </w:p>
    <w:p w14:paraId="046FFD8E" w14:textId="77777777" w:rsidR="00ED08D7" w:rsidRDefault="00ED08D7" w:rsidP="00ED08D7">
      <w:pPr>
        <w:spacing w:after="0"/>
        <w:rPr>
          <w:rFonts w:ascii="Arial" w:hAnsi="Arial" w:cs="Arial"/>
        </w:rPr>
      </w:pPr>
    </w:p>
    <w:p w14:paraId="575EE51C" w14:textId="77777777" w:rsidR="00ED08D7" w:rsidRPr="00A42E1E" w:rsidRDefault="00ED08D7" w:rsidP="00ED08D7">
      <w:pPr>
        <w:spacing w:after="0"/>
        <w:rPr>
          <w:rFonts w:ascii="Arial" w:hAnsi="Arial" w:cs="Arial"/>
        </w:rPr>
      </w:pPr>
      <w:proofErr w:type="spellStart"/>
      <w:r>
        <w:rPr>
          <w:rFonts w:ascii="Arial" w:hAnsi="Arial" w:cs="Arial"/>
          <w:b/>
        </w:rPr>
        <w:t>Nuha</w:t>
      </w:r>
      <w:proofErr w:type="spellEnd"/>
      <w:r>
        <w:rPr>
          <w:rFonts w:ascii="Arial" w:hAnsi="Arial" w:cs="Arial"/>
          <w:b/>
        </w:rPr>
        <w:t xml:space="preserve">: (talking at the same time as Amina) </w:t>
      </w:r>
      <w:r>
        <w:rPr>
          <w:rFonts w:ascii="Arial" w:hAnsi="Arial" w:cs="Arial"/>
        </w:rPr>
        <w:t>who would put a family through…</w:t>
      </w:r>
    </w:p>
    <w:p w14:paraId="6E8849AC" w14:textId="77777777" w:rsidR="00ED08D7" w:rsidRDefault="00ED08D7" w:rsidP="00ED08D7">
      <w:pPr>
        <w:spacing w:after="0"/>
        <w:rPr>
          <w:rFonts w:ascii="Arial" w:hAnsi="Arial" w:cs="Arial"/>
          <w:b/>
        </w:rPr>
      </w:pPr>
    </w:p>
    <w:p w14:paraId="7D7F37E7" w14:textId="77777777" w:rsidR="00ED08D7" w:rsidRDefault="00ED08D7" w:rsidP="00ED08D7">
      <w:pPr>
        <w:spacing w:after="0"/>
        <w:rPr>
          <w:rFonts w:ascii="Arial" w:hAnsi="Arial" w:cs="Arial"/>
        </w:rPr>
      </w:pPr>
      <w:r>
        <w:rPr>
          <w:rFonts w:ascii="Arial" w:hAnsi="Arial" w:cs="Arial"/>
          <w:b/>
        </w:rPr>
        <w:t xml:space="preserve">Amina: (talking at the same time as </w:t>
      </w:r>
      <w:proofErr w:type="spellStart"/>
      <w:r>
        <w:rPr>
          <w:rFonts w:ascii="Arial" w:hAnsi="Arial" w:cs="Arial"/>
          <w:b/>
        </w:rPr>
        <w:t>Nuha</w:t>
      </w:r>
      <w:proofErr w:type="spellEnd"/>
      <w:r>
        <w:rPr>
          <w:rFonts w:ascii="Arial" w:hAnsi="Arial" w:cs="Arial"/>
          <w:b/>
        </w:rPr>
        <w:t xml:space="preserve">) </w:t>
      </w:r>
      <w:r>
        <w:rPr>
          <w:rFonts w:ascii="Arial" w:hAnsi="Arial" w:cs="Arial"/>
        </w:rPr>
        <w:t>through that unnecessarily</w:t>
      </w:r>
    </w:p>
    <w:p w14:paraId="149092D4" w14:textId="77777777" w:rsidR="00ED08D7" w:rsidRDefault="00ED08D7" w:rsidP="00ED08D7">
      <w:pPr>
        <w:spacing w:after="0"/>
        <w:rPr>
          <w:rFonts w:ascii="Arial" w:hAnsi="Arial" w:cs="Arial"/>
        </w:rPr>
      </w:pPr>
    </w:p>
    <w:p w14:paraId="095D96E0" w14:textId="77777777" w:rsidR="00ED08D7" w:rsidRDefault="00ED08D7" w:rsidP="00ED08D7">
      <w:pPr>
        <w:spacing w:after="0"/>
        <w:rPr>
          <w:rFonts w:ascii="Arial" w:hAnsi="Arial" w:cs="Arial"/>
          <w:b/>
        </w:rPr>
      </w:pPr>
      <w:proofErr w:type="spellStart"/>
      <w:r>
        <w:rPr>
          <w:rFonts w:ascii="Arial" w:hAnsi="Arial" w:cs="Arial"/>
          <w:b/>
        </w:rPr>
        <w:lastRenderedPageBreak/>
        <w:t>Nuha</w:t>
      </w:r>
      <w:proofErr w:type="spellEnd"/>
      <w:r>
        <w:rPr>
          <w:rFonts w:ascii="Arial" w:hAnsi="Arial" w:cs="Arial"/>
          <w:b/>
        </w:rPr>
        <w:t xml:space="preserve">: (talking at the same time as Amina) </w:t>
      </w:r>
      <w:r>
        <w:rPr>
          <w:rFonts w:ascii="Arial" w:hAnsi="Arial" w:cs="Arial"/>
        </w:rPr>
        <w:t xml:space="preserve">and something unnecessary, I wouldn’t even for my own time as well </w:t>
      </w:r>
      <w:r>
        <w:rPr>
          <w:rFonts w:ascii="Arial" w:hAnsi="Arial" w:cs="Arial"/>
          <w:b/>
        </w:rPr>
        <w:t xml:space="preserve">(researcher: mm) </w:t>
      </w:r>
      <w:r>
        <w:rPr>
          <w:rFonts w:ascii="Arial" w:hAnsi="Arial" w:cs="Arial"/>
        </w:rPr>
        <w:t xml:space="preserve">put myself through that, you, you know what I mean, you just wouldn’t do it </w:t>
      </w:r>
      <w:r>
        <w:rPr>
          <w:rFonts w:ascii="Arial" w:hAnsi="Arial" w:cs="Arial"/>
          <w:b/>
        </w:rPr>
        <w:t xml:space="preserve">(Amina: absolutely) </w:t>
      </w:r>
      <w:r>
        <w:rPr>
          <w:rFonts w:ascii="Arial" w:hAnsi="Arial" w:cs="Arial"/>
        </w:rPr>
        <w:t xml:space="preserve">so when you meet a professional that is saying, nah there’s nothing we could do </w:t>
      </w:r>
      <w:r>
        <w:rPr>
          <w:rFonts w:ascii="Arial" w:hAnsi="Arial" w:cs="Arial"/>
          <w:b/>
        </w:rPr>
        <w:t xml:space="preserve">(Researcher: yeah) </w:t>
      </w:r>
      <w:r>
        <w:rPr>
          <w:rFonts w:ascii="Arial" w:hAnsi="Arial" w:cs="Arial"/>
        </w:rPr>
        <w:t xml:space="preserve">umm it’s really, really frustrating for you to be able to co-properly support your clients </w:t>
      </w:r>
      <w:r>
        <w:rPr>
          <w:rFonts w:ascii="Arial" w:hAnsi="Arial" w:cs="Arial"/>
          <w:b/>
        </w:rPr>
        <w:t>(Researcher and Amina: yeah)</w:t>
      </w:r>
    </w:p>
    <w:p w14:paraId="6671CA44" w14:textId="77777777" w:rsidR="00ED08D7" w:rsidRDefault="00ED08D7" w:rsidP="00ED08D7">
      <w:pPr>
        <w:spacing w:after="0"/>
        <w:rPr>
          <w:rFonts w:ascii="Arial" w:hAnsi="Arial" w:cs="Arial"/>
          <w:b/>
        </w:rPr>
      </w:pPr>
    </w:p>
    <w:p w14:paraId="36698A11" w14:textId="77777777" w:rsidR="00ED08D7" w:rsidRDefault="00ED08D7" w:rsidP="00ED08D7">
      <w:pPr>
        <w:spacing w:after="0"/>
        <w:rPr>
          <w:rFonts w:ascii="Arial" w:hAnsi="Arial" w:cs="Arial"/>
        </w:rPr>
      </w:pPr>
      <w:r>
        <w:rPr>
          <w:rFonts w:ascii="Arial" w:hAnsi="Arial" w:cs="Arial"/>
          <w:b/>
        </w:rPr>
        <w:t xml:space="preserve">Layla: </w:t>
      </w:r>
      <w:r>
        <w:rPr>
          <w:rFonts w:ascii="Arial" w:hAnsi="Arial" w:cs="Arial"/>
        </w:rPr>
        <w:t xml:space="preserve">And I think the problem with the culture because they don’t admit that they need help, and once they said I need help, this mean that they are really need the help </w:t>
      </w:r>
      <w:r>
        <w:rPr>
          <w:rFonts w:ascii="Arial" w:hAnsi="Arial" w:cs="Arial"/>
          <w:b/>
        </w:rPr>
        <w:t>(Researcher: yeah)</w:t>
      </w:r>
      <w:r w:rsidRPr="00511B32">
        <w:rPr>
          <w:rFonts w:ascii="Arial" w:hAnsi="Arial" w:cs="Arial"/>
          <w:b/>
        </w:rPr>
        <w:t xml:space="preserve"> </w:t>
      </w:r>
      <w:r>
        <w:rPr>
          <w:rFonts w:ascii="Arial" w:hAnsi="Arial" w:cs="Arial"/>
        </w:rPr>
        <w:t xml:space="preserve">and they expect it to be quick </w:t>
      </w:r>
      <w:r>
        <w:rPr>
          <w:rFonts w:ascii="Arial" w:hAnsi="Arial" w:cs="Arial"/>
          <w:b/>
        </w:rPr>
        <w:t xml:space="preserve">(Researcher: yeah) </w:t>
      </w:r>
      <w:r>
        <w:rPr>
          <w:rFonts w:ascii="Arial" w:hAnsi="Arial" w:cs="Arial"/>
        </w:rPr>
        <w:t>but</w:t>
      </w:r>
    </w:p>
    <w:p w14:paraId="09E26F38" w14:textId="77777777" w:rsidR="00ED08D7" w:rsidRDefault="00ED08D7" w:rsidP="00ED08D7">
      <w:pPr>
        <w:spacing w:after="0"/>
        <w:rPr>
          <w:rFonts w:ascii="Arial" w:hAnsi="Arial" w:cs="Arial"/>
        </w:rPr>
      </w:pPr>
    </w:p>
    <w:p w14:paraId="4ED15DEE" w14:textId="77777777" w:rsidR="00ED08D7" w:rsidRDefault="00ED08D7" w:rsidP="00ED08D7">
      <w:pPr>
        <w:spacing w:after="0"/>
        <w:rPr>
          <w:rFonts w:ascii="Arial" w:hAnsi="Arial" w:cs="Arial"/>
        </w:rPr>
      </w:pPr>
      <w:r>
        <w:rPr>
          <w:rFonts w:ascii="Arial" w:hAnsi="Arial" w:cs="Arial"/>
          <w:b/>
        </w:rPr>
        <w:t xml:space="preserve">Amina: </w:t>
      </w:r>
      <w:r>
        <w:rPr>
          <w:rFonts w:ascii="Arial" w:hAnsi="Arial" w:cs="Arial"/>
        </w:rPr>
        <w:t>Expectations</w:t>
      </w:r>
    </w:p>
    <w:p w14:paraId="510D6234" w14:textId="77777777" w:rsidR="00ED08D7" w:rsidRDefault="00ED08D7" w:rsidP="00ED08D7">
      <w:pPr>
        <w:spacing w:after="0"/>
        <w:rPr>
          <w:rFonts w:ascii="Arial" w:hAnsi="Arial" w:cs="Arial"/>
        </w:rPr>
      </w:pPr>
    </w:p>
    <w:p w14:paraId="097D5091" w14:textId="77777777" w:rsidR="00ED08D7" w:rsidRDefault="00ED08D7" w:rsidP="00ED08D7">
      <w:pPr>
        <w:spacing w:after="0"/>
        <w:rPr>
          <w:rFonts w:ascii="Arial" w:hAnsi="Arial" w:cs="Arial"/>
          <w:b/>
        </w:rPr>
      </w:pPr>
      <w:r>
        <w:rPr>
          <w:rFonts w:ascii="Arial" w:hAnsi="Arial" w:cs="Arial"/>
          <w:b/>
        </w:rPr>
        <w:t xml:space="preserve">Layla: </w:t>
      </w:r>
      <w:r>
        <w:rPr>
          <w:rFonts w:ascii="Arial" w:hAnsi="Arial" w:cs="Arial"/>
        </w:rPr>
        <w:t xml:space="preserve">Yeah and then because they feel, they want to speak with anyone to help them or they feel really upset or disappointed or might be wanted to suicide or something like that, so it’s really um, a big concern </w:t>
      </w:r>
      <w:r>
        <w:rPr>
          <w:rFonts w:ascii="Arial" w:hAnsi="Arial" w:cs="Arial"/>
          <w:b/>
        </w:rPr>
        <w:t xml:space="preserve">(Researcher: yeah) </w:t>
      </w:r>
      <w:r>
        <w:rPr>
          <w:rFonts w:ascii="Arial" w:hAnsi="Arial" w:cs="Arial"/>
        </w:rPr>
        <w:t xml:space="preserve">but when they got to their system, which is the monthly </w:t>
      </w:r>
      <w:r>
        <w:rPr>
          <w:rFonts w:ascii="Arial" w:hAnsi="Arial" w:cs="Arial"/>
          <w:b/>
        </w:rPr>
        <w:t xml:space="preserve">(word inaudible) </w:t>
      </w:r>
      <w:r>
        <w:rPr>
          <w:rFonts w:ascii="Arial" w:hAnsi="Arial" w:cs="Arial"/>
        </w:rPr>
        <w:t xml:space="preserve">umm, it’s not </w:t>
      </w:r>
      <w:proofErr w:type="spellStart"/>
      <w:r>
        <w:rPr>
          <w:rFonts w:ascii="Arial" w:hAnsi="Arial" w:cs="Arial"/>
        </w:rPr>
        <w:t>helpf</w:t>
      </w:r>
      <w:proofErr w:type="spellEnd"/>
      <w:r>
        <w:rPr>
          <w:rFonts w:ascii="Arial" w:hAnsi="Arial" w:cs="Arial"/>
        </w:rPr>
        <w:t xml:space="preserve">-helping them </w:t>
      </w:r>
      <w:r>
        <w:rPr>
          <w:rFonts w:ascii="Arial" w:hAnsi="Arial" w:cs="Arial"/>
          <w:b/>
        </w:rPr>
        <w:t xml:space="preserve">(Researcher: yeah) </w:t>
      </w:r>
      <w:r>
        <w:rPr>
          <w:rFonts w:ascii="Arial" w:hAnsi="Arial" w:cs="Arial"/>
        </w:rPr>
        <w:t xml:space="preserve">to overcome the problem and this make them lose the confidence in the system, in this, in this umm service and think that it’s not reliable and that it’s not helping them and they might sear- you know search another way to help </w:t>
      </w:r>
      <w:proofErr w:type="spellStart"/>
      <w:r>
        <w:rPr>
          <w:rFonts w:ascii="Arial" w:hAnsi="Arial" w:cs="Arial"/>
        </w:rPr>
        <w:t>themself</w:t>
      </w:r>
      <w:proofErr w:type="spellEnd"/>
      <w:r>
        <w:rPr>
          <w:rFonts w:ascii="Arial" w:hAnsi="Arial" w:cs="Arial"/>
        </w:rPr>
        <w:t xml:space="preserve"> </w:t>
      </w:r>
      <w:r>
        <w:rPr>
          <w:rFonts w:ascii="Arial" w:hAnsi="Arial" w:cs="Arial"/>
          <w:b/>
        </w:rPr>
        <w:t xml:space="preserve">(Researcher: yeah) </w:t>
      </w:r>
      <w:r>
        <w:rPr>
          <w:rFonts w:ascii="Arial" w:hAnsi="Arial" w:cs="Arial"/>
        </w:rPr>
        <w:t xml:space="preserve">uh get, uh, you know some anger out by being aggressive, being, so they think that this service is not helping them </w:t>
      </w:r>
      <w:r>
        <w:rPr>
          <w:rFonts w:ascii="Arial" w:hAnsi="Arial" w:cs="Arial"/>
          <w:b/>
        </w:rPr>
        <w:t>(Researcher: yeah)</w:t>
      </w:r>
    </w:p>
    <w:p w14:paraId="27887ED4" w14:textId="77777777" w:rsidR="00ED08D7" w:rsidRDefault="00ED08D7" w:rsidP="00ED08D7">
      <w:pPr>
        <w:spacing w:after="0"/>
        <w:rPr>
          <w:rFonts w:ascii="Arial" w:hAnsi="Arial" w:cs="Arial"/>
          <w:b/>
        </w:rPr>
      </w:pPr>
    </w:p>
    <w:p w14:paraId="3A764EAD" w14:textId="77777777" w:rsidR="00ED08D7" w:rsidRDefault="00ED08D7" w:rsidP="00ED08D7">
      <w:pPr>
        <w:spacing w:after="0"/>
        <w:rPr>
          <w:rFonts w:ascii="Arial" w:hAnsi="Arial" w:cs="Arial"/>
        </w:rPr>
      </w:pPr>
      <w:r>
        <w:rPr>
          <w:rFonts w:ascii="Arial" w:hAnsi="Arial" w:cs="Arial"/>
          <w:b/>
        </w:rPr>
        <w:t xml:space="preserve">Zain: </w:t>
      </w:r>
      <w:r>
        <w:rPr>
          <w:rFonts w:ascii="Arial" w:hAnsi="Arial" w:cs="Arial"/>
        </w:rPr>
        <w:t xml:space="preserve">And </w:t>
      </w:r>
      <w:proofErr w:type="spellStart"/>
      <w:r>
        <w:rPr>
          <w:rFonts w:ascii="Arial" w:hAnsi="Arial" w:cs="Arial"/>
        </w:rPr>
        <w:t>uhh</w:t>
      </w:r>
      <w:proofErr w:type="spellEnd"/>
      <w:r>
        <w:rPr>
          <w:rFonts w:ascii="Arial" w:hAnsi="Arial" w:cs="Arial"/>
        </w:rPr>
        <w:t xml:space="preserve"> the community that w-we are from and that we work with and obviously like what Layla said the culture play a big part, how we deal with our mental health, even the clients and obviously in like uh mainstream community in uh Wales or UK, it’s, it wasn’t so long ago mental health was a taboo for them as well </w:t>
      </w:r>
      <w:r>
        <w:rPr>
          <w:rFonts w:ascii="Arial" w:hAnsi="Arial" w:cs="Arial"/>
          <w:b/>
        </w:rPr>
        <w:t xml:space="preserve">(Researcher: yeah) </w:t>
      </w:r>
      <w:r>
        <w:rPr>
          <w:rFonts w:ascii="Arial" w:hAnsi="Arial" w:cs="Arial"/>
        </w:rPr>
        <w:t xml:space="preserve">only recently it’s been bit more open, discuss, discuss more openly </w:t>
      </w:r>
      <w:r>
        <w:rPr>
          <w:rFonts w:ascii="Arial" w:hAnsi="Arial" w:cs="Arial"/>
          <w:b/>
        </w:rPr>
        <w:t xml:space="preserve">(Researcher: yeah) </w:t>
      </w:r>
      <w:r>
        <w:rPr>
          <w:rFonts w:ascii="Arial" w:hAnsi="Arial" w:cs="Arial"/>
        </w:rPr>
        <w:t xml:space="preserve">it was a, it was a taboo, a taboo amongst them as well, so, tab-being, mental health being taboo is not a new thing, but the support mechanism within the community differs, whereas in UK mainstream community, </w:t>
      </w:r>
      <w:proofErr w:type="spellStart"/>
      <w:r>
        <w:rPr>
          <w:rFonts w:ascii="Arial" w:hAnsi="Arial" w:cs="Arial"/>
        </w:rPr>
        <w:t>uhh</w:t>
      </w:r>
      <w:proofErr w:type="spellEnd"/>
      <w:r>
        <w:rPr>
          <w:rFonts w:ascii="Arial" w:hAnsi="Arial" w:cs="Arial"/>
        </w:rPr>
        <w:t xml:space="preserve"> the network of support amongst the community or families may be not as strong as ethnic minorities, majority of ethnic minority communities, from the culture we’re from, for example, bereavement, you know like when someone dies within the community that family will have support from members of the community regardless if they’re close to them or not, some form of uh, some form of contact or, or support like, </w:t>
      </w:r>
      <w:proofErr w:type="spellStart"/>
      <w:r>
        <w:rPr>
          <w:rFonts w:ascii="Arial" w:hAnsi="Arial" w:cs="Arial"/>
        </w:rPr>
        <w:t>bri</w:t>
      </w:r>
      <w:proofErr w:type="spellEnd"/>
      <w:r>
        <w:rPr>
          <w:rFonts w:ascii="Arial" w:hAnsi="Arial" w:cs="Arial"/>
        </w:rPr>
        <w:t xml:space="preserve">-taking them food or checking on them or so and something, or doing something for them for maybe month, two month, three month and hopefully that, what it does then, brings them back to reality, get over the bereavement, get over the situation they’re in and come back to normality and things like that I think it prevents a lot of mental health </w:t>
      </w:r>
      <w:r>
        <w:rPr>
          <w:rFonts w:ascii="Arial" w:hAnsi="Arial" w:cs="Arial"/>
          <w:b/>
        </w:rPr>
        <w:t xml:space="preserve">(Researcher: mm) </w:t>
      </w:r>
      <w:r>
        <w:rPr>
          <w:rFonts w:ascii="Arial" w:hAnsi="Arial" w:cs="Arial"/>
        </w:rPr>
        <w:t xml:space="preserve">and then again you know the cliental that we deal with, mental health obviously di-seen differently in other parts of the world, and back there they have dealt with it through culture and faith, faith is very </w:t>
      </w:r>
      <w:proofErr w:type="spellStart"/>
      <w:r>
        <w:rPr>
          <w:rFonts w:ascii="Arial" w:hAnsi="Arial" w:cs="Arial"/>
        </w:rPr>
        <w:t>very</w:t>
      </w:r>
      <w:proofErr w:type="spellEnd"/>
      <w:r>
        <w:rPr>
          <w:rFonts w:ascii="Arial" w:hAnsi="Arial" w:cs="Arial"/>
        </w:rPr>
        <w:t xml:space="preserve"> important so some of us and the clients that we work with, for example if you take the words </w:t>
      </w:r>
      <w:proofErr w:type="spellStart"/>
      <w:r>
        <w:rPr>
          <w:rFonts w:ascii="Arial" w:hAnsi="Arial" w:cs="Arial"/>
        </w:rPr>
        <w:t>sabr</w:t>
      </w:r>
      <w:proofErr w:type="spellEnd"/>
      <w:r>
        <w:rPr>
          <w:rFonts w:ascii="Arial" w:hAnsi="Arial" w:cs="Arial"/>
        </w:rPr>
        <w:t xml:space="preserve"> </w:t>
      </w:r>
      <w:r>
        <w:rPr>
          <w:rFonts w:ascii="Arial" w:hAnsi="Arial" w:cs="Arial"/>
          <w:b/>
        </w:rPr>
        <w:t xml:space="preserve">(Researcher: mm) </w:t>
      </w:r>
      <w:r>
        <w:rPr>
          <w:rFonts w:ascii="Arial" w:hAnsi="Arial" w:cs="Arial"/>
        </w:rPr>
        <w:t xml:space="preserve">if you break that word </w:t>
      </w:r>
      <w:proofErr w:type="spellStart"/>
      <w:r>
        <w:rPr>
          <w:rFonts w:ascii="Arial" w:hAnsi="Arial" w:cs="Arial"/>
        </w:rPr>
        <w:t>sabr</w:t>
      </w:r>
      <w:proofErr w:type="spellEnd"/>
      <w:r>
        <w:rPr>
          <w:rFonts w:ascii="Arial" w:hAnsi="Arial" w:cs="Arial"/>
        </w:rPr>
        <w:t xml:space="preserve"> and break it down to the meaning of it and get that understanding to someone else, what it means and how to deal with situation they’re in, you realise, that’s a remedy </w:t>
      </w:r>
      <w:r>
        <w:rPr>
          <w:rFonts w:ascii="Arial" w:hAnsi="Arial" w:cs="Arial"/>
          <w:b/>
        </w:rPr>
        <w:t xml:space="preserve">(Researcher: yeah) </w:t>
      </w:r>
      <w:r>
        <w:rPr>
          <w:rFonts w:ascii="Arial" w:hAnsi="Arial" w:cs="Arial"/>
        </w:rPr>
        <w:t xml:space="preserve">for, and, and se-prevention towards mental health, if somebody understands it, but over here it’s not easy to access that kind of uh </w:t>
      </w:r>
      <w:proofErr w:type="spellStart"/>
      <w:r>
        <w:rPr>
          <w:rFonts w:ascii="Arial" w:hAnsi="Arial" w:cs="Arial"/>
        </w:rPr>
        <w:t>uh</w:t>
      </w:r>
      <w:proofErr w:type="spellEnd"/>
      <w:r>
        <w:rPr>
          <w:rFonts w:ascii="Arial" w:hAnsi="Arial" w:cs="Arial"/>
        </w:rPr>
        <w:t xml:space="preserve"> mentoring or counselling through, uh from a cu-uh-</w:t>
      </w:r>
      <w:proofErr w:type="spellStart"/>
      <w:r>
        <w:rPr>
          <w:rFonts w:ascii="Arial" w:hAnsi="Arial" w:cs="Arial"/>
        </w:rPr>
        <w:t>cul</w:t>
      </w:r>
      <w:proofErr w:type="spellEnd"/>
      <w:r>
        <w:rPr>
          <w:rFonts w:ascii="Arial" w:hAnsi="Arial" w:cs="Arial"/>
        </w:rPr>
        <w:t xml:space="preserve">-uh from faith or cultural background </w:t>
      </w:r>
      <w:r>
        <w:rPr>
          <w:rFonts w:ascii="Arial" w:hAnsi="Arial" w:cs="Arial"/>
          <w:b/>
        </w:rPr>
        <w:t>(Researcher: yeah)</w:t>
      </w:r>
      <w:r>
        <w:rPr>
          <w:rFonts w:ascii="Arial" w:hAnsi="Arial" w:cs="Arial"/>
        </w:rPr>
        <w:t xml:space="preserve"> whereas back home or other </w:t>
      </w:r>
      <w:r>
        <w:rPr>
          <w:rFonts w:ascii="Arial" w:hAnsi="Arial" w:cs="Arial"/>
        </w:rPr>
        <w:lastRenderedPageBreak/>
        <w:t xml:space="preserve">parts of the world it’s easy, accessible, somebody will always remind you, </w:t>
      </w:r>
      <w:proofErr w:type="spellStart"/>
      <w:r>
        <w:rPr>
          <w:rFonts w:ascii="Arial" w:hAnsi="Arial" w:cs="Arial"/>
        </w:rPr>
        <w:t>abou</w:t>
      </w:r>
      <w:proofErr w:type="spellEnd"/>
      <w:r>
        <w:rPr>
          <w:rFonts w:ascii="Arial" w:hAnsi="Arial" w:cs="Arial"/>
        </w:rPr>
        <w:t xml:space="preserve">-of this, an-and </w:t>
      </w:r>
      <w:proofErr w:type="spellStart"/>
      <w:r>
        <w:rPr>
          <w:rFonts w:ascii="Arial" w:hAnsi="Arial" w:cs="Arial"/>
        </w:rPr>
        <w:t>th</w:t>
      </w:r>
      <w:proofErr w:type="spellEnd"/>
      <w:r>
        <w:rPr>
          <w:rFonts w:ascii="Arial" w:hAnsi="Arial" w:cs="Arial"/>
        </w:rPr>
        <w:t xml:space="preserve">-they’ll explain to you and they’ll help you overcome the situation, so over here, obviously you know like </w:t>
      </w:r>
      <w:proofErr w:type="spellStart"/>
      <w:r>
        <w:rPr>
          <w:rFonts w:ascii="Arial" w:hAnsi="Arial" w:cs="Arial"/>
        </w:rPr>
        <w:t>uuh</w:t>
      </w:r>
      <w:proofErr w:type="spellEnd"/>
      <w:r>
        <w:rPr>
          <w:rFonts w:ascii="Arial" w:hAnsi="Arial" w:cs="Arial"/>
        </w:rPr>
        <w:t xml:space="preserve">-and uh mainstream cu-mainstream uh providers when it comes to mental health, obviously lack of knowledge plays a part and another thing is that, you can’t just go through a day training or two day trainings and understand it, no you can’t </w:t>
      </w:r>
      <w:r>
        <w:rPr>
          <w:rFonts w:ascii="Arial" w:hAnsi="Arial" w:cs="Arial"/>
          <w:b/>
        </w:rPr>
        <w:t xml:space="preserve">(Researcher: mm) </w:t>
      </w:r>
      <w:r>
        <w:rPr>
          <w:rFonts w:ascii="Arial" w:hAnsi="Arial" w:cs="Arial"/>
        </w:rPr>
        <w:t xml:space="preserve">there’s a whole element of faith and culture behind it </w:t>
      </w:r>
      <w:proofErr w:type="spellStart"/>
      <w:r>
        <w:rPr>
          <w:rFonts w:ascii="Arial" w:hAnsi="Arial" w:cs="Arial"/>
        </w:rPr>
        <w:t>haha</w:t>
      </w:r>
      <w:proofErr w:type="spellEnd"/>
      <w:r>
        <w:rPr>
          <w:rFonts w:ascii="Arial" w:hAnsi="Arial" w:cs="Arial"/>
        </w:rPr>
        <w:t xml:space="preserve"> </w:t>
      </w:r>
      <w:r>
        <w:rPr>
          <w:rFonts w:ascii="Arial" w:hAnsi="Arial" w:cs="Arial"/>
          <w:b/>
        </w:rPr>
        <w:t xml:space="preserve">(Researcher: yeah) </w:t>
      </w:r>
      <w:r>
        <w:rPr>
          <w:rFonts w:ascii="Arial" w:hAnsi="Arial" w:cs="Arial"/>
        </w:rPr>
        <w:t xml:space="preserve">dealing with mental health </w:t>
      </w:r>
      <w:r>
        <w:rPr>
          <w:rFonts w:ascii="Arial" w:hAnsi="Arial" w:cs="Arial"/>
          <w:b/>
        </w:rPr>
        <w:t xml:space="preserve">(Researcher: </w:t>
      </w:r>
      <w:proofErr w:type="spellStart"/>
      <w:r>
        <w:rPr>
          <w:rFonts w:ascii="Arial" w:hAnsi="Arial" w:cs="Arial"/>
          <w:b/>
        </w:rPr>
        <w:t>mhm</w:t>
      </w:r>
      <w:proofErr w:type="spellEnd"/>
      <w:r>
        <w:rPr>
          <w:rFonts w:ascii="Arial" w:hAnsi="Arial" w:cs="Arial"/>
          <w:b/>
        </w:rPr>
        <w:t xml:space="preserve">) </w:t>
      </w:r>
      <w:r>
        <w:rPr>
          <w:rFonts w:ascii="Arial" w:hAnsi="Arial" w:cs="Arial"/>
        </w:rPr>
        <w:t xml:space="preserve">you know you can’t just go to a day training, it’s, it’s about finding the right people to do it, d-do, </w:t>
      </w:r>
      <w:proofErr w:type="spellStart"/>
      <w:r>
        <w:rPr>
          <w:rFonts w:ascii="Arial" w:hAnsi="Arial" w:cs="Arial"/>
        </w:rPr>
        <w:t>uhh</w:t>
      </w:r>
      <w:proofErr w:type="spellEnd"/>
      <w:r>
        <w:rPr>
          <w:rFonts w:ascii="Arial" w:hAnsi="Arial" w:cs="Arial"/>
        </w:rPr>
        <w:t xml:space="preserve"> provide the support they needed</w:t>
      </w:r>
    </w:p>
    <w:p w14:paraId="67B51D82" w14:textId="77777777" w:rsidR="00ED08D7" w:rsidRDefault="00ED08D7" w:rsidP="00ED08D7">
      <w:pPr>
        <w:spacing w:after="0"/>
        <w:rPr>
          <w:rFonts w:ascii="Arial" w:hAnsi="Arial" w:cs="Arial"/>
        </w:rPr>
      </w:pPr>
    </w:p>
    <w:p w14:paraId="2A39FC30" w14:textId="77777777" w:rsidR="00ED08D7" w:rsidRDefault="00ED08D7" w:rsidP="00ED08D7">
      <w:pPr>
        <w:spacing w:after="0"/>
        <w:rPr>
          <w:rFonts w:ascii="Arial" w:hAnsi="Arial" w:cs="Arial"/>
        </w:rPr>
      </w:pPr>
      <w:r>
        <w:rPr>
          <w:rFonts w:ascii="Arial" w:hAnsi="Arial" w:cs="Arial"/>
          <w:b/>
        </w:rPr>
        <w:t xml:space="preserve">Amina: </w:t>
      </w:r>
      <w:r>
        <w:rPr>
          <w:rFonts w:ascii="Arial" w:hAnsi="Arial" w:cs="Arial"/>
        </w:rPr>
        <w:t>Yeah representatives</w:t>
      </w:r>
    </w:p>
    <w:p w14:paraId="0D8C8FDD" w14:textId="77777777" w:rsidR="00ED08D7" w:rsidRDefault="00ED08D7" w:rsidP="00ED08D7">
      <w:pPr>
        <w:spacing w:after="0"/>
        <w:rPr>
          <w:rFonts w:ascii="Arial" w:hAnsi="Arial" w:cs="Arial"/>
        </w:rPr>
      </w:pPr>
    </w:p>
    <w:p w14:paraId="6477BD44" w14:textId="77777777" w:rsidR="00ED08D7" w:rsidRDefault="00ED08D7" w:rsidP="00ED08D7">
      <w:pPr>
        <w:spacing w:after="0"/>
        <w:rPr>
          <w:rFonts w:ascii="Arial" w:hAnsi="Arial" w:cs="Arial"/>
          <w:b/>
        </w:rPr>
      </w:pPr>
      <w:r>
        <w:rPr>
          <w:rFonts w:ascii="Arial" w:hAnsi="Arial" w:cs="Arial"/>
          <w:b/>
        </w:rPr>
        <w:t xml:space="preserve">Zain: </w:t>
      </w:r>
      <w:r>
        <w:rPr>
          <w:rFonts w:ascii="Arial" w:hAnsi="Arial" w:cs="Arial"/>
        </w:rPr>
        <w:t xml:space="preserve">Yeah </w:t>
      </w:r>
    </w:p>
    <w:p w14:paraId="60A4CB71" w14:textId="77777777" w:rsidR="00ED08D7" w:rsidRDefault="00ED08D7" w:rsidP="00ED08D7">
      <w:pPr>
        <w:spacing w:after="0"/>
        <w:rPr>
          <w:rFonts w:ascii="Arial" w:hAnsi="Arial" w:cs="Arial"/>
          <w:b/>
        </w:rPr>
      </w:pPr>
    </w:p>
    <w:p w14:paraId="2D1DA3EA" w14:textId="77777777" w:rsidR="00ED08D7" w:rsidRDefault="00ED08D7" w:rsidP="00ED08D7">
      <w:pPr>
        <w:spacing w:after="0"/>
        <w:rPr>
          <w:rFonts w:ascii="Arial" w:hAnsi="Arial" w:cs="Arial"/>
        </w:rPr>
      </w:pPr>
      <w:r>
        <w:rPr>
          <w:rFonts w:ascii="Arial" w:hAnsi="Arial" w:cs="Arial"/>
          <w:b/>
        </w:rPr>
        <w:t xml:space="preserve">Amina: </w:t>
      </w:r>
      <w:r>
        <w:rPr>
          <w:rFonts w:ascii="Arial" w:hAnsi="Arial" w:cs="Arial"/>
        </w:rPr>
        <w:t>Representations</w:t>
      </w:r>
    </w:p>
    <w:p w14:paraId="65261721" w14:textId="77777777" w:rsidR="00ED08D7" w:rsidRDefault="00ED08D7" w:rsidP="00ED08D7">
      <w:pPr>
        <w:spacing w:after="0"/>
        <w:rPr>
          <w:rFonts w:ascii="Arial" w:hAnsi="Arial" w:cs="Arial"/>
        </w:rPr>
      </w:pPr>
    </w:p>
    <w:p w14:paraId="01524600" w14:textId="77777777" w:rsidR="00ED08D7" w:rsidRDefault="00ED08D7" w:rsidP="00ED08D7">
      <w:pPr>
        <w:spacing w:after="0"/>
        <w:rPr>
          <w:rFonts w:ascii="Arial" w:hAnsi="Arial" w:cs="Arial"/>
        </w:rPr>
      </w:pPr>
      <w:r>
        <w:rPr>
          <w:rFonts w:ascii="Arial" w:hAnsi="Arial" w:cs="Arial"/>
          <w:b/>
        </w:rPr>
        <w:t xml:space="preserve">Zain: </w:t>
      </w:r>
      <w:r>
        <w:rPr>
          <w:rFonts w:ascii="Arial" w:hAnsi="Arial" w:cs="Arial"/>
        </w:rPr>
        <w:t xml:space="preserve">So you need the right people </w:t>
      </w:r>
      <w:r>
        <w:rPr>
          <w:rFonts w:ascii="Arial" w:hAnsi="Arial" w:cs="Arial"/>
          <w:b/>
        </w:rPr>
        <w:t>(Amina: right)</w:t>
      </w:r>
      <w:r>
        <w:rPr>
          <w:rFonts w:ascii="Arial" w:hAnsi="Arial" w:cs="Arial"/>
        </w:rPr>
        <w:t xml:space="preserve"> it’s just that, you ca-you just can’t have the one of the best counsellors going to a day training and uh for them to come around and say yeah I understand everything Muslim faith or Asian cultures, no </w:t>
      </w:r>
      <w:r>
        <w:rPr>
          <w:rFonts w:ascii="Arial" w:hAnsi="Arial" w:cs="Arial"/>
          <w:b/>
        </w:rPr>
        <w:t>(Researcher: mm)</w:t>
      </w:r>
      <w:r>
        <w:rPr>
          <w:rFonts w:ascii="Arial" w:hAnsi="Arial" w:cs="Arial"/>
        </w:rPr>
        <w:t xml:space="preserve"> it doesn’t work like that, you’re talking about some, y-you know a culture which been there maybe longer than the British culture </w:t>
      </w:r>
      <w:r>
        <w:rPr>
          <w:rFonts w:ascii="Arial" w:hAnsi="Arial" w:cs="Arial"/>
          <w:b/>
        </w:rPr>
        <w:t xml:space="preserve">(Researcher: yeah) </w:t>
      </w:r>
      <w:proofErr w:type="spellStart"/>
      <w:r>
        <w:rPr>
          <w:rFonts w:ascii="Arial" w:hAnsi="Arial" w:cs="Arial"/>
        </w:rPr>
        <w:t>haha</w:t>
      </w:r>
      <w:proofErr w:type="spellEnd"/>
      <w:r>
        <w:rPr>
          <w:rFonts w:ascii="Arial" w:hAnsi="Arial" w:cs="Arial"/>
        </w:rPr>
        <w:t xml:space="preserve"> do you know what I mean </w:t>
      </w:r>
      <w:r>
        <w:rPr>
          <w:rFonts w:ascii="Arial" w:hAnsi="Arial" w:cs="Arial"/>
          <w:b/>
        </w:rPr>
        <w:t>(Researcher: yeah)</w:t>
      </w:r>
      <w:r>
        <w:rPr>
          <w:rFonts w:ascii="Arial" w:hAnsi="Arial" w:cs="Arial"/>
        </w:rPr>
        <w:t xml:space="preserve"> so it’s, you can’t just go to a day training and expect to understand it but, but what mental health, health could do, to understand how to deal with mental health amongst Asian or Muslim community it’s to look at other problems how it’s been dealt with </w:t>
      </w:r>
      <w:r>
        <w:rPr>
          <w:rFonts w:ascii="Arial" w:hAnsi="Arial" w:cs="Arial"/>
          <w:b/>
        </w:rPr>
        <w:t xml:space="preserve">(Researcher: </w:t>
      </w:r>
      <w:proofErr w:type="spellStart"/>
      <w:r>
        <w:rPr>
          <w:rFonts w:ascii="Arial" w:hAnsi="Arial" w:cs="Arial"/>
          <w:b/>
        </w:rPr>
        <w:t>mhm</w:t>
      </w:r>
      <w:proofErr w:type="spellEnd"/>
      <w:r>
        <w:rPr>
          <w:rFonts w:ascii="Arial" w:hAnsi="Arial" w:cs="Arial"/>
          <w:b/>
        </w:rPr>
        <w:t xml:space="preserve">) </w:t>
      </w:r>
      <w:r>
        <w:rPr>
          <w:rFonts w:ascii="Arial" w:hAnsi="Arial" w:cs="Arial"/>
        </w:rPr>
        <w:t xml:space="preserve">for example drug, which does play a big part in mental health and </w:t>
      </w:r>
      <w:proofErr w:type="spellStart"/>
      <w:r>
        <w:rPr>
          <w:rFonts w:ascii="Arial" w:hAnsi="Arial" w:cs="Arial"/>
        </w:rPr>
        <w:t>uhh</w:t>
      </w:r>
      <w:proofErr w:type="spellEnd"/>
      <w:r>
        <w:rPr>
          <w:rFonts w:ascii="Arial" w:hAnsi="Arial" w:cs="Arial"/>
        </w:rPr>
        <w:t xml:space="preserve"> paranoia and all this other illnesses you know, so for example, there are organisations, in the bigger city, how they deal with uh substance mi-misuse users in a cult-culturally </w:t>
      </w:r>
      <w:r>
        <w:rPr>
          <w:rFonts w:ascii="Arial" w:hAnsi="Arial" w:cs="Arial"/>
          <w:b/>
        </w:rPr>
        <w:t>(Amina: sensitive)</w:t>
      </w:r>
      <w:r>
        <w:rPr>
          <w:rFonts w:ascii="Arial" w:hAnsi="Arial" w:cs="Arial"/>
        </w:rPr>
        <w:t xml:space="preserve">  or faith appropriate way </w:t>
      </w:r>
      <w:r>
        <w:rPr>
          <w:rFonts w:ascii="Arial" w:hAnsi="Arial" w:cs="Arial"/>
          <w:b/>
        </w:rPr>
        <w:t xml:space="preserve">(Researcher: </w:t>
      </w:r>
      <w:proofErr w:type="spellStart"/>
      <w:r>
        <w:rPr>
          <w:rFonts w:ascii="Arial" w:hAnsi="Arial" w:cs="Arial"/>
          <w:b/>
        </w:rPr>
        <w:t>mhm</w:t>
      </w:r>
      <w:proofErr w:type="spellEnd"/>
      <w:r>
        <w:rPr>
          <w:rFonts w:ascii="Arial" w:hAnsi="Arial" w:cs="Arial"/>
          <w:b/>
        </w:rPr>
        <w:t xml:space="preserve">) </w:t>
      </w:r>
      <w:r>
        <w:rPr>
          <w:rFonts w:ascii="Arial" w:hAnsi="Arial" w:cs="Arial"/>
        </w:rPr>
        <w:t xml:space="preserve">and which is the result, is </w:t>
      </w:r>
      <w:proofErr w:type="spellStart"/>
      <w:r>
        <w:rPr>
          <w:rFonts w:ascii="Arial" w:hAnsi="Arial" w:cs="Arial"/>
        </w:rPr>
        <w:t>humongously</w:t>
      </w:r>
      <w:proofErr w:type="spellEnd"/>
      <w:r>
        <w:rPr>
          <w:rFonts w:ascii="Arial" w:hAnsi="Arial" w:cs="Arial"/>
        </w:rPr>
        <w:t xml:space="preserve"> amazing </w:t>
      </w:r>
      <w:r>
        <w:rPr>
          <w:rFonts w:ascii="Arial" w:hAnsi="Arial" w:cs="Arial"/>
          <w:b/>
        </w:rPr>
        <w:t xml:space="preserve">(Researcher: yeah) </w:t>
      </w:r>
      <w:r>
        <w:rPr>
          <w:rFonts w:ascii="Arial" w:hAnsi="Arial" w:cs="Arial"/>
        </w:rPr>
        <w:t xml:space="preserve">compared to mainstream </w:t>
      </w:r>
      <w:proofErr w:type="spellStart"/>
      <w:r>
        <w:rPr>
          <w:rFonts w:ascii="Arial" w:hAnsi="Arial" w:cs="Arial"/>
        </w:rPr>
        <w:t>ser-uhh</w:t>
      </w:r>
      <w:proofErr w:type="spellEnd"/>
      <w:r>
        <w:rPr>
          <w:rFonts w:ascii="Arial" w:hAnsi="Arial" w:cs="Arial"/>
        </w:rPr>
        <w:t xml:space="preserve"> drug providers, they, this, </w:t>
      </w:r>
      <w:proofErr w:type="spellStart"/>
      <w:r>
        <w:rPr>
          <w:rFonts w:ascii="Arial" w:hAnsi="Arial" w:cs="Arial"/>
        </w:rPr>
        <w:t>th</w:t>
      </w:r>
      <w:proofErr w:type="spellEnd"/>
      <w:r>
        <w:rPr>
          <w:rFonts w:ascii="Arial" w:hAnsi="Arial" w:cs="Arial"/>
        </w:rPr>
        <w:t xml:space="preserve">-the result is </w:t>
      </w:r>
      <w:proofErr w:type="spellStart"/>
      <w:r>
        <w:rPr>
          <w:rFonts w:ascii="Arial" w:hAnsi="Arial" w:cs="Arial"/>
        </w:rPr>
        <w:t>waaay</w:t>
      </w:r>
      <w:proofErr w:type="spellEnd"/>
      <w:r>
        <w:rPr>
          <w:rFonts w:ascii="Arial" w:hAnsi="Arial" w:cs="Arial"/>
        </w:rPr>
        <w:t xml:space="preserve">, </w:t>
      </w:r>
      <w:proofErr w:type="spellStart"/>
      <w:r>
        <w:rPr>
          <w:rFonts w:ascii="Arial" w:hAnsi="Arial" w:cs="Arial"/>
        </w:rPr>
        <w:t>outscales</w:t>
      </w:r>
      <w:proofErr w:type="spellEnd"/>
      <w:r>
        <w:rPr>
          <w:rFonts w:ascii="Arial" w:hAnsi="Arial" w:cs="Arial"/>
        </w:rPr>
        <w:t xml:space="preserve"> it </w:t>
      </w:r>
      <w:r>
        <w:rPr>
          <w:rFonts w:ascii="Arial" w:hAnsi="Arial" w:cs="Arial"/>
          <w:b/>
        </w:rPr>
        <w:t xml:space="preserve">(Researcher: yeah) </w:t>
      </w:r>
      <w:r>
        <w:rPr>
          <w:rFonts w:ascii="Arial" w:hAnsi="Arial" w:cs="Arial"/>
        </w:rPr>
        <w:t xml:space="preserve">you know it’s, it’s a big success there, but I, I do remember hearing a number of years ago up in Yorkshire somewhere, where one of the, one of the NHS in Yorkshire, obviously Yorkshire is a big area, so I don’t know which part of Yorkshire they took on board like uh faith based mental health support or something like that, so where they did consult like a Imam or the cultural leaders sort of to understand how they could communicate with the community </w:t>
      </w:r>
      <w:r>
        <w:rPr>
          <w:rFonts w:ascii="Arial" w:hAnsi="Arial" w:cs="Arial"/>
          <w:b/>
        </w:rPr>
        <w:t>(Researcher: yeah)</w:t>
      </w:r>
      <w:r>
        <w:rPr>
          <w:rFonts w:ascii="Arial" w:hAnsi="Arial" w:cs="Arial"/>
        </w:rPr>
        <w:t xml:space="preserve"> and have </w:t>
      </w:r>
      <w:proofErr w:type="spellStart"/>
      <w:r>
        <w:rPr>
          <w:rFonts w:ascii="Arial" w:hAnsi="Arial" w:cs="Arial"/>
        </w:rPr>
        <w:t>tha</w:t>
      </w:r>
      <w:proofErr w:type="spellEnd"/>
      <w:r>
        <w:rPr>
          <w:rFonts w:ascii="Arial" w:hAnsi="Arial" w:cs="Arial"/>
        </w:rPr>
        <w:t xml:space="preserve">-that element based in it, and another-another thing when it comes to counselling or-for mental health is that, language barrier </w:t>
      </w:r>
      <w:r>
        <w:rPr>
          <w:rFonts w:ascii="Arial" w:hAnsi="Arial" w:cs="Arial"/>
          <w:b/>
        </w:rPr>
        <w:t xml:space="preserve">(Researcher: mm) </w:t>
      </w:r>
      <w:r>
        <w:rPr>
          <w:rFonts w:ascii="Arial" w:hAnsi="Arial" w:cs="Arial"/>
        </w:rPr>
        <w:t xml:space="preserve">you know, even though you understand something it-it, like a client them to go in and you know for example now yeah, you know, whereas in the mainstream you ask somebody did you sleep well last night, someone says no </w:t>
      </w:r>
      <w:proofErr w:type="spellStart"/>
      <w:r>
        <w:rPr>
          <w:rFonts w:ascii="Arial" w:hAnsi="Arial" w:cs="Arial"/>
        </w:rPr>
        <w:t>im</w:t>
      </w:r>
      <w:proofErr w:type="spellEnd"/>
      <w:r>
        <w:rPr>
          <w:rFonts w:ascii="Arial" w:hAnsi="Arial" w:cs="Arial"/>
        </w:rPr>
        <w:t xml:space="preserve"> worried, for us, a lot of us it’s normal case so we won’t look at it as, as mental health </w:t>
      </w:r>
      <w:r>
        <w:rPr>
          <w:rFonts w:ascii="Arial" w:hAnsi="Arial" w:cs="Arial"/>
          <w:b/>
        </w:rPr>
        <w:t xml:space="preserve">(Researcher: yeah) </w:t>
      </w:r>
      <w:r>
        <w:rPr>
          <w:rFonts w:ascii="Arial" w:hAnsi="Arial" w:cs="Arial"/>
        </w:rPr>
        <w:t xml:space="preserve">so then it meant the person that was questioning me that, they need to break it down for me to understand it culturally, </w:t>
      </w:r>
      <w:r>
        <w:rPr>
          <w:rFonts w:ascii="Arial" w:hAnsi="Arial" w:cs="Arial"/>
          <w:b/>
        </w:rPr>
        <w:t xml:space="preserve">(Researcher: yeah) </w:t>
      </w:r>
      <w:r>
        <w:rPr>
          <w:rFonts w:ascii="Arial" w:hAnsi="Arial" w:cs="Arial"/>
        </w:rPr>
        <w:t xml:space="preserve">uh culturally what that question really means to me </w:t>
      </w:r>
      <w:r>
        <w:rPr>
          <w:rFonts w:ascii="Arial" w:hAnsi="Arial" w:cs="Arial"/>
          <w:b/>
        </w:rPr>
        <w:t>(Researcher: yeah)</w:t>
      </w:r>
      <w:r w:rsidRPr="00C51E60">
        <w:rPr>
          <w:rFonts w:ascii="Arial" w:hAnsi="Arial" w:cs="Arial"/>
          <w:b/>
        </w:rPr>
        <w:t xml:space="preserve"> </w:t>
      </w:r>
      <w:r>
        <w:rPr>
          <w:rFonts w:ascii="Arial" w:hAnsi="Arial" w:cs="Arial"/>
        </w:rPr>
        <w:t xml:space="preserve">I sat in counselling sessions with clients, who have been tortured, who have been y-you know, well they had to be, relocated from other parts of the world for, for those reasons and the, the way they were asked the questions, well that wasn’t appropriate for that client at all </w:t>
      </w:r>
      <w:r>
        <w:rPr>
          <w:rFonts w:ascii="Arial" w:hAnsi="Arial" w:cs="Arial"/>
          <w:b/>
        </w:rPr>
        <w:t>(Researcher: yeah)</w:t>
      </w:r>
      <w:r>
        <w:rPr>
          <w:rFonts w:ascii="Arial" w:hAnsi="Arial" w:cs="Arial"/>
        </w:rPr>
        <w:t xml:space="preserve"> so how could you scratch the surface of it, to understand if that person has mental health or </w:t>
      </w:r>
      <w:r>
        <w:rPr>
          <w:rFonts w:ascii="Arial" w:hAnsi="Arial" w:cs="Arial"/>
        </w:rPr>
        <w:lastRenderedPageBreak/>
        <w:t xml:space="preserve">not </w:t>
      </w:r>
      <w:r>
        <w:rPr>
          <w:rFonts w:ascii="Arial" w:hAnsi="Arial" w:cs="Arial"/>
          <w:b/>
        </w:rPr>
        <w:t xml:space="preserve">(Researcher: yeah) </w:t>
      </w:r>
      <w:r>
        <w:rPr>
          <w:rFonts w:ascii="Arial" w:hAnsi="Arial" w:cs="Arial"/>
        </w:rPr>
        <w:t xml:space="preserve">in some way the question that has been asked, needs to be reflected on as well, so I think you know we-we still got  long way to go but </w:t>
      </w:r>
      <w:r>
        <w:rPr>
          <w:rFonts w:ascii="Arial" w:hAnsi="Arial" w:cs="Arial"/>
          <w:b/>
        </w:rPr>
        <w:t>(pause)</w:t>
      </w:r>
      <w:r>
        <w:rPr>
          <w:rFonts w:ascii="Arial" w:hAnsi="Arial" w:cs="Arial"/>
        </w:rPr>
        <w:t xml:space="preserve"> things like you know seen other </w:t>
      </w:r>
      <w:proofErr w:type="spellStart"/>
      <w:r>
        <w:rPr>
          <w:rFonts w:ascii="Arial" w:hAnsi="Arial" w:cs="Arial"/>
        </w:rPr>
        <w:t>serv</w:t>
      </w:r>
      <w:proofErr w:type="spellEnd"/>
      <w:r>
        <w:rPr>
          <w:rFonts w:ascii="Arial" w:hAnsi="Arial" w:cs="Arial"/>
        </w:rPr>
        <w:t xml:space="preserve">-service uh providers within ethnic minority communities, culturally appropriately which is working, use that and understand that and then build a model </w:t>
      </w:r>
      <w:r>
        <w:rPr>
          <w:rFonts w:ascii="Arial" w:hAnsi="Arial" w:cs="Arial"/>
          <w:b/>
        </w:rPr>
        <w:t xml:space="preserve">(Researcher: yeah) </w:t>
      </w:r>
      <w:r>
        <w:rPr>
          <w:rFonts w:ascii="Arial" w:hAnsi="Arial" w:cs="Arial"/>
        </w:rPr>
        <w:t xml:space="preserve">like, like the work that we’re doing, like for example, cliental that we’re </w:t>
      </w:r>
      <w:proofErr w:type="spellStart"/>
      <w:r>
        <w:rPr>
          <w:rFonts w:ascii="Arial" w:hAnsi="Arial" w:cs="Arial"/>
        </w:rPr>
        <w:t>uhh</w:t>
      </w:r>
      <w:proofErr w:type="spellEnd"/>
      <w:r>
        <w:rPr>
          <w:rFonts w:ascii="Arial" w:hAnsi="Arial" w:cs="Arial"/>
        </w:rPr>
        <w:t xml:space="preserve"> dealing with, PTSD and uh, it straight away doesn’t affect but for the clients that are dealing with it in rural areas it is affecting them </w:t>
      </w:r>
      <w:r>
        <w:rPr>
          <w:rFonts w:ascii="Arial" w:hAnsi="Arial" w:cs="Arial"/>
          <w:b/>
        </w:rPr>
        <w:t xml:space="preserve">(Researcher: mm) </w:t>
      </w:r>
      <w:r>
        <w:rPr>
          <w:rFonts w:ascii="Arial" w:hAnsi="Arial" w:cs="Arial"/>
        </w:rPr>
        <w:t xml:space="preserve">cos they don’t have that community mechanism, like in Swansea yes there is a sense of community, but in, I, in rural parts of Wales there is no sense of community </w:t>
      </w:r>
      <w:r>
        <w:rPr>
          <w:rFonts w:ascii="Arial" w:hAnsi="Arial" w:cs="Arial"/>
          <w:b/>
        </w:rPr>
        <w:t xml:space="preserve">(Researcher: mm) </w:t>
      </w:r>
      <w:r>
        <w:rPr>
          <w:rFonts w:ascii="Arial" w:hAnsi="Arial" w:cs="Arial"/>
        </w:rPr>
        <w:t xml:space="preserve">you’re in the middle of nowhere and the nearest neighbour is the sheep </w:t>
      </w:r>
      <w:r>
        <w:rPr>
          <w:rFonts w:ascii="Arial" w:hAnsi="Arial" w:cs="Arial"/>
          <w:b/>
        </w:rPr>
        <w:t xml:space="preserve">(Researcher: yeah) </w:t>
      </w:r>
      <w:r>
        <w:rPr>
          <w:rFonts w:ascii="Arial" w:hAnsi="Arial" w:cs="Arial"/>
        </w:rPr>
        <w:t xml:space="preserve">see then if you… </w:t>
      </w:r>
    </w:p>
    <w:p w14:paraId="4C542EE3" w14:textId="77777777" w:rsidR="00ED08D7" w:rsidRDefault="00ED08D7" w:rsidP="00ED08D7">
      <w:pPr>
        <w:spacing w:after="0"/>
        <w:rPr>
          <w:rFonts w:ascii="Arial" w:hAnsi="Arial" w:cs="Arial"/>
        </w:rPr>
      </w:pPr>
    </w:p>
    <w:p w14:paraId="54979FD8" w14:textId="77777777" w:rsidR="00ED08D7" w:rsidRDefault="00ED08D7" w:rsidP="00ED08D7">
      <w:pPr>
        <w:spacing w:after="0"/>
        <w:rPr>
          <w:rFonts w:ascii="Arial" w:hAnsi="Arial" w:cs="Arial"/>
        </w:rPr>
      </w:pPr>
      <w:r>
        <w:rPr>
          <w:rFonts w:ascii="Arial" w:hAnsi="Arial" w:cs="Arial"/>
          <w:b/>
        </w:rPr>
        <w:t xml:space="preserve">Amina: </w:t>
      </w:r>
      <w:r>
        <w:rPr>
          <w:rFonts w:ascii="Arial" w:hAnsi="Arial" w:cs="Arial"/>
        </w:rPr>
        <w:t>That plays in their client’s mind</w:t>
      </w:r>
    </w:p>
    <w:p w14:paraId="57DBFD8E" w14:textId="77777777" w:rsidR="00ED08D7" w:rsidRDefault="00ED08D7" w:rsidP="00ED08D7">
      <w:pPr>
        <w:spacing w:after="0"/>
        <w:rPr>
          <w:rFonts w:ascii="Arial" w:hAnsi="Arial" w:cs="Arial"/>
        </w:rPr>
      </w:pPr>
    </w:p>
    <w:p w14:paraId="2D9B137E" w14:textId="77777777" w:rsidR="00ED08D7" w:rsidRDefault="00ED08D7" w:rsidP="00ED08D7">
      <w:pPr>
        <w:spacing w:after="0"/>
        <w:rPr>
          <w:rFonts w:ascii="Arial" w:hAnsi="Arial" w:cs="Arial"/>
        </w:rPr>
      </w:pPr>
      <w:r>
        <w:rPr>
          <w:rFonts w:ascii="Arial" w:hAnsi="Arial" w:cs="Arial"/>
          <w:b/>
        </w:rPr>
        <w:t xml:space="preserve">Zain: </w:t>
      </w:r>
      <w:r>
        <w:rPr>
          <w:rFonts w:ascii="Arial" w:hAnsi="Arial" w:cs="Arial"/>
        </w:rPr>
        <w:t xml:space="preserve">Do, do you know what I mean, so if, so like they don’t have anyone uh to talk to even from similar culture or language to talk to, to discuss about what they’re feeling or thinking, what they’re going through, so, it, it is quite difficult and then again NHS I don’t think so, are they prepared yet </w:t>
      </w:r>
      <w:proofErr w:type="spellStart"/>
      <w:r>
        <w:rPr>
          <w:rFonts w:ascii="Arial" w:hAnsi="Arial" w:cs="Arial"/>
        </w:rPr>
        <w:t>haha</w:t>
      </w:r>
      <w:proofErr w:type="spellEnd"/>
      <w:r>
        <w:rPr>
          <w:rFonts w:ascii="Arial" w:hAnsi="Arial" w:cs="Arial"/>
        </w:rPr>
        <w:t xml:space="preserve"> </w:t>
      </w:r>
      <w:r>
        <w:rPr>
          <w:rFonts w:ascii="Arial" w:hAnsi="Arial" w:cs="Arial"/>
          <w:b/>
        </w:rPr>
        <w:t>(Researcher: yeah)</w:t>
      </w:r>
      <w:r>
        <w:rPr>
          <w:rFonts w:ascii="Arial" w:hAnsi="Arial" w:cs="Arial"/>
        </w:rPr>
        <w:t xml:space="preserve"> to deal with this problem, I don’t think so they’re prepared yet</w:t>
      </w:r>
    </w:p>
    <w:p w14:paraId="3147999F" w14:textId="77777777" w:rsidR="00ED08D7" w:rsidRDefault="00ED08D7" w:rsidP="00ED08D7">
      <w:pPr>
        <w:spacing w:after="0"/>
        <w:rPr>
          <w:rFonts w:ascii="Arial" w:hAnsi="Arial" w:cs="Arial"/>
        </w:rPr>
      </w:pPr>
    </w:p>
    <w:p w14:paraId="22DD423A" w14:textId="77777777" w:rsidR="00ED08D7" w:rsidRDefault="00ED08D7" w:rsidP="00ED08D7">
      <w:pPr>
        <w:spacing w:after="0"/>
        <w:rPr>
          <w:rFonts w:ascii="Arial" w:hAnsi="Arial" w:cs="Arial"/>
        </w:rPr>
      </w:pPr>
      <w:r>
        <w:rPr>
          <w:rFonts w:ascii="Arial" w:hAnsi="Arial" w:cs="Arial"/>
          <w:b/>
        </w:rPr>
        <w:t xml:space="preserve">Layla: </w:t>
      </w:r>
      <w:r>
        <w:rPr>
          <w:rFonts w:ascii="Arial" w:hAnsi="Arial" w:cs="Arial"/>
        </w:rPr>
        <w:t xml:space="preserve">I, I think when someone ask for a service they need it now really </w:t>
      </w:r>
      <w:r>
        <w:rPr>
          <w:rFonts w:ascii="Arial" w:hAnsi="Arial" w:cs="Arial"/>
          <w:b/>
        </w:rPr>
        <w:t>(Researcher: yeah)</w:t>
      </w:r>
      <w:r>
        <w:rPr>
          <w:rFonts w:ascii="Arial" w:hAnsi="Arial" w:cs="Arial"/>
        </w:rPr>
        <w:t xml:space="preserve"> because they need it at least after one week they can’t wait for three or four months </w:t>
      </w:r>
      <w:r>
        <w:rPr>
          <w:rFonts w:ascii="Arial" w:hAnsi="Arial" w:cs="Arial"/>
          <w:b/>
        </w:rPr>
        <w:t xml:space="preserve">(Researcher: yeah) </w:t>
      </w:r>
      <w:r>
        <w:rPr>
          <w:rFonts w:ascii="Arial" w:hAnsi="Arial" w:cs="Arial"/>
        </w:rPr>
        <w:t xml:space="preserve">err, especially for people who experience mental health problem, I mean, </w:t>
      </w:r>
      <w:proofErr w:type="spellStart"/>
      <w:r>
        <w:rPr>
          <w:rFonts w:ascii="Arial" w:hAnsi="Arial" w:cs="Arial"/>
        </w:rPr>
        <w:t>uhh</w:t>
      </w:r>
      <w:proofErr w:type="spellEnd"/>
      <w:r>
        <w:rPr>
          <w:rFonts w:ascii="Arial" w:hAnsi="Arial" w:cs="Arial"/>
        </w:rPr>
        <w:t xml:space="preserve">, difficulties or something like that so need to speak to, to understand the, the problem am not speak about the people who have a like a disease you know </w:t>
      </w:r>
      <w:r>
        <w:rPr>
          <w:rFonts w:ascii="Arial" w:hAnsi="Arial" w:cs="Arial"/>
          <w:b/>
        </w:rPr>
        <w:t xml:space="preserve">(Researcher: yeah) </w:t>
      </w:r>
      <w:r>
        <w:rPr>
          <w:rFonts w:ascii="Arial" w:hAnsi="Arial" w:cs="Arial"/>
        </w:rPr>
        <w:t xml:space="preserve">it’s like a mental health disease, so those, those people who I mean they need a proper help and it, they might wait because it’s this </w:t>
      </w:r>
      <w:proofErr w:type="spellStart"/>
      <w:r>
        <w:rPr>
          <w:rFonts w:ascii="Arial" w:hAnsi="Arial" w:cs="Arial"/>
        </w:rPr>
        <w:t>uhh</w:t>
      </w:r>
      <w:proofErr w:type="spellEnd"/>
      <w:r>
        <w:rPr>
          <w:rFonts w:ascii="Arial" w:hAnsi="Arial" w:cs="Arial"/>
        </w:rPr>
        <w:t xml:space="preserve">, it’s, it’s exists, I mean that, it will not going away but I mean when someone have a severe stress or they feel helpless, they need a help after one or two weeks maximum </w:t>
      </w:r>
      <w:r>
        <w:rPr>
          <w:rFonts w:ascii="Arial" w:hAnsi="Arial" w:cs="Arial"/>
          <w:b/>
        </w:rPr>
        <w:t xml:space="preserve">(Researcher: mm) </w:t>
      </w:r>
      <w:r>
        <w:rPr>
          <w:rFonts w:ascii="Arial" w:hAnsi="Arial" w:cs="Arial"/>
        </w:rPr>
        <w:t>they can’t wait for months</w:t>
      </w:r>
    </w:p>
    <w:p w14:paraId="1D428044" w14:textId="77777777" w:rsidR="00ED08D7" w:rsidRDefault="00ED08D7" w:rsidP="00ED08D7">
      <w:pPr>
        <w:spacing w:after="0"/>
        <w:rPr>
          <w:rFonts w:ascii="Arial" w:hAnsi="Arial" w:cs="Arial"/>
        </w:rPr>
      </w:pPr>
    </w:p>
    <w:p w14:paraId="1B3F7856" w14:textId="77777777" w:rsidR="00ED08D7" w:rsidRDefault="00ED08D7" w:rsidP="00ED08D7">
      <w:pPr>
        <w:spacing w:after="0"/>
        <w:rPr>
          <w:rFonts w:ascii="Arial" w:hAnsi="Arial" w:cs="Arial"/>
        </w:rPr>
      </w:pPr>
      <w:r>
        <w:rPr>
          <w:rFonts w:ascii="Arial" w:hAnsi="Arial" w:cs="Arial"/>
          <w:b/>
        </w:rPr>
        <w:t xml:space="preserve">Amina: </w:t>
      </w:r>
      <w:r>
        <w:rPr>
          <w:rFonts w:ascii="Arial" w:hAnsi="Arial" w:cs="Arial"/>
        </w:rPr>
        <w:t xml:space="preserve">Umm, I’m just thinking umm you know with all things, umm when you see representations, so for example in the mainstream, umm, organisations, how many mental health specialists do you see working there </w:t>
      </w:r>
      <w:r>
        <w:rPr>
          <w:rFonts w:ascii="Arial" w:hAnsi="Arial" w:cs="Arial"/>
          <w:b/>
        </w:rPr>
        <w:t xml:space="preserve">(Researcher: mm) </w:t>
      </w:r>
      <w:r>
        <w:rPr>
          <w:rFonts w:ascii="Arial" w:hAnsi="Arial" w:cs="Arial"/>
        </w:rPr>
        <w:t xml:space="preserve">so it’s about seeing people there, umm, normalising it, so if somebody sees say for example someone from a BME background, it sort of normalises mental health </w:t>
      </w:r>
      <w:r>
        <w:rPr>
          <w:rFonts w:ascii="Arial" w:hAnsi="Arial" w:cs="Arial"/>
          <w:b/>
        </w:rPr>
        <w:t xml:space="preserve">(Researcher: yeah) </w:t>
      </w:r>
      <w:r>
        <w:rPr>
          <w:rFonts w:ascii="Arial" w:hAnsi="Arial" w:cs="Arial"/>
        </w:rPr>
        <w:t xml:space="preserve">so this is also what’s lacking, umm it’s like with umm, err, I’m, I don’t know if it’s the, umm, umm, you know good example to use but when I went to university, I was the only black face in the entire geography department in that you know </w:t>
      </w:r>
      <w:r>
        <w:rPr>
          <w:rFonts w:ascii="Arial" w:hAnsi="Arial" w:cs="Arial"/>
          <w:b/>
        </w:rPr>
        <w:t xml:space="preserve">(Researcher: mm) </w:t>
      </w:r>
      <w:r>
        <w:rPr>
          <w:rFonts w:ascii="Arial" w:hAnsi="Arial" w:cs="Arial"/>
        </w:rPr>
        <w:t xml:space="preserve">and I felt quite isolated, you know, umm, I still to this day quite remember the feeling and now if you walk into the geography department you will see lots of people from BME background, so it’s all about, umm cos obviously when people go, they’ll more see it and they aspire to the same, umm, ideas, so it’s a bit like that with mental health, I believe that mainstream organisations, if they had people, or so, from different backgrounds representing then, the community that </w:t>
      </w:r>
      <w:r>
        <w:rPr>
          <w:rFonts w:ascii="Arial" w:hAnsi="Arial" w:cs="Arial"/>
          <w:b/>
        </w:rPr>
        <w:t>(word inaudible)</w:t>
      </w:r>
      <w:r>
        <w:rPr>
          <w:rFonts w:ascii="Arial" w:hAnsi="Arial" w:cs="Arial"/>
        </w:rPr>
        <w:t xml:space="preserve"> will see </w:t>
      </w:r>
      <w:r>
        <w:rPr>
          <w:rFonts w:ascii="Arial" w:hAnsi="Arial" w:cs="Arial"/>
          <w:b/>
        </w:rPr>
        <w:t xml:space="preserve">(Researcher: yeah) </w:t>
      </w:r>
      <w:r>
        <w:rPr>
          <w:rFonts w:ascii="Arial" w:hAnsi="Arial" w:cs="Arial"/>
        </w:rPr>
        <w:t xml:space="preserve">that it sort of normalises it, that there’s no, you know shame or anything and if the baggage that they have, the preconceived ideas, they can access the services but even myself, I don’t know many mental health specialists in Swansea from a BME background </w:t>
      </w:r>
      <w:r>
        <w:rPr>
          <w:rFonts w:ascii="Arial" w:hAnsi="Arial" w:cs="Arial"/>
          <w:b/>
        </w:rPr>
        <w:t xml:space="preserve">(Researcher: yeah) </w:t>
      </w:r>
      <w:r>
        <w:rPr>
          <w:rFonts w:ascii="Arial" w:hAnsi="Arial" w:cs="Arial"/>
        </w:rPr>
        <w:t xml:space="preserve">so </w:t>
      </w:r>
    </w:p>
    <w:p w14:paraId="6CF84797" w14:textId="77777777" w:rsidR="00ED08D7" w:rsidRDefault="00ED08D7" w:rsidP="00ED08D7">
      <w:pPr>
        <w:spacing w:after="0"/>
        <w:rPr>
          <w:rFonts w:ascii="Arial" w:hAnsi="Arial" w:cs="Arial"/>
        </w:rPr>
      </w:pPr>
    </w:p>
    <w:p w14:paraId="0BDF6F95" w14:textId="77777777" w:rsidR="00ED08D7" w:rsidRDefault="00ED08D7" w:rsidP="00ED08D7">
      <w:pPr>
        <w:spacing w:after="0"/>
        <w:rPr>
          <w:rFonts w:ascii="Arial" w:hAnsi="Arial" w:cs="Arial"/>
        </w:rPr>
      </w:pPr>
      <w:proofErr w:type="spellStart"/>
      <w:r>
        <w:rPr>
          <w:rFonts w:ascii="Arial" w:hAnsi="Arial" w:cs="Arial"/>
          <w:b/>
        </w:rPr>
        <w:lastRenderedPageBreak/>
        <w:t>Nuha</w:t>
      </w:r>
      <w:proofErr w:type="spellEnd"/>
      <w:r>
        <w:rPr>
          <w:rFonts w:ascii="Arial" w:hAnsi="Arial" w:cs="Arial"/>
          <w:b/>
        </w:rPr>
        <w:t xml:space="preserve">: </w:t>
      </w:r>
      <w:r>
        <w:rPr>
          <w:rFonts w:ascii="Arial" w:hAnsi="Arial" w:cs="Arial"/>
        </w:rPr>
        <w:t xml:space="preserve">It could go the other way though </w:t>
      </w:r>
    </w:p>
    <w:p w14:paraId="15C86732" w14:textId="77777777" w:rsidR="00ED08D7" w:rsidRDefault="00ED08D7" w:rsidP="00ED08D7">
      <w:pPr>
        <w:spacing w:after="0"/>
        <w:rPr>
          <w:rFonts w:ascii="Arial" w:hAnsi="Arial" w:cs="Arial"/>
        </w:rPr>
      </w:pPr>
    </w:p>
    <w:p w14:paraId="442BA841" w14:textId="77777777" w:rsidR="00ED08D7" w:rsidRDefault="00ED08D7" w:rsidP="00ED08D7">
      <w:pPr>
        <w:spacing w:after="0"/>
        <w:rPr>
          <w:rFonts w:ascii="Arial" w:hAnsi="Arial" w:cs="Arial"/>
          <w:b/>
        </w:rPr>
      </w:pPr>
      <w:r>
        <w:rPr>
          <w:rFonts w:ascii="Arial" w:hAnsi="Arial" w:cs="Arial"/>
          <w:b/>
        </w:rPr>
        <w:t>Amina:</w:t>
      </w:r>
      <w:r>
        <w:rPr>
          <w:rFonts w:ascii="Arial" w:hAnsi="Arial" w:cs="Arial"/>
        </w:rPr>
        <w:t xml:space="preserve"> Yes, because, it might prevent them going, because they think omg this person might come back to the community and say things, that’s always a fear even with GP’s there’s always that fear, umm, well that’s something obviously that needs to be overcome </w:t>
      </w:r>
      <w:r>
        <w:rPr>
          <w:rFonts w:ascii="Arial" w:hAnsi="Arial" w:cs="Arial"/>
          <w:b/>
        </w:rPr>
        <w:t>(Researcher: mm)</w:t>
      </w:r>
    </w:p>
    <w:p w14:paraId="59E29D34" w14:textId="77777777" w:rsidR="00ED08D7" w:rsidRDefault="00ED08D7" w:rsidP="00ED08D7">
      <w:pPr>
        <w:spacing w:after="0"/>
        <w:rPr>
          <w:rFonts w:ascii="Arial" w:hAnsi="Arial" w:cs="Arial"/>
          <w:b/>
        </w:rPr>
      </w:pPr>
    </w:p>
    <w:p w14:paraId="65B5BAB1" w14:textId="77777777" w:rsidR="00ED08D7" w:rsidRDefault="00ED08D7" w:rsidP="00ED08D7">
      <w:pPr>
        <w:spacing w:after="0"/>
        <w:rPr>
          <w:rFonts w:ascii="Arial" w:hAnsi="Arial" w:cs="Arial"/>
          <w:b/>
        </w:rPr>
      </w:pPr>
      <w:proofErr w:type="spellStart"/>
      <w:r>
        <w:rPr>
          <w:rFonts w:ascii="Arial" w:hAnsi="Arial" w:cs="Arial"/>
          <w:b/>
        </w:rPr>
        <w:t>Nuha</w:t>
      </w:r>
      <w:proofErr w:type="spellEnd"/>
      <w:r>
        <w:rPr>
          <w:rFonts w:ascii="Arial" w:hAnsi="Arial" w:cs="Arial"/>
          <w:b/>
        </w:rPr>
        <w:t xml:space="preserve">: </w:t>
      </w:r>
      <w:r>
        <w:rPr>
          <w:rFonts w:ascii="Arial" w:hAnsi="Arial" w:cs="Arial"/>
        </w:rPr>
        <w:t xml:space="preserve">No definitely, it’s umm, the, it’s, it’s, I mean it’s, yeah the professionals need and the organisations and NHS, and everybody, they need to catch up </w:t>
      </w:r>
      <w:r>
        <w:rPr>
          <w:rFonts w:ascii="Arial" w:hAnsi="Arial" w:cs="Arial"/>
          <w:b/>
        </w:rPr>
        <w:t xml:space="preserve">(Amina and Researcher: mm) </w:t>
      </w:r>
      <w:r>
        <w:rPr>
          <w:rFonts w:ascii="Arial" w:hAnsi="Arial" w:cs="Arial"/>
        </w:rPr>
        <w:t xml:space="preserve">umm, but, if without money, they’re not going to catch up </w:t>
      </w:r>
      <w:r>
        <w:rPr>
          <w:rFonts w:ascii="Arial" w:hAnsi="Arial" w:cs="Arial"/>
          <w:b/>
        </w:rPr>
        <w:t>(Researcher: yeah)</w:t>
      </w:r>
      <w:r>
        <w:rPr>
          <w:rFonts w:ascii="Arial" w:hAnsi="Arial" w:cs="Arial"/>
        </w:rPr>
        <w:t xml:space="preserve"> but the thing is, the number of people that are actually suffering from a mental health issue that number is increasing and the, and the numbers of young people as well, that’s increasing </w:t>
      </w:r>
      <w:r>
        <w:rPr>
          <w:rFonts w:ascii="Arial" w:hAnsi="Arial" w:cs="Arial"/>
          <w:b/>
        </w:rPr>
        <w:t xml:space="preserve">(Researcher: mm) </w:t>
      </w:r>
      <w:r>
        <w:rPr>
          <w:rFonts w:ascii="Arial" w:hAnsi="Arial" w:cs="Arial"/>
        </w:rPr>
        <w:t xml:space="preserve">and this, it’s a culture now of everything is like for likes and I’m doing this for the gram and everything like that </w:t>
      </w:r>
      <w:r>
        <w:rPr>
          <w:rFonts w:ascii="Arial" w:hAnsi="Arial" w:cs="Arial"/>
          <w:b/>
        </w:rPr>
        <w:t xml:space="preserve">(Amina: yes) </w:t>
      </w:r>
      <w:r>
        <w:rPr>
          <w:rFonts w:ascii="Arial" w:hAnsi="Arial" w:cs="Arial"/>
        </w:rPr>
        <w:t>so kids are less likely, you don’t want to be the person, that has something that people can pick on, so, young people are less likely to come forward</w:t>
      </w:r>
      <w:r>
        <w:rPr>
          <w:rFonts w:ascii="Arial" w:hAnsi="Arial" w:cs="Arial"/>
          <w:b/>
        </w:rPr>
        <w:t xml:space="preserve"> </w:t>
      </w:r>
      <w:r w:rsidRPr="00EB183C">
        <w:rPr>
          <w:rFonts w:ascii="Arial" w:hAnsi="Arial" w:cs="Arial"/>
        </w:rPr>
        <w:t xml:space="preserve">and say </w:t>
      </w:r>
      <w:r>
        <w:rPr>
          <w:rFonts w:ascii="Arial" w:hAnsi="Arial" w:cs="Arial"/>
        </w:rPr>
        <w:t>I’</w:t>
      </w:r>
      <w:r w:rsidRPr="00EB183C">
        <w:rPr>
          <w:rFonts w:ascii="Arial" w:hAnsi="Arial" w:cs="Arial"/>
        </w:rPr>
        <w:t>ve got an issue, umm</w:t>
      </w:r>
      <w:r>
        <w:rPr>
          <w:rFonts w:ascii="Arial" w:hAnsi="Arial" w:cs="Arial"/>
        </w:rPr>
        <w:t xml:space="preserve"> </w:t>
      </w:r>
      <w:r>
        <w:rPr>
          <w:rFonts w:ascii="Arial" w:hAnsi="Arial" w:cs="Arial"/>
          <w:b/>
        </w:rPr>
        <w:t>(pause)</w:t>
      </w:r>
      <w:r w:rsidRPr="00EB183C">
        <w:rPr>
          <w:rFonts w:ascii="Arial" w:hAnsi="Arial" w:cs="Arial"/>
        </w:rPr>
        <w:t xml:space="preserve"> because</w:t>
      </w:r>
      <w:r>
        <w:rPr>
          <w:rFonts w:ascii="Arial" w:hAnsi="Arial" w:cs="Arial"/>
        </w:rPr>
        <w:t xml:space="preserve"> you</w:t>
      </w:r>
      <w:r w:rsidRPr="00EB183C">
        <w:rPr>
          <w:rFonts w:ascii="Arial" w:hAnsi="Arial" w:cs="Arial"/>
        </w:rPr>
        <w:t xml:space="preserve"> don’t, you don’t</w:t>
      </w:r>
      <w:r>
        <w:rPr>
          <w:rFonts w:ascii="Arial" w:hAnsi="Arial" w:cs="Arial"/>
        </w:rPr>
        <w:t xml:space="preserve"> want to be isolated, you don’t want to be picked on, umm you don’t want people to know the real you, and this , the social media, the people, it’s not real life that they’re </w:t>
      </w:r>
      <w:r>
        <w:rPr>
          <w:rFonts w:ascii="Arial" w:hAnsi="Arial" w:cs="Arial"/>
          <w:b/>
        </w:rPr>
        <w:t xml:space="preserve">(Researcher: yeah) </w:t>
      </w:r>
      <w:r>
        <w:rPr>
          <w:rFonts w:ascii="Arial" w:hAnsi="Arial" w:cs="Arial"/>
        </w:rPr>
        <w:t xml:space="preserve">showing, you know, so you know as soon as they tell the truth, which is, this is the real me, they’re going to lose the people that are following them or whatever but that’s, that’s it, services haven’t caught up, we as a cha-we as an organisation haven’t caught up with that either, you, you know it’s, I don’t know how, how to, like you said </w:t>
      </w:r>
      <w:r>
        <w:rPr>
          <w:rFonts w:ascii="Arial" w:hAnsi="Arial" w:cs="Arial"/>
          <w:b/>
        </w:rPr>
        <w:t xml:space="preserve">(referring to Zain) </w:t>
      </w:r>
      <w:r>
        <w:rPr>
          <w:rFonts w:ascii="Arial" w:hAnsi="Arial" w:cs="Arial"/>
        </w:rPr>
        <w:t xml:space="preserve">you can’t go training on one for one day </w:t>
      </w:r>
      <w:r>
        <w:rPr>
          <w:rFonts w:ascii="Arial" w:hAnsi="Arial" w:cs="Arial"/>
          <w:b/>
        </w:rPr>
        <w:t xml:space="preserve">(Researcher: mm) </w:t>
      </w:r>
      <w:r>
        <w:rPr>
          <w:rFonts w:ascii="Arial" w:hAnsi="Arial" w:cs="Arial"/>
        </w:rPr>
        <w:t xml:space="preserve">and then you’re an expert, umm, so then they just, you know, without adequate training, regular, umm training as well and then actual, a decent amount of funding that’s put behind it, you know services aren’t going to catch up </w:t>
      </w:r>
      <w:r>
        <w:rPr>
          <w:rFonts w:ascii="Arial" w:hAnsi="Arial" w:cs="Arial"/>
          <w:b/>
        </w:rPr>
        <w:t>(Researcher: mm)</w:t>
      </w:r>
    </w:p>
    <w:p w14:paraId="07C7FA3C" w14:textId="77777777" w:rsidR="00ED08D7" w:rsidRDefault="00ED08D7" w:rsidP="00ED08D7">
      <w:pPr>
        <w:spacing w:after="0"/>
        <w:rPr>
          <w:rFonts w:ascii="Arial" w:hAnsi="Arial" w:cs="Arial"/>
          <w:b/>
        </w:rPr>
      </w:pPr>
    </w:p>
    <w:p w14:paraId="1DD792C9" w14:textId="77777777" w:rsidR="00ED08D7" w:rsidRDefault="00ED08D7" w:rsidP="00ED08D7">
      <w:pPr>
        <w:spacing w:after="0"/>
        <w:rPr>
          <w:rFonts w:ascii="Arial" w:hAnsi="Arial" w:cs="Arial"/>
        </w:rPr>
      </w:pPr>
      <w:r>
        <w:rPr>
          <w:rFonts w:ascii="Arial" w:hAnsi="Arial" w:cs="Arial"/>
          <w:b/>
        </w:rPr>
        <w:t>Amina:</w:t>
      </w:r>
      <w:r>
        <w:rPr>
          <w:rFonts w:ascii="Arial" w:hAnsi="Arial" w:cs="Arial"/>
        </w:rPr>
        <w:t xml:space="preserve"> But with all things, umm, like for example with education, I mean, what are the universities and colleges doing to attract people into those subject areas, I mean you know, you can’t just have mainstream people providing mainstream solutions, uh, where are the BME people, they should be you know </w:t>
      </w:r>
      <w:r>
        <w:rPr>
          <w:rFonts w:ascii="Arial" w:hAnsi="Arial" w:cs="Arial"/>
          <w:b/>
        </w:rPr>
        <w:t xml:space="preserve">(Researcher: yeah) </w:t>
      </w:r>
      <w:r>
        <w:rPr>
          <w:rFonts w:ascii="Arial" w:hAnsi="Arial" w:cs="Arial"/>
        </w:rPr>
        <w:t xml:space="preserve">training for those jobs </w:t>
      </w:r>
      <w:proofErr w:type="spellStart"/>
      <w:r>
        <w:rPr>
          <w:rFonts w:ascii="Arial" w:hAnsi="Arial" w:cs="Arial"/>
        </w:rPr>
        <w:t>haha</w:t>
      </w:r>
      <w:proofErr w:type="spellEnd"/>
    </w:p>
    <w:p w14:paraId="7226EB54" w14:textId="77777777" w:rsidR="00ED08D7" w:rsidRDefault="00ED08D7" w:rsidP="00ED08D7">
      <w:pPr>
        <w:spacing w:after="0"/>
        <w:rPr>
          <w:rFonts w:ascii="Arial" w:hAnsi="Arial" w:cs="Arial"/>
        </w:rPr>
      </w:pPr>
    </w:p>
    <w:p w14:paraId="5A1EEC33" w14:textId="77777777" w:rsidR="00ED08D7" w:rsidRDefault="00ED08D7" w:rsidP="00ED08D7">
      <w:pPr>
        <w:spacing w:after="0"/>
        <w:rPr>
          <w:rFonts w:ascii="Arial" w:hAnsi="Arial" w:cs="Arial"/>
        </w:rPr>
      </w:pPr>
      <w:r>
        <w:rPr>
          <w:rFonts w:ascii="Arial" w:hAnsi="Arial" w:cs="Arial"/>
          <w:b/>
        </w:rPr>
        <w:t>Zain:</w:t>
      </w:r>
      <w:r>
        <w:rPr>
          <w:rFonts w:ascii="Arial" w:hAnsi="Arial" w:cs="Arial"/>
        </w:rPr>
        <w:t xml:space="preserve"> And, and you know the taboo bit yeah, and you know like for example, when a patient goes to the do-GP, complains about mental health, one of the first thing they do is prescribe you with anti-depression </w:t>
      </w:r>
      <w:r>
        <w:rPr>
          <w:rFonts w:ascii="Arial" w:hAnsi="Arial" w:cs="Arial"/>
          <w:b/>
        </w:rPr>
        <w:t xml:space="preserve">(Researcher: </w:t>
      </w:r>
      <w:proofErr w:type="spellStart"/>
      <w:r>
        <w:rPr>
          <w:rFonts w:ascii="Arial" w:hAnsi="Arial" w:cs="Arial"/>
          <w:b/>
        </w:rPr>
        <w:t>mhm</w:t>
      </w:r>
      <w:proofErr w:type="spellEnd"/>
      <w:r>
        <w:rPr>
          <w:rFonts w:ascii="Arial" w:hAnsi="Arial" w:cs="Arial"/>
          <w:b/>
        </w:rPr>
        <w:t xml:space="preserve">) </w:t>
      </w:r>
      <w:r>
        <w:rPr>
          <w:rFonts w:ascii="Arial" w:hAnsi="Arial" w:cs="Arial"/>
        </w:rPr>
        <w:t xml:space="preserve">well that creates a taboo itself, cos that, you know that </w:t>
      </w:r>
      <w:proofErr w:type="spellStart"/>
      <w:r>
        <w:rPr>
          <w:rFonts w:ascii="Arial" w:hAnsi="Arial" w:cs="Arial"/>
        </w:rPr>
        <w:t>ki</w:t>
      </w:r>
      <w:proofErr w:type="spellEnd"/>
      <w:r>
        <w:rPr>
          <w:rFonts w:ascii="Arial" w:hAnsi="Arial" w:cs="Arial"/>
        </w:rPr>
        <w:t xml:space="preserve">-does kind of make a patient bit of a zombie </w:t>
      </w:r>
      <w:r>
        <w:rPr>
          <w:rFonts w:ascii="Arial" w:hAnsi="Arial" w:cs="Arial"/>
          <w:b/>
        </w:rPr>
        <w:t xml:space="preserve">(Researcher: mm) </w:t>
      </w:r>
      <w:r>
        <w:rPr>
          <w:rFonts w:ascii="Arial" w:hAnsi="Arial" w:cs="Arial"/>
        </w:rPr>
        <w:t xml:space="preserve">do, do you know what I mean, so you know, like well I, I didn’t come here for the tablet mate </w:t>
      </w:r>
      <w:r>
        <w:rPr>
          <w:rFonts w:ascii="Arial" w:hAnsi="Arial" w:cs="Arial"/>
          <w:b/>
        </w:rPr>
        <w:t>(Researcher: yeah)</w:t>
      </w:r>
      <w:r>
        <w:rPr>
          <w:rFonts w:ascii="Arial" w:hAnsi="Arial" w:cs="Arial"/>
        </w:rPr>
        <w:t xml:space="preserve"> I came here to, someone to help me mentally to understand what’s happening in my head, so I could put </w:t>
      </w:r>
      <w:proofErr w:type="spellStart"/>
      <w:r>
        <w:rPr>
          <w:rFonts w:ascii="Arial" w:hAnsi="Arial" w:cs="Arial"/>
        </w:rPr>
        <w:t>i</w:t>
      </w:r>
      <w:proofErr w:type="spellEnd"/>
      <w:r>
        <w:rPr>
          <w:rFonts w:ascii="Arial" w:hAnsi="Arial" w:cs="Arial"/>
        </w:rPr>
        <w:t xml:space="preserve">-it, in focus and reflect on it and then deal with it, and err support, </w:t>
      </w:r>
      <w:r>
        <w:rPr>
          <w:rFonts w:ascii="Arial" w:hAnsi="Arial" w:cs="Arial"/>
          <w:b/>
        </w:rPr>
        <w:t xml:space="preserve">(Researcher: yeah) </w:t>
      </w:r>
      <w:r>
        <w:rPr>
          <w:rFonts w:ascii="Arial" w:hAnsi="Arial" w:cs="Arial"/>
        </w:rPr>
        <w:t xml:space="preserve">some sort of support, so something like that, then again, in you know like in the mainstream community this isn’t just Wales, UK, you know like for example, for uh, for uh PTSD counselling for service men and women returning from war zone, well they don’t have enough of those to deal with them, and then again cliental we deal with and if the same counsellor is dealing with them in the same perspective as dealing the service men and women, well it’s not the same </w:t>
      </w:r>
      <w:r>
        <w:rPr>
          <w:rFonts w:ascii="Arial" w:hAnsi="Arial" w:cs="Arial"/>
          <w:b/>
        </w:rPr>
        <w:t xml:space="preserve">(Researcher: mm) </w:t>
      </w:r>
      <w:r>
        <w:rPr>
          <w:rFonts w:ascii="Arial" w:hAnsi="Arial" w:cs="Arial"/>
        </w:rPr>
        <w:t xml:space="preserve">cos that client was shot at, whereas when you’re dealing with service men and women, they, they’re the ones who shot </w:t>
      </w:r>
      <w:r>
        <w:rPr>
          <w:rFonts w:ascii="Arial" w:hAnsi="Arial" w:cs="Arial"/>
          <w:b/>
        </w:rPr>
        <w:t>(</w:t>
      </w:r>
      <w:proofErr w:type="spellStart"/>
      <w:r>
        <w:rPr>
          <w:rFonts w:ascii="Arial" w:hAnsi="Arial" w:cs="Arial"/>
          <w:b/>
        </w:rPr>
        <w:t>Nuha</w:t>
      </w:r>
      <w:proofErr w:type="spellEnd"/>
      <w:r>
        <w:rPr>
          <w:rFonts w:ascii="Arial" w:hAnsi="Arial" w:cs="Arial"/>
          <w:b/>
        </w:rPr>
        <w:t xml:space="preserve">: yeah) </w:t>
      </w:r>
      <w:r>
        <w:rPr>
          <w:rFonts w:ascii="Arial" w:hAnsi="Arial" w:cs="Arial"/>
        </w:rPr>
        <w:t xml:space="preserve">a bullet, so you, you know the counselling needs to differ, in a lot of, in a lot of background understanding needs to be done about counselling </w:t>
      </w:r>
      <w:r>
        <w:rPr>
          <w:rFonts w:ascii="Arial" w:hAnsi="Arial" w:cs="Arial"/>
        </w:rPr>
        <w:lastRenderedPageBreak/>
        <w:t xml:space="preserve">and obviously reflect back, back to different communities and cultures as well </w:t>
      </w:r>
      <w:r>
        <w:rPr>
          <w:rFonts w:ascii="Arial" w:hAnsi="Arial" w:cs="Arial"/>
          <w:b/>
        </w:rPr>
        <w:t xml:space="preserve">(Researcher: mm) </w:t>
      </w:r>
      <w:r>
        <w:rPr>
          <w:rFonts w:ascii="Arial" w:hAnsi="Arial" w:cs="Arial"/>
        </w:rPr>
        <w:t xml:space="preserve">it’s not impossible, it, nothings impossible, it is possible, it’s, it’s when the NHS is ready to do it, they will do it </w:t>
      </w:r>
      <w:r>
        <w:rPr>
          <w:rFonts w:ascii="Arial" w:hAnsi="Arial" w:cs="Arial"/>
          <w:b/>
        </w:rPr>
        <w:t xml:space="preserve">(Researcher: yeah) </w:t>
      </w:r>
      <w:r>
        <w:rPr>
          <w:rFonts w:ascii="Arial" w:hAnsi="Arial" w:cs="Arial"/>
        </w:rPr>
        <w:t xml:space="preserve">honestly, that, that’s all it takes, yeah funding plays a big part but when they’re ready to do it, it nothings impossible, there are </w:t>
      </w:r>
      <w:proofErr w:type="spellStart"/>
      <w:r>
        <w:rPr>
          <w:rFonts w:ascii="Arial" w:hAnsi="Arial" w:cs="Arial"/>
        </w:rPr>
        <w:t>peop</w:t>
      </w:r>
      <w:proofErr w:type="spellEnd"/>
      <w:r>
        <w:rPr>
          <w:rFonts w:ascii="Arial" w:hAnsi="Arial" w:cs="Arial"/>
        </w:rPr>
        <w:t xml:space="preserve">-enough people out in the UK who are capable of doing these kid of services, it’s just about you, it’s NHS or the, or the government, saying that, do you know what we need to sort it out, because </w:t>
      </w:r>
      <w:proofErr w:type="spellStart"/>
      <w:r>
        <w:rPr>
          <w:rFonts w:ascii="Arial" w:hAnsi="Arial" w:cs="Arial"/>
        </w:rPr>
        <w:t>wa</w:t>
      </w:r>
      <w:proofErr w:type="spellEnd"/>
      <w:r>
        <w:rPr>
          <w:rFonts w:ascii="Arial" w:hAnsi="Arial" w:cs="Arial"/>
        </w:rPr>
        <w:t xml:space="preserve">-what is happening now, the mental health as, as some of the colleagues mentioned, is getting to the young people, as gen-because these young people are </w:t>
      </w:r>
      <w:proofErr w:type="spellStart"/>
      <w:r>
        <w:rPr>
          <w:rFonts w:ascii="Arial" w:hAnsi="Arial" w:cs="Arial"/>
        </w:rPr>
        <w:t>th</w:t>
      </w:r>
      <w:proofErr w:type="spellEnd"/>
      <w:r>
        <w:rPr>
          <w:rFonts w:ascii="Arial" w:hAnsi="Arial" w:cs="Arial"/>
        </w:rPr>
        <w:t xml:space="preserve">-the next generations </w:t>
      </w:r>
      <w:r>
        <w:rPr>
          <w:rFonts w:ascii="Arial" w:hAnsi="Arial" w:cs="Arial"/>
          <w:b/>
        </w:rPr>
        <w:t xml:space="preserve">(Researcher: yeah) </w:t>
      </w:r>
      <w:r>
        <w:rPr>
          <w:rFonts w:ascii="Arial" w:hAnsi="Arial" w:cs="Arial"/>
        </w:rPr>
        <w:t xml:space="preserve">third, or the fourth or the fifth and the further generation you go down, the mainstream culture is the British culture </w:t>
      </w:r>
      <w:r>
        <w:rPr>
          <w:rFonts w:ascii="Arial" w:hAnsi="Arial" w:cs="Arial"/>
          <w:b/>
        </w:rPr>
        <w:t>(Researcher: yeah)</w:t>
      </w:r>
      <w:r>
        <w:rPr>
          <w:rFonts w:ascii="Arial" w:hAnsi="Arial" w:cs="Arial"/>
        </w:rPr>
        <w:t xml:space="preserve"> and that’s when things like self-harming, this and suicide will come in, then you realise the suicide will go up amongst ethnic minorities </w:t>
      </w:r>
      <w:r>
        <w:rPr>
          <w:rFonts w:ascii="Arial" w:hAnsi="Arial" w:cs="Arial"/>
          <w:b/>
        </w:rPr>
        <w:t xml:space="preserve">(Researcher: mm) </w:t>
      </w:r>
      <w:r>
        <w:rPr>
          <w:rFonts w:ascii="Arial" w:hAnsi="Arial" w:cs="Arial"/>
        </w:rPr>
        <w:t xml:space="preserve">regardless of their Asian culture or Muslim faith they’re from, cos their main culture is the British culture </w:t>
      </w:r>
      <w:r>
        <w:rPr>
          <w:rFonts w:ascii="Arial" w:hAnsi="Arial" w:cs="Arial"/>
          <w:b/>
        </w:rPr>
        <w:t xml:space="preserve">(Researcher: yeah, Amina: mm) </w:t>
      </w:r>
      <w:r>
        <w:rPr>
          <w:rFonts w:ascii="Arial" w:hAnsi="Arial" w:cs="Arial"/>
        </w:rPr>
        <w:t xml:space="preserve">then so, so un, until the NHS starts really  playing a part or thinking, or planting a seed how to deal with this in five, ten </w:t>
      </w:r>
      <w:proofErr w:type="spellStart"/>
      <w:r>
        <w:rPr>
          <w:rFonts w:ascii="Arial" w:hAnsi="Arial" w:cs="Arial"/>
        </w:rPr>
        <w:t>years time</w:t>
      </w:r>
      <w:proofErr w:type="spellEnd"/>
      <w:r>
        <w:rPr>
          <w:rFonts w:ascii="Arial" w:hAnsi="Arial" w:cs="Arial"/>
        </w:rPr>
        <w:t xml:space="preserve">, we will have massive referrals from young people amongst all sorts of ethnic minorities, and </w:t>
      </w:r>
      <w:proofErr w:type="spellStart"/>
      <w:r>
        <w:rPr>
          <w:rFonts w:ascii="Arial" w:hAnsi="Arial" w:cs="Arial"/>
        </w:rPr>
        <w:t>uhh</w:t>
      </w:r>
      <w:proofErr w:type="spellEnd"/>
      <w:r>
        <w:rPr>
          <w:rFonts w:ascii="Arial" w:hAnsi="Arial" w:cs="Arial"/>
        </w:rPr>
        <w:t xml:space="preserve"> suicides and self-harming </w:t>
      </w:r>
    </w:p>
    <w:p w14:paraId="6F5855F0" w14:textId="77777777" w:rsidR="00ED08D7" w:rsidRDefault="00ED08D7" w:rsidP="00ED08D7">
      <w:pPr>
        <w:spacing w:after="0"/>
        <w:rPr>
          <w:rFonts w:ascii="Arial" w:hAnsi="Arial" w:cs="Arial"/>
        </w:rPr>
      </w:pPr>
    </w:p>
    <w:p w14:paraId="2AE5CA3B" w14:textId="77777777" w:rsidR="00ED08D7" w:rsidRDefault="00ED08D7" w:rsidP="00ED08D7">
      <w:pPr>
        <w:spacing w:after="0"/>
        <w:rPr>
          <w:rFonts w:ascii="Arial" w:hAnsi="Arial" w:cs="Arial"/>
        </w:rPr>
      </w:pPr>
      <w:r>
        <w:rPr>
          <w:rFonts w:ascii="Arial" w:hAnsi="Arial" w:cs="Arial"/>
          <w:b/>
        </w:rPr>
        <w:t xml:space="preserve">Amina: </w:t>
      </w:r>
      <w:r>
        <w:rPr>
          <w:rFonts w:ascii="Arial" w:hAnsi="Arial" w:cs="Arial"/>
        </w:rPr>
        <w:t xml:space="preserve">Yeah in bigger cities its already happening </w:t>
      </w:r>
    </w:p>
    <w:p w14:paraId="4C8BFE98" w14:textId="77777777" w:rsidR="00ED08D7" w:rsidRDefault="00ED08D7" w:rsidP="00ED08D7">
      <w:pPr>
        <w:spacing w:after="0"/>
        <w:rPr>
          <w:rFonts w:ascii="Arial" w:hAnsi="Arial" w:cs="Arial"/>
        </w:rPr>
      </w:pPr>
    </w:p>
    <w:p w14:paraId="31B2D9CC" w14:textId="77777777" w:rsidR="00ED08D7" w:rsidRDefault="00ED08D7" w:rsidP="00ED08D7">
      <w:pPr>
        <w:spacing w:after="0"/>
        <w:rPr>
          <w:rFonts w:ascii="Arial" w:hAnsi="Arial" w:cs="Arial"/>
        </w:rPr>
      </w:pPr>
      <w:r>
        <w:rPr>
          <w:rFonts w:ascii="Arial" w:hAnsi="Arial" w:cs="Arial"/>
          <w:b/>
        </w:rPr>
        <w:t xml:space="preserve">Zain: </w:t>
      </w:r>
      <w:proofErr w:type="spellStart"/>
      <w:r>
        <w:rPr>
          <w:rFonts w:ascii="Arial" w:hAnsi="Arial" w:cs="Arial"/>
        </w:rPr>
        <w:t>Alre</w:t>
      </w:r>
      <w:proofErr w:type="spellEnd"/>
      <w:r>
        <w:rPr>
          <w:rFonts w:ascii="Arial" w:hAnsi="Arial" w:cs="Arial"/>
        </w:rPr>
        <w:t xml:space="preserve">-already happening, so in Wales, you know it’s only a matter of time </w:t>
      </w:r>
      <w:r>
        <w:rPr>
          <w:rFonts w:ascii="Arial" w:hAnsi="Arial" w:cs="Arial"/>
          <w:b/>
        </w:rPr>
        <w:t xml:space="preserve">(Researcher: yeah) </w:t>
      </w:r>
      <w:r>
        <w:rPr>
          <w:rFonts w:ascii="Arial" w:hAnsi="Arial" w:cs="Arial"/>
        </w:rPr>
        <w:t>it’s, it’s a time bomb waiting to…</w:t>
      </w:r>
    </w:p>
    <w:p w14:paraId="355A3303" w14:textId="77777777" w:rsidR="00ED08D7" w:rsidRDefault="00ED08D7" w:rsidP="00ED08D7">
      <w:pPr>
        <w:spacing w:after="0"/>
        <w:rPr>
          <w:rFonts w:ascii="Arial" w:hAnsi="Arial" w:cs="Arial"/>
        </w:rPr>
      </w:pPr>
    </w:p>
    <w:p w14:paraId="6063D401" w14:textId="77777777" w:rsidR="00ED08D7" w:rsidRDefault="00ED08D7" w:rsidP="00ED08D7">
      <w:pPr>
        <w:spacing w:after="0"/>
        <w:rPr>
          <w:rFonts w:ascii="Arial" w:hAnsi="Arial" w:cs="Arial"/>
        </w:rPr>
      </w:pPr>
      <w:r>
        <w:rPr>
          <w:rFonts w:ascii="Arial" w:hAnsi="Arial" w:cs="Arial"/>
          <w:b/>
        </w:rPr>
        <w:t xml:space="preserve">Amina: </w:t>
      </w:r>
      <w:r>
        <w:rPr>
          <w:rFonts w:ascii="Arial" w:hAnsi="Arial" w:cs="Arial"/>
        </w:rPr>
        <w:t>Yeah I have a friend who’s, lives in London and is a social worker, and the stories that I hear, uh, uh amongst the BME community themselves is horrendous</w:t>
      </w:r>
    </w:p>
    <w:p w14:paraId="70C90300" w14:textId="77777777" w:rsidR="00ED08D7" w:rsidRDefault="00ED08D7" w:rsidP="00ED08D7">
      <w:pPr>
        <w:spacing w:after="0"/>
        <w:rPr>
          <w:rFonts w:ascii="Arial" w:hAnsi="Arial" w:cs="Arial"/>
        </w:rPr>
      </w:pPr>
    </w:p>
    <w:p w14:paraId="6A8512A1" w14:textId="77777777" w:rsidR="00ED08D7" w:rsidRDefault="00ED08D7" w:rsidP="00ED08D7">
      <w:pPr>
        <w:spacing w:after="0"/>
        <w:rPr>
          <w:rFonts w:ascii="Arial" w:hAnsi="Arial" w:cs="Arial"/>
          <w:b/>
        </w:rPr>
      </w:pPr>
      <w:r>
        <w:rPr>
          <w:rFonts w:ascii="Arial" w:hAnsi="Arial" w:cs="Arial"/>
          <w:b/>
        </w:rPr>
        <w:t xml:space="preserve">Zain: </w:t>
      </w:r>
      <w:r>
        <w:rPr>
          <w:rFonts w:ascii="Arial" w:hAnsi="Arial" w:cs="Arial"/>
        </w:rPr>
        <w:t xml:space="preserve">Their, their like fifth or sixth generations isn’t it, whereas in Swansea we’re looking at the second </w:t>
      </w:r>
      <w:r>
        <w:rPr>
          <w:rFonts w:ascii="Arial" w:hAnsi="Arial" w:cs="Arial"/>
          <w:b/>
        </w:rPr>
        <w:t>(Amina: third)</w:t>
      </w:r>
      <w:r>
        <w:rPr>
          <w:rFonts w:ascii="Arial" w:hAnsi="Arial" w:cs="Arial"/>
        </w:rPr>
        <w:t xml:space="preserve"> to the</w:t>
      </w:r>
      <w:r>
        <w:rPr>
          <w:rFonts w:ascii="Arial" w:hAnsi="Arial" w:cs="Arial"/>
          <w:b/>
        </w:rPr>
        <w:t xml:space="preserve"> </w:t>
      </w:r>
      <w:r>
        <w:rPr>
          <w:rFonts w:ascii="Arial" w:hAnsi="Arial" w:cs="Arial"/>
        </w:rPr>
        <w:t xml:space="preserve">third </w:t>
      </w:r>
      <w:r>
        <w:rPr>
          <w:rFonts w:ascii="Arial" w:hAnsi="Arial" w:cs="Arial"/>
          <w:b/>
        </w:rPr>
        <w:t xml:space="preserve">(Amina: yeah) </w:t>
      </w:r>
      <w:proofErr w:type="spellStart"/>
      <w:r>
        <w:rPr>
          <w:rFonts w:ascii="Arial" w:hAnsi="Arial" w:cs="Arial"/>
        </w:rPr>
        <w:t>uhh</w:t>
      </w:r>
      <w:proofErr w:type="spellEnd"/>
      <w:r>
        <w:rPr>
          <w:rFonts w:ascii="Arial" w:hAnsi="Arial" w:cs="Arial"/>
        </w:rPr>
        <w:t xml:space="preserve">, scratching the surface of the fourth </w:t>
      </w:r>
      <w:r>
        <w:rPr>
          <w:rFonts w:ascii="Arial" w:hAnsi="Arial" w:cs="Arial"/>
          <w:b/>
        </w:rPr>
        <w:t>(</w:t>
      </w:r>
      <w:proofErr w:type="spellStart"/>
      <w:r>
        <w:rPr>
          <w:rFonts w:ascii="Arial" w:hAnsi="Arial" w:cs="Arial"/>
          <w:b/>
        </w:rPr>
        <w:t>Nuha</w:t>
      </w:r>
      <w:proofErr w:type="spellEnd"/>
      <w:r>
        <w:rPr>
          <w:rFonts w:ascii="Arial" w:hAnsi="Arial" w:cs="Arial"/>
          <w:b/>
        </w:rPr>
        <w:t xml:space="preserve"> and Amina: yeah) </w:t>
      </w:r>
      <w:r>
        <w:rPr>
          <w:rFonts w:ascii="Arial" w:hAnsi="Arial" w:cs="Arial"/>
        </w:rPr>
        <w:t xml:space="preserve">generation do you know what I mean </w:t>
      </w:r>
      <w:r>
        <w:rPr>
          <w:rFonts w:ascii="Arial" w:hAnsi="Arial" w:cs="Arial"/>
          <w:b/>
        </w:rPr>
        <w:t>(Amina: yeah)</w:t>
      </w:r>
    </w:p>
    <w:p w14:paraId="0E289F9B" w14:textId="77777777" w:rsidR="00ED08D7" w:rsidRDefault="00ED08D7" w:rsidP="00ED08D7">
      <w:pPr>
        <w:spacing w:after="0"/>
        <w:rPr>
          <w:rFonts w:ascii="Arial" w:hAnsi="Arial" w:cs="Arial"/>
          <w:b/>
        </w:rPr>
      </w:pPr>
    </w:p>
    <w:p w14:paraId="477FAD1D" w14:textId="77777777" w:rsidR="00ED08D7" w:rsidRDefault="00ED08D7" w:rsidP="00ED08D7">
      <w:pPr>
        <w:spacing w:after="0"/>
        <w:rPr>
          <w:rFonts w:ascii="Arial" w:hAnsi="Arial" w:cs="Arial"/>
        </w:rPr>
      </w:pPr>
      <w:r>
        <w:rPr>
          <w:rFonts w:ascii="Arial" w:hAnsi="Arial" w:cs="Arial"/>
          <w:b/>
        </w:rPr>
        <w:t xml:space="preserve">Layla: </w:t>
      </w:r>
      <w:r>
        <w:rPr>
          <w:rFonts w:ascii="Arial" w:hAnsi="Arial" w:cs="Arial"/>
        </w:rPr>
        <w:t xml:space="preserve">I feel what they do is, is they send the people to the counselling, councillors not to the </w:t>
      </w:r>
      <w:r>
        <w:rPr>
          <w:rFonts w:ascii="Arial" w:hAnsi="Arial" w:cs="Arial"/>
          <w:b/>
        </w:rPr>
        <w:t xml:space="preserve">(word inaudible) </w:t>
      </w:r>
      <w:r>
        <w:rPr>
          <w:rFonts w:ascii="Arial" w:hAnsi="Arial" w:cs="Arial"/>
        </w:rPr>
        <w:t xml:space="preserve">and some of them just listen </w:t>
      </w:r>
      <w:r>
        <w:rPr>
          <w:rFonts w:ascii="Arial" w:hAnsi="Arial" w:cs="Arial"/>
          <w:b/>
        </w:rPr>
        <w:t xml:space="preserve">(Researcher: mm) </w:t>
      </w:r>
      <w:r>
        <w:rPr>
          <w:rFonts w:ascii="Arial" w:hAnsi="Arial" w:cs="Arial"/>
        </w:rPr>
        <w:t xml:space="preserve">they say, they give them like six or so-six umm sessions and what they do is, with those people, they just listen to them and after ending the sessions that’s it </w:t>
      </w:r>
      <w:r>
        <w:rPr>
          <w:rFonts w:ascii="Arial" w:hAnsi="Arial" w:cs="Arial"/>
          <w:b/>
        </w:rPr>
        <w:t xml:space="preserve">(Researcher: that’s it, yeah) </w:t>
      </w:r>
      <w:r>
        <w:rPr>
          <w:rFonts w:ascii="Arial" w:hAnsi="Arial" w:cs="Arial"/>
        </w:rPr>
        <w:t xml:space="preserve">you know even if they say everything or not, and the sessions like 45minutes something like that, which is not umm enough </w:t>
      </w:r>
      <w:r>
        <w:rPr>
          <w:rFonts w:ascii="Arial" w:hAnsi="Arial" w:cs="Arial"/>
          <w:b/>
        </w:rPr>
        <w:t xml:space="preserve">(Researcher: mm) </w:t>
      </w:r>
      <w:r>
        <w:rPr>
          <w:rFonts w:ascii="Arial" w:hAnsi="Arial" w:cs="Arial"/>
        </w:rPr>
        <w:t xml:space="preserve">and sometimes they don’t got any solution, I mean after finishing the session that’s it, even if they had the time to offer solution or to help them or not they just listen, listen </w:t>
      </w:r>
    </w:p>
    <w:p w14:paraId="08210708" w14:textId="77777777" w:rsidR="00ED08D7" w:rsidRDefault="00ED08D7" w:rsidP="00ED08D7">
      <w:pPr>
        <w:spacing w:after="0"/>
        <w:rPr>
          <w:rFonts w:ascii="Arial" w:hAnsi="Arial" w:cs="Arial"/>
        </w:rPr>
      </w:pPr>
    </w:p>
    <w:p w14:paraId="76177B0B" w14:textId="77777777" w:rsidR="00ED08D7" w:rsidRDefault="00ED08D7" w:rsidP="00ED08D7">
      <w:pPr>
        <w:spacing w:after="0"/>
        <w:rPr>
          <w:rFonts w:ascii="Arial" w:hAnsi="Arial" w:cs="Arial"/>
        </w:rPr>
      </w:pPr>
      <w:r>
        <w:rPr>
          <w:rFonts w:ascii="Arial" w:hAnsi="Arial" w:cs="Arial"/>
          <w:b/>
        </w:rPr>
        <w:t xml:space="preserve">Zain: </w:t>
      </w:r>
      <w:r>
        <w:rPr>
          <w:rFonts w:ascii="Arial" w:hAnsi="Arial" w:cs="Arial"/>
        </w:rPr>
        <w:t xml:space="preserve">But uh, </w:t>
      </w:r>
      <w:proofErr w:type="spellStart"/>
      <w:r>
        <w:rPr>
          <w:rFonts w:ascii="Arial" w:hAnsi="Arial" w:cs="Arial"/>
        </w:rPr>
        <w:t>uhh</w:t>
      </w:r>
      <w:proofErr w:type="spellEnd"/>
    </w:p>
    <w:p w14:paraId="7DD85D96" w14:textId="77777777" w:rsidR="00ED08D7" w:rsidRDefault="00ED08D7" w:rsidP="00ED08D7">
      <w:pPr>
        <w:spacing w:after="0"/>
        <w:rPr>
          <w:rFonts w:ascii="Arial" w:hAnsi="Arial" w:cs="Arial"/>
        </w:rPr>
      </w:pPr>
    </w:p>
    <w:p w14:paraId="708B48C9" w14:textId="77777777" w:rsidR="00ED08D7" w:rsidRDefault="00ED08D7" w:rsidP="00ED08D7">
      <w:pPr>
        <w:spacing w:after="0"/>
        <w:rPr>
          <w:rFonts w:ascii="Arial" w:hAnsi="Arial" w:cs="Arial"/>
        </w:rPr>
      </w:pPr>
      <w:r>
        <w:rPr>
          <w:rFonts w:ascii="Arial" w:hAnsi="Arial" w:cs="Arial"/>
          <w:b/>
        </w:rPr>
        <w:t xml:space="preserve">Amina: </w:t>
      </w:r>
      <w:r>
        <w:rPr>
          <w:rFonts w:ascii="Arial" w:hAnsi="Arial" w:cs="Arial"/>
        </w:rPr>
        <w:t xml:space="preserve">But don’t you think that is </w:t>
      </w:r>
      <w:r>
        <w:rPr>
          <w:rFonts w:ascii="Arial" w:hAnsi="Arial" w:cs="Arial"/>
          <w:b/>
        </w:rPr>
        <w:t>(</w:t>
      </w:r>
      <w:proofErr w:type="spellStart"/>
      <w:r>
        <w:rPr>
          <w:rFonts w:ascii="Arial" w:hAnsi="Arial" w:cs="Arial"/>
          <w:b/>
        </w:rPr>
        <w:t>Nuha</w:t>
      </w:r>
      <w:proofErr w:type="spellEnd"/>
      <w:r>
        <w:rPr>
          <w:rFonts w:ascii="Arial" w:hAnsi="Arial" w:cs="Arial"/>
          <w:b/>
        </w:rPr>
        <w:t xml:space="preserve">: Counselling is that though) </w:t>
      </w:r>
      <w:r>
        <w:rPr>
          <w:rFonts w:ascii="Arial" w:hAnsi="Arial" w:cs="Arial"/>
        </w:rPr>
        <w:t xml:space="preserve">that is counselling </w:t>
      </w:r>
    </w:p>
    <w:p w14:paraId="2A744C9E" w14:textId="77777777" w:rsidR="00ED08D7" w:rsidRDefault="00ED08D7" w:rsidP="00ED08D7">
      <w:pPr>
        <w:spacing w:after="0"/>
        <w:rPr>
          <w:rFonts w:ascii="Arial" w:hAnsi="Arial" w:cs="Arial"/>
        </w:rPr>
      </w:pPr>
    </w:p>
    <w:p w14:paraId="4AAC1E24" w14:textId="77777777" w:rsidR="00ED08D7" w:rsidRDefault="00ED08D7" w:rsidP="00ED08D7">
      <w:pPr>
        <w:spacing w:after="0"/>
        <w:rPr>
          <w:rFonts w:ascii="Arial" w:hAnsi="Arial" w:cs="Arial"/>
        </w:rPr>
      </w:pPr>
      <w:r>
        <w:rPr>
          <w:rFonts w:ascii="Arial" w:hAnsi="Arial" w:cs="Arial"/>
          <w:b/>
        </w:rPr>
        <w:t xml:space="preserve">Zain: </w:t>
      </w:r>
      <w:r>
        <w:rPr>
          <w:rFonts w:ascii="Arial" w:hAnsi="Arial" w:cs="Arial"/>
        </w:rPr>
        <w:t xml:space="preserve">That is counselling </w:t>
      </w:r>
    </w:p>
    <w:p w14:paraId="480D35A0" w14:textId="77777777" w:rsidR="00ED08D7" w:rsidRDefault="00ED08D7" w:rsidP="00ED08D7">
      <w:pPr>
        <w:spacing w:after="0"/>
        <w:rPr>
          <w:rFonts w:ascii="Arial" w:hAnsi="Arial" w:cs="Arial"/>
        </w:rPr>
      </w:pPr>
    </w:p>
    <w:p w14:paraId="3DCF2034" w14:textId="77777777" w:rsidR="00ED08D7" w:rsidRDefault="00ED08D7" w:rsidP="00ED08D7">
      <w:pPr>
        <w:spacing w:after="0"/>
        <w:rPr>
          <w:rFonts w:ascii="Arial" w:hAnsi="Arial" w:cs="Arial"/>
        </w:rPr>
      </w:pPr>
      <w:proofErr w:type="spellStart"/>
      <w:r>
        <w:rPr>
          <w:rFonts w:ascii="Arial" w:hAnsi="Arial" w:cs="Arial"/>
          <w:b/>
        </w:rPr>
        <w:t>Nuha</w:t>
      </w:r>
      <w:proofErr w:type="spellEnd"/>
      <w:r>
        <w:rPr>
          <w:rFonts w:ascii="Arial" w:hAnsi="Arial" w:cs="Arial"/>
          <w:b/>
        </w:rPr>
        <w:t xml:space="preserve">: </w:t>
      </w:r>
      <w:r>
        <w:rPr>
          <w:rFonts w:ascii="Arial" w:hAnsi="Arial" w:cs="Arial"/>
        </w:rPr>
        <w:t xml:space="preserve">Counselling is for you to </w:t>
      </w:r>
      <w:r>
        <w:rPr>
          <w:rFonts w:ascii="Arial" w:hAnsi="Arial" w:cs="Arial"/>
          <w:b/>
        </w:rPr>
        <w:t xml:space="preserve">(Amina: Work through your issue) </w:t>
      </w:r>
      <w:r>
        <w:rPr>
          <w:rFonts w:ascii="Arial" w:hAnsi="Arial" w:cs="Arial"/>
        </w:rPr>
        <w:t xml:space="preserve">come to the, come to the realisation of what your problem is </w:t>
      </w:r>
      <w:r>
        <w:rPr>
          <w:rFonts w:ascii="Arial" w:hAnsi="Arial" w:cs="Arial"/>
          <w:b/>
        </w:rPr>
        <w:t xml:space="preserve">(Amina: Finding a…) </w:t>
      </w:r>
      <w:r>
        <w:rPr>
          <w:rFonts w:ascii="Arial" w:hAnsi="Arial" w:cs="Arial"/>
        </w:rPr>
        <w:t xml:space="preserve">and then you finding </w:t>
      </w:r>
      <w:r>
        <w:rPr>
          <w:rFonts w:ascii="Arial" w:hAnsi="Arial" w:cs="Arial"/>
          <w:b/>
        </w:rPr>
        <w:t xml:space="preserve">(Amina: Strategy) </w:t>
      </w:r>
      <w:r>
        <w:rPr>
          <w:rFonts w:ascii="Arial" w:hAnsi="Arial" w:cs="Arial"/>
        </w:rPr>
        <w:t xml:space="preserve">a solution </w:t>
      </w:r>
    </w:p>
    <w:p w14:paraId="4E134601" w14:textId="77777777" w:rsidR="00ED08D7" w:rsidRDefault="00ED08D7" w:rsidP="00ED08D7">
      <w:pPr>
        <w:spacing w:after="0"/>
        <w:rPr>
          <w:rFonts w:ascii="Arial" w:hAnsi="Arial" w:cs="Arial"/>
        </w:rPr>
      </w:pPr>
    </w:p>
    <w:p w14:paraId="54716968" w14:textId="77777777" w:rsidR="00ED08D7" w:rsidRDefault="00ED08D7" w:rsidP="00ED08D7">
      <w:pPr>
        <w:spacing w:after="0"/>
        <w:rPr>
          <w:rFonts w:ascii="Arial" w:hAnsi="Arial" w:cs="Arial"/>
        </w:rPr>
      </w:pPr>
      <w:r>
        <w:rPr>
          <w:rFonts w:ascii="Arial" w:hAnsi="Arial" w:cs="Arial"/>
          <w:b/>
        </w:rPr>
        <w:t xml:space="preserve">Layla: </w:t>
      </w:r>
      <w:r>
        <w:rPr>
          <w:rFonts w:ascii="Arial" w:hAnsi="Arial" w:cs="Arial"/>
        </w:rPr>
        <w:t xml:space="preserve">Yeah but there is </w:t>
      </w:r>
      <w:r>
        <w:rPr>
          <w:rFonts w:ascii="Arial" w:hAnsi="Arial" w:cs="Arial"/>
          <w:b/>
        </w:rPr>
        <w:t>(</w:t>
      </w:r>
      <w:proofErr w:type="spellStart"/>
      <w:r>
        <w:rPr>
          <w:rFonts w:ascii="Arial" w:hAnsi="Arial" w:cs="Arial"/>
          <w:b/>
        </w:rPr>
        <w:t>Nuha</w:t>
      </w:r>
      <w:proofErr w:type="spellEnd"/>
      <w:r>
        <w:rPr>
          <w:rFonts w:ascii="Arial" w:hAnsi="Arial" w:cs="Arial"/>
          <w:b/>
        </w:rPr>
        <w:t xml:space="preserve">: Yeah, that’s what…) </w:t>
      </w:r>
      <w:r>
        <w:rPr>
          <w:rFonts w:ascii="Arial" w:hAnsi="Arial" w:cs="Arial"/>
        </w:rPr>
        <w:t>no exercise, it’s not enough, it, here it’s just</w:t>
      </w:r>
    </w:p>
    <w:p w14:paraId="1DE59AD7" w14:textId="77777777" w:rsidR="00ED08D7" w:rsidRDefault="00ED08D7" w:rsidP="00ED08D7">
      <w:pPr>
        <w:spacing w:after="0"/>
        <w:rPr>
          <w:rFonts w:ascii="Arial" w:hAnsi="Arial" w:cs="Arial"/>
        </w:rPr>
      </w:pPr>
    </w:p>
    <w:p w14:paraId="0C71FEB4" w14:textId="77777777" w:rsidR="00ED08D7" w:rsidRDefault="00ED08D7" w:rsidP="00ED08D7">
      <w:pPr>
        <w:spacing w:after="0"/>
        <w:rPr>
          <w:rFonts w:ascii="Arial" w:hAnsi="Arial" w:cs="Arial"/>
        </w:rPr>
      </w:pPr>
      <w:proofErr w:type="spellStart"/>
      <w:r>
        <w:rPr>
          <w:rFonts w:ascii="Arial" w:hAnsi="Arial" w:cs="Arial"/>
          <w:b/>
        </w:rPr>
        <w:t>Nuha</w:t>
      </w:r>
      <w:proofErr w:type="spellEnd"/>
      <w:r>
        <w:rPr>
          <w:rFonts w:ascii="Arial" w:hAnsi="Arial" w:cs="Arial"/>
          <w:b/>
        </w:rPr>
        <w:t xml:space="preserve">: </w:t>
      </w:r>
      <w:r>
        <w:rPr>
          <w:rFonts w:ascii="Arial" w:hAnsi="Arial" w:cs="Arial"/>
        </w:rPr>
        <w:t xml:space="preserve">No six sessions I get that </w:t>
      </w:r>
      <w:r>
        <w:rPr>
          <w:rFonts w:ascii="Arial" w:hAnsi="Arial" w:cs="Arial"/>
          <w:b/>
        </w:rPr>
        <w:t xml:space="preserve">(Amina: Six sessions, yeah) </w:t>
      </w:r>
      <w:r>
        <w:rPr>
          <w:rFonts w:ascii="Arial" w:hAnsi="Arial" w:cs="Arial"/>
        </w:rPr>
        <w:t xml:space="preserve">because people have to get comfortable </w:t>
      </w:r>
      <w:r>
        <w:rPr>
          <w:rFonts w:ascii="Arial" w:hAnsi="Arial" w:cs="Arial"/>
          <w:b/>
        </w:rPr>
        <w:t xml:space="preserve">(Researcher: mm) </w:t>
      </w:r>
      <w:r>
        <w:rPr>
          <w:rFonts w:ascii="Arial" w:hAnsi="Arial" w:cs="Arial"/>
        </w:rPr>
        <w:t>I de-I definitely understand that, I mean…</w:t>
      </w:r>
    </w:p>
    <w:p w14:paraId="0C44F5A4" w14:textId="77777777" w:rsidR="00ED08D7" w:rsidRDefault="00ED08D7" w:rsidP="00ED08D7">
      <w:pPr>
        <w:spacing w:after="0"/>
        <w:rPr>
          <w:rFonts w:ascii="Arial" w:hAnsi="Arial" w:cs="Arial"/>
        </w:rPr>
      </w:pPr>
    </w:p>
    <w:p w14:paraId="4C905B89" w14:textId="77777777" w:rsidR="00ED08D7" w:rsidRDefault="00ED08D7" w:rsidP="00ED08D7">
      <w:pPr>
        <w:spacing w:after="0"/>
        <w:rPr>
          <w:rFonts w:ascii="Arial" w:hAnsi="Arial" w:cs="Arial"/>
        </w:rPr>
      </w:pPr>
      <w:r>
        <w:rPr>
          <w:rFonts w:ascii="Arial" w:hAnsi="Arial" w:cs="Arial"/>
          <w:b/>
        </w:rPr>
        <w:t xml:space="preserve">Layla: </w:t>
      </w:r>
      <w:r>
        <w:rPr>
          <w:rFonts w:ascii="Arial" w:hAnsi="Arial" w:cs="Arial"/>
        </w:rPr>
        <w:t xml:space="preserve">Yeah I mean </w:t>
      </w:r>
      <w:r>
        <w:rPr>
          <w:rFonts w:ascii="Arial" w:hAnsi="Arial" w:cs="Arial"/>
          <w:b/>
        </w:rPr>
        <w:t>(</w:t>
      </w:r>
      <w:proofErr w:type="spellStart"/>
      <w:r>
        <w:rPr>
          <w:rFonts w:ascii="Arial" w:hAnsi="Arial" w:cs="Arial"/>
          <w:b/>
        </w:rPr>
        <w:t>Nuha</w:t>
      </w:r>
      <w:proofErr w:type="spellEnd"/>
      <w:r>
        <w:rPr>
          <w:rFonts w:ascii="Arial" w:hAnsi="Arial" w:cs="Arial"/>
          <w:b/>
        </w:rPr>
        <w:t xml:space="preserve">: …it’s, </w:t>
      </w:r>
      <w:r w:rsidRPr="00175E15">
        <w:rPr>
          <w:rFonts w:ascii="Arial" w:hAnsi="Arial" w:cs="Arial"/>
          <w:b/>
        </w:rPr>
        <w:t>it’s a struggle</w:t>
      </w:r>
      <w:r>
        <w:rPr>
          <w:rFonts w:ascii="Arial" w:hAnsi="Arial" w:cs="Arial"/>
          <w:b/>
        </w:rPr>
        <w:t xml:space="preserve">) </w:t>
      </w:r>
      <w:r>
        <w:rPr>
          <w:rFonts w:ascii="Arial" w:hAnsi="Arial" w:cs="Arial"/>
        </w:rPr>
        <w:t xml:space="preserve">they don’t go to that, yeah </w:t>
      </w:r>
      <w:r>
        <w:rPr>
          <w:rFonts w:ascii="Arial" w:hAnsi="Arial" w:cs="Arial"/>
          <w:b/>
        </w:rPr>
        <w:t>(</w:t>
      </w:r>
      <w:proofErr w:type="spellStart"/>
      <w:r>
        <w:rPr>
          <w:rFonts w:ascii="Arial" w:hAnsi="Arial" w:cs="Arial"/>
          <w:b/>
        </w:rPr>
        <w:t>Nuha</w:t>
      </w:r>
      <w:proofErr w:type="spellEnd"/>
      <w:r>
        <w:rPr>
          <w:rFonts w:ascii="Arial" w:hAnsi="Arial" w:cs="Arial"/>
          <w:b/>
        </w:rPr>
        <w:t xml:space="preserve">: that can, it is…) </w:t>
      </w:r>
      <w:r>
        <w:rPr>
          <w:rFonts w:ascii="Arial" w:hAnsi="Arial" w:cs="Arial"/>
        </w:rPr>
        <w:t>to the point of</w:t>
      </w:r>
    </w:p>
    <w:p w14:paraId="59147122" w14:textId="77777777" w:rsidR="00ED08D7" w:rsidRDefault="00ED08D7" w:rsidP="00ED08D7">
      <w:pPr>
        <w:spacing w:after="0"/>
        <w:rPr>
          <w:rFonts w:ascii="Arial" w:hAnsi="Arial" w:cs="Arial"/>
        </w:rPr>
      </w:pPr>
    </w:p>
    <w:p w14:paraId="00450171" w14:textId="77777777" w:rsidR="00ED08D7" w:rsidRDefault="00ED08D7" w:rsidP="00ED08D7">
      <w:pPr>
        <w:spacing w:after="0"/>
        <w:rPr>
          <w:rFonts w:ascii="Arial" w:hAnsi="Arial" w:cs="Arial"/>
        </w:rPr>
      </w:pPr>
      <w:proofErr w:type="spellStart"/>
      <w:r>
        <w:rPr>
          <w:rFonts w:ascii="Arial" w:hAnsi="Arial" w:cs="Arial"/>
          <w:b/>
        </w:rPr>
        <w:t>Nuha</w:t>
      </w:r>
      <w:proofErr w:type="spellEnd"/>
      <w:r>
        <w:rPr>
          <w:rFonts w:ascii="Arial" w:hAnsi="Arial" w:cs="Arial"/>
          <w:b/>
        </w:rPr>
        <w:t xml:space="preserve">: </w:t>
      </w:r>
      <w:r>
        <w:rPr>
          <w:rFonts w:ascii="Arial" w:hAnsi="Arial" w:cs="Arial"/>
        </w:rPr>
        <w:t xml:space="preserve">I’ve done, I’ve done the training, I’ve done um, some counsel </w:t>
      </w:r>
      <w:proofErr w:type="spellStart"/>
      <w:r>
        <w:rPr>
          <w:rFonts w:ascii="Arial" w:hAnsi="Arial" w:cs="Arial"/>
        </w:rPr>
        <w:t>tra</w:t>
      </w:r>
      <w:proofErr w:type="spellEnd"/>
      <w:r>
        <w:rPr>
          <w:rFonts w:ascii="Arial" w:hAnsi="Arial" w:cs="Arial"/>
        </w:rPr>
        <w:t xml:space="preserve">-and it is, you don’t, you’re not meant to, cos you don’t want to send someone in the wrong direction </w:t>
      </w:r>
      <w:r>
        <w:rPr>
          <w:rFonts w:ascii="Arial" w:hAnsi="Arial" w:cs="Arial"/>
          <w:b/>
        </w:rPr>
        <w:t xml:space="preserve">(Researcher: yeah) </w:t>
      </w:r>
      <w:r>
        <w:rPr>
          <w:rFonts w:ascii="Arial" w:hAnsi="Arial" w:cs="Arial"/>
        </w:rPr>
        <w:t xml:space="preserve">so if you’re prompting and things like that, you are there just to listen </w:t>
      </w:r>
      <w:r>
        <w:rPr>
          <w:rFonts w:ascii="Arial" w:hAnsi="Arial" w:cs="Arial"/>
          <w:b/>
        </w:rPr>
        <w:t xml:space="preserve">(Amina: Yeah) </w:t>
      </w:r>
      <w:r>
        <w:rPr>
          <w:rFonts w:ascii="Arial" w:hAnsi="Arial" w:cs="Arial"/>
        </w:rPr>
        <w:t xml:space="preserve">umm, you can ask them open questions so that they can, umm, if they’re quiet or they’ve just stopped talking </w:t>
      </w:r>
      <w:r>
        <w:rPr>
          <w:rFonts w:ascii="Arial" w:hAnsi="Arial" w:cs="Arial"/>
          <w:b/>
        </w:rPr>
        <w:t xml:space="preserve">(Amina: Give them a chance to open up) </w:t>
      </w:r>
      <w:r>
        <w:rPr>
          <w:rFonts w:ascii="Arial" w:hAnsi="Arial" w:cs="Arial"/>
        </w:rPr>
        <w:t>so that you can just say, remind them that, you know, you’re there to listen</w:t>
      </w:r>
    </w:p>
    <w:p w14:paraId="72550897" w14:textId="77777777" w:rsidR="00ED08D7" w:rsidRDefault="00ED08D7" w:rsidP="00ED08D7">
      <w:pPr>
        <w:spacing w:after="0"/>
        <w:rPr>
          <w:rFonts w:ascii="Arial" w:hAnsi="Arial" w:cs="Arial"/>
        </w:rPr>
      </w:pPr>
    </w:p>
    <w:p w14:paraId="43378011" w14:textId="77777777" w:rsidR="00ED08D7" w:rsidRDefault="00ED08D7" w:rsidP="00ED08D7">
      <w:pPr>
        <w:spacing w:after="0"/>
        <w:rPr>
          <w:rFonts w:ascii="Arial" w:hAnsi="Arial" w:cs="Arial"/>
        </w:rPr>
      </w:pPr>
      <w:r>
        <w:rPr>
          <w:rFonts w:ascii="Arial" w:hAnsi="Arial" w:cs="Arial"/>
          <w:b/>
        </w:rPr>
        <w:t xml:space="preserve">Layla: </w:t>
      </w:r>
      <w:r>
        <w:rPr>
          <w:rFonts w:ascii="Arial" w:hAnsi="Arial" w:cs="Arial"/>
        </w:rPr>
        <w:t xml:space="preserve">Well, I think takes time, because when you’re uh, with, um, </w:t>
      </w:r>
      <w:proofErr w:type="spellStart"/>
      <w:r>
        <w:rPr>
          <w:rFonts w:ascii="Arial" w:hAnsi="Arial" w:cs="Arial"/>
        </w:rPr>
        <w:t>th</w:t>
      </w:r>
      <w:proofErr w:type="spellEnd"/>
      <w:r>
        <w:rPr>
          <w:rFonts w:ascii="Arial" w:hAnsi="Arial" w:cs="Arial"/>
        </w:rPr>
        <w:t>-</w:t>
      </w:r>
      <w:proofErr w:type="spellStart"/>
      <w:r>
        <w:rPr>
          <w:rFonts w:ascii="Arial" w:hAnsi="Arial" w:cs="Arial"/>
        </w:rPr>
        <w:t>th</w:t>
      </w:r>
      <w:proofErr w:type="spellEnd"/>
      <w:r>
        <w:rPr>
          <w:rFonts w:ascii="Arial" w:hAnsi="Arial" w:cs="Arial"/>
        </w:rPr>
        <w:t>-</w:t>
      </w:r>
      <w:proofErr w:type="spellStart"/>
      <w:r>
        <w:rPr>
          <w:rFonts w:ascii="Arial" w:hAnsi="Arial" w:cs="Arial"/>
        </w:rPr>
        <w:t>th</w:t>
      </w:r>
      <w:proofErr w:type="spellEnd"/>
      <w:r>
        <w:rPr>
          <w:rFonts w:ascii="Arial" w:hAnsi="Arial" w:cs="Arial"/>
        </w:rPr>
        <w:t xml:space="preserve">-the different culture, so if you’re with someone who’s um, in like, British culture, you need more time explain what you’re suffering from </w:t>
      </w:r>
      <w:r>
        <w:rPr>
          <w:rFonts w:ascii="Arial" w:hAnsi="Arial" w:cs="Arial"/>
          <w:b/>
        </w:rPr>
        <w:t xml:space="preserve">(Amina: Of course) </w:t>
      </w:r>
      <w:r>
        <w:rPr>
          <w:rFonts w:ascii="Arial" w:hAnsi="Arial" w:cs="Arial"/>
        </w:rPr>
        <w:t xml:space="preserve">it’s different cultures </w:t>
      </w:r>
      <w:r>
        <w:rPr>
          <w:rFonts w:ascii="Arial" w:hAnsi="Arial" w:cs="Arial"/>
          <w:b/>
        </w:rPr>
        <w:t xml:space="preserve">(Amina: Of course) </w:t>
      </w:r>
      <w:r>
        <w:rPr>
          <w:rFonts w:ascii="Arial" w:hAnsi="Arial" w:cs="Arial"/>
        </w:rPr>
        <w:t xml:space="preserve">when you saying something she, like the counsellors, no this is not true, no it’s true in my culture or this is, this is the way or this is the difference, so you need more time for that </w:t>
      </w:r>
      <w:r>
        <w:rPr>
          <w:rFonts w:ascii="Arial" w:hAnsi="Arial" w:cs="Arial"/>
          <w:b/>
        </w:rPr>
        <w:t xml:space="preserve">(Amina: yeah) </w:t>
      </w:r>
      <w:r>
        <w:rPr>
          <w:rFonts w:ascii="Arial" w:hAnsi="Arial" w:cs="Arial"/>
        </w:rPr>
        <w:t>and then, at the end there is no solution</w:t>
      </w:r>
    </w:p>
    <w:p w14:paraId="4338F41A" w14:textId="77777777" w:rsidR="00ED08D7" w:rsidRDefault="00ED08D7" w:rsidP="00ED08D7">
      <w:pPr>
        <w:spacing w:after="0"/>
        <w:rPr>
          <w:rFonts w:ascii="Arial" w:hAnsi="Arial" w:cs="Arial"/>
        </w:rPr>
      </w:pPr>
    </w:p>
    <w:p w14:paraId="7AF960CF" w14:textId="77777777" w:rsidR="00ED08D7" w:rsidRDefault="00ED08D7" w:rsidP="00ED08D7">
      <w:pPr>
        <w:spacing w:after="0"/>
        <w:rPr>
          <w:rFonts w:ascii="Arial" w:hAnsi="Arial" w:cs="Arial"/>
        </w:rPr>
      </w:pPr>
      <w:r>
        <w:rPr>
          <w:rFonts w:ascii="Arial" w:hAnsi="Arial" w:cs="Arial"/>
          <w:b/>
        </w:rPr>
        <w:t xml:space="preserve">Researcher: </w:t>
      </w:r>
      <w:r>
        <w:rPr>
          <w:rFonts w:ascii="Arial" w:hAnsi="Arial" w:cs="Arial"/>
        </w:rPr>
        <w:t>mm</w:t>
      </w:r>
    </w:p>
    <w:p w14:paraId="4C03DD75" w14:textId="77777777" w:rsidR="00ED08D7" w:rsidRDefault="00ED08D7" w:rsidP="00ED08D7">
      <w:pPr>
        <w:spacing w:after="0"/>
        <w:rPr>
          <w:rFonts w:ascii="Arial" w:hAnsi="Arial" w:cs="Arial"/>
        </w:rPr>
      </w:pPr>
    </w:p>
    <w:p w14:paraId="4B53BFDF" w14:textId="77777777" w:rsidR="00ED08D7" w:rsidRDefault="00ED08D7" w:rsidP="00ED08D7">
      <w:pPr>
        <w:spacing w:after="0"/>
        <w:rPr>
          <w:rFonts w:ascii="Arial" w:hAnsi="Arial" w:cs="Arial"/>
        </w:rPr>
      </w:pPr>
      <w:proofErr w:type="spellStart"/>
      <w:r>
        <w:rPr>
          <w:rFonts w:ascii="Arial" w:hAnsi="Arial" w:cs="Arial"/>
          <w:b/>
        </w:rPr>
        <w:t>Nuha</w:t>
      </w:r>
      <w:proofErr w:type="spellEnd"/>
      <w:r>
        <w:rPr>
          <w:rFonts w:ascii="Arial" w:hAnsi="Arial" w:cs="Arial"/>
          <w:b/>
        </w:rPr>
        <w:t>:</w:t>
      </w:r>
      <w:r>
        <w:rPr>
          <w:rFonts w:ascii="Arial" w:hAnsi="Arial" w:cs="Arial"/>
        </w:rPr>
        <w:t xml:space="preserve"> Yeah </w:t>
      </w:r>
      <w:r>
        <w:rPr>
          <w:rFonts w:ascii="Arial" w:hAnsi="Arial" w:cs="Arial"/>
          <w:b/>
        </w:rPr>
        <w:t xml:space="preserve">(Amina: yeah) </w:t>
      </w:r>
      <w:r>
        <w:rPr>
          <w:rFonts w:ascii="Arial" w:hAnsi="Arial" w:cs="Arial"/>
        </w:rPr>
        <w:t xml:space="preserve">they shouldn’t be, they should never, a counsellor should never be saying, um, I </w:t>
      </w:r>
      <w:r>
        <w:rPr>
          <w:rFonts w:ascii="Arial" w:hAnsi="Arial" w:cs="Arial"/>
          <w:b/>
        </w:rPr>
        <w:t>(Amina: like this is it)</w:t>
      </w:r>
      <w:r>
        <w:rPr>
          <w:rFonts w:ascii="Arial" w:hAnsi="Arial" w:cs="Arial"/>
        </w:rPr>
        <w:t xml:space="preserve"> don’t agree with that and that’s not true and things like that, they…</w:t>
      </w:r>
    </w:p>
    <w:p w14:paraId="66F4BD34" w14:textId="77777777" w:rsidR="00ED08D7" w:rsidRDefault="00ED08D7" w:rsidP="00ED08D7">
      <w:pPr>
        <w:spacing w:after="0"/>
        <w:rPr>
          <w:rFonts w:ascii="Arial" w:hAnsi="Arial" w:cs="Arial"/>
        </w:rPr>
      </w:pPr>
    </w:p>
    <w:p w14:paraId="560B6302" w14:textId="77777777" w:rsidR="00ED08D7" w:rsidRDefault="00ED08D7" w:rsidP="00ED08D7">
      <w:pPr>
        <w:spacing w:after="0"/>
        <w:rPr>
          <w:rFonts w:ascii="Arial" w:hAnsi="Arial" w:cs="Arial"/>
        </w:rPr>
      </w:pPr>
      <w:r>
        <w:rPr>
          <w:rFonts w:ascii="Arial" w:hAnsi="Arial" w:cs="Arial"/>
          <w:b/>
        </w:rPr>
        <w:t xml:space="preserve">Layla: </w:t>
      </w:r>
      <w:r>
        <w:rPr>
          <w:rFonts w:ascii="Arial" w:hAnsi="Arial" w:cs="Arial"/>
        </w:rPr>
        <w:t>What they say is, they, they challenge? The person? You know?</w:t>
      </w:r>
    </w:p>
    <w:p w14:paraId="0DE22BE1" w14:textId="77777777" w:rsidR="00ED08D7" w:rsidRDefault="00ED08D7" w:rsidP="00ED08D7">
      <w:pPr>
        <w:spacing w:after="0"/>
        <w:rPr>
          <w:rFonts w:ascii="Arial" w:hAnsi="Arial" w:cs="Arial"/>
        </w:rPr>
      </w:pPr>
    </w:p>
    <w:p w14:paraId="38BA1CA6" w14:textId="77777777" w:rsidR="00ED08D7" w:rsidRDefault="00ED08D7" w:rsidP="00ED08D7">
      <w:pPr>
        <w:spacing w:after="0"/>
        <w:rPr>
          <w:rFonts w:ascii="Arial" w:hAnsi="Arial" w:cs="Arial"/>
        </w:rPr>
      </w:pPr>
      <w:proofErr w:type="spellStart"/>
      <w:r>
        <w:rPr>
          <w:rFonts w:ascii="Arial" w:hAnsi="Arial" w:cs="Arial"/>
          <w:b/>
        </w:rPr>
        <w:t>Nuha</w:t>
      </w:r>
      <w:proofErr w:type="spellEnd"/>
      <w:r>
        <w:rPr>
          <w:rFonts w:ascii="Arial" w:hAnsi="Arial" w:cs="Arial"/>
          <w:b/>
        </w:rPr>
        <w:t>:</w:t>
      </w:r>
      <w:r>
        <w:rPr>
          <w:rFonts w:ascii="Arial" w:hAnsi="Arial" w:cs="Arial"/>
        </w:rPr>
        <w:t xml:space="preserve"> They shouldn’t be challenging </w:t>
      </w:r>
      <w:r>
        <w:rPr>
          <w:rFonts w:ascii="Arial" w:hAnsi="Arial" w:cs="Arial"/>
          <w:b/>
        </w:rPr>
        <w:t xml:space="preserve">(Layla: </w:t>
      </w:r>
      <w:proofErr w:type="spellStart"/>
      <w:r>
        <w:rPr>
          <w:rFonts w:ascii="Arial" w:hAnsi="Arial" w:cs="Arial"/>
          <w:b/>
        </w:rPr>
        <w:t>mhm</w:t>
      </w:r>
      <w:proofErr w:type="spellEnd"/>
      <w:r>
        <w:rPr>
          <w:rFonts w:ascii="Arial" w:hAnsi="Arial" w:cs="Arial"/>
          <w:b/>
        </w:rPr>
        <w:t xml:space="preserve">) </w:t>
      </w:r>
      <w:r>
        <w:rPr>
          <w:rFonts w:ascii="Arial" w:hAnsi="Arial" w:cs="Arial"/>
        </w:rPr>
        <w:t xml:space="preserve">it, it, literally, it would be, it should be, um, cos it meant to be safe space </w:t>
      </w:r>
      <w:r>
        <w:rPr>
          <w:rFonts w:ascii="Arial" w:hAnsi="Arial" w:cs="Arial"/>
          <w:b/>
        </w:rPr>
        <w:t xml:space="preserve">(Amina: yeah) </w:t>
      </w:r>
      <w:r>
        <w:rPr>
          <w:rFonts w:ascii="Arial" w:hAnsi="Arial" w:cs="Arial"/>
        </w:rPr>
        <w:t xml:space="preserve">you’re meant to go in </w:t>
      </w:r>
      <w:r>
        <w:rPr>
          <w:rFonts w:ascii="Arial" w:hAnsi="Arial" w:cs="Arial"/>
          <w:b/>
        </w:rPr>
        <w:t xml:space="preserve">(Amina: open up) </w:t>
      </w:r>
      <w:r>
        <w:rPr>
          <w:rFonts w:ascii="Arial" w:hAnsi="Arial" w:cs="Arial"/>
        </w:rPr>
        <w:t xml:space="preserve">and umm, they really should start off with asking sort of open questions, so that you feel comfortable, so it might be you know, what’s your name, where you from um, you know what do you do, that kind of thing, and they get comfortable and then the person, essentially the plan is that they get comfortable so they will talk about what is been bothering them, umm, because if you, if you advise somebody and then they do that thing and it doesn’t fix the problem </w:t>
      </w:r>
      <w:r>
        <w:rPr>
          <w:rFonts w:ascii="Arial" w:hAnsi="Arial" w:cs="Arial"/>
          <w:b/>
        </w:rPr>
        <w:t xml:space="preserve">(Researcher: mm) </w:t>
      </w:r>
      <w:r>
        <w:rPr>
          <w:rFonts w:ascii="Arial" w:hAnsi="Arial" w:cs="Arial"/>
        </w:rPr>
        <w:t xml:space="preserve">then they’re just </w:t>
      </w:r>
      <w:proofErr w:type="spellStart"/>
      <w:r>
        <w:rPr>
          <w:rFonts w:ascii="Arial" w:hAnsi="Arial" w:cs="Arial"/>
        </w:rPr>
        <w:t>gonna</w:t>
      </w:r>
      <w:proofErr w:type="spellEnd"/>
      <w:r>
        <w:rPr>
          <w:rFonts w:ascii="Arial" w:hAnsi="Arial" w:cs="Arial"/>
        </w:rPr>
        <w:t xml:space="preserve"> blame you so </w:t>
      </w:r>
      <w:r>
        <w:rPr>
          <w:rFonts w:ascii="Arial" w:hAnsi="Arial" w:cs="Arial"/>
          <w:b/>
        </w:rPr>
        <w:t xml:space="preserve">(Amina: </w:t>
      </w:r>
      <w:r>
        <w:rPr>
          <w:rFonts w:ascii="Arial" w:hAnsi="Arial" w:cs="Arial"/>
          <w:b/>
        </w:rPr>
        <w:lastRenderedPageBreak/>
        <w:t xml:space="preserve">yeah) </w:t>
      </w:r>
      <w:r>
        <w:rPr>
          <w:rFonts w:ascii="Arial" w:hAnsi="Arial" w:cs="Arial"/>
        </w:rPr>
        <w:t xml:space="preserve">that’s why they’re never meant to </w:t>
      </w:r>
      <w:r>
        <w:rPr>
          <w:rFonts w:ascii="Arial" w:hAnsi="Arial" w:cs="Arial"/>
          <w:b/>
        </w:rPr>
        <w:t xml:space="preserve">(Amina: yeah) </w:t>
      </w:r>
      <w:r>
        <w:rPr>
          <w:rFonts w:ascii="Arial" w:hAnsi="Arial" w:cs="Arial"/>
        </w:rPr>
        <w:t xml:space="preserve">advise you, never meant to challenge either, challenge in the sense that, you know if someone says, how did that make you feel, that’s one thing but they can’t say, did that make you feel angry, you know but they can, they can </w:t>
      </w:r>
      <w:r>
        <w:rPr>
          <w:rFonts w:ascii="Arial" w:hAnsi="Arial" w:cs="Arial"/>
          <w:b/>
        </w:rPr>
        <w:t>(Zain: like a…)</w:t>
      </w:r>
      <w:r>
        <w:rPr>
          <w:rFonts w:ascii="Arial" w:hAnsi="Arial" w:cs="Arial"/>
        </w:rPr>
        <w:t xml:space="preserve"> sort of </w:t>
      </w:r>
      <w:r>
        <w:rPr>
          <w:rFonts w:ascii="Arial" w:hAnsi="Arial" w:cs="Arial"/>
          <w:b/>
        </w:rPr>
        <w:t xml:space="preserve">(Zain: a patient could say, I, I…) </w:t>
      </w:r>
      <w:r>
        <w:rPr>
          <w:rFonts w:ascii="Arial" w:hAnsi="Arial" w:cs="Arial"/>
        </w:rPr>
        <w:t xml:space="preserve">it’s back and forth </w:t>
      </w:r>
    </w:p>
    <w:p w14:paraId="56E9D1D6" w14:textId="77777777" w:rsidR="00ED08D7" w:rsidRDefault="00ED08D7" w:rsidP="00ED08D7">
      <w:pPr>
        <w:spacing w:after="0"/>
        <w:rPr>
          <w:rFonts w:ascii="Arial" w:hAnsi="Arial" w:cs="Arial"/>
        </w:rPr>
      </w:pPr>
    </w:p>
    <w:p w14:paraId="6323EE29" w14:textId="77777777" w:rsidR="00ED08D7" w:rsidRDefault="00ED08D7" w:rsidP="00ED08D7">
      <w:pPr>
        <w:spacing w:after="0"/>
        <w:rPr>
          <w:rFonts w:ascii="Arial" w:hAnsi="Arial" w:cs="Arial"/>
        </w:rPr>
      </w:pPr>
      <w:r>
        <w:rPr>
          <w:rFonts w:ascii="Arial" w:hAnsi="Arial" w:cs="Arial"/>
          <w:b/>
        </w:rPr>
        <w:t xml:space="preserve">Zain: </w:t>
      </w:r>
      <w:r>
        <w:rPr>
          <w:rFonts w:ascii="Arial" w:hAnsi="Arial" w:cs="Arial"/>
        </w:rPr>
        <w:t xml:space="preserve">So the counsellor could ask how, how is that making you feel, they could say, the patient could say, I’m feeling angry, angry, then the counsellor could say what’s making you feel angry </w:t>
      </w:r>
      <w:r>
        <w:rPr>
          <w:rFonts w:ascii="Arial" w:hAnsi="Arial" w:cs="Arial"/>
          <w:b/>
        </w:rPr>
        <w:t xml:space="preserve">(Layla: </w:t>
      </w:r>
      <w:proofErr w:type="spellStart"/>
      <w:r>
        <w:rPr>
          <w:rFonts w:ascii="Arial" w:hAnsi="Arial" w:cs="Arial"/>
          <w:b/>
        </w:rPr>
        <w:t>mhm</w:t>
      </w:r>
      <w:proofErr w:type="spellEnd"/>
      <w:r>
        <w:rPr>
          <w:rFonts w:ascii="Arial" w:hAnsi="Arial" w:cs="Arial"/>
          <w:b/>
        </w:rPr>
        <w:t xml:space="preserve">) </w:t>
      </w:r>
      <w:r>
        <w:rPr>
          <w:rFonts w:ascii="Arial" w:hAnsi="Arial" w:cs="Arial"/>
        </w:rPr>
        <w:t xml:space="preserve">do you know what I mean </w:t>
      </w:r>
    </w:p>
    <w:p w14:paraId="7474788D" w14:textId="77777777" w:rsidR="00ED08D7" w:rsidRDefault="00ED08D7" w:rsidP="00ED08D7">
      <w:pPr>
        <w:spacing w:after="0"/>
        <w:rPr>
          <w:rFonts w:ascii="Arial" w:hAnsi="Arial" w:cs="Arial"/>
        </w:rPr>
      </w:pPr>
    </w:p>
    <w:p w14:paraId="3341BB60" w14:textId="77777777" w:rsidR="00ED08D7" w:rsidRDefault="00ED08D7" w:rsidP="00ED08D7">
      <w:pPr>
        <w:spacing w:after="0"/>
        <w:rPr>
          <w:rFonts w:ascii="Arial" w:hAnsi="Arial" w:cs="Arial"/>
          <w:b/>
        </w:rPr>
      </w:pPr>
      <w:r>
        <w:rPr>
          <w:rFonts w:ascii="Arial" w:hAnsi="Arial" w:cs="Arial"/>
          <w:b/>
        </w:rPr>
        <w:t>(inaudible as everyone talks over each other)</w:t>
      </w:r>
    </w:p>
    <w:p w14:paraId="7BBE18FB" w14:textId="77777777" w:rsidR="00ED08D7" w:rsidRDefault="00ED08D7" w:rsidP="00ED08D7">
      <w:pPr>
        <w:spacing w:after="0"/>
        <w:rPr>
          <w:rFonts w:ascii="Arial" w:hAnsi="Arial" w:cs="Arial"/>
          <w:b/>
        </w:rPr>
      </w:pPr>
    </w:p>
    <w:p w14:paraId="46D13D7C" w14:textId="77777777" w:rsidR="00ED08D7" w:rsidRDefault="00ED08D7" w:rsidP="00ED08D7">
      <w:pPr>
        <w:spacing w:after="0"/>
        <w:rPr>
          <w:rFonts w:ascii="Arial" w:hAnsi="Arial" w:cs="Arial"/>
          <w:b/>
        </w:rPr>
      </w:pPr>
      <w:proofErr w:type="spellStart"/>
      <w:r>
        <w:rPr>
          <w:rFonts w:ascii="Arial" w:hAnsi="Arial" w:cs="Arial"/>
          <w:b/>
        </w:rPr>
        <w:t>Nuha</w:t>
      </w:r>
      <w:proofErr w:type="spellEnd"/>
      <w:r>
        <w:rPr>
          <w:rFonts w:ascii="Arial" w:hAnsi="Arial" w:cs="Arial"/>
          <w:b/>
        </w:rPr>
        <w:t xml:space="preserve">: </w:t>
      </w:r>
      <w:r>
        <w:rPr>
          <w:rFonts w:ascii="Arial" w:hAnsi="Arial" w:cs="Arial"/>
        </w:rPr>
        <w:t xml:space="preserve">There is a challenge in the sense that they, they </w:t>
      </w:r>
      <w:proofErr w:type="spellStart"/>
      <w:r>
        <w:rPr>
          <w:rFonts w:ascii="Arial" w:hAnsi="Arial" w:cs="Arial"/>
        </w:rPr>
        <w:t>wanna</w:t>
      </w:r>
      <w:proofErr w:type="spellEnd"/>
      <w:r>
        <w:rPr>
          <w:rFonts w:ascii="Arial" w:hAnsi="Arial" w:cs="Arial"/>
        </w:rPr>
        <w:t xml:space="preserve">, they want you to talk, so they might not have to say things like, they might say statements to you, questions to you but they’re not challenge you, they shouldn’t be saying, mm well you-you know I can’t, that can’t made you feel that way </w:t>
      </w:r>
      <w:r>
        <w:rPr>
          <w:rFonts w:ascii="Arial" w:hAnsi="Arial" w:cs="Arial"/>
          <w:b/>
        </w:rPr>
        <w:t xml:space="preserve">(Amina laughs) </w:t>
      </w:r>
      <w:r>
        <w:rPr>
          <w:rFonts w:ascii="Arial" w:hAnsi="Arial" w:cs="Arial"/>
        </w:rPr>
        <w:t xml:space="preserve">why did that make you feel that </w:t>
      </w:r>
      <w:r>
        <w:rPr>
          <w:rFonts w:ascii="Arial" w:hAnsi="Arial" w:cs="Arial"/>
          <w:b/>
        </w:rPr>
        <w:t xml:space="preserve">(laughter from everyone) </w:t>
      </w:r>
      <w:r>
        <w:rPr>
          <w:rFonts w:ascii="Arial" w:hAnsi="Arial" w:cs="Arial"/>
        </w:rPr>
        <w:t>you know</w:t>
      </w:r>
      <w:r>
        <w:rPr>
          <w:rFonts w:ascii="Arial" w:hAnsi="Arial" w:cs="Arial"/>
          <w:b/>
        </w:rPr>
        <w:t xml:space="preserve"> (Amina: it can’t) </w:t>
      </w:r>
      <w:r>
        <w:rPr>
          <w:rFonts w:ascii="Arial" w:hAnsi="Arial" w:cs="Arial"/>
        </w:rPr>
        <w:t xml:space="preserve">do you know what I mean they can’t do that </w:t>
      </w:r>
      <w:r>
        <w:rPr>
          <w:rFonts w:ascii="Arial" w:hAnsi="Arial" w:cs="Arial"/>
          <w:b/>
        </w:rPr>
        <w:t xml:space="preserve">(Amina: yeah) </w:t>
      </w:r>
      <w:r>
        <w:rPr>
          <w:rFonts w:ascii="Arial" w:hAnsi="Arial" w:cs="Arial"/>
        </w:rPr>
        <w:t xml:space="preserve">and they shouldn’t really </w:t>
      </w:r>
      <w:r>
        <w:rPr>
          <w:rFonts w:ascii="Arial" w:hAnsi="Arial" w:cs="Arial"/>
          <w:b/>
        </w:rPr>
        <w:t>(Amina: yeah)</w:t>
      </w:r>
      <w:r>
        <w:rPr>
          <w:rFonts w:ascii="Arial" w:hAnsi="Arial" w:cs="Arial"/>
        </w:rPr>
        <w:t xml:space="preserve"> and if any of your clients come across that you need to make a co-get up there and make a complaint, cos that’s not what a counsellors supposed to be doing  </w:t>
      </w:r>
      <w:r>
        <w:rPr>
          <w:rFonts w:ascii="Arial" w:hAnsi="Arial" w:cs="Arial"/>
          <w:b/>
        </w:rPr>
        <w:t>(Amina: no exactly)</w:t>
      </w:r>
    </w:p>
    <w:p w14:paraId="643091E4" w14:textId="77777777" w:rsidR="00ED08D7" w:rsidRDefault="00ED08D7" w:rsidP="00ED08D7">
      <w:pPr>
        <w:spacing w:after="0"/>
        <w:rPr>
          <w:rFonts w:ascii="Arial" w:hAnsi="Arial" w:cs="Arial"/>
          <w:b/>
        </w:rPr>
      </w:pPr>
    </w:p>
    <w:p w14:paraId="3659BB7C" w14:textId="77777777" w:rsidR="00ED08D7" w:rsidRDefault="00ED08D7" w:rsidP="00ED08D7">
      <w:pPr>
        <w:spacing w:after="0"/>
        <w:rPr>
          <w:rFonts w:ascii="Arial" w:hAnsi="Arial" w:cs="Arial"/>
        </w:rPr>
      </w:pPr>
      <w:r>
        <w:rPr>
          <w:rFonts w:ascii="Arial" w:hAnsi="Arial" w:cs="Arial"/>
          <w:b/>
        </w:rPr>
        <w:t xml:space="preserve">Zain: </w:t>
      </w:r>
      <w:r>
        <w:rPr>
          <w:rFonts w:ascii="Arial" w:hAnsi="Arial" w:cs="Arial"/>
        </w:rPr>
        <w:t xml:space="preserve">An-no-another important thing you know earlier when I said the word </w:t>
      </w:r>
      <w:proofErr w:type="spellStart"/>
      <w:r>
        <w:rPr>
          <w:rFonts w:ascii="Arial" w:hAnsi="Arial" w:cs="Arial"/>
        </w:rPr>
        <w:t>sabr</w:t>
      </w:r>
      <w:proofErr w:type="spellEnd"/>
      <w:r>
        <w:rPr>
          <w:rFonts w:ascii="Arial" w:hAnsi="Arial" w:cs="Arial"/>
        </w:rPr>
        <w:t xml:space="preserve"> </w:t>
      </w:r>
      <w:r>
        <w:rPr>
          <w:rFonts w:ascii="Arial" w:hAnsi="Arial" w:cs="Arial"/>
          <w:b/>
        </w:rPr>
        <w:t xml:space="preserve">(Researcher: yeah) </w:t>
      </w:r>
      <w:r>
        <w:rPr>
          <w:rFonts w:ascii="Arial" w:hAnsi="Arial" w:cs="Arial"/>
        </w:rPr>
        <w:t xml:space="preserve">what it meant, how, how, why is that word so important to certain Asian and especially the Muslim culture, it’s very important for the, </w:t>
      </w:r>
      <w:proofErr w:type="spellStart"/>
      <w:r>
        <w:rPr>
          <w:rFonts w:ascii="Arial" w:hAnsi="Arial" w:cs="Arial"/>
        </w:rPr>
        <w:t>uhh</w:t>
      </w:r>
      <w:proofErr w:type="spellEnd"/>
      <w:r>
        <w:rPr>
          <w:rFonts w:ascii="Arial" w:hAnsi="Arial" w:cs="Arial"/>
        </w:rPr>
        <w:t xml:space="preserve">, health practitioners to understand that </w:t>
      </w:r>
      <w:r>
        <w:rPr>
          <w:rFonts w:ascii="Arial" w:hAnsi="Arial" w:cs="Arial"/>
          <w:b/>
        </w:rPr>
        <w:t xml:space="preserve">(Researcher: yeah) </w:t>
      </w:r>
      <w:r>
        <w:rPr>
          <w:rFonts w:ascii="Arial" w:hAnsi="Arial" w:cs="Arial"/>
        </w:rPr>
        <w:t xml:space="preserve">and another thing for them to understand is the word </w:t>
      </w:r>
      <w:proofErr w:type="spellStart"/>
      <w:r>
        <w:rPr>
          <w:rFonts w:ascii="Arial" w:hAnsi="Arial" w:cs="Arial"/>
        </w:rPr>
        <w:t>nasiha</w:t>
      </w:r>
      <w:proofErr w:type="spellEnd"/>
      <w:r>
        <w:rPr>
          <w:rFonts w:ascii="Arial" w:hAnsi="Arial" w:cs="Arial"/>
        </w:rPr>
        <w:t xml:space="preserve"> </w:t>
      </w:r>
      <w:r>
        <w:rPr>
          <w:rFonts w:ascii="Arial" w:hAnsi="Arial" w:cs="Arial"/>
          <w:b/>
        </w:rPr>
        <w:t xml:space="preserve">(Researcher: mm) </w:t>
      </w:r>
      <w:proofErr w:type="spellStart"/>
      <w:r>
        <w:rPr>
          <w:rFonts w:ascii="Arial" w:hAnsi="Arial" w:cs="Arial"/>
        </w:rPr>
        <w:t>nasiha</w:t>
      </w:r>
      <w:proofErr w:type="spellEnd"/>
      <w:r>
        <w:rPr>
          <w:rFonts w:ascii="Arial" w:hAnsi="Arial" w:cs="Arial"/>
        </w:rPr>
        <w:t xml:space="preserve"> means, </w:t>
      </w:r>
      <w:proofErr w:type="spellStart"/>
      <w:r>
        <w:rPr>
          <w:rFonts w:ascii="Arial" w:hAnsi="Arial" w:cs="Arial"/>
        </w:rPr>
        <w:t>uhh</w:t>
      </w:r>
      <w:proofErr w:type="spellEnd"/>
      <w:r>
        <w:rPr>
          <w:rFonts w:ascii="Arial" w:hAnsi="Arial" w:cs="Arial"/>
        </w:rPr>
        <w:t xml:space="preserve"> guidance, advice </w:t>
      </w:r>
      <w:r>
        <w:rPr>
          <w:rFonts w:ascii="Arial" w:hAnsi="Arial" w:cs="Arial"/>
          <w:b/>
        </w:rPr>
        <w:t xml:space="preserve">(Researcher: yeah) </w:t>
      </w:r>
      <w:r>
        <w:rPr>
          <w:rFonts w:ascii="Arial" w:hAnsi="Arial" w:cs="Arial"/>
        </w:rPr>
        <w:t xml:space="preserve">does that make sense </w:t>
      </w:r>
      <w:r>
        <w:rPr>
          <w:rFonts w:ascii="Arial" w:hAnsi="Arial" w:cs="Arial"/>
          <w:b/>
        </w:rPr>
        <w:t xml:space="preserve">(Researcher: yeah) </w:t>
      </w:r>
      <w:r>
        <w:rPr>
          <w:rFonts w:ascii="Arial" w:hAnsi="Arial" w:cs="Arial"/>
        </w:rPr>
        <w:t xml:space="preserve">so you know like, from our culture when we going through something like that, we will go to someone we trust, for </w:t>
      </w:r>
      <w:proofErr w:type="spellStart"/>
      <w:r>
        <w:rPr>
          <w:rFonts w:ascii="Arial" w:hAnsi="Arial" w:cs="Arial"/>
        </w:rPr>
        <w:t>nasiha</w:t>
      </w:r>
      <w:proofErr w:type="spellEnd"/>
      <w:r>
        <w:rPr>
          <w:rFonts w:ascii="Arial" w:hAnsi="Arial" w:cs="Arial"/>
        </w:rPr>
        <w:t xml:space="preserve">, and </w:t>
      </w:r>
      <w:proofErr w:type="spellStart"/>
      <w:r>
        <w:rPr>
          <w:rFonts w:ascii="Arial" w:hAnsi="Arial" w:cs="Arial"/>
        </w:rPr>
        <w:t>nasiha</w:t>
      </w:r>
      <w:proofErr w:type="spellEnd"/>
      <w:r>
        <w:rPr>
          <w:rFonts w:ascii="Arial" w:hAnsi="Arial" w:cs="Arial"/>
        </w:rPr>
        <w:t xml:space="preserve"> is basically we talk to them and they, they feed us back, </w:t>
      </w:r>
      <w:proofErr w:type="spellStart"/>
      <w:r>
        <w:rPr>
          <w:rFonts w:ascii="Arial" w:hAnsi="Arial" w:cs="Arial"/>
        </w:rPr>
        <w:t>uhh</w:t>
      </w:r>
      <w:proofErr w:type="spellEnd"/>
      <w:r>
        <w:rPr>
          <w:rFonts w:ascii="Arial" w:hAnsi="Arial" w:cs="Arial"/>
        </w:rPr>
        <w:t xml:space="preserve">, information or uh, guide us, uh through Quran and Sunnah </w:t>
      </w:r>
      <w:r>
        <w:rPr>
          <w:rFonts w:ascii="Arial" w:hAnsi="Arial" w:cs="Arial"/>
          <w:b/>
        </w:rPr>
        <w:t xml:space="preserve">(Researcher: mm) </w:t>
      </w:r>
      <w:r>
        <w:rPr>
          <w:rFonts w:ascii="Arial" w:hAnsi="Arial" w:cs="Arial"/>
        </w:rPr>
        <w:t xml:space="preserve">you know, how to deal with the situation you’re in, and to understand the situation you’re in and how to overcome the situation we are in and this is where </w:t>
      </w:r>
      <w:proofErr w:type="spellStart"/>
      <w:r>
        <w:rPr>
          <w:rFonts w:ascii="Arial" w:hAnsi="Arial" w:cs="Arial"/>
        </w:rPr>
        <w:t>nasiha</w:t>
      </w:r>
      <w:proofErr w:type="spellEnd"/>
      <w:r>
        <w:rPr>
          <w:rFonts w:ascii="Arial" w:hAnsi="Arial" w:cs="Arial"/>
        </w:rPr>
        <w:t xml:space="preserve">, </w:t>
      </w:r>
      <w:proofErr w:type="spellStart"/>
      <w:r>
        <w:rPr>
          <w:rFonts w:ascii="Arial" w:hAnsi="Arial" w:cs="Arial"/>
        </w:rPr>
        <w:t>sabr</w:t>
      </w:r>
      <w:proofErr w:type="spellEnd"/>
      <w:r>
        <w:rPr>
          <w:rFonts w:ascii="Arial" w:hAnsi="Arial" w:cs="Arial"/>
        </w:rPr>
        <w:t xml:space="preserve"> all this inter links, and </w:t>
      </w:r>
      <w:proofErr w:type="spellStart"/>
      <w:r>
        <w:rPr>
          <w:rFonts w:ascii="Arial" w:hAnsi="Arial" w:cs="Arial"/>
        </w:rPr>
        <w:t>i</w:t>
      </w:r>
      <w:proofErr w:type="spellEnd"/>
      <w:r>
        <w:rPr>
          <w:rFonts w:ascii="Arial" w:hAnsi="Arial" w:cs="Arial"/>
        </w:rPr>
        <w:t xml:space="preserve">-is really important for health practitioners to understand that because when you understand something like that, then basically, you don’t have to really on a lot of funding </w:t>
      </w:r>
      <w:r>
        <w:rPr>
          <w:rFonts w:ascii="Arial" w:hAnsi="Arial" w:cs="Arial"/>
          <w:b/>
        </w:rPr>
        <w:t xml:space="preserve">(Researcher: mm) </w:t>
      </w:r>
      <w:r>
        <w:rPr>
          <w:rFonts w:ascii="Arial" w:hAnsi="Arial" w:cs="Arial"/>
        </w:rPr>
        <w:t xml:space="preserve">to prescribing drugs and other forms of things, you realise y-you know, y-y-y-you understand that and then remedy is already there </w:t>
      </w:r>
      <w:r>
        <w:rPr>
          <w:rFonts w:ascii="Arial" w:hAnsi="Arial" w:cs="Arial"/>
          <w:b/>
        </w:rPr>
        <w:t xml:space="preserve">(Researcher: mm) </w:t>
      </w:r>
      <w:r>
        <w:rPr>
          <w:rFonts w:ascii="Arial" w:hAnsi="Arial" w:cs="Arial"/>
        </w:rPr>
        <w:t xml:space="preserve">and sometimes, a lot of time as to, do, does someone come and just for someone to listen to them </w:t>
      </w:r>
      <w:r>
        <w:rPr>
          <w:rFonts w:ascii="Arial" w:hAnsi="Arial" w:cs="Arial"/>
          <w:b/>
        </w:rPr>
        <w:t xml:space="preserve">(Researcher: yeah) </w:t>
      </w:r>
      <w:r>
        <w:rPr>
          <w:rFonts w:ascii="Arial" w:hAnsi="Arial" w:cs="Arial"/>
        </w:rPr>
        <w:t xml:space="preserve">do you know, sometimes, that’s all it takes to somebody to change their view on something, you know but I, I, would sincerely advise you know </w:t>
      </w:r>
      <w:proofErr w:type="spellStart"/>
      <w:r>
        <w:rPr>
          <w:rFonts w:ascii="Arial" w:hAnsi="Arial" w:cs="Arial"/>
        </w:rPr>
        <w:t>th</w:t>
      </w:r>
      <w:proofErr w:type="spellEnd"/>
      <w:r>
        <w:rPr>
          <w:rFonts w:ascii="Arial" w:hAnsi="Arial" w:cs="Arial"/>
        </w:rPr>
        <w:t xml:space="preserve">-bit more research is done on how it’s dealt with cu-uh-faith, through faith and culture as well </w:t>
      </w:r>
      <w:r>
        <w:rPr>
          <w:rFonts w:ascii="Arial" w:hAnsi="Arial" w:cs="Arial"/>
          <w:b/>
        </w:rPr>
        <w:t xml:space="preserve">(Researcher: yeah) </w:t>
      </w:r>
    </w:p>
    <w:p w14:paraId="2B7A4DDA" w14:textId="77777777" w:rsidR="00ED08D7" w:rsidRDefault="00ED08D7" w:rsidP="00ED08D7">
      <w:pPr>
        <w:spacing w:after="0"/>
        <w:rPr>
          <w:rFonts w:ascii="Arial" w:hAnsi="Arial" w:cs="Arial"/>
        </w:rPr>
      </w:pPr>
    </w:p>
    <w:p w14:paraId="0E097AD1" w14:textId="77777777" w:rsidR="00ED08D7" w:rsidRDefault="00ED08D7" w:rsidP="00ED08D7">
      <w:pPr>
        <w:spacing w:after="0"/>
        <w:rPr>
          <w:rFonts w:ascii="Arial" w:hAnsi="Arial" w:cs="Arial"/>
          <w:b/>
        </w:rPr>
      </w:pPr>
      <w:proofErr w:type="spellStart"/>
      <w:r>
        <w:rPr>
          <w:rFonts w:ascii="Arial" w:hAnsi="Arial" w:cs="Arial"/>
          <w:b/>
        </w:rPr>
        <w:t>Nuha</w:t>
      </w:r>
      <w:proofErr w:type="spellEnd"/>
      <w:r>
        <w:rPr>
          <w:rFonts w:ascii="Arial" w:hAnsi="Arial" w:cs="Arial"/>
          <w:b/>
        </w:rPr>
        <w:t>:</w:t>
      </w:r>
      <w:r>
        <w:rPr>
          <w:rFonts w:ascii="Arial" w:hAnsi="Arial" w:cs="Arial"/>
        </w:rPr>
        <w:t xml:space="preserve"> No, I-d-</w:t>
      </w:r>
      <w:proofErr w:type="spellStart"/>
      <w:r>
        <w:rPr>
          <w:rFonts w:ascii="Arial" w:hAnsi="Arial" w:cs="Arial"/>
        </w:rPr>
        <w:t>i</w:t>
      </w:r>
      <w:proofErr w:type="spellEnd"/>
      <w:r>
        <w:rPr>
          <w:rFonts w:ascii="Arial" w:hAnsi="Arial" w:cs="Arial"/>
        </w:rPr>
        <w:t xml:space="preserve">-d, I just, I’m going to go to a different point now which is </w:t>
      </w:r>
      <w:r>
        <w:rPr>
          <w:rFonts w:ascii="Arial" w:hAnsi="Arial" w:cs="Arial"/>
          <w:b/>
        </w:rPr>
        <w:t xml:space="preserve">(Researcher: yeah) </w:t>
      </w:r>
      <w:r>
        <w:rPr>
          <w:rFonts w:ascii="Arial" w:hAnsi="Arial" w:cs="Arial"/>
        </w:rPr>
        <w:t xml:space="preserve">I just checked on my phone, so they’re </w:t>
      </w:r>
      <w:proofErr w:type="spellStart"/>
      <w:r>
        <w:rPr>
          <w:rFonts w:ascii="Arial" w:hAnsi="Arial" w:cs="Arial"/>
        </w:rPr>
        <w:t>tryna</w:t>
      </w:r>
      <w:proofErr w:type="spellEnd"/>
      <w:r>
        <w:rPr>
          <w:rFonts w:ascii="Arial" w:hAnsi="Arial" w:cs="Arial"/>
        </w:rPr>
        <w:t xml:space="preserve"> make it so it’s, umm, everyone could talk about it, it’s not a taboo anymore </w:t>
      </w:r>
      <w:r>
        <w:rPr>
          <w:rFonts w:ascii="Arial" w:hAnsi="Arial" w:cs="Arial"/>
          <w:b/>
        </w:rPr>
        <w:t xml:space="preserve">(Researcher: yeah) </w:t>
      </w:r>
      <w:r>
        <w:rPr>
          <w:rFonts w:ascii="Arial" w:hAnsi="Arial" w:cs="Arial"/>
        </w:rPr>
        <w:t xml:space="preserve">so it doesn’t matter from BME or you know, umm, you know you’re White Welsh or anything like that, it should be for everybody to talk about, so they’ve got that every mind matters now </w:t>
      </w:r>
      <w:r>
        <w:rPr>
          <w:rFonts w:ascii="Arial" w:hAnsi="Arial" w:cs="Arial"/>
          <w:b/>
        </w:rPr>
        <w:t xml:space="preserve">(Researcher: yeah) </w:t>
      </w:r>
      <w:r>
        <w:rPr>
          <w:rFonts w:ascii="Arial" w:hAnsi="Arial" w:cs="Arial"/>
        </w:rPr>
        <w:t xml:space="preserve">it’s going around, but if you try and go on the re-to get resources for that, which is what I tried to do, it’s only for Public Health England </w:t>
      </w:r>
      <w:r>
        <w:rPr>
          <w:rFonts w:ascii="Arial" w:hAnsi="Arial" w:cs="Arial"/>
          <w:b/>
        </w:rPr>
        <w:t>(Researcher: yeah)</w:t>
      </w:r>
      <w:r>
        <w:rPr>
          <w:rFonts w:ascii="Arial" w:hAnsi="Arial" w:cs="Arial"/>
        </w:rPr>
        <w:t xml:space="preserve"> so </w:t>
      </w:r>
      <w:r>
        <w:rPr>
          <w:rFonts w:ascii="Arial" w:hAnsi="Arial" w:cs="Arial"/>
          <w:b/>
        </w:rPr>
        <w:t xml:space="preserve">(Researcher: there’s no-) </w:t>
      </w:r>
      <w:r>
        <w:rPr>
          <w:rFonts w:ascii="Arial" w:hAnsi="Arial" w:cs="Arial"/>
        </w:rPr>
        <w:t xml:space="preserve">it, it you know we had, umm, world mental health day, so I don’t know if you </w:t>
      </w:r>
      <w:r>
        <w:rPr>
          <w:rFonts w:ascii="Arial" w:hAnsi="Arial" w:cs="Arial"/>
        </w:rPr>
        <w:lastRenderedPageBreak/>
        <w:t xml:space="preserve">notice when you come in, when you come in behind reception there’s umm, so there’s leaflets, so it’s talking about self-harm, so the kids know they can go and read those things and then if they want to speak to somebody about it, they can, if not there’s sort of information there, then on the right hand side we’ve got some, um, like the five things about wellbeing and things, the things people can do just to improve your wellbeing </w:t>
      </w:r>
      <w:r>
        <w:rPr>
          <w:rFonts w:ascii="Arial" w:hAnsi="Arial" w:cs="Arial"/>
          <w:b/>
        </w:rPr>
        <w:t xml:space="preserve">(Researcher: </w:t>
      </w:r>
      <w:proofErr w:type="spellStart"/>
      <w:r>
        <w:rPr>
          <w:rFonts w:ascii="Arial" w:hAnsi="Arial" w:cs="Arial"/>
          <w:b/>
        </w:rPr>
        <w:t>mhm</w:t>
      </w:r>
      <w:proofErr w:type="spellEnd"/>
      <w:r>
        <w:rPr>
          <w:rFonts w:ascii="Arial" w:hAnsi="Arial" w:cs="Arial"/>
          <w:b/>
        </w:rPr>
        <w:t xml:space="preserve">) </w:t>
      </w:r>
      <w:r>
        <w:rPr>
          <w:rFonts w:ascii="Arial" w:hAnsi="Arial" w:cs="Arial"/>
        </w:rPr>
        <w:t xml:space="preserve">so we’ve got those but then as an organisation if you’ve got no access to the latest, umm </w:t>
      </w:r>
      <w:r>
        <w:rPr>
          <w:rFonts w:ascii="Arial" w:hAnsi="Arial" w:cs="Arial"/>
          <w:b/>
        </w:rPr>
        <w:t xml:space="preserve">(Amina: material) </w:t>
      </w:r>
      <w:r>
        <w:rPr>
          <w:rFonts w:ascii="Arial" w:hAnsi="Arial" w:cs="Arial"/>
        </w:rPr>
        <w:t xml:space="preserve">mat-yeah, material, the latest resources, it doesn’t really make sense </w:t>
      </w:r>
      <w:r>
        <w:rPr>
          <w:rFonts w:ascii="Arial" w:hAnsi="Arial" w:cs="Arial"/>
          <w:b/>
        </w:rPr>
        <w:t xml:space="preserve">(Researcher: yeah) </w:t>
      </w:r>
      <w:r>
        <w:rPr>
          <w:rFonts w:ascii="Arial" w:hAnsi="Arial" w:cs="Arial"/>
        </w:rPr>
        <w:t xml:space="preserve">how’re you suppose to help someone </w:t>
      </w:r>
      <w:r>
        <w:rPr>
          <w:rFonts w:ascii="Arial" w:hAnsi="Arial" w:cs="Arial"/>
          <w:b/>
        </w:rPr>
        <w:t xml:space="preserve">(Researcher: yeah) </w:t>
      </w:r>
      <w:r>
        <w:rPr>
          <w:rFonts w:ascii="Arial" w:hAnsi="Arial" w:cs="Arial"/>
        </w:rPr>
        <w:t xml:space="preserve">you know how, an-and training again as well, if it’s not on offer, umm, we, I think there was two of us from here, yeah </w:t>
      </w:r>
      <w:r>
        <w:rPr>
          <w:rFonts w:ascii="Arial" w:hAnsi="Arial" w:cs="Arial"/>
          <w:b/>
        </w:rPr>
        <w:t xml:space="preserve">‘colleague’ </w:t>
      </w:r>
      <w:r>
        <w:rPr>
          <w:rFonts w:ascii="Arial" w:hAnsi="Arial" w:cs="Arial"/>
        </w:rPr>
        <w:t xml:space="preserve">and myself, we went on the training, umm which was called mental health at work, um, so how to deal with, you know, maybe if your  colleagues having an issue or one of your clients at work, something happens, </w:t>
      </w:r>
      <w:proofErr w:type="spellStart"/>
      <w:r>
        <w:rPr>
          <w:rFonts w:ascii="Arial" w:hAnsi="Arial" w:cs="Arial"/>
        </w:rPr>
        <w:t>wha</w:t>
      </w:r>
      <w:proofErr w:type="spellEnd"/>
      <w:r>
        <w:rPr>
          <w:rFonts w:ascii="Arial" w:hAnsi="Arial" w:cs="Arial"/>
        </w:rPr>
        <w:t xml:space="preserve">-what you-you can and can’t do, but, you know, training and things like that if, if it’s, I mean I can’t remember how much, how expensive it was, but if it’s, sort of not within an organisations reach </w:t>
      </w:r>
      <w:r>
        <w:rPr>
          <w:rFonts w:ascii="Arial" w:hAnsi="Arial" w:cs="Arial"/>
          <w:b/>
        </w:rPr>
        <w:t xml:space="preserve">(Researcher: yeah) </w:t>
      </w:r>
      <w:r>
        <w:rPr>
          <w:rFonts w:ascii="Arial" w:hAnsi="Arial" w:cs="Arial"/>
        </w:rPr>
        <w:t xml:space="preserve">you’ve just cancelled them out totally </w:t>
      </w:r>
      <w:r>
        <w:rPr>
          <w:rFonts w:ascii="Arial" w:hAnsi="Arial" w:cs="Arial"/>
          <w:b/>
        </w:rPr>
        <w:t xml:space="preserve">(Researcher: yeah) </w:t>
      </w:r>
      <w:r>
        <w:rPr>
          <w:rFonts w:ascii="Arial" w:hAnsi="Arial" w:cs="Arial"/>
        </w:rPr>
        <w:t xml:space="preserve">I mean with, you know thankful for the fact that we’re the type of, um, organisation that umm, it promotes all the staff going on training </w:t>
      </w:r>
      <w:r>
        <w:rPr>
          <w:rFonts w:ascii="Arial" w:hAnsi="Arial" w:cs="Arial"/>
          <w:b/>
        </w:rPr>
        <w:t>(Researcher: yeah)</w:t>
      </w:r>
      <w:r>
        <w:rPr>
          <w:rFonts w:ascii="Arial" w:hAnsi="Arial" w:cs="Arial"/>
        </w:rPr>
        <w:t xml:space="preserve"> it might be not something in your field, but you know the powers of that, we will never say no to training </w:t>
      </w:r>
      <w:r>
        <w:rPr>
          <w:rFonts w:ascii="Arial" w:hAnsi="Arial" w:cs="Arial"/>
          <w:b/>
        </w:rPr>
        <w:t xml:space="preserve">(Researcher: mm) </w:t>
      </w:r>
      <w:r>
        <w:rPr>
          <w:rFonts w:ascii="Arial" w:hAnsi="Arial" w:cs="Arial"/>
        </w:rPr>
        <w:t xml:space="preserve">the more training we go on the better </w:t>
      </w:r>
      <w:proofErr w:type="spellStart"/>
      <w:r>
        <w:rPr>
          <w:rFonts w:ascii="Arial" w:hAnsi="Arial" w:cs="Arial"/>
        </w:rPr>
        <w:t>init</w:t>
      </w:r>
      <w:proofErr w:type="spellEnd"/>
      <w:r>
        <w:rPr>
          <w:rFonts w:ascii="Arial" w:hAnsi="Arial" w:cs="Arial"/>
        </w:rPr>
        <w:t xml:space="preserve"> Amina? </w:t>
      </w:r>
      <w:r>
        <w:rPr>
          <w:rFonts w:ascii="Arial" w:hAnsi="Arial" w:cs="Arial"/>
          <w:b/>
        </w:rPr>
        <w:t xml:space="preserve">(Amina: yeah yeah) </w:t>
      </w:r>
      <w:r>
        <w:rPr>
          <w:rFonts w:ascii="Arial" w:hAnsi="Arial" w:cs="Arial"/>
        </w:rPr>
        <w:t xml:space="preserve">umm </w:t>
      </w:r>
      <w:r>
        <w:rPr>
          <w:rFonts w:ascii="Arial" w:hAnsi="Arial" w:cs="Arial"/>
          <w:b/>
        </w:rPr>
        <w:t xml:space="preserve">(Amina: as, as an organisation they’re very…) </w:t>
      </w:r>
      <w:r>
        <w:rPr>
          <w:rFonts w:ascii="Arial" w:hAnsi="Arial" w:cs="Arial"/>
        </w:rPr>
        <w:t xml:space="preserve">but smaller </w:t>
      </w:r>
      <w:r>
        <w:rPr>
          <w:rFonts w:ascii="Arial" w:hAnsi="Arial" w:cs="Arial"/>
          <w:b/>
        </w:rPr>
        <w:t xml:space="preserve">(Amina: …big on that) </w:t>
      </w:r>
      <w:r>
        <w:rPr>
          <w:rFonts w:ascii="Arial" w:hAnsi="Arial" w:cs="Arial"/>
        </w:rPr>
        <w:t xml:space="preserve">umm, smaller organisations they’ve already been sort of put to the back cos they’ve just been cut off because they just can afford it anyway </w:t>
      </w:r>
      <w:r>
        <w:rPr>
          <w:rFonts w:ascii="Arial" w:hAnsi="Arial" w:cs="Arial"/>
          <w:b/>
        </w:rPr>
        <w:t xml:space="preserve">(Researcher: mm) </w:t>
      </w:r>
      <w:r>
        <w:rPr>
          <w:rFonts w:ascii="Arial" w:hAnsi="Arial" w:cs="Arial"/>
        </w:rPr>
        <w:t xml:space="preserve">so this thing about umm, the NHS not being able to pick up people, it is, like you said </w:t>
      </w:r>
      <w:r>
        <w:rPr>
          <w:rFonts w:ascii="Arial" w:hAnsi="Arial" w:cs="Arial"/>
          <w:b/>
        </w:rPr>
        <w:t>(referring to Amina)</w:t>
      </w:r>
      <w:r>
        <w:rPr>
          <w:rFonts w:ascii="Arial" w:hAnsi="Arial" w:cs="Arial"/>
        </w:rPr>
        <w:t xml:space="preserve"> it is us that then it falls on to but then </w:t>
      </w:r>
      <w:r>
        <w:rPr>
          <w:rFonts w:ascii="Arial" w:hAnsi="Arial" w:cs="Arial"/>
          <w:b/>
        </w:rPr>
        <w:t xml:space="preserve">(Amina: frontline service) </w:t>
      </w:r>
      <w:r>
        <w:rPr>
          <w:rFonts w:ascii="Arial" w:hAnsi="Arial" w:cs="Arial"/>
        </w:rPr>
        <w:t xml:space="preserve">if, if those organisations can’t pick it up cos they don’t have the experience </w:t>
      </w:r>
      <w:r>
        <w:rPr>
          <w:rFonts w:ascii="Arial" w:hAnsi="Arial" w:cs="Arial"/>
          <w:b/>
        </w:rPr>
        <w:t xml:space="preserve">(Researcher: yeah) </w:t>
      </w:r>
      <w:r>
        <w:rPr>
          <w:rFonts w:ascii="Arial" w:hAnsi="Arial" w:cs="Arial"/>
        </w:rPr>
        <w:t xml:space="preserve">where do people go? And we’ve already failed </w:t>
      </w:r>
      <w:r>
        <w:rPr>
          <w:rFonts w:ascii="Arial" w:hAnsi="Arial" w:cs="Arial"/>
          <w:b/>
        </w:rPr>
        <w:t xml:space="preserve">(Researcher: mm) </w:t>
      </w:r>
      <w:r>
        <w:rPr>
          <w:rFonts w:ascii="Arial" w:hAnsi="Arial" w:cs="Arial"/>
        </w:rPr>
        <w:t xml:space="preserve">that person, um, it-it’s just, it’s just, I don’t know, for me we have sometimes, isn’t it, people coming from England, umm moving to Wales and then they become our clients and things like that </w:t>
      </w:r>
      <w:r>
        <w:rPr>
          <w:rFonts w:ascii="Arial" w:hAnsi="Arial" w:cs="Arial"/>
          <w:b/>
        </w:rPr>
        <w:t xml:space="preserve">(Researcher: yeah) </w:t>
      </w:r>
      <w:r>
        <w:rPr>
          <w:rFonts w:ascii="Arial" w:hAnsi="Arial" w:cs="Arial"/>
        </w:rPr>
        <w:t xml:space="preserve">they will tell you they can </w:t>
      </w:r>
      <w:proofErr w:type="spellStart"/>
      <w:r>
        <w:rPr>
          <w:rFonts w:ascii="Arial" w:hAnsi="Arial" w:cs="Arial"/>
        </w:rPr>
        <w:t>se</w:t>
      </w:r>
      <w:proofErr w:type="spellEnd"/>
      <w:r>
        <w:rPr>
          <w:rFonts w:ascii="Arial" w:hAnsi="Arial" w:cs="Arial"/>
        </w:rPr>
        <w:t xml:space="preserve">- they will tell you the difference, um in services and things like that, so you’ve got people that have had mental health and they’ve, you know I can think of one person now which is, umm, they lived in, I think it was Birmingham, umm, and their child was getting all the help within Birmingham and </w:t>
      </w:r>
      <w:r>
        <w:rPr>
          <w:rFonts w:ascii="Arial" w:hAnsi="Arial" w:cs="Arial"/>
          <w:b/>
        </w:rPr>
        <w:t xml:space="preserve">(Researcher: yeah) </w:t>
      </w:r>
      <w:r>
        <w:rPr>
          <w:rFonts w:ascii="Arial" w:hAnsi="Arial" w:cs="Arial"/>
        </w:rPr>
        <w:t xml:space="preserve">all the appointments were in Birmingham, umm, the school was very, very supportive if the child needs to go and see the umm psychiatrists and things like that, very, very supportive, they’ve come to Wales umm and the closest place for them to be put into a unit is Bridgend, and then we then now are not in the same health board as Bridgend </w:t>
      </w:r>
      <w:r>
        <w:rPr>
          <w:rFonts w:ascii="Arial" w:hAnsi="Arial" w:cs="Arial"/>
          <w:b/>
        </w:rPr>
        <w:t xml:space="preserve">(Researcher and Amina: yeah) </w:t>
      </w:r>
      <w:r>
        <w:rPr>
          <w:rFonts w:ascii="Arial" w:hAnsi="Arial" w:cs="Arial"/>
        </w:rPr>
        <w:t xml:space="preserve">and I don’t even know how that, what’s happened with that </w:t>
      </w:r>
      <w:r>
        <w:rPr>
          <w:rFonts w:ascii="Arial" w:hAnsi="Arial" w:cs="Arial"/>
          <w:b/>
        </w:rPr>
        <w:t xml:space="preserve">(Amina: how it works) </w:t>
      </w:r>
      <w:r>
        <w:rPr>
          <w:rFonts w:ascii="Arial" w:hAnsi="Arial" w:cs="Arial"/>
        </w:rPr>
        <w:t xml:space="preserve">so do people still get referred and go to CAMHS and then they end up in Bridgend for the kids unit or do they not, no one’s really explained that, whoever you ring you can’t even get like confirmation </w:t>
      </w:r>
      <w:r>
        <w:rPr>
          <w:rFonts w:ascii="Arial" w:hAnsi="Arial" w:cs="Arial"/>
          <w:b/>
        </w:rPr>
        <w:t xml:space="preserve">(Researcher: yeah) </w:t>
      </w:r>
      <w:r>
        <w:rPr>
          <w:rFonts w:ascii="Arial" w:hAnsi="Arial" w:cs="Arial"/>
        </w:rPr>
        <w:t xml:space="preserve">whatsoever, um, so for them, they’ve come from a place where </w:t>
      </w:r>
      <w:r>
        <w:rPr>
          <w:rFonts w:ascii="Arial" w:hAnsi="Arial" w:cs="Arial"/>
          <w:b/>
        </w:rPr>
        <w:t xml:space="preserve">(Amina: were getting the services) </w:t>
      </w:r>
      <w:r>
        <w:rPr>
          <w:rFonts w:ascii="Arial" w:hAnsi="Arial" w:cs="Arial"/>
        </w:rPr>
        <w:t xml:space="preserve">they were getting the support they were open to getting the support because it’s not such a stigma up in Birmingham I guess </w:t>
      </w:r>
      <w:r>
        <w:rPr>
          <w:rFonts w:ascii="Arial" w:hAnsi="Arial" w:cs="Arial"/>
          <w:b/>
        </w:rPr>
        <w:t xml:space="preserve">(Amina: yeah they were engaging) (Researcher: yeah) </w:t>
      </w:r>
      <w:r>
        <w:rPr>
          <w:rFonts w:ascii="Arial" w:hAnsi="Arial" w:cs="Arial"/>
        </w:rPr>
        <w:t xml:space="preserve">that, that’s their wording, they said it wasn’t, something to be, hiding, up there, because they didn’t need to </w:t>
      </w:r>
      <w:r>
        <w:rPr>
          <w:rFonts w:ascii="Arial" w:hAnsi="Arial" w:cs="Arial"/>
          <w:b/>
        </w:rPr>
        <w:t xml:space="preserve">(Researcher: mm) </w:t>
      </w:r>
      <w:r>
        <w:rPr>
          <w:rFonts w:ascii="Arial" w:hAnsi="Arial" w:cs="Arial"/>
        </w:rPr>
        <w:t xml:space="preserve">but said they’ve come to Swansea and Swansea’s very much like </w:t>
      </w:r>
      <w:r>
        <w:rPr>
          <w:rFonts w:ascii="Arial" w:hAnsi="Arial" w:cs="Arial"/>
          <w:b/>
        </w:rPr>
        <w:t xml:space="preserve">(changes voice) </w:t>
      </w:r>
      <w:r>
        <w:rPr>
          <w:rFonts w:ascii="Arial" w:hAnsi="Arial" w:cs="Arial"/>
        </w:rPr>
        <w:t xml:space="preserve">ooh, what’s wrong with your child </w:t>
      </w:r>
      <w:r>
        <w:rPr>
          <w:rFonts w:ascii="Arial" w:hAnsi="Arial" w:cs="Arial"/>
          <w:b/>
        </w:rPr>
        <w:t xml:space="preserve">(laughter from everyone) </w:t>
      </w:r>
      <w:r>
        <w:rPr>
          <w:rFonts w:ascii="Arial" w:hAnsi="Arial" w:cs="Arial"/>
        </w:rPr>
        <w:t xml:space="preserve">you know, and then, so they then obviously, they’ve got their guard up </w:t>
      </w:r>
      <w:r>
        <w:rPr>
          <w:rFonts w:ascii="Arial" w:hAnsi="Arial" w:cs="Arial"/>
          <w:b/>
        </w:rPr>
        <w:t xml:space="preserve">(Researcher: yeah) </w:t>
      </w:r>
      <w:r>
        <w:rPr>
          <w:rFonts w:ascii="Arial" w:hAnsi="Arial" w:cs="Arial"/>
        </w:rPr>
        <w:t xml:space="preserve">umm, and they’ve gone to services, so they’ve got their guard up with the community because they don’t want to talk about it </w:t>
      </w:r>
      <w:r>
        <w:rPr>
          <w:rFonts w:ascii="Arial" w:hAnsi="Arial" w:cs="Arial"/>
          <w:b/>
        </w:rPr>
        <w:t xml:space="preserve">(Researcher: yeah) </w:t>
      </w:r>
      <w:r>
        <w:rPr>
          <w:rFonts w:ascii="Arial" w:hAnsi="Arial" w:cs="Arial"/>
        </w:rPr>
        <w:t xml:space="preserve">but they’re open to services and then they’ve gone there, and that’s like out of their reach </w:t>
      </w:r>
      <w:r>
        <w:rPr>
          <w:rFonts w:ascii="Arial" w:hAnsi="Arial" w:cs="Arial"/>
          <w:b/>
        </w:rPr>
        <w:t xml:space="preserve">(Researcher: yeah) </w:t>
      </w:r>
      <w:r>
        <w:rPr>
          <w:rFonts w:ascii="Arial" w:hAnsi="Arial" w:cs="Arial"/>
        </w:rPr>
        <w:t xml:space="preserve">so they’re literally like, I don’t even know, they’re just kind of just stuck </w:t>
      </w:r>
      <w:r>
        <w:rPr>
          <w:rFonts w:ascii="Arial" w:hAnsi="Arial" w:cs="Arial"/>
          <w:b/>
        </w:rPr>
        <w:t>(Researcher: mm)</w:t>
      </w:r>
    </w:p>
    <w:p w14:paraId="1CB95681" w14:textId="77777777" w:rsidR="00ED08D7" w:rsidRDefault="00ED08D7" w:rsidP="00ED08D7">
      <w:pPr>
        <w:spacing w:after="0"/>
        <w:rPr>
          <w:rFonts w:ascii="Arial" w:hAnsi="Arial" w:cs="Arial"/>
          <w:b/>
        </w:rPr>
      </w:pPr>
    </w:p>
    <w:p w14:paraId="0D385DA5" w14:textId="77777777" w:rsidR="00ED08D7" w:rsidRDefault="00ED08D7" w:rsidP="00ED08D7">
      <w:pPr>
        <w:spacing w:after="0"/>
        <w:rPr>
          <w:rFonts w:ascii="Arial" w:hAnsi="Arial" w:cs="Arial"/>
        </w:rPr>
      </w:pPr>
      <w:r>
        <w:rPr>
          <w:rFonts w:ascii="Arial" w:hAnsi="Arial" w:cs="Arial"/>
          <w:b/>
        </w:rPr>
        <w:lastRenderedPageBreak/>
        <w:t xml:space="preserve">Amina: </w:t>
      </w:r>
      <w:r>
        <w:rPr>
          <w:rFonts w:ascii="Arial" w:hAnsi="Arial" w:cs="Arial"/>
        </w:rPr>
        <w:t xml:space="preserve">Yeah, but we’re three and a half years on, we’re talking about mental health still within our own project and ha, see no difference </w:t>
      </w:r>
      <w:r>
        <w:rPr>
          <w:rFonts w:ascii="Arial" w:hAnsi="Arial" w:cs="Arial"/>
          <w:b/>
        </w:rPr>
        <w:t>(Researcher: yeah)</w:t>
      </w:r>
      <w:r>
        <w:rPr>
          <w:rFonts w:ascii="Arial" w:hAnsi="Arial" w:cs="Arial"/>
        </w:rPr>
        <w:t xml:space="preserve"> to be honest not really </w:t>
      </w:r>
    </w:p>
    <w:p w14:paraId="466D410F" w14:textId="77777777" w:rsidR="00ED08D7" w:rsidRDefault="00ED08D7" w:rsidP="00ED08D7">
      <w:pPr>
        <w:spacing w:after="0"/>
        <w:rPr>
          <w:rFonts w:ascii="Arial" w:hAnsi="Arial" w:cs="Arial"/>
        </w:rPr>
      </w:pPr>
    </w:p>
    <w:p w14:paraId="6865A62D" w14:textId="77777777" w:rsidR="00ED08D7" w:rsidRDefault="00ED08D7" w:rsidP="00ED08D7">
      <w:pPr>
        <w:spacing w:after="0"/>
        <w:rPr>
          <w:rFonts w:ascii="Arial" w:hAnsi="Arial" w:cs="Arial"/>
          <w:b/>
        </w:rPr>
      </w:pPr>
      <w:proofErr w:type="spellStart"/>
      <w:r>
        <w:rPr>
          <w:rFonts w:ascii="Arial" w:hAnsi="Arial" w:cs="Arial"/>
          <w:b/>
        </w:rPr>
        <w:t>Nuha</w:t>
      </w:r>
      <w:proofErr w:type="spellEnd"/>
      <w:r>
        <w:rPr>
          <w:rFonts w:ascii="Arial" w:hAnsi="Arial" w:cs="Arial"/>
          <w:b/>
        </w:rPr>
        <w:t xml:space="preserve">: </w:t>
      </w:r>
      <w:r>
        <w:rPr>
          <w:rFonts w:ascii="Arial" w:hAnsi="Arial" w:cs="Arial"/>
        </w:rPr>
        <w:t xml:space="preserve">I’d </w:t>
      </w:r>
      <w:proofErr w:type="spellStart"/>
      <w:r>
        <w:rPr>
          <w:rFonts w:ascii="Arial" w:hAnsi="Arial" w:cs="Arial"/>
        </w:rPr>
        <w:t>te</w:t>
      </w:r>
      <w:proofErr w:type="spellEnd"/>
      <w:r>
        <w:rPr>
          <w:rFonts w:ascii="Arial" w:hAnsi="Arial" w:cs="Arial"/>
        </w:rPr>
        <w:t xml:space="preserve">-I’d tell you a big one that I’ve got, which is, so um </w:t>
      </w:r>
      <w:r>
        <w:rPr>
          <w:rFonts w:ascii="Arial" w:hAnsi="Arial" w:cs="Arial"/>
          <w:b/>
        </w:rPr>
        <w:t>(pause)</w:t>
      </w:r>
      <w:r>
        <w:rPr>
          <w:rFonts w:ascii="Arial" w:hAnsi="Arial" w:cs="Arial"/>
        </w:rPr>
        <w:t xml:space="preserve"> under 16, parents, kept the parents involved cos the persons under 16, very much, oh you know we’ll taking on board your faith, your culture and everything like that, so if we go with the Muslim culture, so they we’re like yeah that’s fine, we understand, umm, that she shouldn’t be dating and there’s certain food that they’ve got to eat and </w:t>
      </w:r>
      <w:r>
        <w:rPr>
          <w:rFonts w:ascii="Arial" w:hAnsi="Arial" w:cs="Arial"/>
          <w:b/>
        </w:rPr>
        <w:t xml:space="preserve">(Researcher: yeah) </w:t>
      </w:r>
      <w:r>
        <w:rPr>
          <w:rFonts w:ascii="Arial" w:hAnsi="Arial" w:cs="Arial"/>
        </w:rPr>
        <w:t xml:space="preserve">stuff like that, once the person turned 16 and just before they turned 16, they had, uh, uh, a multi-agency meeting and they no, no, no we’re still </w:t>
      </w:r>
      <w:proofErr w:type="spellStart"/>
      <w:r>
        <w:rPr>
          <w:rFonts w:ascii="Arial" w:hAnsi="Arial" w:cs="Arial"/>
        </w:rPr>
        <w:t>gonna</w:t>
      </w:r>
      <w:proofErr w:type="spellEnd"/>
      <w:r>
        <w:rPr>
          <w:rFonts w:ascii="Arial" w:hAnsi="Arial" w:cs="Arial"/>
        </w:rPr>
        <w:t xml:space="preserve"> keep everything on board we’re very much respectful of it, umm, you know, you’re her parents, umm we’re </w:t>
      </w:r>
      <w:proofErr w:type="spellStart"/>
      <w:r>
        <w:rPr>
          <w:rFonts w:ascii="Arial" w:hAnsi="Arial" w:cs="Arial"/>
        </w:rPr>
        <w:t>gonna</w:t>
      </w:r>
      <w:proofErr w:type="spellEnd"/>
      <w:r>
        <w:rPr>
          <w:rFonts w:ascii="Arial" w:hAnsi="Arial" w:cs="Arial"/>
        </w:rPr>
        <w:t xml:space="preserve"> keep you involved, once she turned 16 and I you know, I remember the day when the mother said, </w:t>
      </w:r>
      <w:proofErr w:type="spellStart"/>
      <w:r>
        <w:rPr>
          <w:rFonts w:ascii="Arial" w:hAnsi="Arial" w:cs="Arial"/>
        </w:rPr>
        <w:t>wh</w:t>
      </w:r>
      <w:proofErr w:type="spellEnd"/>
      <w:r>
        <w:rPr>
          <w:rFonts w:ascii="Arial" w:hAnsi="Arial" w:cs="Arial"/>
        </w:rPr>
        <w:t xml:space="preserve">-why have I been cut out </w:t>
      </w:r>
      <w:r>
        <w:rPr>
          <w:rFonts w:ascii="Arial" w:hAnsi="Arial" w:cs="Arial"/>
          <w:b/>
        </w:rPr>
        <w:t xml:space="preserve">(Researcher: mm) </w:t>
      </w:r>
      <w:r>
        <w:rPr>
          <w:rFonts w:ascii="Arial" w:hAnsi="Arial" w:cs="Arial"/>
        </w:rPr>
        <w:t xml:space="preserve">because here even though she’s not 18, once they’re 16, you can start making your own choices </w:t>
      </w:r>
      <w:r>
        <w:rPr>
          <w:rFonts w:ascii="Arial" w:hAnsi="Arial" w:cs="Arial"/>
          <w:b/>
        </w:rPr>
        <w:t xml:space="preserve">(Researcher: yeah) </w:t>
      </w:r>
      <w:r>
        <w:rPr>
          <w:rFonts w:ascii="Arial" w:hAnsi="Arial" w:cs="Arial"/>
        </w:rPr>
        <w:t xml:space="preserve">so, I’m not saying it’s got to do with her mental health that she made these changes but if you give anybody of the choice saying, you could do whatever you want, tell us and we’ll let you do whatever you want, what young person wouldn’t </w:t>
      </w:r>
      <w:r>
        <w:rPr>
          <w:rFonts w:ascii="Arial" w:hAnsi="Arial" w:cs="Arial"/>
          <w:b/>
        </w:rPr>
        <w:t xml:space="preserve">(Researcher: yeah) </w:t>
      </w:r>
      <w:r>
        <w:rPr>
          <w:rFonts w:ascii="Arial" w:hAnsi="Arial" w:cs="Arial"/>
        </w:rPr>
        <w:t xml:space="preserve">say yes, so she was behaving in a way that her parents following a certain religion didn’t agree with, but social services and her doctors were saying, well it’s her choice </w:t>
      </w:r>
      <w:r>
        <w:rPr>
          <w:rFonts w:ascii="Arial" w:hAnsi="Arial" w:cs="Arial"/>
          <w:b/>
        </w:rPr>
        <w:t xml:space="preserve">(Researcher: mm) </w:t>
      </w:r>
      <w:r>
        <w:rPr>
          <w:rFonts w:ascii="Arial" w:hAnsi="Arial" w:cs="Arial"/>
        </w:rPr>
        <w:t xml:space="preserve">um, and they were like, they were like well this is the thing, she’s, umm, if, if that’s what she wants to do, then that’s fine, but is she doing those things because, umm, she’s actually not taking her medication for her mental health and things like that and now she’s becoming a bit erratic and stuff like that </w:t>
      </w:r>
      <w:r>
        <w:rPr>
          <w:rFonts w:ascii="Arial" w:hAnsi="Arial" w:cs="Arial"/>
          <w:b/>
        </w:rPr>
        <w:t>(Researcher: mm)</w:t>
      </w:r>
      <w:r>
        <w:rPr>
          <w:rFonts w:ascii="Arial" w:hAnsi="Arial" w:cs="Arial"/>
        </w:rPr>
        <w:t xml:space="preserve"> you’re not, you know, you’re just kind of casting us all away and you’re, umm, just, they were keeping the, kept them in the dark to be honest with you, if they were honest and just said to the parents you know from 16 we, we let the child decide you know </w:t>
      </w:r>
      <w:r>
        <w:rPr>
          <w:rFonts w:ascii="Arial" w:hAnsi="Arial" w:cs="Arial"/>
          <w:b/>
        </w:rPr>
        <w:t xml:space="preserve">(Researcher: yeah) </w:t>
      </w:r>
      <w:r>
        <w:rPr>
          <w:rFonts w:ascii="Arial" w:hAnsi="Arial" w:cs="Arial"/>
        </w:rPr>
        <w:t xml:space="preserve">umm and when they’re 18, if they decide not to follow that religion you can’t force someone to follow religion </w:t>
      </w:r>
      <w:r>
        <w:rPr>
          <w:rFonts w:ascii="Arial" w:hAnsi="Arial" w:cs="Arial"/>
          <w:b/>
        </w:rPr>
        <w:t>(Researcher: yeah)</w:t>
      </w:r>
      <w:r>
        <w:rPr>
          <w:rFonts w:ascii="Arial" w:hAnsi="Arial" w:cs="Arial"/>
        </w:rPr>
        <w:t xml:space="preserve"> the mum was saying, I’m not forcing the religion, she, you’ve told me I could be involved in every step of the way and now you’re telling me that I can’t be, she said like literally, we had a meeting last month, she’s now 16 and now I’m cut off, it </w:t>
      </w:r>
      <w:r>
        <w:rPr>
          <w:rFonts w:ascii="Arial" w:hAnsi="Arial" w:cs="Arial"/>
          <w:b/>
        </w:rPr>
        <w:t>(Researcher: yeah)</w:t>
      </w:r>
      <w:r>
        <w:rPr>
          <w:rFonts w:ascii="Arial" w:hAnsi="Arial" w:cs="Arial"/>
        </w:rPr>
        <w:t xml:space="preserve"> it doesn’t make sense and this, and the, the, I would say social services were the main, the main issue </w:t>
      </w:r>
      <w:r>
        <w:rPr>
          <w:rFonts w:ascii="Arial" w:hAnsi="Arial" w:cs="Arial"/>
          <w:b/>
        </w:rPr>
        <w:t xml:space="preserve">(Researcher: mm) </w:t>
      </w:r>
      <w:r>
        <w:rPr>
          <w:rFonts w:ascii="Arial" w:hAnsi="Arial" w:cs="Arial"/>
        </w:rPr>
        <w:t xml:space="preserve">umm, but they were kind of were going on what the doctors had said from the NHS, so you know it’s one of those things, which is, umm, they felt that, umm, the, mother and father were aggravating the daughter mental </w:t>
      </w:r>
      <w:proofErr w:type="spellStart"/>
      <w:r>
        <w:rPr>
          <w:rFonts w:ascii="Arial" w:hAnsi="Arial" w:cs="Arial"/>
        </w:rPr>
        <w:t>healths</w:t>
      </w:r>
      <w:proofErr w:type="spellEnd"/>
      <w:r>
        <w:rPr>
          <w:rFonts w:ascii="Arial" w:hAnsi="Arial" w:cs="Arial"/>
        </w:rPr>
        <w:t xml:space="preserve"> </w:t>
      </w:r>
      <w:proofErr w:type="spellStart"/>
      <w:r>
        <w:rPr>
          <w:rFonts w:ascii="Arial" w:hAnsi="Arial" w:cs="Arial"/>
        </w:rPr>
        <w:t>i</w:t>
      </w:r>
      <w:proofErr w:type="spellEnd"/>
      <w:r>
        <w:rPr>
          <w:rFonts w:ascii="Arial" w:hAnsi="Arial" w:cs="Arial"/>
        </w:rPr>
        <w:t xml:space="preserve">-issue, because they were </w:t>
      </w:r>
      <w:proofErr w:type="spellStart"/>
      <w:r>
        <w:rPr>
          <w:rFonts w:ascii="Arial" w:hAnsi="Arial" w:cs="Arial"/>
        </w:rPr>
        <w:t>tryna</w:t>
      </w:r>
      <w:proofErr w:type="spellEnd"/>
      <w:r>
        <w:rPr>
          <w:rFonts w:ascii="Arial" w:hAnsi="Arial" w:cs="Arial"/>
        </w:rPr>
        <w:t xml:space="preserve"> force her into this </w:t>
      </w:r>
      <w:r>
        <w:rPr>
          <w:rFonts w:ascii="Arial" w:hAnsi="Arial" w:cs="Arial"/>
          <w:b/>
        </w:rPr>
        <w:t xml:space="preserve">(Researcher: mm) </w:t>
      </w:r>
      <w:r>
        <w:rPr>
          <w:rFonts w:ascii="Arial" w:hAnsi="Arial" w:cs="Arial"/>
        </w:rPr>
        <w:t xml:space="preserve">umm perf… </w:t>
      </w:r>
      <w:r>
        <w:rPr>
          <w:rFonts w:ascii="Arial" w:hAnsi="Arial" w:cs="Arial"/>
          <w:b/>
        </w:rPr>
        <w:t xml:space="preserve">(Amina: they saw the parents as the problem) </w:t>
      </w:r>
      <w:r>
        <w:rPr>
          <w:rFonts w:ascii="Arial" w:hAnsi="Arial" w:cs="Arial"/>
        </w:rPr>
        <w:t xml:space="preserve">yeah they were, </w:t>
      </w:r>
      <w:proofErr w:type="spellStart"/>
      <w:r>
        <w:rPr>
          <w:rFonts w:ascii="Arial" w:hAnsi="Arial" w:cs="Arial"/>
        </w:rPr>
        <w:t>pe</w:t>
      </w:r>
      <w:proofErr w:type="spellEnd"/>
      <w:r>
        <w:rPr>
          <w:rFonts w:ascii="Arial" w:hAnsi="Arial" w:cs="Arial"/>
        </w:rPr>
        <w:t xml:space="preserve">-they wanted to keep her as this you know, Muslim child </w:t>
      </w:r>
      <w:r>
        <w:rPr>
          <w:rFonts w:ascii="Arial" w:hAnsi="Arial" w:cs="Arial"/>
          <w:b/>
        </w:rPr>
        <w:t xml:space="preserve">(Researcher: yeah) </w:t>
      </w:r>
      <w:r>
        <w:rPr>
          <w:rFonts w:ascii="Arial" w:hAnsi="Arial" w:cs="Arial"/>
        </w:rPr>
        <w:t xml:space="preserve">umm, but all they were saying, I went to the meetings and like uh, the professionals would agree with the parents as well, which is, they now wanted to keep her, they weren’t forcing anything on her but they were saying, we don’t want her to do things that when she is in a better place she then regrets </w:t>
      </w:r>
      <w:r>
        <w:rPr>
          <w:rFonts w:ascii="Arial" w:hAnsi="Arial" w:cs="Arial"/>
          <w:b/>
        </w:rPr>
        <w:t>(Researcher: mm)</w:t>
      </w:r>
    </w:p>
    <w:p w14:paraId="1EA5025D" w14:textId="77777777" w:rsidR="00ED08D7" w:rsidRDefault="00ED08D7" w:rsidP="00ED08D7">
      <w:pPr>
        <w:spacing w:after="0"/>
        <w:rPr>
          <w:rFonts w:ascii="Arial" w:hAnsi="Arial" w:cs="Arial"/>
          <w:b/>
        </w:rPr>
      </w:pPr>
    </w:p>
    <w:p w14:paraId="3B58607C" w14:textId="77777777" w:rsidR="00ED08D7" w:rsidRDefault="00ED08D7" w:rsidP="00ED08D7">
      <w:pPr>
        <w:spacing w:after="0"/>
        <w:rPr>
          <w:rFonts w:ascii="Arial" w:hAnsi="Arial" w:cs="Arial"/>
          <w:b/>
        </w:rPr>
      </w:pPr>
      <w:r>
        <w:rPr>
          <w:rFonts w:ascii="Arial" w:hAnsi="Arial" w:cs="Arial"/>
          <w:b/>
        </w:rPr>
        <w:t>(Amina: inaudible)</w:t>
      </w:r>
    </w:p>
    <w:p w14:paraId="487A3F73" w14:textId="77777777" w:rsidR="00ED08D7" w:rsidRDefault="00ED08D7" w:rsidP="00ED08D7">
      <w:pPr>
        <w:spacing w:after="0"/>
        <w:rPr>
          <w:rFonts w:ascii="Arial" w:hAnsi="Arial" w:cs="Arial"/>
          <w:b/>
        </w:rPr>
      </w:pPr>
    </w:p>
    <w:p w14:paraId="14E106C8" w14:textId="77777777" w:rsidR="00ED08D7" w:rsidRDefault="00ED08D7" w:rsidP="00ED08D7">
      <w:pPr>
        <w:spacing w:after="0"/>
        <w:rPr>
          <w:rFonts w:ascii="Arial" w:hAnsi="Arial" w:cs="Arial"/>
        </w:rPr>
      </w:pPr>
      <w:r>
        <w:rPr>
          <w:rFonts w:ascii="Arial" w:hAnsi="Arial" w:cs="Arial"/>
          <w:b/>
        </w:rPr>
        <w:t xml:space="preserve">Researcher: </w:t>
      </w:r>
      <w:r>
        <w:rPr>
          <w:rFonts w:ascii="Arial" w:hAnsi="Arial" w:cs="Arial"/>
        </w:rPr>
        <w:t>But not giving her the option…</w:t>
      </w:r>
    </w:p>
    <w:p w14:paraId="17CDDEA1" w14:textId="77777777" w:rsidR="00ED08D7" w:rsidRDefault="00ED08D7" w:rsidP="00ED08D7">
      <w:pPr>
        <w:spacing w:after="0"/>
        <w:rPr>
          <w:rFonts w:ascii="Arial" w:hAnsi="Arial" w:cs="Arial"/>
        </w:rPr>
      </w:pPr>
    </w:p>
    <w:p w14:paraId="4FE29443" w14:textId="77777777" w:rsidR="00ED08D7" w:rsidRPr="003B0E09" w:rsidRDefault="00ED08D7" w:rsidP="00ED08D7">
      <w:pPr>
        <w:spacing w:after="0"/>
        <w:rPr>
          <w:rFonts w:ascii="Arial" w:hAnsi="Arial" w:cs="Arial"/>
        </w:rPr>
      </w:pPr>
      <w:proofErr w:type="spellStart"/>
      <w:r>
        <w:rPr>
          <w:rFonts w:ascii="Arial" w:hAnsi="Arial" w:cs="Arial"/>
          <w:b/>
        </w:rPr>
        <w:t>Nuha</w:t>
      </w:r>
      <w:proofErr w:type="spellEnd"/>
      <w:r>
        <w:rPr>
          <w:rFonts w:ascii="Arial" w:hAnsi="Arial" w:cs="Arial"/>
          <w:b/>
        </w:rPr>
        <w:t>:</w:t>
      </w:r>
      <w:r>
        <w:rPr>
          <w:rFonts w:ascii="Arial" w:hAnsi="Arial" w:cs="Arial"/>
        </w:rPr>
        <w:t xml:space="preserve"> Do you know what I mean</w:t>
      </w:r>
    </w:p>
    <w:p w14:paraId="425EBD02" w14:textId="77777777" w:rsidR="00ED08D7" w:rsidRDefault="00ED08D7" w:rsidP="00ED08D7">
      <w:pPr>
        <w:spacing w:after="0"/>
        <w:rPr>
          <w:rFonts w:ascii="Arial" w:hAnsi="Arial" w:cs="Arial"/>
        </w:rPr>
      </w:pPr>
    </w:p>
    <w:p w14:paraId="4785DA6E" w14:textId="77777777" w:rsidR="00ED08D7" w:rsidRPr="003B0E09" w:rsidRDefault="00ED08D7" w:rsidP="00ED08D7">
      <w:pPr>
        <w:spacing w:after="0"/>
        <w:rPr>
          <w:rFonts w:ascii="Arial" w:hAnsi="Arial" w:cs="Arial"/>
        </w:rPr>
      </w:pPr>
      <w:r>
        <w:rPr>
          <w:rFonts w:ascii="Arial" w:hAnsi="Arial" w:cs="Arial"/>
          <w:b/>
        </w:rPr>
        <w:t xml:space="preserve">Researcher: </w:t>
      </w:r>
      <w:r>
        <w:rPr>
          <w:rFonts w:ascii="Arial" w:hAnsi="Arial" w:cs="Arial"/>
        </w:rPr>
        <w:t>…to go through that then</w:t>
      </w:r>
    </w:p>
    <w:p w14:paraId="75198C98" w14:textId="77777777" w:rsidR="00ED08D7" w:rsidRDefault="00ED08D7" w:rsidP="00ED08D7">
      <w:pPr>
        <w:spacing w:after="0"/>
        <w:rPr>
          <w:rFonts w:ascii="Arial" w:hAnsi="Arial" w:cs="Arial"/>
        </w:rPr>
      </w:pPr>
    </w:p>
    <w:p w14:paraId="70338CDD" w14:textId="77777777" w:rsidR="00ED08D7" w:rsidRDefault="00ED08D7" w:rsidP="00ED08D7">
      <w:pPr>
        <w:spacing w:after="0"/>
        <w:rPr>
          <w:rFonts w:ascii="Arial" w:hAnsi="Arial" w:cs="Arial"/>
        </w:rPr>
      </w:pPr>
      <w:proofErr w:type="spellStart"/>
      <w:r>
        <w:rPr>
          <w:rFonts w:ascii="Arial" w:hAnsi="Arial" w:cs="Arial"/>
          <w:b/>
        </w:rPr>
        <w:t>Nuha</w:t>
      </w:r>
      <w:proofErr w:type="spellEnd"/>
      <w:r>
        <w:rPr>
          <w:rFonts w:ascii="Arial" w:hAnsi="Arial" w:cs="Arial"/>
          <w:b/>
        </w:rPr>
        <w:t xml:space="preserve">: </w:t>
      </w:r>
      <w:r>
        <w:rPr>
          <w:rFonts w:ascii="Arial" w:hAnsi="Arial" w:cs="Arial"/>
        </w:rPr>
        <w:t xml:space="preserve">So, they were saying if she now, because they told her she can have a boyfriend </w:t>
      </w:r>
      <w:r>
        <w:rPr>
          <w:rFonts w:ascii="Arial" w:hAnsi="Arial" w:cs="Arial"/>
          <w:b/>
        </w:rPr>
        <w:t xml:space="preserve">(Researcher: yeah) </w:t>
      </w:r>
      <w:r>
        <w:rPr>
          <w:rFonts w:ascii="Arial" w:hAnsi="Arial" w:cs="Arial"/>
        </w:rPr>
        <w:t xml:space="preserve">if she has a boyfriend and she now has a child outside of marriage and all these things, and she’s still go mental health issues, she said, who’s </w:t>
      </w:r>
      <w:proofErr w:type="spellStart"/>
      <w:r>
        <w:rPr>
          <w:rFonts w:ascii="Arial" w:hAnsi="Arial" w:cs="Arial"/>
        </w:rPr>
        <w:t>gonna</w:t>
      </w:r>
      <w:proofErr w:type="spellEnd"/>
      <w:r>
        <w:rPr>
          <w:rFonts w:ascii="Arial" w:hAnsi="Arial" w:cs="Arial"/>
        </w:rPr>
        <w:t xml:space="preserve"> end up having </w:t>
      </w:r>
      <w:r>
        <w:rPr>
          <w:rFonts w:ascii="Arial" w:hAnsi="Arial" w:cs="Arial"/>
          <w:b/>
        </w:rPr>
        <w:t xml:space="preserve">(Amina: consequence) </w:t>
      </w:r>
      <w:r>
        <w:rPr>
          <w:rFonts w:ascii="Arial" w:hAnsi="Arial" w:cs="Arial"/>
        </w:rPr>
        <w:t xml:space="preserve">to look after that child </w:t>
      </w:r>
      <w:r>
        <w:rPr>
          <w:rFonts w:ascii="Arial" w:hAnsi="Arial" w:cs="Arial"/>
          <w:b/>
        </w:rPr>
        <w:t xml:space="preserve">(Amina: yeah) (Zain: inaudible) </w:t>
      </w:r>
      <w:r>
        <w:rPr>
          <w:rFonts w:ascii="Arial" w:hAnsi="Arial" w:cs="Arial"/>
        </w:rPr>
        <w:t xml:space="preserve">it will be me and her dad, but if she’s ever in a good place and she’s </w:t>
      </w:r>
      <w:proofErr w:type="spellStart"/>
      <w:r>
        <w:rPr>
          <w:rFonts w:ascii="Arial" w:hAnsi="Arial" w:cs="Arial"/>
        </w:rPr>
        <w:t>ev</w:t>
      </w:r>
      <w:proofErr w:type="spellEnd"/>
      <w:r>
        <w:rPr>
          <w:rFonts w:ascii="Arial" w:hAnsi="Arial" w:cs="Arial"/>
        </w:rPr>
        <w:t xml:space="preserve">, and then she’s, in a good place and she is connected with her religion again, they don’t want anything that will make, trigger another sort of setback for her, do you know what I mean </w:t>
      </w:r>
      <w:r>
        <w:rPr>
          <w:rFonts w:ascii="Arial" w:hAnsi="Arial" w:cs="Arial"/>
          <w:b/>
        </w:rPr>
        <w:t xml:space="preserve">(Researcher: yeah, yeah) </w:t>
      </w:r>
      <w:r>
        <w:rPr>
          <w:rFonts w:ascii="Arial" w:hAnsi="Arial" w:cs="Arial"/>
        </w:rPr>
        <w:t xml:space="preserve">and that’s what they were saying, because they were saying we’ll never change, we’re all, we’re always going to be Muslim, her siblings are always going to be Muslim, umm, well that’s what they, they said you know, as we feel, this is, this is are life, this is what we’re going to do, so we’re never </w:t>
      </w:r>
      <w:proofErr w:type="spellStart"/>
      <w:r>
        <w:rPr>
          <w:rFonts w:ascii="Arial" w:hAnsi="Arial" w:cs="Arial"/>
        </w:rPr>
        <w:t>gonna</w:t>
      </w:r>
      <w:proofErr w:type="spellEnd"/>
      <w:r>
        <w:rPr>
          <w:rFonts w:ascii="Arial" w:hAnsi="Arial" w:cs="Arial"/>
        </w:rPr>
        <w:t xml:space="preserve"> cut her out </w:t>
      </w:r>
      <w:r>
        <w:rPr>
          <w:rFonts w:ascii="Arial" w:hAnsi="Arial" w:cs="Arial"/>
          <w:b/>
        </w:rPr>
        <w:t>(Researcher: mm)</w:t>
      </w:r>
      <w:r>
        <w:rPr>
          <w:rFonts w:ascii="Arial" w:hAnsi="Arial" w:cs="Arial"/>
        </w:rPr>
        <w:t xml:space="preserve"> but if she ever comes back and she’s good, umm like she’s living a good life and she’s happy and everything like that, and she looks back and starts regretting things, they fear that this would then trigger the set back </w:t>
      </w:r>
      <w:r>
        <w:rPr>
          <w:rFonts w:ascii="Arial" w:hAnsi="Arial" w:cs="Arial"/>
          <w:b/>
        </w:rPr>
        <w:t>(Researcher: yeah)</w:t>
      </w:r>
      <w:r>
        <w:rPr>
          <w:rFonts w:ascii="Arial" w:hAnsi="Arial" w:cs="Arial"/>
        </w:rPr>
        <w:t xml:space="preserve"> and that’s all we were saying and the professionals agreed, saying yeah actually you know </w:t>
      </w:r>
    </w:p>
    <w:p w14:paraId="04AFFEFD" w14:textId="77777777" w:rsidR="00ED08D7" w:rsidRDefault="00ED08D7" w:rsidP="00ED08D7">
      <w:pPr>
        <w:spacing w:after="0"/>
        <w:rPr>
          <w:rFonts w:ascii="Arial" w:hAnsi="Arial" w:cs="Arial"/>
        </w:rPr>
      </w:pPr>
    </w:p>
    <w:p w14:paraId="6ED5D765" w14:textId="77777777" w:rsidR="00ED08D7" w:rsidRDefault="00ED08D7" w:rsidP="00ED08D7">
      <w:pPr>
        <w:spacing w:after="0"/>
        <w:rPr>
          <w:rFonts w:ascii="Arial" w:hAnsi="Arial" w:cs="Arial"/>
        </w:rPr>
      </w:pPr>
      <w:r>
        <w:rPr>
          <w:rFonts w:ascii="Arial" w:hAnsi="Arial" w:cs="Arial"/>
          <w:b/>
        </w:rPr>
        <w:t xml:space="preserve">Zain: </w:t>
      </w:r>
      <w:r>
        <w:rPr>
          <w:rFonts w:ascii="Arial" w:hAnsi="Arial" w:cs="Arial"/>
        </w:rPr>
        <w:t xml:space="preserve">Well it’s true though, I have experienced that, like you know, kids, being uh, taken </w:t>
      </w:r>
      <w:proofErr w:type="spellStart"/>
      <w:r>
        <w:rPr>
          <w:rFonts w:ascii="Arial" w:hAnsi="Arial" w:cs="Arial"/>
        </w:rPr>
        <w:t>awa</w:t>
      </w:r>
      <w:proofErr w:type="spellEnd"/>
      <w:r>
        <w:rPr>
          <w:rFonts w:ascii="Arial" w:hAnsi="Arial" w:cs="Arial"/>
        </w:rPr>
        <w:t xml:space="preserve">-sectioned from their </w:t>
      </w:r>
      <w:proofErr w:type="spellStart"/>
      <w:r>
        <w:rPr>
          <w:rFonts w:ascii="Arial" w:hAnsi="Arial" w:cs="Arial"/>
        </w:rPr>
        <w:t>hou</w:t>
      </w:r>
      <w:proofErr w:type="spellEnd"/>
      <w:r>
        <w:rPr>
          <w:rFonts w:ascii="Arial" w:hAnsi="Arial" w:cs="Arial"/>
        </w:rPr>
        <w:t xml:space="preserve">-family and stuff like that, for whatever reason, and then, you know like for example at the early stage where we did get involved, we do advise this child needs cultural appropriateness, uh teaching or uh to have regular uh, Quran lessons </w:t>
      </w:r>
      <w:proofErr w:type="spellStart"/>
      <w:r>
        <w:rPr>
          <w:rFonts w:ascii="Arial" w:hAnsi="Arial" w:cs="Arial"/>
        </w:rPr>
        <w:t>ot</w:t>
      </w:r>
      <w:proofErr w:type="spellEnd"/>
      <w:r>
        <w:rPr>
          <w:rFonts w:ascii="Arial" w:hAnsi="Arial" w:cs="Arial"/>
        </w:rPr>
        <w:t xml:space="preserve"> cultural lessons and so on so, then the social worker or somebody among the social service will disagree with it, the child doesn’t want it, but then that child when they turn about 14, 15, they </w:t>
      </w:r>
      <w:proofErr w:type="spellStart"/>
      <w:r>
        <w:rPr>
          <w:rFonts w:ascii="Arial" w:hAnsi="Arial" w:cs="Arial"/>
        </w:rPr>
        <w:t>wanna</w:t>
      </w:r>
      <w:proofErr w:type="spellEnd"/>
      <w:r>
        <w:rPr>
          <w:rFonts w:ascii="Arial" w:hAnsi="Arial" w:cs="Arial"/>
        </w:rPr>
        <w:t xml:space="preserve"> reconnect with their culture, they </w:t>
      </w:r>
      <w:proofErr w:type="spellStart"/>
      <w:r>
        <w:rPr>
          <w:rFonts w:ascii="Arial" w:hAnsi="Arial" w:cs="Arial"/>
        </w:rPr>
        <w:t>wanna</w:t>
      </w:r>
      <w:proofErr w:type="spellEnd"/>
      <w:r>
        <w:rPr>
          <w:rFonts w:ascii="Arial" w:hAnsi="Arial" w:cs="Arial"/>
        </w:rPr>
        <w:t xml:space="preserve"> reconnect with the faith </w:t>
      </w:r>
      <w:r>
        <w:rPr>
          <w:rFonts w:ascii="Arial" w:hAnsi="Arial" w:cs="Arial"/>
          <w:b/>
        </w:rPr>
        <w:t xml:space="preserve">(Researcher: yeah) </w:t>
      </w:r>
      <w:r>
        <w:rPr>
          <w:rFonts w:ascii="Arial" w:hAnsi="Arial" w:cs="Arial"/>
        </w:rPr>
        <w:t xml:space="preserve">they </w:t>
      </w:r>
      <w:proofErr w:type="spellStart"/>
      <w:r>
        <w:rPr>
          <w:rFonts w:ascii="Arial" w:hAnsi="Arial" w:cs="Arial"/>
        </w:rPr>
        <w:t>wanna</w:t>
      </w:r>
      <w:proofErr w:type="spellEnd"/>
      <w:r>
        <w:rPr>
          <w:rFonts w:ascii="Arial" w:hAnsi="Arial" w:cs="Arial"/>
        </w:rPr>
        <w:t xml:space="preserve"> reconnect with the family, they </w:t>
      </w:r>
      <w:proofErr w:type="spellStart"/>
      <w:r>
        <w:rPr>
          <w:rFonts w:ascii="Arial" w:hAnsi="Arial" w:cs="Arial"/>
        </w:rPr>
        <w:t>wanna</w:t>
      </w:r>
      <w:proofErr w:type="spellEnd"/>
      <w:r>
        <w:rPr>
          <w:rFonts w:ascii="Arial" w:hAnsi="Arial" w:cs="Arial"/>
        </w:rPr>
        <w:t xml:space="preserve"> reconnect with their grandmother who’s dying </w:t>
      </w:r>
      <w:r>
        <w:rPr>
          <w:rFonts w:ascii="Arial" w:hAnsi="Arial" w:cs="Arial"/>
          <w:b/>
        </w:rPr>
        <w:t xml:space="preserve">(Researcher: yeah) </w:t>
      </w:r>
      <w:r>
        <w:rPr>
          <w:rFonts w:ascii="Arial" w:hAnsi="Arial" w:cs="Arial"/>
        </w:rPr>
        <w:t xml:space="preserve">then when they go, go to visit their dying grandmother in the hospital they realise there’s a communicating barrier </w:t>
      </w:r>
      <w:r>
        <w:rPr>
          <w:rFonts w:ascii="Arial" w:hAnsi="Arial" w:cs="Arial"/>
          <w:b/>
        </w:rPr>
        <w:t xml:space="preserve">(Researcher: yeah) </w:t>
      </w:r>
      <w:r>
        <w:rPr>
          <w:rFonts w:ascii="Arial" w:hAnsi="Arial" w:cs="Arial"/>
        </w:rPr>
        <w:t xml:space="preserve">then they regret, regret comes in, oh why didn’t I learn, a bit more of my cultural language or keep it, or you-you know preserve it or this and that and realise it causes even more, humongous, uh mental health barrier, </w:t>
      </w:r>
      <w:r>
        <w:rPr>
          <w:rFonts w:ascii="Arial" w:hAnsi="Arial" w:cs="Arial"/>
          <w:b/>
        </w:rPr>
        <w:t>(Researcher: mm)</w:t>
      </w:r>
      <w:r>
        <w:rPr>
          <w:rFonts w:ascii="Arial" w:hAnsi="Arial" w:cs="Arial"/>
        </w:rPr>
        <w:t xml:space="preserve"> problem in later date, and I think you know, it’s a lot of learning that needs to be done and you know it’s a good step when you’re studying, when you’re researching and hopefully, cut a shape to the future</w:t>
      </w:r>
    </w:p>
    <w:p w14:paraId="1CB53355" w14:textId="77777777" w:rsidR="00ED08D7" w:rsidRDefault="00ED08D7" w:rsidP="00ED08D7">
      <w:pPr>
        <w:spacing w:after="0"/>
        <w:rPr>
          <w:rFonts w:ascii="Arial" w:hAnsi="Arial" w:cs="Arial"/>
        </w:rPr>
      </w:pPr>
    </w:p>
    <w:p w14:paraId="6E7EFE3F" w14:textId="77777777" w:rsidR="00ED08D7" w:rsidRDefault="00ED08D7" w:rsidP="00ED08D7">
      <w:pPr>
        <w:spacing w:after="0"/>
        <w:rPr>
          <w:rFonts w:ascii="Arial" w:hAnsi="Arial" w:cs="Arial"/>
          <w:b/>
        </w:rPr>
      </w:pPr>
      <w:r>
        <w:rPr>
          <w:rFonts w:ascii="Arial" w:hAnsi="Arial" w:cs="Arial"/>
          <w:b/>
        </w:rPr>
        <w:t xml:space="preserve">Amina: </w:t>
      </w:r>
      <w:r>
        <w:rPr>
          <w:rFonts w:ascii="Arial" w:hAnsi="Arial" w:cs="Arial"/>
        </w:rPr>
        <w:t xml:space="preserve">Yeah, you could be the specialist we’re looking for </w:t>
      </w:r>
      <w:r>
        <w:rPr>
          <w:rFonts w:ascii="Arial" w:hAnsi="Arial" w:cs="Arial"/>
          <w:b/>
        </w:rPr>
        <w:t>(laughter from everyone)</w:t>
      </w:r>
    </w:p>
    <w:p w14:paraId="18ECA3D6" w14:textId="77777777" w:rsidR="00ED08D7" w:rsidRDefault="00ED08D7" w:rsidP="00ED08D7">
      <w:pPr>
        <w:spacing w:after="0"/>
        <w:rPr>
          <w:rFonts w:ascii="Arial" w:hAnsi="Arial" w:cs="Arial"/>
          <w:b/>
        </w:rPr>
      </w:pPr>
    </w:p>
    <w:p w14:paraId="4956006A" w14:textId="77777777" w:rsidR="00ED08D7" w:rsidRDefault="00ED08D7" w:rsidP="00ED08D7">
      <w:pPr>
        <w:spacing w:after="0"/>
        <w:rPr>
          <w:rFonts w:ascii="Arial" w:hAnsi="Arial" w:cs="Arial"/>
        </w:rPr>
      </w:pPr>
      <w:r>
        <w:rPr>
          <w:rFonts w:ascii="Arial" w:hAnsi="Arial" w:cs="Arial"/>
          <w:b/>
        </w:rPr>
        <w:t xml:space="preserve">Researcher: </w:t>
      </w:r>
      <w:r>
        <w:rPr>
          <w:rFonts w:ascii="Arial" w:hAnsi="Arial" w:cs="Arial"/>
        </w:rPr>
        <w:t xml:space="preserve">One question I did have cos umm </w:t>
      </w:r>
      <w:r>
        <w:rPr>
          <w:rFonts w:ascii="Arial" w:hAnsi="Arial" w:cs="Arial"/>
          <w:b/>
        </w:rPr>
        <w:t>(</w:t>
      </w:r>
      <w:proofErr w:type="spellStart"/>
      <w:r>
        <w:rPr>
          <w:rFonts w:ascii="Arial" w:hAnsi="Arial" w:cs="Arial"/>
          <w:b/>
        </w:rPr>
        <w:t>Nuha</w:t>
      </w:r>
      <w:proofErr w:type="spellEnd"/>
      <w:r>
        <w:rPr>
          <w:rFonts w:ascii="Arial" w:hAnsi="Arial" w:cs="Arial"/>
          <w:b/>
        </w:rPr>
        <w:t xml:space="preserve">: oh sorry) </w:t>
      </w:r>
      <w:r>
        <w:rPr>
          <w:rFonts w:ascii="Arial" w:hAnsi="Arial" w:cs="Arial"/>
        </w:rPr>
        <w:t xml:space="preserve">no its ok, just talking about further facilitating for this group then whether it be actually communicating with them and sort of explaining, like you know tell, explaining to them what mental health is or whether it be NHS, what kind of recommendations would you say, like, you know, for NHS services to support this group when it comes to culture and faith then? </w:t>
      </w:r>
      <w:r>
        <w:rPr>
          <w:rFonts w:ascii="Arial" w:hAnsi="Arial" w:cs="Arial"/>
          <w:b/>
        </w:rPr>
        <w:t xml:space="preserve">(Zain has a confused look) </w:t>
      </w:r>
      <w:r>
        <w:rPr>
          <w:rFonts w:ascii="Arial" w:hAnsi="Arial" w:cs="Arial"/>
        </w:rPr>
        <w:t>or if you’re speaking to someone from that specific background how would you sort of communicate with them and tell them that this is a real issue, you know, how can we deal with it together? Sort of thing</w:t>
      </w:r>
    </w:p>
    <w:p w14:paraId="035ABAC7" w14:textId="77777777" w:rsidR="00ED08D7" w:rsidRDefault="00ED08D7" w:rsidP="00ED08D7">
      <w:pPr>
        <w:spacing w:after="0"/>
        <w:rPr>
          <w:rFonts w:ascii="Arial" w:hAnsi="Arial" w:cs="Arial"/>
        </w:rPr>
      </w:pPr>
    </w:p>
    <w:p w14:paraId="4ABC16B8" w14:textId="77777777" w:rsidR="00ED08D7" w:rsidRDefault="00ED08D7" w:rsidP="00ED08D7">
      <w:pPr>
        <w:spacing w:after="0"/>
        <w:rPr>
          <w:rFonts w:ascii="Arial" w:hAnsi="Arial" w:cs="Arial"/>
        </w:rPr>
      </w:pPr>
      <w:proofErr w:type="spellStart"/>
      <w:r>
        <w:rPr>
          <w:rFonts w:ascii="Arial" w:hAnsi="Arial" w:cs="Arial"/>
          <w:b/>
        </w:rPr>
        <w:lastRenderedPageBreak/>
        <w:t>Nuha</w:t>
      </w:r>
      <w:proofErr w:type="spellEnd"/>
      <w:r>
        <w:rPr>
          <w:rFonts w:ascii="Arial" w:hAnsi="Arial" w:cs="Arial"/>
          <w:b/>
        </w:rPr>
        <w:t xml:space="preserve">: </w:t>
      </w:r>
      <w:r>
        <w:rPr>
          <w:rFonts w:ascii="Arial" w:hAnsi="Arial" w:cs="Arial"/>
        </w:rPr>
        <w:t xml:space="preserve">For, I mean with my clients, I </w:t>
      </w:r>
      <w:proofErr w:type="spellStart"/>
      <w:r>
        <w:rPr>
          <w:rFonts w:ascii="Arial" w:hAnsi="Arial" w:cs="Arial"/>
        </w:rPr>
        <w:t>ju</w:t>
      </w:r>
      <w:proofErr w:type="spellEnd"/>
      <w:r>
        <w:rPr>
          <w:rFonts w:ascii="Arial" w:hAnsi="Arial" w:cs="Arial"/>
        </w:rPr>
        <w:t xml:space="preserve">, the big, the biggest thing cos I work with people who’ve got kids </w:t>
      </w:r>
      <w:r>
        <w:rPr>
          <w:rFonts w:ascii="Arial" w:hAnsi="Arial" w:cs="Arial"/>
          <w:b/>
        </w:rPr>
        <w:t xml:space="preserve">(Researcher: yeah) </w:t>
      </w:r>
      <w:r>
        <w:rPr>
          <w:rFonts w:ascii="Arial" w:hAnsi="Arial" w:cs="Arial"/>
        </w:rPr>
        <w:t xml:space="preserve">and they’re biggest thing is the fact that they, if they’re not coping someone is going to take their kids away </w:t>
      </w:r>
      <w:r>
        <w:rPr>
          <w:rFonts w:ascii="Arial" w:hAnsi="Arial" w:cs="Arial"/>
          <w:b/>
        </w:rPr>
        <w:t>(Researcher: yeah)</w:t>
      </w:r>
      <w:r>
        <w:rPr>
          <w:rFonts w:ascii="Arial" w:hAnsi="Arial" w:cs="Arial"/>
        </w:rPr>
        <w:t xml:space="preserve"> or they’re going to be locked up, and </w:t>
      </w:r>
      <w:proofErr w:type="spellStart"/>
      <w:r>
        <w:rPr>
          <w:rFonts w:ascii="Arial" w:hAnsi="Arial" w:cs="Arial"/>
        </w:rPr>
        <w:t>tryna</w:t>
      </w:r>
      <w:proofErr w:type="spellEnd"/>
      <w:r>
        <w:rPr>
          <w:rFonts w:ascii="Arial" w:hAnsi="Arial" w:cs="Arial"/>
        </w:rPr>
        <w:t xml:space="preserve"> explain to people that, that’s not how it works, you know social services, the aim is to keep a family together and I sometimes have to go down the route of saying because it’s the cheaper option </w:t>
      </w:r>
      <w:r>
        <w:rPr>
          <w:rFonts w:ascii="Arial" w:hAnsi="Arial" w:cs="Arial"/>
          <w:b/>
        </w:rPr>
        <w:t>(Researcher: mm)</w:t>
      </w:r>
      <w:r>
        <w:rPr>
          <w:rFonts w:ascii="Arial" w:hAnsi="Arial" w:cs="Arial"/>
        </w:rPr>
        <w:t xml:space="preserve"> you know to make them really understand, it’s, it costs so much money for them to take a child, and </w:t>
      </w:r>
      <w:proofErr w:type="spellStart"/>
      <w:r>
        <w:rPr>
          <w:rFonts w:ascii="Arial" w:hAnsi="Arial" w:cs="Arial"/>
        </w:rPr>
        <w:t>pla</w:t>
      </w:r>
      <w:proofErr w:type="spellEnd"/>
      <w:r>
        <w:rPr>
          <w:rFonts w:ascii="Arial" w:hAnsi="Arial" w:cs="Arial"/>
        </w:rPr>
        <w:t xml:space="preserve">-put them somewhere else </w:t>
      </w:r>
      <w:r>
        <w:rPr>
          <w:rFonts w:ascii="Arial" w:hAnsi="Arial" w:cs="Arial"/>
          <w:b/>
        </w:rPr>
        <w:t xml:space="preserve">(Researcher: yeah) </w:t>
      </w:r>
      <w:r>
        <w:rPr>
          <w:rFonts w:ascii="Arial" w:hAnsi="Arial" w:cs="Arial"/>
        </w:rPr>
        <w:t xml:space="preserve">that they will do everything possible to keep them in that family, so in, in the sense that, it it’s dangerous then no, they’re not </w:t>
      </w:r>
      <w:proofErr w:type="spellStart"/>
      <w:r>
        <w:rPr>
          <w:rFonts w:ascii="Arial" w:hAnsi="Arial" w:cs="Arial"/>
        </w:rPr>
        <w:t>gonna</w:t>
      </w:r>
      <w:proofErr w:type="spellEnd"/>
      <w:r>
        <w:rPr>
          <w:rFonts w:ascii="Arial" w:hAnsi="Arial" w:cs="Arial"/>
        </w:rPr>
        <w:t xml:space="preserve"> do that you know, but the next best thing would be, a-</w:t>
      </w:r>
      <w:proofErr w:type="spellStart"/>
      <w:r>
        <w:rPr>
          <w:rFonts w:ascii="Arial" w:hAnsi="Arial" w:cs="Arial"/>
        </w:rPr>
        <w:t>nother</w:t>
      </w:r>
      <w:proofErr w:type="spellEnd"/>
      <w:r>
        <w:rPr>
          <w:rFonts w:ascii="Arial" w:hAnsi="Arial" w:cs="Arial"/>
        </w:rPr>
        <w:t xml:space="preserve"> family member that they are safe with, so you’re not totally separated, umm, so I said taking, </w:t>
      </w:r>
      <w:proofErr w:type="spellStart"/>
      <w:r>
        <w:rPr>
          <w:rFonts w:ascii="Arial" w:hAnsi="Arial" w:cs="Arial"/>
        </w:rPr>
        <w:t>tryna</w:t>
      </w:r>
      <w:proofErr w:type="spellEnd"/>
      <w:r>
        <w:rPr>
          <w:rFonts w:ascii="Arial" w:hAnsi="Arial" w:cs="Arial"/>
        </w:rPr>
        <w:t xml:space="preserve"> explain to them if they take the help now, there’s nothing to say that they’re child will be taken away, </w:t>
      </w:r>
      <w:r>
        <w:rPr>
          <w:rFonts w:ascii="Arial" w:hAnsi="Arial" w:cs="Arial"/>
          <w:b/>
        </w:rPr>
        <w:t xml:space="preserve">(Researcher: mm) </w:t>
      </w:r>
      <w:r>
        <w:rPr>
          <w:rFonts w:ascii="Arial" w:hAnsi="Arial" w:cs="Arial"/>
        </w:rPr>
        <w:t xml:space="preserve">you know, because if you can, if you can show that you are acknowledging, the issues within your home or within yourself and you are taking the necessary steps to work on that, then you don’t have to, you-you know that, that fear which probably aggravates a lot of people’s mental health as well </w:t>
      </w:r>
      <w:r>
        <w:rPr>
          <w:rFonts w:ascii="Arial" w:hAnsi="Arial" w:cs="Arial"/>
          <w:b/>
        </w:rPr>
        <w:t xml:space="preserve">(Researcher: mm) </w:t>
      </w:r>
      <w:r>
        <w:rPr>
          <w:rFonts w:ascii="Arial" w:hAnsi="Arial" w:cs="Arial"/>
        </w:rPr>
        <w:t xml:space="preserve">um, you could put that aside and it’s, it, it works with some people, it doesn’t work with other people, um, you know I’ve got people that don’t acknowledge </w:t>
      </w:r>
      <w:r>
        <w:rPr>
          <w:rFonts w:ascii="Arial" w:hAnsi="Arial" w:cs="Arial"/>
          <w:b/>
        </w:rPr>
        <w:t xml:space="preserve">(pause) </w:t>
      </w:r>
      <w:r>
        <w:rPr>
          <w:rFonts w:ascii="Arial" w:hAnsi="Arial" w:cs="Arial"/>
        </w:rPr>
        <w:t xml:space="preserve">that they have mental health issues </w:t>
      </w:r>
      <w:r>
        <w:rPr>
          <w:rFonts w:ascii="Arial" w:hAnsi="Arial" w:cs="Arial"/>
          <w:b/>
        </w:rPr>
        <w:t xml:space="preserve">(Researcher: mm) </w:t>
      </w:r>
      <w:r>
        <w:rPr>
          <w:rFonts w:ascii="Arial" w:hAnsi="Arial" w:cs="Arial"/>
        </w:rPr>
        <w:t xml:space="preserve">because </w:t>
      </w:r>
      <w:proofErr w:type="spellStart"/>
      <w:r>
        <w:rPr>
          <w:rFonts w:ascii="Arial" w:hAnsi="Arial" w:cs="Arial"/>
        </w:rPr>
        <w:t>fo</w:t>
      </w:r>
      <w:proofErr w:type="spellEnd"/>
      <w:r>
        <w:rPr>
          <w:rFonts w:ascii="Arial" w:hAnsi="Arial" w:cs="Arial"/>
        </w:rPr>
        <w:t>-</w:t>
      </w:r>
      <w:proofErr w:type="spellStart"/>
      <w:r>
        <w:rPr>
          <w:rFonts w:ascii="Arial" w:hAnsi="Arial" w:cs="Arial"/>
        </w:rPr>
        <w:t>fo</w:t>
      </w:r>
      <w:proofErr w:type="spellEnd"/>
      <w:r>
        <w:rPr>
          <w:rFonts w:ascii="Arial" w:hAnsi="Arial" w:cs="Arial"/>
        </w:rPr>
        <w:t xml:space="preserve">-say-say like OCD, for them, the just, I like things clean </w:t>
      </w:r>
      <w:r>
        <w:rPr>
          <w:rFonts w:ascii="Arial" w:hAnsi="Arial" w:cs="Arial"/>
          <w:b/>
        </w:rPr>
        <w:t>(Researcher: yeah)</w:t>
      </w:r>
      <w:r>
        <w:rPr>
          <w:rFonts w:ascii="Arial" w:hAnsi="Arial" w:cs="Arial"/>
        </w:rPr>
        <w:t xml:space="preserve"> you know, but the fact that they don’t leave their house, umm, without, because they don’t want to bring dirt in and things like, they don’t, they don’t acknowledge that part of it, so, I think, the work needs to be done within the community, where professionals come in and explain to people, what mental health is </w:t>
      </w:r>
      <w:r>
        <w:rPr>
          <w:rFonts w:ascii="Arial" w:hAnsi="Arial" w:cs="Arial"/>
          <w:b/>
        </w:rPr>
        <w:t xml:space="preserve">(Researcher: yeah) </w:t>
      </w:r>
      <w:r>
        <w:rPr>
          <w:rFonts w:ascii="Arial" w:hAnsi="Arial" w:cs="Arial"/>
        </w:rPr>
        <w:t xml:space="preserve">definitely, um, not just for the BME community, for, for everybody </w:t>
      </w:r>
      <w:r>
        <w:rPr>
          <w:rFonts w:ascii="Arial" w:hAnsi="Arial" w:cs="Arial"/>
          <w:b/>
        </w:rPr>
        <w:t xml:space="preserve">(Researcher: for everyone yeah) </w:t>
      </w:r>
      <w:r>
        <w:rPr>
          <w:rFonts w:ascii="Arial" w:hAnsi="Arial" w:cs="Arial"/>
        </w:rPr>
        <w:t xml:space="preserve">umm, and then, for professionals, ah, the difficult thing is, like Zain said, what works with one person, doesn’t necessarily is </w:t>
      </w:r>
      <w:proofErr w:type="spellStart"/>
      <w:r>
        <w:rPr>
          <w:rFonts w:ascii="Arial" w:hAnsi="Arial" w:cs="Arial"/>
        </w:rPr>
        <w:t>gonna</w:t>
      </w:r>
      <w:proofErr w:type="spellEnd"/>
      <w:r>
        <w:rPr>
          <w:rFonts w:ascii="Arial" w:hAnsi="Arial" w:cs="Arial"/>
        </w:rPr>
        <w:t xml:space="preserve"> work with another person </w:t>
      </w:r>
      <w:r>
        <w:rPr>
          <w:rFonts w:ascii="Arial" w:hAnsi="Arial" w:cs="Arial"/>
          <w:b/>
        </w:rPr>
        <w:t xml:space="preserve">(Researcher: another person, yeah) </w:t>
      </w:r>
      <w:r>
        <w:rPr>
          <w:rFonts w:ascii="Arial" w:hAnsi="Arial" w:cs="Arial"/>
        </w:rPr>
        <w:t xml:space="preserve">uh, what works with one group is not </w:t>
      </w:r>
      <w:proofErr w:type="spellStart"/>
      <w:r>
        <w:rPr>
          <w:rFonts w:ascii="Arial" w:hAnsi="Arial" w:cs="Arial"/>
        </w:rPr>
        <w:t>gonna</w:t>
      </w:r>
      <w:proofErr w:type="spellEnd"/>
      <w:r>
        <w:rPr>
          <w:rFonts w:ascii="Arial" w:hAnsi="Arial" w:cs="Arial"/>
        </w:rPr>
        <w:t xml:space="preserve"> work with another group, so, who would, who would create the training I don’t know </w:t>
      </w:r>
      <w:r>
        <w:rPr>
          <w:rFonts w:ascii="Arial" w:hAnsi="Arial" w:cs="Arial"/>
          <w:b/>
        </w:rPr>
        <w:t xml:space="preserve">(Researcher: mm) </w:t>
      </w:r>
      <w:r>
        <w:rPr>
          <w:rFonts w:ascii="Arial" w:hAnsi="Arial" w:cs="Arial"/>
        </w:rPr>
        <w:t xml:space="preserve">and who would actually provide it, I don’t know either, but they need to be more receptive to actually finding about peoples cultures and the things that, umm, like you can’t just automatically think that everybody, from Syria has got PTSD </w:t>
      </w:r>
      <w:r>
        <w:rPr>
          <w:rFonts w:ascii="Arial" w:hAnsi="Arial" w:cs="Arial"/>
          <w:b/>
        </w:rPr>
        <w:t xml:space="preserve">(Researcher: mm) </w:t>
      </w:r>
      <w:r>
        <w:rPr>
          <w:rFonts w:ascii="Arial" w:hAnsi="Arial" w:cs="Arial"/>
        </w:rPr>
        <w:t xml:space="preserve">you know, yes I understand it’s a war zone, everything like that, but not everybody, is </w:t>
      </w:r>
      <w:proofErr w:type="spellStart"/>
      <w:r>
        <w:rPr>
          <w:rFonts w:ascii="Arial" w:hAnsi="Arial" w:cs="Arial"/>
        </w:rPr>
        <w:t>gonna</w:t>
      </w:r>
      <w:proofErr w:type="spellEnd"/>
      <w:r>
        <w:rPr>
          <w:rFonts w:ascii="Arial" w:hAnsi="Arial" w:cs="Arial"/>
        </w:rPr>
        <w:t xml:space="preserve">, not everybody’s </w:t>
      </w:r>
      <w:proofErr w:type="spellStart"/>
      <w:r>
        <w:rPr>
          <w:rFonts w:ascii="Arial" w:hAnsi="Arial" w:cs="Arial"/>
        </w:rPr>
        <w:t>gonna</w:t>
      </w:r>
      <w:proofErr w:type="spellEnd"/>
      <w:r>
        <w:rPr>
          <w:rFonts w:ascii="Arial" w:hAnsi="Arial" w:cs="Arial"/>
        </w:rPr>
        <w:t xml:space="preserve"> have, like you can’t make the assumption, um, which,  I-I heard, uh over heard, that someone say this at that, at an event where they’d were </w:t>
      </w:r>
      <w:proofErr w:type="spellStart"/>
      <w:r>
        <w:rPr>
          <w:rFonts w:ascii="Arial" w:hAnsi="Arial" w:cs="Arial"/>
        </w:rPr>
        <w:t>gonna</w:t>
      </w:r>
      <w:proofErr w:type="spellEnd"/>
      <w:r>
        <w:rPr>
          <w:rFonts w:ascii="Arial" w:hAnsi="Arial" w:cs="Arial"/>
        </w:rPr>
        <w:t xml:space="preserve"> ask, they asked someone to come and talk about their experiences of umm, when they first came to Swansea, what it was like and stuff, and then someone was saying about, oh can we ask them why they here and the assumption was from the other person, oh you can’t just in case they were raped </w:t>
      </w:r>
      <w:r>
        <w:rPr>
          <w:rFonts w:ascii="Arial" w:hAnsi="Arial" w:cs="Arial"/>
          <w:b/>
        </w:rPr>
        <w:t xml:space="preserve">(Researcher: mm) </w:t>
      </w:r>
      <w:r>
        <w:rPr>
          <w:rFonts w:ascii="Arial" w:hAnsi="Arial" w:cs="Arial"/>
        </w:rPr>
        <w:t xml:space="preserve">um, it might be quite a tri-it’s, it’s </w:t>
      </w:r>
      <w:proofErr w:type="spellStart"/>
      <w:r>
        <w:rPr>
          <w:rFonts w:ascii="Arial" w:hAnsi="Arial" w:cs="Arial"/>
        </w:rPr>
        <w:t>gonna</w:t>
      </w:r>
      <w:proofErr w:type="spellEnd"/>
      <w:r>
        <w:rPr>
          <w:rFonts w:ascii="Arial" w:hAnsi="Arial" w:cs="Arial"/>
        </w:rPr>
        <w:t xml:space="preserve"> be a trigger, we can’t assume that everyone has come from a war zone </w:t>
      </w:r>
      <w:r>
        <w:rPr>
          <w:rFonts w:ascii="Arial" w:hAnsi="Arial" w:cs="Arial"/>
          <w:b/>
        </w:rPr>
        <w:t xml:space="preserve">(Researcher: yeah) </w:t>
      </w:r>
      <w:r>
        <w:rPr>
          <w:rFonts w:ascii="Arial" w:hAnsi="Arial" w:cs="Arial"/>
        </w:rPr>
        <w:t xml:space="preserve">as, do you know what I mean, I don’t like, so this, you know like, how you would speak to somebody who’s had to flee a country because they’re, um gay, it’s not the same way you would deal with somebody who’s had to leave a country cos they’ve had to flee because of </w:t>
      </w:r>
      <w:r>
        <w:rPr>
          <w:rFonts w:ascii="Arial" w:hAnsi="Arial" w:cs="Arial"/>
          <w:b/>
        </w:rPr>
        <w:t xml:space="preserve">(Amina: bombs) </w:t>
      </w:r>
      <w:r>
        <w:rPr>
          <w:rFonts w:ascii="Arial" w:hAnsi="Arial" w:cs="Arial"/>
        </w:rPr>
        <w:t xml:space="preserve">yeah </w:t>
      </w:r>
      <w:r>
        <w:rPr>
          <w:rFonts w:ascii="Arial" w:hAnsi="Arial" w:cs="Arial"/>
          <w:b/>
        </w:rPr>
        <w:t xml:space="preserve">(Researcher: yeah) </w:t>
      </w:r>
      <w:r>
        <w:rPr>
          <w:rFonts w:ascii="Arial" w:hAnsi="Arial" w:cs="Arial"/>
        </w:rPr>
        <w:t xml:space="preserve">you know, but that’s, that thing, you get so many people thinking, mm, you know, I can ask that person those question, I can ask that those person like, I can give that person this medication, I can give that person that medication, and if you look at it, it’s exactly the same thing </w:t>
      </w:r>
      <w:r>
        <w:rPr>
          <w:rFonts w:ascii="Arial" w:hAnsi="Arial" w:cs="Arial"/>
          <w:b/>
        </w:rPr>
        <w:t xml:space="preserve">(Researcher: mm) </w:t>
      </w:r>
      <w:r>
        <w:rPr>
          <w:rFonts w:ascii="Arial" w:hAnsi="Arial" w:cs="Arial"/>
        </w:rPr>
        <w:t xml:space="preserve">you’re just thinking no </w:t>
      </w:r>
      <w:r>
        <w:rPr>
          <w:rFonts w:ascii="Arial" w:hAnsi="Arial" w:cs="Arial"/>
          <w:b/>
        </w:rPr>
        <w:t xml:space="preserve">(Researcher: it’s not) </w:t>
      </w:r>
      <w:r>
        <w:rPr>
          <w:rFonts w:ascii="Arial" w:hAnsi="Arial" w:cs="Arial"/>
        </w:rPr>
        <w:t xml:space="preserve">no </w:t>
      </w:r>
      <w:r>
        <w:rPr>
          <w:rFonts w:ascii="Arial" w:hAnsi="Arial" w:cs="Arial"/>
          <w:b/>
        </w:rPr>
        <w:t xml:space="preserve">(Researcher: yeah) </w:t>
      </w:r>
      <w:r>
        <w:rPr>
          <w:rFonts w:ascii="Arial" w:hAnsi="Arial" w:cs="Arial"/>
        </w:rPr>
        <w:t xml:space="preserve">but so I don’t, I </w:t>
      </w:r>
      <w:proofErr w:type="spellStart"/>
      <w:r>
        <w:rPr>
          <w:rFonts w:ascii="Arial" w:hAnsi="Arial" w:cs="Arial"/>
        </w:rPr>
        <w:t>dunno</w:t>
      </w:r>
      <w:proofErr w:type="spellEnd"/>
      <w:r>
        <w:rPr>
          <w:rFonts w:ascii="Arial" w:hAnsi="Arial" w:cs="Arial"/>
        </w:rPr>
        <w:t xml:space="preserve"> </w:t>
      </w:r>
    </w:p>
    <w:p w14:paraId="2CC0740D" w14:textId="77777777" w:rsidR="00ED08D7" w:rsidRDefault="00ED08D7" w:rsidP="00ED08D7">
      <w:pPr>
        <w:spacing w:after="0"/>
        <w:rPr>
          <w:rFonts w:ascii="Arial" w:hAnsi="Arial" w:cs="Arial"/>
        </w:rPr>
      </w:pPr>
    </w:p>
    <w:p w14:paraId="6E30DD14" w14:textId="77777777" w:rsidR="00ED08D7" w:rsidRDefault="00ED08D7" w:rsidP="00ED08D7">
      <w:pPr>
        <w:spacing w:after="0"/>
        <w:rPr>
          <w:rFonts w:ascii="Arial" w:hAnsi="Arial" w:cs="Arial"/>
          <w:b/>
        </w:rPr>
      </w:pPr>
      <w:r>
        <w:rPr>
          <w:rFonts w:ascii="Arial" w:hAnsi="Arial" w:cs="Arial"/>
          <w:b/>
        </w:rPr>
        <w:t xml:space="preserve">Amina: </w:t>
      </w:r>
      <w:r>
        <w:rPr>
          <w:rFonts w:ascii="Arial" w:hAnsi="Arial" w:cs="Arial"/>
        </w:rPr>
        <w:t xml:space="preserve">My, my umm feeling is that, um as a front line worker, we’re sort of left to pick up the bigger piece, umm, I, dealing with that one particular client, I mean my entire time went on just trying to get that, umm, support, and I felt quite alone to be honest </w:t>
      </w:r>
      <w:r>
        <w:rPr>
          <w:rFonts w:ascii="Arial" w:hAnsi="Arial" w:cs="Arial"/>
          <w:b/>
        </w:rPr>
        <w:t xml:space="preserve">(Researcher: yeah) and </w:t>
      </w:r>
      <w:r>
        <w:rPr>
          <w:rFonts w:ascii="Arial" w:hAnsi="Arial" w:cs="Arial"/>
        </w:rPr>
        <w:lastRenderedPageBreak/>
        <w:t xml:space="preserve">even though I knew I did everything that I could, even my um senior was telling me that you’ve done everything you can do, please don’t worry and blah </w:t>
      </w:r>
      <w:proofErr w:type="spellStart"/>
      <w:r>
        <w:rPr>
          <w:rFonts w:ascii="Arial" w:hAnsi="Arial" w:cs="Arial"/>
        </w:rPr>
        <w:t>blah</w:t>
      </w:r>
      <w:proofErr w:type="spellEnd"/>
      <w:r>
        <w:rPr>
          <w:rFonts w:ascii="Arial" w:hAnsi="Arial" w:cs="Arial"/>
        </w:rPr>
        <w:t xml:space="preserve"> </w:t>
      </w:r>
      <w:proofErr w:type="spellStart"/>
      <w:r>
        <w:rPr>
          <w:rFonts w:ascii="Arial" w:hAnsi="Arial" w:cs="Arial"/>
        </w:rPr>
        <w:t>blah</w:t>
      </w:r>
      <w:proofErr w:type="spellEnd"/>
      <w:r>
        <w:rPr>
          <w:rFonts w:ascii="Arial" w:hAnsi="Arial" w:cs="Arial"/>
        </w:rPr>
        <w:t xml:space="preserve">, but as a, you know person on the ground who’s known this person for three and a half years, it’s not easy to switch off and go home </w:t>
      </w:r>
      <w:r>
        <w:rPr>
          <w:rFonts w:ascii="Arial" w:hAnsi="Arial" w:cs="Arial"/>
          <w:b/>
        </w:rPr>
        <w:t xml:space="preserve">(Researcher: yeah) </w:t>
      </w:r>
      <w:r>
        <w:rPr>
          <w:rFonts w:ascii="Arial" w:hAnsi="Arial" w:cs="Arial"/>
        </w:rPr>
        <w:t xml:space="preserve">and you know, not worry, so, I’m, I you know felt that I was picking up the pieces instead of the professionals </w:t>
      </w:r>
      <w:r>
        <w:rPr>
          <w:rFonts w:ascii="Arial" w:hAnsi="Arial" w:cs="Arial"/>
          <w:b/>
        </w:rPr>
        <w:t xml:space="preserve">(Researcher: yeah) </w:t>
      </w:r>
      <w:r>
        <w:rPr>
          <w:rFonts w:ascii="Arial" w:hAnsi="Arial" w:cs="Arial"/>
        </w:rPr>
        <w:t xml:space="preserve">I wanted the professionals to step in and give me as a, um the support as a worker and to provide support to my client </w:t>
      </w:r>
      <w:r>
        <w:rPr>
          <w:rFonts w:ascii="Arial" w:hAnsi="Arial" w:cs="Arial"/>
          <w:b/>
        </w:rPr>
        <w:t xml:space="preserve">(Researcher: mm) </w:t>
      </w:r>
      <w:r>
        <w:rPr>
          <w:rFonts w:ascii="Arial" w:hAnsi="Arial" w:cs="Arial"/>
        </w:rPr>
        <w:t xml:space="preserve">so, that’s, I felt there was a gap in that, but I guess this was something new to me or my, umm the clients that we’re supporting, it’s there for everybody else as well </w:t>
      </w:r>
      <w:r>
        <w:rPr>
          <w:rFonts w:ascii="Arial" w:hAnsi="Arial" w:cs="Arial"/>
          <w:b/>
        </w:rPr>
        <w:t>(</w:t>
      </w:r>
      <w:proofErr w:type="spellStart"/>
      <w:r>
        <w:rPr>
          <w:rFonts w:ascii="Arial" w:hAnsi="Arial" w:cs="Arial"/>
          <w:b/>
        </w:rPr>
        <w:t>Nuha</w:t>
      </w:r>
      <w:proofErr w:type="spellEnd"/>
      <w:r>
        <w:rPr>
          <w:rFonts w:ascii="Arial" w:hAnsi="Arial" w:cs="Arial"/>
          <w:b/>
        </w:rPr>
        <w:t>: mm)</w:t>
      </w:r>
      <w:r>
        <w:rPr>
          <w:rFonts w:ascii="Arial" w:hAnsi="Arial" w:cs="Arial"/>
        </w:rPr>
        <w:t xml:space="preserve"> the gap </w:t>
      </w:r>
      <w:r>
        <w:rPr>
          <w:rFonts w:ascii="Arial" w:hAnsi="Arial" w:cs="Arial"/>
          <w:b/>
        </w:rPr>
        <w:t>(Researcher: yeah)</w:t>
      </w:r>
    </w:p>
    <w:p w14:paraId="639E379B" w14:textId="77777777" w:rsidR="00ED08D7" w:rsidRDefault="00ED08D7" w:rsidP="00ED08D7">
      <w:pPr>
        <w:spacing w:after="0"/>
        <w:rPr>
          <w:rFonts w:ascii="Arial" w:hAnsi="Arial" w:cs="Arial"/>
          <w:b/>
        </w:rPr>
      </w:pPr>
    </w:p>
    <w:p w14:paraId="47C83283" w14:textId="77777777" w:rsidR="00ED08D7" w:rsidRDefault="00ED08D7" w:rsidP="00ED08D7">
      <w:pPr>
        <w:spacing w:after="0"/>
        <w:rPr>
          <w:rFonts w:ascii="Arial" w:hAnsi="Arial" w:cs="Arial"/>
        </w:rPr>
      </w:pPr>
      <w:r>
        <w:rPr>
          <w:rFonts w:ascii="Arial" w:hAnsi="Arial" w:cs="Arial"/>
          <w:b/>
        </w:rPr>
        <w:t xml:space="preserve">Zain: </w:t>
      </w:r>
      <w:r>
        <w:rPr>
          <w:rFonts w:ascii="Arial" w:hAnsi="Arial" w:cs="Arial"/>
        </w:rPr>
        <w:t xml:space="preserve">A lot-a </w:t>
      </w:r>
      <w:proofErr w:type="spellStart"/>
      <w:r>
        <w:rPr>
          <w:rFonts w:ascii="Arial" w:hAnsi="Arial" w:cs="Arial"/>
        </w:rPr>
        <w:t>lot-a</w:t>
      </w:r>
      <w:proofErr w:type="spellEnd"/>
      <w:r>
        <w:rPr>
          <w:rFonts w:ascii="Arial" w:hAnsi="Arial" w:cs="Arial"/>
        </w:rPr>
        <w:t xml:space="preserve"> lot of our client, even though they suffer, suffer with severe mental health issues, PTSD and other things, it, </w:t>
      </w:r>
      <w:proofErr w:type="spellStart"/>
      <w:r>
        <w:rPr>
          <w:rFonts w:ascii="Arial" w:hAnsi="Arial" w:cs="Arial"/>
        </w:rPr>
        <w:t>wha</w:t>
      </w:r>
      <w:proofErr w:type="spellEnd"/>
      <w:r>
        <w:rPr>
          <w:rFonts w:ascii="Arial" w:hAnsi="Arial" w:cs="Arial"/>
        </w:rPr>
        <w:t xml:space="preserve">-what we need to remember as well, they are so resilient and strong </w:t>
      </w:r>
      <w:r>
        <w:rPr>
          <w:rFonts w:ascii="Arial" w:hAnsi="Arial" w:cs="Arial"/>
          <w:b/>
        </w:rPr>
        <w:t xml:space="preserve">(Researcher: mm) </w:t>
      </w:r>
      <w:r>
        <w:rPr>
          <w:rFonts w:ascii="Arial" w:hAnsi="Arial" w:cs="Arial"/>
        </w:rPr>
        <w:t xml:space="preserve">cos that’s why they survived until now ha </w:t>
      </w:r>
      <w:r>
        <w:rPr>
          <w:rFonts w:ascii="Arial" w:hAnsi="Arial" w:cs="Arial"/>
          <w:b/>
        </w:rPr>
        <w:t xml:space="preserve">(Researcher: yeah) </w:t>
      </w:r>
      <w:r>
        <w:rPr>
          <w:rFonts w:ascii="Arial" w:hAnsi="Arial" w:cs="Arial"/>
        </w:rPr>
        <w:t xml:space="preserve">do you know what I mean, so, it’s there and like I said in like being in UK, especially </w:t>
      </w:r>
      <w:proofErr w:type="spellStart"/>
      <w:r>
        <w:rPr>
          <w:rFonts w:ascii="Arial" w:hAnsi="Arial" w:cs="Arial"/>
        </w:rPr>
        <w:t>ru</w:t>
      </w:r>
      <w:proofErr w:type="spellEnd"/>
      <w:r>
        <w:rPr>
          <w:rFonts w:ascii="Arial" w:hAnsi="Arial" w:cs="Arial"/>
        </w:rPr>
        <w:t xml:space="preserve">-rural part, like even Swansea compared to Birmingham and London, it’s quite rural, you know we’re about 15, 20 years behind </w:t>
      </w:r>
      <w:r>
        <w:rPr>
          <w:rFonts w:ascii="Arial" w:hAnsi="Arial" w:cs="Arial"/>
          <w:b/>
        </w:rPr>
        <w:t xml:space="preserve">(Researcher: mm) </w:t>
      </w:r>
      <w:r>
        <w:rPr>
          <w:rFonts w:ascii="Arial" w:hAnsi="Arial" w:cs="Arial"/>
        </w:rPr>
        <w:t xml:space="preserve">in services and be able to do what they doing in those areas, but I think a bit more research and action after it needs to be done, </w:t>
      </w:r>
      <w:r>
        <w:rPr>
          <w:rFonts w:ascii="Arial" w:hAnsi="Arial" w:cs="Arial"/>
          <w:b/>
        </w:rPr>
        <w:t xml:space="preserve">(Researcher: mm) </w:t>
      </w:r>
      <w:r>
        <w:rPr>
          <w:rFonts w:ascii="Arial" w:hAnsi="Arial" w:cs="Arial"/>
        </w:rPr>
        <w:t xml:space="preserve">do you know, what action it takes, is important, you know and how it shapes the future really, but nothings impossible </w:t>
      </w:r>
      <w:r>
        <w:rPr>
          <w:rFonts w:ascii="Arial" w:hAnsi="Arial" w:cs="Arial"/>
          <w:b/>
        </w:rPr>
        <w:t xml:space="preserve">(Researcher and Amina: yeah) </w:t>
      </w:r>
      <w:r>
        <w:rPr>
          <w:rFonts w:ascii="Arial" w:hAnsi="Arial" w:cs="Arial"/>
        </w:rPr>
        <w:t xml:space="preserve">nothings impossible </w:t>
      </w:r>
    </w:p>
    <w:p w14:paraId="6646B96F" w14:textId="77777777" w:rsidR="00ED08D7" w:rsidRDefault="00ED08D7" w:rsidP="00ED08D7">
      <w:pPr>
        <w:spacing w:after="0"/>
        <w:rPr>
          <w:rFonts w:ascii="Arial" w:hAnsi="Arial" w:cs="Arial"/>
        </w:rPr>
      </w:pPr>
    </w:p>
    <w:p w14:paraId="4244BC1A" w14:textId="77777777" w:rsidR="00ED08D7" w:rsidRDefault="00ED08D7" w:rsidP="00ED08D7">
      <w:pPr>
        <w:spacing w:after="0"/>
        <w:rPr>
          <w:rFonts w:ascii="Arial" w:hAnsi="Arial" w:cs="Arial"/>
        </w:rPr>
      </w:pPr>
      <w:r>
        <w:rPr>
          <w:rFonts w:ascii="Arial" w:hAnsi="Arial" w:cs="Arial"/>
          <w:b/>
        </w:rPr>
        <w:t xml:space="preserve">Amina: </w:t>
      </w:r>
      <w:r>
        <w:rPr>
          <w:rFonts w:ascii="Arial" w:hAnsi="Arial" w:cs="Arial"/>
        </w:rPr>
        <w:t xml:space="preserve">Just to keep highlighting it </w:t>
      </w:r>
    </w:p>
    <w:p w14:paraId="61F1170C" w14:textId="77777777" w:rsidR="00ED08D7" w:rsidRDefault="00ED08D7" w:rsidP="00ED08D7">
      <w:pPr>
        <w:spacing w:after="0"/>
        <w:rPr>
          <w:rFonts w:ascii="Arial" w:hAnsi="Arial" w:cs="Arial"/>
        </w:rPr>
      </w:pPr>
    </w:p>
    <w:p w14:paraId="790E0CE2" w14:textId="77777777" w:rsidR="00ED08D7" w:rsidRDefault="00ED08D7" w:rsidP="00ED08D7">
      <w:pPr>
        <w:spacing w:after="0"/>
        <w:rPr>
          <w:rFonts w:ascii="Arial" w:hAnsi="Arial" w:cs="Arial"/>
        </w:rPr>
      </w:pPr>
      <w:proofErr w:type="spellStart"/>
      <w:r>
        <w:rPr>
          <w:rFonts w:ascii="Arial" w:hAnsi="Arial" w:cs="Arial"/>
          <w:b/>
        </w:rPr>
        <w:t>Nuha</w:t>
      </w:r>
      <w:proofErr w:type="spellEnd"/>
      <w:r>
        <w:rPr>
          <w:rFonts w:ascii="Arial" w:hAnsi="Arial" w:cs="Arial"/>
          <w:b/>
        </w:rPr>
        <w:t>:</w:t>
      </w:r>
      <w:r>
        <w:rPr>
          <w:rFonts w:ascii="Arial" w:hAnsi="Arial" w:cs="Arial"/>
        </w:rPr>
        <w:t xml:space="preserve"> I would add that they need to work together more </w:t>
      </w:r>
      <w:r>
        <w:rPr>
          <w:rFonts w:ascii="Arial" w:hAnsi="Arial" w:cs="Arial"/>
          <w:b/>
        </w:rPr>
        <w:t xml:space="preserve">(Researcher: mm) </w:t>
      </w:r>
      <w:r>
        <w:rPr>
          <w:rFonts w:ascii="Arial" w:hAnsi="Arial" w:cs="Arial"/>
        </w:rPr>
        <w:t xml:space="preserve">with, so the police, the social services, umm health, everybody needs to work, better together as well </w:t>
      </w:r>
      <w:r>
        <w:rPr>
          <w:rFonts w:ascii="Arial" w:hAnsi="Arial" w:cs="Arial"/>
          <w:b/>
        </w:rPr>
        <w:t xml:space="preserve">(Researcher: yeah) </w:t>
      </w:r>
      <w:r>
        <w:rPr>
          <w:rFonts w:ascii="Arial" w:hAnsi="Arial" w:cs="Arial"/>
        </w:rPr>
        <w:t xml:space="preserve">cos it’s the information like your, I do- I mean I don’t understand why we’d need to phone this, the police to do a welfare check </w:t>
      </w:r>
      <w:r>
        <w:rPr>
          <w:rFonts w:ascii="Arial" w:hAnsi="Arial" w:cs="Arial"/>
          <w:b/>
        </w:rPr>
        <w:t xml:space="preserve">(Researcher: mm) </w:t>
      </w:r>
      <w:r>
        <w:rPr>
          <w:rFonts w:ascii="Arial" w:hAnsi="Arial" w:cs="Arial"/>
        </w:rPr>
        <w:t xml:space="preserve">I don’t, I physically don’t understand that </w:t>
      </w:r>
      <w:r>
        <w:rPr>
          <w:rFonts w:ascii="Arial" w:hAnsi="Arial" w:cs="Arial"/>
          <w:b/>
        </w:rPr>
        <w:t>(Researcher: yeah)</w:t>
      </w:r>
      <w:r>
        <w:rPr>
          <w:rFonts w:ascii="Arial" w:hAnsi="Arial" w:cs="Arial"/>
        </w:rPr>
        <w:t xml:space="preserve"> even if they’ve got training with mental health and things like that, it’s, I don’t understand, ringing the police to do um health check when surely, you should be able to phone, I mean, there’s, there’s no service there </w:t>
      </w:r>
      <w:r>
        <w:rPr>
          <w:rFonts w:ascii="Arial" w:hAnsi="Arial" w:cs="Arial"/>
          <w:b/>
        </w:rPr>
        <w:t xml:space="preserve">(Amina: yeah) </w:t>
      </w:r>
      <w:r>
        <w:rPr>
          <w:rFonts w:ascii="Arial" w:hAnsi="Arial" w:cs="Arial"/>
        </w:rPr>
        <w:t xml:space="preserve">but there should be some sort of service there </w:t>
      </w:r>
      <w:r>
        <w:rPr>
          <w:rFonts w:ascii="Arial" w:hAnsi="Arial" w:cs="Arial"/>
          <w:b/>
        </w:rPr>
        <w:t xml:space="preserve">(Amina: yes) </w:t>
      </w:r>
      <w:r>
        <w:rPr>
          <w:rFonts w:ascii="Arial" w:hAnsi="Arial" w:cs="Arial"/>
        </w:rPr>
        <w:t xml:space="preserve">where somebody from, health side of it </w:t>
      </w:r>
      <w:r>
        <w:rPr>
          <w:rFonts w:ascii="Arial" w:hAnsi="Arial" w:cs="Arial"/>
          <w:b/>
        </w:rPr>
        <w:t xml:space="preserve">(Amina: yes!) </w:t>
      </w:r>
      <w:r>
        <w:rPr>
          <w:rFonts w:ascii="Arial" w:hAnsi="Arial" w:cs="Arial"/>
        </w:rPr>
        <w:t xml:space="preserve">would go and do a home visit </w:t>
      </w:r>
    </w:p>
    <w:p w14:paraId="2B113F07" w14:textId="77777777" w:rsidR="00ED08D7" w:rsidRDefault="00ED08D7" w:rsidP="00ED08D7">
      <w:pPr>
        <w:spacing w:after="0"/>
        <w:rPr>
          <w:rFonts w:ascii="Arial" w:hAnsi="Arial" w:cs="Arial"/>
        </w:rPr>
      </w:pPr>
    </w:p>
    <w:p w14:paraId="4FABAC02" w14:textId="77777777" w:rsidR="00ED08D7" w:rsidRDefault="00ED08D7" w:rsidP="00ED08D7">
      <w:pPr>
        <w:spacing w:after="0"/>
        <w:rPr>
          <w:rFonts w:ascii="Arial" w:hAnsi="Arial" w:cs="Arial"/>
          <w:b/>
        </w:rPr>
      </w:pPr>
      <w:r>
        <w:rPr>
          <w:rFonts w:ascii="Arial" w:hAnsi="Arial" w:cs="Arial"/>
          <w:b/>
        </w:rPr>
        <w:t xml:space="preserve">Amina: </w:t>
      </w:r>
      <w:r>
        <w:rPr>
          <w:rFonts w:ascii="Arial" w:hAnsi="Arial" w:cs="Arial"/>
        </w:rPr>
        <w:t xml:space="preserve">That was exactly my feeling, all I wanted was someone from the health side, I felt so frustrated, thinking that you know, why can’t just somebody just do an assessment for god sake, do it in 24 hours and you make the decision as an expert, I’m not an expert, </w:t>
      </w:r>
      <w:r>
        <w:rPr>
          <w:rFonts w:ascii="Arial" w:hAnsi="Arial" w:cs="Arial"/>
          <w:b/>
        </w:rPr>
        <w:t xml:space="preserve">(Researcher: mm) </w:t>
      </w:r>
      <w:r>
        <w:rPr>
          <w:rFonts w:ascii="Arial" w:hAnsi="Arial" w:cs="Arial"/>
        </w:rPr>
        <w:t xml:space="preserve">I’m just a lay support worker with very limited experience and all I wanted was someone to take over from my lack of knowledge </w:t>
      </w:r>
      <w:r>
        <w:rPr>
          <w:rFonts w:ascii="Arial" w:hAnsi="Arial" w:cs="Arial"/>
          <w:b/>
        </w:rPr>
        <w:t xml:space="preserve">(Researcher: mm) </w:t>
      </w:r>
      <w:r>
        <w:rPr>
          <w:rFonts w:ascii="Arial" w:hAnsi="Arial" w:cs="Arial"/>
        </w:rPr>
        <w:t xml:space="preserve">and that didn’t happen and I pushed, and pushed, and pushed until I had so many people involved, and what, what did it come down to? We can’t do anything, ah, it was very frustrating but I did not, I could not sit there and do nothing, I did all I could, I pushed and pushed, um to the point where I felt, ok finally I’ve got somewhere, at least it’s something, better than nothing </w:t>
      </w:r>
      <w:r>
        <w:rPr>
          <w:rFonts w:ascii="Arial" w:hAnsi="Arial" w:cs="Arial"/>
          <w:b/>
        </w:rPr>
        <w:t xml:space="preserve">(Researcher: yeah) </w:t>
      </w:r>
      <w:r>
        <w:rPr>
          <w:rFonts w:ascii="Arial" w:hAnsi="Arial" w:cs="Arial"/>
        </w:rPr>
        <w:t xml:space="preserve">and I grabbed on to that and that’s what helped me you know, move forward with the client, but yeah all I wanted was just some person from a health background to do the assessment </w:t>
      </w:r>
      <w:r>
        <w:rPr>
          <w:rFonts w:ascii="Arial" w:hAnsi="Arial" w:cs="Arial"/>
          <w:b/>
        </w:rPr>
        <w:t>(Researcher: yeah)</w:t>
      </w:r>
    </w:p>
    <w:p w14:paraId="07F2B8F9" w14:textId="77777777" w:rsidR="00ED08D7" w:rsidRDefault="00ED08D7" w:rsidP="00ED08D7">
      <w:pPr>
        <w:spacing w:after="0"/>
        <w:rPr>
          <w:rFonts w:ascii="Arial" w:hAnsi="Arial" w:cs="Arial"/>
          <w:b/>
        </w:rPr>
      </w:pPr>
    </w:p>
    <w:p w14:paraId="05AEDFAF" w14:textId="77777777" w:rsidR="00ED08D7" w:rsidRDefault="00ED08D7" w:rsidP="00ED08D7">
      <w:pPr>
        <w:spacing w:after="0"/>
        <w:rPr>
          <w:rFonts w:ascii="Arial" w:hAnsi="Arial" w:cs="Arial"/>
        </w:rPr>
      </w:pPr>
      <w:r>
        <w:rPr>
          <w:rFonts w:ascii="Arial" w:hAnsi="Arial" w:cs="Arial"/>
          <w:b/>
        </w:rPr>
        <w:lastRenderedPageBreak/>
        <w:t xml:space="preserve">Zain: </w:t>
      </w:r>
      <w:r>
        <w:rPr>
          <w:rFonts w:ascii="Arial" w:hAnsi="Arial" w:cs="Arial"/>
        </w:rPr>
        <w:t xml:space="preserve">But sometimes, you know you overcome that barrier Amina’s talking about and then you get, manage to get support from mental health or someone </w:t>
      </w:r>
      <w:r>
        <w:rPr>
          <w:rFonts w:ascii="Arial" w:hAnsi="Arial" w:cs="Arial"/>
          <w:b/>
        </w:rPr>
        <w:t xml:space="preserve">(Amina: yeah) </w:t>
      </w:r>
      <w:r>
        <w:rPr>
          <w:rFonts w:ascii="Arial" w:hAnsi="Arial" w:cs="Arial"/>
        </w:rPr>
        <w:t xml:space="preserve">the realise you as a support or-organisation worker, you have to be counselling the mental health support worker </w:t>
      </w:r>
    </w:p>
    <w:p w14:paraId="20C7EB08" w14:textId="77777777" w:rsidR="00ED08D7" w:rsidRDefault="00ED08D7" w:rsidP="00ED08D7">
      <w:pPr>
        <w:spacing w:after="0"/>
        <w:rPr>
          <w:rFonts w:ascii="Arial" w:hAnsi="Arial" w:cs="Arial"/>
        </w:rPr>
      </w:pPr>
    </w:p>
    <w:p w14:paraId="30905D10" w14:textId="77777777" w:rsidR="00ED08D7" w:rsidRDefault="00ED08D7" w:rsidP="00ED08D7">
      <w:pPr>
        <w:spacing w:after="0"/>
        <w:rPr>
          <w:rFonts w:ascii="Arial" w:hAnsi="Arial" w:cs="Arial"/>
          <w:b/>
        </w:rPr>
      </w:pPr>
      <w:r>
        <w:rPr>
          <w:rFonts w:ascii="Arial" w:hAnsi="Arial" w:cs="Arial"/>
          <w:b/>
        </w:rPr>
        <w:t>(laughter from everyone)</w:t>
      </w:r>
    </w:p>
    <w:p w14:paraId="2D4EE968" w14:textId="77777777" w:rsidR="00ED08D7" w:rsidRDefault="00ED08D7" w:rsidP="00ED08D7">
      <w:pPr>
        <w:spacing w:after="0"/>
        <w:rPr>
          <w:rFonts w:ascii="Arial" w:hAnsi="Arial" w:cs="Arial"/>
          <w:b/>
        </w:rPr>
      </w:pPr>
    </w:p>
    <w:p w14:paraId="475D1645" w14:textId="77777777" w:rsidR="00ED08D7" w:rsidRDefault="00ED08D7" w:rsidP="00ED08D7">
      <w:pPr>
        <w:spacing w:after="0"/>
        <w:rPr>
          <w:rFonts w:ascii="Arial" w:hAnsi="Arial" w:cs="Arial"/>
        </w:rPr>
      </w:pPr>
      <w:r>
        <w:rPr>
          <w:rFonts w:ascii="Arial" w:hAnsi="Arial" w:cs="Arial"/>
          <w:b/>
        </w:rPr>
        <w:t xml:space="preserve">Amina: </w:t>
      </w:r>
      <w:r>
        <w:rPr>
          <w:rFonts w:ascii="Arial" w:hAnsi="Arial" w:cs="Arial"/>
        </w:rPr>
        <w:t xml:space="preserve">That’s what I did, had to give them the law down </w:t>
      </w:r>
      <w:proofErr w:type="spellStart"/>
      <w:r>
        <w:rPr>
          <w:rFonts w:ascii="Arial" w:hAnsi="Arial" w:cs="Arial"/>
        </w:rPr>
        <w:t>haha</w:t>
      </w:r>
      <w:proofErr w:type="spellEnd"/>
    </w:p>
    <w:p w14:paraId="592C2696" w14:textId="77777777" w:rsidR="00ED08D7" w:rsidRDefault="00ED08D7" w:rsidP="00ED08D7">
      <w:pPr>
        <w:spacing w:after="0"/>
        <w:rPr>
          <w:rFonts w:ascii="Arial" w:hAnsi="Arial" w:cs="Arial"/>
        </w:rPr>
      </w:pPr>
    </w:p>
    <w:p w14:paraId="0DD13A50" w14:textId="77777777" w:rsidR="00ED08D7" w:rsidRDefault="00ED08D7" w:rsidP="00ED08D7">
      <w:pPr>
        <w:spacing w:after="0"/>
        <w:rPr>
          <w:rFonts w:ascii="Arial" w:hAnsi="Arial" w:cs="Arial"/>
        </w:rPr>
      </w:pPr>
      <w:r>
        <w:rPr>
          <w:rFonts w:ascii="Arial" w:hAnsi="Arial" w:cs="Arial"/>
          <w:b/>
        </w:rPr>
        <w:t>Zain:</w:t>
      </w:r>
      <w:r>
        <w:rPr>
          <w:rFonts w:ascii="Arial" w:hAnsi="Arial" w:cs="Arial"/>
        </w:rPr>
        <w:t xml:space="preserve"> That’s why you have to work with them and counsel them on how to deal with their cl-client operation </w:t>
      </w:r>
      <w:r>
        <w:rPr>
          <w:rFonts w:ascii="Arial" w:hAnsi="Arial" w:cs="Arial"/>
          <w:b/>
        </w:rPr>
        <w:t>(Amina: yeah, yeah)</w:t>
      </w:r>
      <w:r>
        <w:rPr>
          <w:rFonts w:ascii="Arial" w:hAnsi="Arial" w:cs="Arial"/>
        </w:rPr>
        <w:t xml:space="preserve"> do you know what I mean so, </w:t>
      </w:r>
      <w:r>
        <w:rPr>
          <w:rFonts w:ascii="Arial" w:hAnsi="Arial" w:cs="Arial"/>
          <w:b/>
        </w:rPr>
        <w:t xml:space="preserve">(Amina: it’s just a matter of referral) </w:t>
      </w:r>
      <w:r>
        <w:rPr>
          <w:rFonts w:ascii="Arial" w:hAnsi="Arial" w:cs="Arial"/>
        </w:rPr>
        <w:t xml:space="preserve">so, sometimes it’s like you go round in circle and um, and then when the referral successful, like I said you have to counsel them to understand what the client is going through, </w:t>
      </w:r>
      <w:r>
        <w:rPr>
          <w:rFonts w:ascii="Arial" w:hAnsi="Arial" w:cs="Arial"/>
          <w:b/>
        </w:rPr>
        <w:t xml:space="preserve">(Researcher: yeah) </w:t>
      </w:r>
      <w:r>
        <w:rPr>
          <w:rFonts w:ascii="Arial" w:hAnsi="Arial" w:cs="Arial"/>
        </w:rPr>
        <w:t>anyway</w:t>
      </w:r>
    </w:p>
    <w:p w14:paraId="2EB6BF2B" w14:textId="77777777" w:rsidR="00ED08D7" w:rsidRDefault="00ED08D7" w:rsidP="00ED08D7">
      <w:pPr>
        <w:spacing w:after="0"/>
        <w:rPr>
          <w:rFonts w:ascii="Arial" w:hAnsi="Arial" w:cs="Arial"/>
        </w:rPr>
      </w:pPr>
    </w:p>
    <w:p w14:paraId="33D09FA0" w14:textId="77777777" w:rsidR="00ED08D7" w:rsidRDefault="00ED08D7" w:rsidP="00ED08D7">
      <w:pPr>
        <w:spacing w:after="0"/>
        <w:rPr>
          <w:rFonts w:ascii="Arial" w:hAnsi="Arial" w:cs="Arial"/>
        </w:rPr>
      </w:pPr>
      <w:proofErr w:type="spellStart"/>
      <w:r>
        <w:rPr>
          <w:rFonts w:ascii="Arial" w:hAnsi="Arial" w:cs="Arial"/>
          <w:b/>
        </w:rPr>
        <w:t>Nuha</w:t>
      </w:r>
      <w:proofErr w:type="spellEnd"/>
      <w:r>
        <w:rPr>
          <w:rFonts w:ascii="Arial" w:hAnsi="Arial" w:cs="Arial"/>
          <w:b/>
        </w:rPr>
        <w:t xml:space="preserve">: </w:t>
      </w:r>
      <w:r>
        <w:rPr>
          <w:rFonts w:ascii="Arial" w:hAnsi="Arial" w:cs="Arial"/>
        </w:rPr>
        <w:t xml:space="preserve">I, I would say as well, this, this is the difficult thing a lot of umm people face recently, so you go, if you’ve, you know you get your appointment, you’re going to see the psychiatrist whatever, they have language line </w:t>
      </w:r>
      <w:r>
        <w:rPr>
          <w:rFonts w:ascii="Arial" w:hAnsi="Arial" w:cs="Arial"/>
          <w:b/>
        </w:rPr>
        <w:t xml:space="preserve">(Researcher: yeah) </w:t>
      </w:r>
      <w:r>
        <w:rPr>
          <w:rFonts w:ascii="Arial" w:hAnsi="Arial" w:cs="Arial"/>
        </w:rPr>
        <w:t xml:space="preserve">they know that you’re coming in, they’ll book it in advance, blah, blah, blah, they’ll organise or they’ll bring an interpreter in but the things, if you don’t </w:t>
      </w:r>
      <w:proofErr w:type="spellStart"/>
      <w:r>
        <w:rPr>
          <w:rFonts w:ascii="Arial" w:hAnsi="Arial" w:cs="Arial"/>
        </w:rPr>
        <w:t>wanna</w:t>
      </w:r>
      <w:proofErr w:type="spellEnd"/>
      <w:r>
        <w:rPr>
          <w:rFonts w:ascii="Arial" w:hAnsi="Arial" w:cs="Arial"/>
        </w:rPr>
        <w:t xml:space="preserve"> take medication, they’ll say oh we’ve got support groups and counselling sessions that you can go in to, a counselling session I’m not sure about, if they use language line, I’d like to think that they would, but the support groups which is like, you could be in a group with five other people there is no language line for those things </w:t>
      </w:r>
      <w:r>
        <w:rPr>
          <w:rFonts w:ascii="Arial" w:hAnsi="Arial" w:cs="Arial"/>
          <w:b/>
        </w:rPr>
        <w:t xml:space="preserve">(Researcher: mm) </w:t>
      </w:r>
      <w:r>
        <w:rPr>
          <w:rFonts w:ascii="Arial" w:hAnsi="Arial" w:cs="Arial"/>
        </w:rPr>
        <w:t xml:space="preserve">that’s not accessible for a lot of the clients that we have, um, </w:t>
      </w:r>
      <w:r>
        <w:rPr>
          <w:rFonts w:ascii="Arial" w:hAnsi="Arial" w:cs="Arial"/>
          <w:b/>
        </w:rPr>
        <w:t xml:space="preserve">(Zain: with language barriers) </w:t>
      </w:r>
      <w:r>
        <w:rPr>
          <w:rFonts w:ascii="Arial" w:hAnsi="Arial" w:cs="Arial"/>
        </w:rPr>
        <w:t xml:space="preserve">yeah, it is language barriers um, so they’re already, in a place where they can’t access all the help, I mean not everybody wants to take medication </w:t>
      </w:r>
      <w:r>
        <w:rPr>
          <w:rFonts w:ascii="Arial" w:hAnsi="Arial" w:cs="Arial"/>
          <w:b/>
        </w:rPr>
        <w:t xml:space="preserve">(Researcher: yeah) </w:t>
      </w:r>
      <w:r>
        <w:rPr>
          <w:rFonts w:ascii="Arial" w:hAnsi="Arial" w:cs="Arial"/>
        </w:rPr>
        <w:t xml:space="preserve">and it is a choice, they do have a right to pick, if they don’t want to do that, they, they don’t have to, but then if they don’t have the medication and they can’t go to support groups, what, what do they do? </w:t>
      </w:r>
      <w:r>
        <w:rPr>
          <w:rFonts w:ascii="Arial" w:hAnsi="Arial" w:cs="Arial"/>
          <w:b/>
        </w:rPr>
        <w:t xml:space="preserve">(Researcher: yeah) </w:t>
      </w:r>
      <w:r>
        <w:rPr>
          <w:rFonts w:ascii="Arial" w:hAnsi="Arial" w:cs="Arial"/>
        </w:rPr>
        <w:t xml:space="preserve">and then it looks like they’re not engaging, you know, and </w:t>
      </w:r>
    </w:p>
    <w:p w14:paraId="65889025" w14:textId="77777777" w:rsidR="00ED08D7" w:rsidRDefault="00ED08D7" w:rsidP="00ED08D7">
      <w:pPr>
        <w:spacing w:after="0"/>
        <w:rPr>
          <w:rFonts w:ascii="Arial" w:hAnsi="Arial" w:cs="Arial"/>
        </w:rPr>
      </w:pPr>
    </w:p>
    <w:p w14:paraId="430EBF2C" w14:textId="77777777" w:rsidR="00ED08D7" w:rsidRDefault="00ED08D7" w:rsidP="00ED08D7">
      <w:pPr>
        <w:spacing w:after="0"/>
        <w:rPr>
          <w:rFonts w:ascii="Arial" w:hAnsi="Arial" w:cs="Arial"/>
        </w:rPr>
      </w:pPr>
      <w:r>
        <w:rPr>
          <w:rFonts w:ascii="Arial" w:hAnsi="Arial" w:cs="Arial"/>
          <w:b/>
        </w:rPr>
        <w:t xml:space="preserve">Amina: </w:t>
      </w:r>
      <w:r>
        <w:rPr>
          <w:rFonts w:ascii="Arial" w:hAnsi="Arial" w:cs="Arial"/>
        </w:rPr>
        <w:t xml:space="preserve">The thing is as workers we can’t really push them to even take medication, we’re not even health practitioners </w:t>
      </w:r>
      <w:r>
        <w:rPr>
          <w:rFonts w:ascii="Arial" w:hAnsi="Arial" w:cs="Arial"/>
          <w:b/>
        </w:rPr>
        <w:t>(</w:t>
      </w:r>
      <w:proofErr w:type="spellStart"/>
      <w:r>
        <w:rPr>
          <w:rFonts w:ascii="Arial" w:hAnsi="Arial" w:cs="Arial"/>
          <w:b/>
        </w:rPr>
        <w:t>Nuha</w:t>
      </w:r>
      <w:proofErr w:type="spellEnd"/>
      <w:r>
        <w:rPr>
          <w:rFonts w:ascii="Arial" w:hAnsi="Arial" w:cs="Arial"/>
          <w:b/>
        </w:rPr>
        <w:t xml:space="preserve">: no) </w:t>
      </w:r>
      <w:r>
        <w:rPr>
          <w:rFonts w:ascii="Arial" w:hAnsi="Arial" w:cs="Arial"/>
        </w:rPr>
        <w:t xml:space="preserve">you have to be very careful, you know, for example, if they’re not taking a particular medication there may be reasons why they’re not taking it, and we can’t make that decision for them, to even encourage them, so all we want, is some health practitioners to take over and give the appropriate advice </w:t>
      </w:r>
      <w:r>
        <w:rPr>
          <w:rFonts w:ascii="Arial" w:hAnsi="Arial" w:cs="Arial"/>
          <w:b/>
        </w:rPr>
        <w:t>(</w:t>
      </w:r>
      <w:proofErr w:type="spellStart"/>
      <w:r>
        <w:rPr>
          <w:rFonts w:ascii="Arial" w:hAnsi="Arial" w:cs="Arial"/>
          <w:b/>
        </w:rPr>
        <w:t>Nuha</w:t>
      </w:r>
      <w:proofErr w:type="spellEnd"/>
      <w:r>
        <w:rPr>
          <w:rFonts w:ascii="Arial" w:hAnsi="Arial" w:cs="Arial"/>
          <w:b/>
        </w:rPr>
        <w:t xml:space="preserve">: yeah) </w:t>
      </w:r>
      <w:r>
        <w:rPr>
          <w:rFonts w:ascii="Arial" w:hAnsi="Arial" w:cs="Arial"/>
        </w:rPr>
        <w:t xml:space="preserve">because we shouldn’t be as workers </w:t>
      </w:r>
    </w:p>
    <w:p w14:paraId="27C8CBC2" w14:textId="77777777" w:rsidR="00ED08D7" w:rsidRDefault="00ED08D7" w:rsidP="00ED08D7">
      <w:pPr>
        <w:spacing w:after="0"/>
        <w:rPr>
          <w:rFonts w:ascii="Arial" w:hAnsi="Arial" w:cs="Arial"/>
        </w:rPr>
      </w:pPr>
    </w:p>
    <w:p w14:paraId="5D3DA3F9" w14:textId="77777777" w:rsidR="00ED08D7" w:rsidRDefault="00ED08D7" w:rsidP="00ED08D7">
      <w:pPr>
        <w:spacing w:after="0"/>
        <w:rPr>
          <w:rFonts w:ascii="Arial" w:hAnsi="Arial" w:cs="Arial"/>
        </w:rPr>
      </w:pPr>
      <w:proofErr w:type="spellStart"/>
      <w:r>
        <w:rPr>
          <w:rFonts w:ascii="Arial" w:hAnsi="Arial" w:cs="Arial"/>
          <w:b/>
        </w:rPr>
        <w:t>Nuha</w:t>
      </w:r>
      <w:proofErr w:type="spellEnd"/>
      <w:r>
        <w:rPr>
          <w:rFonts w:ascii="Arial" w:hAnsi="Arial" w:cs="Arial"/>
          <w:b/>
        </w:rPr>
        <w:t xml:space="preserve">: </w:t>
      </w:r>
      <w:r>
        <w:rPr>
          <w:rFonts w:ascii="Arial" w:hAnsi="Arial" w:cs="Arial"/>
        </w:rPr>
        <w:t xml:space="preserve">We’re just literally signposting </w:t>
      </w:r>
    </w:p>
    <w:p w14:paraId="20C860C6" w14:textId="77777777" w:rsidR="00ED08D7" w:rsidRDefault="00ED08D7" w:rsidP="00ED08D7">
      <w:pPr>
        <w:spacing w:after="0"/>
        <w:rPr>
          <w:rFonts w:ascii="Arial" w:hAnsi="Arial" w:cs="Arial"/>
        </w:rPr>
      </w:pPr>
    </w:p>
    <w:p w14:paraId="42355330" w14:textId="77777777" w:rsidR="00ED08D7" w:rsidRDefault="00ED08D7" w:rsidP="00ED08D7">
      <w:pPr>
        <w:spacing w:after="0"/>
        <w:rPr>
          <w:rFonts w:ascii="Arial" w:hAnsi="Arial" w:cs="Arial"/>
        </w:rPr>
      </w:pPr>
      <w:r>
        <w:rPr>
          <w:rFonts w:ascii="Arial" w:hAnsi="Arial" w:cs="Arial"/>
          <w:b/>
        </w:rPr>
        <w:t xml:space="preserve">Amina: </w:t>
      </w:r>
      <w:r>
        <w:rPr>
          <w:rFonts w:ascii="Arial" w:hAnsi="Arial" w:cs="Arial"/>
        </w:rPr>
        <w:t>Yeah signposting</w:t>
      </w:r>
    </w:p>
    <w:p w14:paraId="12C52850" w14:textId="77777777" w:rsidR="00ED08D7" w:rsidRDefault="00ED08D7" w:rsidP="00ED08D7">
      <w:pPr>
        <w:spacing w:after="0"/>
        <w:rPr>
          <w:rFonts w:ascii="Arial" w:hAnsi="Arial" w:cs="Arial"/>
        </w:rPr>
      </w:pPr>
    </w:p>
    <w:p w14:paraId="30A850AB" w14:textId="77777777" w:rsidR="00ED08D7" w:rsidRDefault="00ED08D7" w:rsidP="00ED08D7">
      <w:pPr>
        <w:spacing w:after="0"/>
        <w:rPr>
          <w:rFonts w:ascii="Arial" w:hAnsi="Arial" w:cs="Arial"/>
        </w:rPr>
      </w:pPr>
      <w:proofErr w:type="spellStart"/>
      <w:r>
        <w:rPr>
          <w:rFonts w:ascii="Arial" w:hAnsi="Arial" w:cs="Arial"/>
          <w:b/>
        </w:rPr>
        <w:t>Nuha</w:t>
      </w:r>
      <w:proofErr w:type="spellEnd"/>
      <w:r>
        <w:rPr>
          <w:rFonts w:ascii="Arial" w:hAnsi="Arial" w:cs="Arial"/>
          <w:b/>
        </w:rPr>
        <w:t xml:space="preserve">: </w:t>
      </w:r>
      <w:r>
        <w:rPr>
          <w:rFonts w:ascii="Arial" w:hAnsi="Arial" w:cs="Arial"/>
        </w:rPr>
        <w:t xml:space="preserve">So we’re, we’re like the middle man effectively finding this person and then making sure that they go to the right, the next step </w:t>
      </w:r>
      <w:r>
        <w:rPr>
          <w:rFonts w:ascii="Arial" w:hAnsi="Arial" w:cs="Arial"/>
          <w:b/>
        </w:rPr>
        <w:t xml:space="preserve">(Researcher: yeah) </w:t>
      </w:r>
      <w:r>
        <w:rPr>
          <w:rFonts w:ascii="Arial" w:hAnsi="Arial" w:cs="Arial"/>
        </w:rPr>
        <w:t xml:space="preserve">and the correct next step, so we would never have, we, we can’t say to someone, yeah take that medication, it will make </w:t>
      </w:r>
      <w:r>
        <w:rPr>
          <w:rFonts w:ascii="Arial" w:hAnsi="Arial" w:cs="Arial"/>
        </w:rPr>
        <w:lastRenderedPageBreak/>
        <w:t xml:space="preserve">you feel better </w:t>
      </w:r>
      <w:r>
        <w:rPr>
          <w:rFonts w:ascii="Arial" w:hAnsi="Arial" w:cs="Arial"/>
          <w:b/>
        </w:rPr>
        <w:t xml:space="preserve">(Researcher: mm) </w:t>
      </w:r>
      <w:r>
        <w:rPr>
          <w:rFonts w:ascii="Arial" w:hAnsi="Arial" w:cs="Arial"/>
        </w:rPr>
        <w:t>why don’t you try the medication it might, it might improve you, you know we can never say those things, umm</w:t>
      </w:r>
    </w:p>
    <w:p w14:paraId="442B6E29" w14:textId="77777777" w:rsidR="00ED08D7" w:rsidRDefault="00ED08D7" w:rsidP="00ED08D7">
      <w:pPr>
        <w:spacing w:after="0"/>
        <w:rPr>
          <w:rFonts w:ascii="Arial" w:hAnsi="Arial" w:cs="Arial"/>
        </w:rPr>
      </w:pPr>
    </w:p>
    <w:p w14:paraId="512E0405" w14:textId="77777777" w:rsidR="00ED08D7" w:rsidRDefault="00ED08D7" w:rsidP="00ED08D7">
      <w:pPr>
        <w:spacing w:after="0"/>
        <w:rPr>
          <w:rFonts w:ascii="Arial" w:hAnsi="Arial" w:cs="Arial"/>
        </w:rPr>
      </w:pPr>
      <w:r>
        <w:rPr>
          <w:rFonts w:ascii="Arial" w:hAnsi="Arial" w:cs="Arial"/>
          <w:b/>
        </w:rPr>
        <w:t xml:space="preserve">Amina: </w:t>
      </w:r>
      <w:r>
        <w:rPr>
          <w:rFonts w:ascii="Arial" w:hAnsi="Arial" w:cs="Arial"/>
        </w:rPr>
        <w:t xml:space="preserve">Umm for me, um as a worker, so obviously </w:t>
      </w:r>
      <w:proofErr w:type="spellStart"/>
      <w:r>
        <w:rPr>
          <w:rFonts w:ascii="Arial" w:hAnsi="Arial" w:cs="Arial"/>
        </w:rPr>
        <w:t>th</w:t>
      </w:r>
      <w:proofErr w:type="spellEnd"/>
      <w:r>
        <w:rPr>
          <w:rFonts w:ascii="Arial" w:hAnsi="Arial" w:cs="Arial"/>
        </w:rPr>
        <w:t xml:space="preserve">-there’s more members in the team but I personally felt that sometimes, for me, I’m always like have I done everything, have we ticked all the boxes, </w:t>
      </w:r>
      <w:r>
        <w:rPr>
          <w:rFonts w:ascii="Arial" w:hAnsi="Arial" w:cs="Arial"/>
          <w:b/>
        </w:rPr>
        <w:t>(</w:t>
      </w:r>
      <w:proofErr w:type="spellStart"/>
      <w:r>
        <w:rPr>
          <w:rFonts w:ascii="Arial" w:hAnsi="Arial" w:cs="Arial"/>
          <w:b/>
        </w:rPr>
        <w:t>Nuha</w:t>
      </w:r>
      <w:proofErr w:type="spellEnd"/>
      <w:r>
        <w:rPr>
          <w:rFonts w:ascii="Arial" w:hAnsi="Arial" w:cs="Arial"/>
          <w:b/>
        </w:rPr>
        <w:t>: mm)</w:t>
      </w:r>
      <w:r>
        <w:rPr>
          <w:rFonts w:ascii="Arial" w:hAnsi="Arial" w:cs="Arial"/>
        </w:rPr>
        <w:t xml:space="preserve"> have we ensured the welfare, you know um, that was my concern but that might not be everybody else’s concern, do you know what I mean, depending on the level of you know um, understanding they have so, I, I felt that I had to push this forward, um you know, every point and turn I was getting updates, ensuring that you know, nothing was missed, so there was that added pressure on me and this is the reason why, I keep saying that we do, we want, I personally felt that I was let down by you know professionals </w:t>
      </w:r>
      <w:r>
        <w:rPr>
          <w:rFonts w:ascii="Arial" w:hAnsi="Arial" w:cs="Arial"/>
          <w:b/>
        </w:rPr>
        <w:t xml:space="preserve">(Researcher: yeah) </w:t>
      </w:r>
      <w:r>
        <w:rPr>
          <w:rFonts w:ascii="Arial" w:hAnsi="Arial" w:cs="Arial"/>
        </w:rPr>
        <w:t xml:space="preserve">left to deal with the burden, um, you know, of um, trying to make the client understand, that person who doesn’t want to understand, well what do you do then as a worker </w:t>
      </w:r>
      <w:r>
        <w:rPr>
          <w:rFonts w:ascii="Arial" w:hAnsi="Arial" w:cs="Arial"/>
          <w:b/>
        </w:rPr>
        <w:t>(</w:t>
      </w:r>
      <w:proofErr w:type="spellStart"/>
      <w:r>
        <w:rPr>
          <w:rFonts w:ascii="Arial" w:hAnsi="Arial" w:cs="Arial"/>
          <w:b/>
        </w:rPr>
        <w:t>Nuha</w:t>
      </w:r>
      <w:proofErr w:type="spellEnd"/>
      <w:r>
        <w:rPr>
          <w:rFonts w:ascii="Arial" w:hAnsi="Arial" w:cs="Arial"/>
          <w:b/>
        </w:rPr>
        <w:t xml:space="preserve">: mm) </w:t>
      </w:r>
      <w:r>
        <w:rPr>
          <w:rFonts w:ascii="Arial" w:hAnsi="Arial" w:cs="Arial"/>
        </w:rPr>
        <w:t xml:space="preserve">what do I do, what, what have I got </w:t>
      </w:r>
    </w:p>
    <w:p w14:paraId="6D5D0795" w14:textId="77777777" w:rsidR="00ED08D7" w:rsidRDefault="00ED08D7" w:rsidP="00ED08D7">
      <w:pPr>
        <w:spacing w:after="0"/>
        <w:rPr>
          <w:rFonts w:ascii="Arial" w:hAnsi="Arial" w:cs="Arial"/>
        </w:rPr>
      </w:pPr>
    </w:p>
    <w:p w14:paraId="24F8E22E" w14:textId="77777777" w:rsidR="00ED08D7" w:rsidRDefault="00ED08D7" w:rsidP="00ED08D7">
      <w:pPr>
        <w:spacing w:after="0"/>
        <w:rPr>
          <w:rFonts w:ascii="Arial" w:hAnsi="Arial" w:cs="Arial"/>
        </w:rPr>
      </w:pPr>
      <w:proofErr w:type="spellStart"/>
      <w:r>
        <w:rPr>
          <w:rFonts w:ascii="Arial" w:hAnsi="Arial" w:cs="Arial"/>
          <w:b/>
        </w:rPr>
        <w:t>Nuha</w:t>
      </w:r>
      <w:proofErr w:type="spellEnd"/>
      <w:r>
        <w:rPr>
          <w:rFonts w:ascii="Arial" w:hAnsi="Arial" w:cs="Arial"/>
          <w:b/>
        </w:rPr>
        <w:t xml:space="preserve">: </w:t>
      </w:r>
      <w:r>
        <w:rPr>
          <w:rFonts w:ascii="Arial" w:hAnsi="Arial" w:cs="Arial"/>
        </w:rPr>
        <w:t xml:space="preserve">I, I, I’m </w:t>
      </w:r>
      <w:proofErr w:type="spellStart"/>
      <w:r>
        <w:rPr>
          <w:rFonts w:ascii="Arial" w:hAnsi="Arial" w:cs="Arial"/>
        </w:rPr>
        <w:t>gonna</w:t>
      </w:r>
      <w:proofErr w:type="spellEnd"/>
      <w:r>
        <w:rPr>
          <w:rFonts w:ascii="Arial" w:hAnsi="Arial" w:cs="Arial"/>
        </w:rPr>
        <w:t xml:space="preserve">, I’ll add this, just cos something that you said just triggered me, a lot, I have to say, I’ve come across this a lot, and it’s actually quite, it’s so heart breaking </w:t>
      </w:r>
      <w:r>
        <w:rPr>
          <w:rFonts w:ascii="Arial" w:hAnsi="Arial" w:cs="Arial"/>
          <w:b/>
        </w:rPr>
        <w:t xml:space="preserve">(Researcher: mm) </w:t>
      </w:r>
      <w:r>
        <w:rPr>
          <w:rFonts w:ascii="Arial" w:hAnsi="Arial" w:cs="Arial"/>
        </w:rPr>
        <w:t xml:space="preserve">so you-you’ve gone, they’ve engaged and everything like that and then, there’ just certain things and just the certain ways that they treat the client and you’re just thinking, mm, and then you figure it out, which is literally that they think that you’ve brought them a client that is literally just doing this to get benefits </w:t>
      </w:r>
      <w:r>
        <w:rPr>
          <w:rFonts w:ascii="Arial" w:hAnsi="Arial" w:cs="Arial"/>
          <w:b/>
        </w:rPr>
        <w:t xml:space="preserve">(Researcher: mmm) </w:t>
      </w:r>
      <w:r>
        <w:rPr>
          <w:rFonts w:ascii="Arial" w:hAnsi="Arial" w:cs="Arial"/>
        </w:rPr>
        <w:t xml:space="preserve">umm, I’ve had that so many times, we, we, you know when they’ve gone through the assessment, um, you need support letters from the doctors or the community health team and your, you know you’ve rung up and you know, they, it’s just the way that they would speak to you about that person and you’re just thinking, I’m not surprised that the client is frustrated, or the client is like why do I bother, if this is how they’re being treated </w:t>
      </w:r>
      <w:r>
        <w:rPr>
          <w:rFonts w:ascii="Arial" w:hAnsi="Arial" w:cs="Arial"/>
          <w:b/>
        </w:rPr>
        <w:t xml:space="preserve">(Researcher: mm) </w:t>
      </w:r>
      <w:r>
        <w:rPr>
          <w:rFonts w:ascii="Arial" w:hAnsi="Arial" w:cs="Arial"/>
        </w:rPr>
        <w:t xml:space="preserve">and this is how they’re being spoke about, umm there is a lot of that, which is that they think, you know some people think that a lot of people are just putting it on, or exaggerating, umm, the issue more, that it’s affecting them more than it actually is </w:t>
      </w:r>
      <w:r>
        <w:rPr>
          <w:rFonts w:ascii="Arial" w:hAnsi="Arial" w:cs="Arial"/>
          <w:b/>
        </w:rPr>
        <w:t xml:space="preserve">(Researcher: yeah) </w:t>
      </w:r>
      <w:r>
        <w:rPr>
          <w:rFonts w:ascii="Arial" w:hAnsi="Arial" w:cs="Arial"/>
        </w:rPr>
        <w:t>just, just to get some sort of pay out, umm</w:t>
      </w:r>
    </w:p>
    <w:p w14:paraId="7B09CCB5" w14:textId="77777777" w:rsidR="00ED08D7" w:rsidRDefault="00ED08D7" w:rsidP="00ED08D7">
      <w:pPr>
        <w:spacing w:after="0"/>
        <w:rPr>
          <w:rFonts w:ascii="Arial" w:hAnsi="Arial" w:cs="Arial"/>
        </w:rPr>
      </w:pPr>
    </w:p>
    <w:p w14:paraId="41FF3F54" w14:textId="77777777" w:rsidR="00ED08D7" w:rsidRDefault="00ED08D7" w:rsidP="00ED08D7">
      <w:pPr>
        <w:spacing w:after="0"/>
        <w:rPr>
          <w:rFonts w:ascii="Arial" w:hAnsi="Arial" w:cs="Arial"/>
        </w:rPr>
      </w:pPr>
      <w:r>
        <w:rPr>
          <w:rFonts w:ascii="Arial" w:hAnsi="Arial" w:cs="Arial"/>
          <w:b/>
        </w:rPr>
        <w:t xml:space="preserve">Researcher: </w:t>
      </w:r>
      <w:r>
        <w:rPr>
          <w:rFonts w:ascii="Arial" w:hAnsi="Arial" w:cs="Arial"/>
        </w:rPr>
        <w:t xml:space="preserve">It’s essentially saying that need that cultural appropriateness within the services then, just to understand like </w:t>
      </w:r>
    </w:p>
    <w:p w14:paraId="782D51DA" w14:textId="77777777" w:rsidR="00ED08D7" w:rsidRDefault="00ED08D7" w:rsidP="00ED08D7">
      <w:pPr>
        <w:spacing w:after="0"/>
        <w:rPr>
          <w:rFonts w:ascii="Arial" w:hAnsi="Arial" w:cs="Arial"/>
        </w:rPr>
      </w:pPr>
    </w:p>
    <w:p w14:paraId="7DAA1E50" w14:textId="77777777" w:rsidR="00ED08D7" w:rsidRDefault="00ED08D7" w:rsidP="00ED08D7">
      <w:pPr>
        <w:spacing w:after="0"/>
        <w:rPr>
          <w:rFonts w:ascii="Arial" w:hAnsi="Arial" w:cs="Arial"/>
          <w:b/>
        </w:rPr>
      </w:pPr>
      <w:proofErr w:type="spellStart"/>
      <w:r>
        <w:rPr>
          <w:rFonts w:ascii="Arial" w:hAnsi="Arial" w:cs="Arial"/>
          <w:b/>
        </w:rPr>
        <w:t>Nuha</w:t>
      </w:r>
      <w:proofErr w:type="spellEnd"/>
      <w:r>
        <w:rPr>
          <w:rFonts w:ascii="Arial" w:hAnsi="Arial" w:cs="Arial"/>
          <w:b/>
        </w:rPr>
        <w:t xml:space="preserve">: </w:t>
      </w:r>
      <w:r>
        <w:rPr>
          <w:rFonts w:ascii="Arial" w:hAnsi="Arial" w:cs="Arial"/>
        </w:rPr>
        <w:t xml:space="preserve">That, yeah, it’s, not everyone’s </w:t>
      </w:r>
      <w:proofErr w:type="spellStart"/>
      <w:r>
        <w:rPr>
          <w:rFonts w:ascii="Arial" w:hAnsi="Arial" w:cs="Arial"/>
        </w:rPr>
        <w:t>gonna</w:t>
      </w:r>
      <w:proofErr w:type="spellEnd"/>
      <w:r>
        <w:rPr>
          <w:rFonts w:ascii="Arial" w:hAnsi="Arial" w:cs="Arial"/>
        </w:rPr>
        <w:t xml:space="preserve"> come forward to speak so, you might get, I mean I’ve you know, even, put aside mental health ok </w:t>
      </w:r>
      <w:r>
        <w:rPr>
          <w:rFonts w:ascii="Arial" w:hAnsi="Arial" w:cs="Arial"/>
          <w:b/>
        </w:rPr>
        <w:t>(Researcher: yeah)</w:t>
      </w:r>
      <w:r>
        <w:rPr>
          <w:rFonts w:ascii="Arial" w:hAnsi="Arial" w:cs="Arial"/>
        </w:rPr>
        <w:t xml:space="preserve"> I’ve got clients that will go to a doctor and not even tell the doctor about the fact they’ve got, um, a back pain, umm because they’re </w:t>
      </w:r>
      <w:proofErr w:type="spellStart"/>
      <w:r>
        <w:rPr>
          <w:rFonts w:ascii="Arial" w:hAnsi="Arial" w:cs="Arial"/>
        </w:rPr>
        <w:t>tryna</w:t>
      </w:r>
      <w:proofErr w:type="spellEnd"/>
      <w:r>
        <w:rPr>
          <w:rFonts w:ascii="Arial" w:hAnsi="Arial" w:cs="Arial"/>
        </w:rPr>
        <w:t xml:space="preserve"> suss who that doctor out is, you know they don’t </w:t>
      </w:r>
      <w:proofErr w:type="spellStart"/>
      <w:r>
        <w:rPr>
          <w:rFonts w:ascii="Arial" w:hAnsi="Arial" w:cs="Arial"/>
        </w:rPr>
        <w:t>wanna</w:t>
      </w:r>
      <w:proofErr w:type="spellEnd"/>
      <w:r>
        <w:rPr>
          <w:rFonts w:ascii="Arial" w:hAnsi="Arial" w:cs="Arial"/>
        </w:rPr>
        <w:t xml:space="preserve">, y-you know it’s their prerogative to not be open with someone if they don’t know that person </w:t>
      </w:r>
      <w:r>
        <w:rPr>
          <w:rFonts w:ascii="Arial" w:hAnsi="Arial" w:cs="Arial"/>
          <w:b/>
        </w:rPr>
        <w:t xml:space="preserve">(researcher: mm) </w:t>
      </w:r>
      <w:r>
        <w:rPr>
          <w:rFonts w:ascii="Arial" w:hAnsi="Arial" w:cs="Arial"/>
        </w:rPr>
        <w:t xml:space="preserve">so until they settle in, they won’t be telling anyone, anything, and then maybe if the go more and more to that doctor, eventually, they’ll be like do you know what, I’ve got a bit of back pain and then the doctor might give them something and then I think, if, if things improve, they’ll be like, ooh you know what I like this doctor, I might trust this doctor </w:t>
      </w:r>
      <w:r>
        <w:rPr>
          <w:rFonts w:ascii="Arial" w:hAnsi="Arial" w:cs="Arial"/>
          <w:b/>
        </w:rPr>
        <w:t>(researcher: mm)</w:t>
      </w:r>
      <w:r>
        <w:rPr>
          <w:rFonts w:ascii="Arial" w:hAnsi="Arial" w:cs="Arial"/>
        </w:rPr>
        <w:t xml:space="preserve"> and then, the next step might be that they’ll say, do you know what I don’t sleep, um maybe mention, some other few things that triggers the doctor to do the assessment, so they’re going to ask them the questions, see how, how they score and things like that </w:t>
      </w:r>
      <w:r>
        <w:rPr>
          <w:rFonts w:ascii="Arial" w:hAnsi="Arial" w:cs="Arial"/>
          <w:b/>
        </w:rPr>
        <w:t xml:space="preserve">(researcher: mm) </w:t>
      </w:r>
      <w:r>
        <w:rPr>
          <w:rFonts w:ascii="Arial" w:hAnsi="Arial" w:cs="Arial"/>
        </w:rPr>
        <w:t xml:space="preserve">but to someone looking in, it might just look like, oh hold on, they’ve literally, in one appointment now, this mental health issues come out of nowhere </w:t>
      </w:r>
      <w:r>
        <w:rPr>
          <w:rFonts w:ascii="Arial" w:hAnsi="Arial" w:cs="Arial"/>
          <w:b/>
        </w:rPr>
        <w:lastRenderedPageBreak/>
        <w:t xml:space="preserve">(researcher: yeah) </w:t>
      </w:r>
      <w:r>
        <w:rPr>
          <w:rFonts w:ascii="Arial" w:hAnsi="Arial" w:cs="Arial"/>
        </w:rPr>
        <w:t xml:space="preserve">but actually, they just weren’t comfortable enough to bring it up before </w:t>
      </w:r>
      <w:r>
        <w:rPr>
          <w:rFonts w:ascii="Arial" w:hAnsi="Arial" w:cs="Arial"/>
          <w:b/>
        </w:rPr>
        <w:t>(researcher: mm)</w:t>
      </w:r>
      <w:r>
        <w:rPr>
          <w:rFonts w:ascii="Arial" w:hAnsi="Arial" w:cs="Arial"/>
        </w:rPr>
        <w:t xml:space="preserve"> so because, if you look at the time line, if you, you know paper work and things like that, there’s, nothing, nothing, nothing, nothing, nothing, then on the 11</w:t>
      </w:r>
      <w:r w:rsidRPr="009D6457">
        <w:rPr>
          <w:rFonts w:ascii="Arial" w:hAnsi="Arial" w:cs="Arial"/>
          <w:vertAlign w:val="superscript"/>
        </w:rPr>
        <w:t>th</w:t>
      </w:r>
      <w:r>
        <w:rPr>
          <w:rFonts w:ascii="Arial" w:hAnsi="Arial" w:cs="Arial"/>
        </w:rPr>
        <w:t xml:space="preserve"> of November 2019, they’ve just basically said that, they’ve been suffering from mental health issues for about 20 years or whatever, to, to them it looks like it’s come out of the blue and then whoever else sees that paper work, it looks like it’s come out of the blue </w:t>
      </w:r>
      <w:r>
        <w:rPr>
          <w:rFonts w:ascii="Arial" w:hAnsi="Arial" w:cs="Arial"/>
          <w:b/>
        </w:rPr>
        <w:t>(researcher: mm)</w:t>
      </w:r>
      <w:r>
        <w:rPr>
          <w:rFonts w:ascii="Arial" w:hAnsi="Arial" w:cs="Arial"/>
        </w:rPr>
        <w:t xml:space="preserve"> but you know it takes time for people to open up, but, it’s, it’s like that’s not taken in to consideration, </w:t>
      </w:r>
      <w:r>
        <w:rPr>
          <w:rFonts w:ascii="Arial" w:hAnsi="Arial" w:cs="Arial"/>
          <w:b/>
        </w:rPr>
        <w:t xml:space="preserve">(researcher: mm) </w:t>
      </w:r>
      <w:r>
        <w:rPr>
          <w:rFonts w:ascii="Arial" w:hAnsi="Arial" w:cs="Arial"/>
        </w:rPr>
        <w:t xml:space="preserve">I’d </w:t>
      </w:r>
      <w:proofErr w:type="spellStart"/>
      <w:r>
        <w:rPr>
          <w:rFonts w:ascii="Arial" w:hAnsi="Arial" w:cs="Arial"/>
        </w:rPr>
        <w:t>sa</w:t>
      </w:r>
      <w:proofErr w:type="spellEnd"/>
      <w:r>
        <w:rPr>
          <w:rFonts w:ascii="Arial" w:hAnsi="Arial" w:cs="Arial"/>
        </w:rPr>
        <w:t xml:space="preserve">-, I mean I know now people on my own family now that will probably not admit to struggling, umm, just cos it’s the type of person that they are, you know, they, yeah they don’t want, you know they don’t </w:t>
      </w:r>
      <w:proofErr w:type="spellStart"/>
      <w:r>
        <w:rPr>
          <w:rFonts w:ascii="Arial" w:hAnsi="Arial" w:cs="Arial"/>
        </w:rPr>
        <w:t>wanna</w:t>
      </w:r>
      <w:proofErr w:type="spellEnd"/>
      <w:r>
        <w:rPr>
          <w:rFonts w:ascii="Arial" w:hAnsi="Arial" w:cs="Arial"/>
        </w:rPr>
        <w:t xml:space="preserve"> admit failure, I guess , the best way </w:t>
      </w:r>
      <w:r>
        <w:rPr>
          <w:rFonts w:ascii="Arial" w:hAnsi="Arial" w:cs="Arial"/>
          <w:b/>
        </w:rPr>
        <w:t xml:space="preserve">(researcher: yeah) </w:t>
      </w:r>
      <w:r>
        <w:rPr>
          <w:rFonts w:ascii="Arial" w:hAnsi="Arial" w:cs="Arial"/>
        </w:rPr>
        <w:t xml:space="preserve">no one wants to admit to the fact that they’re struggling, they don’t want people to see that they’re not coping, because it’s a sign of weakness isn’t it? </w:t>
      </w:r>
      <w:r>
        <w:rPr>
          <w:rFonts w:ascii="Arial" w:hAnsi="Arial" w:cs="Arial"/>
          <w:b/>
        </w:rPr>
        <w:t>(researcher: mm)</w:t>
      </w:r>
    </w:p>
    <w:p w14:paraId="0259E8AA" w14:textId="77777777" w:rsidR="00ED08D7" w:rsidRDefault="00ED08D7" w:rsidP="00ED08D7">
      <w:pPr>
        <w:spacing w:after="0"/>
        <w:rPr>
          <w:rFonts w:ascii="Arial" w:hAnsi="Arial" w:cs="Arial"/>
          <w:b/>
        </w:rPr>
      </w:pPr>
    </w:p>
    <w:p w14:paraId="4E3F7023" w14:textId="77777777" w:rsidR="00ED08D7" w:rsidRDefault="00ED08D7" w:rsidP="00ED08D7">
      <w:pPr>
        <w:spacing w:after="0"/>
        <w:rPr>
          <w:rFonts w:ascii="Arial" w:hAnsi="Arial" w:cs="Arial"/>
        </w:rPr>
      </w:pPr>
      <w:r>
        <w:rPr>
          <w:rFonts w:ascii="Arial" w:hAnsi="Arial" w:cs="Arial"/>
          <w:b/>
        </w:rPr>
        <w:t xml:space="preserve">Amina: </w:t>
      </w:r>
      <w:r>
        <w:rPr>
          <w:rFonts w:ascii="Arial" w:hAnsi="Arial" w:cs="Arial"/>
        </w:rPr>
        <w:t>But some people just don’t want to share</w:t>
      </w:r>
    </w:p>
    <w:p w14:paraId="72BDD943" w14:textId="77777777" w:rsidR="00ED08D7" w:rsidRDefault="00ED08D7" w:rsidP="00ED08D7">
      <w:pPr>
        <w:spacing w:after="0"/>
        <w:rPr>
          <w:rFonts w:ascii="Arial" w:hAnsi="Arial" w:cs="Arial"/>
        </w:rPr>
      </w:pPr>
    </w:p>
    <w:p w14:paraId="7844DB6B" w14:textId="77777777" w:rsidR="00ED08D7" w:rsidRDefault="00ED08D7" w:rsidP="00ED08D7">
      <w:pPr>
        <w:spacing w:after="0"/>
        <w:rPr>
          <w:rFonts w:ascii="Arial" w:hAnsi="Arial" w:cs="Arial"/>
        </w:rPr>
      </w:pPr>
      <w:proofErr w:type="spellStart"/>
      <w:r>
        <w:rPr>
          <w:rFonts w:ascii="Arial" w:hAnsi="Arial" w:cs="Arial"/>
          <w:b/>
        </w:rPr>
        <w:t>Nuha</w:t>
      </w:r>
      <w:proofErr w:type="spellEnd"/>
      <w:r>
        <w:rPr>
          <w:rFonts w:ascii="Arial" w:hAnsi="Arial" w:cs="Arial"/>
          <w:b/>
        </w:rPr>
        <w:t xml:space="preserve">: </w:t>
      </w:r>
      <w:r>
        <w:rPr>
          <w:rFonts w:ascii="Arial" w:hAnsi="Arial" w:cs="Arial"/>
        </w:rPr>
        <w:t>Doesn’t matter what cult, what culture you’re from and yeah true some people just chose not to share</w:t>
      </w:r>
    </w:p>
    <w:p w14:paraId="04A29049" w14:textId="77777777" w:rsidR="00ED08D7" w:rsidRDefault="00ED08D7" w:rsidP="00ED08D7">
      <w:pPr>
        <w:spacing w:after="0"/>
        <w:rPr>
          <w:rFonts w:ascii="Arial" w:hAnsi="Arial" w:cs="Arial"/>
        </w:rPr>
      </w:pPr>
    </w:p>
    <w:p w14:paraId="6B85F019" w14:textId="77777777" w:rsidR="00ED08D7" w:rsidRDefault="00ED08D7" w:rsidP="00ED08D7">
      <w:pPr>
        <w:spacing w:after="0"/>
        <w:rPr>
          <w:rFonts w:ascii="Arial" w:hAnsi="Arial" w:cs="Arial"/>
          <w:b/>
        </w:rPr>
      </w:pPr>
      <w:r>
        <w:rPr>
          <w:rFonts w:ascii="Arial" w:hAnsi="Arial" w:cs="Arial"/>
          <w:b/>
        </w:rPr>
        <w:t xml:space="preserve">(inaudible) </w:t>
      </w:r>
    </w:p>
    <w:p w14:paraId="0C58D609" w14:textId="77777777" w:rsidR="00ED08D7" w:rsidRDefault="00ED08D7" w:rsidP="00ED08D7">
      <w:pPr>
        <w:spacing w:after="0"/>
        <w:rPr>
          <w:rFonts w:ascii="Arial" w:hAnsi="Arial" w:cs="Arial"/>
          <w:b/>
        </w:rPr>
      </w:pPr>
    </w:p>
    <w:p w14:paraId="4717E0ED" w14:textId="77777777" w:rsidR="00ED08D7" w:rsidRDefault="00ED08D7" w:rsidP="00ED08D7">
      <w:pPr>
        <w:spacing w:after="0"/>
        <w:rPr>
          <w:rFonts w:ascii="Arial" w:hAnsi="Arial" w:cs="Arial"/>
        </w:rPr>
      </w:pPr>
      <w:r>
        <w:rPr>
          <w:rFonts w:ascii="Arial" w:hAnsi="Arial" w:cs="Arial"/>
          <w:b/>
        </w:rPr>
        <w:t xml:space="preserve">Amina: </w:t>
      </w:r>
      <w:r>
        <w:rPr>
          <w:rFonts w:ascii="Arial" w:hAnsi="Arial" w:cs="Arial"/>
        </w:rPr>
        <w:t xml:space="preserve">…information to themselves </w:t>
      </w:r>
    </w:p>
    <w:p w14:paraId="7A1CACC6" w14:textId="77777777" w:rsidR="00ED08D7" w:rsidRDefault="00ED08D7" w:rsidP="00ED08D7">
      <w:pPr>
        <w:spacing w:after="0"/>
        <w:rPr>
          <w:rFonts w:ascii="Arial" w:hAnsi="Arial" w:cs="Arial"/>
        </w:rPr>
      </w:pPr>
    </w:p>
    <w:p w14:paraId="391D2F7A" w14:textId="77777777" w:rsidR="00ED08D7" w:rsidRDefault="00ED08D7" w:rsidP="00ED08D7">
      <w:pPr>
        <w:spacing w:after="0"/>
        <w:rPr>
          <w:rFonts w:ascii="Arial" w:hAnsi="Arial" w:cs="Arial"/>
          <w:b/>
        </w:rPr>
      </w:pPr>
      <w:proofErr w:type="spellStart"/>
      <w:r>
        <w:rPr>
          <w:rFonts w:ascii="Arial" w:hAnsi="Arial" w:cs="Arial"/>
          <w:b/>
        </w:rPr>
        <w:t>Nuha</w:t>
      </w:r>
      <w:proofErr w:type="spellEnd"/>
      <w:r>
        <w:rPr>
          <w:rFonts w:ascii="Arial" w:hAnsi="Arial" w:cs="Arial"/>
          <w:b/>
        </w:rPr>
        <w:t xml:space="preserve">: </w:t>
      </w:r>
      <w:r>
        <w:rPr>
          <w:rFonts w:ascii="Arial" w:hAnsi="Arial" w:cs="Arial"/>
        </w:rPr>
        <w:t xml:space="preserve">Yeah can’t, I mean like, even now we’re professionals and you’ve said it, they might not trust us because they, think that we, we might go and tell their business to anyone and everyone, you know I’m supporting a family right now where I had to find out some, very important information and it was given to me by the school not the family </w:t>
      </w:r>
      <w:r>
        <w:rPr>
          <w:rFonts w:ascii="Arial" w:hAnsi="Arial" w:cs="Arial"/>
          <w:b/>
        </w:rPr>
        <w:t xml:space="preserve">(Researcher: mm) </w:t>
      </w:r>
      <w:r>
        <w:rPr>
          <w:rFonts w:ascii="Arial" w:hAnsi="Arial" w:cs="Arial"/>
        </w:rPr>
        <w:t xml:space="preserve">and that’s, it impacts how I’m </w:t>
      </w:r>
      <w:proofErr w:type="spellStart"/>
      <w:r>
        <w:rPr>
          <w:rFonts w:ascii="Arial" w:hAnsi="Arial" w:cs="Arial"/>
        </w:rPr>
        <w:t>gonna</w:t>
      </w:r>
      <w:proofErr w:type="spellEnd"/>
      <w:r>
        <w:rPr>
          <w:rFonts w:ascii="Arial" w:hAnsi="Arial" w:cs="Arial"/>
        </w:rPr>
        <w:t xml:space="preserve"> work with them, but it’s only cos they’ve only met me twice, they don’t know who I am </w:t>
      </w:r>
      <w:r>
        <w:rPr>
          <w:rFonts w:ascii="Arial" w:hAnsi="Arial" w:cs="Arial"/>
          <w:b/>
        </w:rPr>
        <w:t xml:space="preserve">(Researcher: yeah) </w:t>
      </w:r>
      <w:r>
        <w:rPr>
          <w:rFonts w:ascii="Arial" w:hAnsi="Arial" w:cs="Arial"/>
        </w:rPr>
        <w:t xml:space="preserve">you know we didn’t get to that part because, one, they didn’t feel, comfortable in telling me, maybe it’s the way we had that conversation that day, it didn’t lead them to, tell me about that, um, or they just don’t </w:t>
      </w:r>
      <w:proofErr w:type="spellStart"/>
      <w:r>
        <w:rPr>
          <w:rFonts w:ascii="Arial" w:hAnsi="Arial" w:cs="Arial"/>
        </w:rPr>
        <w:t>wanna</w:t>
      </w:r>
      <w:proofErr w:type="spellEnd"/>
      <w:r>
        <w:rPr>
          <w:rFonts w:ascii="Arial" w:hAnsi="Arial" w:cs="Arial"/>
        </w:rPr>
        <w:t xml:space="preserve"> share it because it’s something they </w:t>
      </w:r>
      <w:proofErr w:type="spellStart"/>
      <w:r>
        <w:rPr>
          <w:rFonts w:ascii="Arial" w:hAnsi="Arial" w:cs="Arial"/>
        </w:rPr>
        <w:t>wanna</w:t>
      </w:r>
      <w:proofErr w:type="spellEnd"/>
      <w:r>
        <w:rPr>
          <w:rFonts w:ascii="Arial" w:hAnsi="Arial" w:cs="Arial"/>
        </w:rPr>
        <w:t xml:space="preserve"> keep a secret </w:t>
      </w:r>
      <w:r>
        <w:rPr>
          <w:rFonts w:ascii="Arial" w:hAnsi="Arial" w:cs="Arial"/>
          <w:b/>
        </w:rPr>
        <w:t>(Researcher: mm)</w:t>
      </w:r>
      <w:r w:rsidRPr="009734AF">
        <w:rPr>
          <w:rFonts w:ascii="Arial" w:hAnsi="Arial" w:cs="Arial"/>
          <w:b/>
        </w:rPr>
        <w:t xml:space="preserve"> </w:t>
      </w:r>
      <w:r>
        <w:rPr>
          <w:rFonts w:ascii="Arial" w:hAnsi="Arial" w:cs="Arial"/>
        </w:rPr>
        <w:t xml:space="preserve">you know, it doesn’t matter if you’re a professional, in the sense that what I’m helping them with, they didn’t think it, would it matter for me to know that, so they can keep that part secret, but it’s their prerogative you know </w:t>
      </w:r>
      <w:r>
        <w:rPr>
          <w:rFonts w:ascii="Arial" w:hAnsi="Arial" w:cs="Arial"/>
          <w:b/>
        </w:rPr>
        <w:t xml:space="preserve">(Researcher: yeah) </w:t>
      </w:r>
      <w:r>
        <w:rPr>
          <w:rFonts w:ascii="Arial" w:hAnsi="Arial" w:cs="Arial"/>
        </w:rPr>
        <w:t xml:space="preserve">if they want to, tell someone something, they will, but it is very much like it, it’s you know the comments that you’ll get from people saying, um, of so they </w:t>
      </w:r>
      <w:proofErr w:type="spellStart"/>
      <w:r>
        <w:rPr>
          <w:rFonts w:ascii="Arial" w:hAnsi="Arial" w:cs="Arial"/>
        </w:rPr>
        <w:t>wanna</w:t>
      </w:r>
      <w:proofErr w:type="spellEnd"/>
      <w:r>
        <w:rPr>
          <w:rFonts w:ascii="Arial" w:hAnsi="Arial" w:cs="Arial"/>
        </w:rPr>
        <w:t xml:space="preserve"> apply um, I can’t even word it the way I, the last one I had, which was um </w:t>
      </w:r>
      <w:r>
        <w:rPr>
          <w:rFonts w:ascii="Arial" w:hAnsi="Arial" w:cs="Arial"/>
          <w:b/>
        </w:rPr>
        <w:t xml:space="preserve">(pause) </w:t>
      </w:r>
      <w:r>
        <w:rPr>
          <w:rFonts w:ascii="Arial" w:hAnsi="Arial" w:cs="Arial"/>
        </w:rPr>
        <w:t xml:space="preserve">oh so they want a support letter do they, for their application </w:t>
      </w:r>
      <w:r>
        <w:rPr>
          <w:rFonts w:ascii="Arial" w:hAnsi="Arial" w:cs="Arial"/>
          <w:b/>
        </w:rPr>
        <w:t xml:space="preserve">(Researcher: mm) </w:t>
      </w:r>
      <w:r>
        <w:rPr>
          <w:rFonts w:ascii="Arial" w:hAnsi="Arial" w:cs="Arial"/>
        </w:rPr>
        <w:t xml:space="preserve">and I was like, excuse me? </w:t>
      </w:r>
      <w:r>
        <w:rPr>
          <w:rFonts w:ascii="Arial" w:hAnsi="Arial" w:cs="Arial"/>
          <w:b/>
        </w:rPr>
        <w:t xml:space="preserve">(Researcher: yeah) </w:t>
      </w:r>
      <w:r>
        <w:rPr>
          <w:rFonts w:ascii="Arial" w:hAnsi="Arial" w:cs="Arial"/>
        </w:rPr>
        <w:t xml:space="preserve">and they were like oh for their application, and I was like what application? And they were like oh benefits, and I was like well not that’s not what I’ve asked for, that’s not what, have they, have they asked for that? And they were like no and I said well no I just need a support letter because I said I </w:t>
      </w:r>
      <w:proofErr w:type="spellStart"/>
      <w:r>
        <w:rPr>
          <w:rFonts w:ascii="Arial" w:hAnsi="Arial" w:cs="Arial"/>
        </w:rPr>
        <w:t>wanna</w:t>
      </w:r>
      <w:proofErr w:type="spellEnd"/>
      <w:r>
        <w:rPr>
          <w:rFonts w:ascii="Arial" w:hAnsi="Arial" w:cs="Arial"/>
        </w:rPr>
        <w:t xml:space="preserve"> get, I want them to get support from, if I’m refer them to mind, I need to know what their, what you know, the actual clinical term for their illness, I need that because </w:t>
      </w:r>
      <w:r>
        <w:rPr>
          <w:rFonts w:ascii="Arial" w:hAnsi="Arial" w:cs="Arial"/>
          <w:b/>
        </w:rPr>
        <w:t xml:space="preserve">(Researcher: yeah) </w:t>
      </w:r>
      <w:r>
        <w:rPr>
          <w:rFonts w:ascii="Arial" w:hAnsi="Arial" w:cs="Arial"/>
        </w:rPr>
        <w:t xml:space="preserve">I can’t go to mind and say this person’s got mental health issues, help them </w:t>
      </w:r>
    </w:p>
    <w:p w14:paraId="2FB3256D" w14:textId="77777777" w:rsidR="00ED08D7" w:rsidRDefault="00ED08D7" w:rsidP="00ED08D7">
      <w:pPr>
        <w:spacing w:after="0"/>
        <w:rPr>
          <w:rFonts w:ascii="Arial" w:hAnsi="Arial" w:cs="Arial"/>
          <w:b/>
        </w:rPr>
      </w:pPr>
    </w:p>
    <w:p w14:paraId="06AF92BB" w14:textId="77777777" w:rsidR="00ED08D7" w:rsidRDefault="00ED08D7" w:rsidP="00ED08D7">
      <w:pPr>
        <w:spacing w:after="0"/>
        <w:rPr>
          <w:rFonts w:ascii="Arial" w:hAnsi="Arial" w:cs="Arial"/>
          <w:b/>
        </w:rPr>
      </w:pPr>
      <w:r>
        <w:rPr>
          <w:rFonts w:ascii="Arial" w:hAnsi="Arial" w:cs="Arial"/>
          <w:b/>
        </w:rPr>
        <w:t xml:space="preserve">Researcher: </w:t>
      </w:r>
      <w:r>
        <w:rPr>
          <w:rFonts w:ascii="Arial" w:hAnsi="Arial" w:cs="Arial"/>
        </w:rPr>
        <w:t>Y</w:t>
      </w:r>
      <w:r w:rsidRPr="00CD21C2">
        <w:rPr>
          <w:rFonts w:ascii="Arial" w:hAnsi="Arial" w:cs="Arial"/>
        </w:rPr>
        <w:t>eah you need to pick out what it is</w:t>
      </w:r>
      <w:r>
        <w:rPr>
          <w:rFonts w:ascii="Arial" w:hAnsi="Arial" w:cs="Arial"/>
          <w:b/>
        </w:rPr>
        <w:t xml:space="preserve">  </w:t>
      </w:r>
    </w:p>
    <w:p w14:paraId="189CB207" w14:textId="77777777" w:rsidR="00ED08D7" w:rsidRDefault="00ED08D7" w:rsidP="00ED08D7">
      <w:pPr>
        <w:spacing w:after="0"/>
        <w:rPr>
          <w:rFonts w:ascii="Arial" w:hAnsi="Arial" w:cs="Arial"/>
          <w:b/>
        </w:rPr>
      </w:pPr>
    </w:p>
    <w:p w14:paraId="4E6682D2" w14:textId="77777777" w:rsidR="00ED08D7" w:rsidRDefault="00ED08D7" w:rsidP="00ED08D7">
      <w:pPr>
        <w:spacing w:after="0"/>
        <w:rPr>
          <w:rFonts w:ascii="Arial" w:hAnsi="Arial" w:cs="Arial"/>
        </w:rPr>
      </w:pPr>
      <w:proofErr w:type="spellStart"/>
      <w:r>
        <w:rPr>
          <w:rFonts w:ascii="Arial" w:hAnsi="Arial" w:cs="Arial"/>
          <w:b/>
        </w:rPr>
        <w:t>Nuha</w:t>
      </w:r>
      <w:proofErr w:type="spellEnd"/>
      <w:r>
        <w:rPr>
          <w:rFonts w:ascii="Arial" w:hAnsi="Arial" w:cs="Arial"/>
          <w:b/>
        </w:rPr>
        <w:t xml:space="preserve">: </w:t>
      </w:r>
      <w:r>
        <w:rPr>
          <w:rFonts w:ascii="Arial" w:hAnsi="Arial" w:cs="Arial"/>
        </w:rPr>
        <w:t xml:space="preserve">You know, they can have somebody with, if someone’s got schizophrenia they’re helped in a certain way, if someone’s got um, if they’ve got man- a manic disorder they’re dealt with this way, if it’s just depression and anxiety it’s this way, so I need to give an actual thing, well that’s what they thought I was ringing for, an actual support letter so that they can get benefits, and I had to school them on, the fact that they were already receiving benefits and I don’t need a letter </w:t>
      </w:r>
      <w:r>
        <w:rPr>
          <w:rFonts w:ascii="Arial" w:hAnsi="Arial" w:cs="Arial"/>
          <w:b/>
        </w:rPr>
        <w:t xml:space="preserve">(Researcher: yeah) </w:t>
      </w:r>
      <w:r>
        <w:rPr>
          <w:rFonts w:ascii="Arial" w:hAnsi="Arial" w:cs="Arial"/>
        </w:rPr>
        <w:t xml:space="preserve">because as I said they have prescriptions that show they’re on this medication </w:t>
      </w:r>
      <w:r>
        <w:rPr>
          <w:rFonts w:ascii="Arial" w:hAnsi="Arial" w:cs="Arial"/>
          <w:b/>
        </w:rPr>
        <w:t xml:space="preserve">(Researcher: yeah) </w:t>
      </w:r>
      <w:r>
        <w:rPr>
          <w:rFonts w:ascii="Arial" w:hAnsi="Arial" w:cs="Arial"/>
        </w:rPr>
        <w:t xml:space="preserve">you know and they’re already seeing the community mental health team so </w:t>
      </w:r>
    </w:p>
    <w:p w14:paraId="4DB588AE" w14:textId="77777777" w:rsidR="00ED08D7" w:rsidRDefault="00ED08D7" w:rsidP="00ED08D7">
      <w:pPr>
        <w:spacing w:after="0"/>
        <w:rPr>
          <w:rFonts w:ascii="Arial" w:hAnsi="Arial" w:cs="Arial"/>
        </w:rPr>
      </w:pPr>
    </w:p>
    <w:p w14:paraId="4849659C" w14:textId="77777777" w:rsidR="00ED08D7" w:rsidRDefault="00ED08D7" w:rsidP="00ED08D7">
      <w:pPr>
        <w:spacing w:after="0"/>
        <w:rPr>
          <w:rFonts w:ascii="Arial" w:hAnsi="Arial" w:cs="Arial"/>
        </w:rPr>
      </w:pPr>
      <w:r>
        <w:rPr>
          <w:rFonts w:ascii="Arial" w:hAnsi="Arial" w:cs="Arial"/>
          <w:b/>
        </w:rPr>
        <w:t xml:space="preserve">Zain: </w:t>
      </w:r>
      <w:r>
        <w:rPr>
          <w:rFonts w:ascii="Arial" w:hAnsi="Arial" w:cs="Arial"/>
        </w:rPr>
        <w:t>Stereotype isn’t it</w:t>
      </w:r>
    </w:p>
    <w:p w14:paraId="42CBE8D0" w14:textId="77777777" w:rsidR="00ED08D7" w:rsidRDefault="00ED08D7" w:rsidP="00ED08D7">
      <w:pPr>
        <w:spacing w:after="0"/>
        <w:rPr>
          <w:rFonts w:ascii="Arial" w:hAnsi="Arial" w:cs="Arial"/>
        </w:rPr>
      </w:pPr>
    </w:p>
    <w:p w14:paraId="23AF56EB" w14:textId="77777777" w:rsidR="00ED08D7" w:rsidRDefault="00ED08D7" w:rsidP="00ED08D7">
      <w:pPr>
        <w:spacing w:after="0"/>
        <w:rPr>
          <w:rFonts w:ascii="Arial" w:hAnsi="Arial" w:cs="Arial"/>
        </w:rPr>
      </w:pPr>
      <w:r>
        <w:rPr>
          <w:rFonts w:ascii="Arial" w:hAnsi="Arial" w:cs="Arial"/>
          <w:b/>
        </w:rPr>
        <w:t xml:space="preserve">Researcher: </w:t>
      </w:r>
      <w:r>
        <w:rPr>
          <w:rFonts w:ascii="Arial" w:hAnsi="Arial" w:cs="Arial"/>
        </w:rPr>
        <w:t>mm</w:t>
      </w:r>
    </w:p>
    <w:p w14:paraId="18A649AB" w14:textId="77777777" w:rsidR="00ED08D7" w:rsidRDefault="00ED08D7" w:rsidP="00ED08D7">
      <w:pPr>
        <w:spacing w:after="0"/>
        <w:rPr>
          <w:rFonts w:ascii="Arial" w:hAnsi="Arial" w:cs="Arial"/>
        </w:rPr>
      </w:pPr>
    </w:p>
    <w:p w14:paraId="3E64E5DC" w14:textId="77777777" w:rsidR="00ED08D7" w:rsidRDefault="00ED08D7" w:rsidP="00ED08D7">
      <w:pPr>
        <w:spacing w:after="0"/>
        <w:rPr>
          <w:rFonts w:ascii="Arial" w:hAnsi="Arial" w:cs="Arial"/>
          <w:b/>
        </w:rPr>
      </w:pPr>
      <w:proofErr w:type="spellStart"/>
      <w:r>
        <w:rPr>
          <w:rFonts w:ascii="Arial" w:hAnsi="Arial" w:cs="Arial"/>
          <w:b/>
        </w:rPr>
        <w:t>Nuha</w:t>
      </w:r>
      <w:proofErr w:type="spellEnd"/>
      <w:r>
        <w:rPr>
          <w:rFonts w:ascii="Arial" w:hAnsi="Arial" w:cs="Arial"/>
          <w:b/>
        </w:rPr>
        <w:t>:</w:t>
      </w:r>
      <w:r>
        <w:rPr>
          <w:rFonts w:ascii="Arial" w:hAnsi="Arial" w:cs="Arial"/>
        </w:rPr>
        <w:t xml:space="preserve"> You know, and, and that’s the receptionist </w:t>
      </w:r>
      <w:r>
        <w:rPr>
          <w:rFonts w:ascii="Arial" w:hAnsi="Arial" w:cs="Arial"/>
          <w:b/>
        </w:rPr>
        <w:t>(Researcher: yeah)</w:t>
      </w:r>
      <w:r>
        <w:rPr>
          <w:rFonts w:ascii="Arial" w:hAnsi="Arial" w:cs="Arial"/>
        </w:rPr>
        <w:t xml:space="preserve"> you know, if you’re facing that kind of ignorance from the receptionist, you know, if you’re facing it from someone who’s actually got more authority and possibly is </w:t>
      </w:r>
      <w:proofErr w:type="spellStart"/>
      <w:r>
        <w:rPr>
          <w:rFonts w:ascii="Arial" w:hAnsi="Arial" w:cs="Arial"/>
        </w:rPr>
        <w:t>gonna</w:t>
      </w:r>
      <w:proofErr w:type="spellEnd"/>
      <w:r>
        <w:rPr>
          <w:rFonts w:ascii="Arial" w:hAnsi="Arial" w:cs="Arial"/>
        </w:rPr>
        <w:t xml:space="preserve"> be, is meant to be the person that helps you and they’re speaking to you in that way and they’re making those assumptions about you, I’m not surprise people don’t come forward </w:t>
      </w:r>
    </w:p>
    <w:p w14:paraId="3FD3005D" w14:textId="77777777" w:rsidR="00ED08D7" w:rsidRDefault="00ED08D7" w:rsidP="00ED08D7">
      <w:pPr>
        <w:spacing w:after="0"/>
        <w:rPr>
          <w:rFonts w:ascii="Arial" w:hAnsi="Arial" w:cs="Arial"/>
          <w:b/>
        </w:rPr>
      </w:pPr>
    </w:p>
    <w:p w14:paraId="1CC1C8A7" w14:textId="77777777" w:rsidR="00ED08D7" w:rsidRDefault="00ED08D7" w:rsidP="00ED08D7">
      <w:pPr>
        <w:spacing w:after="0"/>
        <w:rPr>
          <w:rFonts w:ascii="Arial" w:hAnsi="Arial" w:cs="Arial"/>
        </w:rPr>
      </w:pPr>
      <w:r>
        <w:rPr>
          <w:rFonts w:ascii="Arial" w:hAnsi="Arial" w:cs="Arial"/>
          <w:b/>
        </w:rPr>
        <w:t xml:space="preserve">Researcher: </w:t>
      </w:r>
      <w:r>
        <w:rPr>
          <w:rFonts w:ascii="Arial" w:hAnsi="Arial" w:cs="Arial"/>
        </w:rPr>
        <w:t>yeah, anything else? Anybody got anything else to add?</w:t>
      </w:r>
    </w:p>
    <w:p w14:paraId="513B727A" w14:textId="77777777" w:rsidR="00ED08D7" w:rsidRDefault="00ED08D7" w:rsidP="00ED08D7">
      <w:pPr>
        <w:spacing w:after="0"/>
        <w:rPr>
          <w:rFonts w:ascii="Arial" w:hAnsi="Arial" w:cs="Arial"/>
        </w:rPr>
      </w:pPr>
    </w:p>
    <w:p w14:paraId="70A39AEB" w14:textId="77777777" w:rsidR="00ED08D7" w:rsidRDefault="00ED08D7" w:rsidP="00ED08D7">
      <w:pPr>
        <w:spacing w:after="0"/>
        <w:rPr>
          <w:rFonts w:ascii="Arial" w:hAnsi="Arial" w:cs="Arial"/>
        </w:rPr>
      </w:pPr>
      <w:proofErr w:type="spellStart"/>
      <w:r>
        <w:rPr>
          <w:rFonts w:ascii="Arial" w:hAnsi="Arial" w:cs="Arial"/>
          <w:b/>
        </w:rPr>
        <w:t>Nuha</w:t>
      </w:r>
      <w:proofErr w:type="spellEnd"/>
      <w:r>
        <w:rPr>
          <w:rFonts w:ascii="Arial" w:hAnsi="Arial" w:cs="Arial"/>
          <w:b/>
        </w:rPr>
        <w:t xml:space="preserve">: </w:t>
      </w:r>
      <w:r>
        <w:rPr>
          <w:rFonts w:ascii="Arial" w:hAnsi="Arial" w:cs="Arial"/>
        </w:rPr>
        <w:t xml:space="preserve">No I just, I get the feeling, </w:t>
      </w:r>
      <w:r>
        <w:rPr>
          <w:rFonts w:ascii="Arial" w:hAnsi="Arial" w:cs="Arial"/>
          <w:b/>
        </w:rPr>
        <w:t xml:space="preserve">(researcher laughs) </w:t>
      </w:r>
      <w:r>
        <w:rPr>
          <w:rFonts w:ascii="Arial" w:hAnsi="Arial" w:cs="Arial"/>
        </w:rPr>
        <w:t>it’s rising now, my anger is rising</w:t>
      </w:r>
    </w:p>
    <w:p w14:paraId="4F7B1917" w14:textId="77777777" w:rsidR="00ED08D7" w:rsidRDefault="00ED08D7" w:rsidP="00ED08D7">
      <w:pPr>
        <w:spacing w:after="0"/>
        <w:rPr>
          <w:rFonts w:ascii="Arial" w:hAnsi="Arial" w:cs="Arial"/>
        </w:rPr>
      </w:pPr>
    </w:p>
    <w:p w14:paraId="407E5A9A" w14:textId="77777777" w:rsidR="00ED08D7" w:rsidRDefault="00ED08D7" w:rsidP="00ED08D7">
      <w:pPr>
        <w:spacing w:after="0"/>
        <w:rPr>
          <w:rFonts w:ascii="Arial" w:hAnsi="Arial" w:cs="Arial"/>
        </w:rPr>
      </w:pPr>
      <w:r>
        <w:rPr>
          <w:rFonts w:ascii="Arial" w:hAnsi="Arial" w:cs="Arial"/>
          <w:b/>
        </w:rPr>
        <w:t xml:space="preserve">Amina: </w:t>
      </w:r>
      <w:r>
        <w:rPr>
          <w:rFonts w:ascii="Arial" w:hAnsi="Arial" w:cs="Arial"/>
        </w:rPr>
        <w:t xml:space="preserve">Stop </w:t>
      </w:r>
      <w:proofErr w:type="spellStart"/>
      <w:r>
        <w:rPr>
          <w:rFonts w:ascii="Arial" w:hAnsi="Arial" w:cs="Arial"/>
        </w:rPr>
        <w:t>haha</w:t>
      </w:r>
      <w:proofErr w:type="spellEnd"/>
    </w:p>
    <w:p w14:paraId="4A669837" w14:textId="77777777" w:rsidR="00ED08D7" w:rsidRDefault="00ED08D7" w:rsidP="00ED08D7">
      <w:pPr>
        <w:spacing w:after="0"/>
        <w:rPr>
          <w:rFonts w:ascii="Arial" w:hAnsi="Arial" w:cs="Arial"/>
        </w:rPr>
      </w:pPr>
    </w:p>
    <w:p w14:paraId="5CEA60C0" w14:textId="77777777" w:rsidR="00ED08D7" w:rsidRDefault="00ED08D7" w:rsidP="00ED08D7">
      <w:pPr>
        <w:spacing w:after="0"/>
        <w:rPr>
          <w:rFonts w:ascii="Arial" w:hAnsi="Arial" w:cs="Arial"/>
        </w:rPr>
      </w:pPr>
      <w:proofErr w:type="spellStart"/>
      <w:r>
        <w:rPr>
          <w:rFonts w:ascii="Arial" w:hAnsi="Arial" w:cs="Arial"/>
          <w:b/>
        </w:rPr>
        <w:t>Nuha</w:t>
      </w:r>
      <w:proofErr w:type="spellEnd"/>
      <w:r>
        <w:rPr>
          <w:rFonts w:ascii="Arial" w:hAnsi="Arial" w:cs="Arial"/>
          <w:b/>
        </w:rPr>
        <w:t xml:space="preserve">: </w:t>
      </w:r>
      <w:r>
        <w:rPr>
          <w:rFonts w:ascii="Arial" w:hAnsi="Arial" w:cs="Arial"/>
        </w:rPr>
        <w:t xml:space="preserve">I know, it’s, it’s so awful </w:t>
      </w:r>
    </w:p>
    <w:p w14:paraId="268E9FBC" w14:textId="77777777" w:rsidR="00ED08D7" w:rsidRDefault="00ED08D7" w:rsidP="00ED08D7">
      <w:pPr>
        <w:spacing w:after="0"/>
        <w:rPr>
          <w:rFonts w:ascii="Arial" w:hAnsi="Arial" w:cs="Arial"/>
        </w:rPr>
      </w:pPr>
    </w:p>
    <w:p w14:paraId="4892BE0C" w14:textId="77777777" w:rsidR="00ED08D7" w:rsidRDefault="00ED08D7" w:rsidP="00ED08D7">
      <w:pPr>
        <w:spacing w:after="0"/>
        <w:rPr>
          <w:rFonts w:ascii="Arial" w:hAnsi="Arial" w:cs="Arial"/>
        </w:rPr>
      </w:pPr>
      <w:r>
        <w:rPr>
          <w:rFonts w:ascii="Arial" w:hAnsi="Arial" w:cs="Arial"/>
          <w:b/>
        </w:rPr>
        <w:t xml:space="preserve">Researcher: </w:t>
      </w:r>
      <w:r>
        <w:rPr>
          <w:rFonts w:ascii="Arial" w:hAnsi="Arial" w:cs="Arial"/>
        </w:rPr>
        <w:t>It’s amazing, you guys answered everything I wanted to ask without actually asking the questions</w:t>
      </w:r>
    </w:p>
    <w:p w14:paraId="4091A887" w14:textId="77777777" w:rsidR="00ED08D7" w:rsidRDefault="00ED08D7" w:rsidP="00ED08D7">
      <w:pPr>
        <w:spacing w:after="0"/>
        <w:rPr>
          <w:rFonts w:ascii="Arial" w:hAnsi="Arial" w:cs="Arial"/>
        </w:rPr>
      </w:pPr>
    </w:p>
    <w:p w14:paraId="2EFB188A" w14:textId="77777777" w:rsidR="00ED08D7" w:rsidRDefault="00ED08D7" w:rsidP="00ED08D7">
      <w:pPr>
        <w:spacing w:after="0"/>
        <w:rPr>
          <w:rFonts w:ascii="Arial" w:hAnsi="Arial" w:cs="Arial"/>
        </w:rPr>
      </w:pPr>
      <w:r>
        <w:rPr>
          <w:rFonts w:ascii="Arial" w:hAnsi="Arial" w:cs="Arial"/>
          <w:b/>
        </w:rPr>
        <w:t xml:space="preserve">Amina and </w:t>
      </w:r>
      <w:proofErr w:type="spellStart"/>
      <w:r>
        <w:rPr>
          <w:rFonts w:ascii="Arial" w:hAnsi="Arial" w:cs="Arial"/>
          <w:b/>
        </w:rPr>
        <w:t>Nuha</w:t>
      </w:r>
      <w:proofErr w:type="spellEnd"/>
      <w:r>
        <w:rPr>
          <w:rFonts w:ascii="Arial" w:hAnsi="Arial" w:cs="Arial"/>
          <w:b/>
        </w:rPr>
        <w:t xml:space="preserve">: </w:t>
      </w:r>
      <w:r>
        <w:rPr>
          <w:rFonts w:ascii="Arial" w:hAnsi="Arial" w:cs="Arial"/>
        </w:rPr>
        <w:t xml:space="preserve">Oh that’s good </w:t>
      </w:r>
      <w:proofErr w:type="spellStart"/>
      <w:r>
        <w:rPr>
          <w:rFonts w:ascii="Arial" w:hAnsi="Arial" w:cs="Arial"/>
        </w:rPr>
        <w:t>haha</w:t>
      </w:r>
      <w:proofErr w:type="spellEnd"/>
    </w:p>
    <w:p w14:paraId="71E92346" w14:textId="77777777" w:rsidR="00ED08D7" w:rsidRDefault="00ED08D7" w:rsidP="00ED08D7">
      <w:pPr>
        <w:spacing w:after="0"/>
        <w:rPr>
          <w:rFonts w:ascii="Arial" w:hAnsi="Arial" w:cs="Arial"/>
        </w:rPr>
      </w:pPr>
    </w:p>
    <w:p w14:paraId="17FB16AA" w14:textId="77777777" w:rsidR="00ED08D7" w:rsidRDefault="00ED08D7" w:rsidP="00ED08D7">
      <w:pPr>
        <w:spacing w:after="0"/>
        <w:rPr>
          <w:rFonts w:ascii="Arial" w:hAnsi="Arial" w:cs="Arial"/>
        </w:rPr>
      </w:pPr>
      <w:r>
        <w:rPr>
          <w:rFonts w:ascii="Arial" w:hAnsi="Arial" w:cs="Arial"/>
          <w:b/>
        </w:rPr>
        <w:t xml:space="preserve">Researcher: </w:t>
      </w:r>
      <w:r>
        <w:rPr>
          <w:rFonts w:ascii="Arial" w:hAnsi="Arial" w:cs="Arial"/>
        </w:rPr>
        <w:t xml:space="preserve">Um just the formalities then, just to say thank you for your time, and I am going to give you a debrief form, as well, um also to remind you again that it was recorded, the information will only be used um, sorry </w:t>
      </w:r>
      <w:r w:rsidRPr="00EE592C">
        <w:rPr>
          <w:rFonts w:ascii="Arial" w:hAnsi="Arial" w:cs="Arial"/>
          <w:b/>
        </w:rPr>
        <w:t xml:space="preserve">(handing out debrief forms) </w:t>
      </w:r>
      <w:r>
        <w:rPr>
          <w:rFonts w:ascii="Arial" w:hAnsi="Arial" w:cs="Arial"/>
        </w:rPr>
        <w:t xml:space="preserve">for transcription and analysis and anything that will identify you will be deleted within 24 hours, and um also the data, of course, may be used in publications and presentations and um, they will be anonymised but yeah, thank you so much </w:t>
      </w:r>
    </w:p>
    <w:p w14:paraId="16A13055" w14:textId="77777777" w:rsidR="00ED08D7" w:rsidRDefault="00ED08D7" w:rsidP="00ED08D7">
      <w:pPr>
        <w:spacing w:after="0"/>
        <w:rPr>
          <w:b/>
        </w:rPr>
        <w:sectPr w:rsidR="00ED08D7" w:rsidSect="006F5350">
          <w:pgSz w:w="16838" w:h="11906" w:orient="landscape"/>
          <w:pgMar w:top="1440" w:right="1440" w:bottom="1440" w:left="1440" w:header="709" w:footer="709" w:gutter="0"/>
          <w:cols w:space="708"/>
          <w:docGrid w:linePitch="360"/>
        </w:sectPr>
      </w:pPr>
    </w:p>
    <w:p w14:paraId="40C7E5AD" w14:textId="77777777" w:rsidR="00ED08D7" w:rsidRDefault="00ED08D7" w:rsidP="00ED08D7">
      <w:pPr>
        <w:spacing w:after="0"/>
        <w:jc w:val="center"/>
        <w:rPr>
          <w:rFonts w:ascii="Times New Roman" w:hAnsi="Times New Roman" w:cs="Times New Roman"/>
          <w:sz w:val="24"/>
          <w:szCs w:val="24"/>
          <w:u w:val="single"/>
        </w:rPr>
      </w:pPr>
      <w:r>
        <w:rPr>
          <w:rFonts w:ascii="Times New Roman" w:hAnsi="Times New Roman" w:cs="Times New Roman"/>
          <w:sz w:val="24"/>
          <w:szCs w:val="24"/>
          <w:u w:val="single"/>
        </w:rPr>
        <w:lastRenderedPageBreak/>
        <w:t>Appendix K</w:t>
      </w:r>
      <w:r w:rsidRPr="008103C9">
        <w:rPr>
          <w:rFonts w:ascii="Times New Roman" w:hAnsi="Times New Roman" w:cs="Times New Roman"/>
          <w:sz w:val="24"/>
          <w:szCs w:val="24"/>
          <w:u w:val="single"/>
        </w:rPr>
        <w:t xml:space="preserve"> – TA Coding Example </w:t>
      </w:r>
    </w:p>
    <w:tbl>
      <w:tblPr>
        <w:tblStyle w:val="TableGrid"/>
        <w:tblW w:w="0" w:type="auto"/>
        <w:tblLook w:val="04A0" w:firstRow="1" w:lastRow="0" w:firstColumn="1" w:lastColumn="0" w:noHBand="0" w:noVBand="1"/>
      </w:tblPr>
      <w:tblGrid>
        <w:gridCol w:w="10343"/>
        <w:gridCol w:w="3544"/>
      </w:tblGrid>
      <w:tr w:rsidR="00ED08D7" w14:paraId="0AC3D5A1" w14:textId="77777777" w:rsidTr="006F5350">
        <w:trPr>
          <w:trHeight w:val="1214"/>
        </w:trPr>
        <w:tc>
          <w:tcPr>
            <w:tcW w:w="10343" w:type="dxa"/>
          </w:tcPr>
          <w:p w14:paraId="69C5FACF" w14:textId="77777777" w:rsidR="00ED08D7" w:rsidRDefault="00ED08D7" w:rsidP="006F5350">
            <w:pPr>
              <w:jc w:val="center"/>
              <w:rPr>
                <w:rFonts w:ascii="Arial" w:hAnsi="Arial" w:cs="Arial"/>
                <w:sz w:val="24"/>
                <w:szCs w:val="24"/>
              </w:rPr>
            </w:pPr>
          </w:p>
          <w:p w14:paraId="6B33B8D4" w14:textId="77777777" w:rsidR="00ED08D7" w:rsidRPr="008D6826" w:rsidRDefault="00ED08D7" w:rsidP="006F5350">
            <w:pPr>
              <w:jc w:val="center"/>
              <w:rPr>
                <w:rFonts w:ascii="Arial" w:hAnsi="Arial" w:cs="Arial"/>
                <w:sz w:val="24"/>
                <w:szCs w:val="24"/>
              </w:rPr>
            </w:pPr>
            <w:r>
              <w:rPr>
                <w:rFonts w:ascii="Arial" w:hAnsi="Arial" w:cs="Arial"/>
                <w:sz w:val="24"/>
                <w:szCs w:val="24"/>
              </w:rPr>
              <w:t xml:space="preserve">Focus group extract – examples </w:t>
            </w:r>
          </w:p>
        </w:tc>
        <w:tc>
          <w:tcPr>
            <w:tcW w:w="3544" w:type="dxa"/>
          </w:tcPr>
          <w:p w14:paraId="3A4690DB" w14:textId="77777777" w:rsidR="00ED08D7" w:rsidRDefault="00ED08D7" w:rsidP="006F5350">
            <w:pPr>
              <w:jc w:val="center"/>
              <w:rPr>
                <w:rFonts w:ascii="Arial" w:hAnsi="Arial" w:cs="Arial"/>
                <w:sz w:val="24"/>
                <w:szCs w:val="24"/>
              </w:rPr>
            </w:pPr>
          </w:p>
          <w:p w14:paraId="402FF481" w14:textId="77777777" w:rsidR="00ED08D7" w:rsidRPr="008D6826" w:rsidRDefault="00ED08D7" w:rsidP="006F5350">
            <w:pPr>
              <w:jc w:val="center"/>
              <w:rPr>
                <w:rFonts w:ascii="Arial" w:hAnsi="Arial" w:cs="Arial"/>
                <w:sz w:val="24"/>
                <w:szCs w:val="24"/>
              </w:rPr>
            </w:pPr>
            <w:r>
              <w:rPr>
                <w:rFonts w:ascii="Arial" w:hAnsi="Arial" w:cs="Arial"/>
                <w:sz w:val="24"/>
                <w:szCs w:val="24"/>
              </w:rPr>
              <w:t xml:space="preserve">Coding </w:t>
            </w:r>
          </w:p>
        </w:tc>
      </w:tr>
      <w:tr w:rsidR="00ED08D7" w14:paraId="55EE8BCB" w14:textId="77777777" w:rsidTr="006F5350">
        <w:trPr>
          <w:trHeight w:val="375"/>
        </w:trPr>
        <w:tc>
          <w:tcPr>
            <w:tcW w:w="10343" w:type="dxa"/>
          </w:tcPr>
          <w:p w14:paraId="15E73006" w14:textId="77777777" w:rsidR="00ED08D7" w:rsidRPr="00937337" w:rsidRDefault="00ED08D7" w:rsidP="006F5350">
            <w:pPr>
              <w:rPr>
                <w:rFonts w:ascii="Arial" w:hAnsi="Arial" w:cs="Arial"/>
              </w:rPr>
            </w:pPr>
          </w:p>
          <w:p w14:paraId="612A01F0" w14:textId="77777777" w:rsidR="00ED08D7" w:rsidRDefault="00ED08D7" w:rsidP="006F5350">
            <w:pPr>
              <w:rPr>
                <w:rFonts w:ascii="Arial" w:hAnsi="Arial" w:cs="Arial"/>
              </w:rPr>
            </w:pPr>
            <w:r>
              <w:rPr>
                <w:rFonts w:ascii="Arial" w:hAnsi="Arial" w:cs="Arial"/>
                <w:b/>
              </w:rPr>
              <w:t xml:space="preserve">‘Kareem: </w:t>
            </w:r>
            <w:r>
              <w:rPr>
                <w:rFonts w:ascii="Arial" w:hAnsi="Arial" w:cs="Arial"/>
              </w:rPr>
              <w:t>Within our community umm mental health is a big taboo’</w:t>
            </w:r>
          </w:p>
          <w:p w14:paraId="23993107" w14:textId="77777777" w:rsidR="00ED08D7" w:rsidRDefault="00ED08D7" w:rsidP="006F5350">
            <w:pPr>
              <w:rPr>
                <w:rFonts w:ascii="Arial" w:hAnsi="Arial" w:cs="Arial"/>
              </w:rPr>
            </w:pPr>
          </w:p>
          <w:p w14:paraId="46FA8F0B" w14:textId="77777777" w:rsidR="00ED08D7" w:rsidRDefault="00ED08D7" w:rsidP="006F5350">
            <w:pPr>
              <w:rPr>
                <w:rFonts w:ascii="Arial" w:hAnsi="Arial" w:cs="Arial"/>
              </w:rPr>
            </w:pPr>
            <w:r>
              <w:rPr>
                <w:rFonts w:ascii="Arial" w:hAnsi="Arial" w:cs="Arial"/>
              </w:rPr>
              <w:t>‘</w:t>
            </w:r>
            <w:r>
              <w:rPr>
                <w:rFonts w:ascii="Arial" w:hAnsi="Arial" w:cs="Arial"/>
                <w:b/>
              </w:rPr>
              <w:t xml:space="preserve">Aisha: </w:t>
            </w:r>
            <w:r>
              <w:rPr>
                <w:rFonts w:ascii="Arial" w:hAnsi="Arial" w:cs="Arial"/>
              </w:rPr>
              <w:t xml:space="preserve">like from a religious perspective it’s fine, but like from a cultural point of view people get tabooed really easily because of these, </w:t>
            </w:r>
            <w:proofErr w:type="gramStart"/>
            <w:r>
              <w:rPr>
                <w:rFonts w:ascii="Arial" w:hAnsi="Arial" w:cs="Arial"/>
              </w:rPr>
              <w:t>something..</w:t>
            </w:r>
            <w:proofErr w:type="gramEnd"/>
            <w:r>
              <w:rPr>
                <w:rFonts w:ascii="Arial" w:hAnsi="Arial" w:cs="Arial"/>
              </w:rPr>
              <w:t>’</w:t>
            </w:r>
          </w:p>
          <w:p w14:paraId="154E6700" w14:textId="77777777" w:rsidR="00ED08D7" w:rsidRDefault="00ED08D7" w:rsidP="006F5350">
            <w:pPr>
              <w:rPr>
                <w:rFonts w:ascii="Arial" w:hAnsi="Arial" w:cs="Arial"/>
              </w:rPr>
            </w:pPr>
          </w:p>
          <w:p w14:paraId="7BD221D8" w14:textId="77777777" w:rsidR="00ED08D7" w:rsidRPr="00DD357A" w:rsidRDefault="00ED08D7" w:rsidP="006F5350">
            <w:pPr>
              <w:rPr>
                <w:rFonts w:ascii="Arial" w:hAnsi="Arial" w:cs="Arial"/>
                <w:b/>
              </w:rPr>
            </w:pPr>
            <w:r>
              <w:rPr>
                <w:rFonts w:ascii="Arial" w:hAnsi="Arial" w:cs="Arial"/>
              </w:rPr>
              <w:t>‘</w:t>
            </w:r>
            <w:r>
              <w:rPr>
                <w:rFonts w:ascii="Arial" w:hAnsi="Arial" w:cs="Arial"/>
                <w:b/>
              </w:rPr>
              <w:t xml:space="preserve">Kareem: </w:t>
            </w:r>
            <w:r>
              <w:rPr>
                <w:rFonts w:ascii="Arial" w:hAnsi="Arial" w:cs="Arial"/>
              </w:rPr>
              <w:t>So sometimes, we have students who are autistic within our academy but … Because the parents find it such a big taboo they wouldn’t put that down on the application form … Only for us to later discover actually this child has got learning difficulties and maybe needs extra support but because we’re not trained we are unable to identify that … Until maybe further on and then we’re thinking to ourselves actually no wonder this child is not progressing or err achieving like the rest … Then you speak to the parents and then the parents are like no, no my child is fine, my child is fine, my child is fine’</w:t>
            </w:r>
          </w:p>
          <w:p w14:paraId="47695A2C" w14:textId="77777777" w:rsidR="00ED08D7" w:rsidRPr="00937337" w:rsidRDefault="00ED08D7" w:rsidP="006F5350">
            <w:pPr>
              <w:rPr>
                <w:rFonts w:ascii="Arial" w:hAnsi="Arial" w:cs="Arial"/>
              </w:rPr>
            </w:pPr>
          </w:p>
        </w:tc>
        <w:tc>
          <w:tcPr>
            <w:tcW w:w="3544" w:type="dxa"/>
          </w:tcPr>
          <w:p w14:paraId="2FB529D2" w14:textId="77777777" w:rsidR="00ED08D7" w:rsidRDefault="00ED08D7" w:rsidP="006F5350">
            <w:pPr>
              <w:jc w:val="center"/>
              <w:rPr>
                <w:rFonts w:ascii="Arial" w:hAnsi="Arial" w:cs="Arial"/>
              </w:rPr>
            </w:pPr>
            <w:r>
              <w:rPr>
                <w:rFonts w:ascii="Arial" w:hAnsi="Arial" w:cs="Arial"/>
              </w:rPr>
              <w:t>Taboo</w:t>
            </w:r>
          </w:p>
          <w:p w14:paraId="54121CFA" w14:textId="77777777" w:rsidR="00ED08D7" w:rsidRPr="00937337" w:rsidRDefault="00ED08D7" w:rsidP="006F5350">
            <w:pPr>
              <w:jc w:val="center"/>
              <w:rPr>
                <w:rFonts w:ascii="Arial" w:hAnsi="Arial" w:cs="Arial"/>
              </w:rPr>
            </w:pPr>
          </w:p>
        </w:tc>
      </w:tr>
      <w:tr w:rsidR="00ED08D7" w14:paraId="00BF7CDE" w14:textId="77777777" w:rsidTr="006F5350">
        <w:trPr>
          <w:trHeight w:val="375"/>
        </w:trPr>
        <w:tc>
          <w:tcPr>
            <w:tcW w:w="10343" w:type="dxa"/>
          </w:tcPr>
          <w:p w14:paraId="3B75D6F1" w14:textId="77777777" w:rsidR="00ED08D7" w:rsidRDefault="00ED08D7" w:rsidP="006F5350">
            <w:pPr>
              <w:rPr>
                <w:rFonts w:ascii="Arial" w:hAnsi="Arial" w:cs="Arial"/>
              </w:rPr>
            </w:pPr>
          </w:p>
          <w:p w14:paraId="32C3C07B" w14:textId="77777777" w:rsidR="00ED08D7" w:rsidRPr="00937337" w:rsidRDefault="00ED08D7" w:rsidP="006F5350">
            <w:pPr>
              <w:rPr>
                <w:rFonts w:ascii="Arial" w:hAnsi="Arial" w:cs="Arial"/>
              </w:rPr>
            </w:pPr>
            <w:r>
              <w:rPr>
                <w:rFonts w:ascii="Arial" w:hAnsi="Arial" w:cs="Arial"/>
                <w:b/>
              </w:rPr>
              <w:t xml:space="preserve">‘Kareem: </w:t>
            </w:r>
            <w:r>
              <w:rPr>
                <w:rFonts w:ascii="Arial" w:hAnsi="Arial" w:cs="Arial"/>
              </w:rPr>
              <w:t>So they’d rather blame it on something else instead of mental health’</w:t>
            </w:r>
          </w:p>
          <w:p w14:paraId="1ABBFBDD" w14:textId="77777777" w:rsidR="00ED08D7" w:rsidRPr="00937337" w:rsidRDefault="00ED08D7" w:rsidP="006F5350">
            <w:pPr>
              <w:rPr>
                <w:rFonts w:ascii="Arial" w:hAnsi="Arial" w:cs="Arial"/>
              </w:rPr>
            </w:pPr>
          </w:p>
          <w:p w14:paraId="38BA0435" w14:textId="77777777" w:rsidR="00ED08D7" w:rsidRPr="00937337" w:rsidRDefault="00ED08D7" w:rsidP="006F5350">
            <w:pPr>
              <w:rPr>
                <w:rFonts w:ascii="Arial" w:hAnsi="Arial" w:cs="Arial"/>
              </w:rPr>
            </w:pPr>
            <w:r>
              <w:rPr>
                <w:rFonts w:ascii="Arial" w:hAnsi="Arial" w:cs="Arial"/>
                <w:b/>
              </w:rPr>
              <w:t xml:space="preserve">‘Aisha: </w:t>
            </w:r>
            <w:r>
              <w:rPr>
                <w:rFonts w:ascii="Arial" w:hAnsi="Arial" w:cs="Arial"/>
              </w:rPr>
              <w:t>Or it just doesn’t exist in the eyes of many it just doesn’t sim-it simply, for them like mental health problems or what is considered mental health problems doesn’t exist, isn’t a thing.’</w:t>
            </w:r>
          </w:p>
          <w:p w14:paraId="53404490" w14:textId="77777777" w:rsidR="00ED08D7" w:rsidRPr="00937337" w:rsidRDefault="00ED08D7" w:rsidP="006F5350">
            <w:pPr>
              <w:rPr>
                <w:rFonts w:ascii="Arial" w:hAnsi="Arial" w:cs="Arial"/>
              </w:rPr>
            </w:pPr>
          </w:p>
        </w:tc>
        <w:tc>
          <w:tcPr>
            <w:tcW w:w="3544" w:type="dxa"/>
          </w:tcPr>
          <w:p w14:paraId="639323F3" w14:textId="77777777" w:rsidR="00ED08D7" w:rsidRPr="00937337" w:rsidRDefault="00ED08D7" w:rsidP="006F5350">
            <w:pPr>
              <w:jc w:val="center"/>
              <w:rPr>
                <w:rFonts w:ascii="Arial" w:hAnsi="Arial" w:cs="Arial"/>
              </w:rPr>
            </w:pPr>
          </w:p>
          <w:p w14:paraId="1ED700BD" w14:textId="77777777" w:rsidR="00ED08D7" w:rsidRDefault="00ED08D7" w:rsidP="006F5350">
            <w:pPr>
              <w:jc w:val="center"/>
              <w:rPr>
                <w:rFonts w:ascii="Arial" w:hAnsi="Arial" w:cs="Arial"/>
              </w:rPr>
            </w:pPr>
          </w:p>
          <w:p w14:paraId="394415DF" w14:textId="77777777" w:rsidR="00ED08D7" w:rsidRDefault="00ED08D7" w:rsidP="006F5350">
            <w:pPr>
              <w:jc w:val="center"/>
              <w:rPr>
                <w:rFonts w:ascii="Arial" w:hAnsi="Arial" w:cs="Arial"/>
              </w:rPr>
            </w:pPr>
          </w:p>
          <w:p w14:paraId="0407E33B" w14:textId="77777777" w:rsidR="00ED08D7" w:rsidRDefault="00ED08D7" w:rsidP="006F5350">
            <w:pPr>
              <w:jc w:val="center"/>
              <w:rPr>
                <w:rFonts w:ascii="Arial" w:hAnsi="Arial" w:cs="Arial"/>
              </w:rPr>
            </w:pPr>
          </w:p>
          <w:p w14:paraId="3DA51265" w14:textId="77777777" w:rsidR="00ED08D7" w:rsidRPr="00937337" w:rsidRDefault="00ED08D7" w:rsidP="006F5350">
            <w:pPr>
              <w:jc w:val="center"/>
              <w:rPr>
                <w:rFonts w:ascii="Arial" w:hAnsi="Arial" w:cs="Arial"/>
              </w:rPr>
            </w:pPr>
            <w:r>
              <w:rPr>
                <w:rFonts w:ascii="Arial" w:hAnsi="Arial" w:cs="Arial"/>
              </w:rPr>
              <w:t>Non-existent</w:t>
            </w:r>
          </w:p>
        </w:tc>
      </w:tr>
      <w:tr w:rsidR="00ED08D7" w14:paraId="3B9750B9" w14:textId="77777777" w:rsidTr="006F5350">
        <w:trPr>
          <w:trHeight w:val="375"/>
        </w:trPr>
        <w:tc>
          <w:tcPr>
            <w:tcW w:w="10343" w:type="dxa"/>
          </w:tcPr>
          <w:p w14:paraId="4D2611C3" w14:textId="77777777" w:rsidR="00ED08D7" w:rsidRDefault="00ED08D7" w:rsidP="006F5350">
            <w:pPr>
              <w:rPr>
                <w:rFonts w:ascii="Arial" w:hAnsi="Arial" w:cs="Arial"/>
                <w:b/>
              </w:rPr>
            </w:pPr>
          </w:p>
          <w:p w14:paraId="488439C3" w14:textId="77777777" w:rsidR="00ED08D7" w:rsidRDefault="00ED08D7" w:rsidP="006F5350">
            <w:pPr>
              <w:rPr>
                <w:rFonts w:ascii="Arial" w:hAnsi="Arial" w:cs="Arial"/>
              </w:rPr>
            </w:pPr>
            <w:r>
              <w:rPr>
                <w:rFonts w:ascii="Arial" w:hAnsi="Arial" w:cs="Arial"/>
                <w:b/>
              </w:rPr>
              <w:t>‘Aisha</w:t>
            </w:r>
            <w:r>
              <w:rPr>
                <w:rFonts w:ascii="Arial" w:hAnsi="Arial" w:cs="Arial"/>
              </w:rPr>
              <w:t xml:space="preserve">: It’s just you being either, yeah you being umm punished by god or you being tested by god it’s one of the other and of course like they can be seen as like a test from god by from </w:t>
            </w:r>
            <w:proofErr w:type="spellStart"/>
            <w:r>
              <w:rPr>
                <w:rFonts w:ascii="Arial" w:hAnsi="Arial" w:cs="Arial"/>
              </w:rPr>
              <w:t>ce</w:t>
            </w:r>
            <w:proofErr w:type="spellEnd"/>
            <w:r>
              <w:rPr>
                <w:rFonts w:ascii="Arial" w:hAnsi="Arial" w:cs="Arial"/>
              </w:rPr>
              <w:t>-certain perspectives but many co-consider it oh it’s just you being punished’</w:t>
            </w:r>
          </w:p>
          <w:p w14:paraId="13A8BD91" w14:textId="77777777" w:rsidR="00ED08D7" w:rsidRDefault="00ED08D7" w:rsidP="006F5350">
            <w:pPr>
              <w:rPr>
                <w:rFonts w:ascii="Arial" w:hAnsi="Arial" w:cs="Arial"/>
              </w:rPr>
            </w:pPr>
          </w:p>
          <w:p w14:paraId="4B7D2157" w14:textId="77777777" w:rsidR="00ED08D7" w:rsidRPr="0007281E" w:rsidRDefault="00ED08D7" w:rsidP="006F5350">
            <w:pPr>
              <w:rPr>
                <w:rFonts w:ascii="Arial" w:hAnsi="Arial" w:cs="Arial"/>
              </w:rPr>
            </w:pPr>
            <w:r>
              <w:rPr>
                <w:rFonts w:ascii="Arial" w:hAnsi="Arial" w:cs="Arial"/>
                <w:b/>
              </w:rPr>
              <w:t xml:space="preserve">‘Kareem: </w:t>
            </w:r>
            <w:r>
              <w:rPr>
                <w:rFonts w:ascii="Arial" w:hAnsi="Arial" w:cs="Arial"/>
              </w:rPr>
              <w:t xml:space="preserve">Relieving whatever is inside </w:t>
            </w:r>
            <w:proofErr w:type="spellStart"/>
            <w:r>
              <w:rPr>
                <w:rFonts w:ascii="Arial" w:hAnsi="Arial" w:cs="Arial"/>
              </w:rPr>
              <w:t>uhh</w:t>
            </w:r>
            <w:proofErr w:type="spellEnd"/>
            <w:r>
              <w:rPr>
                <w:rFonts w:ascii="Arial" w:hAnsi="Arial" w:cs="Arial"/>
              </w:rPr>
              <w:t xml:space="preserve"> to release that isn’t it err yes we do consider it to be like err a-a big sin within the religion but equally we can’t dismiss them just because </w:t>
            </w:r>
            <w:proofErr w:type="spellStart"/>
            <w:r>
              <w:rPr>
                <w:rFonts w:ascii="Arial" w:hAnsi="Arial" w:cs="Arial"/>
              </w:rPr>
              <w:t>er</w:t>
            </w:r>
            <w:proofErr w:type="spellEnd"/>
            <w:r>
              <w:rPr>
                <w:rFonts w:ascii="Arial" w:hAnsi="Arial" w:cs="Arial"/>
              </w:rPr>
              <w:t xml:space="preserve"> they’re doing a sin but we have to look at what’s the underlying factor’</w:t>
            </w:r>
          </w:p>
          <w:p w14:paraId="1A74F341" w14:textId="77777777" w:rsidR="00ED08D7" w:rsidRDefault="00ED08D7" w:rsidP="006F5350">
            <w:pPr>
              <w:rPr>
                <w:rFonts w:ascii="Arial" w:hAnsi="Arial" w:cs="Arial"/>
              </w:rPr>
            </w:pPr>
          </w:p>
          <w:p w14:paraId="13A4C6A1" w14:textId="77777777" w:rsidR="00ED08D7" w:rsidRDefault="00ED08D7" w:rsidP="006F5350">
            <w:pPr>
              <w:rPr>
                <w:rFonts w:ascii="Arial" w:hAnsi="Arial" w:cs="Arial"/>
              </w:rPr>
            </w:pPr>
          </w:p>
        </w:tc>
        <w:tc>
          <w:tcPr>
            <w:tcW w:w="3544" w:type="dxa"/>
          </w:tcPr>
          <w:p w14:paraId="3364C2F0" w14:textId="77777777" w:rsidR="00ED08D7" w:rsidRPr="00937337" w:rsidRDefault="00ED08D7" w:rsidP="006F5350">
            <w:pPr>
              <w:jc w:val="center"/>
              <w:rPr>
                <w:rFonts w:ascii="Arial" w:hAnsi="Arial" w:cs="Arial"/>
              </w:rPr>
            </w:pPr>
            <w:r>
              <w:rPr>
                <w:rFonts w:ascii="Arial" w:hAnsi="Arial" w:cs="Arial"/>
              </w:rPr>
              <w:lastRenderedPageBreak/>
              <w:t>Punishment from god and sin</w:t>
            </w:r>
          </w:p>
        </w:tc>
      </w:tr>
      <w:tr w:rsidR="00ED08D7" w14:paraId="2A285075" w14:textId="77777777" w:rsidTr="006F5350">
        <w:trPr>
          <w:trHeight w:val="375"/>
        </w:trPr>
        <w:tc>
          <w:tcPr>
            <w:tcW w:w="10343" w:type="dxa"/>
          </w:tcPr>
          <w:p w14:paraId="37009363" w14:textId="77777777" w:rsidR="00ED08D7" w:rsidRDefault="00ED08D7" w:rsidP="006F5350">
            <w:pPr>
              <w:rPr>
                <w:rFonts w:ascii="Arial" w:hAnsi="Arial" w:cs="Arial"/>
                <w:b/>
              </w:rPr>
            </w:pPr>
          </w:p>
          <w:p w14:paraId="2C231010" w14:textId="77777777" w:rsidR="00ED08D7" w:rsidRPr="00907B73" w:rsidRDefault="00ED08D7" w:rsidP="006F5350">
            <w:pPr>
              <w:rPr>
                <w:rFonts w:ascii="Arial" w:hAnsi="Arial" w:cs="Arial"/>
              </w:rPr>
            </w:pPr>
            <w:r>
              <w:rPr>
                <w:rFonts w:ascii="Arial" w:hAnsi="Arial" w:cs="Arial"/>
                <w:b/>
              </w:rPr>
              <w:t>‘Aisha</w:t>
            </w:r>
            <w:r>
              <w:rPr>
                <w:rFonts w:ascii="Arial" w:hAnsi="Arial" w:cs="Arial"/>
              </w:rPr>
              <w:t>: and like certain symptoms oh it’s like everyone deals with them but and like so whenever it comes to discussing serious mental health topics these things don’t get discussed it’s cos it’s oh everyone faces it and that’s like the individual whose suffering from it doesn’t feel like they’re like struggles validated’</w:t>
            </w:r>
          </w:p>
        </w:tc>
        <w:tc>
          <w:tcPr>
            <w:tcW w:w="3544" w:type="dxa"/>
          </w:tcPr>
          <w:p w14:paraId="582BFA25" w14:textId="77777777" w:rsidR="00ED08D7" w:rsidRDefault="00ED08D7" w:rsidP="006F5350">
            <w:pPr>
              <w:jc w:val="center"/>
              <w:rPr>
                <w:rFonts w:ascii="Arial" w:hAnsi="Arial" w:cs="Arial"/>
              </w:rPr>
            </w:pPr>
            <w:r>
              <w:rPr>
                <w:rFonts w:ascii="Arial" w:hAnsi="Arial" w:cs="Arial"/>
              </w:rPr>
              <w:t>Undervalued</w:t>
            </w:r>
          </w:p>
        </w:tc>
      </w:tr>
      <w:tr w:rsidR="00ED08D7" w14:paraId="49EFE4C7" w14:textId="77777777" w:rsidTr="006F5350">
        <w:trPr>
          <w:trHeight w:val="375"/>
        </w:trPr>
        <w:tc>
          <w:tcPr>
            <w:tcW w:w="10343" w:type="dxa"/>
          </w:tcPr>
          <w:p w14:paraId="67A36B5F" w14:textId="77777777" w:rsidR="00ED08D7" w:rsidRDefault="00ED08D7" w:rsidP="006F5350">
            <w:pPr>
              <w:rPr>
                <w:rFonts w:ascii="Arial" w:hAnsi="Arial" w:cs="Arial"/>
                <w:b/>
              </w:rPr>
            </w:pPr>
          </w:p>
          <w:p w14:paraId="035B17AC" w14:textId="77777777" w:rsidR="00ED08D7" w:rsidRDefault="00ED08D7" w:rsidP="006F5350">
            <w:pPr>
              <w:rPr>
                <w:rFonts w:ascii="Arial" w:hAnsi="Arial" w:cs="Arial"/>
              </w:rPr>
            </w:pPr>
            <w:r>
              <w:rPr>
                <w:rFonts w:ascii="Arial" w:hAnsi="Arial" w:cs="Arial"/>
                <w:b/>
              </w:rPr>
              <w:t xml:space="preserve">‘Abdul: </w:t>
            </w:r>
            <w:r>
              <w:rPr>
                <w:rFonts w:ascii="Arial" w:hAnsi="Arial" w:cs="Arial"/>
              </w:rPr>
              <w:t xml:space="preserve">Normal being, normal human being but majority people when thinking about this word or this sort of uh </w:t>
            </w:r>
            <w:proofErr w:type="spellStart"/>
            <w:r>
              <w:rPr>
                <w:rFonts w:ascii="Arial" w:hAnsi="Arial" w:cs="Arial"/>
              </w:rPr>
              <w:t>phra</w:t>
            </w:r>
            <w:proofErr w:type="spellEnd"/>
            <w:r>
              <w:rPr>
                <w:rFonts w:ascii="Arial" w:hAnsi="Arial" w:cs="Arial"/>
              </w:rPr>
              <w:t xml:space="preserve"> uh phrase they will thought of negative mostly so that’s </w:t>
            </w:r>
            <w:proofErr w:type="spellStart"/>
            <w:r>
              <w:rPr>
                <w:rFonts w:ascii="Arial" w:hAnsi="Arial" w:cs="Arial"/>
              </w:rPr>
              <w:t>that’s</w:t>
            </w:r>
            <w:proofErr w:type="spellEnd"/>
            <w:r>
              <w:rPr>
                <w:rFonts w:ascii="Arial" w:hAnsi="Arial" w:cs="Arial"/>
              </w:rPr>
              <w:t xml:space="preserve"> probably what’s in the community, I think that’</w:t>
            </w:r>
          </w:p>
          <w:p w14:paraId="58A7D422" w14:textId="77777777" w:rsidR="00ED08D7" w:rsidRDefault="00ED08D7" w:rsidP="006F5350">
            <w:pPr>
              <w:rPr>
                <w:rFonts w:ascii="Arial" w:hAnsi="Arial" w:cs="Arial"/>
              </w:rPr>
            </w:pPr>
          </w:p>
          <w:p w14:paraId="39821476" w14:textId="77777777" w:rsidR="00ED08D7" w:rsidRDefault="00ED08D7" w:rsidP="006F5350">
            <w:pPr>
              <w:rPr>
                <w:rFonts w:ascii="Arial" w:hAnsi="Arial" w:cs="Arial"/>
              </w:rPr>
            </w:pPr>
            <w:r>
              <w:rPr>
                <w:rFonts w:ascii="Arial" w:hAnsi="Arial" w:cs="Arial"/>
              </w:rPr>
              <w:t>‘</w:t>
            </w:r>
            <w:r>
              <w:rPr>
                <w:rFonts w:ascii="Arial" w:hAnsi="Arial" w:cs="Arial"/>
                <w:b/>
              </w:rPr>
              <w:t>Kareem</w:t>
            </w:r>
            <w:r w:rsidRPr="0066669E">
              <w:rPr>
                <w:rFonts w:ascii="Arial" w:hAnsi="Arial" w:cs="Arial"/>
                <w:b/>
              </w:rPr>
              <w:t xml:space="preserve">: </w:t>
            </w:r>
            <w:r>
              <w:rPr>
                <w:rFonts w:ascii="Arial" w:hAnsi="Arial" w:cs="Arial"/>
              </w:rPr>
              <w:t xml:space="preserve">You’ve lost them, they go there, they’ll hear the word depression </w:t>
            </w:r>
            <w:proofErr w:type="spellStart"/>
            <w:r>
              <w:rPr>
                <w:rFonts w:ascii="Arial" w:hAnsi="Arial" w:cs="Arial"/>
              </w:rPr>
              <w:t>th</w:t>
            </w:r>
            <w:proofErr w:type="spellEnd"/>
            <w:r>
              <w:rPr>
                <w:rFonts w:ascii="Arial" w:hAnsi="Arial" w:cs="Arial"/>
              </w:rPr>
              <w:t>-they know it’s got a negative co-connotation to it umm and then they’ve lost everything uh-every-everything after that it’s you know, it’s-it’s in the background, it’s all background noise’</w:t>
            </w:r>
          </w:p>
          <w:p w14:paraId="4E57D339" w14:textId="77777777" w:rsidR="00ED08D7" w:rsidRDefault="00ED08D7" w:rsidP="006F5350">
            <w:pPr>
              <w:rPr>
                <w:rFonts w:ascii="Arial" w:hAnsi="Arial" w:cs="Arial"/>
              </w:rPr>
            </w:pPr>
          </w:p>
          <w:p w14:paraId="1A4F222D" w14:textId="77777777" w:rsidR="00ED08D7" w:rsidRDefault="00ED08D7" w:rsidP="006F5350">
            <w:pPr>
              <w:rPr>
                <w:rFonts w:ascii="Arial" w:hAnsi="Arial" w:cs="Arial"/>
                <w:b/>
              </w:rPr>
            </w:pPr>
          </w:p>
        </w:tc>
        <w:tc>
          <w:tcPr>
            <w:tcW w:w="3544" w:type="dxa"/>
          </w:tcPr>
          <w:p w14:paraId="68DEE479" w14:textId="77777777" w:rsidR="00ED08D7" w:rsidRDefault="00ED08D7" w:rsidP="006F5350">
            <w:pPr>
              <w:jc w:val="center"/>
              <w:rPr>
                <w:rFonts w:ascii="Arial" w:hAnsi="Arial" w:cs="Arial"/>
              </w:rPr>
            </w:pPr>
            <w:r>
              <w:rPr>
                <w:rFonts w:ascii="Arial" w:hAnsi="Arial" w:cs="Arial"/>
              </w:rPr>
              <w:t>Negative connotation</w:t>
            </w:r>
          </w:p>
        </w:tc>
      </w:tr>
      <w:tr w:rsidR="00ED08D7" w14:paraId="113AA519" w14:textId="77777777" w:rsidTr="006F5350">
        <w:trPr>
          <w:trHeight w:val="375"/>
        </w:trPr>
        <w:tc>
          <w:tcPr>
            <w:tcW w:w="10343" w:type="dxa"/>
          </w:tcPr>
          <w:p w14:paraId="13287293" w14:textId="77777777" w:rsidR="00ED08D7" w:rsidRDefault="00ED08D7" w:rsidP="006F5350">
            <w:pPr>
              <w:rPr>
                <w:rFonts w:ascii="Arial" w:hAnsi="Arial" w:cs="Arial"/>
                <w:b/>
              </w:rPr>
            </w:pPr>
          </w:p>
          <w:p w14:paraId="11C0216F" w14:textId="77777777" w:rsidR="00ED08D7" w:rsidRDefault="00ED08D7" w:rsidP="006F5350">
            <w:pPr>
              <w:rPr>
                <w:rFonts w:ascii="Arial" w:hAnsi="Arial" w:cs="Arial"/>
              </w:rPr>
            </w:pPr>
            <w:r>
              <w:rPr>
                <w:rFonts w:ascii="Arial" w:hAnsi="Arial" w:cs="Arial"/>
                <w:b/>
              </w:rPr>
              <w:t xml:space="preserve">‘Aisha: </w:t>
            </w:r>
            <w:r>
              <w:rPr>
                <w:rFonts w:ascii="Arial" w:hAnsi="Arial" w:cs="Arial"/>
              </w:rPr>
              <w:t>Mainly by opening these conversations up, I think like the biggest thing uh it’s like with the elder generation is like the main thing cos it’s like umm as it is like from a cultural point of view like the elders always you know their respected people that you don’t ever step down from but often it like their ideals their traditional ideals that counteract’</w:t>
            </w:r>
          </w:p>
          <w:p w14:paraId="12CF635D" w14:textId="77777777" w:rsidR="00ED08D7" w:rsidRDefault="00ED08D7" w:rsidP="006F5350">
            <w:pPr>
              <w:rPr>
                <w:rFonts w:ascii="Arial" w:hAnsi="Arial" w:cs="Arial"/>
              </w:rPr>
            </w:pPr>
          </w:p>
          <w:p w14:paraId="39239790" w14:textId="77777777" w:rsidR="00ED08D7" w:rsidRDefault="00ED08D7" w:rsidP="006F5350">
            <w:pPr>
              <w:rPr>
                <w:rFonts w:ascii="Arial" w:hAnsi="Arial" w:cs="Arial"/>
                <w:b/>
              </w:rPr>
            </w:pPr>
            <w:r>
              <w:rPr>
                <w:rFonts w:ascii="Arial" w:hAnsi="Arial" w:cs="Arial"/>
              </w:rPr>
              <w:t>‘</w:t>
            </w:r>
            <w:r>
              <w:rPr>
                <w:rFonts w:ascii="Arial" w:hAnsi="Arial" w:cs="Arial"/>
                <w:b/>
              </w:rPr>
              <w:t xml:space="preserve">Kareem: </w:t>
            </w:r>
            <w:r>
              <w:rPr>
                <w:rFonts w:ascii="Arial" w:hAnsi="Arial" w:cs="Arial"/>
              </w:rPr>
              <w:t>But I think that one other thing that doesn’t help is the language barrier … especially with the older generation … umm when you start using big words umm that’s it you’ve lost them’</w:t>
            </w:r>
          </w:p>
          <w:p w14:paraId="257A52AB" w14:textId="77777777" w:rsidR="00ED08D7" w:rsidRDefault="00ED08D7" w:rsidP="006F5350">
            <w:pPr>
              <w:rPr>
                <w:rFonts w:ascii="Arial" w:hAnsi="Arial" w:cs="Arial"/>
                <w:b/>
              </w:rPr>
            </w:pPr>
          </w:p>
          <w:p w14:paraId="60C23E6A" w14:textId="77777777" w:rsidR="00ED08D7" w:rsidRDefault="00ED08D7" w:rsidP="006F5350">
            <w:pPr>
              <w:rPr>
                <w:rFonts w:ascii="Arial" w:hAnsi="Arial" w:cs="Arial"/>
              </w:rPr>
            </w:pPr>
            <w:r>
              <w:rPr>
                <w:rFonts w:ascii="Arial" w:hAnsi="Arial" w:cs="Arial"/>
                <w:b/>
              </w:rPr>
              <w:t xml:space="preserve">‘Kareem: </w:t>
            </w:r>
            <w:r>
              <w:rPr>
                <w:rFonts w:ascii="Arial" w:hAnsi="Arial" w:cs="Arial"/>
              </w:rPr>
              <w:t xml:space="preserve">Our parents are first generation and they still, they grew up back home wherever it was … And just, they think they’re still living there So in mind, the </w:t>
            </w:r>
            <w:r w:rsidRPr="001B0E47">
              <w:rPr>
                <w:rFonts w:ascii="Arial" w:hAnsi="Arial" w:cs="Arial"/>
              </w:rPr>
              <w:t>mind</w:t>
            </w:r>
            <w:r>
              <w:rPr>
                <w:rFonts w:ascii="Arial" w:hAnsi="Arial" w:cs="Arial"/>
              </w:rPr>
              <w:t>, the mind</w:t>
            </w:r>
            <w:r w:rsidRPr="001B0E47">
              <w:rPr>
                <w:rFonts w:ascii="Arial" w:hAnsi="Arial" w:cs="Arial"/>
              </w:rPr>
              <w:t xml:space="preserve"> is still living there</w:t>
            </w:r>
            <w:r>
              <w:rPr>
                <w:rFonts w:ascii="Arial" w:hAnsi="Arial" w:cs="Arial"/>
              </w:rPr>
              <w:t>, yes physically their here, but the mind is over there, so and that’s where the barriers starts … Coming in</w:t>
            </w:r>
          </w:p>
          <w:p w14:paraId="16E14F9D" w14:textId="77777777" w:rsidR="00ED08D7" w:rsidRDefault="00ED08D7" w:rsidP="006F5350">
            <w:pPr>
              <w:rPr>
                <w:rFonts w:ascii="Arial" w:hAnsi="Arial" w:cs="Arial"/>
                <w:b/>
              </w:rPr>
            </w:pPr>
          </w:p>
        </w:tc>
        <w:tc>
          <w:tcPr>
            <w:tcW w:w="3544" w:type="dxa"/>
          </w:tcPr>
          <w:p w14:paraId="5CB7EB1D" w14:textId="77777777" w:rsidR="00ED08D7" w:rsidRDefault="00ED08D7" w:rsidP="006F5350">
            <w:pPr>
              <w:jc w:val="center"/>
              <w:rPr>
                <w:rFonts w:ascii="Arial" w:hAnsi="Arial" w:cs="Arial"/>
              </w:rPr>
            </w:pPr>
            <w:r>
              <w:rPr>
                <w:rFonts w:ascii="Arial" w:hAnsi="Arial" w:cs="Arial"/>
              </w:rPr>
              <w:t>Older generation</w:t>
            </w:r>
          </w:p>
          <w:p w14:paraId="16C39067" w14:textId="77777777" w:rsidR="00ED08D7" w:rsidRDefault="00ED08D7" w:rsidP="006F5350">
            <w:pPr>
              <w:jc w:val="center"/>
              <w:rPr>
                <w:rFonts w:ascii="Arial" w:hAnsi="Arial" w:cs="Arial"/>
              </w:rPr>
            </w:pPr>
          </w:p>
          <w:p w14:paraId="6787833A" w14:textId="77777777" w:rsidR="00ED08D7" w:rsidRDefault="00ED08D7" w:rsidP="006F5350">
            <w:pPr>
              <w:jc w:val="center"/>
              <w:rPr>
                <w:rFonts w:ascii="Arial" w:hAnsi="Arial" w:cs="Arial"/>
              </w:rPr>
            </w:pPr>
          </w:p>
          <w:p w14:paraId="54C230AB" w14:textId="77777777" w:rsidR="00ED08D7" w:rsidRDefault="00ED08D7" w:rsidP="006F5350">
            <w:pPr>
              <w:jc w:val="center"/>
              <w:rPr>
                <w:rFonts w:ascii="Arial" w:hAnsi="Arial" w:cs="Arial"/>
              </w:rPr>
            </w:pPr>
          </w:p>
          <w:p w14:paraId="38D1FFD7" w14:textId="77777777" w:rsidR="00ED08D7" w:rsidRDefault="00ED08D7" w:rsidP="006F5350">
            <w:pPr>
              <w:jc w:val="center"/>
              <w:rPr>
                <w:rFonts w:ascii="Arial" w:hAnsi="Arial" w:cs="Arial"/>
              </w:rPr>
            </w:pPr>
            <w:r>
              <w:rPr>
                <w:rFonts w:ascii="Arial" w:hAnsi="Arial" w:cs="Arial"/>
              </w:rPr>
              <w:t>Barriers</w:t>
            </w:r>
          </w:p>
          <w:p w14:paraId="6B50AE46" w14:textId="77777777" w:rsidR="00ED08D7" w:rsidRDefault="00ED08D7" w:rsidP="006F5350">
            <w:pPr>
              <w:jc w:val="center"/>
              <w:rPr>
                <w:rFonts w:ascii="Arial" w:hAnsi="Arial" w:cs="Arial"/>
              </w:rPr>
            </w:pPr>
          </w:p>
        </w:tc>
      </w:tr>
      <w:tr w:rsidR="00ED08D7" w14:paraId="3181F587" w14:textId="77777777" w:rsidTr="006F5350">
        <w:trPr>
          <w:trHeight w:val="375"/>
        </w:trPr>
        <w:tc>
          <w:tcPr>
            <w:tcW w:w="10343" w:type="dxa"/>
          </w:tcPr>
          <w:p w14:paraId="11DC78B1" w14:textId="77777777" w:rsidR="00ED08D7" w:rsidRDefault="00ED08D7" w:rsidP="006F5350">
            <w:pPr>
              <w:rPr>
                <w:rFonts w:ascii="Arial" w:hAnsi="Arial" w:cs="Arial"/>
                <w:b/>
              </w:rPr>
            </w:pPr>
          </w:p>
          <w:p w14:paraId="520ED226" w14:textId="77777777" w:rsidR="00ED08D7" w:rsidRDefault="00ED08D7" w:rsidP="006F5350">
            <w:pPr>
              <w:rPr>
                <w:rFonts w:ascii="Arial" w:hAnsi="Arial" w:cs="Arial"/>
              </w:rPr>
            </w:pPr>
            <w:r>
              <w:rPr>
                <w:rFonts w:ascii="Arial" w:hAnsi="Arial" w:cs="Arial"/>
                <w:b/>
              </w:rPr>
              <w:t xml:space="preserve">‘Aisha: </w:t>
            </w:r>
            <w:r>
              <w:rPr>
                <w:rFonts w:ascii="Arial" w:hAnsi="Arial" w:cs="Arial"/>
              </w:rPr>
              <w:t>Like these conversations are never opened up’</w:t>
            </w:r>
          </w:p>
          <w:p w14:paraId="1DA0F052" w14:textId="77777777" w:rsidR="00ED08D7" w:rsidRDefault="00ED08D7" w:rsidP="006F5350">
            <w:pPr>
              <w:rPr>
                <w:rFonts w:ascii="Arial" w:hAnsi="Arial" w:cs="Arial"/>
              </w:rPr>
            </w:pPr>
          </w:p>
          <w:p w14:paraId="42303E93" w14:textId="77777777" w:rsidR="00ED08D7" w:rsidRDefault="00ED08D7" w:rsidP="006F5350">
            <w:pPr>
              <w:rPr>
                <w:rFonts w:ascii="Arial" w:hAnsi="Arial" w:cs="Arial"/>
              </w:rPr>
            </w:pPr>
            <w:r>
              <w:rPr>
                <w:rFonts w:ascii="Arial" w:hAnsi="Arial" w:cs="Arial"/>
              </w:rPr>
              <w:lastRenderedPageBreak/>
              <w:t>‘</w:t>
            </w:r>
            <w:r>
              <w:rPr>
                <w:rFonts w:ascii="Arial" w:hAnsi="Arial" w:cs="Arial"/>
                <w:b/>
              </w:rPr>
              <w:t xml:space="preserve">Abdul: </w:t>
            </w:r>
            <w:r>
              <w:rPr>
                <w:rFonts w:ascii="Arial" w:hAnsi="Arial" w:cs="Arial"/>
              </w:rPr>
              <w:t>It’s making more awareness and within the community …</w:t>
            </w:r>
            <w:r>
              <w:rPr>
                <w:rFonts w:ascii="Arial" w:hAnsi="Arial" w:cs="Arial"/>
                <w:b/>
              </w:rPr>
              <w:t xml:space="preserve"> </w:t>
            </w:r>
            <w:r>
              <w:rPr>
                <w:rFonts w:ascii="Arial" w:hAnsi="Arial" w:cs="Arial"/>
              </w:rPr>
              <w:t xml:space="preserve">Umm through different activities and projects so that’s one of the way can overcome with those issues … And understand more about these subjects’ </w:t>
            </w:r>
          </w:p>
          <w:p w14:paraId="4FDD5D80" w14:textId="77777777" w:rsidR="00ED08D7" w:rsidRDefault="00ED08D7" w:rsidP="006F5350">
            <w:pPr>
              <w:rPr>
                <w:rFonts w:ascii="Arial" w:hAnsi="Arial" w:cs="Arial"/>
              </w:rPr>
            </w:pPr>
            <w:r>
              <w:rPr>
                <w:rFonts w:ascii="Arial" w:hAnsi="Arial" w:cs="Arial"/>
              </w:rPr>
              <w:t>‘</w:t>
            </w:r>
            <w:r>
              <w:rPr>
                <w:rFonts w:ascii="Arial" w:hAnsi="Arial" w:cs="Arial"/>
                <w:b/>
              </w:rPr>
              <w:t xml:space="preserve">Jawad: </w:t>
            </w:r>
            <w:r>
              <w:rPr>
                <w:rFonts w:ascii="Arial" w:hAnsi="Arial" w:cs="Arial"/>
              </w:rPr>
              <w:t xml:space="preserve">I think even take-umm like mental, people who work in that area, mental health … Them coming and giving ideas to our community, our, like the Imam or whatever, that can work like for-like </w:t>
            </w:r>
            <w:proofErr w:type="spellStart"/>
            <w:r>
              <w:rPr>
                <w:rFonts w:ascii="Arial" w:hAnsi="Arial" w:cs="Arial"/>
              </w:rPr>
              <w:t>er</w:t>
            </w:r>
            <w:proofErr w:type="spellEnd"/>
            <w:r>
              <w:rPr>
                <w:rFonts w:ascii="Arial" w:hAnsi="Arial" w:cs="Arial"/>
              </w:rPr>
              <w:t xml:space="preserve"> in unis I know they have a lot of different ways of approaching it and we might not know those, cos it’s still relatively a new area in our community, so just having information to us about potential education methods and things’</w:t>
            </w:r>
          </w:p>
          <w:p w14:paraId="7A58D801" w14:textId="77777777" w:rsidR="00ED08D7" w:rsidRPr="00EB39A8" w:rsidRDefault="00ED08D7" w:rsidP="006F5350">
            <w:pPr>
              <w:rPr>
                <w:rFonts w:ascii="Arial" w:hAnsi="Arial" w:cs="Arial"/>
              </w:rPr>
            </w:pPr>
          </w:p>
        </w:tc>
        <w:tc>
          <w:tcPr>
            <w:tcW w:w="3544" w:type="dxa"/>
          </w:tcPr>
          <w:p w14:paraId="3D639CC5" w14:textId="77777777" w:rsidR="00ED08D7" w:rsidRDefault="00ED08D7" w:rsidP="006F5350">
            <w:pPr>
              <w:jc w:val="center"/>
              <w:rPr>
                <w:rFonts w:ascii="Arial" w:hAnsi="Arial" w:cs="Arial"/>
              </w:rPr>
            </w:pPr>
            <w:r>
              <w:rPr>
                <w:rFonts w:ascii="Arial" w:hAnsi="Arial" w:cs="Arial"/>
              </w:rPr>
              <w:lastRenderedPageBreak/>
              <w:t>Awareness and education</w:t>
            </w:r>
          </w:p>
        </w:tc>
      </w:tr>
      <w:tr w:rsidR="00ED08D7" w14:paraId="493EF764" w14:textId="77777777" w:rsidTr="006F5350">
        <w:trPr>
          <w:trHeight w:val="375"/>
        </w:trPr>
        <w:tc>
          <w:tcPr>
            <w:tcW w:w="10343" w:type="dxa"/>
          </w:tcPr>
          <w:p w14:paraId="61B50C37" w14:textId="77777777" w:rsidR="00ED08D7" w:rsidRDefault="00ED08D7" w:rsidP="006F5350">
            <w:pPr>
              <w:rPr>
                <w:rFonts w:ascii="Arial" w:hAnsi="Arial" w:cs="Arial"/>
                <w:b/>
              </w:rPr>
            </w:pPr>
          </w:p>
          <w:p w14:paraId="79A28174" w14:textId="77777777" w:rsidR="00ED08D7" w:rsidRDefault="00ED08D7" w:rsidP="006F5350">
            <w:pPr>
              <w:rPr>
                <w:rFonts w:ascii="Arial" w:hAnsi="Arial" w:cs="Arial"/>
              </w:rPr>
            </w:pPr>
            <w:r>
              <w:rPr>
                <w:rFonts w:ascii="Arial" w:hAnsi="Arial" w:cs="Arial"/>
                <w:b/>
              </w:rPr>
              <w:t xml:space="preserve">‘Aisha: </w:t>
            </w:r>
            <w:r>
              <w:rPr>
                <w:rFonts w:ascii="Arial" w:hAnsi="Arial" w:cs="Arial"/>
              </w:rPr>
              <w:t>whenever it comes to talking about mental health nowadays umm it’s s-straight away umm everyone thinks it’s like spirit possession when in most cases it might just be err schizophrenic or like someone with some sort of like some sort of severe disorder but they never get treated because it’s just oh this um, jinn or this spirits just taken over them’</w:t>
            </w:r>
          </w:p>
          <w:p w14:paraId="6A4D396C" w14:textId="77777777" w:rsidR="00ED08D7" w:rsidRDefault="00ED08D7" w:rsidP="006F5350">
            <w:pPr>
              <w:rPr>
                <w:rFonts w:ascii="Arial" w:hAnsi="Arial" w:cs="Arial"/>
              </w:rPr>
            </w:pPr>
          </w:p>
          <w:p w14:paraId="2FA0CEDC" w14:textId="77777777" w:rsidR="00ED08D7" w:rsidRDefault="00ED08D7" w:rsidP="006F5350">
            <w:pPr>
              <w:rPr>
                <w:rFonts w:ascii="Arial" w:hAnsi="Arial" w:cs="Arial"/>
              </w:rPr>
            </w:pPr>
            <w:r>
              <w:rPr>
                <w:rFonts w:ascii="Arial" w:hAnsi="Arial" w:cs="Arial"/>
              </w:rPr>
              <w:t>‘</w:t>
            </w:r>
            <w:r>
              <w:rPr>
                <w:rFonts w:ascii="Arial" w:hAnsi="Arial" w:cs="Arial"/>
                <w:b/>
              </w:rPr>
              <w:t xml:space="preserve">Jawad: </w:t>
            </w:r>
            <w:r>
              <w:rPr>
                <w:rFonts w:ascii="Arial" w:hAnsi="Arial" w:cs="Arial"/>
              </w:rPr>
              <w:t xml:space="preserve">I think there’s so much to be honest, like depression, uh anxiety but also like, things like umm, personality disorders, bipolar, these </w:t>
            </w:r>
            <w:proofErr w:type="spellStart"/>
            <w:r>
              <w:rPr>
                <w:rFonts w:ascii="Arial" w:hAnsi="Arial" w:cs="Arial"/>
              </w:rPr>
              <w:t>kinda</w:t>
            </w:r>
            <w:proofErr w:type="spellEnd"/>
            <w:r>
              <w:rPr>
                <w:rFonts w:ascii="Arial" w:hAnsi="Arial" w:cs="Arial"/>
              </w:rPr>
              <w:t xml:space="preserve"> things like … they get looked over because people think it’s like, possession and whatever … but actually it exists a lot in our community’</w:t>
            </w:r>
          </w:p>
          <w:p w14:paraId="472C939B" w14:textId="77777777" w:rsidR="00ED08D7" w:rsidRDefault="00ED08D7" w:rsidP="006F5350">
            <w:pPr>
              <w:rPr>
                <w:rFonts w:ascii="Arial" w:hAnsi="Arial" w:cs="Arial"/>
                <w:b/>
              </w:rPr>
            </w:pPr>
          </w:p>
        </w:tc>
        <w:tc>
          <w:tcPr>
            <w:tcW w:w="3544" w:type="dxa"/>
          </w:tcPr>
          <w:p w14:paraId="1427784E" w14:textId="77777777" w:rsidR="00ED08D7" w:rsidRDefault="00ED08D7" w:rsidP="006F5350">
            <w:pPr>
              <w:jc w:val="center"/>
              <w:rPr>
                <w:rFonts w:ascii="Arial" w:hAnsi="Arial" w:cs="Arial"/>
              </w:rPr>
            </w:pPr>
            <w:r>
              <w:rPr>
                <w:rFonts w:ascii="Arial" w:hAnsi="Arial" w:cs="Arial"/>
              </w:rPr>
              <w:t>Spirit possession</w:t>
            </w:r>
          </w:p>
        </w:tc>
      </w:tr>
      <w:tr w:rsidR="00ED08D7" w14:paraId="1EFEF0BE" w14:textId="77777777" w:rsidTr="006F5350">
        <w:trPr>
          <w:trHeight w:val="375"/>
        </w:trPr>
        <w:tc>
          <w:tcPr>
            <w:tcW w:w="10343" w:type="dxa"/>
          </w:tcPr>
          <w:p w14:paraId="0FA593DE" w14:textId="77777777" w:rsidR="00ED08D7" w:rsidRDefault="00ED08D7" w:rsidP="006F5350">
            <w:pPr>
              <w:rPr>
                <w:rFonts w:ascii="Arial" w:hAnsi="Arial" w:cs="Arial"/>
              </w:rPr>
            </w:pPr>
            <w:r>
              <w:rPr>
                <w:rFonts w:ascii="Arial" w:hAnsi="Arial" w:cs="Arial"/>
                <w:b/>
              </w:rPr>
              <w:t xml:space="preserve">‘Kareem: </w:t>
            </w:r>
            <w:r>
              <w:rPr>
                <w:rFonts w:ascii="Arial" w:hAnsi="Arial" w:cs="Arial"/>
              </w:rPr>
              <w:t xml:space="preserve">Yes, awareness and trust. You need someone who the people will take seriously, will accept what they have to say. So for example, like an </w:t>
            </w:r>
            <w:proofErr w:type="spellStart"/>
            <w:r>
              <w:rPr>
                <w:rFonts w:ascii="Arial" w:hAnsi="Arial" w:cs="Arial"/>
              </w:rPr>
              <w:t>ima</w:t>
            </w:r>
            <w:proofErr w:type="spellEnd"/>
            <w:r>
              <w:rPr>
                <w:rFonts w:ascii="Arial" w:hAnsi="Arial" w:cs="Arial"/>
              </w:rPr>
              <w:t>-imam or someone who is respected in the community, without being, people will you know unfortunately, they will blindly just accept actually it is an issue’</w:t>
            </w:r>
          </w:p>
          <w:p w14:paraId="5E266BA3" w14:textId="77777777" w:rsidR="00ED08D7" w:rsidRDefault="00ED08D7" w:rsidP="006F5350">
            <w:pPr>
              <w:rPr>
                <w:rFonts w:ascii="Arial" w:hAnsi="Arial" w:cs="Arial"/>
                <w:b/>
              </w:rPr>
            </w:pPr>
          </w:p>
        </w:tc>
        <w:tc>
          <w:tcPr>
            <w:tcW w:w="3544" w:type="dxa"/>
          </w:tcPr>
          <w:p w14:paraId="02FC2AB4" w14:textId="77777777" w:rsidR="00ED08D7" w:rsidRDefault="00ED08D7" w:rsidP="006F5350">
            <w:pPr>
              <w:rPr>
                <w:rFonts w:ascii="Arial" w:hAnsi="Arial" w:cs="Arial"/>
              </w:rPr>
            </w:pPr>
            <w:r>
              <w:rPr>
                <w:rFonts w:ascii="Arial" w:hAnsi="Arial" w:cs="Arial"/>
              </w:rPr>
              <w:t>Authority and trust</w:t>
            </w:r>
          </w:p>
        </w:tc>
      </w:tr>
      <w:tr w:rsidR="00ED08D7" w14:paraId="3AA5A34E" w14:textId="77777777" w:rsidTr="006F5350">
        <w:trPr>
          <w:trHeight w:val="375"/>
        </w:trPr>
        <w:tc>
          <w:tcPr>
            <w:tcW w:w="10343" w:type="dxa"/>
          </w:tcPr>
          <w:p w14:paraId="35666917" w14:textId="77777777" w:rsidR="00ED08D7" w:rsidRDefault="00ED08D7" w:rsidP="006F5350">
            <w:pPr>
              <w:rPr>
                <w:rFonts w:ascii="Arial" w:hAnsi="Arial" w:cs="Arial"/>
                <w:b/>
              </w:rPr>
            </w:pPr>
            <w:r>
              <w:rPr>
                <w:rFonts w:ascii="Arial" w:hAnsi="Arial" w:cs="Arial"/>
                <w:b/>
              </w:rPr>
              <w:t xml:space="preserve">‘Aisha: </w:t>
            </w:r>
            <w:r>
              <w:rPr>
                <w:rFonts w:ascii="Arial" w:hAnsi="Arial" w:cs="Arial"/>
              </w:rPr>
              <w:t xml:space="preserve">Yeah and from a com-com, cultural point of view like gender roles </w:t>
            </w:r>
            <w:proofErr w:type="spellStart"/>
            <w:r>
              <w:rPr>
                <w:rFonts w:ascii="Arial" w:hAnsi="Arial" w:cs="Arial"/>
              </w:rPr>
              <w:t>ar</w:t>
            </w:r>
            <w:proofErr w:type="spellEnd"/>
            <w:r>
              <w:rPr>
                <w:rFonts w:ascii="Arial" w:hAnsi="Arial" w:cs="Arial"/>
              </w:rPr>
              <w:t xml:space="preserve">-f-much more defined within our cultures than they are like in like typical western culture and subsequently like the implication of men being men, like you know that, like 1950’s men being men, that ideations still very much like instilled in our boys, from like my experience anyways, so if I’m like, I </w:t>
            </w:r>
            <w:proofErr w:type="spellStart"/>
            <w:r>
              <w:rPr>
                <w:rFonts w:ascii="Arial" w:hAnsi="Arial" w:cs="Arial"/>
              </w:rPr>
              <w:t>dunno</w:t>
            </w:r>
            <w:proofErr w:type="spellEnd"/>
            <w:r>
              <w:rPr>
                <w:rFonts w:ascii="Arial" w:hAnsi="Arial" w:cs="Arial"/>
              </w:rPr>
              <w:t xml:space="preserve"> if I’m like, messing up, but like</w:t>
            </w:r>
            <w:r>
              <w:rPr>
                <w:rFonts w:ascii="Arial" w:hAnsi="Arial" w:cs="Arial"/>
                <w:b/>
              </w:rPr>
              <w:t xml:space="preserve">’ </w:t>
            </w:r>
          </w:p>
        </w:tc>
        <w:tc>
          <w:tcPr>
            <w:tcW w:w="3544" w:type="dxa"/>
          </w:tcPr>
          <w:p w14:paraId="34DA6D73" w14:textId="77777777" w:rsidR="00ED08D7" w:rsidRDefault="00ED08D7" w:rsidP="006F5350">
            <w:pPr>
              <w:rPr>
                <w:rFonts w:ascii="Arial" w:hAnsi="Arial" w:cs="Arial"/>
              </w:rPr>
            </w:pPr>
            <w:r>
              <w:rPr>
                <w:rFonts w:ascii="Arial" w:hAnsi="Arial" w:cs="Arial"/>
              </w:rPr>
              <w:t xml:space="preserve">Gender disparities </w:t>
            </w:r>
          </w:p>
        </w:tc>
      </w:tr>
      <w:tr w:rsidR="00ED08D7" w14:paraId="25804C59" w14:textId="77777777" w:rsidTr="006F5350">
        <w:trPr>
          <w:trHeight w:val="375"/>
        </w:trPr>
        <w:tc>
          <w:tcPr>
            <w:tcW w:w="10343" w:type="dxa"/>
          </w:tcPr>
          <w:p w14:paraId="7F76A898" w14:textId="77777777" w:rsidR="00ED08D7" w:rsidRDefault="00ED08D7" w:rsidP="006F5350">
            <w:pPr>
              <w:rPr>
                <w:rFonts w:ascii="Arial" w:hAnsi="Arial" w:cs="Arial"/>
              </w:rPr>
            </w:pPr>
            <w:r>
              <w:rPr>
                <w:rFonts w:ascii="Arial" w:hAnsi="Arial" w:cs="Arial"/>
              </w:rPr>
              <w:t>‘</w:t>
            </w:r>
            <w:r>
              <w:rPr>
                <w:rFonts w:ascii="Arial" w:hAnsi="Arial" w:cs="Arial"/>
                <w:b/>
              </w:rPr>
              <w:t xml:space="preserve">Jawad: </w:t>
            </w:r>
            <w:r>
              <w:rPr>
                <w:rFonts w:ascii="Arial" w:hAnsi="Arial" w:cs="Arial"/>
              </w:rPr>
              <w:t xml:space="preserve">I think err, I would definitely say having places like </w:t>
            </w:r>
            <w:proofErr w:type="spellStart"/>
            <w:r>
              <w:rPr>
                <w:rFonts w:ascii="Arial" w:hAnsi="Arial" w:cs="Arial"/>
              </w:rPr>
              <w:t>er</w:t>
            </w:r>
            <w:proofErr w:type="spellEnd"/>
            <w:r>
              <w:rPr>
                <w:rFonts w:ascii="Arial" w:hAnsi="Arial" w:cs="Arial"/>
              </w:rPr>
              <w:t xml:space="preserve"> the mosque is a positive thing, because err, one, one example I can think of is sometimes you see people who start coming to the mosque a lot more …</w:t>
            </w:r>
            <w:r>
              <w:rPr>
                <w:rFonts w:ascii="Arial" w:hAnsi="Arial" w:cs="Arial"/>
                <w:b/>
              </w:rPr>
              <w:t xml:space="preserve"> </w:t>
            </w:r>
            <w:r>
              <w:rPr>
                <w:rFonts w:ascii="Arial" w:hAnsi="Arial" w:cs="Arial"/>
              </w:rPr>
              <w:t xml:space="preserve">Like regularly and then you find that afterwards that they’re going through something in their life at that time, so they do actually come to the mosque as a place of like peace and </w:t>
            </w:r>
            <w:r w:rsidRPr="00CD3BF1">
              <w:rPr>
                <w:rFonts w:ascii="Arial" w:hAnsi="Arial" w:cs="Arial"/>
                <w:b/>
              </w:rPr>
              <w:t>(pause)</w:t>
            </w:r>
            <w:r>
              <w:rPr>
                <w:rFonts w:ascii="Arial" w:hAnsi="Arial" w:cs="Arial"/>
              </w:rPr>
              <w:t xml:space="preserve"> </w:t>
            </w:r>
            <w:proofErr w:type="spellStart"/>
            <w:r>
              <w:rPr>
                <w:rFonts w:ascii="Arial" w:hAnsi="Arial" w:cs="Arial"/>
              </w:rPr>
              <w:t>er</w:t>
            </w:r>
            <w:proofErr w:type="spellEnd"/>
            <w:r>
              <w:rPr>
                <w:rFonts w:ascii="Arial" w:hAnsi="Arial" w:cs="Arial"/>
              </w:rPr>
              <w:t xml:space="preserve"> tranquillity, an escape for everything, </w:t>
            </w:r>
            <w:proofErr w:type="gramStart"/>
            <w:r>
              <w:rPr>
                <w:rFonts w:ascii="Arial" w:hAnsi="Arial" w:cs="Arial"/>
              </w:rPr>
              <w:t>so..</w:t>
            </w:r>
            <w:proofErr w:type="gramEnd"/>
            <w:r>
              <w:rPr>
                <w:rFonts w:ascii="Arial" w:hAnsi="Arial" w:cs="Arial"/>
              </w:rPr>
              <w:t>’</w:t>
            </w:r>
          </w:p>
          <w:p w14:paraId="062ED771" w14:textId="77777777" w:rsidR="00ED08D7" w:rsidRDefault="00ED08D7" w:rsidP="006F5350">
            <w:pPr>
              <w:rPr>
                <w:rFonts w:ascii="Arial" w:hAnsi="Arial" w:cs="Arial"/>
              </w:rPr>
            </w:pPr>
          </w:p>
          <w:p w14:paraId="4E0BC638" w14:textId="77777777" w:rsidR="00ED08D7" w:rsidRDefault="00ED08D7" w:rsidP="006F5350">
            <w:pPr>
              <w:rPr>
                <w:rFonts w:ascii="Arial" w:hAnsi="Arial" w:cs="Arial"/>
              </w:rPr>
            </w:pPr>
            <w:r>
              <w:rPr>
                <w:rFonts w:ascii="Arial" w:hAnsi="Arial" w:cs="Arial"/>
                <w:b/>
              </w:rPr>
              <w:lastRenderedPageBreak/>
              <w:t xml:space="preserve">‘Kareem: </w:t>
            </w:r>
            <w:r>
              <w:rPr>
                <w:rFonts w:ascii="Arial" w:hAnsi="Arial" w:cs="Arial"/>
              </w:rPr>
              <w:t xml:space="preserve">No seriously, err, we’ve got the sports hall, </w:t>
            </w:r>
            <w:proofErr w:type="spellStart"/>
            <w:r>
              <w:rPr>
                <w:rFonts w:ascii="Arial" w:hAnsi="Arial" w:cs="Arial"/>
              </w:rPr>
              <w:t>i</w:t>
            </w:r>
            <w:proofErr w:type="spellEnd"/>
            <w:r>
              <w:rPr>
                <w:rFonts w:ascii="Arial" w:hAnsi="Arial" w:cs="Arial"/>
              </w:rPr>
              <w:t xml:space="preserve">-I’ve been to many mosques around the whole country and I’ve never seen that anywhere, so, when somebody is feeling down and things like that, come up-upstairs, just have a game of table tennis or something … It lightens up their moods and things like that, so </w:t>
            </w:r>
            <w:proofErr w:type="spellStart"/>
            <w:r>
              <w:rPr>
                <w:rFonts w:ascii="Arial" w:hAnsi="Arial" w:cs="Arial"/>
              </w:rPr>
              <w:t>ver</w:t>
            </w:r>
            <w:proofErr w:type="spellEnd"/>
            <w:r>
              <w:rPr>
                <w:rFonts w:ascii="Arial" w:hAnsi="Arial" w:cs="Arial"/>
              </w:rPr>
              <w:t>-big positive for our mosque’</w:t>
            </w:r>
          </w:p>
          <w:p w14:paraId="34C026B7" w14:textId="77777777" w:rsidR="00ED08D7" w:rsidRDefault="00ED08D7" w:rsidP="006F5350">
            <w:pPr>
              <w:rPr>
                <w:rFonts w:ascii="Arial" w:hAnsi="Arial" w:cs="Arial"/>
                <w:b/>
              </w:rPr>
            </w:pPr>
          </w:p>
          <w:p w14:paraId="4A9A0230" w14:textId="77777777" w:rsidR="00ED08D7" w:rsidRPr="003A7F1A" w:rsidRDefault="00ED08D7" w:rsidP="006F5350">
            <w:pPr>
              <w:rPr>
                <w:rFonts w:ascii="Arial" w:hAnsi="Arial" w:cs="Arial"/>
                <w:b/>
              </w:rPr>
            </w:pPr>
            <w:r>
              <w:rPr>
                <w:rFonts w:ascii="Arial" w:hAnsi="Arial" w:cs="Arial"/>
                <w:b/>
              </w:rPr>
              <w:t xml:space="preserve">‘Jawad: </w:t>
            </w:r>
            <w:r>
              <w:rPr>
                <w:rFonts w:ascii="Arial" w:hAnsi="Arial" w:cs="Arial"/>
              </w:rPr>
              <w:t>That’s the thing about the mosque, is that it’s not just a spiritual place, it’s … You can come here for social things’</w:t>
            </w:r>
          </w:p>
          <w:p w14:paraId="1152BEC3" w14:textId="77777777" w:rsidR="00ED08D7" w:rsidRPr="0066669E" w:rsidRDefault="00ED08D7" w:rsidP="006F5350">
            <w:pPr>
              <w:rPr>
                <w:rFonts w:ascii="Arial" w:hAnsi="Arial" w:cs="Arial"/>
                <w:b/>
              </w:rPr>
            </w:pPr>
          </w:p>
          <w:p w14:paraId="2E6CF1B8" w14:textId="77777777" w:rsidR="00ED08D7" w:rsidRPr="004B177E" w:rsidRDefault="00ED08D7" w:rsidP="006F5350">
            <w:pPr>
              <w:rPr>
                <w:rFonts w:ascii="Arial" w:hAnsi="Arial" w:cs="Arial"/>
              </w:rPr>
            </w:pPr>
          </w:p>
        </w:tc>
        <w:tc>
          <w:tcPr>
            <w:tcW w:w="3544" w:type="dxa"/>
          </w:tcPr>
          <w:p w14:paraId="2481E022" w14:textId="77777777" w:rsidR="00ED08D7" w:rsidRDefault="00ED08D7" w:rsidP="006F5350">
            <w:pPr>
              <w:rPr>
                <w:rFonts w:ascii="Arial" w:hAnsi="Arial" w:cs="Arial"/>
              </w:rPr>
            </w:pPr>
            <w:r>
              <w:rPr>
                <w:rFonts w:ascii="Arial" w:hAnsi="Arial" w:cs="Arial"/>
              </w:rPr>
              <w:lastRenderedPageBreak/>
              <w:t xml:space="preserve">Place of worship </w:t>
            </w:r>
          </w:p>
        </w:tc>
      </w:tr>
    </w:tbl>
    <w:p w14:paraId="45FDBD8F" w14:textId="77777777" w:rsidR="00ED08D7" w:rsidRDefault="00ED08D7" w:rsidP="00ED08D7">
      <w:pPr>
        <w:spacing w:after="0"/>
        <w:rPr>
          <w:rFonts w:ascii="Arial" w:hAnsi="Arial" w:cs="Arial"/>
          <w:color w:val="FF0000"/>
          <w:sz w:val="24"/>
          <w:szCs w:val="24"/>
        </w:rPr>
      </w:pPr>
    </w:p>
    <w:p w14:paraId="325DFEE0" w14:textId="77777777" w:rsidR="00ED08D7" w:rsidRDefault="00ED08D7" w:rsidP="00ED08D7">
      <w:pPr>
        <w:spacing w:after="0"/>
        <w:rPr>
          <w:rFonts w:ascii="Arial" w:hAnsi="Arial" w:cs="Arial"/>
          <w:color w:val="FF0000"/>
          <w:sz w:val="24"/>
          <w:szCs w:val="24"/>
        </w:rPr>
      </w:pPr>
    </w:p>
    <w:p w14:paraId="5B07AEBD" w14:textId="77777777" w:rsidR="00ED08D7" w:rsidRDefault="00ED08D7" w:rsidP="00ED08D7">
      <w:pPr>
        <w:spacing w:after="0"/>
        <w:rPr>
          <w:rFonts w:ascii="Arial" w:hAnsi="Arial" w:cs="Arial"/>
          <w:color w:val="FF0000"/>
          <w:sz w:val="24"/>
          <w:szCs w:val="24"/>
        </w:rPr>
      </w:pPr>
    </w:p>
    <w:p w14:paraId="50C780EB" w14:textId="77777777" w:rsidR="00ED08D7" w:rsidRDefault="00ED08D7" w:rsidP="00ED08D7">
      <w:pPr>
        <w:spacing w:after="0"/>
        <w:rPr>
          <w:rFonts w:ascii="Arial" w:hAnsi="Arial" w:cs="Arial"/>
          <w:color w:val="FF0000"/>
          <w:sz w:val="24"/>
          <w:szCs w:val="24"/>
        </w:rPr>
      </w:pPr>
    </w:p>
    <w:p w14:paraId="10A9A5AB" w14:textId="77777777" w:rsidR="00ED08D7" w:rsidRDefault="00ED08D7" w:rsidP="00ED08D7">
      <w:pPr>
        <w:spacing w:after="0"/>
        <w:rPr>
          <w:rFonts w:ascii="Arial" w:hAnsi="Arial" w:cs="Arial"/>
          <w:color w:val="FF0000"/>
          <w:sz w:val="24"/>
          <w:szCs w:val="24"/>
        </w:rPr>
      </w:pPr>
    </w:p>
    <w:p w14:paraId="574552FB" w14:textId="77777777" w:rsidR="00ED08D7" w:rsidRDefault="00ED08D7" w:rsidP="00ED08D7">
      <w:pPr>
        <w:spacing w:after="0"/>
        <w:rPr>
          <w:rFonts w:ascii="Arial" w:hAnsi="Arial" w:cs="Arial"/>
          <w:color w:val="FF0000"/>
          <w:sz w:val="24"/>
          <w:szCs w:val="24"/>
        </w:rPr>
      </w:pPr>
    </w:p>
    <w:p w14:paraId="198D5A6D" w14:textId="77777777" w:rsidR="00ED08D7" w:rsidRDefault="00ED08D7" w:rsidP="00ED08D7">
      <w:pPr>
        <w:spacing w:after="0"/>
        <w:rPr>
          <w:rFonts w:ascii="Arial" w:hAnsi="Arial" w:cs="Arial"/>
          <w:color w:val="FF0000"/>
          <w:sz w:val="24"/>
          <w:szCs w:val="24"/>
        </w:rPr>
      </w:pPr>
    </w:p>
    <w:p w14:paraId="5ED2C902" w14:textId="77777777" w:rsidR="00ED08D7" w:rsidRDefault="00ED08D7" w:rsidP="00ED08D7">
      <w:pPr>
        <w:spacing w:after="0"/>
        <w:rPr>
          <w:rFonts w:ascii="Arial" w:hAnsi="Arial" w:cs="Arial"/>
          <w:color w:val="FF0000"/>
          <w:sz w:val="24"/>
          <w:szCs w:val="24"/>
        </w:rPr>
      </w:pPr>
    </w:p>
    <w:p w14:paraId="57764185" w14:textId="77777777" w:rsidR="00ED08D7" w:rsidRDefault="00ED08D7" w:rsidP="00ED08D7">
      <w:pPr>
        <w:spacing w:after="0"/>
        <w:rPr>
          <w:rFonts w:ascii="Arial" w:hAnsi="Arial" w:cs="Arial"/>
          <w:color w:val="FF0000"/>
          <w:sz w:val="24"/>
          <w:szCs w:val="24"/>
        </w:rPr>
      </w:pPr>
    </w:p>
    <w:p w14:paraId="6EBC6574" w14:textId="77777777" w:rsidR="00ED08D7" w:rsidRDefault="00ED08D7" w:rsidP="00ED08D7">
      <w:pPr>
        <w:spacing w:after="0"/>
        <w:rPr>
          <w:rFonts w:ascii="Arial" w:hAnsi="Arial" w:cs="Arial"/>
          <w:color w:val="FF0000"/>
          <w:sz w:val="24"/>
          <w:szCs w:val="24"/>
        </w:rPr>
      </w:pPr>
    </w:p>
    <w:p w14:paraId="4C8D00AF" w14:textId="77777777" w:rsidR="00ED08D7" w:rsidRDefault="00ED08D7" w:rsidP="00ED08D7">
      <w:pPr>
        <w:spacing w:after="0"/>
        <w:rPr>
          <w:rFonts w:ascii="Arial" w:hAnsi="Arial" w:cs="Arial"/>
          <w:color w:val="FF0000"/>
          <w:sz w:val="24"/>
          <w:szCs w:val="24"/>
        </w:rPr>
      </w:pPr>
    </w:p>
    <w:p w14:paraId="586028FE" w14:textId="77777777" w:rsidR="00ED08D7" w:rsidRDefault="00ED08D7" w:rsidP="00ED08D7">
      <w:pPr>
        <w:spacing w:after="0"/>
        <w:rPr>
          <w:rFonts w:ascii="Arial" w:hAnsi="Arial" w:cs="Arial"/>
          <w:color w:val="FF0000"/>
          <w:sz w:val="24"/>
          <w:szCs w:val="24"/>
        </w:rPr>
      </w:pPr>
    </w:p>
    <w:p w14:paraId="7C1175EE" w14:textId="77777777" w:rsidR="00ED08D7" w:rsidRDefault="00ED08D7" w:rsidP="00ED08D7">
      <w:pPr>
        <w:spacing w:after="0"/>
        <w:rPr>
          <w:rFonts w:ascii="Arial" w:hAnsi="Arial" w:cs="Arial"/>
          <w:color w:val="FF0000"/>
          <w:sz w:val="24"/>
          <w:szCs w:val="24"/>
        </w:rPr>
      </w:pPr>
    </w:p>
    <w:p w14:paraId="44E62D9D" w14:textId="77777777" w:rsidR="00ED08D7" w:rsidRDefault="00ED08D7" w:rsidP="00ED08D7">
      <w:pPr>
        <w:spacing w:after="0"/>
        <w:rPr>
          <w:rFonts w:ascii="Arial" w:hAnsi="Arial" w:cs="Arial"/>
          <w:color w:val="FF0000"/>
          <w:sz w:val="24"/>
          <w:szCs w:val="24"/>
        </w:rPr>
      </w:pPr>
    </w:p>
    <w:p w14:paraId="4D70A724" w14:textId="77777777" w:rsidR="00ED08D7" w:rsidRDefault="00ED08D7" w:rsidP="00ED08D7">
      <w:pPr>
        <w:spacing w:after="0"/>
        <w:rPr>
          <w:rFonts w:ascii="Arial" w:hAnsi="Arial" w:cs="Arial"/>
          <w:color w:val="FF0000"/>
          <w:sz w:val="24"/>
          <w:szCs w:val="24"/>
        </w:rPr>
      </w:pPr>
    </w:p>
    <w:p w14:paraId="75C8F860" w14:textId="77777777" w:rsidR="00ED08D7" w:rsidRDefault="00ED08D7" w:rsidP="00ED08D7">
      <w:pPr>
        <w:spacing w:after="0"/>
        <w:rPr>
          <w:rFonts w:ascii="Arial" w:hAnsi="Arial" w:cs="Arial"/>
          <w:color w:val="FF0000"/>
          <w:sz w:val="24"/>
          <w:szCs w:val="24"/>
        </w:rPr>
      </w:pPr>
    </w:p>
    <w:p w14:paraId="39ED7515" w14:textId="77777777" w:rsidR="00ED08D7" w:rsidRDefault="00ED08D7" w:rsidP="00ED08D7">
      <w:pPr>
        <w:spacing w:after="0"/>
        <w:rPr>
          <w:rFonts w:ascii="Arial" w:hAnsi="Arial" w:cs="Arial"/>
          <w:color w:val="FF0000"/>
          <w:sz w:val="24"/>
          <w:szCs w:val="24"/>
        </w:rPr>
      </w:pPr>
    </w:p>
    <w:p w14:paraId="65B18A5B" w14:textId="77777777" w:rsidR="00ED08D7" w:rsidRDefault="00ED08D7" w:rsidP="00ED08D7">
      <w:pPr>
        <w:spacing w:after="0"/>
        <w:rPr>
          <w:rFonts w:ascii="Arial" w:hAnsi="Arial" w:cs="Arial"/>
          <w:color w:val="FF0000"/>
          <w:sz w:val="24"/>
          <w:szCs w:val="24"/>
        </w:rPr>
      </w:pPr>
    </w:p>
    <w:p w14:paraId="6715BC31" w14:textId="77777777" w:rsidR="00ED08D7" w:rsidRDefault="00ED08D7" w:rsidP="00ED08D7">
      <w:pPr>
        <w:spacing w:after="0"/>
        <w:rPr>
          <w:rFonts w:ascii="Arial" w:hAnsi="Arial" w:cs="Arial"/>
          <w:color w:val="FF0000"/>
          <w:sz w:val="24"/>
          <w:szCs w:val="24"/>
        </w:rPr>
      </w:pPr>
    </w:p>
    <w:p w14:paraId="47E19CA9" w14:textId="77777777" w:rsidR="00ED08D7" w:rsidRDefault="00ED08D7" w:rsidP="00ED08D7">
      <w:pPr>
        <w:spacing w:after="0"/>
        <w:rPr>
          <w:rFonts w:ascii="Arial" w:hAnsi="Arial" w:cs="Arial"/>
          <w:color w:val="FF0000"/>
          <w:sz w:val="24"/>
          <w:szCs w:val="24"/>
        </w:rPr>
      </w:pPr>
    </w:p>
    <w:p w14:paraId="3543D8B6" w14:textId="77777777" w:rsidR="00ED08D7" w:rsidRDefault="00ED08D7" w:rsidP="00ED08D7">
      <w:pPr>
        <w:spacing w:after="0"/>
        <w:rPr>
          <w:rFonts w:ascii="Arial" w:hAnsi="Arial" w:cs="Arial"/>
          <w:color w:val="FF0000"/>
          <w:sz w:val="24"/>
          <w:szCs w:val="24"/>
        </w:rPr>
      </w:pPr>
    </w:p>
    <w:p w14:paraId="06DD8561" w14:textId="77777777" w:rsidR="00ED08D7" w:rsidRDefault="00ED08D7" w:rsidP="00ED08D7">
      <w:pPr>
        <w:spacing w:after="0"/>
        <w:rPr>
          <w:rFonts w:ascii="Arial" w:hAnsi="Arial" w:cs="Arial"/>
          <w:color w:val="FF0000"/>
          <w:sz w:val="24"/>
          <w:szCs w:val="24"/>
        </w:rPr>
      </w:pPr>
    </w:p>
    <w:p w14:paraId="7B5283BF" w14:textId="77777777" w:rsidR="00ED08D7" w:rsidRDefault="00ED08D7" w:rsidP="00ED08D7">
      <w:pPr>
        <w:spacing w:after="0"/>
        <w:rPr>
          <w:rFonts w:ascii="Arial" w:hAnsi="Arial" w:cs="Arial"/>
          <w:color w:val="FF0000"/>
          <w:sz w:val="24"/>
          <w:szCs w:val="24"/>
        </w:rPr>
      </w:pPr>
    </w:p>
    <w:p w14:paraId="2795285B" w14:textId="77777777" w:rsidR="00ED08D7" w:rsidRDefault="00ED08D7" w:rsidP="00ED08D7">
      <w:pPr>
        <w:spacing w:after="0"/>
        <w:rPr>
          <w:rFonts w:ascii="Arial" w:hAnsi="Arial" w:cs="Arial"/>
          <w:color w:val="FF0000"/>
          <w:sz w:val="24"/>
          <w:szCs w:val="24"/>
        </w:rPr>
      </w:pPr>
    </w:p>
    <w:p w14:paraId="2039E92D" w14:textId="77777777" w:rsidR="00ED08D7" w:rsidRPr="005D39B3" w:rsidRDefault="00ED08D7" w:rsidP="00ED08D7">
      <w:pPr>
        <w:spacing w:after="0"/>
        <w:rPr>
          <w:rFonts w:ascii="Arial" w:hAnsi="Arial" w:cs="Arial"/>
          <w:sz w:val="24"/>
          <w:szCs w:val="24"/>
        </w:rPr>
      </w:pPr>
      <w:r w:rsidRPr="005D39B3">
        <w:rPr>
          <w:rFonts w:ascii="Arial" w:hAnsi="Arial" w:cs="Arial"/>
          <w:sz w:val="24"/>
          <w:szCs w:val="24"/>
        </w:rPr>
        <w:t xml:space="preserve">Initial thoughts/ Coding </w:t>
      </w:r>
    </w:p>
    <w:p w14:paraId="68B32D13" w14:textId="77777777" w:rsidR="00ED08D7" w:rsidRPr="005D39B3" w:rsidRDefault="00ED08D7" w:rsidP="00ED08D7">
      <w:pPr>
        <w:spacing w:after="0"/>
        <w:rPr>
          <w:rFonts w:ascii="Arial" w:hAnsi="Arial" w:cs="Arial"/>
          <w:sz w:val="24"/>
          <w:szCs w:val="24"/>
        </w:rPr>
      </w:pPr>
      <w:r w:rsidRPr="005D39B3">
        <w:rPr>
          <w:rFonts w:ascii="Arial" w:hAnsi="Arial" w:cs="Arial"/>
          <w:sz w:val="24"/>
          <w:szCs w:val="24"/>
        </w:rPr>
        <w:t>Stigma</w:t>
      </w:r>
    </w:p>
    <w:p w14:paraId="3CD527EA" w14:textId="77777777" w:rsidR="00ED08D7" w:rsidRPr="005D39B3" w:rsidRDefault="00ED08D7" w:rsidP="00440809">
      <w:pPr>
        <w:pStyle w:val="ListParagraph"/>
        <w:numPr>
          <w:ilvl w:val="0"/>
          <w:numId w:val="33"/>
        </w:numPr>
        <w:spacing w:after="0"/>
        <w:rPr>
          <w:rFonts w:ascii="Arial" w:hAnsi="Arial" w:cs="Arial"/>
          <w:sz w:val="24"/>
          <w:szCs w:val="24"/>
        </w:rPr>
      </w:pPr>
      <w:r w:rsidRPr="005D39B3">
        <w:rPr>
          <w:rFonts w:ascii="Arial" w:hAnsi="Arial" w:cs="Arial"/>
          <w:sz w:val="24"/>
          <w:szCs w:val="24"/>
        </w:rPr>
        <w:t xml:space="preserve">Taboo </w:t>
      </w:r>
    </w:p>
    <w:p w14:paraId="58691911" w14:textId="77777777" w:rsidR="00ED08D7" w:rsidRPr="005D39B3" w:rsidRDefault="00ED08D7" w:rsidP="00440809">
      <w:pPr>
        <w:pStyle w:val="ListParagraph"/>
        <w:numPr>
          <w:ilvl w:val="0"/>
          <w:numId w:val="33"/>
        </w:numPr>
        <w:spacing w:after="0"/>
        <w:rPr>
          <w:rFonts w:ascii="Arial" w:hAnsi="Arial" w:cs="Arial"/>
          <w:sz w:val="24"/>
          <w:szCs w:val="24"/>
        </w:rPr>
      </w:pPr>
      <w:r w:rsidRPr="005D39B3">
        <w:rPr>
          <w:rFonts w:ascii="Arial" w:hAnsi="Arial" w:cs="Arial"/>
          <w:sz w:val="24"/>
          <w:szCs w:val="24"/>
        </w:rPr>
        <w:t xml:space="preserve">Shame </w:t>
      </w:r>
    </w:p>
    <w:p w14:paraId="52F391F1" w14:textId="77777777" w:rsidR="00ED08D7" w:rsidRPr="005D39B3" w:rsidRDefault="00ED08D7" w:rsidP="00440809">
      <w:pPr>
        <w:pStyle w:val="ListParagraph"/>
        <w:numPr>
          <w:ilvl w:val="0"/>
          <w:numId w:val="33"/>
        </w:numPr>
        <w:spacing w:after="0"/>
        <w:rPr>
          <w:rFonts w:ascii="Arial" w:hAnsi="Arial" w:cs="Arial"/>
          <w:sz w:val="24"/>
          <w:szCs w:val="24"/>
        </w:rPr>
      </w:pPr>
      <w:r w:rsidRPr="005D39B3">
        <w:rPr>
          <w:rFonts w:ascii="Arial" w:hAnsi="Arial" w:cs="Arial"/>
          <w:sz w:val="24"/>
          <w:szCs w:val="24"/>
        </w:rPr>
        <w:t xml:space="preserve">Labelling- including </w:t>
      </w:r>
      <w:proofErr w:type="spellStart"/>
      <w:r w:rsidRPr="005D39B3">
        <w:rPr>
          <w:rFonts w:ascii="Arial" w:hAnsi="Arial" w:cs="Arial"/>
          <w:sz w:val="24"/>
          <w:szCs w:val="24"/>
        </w:rPr>
        <w:t>gp</w:t>
      </w:r>
      <w:proofErr w:type="spellEnd"/>
      <w:r w:rsidRPr="005D39B3">
        <w:rPr>
          <w:rFonts w:ascii="Arial" w:hAnsi="Arial" w:cs="Arial"/>
          <w:sz w:val="24"/>
          <w:szCs w:val="24"/>
        </w:rPr>
        <w:t xml:space="preserve"> records </w:t>
      </w:r>
    </w:p>
    <w:p w14:paraId="6532B28D" w14:textId="77777777" w:rsidR="00ED08D7" w:rsidRPr="005D39B3" w:rsidRDefault="00ED08D7" w:rsidP="00440809">
      <w:pPr>
        <w:pStyle w:val="ListParagraph"/>
        <w:numPr>
          <w:ilvl w:val="0"/>
          <w:numId w:val="33"/>
        </w:numPr>
        <w:spacing w:after="0"/>
        <w:rPr>
          <w:rFonts w:ascii="Arial" w:hAnsi="Arial" w:cs="Arial"/>
          <w:sz w:val="24"/>
          <w:szCs w:val="24"/>
        </w:rPr>
      </w:pPr>
      <w:r w:rsidRPr="005D39B3">
        <w:rPr>
          <w:rFonts w:ascii="Arial" w:hAnsi="Arial" w:cs="Arial"/>
          <w:sz w:val="24"/>
          <w:szCs w:val="24"/>
        </w:rPr>
        <w:t>Family honour</w:t>
      </w:r>
    </w:p>
    <w:p w14:paraId="64F8A98E" w14:textId="77777777" w:rsidR="00ED08D7" w:rsidRPr="005D39B3" w:rsidRDefault="00ED08D7" w:rsidP="00ED08D7">
      <w:pPr>
        <w:spacing w:after="0"/>
        <w:ind w:left="360"/>
        <w:rPr>
          <w:rFonts w:ascii="Arial" w:hAnsi="Arial" w:cs="Arial"/>
          <w:sz w:val="24"/>
          <w:szCs w:val="24"/>
        </w:rPr>
      </w:pPr>
    </w:p>
    <w:p w14:paraId="328DA0BA" w14:textId="77777777" w:rsidR="00ED08D7" w:rsidRPr="005D39B3" w:rsidRDefault="00ED08D7" w:rsidP="00ED08D7">
      <w:pPr>
        <w:spacing w:after="0"/>
        <w:rPr>
          <w:rFonts w:ascii="Arial" w:hAnsi="Arial" w:cs="Arial"/>
          <w:sz w:val="24"/>
          <w:szCs w:val="24"/>
        </w:rPr>
      </w:pPr>
      <w:r w:rsidRPr="005D39B3">
        <w:rPr>
          <w:rFonts w:ascii="Arial" w:hAnsi="Arial" w:cs="Arial"/>
          <w:sz w:val="24"/>
          <w:szCs w:val="24"/>
        </w:rPr>
        <w:t xml:space="preserve">Authority </w:t>
      </w:r>
    </w:p>
    <w:p w14:paraId="7E5BC7DF" w14:textId="77777777" w:rsidR="00ED08D7" w:rsidRPr="005D39B3" w:rsidRDefault="00ED08D7" w:rsidP="00440809">
      <w:pPr>
        <w:pStyle w:val="ListParagraph"/>
        <w:numPr>
          <w:ilvl w:val="0"/>
          <w:numId w:val="33"/>
        </w:numPr>
        <w:spacing w:after="0"/>
        <w:rPr>
          <w:rFonts w:ascii="Arial" w:hAnsi="Arial" w:cs="Arial"/>
          <w:sz w:val="24"/>
          <w:szCs w:val="24"/>
        </w:rPr>
      </w:pPr>
      <w:r w:rsidRPr="005D39B3">
        <w:rPr>
          <w:rFonts w:ascii="Arial" w:hAnsi="Arial" w:cs="Arial"/>
          <w:sz w:val="24"/>
          <w:szCs w:val="24"/>
        </w:rPr>
        <w:t xml:space="preserve">Trust – imam or someone trusted with in the community </w:t>
      </w:r>
    </w:p>
    <w:p w14:paraId="220FC115" w14:textId="77777777" w:rsidR="00ED08D7" w:rsidRPr="005D39B3" w:rsidRDefault="00ED08D7" w:rsidP="00440809">
      <w:pPr>
        <w:pStyle w:val="ListParagraph"/>
        <w:numPr>
          <w:ilvl w:val="0"/>
          <w:numId w:val="33"/>
        </w:numPr>
        <w:spacing w:after="0"/>
        <w:rPr>
          <w:rFonts w:ascii="Arial" w:hAnsi="Arial" w:cs="Arial"/>
          <w:sz w:val="24"/>
          <w:szCs w:val="24"/>
        </w:rPr>
      </w:pPr>
      <w:r w:rsidRPr="005D39B3">
        <w:rPr>
          <w:rFonts w:ascii="Arial" w:hAnsi="Arial" w:cs="Arial"/>
          <w:sz w:val="24"/>
          <w:szCs w:val="24"/>
        </w:rPr>
        <w:t>Delivering of sermon</w:t>
      </w:r>
    </w:p>
    <w:p w14:paraId="516EFAE6" w14:textId="77777777" w:rsidR="00ED08D7" w:rsidRPr="005D39B3" w:rsidRDefault="00ED08D7" w:rsidP="00ED08D7">
      <w:pPr>
        <w:spacing w:after="0"/>
        <w:ind w:left="360"/>
        <w:rPr>
          <w:rFonts w:ascii="Arial" w:hAnsi="Arial" w:cs="Arial"/>
          <w:sz w:val="24"/>
          <w:szCs w:val="24"/>
        </w:rPr>
      </w:pPr>
    </w:p>
    <w:p w14:paraId="299C3335" w14:textId="77777777" w:rsidR="00ED08D7" w:rsidRPr="005D39B3" w:rsidRDefault="00ED08D7" w:rsidP="00ED08D7">
      <w:pPr>
        <w:spacing w:after="0"/>
        <w:rPr>
          <w:rFonts w:ascii="Arial" w:hAnsi="Arial" w:cs="Arial"/>
          <w:sz w:val="24"/>
          <w:szCs w:val="24"/>
        </w:rPr>
      </w:pPr>
      <w:r w:rsidRPr="005D39B3">
        <w:rPr>
          <w:rFonts w:ascii="Arial" w:hAnsi="Arial" w:cs="Arial"/>
          <w:sz w:val="24"/>
          <w:szCs w:val="24"/>
        </w:rPr>
        <w:t>Culture</w:t>
      </w:r>
    </w:p>
    <w:p w14:paraId="68653013" w14:textId="77777777" w:rsidR="00ED08D7" w:rsidRPr="005D39B3" w:rsidRDefault="00ED08D7" w:rsidP="00440809">
      <w:pPr>
        <w:pStyle w:val="ListParagraph"/>
        <w:numPr>
          <w:ilvl w:val="0"/>
          <w:numId w:val="33"/>
        </w:numPr>
        <w:spacing w:after="0"/>
        <w:rPr>
          <w:rFonts w:ascii="Arial" w:hAnsi="Arial" w:cs="Arial"/>
          <w:sz w:val="24"/>
          <w:szCs w:val="24"/>
        </w:rPr>
      </w:pPr>
      <w:r w:rsidRPr="005D39B3">
        <w:rPr>
          <w:rFonts w:ascii="Arial" w:hAnsi="Arial" w:cs="Arial"/>
          <w:sz w:val="24"/>
          <w:szCs w:val="24"/>
        </w:rPr>
        <w:t>Older generation – negative – different upbringing</w:t>
      </w:r>
    </w:p>
    <w:p w14:paraId="0CF22F1C" w14:textId="77777777" w:rsidR="00ED08D7" w:rsidRPr="005D39B3" w:rsidRDefault="00ED08D7" w:rsidP="00440809">
      <w:pPr>
        <w:pStyle w:val="ListParagraph"/>
        <w:numPr>
          <w:ilvl w:val="0"/>
          <w:numId w:val="33"/>
        </w:numPr>
        <w:spacing w:after="0"/>
        <w:rPr>
          <w:rFonts w:ascii="Arial" w:hAnsi="Arial" w:cs="Arial"/>
          <w:sz w:val="24"/>
          <w:szCs w:val="24"/>
        </w:rPr>
      </w:pPr>
      <w:r w:rsidRPr="005D39B3">
        <w:rPr>
          <w:rFonts w:ascii="Arial" w:hAnsi="Arial" w:cs="Arial"/>
          <w:sz w:val="24"/>
          <w:szCs w:val="24"/>
        </w:rPr>
        <w:t>Language barriers</w:t>
      </w:r>
    </w:p>
    <w:p w14:paraId="4205EF5B" w14:textId="77777777" w:rsidR="00ED08D7" w:rsidRPr="005D39B3" w:rsidRDefault="00ED08D7" w:rsidP="00440809">
      <w:pPr>
        <w:pStyle w:val="ListParagraph"/>
        <w:numPr>
          <w:ilvl w:val="0"/>
          <w:numId w:val="33"/>
        </w:numPr>
        <w:spacing w:after="0"/>
        <w:rPr>
          <w:rFonts w:ascii="Arial" w:hAnsi="Arial" w:cs="Arial"/>
          <w:sz w:val="24"/>
          <w:szCs w:val="24"/>
        </w:rPr>
      </w:pPr>
      <w:r w:rsidRPr="005D39B3">
        <w:rPr>
          <w:rFonts w:ascii="Arial" w:hAnsi="Arial" w:cs="Arial"/>
          <w:sz w:val="24"/>
          <w:szCs w:val="24"/>
        </w:rPr>
        <w:t xml:space="preserve">General barriers of accepting mental health </w:t>
      </w:r>
    </w:p>
    <w:p w14:paraId="78BC5A03" w14:textId="77777777" w:rsidR="00ED08D7" w:rsidRPr="005D39B3" w:rsidRDefault="00ED08D7" w:rsidP="00440809">
      <w:pPr>
        <w:pStyle w:val="ListParagraph"/>
        <w:numPr>
          <w:ilvl w:val="0"/>
          <w:numId w:val="33"/>
        </w:numPr>
        <w:spacing w:after="0"/>
        <w:rPr>
          <w:rFonts w:ascii="Arial" w:hAnsi="Arial" w:cs="Arial"/>
          <w:sz w:val="24"/>
          <w:szCs w:val="24"/>
        </w:rPr>
      </w:pPr>
      <w:r w:rsidRPr="005D39B3">
        <w:rPr>
          <w:rFonts w:ascii="Arial" w:hAnsi="Arial" w:cs="Arial"/>
          <w:sz w:val="24"/>
          <w:szCs w:val="24"/>
        </w:rPr>
        <w:t>Gender Disparities- gender roles</w:t>
      </w:r>
    </w:p>
    <w:p w14:paraId="6CD60AC4" w14:textId="77777777" w:rsidR="00ED08D7" w:rsidRPr="005D39B3" w:rsidRDefault="00ED08D7" w:rsidP="00440809">
      <w:pPr>
        <w:pStyle w:val="ListParagraph"/>
        <w:numPr>
          <w:ilvl w:val="0"/>
          <w:numId w:val="33"/>
        </w:numPr>
        <w:spacing w:after="0"/>
        <w:rPr>
          <w:rFonts w:ascii="Arial" w:hAnsi="Arial" w:cs="Arial"/>
          <w:sz w:val="24"/>
          <w:szCs w:val="24"/>
        </w:rPr>
      </w:pPr>
      <w:r w:rsidRPr="005D39B3">
        <w:rPr>
          <w:rFonts w:ascii="Arial" w:hAnsi="Arial" w:cs="Arial"/>
          <w:sz w:val="24"/>
          <w:szCs w:val="24"/>
        </w:rPr>
        <w:t xml:space="preserve">Western society </w:t>
      </w:r>
    </w:p>
    <w:p w14:paraId="6A67EDC6" w14:textId="77777777" w:rsidR="00ED08D7" w:rsidRPr="005D39B3" w:rsidRDefault="00ED08D7" w:rsidP="00ED08D7">
      <w:pPr>
        <w:pStyle w:val="ListParagraph"/>
        <w:spacing w:after="0"/>
        <w:rPr>
          <w:rFonts w:ascii="Arial" w:hAnsi="Arial" w:cs="Arial"/>
          <w:sz w:val="24"/>
          <w:szCs w:val="24"/>
        </w:rPr>
      </w:pPr>
    </w:p>
    <w:p w14:paraId="3019A66A" w14:textId="77777777" w:rsidR="00ED08D7" w:rsidRPr="005D39B3" w:rsidRDefault="00ED08D7" w:rsidP="00ED08D7">
      <w:pPr>
        <w:spacing w:after="0"/>
        <w:rPr>
          <w:rFonts w:ascii="Arial" w:hAnsi="Arial" w:cs="Arial"/>
          <w:sz w:val="24"/>
          <w:szCs w:val="24"/>
        </w:rPr>
      </w:pPr>
      <w:r w:rsidRPr="005D39B3">
        <w:rPr>
          <w:rFonts w:ascii="Arial" w:hAnsi="Arial" w:cs="Arial"/>
          <w:sz w:val="24"/>
          <w:szCs w:val="24"/>
        </w:rPr>
        <w:t>Religion</w:t>
      </w:r>
    </w:p>
    <w:p w14:paraId="6311F00C" w14:textId="77777777" w:rsidR="00ED08D7" w:rsidRPr="005D39B3" w:rsidRDefault="00ED08D7" w:rsidP="00440809">
      <w:pPr>
        <w:pStyle w:val="ListParagraph"/>
        <w:numPr>
          <w:ilvl w:val="0"/>
          <w:numId w:val="33"/>
        </w:numPr>
        <w:spacing w:after="0"/>
        <w:rPr>
          <w:rFonts w:ascii="Arial" w:hAnsi="Arial" w:cs="Arial"/>
          <w:sz w:val="24"/>
          <w:szCs w:val="24"/>
        </w:rPr>
      </w:pPr>
      <w:r w:rsidRPr="005D39B3">
        <w:rPr>
          <w:rFonts w:ascii="Arial" w:hAnsi="Arial" w:cs="Arial"/>
          <w:sz w:val="24"/>
          <w:szCs w:val="24"/>
        </w:rPr>
        <w:t>Place of worship – both religious and community orientated- peace and comfort-sense of belonging (therapeutic landscape)</w:t>
      </w:r>
    </w:p>
    <w:p w14:paraId="4232D766" w14:textId="77777777" w:rsidR="00ED08D7" w:rsidRPr="005D39B3" w:rsidRDefault="00ED08D7" w:rsidP="00440809">
      <w:pPr>
        <w:pStyle w:val="ListParagraph"/>
        <w:numPr>
          <w:ilvl w:val="0"/>
          <w:numId w:val="33"/>
        </w:numPr>
        <w:spacing w:after="0"/>
        <w:rPr>
          <w:rFonts w:ascii="Arial" w:hAnsi="Arial" w:cs="Arial"/>
          <w:sz w:val="24"/>
          <w:szCs w:val="24"/>
        </w:rPr>
      </w:pPr>
      <w:r w:rsidRPr="005D39B3">
        <w:rPr>
          <w:rFonts w:ascii="Arial" w:hAnsi="Arial" w:cs="Arial"/>
          <w:sz w:val="24"/>
          <w:szCs w:val="24"/>
        </w:rPr>
        <w:t>Spirit possession</w:t>
      </w:r>
    </w:p>
    <w:p w14:paraId="337E3222" w14:textId="77777777" w:rsidR="00ED08D7" w:rsidRPr="005D39B3" w:rsidRDefault="00ED08D7" w:rsidP="00440809">
      <w:pPr>
        <w:pStyle w:val="ListParagraph"/>
        <w:numPr>
          <w:ilvl w:val="0"/>
          <w:numId w:val="33"/>
        </w:numPr>
        <w:spacing w:after="0"/>
        <w:rPr>
          <w:rFonts w:ascii="Arial" w:hAnsi="Arial" w:cs="Arial"/>
          <w:sz w:val="24"/>
          <w:szCs w:val="24"/>
        </w:rPr>
      </w:pPr>
      <w:r w:rsidRPr="005D39B3">
        <w:rPr>
          <w:rFonts w:ascii="Arial" w:hAnsi="Arial" w:cs="Arial"/>
          <w:sz w:val="24"/>
          <w:szCs w:val="24"/>
        </w:rPr>
        <w:t xml:space="preserve">Punishment from god – sin </w:t>
      </w:r>
    </w:p>
    <w:p w14:paraId="0B56002C" w14:textId="77777777" w:rsidR="00ED08D7" w:rsidRPr="005D39B3" w:rsidRDefault="00ED08D7" w:rsidP="00440809">
      <w:pPr>
        <w:pStyle w:val="ListParagraph"/>
        <w:numPr>
          <w:ilvl w:val="0"/>
          <w:numId w:val="33"/>
        </w:numPr>
        <w:spacing w:after="0"/>
        <w:rPr>
          <w:rFonts w:ascii="Arial" w:hAnsi="Arial" w:cs="Arial"/>
          <w:sz w:val="24"/>
          <w:szCs w:val="24"/>
        </w:rPr>
      </w:pPr>
      <w:r w:rsidRPr="005D39B3">
        <w:rPr>
          <w:rFonts w:ascii="Arial" w:hAnsi="Arial" w:cs="Arial"/>
          <w:sz w:val="24"/>
          <w:szCs w:val="24"/>
        </w:rPr>
        <w:t>Pressure – guilt for feeling the way you feel</w:t>
      </w:r>
    </w:p>
    <w:p w14:paraId="7D5145D6" w14:textId="77777777" w:rsidR="00ED08D7" w:rsidRPr="005D39B3" w:rsidRDefault="00ED08D7" w:rsidP="00ED08D7">
      <w:pPr>
        <w:spacing w:after="0"/>
        <w:ind w:left="360"/>
        <w:rPr>
          <w:rFonts w:ascii="Arial" w:hAnsi="Arial" w:cs="Arial"/>
          <w:sz w:val="24"/>
          <w:szCs w:val="24"/>
        </w:rPr>
      </w:pPr>
    </w:p>
    <w:p w14:paraId="31F1293D" w14:textId="77777777" w:rsidR="00ED08D7" w:rsidRPr="005D39B3" w:rsidRDefault="00ED08D7" w:rsidP="00ED08D7">
      <w:pPr>
        <w:spacing w:after="0"/>
        <w:rPr>
          <w:rFonts w:ascii="Arial" w:hAnsi="Arial" w:cs="Arial"/>
          <w:sz w:val="24"/>
          <w:szCs w:val="24"/>
        </w:rPr>
      </w:pPr>
      <w:r w:rsidRPr="005D39B3">
        <w:rPr>
          <w:rFonts w:ascii="Arial" w:hAnsi="Arial" w:cs="Arial"/>
          <w:sz w:val="24"/>
          <w:szCs w:val="24"/>
        </w:rPr>
        <w:t>Awareness</w:t>
      </w:r>
    </w:p>
    <w:p w14:paraId="0BC7E4CD" w14:textId="77777777" w:rsidR="00ED08D7" w:rsidRPr="005D39B3" w:rsidRDefault="00ED08D7" w:rsidP="00440809">
      <w:pPr>
        <w:pStyle w:val="ListParagraph"/>
        <w:numPr>
          <w:ilvl w:val="0"/>
          <w:numId w:val="33"/>
        </w:numPr>
        <w:spacing w:after="0"/>
        <w:rPr>
          <w:rFonts w:ascii="Arial" w:hAnsi="Arial" w:cs="Arial"/>
          <w:sz w:val="24"/>
          <w:szCs w:val="24"/>
        </w:rPr>
      </w:pPr>
      <w:r w:rsidRPr="005D39B3">
        <w:rPr>
          <w:rFonts w:ascii="Arial" w:hAnsi="Arial" w:cs="Arial"/>
          <w:sz w:val="24"/>
          <w:szCs w:val="24"/>
        </w:rPr>
        <w:t xml:space="preserve">Education </w:t>
      </w:r>
    </w:p>
    <w:p w14:paraId="0EA14592" w14:textId="77777777" w:rsidR="00ED08D7" w:rsidRPr="005D39B3" w:rsidRDefault="00ED08D7" w:rsidP="00440809">
      <w:pPr>
        <w:pStyle w:val="ListParagraph"/>
        <w:numPr>
          <w:ilvl w:val="0"/>
          <w:numId w:val="33"/>
        </w:numPr>
        <w:spacing w:after="0"/>
        <w:rPr>
          <w:rFonts w:ascii="Arial" w:hAnsi="Arial" w:cs="Arial"/>
          <w:sz w:val="24"/>
          <w:szCs w:val="24"/>
        </w:rPr>
      </w:pPr>
      <w:r w:rsidRPr="005D39B3">
        <w:rPr>
          <w:rFonts w:ascii="Arial" w:hAnsi="Arial" w:cs="Arial"/>
          <w:sz w:val="24"/>
          <w:szCs w:val="24"/>
        </w:rPr>
        <w:t xml:space="preserve">Collaboration </w:t>
      </w:r>
    </w:p>
    <w:p w14:paraId="5BF6B540" w14:textId="77777777" w:rsidR="00ED08D7" w:rsidRPr="005D39B3" w:rsidRDefault="00ED08D7" w:rsidP="00440809">
      <w:pPr>
        <w:pStyle w:val="ListParagraph"/>
        <w:numPr>
          <w:ilvl w:val="0"/>
          <w:numId w:val="33"/>
        </w:numPr>
        <w:spacing w:after="0"/>
        <w:rPr>
          <w:rFonts w:ascii="Arial" w:hAnsi="Arial" w:cs="Arial"/>
          <w:sz w:val="24"/>
          <w:szCs w:val="24"/>
        </w:rPr>
      </w:pPr>
      <w:r w:rsidRPr="005D39B3">
        <w:rPr>
          <w:rFonts w:ascii="Arial" w:hAnsi="Arial" w:cs="Arial"/>
          <w:sz w:val="24"/>
          <w:szCs w:val="24"/>
        </w:rPr>
        <w:t>Strategies</w:t>
      </w:r>
    </w:p>
    <w:p w14:paraId="22942F78" w14:textId="77777777" w:rsidR="00ED08D7" w:rsidRPr="005D39B3" w:rsidRDefault="00ED08D7" w:rsidP="00440809">
      <w:pPr>
        <w:pStyle w:val="ListParagraph"/>
        <w:numPr>
          <w:ilvl w:val="0"/>
          <w:numId w:val="33"/>
        </w:numPr>
        <w:spacing w:after="0"/>
        <w:rPr>
          <w:rFonts w:ascii="Arial" w:hAnsi="Arial" w:cs="Arial"/>
          <w:sz w:val="24"/>
          <w:szCs w:val="24"/>
        </w:rPr>
      </w:pPr>
      <w:r w:rsidRPr="005D39B3">
        <w:rPr>
          <w:rFonts w:ascii="Arial" w:hAnsi="Arial" w:cs="Arial"/>
          <w:sz w:val="24"/>
          <w:szCs w:val="24"/>
        </w:rPr>
        <w:lastRenderedPageBreak/>
        <w:t xml:space="preserve">Training </w:t>
      </w:r>
    </w:p>
    <w:p w14:paraId="29EDD28E" w14:textId="77777777" w:rsidR="00ED08D7" w:rsidRPr="00907B73" w:rsidRDefault="00ED08D7" w:rsidP="00ED08D7">
      <w:pPr>
        <w:rPr>
          <w:rFonts w:ascii="Arial" w:hAnsi="Arial" w:cs="Arial"/>
          <w:sz w:val="24"/>
          <w:szCs w:val="24"/>
        </w:rPr>
      </w:pPr>
    </w:p>
    <w:p w14:paraId="23B361C3" w14:textId="77777777" w:rsidR="00ED08D7" w:rsidRPr="00907B73" w:rsidRDefault="00ED08D7" w:rsidP="00ED08D7">
      <w:pPr>
        <w:jc w:val="center"/>
        <w:rPr>
          <w:rFonts w:ascii="Arial" w:hAnsi="Arial" w:cs="Arial"/>
          <w:sz w:val="24"/>
          <w:szCs w:val="24"/>
        </w:rPr>
      </w:pPr>
    </w:p>
    <w:tbl>
      <w:tblPr>
        <w:tblStyle w:val="TableGrid"/>
        <w:tblW w:w="0" w:type="auto"/>
        <w:tblLook w:val="04A0" w:firstRow="1" w:lastRow="0" w:firstColumn="1" w:lastColumn="0" w:noHBand="0" w:noVBand="1"/>
      </w:tblPr>
      <w:tblGrid>
        <w:gridCol w:w="6974"/>
        <w:gridCol w:w="6974"/>
      </w:tblGrid>
      <w:tr w:rsidR="00ED08D7" w14:paraId="31FE1293" w14:textId="77777777" w:rsidTr="006F5350">
        <w:tc>
          <w:tcPr>
            <w:tcW w:w="6974" w:type="dxa"/>
          </w:tcPr>
          <w:p w14:paraId="33BA36F4" w14:textId="77777777" w:rsidR="00ED08D7" w:rsidRPr="005045BE" w:rsidRDefault="00ED08D7" w:rsidP="006F5350">
            <w:pPr>
              <w:spacing w:line="480" w:lineRule="auto"/>
              <w:jc w:val="center"/>
              <w:rPr>
                <w:rFonts w:ascii="Arial" w:hAnsi="Arial" w:cs="Arial"/>
                <w:sz w:val="24"/>
                <w:szCs w:val="24"/>
              </w:rPr>
            </w:pPr>
            <w:r w:rsidRPr="005045BE">
              <w:rPr>
                <w:rFonts w:ascii="Arial" w:hAnsi="Arial" w:cs="Arial"/>
                <w:sz w:val="24"/>
                <w:szCs w:val="24"/>
              </w:rPr>
              <w:t>Themes</w:t>
            </w:r>
          </w:p>
        </w:tc>
        <w:tc>
          <w:tcPr>
            <w:tcW w:w="6974" w:type="dxa"/>
          </w:tcPr>
          <w:p w14:paraId="09DB0290" w14:textId="77777777" w:rsidR="00ED08D7" w:rsidRPr="005D39B3" w:rsidRDefault="00ED08D7" w:rsidP="006F5350">
            <w:pPr>
              <w:spacing w:line="480" w:lineRule="auto"/>
              <w:jc w:val="center"/>
              <w:rPr>
                <w:rFonts w:ascii="Arial" w:hAnsi="Arial" w:cs="Arial"/>
                <w:sz w:val="24"/>
                <w:szCs w:val="24"/>
              </w:rPr>
            </w:pPr>
            <w:r w:rsidRPr="005D39B3">
              <w:rPr>
                <w:rFonts w:ascii="Arial" w:hAnsi="Arial" w:cs="Arial"/>
                <w:sz w:val="24"/>
                <w:szCs w:val="24"/>
              </w:rPr>
              <w:t>Sub themes</w:t>
            </w:r>
          </w:p>
        </w:tc>
      </w:tr>
      <w:tr w:rsidR="00ED08D7" w14:paraId="49AEAF11" w14:textId="77777777" w:rsidTr="006F5350">
        <w:tc>
          <w:tcPr>
            <w:tcW w:w="6974" w:type="dxa"/>
          </w:tcPr>
          <w:p w14:paraId="7B1B5715" w14:textId="77777777" w:rsidR="00ED08D7" w:rsidRDefault="00ED08D7" w:rsidP="006F5350">
            <w:pPr>
              <w:spacing w:line="480" w:lineRule="auto"/>
              <w:rPr>
                <w:rFonts w:ascii="Arial" w:hAnsi="Arial" w:cs="Arial"/>
                <w:sz w:val="24"/>
                <w:szCs w:val="24"/>
              </w:rPr>
            </w:pPr>
          </w:p>
          <w:p w14:paraId="62E8BDFB" w14:textId="77777777" w:rsidR="00ED08D7" w:rsidRPr="005045BE" w:rsidRDefault="00ED08D7" w:rsidP="006F5350">
            <w:pPr>
              <w:spacing w:line="480" w:lineRule="auto"/>
              <w:rPr>
                <w:rFonts w:ascii="Arial" w:hAnsi="Arial" w:cs="Arial"/>
                <w:sz w:val="24"/>
                <w:szCs w:val="24"/>
              </w:rPr>
            </w:pPr>
            <w:r>
              <w:rPr>
                <w:rFonts w:ascii="Arial" w:hAnsi="Arial" w:cs="Arial"/>
                <w:sz w:val="24"/>
                <w:szCs w:val="24"/>
              </w:rPr>
              <w:t>Fear of stigmatisation</w:t>
            </w:r>
          </w:p>
        </w:tc>
        <w:tc>
          <w:tcPr>
            <w:tcW w:w="6974" w:type="dxa"/>
          </w:tcPr>
          <w:p w14:paraId="15CD420B" w14:textId="77777777" w:rsidR="00ED08D7" w:rsidRPr="005D39B3" w:rsidRDefault="00ED08D7" w:rsidP="00440809">
            <w:pPr>
              <w:pStyle w:val="ListParagraph"/>
              <w:numPr>
                <w:ilvl w:val="0"/>
                <w:numId w:val="34"/>
              </w:numPr>
              <w:spacing w:line="480" w:lineRule="auto"/>
              <w:rPr>
                <w:rFonts w:ascii="Arial" w:hAnsi="Arial" w:cs="Arial"/>
                <w:sz w:val="24"/>
                <w:szCs w:val="24"/>
              </w:rPr>
            </w:pPr>
            <w:r w:rsidRPr="005D39B3">
              <w:rPr>
                <w:rFonts w:ascii="Arial" w:hAnsi="Arial" w:cs="Arial"/>
                <w:sz w:val="24"/>
                <w:szCs w:val="24"/>
              </w:rPr>
              <w:t>Taboo</w:t>
            </w:r>
          </w:p>
          <w:p w14:paraId="7E6B5D22" w14:textId="77777777" w:rsidR="00ED08D7" w:rsidRPr="005D39B3" w:rsidRDefault="00ED08D7" w:rsidP="00440809">
            <w:pPr>
              <w:pStyle w:val="ListParagraph"/>
              <w:numPr>
                <w:ilvl w:val="0"/>
                <w:numId w:val="34"/>
              </w:numPr>
              <w:spacing w:line="480" w:lineRule="auto"/>
              <w:rPr>
                <w:rFonts w:ascii="Arial" w:hAnsi="Arial" w:cs="Arial"/>
                <w:sz w:val="24"/>
                <w:szCs w:val="24"/>
              </w:rPr>
            </w:pPr>
            <w:r w:rsidRPr="005D39B3">
              <w:rPr>
                <w:rFonts w:ascii="Arial" w:hAnsi="Arial" w:cs="Arial"/>
                <w:sz w:val="24"/>
                <w:szCs w:val="24"/>
              </w:rPr>
              <w:t>Labelling (GP and community)</w:t>
            </w:r>
          </w:p>
          <w:p w14:paraId="77E0E9F1" w14:textId="77777777" w:rsidR="00ED08D7" w:rsidRPr="005D39B3" w:rsidRDefault="00ED08D7" w:rsidP="00440809">
            <w:pPr>
              <w:pStyle w:val="ListParagraph"/>
              <w:numPr>
                <w:ilvl w:val="0"/>
                <w:numId w:val="34"/>
              </w:numPr>
              <w:spacing w:line="480" w:lineRule="auto"/>
              <w:rPr>
                <w:rFonts w:ascii="Arial" w:hAnsi="Arial" w:cs="Arial"/>
                <w:sz w:val="24"/>
                <w:szCs w:val="24"/>
              </w:rPr>
            </w:pPr>
            <w:r w:rsidRPr="005D39B3">
              <w:rPr>
                <w:rFonts w:ascii="Arial" w:hAnsi="Arial" w:cs="Arial"/>
                <w:sz w:val="24"/>
                <w:szCs w:val="24"/>
              </w:rPr>
              <w:t>Shameful (struggles accepting mental health)</w:t>
            </w:r>
          </w:p>
          <w:p w14:paraId="0A7BC7DA" w14:textId="77777777" w:rsidR="00ED08D7" w:rsidRPr="005D39B3" w:rsidRDefault="00ED08D7" w:rsidP="00440809">
            <w:pPr>
              <w:pStyle w:val="ListParagraph"/>
              <w:numPr>
                <w:ilvl w:val="0"/>
                <w:numId w:val="34"/>
              </w:numPr>
              <w:spacing w:line="480" w:lineRule="auto"/>
              <w:rPr>
                <w:rFonts w:ascii="Arial" w:hAnsi="Arial" w:cs="Arial"/>
                <w:sz w:val="24"/>
                <w:szCs w:val="24"/>
              </w:rPr>
            </w:pPr>
            <w:r w:rsidRPr="005D39B3">
              <w:rPr>
                <w:rFonts w:ascii="Arial" w:hAnsi="Arial" w:cs="Arial"/>
                <w:sz w:val="24"/>
                <w:szCs w:val="24"/>
              </w:rPr>
              <w:t>Family honour</w:t>
            </w:r>
          </w:p>
        </w:tc>
      </w:tr>
      <w:tr w:rsidR="00ED08D7" w14:paraId="1BEF652A" w14:textId="77777777" w:rsidTr="006F5350">
        <w:tc>
          <w:tcPr>
            <w:tcW w:w="6974" w:type="dxa"/>
          </w:tcPr>
          <w:p w14:paraId="4D7EF3D8" w14:textId="77777777" w:rsidR="00ED08D7" w:rsidRDefault="00ED08D7" w:rsidP="006F5350">
            <w:pPr>
              <w:spacing w:line="480" w:lineRule="auto"/>
              <w:rPr>
                <w:rFonts w:ascii="Arial" w:hAnsi="Arial" w:cs="Arial"/>
                <w:sz w:val="24"/>
                <w:szCs w:val="24"/>
              </w:rPr>
            </w:pPr>
          </w:p>
          <w:p w14:paraId="1A5D890D" w14:textId="77777777" w:rsidR="00ED08D7" w:rsidRPr="005045BE" w:rsidRDefault="00ED08D7" w:rsidP="006F5350">
            <w:pPr>
              <w:spacing w:line="480" w:lineRule="auto"/>
              <w:rPr>
                <w:rFonts w:ascii="Arial" w:hAnsi="Arial" w:cs="Arial"/>
                <w:sz w:val="24"/>
                <w:szCs w:val="24"/>
              </w:rPr>
            </w:pPr>
            <w:r>
              <w:rPr>
                <w:rFonts w:ascii="Arial" w:hAnsi="Arial" w:cs="Arial"/>
                <w:sz w:val="24"/>
                <w:szCs w:val="24"/>
              </w:rPr>
              <w:t>Authority</w:t>
            </w:r>
          </w:p>
        </w:tc>
        <w:tc>
          <w:tcPr>
            <w:tcW w:w="6974" w:type="dxa"/>
          </w:tcPr>
          <w:p w14:paraId="115F7A90" w14:textId="77777777" w:rsidR="00ED08D7" w:rsidRPr="005D39B3" w:rsidRDefault="00ED08D7" w:rsidP="00440809">
            <w:pPr>
              <w:pStyle w:val="ListParagraph"/>
              <w:numPr>
                <w:ilvl w:val="0"/>
                <w:numId w:val="35"/>
              </w:numPr>
              <w:spacing w:line="480" w:lineRule="auto"/>
              <w:rPr>
                <w:rFonts w:ascii="Arial" w:hAnsi="Arial" w:cs="Arial"/>
                <w:sz w:val="24"/>
                <w:szCs w:val="24"/>
              </w:rPr>
            </w:pPr>
            <w:r w:rsidRPr="005D39B3">
              <w:rPr>
                <w:rFonts w:ascii="Arial" w:hAnsi="Arial" w:cs="Arial"/>
                <w:sz w:val="24"/>
                <w:szCs w:val="24"/>
              </w:rPr>
              <w:t xml:space="preserve">The role of faith leader (imam) </w:t>
            </w:r>
          </w:p>
          <w:p w14:paraId="16ED9AB1" w14:textId="77777777" w:rsidR="00ED08D7" w:rsidRPr="005D39B3" w:rsidRDefault="00ED08D7" w:rsidP="00440809">
            <w:pPr>
              <w:pStyle w:val="ListParagraph"/>
              <w:numPr>
                <w:ilvl w:val="0"/>
                <w:numId w:val="35"/>
              </w:numPr>
              <w:spacing w:line="480" w:lineRule="auto"/>
              <w:rPr>
                <w:rFonts w:ascii="Arial" w:hAnsi="Arial" w:cs="Arial"/>
                <w:sz w:val="24"/>
                <w:szCs w:val="24"/>
              </w:rPr>
            </w:pPr>
            <w:r w:rsidRPr="005D39B3">
              <w:rPr>
                <w:rFonts w:ascii="Arial" w:hAnsi="Arial" w:cs="Arial"/>
                <w:sz w:val="24"/>
                <w:szCs w:val="24"/>
              </w:rPr>
              <w:t xml:space="preserve">Impact of delivering a sermon </w:t>
            </w:r>
          </w:p>
          <w:p w14:paraId="34542A81" w14:textId="77777777" w:rsidR="00ED08D7" w:rsidRPr="005D39B3" w:rsidRDefault="00ED08D7" w:rsidP="00440809">
            <w:pPr>
              <w:pStyle w:val="ListParagraph"/>
              <w:numPr>
                <w:ilvl w:val="0"/>
                <w:numId w:val="35"/>
              </w:numPr>
              <w:spacing w:line="480" w:lineRule="auto"/>
              <w:rPr>
                <w:rFonts w:ascii="Arial" w:hAnsi="Arial" w:cs="Arial"/>
                <w:sz w:val="24"/>
                <w:szCs w:val="24"/>
              </w:rPr>
            </w:pPr>
            <w:r w:rsidRPr="005D39B3">
              <w:rPr>
                <w:rFonts w:ascii="Arial" w:hAnsi="Arial" w:cs="Arial"/>
                <w:sz w:val="24"/>
                <w:szCs w:val="24"/>
              </w:rPr>
              <w:t>Trust (imam or someone important/valued in the community)</w:t>
            </w:r>
          </w:p>
        </w:tc>
      </w:tr>
      <w:tr w:rsidR="00ED08D7" w14:paraId="519F3C0D" w14:textId="77777777" w:rsidTr="006F5350">
        <w:tc>
          <w:tcPr>
            <w:tcW w:w="6974" w:type="dxa"/>
          </w:tcPr>
          <w:p w14:paraId="4A08CEFA" w14:textId="77777777" w:rsidR="00ED08D7" w:rsidRDefault="00ED08D7" w:rsidP="006F5350">
            <w:pPr>
              <w:spacing w:line="480" w:lineRule="auto"/>
              <w:rPr>
                <w:rFonts w:ascii="Arial" w:hAnsi="Arial" w:cs="Arial"/>
                <w:sz w:val="24"/>
                <w:szCs w:val="24"/>
              </w:rPr>
            </w:pPr>
          </w:p>
          <w:p w14:paraId="4EF93B0A" w14:textId="77777777" w:rsidR="00ED08D7" w:rsidRPr="005045BE" w:rsidRDefault="00ED08D7" w:rsidP="006F5350">
            <w:pPr>
              <w:spacing w:line="480" w:lineRule="auto"/>
              <w:rPr>
                <w:rFonts w:ascii="Arial" w:hAnsi="Arial" w:cs="Arial"/>
                <w:sz w:val="24"/>
                <w:szCs w:val="24"/>
              </w:rPr>
            </w:pPr>
            <w:r>
              <w:rPr>
                <w:rFonts w:ascii="Arial" w:hAnsi="Arial" w:cs="Arial"/>
                <w:sz w:val="24"/>
                <w:szCs w:val="24"/>
              </w:rPr>
              <w:t>Cultural norms and seniority</w:t>
            </w:r>
          </w:p>
        </w:tc>
        <w:tc>
          <w:tcPr>
            <w:tcW w:w="6974" w:type="dxa"/>
          </w:tcPr>
          <w:p w14:paraId="4A5ACFE4" w14:textId="77777777" w:rsidR="00ED08D7" w:rsidRPr="005D39B3" w:rsidRDefault="00ED08D7" w:rsidP="00440809">
            <w:pPr>
              <w:pStyle w:val="ListParagraph"/>
              <w:numPr>
                <w:ilvl w:val="0"/>
                <w:numId w:val="36"/>
              </w:numPr>
              <w:spacing w:line="480" w:lineRule="auto"/>
              <w:rPr>
                <w:rFonts w:ascii="Arial" w:hAnsi="Arial" w:cs="Arial"/>
                <w:sz w:val="24"/>
                <w:szCs w:val="24"/>
              </w:rPr>
            </w:pPr>
            <w:r w:rsidRPr="005D39B3">
              <w:rPr>
                <w:rFonts w:ascii="Arial" w:hAnsi="Arial" w:cs="Arial"/>
                <w:sz w:val="24"/>
                <w:szCs w:val="24"/>
              </w:rPr>
              <w:t>Generational difference (different upbringing- ‘western society’ and negative due to lack of education and language barrier)</w:t>
            </w:r>
          </w:p>
          <w:p w14:paraId="18E62ED4" w14:textId="77777777" w:rsidR="00ED08D7" w:rsidRPr="005D39B3" w:rsidRDefault="00ED08D7" w:rsidP="00440809">
            <w:pPr>
              <w:pStyle w:val="ListParagraph"/>
              <w:numPr>
                <w:ilvl w:val="0"/>
                <w:numId w:val="36"/>
              </w:numPr>
              <w:spacing w:line="480" w:lineRule="auto"/>
              <w:rPr>
                <w:rFonts w:ascii="Arial" w:hAnsi="Arial" w:cs="Arial"/>
                <w:sz w:val="24"/>
                <w:szCs w:val="24"/>
              </w:rPr>
            </w:pPr>
            <w:r w:rsidRPr="005D39B3">
              <w:rPr>
                <w:rFonts w:ascii="Arial" w:hAnsi="Arial" w:cs="Arial"/>
                <w:sz w:val="24"/>
                <w:szCs w:val="24"/>
              </w:rPr>
              <w:t>Traditional values of gender roles</w:t>
            </w:r>
          </w:p>
        </w:tc>
      </w:tr>
      <w:tr w:rsidR="00ED08D7" w14:paraId="0F46CE83" w14:textId="77777777" w:rsidTr="006F5350">
        <w:tc>
          <w:tcPr>
            <w:tcW w:w="6974" w:type="dxa"/>
          </w:tcPr>
          <w:p w14:paraId="64CFB209" w14:textId="77777777" w:rsidR="00ED08D7" w:rsidRDefault="00ED08D7" w:rsidP="006F5350">
            <w:pPr>
              <w:spacing w:line="480" w:lineRule="auto"/>
              <w:rPr>
                <w:rFonts w:ascii="Arial" w:hAnsi="Arial" w:cs="Arial"/>
                <w:sz w:val="24"/>
                <w:szCs w:val="24"/>
              </w:rPr>
            </w:pPr>
          </w:p>
          <w:p w14:paraId="0EEDF204" w14:textId="77777777" w:rsidR="00ED08D7" w:rsidRPr="005045BE" w:rsidRDefault="00ED08D7" w:rsidP="006F5350">
            <w:pPr>
              <w:spacing w:line="480" w:lineRule="auto"/>
              <w:rPr>
                <w:rFonts w:ascii="Arial" w:hAnsi="Arial" w:cs="Arial"/>
                <w:sz w:val="24"/>
                <w:szCs w:val="24"/>
              </w:rPr>
            </w:pPr>
            <w:r>
              <w:rPr>
                <w:rFonts w:ascii="Arial" w:hAnsi="Arial" w:cs="Arial"/>
                <w:sz w:val="24"/>
                <w:szCs w:val="24"/>
              </w:rPr>
              <w:lastRenderedPageBreak/>
              <w:t>Maladaptive superstitions</w:t>
            </w:r>
          </w:p>
        </w:tc>
        <w:tc>
          <w:tcPr>
            <w:tcW w:w="6974" w:type="dxa"/>
          </w:tcPr>
          <w:p w14:paraId="596A48C3" w14:textId="77777777" w:rsidR="00ED08D7" w:rsidRPr="005D39B3" w:rsidRDefault="00ED08D7" w:rsidP="00440809">
            <w:pPr>
              <w:pStyle w:val="ListParagraph"/>
              <w:numPr>
                <w:ilvl w:val="0"/>
                <w:numId w:val="37"/>
              </w:numPr>
              <w:spacing w:line="480" w:lineRule="auto"/>
              <w:rPr>
                <w:rFonts w:ascii="Arial" w:hAnsi="Arial" w:cs="Arial"/>
                <w:sz w:val="24"/>
                <w:szCs w:val="24"/>
              </w:rPr>
            </w:pPr>
            <w:r w:rsidRPr="005D39B3">
              <w:rPr>
                <w:rFonts w:ascii="Arial" w:hAnsi="Arial" w:cs="Arial"/>
                <w:sz w:val="24"/>
                <w:szCs w:val="24"/>
              </w:rPr>
              <w:lastRenderedPageBreak/>
              <w:t>Spirit possession (misinterpretation of religious beliefs)</w:t>
            </w:r>
          </w:p>
          <w:p w14:paraId="5D763B5A" w14:textId="77777777" w:rsidR="00ED08D7" w:rsidRPr="005D39B3" w:rsidRDefault="00ED08D7" w:rsidP="00440809">
            <w:pPr>
              <w:pStyle w:val="ListParagraph"/>
              <w:numPr>
                <w:ilvl w:val="0"/>
                <w:numId w:val="37"/>
              </w:numPr>
              <w:spacing w:line="480" w:lineRule="auto"/>
              <w:rPr>
                <w:rFonts w:ascii="Arial" w:hAnsi="Arial" w:cs="Arial"/>
                <w:sz w:val="24"/>
                <w:szCs w:val="24"/>
              </w:rPr>
            </w:pPr>
            <w:r w:rsidRPr="005D39B3">
              <w:rPr>
                <w:rFonts w:ascii="Arial" w:hAnsi="Arial" w:cs="Arial"/>
                <w:sz w:val="24"/>
                <w:szCs w:val="24"/>
              </w:rPr>
              <w:lastRenderedPageBreak/>
              <w:t>Punishment or test from God</w:t>
            </w:r>
          </w:p>
          <w:p w14:paraId="1BCFD5B9" w14:textId="77777777" w:rsidR="00ED08D7" w:rsidRPr="005D39B3" w:rsidRDefault="00ED08D7" w:rsidP="00440809">
            <w:pPr>
              <w:pStyle w:val="ListParagraph"/>
              <w:numPr>
                <w:ilvl w:val="0"/>
                <w:numId w:val="37"/>
              </w:numPr>
              <w:spacing w:line="480" w:lineRule="auto"/>
              <w:rPr>
                <w:rFonts w:ascii="Arial" w:hAnsi="Arial" w:cs="Arial"/>
                <w:sz w:val="24"/>
                <w:szCs w:val="24"/>
              </w:rPr>
            </w:pPr>
            <w:r w:rsidRPr="005D39B3">
              <w:rPr>
                <w:rFonts w:ascii="Arial" w:hAnsi="Arial" w:cs="Arial"/>
                <w:sz w:val="24"/>
                <w:szCs w:val="24"/>
              </w:rPr>
              <w:t xml:space="preserve">Sin for feeling depressive or suicidal (results in guilt for feeling that type of way) </w:t>
            </w:r>
          </w:p>
        </w:tc>
      </w:tr>
      <w:tr w:rsidR="00ED08D7" w14:paraId="594BC3FC" w14:textId="77777777" w:rsidTr="006F5350">
        <w:tc>
          <w:tcPr>
            <w:tcW w:w="6974" w:type="dxa"/>
          </w:tcPr>
          <w:p w14:paraId="2A6D22D3" w14:textId="77777777" w:rsidR="00ED08D7" w:rsidRPr="005045BE" w:rsidRDefault="00ED08D7" w:rsidP="006F5350">
            <w:pPr>
              <w:spacing w:line="480" w:lineRule="auto"/>
              <w:rPr>
                <w:rFonts w:ascii="Arial" w:hAnsi="Arial" w:cs="Arial"/>
                <w:sz w:val="24"/>
                <w:szCs w:val="24"/>
              </w:rPr>
            </w:pPr>
            <w:r>
              <w:rPr>
                <w:rFonts w:ascii="Arial" w:hAnsi="Arial" w:cs="Arial"/>
                <w:sz w:val="24"/>
                <w:szCs w:val="24"/>
              </w:rPr>
              <w:t>Views on health services and place of worship</w:t>
            </w:r>
          </w:p>
        </w:tc>
        <w:tc>
          <w:tcPr>
            <w:tcW w:w="6974" w:type="dxa"/>
          </w:tcPr>
          <w:p w14:paraId="37DDCB13" w14:textId="77777777" w:rsidR="00ED08D7" w:rsidRPr="005D39B3" w:rsidRDefault="00ED08D7" w:rsidP="00440809">
            <w:pPr>
              <w:pStyle w:val="ListParagraph"/>
              <w:numPr>
                <w:ilvl w:val="0"/>
                <w:numId w:val="38"/>
              </w:numPr>
              <w:spacing w:line="480" w:lineRule="auto"/>
              <w:rPr>
                <w:rFonts w:ascii="Arial" w:hAnsi="Arial" w:cs="Arial"/>
                <w:sz w:val="24"/>
                <w:szCs w:val="24"/>
              </w:rPr>
            </w:pPr>
            <w:r w:rsidRPr="005D39B3">
              <w:rPr>
                <w:rFonts w:ascii="Arial" w:hAnsi="Arial" w:cs="Arial"/>
                <w:sz w:val="24"/>
                <w:szCs w:val="24"/>
              </w:rPr>
              <w:t>The mosque is both religious and community based (peace and comfort which gives you a sense of belonging. A therapeutic place, for worship and social interactions)</w:t>
            </w:r>
          </w:p>
          <w:p w14:paraId="52C46A3F" w14:textId="77777777" w:rsidR="00ED08D7" w:rsidRPr="005D39B3" w:rsidRDefault="00ED08D7" w:rsidP="00440809">
            <w:pPr>
              <w:pStyle w:val="ListParagraph"/>
              <w:numPr>
                <w:ilvl w:val="0"/>
                <w:numId w:val="38"/>
              </w:numPr>
              <w:spacing w:line="480" w:lineRule="auto"/>
              <w:rPr>
                <w:rFonts w:ascii="Arial" w:hAnsi="Arial" w:cs="Arial"/>
                <w:sz w:val="24"/>
                <w:szCs w:val="24"/>
              </w:rPr>
            </w:pPr>
            <w:r w:rsidRPr="005D39B3">
              <w:rPr>
                <w:rFonts w:ascii="Arial" w:hAnsi="Arial" w:cs="Arial"/>
                <w:sz w:val="24"/>
                <w:szCs w:val="24"/>
              </w:rPr>
              <w:t>Public health services (do not cater for needs, assume you want a Muslim therapist but relates back to being sinful rather than clinical advice)</w:t>
            </w:r>
          </w:p>
          <w:p w14:paraId="542CE4A1" w14:textId="77777777" w:rsidR="00ED08D7" w:rsidRPr="005D39B3" w:rsidRDefault="00ED08D7" w:rsidP="00440809">
            <w:pPr>
              <w:pStyle w:val="ListParagraph"/>
              <w:numPr>
                <w:ilvl w:val="0"/>
                <w:numId w:val="38"/>
              </w:numPr>
              <w:spacing w:line="480" w:lineRule="auto"/>
              <w:rPr>
                <w:rFonts w:ascii="Arial" w:hAnsi="Arial" w:cs="Arial"/>
                <w:sz w:val="24"/>
                <w:szCs w:val="24"/>
              </w:rPr>
            </w:pPr>
            <w:r w:rsidRPr="005D39B3">
              <w:rPr>
                <w:rFonts w:ascii="Arial" w:hAnsi="Arial" w:cs="Arial"/>
                <w:sz w:val="24"/>
                <w:szCs w:val="24"/>
              </w:rPr>
              <w:t>Mosque would like help from health services such as charities to provide more for the community as this is where they go for help (communication, collaboration, implement strategies, education and training.</w:t>
            </w:r>
          </w:p>
        </w:tc>
      </w:tr>
    </w:tbl>
    <w:p w14:paraId="3D7F72DA" w14:textId="05E3F60D" w:rsidR="00ED08D7" w:rsidRDefault="00ED08D7" w:rsidP="004162DF">
      <w:pPr>
        <w:spacing w:after="0" w:line="480" w:lineRule="auto"/>
        <w:ind w:firstLine="720"/>
        <w:rPr>
          <w:rFonts w:ascii="Times New Roman" w:hAnsi="Times New Roman" w:cs="Times New Roman"/>
          <w:sz w:val="24"/>
          <w:szCs w:val="24"/>
        </w:rPr>
      </w:pPr>
    </w:p>
    <w:p w14:paraId="351C1677" w14:textId="119695EB" w:rsidR="00ED08D7" w:rsidRPr="00B415DD" w:rsidRDefault="00ED08D7" w:rsidP="004162DF">
      <w:pPr>
        <w:spacing w:after="0" w:line="480" w:lineRule="auto"/>
        <w:ind w:firstLine="720"/>
        <w:rPr>
          <w:rFonts w:ascii="Times New Roman" w:hAnsi="Times New Roman" w:cs="Times New Roman"/>
          <w:sz w:val="24"/>
          <w:szCs w:val="24"/>
        </w:rPr>
      </w:pPr>
    </w:p>
    <w:sectPr w:rsidR="00ED08D7" w:rsidRPr="00B415DD" w:rsidSect="00ED08D7">
      <w:pgSz w:w="16838" w:h="11906" w:orient="landscape" w:code="9"/>
      <w:pgMar w:top="1440" w:right="1440" w:bottom="1440" w:left="1440" w:header="709" w:footer="709" w:gutter="0"/>
      <w:cols w:space="708"/>
      <w:docGrid w:linePitch="360"/>
    </w:sectPr>
  </w:body>
</w:document>
</file>

<file path=word/commentsIds.xml><?xml version="1.0" encoding="utf-8"?>
<w16cid:commentsId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16cid:commentId w16cid:paraId="69253D28" w16cid:durableId="21816EE2"/>
  <w16cid:commentId w16cid:paraId="405336F7" w16cid:durableId="2183DEC6"/>
  <w16cid:commentId w16cid:paraId="0D65C959" w16cid:durableId="2183DDC3"/>
  <w16cid:commentId w16cid:paraId="684D0F1B" w16cid:durableId="2183E1EB"/>
  <w16cid:commentId w16cid:paraId="7A57CDA9" w16cid:durableId="2183DFF2"/>
  <w16cid:commentId w16cid:paraId="3EBF488F" w16cid:durableId="2183E051"/>
  <w16cid:commentId w16cid:paraId="13B16513" w16cid:durableId="2183E124"/>
  <w16cid:commentId w16cid:paraId="4DC23566" w16cid:durableId="2183E1B4"/>
  <w16cid:commentId w16cid:paraId="3CB089A7" w16cid:durableId="2183E232"/>
  <w16cid:commentId w16cid:paraId="614112E1" w16cid:durableId="2183EE90"/>
  <w16cid:commentId w16cid:paraId="29A15077" w16cid:durableId="2183EEE9"/>
  <w16cid:commentId w16cid:paraId="0B42BF21" w16cid:durableId="2183E334"/>
  <w16cid:commentId w16cid:paraId="65D52BDF" w16cid:durableId="2183E34A"/>
  <w16cid:commentId w16cid:paraId="2E2DAC4D" w16cid:durableId="2183E373"/>
  <w16cid:commentId w16cid:paraId="1B28C31D" w16cid:durableId="2183EF48"/>
  <w16cid:commentId w16cid:paraId="5A3F0DA0" w16cid:durableId="2183EFBD"/>
  <w16cid:commentId w16cid:paraId="217418A9" w16cid:durableId="2183F069"/>
  <w16cid:commentId w16cid:paraId="3425052A" w16cid:durableId="2183F07B"/>
  <w16cid:commentId w16cid:paraId="7987B03E" w16cid:durableId="2183F093"/>
  <w16cid:commentId w16cid:paraId="48328AFD" w16cid:durableId="2183F0A9"/>
  <w16cid:commentId w16cid:paraId="073D6EA5" w16cid:durableId="2183F0CF"/>
</w16cid:commentsIds>
</file>

<file path=word/endnotes.xml><?xml version="1.0" encoding="utf-8"?>
<w:endnotes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endnote w:type="separator" w:id="-1">
    <w:p w14:paraId="2A45C7EA" w14:textId="77777777" w:rsidR="00AB256F" w:rsidRDefault="00AB256F" w:rsidP="000D020D">
      <w:pPr>
        <w:spacing w:after="0" w:line="240" w:lineRule="auto"/>
      </w:pPr>
      <w:r>
        <w:separator/>
      </w:r>
    </w:p>
  </w:endnote>
  <w:endnote w:type="continuationSeparator" w:id="0">
    <w:p w14:paraId="43877437" w14:textId="77777777" w:rsidR="00AB256F" w:rsidRDefault="00AB256F" w:rsidP="000D020D">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font w:name="Times New Roman">
    <w:panose1 w:val="02020603050405020304"/>
    <w:charset w:val="00"/>
    <w:family w:val="roman"/>
    <w:pitch w:val="variable"/>
    <w:sig w:usb0="E0002EFF" w:usb1="C000785B" w:usb2="00000009" w:usb3="00000000" w:csb0="000001FF" w:csb1="00000000"/>
  </w:font>
  <w:font w:name="Symbol">
    <w:panose1 w:val="05050102010706020507"/>
    <w:charset w:val="02"/>
    <w:family w:val="roman"/>
    <w:pitch w:val="variable"/>
    <w:sig w:usb0="00000000" w:usb1="10000000" w:usb2="00000000" w:usb3="00000000" w:csb0="80000000"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Arial">
    <w:panose1 w:val="020B0604020202020204"/>
    <w:charset w:val="00"/>
    <w:family w:val="swiss"/>
    <w:pitch w:val="variable"/>
    <w:sig w:usb0="E0002EFF" w:usb1="C000785B" w:usb2="00000009" w:usb3="00000000" w:csb0="000001FF" w:csb1="00000000"/>
  </w:font>
  <w:font w:name="Calibri">
    <w:panose1 w:val="020F0502020204030204"/>
    <w:charset w:val="00"/>
    <w:family w:val="swiss"/>
    <w:pitch w:val="variable"/>
    <w:sig w:usb0="E4002EFF" w:usb1="C000247B" w:usb2="00000009" w:usb3="00000000" w:csb0="000001FF" w:csb1="00000000"/>
  </w:font>
  <w:font w:name="Segoe UI">
    <w:panose1 w:val="020B0502040204020203"/>
    <w:charset w:val="00"/>
    <w:family w:val="swiss"/>
    <w:pitch w:val="variable"/>
    <w:sig w:usb0="E4002EFF" w:usb1="C000E47F" w:usb2="00000009" w:usb3="00000000" w:csb0="000001FF" w:csb1="00000000"/>
  </w:font>
  <w:font w:name="Palatino Linotype">
    <w:panose1 w:val="02040502050505030304"/>
    <w:charset w:val="00"/>
    <w:family w:val="roman"/>
    <w:pitch w:val="variable"/>
    <w:sig w:usb0="E0000287" w:usb1="40000013" w:usb2="00000000" w:usb3="00000000" w:csb0="0000019F" w:csb1="00000000"/>
  </w:font>
  <w:font w:name="Segoe UI Symbol">
    <w:panose1 w:val="020B0502040204020203"/>
    <w:charset w:val="00"/>
    <w:family w:val="swiss"/>
    <w:pitch w:val="variable"/>
    <w:sig w:usb0="800001E3" w:usb1="1200FFEF" w:usb2="00040000" w:usb3="00000000" w:csb0="00000001" w:csb1="00000000"/>
  </w:font>
  <w:font w:name="MS Gothic">
    <w:altName w:val="ＭＳ ゴシック"/>
    <w:panose1 w:val="020B0609070205080204"/>
    <w:charset w:val="80"/>
    <w:family w:val="modern"/>
    <w:pitch w:val="fixed"/>
    <w:sig w:usb0="E00002FF" w:usb1="6AC7FDFB" w:usb2="08000012" w:usb3="00000000" w:csb0="0002009F" w:csb1="00000000"/>
  </w:font>
  <w:font w:name="Agency FB">
    <w:panose1 w:val="020B0503020202020204"/>
    <w:charset w:val="00"/>
    <w:family w:val="swiss"/>
    <w:pitch w:val="variable"/>
    <w:sig w:usb0="00000003" w:usb1="00000000" w:usb2="00000000" w:usb3="00000000" w:csb0="00000001" w:csb1="00000000"/>
  </w:font>
  <w:font w:name="SimSun">
    <w:altName w:val="宋体"/>
    <w:panose1 w:val="02010600030101010101"/>
    <w:charset w:val="86"/>
    <w:family w:val="auto"/>
    <w:pitch w:val="variable"/>
    <w:sig w:usb0="00000003" w:usb1="288F0000" w:usb2="00000016" w:usb3="00000000" w:csb0="00040001" w:csb1="00000000"/>
  </w:font>
  <w:font w:name="Calibri Light">
    <w:panose1 w:val="020F0302020204030204"/>
    <w:charset w:val="00"/>
    <w:family w:val="swiss"/>
    <w:pitch w:val="variable"/>
    <w:sig w:usb0="E4002EFF" w:usb1="C000247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sdt>
    <w:sdtPr>
      <w:id w:val="675382581"/>
      <w:docPartObj>
        <w:docPartGallery w:val="Page Numbers (Bottom of Page)"/>
        <w:docPartUnique/>
      </w:docPartObj>
    </w:sdtPr>
    <w:sdtEndPr>
      <w:rPr>
        <w:noProof/>
      </w:rPr>
    </w:sdtEndPr>
    <w:sdtContent>
      <w:p w14:paraId="1F8A6D30" w14:textId="5C3FC0AE" w:rsidR="00B847F8" w:rsidRDefault="00B847F8">
        <w:pPr>
          <w:pStyle w:val="Footer"/>
          <w:jc w:val="right"/>
        </w:pPr>
        <w:r>
          <w:fldChar w:fldCharType="begin"/>
        </w:r>
        <w:r>
          <w:instrText xml:space="preserve"> PAGE   \* MERGEFORMAT </w:instrText>
        </w:r>
        <w:r>
          <w:fldChar w:fldCharType="separate"/>
        </w:r>
        <w:r w:rsidR="0086561A">
          <w:rPr>
            <w:noProof/>
          </w:rPr>
          <w:t>61</w:t>
        </w:r>
        <w:r>
          <w:rPr>
            <w:noProof/>
          </w:rPr>
          <w:fldChar w:fldCharType="end"/>
        </w:r>
      </w:p>
    </w:sdtContent>
  </w:sdt>
  <w:p w14:paraId="3A8A00FF" w14:textId="10B1FD18" w:rsidR="006F5350" w:rsidRDefault="006F5350" w:rsidP="00B847F8">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footnote w:type="separator" w:id="-1">
    <w:p w14:paraId="56245B80" w14:textId="77777777" w:rsidR="00AB256F" w:rsidRDefault="00AB256F" w:rsidP="000D020D">
      <w:pPr>
        <w:spacing w:after="0" w:line="240" w:lineRule="auto"/>
      </w:pPr>
      <w:r>
        <w:separator/>
      </w:r>
    </w:p>
  </w:footnote>
  <w:footnote w:type="continuationSeparator" w:id="0">
    <w:p w14:paraId="16848C52" w14:textId="77777777" w:rsidR="00AB256F" w:rsidRDefault="00AB256F" w:rsidP="000D020D">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abstractNum w:abstractNumId="0" w15:restartNumberingAfterBreak="0">
    <w:nsid w:val="04DA4F48"/>
    <w:multiLevelType w:val="hybridMultilevel"/>
    <w:tmpl w:val="48DCB6F2"/>
    <w:lvl w:ilvl="0" w:tplc="08090011">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 w15:restartNumberingAfterBreak="0">
    <w:nsid w:val="050128E6"/>
    <w:multiLevelType w:val="hybridMultilevel"/>
    <w:tmpl w:val="C9CAF5B0"/>
    <w:lvl w:ilvl="0" w:tplc="04090011">
      <w:start w:val="1"/>
      <w:numFmt w:val="decimal"/>
      <w:lvlText w:val="%1)"/>
      <w:lvlJc w:val="left"/>
      <w:pPr>
        <w:ind w:left="720" w:hanging="360"/>
      </w:pPr>
      <w:rPr>
        <w:rFonts w:hint="default"/>
      </w:r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2" w15:restartNumberingAfterBreak="0">
    <w:nsid w:val="081F42E2"/>
    <w:multiLevelType w:val="hybridMultilevel"/>
    <w:tmpl w:val="59C0A112"/>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3" w15:restartNumberingAfterBreak="0">
    <w:nsid w:val="14C5711C"/>
    <w:multiLevelType w:val="hybridMultilevel"/>
    <w:tmpl w:val="3D044018"/>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4" w15:restartNumberingAfterBreak="0">
    <w:nsid w:val="18855EFE"/>
    <w:multiLevelType w:val="hybridMultilevel"/>
    <w:tmpl w:val="CA5E2072"/>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5" w15:restartNumberingAfterBreak="0">
    <w:nsid w:val="1A6E1A60"/>
    <w:multiLevelType w:val="hybridMultilevel"/>
    <w:tmpl w:val="2EB88E7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6" w15:restartNumberingAfterBreak="0">
    <w:nsid w:val="296A7806"/>
    <w:multiLevelType w:val="hybridMultilevel"/>
    <w:tmpl w:val="A7447C8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7" w15:restartNumberingAfterBreak="0">
    <w:nsid w:val="2CAC0D11"/>
    <w:multiLevelType w:val="hybridMultilevel"/>
    <w:tmpl w:val="93861A76"/>
    <w:lvl w:ilvl="0" w:tplc="13BA3F24">
      <w:start w:val="1"/>
      <w:numFmt w:val="decimal"/>
      <w:lvlText w:val="%1."/>
      <w:lvlJc w:val="left"/>
      <w:pPr>
        <w:ind w:left="792" w:hanging="432"/>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8" w15:restartNumberingAfterBreak="0">
    <w:nsid w:val="31C47898"/>
    <w:multiLevelType w:val="hybridMultilevel"/>
    <w:tmpl w:val="5106C0B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9" w15:restartNumberingAfterBreak="0">
    <w:nsid w:val="349E48FA"/>
    <w:multiLevelType w:val="hybridMultilevel"/>
    <w:tmpl w:val="B9A6A91A"/>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0" w15:restartNumberingAfterBreak="0">
    <w:nsid w:val="34CC256C"/>
    <w:multiLevelType w:val="hybridMultilevel"/>
    <w:tmpl w:val="B748E022"/>
    <w:lvl w:ilvl="0" w:tplc="D9A2C1BA">
      <w:numFmt w:val="bullet"/>
      <w:lvlText w:val="-"/>
      <w:lvlJc w:val="left"/>
      <w:pPr>
        <w:ind w:left="720" w:hanging="360"/>
      </w:pPr>
      <w:rPr>
        <w:rFonts w:ascii="Arial" w:eastAsiaTheme="minorHAnsi" w:hAnsi="Arial" w:cs="Aria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1" w15:restartNumberingAfterBreak="0">
    <w:nsid w:val="359E3C5D"/>
    <w:multiLevelType w:val="hybridMultilevel"/>
    <w:tmpl w:val="F7285FC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2" w15:restartNumberingAfterBreak="0">
    <w:nsid w:val="3D116FE3"/>
    <w:multiLevelType w:val="hybridMultilevel"/>
    <w:tmpl w:val="3258B12E"/>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3" w15:restartNumberingAfterBreak="0">
    <w:nsid w:val="42627B0F"/>
    <w:multiLevelType w:val="hybridMultilevel"/>
    <w:tmpl w:val="6C4E6AA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4" w15:restartNumberingAfterBreak="0">
    <w:nsid w:val="47B37059"/>
    <w:multiLevelType w:val="hybridMultilevel"/>
    <w:tmpl w:val="CF4C46FA"/>
    <w:lvl w:ilvl="0" w:tplc="BDD65F0E">
      <w:start w:val="1"/>
      <w:numFmt w:val="decimal"/>
      <w:lvlText w:val="%1."/>
      <w:lvlJc w:val="left"/>
      <w:pPr>
        <w:ind w:left="720" w:hanging="360"/>
      </w:pPr>
      <w:rPr>
        <w:rFonts w:ascii="Arial" w:eastAsiaTheme="minorHAnsi" w:hAnsi="Arial" w:cs="Arial"/>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5" w15:restartNumberingAfterBreak="0">
    <w:nsid w:val="4A530A3F"/>
    <w:multiLevelType w:val="hybridMultilevel"/>
    <w:tmpl w:val="776244AC"/>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6" w15:restartNumberingAfterBreak="0">
    <w:nsid w:val="509369EC"/>
    <w:multiLevelType w:val="hybridMultilevel"/>
    <w:tmpl w:val="EBA0DBC0"/>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7" w15:restartNumberingAfterBreak="0">
    <w:nsid w:val="50E05A7D"/>
    <w:multiLevelType w:val="hybridMultilevel"/>
    <w:tmpl w:val="92904C34"/>
    <w:lvl w:ilvl="0" w:tplc="BDD65F0E">
      <w:start w:val="1"/>
      <w:numFmt w:val="decimal"/>
      <w:lvlText w:val="%1."/>
      <w:lvlJc w:val="left"/>
      <w:pPr>
        <w:ind w:left="720" w:hanging="360"/>
      </w:pPr>
      <w:rPr>
        <w:rFonts w:ascii="Arial" w:eastAsiaTheme="minorHAnsi" w:hAnsi="Arial" w:cs="Arial"/>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8" w15:restartNumberingAfterBreak="0">
    <w:nsid w:val="510C014B"/>
    <w:multiLevelType w:val="hybridMultilevel"/>
    <w:tmpl w:val="8F4CCDFC"/>
    <w:lvl w:ilvl="0" w:tplc="BDD65F0E">
      <w:start w:val="1"/>
      <w:numFmt w:val="decimal"/>
      <w:lvlText w:val="%1."/>
      <w:lvlJc w:val="left"/>
      <w:pPr>
        <w:ind w:left="720" w:hanging="360"/>
      </w:pPr>
      <w:rPr>
        <w:rFonts w:ascii="Arial" w:eastAsiaTheme="minorHAnsi" w:hAnsi="Arial" w:cs="Arial"/>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9" w15:restartNumberingAfterBreak="0">
    <w:nsid w:val="517A753B"/>
    <w:multiLevelType w:val="hybridMultilevel"/>
    <w:tmpl w:val="93861A76"/>
    <w:lvl w:ilvl="0" w:tplc="13BA3F24">
      <w:start w:val="1"/>
      <w:numFmt w:val="decimal"/>
      <w:lvlText w:val="%1."/>
      <w:lvlJc w:val="left"/>
      <w:pPr>
        <w:ind w:left="792" w:hanging="432"/>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0" w15:restartNumberingAfterBreak="0">
    <w:nsid w:val="532320FB"/>
    <w:multiLevelType w:val="hybridMultilevel"/>
    <w:tmpl w:val="8EEEB57A"/>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1" w15:restartNumberingAfterBreak="0">
    <w:nsid w:val="53FB161B"/>
    <w:multiLevelType w:val="hybridMultilevel"/>
    <w:tmpl w:val="5E1AA428"/>
    <w:lvl w:ilvl="0" w:tplc="08090001">
      <w:start w:val="1"/>
      <w:numFmt w:val="bullet"/>
      <w:lvlText w:val=""/>
      <w:lvlJc w:val="left"/>
      <w:pPr>
        <w:ind w:left="768" w:hanging="360"/>
      </w:pPr>
      <w:rPr>
        <w:rFonts w:ascii="Symbol" w:hAnsi="Symbol" w:hint="default"/>
      </w:rPr>
    </w:lvl>
    <w:lvl w:ilvl="1" w:tplc="08090003" w:tentative="1">
      <w:start w:val="1"/>
      <w:numFmt w:val="bullet"/>
      <w:lvlText w:val="o"/>
      <w:lvlJc w:val="left"/>
      <w:pPr>
        <w:ind w:left="1488" w:hanging="360"/>
      </w:pPr>
      <w:rPr>
        <w:rFonts w:ascii="Courier New" w:hAnsi="Courier New" w:cs="Courier New" w:hint="default"/>
      </w:rPr>
    </w:lvl>
    <w:lvl w:ilvl="2" w:tplc="08090005" w:tentative="1">
      <w:start w:val="1"/>
      <w:numFmt w:val="bullet"/>
      <w:lvlText w:val=""/>
      <w:lvlJc w:val="left"/>
      <w:pPr>
        <w:ind w:left="2208" w:hanging="360"/>
      </w:pPr>
      <w:rPr>
        <w:rFonts w:ascii="Wingdings" w:hAnsi="Wingdings" w:hint="default"/>
      </w:rPr>
    </w:lvl>
    <w:lvl w:ilvl="3" w:tplc="08090001" w:tentative="1">
      <w:start w:val="1"/>
      <w:numFmt w:val="bullet"/>
      <w:lvlText w:val=""/>
      <w:lvlJc w:val="left"/>
      <w:pPr>
        <w:ind w:left="2928" w:hanging="360"/>
      </w:pPr>
      <w:rPr>
        <w:rFonts w:ascii="Symbol" w:hAnsi="Symbol" w:hint="default"/>
      </w:rPr>
    </w:lvl>
    <w:lvl w:ilvl="4" w:tplc="08090003" w:tentative="1">
      <w:start w:val="1"/>
      <w:numFmt w:val="bullet"/>
      <w:lvlText w:val="o"/>
      <w:lvlJc w:val="left"/>
      <w:pPr>
        <w:ind w:left="3648" w:hanging="360"/>
      </w:pPr>
      <w:rPr>
        <w:rFonts w:ascii="Courier New" w:hAnsi="Courier New" w:cs="Courier New" w:hint="default"/>
      </w:rPr>
    </w:lvl>
    <w:lvl w:ilvl="5" w:tplc="08090005" w:tentative="1">
      <w:start w:val="1"/>
      <w:numFmt w:val="bullet"/>
      <w:lvlText w:val=""/>
      <w:lvlJc w:val="left"/>
      <w:pPr>
        <w:ind w:left="4368" w:hanging="360"/>
      </w:pPr>
      <w:rPr>
        <w:rFonts w:ascii="Wingdings" w:hAnsi="Wingdings" w:hint="default"/>
      </w:rPr>
    </w:lvl>
    <w:lvl w:ilvl="6" w:tplc="08090001" w:tentative="1">
      <w:start w:val="1"/>
      <w:numFmt w:val="bullet"/>
      <w:lvlText w:val=""/>
      <w:lvlJc w:val="left"/>
      <w:pPr>
        <w:ind w:left="5088" w:hanging="360"/>
      </w:pPr>
      <w:rPr>
        <w:rFonts w:ascii="Symbol" w:hAnsi="Symbol" w:hint="default"/>
      </w:rPr>
    </w:lvl>
    <w:lvl w:ilvl="7" w:tplc="08090003" w:tentative="1">
      <w:start w:val="1"/>
      <w:numFmt w:val="bullet"/>
      <w:lvlText w:val="o"/>
      <w:lvlJc w:val="left"/>
      <w:pPr>
        <w:ind w:left="5808" w:hanging="360"/>
      </w:pPr>
      <w:rPr>
        <w:rFonts w:ascii="Courier New" w:hAnsi="Courier New" w:cs="Courier New" w:hint="default"/>
      </w:rPr>
    </w:lvl>
    <w:lvl w:ilvl="8" w:tplc="08090005" w:tentative="1">
      <w:start w:val="1"/>
      <w:numFmt w:val="bullet"/>
      <w:lvlText w:val=""/>
      <w:lvlJc w:val="left"/>
      <w:pPr>
        <w:ind w:left="6528" w:hanging="360"/>
      </w:pPr>
      <w:rPr>
        <w:rFonts w:ascii="Wingdings" w:hAnsi="Wingdings" w:hint="default"/>
      </w:rPr>
    </w:lvl>
  </w:abstractNum>
  <w:abstractNum w:abstractNumId="22" w15:restartNumberingAfterBreak="0">
    <w:nsid w:val="571F7914"/>
    <w:multiLevelType w:val="hybridMultilevel"/>
    <w:tmpl w:val="B316EDE4"/>
    <w:lvl w:ilvl="0" w:tplc="BDD65F0E">
      <w:start w:val="1"/>
      <w:numFmt w:val="decimal"/>
      <w:lvlText w:val="%1."/>
      <w:lvlJc w:val="left"/>
      <w:pPr>
        <w:ind w:left="720" w:hanging="360"/>
      </w:pPr>
      <w:rPr>
        <w:rFonts w:ascii="Arial" w:eastAsiaTheme="minorHAnsi" w:hAnsi="Arial" w:cs="Arial"/>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3" w15:restartNumberingAfterBreak="0">
    <w:nsid w:val="5A8F68F9"/>
    <w:multiLevelType w:val="hybridMultilevel"/>
    <w:tmpl w:val="315878FC"/>
    <w:lvl w:ilvl="0" w:tplc="BDD65F0E">
      <w:start w:val="1"/>
      <w:numFmt w:val="decimal"/>
      <w:lvlText w:val="%1."/>
      <w:lvlJc w:val="left"/>
      <w:pPr>
        <w:ind w:left="720" w:hanging="360"/>
      </w:pPr>
      <w:rPr>
        <w:rFonts w:ascii="Arial" w:eastAsiaTheme="minorHAnsi" w:hAnsi="Arial" w:cs="Arial"/>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4" w15:restartNumberingAfterBreak="0">
    <w:nsid w:val="5D1B2B20"/>
    <w:multiLevelType w:val="hybridMultilevel"/>
    <w:tmpl w:val="34BEA6BE"/>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5" w15:restartNumberingAfterBreak="0">
    <w:nsid w:val="5D9F550E"/>
    <w:multiLevelType w:val="hybridMultilevel"/>
    <w:tmpl w:val="A00A2EEE"/>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6" w15:restartNumberingAfterBreak="0">
    <w:nsid w:val="609D2A4D"/>
    <w:multiLevelType w:val="hybridMultilevel"/>
    <w:tmpl w:val="0B2CFC5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7" w15:restartNumberingAfterBreak="0">
    <w:nsid w:val="634641EF"/>
    <w:multiLevelType w:val="hybridMultilevel"/>
    <w:tmpl w:val="5CB86C3E"/>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8" w15:restartNumberingAfterBreak="0">
    <w:nsid w:val="642E0B64"/>
    <w:multiLevelType w:val="hybridMultilevel"/>
    <w:tmpl w:val="A6C66738"/>
    <w:lvl w:ilvl="0" w:tplc="4F96B162">
      <w:start w:val="1"/>
      <w:numFmt w:val="decimal"/>
      <w:lvlText w:val="%1."/>
      <w:lvlJc w:val="left"/>
      <w:pPr>
        <w:ind w:left="720" w:hanging="360"/>
      </w:pPr>
      <w:rPr>
        <w:b/>
        <w:i w:val="0"/>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9" w15:restartNumberingAfterBreak="0">
    <w:nsid w:val="64EC00C5"/>
    <w:multiLevelType w:val="hybridMultilevel"/>
    <w:tmpl w:val="6E7CFE74"/>
    <w:lvl w:ilvl="0" w:tplc="08090001">
      <w:start w:val="1"/>
      <w:numFmt w:val="bullet"/>
      <w:lvlText w:val=""/>
      <w:lvlJc w:val="left"/>
      <w:pPr>
        <w:ind w:left="765" w:hanging="360"/>
      </w:pPr>
      <w:rPr>
        <w:rFonts w:ascii="Symbol" w:hAnsi="Symbol" w:hint="default"/>
      </w:rPr>
    </w:lvl>
    <w:lvl w:ilvl="1" w:tplc="08090003" w:tentative="1">
      <w:start w:val="1"/>
      <w:numFmt w:val="bullet"/>
      <w:lvlText w:val="o"/>
      <w:lvlJc w:val="left"/>
      <w:pPr>
        <w:ind w:left="1485" w:hanging="360"/>
      </w:pPr>
      <w:rPr>
        <w:rFonts w:ascii="Courier New" w:hAnsi="Courier New" w:cs="Courier New" w:hint="default"/>
      </w:rPr>
    </w:lvl>
    <w:lvl w:ilvl="2" w:tplc="08090005" w:tentative="1">
      <w:start w:val="1"/>
      <w:numFmt w:val="bullet"/>
      <w:lvlText w:val=""/>
      <w:lvlJc w:val="left"/>
      <w:pPr>
        <w:ind w:left="2205" w:hanging="360"/>
      </w:pPr>
      <w:rPr>
        <w:rFonts w:ascii="Wingdings" w:hAnsi="Wingdings" w:hint="default"/>
      </w:rPr>
    </w:lvl>
    <w:lvl w:ilvl="3" w:tplc="08090001" w:tentative="1">
      <w:start w:val="1"/>
      <w:numFmt w:val="bullet"/>
      <w:lvlText w:val=""/>
      <w:lvlJc w:val="left"/>
      <w:pPr>
        <w:ind w:left="2925" w:hanging="360"/>
      </w:pPr>
      <w:rPr>
        <w:rFonts w:ascii="Symbol" w:hAnsi="Symbol" w:hint="default"/>
      </w:rPr>
    </w:lvl>
    <w:lvl w:ilvl="4" w:tplc="08090003" w:tentative="1">
      <w:start w:val="1"/>
      <w:numFmt w:val="bullet"/>
      <w:lvlText w:val="o"/>
      <w:lvlJc w:val="left"/>
      <w:pPr>
        <w:ind w:left="3645" w:hanging="360"/>
      </w:pPr>
      <w:rPr>
        <w:rFonts w:ascii="Courier New" w:hAnsi="Courier New" w:cs="Courier New" w:hint="default"/>
      </w:rPr>
    </w:lvl>
    <w:lvl w:ilvl="5" w:tplc="08090005" w:tentative="1">
      <w:start w:val="1"/>
      <w:numFmt w:val="bullet"/>
      <w:lvlText w:val=""/>
      <w:lvlJc w:val="left"/>
      <w:pPr>
        <w:ind w:left="4365" w:hanging="360"/>
      </w:pPr>
      <w:rPr>
        <w:rFonts w:ascii="Wingdings" w:hAnsi="Wingdings" w:hint="default"/>
      </w:rPr>
    </w:lvl>
    <w:lvl w:ilvl="6" w:tplc="08090001" w:tentative="1">
      <w:start w:val="1"/>
      <w:numFmt w:val="bullet"/>
      <w:lvlText w:val=""/>
      <w:lvlJc w:val="left"/>
      <w:pPr>
        <w:ind w:left="5085" w:hanging="360"/>
      </w:pPr>
      <w:rPr>
        <w:rFonts w:ascii="Symbol" w:hAnsi="Symbol" w:hint="default"/>
      </w:rPr>
    </w:lvl>
    <w:lvl w:ilvl="7" w:tplc="08090003" w:tentative="1">
      <w:start w:val="1"/>
      <w:numFmt w:val="bullet"/>
      <w:lvlText w:val="o"/>
      <w:lvlJc w:val="left"/>
      <w:pPr>
        <w:ind w:left="5805" w:hanging="360"/>
      </w:pPr>
      <w:rPr>
        <w:rFonts w:ascii="Courier New" w:hAnsi="Courier New" w:cs="Courier New" w:hint="default"/>
      </w:rPr>
    </w:lvl>
    <w:lvl w:ilvl="8" w:tplc="08090005" w:tentative="1">
      <w:start w:val="1"/>
      <w:numFmt w:val="bullet"/>
      <w:lvlText w:val=""/>
      <w:lvlJc w:val="left"/>
      <w:pPr>
        <w:ind w:left="6525" w:hanging="360"/>
      </w:pPr>
      <w:rPr>
        <w:rFonts w:ascii="Wingdings" w:hAnsi="Wingdings" w:hint="default"/>
      </w:rPr>
    </w:lvl>
  </w:abstractNum>
  <w:abstractNum w:abstractNumId="30" w15:restartNumberingAfterBreak="0">
    <w:nsid w:val="65095E50"/>
    <w:multiLevelType w:val="hybridMultilevel"/>
    <w:tmpl w:val="F8B6E410"/>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1" w15:restartNumberingAfterBreak="0">
    <w:nsid w:val="66DE1289"/>
    <w:multiLevelType w:val="hybridMultilevel"/>
    <w:tmpl w:val="A392962A"/>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32" w15:restartNumberingAfterBreak="0">
    <w:nsid w:val="67115271"/>
    <w:multiLevelType w:val="hybridMultilevel"/>
    <w:tmpl w:val="CE44B3E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3" w15:restartNumberingAfterBreak="0">
    <w:nsid w:val="6D43677A"/>
    <w:multiLevelType w:val="hybridMultilevel"/>
    <w:tmpl w:val="F27AD50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4" w15:restartNumberingAfterBreak="0">
    <w:nsid w:val="713C5804"/>
    <w:multiLevelType w:val="hybridMultilevel"/>
    <w:tmpl w:val="B3F65C62"/>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35" w15:restartNumberingAfterBreak="0">
    <w:nsid w:val="729A47F9"/>
    <w:multiLevelType w:val="hybridMultilevel"/>
    <w:tmpl w:val="DA1E741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6" w15:restartNumberingAfterBreak="0">
    <w:nsid w:val="74A24D71"/>
    <w:multiLevelType w:val="multilevel"/>
    <w:tmpl w:val="497EECA2"/>
    <w:lvl w:ilvl="0">
      <w:start w:val="1"/>
      <w:numFmt w:val="decimal"/>
      <w:lvlText w:val="%1."/>
      <w:lvlJc w:val="left"/>
      <w:pPr>
        <w:ind w:left="720" w:hanging="360"/>
      </w:pPr>
      <w:rPr>
        <w:rFonts w:hint="default"/>
      </w:rPr>
    </w:lvl>
    <w:lvl w:ilvl="1">
      <w:start w:val="1"/>
      <w:numFmt w:val="decimal"/>
      <w:isLgl/>
      <w:lvlText w:val="%1.%2."/>
      <w:lvlJc w:val="left"/>
      <w:pPr>
        <w:ind w:left="1080" w:hanging="720"/>
      </w:pPr>
      <w:rPr>
        <w:rFonts w:hint="default"/>
      </w:rPr>
    </w:lvl>
    <w:lvl w:ilvl="2">
      <w:start w:val="1"/>
      <w:numFmt w:val="decimal"/>
      <w:isLgl/>
      <w:lvlText w:val="%1.%2.%3."/>
      <w:lvlJc w:val="left"/>
      <w:pPr>
        <w:ind w:left="1080" w:hanging="720"/>
      </w:pPr>
      <w:rPr>
        <w:rFonts w:hint="default"/>
      </w:rPr>
    </w:lvl>
    <w:lvl w:ilvl="3">
      <w:start w:val="1"/>
      <w:numFmt w:val="decimal"/>
      <w:isLgl/>
      <w:lvlText w:val="%1.%2.%3.%4."/>
      <w:lvlJc w:val="left"/>
      <w:pPr>
        <w:ind w:left="1440" w:hanging="1080"/>
      </w:pPr>
      <w:rPr>
        <w:rFonts w:hint="default"/>
      </w:rPr>
    </w:lvl>
    <w:lvl w:ilvl="4">
      <w:start w:val="1"/>
      <w:numFmt w:val="decimal"/>
      <w:isLgl/>
      <w:lvlText w:val="%1.%2.%3.%4.%5."/>
      <w:lvlJc w:val="left"/>
      <w:pPr>
        <w:ind w:left="1440" w:hanging="1080"/>
      </w:pPr>
      <w:rPr>
        <w:rFonts w:hint="default"/>
      </w:rPr>
    </w:lvl>
    <w:lvl w:ilvl="5">
      <w:start w:val="1"/>
      <w:numFmt w:val="decimal"/>
      <w:isLgl/>
      <w:lvlText w:val="%1.%2.%3.%4.%5.%6."/>
      <w:lvlJc w:val="left"/>
      <w:pPr>
        <w:ind w:left="1800" w:hanging="1440"/>
      </w:pPr>
      <w:rPr>
        <w:rFonts w:hint="default"/>
      </w:rPr>
    </w:lvl>
    <w:lvl w:ilvl="6">
      <w:start w:val="1"/>
      <w:numFmt w:val="decimal"/>
      <w:isLgl/>
      <w:lvlText w:val="%1.%2.%3.%4.%5.%6.%7."/>
      <w:lvlJc w:val="left"/>
      <w:pPr>
        <w:ind w:left="1800" w:hanging="1440"/>
      </w:pPr>
      <w:rPr>
        <w:rFonts w:hint="default"/>
      </w:rPr>
    </w:lvl>
    <w:lvl w:ilvl="7">
      <w:start w:val="1"/>
      <w:numFmt w:val="decimal"/>
      <w:isLgl/>
      <w:lvlText w:val="%1.%2.%3.%4.%5.%6.%7.%8."/>
      <w:lvlJc w:val="left"/>
      <w:pPr>
        <w:ind w:left="2160" w:hanging="1800"/>
      </w:pPr>
      <w:rPr>
        <w:rFonts w:hint="default"/>
      </w:rPr>
    </w:lvl>
    <w:lvl w:ilvl="8">
      <w:start w:val="1"/>
      <w:numFmt w:val="decimal"/>
      <w:isLgl/>
      <w:lvlText w:val="%1.%2.%3.%4.%5.%6.%7.%8.%9."/>
      <w:lvlJc w:val="left"/>
      <w:pPr>
        <w:ind w:left="2520" w:hanging="2160"/>
      </w:pPr>
      <w:rPr>
        <w:rFonts w:hint="default"/>
      </w:rPr>
    </w:lvl>
  </w:abstractNum>
  <w:abstractNum w:abstractNumId="37" w15:restartNumberingAfterBreak="0">
    <w:nsid w:val="7C477185"/>
    <w:multiLevelType w:val="hybridMultilevel"/>
    <w:tmpl w:val="E4BED0B4"/>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num w:numId="1">
    <w:abstractNumId w:val="11"/>
  </w:num>
  <w:num w:numId="2">
    <w:abstractNumId w:val="0"/>
  </w:num>
  <w:num w:numId="3">
    <w:abstractNumId w:val="24"/>
  </w:num>
  <w:num w:numId="4">
    <w:abstractNumId w:val="12"/>
  </w:num>
  <w:num w:numId="5">
    <w:abstractNumId w:val="15"/>
  </w:num>
  <w:num w:numId="6">
    <w:abstractNumId w:val="4"/>
  </w:num>
  <w:num w:numId="7">
    <w:abstractNumId w:val="33"/>
  </w:num>
  <w:num w:numId="8">
    <w:abstractNumId w:val="34"/>
  </w:num>
  <w:num w:numId="9">
    <w:abstractNumId w:val="6"/>
  </w:num>
  <w:num w:numId="10">
    <w:abstractNumId w:val="21"/>
  </w:num>
  <w:num w:numId="11">
    <w:abstractNumId w:val="5"/>
  </w:num>
  <w:num w:numId="12">
    <w:abstractNumId w:val="32"/>
  </w:num>
  <w:num w:numId="13">
    <w:abstractNumId w:val="8"/>
  </w:num>
  <w:num w:numId="14">
    <w:abstractNumId w:val="31"/>
  </w:num>
  <w:num w:numId="15">
    <w:abstractNumId w:val="27"/>
  </w:num>
  <w:num w:numId="16">
    <w:abstractNumId w:val="30"/>
  </w:num>
  <w:num w:numId="17">
    <w:abstractNumId w:val="25"/>
  </w:num>
  <w:num w:numId="18">
    <w:abstractNumId w:val="26"/>
  </w:num>
  <w:num w:numId="19">
    <w:abstractNumId w:val="16"/>
  </w:num>
  <w:num w:numId="20">
    <w:abstractNumId w:val="9"/>
  </w:num>
  <w:num w:numId="21">
    <w:abstractNumId w:val="13"/>
  </w:num>
  <w:num w:numId="22">
    <w:abstractNumId w:val="20"/>
  </w:num>
  <w:num w:numId="23">
    <w:abstractNumId w:val="29"/>
  </w:num>
  <w:num w:numId="24">
    <w:abstractNumId w:val="35"/>
  </w:num>
  <w:num w:numId="25">
    <w:abstractNumId w:val="36"/>
  </w:num>
  <w:num w:numId="26">
    <w:abstractNumId w:val="28"/>
  </w:num>
  <w:num w:numId="27">
    <w:abstractNumId w:val="1"/>
  </w:num>
  <w:num w:numId="28">
    <w:abstractNumId w:val="19"/>
  </w:num>
  <w:num w:numId="29">
    <w:abstractNumId w:val="7"/>
  </w:num>
  <w:num w:numId="30">
    <w:abstractNumId w:val="2"/>
  </w:num>
  <w:num w:numId="31">
    <w:abstractNumId w:val="37"/>
  </w:num>
  <w:num w:numId="32">
    <w:abstractNumId w:val="3"/>
  </w:num>
  <w:num w:numId="33">
    <w:abstractNumId w:val="10"/>
  </w:num>
  <w:num w:numId="34">
    <w:abstractNumId w:val="23"/>
  </w:num>
  <w:num w:numId="35">
    <w:abstractNumId w:val="14"/>
  </w:num>
  <w:num w:numId="36">
    <w:abstractNumId w:val="18"/>
  </w:num>
  <w:num w:numId="37">
    <w:abstractNumId w:val="17"/>
  </w:num>
  <w:num w:numId="38">
    <w:abstractNumId w:val="22"/>
  </w:num>
  <w:numIdMacAtCleanup w:val="38"/>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se="http://schemas.microsoft.com/office/word/2015/wordml/symex" xmlns:sl="http://schemas.openxmlformats.org/schemaLibrary/2006/main" mc:Ignorable="w14 w15 w16se">
  <w:zoom w:percent="8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rsids>
    <w:rsidRoot w:val="00766D4F"/>
    <w:rsid w:val="00002871"/>
    <w:rsid w:val="0000353D"/>
    <w:rsid w:val="00006839"/>
    <w:rsid w:val="0001164D"/>
    <w:rsid w:val="000203D7"/>
    <w:rsid w:val="00024F04"/>
    <w:rsid w:val="00032CBF"/>
    <w:rsid w:val="00034A8C"/>
    <w:rsid w:val="000419AC"/>
    <w:rsid w:val="0004308A"/>
    <w:rsid w:val="00061933"/>
    <w:rsid w:val="00075C4A"/>
    <w:rsid w:val="0008246A"/>
    <w:rsid w:val="00082688"/>
    <w:rsid w:val="0008781A"/>
    <w:rsid w:val="0009001B"/>
    <w:rsid w:val="0009490D"/>
    <w:rsid w:val="000A25A2"/>
    <w:rsid w:val="000B41E9"/>
    <w:rsid w:val="000D020D"/>
    <w:rsid w:val="000D7940"/>
    <w:rsid w:val="000E422C"/>
    <w:rsid w:val="000E4A0A"/>
    <w:rsid w:val="000E7224"/>
    <w:rsid w:val="000E7A20"/>
    <w:rsid w:val="000F2EA1"/>
    <w:rsid w:val="001353B6"/>
    <w:rsid w:val="00152DC4"/>
    <w:rsid w:val="00162F3F"/>
    <w:rsid w:val="001729FA"/>
    <w:rsid w:val="00174A95"/>
    <w:rsid w:val="0019708B"/>
    <w:rsid w:val="00197B6F"/>
    <w:rsid w:val="00197DED"/>
    <w:rsid w:val="001A32FE"/>
    <w:rsid w:val="001A3469"/>
    <w:rsid w:val="001B0022"/>
    <w:rsid w:val="001B646E"/>
    <w:rsid w:val="001C14AB"/>
    <w:rsid w:val="001C22E6"/>
    <w:rsid w:val="001D6649"/>
    <w:rsid w:val="001D712E"/>
    <w:rsid w:val="001D7585"/>
    <w:rsid w:val="001E3189"/>
    <w:rsid w:val="001E77E1"/>
    <w:rsid w:val="001F4395"/>
    <w:rsid w:val="001F5D3C"/>
    <w:rsid w:val="002002AA"/>
    <w:rsid w:val="0020068D"/>
    <w:rsid w:val="002009F8"/>
    <w:rsid w:val="00201113"/>
    <w:rsid w:val="00205E16"/>
    <w:rsid w:val="00226D4A"/>
    <w:rsid w:val="0025050B"/>
    <w:rsid w:val="00273334"/>
    <w:rsid w:val="00283748"/>
    <w:rsid w:val="002864E9"/>
    <w:rsid w:val="00286F06"/>
    <w:rsid w:val="00294A1D"/>
    <w:rsid w:val="002B00EA"/>
    <w:rsid w:val="002B0398"/>
    <w:rsid w:val="002B24D0"/>
    <w:rsid w:val="002B3FB2"/>
    <w:rsid w:val="002C2D47"/>
    <w:rsid w:val="002C3F03"/>
    <w:rsid w:val="002C6B98"/>
    <w:rsid w:val="002E4517"/>
    <w:rsid w:val="00304142"/>
    <w:rsid w:val="003115BC"/>
    <w:rsid w:val="003259A8"/>
    <w:rsid w:val="00333122"/>
    <w:rsid w:val="0033511D"/>
    <w:rsid w:val="00336EF0"/>
    <w:rsid w:val="00343FE7"/>
    <w:rsid w:val="003514F5"/>
    <w:rsid w:val="003664E5"/>
    <w:rsid w:val="00383A71"/>
    <w:rsid w:val="003848BE"/>
    <w:rsid w:val="00385C82"/>
    <w:rsid w:val="00390E03"/>
    <w:rsid w:val="00395EE7"/>
    <w:rsid w:val="003A0A2F"/>
    <w:rsid w:val="003A7DE2"/>
    <w:rsid w:val="003B0083"/>
    <w:rsid w:val="003B0E84"/>
    <w:rsid w:val="003D688D"/>
    <w:rsid w:val="003F658F"/>
    <w:rsid w:val="004162DF"/>
    <w:rsid w:val="00432AD4"/>
    <w:rsid w:val="0043580E"/>
    <w:rsid w:val="004368D3"/>
    <w:rsid w:val="00440809"/>
    <w:rsid w:val="00447B67"/>
    <w:rsid w:val="00455430"/>
    <w:rsid w:val="00467464"/>
    <w:rsid w:val="0047692C"/>
    <w:rsid w:val="004801E1"/>
    <w:rsid w:val="004828D1"/>
    <w:rsid w:val="00486735"/>
    <w:rsid w:val="00490802"/>
    <w:rsid w:val="00491BB6"/>
    <w:rsid w:val="00492A34"/>
    <w:rsid w:val="004A5913"/>
    <w:rsid w:val="004C4860"/>
    <w:rsid w:val="004D53EC"/>
    <w:rsid w:val="004F2296"/>
    <w:rsid w:val="004F2CBD"/>
    <w:rsid w:val="004F5ECD"/>
    <w:rsid w:val="005027DF"/>
    <w:rsid w:val="00505616"/>
    <w:rsid w:val="005115BD"/>
    <w:rsid w:val="0052506D"/>
    <w:rsid w:val="00543394"/>
    <w:rsid w:val="00550DD7"/>
    <w:rsid w:val="005518B0"/>
    <w:rsid w:val="005644D8"/>
    <w:rsid w:val="0057750C"/>
    <w:rsid w:val="005952B7"/>
    <w:rsid w:val="005A397E"/>
    <w:rsid w:val="005D2A9B"/>
    <w:rsid w:val="005D4BC5"/>
    <w:rsid w:val="005F5AD5"/>
    <w:rsid w:val="005F73D9"/>
    <w:rsid w:val="00613740"/>
    <w:rsid w:val="006166A9"/>
    <w:rsid w:val="0063065F"/>
    <w:rsid w:val="0063418E"/>
    <w:rsid w:val="0064051E"/>
    <w:rsid w:val="00656EA2"/>
    <w:rsid w:val="006616F3"/>
    <w:rsid w:val="00670978"/>
    <w:rsid w:val="00672DFB"/>
    <w:rsid w:val="00692382"/>
    <w:rsid w:val="00696A34"/>
    <w:rsid w:val="00696D05"/>
    <w:rsid w:val="00697848"/>
    <w:rsid w:val="006A74C3"/>
    <w:rsid w:val="006B18AE"/>
    <w:rsid w:val="006B29DD"/>
    <w:rsid w:val="006C4181"/>
    <w:rsid w:val="006D0295"/>
    <w:rsid w:val="006F5350"/>
    <w:rsid w:val="006F5D1E"/>
    <w:rsid w:val="006F7CC9"/>
    <w:rsid w:val="00706994"/>
    <w:rsid w:val="00714D57"/>
    <w:rsid w:val="00720490"/>
    <w:rsid w:val="00722F6D"/>
    <w:rsid w:val="00734ECF"/>
    <w:rsid w:val="00766D4F"/>
    <w:rsid w:val="0077387F"/>
    <w:rsid w:val="0078639D"/>
    <w:rsid w:val="007A6725"/>
    <w:rsid w:val="007B2398"/>
    <w:rsid w:val="007B2FED"/>
    <w:rsid w:val="007B3818"/>
    <w:rsid w:val="007D7E0D"/>
    <w:rsid w:val="007E3874"/>
    <w:rsid w:val="008206AC"/>
    <w:rsid w:val="00845CCC"/>
    <w:rsid w:val="0086561A"/>
    <w:rsid w:val="00866F8C"/>
    <w:rsid w:val="00871B60"/>
    <w:rsid w:val="008738C5"/>
    <w:rsid w:val="008803DC"/>
    <w:rsid w:val="008909B9"/>
    <w:rsid w:val="0089280E"/>
    <w:rsid w:val="008933B4"/>
    <w:rsid w:val="008A3DBA"/>
    <w:rsid w:val="008C5D46"/>
    <w:rsid w:val="008E5073"/>
    <w:rsid w:val="00901C06"/>
    <w:rsid w:val="00907FA4"/>
    <w:rsid w:val="00913EA9"/>
    <w:rsid w:val="009145A1"/>
    <w:rsid w:val="0091492F"/>
    <w:rsid w:val="00927F9D"/>
    <w:rsid w:val="00931638"/>
    <w:rsid w:val="00951D9F"/>
    <w:rsid w:val="009550F9"/>
    <w:rsid w:val="00962463"/>
    <w:rsid w:val="00962A96"/>
    <w:rsid w:val="009667AC"/>
    <w:rsid w:val="00970F44"/>
    <w:rsid w:val="00973073"/>
    <w:rsid w:val="009740A9"/>
    <w:rsid w:val="00977649"/>
    <w:rsid w:val="00986E3A"/>
    <w:rsid w:val="00995149"/>
    <w:rsid w:val="009A2580"/>
    <w:rsid w:val="009A2EEC"/>
    <w:rsid w:val="009C2355"/>
    <w:rsid w:val="009C5D7E"/>
    <w:rsid w:val="009E0C02"/>
    <w:rsid w:val="009F20E2"/>
    <w:rsid w:val="009F316D"/>
    <w:rsid w:val="009F62D0"/>
    <w:rsid w:val="009F7A7E"/>
    <w:rsid w:val="00A2021C"/>
    <w:rsid w:val="00A22240"/>
    <w:rsid w:val="00A2293A"/>
    <w:rsid w:val="00A34924"/>
    <w:rsid w:val="00A45744"/>
    <w:rsid w:val="00A475B0"/>
    <w:rsid w:val="00A53E1D"/>
    <w:rsid w:val="00A55CDC"/>
    <w:rsid w:val="00A60081"/>
    <w:rsid w:val="00A66DE7"/>
    <w:rsid w:val="00A67D23"/>
    <w:rsid w:val="00A81820"/>
    <w:rsid w:val="00A91C25"/>
    <w:rsid w:val="00A92689"/>
    <w:rsid w:val="00A96054"/>
    <w:rsid w:val="00A96A8A"/>
    <w:rsid w:val="00AB1E05"/>
    <w:rsid w:val="00AB256F"/>
    <w:rsid w:val="00AB5207"/>
    <w:rsid w:val="00AC2D1A"/>
    <w:rsid w:val="00AE35FA"/>
    <w:rsid w:val="00AF22AD"/>
    <w:rsid w:val="00B043AA"/>
    <w:rsid w:val="00B04D21"/>
    <w:rsid w:val="00B07C8B"/>
    <w:rsid w:val="00B116E5"/>
    <w:rsid w:val="00B117EB"/>
    <w:rsid w:val="00B13F39"/>
    <w:rsid w:val="00B167E3"/>
    <w:rsid w:val="00B345EA"/>
    <w:rsid w:val="00B37BEF"/>
    <w:rsid w:val="00B415DD"/>
    <w:rsid w:val="00B44BC2"/>
    <w:rsid w:val="00B63B3C"/>
    <w:rsid w:val="00B847F8"/>
    <w:rsid w:val="00B84DDA"/>
    <w:rsid w:val="00B93B76"/>
    <w:rsid w:val="00BA4330"/>
    <w:rsid w:val="00BC0736"/>
    <w:rsid w:val="00BD2F1C"/>
    <w:rsid w:val="00BD46E1"/>
    <w:rsid w:val="00BE36C2"/>
    <w:rsid w:val="00BE61F9"/>
    <w:rsid w:val="00BF1E21"/>
    <w:rsid w:val="00C12515"/>
    <w:rsid w:val="00C24061"/>
    <w:rsid w:val="00C51614"/>
    <w:rsid w:val="00C654F0"/>
    <w:rsid w:val="00C704A2"/>
    <w:rsid w:val="00C76FDF"/>
    <w:rsid w:val="00C80A24"/>
    <w:rsid w:val="00C80E99"/>
    <w:rsid w:val="00CA2AED"/>
    <w:rsid w:val="00CA371D"/>
    <w:rsid w:val="00CA668E"/>
    <w:rsid w:val="00CB0F20"/>
    <w:rsid w:val="00CB1F09"/>
    <w:rsid w:val="00CB74FA"/>
    <w:rsid w:val="00CC2859"/>
    <w:rsid w:val="00CC430B"/>
    <w:rsid w:val="00CC4E2F"/>
    <w:rsid w:val="00CC53A4"/>
    <w:rsid w:val="00CF0064"/>
    <w:rsid w:val="00D004A5"/>
    <w:rsid w:val="00D0550F"/>
    <w:rsid w:val="00D14FC7"/>
    <w:rsid w:val="00D25B09"/>
    <w:rsid w:val="00D3451D"/>
    <w:rsid w:val="00D44CE3"/>
    <w:rsid w:val="00D4550C"/>
    <w:rsid w:val="00D6543B"/>
    <w:rsid w:val="00D7082A"/>
    <w:rsid w:val="00D745A6"/>
    <w:rsid w:val="00D762BE"/>
    <w:rsid w:val="00D77D4A"/>
    <w:rsid w:val="00D930DE"/>
    <w:rsid w:val="00DA30D9"/>
    <w:rsid w:val="00DB4755"/>
    <w:rsid w:val="00DB5279"/>
    <w:rsid w:val="00DC4B4E"/>
    <w:rsid w:val="00DC6398"/>
    <w:rsid w:val="00DD7A1E"/>
    <w:rsid w:val="00E03EB0"/>
    <w:rsid w:val="00E04CF6"/>
    <w:rsid w:val="00E21AA3"/>
    <w:rsid w:val="00E26285"/>
    <w:rsid w:val="00E33DA2"/>
    <w:rsid w:val="00E34189"/>
    <w:rsid w:val="00E44DAE"/>
    <w:rsid w:val="00E4641A"/>
    <w:rsid w:val="00E535B4"/>
    <w:rsid w:val="00E75899"/>
    <w:rsid w:val="00E91000"/>
    <w:rsid w:val="00E926A1"/>
    <w:rsid w:val="00E9758A"/>
    <w:rsid w:val="00EA3EDD"/>
    <w:rsid w:val="00EC1B73"/>
    <w:rsid w:val="00ED08D7"/>
    <w:rsid w:val="00ED4CA7"/>
    <w:rsid w:val="00ED5821"/>
    <w:rsid w:val="00ED610F"/>
    <w:rsid w:val="00EE3DC0"/>
    <w:rsid w:val="00EF05FF"/>
    <w:rsid w:val="00EF69F2"/>
    <w:rsid w:val="00EF6D2C"/>
    <w:rsid w:val="00F057E1"/>
    <w:rsid w:val="00F137F9"/>
    <w:rsid w:val="00F16B1B"/>
    <w:rsid w:val="00F54B4D"/>
    <w:rsid w:val="00F57597"/>
    <w:rsid w:val="00F6285A"/>
    <w:rsid w:val="00F64ED2"/>
    <w:rsid w:val="00F746A0"/>
    <w:rsid w:val="00FB463D"/>
    <w:rsid w:val="00FC73CB"/>
    <w:rsid w:val="00FE29BD"/>
    <w:rsid w:val="00FE4481"/>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45B14DE7"/>
  <w15:chartTrackingRefBased/>
  <w15:docId w15:val="{2D01B298-B6A1-44C8-BFFA-946398E42E9E}"/>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1">
    <w:lsdException w:name="Normal" w:uiPriority="0" w:qFormat="1"/>
    <w:lsdException w:name="heading 1" w:qFormat="1"/>
    <w:lsdException w:name="heading 2" w:semiHidden="1" w:uiPriority="9" w:unhideWhenUsed="1" w:qFormat="1"/>
    <w:lsdException w:name="heading 3" w:semiHidden="1" w:uiPriority="9" w:unhideWhenUsed="1" w:qFormat="1"/>
    <w:lsdException w:name="heading 4" w:semiHidden="1"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iPriority="0"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default="1" w:styleId="Normal">
    <w:name w:val="Normal"/>
    <w:qFormat/>
    <w:rsid w:val="00766D4F"/>
  </w:style>
  <w:style w:type="paragraph" w:styleId="Heading1">
    <w:name w:val="heading 1"/>
    <w:basedOn w:val="Normal"/>
    <w:next w:val="Normal"/>
    <w:link w:val="Heading1Char"/>
    <w:uiPriority w:val="99"/>
    <w:qFormat/>
    <w:rsid w:val="00ED08D7"/>
    <w:pPr>
      <w:keepNext/>
      <w:tabs>
        <w:tab w:val="left" w:pos="5103"/>
      </w:tabs>
      <w:spacing w:after="0" w:line="240" w:lineRule="auto"/>
      <w:jc w:val="center"/>
      <w:outlineLvl w:val="0"/>
    </w:pPr>
    <w:rPr>
      <w:rFonts w:ascii="Times New Roman" w:eastAsia="Times New Roman" w:hAnsi="Times New Roman" w:cs="Times New Roman"/>
      <w:b/>
      <w:bCs/>
    </w:rPr>
  </w:style>
  <w:style w:type="paragraph" w:styleId="Heading4">
    <w:name w:val="heading 4"/>
    <w:basedOn w:val="Normal"/>
    <w:next w:val="Normal"/>
    <w:link w:val="Heading4Char"/>
    <w:uiPriority w:val="99"/>
    <w:qFormat/>
    <w:rsid w:val="00ED08D7"/>
    <w:pPr>
      <w:keepNext/>
      <w:spacing w:before="240" w:after="60" w:line="240" w:lineRule="auto"/>
      <w:outlineLvl w:val="3"/>
    </w:pPr>
    <w:rPr>
      <w:rFonts w:ascii="Times New Roman" w:eastAsia="Times New Roman" w:hAnsi="Times New Roman" w:cs="Times New Roman"/>
      <w:b/>
      <w:bCs/>
      <w:sz w:val="28"/>
      <w:szCs w:val="2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selectable">
    <w:name w:val="selectable"/>
    <w:basedOn w:val="DefaultParagraphFont"/>
    <w:rsid w:val="00766D4F"/>
  </w:style>
  <w:style w:type="table" w:styleId="LightShading-Accent1">
    <w:name w:val="Light Shading Accent 1"/>
    <w:basedOn w:val="TableNormal"/>
    <w:uiPriority w:val="60"/>
    <w:rsid w:val="00766D4F"/>
    <w:pPr>
      <w:spacing w:after="0" w:line="240" w:lineRule="auto"/>
    </w:pPr>
    <w:rPr>
      <w:rFonts w:eastAsiaTheme="minorEastAsia"/>
      <w:color w:val="7B230B" w:themeColor="accent1" w:themeShade="BF"/>
      <w:lang w:val="en-US"/>
    </w:rPr>
    <w:tblPr>
      <w:tblStyleRowBandSize w:val="1"/>
      <w:tblStyleColBandSize w:val="1"/>
      <w:tblBorders>
        <w:top w:val="single" w:sz="8" w:space="0" w:color="A5300F" w:themeColor="accent1"/>
        <w:bottom w:val="single" w:sz="8" w:space="0" w:color="A5300F" w:themeColor="accent1"/>
      </w:tblBorders>
    </w:tblPr>
    <w:tblStylePr w:type="firstRow">
      <w:pPr>
        <w:spacing w:before="0" w:after="0" w:line="240" w:lineRule="auto"/>
      </w:pPr>
      <w:rPr>
        <w:b/>
        <w:bCs/>
      </w:rPr>
      <w:tblPr/>
      <w:tcPr>
        <w:tcBorders>
          <w:top w:val="single" w:sz="8" w:space="0" w:color="A5300F" w:themeColor="accent1"/>
          <w:left w:val="nil"/>
          <w:bottom w:val="single" w:sz="8" w:space="0" w:color="A5300F" w:themeColor="accent1"/>
          <w:right w:val="nil"/>
          <w:insideH w:val="nil"/>
          <w:insideV w:val="nil"/>
        </w:tcBorders>
      </w:tcPr>
    </w:tblStylePr>
    <w:tblStylePr w:type="lastRow">
      <w:pPr>
        <w:spacing w:before="0" w:after="0" w:line="240" w:lineRule="auto"/>
      </w:pPr>
      <w:rPr>
        <w:b/>
        <w:bCs/>
      </w:rPr>
      <w:tblPr/>
      <w:tcPr>
        <w:tcBorders>
          <w:top w:val="single" w:sz="8" w:space="0" w:color="A5300F" w:themeColor="accent1"/>
          <w:left w:val="nil"/>
          <w:bottom w:val="single" w:sz="8" w:space="0" w:color="A5300F" w:themeColor="accent1"/>
          <w:right w:val="nil"/>
          <w:insideH w:val="nil"/>
          <w:insideV w:val="nil"/>
        </w:tcBorders>
      </w:tcPr>
    </w:tblStylePr>
    <w:tblStylePr w:type="firstCol">
      <w:rPr>
        <w:b/>
        <w:bCs/>
      </w:rPr>
    </w:tblStylePr>
    <w:tblStylePr w:type="lastCol">
      <w:rPr>
        <w:b/>
        <w:bCs/>
      </w:rPr>
    </w:tblStylePr>
    <w:tblStylePr w:type="band1Vert">
      <w:tblPr/>
      <w:tcPr>
        <w:tcBorders>
          <w:left w:val="nil"/>
          <w:right w:val="nil"/>
          <w:insideH w:val="nil"/>
          <w:insideV w:val="nil"/>
        </w:tcBorders>
        <w:shd w:val="clear" w:color="auto" w:fill="F8C3B4" w:themeFill="accent1" w:themeFillTint="3F"/>
      </w:tcPr>
    </w:tblStylePr>
    <w:tblStylePr w:type="band1Horz">
      <w:tblPr/>
      <w:tcPr>
        <w:tcBorders>
          <w:left w:val="nil"/>
          <w:right w:val="nil"/>
          <w:insideH w:val="nil"/>
          <w:insideV w:val="nil"/>
        </w:tcBorders>
        <w:shd w:val="clear" w:color="auto" w:fill="F8C3B4" w:themeFill="accent1" w:themeFillTint="3F"/>
      </w:tcPr>
    </w:tblStylePr>
  </w:style>
  <w:style w:type="paragraph" w:styleId="ListParagraph">
    <w:name w:val="List Paragraph"/>
    <w:basedOn w:val="Normal"/>
    <w:uiPriority w:val="34"/>
    <w:qFormat/>
    <w:rsid w:val="00766D4F"/>
    <w:pPr>
      <w:ind w:left="720"/>
      <w:contextualSpacing/>
    </w:pPr>
  </w:style>
  <w:style w:type="table" w:styleId="TableGrid">
    <w:name w:val="Table Grid"/>
    <w:basedOn w:val="TableNormal"/>
    <w:uiPriority w:val="39"/>
    <w:rsid w:val="00B167E3"/>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character" w:customStyle="1" w:styleId="e24kjd">
    <w:name w:val="e24kjd"/>
    <w:basedOn w:val="DefaultParagraphFont"/>
    <w:rsid w:val="00E04CF6"/>
  </w:style>
  <w:style w:type="paragraph" w:styleId="BalloonText">
    <w:name w:val="Balloon Text"/>
    <w:basedOn w:val="Normal"/>
    <w:link w:val="BalloonTextChar"/>
    <w:uiPriority w:val="99"/>
    <w:semiHidden/>
    <w:unhideWhenUsed/>
    <w:rsid w:val="00E34189"/>
    <w:pPr>
      <w:spacing w:after="0" w:line="240" w:lineRule="auto"/>
    </w:pPr>
    <w:rPr>
      <w:rFonts w:ascii="Times New Roman" w:hAnsi="Times New Roman" w:cs="Times New Roman"/>
      <w:sz w:val="18"/>
      <w:szCs w:val="18"/>
    </w:rPr>
  </w:style>
  <w:style w:type="character" w:customStyle="1" w:styleId="BalloonTextChar">
    <w:name w:val="Balloon Text Char"/>
    <w:basedOn w:val="DefaultParagraphFont"/>
    <w:link w:val="BalloonText"/>
    <w:uiPriority w:val="99"/>
    <w:semiHidden/>
    <w:rsid w:val="00E34189"/>
    <w:rPr>
      <w:rFonts w:ascii="Times New Roman" w:hAnsi="Times New Roman" w:cs="Times New Roman"/>
      <w:sz w:val="18"/>
      <w:szCs w:val="18"/>
    </w:rPr>
  </w:style>
  <w:style w:type="character" w:styleId="CommentReference">
    <w:name w:val="annotation reference"/>
    <w:basedOn w:val="DefaultParagraphFont"/>
    <w:uiPriority w:val="99"/>
    <w:semiHidden/>
    <w:unhideWhenUsed/>
    <w:rsid w:val="00E34189"/>
    <w:rPr>
      <w:sz w:val="16"/>
      <w:szCs w:val="16"/>
    </w:rPr>
  </w:style>
  <w:style w:type="paragraph" w:styleId="CommentText">
    <w:name w:val="annotation text"/>
    <w:basedOn w:val="Normal"/>
    <w:link w:val="CommentTextChar"/>
    <w:uiPriority w:val="99"/>
    <w:semiHidden/>
    <w:unhideWhenUsed/>
    <w:rsid w:val="00E34189"/>
    <w:pPr>
      <w:spacing w:line="240" w:lineRule="auto"/>
    </w:pPr>
    <w:rPr>
      <w:sz w:val="20"/>
      <w:szCs w:val="20"/>
    </w:rPr>
  </w:style>
  <w:style w:type="character" w:customStyle="1" w:styleId="CommentTextChar">
    <w:name w:val="Comment Text Char"/>
    <w:basedOn w:val="DefaultParagraphFont"/>
    <w:link w:val="CommentText"/>
    <w:uiPriority w:val="99"/>
    <w:semiHidden/>
    <w:rsid w:val="00E34189"/>
    <w:rPr>
      <w:sz w:val="20"/>
      <w:szCs w:val="20"/>
    </w:rPr>
  </w:style>
  <w:style w:type="paragraph" w:styleId="CommentSubject">
    <w:name w:val="annotation subject"/>
    <w:basedOn w:val="CommentText"/>
    <w:next w:val="CommentText"/>
    <w:link w:val="CommentSubjectChar"/>
    <w:uiPriority w:val="99"/>
    <w:semiHidden/>
    <w:unhideWhenUsed/>
    <w:rsid w:val="00E34189"/>
    <w:rPr>
      <w:b/>
      <w:bCs/>
    </w:rPr>
  </w:style>
  <w:style w:type="character" w:customStyle="1" w:styleId="CommentSubjectChar">
    <w:name w:val="Comment Subject Char"/>
    <w:basedOn w:val="CommentTextChar"/>
    <w:link w:val="CommentSubject"/>
    <w:uiPriority w:val="99"/>
    <w:semiHidden/>
    <w:rsid w:val="00E34189"/>
    <w:rPr>
      <w:b/>
      <w:bCs/>
      <w:sz w:val="20"/>
      <w:szCs w:val="20"/>
    </w:rPr>
  </w:style>
  <w:style w:type="paragraph" w:styleId="Revision">
    <w:name w:val="Revision"/>
    <w:hidden/>
    <w:uiPriority w:val="99"/>
    <w:semiHidden/>
    <w:rsid w:val="00951D9F"/>
    <w:pPr>
      <w:spacing w:after="0" w:line="240" w:lineRule="auto"/>
    </w:pPr>
  </w:style>
  <w:style w:type="paragraph" w:styleId="Header">
    <w:name w:val="header"/>
    <w:basedOn w:val="Normal"/>
    <w:link w:val="HeaderChar"/>
    <w:uiPriority w:val="99"/>
    <w:unhideWhenUsed/>
    <w:rsid w:val="000D020D"/>
    <w:pPr>
      <w:tabs>
        <w:tab w:val="center" w:pos="4513"/>
        <w:tab w:val="right" w:pos="9026"/>
      </w:tabs>
      <w:spacing w:after="0" w:line="240" w:lineRule="auto"/>
    </w:pPr>
  </w:style>
  <w:style w:type="character" w:customStyle="1" w:styleId="HeaderChar">
    <w:name w:val="Header Char"/>
    <w:basedOn w:val="DefaultParagraphFont"/>
    <w:link w:val="Header"/>
    <w:uiPriority w:val="99"/>
    <w:rsid w:val="000D020D"/>
  </w:style>
  <w:style w:type="paragraph" w:styleId="Footer">
    <w:name w:val="footer"/>
    <w:basedOn w:val="Normal"/>
    <w:link w:val="FooterChar"/>
    <w:uiPriority w:val="99"/>
    <w:unhideWhenUsed/>
    <w:rsid w:val="000D020D"/>
    <w:pPr>
      <w:tabs>
        <w:tab w:val="center" w:pos="4513"/>
        <w:tab w:val="right" w:pos="9026"/>
      </w:tabs>
      <w:spacing w:after="0" w:line="240" w:lineRule="auto"/>
    </w:pPr>
  </w:style>
  <w:style w:type="character" w:customStyle="1" w:styleId="FooterChar">
    <w:name w:val="Footer Char"/>
    <w:basedOn w:val="DefaultParagraphFont"/>
    <w:link w:val="Footer"/>
    <w:uiPriority w:val="99"/>
    <w:rsid w:val="000D020D"/>
  </w:style>
  <w:style w:type="character" w:customStyle="1" w:styleId="Heading1Char">
    <w:name w:val="Heading 1 Char"/>
    <w:basedOn w:val="DefaultParagraphFont"/>
    <w:link w:val="Heading1"/>
    <w:uiPriority w:val="99"/>
    <w:rsid w:val="00ED08D7"/>
    <w:rPr>
      <w:rFonts w:ascii="Times New Roman" w:eastAsia="Times New Roman" w:hAnsi="Times New Roman" w:cs="Times New Roman"/>
      <w:b/>
      <w:bCs/>
    </w:rPr>
  </w:style>
  <w:style w:type="character" w:customStyle="1" w:styleId="Heading4Char">
    <w:name w:val="Heading 4 Char"/>
    <w:basedOn w:val="DefaultParagraphFont"/>
    <w:link w:val="Heading4"/>
    <w:uiPriority w:val="99"/>
    <w:rsid w:val="00ED08D7"/>
    <w:rPr>
      <w:rFonts w:ascii="Times New Roman" w:eastAsia="Times New Roman" w:hAnsi="Times New Roman" w:cs="Times New Roman"/>
      <w:b/>
      <w:bCs/>
      <w:sz w:val="28"/>
      <w:szCs w:val="28"/>
    </w:rPr>
  </w:style>
  <w:style w:type="character" w:styleId="Hyperlink">
    <w:name w:val="Hyperlink"/>
    <w:rsid w:val="00ED08D7"/>
    <w:rPr>
      <w:color w:val="0000FF"/>
      <w:u w:val="single"/>
    </w:rPr>
  </w:style>
  <w:style w:type="paragraph" w:styleId="BodyText2">
    <w:name w:val="Body Text 2"/>
    <w:basedOn w:val="Normal"/>
    <w:link w:val="BodyText2Char"/>
    <w:uiPriority w:val="99"/>
    <w:rsid w:val="00ED08D7"/>
    <w:pPr>
      <w:spacing w:after="0" w:line="240" w:lineRule="auto"/>
      <w:ind w:left="720" w:hanging="720"/>
    </w:pPr>
    <w:rPr>
      <w:rFonts w:ascii="Times New Roman" w:eastAsia="Times New Roman" w:hAnsi="Times New Roman" w:cs="Times New Roman"/>
      <w:b/>
      <w:bCs/>
    </w:rPr>
  </w:style>
  <w:style w:type="character" w:customStyle="1" w:styleId="BodyText2Char">
    <w:name w:val="Body Text 2 Char"/>
    <w:basedOn w:val="DefaultParagraphFont"/>
    <w:link w:val="BodyText2"/>
    <w:uiPriority w:val="99"/>
    <w:rsid w:val="00ED08D7"/>
    <w:rPr>
      <w:rFonts w:ascii="Times New Roman" w:eastAsia="Times New Roman" w:hAnsi="Times New Roman" w:cs="Times New Roman"/>
      <w:b/>
      <w:bCs/>
    </w:rPr>
  </w:style>
  <w:style w:type="paragraph" w:customStyle="1" w:styleId="deannah1">
    <w:name w:val="deannah1"/>
    <w:basedOn w:val="Normal"/>
    <w:uiPriority w:val="99"/>
    <w:rsid w:val="00ED08D7"/>
    <w:pPr>
      <w:keepNext/>
      <w:spacing w:after="240" w:line="240" w:lineRule="auto"/>
    </w:pPr>
    <w:rPr>
      <w:rFonts w:ascii="Times New Roman" w:eastAsia="Times New Roman" w:hAnsi="Times New Roman" w:cs="Times New Roman"/>
      <w:b/>
      <w:bCs/>
      <w:sz w:val="24"/>
      <w:szCs w:val="24"/>
    </w:rPr>
  </w:style>
  <w:style w:type="character" w:customStyle="1" w:styleId="BalloonTextChar1">
    <w:name w:val="Balloon Text Char1"/>
    <w:basedOn w:val="DefaultParagraphFont"/>
    <w:uiPriority w:val="99"/>
    <w:semiHidden/>
    <w:rsid w:val="00ED08D7"/>
    <w:rPr>
      <w:rFonts w:ascii="Segoe UI" w:hAnsi="Segoe UI" w:cs="Segoe UI"/>
      <w:sz w:val="18"/>
      <w:szCs w:val="18"/>
    </w:rPr>
  </w:style>
  <w:style w:type="character" w:customStyle="1" w:styleId="HeaderChar1">
    <w:name w:val="Header Char1"/>
    <w:basedOn w:val="DefaultParagraphFont"/>
    <w:uiPriority w:val="99"/>
    <w:semiHidden/>
    <w:rsid w:val="00ED08D7"/>
  </w:style>
  <w:style w:type="paragraph" w:styleId="NormalWeb">
    <w:name w:val="Normal (Web)"/>
    <w:basedOn w:val="Normal"/>
    <w:uiPriority w:val="99"/>
    <w:rsid w:val="00ED08D7"/>
    <w:pPr>
      <w:spacing w:before="100" w:beforeAutospacing="1" w:after="100" w:afterAutospacing="1" w:line="240" w:lineRule="auto"/>
    </w:pPr>
    <w:rPr>
      <w:rFonts w:ascii="Times New Roman" w:eastAsia="Times New Roman" w:hAnsi="Times New Roman" w:cs="Times New Roman"/>
      <w:sz w:val="24"/>
      <w:szCs w:val="24"/>
      <w:lang w:eastAsia="en-GB"/>
    </w:rPr>
  </w:style>
  <w:style w:type="character" w:customStyle="1" w:styleId="Hyperlink1">
    <w:name w:val="Hyperlink1"/>
    <w:uiPriority w:val="99"/>
    <w:rsid w:val="00ED08D7"/>
    <w:rPr>
      <w:color w:val="535353"/>
      <w:u w:val="single"/>
      <w:effect w:val="none"/>
    </w:rPr>
  </w:style>
  <w:style w:type="paragraph" w:customStyle="1" w:styleId="NormalWeb1">
    <w:name w:val="Normal (Web)1"/>
    <w:basedOn w:val="Normal"/>
    <w:uiPriority w:val="99"/>
    <w:rsid w:val="00ED08D7"/>
    <w:pPr>
      <w:spacing w:before="100" w:beforeAutospacing="1" w:after="300" w:line="240" w:lineRule="auto"/>
    </w:pPr>
    <w:rPr>
      <w:rFonts w:ascii="Times New Roman" w:eastAsia="Times New Roman" w:hAnsi="Times New Roman" w:cs="Times New Roman"/>
      <w:sz w:val="24"/>
      <w:szCs w:val="24"/>
      <w:lang w:eastAsia="en-GB"/>
    </w:rPr>
  </w:style>
  <w:style w:type="character" w:styleId="PageNumber">
    <w:name w:val="page number"/>
    <w:basedOn w:val="DefaultParagraphFont"/>
    <w:uiPriority w:val="99"/>
    <w:rsid w:val="00ED08D7"/>
  </w:style>
  <w:style w:type="character" w:customStyle="1" w:styleId="CommentTextChar1">
    <w:name w:val="Comment Text Char1"/>
    <w:basedOn w:val="DefaultParagraphFont"/>
    <w:uiPriority w:val="99"/>
    <w:semiHidden/>
    <w:rsid w:val="00ED08D7"/>
    <w:rPr>
      <w:sz w:val="20"/>
      <w:szCs w:val="20"/>
    </w:rPr>
  </w:style>
  <w:style w:type="character" w:customStyle="1" w:styleId="CommentSubjectChar1">
    <w:name w:val="Comment Subject Char1"/>
    <w:basedOn w:val="CommentTextChar1"/>
    <w:uiPriority w:val="99"/>
    <w:semiHidden/>
    <w:rsid w:val="00ED08D7"/>
    <w:rPr>
      <w:b/>
      <w:bCs/>
      <w:sz w:val="20"/>
      <w:szCs w:val="20"/>
    </w:rPr>
  </w:style>
  <w:style w:type="character" w:styleId="Strong">
    <w:name w:val="Strong"/>
    <w:uiPriority w:val="22"/>
    <w:qFormat/>
    <w:rsid w:val="00ED08D7"/>
    <w:rPr>
      <w:b/>
      <w:bCs/>
    </w:rPr>
  </w:style>
  <w:style w:type="paragraph" w:customStyle="1" w:styleId="paragraph">
    <w:name w:val="paragraph"/>
    <w:basedOn w:val="Normal"/>
    <w:rsid w:val="00ED08D7"/>
    <w:pPr>
      <w:spacing w:before="100" w:beforeAutospacing="1" w:after="100" w:afterAutospacing="1" w:line="240" w:lineRule="auto"/>
    </w:pPr>
    <w:rPr>
      <w:rFonts w:ascii="Times New Roman" w:eastAsia="Times New Roman" w:hAnsi="Times New Roman" w:cs="Times New Roman"/>
      <w:sz w:val="24"/>
      <w:szCs w:val="24"/>
      <w:lang w:eastAsia="en-GB"/>
    </w:rPr>
  </w:style>
  <w:style w:type="character" w:customStyle="1" w:styleId="normaltextrun">
    <w:name w:val="normaltextrun"/>
    <w:basedOn w:val="DefaultParagraphFont"/>
    <w:rsid w:val="00ED08D7"/>
  </w:style>
  <w:style w:type="character" w:customStyle="1" w:styleId="eop">
    <w:name w:val="eop"/>
    <w:basedOn w:val="DefaultParagraphFont"/>
    <w:rsid w:val="00ED08D7"/>
  </w:style>
  <w:style w:type="character" w:styleId="IntenseEmphasis">
    <w:name w:val="Intense Emphasis"/>
    <w:basedOn w:val="DefaultParagraphFont"/>
    <w:uiPriority w:val="21"/>
    <w:qFormat/>
    <w:rsid w:val="00ED08D7"/>
    <w:rPr>
      <w:i/>
      <w:iCs/>
      <w:color w:val="A5300F" w:themeColor="accent1"/>
    </w:rPr>
  </w:style>
  <w:style w:type="paragraph" w:styleId="NoSpacing">
    <w:name w:val="No Spacing"/>
    <w:link w:val="NoSpacingChar"/>
    <w:uiPriority w:val="1"/>
    <w:qFormat/>
    <w:rsid w:val="00ED08D7"/>
    <w:pPr>
      <w:overflowPunct w:val="0"/>
      <w:autoSpaceDE w:val="0"/>
      <w:autoSpaceDN w:val="0"/>
      <w:adjustRightInd w:val="0"/>
      <w:spacing w:after="0" w:line="240" w:lineRule="auto"/>
    </w:pPr>
    <w:rPr>
      <w:rFonts w:ascii="Calibri" w:eastAsia="Times New Roman" w:hAnsi="Calibri" w:cs="Times New Roman"/>
      <w:szCs w:val="20"/>
    </w:rPr>
  </w:style>
  <w:style w:type="character" w:customStyle="1" w:styleId="NoSpacingChar">
    <w:name w:val="No Spacing Char"/>
    <w:basedOn w:val="DefaultParagraphFont"/>
    <w:link w:val="NoSpacing"/>
    <w:uiPriority w:val="1"/>
    <w:rsid w:val="007A6725"/>
    <w:rPr>
      <w:rFonts w:ascii="Calibri" w:eastAsia="Times New Roman" w:hAnsi="Calibri" w:cs="Times New Roman"/>
      <w:szCs w:val="20"/>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optimizeForBrowser/>
  <w:allowPNG/>
</w:webSettings>
</file>

<file path=word/_rels/document.xml.rels><?xml version="1.0" encoding="UTF-8" standalone="yes"?>
<Relationships xmlns="http://schemas.openxmlformats.org/package/2006/relationships"><Relationship Id="rId8" Type="http://schemas.openxmlformats.org/officeDocument/2006/relationships/endnotes" Target="endnotes.xml"/><Relationship Id="rId13" Type="http://schemas.openxmlformats.org/officeDocument/2006/relationships/hyperlink" Target="https://www.mentalhealth.org.uk/publications/fundamental-facts-about-mental-health-2016" TargetMode="External"/><Relationship Id="rId18" Type="http://schemas.openxmlformats.org/officeDocument/2006/relationships/hyperlink" Target="http://uwtsd.ac.uk/ip" TargetMode="External"/><Relationship Id="rId26" Type="http://schemas.openxmlformats.org/officeDocument/2006/relationships/hyperlink" Target="mailto:lymarie.rodriguez@uwtsd.ac.uk" TargetMode="External"/><Relationship Id="rId3" Type="http://schemas.openxmlformats.org/officeDocument/2006/relationships/numbering" Target="numbering.xml"/><Relationship Id="rId21" Type="http://schemas.openxmlformats.org/officeDocument/2006/relationships/customXml" Target="ink/ink1.xml"/><Relationship Id="rId7" Type="http://schemas.openxmlformats.org/officeDocument/2006/relationships/footnotes" Target="footnotes.xml"/><Relationship Id="rId12" Type="http://schemas.openxmlformats.org/officeDocument/2006/relationships/hyperlink" Target="http://ojs.aishe.org/index.php/aishe-j/article/view/335" TargetMode="External"/><Relationship Id="rId17" Type="http://schemas.openxmlformats.org/officeDocument/2006/relationships/hyperlink" Target="https://www.ncbi.nlm.nih.gov/pmc/articles/PMC1071736/" TargetMode="External"/><Relationship Id="rId25" Type="http://schemas.openxmlformats.org/officeDocument/2006/relationships/hyperlink" Target="mailto:sbibi.146990@student.uwtsd.ac.uk" TargetMode="External"/><Relationship Id="rId2" Type="http://schemas.openxmlformats.org/officeDocument/2006/relationships/customXml" Target="../customXml/item2.xml"/><Relationship Id="rId16" Type="http://schemas.openxmlformats.org/officeDocument/2006/relationships/image" Target="media/image1.png"/><Relationship Id="rId20" Type="http://schemas.openxmlformats.org/officeDocument/2006/relationships/hyperlink" Target="http://www.uwtsd.ac.uk/media/uwtsd-website/content-assets/documents/research/Research-Integrity-and-Ethics---Code-of-Practice-(2015-18).pdf" TargetMode="External"/><Relationship Id="rId29" Type="http://schemas.openxmlformats.org/officeDocument/2006/relationships/hyperlink" Target="mailto:lymarie.rodriguez@uwtsd.ac.uk" TargetMode="External"/><Relationship Id="rId1" Type="http://schemas.openxmlformats.org/officeDocument/2006/relationships/customXml" Target="../customXml/item1.xml"/><Relationship Id="rId6" Type="http://schemas.openxmlformats.org/officeDocument/2006/relationships/webSettings" Target="webSettings.xml"/><Relationship Id="rId11" Type="http://schemas.openxmlformats.org/officeDocument/2006/relationships/hyperlink" Target="https://search.proquest.com/docview/2213054132?accountid=130472" TargetMode="External"/><Relationship Id="rId24" Type="http://schemas.openxmlformats.org/officeDocument/2006/relationships/image" Target="media/image3.png"/><Relationship Id="rId32" Type="http://schemas.microsoft.com/office/2016/09/relationships/commentsIds" Target="commentsIds.xml"/><Relationship Id="rId5" Type="http://schemas.openxmlformats.org/officeDocument/2006/relationships/settings" Target="settings.xml"/><Relationship Id="rId15" Type="http://schemas.openxmlformats.org/officeDocument/2006/relationships/hyperlink" Target="https://wac.colostate.edu/books/cognition/chapter11.pdf" TargetMode="External"/><Relationship Id="rId23" Type="http://schemas.openxmlformats.org/officeDocument/2006/relationships/image" Target="media/image2.jpg"/><Relationship Id="rId28" Type="http://schemas.openxmlformats.org/officeDocument/2006/relationships/hyperlink" Target="mailto:lymarie.rodriguez@uwtsd.ac.uk" TargetMode="External"/><Relationship Id="rId10" Type="http://schemas.openxmlformats.org/officeDocument/2006/relationships/hyperlink" Target="https://casp-uk.net/casp-tools-checklists/" TargetMode="External"/><Relationship Id="rId19" Type="http://schemas.openxmlformats.org/officeDocument/2006/relationships/hyperlink" Target="http://uwtsd.ac.uk/library/research-data-management/" TargetMode="External"/><Relationship Id="rId31" Type="http://schemas.openxmlformats.org/officeDocument/2006/relationships/theme" Target="theme/theme1.xml"/><Relationship Id="rId4" Type="http://schemas.openxmlformats.org/officeDocument/2006/relationships/styles" Target="styles.xml"/><Relationship Id="rId9" Type="http://schemas.openxmlformats.org/officeDocument/2006/relationships/footer" Target="footer1.xml"/><Relationship Id="rId14" Type="http://schemas.openxmlformats.org/officeDocument/2006/relationships/hyperlink" Target="http://dx.doi.org/10.1145/2883851.288395" TargetMode="External"/><Relationship Id="rId22" Type="http://schemas.openxmlformats.org/officeDocument/2006/relationships/image" Target="media/image2.emf"/><Relationship Id="rId27" Type="http://schemas.openxmlformats.org/officeDocument/2006/relationships/hyperlink" Target="mailto:sbibi.146990@student.uwtsd.ac.uk" TargetMode="External"/><Relationship Id="rId30" Type="http://schemas.openxmlformats.org/officeDocument/2006/relationships/fontTable" Target="fontTable.xml"/></Relationships>
</file>

<file path=word/ink/ink1.xml><?xml version="1.0" encoding="utf-8"?>
<inkml:ink xmlns:inkml="http://www.w3.org/2003/InkML">
  <inkml:definitions>
    <inkml:context xml:id="ctx0">
      <inkml:inkSource xml:id="inkSrc0">
        <inkml:traceFormat>
          <inkml:channel name="X" type="integer" min="-2.14748E9" max="2.14748E9" units="cm"/>
          <inkml:channel name="Y" type="integer" min="-2.14748E9" max="2.14748E9" units="cm"/>
          <inkml:channel name="F" type="integer" max="32767" units="dev"/>
        </inkml:traceFormat>
        <inkml:channelProperties>
          <inkml:channelProperty channel="X" name="resolution" value="1000" units="1/cm"/>
          <inkml:channelProperty channel="Y" name="resolution" value="1000" units="1/cm"/>
          <inkml:channelProperty channel="F" name="resolution" value="0" units="1/dev"/>
        </inkml:channelProperties>
      </inkml:inkSource>
      <inkml:timestamp xml:id="ts0" timeString="2019-12-02T06:40:03.965"/>
    </inkml:context>
    <inkml:brush xml:id="br0">
      <inkml:brushProperty name="width" value="0.05" units="cm"/>
      <inkml:brushProperty name="height" value="0.05" units="cm"/>
    </inkml:brush>
  </inkml:definitions>
  <inkml:trace contextRef="#ctx0" brushRef="#br0">1 208 24575,'11'9'0,"3"2"0,5 3 0,-2-4 0,-1-3 0,5-1 0,6 2 0,13 3 0,-2 0 0,6 0 0,-10-5 0,5 2 0,-2-5 0,2 2 0,7-2 0,-5 0 0,1-2 0,-5-2 0,-4 0 0,0-3 0,-4-1 0,-1-1 0,-6-1 0,-7 1 0,-3-2 0,-6-2 0,-2-1 0,-2-5 0,0 4 0,-2-1 0,1 2 0,-1-2 0,-2-2 0,0 0 0,-3 0 0,-1 3 0,0 1 0,0 2 0,0-2 0,-2 2 0,-5-2 0,-1-1 0,0 4 0,2 0 0,6 6 0,-1 0 0,2 1 0,1 0 0,1 1 0,1 0 0,-2 1 0,-1 2 0,-4 4 0,1 3 0,-4 3 0,1 1 0,1 1 0,2-3 0,3 1 0,2-6 0,2 4 0,2 1 0,1 1 0,3 4 0,2 0 0,2 2 0,5 2 0,3 1 0,4-1 0,-4-2 0,3-2 0,-2 1 0,0 1 0,1 0 0,-3-2 0,-2-1 0,-2 1 0,-1-2 0,-4 0 0,-1-5 0,-5-3 0,0-1 0,-1 1 0,0 1 0,-1 0 0,-2-2 0,-2-1 0,-2 0 0,-3-1 0,-3 1 0,-1-2 0,1 1 0,-3-3 0,0 0 0,-1-2 0,5 1 0,2-1 0,3 0 0,1 1 0,2-1 0,-1-2 0,-4-2 0,-1-1 0,-2-1 0,0-1 0,4 4 0,0 0 0,0 1 0,2 0 0,4 1 0,10 0 0,10 2 0,4 0 0,7 2 0,-2 1 0,13 6 0,-5 1 0,3 5 0,-12-3 0,1 3 0,-1-2 0,10 0 0,-3-3 0,-5-6 0,-12-8 0,-7-6 0,-6-8 0,0-9 0,-4-2 0,-6-13 0,-6-1 0,-7-13 0,-7-2 0,3 7 0,-6 3 0,2 7 0,1 4 0,3 8 0,9 11 0,7 8 0,6 9 0,5 11 0,6 10 0,8 14 0,-1 5 0,9 14 0,0 6 0,6 12 0,-1 4 0,-3-11 0,1-7 0,-13-27 0,0-13 0,-12-26 0,-3-19 0,0-20 0,0-16 0,0-21 0,0 2 0,3-13 0,2 25 0,4 7 0,1 23 0,-3 16 0,-2 13 0,-2 8 0,4 10 0,6 8 0,8 13 0,6 9 0,4 10 0,0 0 0,-7-2 0,-8 0 0,-11-10 0,-8-1 0,-12-4 0,-9-7 0,-17-1 0,-15-12 0,-11-7 0,-8-11 0,18-3 0,12-2 0,25 3 0,9 2 0,9 2 0,3 2 0,3 1 0,6 1 0,10 4 0,7 3 0,14 4 0,1 1 0,25 7 0,4 1 0,22 5 0,-7-3 0,-19-4 0,-19-7 0,-24-5 0,-19-4 0,-18-9 0,-16-1 0,-13-5 0,0 4 0,-18 5 0,-16 3 0,27 4 0,-3 2 0,-6 2 0,-1 2 0,6 0 0,3 2 0,-33 14 0,37-4 0,25-5 0,24-4 0,57-2 0,-13-4 0,9 0 0,6-1 0,7-1 0,3-1-858,9 1 0,4-1 1,1-2 857,10-3 0,3-1 0,0-1 0,2 0 0,0 0 0,-6-2 0,-19 0 0,-4-1 0,-3-1-2966,18-2 0,-12 0 2966,-8-4 0,-39 10 0,-21 4 0,-8 5 0,0 0 430,0-1 0,1 0 0,-1 0 1</inkml:trace>
</inkml:ink>
</file>

<file path=word/theme/theme1.xml><?xml version="1.0" encoding="utf-8"?>
<a:theme xmlns:a="http://schemas.openxmlformats.org/drawingml/2006/main" name="Office Theme">
  <a:themeElements>
    <a:clrScheme name="Red">
      <a:dk1>
        <a:sysClr val="windowText" lastClr="000000"/>
      </a:dk1>
      <a:lt1>
        <a:sysClr val="window" lastClr="FFFFFF"/>
      </a:lt1>
      <a:dk2>
        <a:srgbClr val="323232"/>
      </a:dk2>
      <a:lt2>
        <a:srgbClr val="E5C243"/>
      </a:lt2>
      <a:accent1>
        <a:srgbClr val="A5300F"/>
      </a:accent1>
      <a:accent2>
        <a:srgbClr val="D55816"/>
      </a:accent2>
      <a:accent3>
        <a:srgbClr val="E19825"/>
      </a:accent3>
      <a:accent4>
        <a:srgbClr val="B19C7D"/>
      </a:accent4>
      <a:accent5>
        <a:srgbClr val="7F5F52"/>
      </a:accent5>
      <a:accent6>
        <a:srgbClr val="B27D49"/>
      </a:accent6>
      <a:hlink>
        <a:srgbClr val="6B9F25"/>
      </a:hlink>
      <a:folHlink>
        <a:srgbClr val="B26B0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item1.xml><?xml version="1.0" encoding="utf-8"?>
<CoverPageProperties xmlns="http://schemas.microsoft.com/office/2006/coverPageProps">
  <PublishDate>2019-12-02T00:00:00</PublishDate>
  <Abstract/>
  <CompanyAddress/>
  <CompanyPhone/>
  <CompanyFax/>
  <CompanyEmail/>
</CoverPageProperties>
</file>

<file path=customXml/item2.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55AF091B-3C7A-41E3-B477-F2FDAA23CFDA}">
  <ds:schemaRefs>
    <ds:schemaRef ds:uri="http://schemas.microsoft.com/office/2006/coverPageProps"/>
  </ds:schemaRefs>
</ds:datastoreItem>
</file>

<file path=customXml/itemProps2.xml><?xml version="1.0" encoding="utf-8"?>
<ds:datastoreItem xmlns:ds="http://schemas.openxmlformats.org/officeDocument/2006/customXml" ds:itemID="{03A6B966-18EF-417D-8E0C-3D7055C6EC7A}">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22</TotalTime>
  <Pages>161</Pages>
  <Words>45919</Words>
  <Characters>261742</Characters>
  <Application>Microsoft Office Word</Application>
  <DocSecurity>0</DocSecurity>
  <Lines>2181</Lines>
  <Paragraphs>614</Paragraphs>
  <ScaleCrop>false</ScaleCrop>
  <HeadingPairs>
    <vt:vector size="2" baseType="variant">
      <vt:variant>
        <vt:lpstr>Title</vt:lpstr>
      </vt:variant>
      <vt:variant>
        <vt:i4>1</vt:i4>
      </vt:variant>
    </vt:vector>
  </HeadingPairs>
  <TitlesOfParts>
    <vt:vector size="1" baseType="lpstr">
      <vt:lpstr>An exploratory study on perceptions of mental health and wellbeing in an Asian Muslim Community.</vt:lpstr>
    </vt:vector>
  </TitlesOfParts>
  <Company>HP</Company>
  <LinksUpToDate>false</LinksUpToDate>
  <CharactersWithSpaces>307047</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An exploratory study on perceptions of mental health and wellbeing in an Asian Muslim Community in the UK.</dc:title>
  <dc:subject/>
  <dc:creator>By Sultana Bibi</dc:creator>
  <cp:keywords/>
  <dc:description/>
  <cp:lastModifiedBy>HP</cp:lastModifiedBy>
  <cp:revision>8</cp:revision>
  <cp:lastPrinted>2019-12-02T09:42:00Z</cp:lastPrinted>
  <dcterms:created xsi:type="dcterms:W3CDTF">2019-12-02T07:45:00Z</dcterms:created>
  <dcterms:modified xsi:type="dcterms:W3CDTF">2019-12-02T09:44:00Z</dcterms:modified>
</cp:coreProperties>
</file>