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CA7B3" w14:textId="2FEA9522" w:rsidR="000C2C3C" w:rsidRDefault="000C2C3C" w:rsidP="00BE0EEF">
      <w:pPr>
        <w:pStyle w:val="Title"/>
      </w:pPr>
    </w:p>
    <w:p w14:paraId="13DE6575" w14:textId="7B741DCC" w:rsidR="00903BB6" w:rsidRDefault="000251A5" w:rsidP="00FB461A">
      <w:pPr>
        <w:pStyle w:val="Heading1"/>
      </w:pPr>
      <w:r>
        <w:rPr>
          <w:noProof/>
        </w:rPr>
        <w:t xml:space="preserve">                                                                                                  </w:t>
      </w:r>
      <w:r>
        <w:rPr>
          <w:noProof/>
        </w:rPr>
        <w:drawing>
          <wp:inline distT="0" distB="0" distL="0" distR="0" wp14:anchorId="2069EF85" wp14:editId="1B169371">
            <wp:extent cx="1219200" cy="1219200"/>
            <wp:effectExtent l="0" t="0" r="0" b="0"/>
            <wp:docPr id="1" name="Picture 1" descr="A picture containing clipart, graphics, logo,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lipart, graphics, logo, design&#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43431" cy="1243431"/>
                    </a:xfrm>
                    <a:prstGeom prst="rect">
                      <a:avLst/>
                    </a:prstGeom>
                    <a:noFill/>
                  </pic:spPr>
                </pic:pic>
              </a:graphicData>
            </a:graphic>
          </wp:inline>
        </w:drawing>
      </w:r>
    </w:p>
    <w:p w14:paraId="180CCBA0" w14:textId="27C14226" w:rsidR="00903BB6" w:rsidRDefault="000251A5" w:rsidP="00FB461A">
      <w:pPr>
        <w:pStyle w:val="Heading1"/>
        <w:rPr>
          <w:noProof/>
        </w:rPr>
      </w:pPr>
      <w:r>
        <w:rPr>
          <w:noProof/>
        </w:rPr>
        <w:t xml:space="preserve">                                                                                         Healthcare on Hand</w:t>
      </w:r>
    </w:p>
    <w:p w14:paraId="50EA1FEB" w14:textId="4CE404F4" w:rsidR="00060536" w:rsidRPr="00D45AAD" w:rsidRDefault="00060536" w:rsidP="00843EE9">
      <w:pPr>
        <w:pStyle w:val="Heading1"/>
        <w:rPr>
          <w:sz w:val="36"/>
          <w:szCs w:val="36"/>
        </w:rPr>
      </w:pPr>
      <w:r w:rsidRPr="00D45AAD">
        <w:rPr>
          <w:sz w:val="36"/>
          <w:szCs w:val="36"/>
        </w:rPr>
        <w:t>Guidance document:</w:t>
      </w:r>
      <w:r w:rsidR="00F9761E" w:rsidRPr="00D45AAD">
        <w:rPr>
          <w:sz w:val="36"/>
          <w:szCs w:val="36"/>
        </w:rPr>
        <w:t xml:space="preserve"> Wellbeing at work</w:t>
      </w:r>
      <w:r w:rsidR="00843EE9" w:rsidRPr="00D45AAD">
        <w:rPr>
          <w:sz w:val="36"/>
          <w:szCs w:val="36"/>
        </w:rPr>
        <w:t>.</w:t>
      </w:r>
    </w:p>
    <w:p w14:paraId="16F2E7E5" w14:textId="2C1CFF20" w:rsidR="0096120B" w:rsidRPr="00843EE9" w:rsidRDefault="00FB461A" w:rsidP="00843EE9">
      <w:pPr>
        <w:pStyle w:val="Heading1"/>
      </w:pPr>
      <w:r w:rsidRPr="00843EE9">
        <w:rPr>
          <w:color w:val="auto"/>
        </w:rPr>
        <w:t>Introduction</w:t>
      </w:r>
      <w:r w:rsidR="00D95C51" w:rsidRPr="00843EE9">
        <w:rPr>
          <w:color w:val="auto"/>
        </w:rPr>
        <w:t xml:space="preserve">    </w:t>
      </w:r>
      <w:r w:rsidR="00D95C51" w:rsidRPr="00843EE9">
        <w:t xml:space="preserve">                                                                 </w:t>
      </w:r>
    </w:p>
    <w:p w14:paraId="74846518" w14:textId="05EFCC0F" w:rsidR="00BB7C9E" w:rsidRDefault="00675C6D" w:rsidP="00FB461A">
      <w:pPr>
        <w:rPr>
          <w:rFonts w:ascii="Arial" w:hAnsi="Arial" w:cs="Arial"/>
          <w:sz w:val="24"/>
          <w:szCs w:val="24"/>
        </w:rPr>
      </w:pPr>
      <w:r w:rsidRPr="0021345A">
        <w:rPr>
          <w:rFonts w:ascii="Arial" w:hAnsi="Arial" w:cs="Arial"/>
          <w:sz w:val="24"/>
          <w:szCs w:val="24"/>
        </w:rPr>
        <w:t xml:space="preserve">This Guidance document is </w:t>
      </w:r>
      <w:r w:rsidR="00642D7E" w:rsidRPr="0021345A">
        <w:rPr>
          <w:rFonts w:ascii="Arial" w:hAnsi="Arial" w:cs="Arial"/>
          <w:sz w:val="24"/>
          <w:szCs w:val="24"/>
        </w:rPr>
        <w:t>intended to provide owners and managers</w:t>
      </w:r>
      <w:r w:rsidR="000B3FC4" w:rsidRPr="0021345A">
        <w:rPr>
          <w:rFonts w:ascii="Arial" w:hAnsi="Arial" w:cs="Arial"/>
          <w:sz w:val="24"/>
          <w:szCs w:val="24"/>
        </w:rPr>
        <w:t xml:space="preserve"> with a fundamental understanding of</w:t>
      </w:r>
      <w:r w:rsidR="00154210" w:rsidRPr="0021345A">
        <w:rPr>
          <w:rFonts w:ascii="Arial" w:hAnsi="Arial" w:cs="Arial"/>
          <w:sz w:val="24"/>
          <w:szCs w:val="24"/>
        </w:rPr>
        <w:t xml:space="preserve"> </w:t>
      </w:r>
      <w:r w:rsidR="00233927">
        <w:rPr>
          <w:rFonts w:ascii="Arial" w:hAnsi="Arial" w:cs="Arial"/>
          <w:sz w:val="24"/>
          <w:szCs w:val="24"/>
        </w:rPr>
        <w:t xml:space="preserve">the employment relationship, </w:t>
      </w:r>
      <w:r w:rsidR="00154210" w:rsidRPr="0021345A">
        <w:rPr>
          <w:rFonts w:ascii="Arial" w:hAnsi="Arial" w:cs="Arial"/>
          <w:sz w:val="24"/>
          <w:szCs w:val="24"/>
        </w:rPr>
        <w:t>employment legislation and organisational practices that</w:t>
      </w:r>
      <w:r w:rsidR="00A212EC" w:rsidRPr="0021345A">
        <w:rPr>
          <w:rFonts w:ascii="Arial" w:hAnsi="Arial" w:cs="Arial"/>
          <w:sz w:val="24"/>
          <w:szCs w:val="24"/>
        </w:rPr>
        <w:t xml:space="preserve"> support employee wellbeing and work-life balance.</w:t>
      </w:r>
      <w:r w:rsidR="00BB7C9E">
        <w:rPr>
          <w:rFonts w:ascii="Arial" w:hAnsi="Arial" w:cs="Arial"/>
          <w:sz w:val="24"/>
          <w:szCs w:val="24"/>
        </w:rPr>
        <w:t xml:space="preserve"> Written on 31/5/23</w:t>
      </w:r>
      <w:r w:rsidR="002D4E71">
        <w:rPr>
          <w:rFonts w:ascii="Arial" w:hAnsi="Arial" w:cs="Arial"/>
          <w:sz w:val="24"/>
          <w:szCs w:val="24"/>
        </w:rPr>
        <w:t>.</w:t>
      </w:r>
    </w:p>
    <w:p w14:paraId="0A7D6F6E" w14:textId="77777777" w:rsidR="00BE0EEF" w:rsidRDefault="00BE0EEF" w:rsidP="000C2C3C">
      <w:pPr>
        <w:rPr>
          <w:rFonts w:ascii="Arial" w:hAnsi="Arial" w:cs="Arial"/>
          <w:sz w:val="24"/>
          <w:szCs w:val="24"/>
        </w:rPr>
      </w:pPr>
    </w:p>
    <w:p w14:paraId="51D2EA1D" w14:textId="17253C0D" w:rsidR="00A74CED" w:rsidRPr="005F6FAE" w:rsidRDefault="00BC2807" w:rsidP="000C2C3C">
      <w:pPr>
        <w:rPr>
          <w:rFonts w:ascii="Arial" w:hAnsi="Arial" w:cs="Arial"/>
          <w:b/>
          <w:bCs/>
          <w:sz w:val="24"/>
          <w:szCs w:val="24"/>
        </w:rPr>
      </w:pPr>
      <w:r w:rsidRPr="005F6FAE">
        <w:rPr>
          <w:rFonts w:ascii="Arial" w:hAnsi="Arial" w:cs="Arial"/>
          <w:b/>
          <w:bCs/>
          <w:sz w:val="24"/>
          <w:szCs w:val="24"/>
        </w:rPr>
        <w:t>Work</w:t>
      </w:r>
      <w:r w:rsidR="005F6FAE" w:rsidRPr="005F6FAE">
        <w:rPr>
          <w:rFonts w:ascii="Arial" w:hAnsi="Arial" w:cs="Arial"/>
          <w:b/>
          <w:bCs/>
          <w:sz w:val="24"/>
          <w:szCs w:val="24"/>
        </w:rPr>
        <w:t>-life balance (</w:t>
      </w:r>
      <w:r w:rsidR="000C2C3C" w:rsidRPr="005F6FAE">
        <w:rPr>
          <w:rFonts w:ascii="Arial" w:hAnsi="Arial" w:cs="Arial"/>
          <w:b/>
          <w:bCs/>
          <w:sz w:val="24"/>
          <w:szCs w:val="24"/>
        </w:rPr>
        <w:t>AC 3.1</w:t>
      </w:r>
      <w:r w:rsidR="005F6FAE" w:rsidRPr="005F6FAE">
        <w:rPr>
          <w:rFonts w:ascii="Arial" w:hAnsi="Arial" w:cs="Arial"/>
          <w:b/>
          <w:bCs/>
          <w:sz w:val="24"/>
          <w:szCs w:val="24"/>
        </w:rPr>
        <w:t>)</w:t>
      </w:r>
    </w:p>
    <w:p w14:paraId="30F90321" w14:textId="4518BB2A" w:rsidR="00856E1E" w:rsidRPr="00616557" w:rsidRDefault="00856E1E" w:rsidP="00442865">
      <w:pPr>
        <w:rPr>
          <w:rFonts w:ascii="Arial" w:hAnsi="Arial" w:cs="Arial"/>
          <w:sz w:val="24"/>
          <w:szCs w:val="24"/>
        </w:rPr>
      </w:pPr>
      <w:r w:rsidRPr="00616557">
        <w:rPr>
          <w:rFonts w:ascii="Arial" w:hAnsi="Arial" w:cs="Arial"/>
          <w:sz w:val="24"/>
          <w:szCs w:val="24"/>
        </w:rPr>
        <w:t>Legal</w:t>
      </w:r>
      <w:r w:rsidR="00FC008D" w:rsidRPr="00616557">
        <w:rPr>
          <w:rFonts w:ascii="Arial" w:hAnsi="Arial" w:cs="Arial"/>
          <w:sz w:val="24"/>
          <w:szCs w:val="24"/>
        </w:rPr>
        <w:t xml:space="preserve"> obligations</w:t>
      </w:r>
    </w:p>
    <w:p w14:paraId="4195B559" w14:textId="6A86871A" w:rsidR="00CE61E4" w:rsidRPr="00616557" w:rsidRDefault="00BF532A" w:rsidP="00720C74">
      <w:pPr>
        <w:rPr>
          <w:rFonts w:ascii="Arial" w:hAnsi="Arial" w:cs="Arial"/>
          <w:sz w:val="24"/>
          <w:szCs w:val="24"/>
        </w:rPr>
      </w:pPr>
      <w:r w:rsidRPr="00616557">
        <w:rPr>
          <w:rFonts w:ascii="Arial" w:hAnsi="Arial" w:cs="Arial"/>
          <w:sz w:val="24"/>
          <w:szCs w:val="24"/>
        </w:rPr>
        <w:t>The contract of employment is a mutually agreed basis for the employment relationship. Statutory terms in the contract are legal requirements</w:t>
      </w:r>
      <w:r w:rsidR="004A1D09">
        <w:rPr>
          <w:rFonts w:ascii="Arial" w:hAnsi="Arial" w:cs="Arial"/>
          <w:sz w:val="24"/>
          <w:szCs w:val="24"/>
        </w:rPr>
        <w:t xml:space="preserve"> </w:t>
      </w:r>
      <w:r w:rsidRPr="00616557">
        <w:rPr>
          <w:rFonts w:ascii="Arial" w:hAnsi="Arial" w:cs="Arial"/>
          <w:sz w:val="24"/>
          <w:szCs w:val="24"/>
        </w:rPr>
        <w:t xml:space="preserve">(Waite et al 2021). </w:t>
      </w:r>
      <w:r w:rsidR="004E5756" w:rsidRPr="00616557">
        <w:rPr>
          <w:rFonts w:ascii="Arial" w:hAnsi="Arial" w:cs="Arial"/>
          <w:sz w:val="24"/>
          <w:szCs w:val="24"/>
        </w:rPr>
        <w:t xml:space="preserve">Examples of </w:t>
      </w:r>
      <w:r w:rsidR="004E5756" w:rsidRPr="00616557">
        <w:rPr>
          <w:rFonts w:ascii="Arial" w:hAnsi="Arial" w:cs="Arial"/>
          <w:color w:val="0B0C0C"/>
          <w:sz w:val="24"/>
          <w:szCs w:val="24"/>
        </w:rPr>
        <w:t>t</w:t>
      </w:r>
      <w:r w:rsidR="001E0C89" w:rsidRPr="00616557">
        <w:rPr>
          <w:rFonts w:ascii="Arial" w:hAnsi="Arial" w:cs="Arial"/>
          <w:color w:val="0B0C0C"/>
          <w:sz w:val="24"/>
          <w:szCs w:val="24"/>
        </w:rPr>
        <w:t>hes</w:t>
      </w:r>
      <w:r w:rsidR="004A1D09">
        <w:rPr>
          <w:rFonts w:ascii="Arial" w:hAnsi="Arial" w:cs="Arial"/>
          <w:color w:val="0B0C0C"/>
          <w:sz w:val="24"/>
          <w:szCs w:val="24"/>
        </w:rPr>
        <w:t xml:space="preserve">e </w:t>
      </w:r>
      <w:r w:rsidR="001E0C89" w:rsidRPr="00616557">
        <w:rPr>
          <w:rFonts w:ascii="Arial" w:hAnsi="Arial" w:cs="Arial"/>
          <w:color w:val="0B0C0C"/>
          <w:sz w:val="24"/>
          <w:szCs w:val="24"/>
        </w:rPr>
        <w:t>right</w:t>
      </w:r>
      <w:r w:rsidR="00BF01DB" w:rsidRPr="00616557">
        <w:rPr>
          <w:rFonts w:ascii="Arial" w:hAnsi="Arial" w:cs="Arial"/>
          <w:color w:val="0B0C0C"/>
          <w:sz w:val="24"/>
          <w:szCs w:val="24"/>
        </w:rPr>
        <w:t>s</w:t>
      </w:r>
      <w:r w:rsidR="001E0C89" w:rsidRPr="00616557">
        <w:rPr>
          <w:rFonts w:ascii="Arial" w:hAnsi="Arial" w:cs="Arial"/>
          <w:color w:val="0B0C0C"/>
          <w:sz w:val="24"/>
          <w:szCs w:val="24"/>
        </w:rPr>
        <w:t xml:space="preserve"> </w:t>
      </w:r>
      <w:r w:rsidR="00235323" w:rsidRPr="00616557">
        <w:rPr>
          <w:rFonts w:ascii="Arial" w:hAnsi="Arial" w:cs="Arial"/>
          <w:color w:val="0B0C0C"/>
          <w:sz w:val="24"/>
          <w:szCs w:val="24"/>
          <w:shd w:val="clear" w:color="auto" w:fill="FFFFFF"/>
        </w:rPr>
        <w:t>includ</w:t>
      </w:r>
      <w:r w:rsidR="00117783" w:rsidRPr="00616557">
        <w:rPr>
          <w:rFonts w:ascii="Arial" w:hAnsi="Arial" w:cs="Arial"/>
          <w:color w:val="0B0C0C"/>
          <w:sz w:val="24"/>
          <w:szCs w:val="24"/>
          <w:shd w:val="clear" w:color="auto" w:fill="FFFFFF"/>
        </w:rPr>
        <w:t>e</w:t>
      </w:r>
      <w:r w:rsidR="00235323" w:rsidRPr="00616557">
        <w:rPr>
          <w:rFonts w:ascii="Arial" w:hAnsi="Arial" w:cs="Arial"/>
          <w:color w:val="0B0C0C"/>
          <w:sz w:val="24"/>
          <w:szCs w:val="24"/>
          <w:shd w:val="clear" w:color="auto" w:fill="FFFFFF"/>
        </w:rPr>
        <w:t>:</w:t>
      </w:r>
      <w:r w:rsidR="00642760" w:rsidRPr="00616557">
        <w:rPr>
          <w:rFonts w:ascii="Arial" w:hAnsi="Arial" w:cs="Arial"/>
          <w:sz w:val="24"/>
          <w:szCs w:val="24"/>
        </w:rPr>
        <w:t xml:space="preserve"> </w:t>
      </w:r>
      <w:r w:rsidR="00E24E97" w:rsidRPr="00616557">
        <w:rPr>
          <w:rFonts w:ascii="Arial" w:hAnsi="Arial" w:cs="Arial"/>
          <w:sz w:val="24"/>
          <w:szCs w:val="24"/>
        </w:rPr>
        <w:t>‘</w:t>
      </w:r>
      <w:hyperlink r:id="rId6" w:history="1">
        <w:r w:rsidR="00642760" w:rsidRPr="00A168A4">
          <w:rPr>
            <w:rStyle w:val="Hyperlink"/>
            <w:rFonts w:ascii="Arial" w:hAnsi="Arial" w:cs="Arial"/>
            <w:color w:val="auto"/>
            <w:sz w:val="24"/>
            <w:szCs w:val="24"/>
            <w:u w:val="none"/>
          </w:rPr>
          <w:t>the statutory minimum level of paid holiday</w:t>
        </w:r>
      </w:hyperlink>
      <w:r w:rsidR="009755AA">
        <w:rPr>
          <w:rFonts w:ascii="Arial" w:hAnsi="Arial" w:cs="Arial"/>
          <w:sz w:val="24"/>
          <w:szCs w:val="24"/>
        </w:rPr>
        <w:t xml:space="preserve"> </w:t>
      </w:r>
      <w:r w:rsidR="00B77632" w:rsidRPr="00616557">
        <w:rPr>
          <w:rFonts w:ascii="Arial" w:hAnsi="Arial" w:cs="Arial"/>
          <w:sz w:val="24"/>
          <w:szCs w:val="24"/>
        </w:rPr>
        <w:t>(GOV.UK</w:t>
      </w:r>
      <w:r w:rsidR="00B77632">
        <w:rPr>
          <w:rFonts w:ascii="Arial" w:hAnsi="Arial" w:cs="Arial"/>
          <w:sz w:val="24"/>
          <w:szCs w:val="24"/>
        </w:rPr>
        <w:t xml:space="preserve"> Employment</w:t>
      </w:r>
      <w:r w:rsidR="00B77632" w:rsidRPr="00616557">
        <w:rPr>
          <w:rFonts w:ascii="Arial" w:hAnsi="Arial" w:cs="Arial"/>
          <w:sz w:val="24"/>
          <w:szCs w:val="24"/>
        </w:rPr>
        <w:t>)</w:t>
      </w:r>
      <w:r w:rsidR="00EF777D">
        <w:rPr>
          <w:rFonts w:ascii="Arial" w:hAnsi="Arial" w:cs="Arial"/>
          <w:sz w:val="24"/>
          <w:szCs w:val="24"/>
        </w:rPr>
        <w:t xml:space="preserve"> and</w:t>
      </w:r>
      <w:r w:rsidR="00642760" w:rsidRPr="00616557">
        <w:rPr>
          <w:rFonts w:ascii="Arial" w:hAnsi="Arial" w:cs="Arial"/>
          <w:sz w:val="24"/>
          <w:szCs w:val="24"/>
        </w:rPr>
        <w:t xml:space="preserve"> </w:t>
      </w:r>
      <w:r w:rsidR="00642760" w:rsidRPr="00A168A4">
        <w:rPr>
          <w:rFonts w:ascii="Arial" w:hAnsi="Arial" w:cs="Arial"/>
          <w:sz w:val="24"/>
          <w:szCs w:val="24"/>
        </w:rPr>
        <w:t>the statutory minimum length of rest breaks</w:t>
      </w:r>
      <w:r w:rsidR="00E21A74">
        <w:rPr>
          <w:rFonts w:ascii="Arial" w:hAnsi="Arial" w:cs="Arial"/>
          <w:sz w:val="24"/>
          <w:szCs w:val="24"/>
        </w:rPr>
        <w:t xml:space="preserve"> </w:t>
      </w:r>
      <w:r w:rsidR="006B1587">
        <w:rPr>
          <w:rFonts w:ascii="Arial" w:hAnsi="Arial" w:cs="Arial"/>
          <w:sz w:val="24"/>
          <w:szCs w:val="24"/>
        </w:rPr>
        <w:t xml:space="preserve">(Legelation.gov.uk). </w:t>
      </w:r>
      <w:r w:rsidR="002F0909" w:rsidRPr="00616557">
        <w:rPr>
          <w:rFonts w:ascii="Arial" w:hAnsi="Arial" w:cs="Arial"/>
          <w:sz w:val="24"/>
          <w:szCs w:val="24"/>
        </w:rPr>
        <w:t>As employers we also have a ‘duty of care’ to protect our employees from risks to their health and safety. These risks might include stress from a heavy workload</w:t>
      </w:r>
      <w:r w:rsidR="00310A5B">
        <w:rPr>
          <w:rFonts w:ascii="Arial" w:hAnsi="Arial" w:cs="Arial"/>
          <w:sz w:val="24"/>
          <w:szCs w:val="24"/>
        </w:rPr>
        <w:t xml:space="preserve"> or </w:t>
      </w:r>
      <w:r w:rsidR="002F0909" w:rsidRPr="00616557">
        <w:rPr>
          <w:rFonts w:ascii="Arial" w:hAnsi="Arial" w:cs="Arial"/>
          <w:sz w:val="24"/>
          <w:szCs w:val="24"/>
        </w:rPr>
        <w:t xml:space="preserve">working too many </w:t>
      </w:r>
      <w:r w:rsidR="001C3EE6" w:rsidRPr="00616557">
        <w:rPr>
          <w:rFonts w:ascii="Arial" w:hAnsi="Arial" w:cs="Arial"/>
          <w:sz w:val="24"/>
          <w:szCs w:val="24"/>
        </w:rPr>
        <w:t>hours (</w:t>
      </w:r>
      <w:r w:rsidR="002F0909" w:rsidRPr="00616557">
        <w:rPr>
          <w:rFonts w:ascii="Arial" w:hAnsi="Arial" w:cs="Arial"/>
          <w:sz w:val="24"/>
          <w:szCs w:val="24"/>
        </w:rPr>
        <w:t>ACAS 2015 p4).</w:t>
      </w:r>
      <w:r w:rsidR="00A003C2" w:rsidRPr="00616557">
        <w:rPr>
          <w:rFonts w:ascii="Arial" w:hAnsi="Arial" w:cs="Arial"/>
          <w:sz w:val="24"/>
          <w:szCs w:val="24"/>
        </w:rPr>
        <w:t xml:space="preserve"> </w:t>
      </w:r>
    </w:p>
    <w:p w14:paraId="632D38A8" w14:textId="717B6E01" w:rsidR="001A06E1" w:rsidRPr="00616557" w:rsidRDefault="001A06E1" w:rsidP="00720C74">
      <w:pPr>
        <w:rPr>
          <w:rFonts w:ascii="Arial" w:hAnsi="Arial" w:cs="Arial"/>
          <w:sz w:val="24"/>
          <w:szCs w:val="24"/>
        </w:rPr>
      </w:pPr>
      <w:r w:rsidRPr="00616557">
        <w:rPr>
          <w:rFonts w:ascii="Arial" w:hAnsi="Arial" w:cs="Arial"/>
          <w:sz w:val="24"/>
          <w:szCs w:val="24"/>
        </w:rPr>
        <w:t>Work life balance.</w:t>
      </w:r>
    </w:p>
    <w:p w14:paraId="7BFAF49D" w14:textId="4A2FB0F2" w:rsidR="00F809C0" w:rsidRPr="00616557" w:rsidRDefault="008709C7" w:rsidP="00C4194C">
      <w:pPr>
        <w:shd w:val="clear" w:color="auto" w:fill="FFFFFF"/>
        <w:spacing w:after="0" w:line="240" w:lineRule="auto"/>
        <w:rPr>
          <w:rFonts w:ascii="Arial" w:eastAsia="Times New Roman" w:hAnsi="Arial" w:cs="Arial"/>
          <w:color w:val="202020"/>
          <w:sz w:val="24"/>
          <w:szCs w:val="24"/>
          <w:lang w:eastAsia="en-GB"/>
        </w:rPr>
      </w:pPr>
      <w:r w:rsidRPr="00616557">
        <w:rPr>
          <w:rFonts w:ascii="Arial" w:hAnsi="Arial" w:cs="Arial"/>
          <w:sz w:val="24"/>
          <w:szCs w:val="24"/>
        </w:rPr>
        <w:t>Work-life balance can be defined as ‘The ability of individuals to successfully pursue their work, and non-work lives, without undue pressures from one undermining the satisfactory experience of another’ (Waite et al p144). The people team are here to support the employment relationship through leadership and guidance, providing policies and procedures that are in line with our legal obligations, and can enhance our employees work-life balance and improve employment relationships.</w:t>
      </w:r>
      <w:r w:rsidR="001A06E1" w:rsidRPr="00616557">
        <w:rPr>
          <w:rFonts w:ascii="Arial" w:hAnsi="Arial" w:cs="Arial"/>
          <w:sz w:val="24"/>
          <w:szCs w:val="24"/>
        </w:rPr>
        <w:t xml:space="preserve"> </w:t>
      </w:r>
      <w:r w:rsidR="005E70BE" w:rsidRPr="00616557">
        <w:rPr>
          <w:rFonts w:ascii="Arial" w:hAnsi="Arial" w:cs="Arial"/>
          <w:sz w:val="24"/>
          <w:szCs w:val="24"/>
        </w:rPr>
        <w:t xml:space="preserve">According </w:t>
      </w:r>
      <w:r w:rsidR="001913A3" w:rsidRPr="00616557">
        <w:rPr>
          <w:rFonts w:ascii="Arial" w:hAnsi="Arial" w:cs="Arial"/>
          <w:sz w:val="24"/>
          <w:szCs w:val="24"/>
        </w:rPr>
        <w:t>to ACAS</w:t>
      </w:r>
      <w:r w:rsidR="005E70BE" w:rsidRPr="00616557">
        <w:rPr>
          <w:rFonts w:ascii="Arial" w:hAnsi="Arial" w:cs="Arial"/>
          <w:sz w:val="24"/>
          <w:szCs w:val="24"/>
        </w:rPr>
        <w:t xml:space="preserve"> </w:t>
      </w:r>
      <w:r w:rsidR="001913A3" w:rsidRPr="00616557">
        <w:rPr>
          <w:rFonts w:ascii="Arial" w:hAnsi="Arial" w:cs="Arial"/>
          <w:sz w:val="24"/>
          <w:szCs w:val="24"/>
        </w:rPr>
        <w:t>(</w:t>
      </w:r>
      <w:r w:rsidR="005E70BE" w:rsidRPr="00616557">
        <w:rPr>
          <w:rFonts w:ascii="Arial" w:hAnsi="Arial" w:cs="Arial"/>
          <w:sz w:val="24"/>
          <w:szCs w:val="24"/>
        </w:rPr>
        <w:t>2015</w:t>
      </w:r>
      <w:r w:rsidR="001913A3" w:rsidRPr="00616557">
        <w:rPr>
          <w:rFonts w:ascii="Arial" w:hAnsi="Arial" w:cs="Arial"/>
          <w:sz w:val="24"/>
          <w:szCs w:val="24"/>
        </w:rPr>
        <w:t>)</w:t>
      </w:r>
      <w:r w:rsidR="005E70BE" w:rsidRPr="00616557">
        <w:rPr>
          <w:rFonts w:ascii="Arial" w:hAnsi="Arial" w:cs="Arial"/>
          <w:sz w:val="24"/>
          <w:szCs w:val="24"/>
        </w:rPr>
        <w:t xml:space="preserve"> </w:t>
      </w:r>
      <w:r w:rsidR="00687133" w:rsidRPr="00616557">
        <w:rPr>
          <w:rFonts w:ascii="Arial" w:hAnsi="Arial" w:cs="Arial"/>
          <w:sz w:val="24"/>
          <w:szCs w:val="24"/>
        </w:rPr>
        <w:t>‘e</w:t>
      </w:r>
      <w:r w:rsidR="00687133" w:rsidRPr="00616557">
        <w:rPr>
          <w:rFonts w:ascii="Arial" w:hAnsi="Arial" w:cs="Arial"/>
          <w:sz w:val="24"/>
          <w:szCs w:val="24"/>
        </w:rPr>
        <w:t>mployees who have a better work-life balance often have a greater sense of responsibility, ownership and control of their working life</w:t>
      </w:r>
      <w:r w:rsidR="00687133" w:rsidRPr="00616557">
        <w:rPr>
          <w:rFonts w:ascii="Arial" w:hAnsi="Arial" w:cs="Arial"/>
          <w:sz w:val="24"/>
          <w:szCs w:val="24"/>
        </w:rPr>
        <w:t>’</w:t>
      </w:r>
      <w:r w:rsidR="00AE754A" w:rsidRPr="00616557">
        <w:rPr>
          <w:rFonts w:ascii="Arial" w:hAnsi="Arial" w:cs="Arial"/>
          <w:sz w:val="24"/>
          <w:szCs w:val="24"/>
        </w:rPr>
        <w:t>(p6)</w:t>
      </w:r>
      <w:r w:rsidR="00687133" w:rsidRPr="00616557">
        <w:rPr>
          <w:rFonts w:ascii="Arial" w:hAnsi="Arial" w:cs="Arial"/>
          <w:sz w:val="24"/>
          <w:szCs w:val="24"/>
        </w:rPr>
        <w:t>.</w:t>
      </w:r>
      <w:r w:rsidR="005D7F31" w:rsidRPr="00616557">
        <w:rPr>
          <w:rFonts w:ascii="Arial" w:hAnsi="Arial" w:cs="Arial"/>
          <w:sz w:val="24"/>
          <w:szCs w:val="24"/>
        </w:rPr>
        <w:t xml:space="preserve"> </w:t>
      </w:r>
      <w:r w:rsidR="00720C74" w:rsidRPr="00616557">
        <w:rPr>
          <w:rFonts w:ascii="Arial" w:hAnsi="Arial" w:cs="Arial"/>
          <w:sz w:val="24"/>
          <w:szCs w:val="24"/>
        </w:rPr>
        <w:t xml:space="preserve">At Healthcare on Hand, we aspire to go above and beyond the legal requirements to help create an employment relationship that reflect our core values of integrity, respect, and care. </w:t>
      </w:r>
      <w:r w:rsidR="005B69A6" w:rsidRPr="00616557">
        <w:rPr>
          <w:rFonts w:ascii="Arial" w:hAnsi="Arial" w:cs="Arial"/>
          <w:sz w:val="24"/>
          <w:szCs w:val="24"/>
        </w:rPr>
        <w:t xml:space="preserve">For </w:t>
      </w:r>
      <w:r w:rsidR="000443EE" w:rsidRPr="00616557">
        <w:rPr>
          <w:rFonts w:ascii="Arial" w:hAnsi="Arial" w:cs="Arial"/>
          <w:sz w:val="24"/>
          <w:szCs w:val="24"/>
        </w:rPr>
        <w:t>example,</w:t>
      </w:r>
      <w:r w:rsidR="00AA3CAA" w:rsidRPr="00616557">
        <w:rPr>
          <w:rFonts w:ascii="Arial" w:hAnsi="Arial" w:cs="Arial"/>
          <w:sz w:val="24"/>
          <w:szCs w:val="24"/>
        </w:rPr>
        <w:t xml:space="preserve"> one of our </w:t>
      </w:r>
      <w:r w:rsidR="00771238" w:rsidRPr="00616557">
        <w:rPr>
          <w:rFonts w:ascii="Arial" w:hAnsi="Arial" w:cs="Arial"/>
          <w:sz w:val="24"/>
          <w:szCs w:val="24"/>
        </w:rPr>
        <w:t xml:space="preserve">policies to support a healthy work life balance </w:t>
      </w:r>
      <w:r w:rsidR="00AA3CAA" w:rsidRPr="00616557">
        <w:rPr>
          <w:rFonts w:ascii="Arial" w:hAnsi="Arial" w:cs="Arial"/>
          <w:sz w:val="24"/>
          <w:szCs w:val="24"/>
        </w:rPr>
        <w:t xml:space="preserve">is </w:t>
      </w:r>
      <w:r w:rsidR="000443EE" w:rsidRPr="00616557">
        <w:rPr>
          <w:rFonts w:ascii="Arial" w:hAnsi="Arial" w:cs="Arial"/>
          <w:sz w:val="24"/>
          <w:szCs w:val="24"/>
        </w:rPr>
        <w:t>f</w:t>
      </w:r>
      <w:r w:rsidR="003417AE" w:rsidRPr="00616557">
        <w:rPr>
          <w:rFonts w:ascii="Arial" w:hAnsi="Arial" w:cs="Arial"/>
          <w:sz w:val="24"/>
          <w:szCs w:val="24"/>
        </w:rPr>
        <w:t xml:space="preserve">lexible working </w:t>
      </w:r>
      <w:r w:rsidR="006357CD" w:rsidRPr="00616557">
        <w:rPr>
          <w:rFonts w:ascii="Arial" w:hAnsi="Arial" w:cs="Arial"/>
          <w:sz w:val="24"/>
          <w:szCs w:val="24"/>
        </w:rPr>
        <w:t>in the form of</w:t>
      </w:r>
      <w:r w:rsidR="003417AE" w:rsidRPr="00616557">
        <w:rPr>
          <w:rFonts w:ascii="Arial" w:hAnsi="Arial" w:cs="Arial"/>
          <w:sz w:val="24"/>
          <w:szCs w:val="24"/>
        </w:rPr>
        <w:t xml:space="preserve"> job share</w:t>
      </w:r>
      <w:r w:rsidR="0040538D" w:rsidRPr="00616557">
        <w:rPr>
          <w:rFonts w:ascii="Arial" w:hAnsi="Arial" w:cs="Arial"/>
          <w:sz w:val="24"/>
          <w:szCs w:val="24"/>
        </w:rPr>
        <w:t>.</w:t>
      </w:r>
      <w:r w:rsidR="00DA63DE" w:rsidRPr="00616557">
        <w:rPr>
          <w:rFonts w:ascii="Arial" w:hAnsi="Arial" w:cs="Arial"/>
          <w:sz w:val="24"/>
          <w:szCs w:val="24"/>
        </w:rPr>
        <w:t xml:space="preserve"> </w:t>
      </w:r>
      <w:r w:rsidR="00E651D9" w:rsidRPr="00616557">
        <w:rPr>
          <w:rFonts w:ascii="Arial" w:hAnsi="Arial" w:cs="Arial"/>
          <w:color w:val="202020"/>
          <w:sz w:val="24"/>
          <w:szCs w:val="24"/>
          <w:shd w:val="clear" w:color="auto" w:fill="FFFFFF"/>
        </w:rPr>
        <w:t>D</w:t>
      </w:r>
      <w:r w:rsidR="00E651D9" w:rsidRPr="00616557">
        <w:rPr>
          <w:rFonts w:ascii="Arial" w:hAnsi="Arial" w:cs="Arial"/>
          <w:color w:val="202020"/>
          <w:sz w:val="24"/>
          <w:szCs w:val="24"/>
          <w:shd w:val="clear" w:color="auto" w:fill="FFFFFF"/>
        </w:rPr>
        <w:t>ata from the 2011 Workplace Employment Relations Survey (WERS)</w:t>
      </w:r>
      <w:r w:rsidR="00E651D9" w:rsidRPr="00616557">
        <w:rPr>
          <w:rFonts w:ascii="Arial" w:hAnsi="Arial" w:cs="Arial"/>
          <w:color w:val="202020"/>
          <w:sz w:val="24"/>
          <w:szCs w:val="24"/>
          <w:shd w:val="clear" w:color="auto" w:fill="FFFFFF"/>
        </w:rPr>
        <w:t xml:space="preserve"> found </w:t>
      </w:r>
      <w:r w:rsidR="00D0480A" w:rsidRPr="00616557">
        <w:rPr>
          <w:rFonts w:ascii="Arial" w:hAnsi="Arial" w:cs="Arial"/>
          <w:color w:val="202020"/>
          <w:sz w:val="24"/>
          <w:szCs w:val="24"/>
          <w:shd w:val="clear" w:color="auto" w:fill="FFFFFF"/>
        </w:rPr>
        <w:t>‘</w:t>
      </w:r>
      <w:r w:rsidR="00E651D9" w:rsidRPr="00BB6A73">
        <w:rPr>
          <w:rFonts w:ascii="Arial" w:eastAsia="Times New Roman" w:hAnsi="Arial" w:cs="Arial"/>
          <w:color w:val="202020"/>
          <w:sz w:val="24"/>
          <w:szCs w:val="24"/>
          <w:lang w:eastAsia="en-GB"/>
        </w:rPr>
        <w:t xml:space="preserve">Wellbeing was boosted because flexible working </w:t>
      </w:r>
      <w:r w:rsidR="00E651D9" w:rsidRPr="00BB6A73">
        <w:rPr>
          <w:rFonts w:ascii="Arial" w:eastAsia="Times New Roman" w:hAnsi="Arial" w:cs="Arial"/>
          <w:color w:val="202020"/>
          <w:sz w:val="24"/>
          <w:szCs w:val="24"/>
          <w:lang w:eastAsia="en-GB"/>
        </w:rPr>
        <w:lastRenderedPageBreak/>
        <w:t>arrangements increased job autonomy and enhanced perceptions of a supportive management</w:t>
      </w:r>
      <w:r w:rsidR="00E651D9" w:rsidRPr="00616557">
        <w:rPr>
          <w:rFonts w:ascii="Arial" w:eastAsia="Times New Roman" w:hAnsi="Arial" w:cs="Arial"/>
          <w:color w:val="202020"/>
          <w:sz w:val="24"/>
          <w:szCs w:val="24"/>
          <w:lang w:eastAsia="en-GB"/>
        </w:rPr>
        <w:t>’</w:t>
      </w:r>
      <w:r w:rsidR="00D0480A" w:rsidRPr="00616557">
        <w:rPr>
          <w:rFonts w:ascii="Arial" w:eastAsia="Times New Roman" w:hAnsi="Arial" w:cs="Arial"/>
          <w:color w:val="202020"/>
          <w:sz w:val="24"/>
          <w:szCs w:val="24"/>
          <w:lang w:eastAsia="en-GB"/>
        </w:rPr>
        <w:t xml:space="preserve"> (CIPD 2019)</w:t>
      </w:r>
      <w:r w:rsidR="00E651D9" w:rsidRPr="00BB6A73">
        <w:rPr>
          <w:rFonts w:ascii="Arial" w:eastAsia="Times New Roman" w:hAnsi="Arial" w:cs="Arial"/>
          <w:color w:val="202020"/>
          <w:sz w:val="24"/>
          <w:szCs w:val="24"/>
          <w:lang w:eastAsia="en-GB"/>
        </w:rPr>
        <w:t>.</w:t>
      </w:r>
      <w:r w:rsidR="00C4194C" w:rsidRPr="00616557">
        <w:rPr>
          <w:rFonts w:ascii="Arial" w:eastAsia="Times New Roman" w:hAnsi="Arial" w:cs="Arial"/>
          <w:color w:val="202020"/>
          <w:sz w:val="24"/>
          <w:szCs w:val="24"/>
          <w:lang w:eastAsia="en-GB"/>
        </w:rPr>
        <w:t xml:space="preserve"> </w:t>
      </w:r>
      <w:r w:rsidR="006D558C" w:rsidRPr="00616557">
        <w:rPr>
          <w:rFonts w:ascii="Arial" w:hAnsi="Arial" w:cs="Arial"/>
          <w:sz w:val="24"/>
          <w:szCs w:val="24"/>
        </w:rPr>
        <w:t xml:space="preserve">We also provide </w:t>
      </w:r>
      <w:r w:rsidR="000A3719" w:rsidRPr="00616557">
        <w:rPr>
          <w:rFonts w:ascii="Arial" w:hAnsi="Arial" w:cs="Arial"/>
          <w:sz w:val="24"/>
          <w:szCs w:val="24"/>
        </w:rPr>
        <w:t>training to help m</w:t>
      </w:r>
      <w:r w:rsidR="00886DBD" w:rsidRPr="00616557">
        <w:rPr>
          <w:rFonts w:ascii="Arial" w:hAnsi="Arial" w:cs="Arial"/>
          <w:sz w:val="24"/>
          <w:szCs w:val="24"/>
        </w:rPr>
        <w:t>a</w:t>
      </w:r>
      <w:r w:rsidR="000A3719" w:rsidRPr="00616557">
        <w:rPr>
          <w:rFonts w:ascii="Arial" w:hAnsi="Arial" w:cs="Arial"/>
          <w:sz w:val="24"/>
          <w:szCs w:val="24"/>
        </w:rPr>
        <w:t>nagers become more confident</w:t>
      </w:r>
      <w:r w:rsidR="00F32203" w:rsidRPr="00616557">
        <w:rPr>
          <w:rFonts w:ascii="Arial" w:hAnsi="Arial" w:cs="Arial"/>
          <w:sz w:val="24"/>
          <w:szCs w:val="24"/>
        </w:rPr>
        <w:t xml:space="preserve"> in discussing flexible working</w:t>
      </w:r>
      <w:r w:rsidR="00886DBD" w:rsidRPr="00616557">
        <w:rPr>
          <w:rFonts w:ascii="Arial" w:hAnsi="Arial" w:cs="Arial"/>
          <w:sz w:val="24"/>
          <w:szCs w:val="24"/>
        </w:rPr>
        <w:t xml:space="preserve">, </w:t>
      </w:r>
      <w:r w:rsidR="00BA0426" w:rsidRPr="00616557">
        <w:rPr>
          <w:rFonts w:ascii="Arial" w:hAnsi="Arial" w:cs="Arial"/>
          <w:sz w:val="24"/>
          <w:szCs w:val="24"/>
        </w:rPr>
        <w:t xml:space="preserve">and help staff achieve a </w:t>
      </w:r>
      <w:r w:rsidR="00E9495C" w:rsidRPr="00616557">
        <w:rPr>
          <w:rFonts w:ascii="Arial" w:hAnsi="Arial" w:cs="Arial"/>
          <w:sz w:val="24"/>
          <w:szCs w:val="24"/>
        </w:rPr>
        <w:t>healthy work life balance.</w:t>
      </w:r>
    </w:p>
    <w:p w14:paraId="30992A3C" w14:textId="2BFAB399" w:rsidR="002F68C0" w:rsidRPr="00616557" w:rsidRDefault="002F68C0" w:rsidP="000C2C3C">
      <w:pPr>
        <w:rPr>
          <w:rFonts w:ascii="Arial" w:hAnsi="Arial" w:cs="Arial"/>
          <w:sz w:val="24"/>
          <w:szCs w:val="24"/>
        </w:rPr>
      </w:pPr>
    </w:p>
    <w:p w14:paraId="468B827D" w14:textId="77460097" w:rsidR="000C2C3C" w:rsidRPr="00994006" w:rsidRDefault="005F6E7C" w:rsidP="000C2C3C">
      <w:pPr>
        <w:rPr>
          <w:rFonts w:ascii="Arial" w:hAnsi="Arial" w:cs="Arial"/>
          <w:b/>
          <w:bCs/>
          <w:sz w:val="24"/>
          <w:szCs w:val="24"/>
        </w:rPr>
      </w:pPr>
      <w:r w:rsidRPr="00994006">
        <w:rPr>
          <w:rFonts w:ascii="Arial" w:hAnsi="Arial" w:cs="Arial"/>
          <w:b/>
          <w:bCs/>
          <w:sz w:val="24"/>
          <w:szCs w:val="24"/>
        </w:rPr>
        <w:t>Wellbeing in the workplace</w:t>
      </w:r>
      <w:r w:rsidR="00994006" w:rsidRPr="00994006">
        <w:rPr>
          <w:rFonts w:ascii="Arial" w:hAnsi="Arial" w:cs="Arial"/>
          <w:b/>
          <w:bCs/>
          <w:sz w:val="24"/>
          <w:szCs w:val="24"/>
        </w:rPr>
        <w:t xml:space="preserve"> </w:t>
      </w:r>
      <w:r w:rsidR="000C2C3C" w:rsidRPr="00994006">
        <w:rPr>
          <w:rFonts w:ascii="Arial" w:hAnsi="Arial" w:cs="Arial"/>
          <w:b/>
          <w:bCs/>
          <w:sz w:val="24"/>
          <w:szCs w:val="24"/>
        </w:rPr>
        <w:t>(AC 3.2)</w:t>
      </w:r>
    </w:p>
    <w:p w14:paraId="786E4905" w14:textId="3A9D2874" w:rsidR="00A87A32" w:rsidRPr="00616557" w:rsidRDefault="00A5099F" w:rsidP="000C2C3C">
      <w:pPr>
        <w:rPr>
          <w:rFonts w:ascii="Arial" w:hAnsi="Arial" w:cs="Arial"/>
          <w:sz w:val="24"/>
          <w:szCs w:val="24"/>
        </w:rPr>
      </w:pPr>
      <w:r w:rsidRPr="00616557">
        <w:rPr>
          <w:rFonts w:ascii="Arial" w:hAnsi="Arial" w:cs="Arial"/>
          <w:sz w:val="24"/>
          <w:szCs w:val="24"/>
        </w:rPr>
        <w:t>Wellbeing can be defined as</w:t>
      </w:r>
      <w:r w:rsidR="00703C36" w:rsidRPr="00616557">
        <w:rPr>
          <w:rFonts w:ascii="Arial" w:hAnsi="Arial" w:cs="Arial"/>
          <w:sz w:val="24"/>
          <w:szCs w:val="24"/>
        </w:rPr>
        <w:t xml:space="preserve"> </w:t>
      </w:r>
      <w:r w:rsidR="004633F9" w:rsidRPr="00616557">
        <w:rPr>
          <w:rFonts w:ascii="Arial" w:hAnsi="Arial" w:cs="Arial"/>
          <w:sz w:val="24"/>
          <w:szCs w:val="24"/>
        </w:rPr>
        <w:t>‘how</w:t>
      </w:r>
      <w:r w:rsidR="00703C36" w:rsidRPr="00616557">
        <w:rPr>
          <w:rFonts w:ascii="Arial" w:hAnsi="Arial" w:cs="Arial"/>
          <w:sz w:val="24"/>
          <w:szCs w:val="24"/>
        </w:rPr>
        <w:t xml:space="preserve"> well we feel physically</w:t>
      </w:r>
      <w:r w:rsidR="00816B4A" w:rsidRPr="00616557">
        <w:rPr>
          <w:rFonts w:ascii="Arial" w:hAnsi="Arial" w:cs="Arial"/>
          <w:sz w:val="24"/>
          <w:szCs w:val="24"/>
        </w:rPr>
        <w:t xml:space="preserve"> and mentally, and how positively we feel about </w:t>
      </w:r>
      <w:r w:rsidR="00011112" w:rsidRPr="00616557">
        <w:rPr>
          <w:rFonts w:ascii="Arial" w:hAnsi="Arial" w:cs="Arial"/>
          <w:sz w:val="24"/>
          <w:szCs w:val="24"/>
        </w:rPr>
        <w:t>everyday</w:t>
      </w:r>
      <w:r w:rsidR="00816B4A" w:rsidRPr="00616557">
        <w:rPr>
          <w:rFonts w:ascii="Arial" w:hAnsi="Arial" w:cs="Arial"/>
          <w:sz w:val="24"/>
          <w:szCs w:val="24"/>
        </w:rPr>
        <w:t xml:space="preserve"> life’ (Waite et al 2021</w:t>
      </w:r>
      <w:r w:rsidR="00AE2918" w:rsidRPr="00616557">
        <w:rPr>
          <w:rFonts w:ascii="Arial" w:hAnsi="Arial" w:cs="Arial"/>
          <w:sz w:val="24"/>
          <w:szCs w:val="24"/>
        </w:rPr>
        <w:t xml:space="preserve"> </w:t>
      </w:r>
      <w:r w:rsidR="00AD7387" w:rsidRPr="00616557">
        <w:rPr>
          <w:rFonts w:ascii="Arial" w:hAnsi="Arial" w:cs="Arial"/>
          <w:sz w:val="24"/>
          <w:szCs w:val="24"/>
        </w:rPr>
        <w:t>(</w:t>
      </w:r>
      <w:r w:rsidR="00AE2918" w:rsidRPr="00616557">
        <w:rPr>
          <w:rFonts w:ascii="Arial" w:hAnsi="Arial" w:cs="Arial"/>
          <w:sz w:val="24"/>
          <w:szCs w:val="24"/>
        </w:rPr>
        <w:t>p140</w:t>
      </w:r>
      <w:r w:rsidR="00816B4A" w:rsidRPr="00616557">
        <w:rPr>
          <w:rFonts w:ascii="Arial" w:hAnsi="Arial" w:cs="Arial"/>
          <w:sz w:val="24"/>
          <w:szCs w:val="24"/>
        </w:rPr>
        <w:t>)</w:t>
      </w:r>
      <w:r w:rsidR="00E83F5F" w:rsidRPr="00616557">
        <w:rPr>
          <w:rFonts w:ascii="Arial" w:hAnsi="Arial" w:cs="Arial"/>
          <w:sz w:val="24"/>
          <w:szCs w:val="24"/>
        </w:rPr>
        <w:t>.</w:t>
      </w:r>
      <w:r w:rsidR="00D11968" w:rsidRPr="00616557">
        <w:rPr>
          <w:rFonts w:ascii="Arial" w:hAnsi="Arial" w:cs="Arial"/>
          <w:sz w:val="24"/>
          <w:szCs w:val="24"/>
        </w:rPr>
        <w:t xml:space="preserve"> </w:t>
      </w:r>
      <w:r w:rsidR="00ED749C" w:rsidRPr="00616557">
        <w:rPr>
          <w:rFonts w:ascii="Arial" w:hAnsi="Arial" w:cs="Arial"/>
          <w:sz w:val="24"/>
          <w:szCs w:val="24"/>
        </w:rPr>
        <w:t xml:space="preserve">Supporting wellbeing in the workplace </w:t>
      </w:r>
      <w:r w:rsidR="00554104" w:rsidRPr="00616557">
        <w:rPr>
          <w:rFonts w:ascii="Arial" w:hAnsi="Arial" w:cs="Arial"/>
          <w:sz w:val="24"/>
          <w:szCs w:val="24"/>
        </w:rPr>
        <w:t xml:space="preserve">includes policies and practices </w:t>
      </w:r>
      <w:r w:rsidR="00733BB1" w:rsidRPr="00616557">
        <w:rPr>
          <w:rFonts w:ascii="Arial" w:hAnsi="Arial" w:cs="Arial"/>
          <w:sz w:val="24"/>
          <w:szCs w:val="24"/>
        </w:rPr>
        <w:t xml:space="preserve">that </w:t>
      </w:r>
      <w:r w:rsidR="00CD6531" w:rsidRPr="00616557">
        <w:rPr>
          <w:rFonts w:ascii="Arial" w:hAnsi="Arial" w:cs="Arial"/>
          <w:sz w:val="24"/>
          <w:szCs w:val="24"/>
        </w:rPr>
        <w:t xml:space="preserve">look after </w:t>
      </w:r>
      <w:r w:rsidR="005D50BF" w:rsidRPr="00616557">
        <w:rPr>
          <w:rFonts w:ascii="Arial" w:hAnsi="Arial" w:cs="Arial"/>
          <w:sz w:val="24"/>
          <w:szCs w:val="24"/>
        </w:rPr>
        <w:t>employee’s</w:t>
      </w:r>
      <w:r w:rsidR="00CD6531" w:rsidRPr="00616557">
        <w:rPr>
          <w:rFonts w:ascii="Arial" w:hAnsi="Arial" w:cs="Arial"/>
          <w:sz w:val="24"/>
          <w:szCs w:val="24"/>
        </w:rPr>
        <w:t xml:space="preserve"> </w:t>
      </w:r>
      <w:r w:rsidR="00733BB1" w:rsidRPr="00616557">
        <w:rPr>
          <w:rFonts w:ascii="Arial" w:hAnsi="Arial" w:cs="Arial"/>
          <w:sz w:val="24"/>
          <w:szCs w:val="24"/>
        </w:rPr>
        <w:t xml:space="preserve">physical </w:t>
      </w:r>
      <w:r w:rsidR="00CD6531" w:rsidRPr="00616557">
        <w:rPr>
          <w:rFonts w:ascii="Arial" w:hAnsi="Arial" w:cs="Arial"/>
          <w:sz w:val="24"/>
          <w:szCs w:val="24"/>
        </w:rPr>
        <w:t>health</w:t>
      </w:r>
      <w:r w:rsidR="00AE77D0" w:rsidRPr="00616557">
        <w:rPr>
          <w:rFonts w:ascii="Arial" w:hAnsi="Arial" w:cs="Arial"/>
          <w:sz w:val="24"/>
          <w:szCs w:val="24"/>
        </w:rPr>
        <w:t xml:space="preserve">, ensuring </w:t>
      </w:r>
      <w:r w:rsidR="00697A73" w:rsidRPr="00616557">
        <w:rPr>
          <w:rFonts w:ascii="Arial" w:hAnsi="Arial" w:cs="Arial"/>
          <w:sz w:val="24"/>
          <w:szCs w:val="24"/>
        </w:rPr>
        <w:t>a pleasant and safe</w:t>
      </w:r>
      <w:r w:rsidR="00AE77D0" w:rsidRPr="00616557">
        <w:rPr>
          <w:rFonts w:ascii="Arial" w:hAnsi="Arial" w:cs="Arial"/>
          <w:sz w:val="24"/>
          <w:szCs w:val="24"/>
        </w:rPr>
        <w:t xml:space="preserve"> work environment</w:t>
      </w:r>
      <w:r w:rsidR="00697A73" w:rsidRPr="00616557">
        <w:rPr>
          <w:rFonts w:ascii="Arial" w:hAnsi="Arial" w:cs="Arial"/>
          <w:sz w:val="24"/>
          <w:szCs w:val="24"/>
        </w:rPr>
        <w:t xml:space="preserve">, </w:t>
      </w:r>
      <w:r w:rsidR="00285328" w:rsidRPr="00616557">
        <w:rPr>
          <w:rFonts w:ascii="Arial" w:hAnsi="Arial" w:cs="Arial"/>
          <w:sz w:val="24"/>
          <w:szCs w:val="24"/>
        </w:rPr>
        <w:t xml:space="preserve">ensuring we </w:t>
      </w:r>
      <w:r w:rsidR="00FB1A04" w:rsidRPr="00616557">
        <w:rPr>
          <w:rFonts w:ascii="Arial" w:hAnsi="Arial" w:cs="Arial"/>
          <w:sz w:val="24"/>
          <w:szCs w:val="24"/>
        </w:rPr>
        <w:t>adhere</w:t>
      </w:r>
      <w:r w:rsidR="00285328" w:rsidRPr="00616557">
        <w:rPr>
          <w:rFonts w:ascii="Arial" w:hAnsi="Arial" w:cs="Arial"/>
          <w:sz w:val="24"/>
          <w:szCs w:val="24"/>
        </w:rPr>
        <w:t xml:space="preserve"> to our ethical </w:t>
      </w:r>
      <w:r w:rsidR="00FB1A04" w:rsidRPr="00616557">
        <w:rPr>
          <w:rFonts w:ascii="Arial" w:hAnsi="Arial" w:cs="Arial"/>
          <w:sz w:val="24"/>
          <w:szCs w:val="24"/>
        </w:rPr>
        <w:t>standards, ensuring</w:t>
      </w:r>
      <w:r w:rsidR="00615C31" w:rsidRPr="00616557">
        <w:rPr>
          <w:rFonts w:ascii="Arial" w:hAnsi="Arial" w:cs="Arial"/>
          <w:sz w:val="24"/>
          <w:szCs w:val="24"/>
        </w:rPr>
        <w:t xml:space="preserve"> </w:t>
      </w:r>
      <w:r w:rsidR="00166FE3" w:rsidRPr="00616557">
        <w:rPr>
          <w:rFonts w:ascii="Arial" w:hAnsi="Arial" w:cs="Arial"/>
          <w:sz w:val="24"/>
          <w:szCs w:val="24"/>
        </w:rPr>
        <w:t>e</w:t>
      </w:r>
      <w:r w:rsidR="00615C31" w:rsidRPr="00616557">
        <w:rPr>
          <w:rFonts w:ascii="Arial" w:hAnsi="Arial" w:cs="Arial"/>
          <w:sz w:val="24"/>
          <w:szCs w:val="24"/>
        </w:rPr>
        <w:t>mployees have a voice, encouraging and supporting professional development</w:t>
      </w:r>
      <w:r w:rsidR="00DF7A9D" w:rsidRPr="00616557">
        <w:rPr>
          <w:rFonts w:ascii="Arial" w:hAnsi="Arial" w:cs="Arial"/>
          <w:sz w:val="24"/>
          <w:szCs w:val="24"/>
        </w:rPr>
        <w:t xml:space="preserve">, supporting good lifestyle </w:t>
      </w:r>
      <w:r w:rsidR="00166FE3" w:rsidRPr="00616557">
        <w:rPr>
          <w:rFonts w:ascii="Arial" w:hAnsi="Arial" w:cs="Arial"/>
          <w:sz w:val="24"/>
          <w:szCs w:val="24"/>
        </w:rPr>
        <w:t>choices</w:t>
      </w:r>
      <w:r w:rsidR="00DF7A9D" w:rsidRPr="00616557">
        <w:rPr>
          <w:rFonts w:ascii="Arial" w:hAnsi="Arial" w:cs="Arial"/>
          <w:sz w:val="24"/>
          <w:szCs w:val="24"/>
        </w:rPr>
        <w:t>, ensuring fair pay</w:t>
      </w:r>
      <w:r w:rsidR="005373DD" w:rsidRPr="00616557">
        <w:rPr>
          <w:rFonts w:ascii="Arial" w:hAnsi="Arial" w:cs="Arial"/>
          <w:sz w:val="24"/>
          <w:szCs w:val="24"/>
        </w:rPr>
        <w:t xml:space="preserve"> and </w:t>
      </w:r>
      <w:r w:rsidR="00166FE3" w:rsidRPr="00616557">
        <w:rPr>
          <w:rFonts w:ascii="Arial" w:hAnsi="Arial" w:cs="Arial"/>
          <w:sz w:val="24"/>
          <w:szCs w:val="24"/>
        </w:rPr>
        <w:t>financial</w:t>
      </w:r>
      <w:r w:rsidR="005373DD" w:rsidRPr="00616557">
        <w:rPr>
          <w:rFonts w:ascii="Arial" w:hAnsi="Arial" w:cs="Arial"/>
          <w:sz w:val="24"/>
          <w:szCs w:val="24"/>
        </w:rPr>
        <w:t xml:space="preserve"> support</w:t>
      </w:r>
      <w:r w:rsidR="004F4542" w:rsidRPr="00616557">
        <w:rPr>
          <w:rFonts w:ascii="Arial" w:hAnsi="Arial" w:cs="Arial"/>
          <w:sz w:val="24"/>
          <w:szCs w:val="24"/>
        </w:rPr>
        <w:t xml:space="preserve"> (Waite et al 2021)</w:t>
      </w:r>
      <w:r w:rsidR="005373DD" w:rsidRPr="00616557">
        <w:rPr>
          <w:rFonts w:ascii="Arial" w:hAnsi="Arial" w:cs="Arial"/>
          <w:sz w:val="24"/>
          <w:szCs w:val="24"/>
        </w:rPr>
        <w:t xml:space="preserve">. </w:t>
      </w:r>
      <w:r w:rsidR="00DE5186" w:rsidRPr="00616557">
        <w:rPr>
          <w:rFonts w:ascii="Arial" w:hAnsi="Arial" w:cs="Arial"/>
          <w:sz w:val="24"/>
          <w:szCs w:val="24"/>
        </w:rPr>
        <w:t xml:space="preserve">As </w:t>
      </w:r>
      <w:r w:rsidR="00232234" w:rsidRPr="00616557">
        <w:rPr>
          <w:rFonts w:ascii="Arial" w:hAnsi="Arial" w:cs="Arial"/>
          <w:sz w:val="24"/>
          <w:szCs w:val="24"/>
        </w:rPr>
        <w:t xml:space="preserve">an organisation we understand that </w:t>
      </w:r>
      <w:r w:rsidR="00F124FC" w:rsidRPr="00616557">
        <w:rPr>
          <w:rFonts w:ascii="Arial" w:hAnsi="Arial" w:cs="Arial"/>
          <w:sz w:val="24"/>
          <w:szCs w:val="24"/>
        </w:rPr>
        <w:t xml:space="preserve">supporting </w:t>
      </w:r>
      <w:r w:rsidR="00232234" w:rsidRPr="00616557">
        <w:rPr>
          <w:rFonts w:ascii="Arial" w:hAnsi="Arial" w:cs="Arial"/>
          <w:sz w:val="24"/>
          <w:szCs w:val="24"/>
        </w:rPr>
        <w:t xml:space="preserve">our </w:t>
      </w:r>
      <w:r w:rsidR="00F124FC" w:rsidRPr="00616557">
        <w:rPr>
          <w:rFonts w:ascii="Arial" w:hAnsi="Arial" w:cs="Arial"/>
          <w:sz w:val="24"/>
          <w:szCs w:val="24"/>
        </w:rPr>
        <w:t>employees’</w:t>
      </w:r>
      <w:r w:rsidR="00232234" w:rsidRPr="00616557">
        <w:rPr>
          <w:rFonts w:ascii="Arial" w:hAnsi="Arial" w:cs="Arial"/>
          <w:sz w:val="24"/>
          <w:szCs w:val="24"/>
        </w:rPr>
        <w:t xml:space="preserve"> health and wellbeing</w:t>
      </w:r>
      <w:r w:rsidR="00F124FC" w:rsidRPr="00616557">
        <w:rPr>
          <w:rFonts w:ascii="Arial" w:hAnsi="Arial" w:cs="Arial"/>
          <w:sz w:val="24"/>
          <w:szCs w:val="24"/>
        </w:rPr>
        <w:t xml:space="preserve"> not only </w:t>
      </w:r>
      <w:r w:rsidR="0011297A" w:rsidRPr="00616557">
        <w:rPr>
          <w:rFonts w:ascii="Arial" w:hAnsi="Arial" w:cs="Arial"/>
          <w:sz w:val="24"/>
          <w:szCs w:val="24"/>
        </w:rPr>
        <w:t>ethically right, but also benefits the organisation</w:t>
      </w:r>
      <w:r w:rsidR="002263FB" w:rsidRPr="00616557">
        <w:rPr>
          <w:rFonts w:ascii="Arial" w:hAnsi="Arial" w:cs="Arial"/>
          <w:sz w:val="24"/>
          <w:szCs w:val="24"/>
        </w:rPr>
        <w:t xml:space="preserve">. </w:t>
      </w:r>
      <w:r w:rsidR="00E22BFA" w:rsidRPr="00616557">
        <w:rPr>
          <w:rFonts w:ascii="Arial" w:hAnsi="Arial" w:cs="Arial"/>
          <w:sz w:val="24"/>
          <w:szCs w:val="24"/>
        </w:rPr>
        <w:t>According to The CIPD (</w:t>
      </w:r>
      <w:r w:rsidR="004F34DD" w:rsidRPr="00616557">
        <w:rPr>
          <w:rFonts w:ascii="Arial" w:hAnsi="Arial" w:cs="Arial"/>
          <w:sz w:val="24"/>
          <w:szCs w:val="24"/>
        </w:rPr>
        <w:t>2022) ‘</w:t>
      </w:r>
      <w:r w:rsidR="002263FB" w:rsidRPr="00616557">
        <w:rPr>
          <w:rFonts w:ascii="Arial" w:hAnsi="Arial" w:cs="Arial"/>
          <w:color w:val="202020"/>
          <w:sz w:val="24"/>
          <w:szCs w:val="24"/>
          <w:shd w:val="clear" w:color="auto" w:fill="FFFFFF"/>
        </w:rPr>
        <w:t>Investing in employee wellbeing can lead to increased resilience, better employee engagement, reduced sickness absence and higher performance and productivity</w:t>
      </w:r>
      <w:r w:rsidR="004F34DD" w:rsidRPr="00616557">
        <w:rPr>
          <w:rFonts w:ascii="Arial" w:hAnsi="Arial" w:cs="Arial"/>
          <w:color w:val="202020"/>
          <w:sz w:val="24"/>
          <w:szCs w:val="24"/>
          <w:shd w:val="clear" w:color="auto" w:fill="FFFFFF"/>
        </w:rPr>
        <w:t>’</w:t>
      </w:r>
      <w:r w:rsidR="002263FB" w:rsidRPr="00616557">
        <w:rPr>
          <w:rFonts w:ascii="Arial" w:hAnsi="Arial" w:cs="Arial"/>
          <w:color w:val="202020"/>
          <w:sz w:val="24"/>
          <w:szCs w:val="24"/>
          <w:shd w:val="clear" w:color="auto" w:fill="FFFFFF"/>
        </w:rPr>
        <w:t>. </w:t>
      </w:r>
      <w:r w:rsidR="00A455E1" w:rsidRPr="00616557">
        <w:rPr>
          <w:rFonts w:ascii="Arial" w:hAnsi="Arial" w:cs="Arial"/>
          <w:color w:val="202020"/>
          <w:sz w:val="24"/>
          <w:szCs w:val="24"/>
          <w:shd w:val="clear" w:color="auto" w:fill="FFFFFF"/>
        </w:rPr>
        <w:t xml:space="preserve">Mangers </w:t>
      </w:r>
      <w:r w:rsidR="007229D1" w:rsidRPr="00616557">
        <w:rPr>
          <w:rFonts w:ascii="Arial" w:hAnsi="Arial" w:cs="Arial"/>
          <w:color w:val="202020"/>
          <w:sz w:val="24"/>
          <w:szCs w:val="24"/>
          <w:shd w:val="clear" w:color="auto" w:fill="FFFFFF"/>
        </w:rPr>
        <w:t>will</w:t>
      </w:r>
      <w:r w:rsidR="00A66761" w:rsidRPr="00616557">
        <w:rPr>
          <w:rFonts w:ascii="Arial" w:hAnsi="Arial" w:cs="Arial"/>
          <w:color w:val="202020"/>
          <w:sz w:val="24"/>
          <w:szCs w:val="24"/>
          <w:shd w:val="clear" w:color="auto" w:fill="FFFFFF"/>
        </w:rPr>
        <w:t xml:space="preserve"> be relied upon to monitor employee</w:t>
      </w:r>
      <w:r w:rsidR="00FB38E8" w:rsidRPr="00616557">
        <w:rPr>
          <w:rFonts w:ascii="Arial" w:hAnsi="Arial" w:cs="Arial"/>
          <w:color w:val="202020"/>
          <w:sz w:val="24"/>
          <w:szCs w:val="24"/>
          <w:shd w:val="clear" w:color="auto" w:fill="FFFFFF"/>
        </w:rPr>
        <w:t xml:space="preserve"> wellbeing and </w:t>
      </w:r>
      <w:r w:rsidR="00A66761" w:rsidRPr="00616557">
        <w:rPr>
          <w:rFonts w:ascii="Arial" w:hAnsi="Arial" w:cs="Arial"/>
          <w:color w:val="202020"/>
          <w:sz w:val="24"/>
          <w:szCs w:val="24"/>
          <w:shd w:val="clear" w:color="auto" w:fill="FFFFFF"/>
        </w:rPr>
        <w:t>engagement</w:t>
      </w:r>
      <w:r w:rsidR="00FB38E8" w:rsidRPr="00616557">
        <w:rPr>
          <w:rFonts w:ascii="Arial" w:hAnsi="Arial" w:cs="Arial"/>
          <w:color w:val="202020"/>
          <w:sz w:val="24"/>
          <w:szCs w:val="24"/>
          <w:shd w:val="clear" w:color="auto" w:fill="FFFFFF"/>
        </w:rPr>
        <w:t>. Employees who are engaged will have a</w:t>
      </w:r>
      <w:r w:rsidR="003F09BF">
        <w:rPr>
          <w:rFonts w:ascii="Arial" w:hAnsi="Arial" w:cs="Arial"/>
          <w:color w:val="202020"/>
          <w:sz w:val="24"/>
          <w:szCs w:val="24"/>
          <w:shd w:val="clear" w:color="auto" w:fill="FFFFFF"/>
        </w:rPr>
        <w:t xml:space="preserve"> </w:t>
      </w:r>
      <w:r w:rsidR="00FB38E8" w:rsidRPr="00616557">
        <w:rPr>
          <w:rFonts w:ascii="Arial" w:hAnsi="Arial" w:cs="Arial"/>
          <w:color w:val="202020"/>
          <w:sz w:val="24"/>
          <w:szCs w:val="24"/>
          <w:shd w:val="clear" w:color="auto" w:fill="FFFFFF"/>
        </w:rPr>
        <w:t>positive attitude</w:t>
      </w:r>
      <w:r w:rsidR="00011EF1" w:rsidRPr="00616557">
        <w:rPr>
          <w:rFonts w:ascii="Arial" w:hAnsi="Arial" w:cs="Arial"/>
          <w:color w:val="202020"/>
          <w:sz w:val="24"/>
          <w:szCs w:val="24"/>
          <w:shd w:val="clear" w:color="auto" w:fill="FFFFFF"/>
        </w:rPr>
        <w:t xml:space="preserve"> as </w:t>
      </w:r>
      <w:r w:rsidR="00881656" w:rsidRPr="00616557">
        <w:rPr>
          <w:rFonts w:ascii="Arial" w:hAnsi="Arial" w:cs="Arial"/>
          <w:color w:val="202020"/>
          <w:sz w:val="24"/>
          <w:szCs w:val="24"/>
          <w:shd w:val="clear" w:color="auto" w:fill="FFFFFF"/>
        </w:rPr>
        <w:t>opposed</w:t>
      </w:r>
      <w:r w:rsidR="00011EF1" w:rsidRPr="00616557">
        <w:rPr>
          <w:rFonts w:ascii="Arial" w:hAnsi="Arial" w:cs="Arial"/>
          <w:color w:val="202020"/>
          <w:sz w:val="24"/>
          <w:szCs w:val="24"/>
          <w:shd w:val="clear" w:color="auto" w:fill="FFFFFF"/>
        </w:rPr>
        <w:t xml:space="preserve"> to a negative </w:t>
      </w:r>
      <w:r w:rsidR="00C80DEA" w:rsidRPr="00616557">
        <w:rPr>
          <w:rFonts w:ascii="Arial" w:hAnsi="Arial" w:cs="Arial"/>
          <w:color w:val="202020"/>
          <w:sz w:val="24"/>
          <w:szCs w:val="24"/>
          <w:shd w:val="clear" w:color="auto" w:fill="FFFFFF"/>
        </w:rPr>
        <w:t>attitude that can affect other employees. Key</w:t>
      </w:r>
      <w:r w:rsidR="001D26EC" w:rsidRPr="00616557">
        <w:rPr>
          <w:rFonts w:ascii="Arial" w:hAnsi="Arial" w:cs="Arial"/>
          <w:color w:val="202020"/>
          <w:sz w:val="24"/>
          <w:szCs w:val="24"/>
          <w:shd w:val="clear" w:color="auto" w:fill="FFFFFF"/>
        </w:rPr>
        <w:t xml:space="preserve"> to supporting emotional engagement </w:t>
      </w:r>
      <w:r w:rsidR="00587261" w:rsidRPr="00616557">
        <w:rPr>
          <w:rFonts w:ascii="Arial" w:hAnsi="Arial" w:cs="Arial"/>
          <w:color w:val="202020"/>
          <w:sz w:val="24"/>
          <w:szCs w:val="24"/>
          <w:shd w:val="clear" w:color="auto" w:fill="FFFFFF"/>
        </w:rPr>
        <w:t xml:space="preserve">is to highlight the </w:t>
      </w:r>
      <w:r w:rsidR="00EB6789" w:rsidRPr="00616557">
        <w:rPr>
          <w:rFonts w:ascii="Arial" w:hAnsi="Arial" w:cs="Arial"/>
          <w:color w:val="202020"/>
          <w:sz w:val="24"/>
          <w:szCs w:val="24"/>
          <w:shd w:val="clear" w:color="auto" w:fill="FFFFFF"/>
        </w:rPr>
        <w:t>positive impact</w:t>
      </w:r>
      <w:r w:rsidR="009724C1" w:rsidRPr="00616557">
        <w:rPr>
          <w:rFonts w:ascii="Arial" w:hAnsi="Arial" w:cs="Arial"/>
          <w:color w:val="202020"/>
          <w:sz w:val="24"/>
          <w:szCs w:val="24"/>
          <w:shd w:val="clear" w:color="auto" w:fill="FFFFFF"/>
        </w:rPr>
        <w:t xml:space="preserve"> </w:t>
      </w:r>
      <w:r w:rsidR="000E6FFB" w:rsidRPr="00616557">
        <w:rPr>
          <w:rFonts w:ascii="Arial" w:hAnsi="Arial" w:cs="Arial"/>
          <w:color w:val="202020"/>
          <w:sz w:val="24"/>
          <w:szCs w:val="24"/>
          <w:shd w:val="clear" w:color="auto" w:fill="FFFFFF"/>
        </w:rPr>
        <w:t xml:space="preserve">staff </w:t>
      </w:r>
      <w:r w:rsidR="005A745B" w:rsidRPr="00616557">
        <w:rPr>
          <w:rFonts w:ascii="Arial" w:hAnsi="Arial" w:cs="Arial"/>
          <w:color w:val="202020"/>
          <w:sz w:val="24"/>
          <w:szCs w:val="24"/>
          <w:shd w:val="clear" w:color="auto" w:fill="FFFFFF"/>
        </w:rPr>
        <w:t>are having on the organisation and their value within the company</w:t>
      </w:r>
      <w:r w:rsidR="000D74D0" w:rsidRPr="00616557">
        <w:rPr>
          <w:rFonts w:ascii="Arial" w:hAnsi="Arial" w:cs="Arial"/>
          <w:color w:val="202020"/>
          <w:sz w:val="24"/>
          <w:szCs w:val="24"/>
          <w:shd w:val="clear" w:color="auto" w:fill="FFFFFF"/>
        </w:rPr>
        <w:t>.</w:t>
      </w:r>
      <w:r w:rsidR="00A17FA9" w:rsidRPr="00616557">
        <w:rPr>
          <w:rFonts w:ascii="Arial" w:hAnsi="Arial" w:cs="Arial"/>
          <w:color w:val="202020"/>
          <w:sz w:val="24"/>
          <w:szCs w:val="24"/>
          <w:shd w:val="clear" w:color="auto" w:fill="FFFFFF"/>
        </w:rPr>
        <w:t xml:space="preserve"> </w:t>
      </w:r>
      <w:r w:rsidR="00587B51" w:rsidRPr="00616557">
        <w:rPr>
          <w:rFonts w:ascii="Arial" w:hAnsi="Arial" w:cs="Arial"/>
          <w:color w:val="202020"/>
          <w:sz w:val="24"/>
          <w:szCs w:val="24"/>
          <w:shd w:val="clear" w:color="auto" w:fill="FFFFFF"/>
        </w:rPr>
        <w:t>Managers must make time</w:t>
      </w:r>
      <w:r w:rsidR="004E30D7" w:rsidRPr="00616557">
        <w:rPr>
          <w:rFonts w:ascii="Arial" w:hAnsi="Arial" w:cs="Arial"/>
          <w:color w:val="202020"/>
          <w:sz w:val="24"/>
          <w:szCs w:val="24"/>
          <w:shd w:val="clear" w:color="auto" w:fill="FFFFFF"/>
        </w:rPr>
        <w:t xml:space="preserve"> to check in on employees</w:t>
      </w:r>
      <w:r w:rsidR="00F82E5F" w:rsidRPr="00616557">
        <w:rPr>
          <w:rFonts w:ascii="Arial" w:hAnsi="Arial" w:cs="Arial"/>
          <w:color w:val="202020"/>
          <w:sz w:val="24"/>
          <w:szCs w:val="24"/>
          <w:shd w:val="clear" w:color="auto" w:fill="FFFFFF"/>
        </w:rPr>
        <w:t xml:space="preserve"> to </w:t>
      </w:r>
      <w:r w:rsidR="00866791" w:rsidRPr="00616557">
        <w:rPr>
          <w:rFonts w:ascii="Arial" w:hAnsi="Arial" w:cs="Arial"/>
          <w:color w:val="202020"/>
          <w:sz w:val="24"/>
          <w:szCs w:val="24"/>
          <w:shd w:val="clear" w:color="auto" w:fill="FFFFFF"/>
        </w:rPr>
        <w:t xml:space="preserve">spot any deterioration of </w:t>
      </w:r>
      <w:r w:rsidR="00254372" w:rsidRPr="00616557">
        <w:rPr>
          <w:rFonts w:ascii="Arial" w:hAnsi="Arial" w:cs="Arial"/>
          <w:color w:val="202020"/>
          <w:sz w:val="24"/>
          <w:szCs w:val="24"/>
          <w:shd w:val="clear" w:color="auto" w:fill="FFFFFF"/>
        </w:rPr>
        <w:t xml:space="preserve">staff wellbeing </w:t>
      </w:r>
      <w:r w:rsidR="006F5320">
        <w:rPr>
          <w:rFonts w:ascii="Arial" w:hAnsi="Arial" w:cs="Arial"/>
          <w:color w:val="202020"/>
          <w:sz w:val="24"/>
          <w:szCs w:val="24"/>
          <w:shd w:val="clear" w:color="auto" w:fill="FFFFFF"/>
        </w:rPr>
        <w:t>and</w:t>
      </w:r>
      <w:r w:rsidR="003A1907" w:rsidRPr="00616557">
        <w:rPr>
          <w:rFonts w:ascii="Arial" w:hAnsi="Arial" w:cs="Arial"/>
          <w:color w:val="202020"/>
          <w:sz w:val="24"/>
          <w:szCs w:val="24"/>
          <w:shd w:val="clear" w:color="auto" w:fill="FFFFFF"/>
        </w:rPr>
        <w:t xml:space="preserve"> </w:t>
      </w:r>
      <w:r w:rsidR="007D120C" w:rsidRPr="00616557">
        <w:rPr>
          <w:rFonts w:ascii="Arial" w:hAnsi="Arial" w:cs="Arial"/>
          <w:color w:val="202020"/>
          <w:sz w:val="24"/>
          <w:szCs w:val="24"/>
          <w:shd w:val="clear" w:color="auto" w:fill="FFFFFF"/>
        </w:rPr>
        <w:t>address any concerns.</w:t>
      </w:r>
      <w:r w:rsidR="00587B51" w:rsidRPr="00616557">
        <w:rPr>
          <w:rFonts w:ascii="Arial" w:hAnsi="Arial" w:cs="Arial"/>
          <w:color w:val="202020"/>
          <w:sz w:val="24"/>
          <w:szCs w:val="24"/>
          <w:shd w:val="clear" w:color="auto" w:fill="FFFFFF"/>
        </w:rPr>
        <w:t xml:space="preserve"> </w:t>
      </w:r>
      <w:r w:rsidR="00655EAD" w:rsidRPr="00616557">
        <w:rPr>
          <w:rFonts w:ascii="Arial" w:hAnsi="Arial" w:cs="Arial"/>
          <w:color w:val="202020"/>
          <w:sz w:val="24"/>
          <w:szCs w:val="24"/>
          <w:shd w:val="clear" w:color="auto" w:fill="FFFFFF"/>
        </w:rPr>
        <w:t>According to CIPD (2017)</w:t>
      </w:r>
      <w:r w:rsidR="000132A5" w:rsidRPr="00616557">
        <w:rPr>
          <w:rFonts w:ascii="Arial" w:hAnsi="Arial" w:cs="Arial"/>
          <w:color w:val="202020"/>
          <w:sz w:val="24"/>
          <w:szCs w:val="24"/>
          <w:shd w:val="clear" w:color="auto" w:fill="FFFFFF"/>
        </w:rPr>
        <w:t xml:space="preserve"> investing in the </w:t>
      </w:r>
      <w:r w:rsidR="00D64BDD" w:rsidRPr="00616557">
        <w:rPr>
          <w:rFonts w:ascii="Arial" w:hAnsi="Arial" w:cs="Arial"/>
          <w:color w:val="202020"/>
          <w:sz w:val="24"/>
          <w:szCs w:val="24"/>
          <w:shd w:val="clear" w:color="auto" w:fill="FFFFFF"/>
        </w:rPr>
        <w:t>forementioned wellbeing</w:t>
      </w:r>
      <w:r w:rsidR="00507E1A" w:rsidRPr="00616557">
        <w:rPr>
          <w:rFonts w:ascii="Arial" w:hAnsi="Arial" w:cs="Arial"/>
          <w:color w:val="202020"/>
          <w:sz w:val="24"/>
          <w:szCs w:val="24"/>
          <w:shd w:val="clear" w:color="auto" w:fill="FFFFFF"/>
        </w:rPr>
        <w:t xml:space="preserve"> </w:t>
      </w:r>
      <w:r w:rsidR="000132A5" w:rsidRPr="00616557">
        <w:rPr>
          <w:rFonts w:ascii="Arial" w:hAnsi="Arial" w:cs="Arial"/>
          <w:color w:val="202020"/>
          <w:sz w:val="24"/>
          <w:szCs w:val="24"/>
          <w:shd w:val="clear" w:color="auto" w:fill="FFFFFF"/>
        </w:rPr>
        <w:t xml:space="preserve">practices are likely to lead to </w:t>
      </w:r>
      <w:r w:rsidR="00507E1A" w:rsidRPr="00616557">
        <w:rPr>
          <w:rFonts w:ascii="Arial" w:hAnsi="Arial" w:cs="Arial"/>
          <w:color w:val="202020"/>
          <w:sz w:val="24"/>
          <w:szCs w:val="24"/>
          <w:shd w:val="clear" w:color="auto" w:fill="FFFFFF"/>
        </w:rPr>
        <w:t>‘</w:t>
      </w:r>
      <w:r w:rsidR="000132A5" w:rsidRPr="00616557">
        <w:rPr>
          <w:rFonts w:ascii="Arial" w:hAnsi="Arial" w:cs="Arial"/>
          <w:color w:val="202020"/>
          <w:sz w:val="24"/>
          <w:szCs w:val="24"/>
          <w:shd w:val="clear" w:color="auto" w:fill="FFFFFF"/>
        </w:rPr>
        <w:t>higher levels of trust and a sense of fairness</w:t>
      </w:r>
      <w:r w:rsidR="00507E1A" w:rsidRPr="00616557">
        <w:rPr>
          <w:rFonts w:ascii="Arial" w:hAnsi="Arial" w:cs="Arial"/>
          <w:color w:val="202020"/>
          <w:sz w:val="24"/>
          <w:szCs w:val="24"/>
          <w:shd w:val="clear" w:color="auto" w:fill="FFFFFF"/>
        </w:rPr>
        <w:t>’.</w:t>
      </w:r>
      <w:r w:rsidR="00222752" w:rsidRPr="00616557">
        <w:rPr>
          <w:rFonts w:ascii="Arial" w:hAnsi="Arial" w:cs="Arial"/>
          <w:color w:val="202020"/>
          <w:sz w:val="24"/>
          <w:szCs w:val="24"/>
          <w:shd w:val="clear" w:color="auto" w:fill="FFFFFF"/>
        </w:rPr>
        <w:t xml:space="preserve"> </w:t>
      </w:r>
      <w:r w:rsidR="00DC53B1" w:rsidRPr="00616557">
        <w:rPr>
          <w:rFonts w:ascii="Arial" w:hAnsi="Arial" w:cs="Arial"/>
          <w:color w:val="202020"/>
          <w:sz w:val="24"/>
          <w:szCs w:val="24"/>
          <w:shd w:val="clear" w:color="auto" w:fill="FFFFFF"/>
        </w:rPr>
        <w:t xml:space="preserve">Fostering </w:t>
      </w:r>
      <w:r w:rsidR="00350DD1" w:rsidRPr="00616557">
        <w:rPr>
          <w:rFonts w:ascii="Arial" w:hAnsi="Arial" w:cs="Arial"/>
          <w:color w:val="202020"/>
          <w:sz w:val="24"/>
          <w:szCs w:val="24"/>
          <w:shd w:val="clear" w:color="auto" w:fill="FFFFFF"/>
        </w:rPr>
        <w:t xml:space="preserve">our </w:t>
      </w:r>
      <w:r w:rsidR="00670413" w:rsidRPr="00616557">
        <w:rPr>
          <w:rFonts w:ascii="Arial" w:hAnsi="Arial" w:cs="Arial"/>
          <w:color w:val="202020"/>
          <w:sz w:val="24"/>
          <w:szCs w:val="24"/>
          <w:shd w:val="clear" w:color="auto" w:fill="FFFFFF"/>
        </w:rPr>
        <w:t>employee’s</w:t>
      </w:r>
      <w:r w:rsidR="00350DD1" w:rsidRPr="00616557">
        <w:rPr>
          <w:rFonts w:ascii="Arial" w:hAnsi="Arial" w:cs="Arial"/>
          <w:color w:val="202020"/>
          <w:sz w:val="24"/>
          <w:szCs w:val="24"/>
          <w:shd w:val="clear" w:color="auto" w:fill="FFFFFF"/>
        </w:rPr>
        <w:t xml:space="preserve"> wellbeing is </w:t>
      </w:r>
      <w:r w:rsidR="00A40479" w:rsidRPr="00616557">
        <w:rPr>
          <w:rFonts w:ascii="Arial" w:hAnsi="Arial" w:cs="Arial"/>
          <w:color w:val="202020"/>
          <w:sz w:val="24"/>
          <w:szCs w:val="24"/>
          <w:shd w:val="clear" w:color="auto" w:fill="FFFFFF"/>
        </w:rPr>
        <w:t>essential to us as an organisation a</w:t>
      </w:r>
      <w:r w:rsidR="00BA331A">
        <w:rPr>
          <w:rFonts w:ascii="Arial" w:hAnsi="Arial" w:cs="Arial"/>
          <w:color w:val="202020"/>
          <w:sz w:val="24"/>
          <w:szCs w:val="24"/>
          <w:shd w:val="clear" w:color="auto" w:fill="FFFFFF"/>
        </w:rPr>
        <w:t>s it</w:t>
      </w:r>
      <w:r w:rsidR="00A40479" w:rsidRPr="00616557">
        <w:rPr>
          <w:rFonts w:ascii="Arial" w:hAnsi="Arial" w:cs="Arial"/>
          <w:color w:val="202020"/>
          <w:sz w:val="24"/>
          <w:szCs w:val="24"/>
          <w:shd w:val="clear" w:color="auto" w:fill="FFFFFF"/>
        </w:rPr>
        <w:t xml:space="preserve"> reinforces our </w:t>
      </w:r>
      <w:r w:rsidR="008E1828" w:rsidRPr="00616557">
        <w:rPr>
          <w:rFonts w:ascii="Arial" w:hAnsi="Arial" w:cs="Arial"/>
          <w:sz w:val="24"/>
          <w:szCs w:val="24"/>
        </w:rPr>
        <w:t>core values of integrity, respect, and care for both our customers and employees.</w:t>
      </w:r>
    </w:p>
    <w:p w14:paraId="6E2FA9CD" w14:textId="77777777" w:rsidR="00CB691F" w:rsidRPr="00B66DA5" w:rsidRDefault="00CB691F" w:rsidP="000C2C3C"/>
    <w:p w14:paraId="6C80E16A" w14:textId="77777777" w:rsidR="00995E56" w:rsidRDefault="00995E56" w:rsidP="000C2C3C">
      <w:pPr>
        <w:rPr>
          <w:rFonts w:ascii="Arial" w:hAnsi="Arial" w:cs="Arial"/>
          <w:color w:val="202020"/>
          <w:sz w:val="27"/>
          <w:szCs w:val="27"/>
          <w:shd w:val="clear" w:color="auto" w:fill="FFFFFF"/>
        </w:rPr>
      </w:pPr>
    </w:p>
    <w:p w14:paraId="3CFBD641" w14:textId="7932CD79" w:rsidR="000C2C3C" w:rsidRPr="00994006" w:rsidRDefault="00994006" w:rsidP="000C2C3C">
      <w:pPr>
        <w:rPr>
          <w:rFonts w:ascii="Arial" w:hAnsi="Arial" w:cs="Arial"/>
          <w:b/>
          <w:bCs/>
          <w:sz w:val="24"/>
          <w:szCs w:val="24"/>
        </w:rPr>
      </w:pPr>
      <w:r w:rsidRPr="00994006">
        <w:rPr>
          <w:rFonts w:ascii="Arial" w:hAnsi="Arial" w:cs="Arial"/>
          <w:b/>
          <w:bCs/>
          <w:sz w:val="24"/>
          <w:szCs w:val="24"/>
        </w:rPr>
        <w:t>D</w:t>
      </w:r>
      <w:r w:rsidR="000C2C3C" w:rsidRPr="00994006">
        <w:rPr>
          <w:rFonts w:ascii="Arial" w:hAnsi="Arial" w:cs="Arial"/>
          <w:b/>
          <w:bCs/>
          <w:sz w:val="24"/>
          <w:szCs w:val="24"/>
        </w:rPr>
        <w:t>iscrimination legislation (AC 3.3)</w:t>
      </w:r>
    </w:p>
    <w:p w14:paraId="175325F5" w14:textId="7546F891" w:rsidR="00A209AA" w:rsidRPr="00C86350" w:rsidRDefault="00085C8E" w:rsidP="00D53D62">
      <w:pPr>
        <w:rPr>
          <w:rFonts w:ascii="Arial" w:hAnsi="Arial" w:cs="Arial"/>
          <w:sz w:val="24"/>
          <w:szCs w:val="24"/>
        </w:rPr>
      </w:pPr>
      <w:r w:rsidRPr="00085C8E">
        <w:rPr>
          <w:rFonts w:ascii="Arial" w:hAnsi="Arial" w:cs="Arial"/>
          <w:sz w:val="24"/>
          <w:szCs w:val="24"/>
        </w:rPr>
        <w:t>The equality act 2010</w:t>
      </w:r>
      <w:r w:rsidR="0087349F">
        <w:rPr>
          <w:rFonts w:ascii="Arial" w:hAnsi="Arial" w:cs="Arial"/>
          <w:sz w:val="24"/>
          <w:szCs w:val="24"/>
        </w:rPr>
        <w:t xml:space="preserve"> legally protects people from discrimination in the </w:t>
      </w:r>
      <w:r w:rsidR="00D42395">
        <w:rPr>
          <w:rFonts w:ascii="Arial" w:hAnsi="Arial" w:cs="Arial"/>
          <w:sz w:val="24"/>
          <w:szCs w:val="24"/>
        </w:rPr>
        <w:t>w</w:t>
      </w:r>
      <w:r w:rsidR="0087349F">
        <w:rPr>
          <w:rFonts w:ascii="Arial" w:hAnsi="Arial" w:cs="Arial"/>
          <w:sz w:val="24"/>
          <w:szCs w:val="24"/>
        </w:rPr>
        <w:t>orkplace and wider community.</w:t>
      </w:r>
      <w:r w:rsidR="00D53D62">
        <w:rPr>
          <w:rFonts w:ascii="Arial" w:hAnsi="Arial" w:cs="Arial"/>
          <w:sz w:val="24"/>
          <w:szCs w:val="24"/>
        </w:rPr>
        <w:t xml:space="preserve"> </w:t>
      </w:r>
      <w:r w:rsidR="00406B3C">
        <w:rPr>
          <w:rFonts w:ascii="Arial" w:hAnsi="Arial" w:cs="Arial"/>
          <w:sz w:val="24"/>
          <w:szCs w:val="24"/>
        </w:rPr>
        <w:t>It</w:t>
      </w:r>
      <w:r w:rsidR="00917B3C">
        <w:rPr>
          <w:rFonts w:ascii="Arial" w:hAnsi="Arial" w:cs="Arial"/>
          <w:sz w:val="24"/>
          <w:szCs w:val="24"/>
        </w:rPr>
        <w:t xml:space="preserve"> has identified 9 </w:t>
      </w:r>
      <w:r w:rsidR="001354F9">
        <w:rPr>
          <w:rFonts w:ascii="Arial" w:hAnsi="Arial" w:cs="Arial"/>
          <w:sz w:val="24"/>
          <w:szCs w:val="24"/>
        </w:rPr>
        <w:t>characteristics</w:t>
      </w:r>
      <w:r w:rsidR="00917B3C">
        <w:rPr>
          <w:rFonts w:ascii="Arial" w:hAnsi="Arial" w:cs="Arial"/>
          <w:sz w:val="24"/>
          <w:szCs w:val="24"/>
        </w:rPr>
        <w:t xml:space="preserve"> that are identifies in the act</w:t>
      </w:r>
      <w:r w:rsidR="001354F9">
        <w:rPr>
          <w:rFonts w:ascii="Arial" w:hAnsi="Arial" w:cs="Arial"/>
          <w:sz w:val="24"/>
          <w:szCs w:val="24"/>
        </w:rPr>
        <w:t>, and</w:t>
      </w:r>
      <w:r w:rsidR="00D53D62" w:rsidRPr="00D53D62">
        <w:rPr>
          <w:rFonts w:ascii="Arial" w:hAnsi="Arial" w:cs="Arial"/>
          <w:sz w:val="24"/>
          <w:szCs w:val="24"/>
        </w:rPr>
        <w:t xml:space="preserve"> </w:t>
      </w:r>
      <w:r w:rsidR="006122C8">
        <w:rPr>
          <w:rFonts w:ascii="Arial" w:hAnsi="Arial" w:cs="Arial"/>
          <w:sz w:val="24"/>
          <w:szCs w:val="24"/>
        </w:rPr>
        <w:t xml:space="preserve">states that </w:t>
      </w:r>
      <w:r w:rsidR="00633D91">
        <w:rPr>
          <w:rFonts w:ascii="Arial" w:hAnsi="Arial" w:cs="Arial"/>
          <w:sz w:val="24"/>
          <w:szCs w:val="24"/>
        </w:rPr>
        <w:t>‘</w:t>
      </w:r>
      <w:r w:rsidR="006122C8">
        <w:rPr>
          <w:rFonts w:ascii="Arial" w:hAnsi="Arial" w:cs="Arial"/>
          <w:sz w:val="24"/>
          <w:szCs w:val="24"/>
        </w:rPr>
        <w:t xml:space="preserve">it </w:t>
      </w:r>
      <w:r w:rsidR="00D53D62" w:rsidRPr="00D53D62">
        <w:rPr>
          <w:rFonts w:ascii="Arial" w:hAnsi="Arial" w:cs="Arial"/>
          <w:sz w:val="24"/>
          <w:szCs w:val="24"/>
        </w:rPr>
        <w:t xml:space="preserve">is against the law to discriminate against anyone </w:t>
      </w:r>
      <w:r w:rsidR="00AD232A" w:rsidRPr="00D53D62">
        <w:rPr>
          <w:rFonts w:ascii="Arial" w:hAnsi="Arial" w:cs="Arial"/>
          <w:sz w:val="24"/>
          <w:szCs w:val="24"/>
        </w:rPr>
        <w:t>because of</w:t>
      </w:r>
      <w:r w:rsidR="00D42395">
        <w:rPr>
          <w:rFonts w:ascii="Arial" w:hAnsi="Arial" w:cs="Arial"/>
          <w:sz w:val="24"/>
          <w:szCs w:val="24"/>
        </w:rPr>
        <w:t xml:space="preserve"> </w:t>
      </w:r>
      <w:r w:rsidR="00D53D62" w:rsidRPr="00D53D62">
        <w:rPr>
          <w:rFonts w:ascii="Arial" w:hAnsi="Arial" w:cs="Arial"/>
          <w:sz w:val="24"/>
          <w:szCs w:val="24"/>
        </w:rPr>
        <w:t>age</w:t>
      </w:r>
      <w:r w:rsidR="00897BFF">
        <w:rPr>
          <w:rFonts w:ascii="Arial" w:hAnsi="Arial" w:cs="Arial"/>
          <w:sz w:val="24"/>
          <w:szCs w:val="24"/>
        </w:rPr>
        <w:t xml:space="preserve">, </w:t>
      </w:r>
      <w:r w:rsidR="00D53D62" w:rsidRPr="00D53D62">
        <w:rPr>
          <w:rFonts w:ascii="Arial" w:hAnsi="Arial" w:cs="Arial"/>
          <w:sz w:val="24"/>
          <w:szCs w:val="24"/>
        </w:rPr>
        <w:t>gender reassignment</w:t>
      </w:r>
      <w:r w:rsidR="00897BFF">
        <w:rPr>
          <w:rFonts w:ascii="Arial" w:hAnsi="Arial" w:cs="Arial"/>
          <w:sz w:val="24"/>
          <w:szCs w:val="24"/>
        </w:rPr>
        <w:t xml:space="preserve">, </w:t>
      </w:r>
      <w:r w:rsidR="00D53D62" w:rsidRPr="00D53D62">
        <w:rPr>
          <w:rFonts w:ascii="Arial" w:hAnsi="Arial" w:cs="Arial"/>
          <w:sz w:val="24"/>
          <w:szCs w:val="24"/>
        </w:rPr>
        <w:t>being married or in a civil partnership</w:t>
      </w:r>
      <w:r w:rsidR="00897BFF">
        <w:rPr>
          <w:rFonts w:ascii="Arial" w:hAnsi="Arial" w:cs="Arial"/>
          <w:sz w:val="24"/>
          <w:szCs w:val="24"/>
        </w:rPr>
        <w:t xml:space="preserve">, </w:t>
      </w:r>
      <w:r w:rsidR="00D53D62" w:rsidRPr="00D53D62">
        <w:rPr>
          <w:rFonts w:ascii="Arial" w:hAnsi="Arial" w:cs="Arial"/>
          <w:sz w:val="24"/>
          <w:szCs w:val="24"/>
        </w:rPr>
        <w:t>being pregnant or on maternity leave</w:t>
      </w:r>
      <w:r w:rsidR="00897BFF">
        <w:rPr>
          <w:rFonts w:ascii="Arial" w:hAnsi="Arial" w:cs="Arial"/>
          <w:sz w:val="24"/>
          <w:szCs w:val="24"/>
        </w:rPr>
        <w:t xml:space="preserve">, </w:t>
      </w:r>
      <w:r w:rsidR="00D53D62" w:rsidRPr="00D53D62">
        <w:rPr>
          <w:rFonts w:ascii="Arial" w:hAnsi="Arial" w:cs="Arial"/>
          <w:sz w:val="24"/>
          <w:szCs w:val="24"/>
        </w:rPr>
        <w:t>disability</w:t>
      </w:r>
      <w:r w:rsidR="00897BFF">
        <w:rPr>
          <w:rFonts w:ascii="Arial" w:hAnsi="Arial" w:cs="Arial"/>
          <w:sz w:val="24"/>
          <w:szCs w:val="24"/>
        </w:rPr>
        <w:t xml:space="preserve">, </w:t>
      </w:r>
      <w:r w:rsidR="00D53D62" w:rsidRPr="00D53D62">
        <w:rPr>
          <w:rFonts w:ascii="Arial" w:hAnsi="Arial" w:cs="Arial"/>
          <w:sz w:val="24"/>
          <w:szCs w:val="24"/>
        </w:rPr>
        <w:t>race including colour, nationality, ethnic or national origin</w:t>
      </w:r>
      <w:r w:rsidR="00897BFF">
        <w:rPr>
          <w:rFonts w:ascii="Arial" w:hAnsi="Arial" w:cs="Arial"/>
          <w:sz w:val="24"/>
          <w:szCs w:val="24"/>
        </w:rPr>
        <w:t xml:space="preserve">, </w:t>
      </w:r>
      <w:r w:rsidR="00D53D62" w:rsidRPr="00D53D62">
        <w:rPr>
          <w:rFonts w:ascii="Arial" w:hAnsi="Arial" w:cs="Arial"/>
          <w:sz w:val="24"/>
          <w:szCs w:val="24"/>
        </w:rPr>
        <w:t>religion or belief</w:t>
      </w:r>
      <w:r w:rsidR="00897BFF">
        <w:rPr>
          <w:rFonts w:ascii="Arial" w:hAnsi="Arial" w:cs="Arial"/>
          <w:sz w:val="24"/>
          <w:szCs w:val="24"/>
        </w:rPr>
        <w:t xml:space="preserve">, </w:t>
      </w:r>
      <w:r w:rsidR="00D53D62" w:rsidRPr="00D53D62">
        <w:rPr>
          <w:rFonts w:ascii="Arial" w:hAnsi="Arial" w:cs="Arial"/>
          <w:sz w:val="24"/>
          <w:szCs w:val="24"/>
        </w:rPr>
        <w:t>sex</w:t>
      </w:r>
      <w:r w:rsidR="00897BFF">
        <w:rPr>
          <w:rFonts w:ascii="Arial" w:hAnsi="Arial" w:cs="Arial"/>
          <w:sz w:val="24"/>
          <w:szCs w:val="24"/>
        </w:rPr>
        <w:t xml:space="preserve">, </w:t>
      </w:r>
      <w:r w:rsidR="00D53D62" w:rsidRPr="00D53D62">
        <w:rPr>
          <w:rFonts w:ascii="Arial" w:hAnsi="Arial" w:cs="Arial"/>
          <w:sz w:val="24"/>
          <w:szCs w:val="24"/>
        </w:rPr>
        <w:t>sexual orientation</w:t>
      </w:r>
      <w:r w:rsidR="00633D91">
        <w:rPr>
          <w:rFonts w:ascii="Arial" w:hAnsi="Arial" w:cs="Arial"/>
          <w:sz w:val="24"/>
          <w:szCs w:val="24"/>
        </w:rPr>
        <w:t>’</w:t>
      </w:r>
      <w:r w:rsidR="00E13772">
        <w:rPr>
          <w:rFonts w:ascii="Arial" w:hAnsi="Arial" w:cs="Arial"/>
          <w:sz w:val="24"/>
          <w:szCs w:val="24"/>
        </w:rPr>
        <w:t xml:space="preserve"> (</w:t>
      </w:r>
      <w:r w:rsidR="00524130">
        <w:rPr>
          <w:rFonts w:ascii="Arial" w:hAnsi="Arial" w:cs="Arial"/>
          <w:sz w:val="24"/>
          <w:szCs w:val="24"/>
        </w:rPr>
        <w:t>GOV.UK</w:t>
      </w:r>
      <w:r w:rsidR="00EB237A">
        <w:rPr>
          <w:rFonts w:ascii="Arial" w:hAnsi="Arial" w:cs="Arial"/>
          <w:sz w:val="24"/>
          <w:szCs w:val="24"/>
        </w:rPr>
        <w:t xml:space="preserve"> Discrimination</w:t>
      </w:r>
      <w:r w:rsidR="00524130">
        <w:rPr>
          <w:rFonts w:ascii="Arial" w:hAnsi="Arial" w:cs="Arial"/>
          <w:sz w:val="24"/>
          <w:szCs w:val="24"/>
        </w:rPr>
        <w:t>)</w:t>
      </w:r>
      <w:r w:rsidR="00C55C9D">
        <w:rPr>
          <w:rFonts w:ascii="Arial" w:hAnsi="Arial" w:cs="Arial"/>
          <w:sz w:val="24"/>
          <w:szCs w:val="24"/>
        </w:rPr>
        <w:t>.</w:t>
      </w:r>
      <w:r w:rsidR="00633D91">
        <w:rPr>
          <w:rFonts w:ascii="Arial" w:hAnsi="Arial" w:cs="Arial"/>
          <w:sz w:val="24"/>
          <w:szCs w:val="24"/>
        </w:rPr>
        <w:t xml:space="preserve"> </w:t>
      </w:r>
      <w:r w:rsidR="00FC32DD">
        <w:rPr>
          <w:rFonts w:ascii="Arial" w:hAnsi="Arial" w:cs="Arial"/>
          <w:sz w:val="24"/>
          <w:szCs w:val="24"/>
        </w:rPr>
        <w:t>The equality act 2010 describes 4 types of unlawful behaviour</w:t>
      </w:r>
      <w:r w:rsidR="00524E37">
        <w:rPr>
          <w:rFonts w:ascii="Arial" w:hAnsi="Arial" w:cs="Arial"/>
          <w:sz w:val="24"/>
          <w:szCs w:val="24"/>
        </w:rPr>
        <w:t xml:space="preserve">: </w:t>
      </w:r>
      <w:r w:rsidR="00524E37" w:rsidRPr="008B25CE">
        <w:rPr>
          <w:rFonts w:ascii="Arial" w:hAnsi="Arial" w:cs="Arial"/>
          <w:b/>
          <w:bCs/>
          <w:sz w:val="24"/>
          <w:szCs w:val="24"/>
        </w:rPr>
        <w:t>Direct discrimination</w:t>
      </w:r>
      <w:r w:rsidR="00BA095E" w:rsidRPr="008B25CE">
        <w:rPr>
          <w:rFonts w:ascii="Arial" w:hAnsi="Arial" w:cs="Arial"/>
          <w:b/>
          <w:bCs/>
          <w:sz w:val="24"/>
          <w:szCs w:val="24"/>
        </w:rPr>
        <w:t>:</w:t>
      </w:r>
      <w:r w:rsidR="00851E26">
        <w:rPr>
          <w:rFonts w:ascii="Arial" w:hAnsi="Arial" w:cs="Arial"/>
          <w:sz w:val="24"/>
          <w:szCs w:val="24"/>
        </w:rPr>
        <w:t xml:space="preserve"> </w:t>
      </w:r>
      <w:r w:rsidR="001354F9">
        <w:rPr>
          <w:rFonts w:ascii="Arial" w:hAnsi="Arial" w:cs="Arial"/>
          <w:sz w:val="24"/>
          <w:szCs w:val="24"/>
        </w:rPr>
        <w:t>This is when a person is discriminated again</w:t>
      </w:r>
      <w:r w:rsidR="00876E4A">
        <w:rPr>
          <w:rFonts w:ascii="Arial" w:hAnsi="Arial" w:cs="Arial"/>
          <w:sz w:val="24"/>
          <w:szCs w:val="24"/>
        </w:rPr>
        <w:t xml:space="preserve">st because of a protected </w:t>
      </w:r>
      <w:r w:rsidR="00E029A6">
        <w:rPr>
          <w:rFonts w:ascii="Arial" w:hAnsi="Arial" w:cs="Arial"/>
          <w:sz w:val="24"/>
          <w:szCs w:val="24"/>
        </w:rPr>
        <w:t>characteristic</w:t>
      </w:r>
      <w:r w:rsidR="00876E4A">
        <w:rPr>
          <w:rFonts w:ascii="Arial" w:hAnsi="Arial" w:cs="Arial"/>
          <w:sz w:val="24"/>
          <w:szCs w:val="24"/>
        </w:rPr>
        <w:t xml:space="preserve"> </w:t>
      </w:r>
      <w:r w:rsidR="008B25CE">
        <w:rPr>
          <w:rFonts w:ascii="Arial" w:hAnsi="Arial" w:cs="Arial"/>
          <w:sz w:val="24"/>
          <w:szCs w:val="24"/>
        </w:rPr>
        <w:t>i.e.,</w:t>
      </w:r>
      <w:r w:rsidR="00E029A6">
        <w:rPr>
          <w:rFonts w:ascii="Arial" w:hAnsi="Arial" w:cs="Arial"/>
          <w:sz w:val="24"/>
          <w:szCs w:val="24"/>
        </w:rPr>
        <w:t xml:space="preserve"> Refusing someone a promotion because of their gender.</w:t>
      </w:r>
      <w:r w:rsidR="00524E37">
        <w:rPr>
          <w:rFonts w:ascii="Arial" w:hAnsi="Arial" w:cs="Arial"/>
          <w:sz w:val="24"/>
          <w:szCs w:val="24"/>
        </w:rPr>
        <w:t xml:space="preserve"> </w:t>
      </w:r>
      <w:r w:rsidR="00524E37" w:rsidRPr="008B25CE">
        <w:rPr>
          <w:rFonts w:ascii="Arial" w:hAnsi="Arial" w:cs="Arial"/>
          <w:b/>
          <w:bCs/>
          <w:sz w:val="24"/>
          <w:szCs w:val="24"/>
        </w:rPr>
        <w:t>Indirect discrimination</w:t>
      </w:r>
      <w:r w:rsidR="008B25CE">
        <w:rPr>
          <w:rFonts w:ascii="Arial" w:hAnsi="Arial" w:cs="Arial"/>
          <w:sz w:val="24"/>
          <w:szCs w:val="24"/>
        </w:rPr>
        <w:t xml:space="preserve">: </w:t>
      </w:r>
      <w:r w:rsidR="00EC600A">
        <w:rPr>
          <w:rFonts w:ascii="Arial" w:hAnsi="Arial" w:cs="Arial"/>
          <w:sz w:val="24"/>
          <w:szCs w:val="24"/>
        </w:rPr>
        <w:t xml:space="preserve">This is where a practice appears to be </w:t>
      </w:r>
      <w:r w:rsidR="00125A21">
        <w:rPr>
          <w:rFonts w:ascii="Arial" w:hAnsi="Arial" w:cs="Arial"/>
          <w:sz w:val="24"/>
          <w:szCs w:val="24"/>
        </w:rPr>
        <w:t xml:space="preserve">unbiased </w:t>
      </w:r>
      <w:r w:rsidR="003430FE">
        <w:rPr>
          <w:rFonts w:ascii="Arial" w:hAnsi="Arial" w:cs="Arial"/>
          <w:sz w:val="24"/>
          <w:szCs w:val="24"/>
        </w:rPr>
        <w:t>but can</w:t>
      </w:r>
      <w:r w:rsidR="00BD378C">
        <w:rPr>
          <w:rFonts w:ascii="Arial" w:hAnsi="Arial" w:cs="Arial"/>
          <w:sz w:val="24"/>
          <w:szCs w:val="24"/>
        </w:rPr>
        <w:t xml:space="preserve"> put people with </w:t>
      </w:r>
      <w:r w:rsidR="003430FE">
        <w:rPr>
          <w:rFonts w:ascii="Arial" w:hAnsi="Arial" w:cs="Arial"/>
          <w:sz w:val="24"/>
          <w:szCs w:val="24"/>
        </w:rPr>
        <w:t xml:space="preserve">protected </w:t>
      </w:r>
      <w:r w:rsidR="009B5E86">
        <w:rPr>
          <w:rFonts w:ascii="Arial" w:hAnsi="Arial" w:cs="Arial"/>
          <w:sz w:val="24"/>
          <w:szCs w:val="24"/>
        </w:rPr>
        <w:t>characteristics</w:t>
      </w:r>
      <w:r w:rsidR="003430FE">
        <w:rPr>
          <w:rFonts w:ascii="Arial" w:hAnsi="Arial" w:cs="Arial"/>
          <w:sz w:val="24"/>
          <w:szCs w:val="24"/>
        </w:rPr>
        <w:t xml:space="preserve"> at a disadvantage i.e.,</w:t>
      </w:r>
      <w:r w:rsidR="00215896">
        <w:rPr>
          <w:rFonts w:ascii="Arial" w:hAnsi="Arial" w:cs="Arial"/>
          <w:sz w:val="24"/>
          <w:szCs w:val="24"/>
        </w:rPr>
        <w:t xml:space="preserve"> Holding </w:t>
      </w:r>
      <w:r w:rsidR="00C2292D">
        <w:rPr>
          <w:rFonts w:ascii="Arial" w:hAnsi="Arial" w:cs="Arial"/>
          <w:sz w:val="24"/>
          <w:szCs w:val="24"/>
        </w:rPr>
        <w:t>social works events on religious holidays that</w:t>
      </w:r>
      <w:r w:rsidR="00720C14">
        <w:rPr>
          <w:rFonts w:ascii="Arial" w:hAnsi="Arial" w:cs="Arial"/>
          <w:sz w:val="24"/>
          <w:szCs w:val="24"/>
        </w:rPr>
        <w:t xml:space="preserve"> would exclude some people from attending</w:t>
      </w:r>
      <w:r w:rsidR="00862429">
        <w:rPr>
          <w:rFonts w:ascii="Arial" w:hAnsi="Arial" w:cs="Arial"/>
          <w:sz w:val="24"/>
          <w:szCs w:val="24"/>
        </w:rPr>
        <w:t>.</w:t>
      </w:r>
      <w:r w:rsidR="003430FE">
        <w:rPr>
          <w:rFonts w:ascii="Arial" w:hAnsi="Arial" w:cs="Arial"/>
          <w:sz w:val="24"/>
          <w:szCs w:val="24"/>
        </w:rPr>
        <w:t xml:space="preserve"> </w:t>
      </w:r>
      <w:r w:rsidR="00524E37" w:rsidRPr="00862429">
        <w:rPr>
          <w:rFonts w:ascii="Arial" w:hAnsi="Arial" w:cs="Arial"/>
          <w:b/>
          <w:bCs/>
          <w:sz w:val="24"/>
          <w:szCs w:val="24"/>
        </w:rPr>
        <w:t>Harassment</w:t>
      </w:r>
      <w:r w:rsidR="00862429">
        <w:rPr>
          <w:rFonts w:ascii="Arial" w:hAnsi="Arial" w:cs="Arial"/>
          <w:b/>
          <w:bCs/>
          <w:sz w:val="24"/>
          <w:szCs w:val="24"/>
        </w:rPr>
        <w:t xml:space="preserve">: </w:t>
      </w:r>
      <w:r w:rsidR="00433B27">
        <w:rPr>
          <w:rFonts w:ascii="Arial" w:hAnsi="Arial" w:cs="Arial"/>
          <w:sz w:val="24"/>
          <w:szCs w:val="24"/>
        </w:rPr>
        <w:t xml:space="preserve">This is when </w:t>
      </w:r>
      <w:r w:rsidR="007B42C1">
        <w:rPr>
          <w:rFonts w:ascii="Arial" w:hAnsi="Arial" w:cs="Arial"/>
          <w:sz w:val="24"/>
          <w:szCs w:val="24"/>
        </w:rPr>
        <w:t xml:space="preserve">unwanted behaviour is </w:t>
      </w:r>
      <w:r w:rsidR="00305F8E">
        <w:rPr>
          <w:rFonts w:ascii="Arial" w:hAnsi="Arial" w:cs="Arial"/>
          <w:sz w:val="24"/>
          <w:szCs w:val="24"/>
        </w:rPr>
        <w:t xml:space="preserve">directed to a person with protected </w:t>
      </w:r>
      <w:r w:rsidR="00387B2F">
        <w:rPr>
          <w:rFonts w:ascii="Arial" w:hAnsi="Arial" w:cs="Arial"/>
          <w:sz w:val="24"/>
          <w:szCs w:val="24"/>
        </w:rPr>
        <w:t>characteristics</w:t>
      </w:r>
      <w:r w:rsidR="00305F8E">
        <w:rPr>
          <w:rFonts w:ascii="Arial" w:hAnsi="Arial" w:cs="Arial"/>
          <w:sz w:val="24"/>
          <w:szCs w:val="24"/>
        </w:rPr>
        <w:t xml:space="preserve"> that </w:t>
      </w:r>
      <w:r w:rsidR="00CD594C">
        <w:rPr>
          <w:rFonts w:ascii="Arial" w:hAnsi="Arial" w:cs="Arial"/>
          <w:sz w:val="24"/>
          <w:szCs w:val="24"/>
        </w:rPr>
        <w:t xml:space="preserve">is </w:t>
      </w:r>
      <w:r w:rsidR="00CD594C">
        <w:rPr>
          <w:rFonts w:ascii="Arial" w:hAnsi="Arial" w:cs="Arial"/>
          <w:sz w:val="24"/>
          <w:szCs w:val="24"/>
        </w:rPr>
        <w:lastRenderedPageBreak/>
        <w:t xml:space="preserve">perceived as being </w:t>
      </w:r>
      <w:r w:rsidR="00387B2F">
        <w:rPr>
          <w:rFonts w:ascii="Arial" w:hAnsi="Arial" w:cs="Arial"/>
          <w:sz w:val="24"/>
          <w:szCs w:val="24"/>
        </w:rPr>
        <w:t>offensive or</w:t>
      </w:r>
      <w:r w:rsidR="00D53070">
        <w:rPr>
          <w:rFonts w:ascii="Arial" w:hAnsi="Arial" w:cs="Arial"/>
          <w:sz w:val="24"/>
          <w:szCs w:val="24"/>
        </w:rPr>
        <w:t xml:space="preserve"> used to intimidate or humiliate the </w:t>
      </w:r>
      <w:r w:rsidR="00506C54">
        <w:rPr>
          <w:rFonts w:ascii="Arial" w:hAnsi="Arial" w:cs="Arial"/>
          <w:sz w:val="24"/>
          <w:szCs w:val="24"/>
        </w:rPr>
        <w:t xml:space="preserve">participant. This could be in verbal, </w:t>
      </w:r>
      <w:r w:rsidR="003A6205">
        <w:rPr>
          <w:rFonts w:ascii="Arial" w:hAnsi="Arial" w:cs="Arial"/>
          <w:sz w:val="24"/>
          <w:szCs w:val="24"/>
        </w:rPr>
        <w:t>nonverbal,</w:t>
      </w:r>
      <w:r w:rsidR="00506C54">
        <w:rPr>
          <w:rFonts w:ascii="Arial" w:hAnsi="Arial" w:cs="Arial"/>
          <w:sz w:val="24"/>
          <w:szCs w:val="24"/>
        </w:rPr>
        <w:t xml:space="preserve"> or written form</w:t>
      </w:r>
      <w:r w:rsidR="00387B2F">
        <w:rPr>
          <w:rFonts w:ascii="Arial" w:hAnsi="Arial" w:cs="Arial"/>
          <w:sz w:val="24"/>
          <w:szCs w:val="24"/>
        </w:rPr>
        <w:t>.</w:t>
      </w:r>
      <w:r w:rsidR="007B42C1">
        <w:rPr>
          <w:rFonts w:ascii="Arial" w:hAnsi="Arial" w:cs="Arial"/>
          <w:sz w:val="24"/>
          <w:szCs w:val="24"/>
        </w:rPr>
        <w:t xml:space="preserve"> </w:t>
      </w:r>
      <w:r w:rsidR="00524E37" w:rsidRPr="00387B2F">
        <w:rPr>
          <w:rFonts w:ascii="Arial" w:hAnsi="Arial" w:cs="Arial"/>
          <w:b/>
          <w:bCs/>
          <w:sz w:val="24"/>
          <w:szCs w:val="24"/>
        </w:rPr>
        <w:t>Victimisation</w:t>
      </w:r>
      <w:r w:rsidR="00C86350">
        <w:rPr>
          <w:rFonts w:ascii="Arial" w:hAnsi="Arial" w:cs="Arial"/>
          <w:b/>
          <w:bCs/>
          <w:sz w:val="24"/>
          <w:szCs w:val="24"/>
        </w:rPr>
        <w:t>:</w:t>
      </w:r>
      <w:r w:rsidR="00401853">
        <w:rPr>
          <w:rFonts w:ascii="Arial" w:hAnsi="Arial" w:cs="Arial"/>
          <w:sz w:val="24"/>
          <w:szCs w:val="24"/>
        </w:rPr>
        <w:t xml:space="preserve"> This is defined </w:t>
      </w:r>
      <w:r w:rsidR="00156A30">
        <w:rPr>
          <w:rFonts w:ascii="Arial" w:hAnsi="Arial" w:cs="Arial"/>
          <w:sz w:val="24"/>
          <w:szCs w:val="24"/>
        </w:rPr>
        <w:t>as ‘treating someone badly because they have done a protected act, or</w:t>
      </w:r>
      <w:r w:rsidR="00063F17">
        <w:rPr>
          <w:rFonts w:ascii="Arial" w:hAnsi="Arial" w:cs="Arial"/>
          <w:sz w:val="24"/>
          <w:szCs w:val="24"/>
        </w:rPr>
        <w:t xml:space="preserve"> because an employer believes that you have done or are going to do a</w:t>
      </w:r>
      <w:r w:rsidR="00754306">
        <w:rPr>
          <w:rFonts w:ascii="Arial" w:hAnsi="Arial" w:cs="Arial"/>
          <w:sz w:val="24"/>
          <w:szCs w:val="24"/>
        </w:rPr>
        <w:t xml:space="preserve"> </w:t>
      </w:r>
      <w:r w:rsidR="00063F17">
        <w:rPr>
          <w:rFonts w:ascii="Arial" w:hAnsi="Arial" w:cs="Arial"/>
          <w:sz w:val="24"/>
          <w:szCs w:val="24"/>
        </w:rPr>
        <w:t>protected act</w:t>
      </w:r>
      <w:r w:rsidR="00754306">
        <w:rPr>
          <w:rFonts w:ascii="Arial" w:hAnsi="Arial" w:cs="Arial"/>
          <w:sz w:val="24"/>
          <w:szCs w:val="24"/>
        </w:rPr>
        <w:t>’ (Waite et al 2021 (p</w:t>
      </w:r>
      <w:r w:rsidR="00E00CB2">
        <w:rPr>
          <w:rFonts w:ascii="Arial" w:hAnsi="Arial" w:cs="Arial"/>
          <w:sz w:val="24"/>
          <w:szCs w:val="24"/>
        </w:rPr>
        <w:t>152).</w:t>
      </w:r>
      <w:r w:rsidR="005A5B5E">
        <w:rPr>
          <w:rFonts w:ascii="Arial" w:hAnsi="Arial" w:cs="Arial"/>
          <w:sz w:val="24"/>
          <w:szCs w:val="24"/>
        </w:rPr>
        <w:t xml:space="preserve"> </w:t>
      </w:r>
      <w:r w:rsidR="00A73984">
        <w:rPr>
          <w:rFonts w:ascii="Arial" w:hAnsi="Arial" w:cs="Arial"/>
          <w:sz w:val="24"/>
          <w:szCs w:val="24"/>
        </w:rPr>
        <w:t xml:space="preserve">For example, if somebody </w:t>
      </w:r>
      <w:r w:rsidR="001665A0">
        <w:rPr>
          <w:rFonts w:ascii="Arial" w:hAnsi="Arial" w:cs="Arial"/>
          <w:sz w:val="24"/>
          <w:szCs w:val="24"/>
        </w:rPr>
        <w:t>was discriminated against for making a claim or complain</w:t>
      </w:r>
      <w:r w:rsidR="00DC312B">
        <w:rPr>
          <w:rFonts w:ascii="Arial" w:hAnsi="Arial" w:cs="Arial"/>
          <w:sz w:val="24"/>
          <w:szCs w:val="24"/>
        </w:rPr>
        <w:t>t</w:t>
      </w:r>
      <w:r w:rsidR="001665A0">
        <w:rPr>
          <w:rFonts w:ascii="Arial" w:hAnsi="Arial" w:cs="Arial"/>
          <w:sz w:val="24"/>
          <w:szCs w:val="24"/>
        </w:rPr>
        <w:t xml:space="preserve"> of discrimination</w:t>
      </w:r>
      <w:r w:rsidR="00DC312B">
        <w:rPr>
          <w:rFonts w:ascii="Arial" w:hAnsi="Arial" w:cs="Arial"/>
          <w:sz w:val="24"/>
          <w:szCs w:val="24"/>
        </w:rPr>
        <w:t xml:space="preserve"> as this is a protected act.</w:t>
      </w:r>
      <w:r w:rsidR="00E0662D">
        <w:rPr>
          <w:rFonts w:ascii="Arial" w:hAnsi="Arial" w:cs="Arial"/>
          <w:sz w:val="24"/>
          <w:szCs w:val="24"/>
        </w:rPr>
        <w:t xml:space="preserve"> </w:t>
      </w:r>
      <w:r w:rsidR="00224E91">
        <w:rPr>
          <w:rFonts w:ascii="Arial" w:hAnsi="Arial" w:cs="Arial"/>
          <w:sz w:val="24"/>
          <w:szCs w:val="24"/>
        </w:rPr>
        <w:t>The people team have insured that our policies and procedures are in line with any legal requirements</w:t>
      </w:r>
      <w:r w:rsidR="0076391E">
        <w:rPr>
          <w:rFonts w:ascii="Arial" w:hAnsi="Arial" w:cs="Arial"/>
          <w:sz w:val="24"/>
          <w:szCs w:val="24"/>
        </w:rPr>
        <w:t>, however, managers must be alert to any practices that could be considered discriminatory</w:t>
      </w:r>
      <w:r w:rsidR="00B74B9A">
        <w:rPr>
          <w:rFonts w:ascii="Arial" w:hAnsi="Arial" w:cs="Arial"/>
          <w:sz w:val="24"/>
          <w:szCs w:val="24"/>
        </w:rPr>
        <w:t>.</w:t>
      </w:r>
    </w:p>
    <w:p w14:paraId="1EBBA6A0" w14:textId="0C317F69" w:rsidR="000C2C3C" w:rsidRPr="00AF02B0" w:rsidRDefault="00994006" w:rsidP="000C2C3C">
      <w:pPr>
        <w:rPr>
          <w:rFonts w:ascii="Arial" w:hAnsi="Arial" w:cs="Arial"/>
          <w:b/>
          <w:bCs/>
          <w:sz w:val="24"/>
          <w:szCs w:val="24"/>
        </w:rPr>
      </w:pPr>
      <w:r w:rsidRPr="00AF02B0">
        <w:rPr>
          <w:rFonts w:ascii="Arial" w:hAnsi="Arial" w:cs="Arial"/>
          <w:b/>
          <w:bCs/>
          <w:sz w:val="24"/>
          <w:szCs w:val="24"/>
        </w:rPr>
        <w:t>D</w:t>
      </w:r>
      <w:r w:rsidR="000C2C3C" w:rsidRPr="00AF02B0">
        <w:rPr>
          <w:rFonts w:ascii="Arial" w:hAnsi="Arial" w:cs="Arial"/>
          <w:b/>
          <w:bCs/>
          <w:sz w:val="24"/>
          <w:szCs w:val="24"/>
        </w:rPr>
        <w:t>iversity and inclusion (3.4)</w:t>
      </w:r>
    </w:p>
    <w:p w14:paraId="1F52DDD5" w14:textId="47471AB7" w:rsidR="00B74B9A" w:rsidRPr="0039151F" w:rsidRDefault="005B7FC7" w:rsidP="000C2C3C">
      <w:pPr>
        <w:rPr>
          <w:rFonts w:ascii="Arial" w:hAnsi="Arial" w:cs="Arial"/>
          <w:sz w:val="24"/>
          <w:szCs w:val="24"/>
        </w:rPr>
      </w:pPr>
      <w:r w:rsidRPr="0039151F">
        <w:rPr>
          <w:rFonts w:ascii="Arial" w:hAnsi="Arial" w:cs="Arial"/>
          <w:sz w:val="24"/>
          <w:szCs w:val="24"/>
        </w:rPr>
        <w:t>Diversity</w:t>
      </w:r>
      <w:r w:rsidR="009D4D34" w:rsidRPr="0039151F">
        <w:rPr>
          <w:rFonts w:ascii="Arial" w:hAnsi="Arial" w:cs="Arial"/>
          <w:sz w:val="24"/>
          <w:szCs w:val="24"/>
        </w:rPr>
        <w:t xml:space="preserve"> is about </w:t>
      </w:r>
      <w:r w:rsidR="00EA1F3F" w:rsidRPr="0039151F">
        <w:rPr>
          <w:rFonts w:ascii="Arial" w:hAnsi="Arial" w:cs="Arial"/>
          <w:sz w:val="24"/>
          <w:szCs w:val="24"/>
        </w:rPr>
        <w:t>recognising</w:t>
      </w:r>
      <w:r w:rsidR="00B206E1" w:rsidRPr="0039151F">
        <w:rPr>
          <w:rFonts w:ascii="Arial" w:hAnsi="Arial" w:cs="Arial"/>
          <w:sz w:val="24"/>
          <w:szCs w:val="24"/>
        </w:rPr>
        <w:t xml:space="preserve"> </w:t>
      </w:r>
      <w:r w:rsidR="00A6228B" w:rsidRPr="0039151F">
        <w:rPr>
          <w:rFonts w:ascii="Arial" w:hAnsi="Arial" w:cs="Arial"/>
          <w:sz w:val="24"/>
          <w:szCs w:val="24"/>
        </w:rPr>
        <w:t>people’s</w:t>
      </w:r>
      <w:r w:rsidR="00EA1F3F" w:rsidRPr="0039151F">
        <w:rPr>
          <w:rFonts w:ascii="Arial" w:hAnsi="Arial" w:cs="Arial"/>
          <w:sz w:val="24"/>
          <w:szCs w:val="24"/>
        </w:rPr>
        <w:t xml:space="preserve"> differences. </w:t>
      </w:r>
      <w:r w:rsidR="00A6228B" w:rsidRPr="0039151F">
        <w:rPr>
          <w:rFonts w:ascii="Arial" w:hAnsi="Arial" w:cs="Arial"/>
          <w:sz w:val="24"/>
          <w:szCs w:val="24"/>
        </w:rPr>
        <w:t>It is about understanding the benefits of having a divers</w:t>
      </w:r>
      <w:r w:rsidR="0008062E" w:rsidRPr="0039151F">
        <w:rPr>
          <w:rFonts w:ascii="Arial" w:hAnsi="Arial" w:cs="Arial"/>
          <w:sz w:val="24"/>
          <w:szCs w:val="24"/>
        </w:rPr>
        <w:t xml:space="preserve">e </w:t>
      </w:r>
      <w:r w:rsidR="00B206E1" w:rsidRPr="0039151F">
        <w:rPr>
          <w:rFonts w:ascii="Arial" w:hAnsi="Arial" w:cs="Arial"/>
          <w:sz w:val="24"/>
          <w:szCs w:val="24"/>
        </w:rPr>
        <w:t>workforce</w:t>
      </w:r>
      <w:r w:rsidR="0008062E" w:rsidRPr="0039151F">
        <w:rPr>
          <w:rFonts w:ascii="Arial" w:hAnsi="Arial" w:cs="Arial"/>
          <w:sz w:val="24"/>
          <w:szCs w:val="24"/>
        </w:rPr>
        <w:t xml:space="preserve"> that represents a wide range of the community.</w:t>
      </w:r>
    </w:p>
    <w:p w14:paraId="1B460E77" w14:textId="1CC01649" w:rsidR="001D16AC" w:rsidRPr="0039151F" w:rsidRDefault="001D16AC" w:rsidP="000C2C3C">
      <w:pPr>
        <w:rPr>
          <w:rFonts w:ascii="Arial" w:hAnsi="Arial" w:cs="Arial"/>
          <w:sz w:val="24"/>
          <w:szCs w:val="24"/>
        </w:rPr>
      </w:pPr>
      <w:r w:rsidRPr="0039151F">
        <w:rPr>
          <w:rFonts w:ascii="Arial" w:hAnsi="Arial" w:cs="Arial"/>
          <w:sz w:val="24"/>
          <w:szCs w:val="24"/>
        </w:rPr>
        <w:t>Inclusion</w:t>
      </w:r>
      <w:r w:rsidR="00B206E1" w:rsidRPr="0039151F">
        <w:rPr>
          <w:rFonts w:ascii="Arial" w:hAnsi="Arial" w:cs="Arial"/>
          <w:sz w:val="24"/>
          <w:szCs w:val="24"/>
        </w:rPr>
        <w:t xml:space="preserve"> is </w:t>
      </w:r>
      <w:r w:rsidR="003844C5" w:rsidRPr="0039151F">
        <w:rPr>
          <w:rFonts w:ascii="Arial" w:hAnsi="Arial" w:cs="Arial"/>
          <w:sz w:val="24"/>
          <w:szCs w:val="24"/>
        </w:rPr>
        <w:t xml:space="preserve">about valuing </w:t>
      </w:r>
      <w:r w:rsidR="00590FD2" w:rsidRPr="0039151F">
        <w:rPr>
          <w:rFonts w:ascii="Arial" w:hAnsi="Arial" w:cs="Arial"/>
          <w:sz w:val="24"/>
          <w:szCs w:val="24"/>
        </w:rPr>
        <w:t xml:space="preserve">people’s </w:t>
      </w:r>
      <w:r w:rsidR="00193BAD" w:rsidRPr="0039151F">
        <w:rPr>
          <w:rFonts w:ascii="Arial" w:hAnsi="Arial" w:cs="Arial"/>
          <w:sz w:val="24"/>
          <w:szCs w:val="24"/>
        </w:rPr>
        <w:t>individual</w:t>
      </w:r>
      <w:r w:rsidR="003844C5" w:rsidRPr="0039151F">
        <w:rPr>
          <w:rFonts w:ascii="Arial" w:hAnsi="Arial" w:cs="Arial"/>
          <w:sz w:val="24"/>
          <w:szCs w:val="24"/>
        </w:rPr>
        <w:t xml:space="preserve"> </w:t>
      </w:r>
      <w:r w:rsidR="00B92A2E" w:rsidRPr="0039151F">
        <w:rPr>
          <w:rFonts w:ascii="Arial" w:hAnsi="Arial" w:cs="Arial"/>
          <w:sz w:val="24"/>
          <w:szCs w:val="24"/>
        </w:rPr>
        <w:t>differences. Ensuring that everyone</w:t>
      </w:r>
      <w:r w:rsidR="00DF749D" w:rsidRPr="0039151F">
        <w:rPr>
          <w:rFonts w:ascii="Arial" w:hAnsi="Arial" w:cs="Arial"/>
          <w:sz w:val="24"/>
          <w:szCs w:val="24"/>
        </w:rPr>
        <w:t xml:space="preserve"> feel</w:t>
      </w:r>
      <w:r w:rsidR="003D3E01">
        <w:rPr>
          <w:rFonts w:ascii="Arial" w:hAnsi="Arial" w:cs="Arial"/>
          <w:sz w:val="24"/>
          <w:szCs w:val="24"/>
        </w:rPr>
        <w:t xml:space="preserve">s </w:t>
      </w:r>
      <w:r w:rsidR="00DF749D" w:rsidRPr="0039151F">
        <w:rPr>
          <w:rFonts w:ascii="Arial" w:hAnsi="Arial" w:cs="Arial"/>
          <w:sz w:val="24"/>
          <w:szCs w:val="24"/>
        </w:rPr>
        <w:t xml:space="preserve">that their contributions </w:t>
      </w:r>
      <w:r w:rsidR="009D1DA9" w:rsidRPr="0039151F">
        <w:rPr>
          <w:rFonts w:ascii="Arial" w:hAnsi="Arial" w:cs="Arial"/>
          <w:sz w:val="24"/>
          <w:szCs w:val="24"/>
        </w:rPr>
        <w:t xml:space="preserve">are </w:t>
      </w:r>
      <w:r w:rsidR="00786C4C" w:rsidRPr="0039151F">
        <w:rPr>
          <w:rFonts w:ascii="Arial" w:hAnsi="Arial" w:cs="Arial"/>
          <w:sz w:val="24"/>
          <w:szCs w:val="24"/>
        </w:rPr>
        <w:t>valued and</w:t>
      </w:r>
      <w:r w:rsidR="00E9261A" w:rsidRPr="0039151F">
        <w:rPr>
          <w:rFonts w:ascii="Arial" w:hAnsi="Arial" w:cs="Arial"/>
          <w:sz w:val="24"/>
          <w:szCs w:val="24"/>
        </w:rPr>
        <w:t xml:space="preserve"> have the opportunity </w:t>
      </w:r>
      <w:r w:rsidR="00D471CD" w:rsidRPr="0039151F">
        <w:rPr>
          <w:rFonts w:ascii="Arial" w:hAnsi="Arial" w:cs="Arial"/>
          <w:sz w:val="24"/>
          <w:szCs w:val="24"/>
        </w:rPr>
        <w:t xml:space="preserve">to progress and strengthen their skills, </w:t>
      </w:r>
      <w:r w:rsidR="009D1DA9" w:rsidRPr="0039151F">
        <w:rPr>
          <w:rFonts w:ascii="Arial" w:hAnsi="Arial" w:cs="Arial"/>
          <w:sz w:val="24"/>
          <w:szCs w:val="24"/>
        </w:rPr>
        <w:t>no matter</w:t>
      </w:r>
      <w:r w:rsidR="00D37811" w:rsidRPr="0039151F">
        <w:rPr>
          <w:rFonts w:ascii="Arial" w:hAnsi="Arial" w:cs="Arial"/>
          <w:sz w:val="24"/>
          <w:szCs w:val="24"/>
        </w:rPr>
        <w:t xml:space="preserve"> their </w:t>
      </w:r>
      <w:r w:rsidR="005F22EB" w:rsidRPr="0039151F">
        <w:rPr>
          <w:rFonts w:ascii="Arial" w:hAnsi="Arial" w:cs="Arial"/>
          <w:sz w:val="24"/>
          <w:szCs w:val="24"/>
        </w:rPr>
        <w:t xml:space="preserve">age, race, gender, </w:t>
      </w:r>
      <w:r w:rsidR="003268E1" w:rsidRPr="0039151F">
        <w:rPr>
          <w:rFonts w:ascii="Arial" w:hAnsi="Arial" w:cs="Arial"/>
          <w:sz w:val="24"/>
          <w:szCs w:val="24"/>
        </w:rPr>
        <w:t>identity,</w:t>
      </w:r>
      <w:r w:rsidR="005F22EB" w:rsidRPr="0039151F">
        <w:rPr>
          <w:rFonts w:ascii="Arial" w:hAnsi="Arial" w:cs="Arial"/>
          <w:sz w:val="24"/>
          <w:szCs w:val="24"/>
        </w:rPr>
        <w:t xml:space="preserve"> or </w:t>
      </w:r>
      <w:r w:rsidR="003268E1" w:rsidRPr="0039151F">
        <w:rPr>
          <w:rFonts w:ascii="Arial" w:hAnsi="Arial" w:cs="Arial"/>
          <w:sz w:val="24"/>
          <w:szCs w:val="24"/>
        </w:rPr>
        <w:t>circumstances.</w:t>
      </w:r>
    </w:p>
    <w:p w14:paraId="18A01A12" w14:textId="464B9DBA" w:rsidR="00AB1DE8" w:rsidRPr="0039151F" w:rsidRDefault="008E6708" w:rsidP="000C2C3C">
      <w:pPr>
        <w:rPr>
          <w:rFonts w:ascii="Arial" w:hAnsi="Arial" w:cs="Arial"/>
          <w:sz w:val="24"/>
          <w:szCs w:val="24"/>
        </w:rPr>
      </w:pPr>
      <w:r w:rsidRPr="0039151F">
        <w:rPr>
          <w:rFonts w:ascii="Arial" w:hAnsi="Arial" w:cs="Arial"/>
          <w:sz w:val="24"/>
          <w:szCs w:val="24"/>
        </w:rPr>
        <w:t>Embrac</w:t>
      </w:r>
      <w:r w:rsidR="005A4BE1" w:rsidRPr="0039151F">
        <w:rPr>
          <w:rFonts w:ascii="Arial" w:hAnsi="Arial" w:cs="Arial"/>
          <w:sz w:val="24"/>
          <w:szCs w:val="24"/>
        </w:rPr>
        <w:t>ing diversity and inclusion in the workplace</w:t>
      </w:r>
      <w:r w:rsidR="00160AB1" w:rsidRPr="0039151F">
        <w:rPr>
          <w:rFonts w:ascii="Arial" w:hAnsi="Arial" w:cs="Arial"/>
          <w:sz w:val="24"/>
          <w:szCs w:val="24"/>
        </w:rPr>
        <w:t xml:space="preserve"> has many advantages.</w:t>
      </w:r>
      <w:r w:rsidR="0047704E" w:rsidRPr="0039151F">
        <w:rPr>
          <w:rFonts w:ascii="Arial" w:hAnsi="Arial" w:cs="Arial"/>
          <w:sz w:val="24"/>
          <w:szCs w:val="24"/>
        </w:rPr>
        <w:t xml:space="preserve"> It allows us to access a wider range of talent</w:t>
      </w:r>
      <w:r w:rsidR="00606AE8" w:rsidRPr="0039151F">
        <w:rPr>
          <w:rFonts w:ascii="Arial" w:hAnsi="Arial" w:cs="Arial"/>
          <w:sz w:val="24"/>
          <w:szCs w:val="24"/>
        </w:rPr>
        <w:t xml:space="preserve"> from people with different </w:t>
      </w:r>
      <w:r w:rsidR="00276751" w:rsidRPr="0039151F">
        <w:rPr>
          <w:rFonts w:ascii="Arial" w:hAnsi="Arial" w:cs="Arial"/>
          <w:sz w:val="24"/>
          <w:szCs w:val="24"/>
        </w:rPr>
        <w:t xml:space="preserve">experiences and perspectives. </w:t>
      </w:r>
      <w:r w:rsidR="00956906" w:rsidRPr="0039151F">
        <w:rPr>
          <w:rFonts w:ascii="Arial" w:hAnsi="Arial" w:cs="Arial"/>
          <w:sz w:val="24"/>
          <w:szCs w:val="24"/>
        </w:rPr>
        <w:t>We gain a better understanding</w:t>
      </w:r>
      <w:r w:rsidR="00E815BD" w:rsidRPr="0039151F">
        <w:rPr>
          <w:rFonts w:ascii="Arial" w:hAnsi="Arial" w:cs="Arial"/>
          <w:sz w:val="24"/>
          <w:szCs w:val="24"/>
        </w:rPr>
        <w:t xml:space="preserve"> </w:t>
      </w:r>
      <w:r w:rsidR="007A56A1" w:rsidRPr="0039151F">
        <w:rPr>
          <w:rFonts w:ascii="Arial" w:hAnsi="Arial" w:cs="Arial"/>
          <w:sz w:val="24"/>
          <w:szCs w:val="24"/>
        </w:rPr>
        <w:t>of</w:t>
      </w:r>
      <w:r w:rsidR="005A6805">
        <w:rPr>
          <w:rFonts w:ascii="Arial" w:hAnsi="Arial" w:cs="Arial"/>
          <w:sz w:val="24"/>
          <w:szCs w:val="24"/>
        </w:rPr>
        <w:t xml:space="preserve"> </w:t>
      </w:r>
      <w:r w:rsidR="00956906" w:rsidRPr="0039151F">
        <w:rPr>
          <w:rFonts w:ascii="Arial" w:hAnsi="Arial" w:cs="Arial"/>
          <w:sz w:val="24"/>
          <w:szCs w:val="24"/>
        </w:rPr>
        <w:t>our di</w:t>
      </w:r>
      <w:r w:rsidR="009C2673" w:rsidRPr="0039151F">
        <w:rPr>
          <w:rFonts w:ascii="Arial" w:hAnsi="Arial" w:cs="Arial"/>
          <w:sz w:val="24"/>
          <w:szCs w:val="24"/>
        </w:rPr>
        <w:t>verse customers</w:t>
      </w:r>
      <w:r w:rsidR="00BC4BEF" w:rsidRPr="0039151F">
        <w:rPr>
          <w:rFonts w:ascii="Arial" w:hAnsi="Arial" w:cs="Arial"/>
          <w:sz w:val="24"/>
          <w:szCs w:val="24"/>
        </w:rPr>
        <w:t xml:space="preserve">. We </w:t>
      </w:r>
      <w:r w:rsidR="00F3470A" w:rsidRPr="0039151F">
        <w:rPr>
          <w:rFonts w:ascii="Arial" w:hAnsi="Arial" w:cs="Arial"/>
          <w:sz w:val="24"/>
          <w:szCs w:val="24"/>
        </w:rPr>
        <w:t>improve our organisation brand</w:t>
      </w:r>
      <w:r w:rsidR="003A5C7B" w:rsidRPr="0039151F">
        <w:rPr>
          <w:rFonts w:ascii="Arial" w:hAnsi="Arial" w:cs="Arial"/>
          <w:sz w:val="24"/>
          <w:szCs w:val="24"/>
        </w:rPr>
        <w:t xml:space="preserve">, </w:t>
      </w:r>
      <w:r w:rsidR="00577799" w:rsidRPr="0039151F">
        <w:rPr>
          <w:rFonts w:ascii="Arial" w:hAnsi="Arial" w:cs="Arial"/>
          <w:sz w:val="24"/>
          <w:szCs w:val="24"/>
        </w:rPr>
        <w:t xml:space="preserve">which </w:t>
      </w:r>
      <w:r w:rsidR="007A1F80" w:rsidRPr="0039151F">
        <w:rPr>
          <w:rFonts w:ascii="Arial" w:hAnsi="Arial" w:cs="Arial"/>
          <w:sz w:val="24"/>
          <w:szCs w:val="24"/>
        </w:rPr>
        <w:t>positively affect</w:t>
      </w:r>
      <w:r w:rsidR="001952A4">
        <w:rPr>
          <w:rFonts w:ascii="Arial" w:hAnsi="Arial" w:cs="Arial"/>
          <w:sz w:val="24"/>
          <w:szCs w:val="24"/>
        </w:rPr>
        <w:t>s</w:t>
      </w:r>
      <w:r w:rsidR="007A1F80" w:rsidRPr="0039151F">
        <w:rPr>
          <w:rFonts w:ascii="Arial" w:hAnsi="Arial" w:cs="Arial"/>
          <w:sz w:val="24"/>
          <w:szCs w:val="24"/>
        </w:rPr>
        <w:t xml:space="preserve"> our recruitment and retention</w:t>
      </w:r>
      <w:r w:rsidR="001C41DD" w:rsidRPr="0039151F">
        <w:rPr>
          <w:rFonts w:ascii="Arial" w:hAnsi="Arial" w:cs="Arial"/>
          <w:sz w:val="24"/>
          <w:szCs w:val="24"/>
        </w:rPr>
        <w:t xml:space="preserve"> (Waite et al 2021)</w:t>
      </w:r>
      <w:r w:rsidR="00216C77" w:rsidRPr="0039151F">
        <w:rPr>
          <w:rFonts w:ascii="Arial" w:hAnsi="Arial" w:cs="Arial"/>
          <w:sz w:val="24"/>
          <w:szCs w:val="24"/>
        </w:rPr>
        <w:t>.</w:t>
      </w:r>
      <w:r w:rsidR="00816A10" w:rsidRPr="0039151F">
        <w:rPr>
          <w:rFonts w:ascii="Arial" w:hAnsi="Arial" w:cs="Arial"/>
          <w:sz w:val="24"/>
          <w:szCs w:val="24"/>
        </w:rPr>
        <w:t xml:space="preserve"> </w:t>
      </w:r>
      <w:r w:rsidR="008572FF">
        <w:rPr>
          <w:rFonts w:ascii="Arial" w:hAnsi="Arial" w:cs="Arial"/>
          <w:sz w:val="24"/>
          <w:szCs w:val="24"/>
        </w:rPr>
        <w:t xml:space="preserve">Care should be taken at the recruitment </w:t>
      </w:r>
      <w:r w:rsidR="000D0837">
        <w:rPr>
          <w:rFonts w:ascii="Arial" w:hAnsi="Arial" w:cs="Arial"/>
          <w:sz w:val="24"/>
          <w:szCs w:val="24"/>
        </w:rPr>
        <w:t>stage</w:t>
      </w:r>
      <w:r w:rsidR="008572FF">
        <w:rPr>
          <w:rFonts w:ascii="Arial" w:hAnsi="Arial" w:cs="Arial"/>
          <w:sz w:val="24"/>
          <w:szCs w:val="24"/>
        </w:rPr>
        <w:t xml:space="preserve">, ensuring there are no </w:t>
      </w:r>
      <w:r w:rsidR="001C38AF">
        <w:rPr>
          <w:rFonts w:ascii="Arial" w:hAnsi="Arial" w:cs="Arial"/>
          <w:sz w:val="24"/>
          <w:szCs w:val="24"/>
        </w:rPr>
        <w:t xml:space="preserve">unfair </w:t>
      </w:r>
      <w:r w:rsidR="008572FF">
        <w:rPr>
          <w:rFonts w:ascii="Arial" w:hAnsi="Arial" w:cs="Arial"/>
          <w:sz w:val="24"/>
          <w:szCs w:val="24"/>
        </w:rPr>
        <w:t>barriers</w:t>
      </w:r>
      <w:r w:rsidR="000D0837">
        <w:rPr>
          <w:rFonts w:ascii="Arial" w:hAnsi="Arial" w:cs="Arial"/>
          <w:sz w:val="24"/>
          <w:szCs w:val="24"/>
        </w:rPr>
        <w:t xml:space="preserve"> </w:t>
      </w:r>
      <w:r w:rsidR="001C38AF">
        <w:rPr>
          <w:rFonts w:ascii="Arial" w:hAnsi="Arial" w:cs="Arial"/>
          <w:sz w:val="24"/>
          <w:szCs w:val="24"/>
        </w:rPr>
        <w:t xml:space="preserve">to </w:t>
      </w:r>
      <w:r w:rsidR="0077760E">
        <w:rPr>
          <w:rFonts w:ascii="Arial" w:hAnsi="Arial" w:cs="Arial"/>
          <w:sz w:val="24"/>
          <w:szCs w:val="24"/>
        </w:rPr>
        <w:t>interview</w:t>
      </w:r>
      <w:r w:rsidR="000D2CB3">
        <w:rPr>
          <w:rFonts w:ascii="Arial" w:hAnsi="Arial" w:cs="Arial"/>
          <w:sz w:val="24"/>
          <w:szCs w:val="24"/>
        </w:rPr>
        <w:t xml:space="preserve">. </w:t>
      </w:r>
      <w:r w:rsidR="00097AF6">
        <w:rPr>
          <w:rFonts w:ascii="Arial" w:hAnsi="Arial" w:cs="Arial"/>
          <w:sz w:val="24"/>
          <w:szCs w:val="24"/>
        </w:rPr>
        <w:t>T</w:t>
      </w:r>
      <w:r w:rsidR="002464F4">
        <w:rPr>
          <w:rFonts w:ascii="Arial" w:hAnsi="Arial" w:cs="Arial"/>
          <w:sz w:val="24"/>
          <w:szCs w:val="24"/>
        </w:rPr>
        <w:t xml:space="preserve">hought must be given to the range of differences that might put people at a </w:t>
      </w:r>
      <w:r w:rsidR="00150E85">
        <w:rPr>
          <w:rFonts w:ascii="Arial" w:hAnsi="Arial" w:cs="Arial"/>
          <w:sz w:val="24"/>
          <w:szCs w:val="24"/>
        </w:rPr>
        <w:t>disadvantage</w:t>
      </w:r>
      <w:r w:rsidR="00D423C7" w:rsidRPr="0039151F">
        <w:rPr>
          <w:rFonts w:ascii="Arial" w:hAnsi="Arial" w:cs="Arial"/>
          <w:sz w:val="24"/>
          <w:szCs w:val="24"/>
        </w:rPr>
        <w:t>.</w:t>
      </w:r>
      <w:r w:rsidR="0039151F">
        <w:rPr>
          <w:rFonts w:ascii="Arial" w:hAnsi="Arial" w:cs="Arial"/>
          <w:sz w:val="24"/>
          <w:szCs w:val="24"/>
        </w:rPr>
        <w:t xml:space="preserve"> </w:t>
      </w:r>
      <w:r w:rsidR="005D6125" w:rsidRPr="0039151F">
        <w:rPr>
          <w:rFonts w:ascii="Arial" w:hAnsi="Arial" w:cs="Arial"/>
          <w:sz w:val="24"/>
          <w:szCs w:val="24"/>
        </w:rPr>
        <w:t xml:space="preserve">For </w:t>
      </w:r>
      <w:r w:rsidR="00BC6DEF" w:rsidRPr="0039151F">
        <w:rPr>
          <w:rFonts w:ascii="Arial" w:hAnsi="Arial" w:cs="Arial"/>
          <w:sz w:val="24"/>
          <w:szCs w:val="24"/>
        </w:rPr>
        <w:t xml:space="preserve">example, </w:t>
      </w:r>
      <w:r w:rsidR="00523F81" w:rsidRPr="0039151F">
        <w:rPr>
          <w:rFonts w:ascii="Arial" w:hAnsi="Arial" w:cs="Arial"/>
          <w:sz w:val="24"/>
          <w:szCs w:val="24"/>
        </w:rPr>
        <w:t>‘</w:t>
      </w:r>
      <w:r w:rsidR="00BC6DEF" w:rsidRPr="0039151F">
        <w:rPr>
          <w:rFonts w:ascii="Arial" w:hAnsi="Arial" w:cs="Arial"/>
          <w:sz w:val="24"/>
          <w:szCs w:val="24"/>
        </w:rPr>
        <w:t>neurodiversity</w:t>
      </w:r>
      <w:r w:rsidR="005D6125" w:rsidRPr="0039151F">
        <w:rPr>
          <w:rFonts w:ascii="Arial" w:hAnsi="Arial" w:cs="Arial"/>
          <w:sz w:val="24"/>
          <w:szCs w:val="24"/>
        </w:rPr>
        <w:t xml:space="preserve"> </w:t>
      </w:r>
      <w:r w:rsidR="00E05C4C" w:rsidRPr="0039151F">
        <w:rPr>
          <w:rFonts w:ascii="Arial" w:hAnsi="Arial" w:cs="Arial"/>
          <w:sz w:val="24"/>
          <w:szCs w:val="24"/>
        </w:rPr>
        <w:t>is</w:t>
      </w:r>
      <w:r w:rsidR="005D6125" w:rsidRPr="0039151F">
        <w:rPr>
          <w:rFonts w:ascii="Arial" w:hAnsi="Arial" w:cs="Arial"/>
          <w:sz w:val="24"/>
          <w:szCs w:val="24"/>
        </w:rPr>
        <w:t xml:space="preserve"> used to describe alternative thinking styles including dyslexia, autism and ADHD</w:t>
      </w:r>
      <w:r w:rsidR="00AB1DE8" w:rsidRPr="0039151F">
        <w:rPr>
          <w:rFonts w:ascii="Arial" w:hAnsi="Arial" w:cs="Arial"/>
          <w:sz w:val="24"/>
          <w:szCs w:val="24"/>
        </w:rPr>
        <w:t>’</w:t>
      </w:r>
      <w:r w:rsidR="005D6125" w:rsidRPr="0039151F">
        <w:rPr>
          <w:rFonts w:ascii="Arial" w:hAnsi="Arial" w:cs="Arial"/>
          <w:sz w:val="24"/>
          <w:szCs w:val="24"/>
        </w:rPr>
        <w:t xml:space="preserve">. </w:t>
      </w:r>
      <w:r w:rsidR="005326BE" w:rsidRPr="0039151F">
        <w:rPr>
          <w:rFonts w:ascii="Arial" w:hAnsi="Arial" w:cs="Arial"/>
          <w:sz w:val="24"/>
          <w:szCs w:val="24"/>
        </w:rPr>
        <w:t>Historically</w:t>
      </w:r>
      <w:r w:rsidR="000B171D" w:rsidRPr="0039151F">
        <w:rPr>
          <w:rFonts w:ascii="Arial" w:hAnsi="Arial" w:cs="Arial"/>
          <w:sz w:val="24"/>
          <w:szCs w:val="24"/>
        </w:rPr>
        <w:t xml:space="preserve"> </w:t>
      </w:r>
      <w:r w:rsidR="00097AF6">
        <w:rPr>
          <w:rFonts w:ascii="Arial" w:hAnsi="Arial" w:cs="Arial"/>
          <w:sz w:val="24"/>
          <w:szCs w:val="24"/>
        </w:rPr>
        <w:t>neurodiversity</w:t>
      </w:r>
      <w:r w:rsidR="000B171D" w:rsidRPr="0039151F">
        <w:rPr>
          <w:rFonts w:ascii="Arial" w:hAnsi="Arial" w:cs="Arial"/>
          <w:sz w:val="24"/>
          <w:szCs w:val="24"/>
        </w:rPr>
        <w:t xml:space="preserve"> </w:t>
      </w:r>
      <w:r w:rsidR="0067075F" w:rsidRPr="0039151F">
        <w:rPr>
          <w:rFonts w:ascii="Arial" w:hAnsi="Arial" w:cs="Arial"/>
          <w:sz w:val="24"/>
          <w:szCs w:val="24"/>
        </w:rPr>
        <w:t>might have been seen as a disadvantage</w:t>
      </w:r>
      <w:r w:rsidR="00D97DF5" w:rsidRPr="0039151F">
        <w:rPr>
          <w:rFonts w:ascii="Arial" w:hAnsi="Arial" w:cs="Arial"/>
          <w:sz w:val="24"/>
          <w:szCs w:val="24"/>
        </w:rPr>
        <w:t xml:space="preserve">. Now we realise </w:t>
      </w:r>
      <w:r w:rsidR="002C5D96" w:rsidRPr="0039151F">
        <w:rPr>
          <w:rFonts w:ascii="Arial" w:hAnsi="Arial" w:cs="Arial"/>
          <w:sz w:val="24"/>
          <w:szCs w:val="24"/>
        </w:rPr>
        <w:t xml:space="preserve">how </w:t>
      </w:r>
      <w:r w:rsidR="00D97DF5" w:rsidRPr="0039151F">
        <w:rPr>
          <w:rFonts w:ascii="Arial" w:hAnsi="Arial" w:cs="Arial"/>
          <w:sz w:val="24"/>
          <w:szCs w:val="24"/>
        </w:rPr>
        <w:t xml:space="preserve">valuable </w:t>
      </w:r>
      <w:r w:rsidR="002C5D96" w:rsidRPr="0039151F">
        <w:rPr>
          <w:rFonts w:ascii="Arial" w:hAnsi="Arial" w:cs="Arial"/>
          <w:sz w:val="24"/>
          <w:szCs w:val="24"/>
        </w:rPr>
        <w:t xml:space="preserve">diverse thinking is </w:t>
      </w:r>
      <w:r w:rsidR="00C733A6" w:rsidRPr="0039151F">
        <w:rPr>
          <w:rFonts w:ascii="Arial" w:hAnsi="Arial" w:cs="Arial"/>
          <w:sz w:val="24"/>
          <w:szCs w:val="24"/>
        </w:rPr>
        <w:t>to an organisation</w:t>
      </w:r>
      <w:r w:rsidR="00080FE6">
        <w:rPr>
          <w:rFonts w:ascii="Arial" w:hAnsi="Arial" w:cs="Arial"/>
          <w:sz w:val="24"/>
          <w:szCs w:val="24"/>
        </w:rPr>
        <w:t>,</w:t>
      </w:r>
      <w:r w:rsidR="00C733A6" w:rsidRPr="0039151F">
        <w:rPr>
          <w:rFonts w:ascii="Arial" w:hAnsi="Arial" w:cs="Arial"/>
          <w:sz w:val="24"/>
          <w:szCs w:val="24"/>
        </w:rPr>
        <w:t xml:space="preserve"> </w:t>
      </w:r>
      <w:r w:rsidR="00350C89" w:rsidRPr="0039151F">
        <w:rPr>
          <w:rFonts w:ascii="Arial" w:hAnsi="Arial" w:cs="Arial"/>
          <w:color w:val="202020"/>
          <w:sz w:val="24"/>
          <w:szCs w:val="24"/>
          <w:shd w:val="clear" w:color="auto" w:fill="FFFFFF"/>
        </w:rPr>
        <w:t>from problem-solving</w:t>
      </w:r>
      <w:r w:rsidR="00C733A6" w:rsidRPr="0039151F">
        <w:rPr>
          <w:rFonts w:ascii="Arial" w:hAnsi="Arial" w:cs="Arial"/>
          <w:color w:val="202020"/>
          <w:sz w:val="24"/>
          <w:szCs w:val="24"/>
          <w:shd w:val="clear" w:color="auto" w:fill="FFFFFF"/>
        </w:rPr>
        <w:t xml:space="preserve"> skills</w:t>
      </w:r>
      <w:r w:rsidR="00350C89" w:rsidRPr="0039151F">
        <w:rPr>
          <w:rFonts w:ascii="Arial" w:hAnsi="Arial" w:cs="Arial"/>
          <w:color w:val="202020"/>
          <w:sz w:val="24"/>
          <w:szCs w:val="24"/>
          <w:shd w:val="clear" w:color="auto" w:fill="FFFFFF"/>
        </w:rPr>
        <w:t>, to creative insights</w:t>
      </w:r>
      <w:r w:rsidR="006C4F5F" w:rsidRPr="0039151F">
        <w:rPr>
          <w:rFonts w:ascii="Arial" w:hAnsi="Arial" w:cs="Arial"/>
          <w:sz w:val="24"/>
          <w:szCs w:val="24"/>
        </w:rPr>
        <w:t xml:space="preserve"> (</w:t>
      </w:r>
      <w:r w:rsidR="006C4F5F" w:rsidRPr="0039151F">
        <w:rPr>
          <w:rFonts w:ascii="Arial" w:hAnsi="Arial" w:cs="Arial"/>
          <w:sz w:val="24"/>
          <w:szCs w:val="24"/>
        </w:rPr>
        <w:t>CIPD 2018 Neurodiversity</w:t>
      </w:r>
      <w:r w:rsidR="006C4F5F" w:rsidRPr="0039151F">
        <w:rPr>
          <w:rFonts w:ascii="Arial" w:hAnsi="Arial" w:cs="Arial"/>
          <w:sz w:val="24"/>
          <w:szCs w:val="24"/>
        </w:rPr>
        <w:t>)</w:t>
      </w:r>
      <w:r w:rsidR="00C733A6" w:rsidRPr="0039151F">
        <w:rPr>
          <w:rFonts w:ascii="Arial" w:hAnsi="Arial" w:cs="Arial"/>
          <w:color w:val="202020"/>
          <w:sz w:val="24"/>
          <w:szCs w:val="24"/>
          <w:shd w:val="clear" w:color="auto" w:fill="FFFFFF"/>
        </w:rPr>
        <w:t>’</w:t>
      </w:r>
      <w:r w:rsidR="00BA255D" w:rsidRPr="0039151F">
        <w:rPr>
          <w:rFonts w:ascii="Arial" w:hAnsi="Arial" w:cs="Arial"/>
          <w:sz w:val="24"/>
          <w:szCs w:val="24"/>
        </w:rPr>
        <w:t>,</w:t>
      </w:r>
      <w:r w:rsidR="008C6FCF">
        <w:rPr>
          <w:rFonts w:ascii="Arial" w:hAnsi="Arial" w:cs="Arial"/>
          <w:sz w:val="24"/>
          <w:szCs w:val="24"/>
        </w:rPr>
        <w:t xml:space="preserve"> and </w:t>
      </w:r>
      <w:r w:rsidR="00080FE6">
        <w:rPr>
          <w:rFonts w:ascii="Arial" w:hAnsi="Arial" w:cs="Arial"/>
          <w:sz w:val="24"/>
          <w:szCs w:val="24"/>
        </w:rPr>
        <w:t>how</w:t>
      </w:r>
      <w:r w:rsidR="008C6FCF">
        <w:rPr>
          <w:rFonts w:ascii="Arial" w:hAnsi="Arial" w:cs="Arial"/>
          <w:sz w:val="24"/>
          <w:szCs w:val="24"/>
        </w:rPr>
        <w:t xml:space="preserve"> </w:t>
      </w:r>
      <w:r w:rsidR="008B79B4" w:rsidRPr="0039151F">
        <w:rPr>
          <w:rFonts w:ascii="Arial" w:hAnsi="Arial" w:cs="Arial"/>
          <w:sz w:val="24"/>
          <w:szCs w:val="24"/>
        </w:rPr>
        <w:t>low-cost</w:t>
      </w:r>
      <w:r w:rsidR="00BA255D" w:rsidRPr="0039151F">
        <w:rPr>
          <w:rFonts w:ascii="Arial" w:hAnsi="Arial" w:cs="Arial"/>
          <w:sz w:val="24"/>
          <w:szCs w:val="24"/>
        </w:rPr>
        <w:t xml:space="preserve"> adjustment</w:t>
      </w:r>
      <w:r w:rsidR="00080FE6">
        <w:rPr>
          <w:rFonts w:ascii="Arial" w:hAnsi="Arial" w:cs="Arial"/>
          <w:sz w:val="24"/>
          <w:szCs w:val="24"/>
        </w:rPr>
        <w:t xml:space="preserve">s </w:t>
      </w:r>
      <w:r w:rsidR="00362BDB" w:rsidRPr="0039151F">
        <w:rPr>
          <w:rFonts w:ascii="Arial" w:hAnsi="Arial" w:cs="Arial"/>
          <w:sz w:val="24"/>
          <w:szCs w:val="24"/>
        </w:rPr>
        <w:t xml:space="preserve">can make a significant different to a </w:t>
      </w:r>
      <w:r w:rsidR="001D7150" w:rsidRPr="0039151F">
        <w:rPr>
          <w:rFonts w:ascii="Arial" w:hAnsi="Arial" w:cs="Arial"/>
          <w:sz w:val="24"/>
          <w:szCs w:val="24"/>
        </w:rPr>
        <w:t>person’s</w:t>
      </w:r>
      <w:r w:rsidR="00362BDB" w:rsidRPr="0039151F">
        <w:rPr>
          <w:rFonts w:ascii="Arial" w:hAnsi="Arial" w:cs="Arial"/>
          <w:sz w:val="24"/>
          <w:szCs w:val="24"/>
        </w:rPr>
        <w:t xml:space="preserve"> work life</w:t>
      </w:r>
      <w:r w:rsidR="008B79B4" w:rsidRPr="0039151F">
        <w:rPr>
          <w:rFonts w:ascii="Arial" w:hAnsi="Arial" w:cs="Arial"/>
          <w:sz w:val="24"/>
          <w:szCs w:val="24"/>
        </w:rPr>
        <w:t>.</w:t>
      </w:r>
      <w:r w:rsidR="0046678E" w:rsidRPr="0039151F">
        <w:rPr>
          <w:rFonts w:ascii="Arial" w:hAnsi="Arial" w:cs="Arial"/>
          <w:sz w:val="24"/>
          <w:szCs w:val="24"/>
        </w:rPr>
        <w:t xml:space="preserve"> Open communication between staff and employee can</w:t>
      </w:r>
      <w:r w:rsidR="00A73EEF" w:rsidRPr="0039151F">
        <w:rPr>
          <w:rFonts w:ascii="Arial" w:hAnsi="Arial" w:cs="Arial"/>
          <w:sz w:val="24"/>
          <w:szCs w:val="24"/>
        </w:rPr>
        <w:t xml:space="preserve"> be vital in addressing a </w:t>
      </w:r>
      <w:r w:rsidR="007E55F2" w:rsidRPr="0039151F">
        <w:rPr>
          <w:rFonts w:ascii="Arial" w:hAnsi="Arial" w:cs="Arial"/>
          <w:sz w:val="24"/>
          <w:szCs w:val="24"/>
        </w:rPr>
        <w:t>person’s</w:t>
      </w:r>
      <w:r w:rsidR="00A73EEF" w:rsidRPr="0039151F">
        <w:rPr>
          <w:rFonts w:ascii="Arial" w:hAnsi="Arial" w:cs="Arial"/>
          <w:sz w:val="24"/>
          <w:szCs w:val="24"/>
        </w:rPr>
        <w:t xml:space="preserve"> individual needs</w:t>
      </w:r>
      <w:r w:rsidR="00BC6DEF" w:rsidRPr="0039151F">
        <w:rPr>
          <w:rFonts w:ascii="Arial" w:hAnsi="Arial" w:cs="Arial"/>
          <w:sz w:val="24"/>
          <w:szCs w:val="24"/>
        </w:rPr>
        <w:t>.</w:t>
      </w:r>
      <w:r w:rsidR="00D07E3F">
        <w:rPr>
          <w:rFonts w:ascii="Arial" w:hAnsi="Arial" w:cs="Arial"/>
          <w:sz w:val="24"/>
          <w:szCs w:val="24"/>
        </w:rPr>
        <w:t xml:space="preserve"> </w:t>
      </w:r>
    </w:p>
    <w:p w14:paraId="5266BD79" w14:textId="23AAD6CB" w:rsidR="00EF051A" w:rsidRPr="0039151F" w:rsidRDefault="00EF051A" w:rsidP="000C2C3C">
      <w:pPr>
        <w:rPr>
          <w:rFonts w:ascii="Arial" w:hAnsi="Arial" w:cs="Arial"/>
          <w:sz w:val="24"/>
          <w:szCs w:val="24"/>
        </w:rPr>
      </w:pPr>
      <w:r w:rsidRPr="0039151F">
        <w:rPr>
          <w:rFonts w:ascii="Arial" w:hAnsi="Arial" w:cs="Arial"/>
          <w:sz w:val="24"/>
          <w:szCs w:val="24"/>
        </w:rPr>
        <w:t xml:space="preserve">At healthcare on Hand, we aim </w:t>
      </w:r>
      <w:r w:rsidR="00D538A4" w:rsidRPr="0039151F">
        <w:rPr>
          <w:rFonts w:ascii="Arial" w:hAnsi="Arial" w:cs="Arial"/>
          <w:sz w:val="24"/>
          <w:szCs w:val="24"/>
        </w:rPr>
        <w:t xml:space="preserve">wholly </w:t>
      </w:r>
      <w:r w:rsidR="00647530" w:rsidRPr="0039151F">
        <w:rPr>
          <w:rFonts w:ascii="Arial" w:hAnsi="Arial" w:cs="Arial"/>
          <w:sz w:val="24"/>
          <w:szCs w:val="24"/>
        </w:rPr>
        <w:t>embrace diversity and inclusion</w:t>
      </w:r>
      <w:r w:rsidR="0088553F">
        <w:rPr>
          <w:rFonts w:ascii="Arial" w:hAnsi="Arial" w:cs="Arial"/>
          <w:sz w:val="24"/>
          <w:szCs w:val="24"/>
        </w:rPr>
        <w:t>, and</w:t>
      </w:r>
      <w:r w:rsidR="00341B01" w:rsidRPr="0039151F">
        <w:rPr>
          <w:rFonts w:ascii="Arial" w:hAnsi="Arial" w:cs="Arial"/>
          <w:sz w:val="24"/>
          <w:szCs w:val="24"/>
        </w:rPr>
        <w:t xml:space="preserve"> foster a fully inclusive culture, wher</w:t>
      </w:r>
      <w:r w:rsidR="000A6241" w:rsidRPr="0039151F">
        <w:rPr>
          <w:rFonts w:ascii="Arial" w:hAnsi="Arial" w:cs="Arial"/>
          <w:sz w:val="24"/>
          <w:szCs w:val="24"/>
        </w:rPr>
        <w:t>e</w:t>
      </w:r>
      <w:r w:rsidR="002938D6" w:rsidRPr="0039151F">
        <w:rPr>
          <w:rFonts w:ascii="Arial" w:hAnsi="Arial" w:cs="Arial"/>
          <w:sz w:val="24"/>
          <w:szCs w:val="24"/>
        </w:rPr>
        <w:t xml:space="preserve"> our e</w:t>
      </w:r>
      <w:r w:rsidR="000A6241" w:rsidRPr="0039151F">
        <w:rPr>
          <w:rFonts w:ascii="Arial" w:hAnsi="Arial" w:cs="Arial"/>
          <w:sz w:val="24"/>
          <w:szCs w:val="24"/>
        </w:rPr>
        <w:t>mployees feel that they are valued as individuals</w:t>
      </w:r>
      <w:r w:rsidR="002938D6" w:rsidRPr="0039151F">
        <w:rPr>
          <w:rFonts w:ascii="Arial" w:hAnsi="Arial" w:cs="Arial"/>
          <w:sz w:val="24"/>
          <w:szCs w:val="24"/>
        </w:rPr>
        <w:t>.</w:t>
      </w:r>
      <w:r w:rsidR="00C90C71" w:rsidRPr="0039151F">
        <w:rPr>
          <w:rFonts w:ascii="Arial" w:hAnsi="Arial" w:cs="Arial"/>
          <w:sz w:val="24"/>
          <w:szCs w:val="24"/>
        </w:rPr>
        <w:t xml:space="preserve"> </w:t>
      </w:r>
    </w:p>
    <w:p w14:paraId="0FDF19A9" w14:textId="2010C62F" w:rsidR="000C2C3C" w:rsidRPr="006E3E3A" w:rsidRDefault="00AF02B0" w:rsidP="000C2C3C">
      <w:pPr>
        <w:rPr>
          <w:rFonts w:ascii="Arial" w:hAnsi="Arial" w:cs="Arial"/>
          <w:b/>
          <w:bCs/>
          <w:sz w:val="24"/>
          <w:szCs w:val="24"/>
        </w:rPr>
      </w:pPr>
      <w:r w:rsidRPr="006E3E3A">
        <w:rPr>
          <w:rFonts w:ascii="Arial" w:hAnsi="Arial" w:cs="Arial"/>
          <w:b/>
          <w:bCs/>
          <w:sz w:val="24"/>
          <w:szCs w:val="24"/>
        </w:rPr>
        <w:t>F</w:t>
      </w:r>
      <w:r w:rsidR="000C2C3C" w:rsidRPr="006E3E3A">
        <w:rPr>
          <w:rFonts w:ascii="Arial" w:hAnsi="Arial" w:cs="Arial"/>
          <w:b/>
          <w:bCs/>
          <w:sz w:val="24"/>
          <w:szCs w:val="24"/>
        </w:rPr>
        <w:t>air and unfair dismissal (AC 3.5)</w:t>
      </w:r>
    </w:p>
    <w:p w14:paraId="6295EFC9" w14:textId="2517C0FC" w:rsidR="0090785C" w:rsidRPr="00833050" w:rsidRDefault="0090785C" w:rsidP="000C2C3C">
      <w:pPr>
        <w:rPr>
          <w:rFonts w:ascii="Arial" w:hAnsi="Arial" w:cs="Arial"/>
          <w:b/>
          <w:bCs/>
          <w:sz w:val="24"/>
          <w:szCs w:val="24"/>
        </w:rPr>
      </w:pPr>
      <w:r w:rsidRPr="00833050">
        <w:rPr>
          <w:rFonts w:ascii="Arial" w:hAnsi="Arial" w:cs="Arial"/>
          <w:b/>
          <w:bCs/>
          <w:sz w:val="24"/>
          <w:szCs w:val="24"/>
        </w:rPr>
        <w:t xml:space="preserve">Fair </w:t>
      </w:r>
      <w:r w:rsidR="00833050" w:rsidRPr="00833050">
        <w:rPr>
          <w:rFonts w:ascii="Arial" w:hAnsi="Arial" w:cs="Arial"/>
          <w:b/>
          <w:bCs/>
          <w:sz w:val="24"/>
          <w:szCs w:val="24"/>
        </w:rPr>
        <w:t>dismissal</w:t>
      </w:r>
    </w:p>
    <w:p w14:paraId="520C24C0" w14:textId="20FF2315" w:rsidR="009E4E87" w:rsidRDefault="006932D9" w:rsidP="000C2C3C">
      <w:pPr>
        <w:rPr>
          <w:rFonts w:ascii="Arial" w:hAnsi="Arial" w:cs="Arial"/>
          <w:sz w:val="24"/>
          <w:szCs w:val="24"/>
        </w:rPr>
      </w:pPr>
      <w:r w:rsidRPr="00523C96">
        <w:rPr>
          <w:rFonts w:ascii="Arial" w:hAnsi="Arial" w:cs="Arial"/>
          <w:sz w:val="24"/>
          <w:szCs w:val="24"/>
        </w:rPr>
        <w:t xml:space="preserve">In the event </w:t>
      </w:r>
      <w:r w:rsidR="0001144C">
        <w:rPr>
          <w:rFonts w:ascii="Arial" w:hAnsi="Arial" w:cs="Arial"/>
          <w:sz w:val="24"/>
          <w:szCs w:val="24"/>
        </w:rPr>
        <w:t>of employment termination</w:t>
      </w:r>
      <w:r w:rsidR="005702A5" w:rsidRPr="00523C96">
        <w:rPr>
          <w:rFonts w:ascii="Arial" w:hAnsi="Arial" w:cs="Arial"/>
          <w:sz w:val="24"/>
          <w:szCs w:val="24"/>
        </w:rPr>
        <w:t xml:space="preserve">, the employer </w:t>
      </w:r>
      <w:r w:rsidR="00DD3634" w:rsidRPr="00523C96">
        <w:rPr>
          <w:rFonts w:ascii="Arial" w:hAnsi="Arial" w:cs="Arial"/>
          <w:sz w:val="24"/>
          <w:szCs w:val="24"/>
        </w:rPr>
        <w:t>must</w:t>
      </w:r>
      <w:r w:rsidR="005702A5" w:rsidRPr="00523C96">
        <w:rPr>
          <w:rFonts w:ascii="Arial" w:hAnsi="Arial" w:cs="Arial"/>
          <w:sz w:val="24"/>
          <w:szCs w:val="24"/>
        </w:rPr>
        <w:t xml:space="preserve"> prove </w:t>
      </w:r>
      <w:r w:rsidR="00523C96" w:rsidRPr="00523C96">
        <w:rPr>
          <w:rFonts w:ascii="Arial" w:hAnsi="Arial" w:cs="Arial"/>
          <w:sz w:val="24"/>
          <w:szCs w:val="24"/>
        </w:rPr>
        <w:t>it is a fair dismissal</w:t>
      </w:r>
      <w:r w:rsidR="001B7441">
        <w:rPr>
          <w:rFonts w:ascii="Arial" w:hAnsi="Arial" w:cs="Arial"/>
          <w:sz w:val="24"/>
          <w:szCs w:val="24"/>
        </w:rPr>
        <w:t>.</w:t>
      </w:r>
      <w:r w:rsidR="00280BB8">
        <w:rPr>
          <w:rFonts w:ascii="Arial" w:hAnsi="Arial" w:cs="Arial"/>
          <w:sz w:val="24"/>
          <w:szCs w:val="24"/>
        </w:rPr>
        <w:t xml:space="preserve"> </w:t>
      </w:r>
      <w:r w:rsidR="006872D7">
        <w:rPr>
          <w:rFonts w:ascii="Arial" w:hAnsi="Arial" w:cs="Arial"/>
          <w:sz w:val="24"/>
          <w:szCs w:val="24"/>
        </w:rPr>
        <w:t>Section</w:t>
      </w:r>
      <w:r w:rsidR="00280BB8">
        <w:rPr>
          <w:rFonts w:ascii="Arial" w:hAnsi="Arial" w:cs="Arial"/>
          <w:sz w:val="24"/>
          <w:szCs w:val="24"/>
        </w:rPr>
        <w:t xml:space="preserve"> </w:t>
      </w:r>
      <w:r w:rsidR="00844E85">
        <w:rPr>
          <w:rFonts w:ascii="Arial" w:hAnsi="Arial" w:cs="Arial"/>
          <w:sz w:val="24"/>
          <w:szCs w:val="24"/>
        </w:rPr>
        <w:t xml:space="preserve">98 of the Employment </w:t>
      </w:r>
      <w:r w:rsidR="00D914BE">
        <w:rPr>
          <w:rFonts w:ascii="Arial" w:hAnsi="Arial" w:cs="Arial"/>
          <w:sz w:val="24"/>
          <w:szCs w:val="24"/>
        </w:rPr>
        <w:t>R</w:t>
      </w:r>
      <w:r w:rsidR="00844E85">
        <w:rPr>
          <w:rFonts w:ascii="Arial" w:hAnsi="Arial" w:cs="Arial"/>
          <w:sz w:val="24"/>
          <w:szCs w:val="24"/>
        </w:rPr>
        <w:t xml:space="preserve">ights </w:t>
      </w:r>
      <w:r w:rsidR="00D914BE">
        <w:rPr>
          <w:rFonts w:ascii="Arial" w:hAnsi="Arial" w:cs="Arial"/>
          <w:sz w:val="24"/>
          <w:szCs w:val="24"/>
        </w:rPr>
        <w:t>A</w:t>
      </w:r>
      <w:r w:rsidR="00844E85">
        <w:rPr>
          <w:rFonts w:ascii="Arial" w:hAnsi="Arial" w:cs="Arial"/>
          <w:sz w:val="24"/>
          <w:szCs w:val="24"/>
        </w:rPr>
        <w:t xml:space="preserve">ct </w:t>
      </w:r>
      <w:r w:rsidR="00D914BE">
        <w:rPr>
          <w:rFonts w:ascii="Arial" w:hAnsi="Arial" w:cs="Arial"/>
          <w:sz w:val="24"/>
          <w:szCs w:val="24"/>
        </w:rPr>
        <w:t xml:space="preserve">1996 </w:t>
      </w:r>
      <w:r w:rsidR="00844E85">
        <w:rPr>
          <w:rFonts w:ascii="Arial" w:hAnsi="Arial" w:cs="Arial"/>
          <w:sz w:val="24"/>
          <w:szCs w:val="24"/>
        </w:rPr>
        <w:t>set out 5</w:t>
      </w:r>
      <w:r w:rsidR="006872D7">
        <w:rPr>
          <w:rFonts w:ascii="Arial" w:hAnsi="Arial" w:cs="Arial"/>
          <w:sz w:val="24"/>
          <w:szCs w:val="24"/>
        </w:rPr>
        <w:t xml:space="preserve"> fair reasons for </w:t>
      </w:r>
      <w:r w:rsidR="009E6C79">
        <w:rPr>
          <w:rFonts w:ascii="Arial" w:hAnsi="Arial" w:cs="Arial"/>
          <w:sz w:val="24"/>
          <w:szCs w:val="24"/>
        </w:rPr>
        <w:t>dismissal.</w:t>
      </w:r>
      <w:r w:rsidR="00026450">
        <w:rPr>
          <w:rFonts w:ascii="Arial" w:hAnsi="Arial" w:cs="Arial"/>
          <w:sz w:val="24"/>
          <w:szCs w:val="24"/>
        </w:rPr>
        <w:t xml:space="preserve"> </w:t>
      </w:r>
      <w:r w:rsidR="009E6C79" w:rsidRPr="009E6C79">
        <w:rPr>
          <w:rFonts w:ascii="Arial" w:hAnsi="Arial" w:cs="Arial"/>
          <w:b/>
          <w:bCs/>
          <w:sz w:val="24"/>
          <w:szCs w:val="24"/>
        </w:rPr>
        <w:t>Capability</w:t>
      </w:r>
      <w:r w:rsidR="006872D7" w:rsidRPr="009E6C79">
        <w:rPr>
          <w:rFonts w:ascii="Arial" w:hAnsi="Arial" w:cs="Arial"/>
          <w:b/>
          <w:bCs/>
          <w:sz w:val="24"/>
          <w:szCs w:val="24"/>
        </w:rPr>
        <w:t xml:space="preserve"> or qualification</w:t>
      </w:r>
      <w:r w:rsidR="006951FA">
        <w:rPr>
          <w:rFonts w:ascii="Arial" w:hAnsi="Arial" w:cs="Arial"/>
          <w:b/>
          <w:bCs/>
          <w:sz w:val="24"/>
          <w:szCs w:val="24"/>
        </w:rPr>
        <w:t>:</w:t>
      </w:r>
      <w:r w:rsidR="00C769DC">
        <w:rPr>
          <w:rFonts w:ascii="Arial" w:hAnsi="Arial" w:cs="Arial"/>
          <w:b/>
          <w:bCs/>
          <w:sz w:val="24"/>
          <w:szCs w:val="24"/>
        </w:rPr>
        <w:t xml:space="preserve"> </w:t>
      </w:r>
      <w:r w:rsidR="00B61596">
        <w:rPr>
          <w:rFonts w:ascii="Arial" w:hAnsi="Arial" w:cs="Arial"/>
          <w:sz w:val="24"/>
          <w:szCs w:val="24"/>
        </w:rPr>
        <w:t>E</w:t>
      </w:r>
      <w:r w:rsidR="006951FA">
        <w:rPr>
          <w:rFonts w:ascii="Arial" w:hAnsi="Arial" w:cs="Arial"/>
          <w:sz w:val="24"/>
          <w:szCs w:val="24"/>
        </w:rPr>
        <w:t>mployer</w:t>
      </w:r>
      <w:r w:rsidR="007A423C">
        <w:rPr>
          <w:rFonts w:ascii="Arial" w:hAnsi="Arial" w:cs="Arial"/>
          <w:sz w:val="24"/>
          <w:szCs w:val="24"/>
        </w:rPr>
        <w:t>s</w:t>
      </w:r>
      <w:r w:rsidR="006951FA">
        <w:rPr>
          <w:rFonts w:ascii="Arial" w:hAnsi="Arial" w:cs="Arial"/>
          <w:sz w:val="24"/>
          <w:szCs w:val="24"/>
        </w:rPr>
        <w:t xml:space="preserve"> </w:t>
      </w:r>
      <w:r w:rsidR="006D1472">
        <w:rPr>
          <w:rFonts w:ascii="Arial" w:hAnsi="Arial" w:cs="Arial"/>
          <w:sz w:val="24"/>
          <w:szCs w:val="24"/>
        </w:rPr>
        <w:t>must</w:t>
      </w:r>
      <w:r w:rsidR="006951FA">
        <w:rPr>
          <w:rFonts w:ascii="Arial" w:hAnsi="Arial" w:cs="Arial"/>
          <w:sz w:val="24"/>
          <w:szCs w:val="24"/>
        </w:rPr>
        <w:t xml:space="preserve"> prove that the employee</w:t>
      </w:r>
      <w:r w:rsidR="00B80630">
        <w:rPr>
          <w:rFonts w:ascii="Arial" w:hAnsi="Arial" w:cs="Arial"/>
          <w:sz w:val="24"/>
          <w:szCs w:val="24"/>
        </w:rPr>
        <w:t xml:space="preserve"> is not qualified or </w:t>
      </w:r>
      <w:r w:rsidR="005E2322">
        <w:rPr>
          <w:rFonts w:ascii="Arial" w:hAnsi="Arial" w:cs="Arial"/>
          <w:sz w:val="24"/>
          <w:szCs w:val="24"/>
        </w:rPr>
        <w:t>incompetent</w:t>
      </w:r>
      <w:r w:rsidR="00B80630">
        <w:rPr>
          <w:rFonts w:ascii="Arial" w:hAnsi="Arial" w:cs="Arial"/>
          <w:sz w:val="24"/>
          <w:szCs w:val="24"/>
        </w:rPr>
        <w:t xml:space="preserve"> to do the job</w:t>
      </w:r>
      <w:r w:rsidR="005E2322">
        <w:rPr>
          <w:rFonts w:ascii="Arial" w:hAnsi="Arial" w:cs="Arial"/>
          <w:sz w:val="24"/>
          <w:szCs w:val="24"/>
        </w:rPr>
        <w:t xml:space="preserve"> </w:t>
      </w:r>
      <w:r w:rsidR="009A3FE4" w:rsidRPr="009A3FE4">
        <w:rPr>
          <w:rFonts w:ascii="Arial" w:hAnsi="Arial" w:cs="Arial"/>
          <w:b/>
          <w:bCs/>
          <w:sz w:val="24"/>
          <w:szCs w:val="24"/>
        </w:rPr>
        <w:t>Conduct:</w:t>
      </w:r>
      <w:r w:rsidR="009A3FE4">
        <w:rPr>
          <w:rFonts w:ascii="Arial" w:hAnsi="Arial" w:cs="Arial"/>
          <w:b/>
          <w:bCs/>
          <w:sz w:val="24"/>
          <w:szCs w:val="24"/>
        </w:rPr>
        <w:t xml:space="preserve"> </w:t>
      </w:r>
      <w:r w:rsidR="003568CF">
        <w:rPr>
          <w:rFonts w:ascii="Arial" w:hAnsi="Arial" w:cs="Arial"/>
          <w:sz w:val="24"/>
          <w:szCs w:val="24"/>
        </w:rPr>
        <w:t>E</w:t>
      </w:r>
      <w:r w:rsidR="009A3FE4">
        <w:rPr>
          <w:rFonts w:ascii="Arial" w:hAnsi="Arial" w:cs="Arial"/>
          <w:sz w:val="24"/>
          <w:szCs w:val="24"/>
        </w:rPr>
        <w:t>mployer</w:t>
      </w:r>
      <w:r w:rsidR="003568CF">
        <w:rPr>
          <w:rFonts w:ascii="Arial" w:hAnsi="Arial" w:cs="Arial"/>
          <w:sz w:val="24"/>
          <w:szCs w:val="24"/>
        </w:rPr>
        <w:t>s</w:t>
      </w:r>
      <w:r w:rsidR="009A3FE4">
        <w:rPr>
          <w:rFonts w:ascii="Arial" w:hAnsi="Arial" w:cs="Arial"/>
          <w:sz w:val="24"/>
          <w:szCs w:val="24"/>
        </w:rPr>
        <w:t xml:space="preserve"> must prove</w:t>
      </w:r>
      <w:r w:rsidR="00C75BFA">
        <w:rPr>
          <w:rFonts w:ascii="Arial" w:hAnsi="Arial" w:cs="Arial"/>
          <w:sz w:val="24"/>
          <w:szCs w:val="24"/>
        </w:rPr>
        <w:t xml:space="preserve"> that the employee has broken the company rules</w:t>
      </w:r>
      <w:r w:rsidR="008B5681">
        <w:rPr>
          <w:rFonts w:ascii="Arial" w:hAnsi="Arial" w:cs="Arial"/>
          <w:sz w:val="24"/>
          <w:szCs w:val="24"/>
        </w:rPr>
        <w:t>. For example, abusive behaviour</w:t>
      </w:r>
      <w:r w:rsidR="00DD3634">
        <w:rPr>
          <w:rFonts w:ascii="Arial" w:hAnsi="Arial" w:cs="Arial"/>
          <w:sz w:val="24"/>
          <w:szCs w:val="24"/>
        </w:rPr>
        <w:t>.</w:t>
      </w:r>
      <w:r w:rsidR="002539DB">
        <w:rPr>
          <w:rFonts w:ascii="Arial" w:hAnsi="Arial" w:cs="Arial"/>
          <w:sz w:val="24"/>
          <w:szCs w:val="24"/>
        </w:rPr>
        <w:t xml:space="preserve"> </w:t>
      </w:r>
      <w:r w:rsidR="002539DB" w:rsidRPr="00844B24">
        <w:rPr>
          <w:rFonts w:ascii="Arial" w:hAnsi="Arial" w:cs="Arial"/>
          <w:b/>
          <w:bCs/>
          <w:sz w:val="24"/>
          <w:szCs w:val="24"/>
        </w:rPr>
        <w:t>Redund</w:t>
      </w:r>
      <w:r w:rsidR="00844B24" w:rsidRPr="00844B24">
        <w:rPr>
          <w:rFonts w:ascii="Arial" w:hAnsi="Arial" w:cs="Arial"/>
          <w:b/>
          <w:bCs/>
          <w:sz w:val="24"/>
          <w:szCs w:val="24"/>
        </w:rPr>
        <w:t>ancy</w:t>
      </w:r>
      <w:r w:rsidR="00844B24">
        <w:rPr>
          <w:rFonts w:ascii="Arial" w:hAnsi="Arial" w:cs="Arial"/>
          <w:b/>
          <w:bCs/>
          <w:sz w:val="24"/>
          <w:szCs w:val="24"/>
        </w:rPr>
        <w:t xml:space="preserve">: </w:t>
      </w:r>
      <w:r w:rsidR="00E761F6">
        <w:rPr>
          <w:rFonts w:ascii="Arial" w:hAnsi="Arial" w:cs="Arial"/>
          <w:sz w:val="24"/>
          <w:szCs w:val="24"/>
        </w:rPr>
        <w:t xml:space="preserve">Employers must prove that the role is no longer required and that </w:t>
      </w:r>
      <w:r w:rsidR="00011E6B">
        <w:rPr>
          <w:rFonts w:ascii="Arial" w:hAnsi="Arial" w:cs="Arial"/>
          <w:sz w:val="24"/>
          <w:szCs w:val="24"/>
        </w:rPr>
        <w:t>attempts</w:t>
      </w:r>
      <w:r w:rsidR="00DC5E01">
        <w:rPr>
          <w:rFonts w:ascii="Arial" w:hAnsi="Arial" w:cs="Arial"/>
          <w:sz w:val="24"/>
          <w:szCs w:val="24"/>
        </w:rPr>
        <w:t xml:space="preserve"> were afforded to employees to find suitable</w:t>
      </w:r>
      <w:r w:rsidR="00E21276">
        <w:rPr>
          <w:rFonts w:ascii="Arial" w:hAnsi="Arial" w:cs="Arial"/>
          <w:sz w:val="24"/>
          <w:szCs w:val="24"/>
        </w:rPr>
        <w:t xml:space="preserve"> alternate work</w:t>
      </w:r>
      <w:r w:rsidR="003535E1">
        <w:rPr>
          <w:rFonts w:ascii="Arial" w:hAnsi="Arial" w:cs="Arial"/>
          <w:sz w:val="24"/>
          <w:szCs w:val="24"/>
        </w:rPr>
        <w:t xml:space="preserve"> before being made redundant</w:t>
      </w:r>
      <w:r w:rsidR="00E0782D">
        <w:rPr>
          <w:rFonts w:ascii="Arial" w:hAnsi="Arial" w:cs="Arial"/>
          <w:sz w:val="24"/>
          <w:szCs w:val="24"/>
        </w:rPr>
        <w:t xml:space="preserve">. </w:t>
      </w:r>
      <w:r w:rsidR="00E0782D" w:rsidRPr="00D01640">
        <w:rPr>
          <w:rFonts w:ascii="Arial" w:hAnsi="Arial" w:cs="Arial"/>
          <w:b/>
          <w:bCs/>
          <w:sz w:val="24"/>
          <w:szCs w:val="24"/>
        </w:rPr>
        <w:t>Statutory restriction o</w:t>
      </w:r>
      <w:r w:rsidR="00D01640" w:rsidRPr="00D01640">
        <w:rPr>
          <w:rFonts w:ascii="Arial" w:hAnsi="Arial" w:cs="Arial"/>
          <w:b/>
          <w:bCs/>
          <w:sz w:val="24"/>
          <w:szCs w:val="24"/>
        </w:rPr>
        <w:t xml:space="preserve">r illegality: </w:t>
      </w:r>
      <w:r w:rsidR="00A973CF" w:rsidRPr="00AD2091">
        <w:rPr>
          <w:rFonts w:ascii="Arial" w:hAnsi="Arial" w:cs="Arial"/>
          <w:sz w:val="24"/>
          <w:szCs w:val="24"/>
        </w:rPr>
        <w:t>Am employer can dismiss if the l</w:t>
      </w:r>
      <w:r w:rsidR="00796D74" w:rsidRPr="00AD2091">
        <w:rPr>
          <w:rFonts w:ascii="Arial" w:hAnsi="Arial" w:cs="Arial"/>
          <w:sz w:val="24"/>
          <w:szCs w:val="24"/>
        </w:rPr>
        <w:t>aw prevents the employee from doing their job i.e</w:t>
      </w:r>
      <w:r w:rsidR="00AD2091" w:rsidRPr="00AD2091">
        <w:rPr>
          <w:rFonts w:ascii="Arial" w:hAnsi="Arial" w:cs="Arial"/>
          <w:sz w:val="24"/>
          <w:szCs w:val="24"/>
        </w:rPr>
        <w:t>., a</w:t>
      </w:r>
      <w:r w:rsidR="00BE0EFD">
        <w:rPr>
          <w:rFonts w:ascii="Arial" w:hAnsi="Arial" w:cs="Arial"/>
          <w:sz w:val="24"/>
          <w:szCs w:val="24"/>
        </w:rPr>
        <w:t xml:space="preserve"> </w:t>
      </w:r>
      <w:r w:rsidR="00AD2091" w:rsidRPr="00AD2091">
        <w:rPr>
          <w:rFonts w:ascii="Arial" w:hAnsi="Arial" w:cs="Arial"/>
          <w:sz w:val="24"/>
          <w:szCs w:val="24"/>
        </w:rPr>
        <w:t>driver losing their</w:t>
      </w:r>
      <w:r w:rsidR="006D1472">
        <w:rPr>
          <w:rFonts w:ascii="Arial" w:hAnsi="Arial" w:cs="Arial"/>
          <w:sz w:val="24"/>
          <w:szCs w:val="24"/>
        </w:rPr>
        <w:t xml:space="preserve"> </w:t>
      </w:r>
      <w:r w:rsidR="00AD2091" w:rsidRPr="00AD2091">
        <w:rPr>
          <w:rFonts w:ascii="Arial" w:hAnsi="Arial" w:cs="Arial"/>
          <w:sz w:val="24"/>
          <w:szCs w:val="24"/>
        </w:rPr>
        <w:t>licence</w:t>
      </w:r>
      <w:r w:rsidR="005B2871">
        <w:rPr>
          <w:rFonts w:ascii="Arial" w:hAnsi="Arial" w:cs="Arial"/>
          <w:sz w:val="24"/>
          <w:szCs w:val="24"/>
        </w:rPr>
        <w:t xml:space="preserve">. </w:t>
      </w:r>
      <w:r w:rsidR="005B2871" w:rsidRPr="005B2871">
        <w:rPr>
          <w:rFonts w:ascii="Arial" w:hAnsi="Arial" w:cs="Arial"/>
          <w:b/>
          <w:bCs/>
          <w:sz w:val="24"/>
          <w:szCs w:val="24"/>
        </w:rPr>
        <w:lastRenderedPageBreak/>
        <w:t>Some other su</w:t>
      </w:r>
      <w:r w:rsidR="005B2871">
        <w:rPr>
          <w:rFonts w:ascii="Arial" w:hAnsi="Arial" w:cs="Arial"/>
          <w:b/>
          <w:bCs/>
          <w:sz w:val="24"/>
          <w:szCs w:val="24"/>
        </w:rPr>
        <w:t>b</w:t>
      </w:r>
      <w:r w:rsidR="005B2871" w:rsidRPr="005B2871">
        <w:rPr>
          <w:rFonts w:ascii="Arial" w:hAnsi="Arial" w:cs="Arial"/>
          <w:b/>
          <w:bCs/>
          <w:sz w:val="24"/>
          <w:szCs w:val="24"/>
        </w:rPr>
        <w:t>stantive reason</w:t>
      </w:r>
      <w:r w:rsidR="005B2871">
        <w:rPr>
          <w:rFonts w:ascii="Arial" w:hAnsi="Arial" w:cs="Arial"/>
          <w:b/>
          <w:bCs/>
          <w:sz w:val="24"/>
          <w:szCs w:val="24"/>
        </w:rPr>
        <w:t>:</w:t>
      </w:r>
      <w:r w:rsidR="00086B3A">
        <w:rPr>
          <w:rFonts w:ascii="Arial" w:hAnsi="Arial" w:cs="Arial"/>
          <w:b/>
          <w:bCs/>
          <w:sz w:val="24"/>
          <w:szCs w:val="24"/>
        </w:rPr>
        <w:t xml:space="preserve"> </w:t>
      </w:r>
      <w:r w:rsidR="007A423C">
        <w:rPr>
          <w:rFonts w:ascii="Arial" w:hAnsi="Arial" w:cs="Arial"/>
          <w:sz w:val="24"/>
          <w:szCs w:val="24"/>
        </w:rPr>
        <w:t>E</w:t>
      </w:r>
      <w:r w:rsidR="00086B3A" w:rsidRPr="0031742B">
        <w:rPr>
          <w:rFonts w:ascii="Arial" w:hAnsi="Arial" w:cs="Arial"/>
          <w:sz w:val="24"/>
          <w:szCs w:val="24"/>
        </w:rPr>
        <w:t>mployers must prove that</w:t>
      </w:r>
      <w:r w:rsidR="00A21F64" w:rsidRPr="0031742B">
        <w:rPr>
          <w:rFonts w:ascii="Arial" w:hAnsi="Arial" w:cs="Arial"/>
          <w:sz w:val="24"/>
          <w:szCs w:val="24"/>
        </w:rPr>
        <w:t xml:space="preserve"> they acted in a reasonable and fair manner regarding </w:t>
      </w:r>
      <w:r w:rsidR="00286645">
        <w:rPr>
          <w:rFonts w:ascii="Arial" w:hAnsi="Arial" w:cs="Arial"/>
          <w:sz w:val="24"/>
          <w:szCs w:val="24"/>
        </w:rPr>
        <w:t xml:space="preserve">any other issues </w:t>
      </w:r>
      <w:r w:rsidR="0031742B">
        <w:rPr>
          <w:rFonts w:ascii="Arial" w:hAnsi="Arial" w:cs="Arial"/>
          <w:sz w:val="24"/>
          <w:szCs w:val="24"/>
        </w:rPr>
        <w:t>(Waite et al 2021).</w:t>
      </w:r>
    </w:p>
    <w:p w14:paraId="636FA778" w14:textId="3CAEA39C" w:rsidR="00833050" w:rsidRDefault="00833050" w:rsidP="000C2C3C">
      <w:pPr>
        <w:rPr>
          <w:rFonts w:ascii="Arial" w:hAnsi="Arial" w:cs="Arial"/>
          <w:b/>
          <w:bCs/>
          <w:sz w:val="24"/>
          <w:szCs w:val="24"/>
        </w:rPr>
      </w:pPr>
      <w:r w:rsidRPr="00836521">
        <w:rPr>
          <w:rFonts w:ascii="Arial" w:hAnsi="Arial" w:cs="Arial"/>
          <w:b/>
          <w:bCs/>
          <w:sz w:val="24"/>
          <w:szCs w:val="24"/>
        </w:rPr>
        <w:t xml:space="preserve">Unfair </w:t>
      </w:r>
      <w:r w:rsidR="00836521" w:rsidRPr="00836521">
        <w:rPr>
          <w:rFonts w:ascii="Arial" w:hAnsi="Arial" w:cs="Arial"/>
          <w:b/>
          <w:bCs/>
          <w:sz w:val="24"/>
          <w:szCs w:val="24"/>
        </w:rPr>
        <w:t>dismissal</w:t>
      </w:r>
    </w:p>
    <w:p w14:paraId="6C7EBDDA" w14:textId="3C0B9AE9" w:rsidR="00021258" w:rsidRDefault="003D27AC" w:rsidP="007974D1">
      <w:pPr>
        <w:spacing w:before="100" w:beforeAutospacing="1" w:after="0" w:line="240" w:lineRule="auto"/>
        <w:rPr>
          <w:rFonts w:ascii="Arial" w:eastAsia="Times New Roman" w:hAnsi="Arial" w:cs="Arial"/>
          <w:sz w:val="24"/>
          <w:szCs w:val="24"/>
          <w:lang w:eastAsia="en-GB"/>
        </w:rPr>
      </w:pPr>
      <w:r w:rsidRPr="00B55288">
        <w:rPr>
          <w:rFonts w:ascii="Arial" w:hAnsi="Arial" w:cs="Arial"/>
          <w:sz w:val="24"/>
          <w:szCs w:val="24"/>
        </w:rPr>
        <w:t xml:space="preserve">There are some reasons </w:t>
      </w:r>
      <w:r w:rsidR="00B55288" w:rsidRPr="00B55288">
        <w:rPr>
          <w:rFonts w:ascii="Arial" w:hAnsi="Arial" w:cs="Arial"/>
          <w:sz w:val="24"/>
          <w:szCs w:val="24"/>
        </w:rPr>
        <w:t>that a dismissal can be ruled automatically unfair</w:t>
      </w:r>
      <w:r w:rsidR="00B55288">
        <w:rPr>
          <w:rFonts w:ascii="Arial" w:hAnsi="Arial" w:cs="Arial"/>
          <w:sz w:val="24"/>
          <w:szCs w:val="24"/>
        </w:rPr>
        <w:t xml:space="preserve"> including</w:t>
      </w:r>
      <w:r w:rsidR="00215337">
        <w:rPr>
          <w:rFonts w:ascii="Arial" w:hAnsi="Arial" w:cs="Arial"/>
          <w:sz w:val="24"/>
          <w:szCs w:val="24"/>
        </w:rPr>
        <w:t xml:space="preserve"> dismissal on grounds of:</w:t>
      </w:r>
      <w:r w:rsidR="00302B5F">
        <w:rPr>
          <w:rFonts w:ascii="Arial" w:hAnsi="Arial" w:cs="Arial"/>
          <w:sz w:val="24"/>
          <w:szCs w:val="24"/>
        </w:rPr>
        <w:t xml:space="preserve"> being in a trade union</w:t>
      </w:r>
      <w:r w:rsidR="005B6054">
        <w:rPr>
          <w:rFonts w:ascii="Arial" w:hAnsi="Arial" w:cs="Arial"/>
          <w:sz w:val="24"/>
          <w:szCs w:val="24"/>
        </w:rPr>
        <w:t xml:space="preserve"> or </w:t>
      </w:r>
      <w:r w:rsidR="00084E58">
        <w:rPr>
          <w:rFonts w:ascii="Arial" w:hAnsi="Arial" w:cs="Arial"/>
          <w:sz w:val="24"/>
          <w:szCs w:val="24"/>
        </w:rPr>
        <w:t>whistleblowing</w:t>
      </w:r>
      <w:r w:rsidR="009A7960">
        <w:rPr>
          <w:rFonts w:ascii="Arial" w:hAnsi="Arial" w:cs="Arial"/>
          <w:sz w:val="24"/>
          <w:szCs w:val="24"/>
        </w:rPr>
        <w:t xml:space="preserve">. A dismissal can also be unfair if the organisation does not follow its </w:t>
      </w:r>
      <w:r w:rsidR="00AC2CB4">
        <w:rPr>
          <w:rFonts w:ascii="Arial" w:hAnsi="Arial" w:cs="Arial"/>
          <w:sz w:val="24"/>
          <w:szCs w:val="24"/>
        </w:rPr>
        <w:t xml:space="preserve">dismissal or </w:t>
      </w:r>
      <w:r w:rsidR="007974D1">
        <w:rPr>
          <w:rFonts w:ascii="Arial" w:hAnsi="Arial" w:cs="Arial"/>
          <w:sz w:val="24"/>
          <w:szCs w:val="24"/>
        </w:rPr>
        <w:t>disciplinary</w:t>
      </w:r>
      <w:r w:rsidR="00AC2CB4">
        <w:rPr>
          <w:rFonts w:ascii="Arial" w:hAnsi="Arial" w:cs="Arial"/>
          <w:sz w:val="24"/>
          <w:szCs w:val="24"/>
        </w:rPr>
        <w:t xml:space="preserve"> procedure</w:t>
      </w:r>
      <w:r w:rsidR="00A45272">
        <w:rPr>
          <w:rFonts w:ascii="Arial" w:hAnsi="Arial" w:cs="Arial"/>
          <w:sz w:val="24"/>
          <w:szCs w:val="24"/>
        </w:rPr>
        <w:t xml:space="preserve">, </w:t>
      </w:r>
      <w:r w:rsidR="00E3382D">
        <w:rPr>
          <w:rFonts w:ascii="Arial" w:hAnsi="Arial" w:cs="Arial"/>
          <w:sz w:val="24"/>
          <w:szCs w:val="24"/>
        </w:rPr>
        <w:t xml:space="preserve">or if an employee has no choice </w:t>
      </w:r>
      <w:r w:rsidR="007B1FD1">
        <w:rPr>
          <w:rFonts w:ascii="Arial" w:hAnsi="Arial" w:cs="Arial"/>
          <w:sz w:val="24"/>
          <w:szCs w:val="24"/>
        </w:rPr>
        <w:t xml:space="preserve">to resign because </w:t>
      </w:r>
      <w:r w:rsidR="00043331">
        <w:rPr>
          <w:rFonts w:ascii="Arial" w:hAnsi="Arial" w:cs="Arial"/>
          <w:sz w:val="24"/>
          <w:szCs w:val="24"/>
        </w:rPr>
        <w:t>the employer has broken their employment contract</w:t>
      </w:r>
      <w:r w:rsidR="00FE10FC">
        <w:rPr>
          <w:rFonts w:ascii="Arial" w:hAnsi="Arial" w:cs="Arial"/>
          <w:sz w:val="24"/>
          <w:szCs w:val="24"/>
        </w:rPr>
        <w:t xml:space="preserve">. For </w:t>
      </w:r>
      <w:r w:rsidR="00021258">
        <w:rPr>
          <w:rFonts w:ascii="Arial" w:hAnsi="Arial" w:cs="Arial"/>
          <w:sz w:val="24"/>
          <w:szCs w:val="24"/>
        </w:rPr>
        <w:t>example,</w:t>
      </w:r>
      <w:r w:rsidR="00021258" w:rsidRPr="00021258">
        <w:rPr>
          <w:rFonts w:ascii="Arial" w:eastAsia="Times New Roman" w:hAnsi="Arial" w:cs="Arial"/>
          <w:sz w:val="24"/>
          <w:szCs w:val="24"/>
          <w:lang w:eastAsia="en-GB"/>
        </w:rPr>
        <w:t xml:space="preserve"> </w:t>
      </w:r>
      <w:r w:rsidR="00021258">
        <w:rPr>
          <w:rFonts w:ascii="Arial" w:eastAsia="Times New Roman" w:hAnsi="Arial" w:cs="Arial"/>
          <w:sz w:val="24"/>
          <w:szCs w:val="24"/>
          <w:lang w:eastAsia="en-GB"/>
        </w:rPr>
        <w:t>raising</w:t>
      </w:r>
      <w:r w:rsidR="00021258">
        <w:rPr>
          <w:rFonts w:ascii="Arial" w:eastAsia="Times New Roman" w:hAnsi="Arial" w:cs="Arial"/>
          <w:sz w:val="24"/>
          <w:szCs w:val="24"/>
          <w:lang w:eastAsia="en-GB"/>
        </w:rPr>
        <w:t xml:space="preserve"> a </w:t>
      </w:r>
      <w:r w:rsidR="00021258">
        <w:rPr>
          <w:rFonts w:ascii="Arial" w:eastAsia="Times New Roman" w:hAnsi="Arial" w:cs="Arial"/>
          <w:sz w:val="24"/>
          <w:szCs w:val="24"/>
          <w:lang w:eastAsia="en-GB"/>
        </w:rPr>
        <w:t>grievance</w:t>
      </w:r>
      <w:r w:rsidR="00021258">
        <w:rPr>
          <w:rFonts w:ascii="Arial" w:eastAsia="Times New Roman" w:hAnsi="Arial" w:cs="Arial"/>
          <w:sz w:val="24"/>
          <w:szCs w:val="24"/>
          <w:lang w:eastAsia="en-GB"/>
        </w:rPr>
        <w:t xml:space="preserve"> the employer has failed to act upon.</w:t>
      </w:r>
    </w:p>
    <w:p w14:paraId="4CAB260F" w14:textId="00008121" w:rsidR="007974D1" w:rsidRPr="00197CE3" w:rsidRDefault="00C42357" w:rsidP="007974D1">
      <w:pPr>
        <w:spacing w:before="100" w:beforeAutospacing="1"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It is vital that</w:t>
      </w:r>
      <w:r w:rsidR="00FC423D">
        <w:rPr>
          <w:rFonts w:ascii="Arial" w:eastAsia="Times New Roman" w:hAnsi="Arial" w:cs="Arial"/>
          <w:sz w:val="24"/>
          <w:szCs w:val="24"/>
          <w:lang w:eastAsia="en-GB"/>
        </w:rPr>
        <w:t xml:space="preserve"> </w:t>
      </w:r>
      <w:r w:rsidR="007B7257">
        <w:rPr>
          <w:rFonts w:ascii="Arial" w:eastAsia="Times New Roman" w:hAnsi="Arial" w:cs="Arial"/>
          <w:sz w:val="24"/>
          <w:szCs w:val="24"/>
          <w:lang w:eastAsia="en-GB"/>
        </w:rPr>
        <w:t xml:space="preserve">as an organisation we abide by </w:t>
      </w:r>
      <w:r w:rsidR="008273F2">
        <w:rPr>
          <w:rFonts w:ascii="Arial" w:eastAsia="Times New Roman" w:hAnsi="Arial" w:cs="Arial"/>
          <w:sz w:val="24"/>
          <w:szCs w:val="24"/>
          <w:lang w:eastAsia="en-GB"/>
        </w:rPr>
        <w:t xml:space="preserve">legislation when </w:t>
      </w:r>
      <w:r w:rsidR="003A4239">
        <w:rPr>
          <w:rFonts w:ascii="Arial" w:eastAsia="Times New Roman" w:hAnsi="Arial" w:cs="Arial"/>
          <w:sz w:val="24"/>
          <w:szCs w:val="24"/>
          <w:lang w:eastAsia="en-GB"/>
        </w:rPr>
        <w:t xml:space="preserve">considering </w:t>
      </w:r>
      <w:r w:rsidR="00C935D8">
        <w:rPr>
          <w:rFonts w:ascii="Arial" w:eastAsia="Times New Roman" w:hAnsi="Arial" w:cs="Arial"/>
          <w:sz w:val="24"/>
          <w:szCs w:val="24"/>
          <w:lang w:eastAsia="en-GB"/>
        </w:rPr>
        <w:t>dismissal</w:t>
      </w:r>
      <w:r w:rsidR="003A4239">
        <w:rPr>
          <w:rFonts w:ascii="Arial" w:eastAsia="Times New Roman" w:hAnsi="Arial" w:cs="Arial"/>
          <w:sz w:val="24"/>
          <w:szCs w:val="24"/>
          <w:lang w:eastAsia="en-GB"/>
        </w:rPr>
        <w:t xml:space="preserve"> of employees</w:t>
      </w:r>
      <w:r w:rsidR="00B103FA">
        <w:rPr>
          <w:rFonts w:ascii="Arial" w:eastAsia="Times New Roman" w:hAnsi="Arial" w:cs="Arial"/>
          <w:sz w:val="24"/>
          <w:szCs w:val="24"/>
          <w:lang w:eastAsia="en-GB"/>
        </w:rPr>
        <w:t xml:space="preserve">. Consequences </w:t>
      </w:r>
      <w:r w:rsidR="00CD2F73">
        <w:rPr>
          <w:rFonts w:ascii="Arial" w:eastAsia="Times New Roman" w:hAnsi="Arial" w:cs="Arial"/>
          <w:sz w:val="24"/>
          <w:szCs w:val="24"/>
          <w:lang w:eastAsia="en-GB"/>
        </w:rPr>
        <w:t xml:space="preserve">of a tribunal are not only a waste of </w:t>
      </w:r>
      <w:r w:rsidR="00A377F3">
        <w:rPr>
          <w:rFonts w:ascii="Arial" w:eastAsia="Times New Roman" w:hAnsi="Arial" w:cs="Arial"/>
          <w:sz w:val="24"/>
          <w:szCs w:val="24"/>
          <w:lang w:eastAsia="en-GB"/>
        </w:rPr>
        <w:t>resources</w:t>
      </w:r>
      <w:r w:rsidR="00CD2F73">
        <w:rPr>
          <w:rFonts w:ascii="Arial" w:eastAsia="Times New Roman" w:hAnsi="Arial" w:cs="Arial"/>
          <w:sz w:val="24"/>
          <w:szCs w:val="24"/>
          <w:lang w:eastAsia="en-GB"/>
        </w:rPr>
        <w:t xml:space="preserve"> but </w:t>
      </w:r>
      <w:r w:rsidR="00A377F3">
        <w:rPr>
          <w:rFonts w:ascii="Arial" w:eastAsia="Times New Roman" w:hAnsi="Arial" w:cs="Arial"/>
          <w:sz w:val="24"/>
          <w:szCs w:val="24"/>
          <w:lang w:eastAsia="en-GB"/>
        </w:rPr>
        <w:t>will negatively affect our reputation and company brand</w:t>
      </w:r>
      <w:r w:rsidR="00463F5D">
        <w:rPr>
          <w:rFonts w:ascii="Arial" w:eastAsia="Times New Roman" w:hAnsi="Arial" w:cs="Arial"/>
          <w:sz w:val="24"/>
          <w:szCs w:val="24"/>
          <w:lang w:eastAsia="en-GB"/>
        </w:rPr>
        <w:t>.</w:t>
      </w:r>
    </w:p>
    <w:p w14:paraId="554636CD" w14:textId="77777777" w:rsidR="00021258" w:rsidRDefault="00021258" w:rsidP="00021258">
      <w:pPr>
        <w:rPr>
          <w:rFonts w:ascii="Arial" w:hAnsi="Arial" w:cs="Arial"/>
          <w:color w:val="FF0000"/>
          <w:sz w:val="24"/>
          <w:szCs w:val="24"/>
        </w:rPr>
      </w:pPr>
    </w:p>
    <w:p w14:paraId="3D6E4671" w14:textId="01B131D0" w:rsidR="003B312D" w:rsidRPr="00B55288" w:rsidRDefault="003B312D" w:rsidP="000C2C3C">
      <w:pPr>
        <w:rPr>
          <w:rFonts w:ascii="Arial" w:hAnsi="Arial" w:cs="Arial"/>
          <w:sz w:val="24"/>
          <w:szCs w:val="24"/>
        </w:rPr>
      </w:pPr>
    </w:p>
    <w:p w14:paraId="479CD87C" w14:textId="580E134B" w:rsidR="00A60466" w:rsidRDefault="00A60466" w:rsidP="00A60466">
      <w:pPr>
        <w:rPr>
          <w:rFonts w:ascii="Arial" w:hAnsi="Arial" w:cs="Arial"/>
          <w:sz w:val="24"/>
          <w:szCs w:val="24"/>
        </w:rPr>
      </w:pPr>
      <w:r w:rsidRPr="00BB7CE9">
        <w:rPr>
          <w:rFonts w:ascii="Arial" w:hAnsi="Arial" w:cs="Arial"/>
          <w:sz w:val="24"/>
          <w:szCs w:val="24"/>
        </w:rPr>
        <w:t>ACAS</w:t>
      </w:r>
      <w:r w:rsidR="00D85629" w:rsidRPr="00BB7CE9">
        <w:rPr>
          <w:rFonts w:ascii="Arial" w:hAnsi="Arial" w:cs="Arial"/>
          <w:sz w:val="24"/>
          <w:szCs w:val="24"/>
        </w:rPr>
        <w:t xml:space="preserve"> (2015)</w:t>
      </w:r>
      <w:r w:rsidRPr="00BB7CE9">
        <w:rPr>
          <w:rFonts w:ascii="Arial" w:hAnsi="Arial" w:cs="Arial"/>
          <w:sz w:val="24"/>
          <w:szCs w:val="24"/>
        </w:rPr>
        <w:t xml:space="preserve"> </w:t>
      </w:r>
      <w:r w:rsidRPr="00BB7CE9">
        <w:rPr>
          <w:rFonts w:ascii="Arial" w:hAnsi="Arial" w:cs="Arial"/>
          <w:i/>
          <w:iCs/>
          <w:sz w:val="24"/>
          <w:szCs w:val="24"/>
        </w:rPr>
        <w:t>Guidance</w:t>
      </w:r>
      <w:r w:rsidR="00D85629" w:rsidRPr="00BB7CE9">
        <w:rPr>
          <w:rFonts w:ascii="Arial" w:hAnsi="Arial" w:cs="Arial"/>
          <w:i/>
          <w:iCs/>
          <w:sz w:val="24"/>
          <w:szCs w:val="24"/>
        </w:rPr>
        <w:t>:</w:t>
      </w:r>
      <w:r w:rsidRPr="00BB7CE9">
        <w:rPr>
          <w:rFonts w:ascii="Arial" w:hAnsi="Arial" w:cs="Arial"/>
          <w:i/>
          <w:iCs/>
          <w:sz w:val="24"/>
          <w:szCs w:val="24"/>
        </w:rPr>
        <w:t xml:space="preserve"> Flexible working and work-life balance</w:t>
      </w:r>
      <w:r w:rsidR="00D85629" w:rsidRPr="00BB7CE9">
        <w:rPr>
          <w:rFonts w:ascii="Arial" w:hAnsi="Arial" w:cs="Arial"/>
          <w:i/>
          <w:iCs/>
          <w:sz w:val="24"/>
          <w:szCs w:val="24"/>
        </w:rPr>
        <w:t xml:space="preserve"> </w:t>
      </w:r>
      <w:r w:rsidR="00D85629" w:rsidRPr="00BB7CE9">
        <w:rPr>
          <w:rFonts w:ascii="Arial" w:hAnsi="Arial" w:cs="Arial"/>
          <w:sz w:val="24"/>
          <w:szCs w:val="24"/>
        </w:rPr>
        <w:t>Available at</w:t>
      </w:r>
      <w:r w:rsidR="00F27412" w:rsidRPr="00BB7CE9">
        <w:rPr>
          <w:rFonts w:ascii="Arial" w:hAnsi="Arial" w:cs="Arial"/>
          <w:sz w:val="24"/>
          <w:szCs w:val="24"/>
        </w:rPr>
        <w:t xml:space="preserve">: </w:t>
      </w:r>
      <w:hyperlink r:id="rId7" w:history="1">
        <w:r w:rsidR="00F27412" w:rsidRPr="00BB7CE9">
          <w:rPr>
            <w:rStyle w:val="Hyperlink"/>
            <w:rFonts w:ascii="Arial" w:hAnsi="Arial" w:cs="Arial"/>
            <w:sz w:val="24"/>
            <w:szCs w:val="24"/>
          </w:rPr>
          <w:t>Flexible working and work-life balance (acas.org.uk)</w:t>
        </w:r>
      </w:hyperlink>
      <w:r w:rsidR="00F27412" w:rsidRPr="00BB7CE9">
        <w:rPr>
          <w:rFonts w:ascii="Arial" w:hAnsi="Arial" w:cs="Arial"/>
          <w:sz w:val="24"/>
          <w:szCs w:val="24"/>
        </w:rPr>
        <w:t xml:space="preserve"> Accessed on 30/</w:t>
      </w:r>
      <w:r w:rsidR="00BB7CE9" w:rsidRPr="00BB7CE9">
        <w:rPr>
          <w:rFonts w:ascii="Arial" w:hAnsi="Arial" w:cs="Arial"/>
          <w:sz w:val="24"/>
          <w:szCs w:val="24"/>
        </w:rPr>
        <w:t>5/23</w:t>
      </w:r>
    </w:p>
    <w:p w14:paraId="7C0BCC72" w14:textId="7EBDE27E" w:rsidR="00524130" w:rsidRDefault="00584E45" w:rsidP="00A60466">
      <w:pPr>
        <w:rPr>
          <w:rFonts w:ascii="Arial" w:hAnsi="Arial" w:cs="Arial"/>
          <w:sz w:val="24"/>
          <w:szCs w:val="24"/>
        </w:rPr>
      </w:pPr>
      <w:r w:rsidRPr="00EB237A">
        <w:rPr>
          <w:rFonts w:ascii="Arial" w:hAnsi="Arial" w:cs="Arial"/>
          <w:sz w:val="24"/>
          <w:szCs w:val="24"/>
        </w:rPr>
        <w:t xml:space="preserve">GOV.UK </w:t>
      </w:r>
      <w:r w:rsidR="006624A4" w:rsidRPr="00EB237A">
        <w:rPr>
          <w:rFonts w:ascii="Arial" w:hAnsi="Arial" w:cs="Arial"/>
          <w:sz w:val="24"/>
          <w:szCs w:val="24"/>
        </w:rPr>
        <w:t xml:space="preserve"> </w:t>
      </w:r>
      <w:r w:rsidR="006624A4" w:rsidRPr="00EB237A">
        <w:rPr>
          <w:rFonts w:ascii="Arial" w:hAnsi="Arial" w:cs="Arial"/>
          <w:i/>
          <w:iCs/>
          <w:sz w:val="24"/>
          <w:szCs w:val="24"/>
        </w:rPr>
        <w:t>Discrimination: Your rights</w:t>
      </w:r>
      <w:r w:rsidR="00C96EBA" w:rsidRPr="00EB237A">
        <w:rPr>
          <w:rFonts w:ascii="Arial" w:hAnsi="Arial" w:cs="Arial"/>
          <w:sz w:val="24"/>
          <w:szCs w:val="24"/>
        </w:rPr>
        <w:t xml:space="preserve"> Available at: </w:t>
      </w:r>
      <w:hyperlink r:id="rId8" w:history="1">
        <w:r w:rsidR="00C96EBA" w:rsidRPr="00EB237A">
          <w:rPr>
            <w:rStyle w:val="Hyperlink"/>
            <w:rFonts w:ascii="Arial" w:hAnsi="Arial" w:cs="Arial"/>
            <w:sz w:val="24"/>
            <w:szCs w:val="24"/>
          </w:rPr>
          <w:t>Discrimination: your rights: Types of discrimination ('protected characteristics') - GOV.UK (www.gov.uk)</w:t>
        </w:r>
      </w:hyperlink>
      <w:r w:rsidR="00C96EBA" w:rsidRPr="00EB237A">
        <w:rPr>
          <w:rFonts w:ascii="Arial" w:hAnsi="Arial" w:cs="Arial"/>
          <w:sz w:val="24"/>
          <w:szCs w:val="24"/>
        </w:rPr>
        <w:t xml:space="preserve"> Accessed on 31/5/</w:t>
      </w:r>
      <w:r w:rsidR="00EB237A" w:rsidRPr="00EB237A">
        <w:rPr>
          <w:rFonts w:ascii="Arial" w:hAnsi="Arial" w:cs="Arial"/>
          <w:sz w:val="24"/>
          <w:szCs w:val="24"/>
        </w:rPr>
        <w:t>23</w:t>
      </w:r>
    </w:p>
    <w:p w14:paraId="24AB8EF1" w14:textId="53189530" w:rsidR="008B383A" w:rsidRPr="00E45DA0" w:rsidRDefault="008B383A" w:rsidP="008B383A">
      <w:pPr>
        <w:rPr>
          <w:rFonts w:ascii="Arial" w:hAnsi="Arial" w:cs="Arial"/>
          <w:sz w:val="24"/>
          <w:szCs w:val="24"/>
        </w:rPr>
      </w:pPr>
      <w:r w:rsidRPr="00E45DA0">
        <w:rPr>
          <w:rFonts w:ascii="Arial" w:hAnsi="Arial" w:cs="Arial"/>
          <w:sz w:val="24"/>
          <w:szCs w:val="24"/>
        </w:rPr>
        <w:t>CIPD</w:t>
      </w:r>
      <w:r w:rsidR="004E7CCB" w:rsidRPr="00E45DA0">
        <w:rPr>
          <w:rFonts w:ascii="Arial" w:hAnsi="Arial" w:cs="Arial"/>
          <w:sz w:val="24"/>
          <w:szCs w:val="24"/>
        </w:rPr>
        <w:t xml:space="preserve"> (2020)</w:t>
      </w:r>
      <w:r w:rsidRPr="00E45DA0">
        <w:rPr>
          <w:rFonts w:ascii="Arial" w:hAnsi="Arial" w:cs="Arial"/>
          <w:sz w:val="24"/>
          <w:szCs w:val="24"/>
        </w:rPr>
        <w:t xml:space="preserve"> </w:t>
      </w:r>
      <w:r w:rsidRPr="00E45DA0">
        <w:rPr>
          <w:rFonts w:ascii="Arial" w:hAnsi="Arial" w:cs="Arial"/>
          <w:i/>
          <w:iCs/>
          <w:sz w:val="24"/>
          <w:szCs w:val="24"/>
        </w:rPr>
        <w:t>Dismissal: UK employment law</w:t>
      </w:r>
      <w:r w:rsidR="004E7CCB" w:rsidRPr="00E45DA0">
        <w:rPr>
          <w:rFonts w:ascii="Arial" w:hAnsi="Arial" w:cs="Arial"/>
          <w:i/>
          <w:iCs/>
          <w:sz w:val="24"/>
          <w:szCs w:val="24"/>
        </w:rPr>
        <w:t xml:space="preserve"> </w:t>
      </w:r>
      <w:r w:rsidR="004E7CCB" w:rsidRPr="00E45DA0">
        <w:rPr>
          <w:rFonts w:ascii="Arial" w:hAnsi="Arial" w:cs="Arial"/>
          <w:sz w:val="24"/>
          <w:szCs w:val="24"/>
        </w:rPr>
        <w:t>Available at:</w:t>
      </w:r>
      <w:r w:rsidR="00E45DA0" w:rsidRPr="00E45DA0">
        <w:rPr>
          <w:rFonts w:ascii="Arial" w:hAnsi="Arial" w:cs="Arial"/>
          <w:sz w:val="24"/>
          <w:szCs w:val="24"/>
        </w:rPr>
        <w:t xml:space="preserve"> </w:t>
      </w:r>
      <w:hyperlink r:id="rId9" w:history="1">
        <w:r w:rsidR="00E45DA0" w:rsidRPr="00E45DA0">
          <w:rPr>
            <w:rStyle w:val="Hyperlink"/>
            <w:rFonts w:ascii="Arial" w:hAnsi="Arial" w:cs="Arial"/>
            <w:sz w:val="24"/>
            <w:szCs w:val="24"/>
          </w:rPr>
          <w:t>Dismissal: UK employment law | CIPD</w:t>
        </w:r>
      </w:hyperlink>
      <w:r w:rsidR="00E45DA0" w:rsidRPr="00E45DA0">
        <w:rPr>
          <w:rFonts w:ascii="Arial" w:hAnsi="Arial" w:cs="Arial"/>
          <w:sz w:val="24"/>
          <w:szCs w:val="24"/>
        </w:rPr>
        <w:t xml:space="preserve"> Accessed on: 31/5/23</w:t>
      </w:r>
    </w:p>
    <w:p w14:paraId="5939D813" w14:textId="3FDF0810" w:rsidR="00524130" w:rsidRDefault="00300D30" w:rsidP="00A60466">
      <w:pPr>
        <w:rPr>
          <w:rFonts w:ascii="Arial" w:hAnsi="Arial" w:cs="Arial"/>
          <w:sz w:val="24"/>
          <w:szCs w:val="24"/>
        </w:rPr>
      </w:pPr>
      <w:r w:rsidRPr="00D04592">
        <w:rPr>
          <w:rFonts w:ascii="Arial" w:hAnsi="Arial" w:cs="Arial"/>
          <w:sz w:val="24"/>
          <w:szCs w:val="24"/>
        </w:rPr>
        <w:t>GOV</w:t>
      </w:r>
      <w:r w:rsidR="00BD5F63" w:rsidRPr="00D04592">
        <w:rPr>
          <w:rFonts w:ascii="Arial" w:hAnsi="Arial" w:cs="Arial"/>
          <w:sz w:val="24"/>
          <w:szCs w:val="24"/>
        </w:rPr>
        <w:t xml:space="preserve">.UK </w:t>
      </w:r>
      <w:r w:rsidR="00BD5F63" w:rsidRPr="00D04592">
        <w:rPr>
          <w:rFonts w:ascii="Arial" w:hAnsi="Arial" w:cs="Arial"/>
          <w:i/>
          <w:iCs/>
          <w:sz w:val="24"/>
          <w:szCs w:val="24"/>
        </w:rPr>
        <w:t>Employment status</w:t>
      </w:r>
      <w:r w:rsidR="00BD5F63" w:rsidRPr="00D04592">
        <w:rPr>
          <w:rFonts w:ascii="Arial" w:hAnsi="Arial" w:cs="Arial"/>
          <w:sz w:val="24"/>
          <w:szCs w:val="24"/>
        </w:rPr>
        <w:t xml:space="preserve"> Available at: </w:t>
      </w:r>
      <w:hyperlink r:id="rId10" w:history="1">
        <w:r w:rsidR="00BD5F63" w:rsidRPr="00D04592">
          <w:rPr>
            <w:rStyle w:val="Hyperlink"/>
            <w:rFonts w:ascii="Arial" w:hAnsi="Arial" w:cs="Arial"/>
            <w:sz w:val="24"/>
            <w:szCs w:val="24"/>
          </w:rPr>
          <w:t>Employment status: Worker - GOV.UK (www.gov.uk)</w:t>
        </w:r>
      </w:hyperlink>
      <w:r w:rsidR="00BD5F63" w:rsidRPr="00D04592">
        <w:rPr>
          <w:rFonts w:ascii="Arial" w:hAnsi="Arial" w:cs="Arial"/>
          <w:sz w:val="24"/>
          <w:szCs w:val="24"/>
        </w:rPr>
        <w:t xml:space="preserve"> Accessed on</w:t>
      </w:r>
      <w:r w:rsidR="00D04592" w:rsidRPr="00D04592">
        <w:rPr>
          <w:rFonts w:ascii="Arial" w:hAnsi="Arial" w:cs="Arial"/>
          <w:sz w:val="24"/>
          <w:szCs w:val="24"/>
        </w:rPr>
        <w:t>: 30/5/23</w:t>
      </w:r>
    </w:p>
    <w:p w14:paraId="6607878E" w14:textId="70E3955C" w:rsidR="002B0122" w:rsidRDefault="002B0122" w:rsidP="00A60466">
      <w:pPr>
        <w:rPr>
          <w:rFonts w:ascii="Arial" w:hAnsi="Arial" w:cs="Arial"/>
          <w:sz w:val="24"/>
          <w:szCs w:val="24"/>
        </w:rPr>
      </w:pPr>
      <w:r w:rsidRPr="00F92589">
        <w:rPr>
          <w:rFonts w:ascii="Arial" w:hAnsi="Arial" w:cs="Arial"/>
          <w:sz w:val="24"/>
          <w:szCs w:val="24"/>
        </w:rPr>
        <w:t>CIPD (2019</w:t>
      </w:r>
      <w:r w:rsidR="002339F9">
        <w:rPr>
          <w:rFonts w:ascii="Arial" w:hAnsi="Arial" w:cs="Arial"/>
          <w:sz w:val="24"/>
          <w:szCs w:val="24"/>
        </w:rPr>
        <w:t>)</w:t>
      </w:r>
      <w:r w:rsidRPr="00F92589">
        <w:rPr>
          <w:rFonts w:ascii="Arial" w:hAnsi="Arial" w:cs="Arial"/>
          <w:sz w:val="24"/>
          <w:szCs w:val="24"/>
        </w:rPr>
        <w:t xml:space="preserve"> </w:t>
      </w:r>
      <w:r w:rsidR="001226B7" w:rsidRPr="00F92589">
        <w:rPr>
          <w:rFonts w:ascii="Arial" w:hAnsi="Arial" w:cs="Arial"/>
          <w:i/>
          <w:iCs/>
          <w:sz w:val="24"/>
          <w:szCs w:val="24"/>
        </w:rPr>
        <w:t>How can work</w:t>
      </w:r>
      <w:r w:rsidR="00F92589" w:rsidRPr="00F92589">
        <w:rPr>
          <w:rFonts w:ascii="Arial" w:hAnsi="Arial" w:cs="Arial"/>
          <w:i/>
          <w:iCs/>
          <w:sz w:val="24"/>
          <w:szCs w:val="24"/>
        </w:rPr>
        <w:t>-</w:t>
      </w:r>
      <w:r w:rsidR="001226B7" w:rsidRPr="00F92589">
        <w:rPr>
          <w:rFonts w:ascii="Arial" w:hAnsi="Arial" w:cs="Arial"/>
          <w:i/>
          <w:iCs/>
          <w:sz w:val="24"/>
          <w:szCs w:val="24"/>
        </w:rPr>
        <w:t>life balance support wellbeing</w:t>
      </w:r>
      <w:r w:rsidR="00582436" w:rsidRPr="00F92589">
        <w:rPr>
          <w:rFonts w:ascii="Arial" w:hAnsi="Arial" w:cs="Arial"/>
          <w:sz w:val="24"/>
          <w:szCs w:val="24"/>
        </w:rPr>
        <w:t xml:space="preserve"> Available at:</w:t>
      </w:r>
      <w:r w:rsidR="001226B7" w:rsidRPr="00F92589">
        <w:rPr>
          <w:rFonts w:ascii="Arial" w:hAnsi="Arial" w:cs="Arial"/>
          <w:sz w:val="24"/>
          <w:szCs w:val="24"/>
        </w:rPr>
        <w:t xml:space="preserve"> </w:t>
      </w:r>
      <w:hyperlink r:id="rId11" w:history="1">
        <w:r w:rsidR="001226B7" w:rsidRPr="00F92589">
          <w:rPr>
            <w:rStyle w:val="Hyperlink"/>
            <w:rFonts w:ascii="Arial" w:hAnsi="Arial" w:cs="Arial"/>
            <w:sz w:val="24"/>
            <w:szCs w:val="24"/>
          </w:rPr>
          <w:t>How can work-life balance support well-being? | CIPD</w:t>
        </w:r>
      </w:hyperlink>
      <w:r w:rsidR="00582436" w:rsidRPr="00F92589">
        <w:rPr>
          <w:rFonts w:ascii="Arial" w:hAnsi="Arial" w:cs="Arial"/>
          <w:sz w:val="24"/>
          <w:szCs w:val="24"/>
        </w:rPr>
        <w:t xml:space="preserve"> Accessed on:30/5/23</w:t>
      </w:r>
    </w:p>
    <w:p w14:paraId="2DD9D070" w14:textId="41A37175" w:rsidR="000428AC" w:rsidRPr="00E25BBE" w:rsidRDefault="00BF521C" w:rsidP="00A60466">
      <w:pPr>
        <w:rPr>
          <w:rFonts w:ascii="Arial" w:hAnsi="Arial" w:cs="Arial"/>
          <w:sz w:val="24"/>
          <w:szCs w:val="24"/>
        </w:rPr>
      </w:pPr>
      <w:r w:rsidRPr="00E25BBE">
        <w:rPr>
          <w:rFonts w:ascii="Arial" w:hAnsi="Arial" w:cs="Arial"/>
          <w:sz w:val="24"/>
          <w:szCs w:val="24"/>
        </w:rPr>
        <w:t>CIPD (201</w:t>
      </w:r>
      <w:r w:rsidR="00E25BBE">
        <w:rPr>
          <w:rFonts w:ascii="Arial" w:hAnsi="Arial" w:cs="Arial"/>
          <w:sz w:val="24"/>
          <w:szCs w:val="24"/>
        </w:rPr>
        <w:t>8</w:t>
      </w:r>
      <w:r w:rsidRPr="00E25BBE">
        <w:rPr>
          <w:rFonts w:ascii="Arial" w:hAnsi="Arial" w:cs="Arial"/>
          <w:sz w:val="24"/>
          <w:szCs w:val="24"/>
        </w:rPr>
        <w:t xml:space="preserve">) </w:t>
      </w:r>
      <w:r w:rsidR="00571FFB" w:rsidRPr="00E25BBE">
        <w:rPr>
          <w:rFonts w:ascii="Arial" w:hAnsi="Arial" w:cs="Arial"/>
          <w:i/>
          <w:iCs/>
          <w:sz w:val="24"/>
          <w:szCs w:val="24"/>
        </w:rPr>
        <w:t>Neurodiversity at work</w:t>
      </w:r>
      <w:r w:rsidR="00571FFB" w:rsidRPr="00E25BBE">
        <w:rPr>
          <w:rFonts w:ascii="Arial" w:hAnsi="Arial" w:cs="Arial"/>
          <w:sz w:val="24"/>
          <w:szCs w:val="24"/>
        </w:rPr>
        <w:t xml:space="preserve"> Available at</w:t>
      </w:r>
      <w:r w:rsidR="00D55917" w:rsidRPr="00E25BBE">
        <w:rPr>
          <w:rFonts w:ascii="Arial" w:hAnsi="Arial" w:cs="Arial"/>
          <w:sz w:val="24"/>
          <w:szCs w:val="24"/>
        </w:rPr>
        <w:t xml:space="preserve">: </w:t>
      </w:r>
      <w:hyperlink r:id="rId12" w:history="1">
        <w:r w:rsidRPr="00E25BBE">
          <w:rPr>
            <w:rStyle w:val="Hyperlink"/>
            <w:rFonts w:ascii="Arial" w:hAnsi="Arial" w:cs="Arial"/>
            <w:sz w:val="24"/>
            <w:szCs w:val="24"/>
          </w:rPr>
          <w:t>Neurodiversity at work | CIPD</w:t>
        </w:r>
      </w:hyperlink>
      <w:r w:rsidR="00D55917" w:rsidRPr="00E25BBE">
        <w:rPr>
          <w:rFonts w:ascii="Arial" w:hAnsi="Arial" w:cs="Arial"/>
          <w:sz w:val="24"/>
          <w:szCs w:val="24"/>
        </w:rPr>
        <w:t xml:space="preserve"> Accessed on 31/5/23</w:t>
      </w:r>
    </w:p>
    <w:p w14:paraId="39A7A00E" w14:textId="46F6D816" w:rsidR="000122D2" w:rsidRDefault="002339F9" w:rsidP="000122D2">
      <w:pPr>
        <w:rPr>
          <w:rFonts w:ascii="Arial" w:hAnsi="Arial" w:cs="Arial"/>
          <w:sz w:val="24"/>
          <w:szCs w:val="24"/>
        </w:rPr>
      </w:pPr>
      <w:r w:rsidRPr="005B6BF7">
        <w:rPr>
          <w:rFonts w:ascii="Arial" w:hAnsi="Arial" w:cs="Arial"/>
          <w:sz w:val="24"/>
          <w:szCs w:val="24"/>
        </w:rPr>
        <w:t>CIPD (2017)</w:t>
      </w:r>
      <w:r w:rsidR="00B64C99" w:rsidRPr="005B6BF7">
        <w:rPr>
          <w:rFonts w:ascii="Arial" w:hAnsi="Arial" w:cs="Arial"/>
          <w:sz w:val="24"/>
          <w:szCs w:val="24"/>
        </w:rPr>
        <w:t xml:space="preserve"> </w:t>
      </w:r>
      <w:r w:rsidR="000122D2" w:rsidRPr="005B6BF7">
        <w:rPr>
          <w:rFonts w:ascii="Arial" w:hAnsi="Arial" w:cs="Arial"/>
          <w:i/>
          <w:iCs/>
          <w:sz w:val="24"/>
          <w:szCs w:val="24"/>
        </w:rPr>
        <w:t>The right fit between HRM and wellbeing</w:t>
      </w:r>
      <w:r w:rsidR="000122D2" w:rsidRPr="005B6BF7">
        <w:rPr>
          <w:rFonts w:ascii="Arial" w:hAnsi="Arial" w:cs="Arial"/>
          <w:i/>
          <w:iCs/>
          <w:sz w:val="24"/>
          <w:szCs w:val="24"/>
        </w:rPr>
        <w:t xml:space="preserve"> </w:t>
      </w:r>
      <w:r w:rsidR="005B64BB" w:rsidRPr="005B6BF7">
        <w:rPr>
          <w:rFonts w:ascii="Arial" w:hAnsi="Arial" w:cs="Arial"/>
          <w:sz w:val="24"/>
          <w:szCs w:val="24"/>
        </w:rPr>
        <w:t>Available at:</w:t>
      </w:r>
      <w:r w:rsidR="005B6BF7" w:rsidRPr="005B6BF7">
        <w:rPr>
          <w:rFonts w:ascii="Arial" w:hAnsi="Arial" w:cs="Arial"/>
          <w:sz w:val="24"/>
          <w:szCs w:val="24"/>
        </w:rPr>
        <w:t xml:space="preserve"> </w:t>
      </w:r>
      <w:hyperlink r:id="rId13" w:history="1">
        <w:r w:rsidR="005B6BF7" w:rsidRPr="005B6BF7">
          <w:rPr>
            <w:rStyle w:val="Hyperlink"/>
            <w:rFonts w:ascii="Arial" w:hAnsi="Arial" w:cs="Arial"/>
            <w:sz w:val="24"/>
            <w:szCs w:val="24"/>
          </w:rPr>
          <w:t>Learn about the untapped potential for HRM to enhance well-being | CIPD</w:t>
        </w:r>
      </w:hyperlink>
      <w:r w:rsidR="005B6BF7" w:rsidRPr="005B6BF7">
        <w:rPr>
          <w:rFonts w:ascii="Arial" w:hAnsi="Arial" w:cs="Arial"/>
          <w:sz w:val="24"/>
          <w:szCs w:val="24"/>
        </w:rPr>
        <w:t xml:space="preserve"> Accessed on: 31/5/23</w:t>
      </w:r>
    </w:p>
    <w:p w14:paraId="1360CAE7" w14:textId="4621A433" w:rsidR="00B957DA" w:rsidRDefault="0062739D" w:rsidP="00B957DA">
      <w:pPr>
        <w:rPr>
          <w:rFonts w:ascii="Arial" w:hAnsi="Arial" w:cs="Arial"/>
          <w:sz w:val="24"/>
          <w:szCs w:val="24"/>
        </w:rPr>
      </w:pPr>
      <w:r w:rsidRPr="007D0D9D">
        <w:rPr>
          <w:rFonts w:ascii="Arial" w:hAnsi="Arial" w:cs="Arial"/>
          <w:sz w:val="24"/>
          <w:szCs w:val="24"/>
        </w:rPr>
        <w:t>CIPD (2022)</w:t>
      </w:r>
      <w:r w:rsidR="00B957DA" w:rsidRPr="007D0D9D">
        <w:rPr>
          <w:rFonts w:ascii="Arial" w:hAnsi="Arial" w:cs="Arial"/>
          <w:sz w:val="24"/>
          <w:szCs w:val="24"/>
        </w:rPr>
        <w:t xml:space="preserve"> </w:t>
      </w:r>
      <w:r w:rsidR="00B957DA" w:rsidRPr="007D0D9D">
        <w:rPr>
          <w:rFonts w:ascii="Arial" w:hAnsi="Arial" w:cs="Arial"/>
          <w:i/>
          <w:iCs/>
          <w:sz w:val="24"/>
          <w:szCs w:val="24"/>
        </w:rPr>
        <w:t>Wellbeing at work</w:t>
      </w:r>
      <w:r w:rsidR="00B957DA" w:rsidRPr="007D0D9D">
        <w:rPr>
          <w:rFonts w:ascii="Arial" w:hAnsi="Arial" w:cs="Arial"/>
          <w:i/>
          <w:iCs/>
          <w:sz w:val="24"/>
          <w:szCs w:val="24"/>
        </w:rPr>
        <w:t xml:space="preserve"> </w:t>
      </w:r>
      <w:r w:rsidR="00B957DA" w:rsidRPr="007D0D9D">
        <w:rPr>
          <w:rFonts w:ascii="Arial" w:hAnsi="Arial" w:cs="Arial"/>
          <w:sz w:val="24"/>
          <w:szCs w:val="24"/>
        </w:rPr>
        <w:t>Available at:</w:t>
      </w:r>
      <w:r w:rsidR="00F76A74" w:rsidRPr="007D0D9D">
        <w:rPr>
          <w:rFonts w:ascii="Arial" w:hAnsi="Arial" w:cs="Arial"/>
          <w:sz w:val="24"/>
          <w:szCs w:val="24"/>
        </w:rPr>
        <w:t xml:space="preserve"> </w:t>
      </w:r>
      <w:hyperlink r:id="rId14" w:history="1">
        <w:r w:rsidR="00F76A74" w:rsidRPr="007D0D9D">
          <w:rPr>
            <w:rStyle w:val="Hyperlink"/>
            <w:rFonts w:ascii="Arial" w:hAnsi="Arial" w:cs="Arial"/>
            <w:sz w:val="24"/>
            <w:szCs w:val="24"/>
          </w:rPr>
          <w:t>Wellbeing at Work | Factsheets | CIPD</w:t>
        </w:r>
      </w:hyperlink>
      <w:r w:rsidR="00F76A74" w:rsidRPr="007D0D9D">
        <w:rPr>
          <w:rFonts w:ascii="Arial" w:hAnsi="Arial" w:cs="Arial"/>
          <w:sz w:val="24"/>
          <w:szCs w:val="24"/>
        </w:rPr>
        <w:t xml:space="preserve"> Accessed on:31/</w:t>
      </w:r>
      <w:r w:rsidR="007D0D9D" w:rsidRPr="007D0D9D">
        <w:rPr>
          <w:rFonts w:ascii="Arial" w:hAnsi="Arial" w:cs="Arial"/>
          <w:sz w:val="24"/>
          <w:szCs w:val="24"/>
        </w:rPr>
        <w:t>5/23</w:t>
      </w:r>
    </w:p>
    <w:p w14:paraId="712594C5" w14:textId="62541C67" w:rsidR="0086371F" w:rsidRDefault="00FC11C1" w:rsidP="0086371F">
      <w:pPr>
        <w:rPr>
          <w:rFonts w:ascii="Arial" w:hAnsi="Arial" w:cs="Arial"/>
          <w:sz w:val="24"/>
          <w:szCs w:val="24"/>
        </w:rPr>
      </w:pPr>
      <w:r w:rsidRPr="000B0131">
        <w:rPr>
          <w:rFonts w:ascii="Arial" w:hAnsi="Arial" w:cs="Arial"/>
          <w:sz w:val="24"/>
          <w:szCs w:val="24"/>
        </w:rPr>
        <w:t>Legelation.gov.uk</w:t>
      </w:r>
      <w:r w:rsidR="0086371F" w:rsidRPr="000B0131">
        <w:rPr>
          <w:rFonts w:ascii="Arial" w:hAnsi="Arial" w:cs="Arial"/>
          <w:sz w:val="24"/>
          <w:szCs w:val="24"/>
        </w:rPr>
        <w:t xml:space="preserve"> </w:t>
      </w:r>
      <w:r w:rsidR="0086371F" w:rsidRPr="000B0131">
        <w:rPr>
          <w:rFonts w:ascii="Arial" w:hAnsi="Arial" w:cs="Arial"/>
          <w:i/>
          <w:iCs/>
          <w:sz w:val="24"/>
          <w:szCs w:val="24"/>
        </w:rPr>
        <w:t>The Working Time Regulations 1998</w:t>
      </w:r>
      <w:r w:rsidR="002B2200" w:rsidRPr="000B0131">
        <w:rPr>
          <w:rFonts w:ascii="Arial" w:hAnsi="Arial" w:cs="Arial"/>
          <w:i/>
          <w:iCs/>
          <w:sz w:val="24"/>
          <w:szCs w:val="24"/>
        </w:rPr>
        <w:t xml:space="preserve"> </w:t>
      </w:r>
      <w:r w:rsidR="002B2200" w:rsidRPr="000B0131">
        <w:rPr>
          <w:rFonts w:ascii="Arial" w:hAnsi="Arial" w:cs="Arial"/>
          <w:sz w:val="24"/>
          <w:szCs w:val="24"/>
        </w:rPr>
        <w:t xml:space="preserve">Available at: </w:t>
      </w:r>
      <w:hyperlink r:id="rId15" w:history="1">
        <w:r w:rsidR="000B0131" w:rsidRPr="000B0131">
          <w:rPr>
            <w:rStyle w:val="Hyperlink"/>
            <w:rFonts w:ascii="Arial" w:hAnsi="Arial" w:cs="Arial"/>
            <w:sz w:val="24"/>
            <w:szCs w:val="24"/>
          </w:rPr>
          <w:t>The Working Time Regulations 1998 (legislation.gov.uk)</w:t>
        </w:r>
      </w:hyperlink>
      <w:r w:rsidR="000B0131" w:rsidRPr="000B0131">
        <w:rPr>
          <w:rFonts w:ascii="Arial" w:hAnsi="Arial" w:cs="Arial"/>
          <w:sz w:val="24"/>
          <w:szCs w:val="24"/>
        </w:rPr>
        <w:t xml:space="preserve"> Accessed on 30/5/23</w:t>
      </w:r>
    </w:p>
    <w:p w14:paraId="35831FCC" w14:textId="77777777" w:rsidR="00165A3C" w:rsidRPr="00165A3C" w:rsidRDefault="00165A3C" w:rsidP="00165A3C">
      <w:pPr>
        <w:rPr>
          <w:rFonts w:ascii="Arial" w:hAnsi="Arial" w:cs="Arial"/>
          <w:sz w:val="24"/>
          <w:szCs w:val="24"/>
        </w:rPr>
      </w:pPr>
      <w:r w:rsidRPr="00165A3C">
        <w:rPr>
          <w:rFonts w:ascii="Arial" w:hAnsi="Arial" w:cs="Arial"/>
          <w:sz w:val="24"/>
          <w:szCs w:val="24"/>
        </w:rPr>
        <w:t xml:space="preserve">Waite, K. </w:t>
      </w:r>
      <w:proofErr w:type="spellStart"/>
      <w:r w:rsidRPr="00165A3C">
        <w:rPr>
          <w:rFonts w:ascii="Arial" w:hAnsi="Arial" w:cs="Arial"/>
          <w:sz w:val="24"/>
          <w:szCs w:val="24"/>
        </w:rPr>
        <w:t>Beevers</w:t>
      </w:r>
      <w:proofErr w:type="spellEnd"/>
      <w:r w:rsidRPr="00165A3C">
        <w:rPr>
          <w:rFonts w:ascii="Arial" w:hAnsi="Arial" w:cs="Arial"/>
          <w:sz w:val="24"/>
          <w:szCs w:val="24"/>
        </w:rPr>
        <w:t xml:space="preserve">, K. Small, N. Tomlinson, K. Hussain, S (2021) </w:t>
      </w:r>
      <w:r w:rsidRPr="00165A3C">
        <w:rPr>
          <w:rFonts w:ascii="Arial" w:hAnsi="Arial" w:cs="Arial"/>
          <w:i/>
          <w:iCs/>
          <w:sz w:val="24"/>
          <w:szCs w:val="24"/>
        </w:rPr>
        <w:t xml:space="preserve">PEOPLE PRACTICE: A Complete Guide </w:t>
      </w:r>
      <w:r w:rsidRPr="00165A3C">
        <w:rPr>
          <w:rFonts w:ascii="Arial" w:hAnsi="Arial" w:cs="Arial"/>
          <w:sz w:val="24"/>
          <w:szCs w:val="24"/>
        </w:rPr>
        <w:t>Kogan Page: London</w:t>
      </w:r>
    </w:p>
    <w:p w14:paraId="751D8D11" w14:textId="77777777" w:rsidR="00165A3C" w:rsidRDefault="00165A3C" w:rsidP="0086371F">
      <w:pPr>
        <w:rPr>
          <w:rFonts w:ascii="Arial" w:hAnsi="Arial" w:cs="Arial"/>
          <w:sz w:val="24"/>
          <w:szCs w:val="24"/>
        </w:rPr>
      </w:pPr>
    </w:p>
    <w:p w14:paraId="02A339CE" w14:textId="77777777" w:rsidR="00165A3C" w:rsidRPr="000B0131" w:rsidRDefault="00165A3C" w:rsidP="0086371F">
      <w:pPr>
        <w:rPr>
          <w:rFonts w:ascii="Arial" w:hAnsi="Arial" w:cs="Arial"/>
          <w:sz w:val="24"/>
          <w:szCs w:val="24"/>
        </w:rPr>
      </w:pPr>
    </w:p>
    <w:p w14:paraId="130BF295" w14:textId="49C94F2A" w:rsidR="00FC11C1" w:rsidRPr="007D0D9D" w:rsidRDefault="00FC11C1" w:rsidP="00B957DA">
      <w:pPr>
        <w:rPr>
          <w:rFonts w:ascii="Arial" w:hAnsi="Arial" w:cs="Arial"/>
          <w:sz w:val="24"/>
          <w:szCs w:val="24"/>
        </w:rPr>
      </w:pPr>
    </w:p>
    <w:p w14:paraId="691271F6" w14:textId="0354AF0D" w:rsidR="0062739D" w:rsidRPr="005B6BF7" w:rsidRDefault="0062739D" w:rsidP="000122D2">
      <w:pPr>
        <w:rPr>
          <w:rFonts w:ascii="Arial" w:hAnsi="Arial" w:cs="Arial"/>
          <w:sz w:val="24"/>
          <w:szCs w:val="24"/>
        </w:rPr>
      </w:pPr>
    </w:p>
    <w:p w14:paraId="66DD0203" w14:textId="6EB405CF" w:rsidR="002339F9" w:rsidRPr="00F92589" w:rsidRDefault="002339F9" w:rsidP="00A60466">
      <w:pPr>
        <w:rPr>
          <w:rFonts w:ascii="Arial" w:hAnsi="Arial" w:cs="Arial"/>
          <w:sz w:val="24"/>
          <w:szCs w:val="24"/>
        </w:rPr>
      </w:pPr>
    </w:p>
    <w:p w14:paraId="2E5273A3" w14:textId="7670DF64" w:rsidR="000C2C3C" w:rsidRPr="000C2C3C" w:rsidRDefault="00F76A74" w:rsidP="000C2C3C">
      <w:pPr>
        <w:jc w:val="center"/>
      </w:pPr>
      <w:r>
        <w:t>/23</w:t>
      </w:r>
    </w:p>
    <w:sectPr w:rsidR="000C2C3C" w:rsidRPr="000C2C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37756"/>
    <w:multiLevelType w:val="multilevel"/>
    <w:tmpl w:val="BCB03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A5B246E"/>
    <w:multiLevelType w:val="multilevel"/>
    <w:tmpl w:val="9928F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C3C"/>
    <w:rsid w:val="00007D75"/>
    <w:rsid w:val="00011112"/>
    <w:rsid w:val="0001144C"/>
    <w:rsid w:val="00011E6B"/>
    <w:rsid w:val="00011EF1"/>
    <w:rsid w:val="000122D2"/>
    <w:rsid w:val="000132A5"/>
    <w:rsid w:val="00021258"/>
    <w:rsid w:val="00022CFE"/>
    <w:rsid w:val="000251A5"/>
    <w:rsid w:val="00026154"/>
    <w:rsid w:val="00026450"/>
    <w:rsid w:val="000272DA"/>
    <w:rsid w:val="000428AC"/>
    <w:rsid w:val="00043331"/>
    <w:rsid w:val="000443EE"/>
    <w:rsid w:val="00044AFB"/>
    <w:rsid w:val="000509EB"/>
    <w:rsid w:val="000576B1"/>
    <w:rsid w:val="00060536"/>
    <w:rsid w:val="00063F17"/>
    <w:rsid w:val="00072085"/>
    <w:rsid w:val="000776AC"/>
    <w:rsid w:val="000800A4"/>
    <w:rsid w:val="0008062E"/>
    <w:rsid w:val="00080FE6"/>
    <w:rsid w:val="00084E58"/>
    <w:rsid w:val="00085C8E"/>
    <w:rsid w:val="00086B3A"/>
    <w:rsid w:val="0009311F"/>
    <w:rsid w:val="00097AF6"/>
    <w:rsid w:val="000A29A4"/>
    <w:rsid w:val="000A3719"/>
    <w:rsid w:val="000A58A4"/>
    <w:rsid w:val="000A6241"/>
    <w:rsid w:val="000B0131"/>
    <w:rsid w:val="000B1092"/>
    <w:rsid w:val="000B1132"/>
    <w:rsid w:val="000B171D"/>
    <w:rsid w:val="000B3FC4"/>
    <w:rsid w:val="000B699C"/>
    <w:rsid w:val="000B7899"/>
    <w:rsid w:val="000C2C3C"/>
    <w:rsid w:val="000D0837"/>
    <w:rsid w:val="000D2CB3"/>
    <w:rsid w:val="000D484C"/>
    <w:rsid w:val="000D74D0"/>
    <w:rsid w:val="000E47FF"/>
    <w:rsid w:val="000E6FFB"/>
    <w:rsid w:val="001022A5"/>
    <w:rsid w:val="00104C4C"/>
    <w:rsid w:val="00105FE9"/>
    <w:rsid w:val="0011297A"/>
    <w:rsid w:val="00113C55"/>
    <w:rsid w:val="00117783"/>
    <w:rsid w:val="00120026"/>
    <w:rsid w:val="001226B7"/>
    <w:rsid w:val="00125A21"/>
    <w:rsid w:val="00126C41"/>
    <w:rsid w:val="001329C0"/>
    <w:rsid w:val="001354F9"/>
    <w:rsid w:val="001438FA"/>
    <w:rsid w:val="00150E85"/>
    <w:rsid w:val="00154210"/>
    <w:rsid w:val="001566EC"/>
    <w:rsid w:val="00156A30"/>
    <w:rsid w:val="00160AB1"/>
    <w:rsid w:val="00165A3C"/>
    <w:rsid w:val="001665A0"/>
    <w:rsid w:val="00166FE3"/>
    <w:rsid w:val="00180900"/>
    <w:rsid w:val="001913A3"/>
    <w:rsid w:val="00193BAD"/>
    <w:rsid w:val="001952A4"/>
    <w:rsid w:val="0019533D"/>
    <w:rsid w:val="00197CE3"/>
    <w:rsid w:val="00197DDC"/>
    <w:rsid w:val="001A06E1"/>
    <w:rsid w:val="001A5F9B"/>
    <w:rsid w:val="001A63C8"/>
    <w:rsid w:val="001B7441"/>
    <w:rsid w:val="001C1B9B"/>
    <w:rsid w:val="001C38AF"/>
    <w:rsid w:val="001C3EE6"/>
    <w:rsid w:val="001C41DD"/>
    <w:rsid w:val="001D16AC"/>
    <w:rsid w:val="001D1DE0"/>
    <w:rsid w:val="001D26EC"/>
    <w:rsid w:val="001D7150"/>
    <w:rsid w:val="001E0C89"/>
    <w:rsid w:val="001E450D"/>
    <w:rsid w:val="002054C4"/>
    <w:rsid w:val="00211FE5"/>
    <w:rsid w:val="0021345A"/>
    <w:rsid w:val="00215337"/>
    <w:rsid w:val="00215896"/>
    <w:rsid w:val="00216C77"/>
    <w:rsid w:val="00222752"/>
    <w:rsid w:val="00224E91"/>
    <w:rsid w:val="002263FB"/>
    <w:rsid w:val="0022735D"/>
    <w:rsid w:val="00232234"/>
    <w:rsid w:val="00233927"/>
    <w:rsid w:val="002339F9"/>
    <w:rsid w:val="00235323"/>
    <w:rsid w:val="002464F4"/>
    <w:rsid w:val="002539DB"/>
    <w:rsid w:val="00254372"/>
    <w:rsid w:val="00263F5F"/>
    <w:rsid w:val="00272B02"/>
    <w:rsid w:val="00275CF9"/>
    <w:rsid w:val="00276751"/>
    <w:rsid w:val="002770B6"/>
    <w:rsid w:val="00280BB8"/>
    <w:rsid w:val="002840D9"/>
    <w:rsid w:val="00284A09"/>
    <w:rsid w:val="00285328"/>
    <w:rsid w:val="00286645"/>
    <w:rsid w:val="002938D6"/>
    <w:rsid w:val="002968C5"/>
    <w:rsid w:val="002A751C"/>
    <w:rsid w:val="002B0122"/>
    <w:rsid w:val="002B2200"/>
    <w:rsid w:val="002C5D96"/>
    <w:rsid w:val="002D4E71"/>
    <w:rsid w:val="002E68A5"/>
    <w:rsid w:val="002F0909"/>
    <w:rsid w:val="002F68C0"/>
    <w:rsid w:val="00300D30"/>
    <w:rsid w:val="00301B1E"/>
    <w:rsid w:val="00302B5F"/>
    <w:rsid w:val="00305F8E"/>
    <w:rsid w:val="00310A5B"/>
    <w:rsid w:val="00310CB8"/>
    <w:rsid w:val="0031742B"/>
    <w:rsid w:val="00321870"/>
    <w:rsid w:val="003268E1"/>
    <w:rsid w:val="00333629"/>
    <w:rsid w:val="003417AE"/>
    <w:rsid w:val="00341B01"/>
    <w:rsid w:val="003430FE"/>
    <w:rsid w:val="00350C89"/>
    <w:rsid w:val="00350DD1"/>
    <w:rsid w:val="003535E1"/>
    <w:rsid w:val="003568CF"/>
    <w:rsid w:val="00362BDB"/>
    <w:rsid w:val="00362EB6"/>
    <w:rsid w:val="0036429D"/>
    <w:rsid w:val="003843EC"/>
    <w:rsid w:val="003844C5"/>
    <w:rsid w:val="00387B2F"/>
    <w:rsid w:val="0039014D"/>
    <w:rsid w:val="0039151F"/>
    <w:rsid w:val="003A1907"/>
    <w:rsid w:val="003A4239"/>
    <w:rsid w:val="003A5C7B"/>
    <w:rsid w:val="003A6205"/>
    <w:rsid w:val="003B312D"/>
    <w:rsid w:val="003B6AED"/>
    <w:rsid w:val="003C10AF"/>
    <w:rsid w:val="003D27AC"/>
    <w:rsid w:val="003D3027"/>
    <w:rsid w:val="003D3E01"/>
    <w:rsid w:val="003D76DD"/>
    <w:rsid w:val="003E50D9"/>
    <w:rsid w:val="003F09BF"/>
    <w:rsid w:val="003F64DE"/>
    <w:rsid w:val="00401853"/>
    <w:rsid w:val="00403A6C"/>
    <w:rsid w:val="0040538D"/>
    <w:rsid w:val="00406B3C"/>
    <w:rsid w:val="00433B27"/>
    <w:rsid w:val="00434688"/>
    <w:rsid w:val="00436001"/>
    <w:rsid w:val="00442865"/>
    <w:rsid w:val="004445D9"/>
    <w:rsid w:val="00444B3D"/>
    <w:rsid w:val="00456749"/>
    <w:rsid w:val="004612ED"/>
    <w:rsid w:val="004633F9"/>
    <w:rsid w:val="00463F5D"/>
    <w:rsid w:val="0046678E"/>
    <w:rsid w:val="00466BC8"/>
    <w:rsid w:val="00467A9D"/>
    <w:rsid w:val="0047704E"/>
    <w:rsid w:val="0048238B"/>
    <w:rsid w:val="004A1D09"/>
    <w:rsid w:val="004A33E0"/>
    <w:rsid w:val="004A5FDD"/>
    <w:rsid w:val="004B7094"/>
    <w:rsid w:val="004E30D7"/>
    <w:rsid w:val="004E5756"/>
    <w:rsid w:val="004E7CCB"/>
    <w:rsid w:val="004F34DD"/>
    <w:rsid w:val="004F4542"/>
    <w:rsid w:val="005057B6"/>
    <w:rsid w:val="00506C54"/>
    <w:rsid w:val="00507E1A"/>
    <w:rsid w:val="00514A0B"/>
    <w:rsid w:val="0051736F"/>
    <w:rsid w:val="00523C96"/>
    <w:rsid w:val="00523F81"/>
    <w:rsid w:val="00524130"/>
    <w:rsid w:val="00524E37"/>
    <w:rsid w:val="00532443"/>
    <w:rsid w:val="005326BE"/>
    <w:rsid w:val="005373DD"/>
    <w:rsid w:val="00550483"/>
    <w:rsid w:val="00554104"/>
    <w:rsid w:val="0056685F"/>
    <w:rsid w:val="005702A5"/>
    <w:rsid w:val="00571FFB"/>
    <w:rsid w:val="00576FBD"/>
    <w:rsid w:val="00577799"/>
    <w:rsid w:val="00582436"/>
    <w:rsid w:val="00584E45"/>
    <w:rsid w:val="00587261"/>
    <w:rsid w:val="00587B51"/>
    <w:rsid w:val="00590FD2"/>
    <w:rsid w:val="00594735"/>
    <w:rsid w:val="005961FE"/>
    <w:rsid w:val="005A4BE1"/>
    <w:rsid w:val="005A5A52"/>
    <w:rsid w:val="005A5B5E"/>
    <w:rsid w:val="005A5CC4"/>
    <w:rsid w:val="005A6805"/>
    <w:rsid w:val="005A745B"/>
    <w:rsid w:val="005B2871"/>
    <w:rsid w:val="005B6054"/>
    <w:rsid w:val="005B64BB"/>
    <w:rsid w:val="005B69A6"/>
    <w:rsid w:val="005B6BF7"/>
    <w:rsid w:val="005B7FC7"/>
    <w:rsid w:val="005D50BF"/>
    <w:rsid w:val="005D51BC"/>
    <w:rsid w:val="005D6125"/>
    <w:rsid w:val="005D7F31"/>
    <w:rsid w:val="005E2322"/>
    <w:rsid w:val="005E57FC"/>
    <w:rsid w:val="005E70BE"/>
    <w:rsid w:val="005F22EB"/>
    <w:rsid w:val="005F4528"/>
    <w:rsid w:val="005F6E7C"/>
    <w:rsid w:val="005F6FAE"/>
    <w:rsid w:val="00606AE8"/>
    <w:rsid w:val="006122C8"/>
    <w:rsid w:val="00615C31"/>
    <w:rsid w:val="00616557"/>
    <w:rsid w:val="0062739D"/>
    <w:rsid w:val="00633D91"/>
    <w:rsid w:val="0063542A"/>
    <w:rsid w:val="006357CD"/>
    <w:rsid w:val="00642760"/>
    <w:rsid w:val="00642D7E"/>
    <w:rsid w:val="00647530"/>
    <w:rsid w:val="00655EAD"/>
    <w:rsid w:val="006624A4"/>
    <w:rsid w:val="006673D7"/>
    <w:rsid w:val="00670413"/>
    <w:rsid w:val="0067075F"/>
    <w:rsid w:val="00673E39"/>
    <w:rsid w:val="00675C6D"/>
    <w:rsid w:val="00687133"/>
    <w:rsid w:val="006872D7"/>
    <w:rsid w:val="006932D9"/>
    <w:rsid w:val="006951FA"/>
    <w:rsid w:val="00696872"/>
    <w:rsid w:val="00697A73"/>
    <w:rsid w:val="006B1587"/>
    <w:rsid w:val="006B1C50"/>
    <w:rsid w:val="006B3026"/>
    <w:rsid w:val="006B3123"/>
    <w:rsid w:val="006C40B9"/>
    <w:rsid w:val="006C4F5F"/>
    <w:rsid w:val="006C6ED4"/>
    <w:rsid w:val="006D1472"/>
    <w:rsid w:val="006D558C"/>
    <w:rsid w:val="006D5985"/>
    <w:rsid w:val="006D5D26"/>
    <w:rsid w:val="006E3ACA"/>
    <w:rsid w:val="006E3E3A"/>
    <w:rsid w:val="006F4AB3"/>
    <w:rsid w:val="006F5320"/>
    <w:rsid w:val="00703C36"/>
    <w:rsid w:val="007177D6"/>
    <w:rsid w:val="00720C14"/>
    <w:rsid w:val="00720C74"/>
    <w:rsid w:val="007229D1"/>
    <w:rsid w:val="00725598"/>
    <w:rsid w:val="00725755"/>
    <w:rsid w:val="00733BB1"/>
    <w:rsid w:val="00743D64"/>
    <w:rsid w:val="00754306"/>
    <w:rsid w:val="00754E78"/>
    <w:rsid w:val="0076391E"/>
    <w:rsid w:val="00765B75"/>
    <w:rsid w:val="00771238"/>
    <w:rsid w:val="00771CB6"/>
    <w:rsid w:val="0077760E"/>
    <w:rsid w:val="00786C4C"/>
    <w:rsid w:val="00796D74"/>
    <w:rsid w:val="007974D1"/>
    <w:rsid w:val="007A1F80"/>
    <w:rsid w:val="007A423C"/>
    <w:rsid w:val="007A56A1"/>
    <w:rsid w:val="007B1FD1"/>
    <w:rsid w:val="007B42C1"/>
    <w:rsid w:val="007B7257"/>
    <w:rsid w:val="007D0D9D"/>
    <w:rsid w:val="007D120C"/>
    <w:rsid w:val="007D5DA0"/>
    <w:rsid w:val="007E55F2"/>
    <w:rsid w:val="00802590"/>
    <w:rsid w:val="00816A10"/>
    <w:rsid w:val="00816B4A"/>
    <w:rsid w:val="00817B8E"/>
    <w:rsid w:val="008273F2"/>
    <w:rsid w:val="00833050"/>
    <w:rsid w:val="0083572A"/>
    <w:rsid w:val="00836521"/>
    <w:rsid w:val="00841EB1"/>
    <w:rsid w:val="00843EE9"/>
    <w:rsid w:val="00844B24"/>
    <w:rsid w:val="00844E85"/>
    <w:rsid w:val="00846E00"/>
    <w:rsid w:val="00850A4E"/>
    <w:rsid w:val="00851390"/>
    <w:rsid w:val="00851E26"/>
    <w:rsid w:val="00856E1E"/>
    <w:rsid w:val="008572FF"/>
    <w:rsid w:val="008607BC"/>
    <w:rsid w:val="008614C4"/>
    <w:rsid w:val="00862429"/>
    <w:rsid w:val="0086371F"/>
    <w:rsid w:val="00866791"/>
    <w:rsid w:val="00867499"/>
    <w:rsid w:val="008709C7"/>
    <w:rsid w:val="0087349F"/>
    <w:rsid w:val="00874453"/>
    <w:rsid w:val="00876E4A"/>
    <w:rsid w:val="00881656"/>
    <w:rsid w:val="0088553F"/>
    <w:rsid w:val="00886DBD"/>
    <w:rsid w:val="008950C5"/>
    <w:rsid w:val="00897BFF"/>
    <w:rsid w:val="008B1A72"/>
    <w:rsid w:val="008B25CE"/>
    <w:rsid w:val="008B383A"/>
    <w:rsid w:val="008B5681"/>
    <w:rsid w:val="008B79B4"/>
    <w:rsid w:val="008C6FCF"/>
    <w:rsid w:val="008C7180"/>
    <w:rsid w:val="008D0870"/>
    <w:rsid w:val="008E1828"/>
    <w:rsid w:val="008E6708"/>
    <w:rsid w:val="008F70ED"/>
    <w:rsid w:val="00900C0A"/>
    <w:rsid w:val="00902D9C"/>
    <w:rsid w:val="00903BB6"/>
    <w:rsid w:val="0090785C"/>
    <w:rsid w:val="00915068"/>
    <w:rsid w:val="00917B3C"/>
    <w:rsid w:val="009475C3"/>
    <w:rsid w:val="00956906"/>
    <w:rsid w:val="0096120B"/>
    <w:rsid w:val="00961E0C"/>
    <w:rsid w:val="00965CAD"/>
    <w:rsid w:val="009724C1"/>
    <w:rsid w:val="009755AA"/>
    <w:rsid w:val="00994006"/>
    <w:rsid w:val="00995E56"/>
    <w:rsid w:val="00997612"/>
    <w:rsid w:val="009A3FE4"/>
    <w:rsid w:val="009A7960"/>
    <w:rsid w:val="009B123F"/>
    <w:rsid w:val="009B5E86"/>
    <w:rsid w:val="009C2673"/>
    <w:rsid w:val="009C6EC5"/>
    <w:rsid w:val="009D155E"/>
    <w:rsid w:val="009D1DA9"/>
    <w:rsid w:val="009D4D34"/>
    <w:rsid w:val="009E4E87"/>
    <w:rsid w:val="009E6173"/>
    <w:rsid w:val="009E6C79"/>
    <w:rsid w:val="009F4492"/>
    <w:rsid w:val="009F5BE5"/>
    <w:rsid w:val="00A003C2"/>
    <w:rsid w:val="00A02812"/>
    <w:rsid w:val="00A078AC"/>
    <w:rsid w:val="00A1433C"/>
    <w:rsid w:val="00A168A4"/>
    <w:rsid w:val="00A17FA9"/>
    <w:rsid w:val="00A209AA"/>
    <w:rsid w:val="00A212EC"/>
    <w:rsid w:val="00A21F64"/>
    <w:rsid w:val="00A377F3"/>
    <w:rsid w:val="00A40479"/>
    <w:rsid w:val="00A45272"/>
    <w:rsid w:val="00A455E1"/>
    <w:rsid w:val="00A5099F"/>
    <w:rsid w:val="00A60466"/>
    <w:rsid w:val="00A6228B"/>
    <w:rsid w:val="00A6252F"/>
    <w:rsid w:val="00A66761"/>
    <w:rsid w:val="00A66BBF"/>
    <w:rsid w:val="00A73984"/>
    <w:rsid w:val="00A73EEF"/>
    <w:rsid w:val="00A74CED"/>
    <w:rsid w:val="00A871A9"/>
    <w:rsid w:val="00A8751A"/>
    <w:rsid w:val="00A87A32"/>
    <w:rsid w:val="00A973CF"/>
    <w:rsid w:val="00AA3CAA"/>
    <w:rsid w:val="00AB1DE8"/>
    <w:rsid w:val="00AB6EF9"/>
    <w:rsid w:val="00AC2CB4"/>
    <w:rsid w:val="00AD2091"/>
    <w:rsid w:val="00AD232A"/>
    <w:rsid w:val="00AD5BC3"/>
    <w:rsid w:val="00AD5C2A"/>
    <w:rsid w:val="00AD7387"/>
    <w:rsid w:val="00AE2918"/>
    <w:rsid w:val="00AE754A"/>
    <w:rsid w:val="00AE77D0"/>
    <w:rsid w:val="00AF02B0"/>
    <w:rsid w:val="00AF6682"/>
    <w:rsid w:val="00B01DE6"/>
    <w:rsid w:val="00B0611B"/>
    <w:rsid w:val="00B103FA"/>
    <w:rsid w:val="00B108ED"/>
    <w:rsid w:val="00B111F6"/>
    <w:rsid w:val="00B13108"/>
    <w:rsid w:val="00B206E1"/>
    <w:rsid w:val="00B23280"/>
    <w:rsid w:val="00B40C9B"/>
    <w:rsid w:val="00B45422"/>
    <w:rsid w:val="00B46471"/>
    <w:rsid w:val="00B55288"/>
    <w:rsid w:val="00B61596"/>
    <w:rsid w:val="00B64C99"/>
    <w:rsid w:val="00B66DA5"/>
    <w:rsid w:val="00B74B9A"/>
    <w:rsid w:val="00B77632"/>
    <w:rsid w:val="00B77D06"/>
    <w:rsid w:val="00B80630"/>
    <w:rsid w:val="00B878DD"/>
    <w:rsid w:val="00B92A2E"/>
    <w:rsid w:val="00B957DA"/>
    <w:rsid w:val="00BA0426"/>
    <w:rsid w:val="00BA095E"/>
    <w:rsid w:val="00BA255D"/>
    <w:rsid w:val="00BA315D"/>
    <w:rsid w:val="00BA331A"/>
    <w:rsid w:val="00BB6A73"/>
    <w:rsid w:val="00BB7C9E"/>
    <w:rsid w:val="00BB7CE9"/>
    <w:rsid w:val="00BC00E0"/>
    <w:rsid w:val="00BC2807"/>
    <w:rsid w:val="00BC4BEF"/>
    <w:rsid w:val="00BC6DEF"/>
    <w:rsid w:val="00BD378C"/>
    <w:rsid w:val="00BD5F63"/>
    <w:rsid w:val="00BE0EEF"/>
    <w:rsid w:val="00BE0EFD"/>
    <w:rsid w:val="00BF01DB"/>
    <w:rsid w:val="00BF4D95"/>
    <w:rsid w:val="00BF521C"/>
    <w:rsid w:val="00BF532A"/>
    <w:rsid w:val="00C01F46"/>
    <w:rsid w:val="00C153C8"/>
    <w:rsid w:val="00C2292D"/>
    <w:rsid w:val="00C4194C"/>
    <w:rsid w:val="00C42357"/>
    <w:rsid w:val="00C427FB"/>
    <w:rsid w:val="00C54D9E"/>
    <w:rsid w:val="00C55C9D"/>
    <w:rsid w:val="00C64700"/>
    <w:rsid w:val="00C66A1B"/>
    <w:rsid w:val="00C67244"/>
    <w:rsid w:val="00C733A6"/>
    <w:rsid w:val="00C75BFA"/>
    <w:rsid w:val="00C769DC"/>
    <w:rsid w:val="00C76D2D"/>
    <w:rsid w:val="00C80DEA"/>
    <w:rsid w:val="00C86350"/>
    <w:rsid w:val="00C90C71"/>
    <w:rsid w:val="00C935D8"/>
    <w:rsid w:val="00C96EBA"/>
    <w:rsid w:val="00CA6F3F"/>
    <w:rsid w:val="00CB1CC2"/>
    <w:rsid w:val="00CB257E"/>
    <w:rsid w:val="00CB691F"/>
    <w:rsid w:val="00CD2F73"/>
    <w:rsid w:val="00CD594C"/>
    <w:rsid w:val="00CD6348"/>
    <w:rsid w:val="00CD6531"/>
    <w:rsid w:val="00CE61A8"/>
    <w:rsid w:val="00CE61E4"/>
    <w:rsid w:val="00CF0489"/>
    <w:rsid w:val="00CF1F82"/>
    <w:rsid w:val="00CF48A5"/>
    <w:rsid w:val="00D01640"/>
    <w:rsid w:val="00D04592"/>
    <w:rsid w:val="00D0480A"/>
    <w:rsid w:val="00D07E3F"/>
    <w:rsid w:val="00D11968"/>
    <w:rsid w:val="00D25A4E"/>
    <w:rsid w:val="00D37811"/>
    <w:rsid w:val="00D42395"/>
    <w:rsid w:val="00D423C7"/>
    <w:rsid w:val="00D45AAD"/>
    <w:rsid w:val="00D46A76"/>
    <w:rsid w:val="00D471CD"/>
    <w:rsid w:val="00D508EF"/>
    <w:rsid w:val="00D53070"/>
    <w:rsid w:val="00D538A4"/>
    <w:rsid w:val="00D53A51"/>
    <w:rsid w:val="00D53D62"/>
    <w:rsid w:val="00D55917"/>
    <w:rsid w:val="00D562F6"/>
    <w:rsid w:val="00D6378C"/>
    <w:rsid w:val="00D639FD"/>
    <w:rsid w:val="00D64BDD"/>
    <w:rsid w:val="00D71E56"/>
    <w:rsid w:val="00D77166"/>
    <w:rsid w:val="00D85629"/>
    <w:rsid w:val="00D914BE"/>
    <w:rsid w:val="00D95C51"/>
    <w:rsid w:val="00D97DF5"/>
    <w:rsid w:val="00DA63DE"/>
    <w:rsid w:val="00DB6652"/>
    <w:rsid w:val="00DC312B"/>
    <w:rsid w:val="00DC53B1"/>
    <w:rsid w:val="00DC5E01"/>
    <w:rsid w:val="00DD3634"/>
    <w:rsid w:val="00DE12F5"/>
    <w:rsid w:val="00DE5186"/>
    <w:rsid w:val="00DF378A"/>
    <w:rsid w:val="00DF45A9"/>
    <w:rsid w:val="00DF749D"/>
    <w:rsid w:val="00DF7A9D"/>
    <w:rsid w:val="00E00CB2"/>
    <w:rsid w:val="00E029A6"/>
    <w:rsid w:val="00E05C4C"/>
    <w:rsid w:val="00E0662D"/>
    <w:rsid w:val="00E0782D"/>
    <w:rsid w:val="00E13772"/>
    <w:rsid w:val="00E21276"/>
    <w:rsid w:val="00E21A74"/>
    <w:rsid w:val="00E22BFA"/>
    <w:rsid w:val="00E24E97"/>
    <w:rsid w:val="00E25BBE"/>
    <w:rsid w:val="00E3289F"/>
    <w:rsid w:val="00E3382D"/>
    <w:rsid w:val="00E419A5"/>
    <w:rsid w:val="00E41AEF"/>
    <w:rsid w:val="00E45DA0"/>
    <w:rsid w:val="00E51D6A"/>
    <w:rsid w:val="00E651D9"/>
    <w:rsid w:val="00E67E23"/>
    <w:rsid w:val="00E73B9A"/>
    <w:rsid w:val="00E761F6"/>
    <w:rsid w:val="00E77B79"/>
    <w:rsid w:val="00E815BD"/>
    <w:rsid w:val="00E83F5F"/>
    <w:rsid w:val="00E852E1"/>
    <w:rsid w:val="00E9261A"/>
    <w:rsid w:val="00E93DFB"/>
    <w:rsid w:val="00E94809"/>
    <w:rsid w:val="00E9495C"/>
    <w:rsid w:val="00EA1F3F"/>
    <w:rsid w:val="00EB1A90"/>
    <w:rsid w:val="00EB237A"/>
    <w:rsid w:val="00EB6789"/>
    <w:rsid w:val="00EC0419"/>
    <w:rsid w:val="00EC2386"/>
    <w:rsid w:val="00EC2B44"/>
    <w:rsid w:val="00EC600A"/>
    <w:rsid w:val="00EC7D6B"/>
    <w:rsid w:val="00ED4F4B"/>
    <w:rsid w:val="00ED749C"/>
    <w:rsid w:val="00EE2231"/>
    <w:rsid w:val="00EF051A"/>
    <w:rsid w:val="00EF777D"/>
    <w:rsid w:val="00F02E59"/>
    <w:rsid w:val="00F1056B"/>
    <w:rsid w:val="00F124FC"/>
    <w:rsid w:val="00F12664"/>
    <w:rsid w:val="00F27412"/>
    <w:rsid w:val="00F32203"/>
    <w:rsid w:val="00F3470A"/>
    <w:rsid w:val="00F37597"/>
    <w:rsid w:val="00F42D85"/>
    <w:rsid w:val="00F44A1F"/>
    <w:rsid w:val="00F47412"/>
    <w:rsid w:val="00F522AC"/>
    <w:rsid w:val="00F54E93"/>
    <w:rsid w:val="00F55E7D"/>
    <w:rsid w:val="00F620AA"/>
    <w:rsid w:val="00F6349F"/>
    <w:rsid w:val="00F70DBE"/>
    <w:rsid w:val="00F74AC8"/>
    <w:rsid w:val="00F76A74"/>
    <w:rsid w:val="00F809C0"/>
    <w:rsid w:val="00F82E5F"/>
    <w:rsid w:val="00F92589"/>
    <w:rsid w:val="00F9761E"/>
    <w:rsid w:val="00FB01A7"/>
    <w:rsid w:val="00FB1A04"/>
    <w:rsid w:val="00FB1C4C"/>
    <w:rsid w:val="00FB38E8"/>
    <w:rsid w:val="00FB461A"/>
    <w:rsid w:val="00FC008D"/>
    <w:rsid w:val="00FC11C1"/>
    <w:rsid w:val="00FC32DD"/>
    <w:rsid w:val="00FC423D"/>
    <w:rsid w:val="00FD0EE7"/>
    <w:rsid w:val="00FE10FC"/>
    <w:rsid w:val="00FE6692"/>
    <w:rsid w:val="00FF6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886E6"/>
  <w15:chartTrackingRefBased/>
  <w15:docId w15:val="{22031477-FE36-4CDE-9A28-839BC669E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46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08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C2C3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2C3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B461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27412"/>
    <w:rPr>
      <w:color w:val="0000FF"/>
      <w:u w:val="single"/>
    </w:rPr>
  </w:style>
  <w:style w:type="character" w:customStyle="1" w:styleId="Heading2Char">
    <w:name w:val="Heading 2 Char"/>
    <w:basedOn w:val="DefaultParagraphFont"/>
    <w:link w:val="Heading2"/>
    <w:uiPriority w:val="9"/>
    <w:rsid w:val="00B108ED"/>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108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168A4"/>
    <w:rPr>
      <w:color w:val="605E5C"/>
      <w:shd w:val="clear" w:color="auto" w:fill="E1DFDD"/>
    </w:rPr>
  </w:style>
  <w:style w:type="character" w:styleId="Strong">
    <w:name w:val="Strong"/>
    <w:basedOn w:val="DefaultParagraphFont"/>
    <w:uiPriority w:val="22"/>
    <w:qFormat/>
    <w:rsid w:val="00044A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89056">
      <w:bodyDiv w:val="1"/>
      <w:marLeft w:val="0"/>
      <w:marRight w:val="0"/>
      <w:marTop w:val="0"/>
      <w:marBottom w:val="0"/>
      <w:divBdr>
        <w:top w:val="none" w:sz="0" w:space="0" w:color="auto"/>
        <w:left w:val="none" w:sz="0" w:space="0" w:color="auto"/>
        <w:bottom w:val="none" w:sz="0" w:space="0" w:color="auto"/>
        <w:right w:val="none" w:sz="0" w:space="0" w:color="auto"/>
      </w:divBdr>
    </w:div>
    <w:div w:id="391123762">
      <w:bodyDiv w:val="1"/>
      <w:marLeft w:val="0"/>
      <w:marRight w:val="0"/>
      <w:marTop w:val="0"/>
      <w:marBottom w:val="0"/>
      <w:divBdr>
        <w:top w:val="none" w:sz="0" w:space="0" w:color="auto"/>
        <w:left w:val="none" w:sz="0" w:space="0" w:color="auto"/>
        <w:bottom w:val="none" w:sz="0" w:space="0" w:color="auto"/>
        <w:right w:val="none" w:sz="0" w:space="0" w:color="auto"/>
      </w:divBdr>
    </w:div>
    <w:div w:id="516500110">
      <w:bodyDiv w:val="1"/>
      <w:marLeft w:val="0"/>
      <w:marRight w:val="0"/>
      <w:marTop w:val="0"/>
      <w:marBottom w:val="0"/>
      <w:divBdr>
        <w:top w:val="none" w:sz="0" w:space="0" w:color="auto"/>
        <w:left w:val="none" w:sz="0" w:space="0" w:color="auto"/>
        <w:bottom w:val="none" w:sz="0" w:space="0" w:color="auto"/>
        <w:right w:val="none" w:sz="0" w:space="0" w:color="auto"/>
      </w:divBdr>
      <w:divsChild>
        <w:div w:id="1922371262">
          <w:marLeft w:val="0"/>
          <w:marRight w:val="0"/>
          <w:marTop w:val="0"/>
          <w:marBottom w:val="0"/>
          <w:divBdr>
            <w:top w:val="none" w:sz="0" w:space="0" w:color="auto"/>
            <w:left w:val="none" w:sz="0" w:space="0" w:color="auto"/>
            <w:bottom w:val="none" w:sz="0" w:space="0" w:color="auto"/>
            <w:right w:val="none" w:sz="0" w:space="0" w:color="auto"/>
          </w:divBdr>
        </w:div>
      </w:divsChild>
    </w:div>
    <w:div w:id="760569505">
      <w:bodyDiv w:val="1"/>
      <w:marLeft w:val="0"/>
      <w:marRight w:val="0"/>
      <w:marTop w:val="0"/>
      <w:marBottom w:val="0"/>
      <w:divBdr>
        <w:top w:val="none" w:sz="0" w:space="0" w:color="auto"/>
        <w:left w:val="none" w:sz="0" w:space="0" w:color="auto"/>
        <w:bottom w:val="none" w:sz="0" w:space="0" w:color="auto"/>
        <w:right w:val="none" w:sz="0" w:space="0" w:color="auto"/>
      </w:divBdr>
    </w:div>
    <w:div w:id="804352442">
      <w:bodyDiv w:val="1"/>
      <w:marLeft w:val="0"/>
      <w:marRight w:val="0"/>
      <w:marTop w:val="0"/>
      <w:marBottom w:val="0"/>
      <w:divBdr>
        <w:top w:val="none" w:sz="0" w:space="0" w:color="auto"/>
        <w:left w:val="none" w:sz="0" w:space="0" w:color="auto"/>
        <w:bottom w:val="none" w:sz="0" w:space="0" w:color="auto"/>
        <w:right w:val="none" w:sz="0" w:space="0" w:color="auto"/>
      </w:divBdr>
    </w:div>
    <w:div w:id="1135639256">
      <w:bodyDiv w:val="1"/>
      <w:marLeft w:val="0"/>
      <w:marRight w:val="0"/>
      <w:marTop w:val="0"/>
      <w:marBottom w:val="0"/>
      <w:divBdr>
        <w:top w:val="none" w:sz="0" w:space="0" w:color="auto"/>
        <w:left w:val="none" w:sz="0" w:space="0" w:color="auto"/>
        <w:bottom w:val="none" w:sz="0" w:space="0" w:color="auto"/>
        <w:right w:val="none" w:sz="0" w:space="0" w:color="auto"/>
      </w:divBdr>
    </w:div>
    <w:div w:id="1184366834">
      <w:bodyDiv w:val="1"/>
      <w:marLeft w:val="0"/>
      <w:marRight w:val="0"/>
      <w:marTop w:val="0"/>
      <w:marBottom w:val="0"/>
      <w:divBdr>
        <w:top w:val="none" w:sz="0" w:space="0" w:color="auto"/>
        <w:left w:val="none" w:sz="0" w:space="0" w:color="auto"/>
        <w:bottom w:val="none" w:sz="0" w:space="0" w:color="auto"/>
        <w:right w:val="none" w:sz="0" w:space="0" w:color="auto"/>
      </w:divBdr>
    </w:div>
    <w:div w:id="1227493720">
      <w:bodyDiv w:val="1"/>
      <w:marLeft w:val="0"/>
      <w:marRight w:val="0"/>
      <w:marTop w:val="0"/>
      <w:marBottom w:val="0"/>
      <w:divBdr>
        <w:top w:val="none" w:sz="0" w:space="0" w:color="auto"/>
        <w:left w:val="none" w:sz="0" w:space="0" w:color="auto"/>
        <w:bottom w:val="none" w:sz="0" w:space="0" w:color="auto"/>
        <w:right w:val="none" w:sz="0" w:space="0" w:color="auto"/>
      </w:divBdr>
    </w:div>
    <w:div w:id="1655647346">
      <w:bodyDiv w:val="1"/>
      <w:marLeft w:val="0"/>
      <w:marRight w:val="0"/>
      <w:marTop w:val="0"/>
      <w:marBottom w:val="0"/>
      <w:divBdr>
        <w:top w:val="none" w:sz="0" w:space="0" w:color="auto"/>
        <w:left w:val="none" w:sz="0" w:space="0" w:color="auto"/>
        <w:bottom w:val="none" w:sz="0" w:space="0" w:color="auto"/>
        <w:right w:val="none" w:sz="0" w:space="0" w:color="auto"/>
      </w:divBdr>
      <w:divsChild>
        <w:div w:id="8411692">
          <w:marLeft w:val="0"/>
          <w:marRight w:val="0"/>
          <w:marTop w:val="0"/>
          <w:marBottom w:val="0"/>
          <w:divBdr>
            <w:top w:val="none" w:sz="0" w:space="0" w:color="auto"/>
            <w:left w:val="none" w:sz="0" w:space="0" w:color="auto"/>
            <w:bottom w:val="none" w:sz="0" w:space="0" w:color="auto"/>
            <w:right w:val="none" w:sz="0" w:space="0" w:color="auto"/>
          </w:divBdr>
          <w:divsChild>
            <w:div w:id="298653661">
              <w:marLeft w:val="0"/>
              <w:marRight w:val="0"/>
              <w:marTop w:val="0"/>
              <w:marBottom w:val="0"/>
              <w:divBdr>
                <w:top w:val="none" w:sz="0" w:space="0" w:color="auto"/>
                <w:left w:val="none" w:sz="0" w:space="0" w:color="auto"/>
                <w:bottom w:val="none" w:sz="0" w:space="0" w:color="auto"/>
                <w:right w:val="none" w:sz="0" w:space="0" w:color="auto"/>
              </w:divBdr>
              <w:divsChild>
                <w:div w:id="88783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113079">
      <w:bodyDiv w:val="1"/>
      <w:marLeft w:val="0"/>
      <w:marRight w:val="0"/>
      <w:marTop w:val="0"/>
      <w:marBottom w:val="0"/>
      <w:divBdr>
        <w:top w:val="none" w:sz="0" w:space="0" w:color="auto"/>
        <w:left w:val="none" w:sz="0" w:space="0" w:color="auto"/>
        <w:bottom w:val="none" w:sz="0" w:space="0" w:color="auto"/>
        <w:right w:val="none" w:sz="0" w:space="0" w:color="auto"/>
      </w:divBdr>
    </w:div>
    <w:div w:id="2114786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iscrimination:%20your%20rights:%20Types%20of%20discrimination%20('protected%20characteristics')%20-%20GOV.UK%20(www.gov.uk)" TargetMode="External"/><Relationship Id="rId13" Type="http://schemas.openxmlformats.org/officeDocument/2006/relationships/hyperlink" Target="https://www.cipd.org/uk/knowledge/bitesize-research/hrm-well-being/" TargetMode="External"/><Relationship Id="rId3" Type="http://schemas.openxmlformats.org/officeDocument/2006/relationships/settings" Target="settings.xml"/><Relationship Id="rId7" Type="http://schemas.openxmlformats.org/officeDocument/2006/relationships/hyperlink" Target="https://www.acas.org.uk/sites/default/files/2021-03/flexible-working-and-work-life-balance-guide.pdf" TargetMode="External"/><Relationship Id="rId12" Type="http://schemas.openxmlformats.org/officeDocument/2006/relationships/hyperlink" Target="https://www.cipd.org/uk/knowledge/guides/neurodiversity-wor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gov.uk/holiday-entitlement-rights" TargetMode="External"/><Relationship Id="rId11" Type="http://schemas.openxmlformats.org/officeDocument/2006/relationships/hyperlink" Target="https://www.cipd.org/uk/knowledge/bitesize-research/work-life-wellbeing/" TargetMode="External"/><Relationship Id="rId5" Type="http://schemas.openxmlformats.org/officeDocument/2006/relationships/image" Target="media/image1.png"/><Relationship Id="rId15" Type="http://schemas.openxmlformats.org/officeDocument/2006/relationships/hyperlink" Target="https://www.legislation.gov.uk/uksi/1998/1833/contents/made" TargetMode="External"/><Relationship Id="rId10" Type="http://schemas.openxmlformats.org/officeDocument/2006/relationships/hyperlink" Target="https://www.gov.uk/employment-status/worker" TargetMode="External"/><Relationship Id="rId4" Type="http://schemas.openxmlformats.org/officeDocument/2006/relationships/webSettings" Target="webSettings.xml"/><Relationship Id="rId9" Type="http://schemas.openxmlformats.org/officeDocument/2006/relationships/hyperlink" Target="https://www.cipd.org/uk/knowledge/employment-law/dismissal/" TargetMode="External"/><Relationship Id="rId14" Type="http://schemas.openxmlformats.org/officeDocument/2006/relationships/hyperlink" Target="https://www.cipd.org/en/knowledge/factsheets/well-being-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1882</TotalTime>
  <Pages>5</Pages>
  <Words>1705</Words>
  <Characters>9725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Jody Francis</dc:creator>
  <cp:keywords/>
  <dc:description/>
  <cp:lastModifiedBy>Jody Francis</cp:lastModifiedBy>
  <cp:revision>618</cp:revision>
  <dcterms:created xsi:type="dcterms:W3CDTF">2023-05-24T08:56:00Z</dcterms:created>
  <dcterms:modified xsi:type="dcterms:W3CDTF">2023-05-31T18:45:00Z</dcterms:modified>
</cp:coreProperties>
</file>