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88015390" w:displacedByCustomXml="next"/>
    <w:sdt>
      <w:sdtPr>
        <w:rPr>
          <w:b/>
          <w:bCs/>
        </w:rPr>
        <w:id w:val="-620698082"/>
        <w:docPartObj>
          <w:docPartGallery w:val="Cover Pages"/>
          <w:docPartUnique/>
        </w:docPartObj>
      </w:sdtPr>
      <w:sdtEndPr>
        <w:rPr>
          <w:b w:val="0"/>
          <w:bCs w:val="0"/>
          <w:kern w:val="0"/>
          <w:szCs w:val="32"/>
          <w:lang w:val="en-US" w:bidi="ar-SA"/>
          <w14:ligatures w14:val="none"/>
        </w:rPr>
      </w:sdtEndPr>
      <w:sdtContent>
        <w:p w14:paraId="672F336E" w14:textId="4104B26F" w:rsidR="00BE1C66" w:rsidRPr="000D2B09" w:rsidRDefault="00BE1C66" w:rsidP="00BE1C66">
          <w:pPr>
            <w:jc w:val="center"/>
            <w:rPr>
              <w:b/>
              <w:bCs/>
              <w:sz w:val="32"/>
              <w:szCs w:val="36"/>
            </w:rPr>
          </w:pPr>
          <w:r w:rsidRPr="000D2B09">
            <w:rPr>
              <w:b/>
              <w:bCs/>
              <w:sz w:val="32"/>
              <w:szCs w:val="36"/>
            </w:rPr>
            <w:t>Module Code and Title:</w:t>
          </w:r>
        </w:p>
        <w:p w14:paraId="293C348F" w14:textId="33A451B7" w:rsidR="00BE1C66" w:rsidRPr="000D2B09" w:rsidRDefault="00BE1C66" w:rsidP="00BE1C66">
          <w:pPr>
            <w:jc w:val="center"/>
            <w:rPr>
              <w:sz w:val="32"/>
              <w:szCs w:val="36"/>
            </w:rPr>
          </w:pPr>
          <w:r w:rsidRPr="000D2B09">
            <w:rPr>
              <w:sz w:val="32"/>
              <w:szCs w:val="36"/>
            </w:rPr>
            <w:t>BMIH6001</w:t>
          </w:r>
        </w:p>
        <w:p w14:paraId="178C3BF5" w14:textId="2B5E110F" w:rsidR="00BE1C66" w:rsidRPr="000D2B09" w:rsidRDefault="00BE1C66" w:rsidP="0091107C">
          <w:pPr>
            <w:jc w:val="center"/>
            <w:rPr>
              <w:sz w:val="32"/>
              <w:szCs w:val="36"/>
              <w:lang w:val="en-US"/>
            </w:rPr>
          </w:pPr>
          <w:r w:rsidRPr="000D2B09">
            <w:rPr>
              <w:sz w:val="32"/>
              <w:szCs w:val="36"/>
            </w:rPr>
            <w:t>Contemporary Themes in the Hotel and Hospitality Sector</w:t>
          </w:r>
        </w:p>
        <w:p w14:paraId="5F6BE7D5" w14:textId="30E0479E" w:rsidR="00BE1C66" w:rsidRPr="000D2B09" w:rsidRDefault="00BE1C66" w:rsidP="00BE1C66">
          <w:pPr>
            <w:jc w:val="center"/>
            <w:rPr>
              <w:b/>
              <w:bCs/>
              <w:sz w:val="32"/>
              <w:szCs w:val="36"/>
            </w:rPr>
          </w:pPr>
          <w:r w:rsidRPr="000D2B09">
            <w:rPr>
              <w:b/>
              <w:bCs/>
              <w:sz w:val="32"/>
              <w:szCs w:val="36"/>
            </w:rPr>
            <w:t>Assessment One:</w:t>
          </w:r>
        </w:p>
        <w:p w14:paraId="53C0F974" w14:textId="010EAC22" w:rsidR="00BE1C66" w:rsidRPr="000D2B09" w:rsidRDefault="00BE1C66" w:rsidP="00BE1C66">
          <w:pPr>
            <w:jc w:val="center"/>
            <w:rPr>
              <w:sz w:val="32"/>
              <w:szCs w:val="36"/>
            </w:rPr>
          </w:pPr>
          <w:r w:rsidRPr="000D2B09">
            <w:rPr>
              <w:sz w:val="32"/>
              <w:szCs w:val="36"/>
            </w:rPr>
            <w:t>Conference Research Paper</w:t>
          </w:r>
        </w:p>
        <w:p w14:paraId="32930335" w14:textId="59C6642F" w:rsidR="00BE1C66" w:rsidRPr="000D2B09" w:rsidRDefault="00BE1C66" w:rsidP="00BE1C66">
          <w:pPr>
            <w:jc w:val="center"/>
            <w:rPr>
              <w:b/>
              <w:bCs/>
              <w:sz w:val="32"/>
              <w:szCs w:val="36"/>
            </w:rPr>
          </w:pPr>
          <w:r w:rsidRPr="000D2B09">
            <w:rPr>
              <w:b/>
              <w:bCs/>
              <w:sz w:val="32"/>
              <w:szCs w:val="36"/>
            </w:rPr>
            <w:t xml:space="preserve">Chosen Theme: </w:t>
          </w:r>
        </w:p>
        <w:p w14:paraId="7944135D" w14:textId="187E39B4" w:rsidR="00BE1C66" w:rsidRPr="000D2B09" w:rsidRDefault="00BE1C66" w:rsidP="00BE1C66">
          <w:pPr>
            <w:jc w:val="center"/>
            <w:rPr>
              <w:sz w:val="32"/>
              <w:szCs w:val="36"/>
            </w:rPr>
          </w:pPr>
          <w:r w:rsidRPr="000D2B09">
            <w:rPr>
              <w:b/>
              <w:bCs/>
              <w:sz w:val="32"/>
              <w:szCs w:val="36"/>
            </w:rPr>
            <w:t>Option 4:</w:t>
          </w:r>
          <w:r w:rsidRPr="000D2B09">
            <w:rPr>
              <w:sz w:val="32"/>
              <w:szCs w:val="36"/>
            </w:rPr>
            <w:t xml:space="preserve"> Staff Shortages and Labor Challenges</w:t>
          </w:r>
          <w:r w:rsidR="00C06BAA" w:rsidRPr="000D2B09">
            <w:rPr>
              <w:sz w:val="32"/>
              <w:szCs w:val="36"/>
            </w:rPr>
            <w:t xml:space="preserve"> in Hospitality Industry</w:t>
          </w:r>
        </w:p>
        <w:p w14:paraId="01357A52" w14:textId="2BBF59B7" w:rsidR="00C06BAA" w:rsidRPr="000D2B09" w:rsidRDefault="00C06BAA" w:rsidP="00BE1C66">
          <w:pPr>
            <w:jc w:val="center"/>
            <w:rPr>
              <w:sz w:val="32"/>
              <w:szCs w:val="36"/>
              <w:lang w:val="en-US"/>
            </w:rPr>
          </w:pPr>
          <w:r w:rsidRPr="000D2B09">
            <w:rPr>
              <w:b/>
              <w:bCs/>
              <w:sz w:val="32"/>
              <w:szCs w:val="36"/>
            </w:rPr>
            <w:t>Student Name:</w:t>
          </w:r>
          <w:r w:rsidRPr="000D2B09">
            <w:rPr>
              <w:sz w:val="32"/>
              <w:szCs w:val="36"/>
            </w:rPr>
            <w:t xml:space="preserve"> Suruk Ahmod</w:t>
          </w:r>
        </w:p>
        <w:p w14:paraId="01EB3445" w14:textId="5E53DB3C" w:rsidR="00CA4D8D" w:rsidRPr="000D2B09" w:rsidRDefault="00CA4D8D" w:rsidP="00BE1C66">
          <w:pPr>
            <w:jc w:val="center"/>
            <w:rPr>
              <w:b/>
              <w:bCs/>
              <w:sz w:val="32"/>
              <w:szCs w:val="36"/>
              <w:lang w:val="en-US"/>
            </w:rPr>
          </w:pPr>
          <w:r w:rsidRPr="000D2B09">
            <w:rPr>
              <w:b/>
              <w:bCs/>
              <w:sz w:val="32"/>
              <w:szCs w:val="36"/>
              <w:lang w:val="en-US"/>
            </w:rPr>
            <w:t xml:space="preserve">Student ID: </w:t>
          </w:r>
          <w:r w:rsidR="000D2B09" w:rsidRPr="000D2B09">
            <w:rPr>
              <w:b/>
              <w:bCs/>
              <w:sz w:val="32"/>
              <w:szCs w:val="36"/>
              <w:lang w:val="en-US"/>
            </w:rPr>
            <w:t>2121358</w:t>
          </w:r>
        </w:p>
        <w:p w14:paraId="4FD361DC" w14:textId="788BD578" w:rsidR="00C06BAA" w:rsidRPr="000D2B09" w:rsidRDefault="00C06BAA" w:rsidP="00BE1C66">
          <w:pPr>
            <w:jc w:val="center"/>
            <w:rPr>
              <w:sz w:val="32"/>
              <w:szCs w:val="36"/>
            </w:rPr>
          </w:pPr>
          <w:r w:rsidRPr="000D2B09">
            <w:rPr>
              <w:b/>
              <w:bCs/>
              <w:sz w:val="32"/>
              <w:szCs w:val="36"/>
            </w:rPr>
            <w:t xml:space="preserve">Lecturer Name: </w:t>
          </w:r>
          <w:r w:rsidRPr="000D2B09">
            <w:rPr>
              <w:sz w:val="32"/>
              <w:szCs w:val="36"/>
            </w:rPr>
            <w:t>Dr. Ernest Balutie Wavei</w:t>
          </w:r>
        </w:p>
        <w:p w14:paraId="49C7014C" w14:textId="77777777" w:rsidR="00FB2BF1" w:rsidRPr="000D2B09" w:rsidRDefault="00FB2BF1" w:rsidP="00BE1C66">
          <w:pPr>
            <w:jc w:val="center"/>
            <w:rPr>
              <w:sz w:val="32"/>
              <w:szCs w:val="36"/>
            </w:rPr>
          </w:pPr>
        </w:p>
        <w:p w14:paraId="22EE8B59" w14:textId="35B3ED97" w:rsidR="00FB2BF1" w:rsidRPr="000D2B09" w:rsidRDefault="00FB2BF1" w:rsidP="00FB2BF1">
          <w:pPr>
            <w:shd w:val="clear" w:color="auto" w:fill="F2F2F2" w:themeFill="background1" w:themeFillShade="F2"/>
            <w:jc w:val="center"/>
            <w:rPr>
              <w:b/>
              <w:bCs/>
              <w:szCs w:val="28"/>
            </w:rPr>
          </w:pPr>
          <w:r w:rsidRPr="000D2B09">
            <w:rPr>
              <w:b/>
              <w:bCs/>
              <w:szCs w:val="28"/>
            </w:rPr>
            <w:t>Declaration: I have not used any Generative AI in completing this assignment</w:t>
          </w:r>
        </w:p>
        <w:p w14:paraId="4294FDC3" w14:textId="59F95662" w:rsidR="00BE1C66" w:rsidRPr="000D2B09" w:rsidRDefault="00BE1C66">
          <w:pPr>
            <w:rPr>
              <w:rFonts w:eastAsiaTheme="majorEastAsia" w:cs="Times New Roman"/>
              <w:b/>
              <w:bCs/>
              <w:kern w:val="0"/>
              <w:sz w:val="32"/>
              <w:szCs w:val="32"/>
              <w:lang w:val="en-US" w:bidi="ar-SA"/>
              <w14:ligatures w14:val="none"/>
            </w:rPr>
          </w:pPr>
          <w:r w:rsidRPr="000D2B09">
            <w:rPr>
              <w:kern w:val="0"/>
              <w:szCs w:val="32"/>
              <w:lang w:val="en-US" w:bidi="ar-SA"/>
              <w14:ligatures w14:val="none"/>
            </w:rPr>
            <w:br w:type="page"/>
          </w:r>
        </w:p>
      </w:sdtContent>
    </w:sdt>
    <w:p w14:paraId="6A72FC34" w14:textId="173E0D68" w:rsidR="00BE1C66" w:rsidRPr="000D2B09" w:rsidRDefault="00BE1C66" w:rsidP="00FB2BF1">
      <w:pPr>
        <w:pStyle w:val="Heading1"/>
        <w:rPr>
          <w:color w:val="auto"/>
        </w:rPr>
      </w:pPr>
      <w:r w:rsidRPr="000D2B09">
        <w:rPr>
          <w:color w:val="auto"/>
        </w:rPr>
        <w:lastRenderedPageBreak/>
        <w:t>Abstract</w:t>
      </w:r>
      <w:bookmarkEnd w:id="0"/>
    </w:p>
    <w:p w14:paraId="6EDC46E0" w14:textId="77777777" w:rsidR="00BE1C66" w:rsidRPr="000D2B09" w:rsidRDefault="00BE1C66">
      <w:pPr>
        <w:rPr>
          <w:lang w:val="en-US"/>
        </w:rPr>
      </w:pPr>
      <w:r w:rsidRPr="000D2B09">
        <w:rPr>
          <w:lang w:val="en-US"/>
        </w:rPr>
        <w:t xml:space="preserve">This paper aims to provide an understanding of the key problem of staffing deficits and </w:t>
      </w:r>
      <w:proofErr w:type="spellStart"/>
      <w:r w:rsidRPr="000D2B09">
        <w:rPr>
          <w:lang w:val="en-US"/>
        </w:rPr>
        <w:t>labour</w:t>
      </w:r>
      <w:proofErr w:type="spellEnd"/>
      <w:r w:rsidRPr="000D2B09">
        <w:rPr>
          <w:lang w:val="en-US"/>
        </w:rPr>
        <w:t xml:space="preserve"> difficulties in the UK hospitality industry and their consequences and solutions. </w:t>
      </w:r>
      <w:proofErr w:type="gramStart"/>
      <w:r w:rsidRPr="000D2B09">
        <w:rPr>
          <w:lang w:val="en-US"/>
        </w:rPr>
        <w:t>Reasons</w:t>
      </w:r>
      <w:proofErr w:type="gramEnd"/>
      <w:r w:rsidRPr="000D2B09">
        <w:rPr>
          <w:lang w:val="en-US"/>
        </w:rPr>
        <w:t xml:space="preserve"> </w:t>
      </w:r>
      <w:proofErr w:type="gramStart"/>
      <w:r w:rsidRPr="000D2B09">
        <w:rPr>
          <w:lang w:val="en-US"/>
        </w:rPr>
        <w:t>are;</w:t>
      </w:r>
      <w:proofErr w:type="gramEnd"/>
      <w:r w:rsidRPr="000D2B09">
        <w:rPr>
          <w:lang w:val="en-US"/>
        </w:rPr>
        <w:t xml:space="preserve"> Brexit leading to a decrease in EU workers, changes after the Covid-19 pandemic, and low pay and harsh working conditions associated with this sector. Political, economic, sociological, and technological aspects of these challenges are </w:t>
      </w:r>
      <w:proofErr w:type="spellStart"/>
      <w:r w:rsidRPr="000D2B09">
        <w:rPr>
          <w:lang w:val="en-US"/>
        </w:rPr>
        <w:t>analysed</w:t>
      </w:r>
      <w:proofErr w:type="spellEnd"/>
      <w:r w:rsidRPr="000D2B09">
        <w:rPr>
          <w:lang w:val="en-US"/>
        </w:rPr>
        <w:t xml:space="preserve"> using the PEST framework. Some of the suggested outcomes include immediate measures comprising of </w:t>
      </w:r>
      <w:proofErr w:type="gramStart"/>
      <w:r w:rsidRPr="000D2B09">
        <w:rPr>
          <w:lang w:val="en-US"/>
        </w:rPr>
        <w:t>increase</w:t>
      </w:r>
      <w:proofErr w:type="gramEnd"/>
      <w:r w:rsidRPr="000D2B09">
        <w:rPr>
          <w:lang w:val="en-US"/>
        </w:rPr>
        <w:t xml:space="preserve"> in wages and public relations among other things while others are bulk-headed and may take a long </w:t>
      </w:r>
      <w:proofErr w:type="gramStart"/>
      <w:r w:rsidRPr="000D2B09">
        <w:rPr>
          <w:lang w:val="en-US"/>
        </w:rPr>
        <w:t>time</w:t>
      </w:r>
      <w:proofErr w:type="gramEnd"/>
      <w:r w:rsidRPr="000D2B09">
        <w:rPr>
          <w:lang w:val="en-US"/>
        </w:rPr>
        <w:t xml:space="preserve"> and they include flexibility in immigration laws and also vocational training more of which is risky to undertake. </w:t>
      </w:r>
      <w:proofErr w:type="gramStart"/>
      <w:r w:rsidRPr="000D2B09">
        <w:rPr>
          <w:lang w:val="en-US"/>
        </w:rPr>
        <w:t>Particular importance</w:t>
      </w:r>
      <w:proofErr w:type="gramEnd"/>
      <w:r w:rsidRPr="000D2B09">
        <w:rPr>
          <w:lang w:val="en-US"/>
        </w:rPr>
        <w:t xml:space="preserve"> is given to the need to recommend sustainable solutions, the correct approach to technology and </w:t>
      </w:r>
      <w:proofErr w:type="spellStart"/>
      <w:r w:rsidRPr="000D2B09">
        <w:rPr>
          <w:lang w:val="en-US"/>
        </w:rPr>
        <w:t>individualisation</w:t>
      </w:r>
      <w:proofErr w:type="spellEnd"/>
      <w:r w:rsidRPr="000D2B09">
        <w:rPr>
          <w:lang w:val="en-US"/>
        </w:rPr>
        <w:t xml:space="preserve"> to support the industry.</w:t>
      </w:r>
    </w:p>
    <w:p w14:paraId="39CB6AB5" w14:textId="0EEB5680" w:rsidR="00BE1C66" w:rsidRPr="000D2B09" w:rsidRDefault="00BE1C66">
      <w:pPr>
        <w:rPr>
          <w:lang w:val="en-US"/>
        </w:rPr>
      </w:pPr>
      <w:r w:rsidRPr="000D2B09">
        <w:rPr>
          <w:lang w:val="en-US"/>
        </w:rPr>
        <w:br w:type="page"/>
      </w:r>
    </w:p>
    <w:p w14:paraId="0BB094F2" w14:textId="6A250630" w:rsidR="00FB2BF1" w:rsidRPr="000D2B09" w:rsidRDefault="00FB2BF1" w:rsidP="00FB2BF1">
      <w:pPr>
        <w:jc w:val="center"/>
        <w:rPr>
          <w:b/>
          <w:bCs/>
          <w:sz w:val="32"/>
          <w:szCs w:val="36"/>
        </w:rPr>
      </w:pPr>
      <w:bookmarkStart w:id="1" w:name="_Toc188015391"/>
      <w:r w:rsidRPr="000D2B09">
        <w:rPr>
          <w:b/>
          <w:bCs/>
          <w:sz w:val="32"/>
          <w:szCs w:val="36"/>
        </w:rPr>
        <w:t>Staff Shortages and Labour Challenges in Hospitality Industry</w:t>
      </w:r>
    </w:p>
    <w:p w14:paraId="5425E8FB" w14:textId="102F8FE9" w:rsidR="00E40FCA" w:rsidRPr="000D2B09" w:rsidRDefault="00A21A75" w:rsidP="00FB2BF1">
      <w:pPr>
        <w:pStyle w:val="Heading1"/>
        <w:rPr>
          <w:color w:val="auto"/>
        </w:rPr>
      </w:pPr>
      <w:r w:rsidRPr="000D2B09">
        <w:rPr>
          <w:color w:val="auto"/>
        </w:rPr>
        <w:t>Introduction</w:t>
      </w:r>
      <w:bookmarkEnd w:id="1"/>
      <w:r w:rsidRPr="000D2B09">
        <w:rPr>
          <w:color w:val="auto"/>
        </w:rPr>
        <w:t xml:space="preserve"> </w:t>
      </w:r>
    </w:p>
    <w:p w14:paraId="4F5BB7B4" w14:textId="20471358" w:rsidR="00A21A75" w:rsidRPr="000D2B09" w:rsidRDefault="00A21A75">
      <w:pPr>
        <w:rPr>
          <w:lang w:val="en-US"/>
        </w:rPr>
      </w:pPr>
      <w:r w:rsidRPr="000D2B09">
        <w:rPr>
          <w:lang w:val="en-US"/>
        </w:rPr>
        <w:t>Employee scarcity and problems in human resources are major issues in the hospitality industry of the UK since the hospitality operations face the shortage of workers due to increased and dynamic requirements for staff with special skills and necessary qualifications. It is an important sector in the economy of the United Kingdom as it gives a significant income and create employment</w:t>
      </w:r>
      <w:r w:rsidR="000F6960" w:rsidRPr="000D2B09">
        <w:rPr>
          <w:lang w:val="en-US"/>
        </w:rPr>
        <w:t xml:space="preserve"> </w:t>
      </w:r>
      <w:sdt>
        <w:sdtPr>
          <w:rPr>
            <w:lang w:val="en-US"/>
          </w:rPr>
          <w:tag w:val="MENDELEY_CITATION_v3_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"/>
          <w:id w:val="338513595"/>
          <w:placeholder>
            <w:docPart w:val="DefaultPlaceholder_-1854013440"/>
          </w:placeholder>
        </w:sdtPr>
        <w:sdtContent>
          <w:r w:rsidR="000F6960" w:rsidRPr="000D2B09">
            <w:rPr>
              <w:lang w:val="en-US"/>
            </w:rPr>
            <w:t>(Morrison, Rimmington and Williams, 2016)</w:t>
          </w:r>
        </w:sdtContent>
      </w:sdt>
      <w:r w:rsidRPr="000D2B09">
        <w:rPr>
          <w:lang w:val="en-US"/>
        </w:rPr>
        <w:t xml:space="preserve">. However, the company has continued to experience a major problem of talent attraction and retention. Before the COVID-19 outbreak, the industry depended on an imported workforce, especially from the EU. In the wake of recovery from COVID, </w:t>
      </w:r>
      <w:proofErr w:type="spellStart"/>
      <w:r w:rsidRPr="000D2B09">
        <w:rPr>
          <w:lang w:val="en-US"/>
        </w:rPr>
        <w:t>labour</w:t>
      </w:r>
      <w:proofErr w:type="spellEnd"/>
      <w:r w:rsidRPr="000D2B09">
        <w:rPr>
          <w:lang w:val="en-US"/>
        </w:rPr>
        <w:t xml:space="preserve"> shortages have emerged even worse as workers moved to better paying jobs and flexible schedules. Brexit adds to the presence of such challenges by expanding the restrictiveness of immigration rules, denying the access to EU workforce. Coupled with the sector’s tradition of low pay and long hours, firms like Whitbread and Premier Inn will find it increasingly challenging to recruit. The solutions for these problems are crucial for further sustainable development of the sector and its ability to respond to new challenges and fulfill created expectations.</w:t>
      </w:r>
    </w:p>
    <w:p w14:paraId="7EEC754D" w14:textId="77777777" w:rsidR="00A21A75" w:rsidRPr="000D2B09" w:rsidRDefault="00A21A75">
      <w:pPr>
        <w:rPr>
          <w:lang w:val="en-US"/>
        </w:rPr>
      </w:pPr>
    </w:p>
    <w:p w14:paraId="196932CB" w14:textId="74F970C1" w:rsidR="00A21A75" w:rsidRPr="000D2B09" w:rsidRDefault="00A21A75" w:rsidP="00FB2BF1">
      <w:pPr>
        <w:pStyle w:val="Heading1"/>
        <w:rPr>
          <w:color w:val="auto"/>
        </w:rPr>
      </w:pPr>
      <w:bookmarkStart w:id="2" w:name="_Toc188015392"/>
      <w:r w:rsidRPr="000D2B09">
        <w:rPr>
          <w:color w:val="auto"/>
        </w:rPr>
        <w:t>Literature Review</w:t>
      </w:r>
      <w:bookmarkEnd w:id="2"/>
    </w:p>
    <w:p w14:paraId="3F2FEBCE" w14:textId="1A3B1C53" w:rsidR="00A21A75" w:rsidRPr="000D2B09" w:rsidRDefault="00A21A75" w:rsidP="00BE1C66">
      <w:pPr>
        <w:pStyle w:val="Heading2"/>
        <w:rPr>
          <w:color w:val="auto"/>
        </w:rPr>
      </w:pPr>
      <w:bookmarkStart w:id="3" w:name="_Toc188015393"/>
      <w:r w:rsidRPr="000D2B09">
        <w:rPr>
          <w:color w:val="auto"/>
        </w:rPr>
        <w:t>Defining the Issue</w:t>
      </w:r>
      <w:bookmarkEnd w:id="3"/>
    </w:p>
    <w:p w14:paraId="28A79D71" w14:textId="4F506CB0" w:rsidR="00A21A75" w:rsidRPr="000D2B09" w:rsidRDefault="00A21A75" w:rsidP="00A21A75">
      <w:pPr>
        <w:rPr>
          <w:lang w:val="en-US"/>
        </w:rPr>
      </w:pPr>
      <w:r w:rsidRPr="000D2B09">
        <w:rPr>
          <w:lang w:val="en-US"/>
        </w:rPr>
        <w:t xml:space="preserve">The study revealed that the UK hospitality sector is facing some significant recruitment and retention problems primarily rooted in structural and external factors. Brexit has affected the quality of the </w:t>
      </w:r>
      <w:proofErr w:type="spellStart"/>
      <w:r w:rsidRPr="000D2B09">
        <w:rPr>
          <w:lang w:val="en-US"/>
        </w:rPr>
        <w:t>labour</w:t>
      </w:r>
      <w:proofErr w:type="spellEnd"/>
      <w:r w:rsidRPr="000D2B09">
        <w:rPr>
          <w:lang w:val="en-US"/>
        </w:rPr>
        <w:t xml:space="preserve"> market because more EU workers left after the Brexit vote and stricter visa rules limit the number of skilled foreign employees. It is most obvious in professions like chefs which demands proficiency, and managerial seats, which demand proficiency together with versatility</w:t>
      </w:r>
      <w:r w:rsidR="000F6960" w:rsidRPr="000D2B09">
        <w:rPr>
          <w:lang w:val="en-US"/>
        </w:rPr>
        <w:t xml:space="preserve"> </w:t>
      </w:r>
      <w:sdt>
        <w:sdtPr>
          <w:rPr>
            <w:lang w:val="en-US"/>
          </w:rPr>
          <w:tag w:val="MENDELEY_CITATION_v3_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"/>
          <w:id w:val="-2008278959"/>
          <w:placeholder>
            <w:docPart w:val="DefaultPlaceholder_-1854013440"/>
          </w:placeholder>
        </w:sdtPr>
        <w:sdtContent>
          <w:r w:rsidR="000F6960" w:rsidRPr="000D2B09">
            <w:rPr>
              <w:lang w:val="en-US"/>
            </w:rPr>
            <w:t>(Chan and Hsu, 2016)</w:t>
          </w:r>
        </w:sdtContent>
      </w:sdt>
      <w:r w:rsidRPr="000D2B09">
        <w:rPr>
          <w:lang w:val="en-US"/>
        </w:rPr>
        <w:t xml:space="preserve">. Seasonality compounds these recruitment issues as supply falls short of demand in the peak periods, which is unbeneficial for </w:t>
      </w:r>
      <w:proofErr w:type="spellStart"/>
      <w:r w:rsidRPr="000D2B09">
        <w:rPr>
          <w:lang w:val="en-US"/>
        </w:rPr>
        <w:t>organisations</w:t>
      </w:r>
      <w:proofErr w:type="spellEnd"/>
      <w:r w:rsidRPr="000D2B09">
        <w:rPr>
          <w:lang w:val="en-US"/>
        </w:rPr>
        <w:t xml:space="preserve"> such as Marriott International or Travelodge.</w:t>
      </w:r>
    </w:p>
    <w:p w14:paraId="50C6CB8E" w14:textId="2F8FCE05" w:rsidR="00A21A75" w:rsidRPr="000D2B09" w:rsidRDefault="00A21A75" w:rsidP="00A21A75">
      <w:pPr>
        <w:rPr>
          <w:lang w:val="en-US"/>
        </w:rPr>
      </w:pPr>
      <w:r w:rsidRPr="000D2B09">
        <w:rPr>
          <w:lang w:val="en-US"/>
        </w:rPr>
        <w:t xml:space="preserve">Retention problems add to the list, mainly because of high turnover levels experienced owing to adverse conditions of work. </w:t>
      </w:r>
      <w:proofErr w:type="spellStart"/>
      <w:r w:rsidR="000F6960" w:rsidRPr="000D2B09">
        <w:rPr>
          <w:lang w:val="en-US"/>
        </w:rPr>
        <w:t>Organisation</w:t>
      </w:r>
      <w:r w:rsidRPr="000D2B09">
        <w:rPr>
          <w:lang w:val="en-US"/>
        </w:rPr>
        <w:t>al</w:t>
      </w:r>
      <w:proofErr w:type="spellEnd"/>
      <w:r w:rsidRPr="000D2B09">
        <w:rPr>
          <w:lang w:val="en-US"/>
        </w:rPr>
        <w:t xml:space="preserve"> disadvantages include long working hours, few prospects for advancement, and relatively low levels of pay that ultimately diminish worker engagement. Theoretical frameworks for job satisfaction indicate that these conditions do not meet the basic and other necessary needs resulting in lack of commitment and employee turnover</w:t>
      </w:r>
      <w:r w:rsidR="000F6960" w:rsidRPr="000D2B09">
        <w:rPr>
          <w:lang w:val="en-US"/>
        </w:rPr>
        <w:t xml:space="preserve"> </w:t>
      </w:r>
      <w:sdt>
        <w:sdtPr>
          <w:rPr>
            <w:lang w:val="en-US"/>
          </w:rPr>
          <w:tag w:val="MENDELEY_CITATION_v3_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"/>
          <w:id w:val="-1049529227"/>
          <w:placeholder>
            <w:docPart w:val="DefaultPlaceholder_-1854013440"/>
          </w:placeholder>
        </w:sdtPr>
        <w:sdtContent>
          <w:r w:rsidR="000F6960" w:rsidRPr="000D2B09">
            <w:rPr>
              <w:lang w:val="en-US"/>
            </w:rPr>
            <w:t>(</w:t>
          </w:r>
          <w:proofErr w:type="spellStart"/>
          <w:r w:rsidR="000F6960" w:rsidRPr="000D2B09">
            <w:rPr>
              <w:lang w:val="en-US"/>
            </w:rPr>
            <w:t>Okumus</w:t>
          </w:r>
          <w:proofErr w:type="spellEnd"/>
          <w:r w:rsidR="000F6960" w:rsidRPr="000D2B09">
            <w:rPr>
              <w:lang w:val="en-US"/>
            </w:rPr>
            <w:t xml:space="preserve">, Altinay and </w:t>
          </w:r>
          <w:proofErr w:type="spellStart"/>
          <w:r w:rsidR="000F6960" w:rsidRPr="000D2B09">
            <w:rPr>
              <w:lang w:val="en-US"/>
            </w:rPr>
            <w:t>Chathoth</w:t>
          </w:r>
          <w:proofErr w:type="spellEnd"/>
          <w:r w:rsidR="000F6960" w:rsidRPr="000D2B09">
            <w:rPr>
              <w:lang w:val="en-US"/>
            </w:rPr>
            <w:t>, 2010)</w:t>
          </w:r>
        </w:sdtContent>
      </w:sdt>
      <w:r w:rsidRPr="000D2B09">
        <w:rPr>
          <w:lang w:val="en-US"/>
        </w:rPr>
        <w:t xml:space="preserve">. These issues need to be solved </w:t>
      </w:r>
      <w:proofErr w:type="gramStart"/>
      <w:r w:rsidRPr="000D2B09">
        <w:rPr>
          <w:lang w:val="en-US"/>
        </w:rPr>
        <w:t>in order to</w:t>
      </w:r>
      <w:proofErr w:type="gramEnd"/>
      <w:r w:rsidRPr="000D2B09">
        <w:rPr>
          <w:lang w:val="en-US"/>
        </w:rPr>
        <w:t xml:space="preserve"> bring stability in this field and guarantee further development of the industry as </w:t>
      </w:r>
      <w:proofErr w:type="gramStart"/>
      <w:r w:rsidRPr="000D2B09">
        <w:rPr>
          <w:lang w:val="en-US"/>
        </w:rPr>
        <w:t>the part</w:t>
      </w:r>
      <w:proofErr w:type="gramEnd"/>
      <w:r w:rsidRPr="000D2B09">
        <w:rPr>
          <w:lang w:val="en-US"/>
        </w:rPr>
        <w:t xml:space="preserve"> of the United Kingdom’s economy.</w:t>
      </w:r>
    </w:p>
    <w:p w14:paraId="2D25DE4F" w14:textId="2DD3EDB2" w:rsidR="00A21A75" w:rsidRPr="000D2B09" w:rsidRDefault="00A21A75" w:rsidP="00BE1C66">
      <w:pPr>
        <w:pStyle w:val="Heading2"/>
        <w:rPr>
          <w:color w:val="auto"/>
        </w:rPr>
      </w:pPr>
      <w:bookmarkStart w:id="4" w:name="_Toc188015394"/>
      <w:r w:rsidRPr="000D2B09">
        <w:rPr>
          <w:color w:val="auto"/>
        </w:rPr>
        <w:t>Key Findings from Literature</w:t>
      </w:r>
      <w:bookmarkEnd w:id="4"/>
    </w:p>
    <w:p w14:paraId="727392F9" w14:textId="69957A11" w:rsidR="00A21A75" w:rsidRPr="000D2B09" w:rsidRDefault="00A21A75" w:rsidP="00A21A75">
      <w:pPr>
        <w:rPr>
          <w:lang w:val="en-US"/>
        </w:rPr>
      </w:pPr>
      <w:proofErr w:type="spellStart"/>
      <w:r w:rsidRPr="000D2B09">
        <w:rPr>
          <w:lang w:val="en-US"/>
        </w:rPr>
        <w:t>Labour</w:t>
      </w:r>
      <w:proofErr w:type="spellEnd"/>
      <w:r w:rsidRPr="000D2B09">
        <w:rPr>
          <w:lang w:val="en-US"/>
        </w:rPr>
        <w:t xml:space="preserve"> shortages have compounded the problem of optimum operational efficiency and service delivery to compromise customers’ satisfaction and business results in the UK hospitality industry. When there are vacancies, hotels and restaurants are incapable of providing a </w:t>
      </w:r>
      <w:proofErr w:type="gramStart"/>
      <w:r w:rsidRPr="000D2B09">
        <w:rPr>
          <w:lang w:val="en-US"/>
        </w:rPr>
        <w:t>steady services</w:t>
      </w:r>
      <w:proofErr w:type="gramEnd"/>
      <w:r w:rsidRPr="000D2B09">
        <w:rPr>
          <w:lang w:val="en-US"/>
        </w:rPr>
        <w:t xml:space="preserve"> which results in delays, low customer interaction and eventually low standards of service delivery</w:t>
      </w:r>
      <w:r w:rsidR="000F6960" w:rsidRPr="000D2B09">
        <w:rPr>
          <w:lang w:val="en-US"/>
        </w:rPr>
        <w:t xml:space="preserve"> (Ford and Sturman, 2020)</w:t>
      </w:r>
      <w:r w:rsidRPr="000D2B09">
        <w:rPr>
          <w:lang w:val="en-US"/>
        </w:rPr>
        <w:t xml:space="preserve">. Hilton and Greene King are just but some </w:t>
      </w:r>
      <w:proofErr w:type="spellStart"/>
      <w:r w:rsidRPr="000D2B09">
        <w:rPr>
          <w:lang w:val="en-US"/>
        </w:rPr>
        <w:t>organisations</w:t>
      </w:r>
      <w:proofErr w:type="spellEnd"/>
      <w:r w:rsidRPr="000D2B09">
        <w:rPr>
          <w:lang w:val="en-US"/>
        </w:rPr>
        <w:t xml:space="preserve"> that have been hit majorly by low staffing as guests complain of poor service </w:t>
      </w:r>
      <w:proofErr w:type="gramStart"/>
      <w:r w:rsidRPr="000D2B09">
        <w:rPr>
          <w:lang w:val="en-US"/>
        </w:rPr>
        <w:t>delivery</w:t>
      </w:r>
      <w:proofErr w:type="gramEnd"/>
      <w:r w:rsidRPr="000D2B09">
        <w:rPr>
          <w:lang w:val="en-US"/>
        </w:rPr>
        <w:t xml:space="preserve"> and this may lead to loss of revenue. The failure to meet these operational requirements finally poses a significant risk to the sustainability of competitive advantage within a highly service-driven market.</w:t>
      </w:r>
    </w:p>
    <w:p w14:paraId="107626EC" w14:textId="48306127" w:rsidR="00A21A75" w:rsidRPr="000D2B09" w:rsidRDefault="00A21A75" w:rsidP="00A21A75">
      <w:pPr>
        <w:rPr>
          <w:lang w:val="en-US"/>
        </w:rPr>
      </w:pPr>
      <w:r w:rsidRPr="000D2B09">
        <w:rPr>
          <w:lang w:val="en-US"/>
        </w:rPr>
        <w:t>These are worsened by other factors such as economic recession which hitches resources for purchasing employee benefits and compensation strategies. This is worsened by inflation, through which salary increases lag the rate of inflation, and discourage prospective workers from joining the sector</w:t>
      </w:r>
      <w:r w:rsidR="000F6960" w:rsidRPr="000D2B09">
        <w:rPr>
          <w:lang w:val="en-US"/>
        </w:rPr>
        <w:t xml:space="preserve"> (</w:t>
      </w:r>
      <w:proofErr w:type="spellStart"/>
      <w:r w:rsidR="000F6960" w:rsidRPr="000D2B09">
        <w:rPr>
          <w:lang w:val="en-US"/>
        </w:rPr>
        <w:t>Batabyal</w:t>
      </w:r>
      <w:proofErr w:type="spellEnd"/>
      <w:r w:rsidR="000F6960" w:rsidRPr="000D2B09">
        <w:rPr>
          <w:lang w:val="en-US"/>
        </w:rPr>
        <w:t xml:space="preserve"> and Das, 2019)</w:t>
      </w:r>
      <w:r w:rsidRPr="000D2B09">
        <w:rPr>
          <w:lang w:val="en-US"/>
        </w:rPr>
        <w:t xml:space="preserve">. </w:t>
      </w:r>
      <w:proofErr w:type="gramStart"/>
      <w:r w:rsidRPr="000D2B09">
        <w:rPr>
          <w:lang w:val="en-US"/>
        </w:rPr>
        <w:t>Also</w:t>
      </w:r>
      <w:proofErr w:type="gramEnd"/>
      <w:r w:rsidRPr="000D2B09">
        <w:rPr>
          <w:lang w:val="en-US"/>
        </w:rPr>
        <w:t xml:space="preserve"> the fact that hospitality professions are perceived as low wage and demanding has led to a lack of interested candidates willing to take up hospitality jobs. This has put many companies such as Whitbread, the owner of Premier Inn, in a continuous struggle to recruit despite being significant market players.</w:t>
      </w:r>
    </w:p>
    <w:p w14:paraId="20783A0E" w14:textId="0B618D93" w:rsidR="00A21A75" w:rsidRPr="000D2B09" w:rsidRDefault="00A21A75" w:rsidP="00A21A75">
      <w:pPr>
        <w:rPr>
          <w:lang w:val="en-US"/>
        </w:rPr>
      </w:pPr>
      <w:r w:rsidRPr="000D2B09">
        <w:rPr>
          <w:lang w:val="en-US"/>
        </w:rPr>
        <w:t xml:space="preserve">To counter these problems, most </w:t>
      </w:r>
      <w:proofErr w:type="spellStart"/>
      <w:r w:rsidRPr="000D2B09">
        <w:rPr>
          <w:lang w:val="en-US"/>
        </w:rPr>
        <w:t>organisations</w:t>
      </w:r>
      <w:proofErr w:type="spellEnd"/>
      <w:r w:rsidRPr="000D2B09">
        <w:rPr>
          <w:lang w:val="en-US"/>
        </w:rPr>
        <w:t xml:space="preserve"> are now relying on technology to bring down the impact of human resources. Self-service kiosks and automated cleaning services and other arrangements have also adopted due to the scarcity of human resource. However, these innovations help to enhance efficiency; at the same time, they do not always meet the customer’s expectations concerning personal approach that can be provided in hospitality environment, thus revealing the weakness of such strategies</w:t>
      </w:r>
      <w:r w:rsidR="000F6960" w:rsidRPr="000D2B09">
        <w:rPr>
          <w:lang w:val="en-US"/>
        </w:rPr>
        <w:t xml:space="preserve"> (Cooper and Hall, 2019)</w:t>
      </w:r>
      <w:r w:rsidRPr="000D2B09">
        <w:rPr>
          <w:lang w:val="en-US"/>
        </w:rPr>
        <w:t>.</w:t>
      </w:r>
    </w:p>
    <w:p w14:paraId="18AA2177" w14:textId="21615B76" w:rsidR="00A21A75" w:rsidRPr="000D2B09" w:rsidRDefault="00A21A75" w:rsidP="00A21A75">
      <w:pPr>
        <w:rPr>
          <w:lang w:val="en-US"/>
        </w:rPr>
      </w:pPr>
      <w:r w:rsidRPr="000D2B09">
        <w:rPr>
          <w:lang w:val="en-US"/>
        </w:rPr>
        <w:t xml:space="preserve">The measures for ensuring non-availability of </w:t>
      </w:r>
      <w:proofErr w:type="spellStart"/>
      <w:r w:rsidRPr="000D2B09">
        <w:rPr>
          <w:lang w:val="en-US"/>
        </w:rPr>
        <w:t>labour</w:t>
      </w:r>
      <w:proofErr w:type="spellEnd"/>
      <w:r w:rsidRPr="000D2B09">
        <w:rPr>
          <w:lang w:val="en-US"/>
        </w:rPr>
        <w:t xml:space="preserve"> forces for the </w:t>
      </w:r>
      <w:r w:rsidR="00DF5F16" w:rsidRPr="000D2B09">
        <w:rPr>
          <w:lang w:val="en-US"/>
        </w:rPr>
        <w:t>hospitality</w:t>
      </w:r>
      <w:r w:rsidRPr="000D2B09">
        <w:rPr>
          <w:lang w:val="en-US"/>
        </w:rPr>
        <w:t xml:space="preserve"> industries include provision for skill development and apprentice programs for youths in the horticulture sector. These attempts have had limited success, as the participation rates of employees are still variable and do not always meet the urgent needs of enterprises</w:t>
      </w:r>
      <w:r w:rsidR="000F6960" w:rsidRPr="000D2B09">
        <w:rPr>
          <w:lang w:val="en-US"/>
        </w:rPr>
        <w:t xml:space="preserve"> (Tribe, 2009)</w:t>
      </w:r>
      <w:r w:rsidRPr="000D2B09">
        <w:rPr>
          <w:lang w:val="en-US"/>
        </w:rPr>
        <w:t>. The sustainability of these measures is, therefore, predicated on whether these strategies can alter the perception of hospitality career opportunities and offer progression ladders. It means that the industry needs to have many-schematic approach to address these problems with the help of further development of technologies, building more meaningful relationships between people, and applying the policies and regulations effectively.</w:t>
      </w:r>
    </w:p>
    <w:p w14:paraId="1EFEF7FA" w14:textId="7CF8AFDA" w:rsidR="00A21A75" w:rsidRPr="000D2B09" w:rsidRDefault="00A21A75" w:rsidP="00BE1C66">
      <w:pPr>
        <w:pStyle w:val="Heading2"/>
        <w:rPr>
          <w:color w:val="auto"/>
        </w:rPr>
      </w:pPr>
      <w:bookmarkStart w:id="5" w:name="_Toc188015395"/>
      <w:r w:rsidRPr="000D2B09">
        <w:rPr>
          <w:color w:val="auto"/>
        </w:rPr>
        <w:t>Gaps in Literature</w:t>
      </w:r>
      <w:bookmarkEnd w:id="5"/>
    </w:p>
    <w:p w14:paraId="6149D326" w14:textId="6EBD8D0F" w:rsidR="00A21A75" w:rsidRPr="000D2B09" w:rsidRDefault="00A21A75" w:rsidP="00A21A75">
      <w:pPr>
        <w:rPr>
          <w:lang w:val="en-US"/>
        </w:rPr>
      </w:pPr>
      <w:r w:rsidRPr="000D2B09">
        <w:rPr>
          <w:lang w:val="en-US"/>
        </w:rPr>
        <w:t xml:space="preserve">There are significant research limitations that afford UK hospitality staff shortages and </w:t>
      </w:r>
      <w:proofErr w:type="spellStart"/>
      <w:r w:rsidRPr="000D2B09">
        <w:rPr>
          <w:lang w:val="en-US"/>
        </w:rPr>
        <w:t>labour</w:t>
      </w:r>
      <w:proofErr w:type="spellEnd"/>
      <w:r w:rsidRPr="000D2B09">
        <w:rPr>
          <w:lang w:val="en-US"/>
        </w:rPr>
        <w:t xml:space="preserve"> problems with no exhaustive resolutions. One limitation is that no long-term analysis of the shortage of workforce has been done</w:t>
      </w:r>
      <w:r w:rsidR="000F6960" w:rsidRPr="000D2B09">
        <w:rPr>
          <w:lang w:val="en-US"/>
        </w:rPr>
        <w:t xml:space="preserve"> (Costa and Costa, 2022)</w:t>
      </w:r>
      <w:r w:rsidRPr="000D2B09">
        <w:rPr>
          <w:lang w:val="en-US"/>
        </w:rPr>
        <w:t>. Short term measures such as recruitment campaigns and special visa arrangements that are orientated towards the immediate requirements have dominated strategic human resource management over long term sustainable workforce planning. Travelodge and Greene King are both vulnerable to workers’ disputes following this mistake.</w:t>
      </w:r>
    </w:p>
    <w:p w14:paraId="0CB4935B" w14:textId="3B5F5F84" w:rsidR="00A21A75" w:rsidRPr="000D2B09" w:rsidRDefault="00A21A75" w:rsidP="00A21A75">
      <w:pPr>
        <w:rPr>
          <w:lang w:val="en-US"/>
        </w:rPr>
      </w:pPr>
      <w:r w:rsidRPr="000D2B09">
        <w:rPr>
          <w:lang w:val="en-US"/>
        </w:rPr>
        <w:t xml:space="preserve">There is very little written in current literature about employee engagement and retention. Theories touching on motivation state that people’s involvement in the work arena increases their morale resulting in less turnovers. The base of reasons suggests that targeted engagement methods could improve the retention in the jobs </w:t>
      </w:r>
      <w:proofErr w:type="spellStart"/>
      <w:r w:rsidRPr="000D2B09">
        <w:rPr>
          <w:lang w:val="en-US"/>
        </w:rPr>
        <w:t>characterised</w:t>
      </w:r>
      <w:proofErr w:type="spellEnd"/>
      <w:r w:rsidRPr="000D2B09">
        <w:rPr>
          <w:lang w:val="en-US"/>
        </w:rPr>
        <w:t xml:space="preserve"> with low morale and high turnovers, yet the research in this area is scarce</w:t>
      </w:r>
      <w:r w:rsidR="000F6960" w:rsidRPr="000D2B09">
        <w:rPr>
          <w:lang w:val="en-US"/>
        </w:rPr>
        <w:t xml:space="preserve"> (Sharma, Singh, and Tyagi, 2024)</w:t>
      </w:r>
      <w:r w:rsidRPr="000D2B09">
        <w:rPr>
          <w:lang w:val="en-US"/>
        </w:rPr>
        <w:t>. Although global trends on workforce scarcity are helpful, there is a need for more specific UK socio-economic and political factors such a Brexit and immigration restrictions. The lack of such a policy and its specific recommendations for long-term sustainable and growth-oriented solutions to support the UK hospitality business entails these deficiencies.</w:t>
      </w:r>
    </w:p>
    <w:p w14:paraId="7BC2BD90" w14:textId="77777777" w:rsidR="00A21A75" w:rsidRPr="000D2B09" w:rsidRDefault="00A21A75" w:rsidP="00A21A75">
      <w:pPr>
        <w:rPr>
          <w:lang w:val="en-US"/>
        </w:rPr>
      </w:pPr>
    </w:p>
    <w:p w14:paraId="0AC4BD66" w14:textId="02B53CBF" w:rsidR="00A21A75" w:rsidRPr="000D2B09" w:rsidRDefault="00A21A75" w:rsidP="00FB2BF1">
      <w:pPr>
        <w:pStyle w:val="Heading1"/>
        <w:rPr>
          <w:color w:val="auto"/>
        </w:rPr>
      </w:pPr>
      <w:bookmarkStart w:id="6" w:name="_Toc188015396"/>
      <w:r w:rsidRPr="000D2B09">
        <w:rPr>
          <w:color w:val="auto"/>
        </w:rPr>
        <w:t>Methodology</w:t>
      </w:r>
      <w:bookmarkEnd w:id="6"/>
    </w:p>
    <w:p w14:paraId="0B87D765" w14:textId="0169547D" w:rsidR="00A21A75" w:rsidRPr="000D2B09" w:rsidRDefault="00A21A75" w:rsidP="00A21A75">
      <w:pPr>
        <w:rPr>
          <w:lang w:val="en-US"/>
        </w:rPr>
      </w:pPr>
      <w:r w:rsidRPr="000D2B09">
        <w:rPr>
          <w:lang w:val="en-US"/>
        </w:rPr>
        <w:t xml:space="preserve">The study methodology is secondary in nature and solely depends on collected material from journals, industry reports, and government publications </w:t>
      </w:r>
      <w:proofErr w:type="gramStart"/>
      <w:r w:rsidRPr="000D2B09">
        <w:rPr>
          <w:lang w:val="en-US"/>
        </w:rPr>
        <w:t>in order to</w:t>
      </w:r>
      <w:proofErr w:type="gramEnd"/>
      <w:r w:rsidRPr="000D2B09">
        <w:rPr>
          <w:lang w:val="en-US"/>
        </w:rPr>
        <w:t xml:space="preserve"> identify the issues related to shortage of staff and staff turnover in the hospitality industry of the United Kingdom. The method nurtures comprehension of the issue by integrating information harvested from various and accurate sources</w:t>
      </w:r>
      <w:r w:rsidR="000F6960" w:rsidRPr="000D2B09">
        <w:rPr>
          <w:lang w:val="en-US"/>
        </w:rPr>
        <w:t xml:space="preserve"> (Brotherton, 2015)</w:t>
      </w:r>
      <w:r w:rsidRPr="000D2B09">
        <w:rPr>
          <w:lang w:val="en-US"/>
        </w:rPr>
        <w:t xml:space="preserve">. Primary data is obtained from the UK government by </w:t>
      </w:r>
      <w:proofErr w:type="spellStart"/>
      <w:r w:rsidRPr="000D2B09">
        <w:rPr>
          <w:lang w:val="en-US"/>
        </w:rPr>
        <w:t>analysing</w:t>
      </w:r>
      <w:proofErr w:type="spellEnd"/>
      <w:r w:rsidRPr="000D2B09">
        <w:rPr>
          <w:lang w:val="en-US"/>
        </w:rPr>
        <w:t xml:space="preserve"> data on </w:t>
      </w:r>
      <w:proofErr w:type="spellStart"/>
      <w:r w:rsidRPr="000D2B09">
        <w:rPr>
          <w:lang w:val="en-US"/>
        </w:rPr>
        <w:t>labour</w:t>
      </w:r>
      <w:proofErr w:type="spellEnd"/>
      <w:r w:rsidRPr="000D2B09">
        <w:rPr>
          <w:lang w:val="en-US"/>
        </w:rPr>
        <w:t xml:space="preserve"> market trends such as the availability of workforce post-</w:t>
      </w:r>
      <w:proofErr w:type="spellStart"/>
      <w:r w:rsidRPr="000D2B09">
        <w:rPr>
          <w:lang w:val="en-US"/>
        </w:rPr>
        <w:t>Brexit.data</w:t>
      </w:r>
      <w:proofErr w:type="spellEnd"/>
      <w:r w:rsidRPr="000D2B09">
        <w:rPr>
          <w:lang w:val="en-US"/>
        </w:rPr>
        <w:t xml:space="preserve"> is also obtained from key industry bodies such as </w:t>
      </w:r>
      <w:proofErr w:type="spellStart"/>
      <w:r w:rsidRPr="000D2B09">
        <w:rPr>
          <w:lang w:val="en-US"/>
        </w:rPr>
        <w:t>UKHospitality</w:t>
      </w:r>
      <w:proofErr w:type="spellEnd"/>
      <w:r w:rsidRPr="000D2B09">
        <w:rPr>
          <w:lang w:val="en-US"/>
        </w:rPr>
        <w:t>, that offer detailed reports on operational bottlenecks and measures taken. Included are academic journals, as these provide a theoretical and empirical view to any subject and serve as the basis for criticism.</w:t>
      </w:r>
    </w:p>
    <w:p w14:paraId="4AE3EDC1" w14:textId="3A021EB8" w:rsidR="00A21A75" w:rsidRPr="000D2B09" w:rsidRDefault="00A21A75" w:rsidP="00A21A75">
      <w:pPr>
        <w:rPr>
          <w:lang w:val="en-US"/>
        </w:rPr>
      </w:pPr>
      <w:r w:rsidRPr="000D2B09">
        <w:rPr>
          <w:lang w:val="en-US"/>
        </w:rPr>
        <w:t xml:space="preserve">The study </w:t>
      </w:r>
      <w:proofErr w:type="spellStart"/>
      <w:r w:rsidRPr="000D2B09">
        <w:rPr>
          <w:lang w:val="en-US"/>
        </w:rPr>
        <w:t>utilises</w:t>
      </w:r>
      <w:proofErr w:type="spellEnd"/>
      <w:r w:rsidRPr="000D2B09">
        <w:rPr>
          <w:lang w:val="en-US"/>
        </w:rPr>
        <w:t xml:space="preserve"> thematic analysis to determine consecutive patterns and themes of written works as they relate to recruitment issues and technology to address the lack of manpower. Also, to understand the tendencies and factors affecting the labour concerns, the PEST framework is used to </w:t>
      </w:r>
      <w:proofErr w:type="spellStart"/>
      <w:r w:rsidRPr="000D2B09">
        <w:rPr>
          <w:lang w:val="en-US"/>
        </w:rPr>
        <w:t>analy</w:t>
      </w:r>
      <w:r w:rsidR="00DF5F16" w:rsidRPr="000D2B09">
        <w:rPr>
          <w:lang w:val="en-US"/>
        </w:rPr>
        <w:t>s</w:t>
      </w:r>
      <w:r w:rsidRPr="000D2B09">
        <w:rPr>
          <w:lang w:val="en-US"/>
        </w:rPr>
        <w:t>e</w:t>
      </w:r>
      <w:proofErr w:type="spellEnd"/>
      <w:r w:rsidRPr="000D2B09">
        <w:rPr>
          <w:lang w:val="en-US"/>
        </w:rPr>
        <w:t xml:space="preserve"> the political, </w:t>
      </w:r>
      <w:proofErr w:type="spellStart"/>
      <w:r w:rsidRPr="000D2B09">
        <w:rPr>
          <w:lang w:val="en-US"/>
        </w:rPr>
        <w:t>economical</w:t>
      </w:r>
      <w:proofErr w:type="spellEnd"/>
      <w:r w:rsidRPr="000D2B09">
        <w:rPr>
          <w:lang w:val="en-US"/>
        </w:rPr>
        <w:t>, sociological, and technological impacts that are associated with the circumstances of the industry</w:t>
      </w:r>
      <w:r w:rsidR="000F6960" w:rsidRPr="000D2B09">
        <w:rPr>
          <w:lang w:val="en-US"/>
        </w:rPr>
        <w:t xml:space="preserve"> </w:t>
      </w:r>
      <w:sdt>
        <w:sdtPr>
          <w:rPr>
            <w:lang w:val="en-US"/>
          </w:rPr>
          <w:tag w:val="MENDELEY_CITATION_v3_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"/>
          <w:id w:val="-1366442441"/>
          <w:placeholder>
            <w:docPart w:val="DefaultPlaceholder_-1854013440"/>
          </w:placeholder>
        </w:sdtPr>
        <w:sdtContent>
          <w:r w:rsidR="000F6960" w:rsidRPr="000D2B09">
            <w:rPr>
              <w:lang w:val="en-US"/>
            </w:rPr>
            <w:t>(Cook, Hsu and Taylor, 2018)</w:t>
          </w:r>
        </w:sdtContent>
      </w:sdt>
      <w:r w:rsidRPr="000D2B09">
        <w:rPr>
          <w:lang w:val="en-US"/>
        </w:rPr>
        <w:t>.</w:t>
      </w:r>
    </w:p>
    <w:p w14:paraId="34CFD3BE" w14:textId="77777777" w:rsidR="00A21A75" w:rsidRPr="000D2B09" w:rsidRDefault="00A21A75" w:rsidP="00A21A75">
      <w:pPr>
        <w:rPr>
          <w:lang w:val="en-US"/>
        </w:rPr>
      </w:pPr>
    </w:p>
    <w:p w14:paraId="6F13DC29" w14:textId="339CAD93" w:rsidR="00A21A75" w:rsidRPr="000D2B09" w:rsidRDefault="00A21A75" w:rsidP="00FB2BF1">
      <w:pPr>
        <w:pStyle w:val="Heading1"/>
        <w:rPr>
          <w:color w:val="auto"/>
        </w:rPr>
      </w:pPr>
      <w:bookmarkStart w:id="7" w:name="_Toc188015397"/>
      <w:r w:rsidRPr="000D2B09">
        <w:rPr>
          <w:color w:val="auto"/>
        </w:rPr>
        <w:t>Theme Impact Analysis</w:t>
      </w:r>
      <w:bookmarkEnd w:id="7"/>
    </w:p>
    <w:p w14:paraId="64ABDED2" w14:textId="5E5BB16E" w:rsidR="00A21A75" w:rsidRPr="000D2B09" w:rsidRDefault="00A21A75" w:rsidP="00BE1C66">
      <w:pPr>
        <w:pStyle w:val="Heading2"/>
        <w:rPr>
          <w:color w:val="auto"/>
        </w:rPr>
      </w:pPr>
      <w:bookmarkStart w:id="8" w:name="_Toc188015398"/>
      <w:r w:rsidRPr="000D2B09">
        <w:rPr>
          <w:color w:val="auto"/>
        </w:rPr>
        <w:t>Political Factors</w:t>
      </w:r>
      <w:bookmarkEnd w:id="8"/>
    </w:p>
    <w:p w14:paraId="0CDA4011" w14:textId="7B5BD57E" w:rsidR="00A21A75" w:rsidRPr="000D2B09" w:rsidRDefault="00A21A75" w:rsidP="00A21A75">
      <w:pPr>
        <w:rPr>
          <w:lang w:val="en-US"/>
        </w:rPr>
      </w:pPr>
      <w:proofErr w:type="spellStart"/>
      <w:r w:rsidRPr="000D2B09">
        <w:rPr>
          <w:lang w:val="en-US"/>
        </w:rPr>
        <w:t>Labour</w:t>
      </w:r>
      <w:proofErr w:type="spellEnd"/>
      <w:r w:rsidRPr="000D2B09">
        <w:rPr>
          <w:lang w:val="en-US"/>
        </w:rPr>
        <w:t xml:space="preserve"> issues in the hospitality industry of the UK have been influenced vastly by the political factors, including Brexit and immigration policies. The exit from the European Union has limited the availability of a previously plentiful source of EU employees who previously comprised a significant number of positions in the industry</w:t>
      </w:r>
      <w:r w:rsidR="000F6960" w:rsidRPr="000D2B09">
        <w:rPr>
          <w:lang w:val="en-US"/>
        </w:rPr>
        <w:t xml:space="preserve"> </w:t>
      </w:r>
      <w:sdt>
        <w:sdtPr>
          <w:rPr>
            <w:lang w:val="en-US"/>
          </w:rPr>
          <w:tag w:val="MENDELEY_CITATION_v3_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"/>
          <w:id w:val="725574986"/>
          <w:placeholder>
            <w:docPart w:val="DefaultPlaceholder_-1854013440"/>
          </w:placeholder>
        </w:sdtPr>
        <w:sdtContent>
          <w:r w:rsidR="000F6960" w:rsidRPr="000D2B09">
            <w:rPr>
              <w:lang w:val="en-US"/>
            </w:rPr>
            <w:t>(Burke, 2018)</w:t>
          </w:r>
        </w:sdtContent>
      </w:sdt>
      <w:r w:rsidRPr="000D2B09">
        <w:rPr>
          <w:lang w:val="en-US"/>
        </w:rPr>
        <w:t xml:space="preserve">. These improvements have culled the </w:t>
      </w:r>
      <w:proofErr w:type="spellStart"/>
      <w:r w:rsidRPr="000D2B09">
        <w:rPr>
          <w:lang w:val="en-US"/>
        </w:rPr>
        <w:t>labour</w:t>
      </w:r>
      <w:proofErr w:type="spellEnd"/>
      <w:r w:rsidRPr="000D2B09">
        <w:rPr>
          <w:lang w:val="en-US"/>
        </w:rPr>
        <w:t xml:space="preserve"> force and </w:t>
      </w:r>
      <w:proofErr w:type="gramStart"/>
      <w:r w:rsidRPr="000D2B09">
        <w:rPr>
          <w:lang w:val="en-US"/>
        </w:rPr>
        <w:t>a number of</w:t>
      </w:r>
      <w:proofErr w:type="gramEnd"/>
      <w:r w:rsidRPr="000D2B09">
        <w:rPr>
          <w:lang w:val="en-US"/>
        </w:rPr>
        <w:t xml:space="preserve"> firms, including Whitbread PLC and Hilton UK, have found it hard </w:t>
      </w:r>
      <w:proofErr w:type="gramStart"/>
      <w:r w:rsidRPr="000D2B09">
        <w:rPr>
          <w:lang w:val="en-US"/>
        </w:rPr>
        <w:t>to</w:t>
      </w:r>
      <w:proofErr w:type="gramEnd"/>
      <w:r w:rsidRPr="000D2B09">
        <w:rPr>
          <w:lang w:val="en-US"/>
        </w:rPr>
        <w:t xml:space="preserve"> staff adequately, particularly in essential positions including cleaning and food preparation.</w:t>
      </w:r>
    </w:p>
    <w:p w14:paraId="2AD3ADD4" w14:textId="6CCFD388" w:rsidR="00A21A75" w:rsidRPr="000D2B09" w:rsidRDefault="00A21A75" w:rsidP="00A21A75">
      <w:pPr>
        <w:rPr>
          <w:lang w:val="en-US"/>
        </w:rPr>
      </w:pPr>
      <w:r w:rsidRPr="000D2B09">
        <w:rPr>
          <w:lang w:val="en-US"/>
        </w:rPr>
        <w:t xml:space="preserve">The issues have been aggravated by the new measures that have been put in place regarding visa acquisition, which has made it very hard for non-UK workers to find a vantage point in the sector. The costs of sponsoring visas </w:t>
      </w:r>
      <w:proofErr w:type="spellStart"/>
      <w:r w:rsidRPr="000D2B09">
        <w:rPr>
          <w:lang w:val="en-US"/>
        </w:rPr>
        <w:t>keepmost</w:t>
      </w:r>
      <w:proofErr w:type="spellEnd"/>
      <w:r w:rsidRPr="000D2B09">
        <w:rPr>
          <w:lang w:val="en-US"/>
        </w:rPr>
        <w:t xml:space="preserve"> small businesses out of the talent pool, thus worsening the shortage of workers</w:t>
      </w:r>
      <w:r w:rsidR="000F6960" w:rsidRPr="000D2B09">
        <w:rPr>
          <w:lang w:val="en-US"/>
        </w:rPr>
        <w:t xml:space="preserve"> </w:t>
      </w:r>
      <w:sdt>
        <w:sdtPr>
          <w:rPr>
            <w:lang w:val="en-US"/>
          </w:rPr>
          <w:tag w:val="MENDELEY_CITATION_v3_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"/>
          <w:id w:val="-809252357"/>
          <w:placeholder>
            <w:docPart w:val="DefaultPlaceholder_-1854013440"/>
          </w:placeholder>
        </w:sdtPr>
        <w:sdtContent>
          <w:r w:rsidR="000F6960" w:rsidRPr="000D2B09">
            <w:rPr>
              <w:lang w:val="en-US"/>
            </w:rPr>
            <w:t>(Cai and Ad-</w:t>
          </w:r>
          <w:proofErr w:type="spellStart"/>
          <w:r w:rsidR="000F6960" w:rsidRPr="000D2B09">
            <w:rPr>
              <w:lang w:val="en-US"/>
            </w:rPr>
            <w:t>Dīnī</w:t>
          </w:r>
          <w:proofErr w:type="spellEnd"/>
          <w:r w:rsidR="000F6960" w:rsidRPr="000D2B09">
            <w:rPr>
              <w:lang w:val="en-US"/>
            </w:rPr>
            <w:t>, 2018)</w:t>
          </w:r>
        </w:sdtContent>
      </w:sdt>
      <w:r w:rsidRPr="000D2B09">
        <w:rPr>
          <w:lang w:val="en-US"/>
        </w:rPr>
        <w:t xml:space="preserve">. </w:t>
      </w:r>
      <w:proofErr w:type="gramStart"/>
      <w:r w:rsidRPr="000D2B09">
        <w:rPr>
          <w:lang w:val="en-US"/>
        </w:rPr>
        <w:t>Therefore</w:t>
      </w:r>
      <w:proofErr w:type="gramEnd"/>
      <w:r w:rsidRPr="000D2B09">
        <w:rPr>
          <w:lang w:val="en-US"/>
        </w:rPr>
        <w:t xml:space="preserve"> the UK government has come up with measures such as apprenticeship and funding for skills training. Some of the strategies outlined above have been geared towards establishment of local talent and sustainability; however, their application and impact has been compromised and holds more potential for both short and long-term application for industry’s needs. These political influences explain why there is still </w:t>
      </w:r>
      <w:proofErr w:type="gramStart"/>
      <w:r w:rsidRPr="000D2B09">
        <w:rPr>
          <w:lang w:val="en-US"/>
        </w:rPr>
        <w:t>need</w:t>
      </w:r>
      <w:proofErr w:type="gramEnd"/>
      <w:r w:rsidRPr="000D2B09">
        <w:rPr>
          <w:lang w:val="en-US"/>
        </w:rPr>
        <w:t xml:space="preserve"> to come up with more relaxing policies to meet </w:t>
      </w:r>
      <w:proofErr w:type="spellStart"/>
      <w:r w:rsidRPr="000D2B09">
        <w:rPr>
          <w:lang w:val="en-US"/>
        </w:rPr>
        <w:t>labour</w:t>
      </w:r>
      <w:proofErr w:type="spellEnd"/>
      <w:r w:rsidRPr="000D2B09">
        <w:rPr>
          <w:lang w:val="en-US"/>
        </w:rPr>
        <w:t xml:space="preserve"> demand.</w:t>
      </w:r>
    </w:p>
    <w:p w14:paraId="6914C8F4" w14:textId="27BB57DE" w:rsidR="00A21A75" w:rsidRPr="000D2B09" w:rsidRDefault="00A21A75" w:rsidP="00BE1C66">
      <w:pPr>
        <w:pStyle w:val="Heading2"/>
        <w:rPr>
          <w:color w:val="auto"/>
        </w:rPr>
      </w:pPr>
      <w:bookmarkStart w:id="9" w:name="_Toc188015399"/>
      <w:r w:rsidRPr="000D2B09">
        <w:rPr>
          <w:color w:val="auto"/>
        </w:rPr>
        <w:t>Economic Factors</w:t>
      </w:r>
      <w:bookmarkEnd w:id="9"/>
    </w:p>
    <w:p w14:paraId="5F21DC77" w14:textId="4C5C45AC" w:rsidR="00A21A75" w:rsidRPr="000D2B09" w:rsidRDefault="00A21A75" w:rsidP="00A21A75">
      <w:pPr>
        <w:rPr>
          <w:lang w:val="en-US"/>
        </w:rPr>
      </w:pPr>
      <w:r w:rsidRPr="000D2B09">
        <w:rPr>
          <w:lang w:val="en-US"/>
        </w:rPr>
        <w:t xml:space="preserve">This paper reveal that the economic factor is central to determining the challenges in </w:t>
      </w:r>
      <w:proofErr w:type="spellStart"/>
      <w:r w:rsidRPr="000D2B09">
        <w:rPr>
          <w:lang w:val="en-US"/>
        </w:rPr>
        <w:t>labour</w:t>
      </w:r>
      <w:proofErr w:type="spellEnd"/>
      <w:r w:rsidRPr="000D2B09">
        <w:rPr>
          <w:lang w:val="en-US"/>
        </w:rPr>
        <w:t xml:space="preserve"> that the UK hospitality industry experiences. The increasing minimum wages are vitally important to enhance the wellbeing of workers, but it creates the burden of controlling cost for </w:t>
      </w:r>
      <w:proofErr w:type="spellStart"/>
      <w:r w:rsidRPr="000D2B09">
        <w:rPr>
          <w:lang w:val="en-US"/>
        </w:rPr>
        <w:t>organisations</w:t>
      </w:r>
      <w:proofErr w:type="spellEnd"/>
      <w:r w:rsidRPr="000D2B09">
        <w:rPr>
          <w:lang w:val="en-US"/>
        </w:rPr>
        <w:t xml:space="preserve"> more especially for small and medium enterprises</w:t>
      </w:r>
      <w:r w:rsidR="000F6960" w:rsidRPr="000D2B09">
        <w:rPr>
          <w:lang w:val="en-US"/>
        </w:rPr>
        <w:t xml:space="preserve"> </w:t>
      </w:r>
      <w:sdt>
        <w:sdtPr>
          <w:rPr>
            <w:lang w:val="en-US"/>
          </w:rPr>
          <w:tag w:val="MENDELEY_CITATION_v3_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"/>
          <w:id w:val="1349752146"/>
          <w:placeholder>
            <w:docPart w:val="DefaultPlaceholder_-1854013440"/>
          </w:placeholder>
        </w:sdtPr>
        <w:sdtContent>
          <w:r w:rsidR="000F6960" w:rsidRPr="000D2B09">
            <w:rPr>
              <w:lang w:val="en-US"/>
            </w:rPr>
            <w:t>(</w:t>
          </w:r>
          <w:proofErr w:type="spellStart"/>
          <w:r w:rsidR="000F6960" w:rsidRPr="000D2B09">
            <w:rPr>
              <w:lang w:val="en-US"/>
            </w:rPr>
            <w:t>Kansakar</w:t>
          </w:r>
          <w:proofErr w:type="spellEnd"/>
          <w:r w:rsidR="000F6960" w:rsidRPr="000D2B09">
            <w:rPr>
              <w:lang w:val="en-US"/>
            </w:rPr>
            <w:t>, Munir and Shabani, 2019)</w:t>
          </w:r>
        </w:sdtContent>
      </w:sdt>
      <w:r w:rsidRPr="000D2B09">
        <w:rPr>
          <w:lang w:val="en-US"/>
        </w:rPr>
        <w:t xml:space="preserve">. This places pressure on the ability of hotels and such chains as Premier Inn to lower their prices on offerings while at the same time </w:t>
      </w:r>
      <w:proofErr w:type="spellStart"/>
      <w:r w:rsidRPr="000D2B09">
        <w:rPr>
          <w:lang w:val="en-US"/>
        </w:rPr>
        <w:t>labour</w:t>
      </w:r>
      <w:proofErr w:type="spellEnd"/>
      <w:r w:rsidRPr="000D2B09">
        <w:rPr>
          <w:lang w:val="en-US"/>
        </w:rPr>
        <w:t xml:space="preserve"> costs are pushing up the necessary investments in other segments of their operations.</w:t>
      </w:r>
    </w:p>
    <w:p w14:paraId="3AFD80BC" w14:textId="2924B9A7" w:rsidR="00A21A75" w:rsidRPr="000D2B09" w:rsidRDefault="00A21A75" w:rsidP="00A21A75">
      <w:pPr>
        <w:rPr>
          <w:lang w:val="en-US"/>
        </w:rPr>
      </w:pPr>
      <w:r w:rsidRPr="000D2B09">
        <w:rPr>
          <w:lang w:val="en-US"/>
        </w:rPr>
        <w:t xml:space="preserve">Such challenges are even compounded in </w:t>
      </w:r>
      <w:proofErr w:type="spellStart"/>
      <w:r w:rsidRPr="000D2B09">
        <w:rPr>
          <w:lang w:val="en-US"/>
        </w:rPr>
        <w:t>organisations’</w:t>
      </w:r>
      <w:proofErr w:type="spellEnd"/>
      <w:r w:rsidRPr="000D2B09">
        <w:rPr>
          <w:lang w:val="en-US"/>
        </w:rPr>
        <w:t xml:space="preserve"> post COVID-19 economic insecurity since their revenues and demand have sharply declined. Employment expenditure control targets and bonuses are the first to be cut back, which hampers the </w:t>
      </w:r>
      <w:proofErr w:type="gramStart"/>
      <w:r w:rsidRPr="000D2B09">
        <w:rPr>
          <w:lang w:val="en-US"/>
        </w:rPr>
        <w:t>sectors</w:t>
      </w:r>
      <w:proofErr w:type="gramEnd"/>
      <w:r w:rsidRPr="000D2B09">
        <w:rPr>
          <w:lang w:val="en-US"/>
        </w:rPr>
        <w:t xml:space="preserve"> ability to attract and maintain competent professionals</w:t>
      </w:r>
      <w:r w:rsidR="000F6960" w:rsidRPr="000D2B09">
        <w:rPr>
          <w:lang w:val="en-US"/>
        </w:rPr>
        <w:t xml:space="preserve"> </w:t>
      </w:r>
      <w:sdt>
        <w:sdtPr>
          <w:rPr>
            <w:lang w:val="en-US"/>
          </w:rPr>
          <w:tag w:val="MENDELEY_CITATION_v3_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"/>
          <w:id w:val="-1308396400"/>
          <w:placeholder>
            <w:docPart w:val="DefaultPlaceholder_-1854013440"/>
          </w:placeholder>
        </w:sdtPr>
        <w:sdtContent>
          <w:r w:rsidR="000F6960" w:rsidRPr="000D2B09">
            <w:rPr>
              <w:lang w:val="en-US"/>
            </w:rPr>
            <w:t>(Alonso and Ogle, 2008)</w:t>
          </w:r>
        </w:sdtContent>
      </w:sdt>
      <w:r w:rsidRPr="000D2B09">
        <w:rPr>
          <w:lang w:val="en-US"/>
        </w:rPr>
        <w:t xml:space="preserve">. To overcome these challenges some </w:t>
      </w:r>
      <w:proofErr w:type="gramStart"/>
      <w:r w:rsidRPr="000D2B09">
        <w:rPr>
          <w:lang w:val="en-US"/>
        </w:rPr>
        <w:t>organisation</w:t>
      </w:r>
      <w:proofErr w:type="gramEnd"/>
      <w:r w:rsidRPr="000D2B09">
        <w:rPr>
          <w:lang w:val="en-US"/>
        </w:rPr>
        <w:t xml:space="preserve"> are now adopting to automation. On the advantages of investment in AI, and robotics, one can say that even though they help improve efficiency and save costs in the long run, they are expensive to invest in. Moreover, automation does not have the touch of being personal and therefore it cannot be a solution to solving the problem in its entirety.</w:t>
      </w:r>
    </w:p>
    <w:p w14:paraId="65FB7439" w14:textId="46EE4F15" w:rsidR="00A21A75" w:rsidRPr="000D2B09" w:rsidRDefault="00A21A75" w:rsidP="00BE1C66">
      <w:pPr>
        <w:pStyle w:val="Heading2"/>
        <w:rPr>
          <w:color w:val="auto"/>
        </w:rPr>
      </w:pPr>
      <w:bookmarkStart w:id="10" w:name="_Toc188015400"/>
      <w:r w:rsidRPr="000D2B09">
        <w:rPr>
          <w:color w:val="auto"/>
        </w:rPr>
        <w:t>Sociological Factors</w:t>
      </w:r>
      <w:bookmarkEnd w:id="10"/>
    </w:p>
    <w:p w14:paraId="387F3A3D" w14:textId="50C034B4" w:rsidR="00A21A75" w:rsidRPr="000D2B09" w:rsidRDefault="00A21A75" w:rsidP="00A21A75">
      <w:pPr>
        <w:rPr>
          <w:lang w:val="en-US"/>
        </w:rPr>
      </w:pPr>
      <w:r w:rsidRPr="000D2B09">
        <w:rPr>
          <w:lang w:val="en-US"/>
        </w:rPr>
        <w:t xml:space="preserve">The following sociological factors are important in explaining </w:t>
      </w:r>
      <w:proofErr w:type="spellStart"/>
      <w:r w:rsidRPr="000D2B09">
        <w:rPr>
          <w:lang w:val="en-US"/>
        </w:rPr>
        <w:t>labour</w:t>
      </w:r>
      <w:proofErr w:type="spellEnd"/>
      <w:r w:rsidRPr="000D2B09">
        <w:rPr>
          <w:lang w:val="en-US"/>
        </w:rPr>
        <w:t xml:space="preserve"> issues in the UK hospitality </w:t>
      </w:r>
      <w:proofErr w:type="gramStart"/>
      <w:r w:rsidRPr="000D2B09">
        <w:rPr>
          <w:lang w:val="en-US"/>
        </w:rPr>
        <w:t>industry;</w:t>
      </w:r>
      <w:proofErr w:type="gramEnd"/>
      <w:r w:rsidRPr="000D2B09">
        <w:rPr>
          <w:lang w:val="en-US"/>
        </w:rPr>
        <w:t xml:space="preserve"> Work force perceptions and population structure. Catering is interpreted as a low status and high intensity work which exposes workers to long working hours, limited career ladder and low pay</w:t>
      </w:r>
      <w:r w:rsidR="000F6960" w:rsidRPr="000D2B09">
        <w:rPr>
          <w:lang w:val="en-US"/>
        </w:rPr>
        <w:t xml:space="preserve"> </w:t>
      </w:r>
      <w:sdt>
        <w:sdtPr>
          <w:rPr>
            <w:lang w:val="en-US"/>
          </w:rPr>
          <w:tag w:val="MENDELEY_CITATION_v3_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"/>
          <w:id w:val="300193011"/>
          <w:placeholder>
            <w:docPart w:val="DefaultPlaceholder_-1854013440"/>
          </w:placeholder>
        </w:sdtPr>
        <w:sdtContent>
          <w:r w:rsidR="000F6960" w:rsidRPr="000D2B09">
            <w:rPr>
              <w:lang w:val="en-US"/>
            </w:rPr>
            <w:t>(</w:t>
          </w:r>
          <w:proofErr w:type="spellStart"/>
          <w:r w:rsidR="000F6960" w:rsidRPr="000D2B09">
            <w:rPr>
              <w:lang w:val="en-US"/>
            </w:rPr>
            <w:t>Rhou</w:t>
          </w:r>
          <w:proofErr w:type="spellEnd"/>
          <w:r w:rsidR="000F6960" w:rsidRPr="000D2B09">
            <w:rPr>
              <w:lang w:val="en-US"/>
            </w:rPr>
            <w:t xml:space="preserve"> and Singal, 2020)</w:t>
          </w:r>
        </w:sdtContent>
      </w:sdt>
      <w:r w:rsidRPr="000D2B09">
        <w:rPr>
          <w:lang w:val="en-US"/>
        </w:rPr>
        <w:t xml:space="preserve">. This negative perception affects career </w:t>
      </w:r>
      <w:proofErr w:type="gramStart"/>
      <w:r w:rsidRPr="000D2B09">
        <w:rPr>
          <w:lang w:val="en-US"/>
        </w:rPr>
        <w:t>choice, and</w:t>
      </w:r>
      <w:proofErr w:type="gramEnd"/>
      <w:r w:rsidRPr="000D2B09">
        <w:rPr>
          <w:lang w:val="en-US"/>
        </w:rPr>
        <w:t xml:space="preserve"> limits the available human capital for </w:t>
      </w:r>
      <w:proofErr w:type="spellStart"/>
      <w:r w:rsidRPr="000D2B09">
        <w:rPr>
          <w:lang w:val="en-US"/>
        </w:rPr>
        <w:t>organisations</w:t>
      </w:r>
      <w:proofErr w:type="spellEnd"/>
      <w:r w:rsidRPr="000D2B09">
        <w:rPr>
          <w:lang w:val="en-US"/>
        </w:rPr>
        <w:t xml:space="preserve"> in the sector, including Marriott and Travelodge.</w:t>
      </w:r>
    </w:p>
    <w:p w14:paraId="60576CDD" w14:textId="60755C9A" w:rsidR="00A21A75" w:rsidRPr="000D2B09" w:rsidRDefault="00A21A75" w:rsidP="00A21A75">
      <w:pPr>
        <w:rPr>
          <w:lang w:val="en-US"/>
        </w:rPr>
      </w:pPr>
      <w:r w:rsidRPr="000D2B09">
        <w:rPr>
          <w:lang w:val="en-US"/>
        </w:rPr>
        <w:t>Demographic changes make this problem worse, firstly, due to the ageing population and secondly, thanks to the reduced desire of younger workers for physically and psychologically intense work. Currently, many young people are chasing industries that they believe provide more flexibility, job security and promotion opportunities thereby putting a lot of pressure on hospitality to attract talent. Other factors include cultural changes and new world trends, including the desire for remote work after the pandemic</w:t>
      </w:r>
      <w:r w:rsidR="000F6960" w:rsidRPr="000D2B09">
        <w:rPr>
          <w:lang w:val="en-US"/>
        </w:rPr>
        <w:t xml:space="preserve"> </w:t>
      </w:r>
      <w:sdt>
        <w:sdtPr>
          <w:rPr>
            <w:lang w:val="en-US"/>
          </w:rPr>
          <w:tag w:val="MENDELEY_CITATION_v3_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"/>
          <w:id w:val="-729920310"/>
          <w:placeholder>
            <w:docPart w:val="DefaultPlaceholder_-1854013440"/>
          </w:placeholder>
        </w:sdtPr>
        <w:sdtContent>
          <w:r w:rsidR="000F6960" w:rsidRPr="000D2B09">
            <w:rPr>
              <w:lang w:val="en-US"/>
            </w:rPr>
            <w:t>(Dixit, 2017)</w:t>
          </w:r>
        </w:sdtContent>
      </w:sdt>
      <w:r w:rsidRPr="000D2B09">
        <w:rPr>
          <w:lang w:val="en-US"/>
        </w:rPr>
        <w:t xml:space="preserve">. Firstly, many employees are expected to have flexible working </w:t>
      </w:r>
      <w:proofErr w:type="gramStart"/>
      <w:r w:rsidRPr="000D2B09">
        <w:rPr>
          <w:lang w:val="en-US"/>
        </w:rPr>
        <w:t>arrangements</w:t>
      </w:r>
      <w:proofErr w:type="gramEnd"/>
      <w:r w:rsidRPr="000D2B09">
        <w:rPr>
          <w:lang w:val="en-US"/>
        </w:rPr>
        <w:t xml:space="preserve"> and the nature of the sector means that this is not possible as it is built upon the concept of being on-site. As for these sociological issues, they should be solved </w:t>
      </w:r>
      <w:proofErr w:type="gramStart"/>
      <w:r w:rsidRPr="000D2B09">
        <w:rPr>
          <w:lang w:val="en-US"/>
        </w:rPr>
        <w:t>in order to</w:t>
      </w:r>
      <w:proofErr w:type="gramEnd"/>
      <w:r w:rsidRPr="000D2B09">
        <w:rPr>
          <w:lang w:val="en-US"/>
        </w:rPr>
        <w:t xml:space="preserve"> change the workforce’s attitudes and build up the future for the industry.</w:t>
      </w:r>
    </w:p>
    <w:p w14:paraId="1300783F" w14:textId="6FFE9A0E" w:rsidR="00A21A75" w:rsidRPr="000D2B09" w:rsidRDefault="00A21A75" w:rsidP="00BE1C66">
      <w:pPr>
        <w:pStyle w:val="Heading2"/>
        <w:rPr>
          <w:color w:val="auto"/>
        </w:rPr>
      </w:pPr>
      <w:bookmarkStart w:id="11" w:name="_Toc188015401"/>
      <w:r w:rsidRPr="000D2B09">
        <w:rPr>
          <w:color w:val="auto"/>
        </w:rPr>
        <w:t>Technological Factors</w:t>
      </w:r>
      <w:bookmarkEnd w:id="11"/>
    </w:p>
    <w:p w14:paraId="6BECE554" w14:textId="77CD484F" w:rsidR="00A21A75" w:rsidRPr="000D2B09" w:rsidRDefault="00A21A75" w:rsidP="00A21A75">
      <w:pPr>
        <w:rPr>
          <w:lang w:val="en-US"/>
        </w:rPr>
      </w:pPr>
      <w:r w:rsidRPr="000D2B09">
        <w:rPr>
          <w:lang w:val="en-US"/>
        </w:rPr>
        <w:t xml:space="preserve">The </w:t>
      </w:r>
      <w:proofErr w:type="spellStart"/>
      <w:r w:rsidRPr="000D2B09">
        <w:rPr>
          <w:lang w:val="en-US"/>
        </w:rPr>
        <w:t>technologisation</w:t>
      </w:r>
      <w:proofErr w:type="spellEnd"/>
      <w:r w:rsidRPr="000D2B09">
        <w:rPr>
          <w:lang w:val="en-US"/>
        </w:rPr>
        <w:t xml:space="preserve"> of work has emerged as a key means of managing the </w:t>
      </w:r>
      <w:proofErr w:type="spellStart"/>
      <w:r w:rsidRPr="000D2B09">
        <w:rPr>
          <w:lang w:val="en-US"/>
        </w:rPr>
        <w:t>labour</w:t>
      </w:r>
      <w:proofErr w:type="spellEnd"/>
      <w:r w:rsidRPr="000D2B09">
        <w:rPr>
          <w:lang w:val="en-US"/>
        </w:rPr>
        <w:t xml:space="preserve"> deficit in the hospitality industry of the United Kingdom. Robotic servers and AI scheduling are used frequently by restaurants to </w:t>
      </w:r>
      <w:proofErr w:type="spellStart"/>
      <w:r w:rsidRPr="000D2B09">
        <w:rPr>
          <w:lang w:val="en-US"/>
        </w:rPr>
        <w:t>minimi</w:t>
      </w:r>
      <w:r w:rsidR="00DF5F16" w:rsidRPr="000D2B09">
        <w:rPr>
          <w:lang w:val="en-US"/>
        </w:rPr>
        <w:t>s</w:t>
      </w:r>
      <w:r w:rsidRPr="000D2B09">
        <w:rPr>
          <w:lang w:val="en-US"/>
        </w:rPr>
        <w:t>e</w:t>
      </w:r>
      <w:proofErr w:type="spellEnd"/>
      <w:r w:rsidRPr="000D2B09">
        <w:rPr>
          <w:lang w:val="en-US"/>
        </w:rPr>
        <w:t xml:space="preserve"> the use of human capital and increase efficiency. For instance, whereas some hotels would have </w:t>
      </w:r>
      <w:proofErr w:type="gramStart"/>
      <w:r w:rsidRPr="000D2B09">
        <w:rPr>
          <w:lang w:val="en-US"/>
        </w:rPr>
        <w:t>clients</w:t>
      </w:r>
      <w:proofErr w:type="gramEnd"/>
      <w:r w:rsidRPr="000D2B09">
        <w:rPr>
          <w:lang w:val="en-US"/>
        </w:rPr>
        <w:t xml:space="preserve"> check-in and out manually, now such processes are done through kiosks hence some housekeeping uses bots during staffing constraints</w:t>
      </w:r>
      <w:r w:rsidR="000F6960" w:rsidRPr="000D2B09">
        <w:rPr>
          <w:lang w:val="en-US"/>
        </w:rPr>
        <w:t xml:space="preserve"> </w:t>
      </w:r>
      <w:sdt>
        <w:sdtPr>
          <w:rPr>
            <w:lang w:val="en-US"/>
          </w:rPr>
          <w:tag w:val="MENDELEY_CITATION_v3_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"/>
          <w:id w:val="112102025"/>
          <w:placeholder>
            <w:docPart w:val="DefaultPlaceholder_-1854013440"/>
          </w:placeholder>
        </w:sdtPr>
        <w:sdtContent>
          <w:r w:rsidR="000F6960" w:rsidRPr="000D2B09">
            <w:rPr>
              <w:lang w:val="en-US"/>
            </w:rPr>
            <w:t>(Ezeh, 2017)</w:t>
          </w:r>
        </w:sdtContent>
      </w:sdt>
      <w:r w:rsidRPr="000D2B09">
        <w:rPr>
          <w:lang w:val="en-US"/>
        </w:rPr>
        <w:t>. The above innovations not only increase operational capacity but are also capable of producing cost savings in the longer run.</w:t>
      </w:r>
    </w:p>
    <w:p w14:paraId="76F4A94E" w14:textId="245A78AF" w:rsidR="00A21A75" w:rsidRPr="000D2B09" w:rsidRDefault="00A21A75" w:rsidP="00A21A75">
      <w:pPr>
        <w:rPr>
          <w:lang w:val="en-US"/>
        </w:rPr>
      </w:pPr>
      <w:r w:rsidRPr="000D2B09">
        <w:rPr>
          <w:lang w:val="en-US"/>
        </w:rPr>
        <w:t>However, there are some disadvantages in the use of technology in the implementation of its use particularly where interpersonal contact is a paramount consideration in influencing customer choice. Various theories of service quality are such that people seek to have an emotional connection and be provided for as per their needs – aspects that automation cannot capture</w:t>
      </w:r>
      <w:r w:rsidR="000F6960" w:rsidRPr="000D2B09">
        <w:rPr>
          <w:lang w:val="en-US"/>
        </w:rPr>
        <w:t xml:space="preserve"> </w:t>
      </w:r>
      <w:sdt>
        <w:sdtPr>
          <w:rPr>
            <w:lang w:val="en-US"/>
          </w:rPr>
          <w:tag w:val="MENDELEY_CITATION_v3_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"/>
          <w:id w:val="1710686592"/>
          <w:placeholder>
            <w:docPart w:val="DefaultPlaceholder_-1854013440"/>
          </w:placeholder>
        </w:sdtPr>
        <w:sdtContent>
          <w:r w:rsidR="000F6960" w:rsidRPr="000D2B09">
            <w:rPr>
              <w:lang w:val="en-US"/>
            </w:rPr>
            <w:t>(Dixit, 2017)</w:t>
          </w:r>
        </w:sdtContent>
      </w:sdt>
      <w:r w:rsidRPr="000D2B09">
        <w:rPr>
          <w:lang w:val="en-US"/>
        </w:rPr>
        <w:t xml:space="preserve">. The issue of how far </w:t>
      </w:r>
      <w:proofErr w:type="gramStart"/>
      <w:r w:rsidRPr="000D2B09">
        <w:rPr>
          <w:lang w:val="en-US"/>
        </w:rPr>
        <w:t>to go with technology</w:t>
      </w:r>
      <w:proofErr w:type="gramEnd"/>
      <w:r w:rsidRPr="000D2B09">
        <w:rPr>
          <w:lang w:val="en-US"/>
        </w:rPr>
        <w:t xml:space="preserve"> while </w:t>
      </w:r>
      <w:proofErr w:type="gramStart"/>
      <w:r w:rsidRPr="000D2B09">
        <w:rPr>
          <w:lang w:val="en-US"/>
        </w:rPr>
        <w:t>still keeping</w:t>
      </w:r>
      <w:proofErr w:type="gramEnd"/>
      <w:r w:rsidRPr="000D2B09">
        <w:rPr>
          <w:lang w:val="en-US"/>
        </w:rPr>
        <w:t xml:space="preserve"> the human element in service delivery is still a </w:t>
      </w:r>
      <w:proofErr w:type="spellStart"/>
      <w:r w:rsidRPr="000D2B09">
        <w:rPr>
          <w:lang w:val="en-US"/>
        </w:rPr>
        <w:t>a</w:t>
      </w:r>
      <w:proofErr w:type="spellEnd"/>
      <w:r w:rsidRPr="000D2B09">
        <w:rPr>
          <w:lang w:val="en-US"/>
        </w:rPr>
        <w:t xml:space="preserve"> challenge as far as </w:t>
      </w:r>
      <w:proofErr w:type="spellStart"/>
      <w:r w:rsidR="000F6960" w:rsidRPr="000D2B09">
        <w:rPr>
          <w:lang w:val="en-US"/>
        </w:rPr>
        <w:t>organisation</w:t>
      </w:r>
      <w:r w:rsidRPr="000D2B09">
        <w:rPr>
          <w:lang w:val="en-US"/>
        </w:rPr>
        <w:t>s</w:t>
      </w:r>
      <w:proofErr w:type="spellEnd"/>
      <w:r w:rsidRPr="000D2B09">
        <w:rPr>
          <w:lang w:val="en-US"/>
        </w:rPr>
        <w:t xml:space="preserve"> such as Whitbread is concerned as the place must ensure that they incorporate technology in a way that enhances the human element and not by replacing it. This balance is important to sustaining the value proposition of the sector.</w:t>
      </w:r>
    </w:p>
    <w:p w14:paraId="479E9548" w14:textId="77777777" w:rsidR="00A21A75" w:rsidRPr="000D2B09" w:rsidRDefault="00A21A75" w:rsidP="00A21A75">
      <w:pPr>
        <w:rPr>
          <w:lang w:val="en-US"/>
        </w:rPr>
      </w:pPr>
    </w:p>
    <w:p w14:paraId="714B279D" w14:textId="0715F3AA" w:rsidR="00A21A75" w:rsidRPr="000D2B09" w:rsidRDefault="00BE1C66" w:rsidP="00FB2BF1">
      <w:pPr>
        <w:pStyle w:val="Heading1"/>
        <w:rPr>
          <w:color w:val="auto"/>
        </w:rPr>
      </w:pPr>
      <w:bookmarkStart w:id="12" w:name="_Toc188015402"/>
      <w:r w:rsidRPr="000D2B09">
        <w:rPr>
          <w:color w:val="auto"/>
        </w:rPr>
        <w:t>Conclusion</w:t>
      </w:r>
      <w:bookmarkEnd w:id="12"/>
      <w:r w:rsidRPr="000D2B09">
        <w:rPr>
          <w:color w:val="auto"/>
        </w:rPr>
        <w:t xml:space="preserve"> </w:t>
      </w:r>
    </w:p>
    <w:p w14:paraId="32146CB0" w14:textId="48169B5B" w:rsidR="00BE1C66" w:rsidRPr="000D2B09" w:rsidRDefault="00BE1C66" w:rsidP="00A21A75">
      <w:pPr>
        <w:rPr>
          <w:lang w:val="en-US"/>
        </w:rPr>
      </w:pPr>
      <w:r w:rsidRPr="000D2B09">
        <w:rPr>
          <w:lang w:val="en-US"/>
        </w:rPr>
        <w:t xml:space="preserve">The issues of staffing and </w:t>
      </w:r>
      <w:proofErr w:type="spellStart"/>
      <w:r w:rsidRPr="000D2B09">
        <w:rPr>
          <w:lang w:val="en-US"/>
        </w:rPr>
        <w:t>labour</w:t>
      </w:r>
      <w:proofErr w:type="spellEnd"/>
      <w:r w:rsidRPr="000D2B09">
        <w:rPr>
          <w:lang w:val="en-US"/>
        </w:rPr>
        <w:t xml:space="preserve"> issues continue to be the most significant in the hospitality industry in the UK because of social-political factors such as Brexit, increased wages, and changes in the culture of the supply of workforce. They have caused operational inefficiencies, service delivery compromise, and overall industry stagnation. Solving these issues entails intervention approaches that are proactive and sustainable, and which offer an optimal mix of technology and people strategies. The right policies specific to the UK and sustainability of long-term strategies in terms of workforce can help the sector to create a buffer and establish futureproofing.</w:t>
      </w:r>
    </w:p>
    <w:p w14:paraId="506533BC" w14:textId="77777777" w:rsidR="00BE1C66" w:rsidRPr="000D2B09" w:rsidRDefault="00BE1C66" w:rsidP="00A21A75">
      <w:pPr>
        <w:rPr>
          <w:lang w:val="en-US"/>
        </w:rPr>
      </w:pPr>
    </w:p>
    <w:p w14:paraId="7621050B" w14:textId="324AB000" w:rsidR="00BE1C66" w:rsidRPr="000D2B09" w:rsidRDefault="00BE1C66" w:rsidP="00FB2BF1">
      <w:pPr>
        <w:pStyle w:val="Heading1"/>
        <w:rPr>
          <w:color w:val="auto"/>
        </w:rPr>
      </w:pPr>
      <w:bookmarkStart w:id="13" w:name="_Toc188015403"/>
      <w:r w:rsidRPr="000D2B09">
        <w:rPr>
          <w:color w:val="auto"/>
        </w:rPr>
        <w:t>Recommendations</w:t>
      </w:r>
      <w:bookmarkEnd w:id="13"/>
      <w:r w:rsidRPr="000D2B09">
        <w:rPr>
          <w:color w:val="auto"/>
        </w:rPr>
        <w:t xml:space="preserve"> </w:t>
      </w:r>
    </w:p>
    <w:p w14:paraId="776D3615" w14:textId="7AB8E55E" w:rsidR="00BE1C66" w:rsidRPr="000D2B09" w:rsidRDefault="00BE1C66" w:rsidP="00BE1C66">
      <w:pPr>
        <w:rPr>
          <w:lang w:val="en-US"/>
        </w:rPr>
      </w:pPr>
      <w:proofErr w:type="gramStart"/>
      <w:r w:rsidRPr="000D2B09">
        <w:rPr>
          <w:lang w:val="en-US"/>
        </w:rPr>
        <w:t>In order to</w:t>
      </w:r>
      <w:proofErr w:type="gramEnd"/>
      <w:r w:rsidRPr="000D2B09">
        <w:rPr>
          <w:lang w:val="en-US"/>
        </w:rPr>
        <w:t xml:space="preserve"> meet the acute needs required to counteract staff shortages, the UK hospitality sector needs to focus on short-term solutions that increase its employability attractiveness. This is a basic concept of motivation theory because workers need better wages and benefits to be attracted to jobs </w:t>
      </w:r>
      <w:proofErr w:type="gramStart"/>
      <w:r w:rsidRPr="000D2B09">
        <w:rPr>
          <w:lang w:val="en-US"/>
        </w:rPr>
        <w:t>in light of</w:t>
      </w:r>
      <w:proofErr w:type="gramEnd"/>
      <w:r w:rsidRPr="000D2B09">
        <w:rPr>
          <w:lang w:val="en-US"/>
        </w:rPr>
        <w:t xml:space="preserve"> stiff competition for </w:t>
      </w:r>
      <w:proofErr w:type="spellStart"/>
      <w:r w:rsidRPr="000D2B09">
        <w:rPr>
          <w:lang w:val="en-US"/>
        </w:rPr>
        <w:t>labour</w:t>
      </w:r>
      <w:proofErr w:type="spellEnd"/>
      <w:r w:rsidRPr="000D2B09">
        <w:rPr>
          <w:lang w:val="en-US"/>
        </w:rPr>
        <w:t>. Bridges can be developed with learning institutions to produce human resource for the industry while marketing the hospitality business as a noble sector to join</w:t>
      </w:r>
      <w:r w:rsidR="000F6960" w:rsidRPr="000D2B09">
        <w:rPr>
          <w:lang w:val="en-US"/>
        </w:rPr>
        <w:t xml:space="preserve"> </w:t>
      </w:r>
      <w:sdt>
        <w:sdtPr>
          <w:rPr>
            <w:lang w:val="en-US"/>
          </w:rPr>
          <w:tag w:val="MENDELEY_CITATION_v3_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"/>
          <w:id w:val="-1931037838"/>
          <w:placeholder>
            <w:docPart w:val="DefaultPlaceholder_-1854013440"/>
          </w:placeholder>
        </w:sdtPr>
        <w:sdtContent>
          <w:r w:rsidR="000F6960" w:rsidRPr="000D2B09">
            <w:rPr>
              <w:lang w:val="en-US"/>
            </w:rPr>
            <w:t>(Cook, Hsu and Taylor, 2018)</w:t>
          </w:r>
        </w:sdtContent>
      </w:sdt>
      <w:r w:rsidRPr="000D2B09">
        <w:rPr>
          <w:lang w:val="en-US"/>
        </w:rPr>
        <w:t xml:space="preserve">. It is suggested that working together apprenticeship and internships </w:t>
      </w:r>
      <w:proofErr w:type="spellStart"/>
      <w:r w:rsidRPr="000D2B09">
        <w:rPr>
          <w:lang w:val="en-US"/>
        </w:rPr>
        <w:t>programmes</w:t>
      </w:r>
      <w:proofErr w:type="spellEnd"/>
      <w:r w:rsidRPr="000D2B09">
        <w:rPr>
          <w:lang w:val="en-US"/>
        </w:rPr>
        <w:t xml:space="preserve"> will introduce younger generation to the opportunities in the sector. Besides, the targeted marketing communications, which are aimed at the great change of the character of the industry, are needed. To overcome the negative perception affecting the sector, it is recommended that employers and </w:t>
      </w:r>
      <w:proofErr w:type="spellStart"/>
      <w:r w:rsidR="000F6960" w:rsidRPr="000D2B09">
        <w:rPr>
          <w:lang w:val="en-US"/>
        </w:rPr>
        <w:t>organisation</w:t>
      </w:r>
      <w:r w:rsidRPr="000D2B09">
        <w:rPr>
          <w:lang w:val="en-US"/>
        </w:rPr>
        <w:t>s</w:t>
      </w:r>
      <w:proofErr w:type="spellEnd"/>
      <w:r w:rsidRPr="000D2B09">
        <w:rPr>
          <w:lang w:val="en-US"/>
        </w:rPr>
        <w:t xml:space="preserve"> </w:t>
      </w:r>
      <w:proofErr w:type="spellStart"/>
      <w:r w:rsidRPr="000D2B09">
        <w:rPr>
          <w:lang w:val="en-US"/>
        </w:rPr>
        <w:t>emphasi</w:t>
      </w:r>
      <w:r w:rsidR="00DF5F16" w:rsidRPr="000D2B09">
        <w:rPr>
          <w:lang w:val="en-US"/>
        </w:rPr>
        <w:t>s</w:t>
      </w:r>
      <w:r w:rsidRPr="000D2B09">
        <w:rPr>
          <w:lang w:val="en-US"/>
        </w:rPr>
        <w:t>e</w:t>
      </w:r>
      <w:proofErr w:type="spellEnd"/>
      <w:r w:rsidRPr="000D2B09">
        <w:rPr>
          <w:lang w:val="en-US"/>
        </w:rPr>
        <w:t xml:space="preserve"> on the prospects regarding career advancements and graduations, as well as constantly explain the sector as being evolving.</w:t>
      </w:r>
    </w:p>
    <w:p w14:paraId="04901ADB" w14:textId="2E58918D" w:rsidR="00BE1C66" w:rsidRPr="000D2B09" w:rsidRDefault="00BE1C66" w:rsidP="00BE1C66">
      <w:pPr>
        <w:rPr>
          <w:lang w:val="en-US"/>
        </w:rPr>
      </w:pPr>
      <w:r w:rsidRPr="000D2B09">
        <w:rPr>
          <w:lang w:val="en-US"/>
        </w:rPr>
        <w:t xml:space="preserve">In the long run and to solve structural issues, policy shifts are required to take place. It is important for immigration policies to remain open and responsive to skill foreign talent to reduce the </w:t>
      </w:r>
      <w:proofErr w:type="spellStart"/>
      <w:r w:rsidRPr="000D2B09">
        <w:rPr>
          <w:lang w:val="en-US"/>
        </w:rPr>
        <w:t>labour</w:t>
      </w:r>
      <w:proofErr w:type="spellEnd"/>
      <w:r w:rsidRPr="000D2B09">
        <w:rPr>
          <w:lang w:val="en-US"/>
        </w:rPr>
        <w:t xml:space="preserve"> deficits which Brexit has deepened. Government should provide more funds for the </w:t>
      </w:r>
      <w:proofErr w:type="spellStart"/>
      <w:r w:rsidRPr="000D2B09">
        <w:rPr>
          <w:lang w:val="en-US"/>
        </w:rPr>
        <w:t>programmes</w:t>
      </w:r>
      <w:proofErr w:type="spellEnd"/>
      <w:r w:rsidRPr="000D2B09">
        <w:rPr>
          <w:lang w:val="en-US"/>
        </w:rPr>
        <w:t xml:space="preserve"> preparing students for vocational training because the availability of well-trained candidates directly contributes to the growth of industry demands. Moreover, promotion of the application of new technologies in the field of artificial intelligence and robotics should be promoted</w:t>
      </w:r>
      <w:r w:rsidR="000F6960" w:rsidRPr="000D2B09">
        <w:rPr>
          <w:lang w:val="en-US"/>
        </w:rPr>
        <w:t xml:space="preserve"> </w:t>
      </w:r>
      <w:sdt>
        <w:sdtPr>
          <w:rPr>
            <w:lang w:val="en-US"/>
          </w:rPr>
          <w:tag w:val="MENDELEY_CITATION_v3_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"/>
          <w:id w:val="114946266"/>
          <w:placeholder>
            <w:docPart w:val="DefaultPlaceholder_-1854013440"/>
          </w:placeholder>
        </w:sdtPr>
        <w:sdtContent>
          <w:r w:rsidR="000F6960" w:rsidRPr="000D2B09">
            <w:rPr>
              <w:lang w:val="en-US"/>
            </w:rPr>
            <w:t>(</w:t>
          </w:r>
          <w:proofErr w:type="spellStart"/>
          <w:r w:rsidR="000F6960" w:rsidRPr="000D2B09">
            <w:rPr>
              <w:lang w:val="en-US"/>
            </w:rPr>
            <w:t>Okumus</w:t>
          </w:r>
          <w:proofErr w:type="spellEnd"/>
          <w:r w:rsidR="000F6960" w:rsidRPr="000D2B09">
            <w:rPr>
              <w:lang w:val="en-US"/>
            </w:rPr>
            <w:t xml:space="preserve">, Altinay and </w:t>
          </w:r>
          <w:proofErr w:type="spellStart"/>
          <w:r w:rsidR="000F6960" w:rsidRPr="000D2B09">
            <w:rPr>
              <w:lang w:val="en-US"/>
            </w:rPr>
            <w:t>Chathoth</w:t>
          </w:r>
          <w:proofErr w:type="spellEnd"/>
          <w:r w:rsidR="000F6960" w:rsidRPr="000D2B09">
            <w:rPr>
              <w:lang w:val="en-US"/>
            </w:rPr>
            <w:t>, 2010)</w:t>
          </w:r>
        </w:sdtContent>
      </w:sdt>
      <w:r w:rsidRPr="000D2B09">
        <w:rPr>
          <w:lang w:val="en-US"/>
        </w:rPr>
        <w:t xml:space="preserve">. Yet these innovations help to </w:t>
      </w:r>
      <w:proofErr w:type="spellStart"/>
      <w:r w:rsidRPr="000D2B09">
        <w:rPr>
          <w:lang w:val="en-US"/>
        </w:rPr>
        <w:t>optimi</w:t>
      </w:r>
      <w:r w:rsidR="00DF5F16" w:rsidRPr="000D2B09">
        <w:rPr>
          <w:lang w:val="en-US"/>
        </w:rPr>
        <w:t>s</w:t>
      </w:r>
      <w:r w:rsidRPr="000D2B09">
        <w:rPr>
          <w:lang w:val="en-US"/>
        </w:rPr>
        <w:t>e</w:t>
      </w:r>
      <w:proofErr w:type="spellEnd"/>
      <w:r w:rsidRPr="000D2B09">
        <w:rPr>
          <w:lang w:val="en-US"/>
        </w:rPr>
        <w:t xml:space="preserve"> the process, it </w:t>
      </w:r>
      <w:proofErr w:type="gramStart"/>
      <w:r w:rsidRPr="000D2B09">
        <w:rPr>
          <w:lang w:val="en-US"/>
        </w:rPr>
        <w:t>has to</w:t>
      </w:r>
      <w:proofErr w:type="gramEnd"/>
      <w:r w:rsidRPr="000D2B09">
        <w:rPr>
          <w:lang w:val="en-US"/>
        </w:rPr>
        <w:t xml:space="preserve"> be remembered that, in hospitality, one of the keys to success is the ability to provide </w:t>
      </w:r>
      <w:proofErr w:type="gramStart"/>
      <w:r w:rsidRPr="000D2B09">
        <w:rPr>
          <w:lang w:val="en-US"/>
        </w:rPr>
        <w:t>personal</w:t>
      </w:r>
      <w:proofErr w:type="gramEnd"/>
      <w:r w:rsidRPr="000D2B09">
        <w:rPr>
          <w:lang w:val="en-US"/>
        </w:rPr>
        <w:t xml:space="preserve"> approach to customers.</w:t>
      </w:r>
    </w:p>
    <w:p w14:paraId="43DF1A1A" w14:textId="5E95AA09" w:rsidR="00BE1C66" w:rsidRPr="000D2B09" w:rsidRDefault="00BE1C66" w:rsidP="00BE1C66">
      <w:pPr>
        <w:rPr>
          <w:lang w:val="en-US"/>
        </w:rPr>
      </w:pPr>
      <w:r w:rsidRPr="000D2B09">
        <w:rPr>
          <w:lang w:val="en-US"/>
        </w:rPr>
        <w:t xml:space="preserve">More research </w:t>
      </w:r>
      <w:proofErr w:type="gramStart"/>
      <w:r w:rsidRPr="000D2B09">
        <w:rPr>
          <w:lang w:val="en-US"/>
        </w:rPr>
        <w:t>has to</w:t>
      </w:r>
      <w:proofErr w:type="gramEnd"/>
      <w:r w:rsidRPr="000D2B09">
        <w:rPr>
          <w:lang w:val="en-US"/>
        </w:rPr>
        <w:t xml:space="preserve"> be conducted in the future to fill the existing gaps of knowledge and support effective strategy development. It would also be useful to look at the future effects of AI on staff, especially those employed for recruitment and customer’s satisfaction. The contemporary changes concerning the expectations of the workforce also require identification and analysis of strategies that reflect corresponding shifts, for example, the demand for work-life balance and the ability to work remotely</w:t>
      </w:r>
      <w:r w:rsidR="000F6960" w:rsidRPr="000D2B09">
        <w:rPr>
          <w:lang w:val="en-US"/>
        </w:rPr>
        <w:t xml:space="preserve"> </w:t>
      </w:r>
      <w:sdt>
        <w:sdtPr>
          <w:rPr>
            <w:lang w:val="en-US"/>
          </w:rPr>
          <w:tag w:val="MENDELEY_CITATION_v3_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"/>
          <w:id w:val="-1082599927"/>
          <w:placeholder>
            <w:docPart w:val="DefaultPlaceholder_-1854013440"/>
          </w:placeholder>
        </w:sdtPr>
        <w:sdtContent>
          <w:r w:rsidR="000F6960" w:rsidRPr="000D2B09">
            <w:rPr>
              <w:lang w:val="en-US"/>
            </w:rPr>
            <w:t>(Chan and Hsu, 2016)</w:t>
          </w:r>
        </w:sdtContent>
      </w:sdt>
      <w:r w:rsidRPr="000D2B09">
        <w:rPr>
          <w:lang w:val="en-US"/>
        </w:rPr>
        <w:t xml:space="preserve">. Knowledge of these factors will help the hospitality sector in the UK to plan for the growth and sustainability in the scenarios that are social and economic. </w:t>
      </w:r>
      <w:proofErr w:type="gramStart"/>
      <w:r w:rsidRPr="000D2B09">
        <w:rPr>
          <w:lang w:val="en-US"/>
        </w:rPr>
        <w:t>Therefore</w:t>
      </w:r>
      <w:proofErr w:type="gramEnd"/>
      <w:r w:rsidRPr="000D2B09">
        <w:rPr>
          <w:lang w:val="en-US"/>
        </w:rPr>
        <w:t xml:space="preserve"> the sector needs to focus on the policies and research interests as well as the immediate action plans to overcome the </w:t>
      </w:r>
      <w:proofErr w:type="spellStart"/>
      <w:r w:rsidRPr="000D2B09">
        <w:rPr>
          <w:lang w:val="en-US"/>
        </w:rPr>
        <w:t>labour</w:t>
      </w:r>
      <w:proofErr w:type="spellEnd"/>
      <w:r w:rsidRPr="000D2B09">
        <w:rPr>
          <w:lang w:val="en-US"/>
        </w:rPr>
        <w:t xml:space="preserve"> challenges for a better future.</w:t>
      </w:r>
    </w:p>
    <w:p w14:paraId="654A3975" w14:textId="6A421499" w:rsidR="00FB2BF1" w:rsidRPr="000D2B09" w:rsidRDefault="00FB2BF1" w:rsidP="00BE1C66">
      <w:pPr>
        <w:rPr>
          <w:lang w:val="en-US"/>
        </w:rPr>
      </w:pPr>
      <w:r w:rsidRPr="000D2B09">
        <w:rPr>
          <w:lang w:val="en-US"/>
        </w:rPr>
        <w:t xml:space="preserve">To implement these strategies effectively, hospitality businesses should establish partnerships with colleges and universities to develop industry-specific apprenticeship and internship </w:t>
      </w:r>
      <w:proofErr w:type="spellStart"/>
      <w:r w:rsidRPr="000D2B09">
        <w:rPr>
          <w:lang w:val="en-US"/>
        </w:rPr>
        <w:t>programmes</w:t>
      </w:r>
      <w:proofErr w:type="spellEnd"/>
      <w:r w:rsidRPr="000D2B09">
        <w:rPr>
          <w:lang w:val="en-US"/>
        </w:rPr>
        <w:t xml:space="preserve">. These initiatives can provide hands-on experience and career pathways for students, increasing the sector’s attractiveness. Additionally, targeted recruitment campaigns using social media and job fairs should highlight career progression opportunities and employee success stories. Employers must enhance job quality by offering competitive wages, flexible working conditions, and employee benefits such as training and development </w:t>
      </w:r>
      <w:proofErr w:type="spellStart"/>
      <w:r w:rsidRPr="000D2B09">
        <w:rPr>
          <w:lang w:val="en-US"/>
        </w:rPr>
        <w:t>programmes</w:t>
      </w:r>
      <w:proofErr w:type="spellEnd"/>
      <w:r w:rsidRPr="000D2B09">
        <w:rPr>
          <w:lang w:val="en-US"/>
        </w:rPr>
        <w:t>. Government and industry collaborations can introduce grants and incentives for businesses that invest in workforce training. Adoption of AI-driven recruitment platforms can streamline hiring, ensuring efficient workforce management.</w:t>
      </w:r>
    </w:p>
    <w:p w14:paraId="46060EB5" w14:textId="77777777" w:rsidR="00BE1C66" w:rsidRPr="000D2B09" w:rsidRDefault="00BE1C66">
      <w:pPr>
        <w:rPr>
          <w:lang w:val="en-US"/>
        </w:rPr>
      </w:pPr>
      <w:r w:rsidRPr="000D2B09">
        <w:rPr>
          <w:lang w:val="en-US"/>
        </w:rPr>
        <w:br w:type="page"/>
      </w:r>
    </w:p>
    <w:p w14:paraId="1A9B7300" w14:textId="73CC2022" w:rsidR="00BE1C66" w:rsidRPr="000D2B09" w:rsidRDefault="00BE1C66" w:rsidP="00FB2BF1">
      <w:pPr>
        <w:pStyle w:val="Heading1"/>
        <w:rPr>
          <w:color w:val="auto"/>
        </w:rPr>
      </w:pPr>
      <w:bookmarkStart w:id="14" w:name="_Toc188015404"/>
      <w:r w:rsidRPr="000D2B09">
        <w:rPr>
          <w:color w:val="auto"/>
        </w:rPr>
        <w:t>References</w:t>
      </w:r>
      <w:bookmarkEnd w:id="14"/>
    </w:p>
    <w:p w14:paraId="0BAC07BA" w14:textId="77777777" w:rsidR="0090401A" w:rsidRPr="000D2B09" w:rsidRDefault="0090401A" w:rsidP="0090401A">
      <w:pPr>
        <w:rPr>
          <w:rFonts w:eastAsia="Times New Roman" w:cs="Times New Roman"/>
          <w:kern w:val="0"/>
          <w:szCs w:val="24"/>
          <w14:ligatures w14:val="none"/>
        </w:rPr>
      </w:pPr>
      <w:r w:rsidRPr="000D2B09">
        <w:rPr>
          <w:rFonts w:eastAsia="Times New Roman"/>
        </w:rPr>
        <w:t xml:space="preserve">Alonso, A.D. and Ogle, A. (2008) ‘Exploring design among small hospitality and tourism operations’, </w:t>
      </w:r>
      <w:r w:rsidRPr="000D2B09">
        <w:rPr>
          <w:rFonts w:eastAsia="Times New Roman"/>
          <w:i/>
          <w:iCs/>
        </w:rPr>
        <w:t>Journal of Retail &amp; Leisure Property</w:t>
      </w:r>
      <w:r w:rsidRPr="000D2B09">
        <w:rPr>
          <w:rFonts w:eastAsia="Times New Roman"/>
        </w:rPr>
        <w:t>, 7(4), pp. 325–337–325–337.</w:t>
      </w:r>
    </w:p>
    <w:p w14:paraId="61B118A6" w14:textId="77777777" w:rsidR="0090401A" w:rsidRPr="000D2B09" w:rsidRDefault="0090401A" w:rsidP="0090401A">
      <w:pPr>
        <w:rPr>
          <w:rFonts w:eastAsia="Times New Roman"/>
        </w:rPr>
      </w:pPr>
      <w:r w:rsidRPr="000D2B09">
        <w:rPr>
          <w:rFonts w:eastAsia="Times New Roman"/>
        </w:rPr>
        <w:t>Batabyal, D. and Das, D.K. (eds) (2019) Global trends, practices, and challenges in contemporary tourism and hospitality management. Hershey, Pennsylvania: Business Science Reference, an imprint of IGI Global.</w:t>
      </w:r>
    </w:p>
    <w:p w14:paraId="620B8D57" w14:textId="77777777" w:rsidR="0090401A" w:rsidRPr="000D2B09" w:rsidRDefault="0090401A" w:rsidP="0090401A">
      <w:pPr>
        <w:rPr>
          <w:rFonts w:eastAsia="Times New Roman"/>
        </w:rPr>
      </w:pPr>
      <w:r w:rsidRPr="000D2B09">
        <w:rPr>
          <w:rFonts w:eastAsia="Times New Roman"/>
        </w:rPr>
        <w:t>Brotherton. B (2015) Researching Hospitality &amp; Tourism 2nd Edn. Sage. London.</w:t>
      </w:r>
    </w:p>
    <w:p w14:paraId="703A382A" w14:textId="77777777" w:rsidR="0090401A" w:rsidRPr="000D2B09" w:rsidRDefault="0090401A" w:rsidP="0090401A">
      <w:pPr>
        <w:rPr>
          <w:rFonts w:eastAsia="Times New Roman"/>
        </w:rPr>
      </w:pPr>
      <w:r w:rsidRPr="000D2B09">
        <w:rPr>
          <w:rFonts w:eastAsia="Times New Roman"/>
        </w:rPr>
        <w:t xml:space="preserve">Burke, R.J. (2018) ‘Human resource management in the hospitality and tourism sector’, in </w:t>
      </w:r>
      <w:r w:rsidRPr="000D2B09">
        <w:rPr>
          <w:rFonts w:eastAsia="Times New Roman"/>
          <w:i/>
          <w:iCs/>
        </w:rPr>
        <w:t>Handbook of human resource management in the tourism and hospitality industries</w:t>
      </w:r>
      <w:r w:rsidRPr="000D2B09">
        <w:rPr>
          <w:rFonts w:eastAsia="Times New Roman"/>
        </w:rPr>
        <w:t>. Edward Elgar Publishing Limited, pp. 3–39.</w:t>
      </w:r>
    </w:p>
    <w:p w14:paraId="0489A33D" w14:textId="77777777" w:rsidR="0090401A" w:rsidRPr="000D2B09" w:rsidRDefault="0090401A" w:rsidP="0090401A">
      <w:pPr>
        <w:rPr>
          <w:rFonts w:eastAsia="Times New Roman"/>
        </w:rPr>
      </w:pPr>
      <w:r w:rsidRPr="000D2B09">
        <w:rPr>
          <w:rFonts w:eastAsia="Times New Roman"/>
        </w:rPr>
        <w:t xml:space="preserve">Cai, L.A. and Ad-Dīnī, P. ʿalāʾ (2018) </w:t>
      </w:r>
      <w:r w:rsidRPr="000D2B09">
        <w:rPr>
          <w:rFonts w:eastAsia="Times New Roman"/>
          <w:i/>
          <w:iCs/>
        </w:rPr>
        <w:t>Quality services and experiences in hospitality and tourism</w:t>
      </w:r>
      <w:r w:rsidRPr="000D2B09">
        <w:rPr>
          <w:rFonts w:eastAsia="Times New Roman"/>
        </w:rPr>
        <w:t>. Emerald Publishing.</w:t>
      </w:r>
    </w:p>
    <w:p w14:paraId="2F4817EE" w14:textId="77777777" w:rsidR="0090401A" w:rsidRPr="000D2B09" w:rsidRDefault="0090401A" w:rsidP="0090401A">
      <w:pPr>
        <w:rPr>
          <w:rFonts w:eastAsia="Times New Roman"/>
        </w:rPr>
      </w:pPr>
      <w:r w:rsidRPr="000D2B09">
        <w:rPr>
          <w:rFonts w:eastAsia="Times New Roman"/>
        </w:rPr>
        <w:t xml:space="preserve">Chan, E.S.W. and Hsu, C.H.C. (2016) ‘Environmental management research in hospitality’, </w:t>
      </w:r>
      <w:r w:rsidRPr="000D2B09">
        <w:rPr>
          <w:rFonts w:eastAsia="Times New Roman"/>
          <w:i/>
          <w:iCs/>
        </w:rPr>
        <w:t>International Journal of Contemporary Hospitality Management</w:t>
      </w:r>
      <w:r w:rsidRPr="000D2B09">
        <w:rPr>
          <w:rFonts w:eastAsia="Times New Roman"/>
        </w:rPr>
        <w:t>, 28(5), pp. 886–923–886–923.</w:t>
      </w:r>
    </w:p>
    <w:p w14:paraId="7BCAC4D9" w14:textId="77777777" w:rsidR="0090401A" w:rsidRPr="000D2B09" w:rsidRDefault="0090401A" w:rsidP="0090401A">
      <w:pPr>
        <w:rPr>
          <w:rFonts w:eastAsia="Times New Roman"/>
        </w:rPr>
      </w:pPr>
      <w:r w:rsidRPr="000D2B09">
        <w:rPr>
          <w:rFonts w:eastAsia="Times New Roman"/>
        </w:rPr>
        <w:t xml:space="preserve">Cook, R.A., Hsu, C.H.C. and Taylor, L.L. (2018) </w:t>
      </w:r>
      <w:r w:rsidRPr="000D2B09">
        <w:rPr>
          <w:rFonts w:eastAsia="Times New Roman"/>
          <w:i/>
          <w:iCs/>
        </w:rPr>
        <w:t>Tourism: The Business of Hospitality and Travel</w:t>
      </w:r>
      <w:r w:rsidRPr="000D2B09">
        <w:rPr>
          <w:rFonts w:eastAsia="Times New Roman"/>
        </w:rPr>
        <w:t>. Pearson.</w:t>
      </w:r>
    </w:p>
    <w:p w14:paraId="2CEEAC4C" w14:textId="77777777" w:rsidR="0090401A" w:rsidRPr="000D2B09" w:rsidRDefault="0090401A" w:rsidP="0090401A">
      <w:pPr>
        <w:rPr>
          <w:rFonts w:eastAsia="Times New Roman"/>
        </w:rPr>
      </w:pPr>
      <w:r w:rsidRPr="000D2B09">
        <w:rPr>
          <w:rFonts w:eastAsia="Times New Roman"/>
        </w:rPr>
        <w:t>Cooper, C. and Hall, M. (2019) Contemporary Tourism: An International Approach, 4th Edn. Goodfellows, Oxford.</w:t>
      </w:r>
    </w:p>
    <w:p w14:paraId="5B54B600" w14:textId="77777777" w:rsidR="0090401A" w:rsidRPr="000D2B09" w:rsidRDefault="0090401A" w:rsidP="0090401A">
      <w:pPr>
        <w:rPr>
          <w:rFonts w:eastAsia="Times New Roman"/>
        </w:rPr>
      </w:pPr>
      <w:r w:rsidRPr="000D2B09">
        <w:rPr>
          <w:rFonts w:eastAsia="Times New Roman"/>
        </w:rPr>
        <w:t>Costa, V. and Costa, C. (eds) (2022) Sustainability and competitiveness in the hospitality industry. Hershey, Pennsylvania: Business Science Reference.</w:t>
      </w:r>
    </w:p>
    <w:p w14:paraId="5BD70866" w14:textId="77777777" w:rsidR="0090401A" w:rsidRPr="000D2B09" w:rsidRDefault="0090401A" w:rsidP="0090401A">
      <w:pPr>
        <w:rPr>
          <w:rFonts w:eastAsia="Times New Roman"/>
        </w:rPr>
      </w:pPr>
      <w:r w:rsidRPr="000D2B09">
        <w:rPr>
          <w:rFonts w:eastAsia="Times New Roman"/>
        </w:rPr>
        <w:t xml:space="preserve">Dixit, S.K. (2017) </w:t>
      </w:r>
      <w:r w:rsidRPr="000D2B09">
        <w:rPr>
          <w:rFonts w:eastAsia="Times New Roman"/>
          <w:i/>
          <w:iCs/>
        </w:rPr>
        <w:t>The Routledge handbook of consumer behaviour in hospitality and tourism</w:t>
      </w:r>
      <w:r w:rsidRPr="000D2B09">
        <w:rPr>
          <w:rFonts w:eastAsia="Times New Roman"/>
        </w:rPr>
        <w:t>. Taylor &amp; Francis.</w:t>
      </w:r>
    </w:p>
    <w:p w14:paraId="636A0832" w14:textId="77777777" w:rsidR="0090401A" w:rsidRPr="000D2B09" w:rsidRDefault="0090401A" w:rsidP="0090401A">
      <w:pPr>
        <w:rPr>
          <w:rFonts w:eastAsia="Times New Roman"/>
        </w:rPr>
      </w:pPr>
      <w:r w:rsidRPr="000D2B09">
        <w:rPr>
          <w:rFonts w:eastAsia="Times New Roman"/>
        </w:rPr>
        <w:t xml:space="preserve">Ezeh, P.C. (2017) ‘A critical review of market segmentation, target marketing and positioning in hospitality marketing’, </w:t>
      </w:r>
      <w:r w:rsidRPr="000D2B09">
        <w:rPr>
          <w:rFonts w:eastAsia="Times New Roman"/>
          <w:i/>
          <w:iCs/>
        </w:rPr>
        <w:t>Routledge handbook of hospitality marketing</w:t>
      </w:r>
      <w:r w:rsidRPr="000D2B09">
        <w:rPr>
          <w:rFonts w:eastAsia="Times New Roman"/>
        </w:rPr>
        <w:t>, pp. 31–40–31–40.</w:t>
      </w:r>
    </w:p>
    <w:p w14:paraId="75C94984" w14:textId="77777777" w:rsidR="0090401A" w:rsidRPr="000D2B09" w:rsidRDefault="0090401A" w:rsidP="0090401A">
      <w:pPr>
        <w:rPr>
          <w:rFonts w:eastAsia="Times New Roman"/>
        </w:rPr>
      </w:pPr>
      <w:r w:rsidRPr="000D2B09">
        <w:rPr>
          <w:rFonts w:eastAsia="Times New Roman"/>
        </w:rPr>
        <w:t>Ford.R.C, and Sturman.M.C (2020) Managing Hospitality Organizations 2nd Edn. Sage, London.</w:t>
      </w:r>
    </w:p>
    <w:p w14:paraId="4616479C" w14:textId="77777777" w:rsidR="0090401A" w:rsidRPr="000D2B09" w:rsidRDefault="0090401A" w:rsidP="0090401A">
      <w:pPr>
        <w:rPr>
          <w:rFonts w:eastAsia="Times New Roman"/>
        </w:rPr>
      </w:pPr>
      <w:r w:rsidRPr="000D2B09">
        <w:rPr>
          <w:rFonts w:eastAsia="Times New Roman"/>
        </w:rPr>
        <w:t xml:space="preserve">Kansakar, P., Munir, A. and Shabani, N. (2019) ‘Technology in the hospitality industry: Prospects and challenges’, </w:t>
      </w:r>
      <w:r w:rsidRPr="000D2B09">
        <w:rPr>
          <w:rFonts w:eastAsia="Times New Roman"/>
          <w:i/>
          <w:iCs/>
        </w:rPr>
        <w:t>IEEE Consumer Electronics Magazine</w:t>
      </w:r>
      <w:r w:rsidRPr="000D2B09">
        <w:rPr>
          <w:rFonts w:eastAsia="Times New Roman"/>
        </w:rPr>
        <w:t>, 8(3), pp. 60–65–60–65.</w:t>
      </w:r>
    </w:p>
    <w:p w14:paraId="5FC612D9" w14:textId="77777777" w:rsidR="0090401A" w:rsidRPr="000D2B09" w:rsidRDefault="0090401A" w:rsidP="0090401A">
      <w:pPr>
        <w:rPr>
          <w:rFonts w:eastAsia="Times New Roman"/>
        </w:rPr>
      </w:pPr>
      <w:r w:rsidRPr="000D2B09">
        <w:rPr>
          <w:rFonts w:eastAsia="Times New Roman"/>
        </w:rPr>
        <w:t xml:space="preserve">Morrison, J., Rimmington, M. and Williams, C. (2016) </w:t>
      </w:r>
      <w:r w:rsidRPr="000D2B09">
        <w:rPr>
          <w:rFonts w:eastAsia="Times New Roman"/>
          <w:i/>
          <w:iCs/>
        </w:rPr>
        <w:t>Entrepreneurship in the hospitality, tourism, and leisure industries</w:t>
      </w:r>
      <w:r w:rsidRPr="000D2B09">
        <w:rPr>
          <w:rFonts w:eastAsia="Times New Roman"/>
        </w:rPr>
        <w:t>. Routledge.</w:t>
      </w:r>
    </w:p>
    <w:p w14:paraId="4CCDED3E" w14:textId="77777777" w:rsidR="0090401A" w:rsidRPr="000D2B09" w:rsidRDefault="0090401A" w:rsidP="0090401A">
      <w:pPr>
        <w:rPr>
          <w:rFonts w:eastAsia="Times New Roman"/>
        </w:rPr>
      </w:pPr>
      <w:r w:rsidRPr="000D2B09">
        <w:rPr>
          <w:rFonts w:eastAsia="Times New Roman"/>
        </w:rPr>
        <w:t xml:space="preserve">Okumus, F., Altinay, L. and Chathoth, P. (2010) </w:t>
      </w:r>
      <w:r w:rsidRPr="000D2B09">
        <w:rPr>
          <w:rFonts w:eastAsia="Times New Roman"/>
          <w:i/>
          <w:iCs/>
        </w:rPr>
        <w:t>Strategic Management for Hospitality and Tourism</w:t>
      </w:r>
      <w:r w:rsidRPr="000D2B09">
        <w:rPr>
          <w:rFonts w:eastAsia="Times New Roman"/>
        </w:rPr>
        <w:t>. Butterworth-Heinemann.</w:t>
      </w:r>
    </w:p>
    <w:p w14:paraId="13133845" w14:textId="77777777" w:rsidR="0090401A" w:rsidRPr="000D2B09" w:rsidRDefault="0090401A" w:rsidP="0090401A">
      <w:pPr>
        <w:rPr>
          <w:rFonts w:eastAsia="Times New Roman"/>
        </w:rPr>
      </w:pPr>
      <w:r w:rsidRPr="000D2B09">
        <w:rPr>
          <w:rFonts w:eastAsia="Times New Roman"/>
        </w:rPr>
        <w:t xml:space="preserve">Rhou, Y. and Singal, M. (2020) ‘A review of the business case for CSR in the hospitality industry’, </w:t>
      </w:r>
      <w:r w:rsidRPr="000D2B09">
        <w:rPr>
          <w:rFonts w:eastAsia="Times New Roman"/>
          <w:i/>
          <w:iCs/>
        </w:rPr>
        <w:t>International Journal of Hospitality Management</w:t>
      </w:r>
      <w:r w:rsidRPr="000D2B09">
        <w:rPr>
          <w:rFonts w:eastAsia="Times New Roman"/>
        </w:rPr>
        <w:t>, 84, p. 102330.</w:t>
      </w:r>
    </w:p>
    <w:p w14:paraId="63627340" w14:textId="77777777" w:rsidR="0090401A" w:rsidRPr="000D2B09" w:rsidRDefault="0090401A" w:rsidP="0090401A">
      <w:pPr>
        <w:rPr>
          <w:rFonts w:eastAsia="Times New Roman"/>
        </w:rPr>
      </w:pPr>
      <w:r w:rsidRPr="000D2B09">
        <w:rPr>
          <w:rFonts w:eastAsia="Times New Roman"/>
        </w:rPr>
        <w:t>Sharma, M., Singh, A.K. and Tyagi, P. (2024) Proceedings of the International Conference on Innovation and Regenerative Trends in Tourism and Hospitality Industry (IRTTHI 2024). 1st ed. Dordrecht: Atlantis Press Zeger Karssen.</w:t>
      </w:r>
    </w:p>
    <w:p w14:paraId="52EC4354" w14:textId="77777777" w:rsidR="0090401A" w:rsidRPr="000D2B09" w:rsidRDefault="0090401A" w:rsidP="0090401A">
      <w:pPr>
        <w:rPr>
          <w:rFonts w:eastAsia="Times New Roman"/>
        </w:rPr>
      </w:pPr>
      <w:r w:rsidRPr="000D2B09">
        <w:rPr>
          <w:rFonts w:eastAsia="Times New Roman"/>
        </w:rPr>
        <w:t>Tribe J (2009) Philosophical issues in Tourism (Aspects of Tourism), Channel View</w:t>
      </w:r>
    </w:p>
    <w:p w14:paraId="1DCCB103" w14:textId="77777777" w:rsidR="00BE1C66" w:rsidRPr="000D2B09" w:rsidRDefault="00BE1C66" w:rsidP="00BE1C66">
      <w:pPr>
        <w:rPr>
          <w:lang w:val="en-US"/>
        </w:rPr>
      </w:pPr>
    </w:p>
    <w:sectPr w:rsidR="00BE1C66" w:rsidRPr="000D2B09" w:rsidSect="00BE1C66">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41808" w14:textId="77777777" w:rsidR="000574CA" w:rsidRDefault="000574CA" w:rsidP="00BE1C66">
      <w:pPr>
        <w:spacing w:after="0" w:line="240" w:lineRule="auto"/>
      </w:pPr>
      <w:r>
        <w:separator/>
      </w:r>
    </w:p>
  </w:endnote>
  <w:endnote w:type="continuationSeparator" w:id="0">
    <w:p w14:paraId="7B725650" w14:textId="77777777" w:rsidR="000574CA" w:rsidRDefault="000574CA" w:rsidP="00BE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1773458"/>
      <w:docPartObj>
        <w:docPartGallery w:val="Page Numbers (Bottom of Page)"/>
        <w:docPartUnique/>
      </w:docPartObj>
    </w:sdtPr>
    <w:sdtContent>
      <w:p w14:paraId="7DF6006A" w14:textId="440A3E43" w:rsidR="00BE1C66" w:rsidRDefault="00BE1C66" w:rsidP="00AA23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1C625B" w14:textId="77777777" w:rsidR="00BE1C66" w:rsidRDefault="00BE1C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4369977"/>
      <w:docPartObj>
        <w:docPartGallery w:val="Page Numbers (Bottom of Page)"/>
        <w:docPartUnique/>
      </w:docPartObj>
    </w:sdtPr>
    <w:sdtContent>
      <w:p w14:paraId="72D26357" w14:textId="6EE5F957" w:rsidR="00BE1C66" w:rsidRDefault="00BE1C66" w:rsidP="00AA23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5CA2F65E" w14:textId="77777777" w:rsidR="00BE1C66" w:rsidRDefault="00BE1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FDE2F" w14:textId="77777777" w:rsidR="000574CA" w:rsidRDefault="000574CA" w:rsidP="00BE1C66">
      <w:pPr>
        <w:spacing w:after="0" w:line="240" w:lineRule="auto"/>
      </w:pPr>
      <w:r>
        <w:separator/>
      </w:r>
    </w:p>
  </w:footnote>
  <w:footnote w:type="continuationSeparator" w:id="0">
    <w:p w14:paraId="1C9D4B26" w14:textId="77777777" w:rsidR="000574CA" w:rsidRDefault="000574CA" w:rsidP="00BE1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8021C"/>
    <w:multiLevelType w:val="hybridMultilevel"/>
    <w:tmpl w:val="18060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843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A75"/>
    <w:rsid w:val="0004637A"/>
    <w:rsid w:val="000574CA"/>
    <w:rsid w:val="000D2B09"/>
    <w:rsid w:val="000F6960"/>
    <w:rsid w:val="0016248B"/>
    <w:rsid w:val="00353C5F"/>
    <w:rsid w:val="0040159C"/>
    <w:rsid w:val="006427E2"/>
    <w:rsid w:val="006603EC"/>
    <w:rsid w:val="00712DE1"/>
    <w:rsid w:val="00736C96"/>
    <w:rsid w:val="008B08E3"/>
    <w:rsid w:val="0090401A"/>
    <w:rsid w:val="0091107C"/>
    <w:rsid w:val="00A21A75"/>
    <w:rsid w:val="00A4490C"/>
    <w:rsid w:val="00B10002"/>
    <w:rsid w:val="00B92525"/>
    <w:rsid w:val="00BD420D"/>
    <w:rsid w:val="00BE1C66"/>
    <w:rsid w:val="00C06BAA"/>
    <w:rsid w:val="00C62A5B"/>
    <w:rsid w:val="00CA4D8D"/>
    <w:rsid w:val="00DF5F16"/>
    <w:rsid w:val="00E40FCA"/>
    <w:rsid w:val="00FB2BF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A663F0"/>
  <w15:chartTrackingRefBased/>
  <w15:docId w15:val="{69202903-0F99-8843-B5A1-DB01A056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rinda"/>
        <w:kern w:val="2"/>
        <w:sz w:val="24"/>
        <w:szCs w:val="30"/>
        <w:lang w:val="en-GB"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B2BF1"/>
    <w:pPr>
      <w:keepNext/>
      <w:keepLines/>
      <w:spacing w:before="360" w:after="80"/>
      <w:jc w:val="center"/>
      <w:outlineLvl w:val="0"/>
    </w:pPr>
    <w:rPr>
      <w:rFonts w:eastAsiaTheme="majorEastAsia" w:cs="Times New Roman"/>
      <w:b/>
      <w:bCs/>
      <w:color w:val="2F5496" w:themeColor="accent1" w:themeShade="BF"/>
      <w:sz w:val="32"/>
      <w:szCs w:val="44"/>
      <w:lang w:val="en-US"/>
    </w:rPr>
  </w:style>
  <w:style w:type="paragraph" w:styleId="Heading2">
    <w:name w:val="heading 2"/>
    <w:basedOn w:val="Normal"/>
    <w:next w:val="Normal"/>
    <w:link w:val="Heading2Char"/>
    <w:autoRedefine/>
    <w:uiPriority w:val="9"/>
    <w:unhideWhenUsed/>
    <w:qFormat/>
    <w:rsid w:val="00712DE1"/>
    <w:pPr>
      <w:keepNext/>
      <w:keepLines/>
      <w:spacing w:before="160" w:after="8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unhideWhenUsed/>
    <w:qFormat/>
    <w:rsid w:val="00A21A75"/>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A21A7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1A7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21A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1A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1A7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1A7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BF1"/>
    <w:rPr>
      <w:rFonts w:eastAsiaTheme="majorEastAsia" w:cs="Times New Roman"/>
      <w:b/>
      <w:bCs/>
      <w:color w:val="2F5496" w:themeColor="accent1" w:themeShade="BF"/>
      <w:sz w:val="32"/>
      <w:szCs w:val="44"/>
      <w:lang w:val="en-US"/>
    </w:rPr>
  </w:style>
  <w:style w:type="character" w:customStyle="1" w:styleId="Heading2Char">
    <w:name w:val="Heading 2 Char"/>
    <w:basedOn w:val="DefaultParagraphFont"/>
    <w:link w:val="Heading2"/>
    <w:uiPriority w:val="9"/>
    <w:rsid w:val="00712DE1"/>
    <w:rPr>
      <w:rFonts w:eastAsiaTheme="majorEastAsia" w:cstheme="majorBidi"/>
      <w:b/>
      <w:color w:val="2F5496" w:themeColor="accent1" w:themeShade="BF"/>
      <w:sz w:val="28"/>
      <w:szCs w:val="40"/>
    </w:rPr>
  </w:style>
  <w:style w:type="character" w:customStyle="1" w:styleId="Heading3Char">
    <w:name w:val="Heading 3 Char"/>
    <w:basedOn w:val="DefaultParagraphFont"/>
    <w:link w:val="Heading3"/>
    <w:uiPriority w:val="9"/>
    <w:rsid w:val="00A21A75"/>
    <w:rPr>
      <w:rFonts w:asciiTheme="minorHAnsi" w:eastAsiaTheme="majorEastAsia" w:hAnsiTheme="minorHAnsi"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A21A7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21A7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21A7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1A7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1A7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1A7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1A7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21A7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21A75"/>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21A75"/>
    <w:rPr>
      <w:rFonts w:asciiTheme="minorHAnsi" w:eastAsiaTheme="majorEastAsia" w:hAnsiTheme="minorHAnsi" w:cstheme="majorBidi"/>
      <w:color w:val="595959" w:themeColor="text1" w:themeTint="A6"/>
      <w:spacing w:val="15"/>
      <w:sz w:val="28"/>
      <w:szCs w:val="35"/>
    </w:rPr>
  </w:style>
  <w:style w:type="paragraph" w:styleId="Quote">
    <w:name w:val="Quote"/>
    <w:basedOn w:val="Normal"/>
    <w:next w:val="Normal"/>
    <w:link w:val="QuoteChar"/>
    <w:uiPriority w:val="29"/>
    <w:qFormat/>
    <w:rsid w:val="00A21A75"/>
    <w:pPr>
      <w:spacing w:before="160"/>
      <w:jc w:val="center"/>
    </w:pPr>
    <w:rPr>
      <w:i/>
      <w:iCs/>
      <w:color w:val="404040" w:themeColor="text1" w:themeTint="BF"/>
    </w:rPr>
  </w:style>
  <w:style w:type="character" w:customStyle="1" w:styleId="QuoteChar">
    <w:name w:val="Quote Char"/>
    <w:basedOn w:val="DefaultParagraphFont"/>
    <w:link w:val="Quote"/>
    <w:uiPriority w:val="29"/>
    <w:rsid w:val="00A21A75"/>
    <w:rPr>
      <w:i/>
      <w:iCs/>
      <w:color w:val="404040" w:themeColor="text1" w:themeTint="BF"/>
    </w:rPr>
  </w:style>
  <w:style w:type="paragraph" w:styleId="ListParagraph">
    <w:name w:val="List Paragraph"/>
    <w:basedOn w:val="Normal"/>
    <w:uiPriority w:val="34"/>
    <w:qFormat/>
    <w:rsid w:val="00A21A75"/>
    <w:pPr>
      <w:ind w:left="720"/>
      <w:contextualSpacing/>
    </w:pPr>
  </w:style>
  <w:style w:type="character" w:styleId="IntenseEmphasis">
    <w:name w:val="Intense Emphasis"/>
    <w:basedOn w:val="DefaultParagraphFont"/>
    <w:uiPriority w:val="21"/>
    <w:qFormat/>
    <w:rsid w:val="00A21A75"/>
    <w:rPr>
      <w:i/>
      <w:iCs/>
      <w:color w:val="2F5496" w:themeColor="accent1" w:themeShade="BF"/>
    </w:rPr>
  </w:style>
  <w:style w:type="paragraph" w:styleId="IntenseQuote">
    <w:name w:val="Intense Quote"/>
    <w:basedOn w:val="Normal"/>
    <w:next w:val="Normal"/>
    <w:link w:val="IntenseQuoteChar"/>
    <w:uiPriority w:val="30"/>
    <w:qFormat/>
    <w:rsid w:val="00A21A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1A75"/>
    <w:rPr>
      <w:i/>
      <w:iCs/>
      <w:color w:val="2F5496" w:themeColor="accent1" w:themeShade="BF"/>
    </w:rPr>
  </w:style>
  <w:style w:type="character" w:styleId="IntenseReference">
    <w:name w:val="Intense Reference"/>
    <w:basedOn w:val="DefaultParagraphFont"/>
    <w:uiPriority w:val="32"/>
    <w:qFormat/>
    <w:rsid w:val="00A21A75"/>
    <w:rPr>
      <w:b/>
      <w:bCs/>
      <w:smallCaps/>
      <w:color w:val="2F5496" w:themeColor="accent1" w:themeShade="BF"/>
      <w:spacing w:val="5"/>
    </w:rPr>
  </w:style>
  <w:style w:type="paragraph" w:styleId="Footer">
    <w:name w:val="footer"/>
    <w:basedOn w:val="Normal"/>
    <w:link w:val="FooterChar"/>
    <w:uiPriority w:val="99"/>
    <w:unhideWhenUsed/>
    <w:rsid w:val="00BE1C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C66"/>
  </w:style>
  <w:style w:type="character" w:styleId="PageNumber">
    <w:name w:val="page number"/>
    <w:basedOn w:val="DefaultParagraphFont"/>
    <w:uiPriority w:val="99"/>
    <w:semiHidden/>
    <w:unhideWhenUsed/>
    <w:rsid w:val="00BE1C66"/>
  </w:style>
  <w:style w:type="paragraph" w:styleId="TOCHeading">
    <w:name w:val="TOC Heading"/>
    <w:basedOn w:val="Heading1"/>
    <w:next w:val="Normal"/>
    <w:uiPriority w:val="39"/>
    <w:unhideWhenUsed/>
    <w:qFormat/>
    <w:rsid w:val="00BE1C66"/>
    <w:pPr>
      <w:spacing w:before="480" w:after="0" w:line="276" w:lineRule="auto"/>
      <w:jc w:val="left"/>
      <w:outlineLvl w:val="9"/>
    </w:pPr>
    <w:rPr>
      <w:rFonts w:asciiTheme="majorHAnsi" w:hAnsiTheme="majorHAnsi" w:cstheme="majorBidi"/>
      <w:kern w:val="0"/>
      <w:sz w:val="28"/>
      <w:szCs w:val="28"/>
      <w:lang w:bidi="ar-SA"/>
      <w14:ligatures w14:val="none"/>
    </w:rPr>
  </w:style>
  <w:style w:type="paragraph" w:styleId="TOC1">
    <w:name w:val="toc 1"/>
    <w:basedOn w:val="Normal"/>
    <w:next w:val="Normal"/>
    <w:autoRedefine/>
    <w:uiPriority w:val="39"/>
    <w:unhideWhenUsed/>
    <w:rsid w:val="00BE1C66"/>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BE1C66"/>
    <w:pPr>
      <w:spacing w:before="120" w:after="0"/>
      <w:ind w:left="240"/>
      <w:jc w:val="left"/>
    </w:pPr>
    <w:rPr>
      <w:rFonts w:asciiTheme="minorHAnsi" w:hAnsiTheme="minorHAnsi"/>
      <w:b/>
      <w:bCs/>
      <w:sz w:val="22"/>
      <w:szCs w:val="22"/>
    </w:rPr>
  </w:style>
  <w:style w:type="character" w:styleId="Hyperlink">
    <w:name w:val="Hyperlink"/>
    <w:basedOn w:val="DefaultParagraphFont"/>
    <w:uiPriority w:val="99"/>
    <w:unhideWhenUsed/>
    <w:rsid w:val="00BE1C66"/>
    <w:rPr>
      <w:color w:val="0563C1" w:themeColor="hyperlink"/>
      <w:u w:val="single"/>
    </w:rPr>
  </w:style>
  <w:style w:type="paragraph" w:styleId="TOC3">
    <w:name w:val="toc 3"/>
    <w:basedOn w:val="Normal"/>
    <w:next w:val="Normal"/>
    <w:autoRedefine/>
    <w:uiPriority w:val="39"/>
    <w:semiHidden/>
    <w:unhideWhenUsed/>
    <w:rsid w:val="00BE1C66"/>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BE1C66"/>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E1C66"/>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E1C66"/>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E1C66"/>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E1C66"/>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E1C66"/>
    <w:pPr>
      <w:spacing w:after="0"/>
      <w:ind w:left="1920"/>
      <w:jc w:val="left"/>
    </w:pPr>
    <w:rPr>
      <w:rFonts w:asciiTheme="minorHAnsi" w:hAnsiTheme="minorHAnsi"/>
      <w:sz w:val="20"/>
      <w:szCs w:val="20"/>
    </w:rPr>
  </w:style>
  <w:style w:type="paragraph" w:styleId="NoSpacing">
    <w:name w:val="No Spacing"/>
    <w:link w:val="NoSpacingChar"/>
    <w:uiPriority w:val="1"/>
    <w:qFormat/>
    <w:rsid w:val="00BE1C66"/>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BE1C66"/>
    <w:rPr>
      <w:rFonts w:asciiTheme="minorHAnsi" w:eastAsiaTheme="minorEastAsia" w:hAnsiTheme="minorHAnsi" w:cstheme="minorBidi"/>
      <w:kern w:val="0"/>
      <w:sz w:val="22"/>
      <w:szCs w:val="22"/>
      <w:lang w:val="en-US" w:eastAsia="zh-CN" w:bidi="ar-SA"/>
      <w14:ligatures w14:val="none"/>
    </w:rPr>
  </w:style>
  <w:style w:type="character" w:styleId="PlaceholderText">
    <w:name w:val="Placeholder Text"/>
    <w:basedOn w:val="DefaultParagraphFont"/>
    <w:uiPriority w:val="99"/>
    <w:semiHidden/>
    <w:rsid w:val="000F6960"/>
    <w:rPr>
      <w:color w:val="666666"/>
    </w:rPr>
  </w:style>
  <w:style w:type="paragraph" w:styleId="Caption">
    <w:name w:val="caption"/>
    <w:basedOn w:val="Normal"/>
    <w:next w:val="Normal"/>
    <w:uiPriority w:val="35"/>
    <w:unhideWhenUsed/>
    <w:qFormat/>
    <w:rsid w:val="00DF5F16"/>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448976">
      <w:bodyDiv w:val="1"/>
      <w:marLeft w:val="0"/>
      <w:marRight w:val="0"/>
      <w:marTop w:val="0"/>
      <w:marBottom w:val="0"/>
      <w:divBdr>
        <w:top w:val="none" w:sz="0" w:space="0" w:color="auto"/>
        <w:left w:val="none" w:sz="0" w:space="0" w:color="auto"/>
        <w:bottom w:val="none" w:sz="0" w:space="0" w:color="auto"/>
        <w:right w:val="none" w:sz="0" w:space="0" w:color="auto"/>
      </w:divBdr>
      <w:divsChild>
        <w:div w:id="1218128882">
          <w:marLeft w:val="0"/>
          <w:marRight w:val="0"/>
          <w:marTop w:val="0"/>
          <w:marBottom w:val="0"/>
          <w:divBdr>
            <w:top w:val="none" w:sz="0" w:space="0" w:color="auto"/>
            <w:left w:val="none" w:sz="0" w:space="0" w:color="auto"/>
            <w:bottom w:val="none" w:sz="0" w:space="0" w:color="auto"/>
            <w:right w:val="none" w:sz="0" w:space="0" w:color="auto"/>
          </w:divBdr>
        </w:div>
        <w:div w:id="907033920">
          <w:marLeft w:val="0"/>
          <w:marRight w:val="0"/>
          <w:marTop w:val="0"/>
          <w:marBottom w:val="0"/>
          <w:divBdr>
            <w:top w:val="none" w:sz="0" w:space="0" w:color="auto"/>
            <w:left w:val="none" w:sz="0" w:space="0" w:color="auto"/>
            <w:bottom w:val="none" w:sz="0" w:space="0" w:color="auto"/>
            <w:right w:val="none" w:sz="0" w:space="0" w:color="auto"/>
          </w:divBdr>
        </w:div>
        <w:div w:id="724376682">
          <w:marLeft w:val="0"/>
          <w:marRight w:val="0"/>
          <w:marTop w:val="0"/>
          <w:marBottom w:val="0"/>
          <w:divBdr>
            <w:top w:val="none" w:sz="0" w:space="0" w:color="auto"/>
            <w:left w:val="none" w:sz="0" w:space="0" w:color="auto"/>
            <w:bottom w:val="none" w:sz="0" w:space="0" w:color="auto"/>
            <w:right w:val="none" w:sz="0" w:space="0" w:color="auto"/>
          </w:divBdr>
        </w:div>
        <w:div w:id="1642342334">
          <w:marLeft w:val="0"/>
          <w:marRight w:val="0"/>
          <w:marTop w:val="0"/>
          <w:marBottom w:val="0"/>
          <w:divBdr>
            <w:top w:val="none" w:sz="0" w:space="0" w:color="auto"/>
            <w:left w:val="none" w:sz="0" w:space="0" w:color="auto"/>
            <w:bottom w:val="none" w:sz="0" w:space="0" w:color="auto"/>
            <w:right w:val="none" w:sz="0" w:space="0" w:color="auto"/>
          </w:divBdr>
        </w:div>
        <w:div w:id="30419629">
          <w:marLeft w:val="0"/>
          <w:marRight w:val="0"/>
          <w:marTop w:val="0"/>
          <w:marBottom w:val="0"/>
          <w:divBdr>
            <w:top w:val="none" w:sz="0" w:space="0" w:color="auto"/>
            <w:left w:val="none" w:sz="0" w:space="0" w:color="auto"/>
            <w:bottom w:val="none" w:sz="0" w:space="0" w:color="auto"/>
            <w:right w:val="none" w:sz="0" w:space="0" w:color="auto"/>
          </w:divBdr>
        </w:div>
        <w:div w:id="418068502">
          <w:marLeft w:val="0"/>
          <w:marRight w:val="0"/>
          <w:marTop w:val="0"/>
          <w:marBottom w:val="0"/>
          <w:divBdr>
            <w:top w:val="none" w:sz="0" w:space="0" w:color="auto"/>
            <w:left w:val="none" w:sz="0" w:space="0" w:color="auto"/>
            <w:bottom w:val="none" w:sz="0" w:space="0" w:color="auto"/>
            <w:right w:val="none" w:sz="0" w:space="0" w:color="auto"/>
          </w:divBdr>
        </w:div>
        <w:div w:id="631129407">
          <w:marLeft w:val="0"/>
          <w:marRight w:val="0"/>
          <w:marTop w:val="0"/>
          <w:marBottom w:val="0"/>
          <w:divBdr>
            <w:top w:val="none" w:sz="0" w:space="0" w:color="auto"/>
            <w:left w:val="none" w:sz="0" w:space="0" w:color="auto"/>
            <w:bottom w:val="none" w:sz="0" w:space="0" w:color="auto"/>
            <w:right w:val="none" w:sz="0" w:space="0" w:color="auto"/>
          </w:divBdr>
        </w:div>
        <w:div w:id="1133446355">
          <w:marLeft w:val="0"/>
          <w:marRight w:val="0"/>
          <w:marTop w:val="0"/>
          <w:marBottom w:val="0"/>
          <w:divBdr>
            <w:top w:val="none" w:sz="0" w:space="0" w:color="auto"/>
            <w:left w:val="none" w:sz="0" w:space="0" w:color="auto"/>
            <w:bottom w:val="none" w:sz="0" w:space="0" w:color="auto"/>
            <w:right w:val="none" w:sz="0" w:space="0" w:color="auto"/>
          </w:divBdr>
        </w:div>
        <w:div w:id="547840751">
          <w:marLeft w:val="0"/>
          <w:marRight w:val="0"/>
          <w:marTop w:val="0"/>
          <w:marBottom w:val="0"/>
          <w:divBdr>
            <w:top w:val="none" w:sz="0" w:space="0" w:color="auto"/>
            <w:left w:val="none" w:sz="0" w:space="0" w:color="auto"/>
            <w:bottom w:val="none" w:sz="0" w:space="0" w:color="auto"/>
            <w:right w:val="none" w:sz="0" w:space="0" w:color="auto"/>
          </w:divBdr>
        </w:div>
        <w:div w:id="274408681">
          <w:marLeft w:val="0"/>
          <w:marRight w:val="0"/>
          <w:marTop w:val="0"/>
          <w:marBottom w:val="0"/>
          <w:divBdr>
            <w:top w:val="none" w:sz="0" w:space="0" w:color="auto"/>
            <w:left w:val="none" w:sz="0" w:space="0" w:color="auto"/>
            <w:bottom w:val="none" w:sz="0" w:space="0" w:color="auto"/>
            <w:right w:val="none" w:sz="0" w:space="0" w:color="auto"/>
          </w:divBdr>
        </w:div>
        <w:div w:id="208807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5DFB3B7-DF12-FF4B-B0EC-F85A6BE8397D}"/>
      </w:docPartPr>
      <w:docPartBody>
        <w:p w:rsidR="008A1160" w:rsidRDefault="00E30E10">
          <w:r w:rsidRPr="00AA23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10"/>
    <w:rsid w:val="0004637A"/>
    <w:rsid w:val="00353C5F"/>
    <w:rsid w:val="005936E5"/>
    <w:rsid w:val="00801B4A"/>
    <w:rsid w:val="00892761"/>
    <w:rsid w:val="008A1160"/>
    <w:rsid w:val="008B08E3"/>
    <w:rsid w:val="00BD420D"/>
    <w:rsid w:val="00D048DE"/>
    <w:rsid w:val="00DA770F"/>
    <w:rsid w:val="00E30E1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GB" w:eastAsia="en-GB"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0E1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C7471E-77FA-2C46-ACAA-FE315861570D}">
  <we:reference id="wa104382081" version="1.55.1.0" store="en-GB" storeType="OMEX"/>
  <we:alternateReferences>
    <we:reference id="wa104382081" version="1.55.1.0" store="en-GB" storeType="OMEX"/>
  </we:alternateReferences>
  <we:properties>
    <we:property name="MENDELEY_CITATIONS" value="[{&quot;citationID&quot;:&quot;MENDELEY_CITATION_fae54586-a36f-4e09-9678-e878075f782b&quot;,&quot;properties&quot;:{&quot;noteIndex&quot;:0},&quot;isEdited&quot;:false,&quot;manualOverride&quot;:{&quot;isManuallyOverridden&quot;:false,&quot;citeprocText&quot;:&quot;(Morrison, Rimmington and Williams, 2016)&quot;,&quot;manualOverrideText&quot;:&quot;&quot;},&quot;citationTag&quot;:&quot;MENDELEY_CITATION_v3_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&quot;,&quot;citationItems&quot;:[{&quot;id&quot;:&quot;9c246e89-980c-3276-9719-42c62f9e01f3&quot;,&quot;itemData&quot;:{&quot;type&quot;:&quot;book&quot;,&quot;id&quot;:&quot;9c246e89-980c-3276-9719-42c62f9e01f3&quot;,&quot;title&quot;:&quot;Entrepreneurship in the hospitality, tourism, and leisure industries&quot;,&quot;author&quot;:[{&quot;family&quot;:&quot;Morrison&quot;,&quot;given&quot;:&quot;John&quot;,&quot;parse-names&quot;:false,&quot;dropping-particle&quot;:&quot;&quot;,&quot;non-dropping-particle&quot;:&quot;&quot;},{&quot;family&quot;:&quot;Rimmington&quot;,&quot;given&quot;:&quot;Mike&quot;,&quot;parse-names&quot;:false,&quot;dropping-particle&quot;:&quot;&quot;,&quot;non-dropping-particle&quot;:&quot;&quot;},{&quot;family&quot;:&quot;Williams&quot;,&quot;given&quot;:&quot;Clare&quot;,&quot;parse-names&quot;:false,&quot;dropping-particle&quot;:&quot;&quot;,&quot;non-dropping-particle&quot;:&quot;&quot;}],&quot;issued&quot;:{&quot;date-parts&quot;:[[2016]]},&quot;publisher&quot;:&quot;Routledge&quot;,&quot;container-title-short&quot;:&quot;&quot;},&quot;isTemporary&quot;:false,&quot;suppress-author&quot;:false,&quot;composite&quot;:false,&quot;author-only&quot;:false}]},{&quot;citationID&quot;:&quot;MENDELEY_CITATION_92114d33-1030-4644-9b53-65e0ed2f6e56&quot;,&quot;properties&quot;:{&quot;noteIndex&quot;:0},&quot;isEdited&quot;:false,&quot;manualOverride&quot;:{&quot;isManuallyOverridden&quot;:false,&quot;citeprocText&quot;:&quot;(Chan and Hsu, 2016)&quot;,&quot;manualOverrideText&quot;:&quot;&quot;},&quot;citationTag&quot;:&quot;MENDELEY_CITATION_v3_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&quot;,&quot;citationItems&quot;:[{&quot;id&quot;:&quot;81cdb52b-291e-36de-834c-57b8ac968305&quot;,&quot;itemData&quot;:{&quot;type&quot;:&quot;article-journal&quot;,&quot;id&quot;:&quot;81cdb52b-291e-36de-834c-57b8ac968305&quot;,&quot;title&quot;:&quot;Environmental management research in hospitality&quot;,&quot;author&quot;:[{&quot;family&quot;:&quot;Chan&quot;,&quot;given&quot;:&quot;Eric S W&quot;,&quot;parse-names&quot;:false,&quot;dropping-particle&quot;:&quot;&quot;,&quot;non-dropping-particle&quot;:&quot;&quot;},{&quot;family&quot;:&quot;Hsu&quot;,&quot;given&quot;:&quot;Cathy H C&quot;,&quot;parse-names&quot;:false,&quot;dropping-particle&quot;:&quot;&quot;,&quot;non-dropping-particle&quot;:&quot;&quot;}],&quot;container-title&quot;:&quot;International Journal of Contemporary Hospitality Management&quot;,&quot;issued&quot;:{&quot;date-parts&quot;:[[2016]]},&quot;page&quot;:&quot;886–923-886–923&quot;,&quot;issue&quot;:&quot;5&quot;,&quot;volume&quot;:&quot;28&quot;,&quot;container-title-short&quot;:&quot;&quot;},&quot;isTemporary&quot;:false,&quot;suppress-author&quot;:false,&quot;composite&quot;:false,&quot;author-only&quot;:false}]},{&quot;citationID&quot;:&quot;MENDELEY_CITATION_8fb66cc4-8177-4154-bdf9-c2bf5e0aa151&quot;,&quot;properties&quot;:{&quot;noteIndex&quot;:0},&quot;isEdited&quot;:false,&quot;manualOverride&quot;:{&quot;isManuallyOverridden&quot;:false,&quot;citeprocText&quot;:&quot;(Chan and Hsu, 2016)&quot;,&quot;manualOverrideText&quot;:&quot;&quot;},&quot;citationTag&quot;:&quot;MENDELEY_CITATION_v3_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&quot;,&quot;citationItems&quot;:[{&quot;id&quot;:&quot;81cdb52b-291e-36de-834c-57b8ac968305&quot;,&quot;itemData&quot;:{&quot;type&quot;:&quot;article-journal&quot;,&quot;id&quot;:&quot;81cdb52b-291e-36de-834c-57b8ac968305&quot;,&quot;title&quot;:&quot;Environmental management research in hospitality&quot;,&quot;author&quot;:[{&quot;family&quot;:&quot;Chan&quot;,&quot;given&quot;:&quot;Eric S W&quot;,&quot;parse-names&quot;:false,&quot;dropping-particle&quot;:&quot;&quot;,&quot;non-dropping-particle&quot;:&quot;&quot;},{&quot;family&quot;:&quot;Hsu&quot;,&quot;given&quot;:&quot;Cathy H C&quot;,&quot;parse-names&quot;:false,&quot;dropping-particle&quot;:&quot;&quot;,&quot;non-dropping-particle&quot;:&quot;&quot;}],&quot;container-title&quot;:&quot;International Journal of Contemporary Hospitality Management&quot;,&quot;issued&quot;:{&quot;date-parts&quot;:[[2016]]},&quot;page&quot;:&quot;886–923-886–923&quot;,&quot;issue&quot;:&quot;5&quot;,&quot;volume&quot;:&quot;28&quot;,&quot;container-title-short&quot;:&quot;&quot;},&quot;isTemporary&quot;:false,&quot;suppress-author&quot;:false,&quot;composite&quot;:false,&quot;author-only&quot;:false}]},{&quot;citationID&quot;:&quot;MENDELEY_CITATION_4857e837-6976-4ffa-ba1f-b219d780a313&quot;,&quot;properties&quot;:{&quot;noteIndex&quot;:0},&quot;isEdited&quot;:false,&quot;manualOverride&quot;:{&quot;isManuallyOverridden&quot;:false,&quot;citeprocText&quot;:&quot;(Okumus, Altinay and Chathoth, 2010)&quot;,&quot;manualOverrideText&quot;:&quot;&quot;},&quot;citationTag&quot;:&quot;MENDELEY_CITATION_v3_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&quot;,&quot;citationItems&quot;:[{&quot;id&quot;:&quot;4c257e68-b6e0-36db-b7d3-062db027482d&quot;,&quot;itemData&quot;:{&quot;type&quot;:&quot;book&quot;,&quot;id&quot;:&quot;4c257e68-b6e0-36db-b7d3-062db027482d&quot;,&quot;title&quot;:&quot;Strategic Management for Hospitality and Tourism&quot;,&quot;author&quot;:[{&quot;family&quot;:&quot;Okumus&quot;,&quot;given&quot;:&quot;Ferda&quot;,&quot;parse-names&quot;:false,&quot;dropping-particle&quot;:&quot;&quot;,&quot;non-dropping-particle&quot;:&quot;&quot;},{&quot;family&quot;:&quot;Altinay&quot;,&quot;given&quot;:&quot;Levent&quot;,&quot;parse-names&quot;:false,&quot;dropping-particle&quot;:&quot;&quot;,&quot;non-dropping-particle&quot;:&quot;&quot;},{&quot;family&quot;:&quot;Chathoth&quot;,&quot;given&quot;:&quot;Prakash&quot;,&quot;parse-names&quot;:false,&quot;dropping-particle&quot;:&quot;&quot;,&quot;non-dropping-particle&quot;:&quot;&quot;}],&quot;issued&quot;:{&quot;date-parts&quot;:[[2010]]},&quot;publisher&quot;:&quot;Butterworth-Heinemann&quot;,&quot;container-title-short&quot;:&quot;&quot;},&quot;isTemporary&quot;:false,&quot;suppress-author&quot;:false,&quot;composite&quot;:false,&quot;author-only&quot;:false}]},{&quot;citationID&quot;:&quot;MENDELEY_CITATION_e648cc20-db8b-404f-ad4a-297d9d425d77&quot;,&quot;properties&quot;:{&quot;noteIndex&quot;:0},&quot;isEdited&quot;:false,&quot;manualOverride&quot;:{&quot;isManuallyOverridden&quot;:false,&quot;citeprocText&quot;:&quot;(Chan and Hsu, 2016)&quot;,&quot;manualOverrideText&quot;:&quot;&quot;},&quot;citationTag&quot;:&quot;MENDELEY_CITATION_v3_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&quot;,&quot;citationItems&quot;:[{&quot;id&quot;:&quot;81cdb52b-291e-36de-834c-57b8ac968305&quot;,&quot;itemData&quot;:{&quot;type&quot;:&quot;article-journal&quot;,&quot;id&quot;:&quot;81cdb52b-291e-36de-834c-57b8ac968305&quot;,&quot;title&quot;:&quot;Environmental management research in hospitality&quot;,&quot;author&quot;:[{&quot;family&quot;:&quot;Chan&quot;,&quot;given&quot;:&quot;Eric S W&quot;,&quot;parse-names&quot;:false,&quot;dropping-particle&quot;:&quot;&quot;,&quot;non-dropping-particle&quot;:&quot;&quot;},{&quot;family&quot;:&quot;Hsu&quot;,&quot;given&quot;:&quot;Cathy H C&quot;,&quot;parse-names&quot;:false,&quot;dropping-particle&quot;:&quot;&quot;,&quot;non-dropping-particle&quot;:&quot;&quot;}],&quot;container-title&quot;:&quot;International Journal of Contemporary Hospitality Management&quot;,&quot;issued&quot;:{&quot;date-parts&quot;:[[2016]]},&quot;page&quot;:&quot;886–923-886–923&quot;,&quot;issue&quot;:&quot;5&quot;,&quot;volume&quot;:&quot;28&quot;,&quot;container-title-short&quot;:&quot;&quot;},&quot;isTemporary&quot;:false,&quot;suppress-author&quot;:false,&quot;composite&quot;:false,&quot;author-only&quot;:false}]},{&quot;citationID&quot;:&quot;MENDELEY_CITATION_86e23ca0-7bf2-40fb-b418-36a84b66171f&quot;,&quot;properties&quot;:{&quot;noteIndex&quot;:0},&quot;isEdited&quot;:false,&quot;manualOverride&quot;:{&quot;isManuallyOverridden&quot;:false,&quot;citeprocText&quot;:&quot;(Cook, Hsu and Taylor, 2018)&quot;,&quot;manualOverrideText&quot;:&quot;&quot;},&quot;citationTag&quot;:&quot;MENDELEY_CITATION_v3_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&quot;,&quot;citationItems&quot;:[{&quot;id&quot;:&quot;9e4217bd-147b-35ec-a29b-2019419dcbbe&quot;,&quot;itemData&quot;:{&quot;type&quot;:&quot;book&quot;,&quot;id&quot;:&quot;9e4217bd-147b-35ec-a29b-2019419dcbbe&quot;,&quot;title&quot;:&quot;Tourism: The Business of Hospitality and Travel&quot;,&quot;author&quot;:[{&quot;family&quot;:&quot;Cook&quot;,&quot;given&quot;:&quot;R A&quot;,&quot;parse-names&quot;:false,&quot;dropping-particle&quot;:&quot;&quot;,&quot;non-dropping-particle&quot;:&quot;&quot;},{&quot;family&quot;:&quot;Hsu&quot;,&quot;given&quot;:&quot;C H C&quot;,&quot;parse-names&quot;:false,&quot;dropping-particle&quot;:&quot;&quot;,&quot;non-dropping-particle&quot;:&quot;&quot;},{&quot;family&quot;:&quot;Taylor&quot;,&quot;given&quot;:&quot;L L&quot;,&quot;parse-names&quot;:false,&quot;dropping-particle&quot;:&quot;&quot;,&quot;non-dropping-particle&quot;:&quot;&quot;}],&quot;issued&quot;:{&quot;date-parts&quot;:[[2018]]},&quot;publisher&quot;:&quot;Pearson&quot;,&quot;container-title-short&quot;:&quot;&quot;},&quot;isTemporary&quot;:false,&quot;suppress-author&quot;:false,&quot;composite&quot;:false,&quot;author-only&quot;:false}]},{&quot;citationID&quot;:&quot;MENDELEY_CITATION_ff2a96d2-2d08-4a7e-8e00-29aa65753590&quot;,&quot;properties&quot;:{&quot;noteIndex&quot;:0},&quot;isEdited&quot;:false,&quot;manualOverride&quot;:{&quot;isManuallyOverridden&quot;:false,&quot;citeprocText&quot;:&quot;(Burke, 2018)&quot;,&quot;manualOverrideText&quot;:&quot;&quot;},&quot;citationTag&quot;:&quot;MENDELEY_CITATION_v3_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&quot;,&quot;citationItems&quot;:[{&quot;id&quot;:&quot;099ecd39-cf28-3e70-a61b-c9ba466999d6&quot;,&quot;itemData&quot;:{&quot;type&quot;:&quot;chapter&quot;,&quot;id&quot;:&quot;099ecd39-cf28-3e70-a61b-c9ba466999d6&quot;,&quot;title&quot;:&quot;Human resource management in the hospitality and tourism sector&quot;,&quot;author&quot;:[{&quot;family&quot;:&quot;Burke&quot;,&quot;given&quot;:&quot;Ronald J&quot;,&quot;parse-names&quot;:false,&quot;dropping-particle&quot;:&quot;&quot;,&quot;non-dropping-particle&quot;:&quot;&quot;}],&quot;container-title&quot;:&quot;Handbook of human resource management in the tourism and hospitality industries&quot;,&quot;issued&quot;:{&quot;date-parts&quot;:[[2018]]},&quot;page&quot;:&quot;3-39&quot;,&quot;publisher&quot;:&quot;Edward Elgar Publishing Limited&quot;,&quot;container-title-short&quot;:&quot;&quot;},&quot;isTemporary&quot;:false,&quot;suppress-author&quot;:false,&quot;composite&quot;:false,&quot;author-only&quot;:false}]},{&quot;citationID&quot;:&quot;MENDELEY_CITATION_21037fa9-f6ba-46f7-886c-c22453aab5f9&quot;,&quot;properties&quot;:{&quot;noteIndex&quot;:0},&quot;isEdited&quot;:false,&quot;manualOverride&quot;:{&quot;isManuallyOverridden&quot;:false,&quot;citeprocText&quot;:&quot;(Cai and Ad-Dīnī, 2018)&quot;,&quot;manualOverrideText&quot;:&quot;&quot;},&quot;citationTag&quot;:&quot;MENDELEY_CITATION_v3_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&quot;,&quot;citationItems&quot;:[{&quot;id&quot;:&quot;5d60573d-7428-3d71-bf72-64668d7de0bf&quot;,&quot;itemData&quot;:{&quot;type&quot;:&quot;book&quot;,&quot;id&quot;:&quot;5d60573d-7428-3d71-bf72-64668d7de0bf&quot;,&quot;title&quot;:&quot;Quality services and experiences in hospitality and tourism&quot;,&quot;author&quot;:[{&quot;family&quot;:&quot;Cai&quot;,&quot;given&quot;:&quot;Liping A&quot;,&quot;parse-names&quot;:false,&quot;dropping-particle&quot;:&quot;&quot;,&quot;non-dropping-particle&quot;:&quot;&quot;},{&quot;family&quot;:&quot;Ad-Dīnī&quot;,&quot;given&quot;:&quot;Pūyā ʿalāʾ&quot;,&quot;parse-names&quot;:false,&quot;dropping-particle&quot;:&quot;&quot;,&quot;non-dropping-particle&quot;:&quot;&quot;}],&quot;issued&quot;:{&quot;date-parts&quot;:[[2018]]},&quot;publisher&quot;:&quot;Emerald Publishing&quot;,&quot;container-title-short&quot;:&quot;&quot;},&quot;isTemporary&quot;:false,&quot;suppress-author&quot;:false,&quot;composite&quot;:false,&quot;author-only&quot;:false}]},{&quot;citationID&quot;:&quot;MENDELEY_CITATION_039ab2f5-9ca0-4abe-9f8f-a974276a1a3e&quot;,&quot;properties&quot;:{&quot;noteIndex&quot;:0},&quot;isEdited&quot;:false,&quot;manualOverride&quot;:{&quot;isManuallyOverridden&quot;:false,&quot;citeprocText&quot;:&quot;(Kansakar, Munir and Shabani, 2019)&quot;,&quot;manualOverrideText&quot;:&quot;&quot;},&quot;citationTag&quot;:&quot;MENDELEY_CITATION_v3_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&quot;,&quot;citationItems&quot;:[{&quot;id&quot;:&quot;202f6db0-6e8e-3378-9dfa-f3e5173ee908&quot;,&quot;itemData&quot;:{&quot;type&quot;:&quot;article-journal&quot;,&quot;id&quot;:&quot;202f6db0-6e8e-3378-9dfa-f3e5173ee908&quot;,&quot;title&quot;:&quot;Technology in the hospitality industry: Prospects and challenges&quot;,&quot;author&quot;:[{&quot;family&quot;:&quot;Kansakar&quot;,&quot;given&quot;:&quot;Prasanna&quot;,&quot;parse-names&quot;:false,&quot;dropping-particle&quot;:&quot;&quot;,&quot;non-dropping-particle&quot;:&quot;&quot;},{&quot;family&quot;:&quot;Munir&quot;,&quot;given&quot;:&quot;Arslan&quot;,&quot;parse-names&quot;:false,&quot;dropping-particle&quot;:&quot;&quot;,&quot;non-dropping-particle&quot;:&quot;&quot;},{&quot;family&quot;:&quot;Shabani&quot;,&quot;given&quot;:&quot;Neda&quot;,&quot;parse-names&quot;:false,&quot;dropping-particle&quot;:&quot;&quot;,&quot;non-dropping-particle&quot;:&quot;&quot;}],&quot;container-title&quot;:&quot;IEEE Consumer Electronics Magazine&quot;,&quot;issued&quot;:{&quot;date-parts&quot;:[[2019]]},&quot;page&quot;:&quot;60–65-60–65&quot;,&quot;issue&quot;:&quot;3&quot;,&quot;volume&quot;:&quot;8&quot;,&quot;container-title-short&quot;:&quot;&quot;},&quot;isTemporary&quot;:false,&quot;suppress-author&quot;:false,&quot;composite&quot;:false,&quot;author-only&quot;:false}]},{&quot;citationID&quot;:&quot;MENDELEY_CITATION_4bb7cd47-5908-439b-8332-251fdf7d3744&quot;,&quot;properties&quot;:{&quot;noteIndex&quot;:0},&quot;isEdited&quot;:false,&quot;manualOverride&quot;:{&quot;isManuallyOverridden&quot;:false,&quot;citeprocText&quot;:&quot;(Kansakar, Munir and Shabani, 2019)&quot;,&quot;manualOverrideText&quot;:&quot;&quot;},&quot;citationTag&quot;:&quot;MENDELEY_CITATION_v3_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&quot;,&quot;citationItems&quot;:[{&quot;id&quot;:&quot;202f6db0-6e8e-3378-9dfa-f3e5173ee908&quot;,&quot;itemData&quot;:{&quot;type&quot;:&quot;article-journal&quot;,&quot;id&quot;:&quot;202f6db0-6e8e-3378-9dfa-f3e5173ee908&quot;,&quot;title&quot;:&quot;Technology in the hospitality industry: Prospects and challenges&quot;,&quot;author&quot;:[{&quot;family&quot;:&quot;Kansakar&quot;,&quot;given&quot;:&quot;Prasanna&quot;,&quot;parse-names&quot;:false,&quot;dropping-particle&quot;:&quot;&quot;,&quot;non-dropping-particle&quot;:&quot;&quot;},{&quot;family&quot;:&quot;Munir&quot;,&quot;given&quot;:&quot;Arslan&quot;,&quot;parse-names&quot;:false,&quot;dropping-particle&quot;:&quot;&quot;,&quot;non-dropping-particle&quot;:&quot;&quot;},{&quot;family&quot;:&quot;Shabani&quot;,&quot;given&quot;:&quot;Neda&quot;,&quot;parse-names&quot;:false,&quot;dropping-particle&quot;:&quot;&quot;,&quot;non-dropping-particle&quot;:&quot;&quot;}],&quot;container-title&quot;:&quot;IEEE Consumer Electronics Magazine&quot;,&quot;issued&quot;:{&quot;date-parts&quot;:[[2019]]},&quot;page&quot;:&quot;60–65-60–65&quot;,&quot;issue&quot;:&quot;3&quot;,&quot;volume&quot;:&quot;8&quot;,&quot;container-title-short&quot;:&quot;&quot;},&quot;isTemporary&quot;:false,&quot;suppress-author&quot;:false,&quot;composite&quot;:false,&quot;author-only&quot;:false}]},{&quot;citationID&quot;:&quot;MENDELEY_CITATION_04e76b44-c4c3-4345-b05f-e0564bff1ce5&quot;,&quot;properties&quot;:{&quot;noteIndex&quot;:0},&quot;isEdited&quot;:false,&quot;manualOverride&quot;:{&quot;isManuallyOverridden&quot;:false,&quot;citeprocText&quot;:&quot;(Alonso and Ogle, 2008)&quot;,&quot;manualOverrideText&quot;:&quot;&quot;},&quot;citationTag&quot;:&quot;MENDELEY_CITATION_v3_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&quot;,&quot;citationItems&quot;:[{&quot;id&quot;:&quot;01a65d13-1ab4-3b81-b571-ecbb23a470ce&quot;,&quot;itemData&quot;:{&quot;type&quot;:&quot;article-journal&quot;,&quot;id&quot;:&quot;01a65d13-1ab4-3b81-b571-ecbb23a470ce&quot;,&quot;title&quot;:&quot;Exploring design among small hospitality and tourism operations&quot;,&quot;author&quot;:[{&quot;family&quot;:&quot;Alonso&quot;,&quot;given&quot;:&quot;Abel D&quot;,&quot;parse-names&quot;:false,&quot;dropping-particle&quot;:&quot;&quot;,&quot;non-dropping-particle&quot;:&quot;&quot;},{&quot;family&quot;:&quot;Ogle&quot;,&quot;given&quot;:&quot;A&quot;,&quot;parse-names&quot;:false,&quot;dropping-particle&quot;:&quot;&quot;,&quot;non-dropping-particle&quot;:&quot;&quot;}],&quot;container-title&quot;:&quot;Journal of Retail &amp; Leisure Property&quot;,&quot;issued&quot;:{&quot;date-parts&quot;:[[2008]]},&quot;page&quot;:&quot;325–337-325–337&quot;,&quot;issue&quot;:&quot;4&quot;,&quot;volume&quot;:&quot;7&quot;,&quot;container-title-short&quot;:&quot;&quot;},&quot;isTemporary&quot;:false,&quot;suppress-author&quot;:false,&quot;composite&quot;:false,&quot;author-only&quot;:false}]},{&quot;citationID&quot;:&quot;MENDELEY_CITATION_7586d1bd-f356-4fdd-8c0a-e4ab4aa3bb7d&quot;,&quot;properties&quot;:{&quot;noteIndex&quot;:0},&quot;isEdited&quot;:false,&quot;manualOverride&quot;:{&quot;isManuallyOverridden&quot;:false,&quot;citeprocText&quot;:&quot;(Rhou and Singal, 2020)&quot;,&quot;manualOverrideText&quot;:&quot;&quot;},&quot;citationTag&quot;:&quot;MENDELEY_CITATION_v3_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&quot;,&quot;citationItems&quot;:[{&quot;id&quot;:&quot;fa1ed8c6-9225-3f2e-a55f-65b065db0c8c&quot;,&quot;itemData&quot;:{&quot;type&quot;:&quot;article-journal&quot;,&quot;id&quot;:&quot;fa1ed8c6-9225-3f2e-a55f-65b065db0c8c&quot;,&quot;title&quot;:&quot;A review of the business case for CSR in the hospitality industry&quot;,&quot;author&quot;:[{&quot;family&quot;:&quot;Rhou&quot;,&quot;given&quot;:&quot;Yinyoung&quot;,&quot;parse-names&quot;:false,&quot;dropping-particle&quot;:&quot;&quot;,&quot;non-dropping-particle&quot;:&quot;&quot;},{&quot;family&quot;:&quot;Singal&quot;,&quot;given&quot;:&quot;Manisha&quot;,&quot;parse-names&quot;:false,&quot;dropping-particle&quot;:&quot;&quot;,&quot;non-dropping-particle&quot;:&quot;&quot;}],&quot;container-title&quot;:&quot;International Journal of Hospitality Management&quot;,&quot;container-title-short&quot;:&quot;Int J Hosp Manag&quot;,&quot;issued&quot;:{&quot;date-parts&quot;:[[2020]]},&quot;page&quot;:&quot;102330&quot;,&quot;volume&quot;:&quot;84&quot;},&quot;isTemporary&quot;:false,&quot;suppress-author&quot;:false,&quot;composite&quot;:false,&quot;author-only&quot;:false}]},{&quot;citationID&quot;:&quot;MENDELEY_CITATION_b601347d-04ce-494a-970d-8a282257fc92&quot;,&quot;properties&quot;:{&quot;noteIndex&quot;:0},&quot;isEdited&quot;:false,&quot;manualOverride&quot;:{&quot;isManuallyOverridden&quot;:false,&quot;citeprocText&quot;:&quot;(Dixit, 2017)&quot;,&quot;manualOverrideText&quot;:&quot;&quot;},&quot;citationTag&quot;:&quot;MENDELEY_CITATION_v3_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&quot;,&quot;citationItems&quot;:[{&quot;id&quot;:&quot;ffa485ef-48b8-313e-b147-0d3113a34e9f&quot;,&quot;itemData&quot;:{&quot;type&quot;:&quot;book&quot;,&quot;id&quot;:&quot;ffa485ef-48b8-313e-b147-0d3113a34e9f&quot;,&quot;title&quot;:&quot;The Routledge handbook of consumer behaviour in hospitality and tourism&quot;,&quot;author&quot;:[{&quot;family&quot;:&quot;Dixit&quot;,&quot;given&quot;:&quot;Saurabh Kumar&quot;,&quot;parse-names&quot;:false,&quot;dropping-particle&quot;:&quot;&quot;,&quot;non-dropping-particle&quot;:&quot;&quot;}],&quot;issued&quot;:{&quot;date-parts&quot;:[[2017]]},&quot;publisher&quot;:&quot;Taylor &amp; Francis&quot;,&quot;container-title-short&quot;:&quot;&quot;},&quot;isTemporary&quot;:false,&quot;suppress-author&quot;:false,&quot;composite&quot;:false,&quot;author-only&quot;:false}]},{&quot;citationID&quot;:&quot;MENDELEY_CITATION_09593d21-eccd-4914-8f90-646cc56bed7c&quot;,&quot;properties&quot;:{&quot;noteIndex&quot;:0},&quot;isEdited&quot;:false,&quot;manualOverride&quot;:{&quot;isManuallyOverridden&quot;:false,&quot;citeprocText&quot;:&quot;(Ezeh, 2017)&quot;,&quot;manualOverrideText&quot;:&quot;&quot;},&quot;citationItems&quot;:[{&quot;id&quot;:&quot;1ed3c7f8-ac99-32d0-b9a8-d1eaaeb9c587&quot;,&quot;itemData&quot;:{&quot;type&quot;:&quot;article-journal&quot;,&quot;id&quot;:&quot;1ed3c7f8-ac99-32d0-b9a8-d1eaaeb9c587&quot;,&quot;title&quot;:&quot;A critical review of market segmentation, target marketing and positioning in hospitality marketing&quot;,&quot;author&quot;:[{&quot;family&quot;:&quot;Ezeh&quot;,&quot;given&quot;:&quot;Precious Chikezie&quot;,&quot;parse-names&quot;:false,&quot;dropping-particle&quot;:&quot;&quot;,&quot;non-dropping-particle&quot;:&quot;&quot;}],&quot;container-title&quot;:&quot;Routledge handbook of hospitality marketing&quot;,&quot;issued&quot;:{&quot;date-parts&quot;:[[2017]]},&quot;page&quot;:&quot;31–40-31–40&quot;,&quot;container-title-short&quot;:&quot;&quot;},&quot;isTemporary&quot;:false,&quot;suppress-author&quot;:false,&quot;composite&quot;:false,&quot;author-only&quot;:false}],&quot;citationTag&quot;:&quot;MENDELEY_CITATION_v3_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&quot;},{&quot;citationID&quot;:&quot;MENDELEY_CITATION_6af47b81-b690-4269-a657-90b5d51a90fb&quot;,&quot;properties&quot;:{&quot;noteIndex&quot;:0},&quot;isEdited&quot;:false,&quot;manualOverride&quot;:{&quot;isManuallyOverridden&quot;:false,&quot;citeprocText&quot;:&quot;(Dixit, 2017)&quot;,&quot;manualOverrideText&quot;:&quot;&quot;},&quot;citationTag&quot;:&quot;MENDELEY_CITATION_v3_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&quot;,&quot;citationItems&quot;:[{&quot;id&quot;:&quot;ffa485ef-48b8-313e-b147-0d3113a34e9f&quot;,&quot;itemData&quot;:{&quot;type&quot;:&quot;book&quot;,&quot;id&quot;:&quot;ffa485ef-48b8-313e-b147-0d3113a34e9f&quot;,&quot;title&quot;:&quot;The Routledge handbook of consumer behaviour in hospitality and tourism&quot;,&quot;author&quot;:[{&quot;family&quot;:&quot;Dixit&quot;,&quot;given&quot;:&quot;Saurabh Kumar&quot;,&quot;parse-names&quot;:false,&quot;dropping-particle&quot;:&quot;&quot;,&quot;non-dropping-particle&quot;:&quot;&quot;}],&quot;issued&quot;:{&quot;date-parts&quot;:[[2017]]},&quot;publisher&quot;:&quot;Taylor &amp; Francis&quot;,&quot;container-title-short&quot;:&quot;&quot;},&quot;isTemporary&quot;:false,&quot;suppress-author&quot;:false,&quot;composite&quot;:false,&quot;author-only&quot;:false}]},{&quot;citationID&quot;:&quot;MENDELEY_CITATION_3030f3fb-16d7-4074-bb1b-e8cda02b2bfe&quot;,&quot;properties&quot;:{&quot;noteIndex&quot;:0},&quot;isEdited&quot;:false,&quot;manualOverride&quot;:{&quot;isManuallyOverridden&quot;:false,&quot;citeprocText&quot;:&quot;(Cook, Hsu and Taylor, 2018)&quot;,&quot;manualOverrideText&quot;:&quot;&quot;},&quot;citationTag&quot;:&quot;MENDELEY_CITATION_v3_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&quot;,&quot;citationItems&quot;:[{&quot;id&quot;:&quot;9e4217bd-147b-35ec-a29b-2019419dcbbe&quot;,&quot;itemData&quot;:{&quot;type&quot;:&quot;book&quot;,&quot;id&quot;:&quot;9e4217bd-147b-35ec-a29b-2019419dcbbe&quot;,&quot;title&quot;:&quot;Tourism: The Business of Hospitality and Travel&quot;,&quot;author&quot;:[{&quot;family&quot;:&quot;Cook&quot;,&quot;given&quot;:&quot;R A&quot;,&quot;parse-names&quot;:false,&quot;dropping-particle&quot;:&quot;&quot;,&quot;non-dropping-particle&quot;:&quot;&quot;},{&quot;family&quot;:&quot;Hsu&quot;,&quot;given&quot;:&quot;C H C&quot;,&quot;parse-names&quot;:false,&quot;dropping-particle&quot;:&quot;&quot;,&quot;non-dropping-particle&quot;:&quot;&quot;},{&quot;family&quot;:&quot;Taylor&quot;,&quot;given&quot;:&quot;L L&quot;,&quot;parse-names&quot;:false,&quot;dropping-particle&quot;:&quot;&quot;,&quot;non-dropping-particle&quot;:&quot;&quot;}],&quot;issued&quot;:{&quot;date-parts&quot;:[[2018]]},&quot;publisher&quot;:&quot;Pearson&quot;,&quot;container-title-short&quot;:&quot;&quot;},&quot;isTemporary&quot;:false,&quot;suppress-author&quot;:false,&quot;composite&quot;:false,&quot;author-only&quot;:false}]},{&quot;citationID&quot;:&quot;MENDELEY_CITATION_1dd6747a-eb86-4f72-812a-c72fd31f723b&quot;,&quot;properties&quot;:{&quot;noteIndex&quot;:0},&quot;isEdited&quot;:false,&quot;manualOverride&quot;:{&quot;isManuallyOverridden&quot;:false,&quot;citeprocText&quot;:&quot;(Okumus, Altinay and Chathoth, 2010)&quot;,&quot;manualOverrideText&quot;:&quot;&quot;},&quot;citationTag&quot;:&quot;MENDELEY_CITATION_v3_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&quot;,&quot;citationItems&quot;:[{&quot;id&quot;:&quot;4c257e68-b6e0-36db-b7d3-062db027482d&quot;,&quot;itemData&quot;:{&quot;type&quot;:&quot;book&quot;,&quot;id&quot;:&quot;4c257e68-b6e0-36db-b7d3-062db027482d&quot;,&quot;title&quot;:&quot;Strategic Management for Hospitality and Tourism&quot;,&quot;author&quot;:[{&quot;family&quot;:&quot;Okumus&quot;,&quot;given&quot;:&quot;Ferda&quot;,&quot;parse-names&quot;:false,&quot;dropping-particle&quot;:&quot;&quot;,&quot;non-dropping-particle&quot;:&quot;&quot;},{&quot;family&quot;:&quot;Altinay&quot;,&quot;given&quot;:&quot;Levent&quot;,&quot;parse-names&quot;:false,&quot;dropping-particle&quot;:&quot;&quot;,&quot;non-dropping-particle&quot;:&quot;&quot;},{&quot;family&quot;:&quot;Chathoth&quot;,&quot;given&quot;:&quot;Prakash&quot;,&quot;parse-names&quot;:false,&quot;dropping-particle&quot;:&quot;&quot;,&quot;non-dropping-particle&quot;:&quot;&quot;}],&quot;issued&quot;:{&quot;date-parts&quot;:[[2010]]},&quot;publisher&quot;:&quot;Butterworth-Heinemann&quot;,&quot;container-title-short&quot;:&quot;&quot;},&quot;isTemporary&quot;:false,&quot;suppress-author&quot;:false,&quot;composite&quot;:false,&quot;author-only&quot;:false}]},{&quot;citationID&quot;:&quot;MENDELEY_CITATION_a060a701-acf3-4d85-a3c4-b8eebe8f7446&quot;,&quot;properties&quot;:{&quot;noteIndex&quot;:0},&quot;isEdited&quot;:false,&quot;manualOverride&quot;:{&quot;isManuallyOverridden&quot;:false,&quot;citeprocText&quot;:&quot;(Chan and Hsu, 2016)&quot;,&quot;manualOverrideText&quot;:&quot;&quot;},&quot;citationTag&quot;:&quot;MENDELEY_CITATION_v3_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&quot;,&quot;citationItems&quot;:[{&quot;id&quot;:&quot;81cdb52b-291e-36de-834c-57b8ac968305&quot;,&quot;itemData&quot;:{&quot;type&quot;:&quot;article-journal&quot;,&quot;id&quot;:&quot;81cdb52b-291e-36de-834c-57b8ac968305&quot;,&quot;title&quot;:&quot;Environmental management research in hospitality&quot;,&quot;author&quot;:[{&quot;family&quot;:&quot;Chan&quot;,&quot;given&quot;:&quot;Eric S W&quot;,&quot;parse-names&quot;:false,&quot;dropping-particle&quot;:&quot;&quot;,&quot;non-dropping-particle&quot;:&quot;&quot;},{&quot;family&quot;:&quot;Hsu&quot;,&quot;given&quot;:&quot;Cathy H C&quot;,&quot;parse-names&quot;:false,&quot;dropping-particle&quot;:&quot;&quot;,&quot;non-dropping-particle&quot;:&quot;&quot;}],&quot;container-title&quot;:&quot;International Journal of Contemporary Hospitality Management&quot;,&quot;issued&quot;:{&quot;date-parts&quot;:[[2016]]},&quot;page&quot;:&quot;886–923-886–923&quot;,&quot;issue&quot;:&quot;5&quot;,&quot;volume&quot;:&quot;28&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FBC50-FB98-F140-8A5E-4CAB759B1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3283</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My computer</cp:lastModifiedBy>
  <cp:revision>27</cp:revision>
  <dcterms:created xsi:type="dcterms:W3CDTF">2025-01-17T07:54:00Z</dcterms:created>
  <dcterms:modified xsi:type="dcterms:W3CDTF">2025-01-31T11:39:00Z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b014aad130a0746e2bf09316b90bd78c9fe73df83cfbf5397d253bdd47de9bb9</vt:lpwstr>
  </property>
</Properties>
</file>