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264773F" w:rsidR="005E6C44" w:rsidRPr="00A42F82" w:rsidRDefault="009F12F8" w:rsidP="00A91894">
            <w:pPr>
              <w:rPr>
                <w:rFonts w:ascii="Arial" w:hAnsi="Arial" w:cs="Arial"/>
                <w:sz w:val="22"/>
                <w:szCs w:val="22"/>
              </w:rPr>
            </w:pPr>
            <w:r>
              <w:rPr>
                <w:rFonts w:ascii="Arial" w:hAnsi="Arial" w:cs="Arial"/>
                <w:sz w:val="22"/>
                <w:szCs w:val="22"/>
              </w:rPr>
              <w:t>Angie Camila Vasquez Sanchez</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910AA30" w:rsidR="005E6C44" w:rsidRPr="00A42F82" w:rsidRDefault="009F12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DF813F7" w:rsidR="005E6C44" w:rsidRPr="00A42F82" w:rsidRDefault="009F12F8" w:rsidP="00A91894">
            <w:pPr>
              <w:rPr>
                <w:rFonts w:ascii="Arial" w:hAnsi="Arial" w:cs="Arial"/>
                <w:sz w:val="22"/>
                <w:szCs w:val="22"/>
              </w:rPr>
            </w:pPr>
            <w:r w:rsidRPr="009F12F8">
              <w:rPr>
                <w:rFonts w:ascii="Arial" w:hAnsi="Arial" w:cs="Arial"/>
                <w:sz w:val="22"/>
                <w:szCs w:val="22"/>
              </w:rPr>
              <w:t xml:space="preserve">Institute of </w:t>
            </w:r>
            <w:proofErr w:type="gramStart"/>
            <w:r w:rsidRPr="009F12F8">
              <w:rPr>
                <w:rFonts w:ascii="Arial" w:hAnsi="Arial" w:cs="Arial"/>
                <w:sz w:val="22"/>
                <w:szCs w:val="22"/>
              </w:rPr>
              <w:t>Inner City</w:t>
            </w:r>
            <w:proofErr w:type="gramEnd"/>
            <w:r w:rsidRPr="009F12F8">
              <w:rPr>
                <w:rFonts w:ascii="Arial" w:hAnsi="Arial" w:cs="Arial"/>
                <w:sz w:val="22"/>
                <w:szCs w:val="22"/>
              </w:rPr>
              <w:t xml:space="preserve">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CC42CE6" w:rsidR="005E6C44" w:rsidRPr="00A42F82" w:rsidRDefault="009F12F8" w:rsidP="00A91894">
            <w:pPr>
              <w:rPr>
                <w:rFonts w:ascii="Arial" w:hAnsi="Arial" w:cs="Arial"/>
                <w:sz w:val="22"/>
                <w:szCs w:val="22"/>
              </w:rPr>
            </w:pPr>
            <w:r w:rsidRPr="009F12F8">
              <w:rPr>
                <w:rFonts w:ascii="Arial" w:hAnsi="Arial" w:cs="Arial"/>
                <w:sz w:val="22"/>
                <w:szCs w:val="22"/>
              </w:rPr>
              <w:t>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6646D08" w:rsidR="005E6C44" w:rsidRPr="00A42F82" w:rsidRDefault="009F12F8" w:rsidP="00A91894">
            <w:pPr>
              <w:rPr>
                <w:rFonts w:ascii="Arial" w:hAnsi="Arial" w:cs="Arial"/>
                <w:sz w:val="22"/>
                <w:szCs w:val="22"/>
              </w:rPr>
            </w:pPr>
            <w:r w:rsidRPr="009F12F8">
              <w:rPr>
                <w:rFonts w:ascii="Arial" w:hAnsi="Arial" w:cs="Arial"/>
                <w:sz w:val="22"/>
                <w:szCs w:val="22"/>
              </w:rPr>
              <w:t>2325813@student.uwtsd.ac.uk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AD681D3" w:rsidR="005E6C44" w:rsidRPr="00A42F82" w:rsidRDefault="009F12F8" w:rsidP="00A91894">
            <w:pPr>
              <w:rPr>
                <w:rFonts w:ascii="Arial" w:hAnsi="Arial" w:cs="Arial"/>
                <w:sz w:val="22"/>
                <w:szCs w:val="22"/>
              </w:rPr>
            </w:pPr>
            <w:r>
              <w:rPr>
                <w:rFonts w:ascii="Arial" w:hAnsi="Arial" w:cs="Arial"/>
                <w:sz w:val="22"/>
                <w:szCs w:val="22"/>
              </w:rPr>
              <w:t>07473246662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03FDA0" w:rsidR="005E6C44" w:rsidRPr="00A42F82" w:rsidRDefault="009F12F8" w:rsidP="00A91894">
            <w:pPr>
              <w:rPr>
                <w:rFonts w:ascii="Arial" w:hAnsi="Arial" w:cs="Arial"/>
                <w:sz w:val="22"/>
                <w:szCs w:val="22"/>
              </w:rPr>
            </w:pPr>
            <w:r w:rsidRPr="009F12F8">
              <w:rPr>
                <w:rFonts w:ascii="Arial" w:hAnsi="Arial" w:cs="Arial"/>
                <w:sz w:val="22"/>
                <w:szCs w:val="22"/>
              </w:rPr>
              <w:t>2325813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E9B4627" w:rsidR="005E6C44" w:rsidRPr="00A42F82" w:rsidRDefault="009F12F8" w:rsidP="00A91894">
            <w:pPr>
              <w:rPr>
                <w:rFonts w:ascii="Arial" w:hAnsi="Arial" w:cs="Arial"/>
                <w:sz w:val="22"/>
                <w:szCs w:val="22"/>
              </w:rPr>
            </w:pPr>
            <w:r w:rsidRPr="009F12F8">
              <w:rPr>
                <w:rFonts w:ascii="Arial" w:hAnsi="Arial" w:cs="Arial"/>
                <w:sz w:val="22"/>
                <w:szCs w:val="22"/>
              </w:rPr>
              <w:t>BSC HEALTH AND SOCIAL CARE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8496CF6" w:rsidR="005E6C44" w:rsidRPr="00A42F82" w:rsidRDefault="009F12F8" w:rsidP="00A91894">
            <w:pPr>
              <w:rPr>
                <w:rFonts w:ascii="Arial" w:hAnsi="Arial" w:cs="Arial"/>
                <w:sz w:val="22"/>
                <w:szCs w:val="22"/>
              </w:rPr>
            </w:pPr>
            <w:r w:rsidRPr="009F12F8">
              <w:rPr>
                <w:rFonts w:ascii="Arial" w:hAnsi="Arial" w:cs="Arial"/>
                <w:sz w:val="22"/>
                <w:szCs w:val="22"/>
              </w:rPr>
              <w:t>DR JOLLY NWANKWO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CE415E2" w:rsidR="005E6C44" w:rsidRPr="00A42F82" w:rsidRDefault="009F1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830C3FD" w:rsidR="005E6C44" w:rsidRPr="00A42F82" w:rsidRDefault="009F12F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28A1560" w:rsidR="00807192" w:rsidRPr="00A42F82" w:rsidRDefault="009F1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BD1D0C7" w:rsidR="00807192" w:rsidRPr="00A42F82" w:rsidRDefault="009F1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FB9BB40" w:rsidR="00807192" w:rsidRPr="00A42F82" w:rsidRDefault="009F1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832D23D" w:rsidR="00807192" w:rsidRPr="00A42F82" w:rsidRDefault="009F1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68FB21E" w:rsidR="00807192" w:rsidRPr="00A42F82" w:rsidRDefault="009F1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AAF6D48" w:rsidR="00807192" w:rsidRPr="00A42F82" w:rsidRDefault="009F1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95737B0" w:rsidR="004C3D85" w:rsidRPr="00A42F82" w:rsidRDefault="009F12F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8509D8D" w:rsidR="004C3D85" w:rsidRPr="00A42F82" w:rsidRDefault="009F12F8" w:rsidP="00A91894">
            <w:pPr>
              <w:rPr>
                <w:rFonts w:ascii="Arial" w:hAnsi="Arial" w:cs="Arial"/>
                <w:sz w:val="22"/>
                <w:szCs w:val="22"/>
              </w:rPr>
            </w:pPr>
            <w:r w:rsidRPr="009F12F8">
              <w:rPr>
                <w:rFonts w:ascii="Arial" w:hAnsi="Arial" w:cs="Arial"/>
                <w:sz w:val="22"/>
                <w:szCs w:val="22"/>
              </w:rPr>
              <w:t xml:space="preserve">The Influence of Social Media Peer Communities on Young Adults' (18–29 years) Perceptions of Mental Illness and Self-Diagnosis in the United Kingdom.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F868E94" w:rsidR="004C3D85" w:rsidRPr="00A42F82" w:rsidRDefault="009F12F8" w:rsidP="00A91894">
            <w:pPr>
              <w:rPr>
                <w:rFonts w:ascii="Arial" w:hAnsi="Arial" w:cs="Arial"/>
                <w:sz w:val="22"/>
                <w:szCs w:val="22"/>
              </w:rPr>
            </w:pPr>
            <w:r w:rsidRPr="009F12F8">
              <w:rPr>
                <w:rFonts w:ascii="Arial" w:hAnsi="Arial" w:cs="Arial"/>
                <w:sz w:val="22"/>
                <w:szCs w:val="22"/>
              </w:rPr>
              <w:t xml:space="preserve">1/08/2026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FB08249" w:rsidR="004C3D85" w:rsidRPr="00A42F82" w:rsidRDefault="009F12F8" w:rsidP="00A91894">
            <w:pPr>
              <w:rPr>
                <w:rFonts w:ascii="Arial" w:hAnsi="Arial" w:cs="Arial"/>
                <w:sz w:val="22"/>
                <w:szCs w:val="22"/>
              </w:rPr>
            </w:pPr>
            <w:r w:rsidRPr="009F12F8">
              <w:rPr>
                <w:rFonts w:ascii="Arial" w:hAnsi="Arial" w:cs="Arial"/>
                <w:sz w:val="22"/>
                <w:szCs w:val="22"/>
              </w:rPr>
              <w:t xml:space="preserve">3/12/2026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Introduction to the Research (maximum </w:t>
            </w:r>
            <w:proofErr w:type="gramStart"/>
            <w:r w:rsidRPr="00A42F82">
              <w:rPr>
                <w:rFonts w:ascii="Arial" w:hAnsi="Arial" w:cs="Arial"/>
                <w:b/>
                <w:sz w:val="22"/>
                <w:szCs w:val="22"/>
              </w:rPr>
              <w:t>300</w:t>
            </w:r>
            <w:proofErr w:type="gramEnd"/>
            <w:r w:rsidRPr="00A42F82">
              <w:rPr>
                <w:rFonts w:ascii="Arial" w:hAnsi="Arial" w:cs="Arial"/>
                <w:b/>
                <w:sz w:val="22"/>
                <w:szCs w:val="22"/>
              </w:rPr>
              <w:t xml:space="preserve">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133EB90" w14:textId="77777777" w:rsidR="00B4250F" w:rsidRPr="00A42F82" w:rsidRDefault="00B4250F" w:rsidP="00A91894">
            <w:pPr>
              <w:autoSpaceDE w:val="0"/>
              <w:autoSpaceDN w:val="0"/>
              <w:adjustRightInd w:val="0"/>
              <w:rPr>
                <w:rFonts w:ascii="Arial" w:hAnsi="Arial" w:cs="Arial"/>
                <w:b/>
                <w:bCs/>
                <w:sz w:val="22"/>
                <w:szCs w:val="22"/>
              </w:rPr>
            </w:pPr>
          </w:p>
          <w:p w14:paraId="39FAA3A4" w14:textId="51DEFAD6" w:rsidR="00F96C3F" w:rsidRDefault="00B4250F" w:rsidP="00A91894">
            <w:pPr>
              <w:rPr>
                <w:rFonts w:ascii="Arial" w:hAnsi="Arial" w:cs="Arial"/>
              </w:rPr>
            </w:pPr>
            <w:r w:rsidRPr="00B4250F">
              <w:rPr>
                <w:rFonts w:ascii="Arial" w:hAnsi="Arial" w:cs="Arial"/>
              </w:rPr>
              <w:t>The purpose of this research is to critically examine how social media peer communities influence UK young adults’ (18–29 years) understanding of mental illness and engagement with self-diagnosis. It will evaluate the benefits and risks of these communities and their effects on mental health literacy, help-seeking and professional diagnosis.</w:t>
            </w:r>
          </w:p>
          <w:p w14:paraId="5F64A457" w14:textId="4440BF14"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80D55A1" w:rsidR="00F96C3F" w:rsidRPr="00A42F82" w:rsidRDefault="00B4250F" w:rsidP="00A91894">
            <w:pPr>
              <w:rPr>
                <w:rFonts w:ascii="Arial" w:hAnsi="Arial" w:cs="Arial"/>
              </w:rPr>
            </w:pPr>
            <w:r w:rsidRPr="00B4250F">
              <w:rPr>
                <w:rFonts w:ascii="Arial" w:hAnsi="Arial" w:cs="Arial"/>
              </w:rPr>
              <w:t>How do social media peer communities influence young adults’ (18–29 years) perceptions of mental illness and self-diagnosis in the United Kingdom?</w:t>
            </w:r>
          </w:p>
          <w:p w14:paraId="76C0468A" w14:textId="29BE20B2"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14341BD" w14:textId="77777777" w:rsidR="00B4250F" w:rsidRPr="00A42F82" w:rsidRDefault="00B4250F" w:rsidP="00B4250F">
            <w:pPr>
              <w:rPr>
                <w:rFonts w:ascii="Arial" w:hAnsi="Arial" w:cs="Arial"/>
              </w:rPr>
            </w:pPr>
            <w:r w:rsidRPr="00B4250F">
              <w:rPr>
                <w:rFonts w:ascii="Arial" w:hAnsi="Arial" w:cs="Arial"/>
              </w:rPr>
              <w:t xml:space="preserve">To critically examine how social media peer communities influence young adults' (18–29 years) perceptions of mental illness and self-diagnosis in the United Kingdom, and to evaluate the implications for mental health literacy, professional diagnosis, and help-seeking behaviours. </w:t>
            </w:r>
          </w:p>
          <w:p w14:paraId="68975C9B" w14:textId="77777777" w:rsidR="00F96C3F" w:rsidRPr="00A42F82" w:rsidRDefault="00F96C3F" w:rsidP="00A91894">
            <w:pPr>
              <w:rPr>
                <w:rFonts w:ascii="Arial" w:hAnsi="Arial" w:cs="Arial"/>
              </w:rPr>
            </w:pPr>
          </w:p>
          <w:p w14:paraId="574A3C8C" w14:textId="1272F25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4ED64D4" w14:textId="0900B01B" w:rsidR="00B4250F" w:rsidRDefault="00B4250F" w:rsidP="00A91894">
            <w:pPr>
              <w:rPr>
                <w:rFonts w:ascii="Arial" w:hAnsi="Arial" w:cs="Arial"/>
                <w:sz w:val="22"/>
                <w:szCs w:val="22"/>
              </w:rPr>
            </w:pPr>
            <w:r w:rsidRPr="00B4250F">
              <w:rPr>
                <w:rFonts w:ascii="Arial" w:hAnsi="Arial" w:cs="Arial"/>
                <w:sz w:val="22"/>
                <w:szCs w:val="22"/>
              </w:rPr>
              <w:t xml:space="preserve">•To critically evaluate how mental illness and self-diagnosis are represented and discussed within social media peer communities accessed by young adults in the United Kingdom. </w:t>
            </w:r>
          </w:p>
          <w:p w14:paraId="4F6BDBEA" w14:textId="77777777" w:rsidR="00B4250F" w:rsidRDefault="00B4250F" w:rsidP="00A91894">
            <w:pPr>
              <w:rPr>
                <w:rFonts w:ascii="Arial" w:hAnsi="Arial" w:cs="Arial"/>
                <w:sz w:val="22"/>
                <w:szCs w:val="22"/>
              </w:rPr>
            </w:pPr>
            <w:r w:rsidRPr="00B4250F">
              <w:rPr>
                <w:rFonts w:ascii="Arial" w:hAnsi="Arial" w:cs="Arial"/>
                <w:sz w:val="22"/>
                <w:szCs w:val="22"/>
              </w:rPr>
              <w:lastRenderedPageBreak/>
              <w:t xml:space="preserve">• To examine the psychological, social, and cultural factors that influence young adults (18–29 years) to engage with and trust mental health self-diagnosis content on social media. </w:t>
            </w:r>
          </w:p>
          <w:p w14:paraId="55C6D0BB" w14:textId="77777777" w:rsidR="00B4250F" w:rsidRDefault="00B4250F" w:rsidP="00A91894">
            <w:pPr>
              <w:rPr>
                <w:rFonts w:ascii="Arial" w:hAnsi="Arial" w:cs="Arial"/>
                <w:sz w:val="22"/>
                <w:szCs w:val="22"/>
              </w:rPr>
            </w:pPr>
            <w:r w:rsidRPr="00B4250F">
              <w:rPr>
                <w:rFonts w:ascii="Arial" w:hAnsi="Arial" w:cs="Arial"/>
                <w:sz w:val="22"/>
                <w:szCs w:val="22"/>
              </w:rPr>
              <w:t xml:space="preserve">• To critically analyse how social media peer communities influence young adults' perceptions, understanding, and mental health literacy regarding mental illness. </w:t>
            </w:r>
          </w:p>
          <w:p w14:paraId="72272B05" w14:textId="76DEA0AC" w:rsidR="00F96C3F" w:rsidRPr="00A42F82" w:rsidRDefault="00B4250F" w:rsidP="00A91894">
            <w:pPr>
              <w:rPr>
                <w:rFonts w:ascii="Arial" w:hAnsi="Arial" w:cs="Arial"/>
                <w:sz w:val="22"/>
                <w:szCs w:val="22"/>
              </w:rPr>
            </w:pPr>
            <w:r w:rsidRPr="00B4250F">
              <w:rPr>
                <w:rFonts w:ascii="Arial" w:hAnsi="Arial" w:cs="Arial"/>
                <w:sz w:val="22"/>
                <w:szCs w:val="22"/>
              </w:rPr>
              <w:t>• To evaluate the potential benefits, risks, and ethical implications of social media-driven self-diagnosis and develop evidence-based recommendations for healthcare professionals, policymakers, educators, and social media platforms.</w:t>
            </w:r>
          </w:p>
          <w:p w14:paraId="195CBC88" w14:textId="258772BB"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Proposed methods (maximum </w:t>
            </w:r>
            <w:proofErr w:type="gramStart"/>
            <w:r w:rsidRPr="00A42F82">
              <w:rPr>
                <w:rFonts w:ascii="Arial" w:hAnsi="Arial" w:cs="Arial"/>
                <w:b/>
                <w:sz w:val="22"/>
                <w:szCs w:val="22"/>
              </w:rPr>
              <w:t>600</w:t>
            </w:r>
            <w:proofErr w:type="gramEnd"/>
            <w:r w:rsidRPr="00A42F82">
              <w:rPr>
                <w:rFonts w:ascii="Arial" w:hAnsi="Arial" w:cs="Arial"/>
                <w:b/>
                <w:sz w:val="22"/>
                <w:szCs w:val="22"/>
              </w:rPr>
              <w:t xml:space="preserve">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AB0A254" w14:textId="77777777" w:rsidR="00E97C4F" w:rsidRDefault="00E97C4F" w:rsidP="00A91894">
            <w:pPr>
              <w:rPr>
                <w:rFonts w:ascii="Arial" w:hAnsi="Arial" w:cs="Arial"/>
                <w:sz w:val="22"/>
                <w:szCs w:val="22"/>
              </w:rPr>
            </w:pPr>
            <w:r w:rsidRPr="00E97C4F">
              <w:rPr>
                <w:rFonts w:ascii="Arial" w:hAnsi="Arial" w:cs="Arial"/>
                <w:sz w:val="22"/>
                <w:szCs w:val="22"/>
              </w:rPr>
              <w:t xml:space="preserve">This study will adopt a secondary research design using a critical literature review to synthesise and critically evaluate existing evidence on how social media peer communities influence young adults’ (18–29 years) perceptions of mental illness and self-diagnosis in the United Kingdom. A critical literature review is appropriate as it enables the systematic identification, appraisal, and synthesis of existing evidence, while highlighting research gaps and supporting evidence-based recommendations (Snyder, 2019). The literature search will be conducted using academic databases including PubMed, ProQuest, CINAHL (via EBSCOhost), and Google Scholar. keywords will include ‘social media’, ‘peer communities’, ‘online communities’, ‘mental illness’, ‘mental health’, ‘self-diagnosis’, ‘mental health literacy’, ‘help-seeking behaviour’, ‘young adults’, ‘United Kingdom’, ‘TikTok’, ‘Instagram’, ‘Reddit’, and ‘YouTube’. </w:t>
            </w:r>
          </w:p>
          <w:p w14:paraId="0485F9A3" w14:textId="134CF419" w:rsidR="00E97C4F" w:rsidRDefault="00E97C4F" w:rsidP="00A91894">
            <w:pPr>
              <w:rPr>
                <w:rFonts w:ascii="Arial" w:hAnsi="Arial" w:cs="Arial"/>
                <w:sz w:val="22"/>
                <w:szCs w:val="22"/>
              </w:rPr>
            </w:pPr>
            <w:r w:rsidRPr="00E97C4F">
              <w:rPr>
                <w:rFonts w:ascii="Arial" w:hAnsi="Arial" w:cs="Arial"/>
                <w:sz w:val="22"/>
                <w:szCs w:val="22"/>
              </w:rPr>
              <w:t>Inclusion Criteria</w:t>
            </w:r>
            <w:r>
              <w:rPr>
                <w:rFonts w:ascii="Arial" w:hAnsi="Arial" w:cs="Arial"/>
                <w:sz w:val="22"/>
                <w:szCs w:val="22"/>
              </w:rPr>
              <w:t>:</w:t>
            </w:r>
          </w:p>
          <w:p w14:paraId="2394DE7E" w14:textId="21F9BAF4" w:rsidR="00E97C4F" w:rsidRDefault="00E97C4F" w:rsidP="00A91894">
            <w:pPr>
              <w:rPr>
                <w:rFonts w:ascii="Arial" w:hAnsi="Arial" w:cs="Arial"/>
                <w:sz w:val="22"/>
                <w:szCs w:val="22"/>
              </w:rPr>
            </w:pPr>
            <w:r w:rsidRPr="00E97C4F">
              <w:rPr>
                <w:rFonts w:ascii="Arial" w:hAnsi="Arial" w:cs="Arial"/>
                <w:sz w:val="22"/>
                <w:szCs w:val="22"/>
              </w:rPr>
              <w:t xml:space="preserve">• Peer-reviewed journal articles. • Published between 2016 and 2026. • Published in the English language. • Studies involving young adults aged 18–29 years. • Studies examining social media, online peer communities, mental illness, </w:t>
            </w:r>
            <w:proofErr w:type="spellStart"/>
            <w:r w:rsidRPr="00E97C4F">
              <w:rPr>
                <w:rFonts w:ascii="Arial" w:hAnsi="Arial" w:cs="Arial"/>
                <w:sz w:val="22"/>
                <w:szCs w:val="22"/>
              </w:rPr>
              <w:t>self diagnosis</w:t>
            </w:r>
            <w:proofErr w:type="spellEnd"/>
            <w:r w:rsidRPr="00E97C4F">
              <w:rPr>
                <w:rFonts w:ascii="Arial" w:hAnsi="Arial" w:cs="Arial"/>
                <w:sz w:val="22"/>
                <w:szCs w:val="22"/>
              </w:rPr>
              <w:t xml:space="preserve">, mental health literacy, or help-seeking behaviours. • Studies conducted in the United Kingdom or international studies relevant to the UK context. </w:t>
            </w:r>
          </w:p>
          <w:p w14:paraId="36BFE09B" w14:textId="64E1FA42" w:rsidR="00E97C4F" w:rsidRDefault="00E97C4F" w:rsidP="00A91894">
            <w:pPr>
              <w:rPr>
                <w:rFonts w:ascii="Arial" w:hAnsi="Arial" w:cs="Arial"/>
                <w:sz w:val="22"/>
                <w:szCs w:val="22"/>
              </w:rPr>
            </w:pPr>
            <w:r w:rsidRPr="00E97C4F">
              <w:rPr>
                <w:rFonts w:ascii="Arial" w:hAnsi="Arial" w:cs="Arial"/>
                <w:sz w:val="22"/>
                <w:szCs w:val="22"/>
              </w:rPr>
              <w:t>Exclusion Criteria</w:t>
            </w:r>
            <w:r>
              <w:rPr>
                <w:rFonts w:ascii="Arial" w:hAnsi="Arial" w:cs="Arial"/>
                <w:sz w:val="22"/>
                <w:szCs w:val="22"/>
              </w:rPr>
              <w:t>:</w:t>
            </w:r>
          </w:p>
          <w:p w14:paraId="009C481E" w14:textId="22C69146" w:rsidR="00F96C3F" w:rsidRPr="00A42F82" w:rsidRDefault="00E97C4F" w:rsidP="00A91894">
            <w:pPr>
              <w:rPr>
                <w:rFonts w:ascii="Arial" w:hAnsi="Arial" w:cs="Arial"/>
                <w:sz w:val="22"/>
                <w:szCs w:val="22"/>
              </w:rPr>
            </w:pPr>
            <w:r w:rsidRPr="00E97C4F">
              <w:rPr>
                <w:rFonts w:ascii="Arial" w:hAnsi="Arial" w:cs="Arial"/>
                <w:sz w:val="22"/>
                <w:szCs w:val="22"/>
              </w:rPr>
              <w:t xml:space="preserve"> • Non-peer-reviewed publications (e.g., editorials, blogs, opinion pieces, magazine articles, dissertations, and conference abstracts). • Studies published before 2016. • Publications in languages other than English. • Studies involving participants under 18 years or over 29 years. • Studies not related to social media, online peer communities, mental illness, or </w:t>
            </w:r>
            <w:proofErr w:type="spellStart"/>
            <w:r w:rsidRPr="00E97C4F">
              <w:rPr>
                <w:rFonts w:ascii="Arial" w:hAnsi="Arial" w:cs="Arial"/>
                <w:sz w:val="22"/>
                <w:szCs w:val="22"/>
              </w:rPr>
              <w:t>self diagnosis</w:t>
            </w:r>
            <w:proofErr w:type="spellEnd"/>
            <w:r w:rsidRPr="00E97C4F">
              <w:rPr>
                <w:rFonts w:ascii="Arial" w:hAnsi="Arial" w:cs="Arial"/>
                <w:sz w:val="22"/>
                <w:szCs w:val="22"/>
              </w:rPr>
              <w:t xml:space="preserve">. • Studies with no relevance to the UK context. </w:t>
            </w:r>
          </w:p>
          <w:p w14:paraId="108EF2F7" w14:textId="649B89AA"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36D1399A" w14:textId="77777777" w:rsidR="00B23BFF" w:rsidRDefault="00E97C4F" w:rsidP="00A91894">
            <w:pPr>
              <w:rPr>
                <w:rFonts w:ascii="Arial" w:hAnsi="Arial" w:cs="Arial"/>
                <w:b/>
                <w:sz w:val="22"/>
                <w:szCs w:val="22"/>
              </w:rPr>
            </w:pPr>
            <w:r w:rsidRPr="00E97C4F">
              <w:rPr>
                <w:rFonts w:ascii="Arial" w:hAnsi="Arial" w:cs="Arial"/>
                <w:b/>
                <w:sz w:val="22"/>
                <w:szCs w:val="22"/>
              </w:rPr>
              <w:t>UNITED KINGDOM </w:t>
            </w:r>
          </w:p>
          <w:p w14:paraId="1E4484B6" w14:textId="5BC204A8" w:rsidR="00E97C4F" w:rsidRPr="00A42F82" w:rsidRDefault="00E97C4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0909AEE" w:rsidR="004942B0" w:rsidRPr="00A42F82" w:rsidRDefault="00E97C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8DE95E6" w:rsidR="00D107AC"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9BC8FD" w:rsidR="00D107AC"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4999A94" w:rsidR="00D107AC"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2A3C772" w:rsidR="00D107AC"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5D904A2E" w:rsidR="00D107AC"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50EB4A3" w:rsidR="00D107AC"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8F8D5CE" w:rsidR="00D107AC"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E1F0B64" w:rsidR="00C11423"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8FD4C1F" w:rsidR="00C11423"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6F7F10"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7D8CC85"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062B9FC" w:rsidR="00D107AC"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9C7B067"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028873E"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F54BACA"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29DF420"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9F0601A"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5FE5F7"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B6797B"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E5D33A5" w:rsidR="00770C66" w:rsidRPr="00A42F82" w:rsidRDefault="00E97C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Adults (over the age of </w:t>
            </w:r>
            <w:proofErr w:type="gramStart"/>
            <w:r w:rsidRPr="00A42F82">
              <w:rPr>
                <w:rFonts w:ascii="Arial" w:hAnsi="Arial" w:cs="Arial"/>
                <w:sz w:val="22"/>
                <w:szCs w:val="22"/>
              </w:rPr>
              <w:t>18</w:t>
            </w:r>
            <w:proofErr w:type="gramEnd"/>
            <w:r w:rsidRPr="00A42F82">
              <w:rPr>
                <w:rFonts w:ascii="Arial" w:hAnsi="Arial" w:cs="Arial"/>
                <w:sz w:val="22"/>
                <w:szCs w:val="22"/>
              </w:rPr>
              <w:t xml:space="preserve">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Children and Young People under the age of </w:t>
            </w:r>
            <w:proofErr w:type="gramStart"/>
            <w:r w:rsidRPr="00A42F82">
              <w:rPr>
                <w:rFonts w:ascii="Arial" w:hAnsi="Arial" w:cs="Arial"/>
                <w:sz w:val="22"/>
                <w:szCs w:val="22"/>
              </w:rPr>
              <w:t>18</w:t>
            </w:r>
            <w:proofErr w:type="gramEnd"/>
            <w:r w:rsidRPr="00A42F82">
              <w:rPr>
                <w:rFonts w:ascii="Arial" w:hAnsi="Arial" w:cs="Arial"/>
                <w:sz w:val="22"/>
                <w:szCs w:val="22"/>
              </w:rPr>
              <w:t>?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304042639"/>
              <w14:checkbox>
                <w14:checked w14:val="1"/>
                <w14:checkedState w14:val="2612" w14:font="MS Gothic"/>
                <w14:uncheckedState w14:val="2610" w14:font="MS Gothic"/>
              </w14:checkbox>
            </w:sdtPr>
            <w:sdtContent>
              <w:p w14:paraId="43668EE2" w14:textId="6EEAD3B2" w:rsidR="006930C2" w:rsidRPr="00AF6A7C" w:rsidRDefault="00AF6A7C" w:rsidP="00AF6A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023971487"/>
              <w14:checkbox>
                <w14:checked w14:val="1"/>
                <w14:checkedState w14:val="2612" w14:font="MS Gothic"/>
                <w14:uncheckedState w14:val="2610" w14:font="MS Gothic"/>
              </w14:checkbox>
            </w:sdtPr>
            <w:sdtContent>
              <w:p w14:paraId="681CE3BB" w14:textId="5A582406" w:rsidR="006930C2" w:rsidRPr="00AF6A7C" w:rsidRDefault="00AF6A7C" w:rsidP="00AF6A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244A641"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DC6C330"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D096A6C"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EA88F65"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5D1EA5A"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BD30AEC"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C0351D5"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93356A0"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8A7C63A"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BEFBD08"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FBD1806"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85482A3"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6CF652"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FEFE7E1"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CA3A0A6"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8BCA8FB" w:rsidR="004D0161" w:rsidRPr="00A42F82" w:rsidRDefault="00AF6A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3327D8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F6A7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BE3D4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F6A7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000701E" w:rsidR="004D0161" w:rsidRPr="00A42F82" w:rsidRDefault="00E137B5" w:rsidP="00A91894">
            <w:pPr>
              <w:spacing w:before="100" w:beforeAutospacing="1" w:after="100" w:afterAutospacing="1"/>
              <w:rPr>
                <w:rFonts w:ascii="Arial" w:hAnsi="Arial" w:cs="Arial"/>
                <w:sz w:val="22"/>
                <w:szCs w:val="22"/>
              </w:rPr>
            </w:pPr>
            <w:r>
              <w:rPr>
                <w:rFonts w:ascii="Arial" w:hAnsi="Arial" w:cs="Arial"/>
                <w:sz w:val="22"/>
                <w:szCs w:val="22"/>
              </w:rPr>
              <w:t>ANGIECAMILAVASQUEZSANCHEZ</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B9B1A8B" w:rsidR="004D0161" w:rsidRPr="00A42F82" w:rsidRDefault="00E137B5" w:rsidP="00A91894">
            <w:pPr>
              <w:spacing w:before="100" w:beforeAutospacing="1" w:after="100" w:afterAutospacing="1"/>
              <w:rPr>
                <w:rFonts w:ascii="Arial" w:hAnsi="Arial" w:cs="Arial"/>
                <w:sz w:val="22"/>
                <w:szCs w:val="22"/>
              </w:rPr>
            </w:pPr>
            <w:r w:rsidRPr="00E137B5">
              <w:rPr>
                <w:rFonts w:ascii="Arial" w:hAnsi="Arial" w:cs="Arial"/>
                <w:sz w:val="22"/>
                <w:szCs w:val="22"/>
              </w:rPr>
              <w:t>2</w:t>
            </w:r>
            <w:r>
              <w:rPr>
                <w:rFonts w:ascii="Arial" w:hAnsi="Arial" w:cs="Arial"/>
                <w:sz w:val="22"/>
                <w:szCs w:val="22"/>
              </w:rPr>
              <w:t>8</w:t>
            </w:r>
            <w:r w:rsidRPr="00E137B5">
              <w:rPr>
                <w:rFonts w:ascii="Arial" w:hAnsi="Arial" w:cs="Arial"/>
                <w:sz w:val="22"/>
                <w:szCs w:val="22"/>
              </w:rPr>
              <w:t>/07/2026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2E1E021" w:rsidR="00AA7E42" w:rsidRPr="00A42F82" w:rsidRDefault="00E137B5" w:rsidP="00A91894">
            <w:pPr>
              <w:pStyle w:val="ListParagraph"/>
              <w:ind w:left="0"/>
              <w:rPr>
                <w:rFonts w:ascii="Arial" w:hAnsi="Arial" w:cs="Arial"/>
              </w:rPr>
            </w:pPr>
            <w:r w:rsidRPr="00E137B5">
              <w:rPr>
                <w:rFonts w:ascii="Arial" w:hAnsi="Arial" w:cs="Arial"/>
              </w:rPr>
              <w:t>DR JOLLY NWANKWO </w:t>
            </w:r>
          </w:p>
        </w:tc>
        <w:tc>
          <w:tcPr>
            <w:tcW w:w="1014" w:type="pct"/>
            <w:vMerge w:val="restart"/>
          </w:tcPr>
          <w:p w14:paraId="787A139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848F862" w14:textId="77777777" w:rsidR="00E137B5" w:rsidRDefault="00E137B5" w:rsidP="00A91894">
            <w:pPr>
              <w:pStyle w:val="ListParagraph"/>
              <w:ind w:left="0"/>
              <w:rPr>
                <w:rFonts w:ascii="Arial" w:hAnsi="Arial" w:cs="Arial"/>
                <w:b/>
                <w:bCs/>
              </w:rPr>
            </w:pPr>
          </w:p>
          <w:p w14:paraId="7BA89991" w14:textId="5066AF6E" w:rsidR="00E137B5" w:rsidRPr="00A42F82" w:rsidRDefault="00E137B5" w:rsidP="00A91894">
            <w:pPr>
              <w:pStyle w:val="ListParagraph"/>
              <w:ind w:left="0"/>
              <w:rPr>
                <w:rFonts w:ascii="Arial" w:hAnsi="Arial" w:cs="Arial"/>
              </w:rPr>
            </w:pPr>
            <w:r w:rsidRPr="00E137B5">
              <w:rPr>
                <w:rFonts w:ascii="Arial" w:hAnsi="Arial" w:cs="Arial"/>
              </w:rPr>
              <w:t>2</w:t>
            </w:r>
            <w:r>
              <w:rPr>
                <w:rFonts w:ascii="Arial" w:hAnsi="Arial" w:cs="Arial"/>
              </w:rPr>
              <w:t>8</w:t>
            </w:r>
            <w:r w:rsidRPr="00E137B5">
              <w:rPr>
                <w:rFonts w:ascii="Arial" w:hAnsi="Arial" w:cs="Arial"/>
              </w:rPr>
              <w:t>/07/2026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DBAE945" w:rsidR="00AA7E42" w:rsidRPr="00A42F82" w:rsidRDefault="00E137B5" w:rsidP="00A91894">
            <w:pPr>
              <w:pStyle w:val="ListParagraph"/>
              <w:ind w:left="0"/>
              <w:rPr>
                <w:rFonts w:ascii="Arial" w:hAnsi="Arial" w:cs="Arial"/>
              </w:rPr>
            </w:pPr>
            <w:r w:rsidRPr="00E137B5">
              <w:rPr>
                <w:rFonts w:ascii="Arial" w:hAnsi="Arial" w:cs="Arial"/>
              </w:rPr>
              <w:t>JOLLYNWANKWO </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27A18AB" w:rsidR="00CC2661" w:rsidRPr="00A42F82" w:rsidRDefault="00E137B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AB6A78C" w:rsidR="00CC2661" w:rsidRPr="00A42F82" w:rsidRDefault="00E137B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AC5835C" w:rsidR="00743859" w:rsidRPr="00A42F82" w:rsidRDefault="00E137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A9E9B13" w:rsidR="00743859" w:rsidRPr="00A42F82" w:rsidRDefault="00E137B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38040" w14:textId="77777777" w:rsidR="006B4A74" w:rsidRDefault="006B4A74" w:rsidP="00390251">
      <w:r>
        <w:separator/>
      </w:r>
    </w:p>
    <w:p w14:paraId="0D4C009A" w14:textId="77777777" w:rsidR="006B4A74" w:rsidRDefault="006B4A74"/>
  </w:endnote>
  <w:endnote w:type="continuationSeparator" w:id="0">
    <w:p w14:paraId="5591320A" w14:textId="77777777" w:rsidR="006B4A74" w:rsidRDefault="006B4A74" w:rsidP="00390251">
      <w:r>
        <w:continuationSeparator/>
      </w:r>
    </w:p>
    <w:p w14:paraId="3E3996CE" w14:textId="77777777" w:rsidR="006B4A74" w:rsidRDefault="006B4A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F3F10" w14:textId="77777777" w:rsidR="006B4A74" w:rsidRDefault="006B4A74" w:rsidP="00390251">
      <w:r>
        <w:separator/>
      </w:r>
    </w:p>
    <w:p w14:paraId="0153359D" w14:textId="77777777" w:rsidR="006B4A74" w:rsidRDefault="006B4A74"/>
  </w:footnote>
  <w:footnote w:type="continuationSeparator" w:id="0">
    <w:p w14:paraId="59DFB355" w14:textId="77777777" w:rsidR="006B4A74" w:rsidRDefault="006B4A74" w:rsidP="00390251">
      <w:r>
        <w:continuationSeparator/>
      </w:r>
    </w:p>
    <w:p w14:paraId="75EFAFB3" w14:textId="77777777" w:rsidR="006B4A74" w:rsidRDefault="006B4A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1B06"/>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A74"/>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12F8"/>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6A7C"/>
    <w:rsid w:val="00AF7252"/>
    <w:rsid w:val="00B02F8E"/>
    <w:rsid w:val="00B10083"/>
    <w:rsid w:val="00B11122"/>
    <w:rsid w:val="00B139CE"/>
    <w:rsid w:val="00B2018A"/>
    <w:rsid w:val="00B20CAD"/>
    <w:rsid w:val="00B23BFF"/>
    <w:rsid w:val="00B240F2"/>
    <w:rsid w:val="00B269EC"/>
    <w:rsid w:val="00B27E6D"/>
    <w:rsid w:val="00B30DF8"/>
    <w:rsid w:val="00B3672F"/>
    <w:rsid w:val="00B4250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37B5"/>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97C4F"/>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12</Pages>
  <Words>4113</Words>
  <Characters>23448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Vasquez Sanchez</cp:lastModifiedBy>
  <cp:revision>3</cp:revision>
  <cp:lastPrinted>2016-10-24T12:21:00Z</cp:lastPrinted>
  <dcterms:created xsi:type="dcterms:W3CDTF">2023-02-17T13:39:00Z</dcterms:created>
  <dcterms:modified xsi:type="dcterms:W3CDTF">2026-07-28T20:05:00Z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