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7F0B5E" w14:textId="34DD0EE0" w:rsidR="00C4349B" w:rsidRDefault="00C4349B" w:rsidP="72ABD862">
      <w:pPr>
        <w:spacing w:after="0"/>
        <w:rPr>
          <w:rFonts w:ascii="Times New Roman" w:eastAsia="Times New Roman" w:hAnsi="Times New Roman" w:cs="Times New Roman"/>
        </w:rPr>
      </w:pPr>
    </w:p>
    <w:p w14:paraId="797BE679" w14:textId="38483DE5" w:rsidR="00C4349B" w:rsidRDefault="017737A4" w:rsidP="72ABD862">
      <w:pPr>
        <w:spacing w:after="0"/>
      </w:pPr>
      <w:r w:rsidRPr="72ABD862">
        <w:rPr>
          <w:rFonts w:ascii="Times New Roman" w:eastAsia="Times New Roman" w:hAnsi="Times New Roman" w:cs="Times New Roman"/>
          <w:b/>
          <w:bCs/>
          <w:lang w:val="en-GB"/>
        </w:rPr>
        <w:t xml:space="preserve"> </w:t>
      </w:r>
    </w:p>
    <w:p w14:paraId="6504D759" w14:textId="20BEDD2C" w:rsidR="00C4349B" w:rsidRDefault="00A11931" w:rsidP="72ABD862">
      <w:pPr>
        <w:pStyle w:val="Title"/>
        <w:spacing w:after="0"/>
        <w:jc w:val="center"/>
      </w:pPr>
      <w:r>
        <w:rPr>
          <w:rFonts w:ascii="Times New Roman" w:eastAsia="Times New Roman" w:hAnsi="Times New Roman" w:cs="Times New Roman"/>
          <w:b/>
          <w:bCs/>
          <w:lang w:val="en-GB"/>
        </w:rPr>
        <w:t>Hospitality</w:t>
      </w:r>
      <w:r w:rsidR="001A6143">
        <w:rPr>
          <w:rFonts w:ascii="Times New Roman" w:eastAsia="Times New Roman" w:hAnsi="Times New Roman" w:cs="Times New Roman"/>
          <w:b/>
          <w:bCs/>
          <w:lang w:val="en-GB"/>
        </w:rPr>
        <w:t xml:space="preserve"> &amp; Tourism</w:t>
      </w:r>
      <w:r w:rsidR="00F10A8B">
        <w:rPr>
          <w:rFonts w:ascii="Times New Roman" w:eastAsia="Times New Roman" w:hAnsi="Times New Roman" w:cs="Times New Roman"/>
          <w:b/>
          <w:bCs/>
          <w:lang w:val="en-GB"/>
        </w:rPr>
        <w:t xml:space="preserve"> Management</w:t>
      </w:r>
    </w:p>
    <w:p w14:paraId="31FC0D1B" w14:textId="0564BB0B" w:rsidR="00C4349B" w:rsidRDefault="004376C5" w:rsidP="72ABD862">
      <w:pPr>
        <w:pStyle w:val="Title"/>
        <w:jc w:val="center"/>
      </w:pPr>
      <w:r>
        <w:rPr>
          <w:rFonts w:ascii="Times New Roman" w:eastAsia="Times New Roman" w:hAnsi="Times New Roman" w:cs="Times New Roman"/>
          <w:b/>
          <w:bCs/>
          <w:lang w:val="en-GB"/>
        </w:rPr>
        <w:t>BA International</w:t>
      </w:r>
      <w:r w:rsidR="00F041B1">
        <w:rPr>
          <w:rFonts w:ascii="Times New Roman" w:eastAsia="Times New Roman" w:hAnsi="Times New Roman" w:cs="Times New Roman"/>
          <w:b/>
          <w:bCs/>
          <w:lang w:val="en-GB"/>
        </w:rPr>
        <w:t xml:space="preserve"> Hotel</w:t>
      </w:r>
      <w:r w:rsidR="00106805">
        <w:rPr>
          <w:rFonts w:ascii="Times New Roman" w:eastAsia="Times New Roman" w:hAnsi="Times New Roman" w:cs="Times New Roman"/>
          <w:b/>
          <w:bCs/>
          <w:lang w:val="en-GB"/>
        </w:rPr>
        <w:t xml:space="preserve"> Management</w:t>
      </w:r>
    </w:p>
    <w:p w14:paraId="3E33CFC1" w14:textId="7068293A" w:rsidR="00C4349B" w:rsidRDefault="017737A4" w:rsidP="72ABD862">
      <w:pPr>
        <w:spacing w:after="0"/>
      </w:pPr>
      <w:r w:rsidRPr="72ABD862">
        <w:rPr>
          <w:rFonts w:ascii="Times New Roman" w:eastAsia="Times New Roman" w:hAnsi="Times New Roman" w:cs="Times New Roman"/>
          <w:lang w:val="en-GB"/>
        </w:rPr>
        <w:t xml:space="preserve"> </w:t>
      </w:r>
    </w:p>
    <w:p w14:paraId="38E750D0" w14:textId="4143C26E" w:rsidR="00C4349B" w:rsidRDefault="00CE69A2" w:rsidP="72ABD862">
      <w:pPr>
        <w:pStyle w:val="Title"/>
        <w:spacing w:after="0"/>
        <w:jc w:val="center"/>
      </w:pPr>
      <w:r>
        <w:rPr>
          <w:rFonts w:ascii="Times New Roman" w:eastAsia="Times New Roman" w:hAnsi="Times New Roman" w:cs="Times New Roman"/>
          <w:b/>
          <w:bCs/>
          <w:lang w:val="en-GB"/>
        </w:rPr>
        <w:t>Hotel</w:t>
      </w:r>
      <w:r w:rsidR="007242A6">
        <w:rPr>
          <w:rFonts w:ascii="Times New Roman" w:eastAsia="Times New Roman" w:hAnsi="Times New Roman" w:cs="Times New Roman"/>
          <w:b/>
          <w:bCs/>
          <w:lang w:val="en-GB"/>
        </w:rPr>
        <w:t xml:space="preserve"> Placement</w:t>
      </w:r>
      <w:r w:rsidR="00A5386D">
        <w:rPr>
          <w:rFonts w:ascii="Times New Roman" w:eastAsia="Times New Roman" w:hAnsi="Times New Roman" w:cs="Times New Roman"/>
          <w:b/>
          <w:bCs/>
          <w:lang w:val="en-GB"/>
        </w:rPr>
        <w:t xml:space="preserve"> Research</w:t>
      </w:r>
      <w:r w:rsidR="00DE631A">
        <w:rPr>
          <w:rFonts w:ascii="Times New Roman" w:eastAsia="Times New Roman" w:hAnsi="Times New Roman" w:cs="Times New Roman"/>
          <w:b/>
          <w:bCs/>
          <w:lang w:val="en-GB"/>
        </w:rPr>
        <w:t xml:space="preserve"> Project</w:t>
      </w:r>
    </w:p>
    <w:p w14:paraId="57DACCAF" w14:textId="17AC90F0" w:rsidR="00C4349B" w:rsidRDefault="00AD639C" w:rsidP="72ABD862">
      <w:pPr>
        <w:pStyle w:val="Title"/>
        <w:spacing w:after="0"/>
        <w:jc w:val="center"/>
      </w:pPr>
      <w:r>
        <w:rPr>
          <w:rFonts w:ascii="Times New Roman" w:eastAsia="Times New Roman" w:hAnsi="Times New Roman" w:cs="Times New Roman"/>
          <w:b/>
          <w:bCs/>
          <w:lang w:val="en-GB"/>
        </w:rPr>
        <w:t>Module</w:t>
      </w:r>
      <w:r w:rsidR="002102DA">
        <w:rPr>
          <w:rFonts w:ascii="Times New Roman" w:eastAsia="Times New Roman" w:hAnsi="Times New Roman" w:cs="Times New Roman"/>
          <w:b/>
          <w:bCs/>
          <w:lang w:val="en-GB"/>
        </w:rPr>
        <w:t xml:space="preserve"> code</w:t>
      </w:r>
      <w:r w:rsidR="004F4F88">
        <w:rPr>
          <w:rFonts w:ascii="Times New Roman" w:eastAsia="Times New Roman" w:hAnsi="Times New Roman" w:cs="Times New Roman"/>
          <w:b/>
          <w:bCs/>
          <w:lang w:val="en-GB"/>
        </w:rPr>
        <w:t>: BMIH6006</w:t>
      </w:r>
      <w:bookmarkStart w:id="0" w:name="_GoBack"/>
      <w:bookmarkEnd w:id="0"/>
    </w:p>
    <w:p w14:paraId="0A72FFC1" w14:textId="1B3746B7" w:rsidR="00C4349B" w:rsidRDefault="017737A4" w:rsidP="72ABD862">
      <w:pPr>
        <w:pStyle w:val="Title"/>
        <w:spacing w:after="0"/>
        <w:jc w:val="center"/>
      </w:pPr>
      <w:r w:rsidRPr="72ABD862">
        <w:rPr>
          <w:rFonts w:ascii="Times New Roman" w:eastAsia="Times New Roman" w:hAnsi="Times New Roman" w:cs="Times New Roman"/>
          <w:b/>
          <w:bCs/>
          <w:lang w:val="en-GB"/>
        </w:rPr>
        <w:t xml:space="preserve"> </w:t>
      </w:r>
    </w:p>
    <w:p w14:paraId="6F5A89AA" w14:textId="63973E77" w:rsidR="00C4349B" w:rsidRDefault="017737A4" w:rsidP="72ABD862">
      <w:pPr>
        <w:pStyle w:val="Title"/>
        <w:spacing w:after="0"/>
        <w:jc w:val="center"/>
      </w:pPr>
      <w:r w:rsidRPr="72ABD862">
        <w:rPr>
          <w:rFonts w:ascii="Times New Roman" w:eastAsia="Times New Roman" w:hAnsi="Times New Roman" w:cs="Times New Roman"/>
          <w:b/>
          <w:bCs/>
          <w:lang w:val="en-GB"/>
        </w:rPr>
        <w:t xml:space="preserve"> </w:t>
      </w:r>
    </w:p>
    <w:p w14:paraId="632A48A2" w14:textId="1312E516" w:rsidR="00C4349B" w:rsidRDefault="017737A4" w:rsidP="72ABD862">
      <w:pPr>
        <w:pStyle w:val="Title"/>
        <w:jc w:val="center"/>
      </w:pPr>
      <w:r w:rsidRPr="72ABD862">
        <w:rPr>
          <w:rFonts w:ascii="Times New Roman" w:eastAsia="Times New Roman" w:hAnsi="Times New Roman" w:cs="Times New Roman"/>
          <w:b/>
          <w:bCs/>
          <w:lang w:val="en-GB"/>
        </w:rPr>
        <w:t>Expl</w:t>
      </w:r>
      <w:r w:rsidR="00D578CB">
        <w:rPr>
          <w:rFonts w:ascii="Times New Roman" w:eastAsia="Times New Roman" w:hAnsi="Times New Roman" w:cs="Times New Roman"/>
          <w:b/>
          <w:bCs/>
          <w:lang w:val="en-GB"/>
        </w:rPr>
        <w:t>oring</w:t>
      </w:r>
      <w:r w:rsidR="00BB5891">
        <w:rPr>
          <w:rFonts w:ascii="Times New Roman" w:eastAsia="Times New Roman" w:hAnsi="Times New Roman" w:cs="Times New Roman"/>
          <w:b/>
          <w:bCs/>
          <w:lang w:val="en-GB"/>
        </w:rPr>
        <w:t xml:space="preserve"> Front</w:t>
      </w:r>
      <w:r w:rsidR="00A24C4E">
        <w:rPr>
          <w:rFonts w:ascii="Times New Roman" w:eastAsia="Times New Roman" w:hAnsi="Times New Roman" w:cs="Times New Roman"/>
          <w:b/>
          <w:bCs/>
          <w:lang w:val="en-GB"/>
        </w:rPr>
        <w:t xml:space="preserve"> Office</w:t>
      </w:r>
      <w:r w:rsidR="00EB3ECA">
        <w:rPr>
          <w:rFonts w:ascii="Times New Roman" w:eastAsia="Times New Roman" w:hAnsi="Times New Roman" w:cs="Times New Roman"/>
          <w:b/>
          <w:bCs/>
          <w:lang w:val="en-GB"/>
        </w:rPr>
        <w:t xml:space="preserve"> Communication</w:t>
      </w:r>
      <w:r w:rsidRPr="72ABD862">
        <w:rPr>
          <w:rFonts w:ascii="Times New Roman" w:eastAsia="Times New Roman" w:hAnsi="Times New Roman" w:cs="Times New Roman"/>
          <w:b/>
          <w:bCs/>
          <w:lang w:val="en-GB"/>
        </w:rPr>
        <w:t xml:space="preserve"> Stra</w:t>
      </w:r>
      <w:r w:rsidR="00D1552D">
        <w:rPr>
          <w:rFonts w:ascii="Times New Roman" w:eastAsia="Times New Roman" w:hAnsi="Times New Roman" w:cs="Times New Roman"/>
          <w:b/>
          <w:bCs/>
          <w:lang w:val="en-GB"/>
        </w:rPr>
        <w:t>tegies</w:t>
      </w:r>
      <w:r w:rsidR="00457842">
        <w:rPr>
          <w:rFonts w:ascii="Times New Roman" w:eastAsia="Times New Roman" w:hAnsi="Times New Roman" w:cs="Times New Roman"/>
          <w:b/>
          <w:bCs/>
          <w:lang w:val="en-GB"/>
        </w:rPr>
        <w:t xml:space="preserve"> and</w:t>
      </w:r>
      <w:r w:rsidR="00A24B7F">
        <w:rPr>
          <w:rFonts w:ascii="Times New Roman" w:eastAsia="Times New Roman" w:hAnsi="Times New Roman" w:cs="Times New Roman"/>
          <w:b/>
          <w:bCs/>
          <w:lang w:val="en-GB"/>
        </w:rPr>
        <w:t xml:space="preserve"> Their</w:t>
      </w:r>
      <w:r w:rsidR="006220FB">
        <w:rPr>
          <w:rFonts w:ascii="Times New Roman" w:eastAsia="Times New Roman" w:hAnsi="Times New Roman" w:cs="Times New Roman"/>
          <w:b/>
          <w:bCs/>
          <w:lang w:val="en-GB"/>
        </w:rPr>
        <w:t xml:space="preserve"> Impact</w:t>
      </w:r>
      <w:r w:rsidR="00DF06DE">
        <w:rPr>
          <w:rFonts w:ascii="Times New Roman" w:eastAsia="Times New Roman" w:hAnsi="Times New Roman" w:cs="Times New Roman"/>
          <w:b/>
          <w:bCs/>
          <w:lang w:val="en-GB"/>
        </w:rPr>
        <w:t xml:space="preserve"> on Guest</w:t>
      </w:r>
      <w:r w:rsidR="00FC2928">
        <w:rPr>
          <w:rFonts w:ascii="Times New Roman" w:eastAsia="Times New Roman" w:hAnsi="Times New Roman" w:cs="Times New Roman"/>
          <w:b/>
          <w:bCs/>
          <w:lang w:val="en-GB"/>
        </w:rPr>
        <w:t xml:space="preserve"> Satisfaction</w:t>
      </w:r>
      <w:r w:rsidR="00446076">
        <w:rPr>
          <w:rFonts w:ascii="Times New Roman" w:eastAsia="Times New Roman" w:hAnsi="Times New Roman" w:cs="Times New Roman"/>
          <w:b/>
          <w:bCs/>
          <w:lang w:val="en-GB"/>
        </w:rPr>
        <w:t>: A Case</w:t>
      </w:r>
      <w:r w:rsidR="0094531A">
        <w:rPr>
          <w:rFonts w:ascii="Times New Roman" w:eastAsia="Times New Roman" w:hAnsi="Times New Roman" w:cs="Times New Roman"/>
          <w:b/>
          <w:bCs/>
          <w:lang w:val="en-GB"/>
        </w:rPr>
        <w:t xml:space="preserve"> Study</w:t>
      </w:r>
      <w:r w:rsidR="004152EC">
        <w:rPr>
          <w:rFonts w:ascii="Times New Roman" w:eastAsia="Times New Roman" w:hAnsi="Times New Roman" w:cs="Times New Roman"/>
          <w:b/>
          <w:bCs/>
          <w:lang w:val="en-GB"/>
        </w:rPr>
        <w:t xml:space="preserve"> of</w:t>
      </w:r>
      <w:r w:rsidR="005A5381">
        <w:rPr>
          <w:rFonts w:ascii="Times New Roman" w:eastAsia="Times New Roman" w:hAnsi="Times New Roman" w:cs="Times New Roman"/>
          <w:b/>
          <w:bCs/>
          <w:lang w:val="en-GB"/>
        </w:rPr>
        <w:t xml:space="preserve"> DoubleTree</w:t>
      </w:r>
      <w:r w:rsidR="00EC547A">
        <w:rPr>
          <w:rFonts w:ascii="Times New Roman" w:eastAsia="Times New Roman" w:hAnsi="Times New Roman" w:cs="Times New Roman"/>
          <w:b/>
          <w:bCs/>
          <w:lang w:val="en-GB"/>
        </w:rPr>
        <w:t xml:space="preserve"> by</w:t>
      </w:r>
      <w:r w:rsidR="00CE6211">
        <w:rPr>
          <w:rFonts w:ascii="Times New Roman" w:eastAsia="Times New Roman" w:hAnsi="Times New Roman" w:cs="Times New Roman"/>
          <w:b/>
          <w:bCs/>
          <w:lang w:val="en-GB"/>
        </w:rPr>
        <w:t xml:space="preserve"> Hilton Dartford</w:t>
      </w:r>
      <w:r w:rsidR="003E7B1C">
        <w:rPr>
          <w:rFonts w:ascii="Times New Roman" w:eastAsia="Times New Roman" w:hAnsi="Times New Roman" w:cs="Times New Roman"/>
          <w:b/>
          <w:bCs/>
          <w:lang w:val="en-GB"/>
        </w:rPr>
        <w:t xml:space="preserve"> Bridge</w:t>
      </w:r>
    </w:p>
    <w:p w14:paraId="169B2072" w14:textId="320FEBF3" w:rsidR="00C4349B" w:rsidRDefault="017737A4" w:rsidP="72ABD862">
      <w:pPr>
        <w:spacing w:after="0"/>
      </w:pPr>
      <w:r w:rsidRPr="72ABD862">
        <w:rPr>
          <w:rFonts w:ascii="Times New Roman" w:eastAsia="Times New Roman" w:hAnsi="Times New Roman" w:cs="Times New Roman"/>
          <w:b/>
          <w:bCs/>
          <w:lang w:val="en-GB"/>
        </w:rPr>
        <w:t xml:space="preserve"> </w:t>
      </w:r>
    </w:p>
    <w:p w14:paraId="54D7B0A9" w14:textId="4B62A369" w:rsidR="00C4349B" w:rsidRDefault="017737A4" w:rsidP="72ABD862">
      <w:pPr>
        <w:spacing w:after="0"/>
      </w:pPr>
      <w:r w:rsidRPr="72ABD862">
        <w:rPr>
          <w:rFonts w:ascii="Times New Roman" w:eastAsia="Times New Roman" w:hAnsi="Times New Roman" w:cs="Times New Roman"/>
          <w:b/>
          <w:bCs/>
          <w:lang w:val="en-GB"/>
        </w:rPr>
        <w:t xml:space="preserve"> </w:t>
      </w:r>
    </w:p>
    <w:p w14:paraId="76A6F4E7" w14:textId="4E4E1DCB" w:rsidR="00C4349B" w:rsidRDefault="017737A4" w:rsidP="72ABD862">
      <w:pPr>
        <w:spacing w:after="0"/>
      </w:pPr>
      <w:r w:rsidRPr="72ABD862">
        <w:rPr>
          <w:rFonts w:ascii="Times New Roman" w:eastAsia="Times New Roman" w:hAnsi="Times New Roman" w:cs="Times New Roman"/>
          <w:b/>
          <w:bCs/>
          <w:lang w:val="en-GB"/>
        </w:rPr>
        <w:t xml:space="preserve"> </w:t>
      </w:r>
    </w:p>
    <w:p w14:paraId="11829B37" w14:textId="3E2F98C2" w:rsidR="00C4349B" w:rsidRDefault="017737A4" w:rsidP="72ABD862">
      <w:pPr>
        <w:spacing w:after="0"/>
      </w:pPr>
      <w:r w:rsidRPr="72ABD862">
        <w:rPr>
          <w:rFonts w:ascii="Times New Roman" w:eastAsia="Times New Roman" w:hAnsi="Times New Roman" w:cs="Times New Roman"/>
          <w:b/>
          <w:bCs/>
          <w:lang w:val="en-GB"/>
        </w:rPr>
        <w:t xml:space="preserve"> </w:t>
      </w:r>
    </w:p>
    <w:p w14:paraId="48D38C13" w14:textId="33466EFA" w:rsidR="00C4349B" w:rsidRDefault="017737A4" w:rsidP="72ABD862">
      <w:pPr>
        <w:spacing w:after="0"/>
        <w:jc w:val="center"/>
      </w:pPr>
      <w:r w:rsidRPr="72ABD862">
        <w:rPr>
          <w:rFonts w:ascii="Times New Roman" w:eastAsia="Times New Roman" w:hAnsi="Times New Roman" w:cs="Times New Roman"/>
          <w:b/>
          <w:bCs/>
          <w:lang w:val="en-GB"/>
        </w:rPr>
        <w:t>Lecturer: Christopher Wilkin</w:t>
      </w:r>
    </w:p>
    <w:p w14:paraId="44A64B79" w14:textId="42628B1C" w:rsidR="00C4349B" w:rsidRDefault="017737A4" w:rsidP="72ABD862">
      <w:pPr>
        <w:spacing w:after="0"/>
        <w:jc w:val="center"/>
      </w:pPr>
      <w:r w:rsidRPr="72ABD862">
        <w:rPr>
          <w:rFonts w:ascii="Times New Roman" w:eastAsia="Times New Roman" w:hAnsi="Times New Roman" w:cs="Times New Roman"/>
          <w:b/>
          <w:bCs/>
          <w:lang w:val="en-GB"/>
        </w:rPr>
        <w:t xml:space="preserve">Student Name: Svetla </w:t>
      </w:r>
      <w:proofErr w:type="spellStart"/>
      <w:r w:rsidRPr="72ABD862">
        <w:rPr>
          <w:rFonts w:ascii="Times New Roman" w:eastAsia="Times New Roman" w:hAnsi="Times New Roman" w:cs="Times New Roman"/>
          <w:b/>
          <w:bCs/>
          <w:lang w:val="en-GB"/>
        </w:rPr>
        <w:t>Dinkova</w:t>
      </w:r>
      <w:proofErr w:type="spellEnd"/>
    </w:p>
    <w:p w14:paraId="60BD71C9" w14:textId="0AEC92AD" w:rsidR="00C4349B" w:rsidRDefault="017737A4" w:rsidP="72ABD862">
      <w:pPr>
        <w:spacing w:after="0"/>
        <w:jc w:val="center"/>
      </w:pPr>
      <w:r w:rsidRPr="72ABD862">
        <w:rPr>
          <w:rFonts w:ascii="Times New Roman" w:eastAsia="Times New Roman" w:hAnsi="Times New Roman" w:cs="Times New Roman"/>
          <w:b/>
          <w:bCs/>
          <w:lang w:val="en-GB"/>
        </w:rPr>
        <w:t>Student ID: 2209101</w:t>
      </w:r>
    </w:p>
    <w:p w14:paraId="59D7526B" w14:textId="568DB9C9" w:rsidR="00C4349B" w:rsidRDefault="017737A4" w:rsidP="72ABD862">
      <w:pPr>
        <w:spacing w:after="0"/>
        <w:jc w:val="center"/>
      </w:pPr>
      <w:r w:rsidRPr="72ABD862">
        <w:rPr>
          <w:rFonts w:ascii="Times New Roman" w:eastAsia="Times New Roman" w:hAnsi="Times New Roman" w:cs="Times New Roman"/>
          <w:b/>
          <w:bCs/>
          <w:lang w:val="en-GB"/>
        </w:rPr>
        <w:t>Submission date: 12.06</w:t>
      </w:r>
      <w:r w:rsidRPr="72ABD862">
        <w:rPr>
          <w:rFonts w:ascii="Times New Roman" w:eastAsia="Times New Roman" w:hAnsi="Times New Roman" w:cs="Times New Roman"/>
          <w:b/>
          <w:bCs/>
        </w:rPr>
        <w:t>.2025</w:t>
      </w:r>
    </w:p>
    <w:p w14:paraId="117C0F7C" w14:textId="6EDE2BCB" w:rsidR="00C4349B" w:rsidRDefault="017737A4" w:rsidP="72ABD862">
      <w:pPr>
        <w:spacing w:after="0"/>
      </w:pPr>
      <w:r w:rsidRPr="72ABD862">
        <w:rPr>
          <w:rFonts w:ascii="Times New Roman" w:eastAsia="Times New Roman" w:hAnsi="Times New Roman" w:cs="Times New Roman"/>
          <w:b/>
          <w:bCs/>
          <w:lang w:val="en-GB"/>
        </w:rPr>
        <w:t xml:space="preserve"> </w:t>
      </w:r>
    </w:p>
    <w:p w14:paraId="3C44D9B7" w14:textId="37798324" w:rsidR="00C4349B" w:rsidRDefault="017737A4" w:rsidP="72ABD862">
      <w:pPr>
        <w:spacing w:after="0"/>
      </w:pPr>
      <w:r w:rsidRPr="72ABD862">
        <w:rPr>
          <w:rFonts w:ascii="Times New Roman" w:eastAsia="Times New Roman" w:hAnsi="Times New Roman" w:cs="Times New Roman"/>
          <w:b/>
          <w:bCs/>
          <w:lang w:val="en-GB"/>
        </w:rPr>
        <w:t xml:space="preserve"> </w:t>
      </w:r>
    </w:p>
    <w:p w14:paraId="17444857" w14:textId="559C3D4C" w:rsidR="00C4349B" w:rsidRDefault="017737A4" w:rsidP="72ABD862">
      <w:pPr>
        <w:spacing w:after="0"/>
      </w:pPr>
      <w:r w:rsidRPr="72ABD862">
        <w:rPr>
          <w:rFonts w:ascii="Times New Roman" w:eastAsia="Times New Roman" w:hAnsi="Times New Roman" w:cs="Times New Roman"/>
          <w:b/>
          <w:bCs/>
          <w:lang w:val="en-GB"/>
        </w:rPr>
        <w:t xml:space="preserve"> </w:t>
      </w:r>
    </w:p>
    <w:p w14:paraId="2CCA5B48" w14:textId="56D74292" w:rsidR="00C4349B" w:rsidRDefault="017737A4" w:rsidP="72ABD862">
      <w:pPr>
        <w:spacing w:after="0"/>
      </w:pPr>
      <w:r w:rsidRPr="72ABD862">
        <w:rPr>
          <w:rFonts w:ascii="Times New Roman" w:eastAsia="Times New Roman" w:hAnsi="Times New Roman" w:cs="Times New Roman"/>
          <w:b/>
          <w:bCs/>
          <w:lang w:val="en-GB"/>
        </w:rPr>
        <w:t xml:space="preserve"> </w:t>
      </w:r>
    </w:p>
    <w:p w14:paraId="302FD839" w14:textId="28C56FE5" w:rsidR="00C4349B" w:rsidRDefault="017737A4" w:rsidP="72ABD862">
      <w:pPr>
        <w:spacing w:after="0"/>
      </w:pPr>
      <w:r w:rsidRPr="72ABD862">
        <w:rPr>
          <w:rFonts w:ascii="Times New Roman" w:eastAsia="Times New Roman" w:hAnsi="Times New Roman" w:cs="Times New Roman"/>
          <w:i/>
          <w:iCs/>
          <w:lang w:val="en-GB"/>
        </w:rPr>
        <w:t>I confirm that I have not used any AI tools in the research and creation of this</w:t>
      </w:r>
    </w:p>
    <w:p w14:paraId="52777B30" w14:textId="7F3193E3" w:rsidR="00C4349B" w:rsidRDefault="017737A4" w:rsidP="72ABD862">
      <w:pPr>
        <w:spacing w:after="0"/>
      </w:pPr>
      <w:proofErr w:type="gramStart"/>
      <w:r w:rsidRPr="72ABD862">
        <w:rPr>
          <w:rFonts w:ascii="Times New Roman" w:eastAsia="Times New Roman" w:hAnsi="Times New Roman" w:cs="Times New Roman"/>
          <w:i/>
          <w:iCs/>
          <w:lang w:val="en-GB"/>
        </w:rPr>
        <w:t>assignment</w:t>
      </w:r>
      <w:proofErr w:type="gramEnd"/>
      <w:r w:rsidRPr="72ABD862">
        <w:rPr>
          <w:rFonts w:ascii="Times New Roman" w:eastAsia="Times New Roman" w:hAnsi="Times New Roman" w:cs="Times New Roman"/>
          <w:i/>
          <w:iCs/>
          <w:lang w:val="en-GB"/>
        </w:rPr>
        <w:t>. I confirm that I have not presented any AI generated materials as my own</w:t>
      </w:r>
    </w:p>
    <w:p w14:paraId="60CEAD8C" w14:textId="519CB67F" w:rsidR="00C4349B" w:rsidRDefault="017737A4" w:rsidP="72ABD862">
      <w:pPr>
        <w:spacing w:after="0"/>
      </w:pPr>
      <w:proofErr w:type="gramStart"/>
      <w:r w:rsidRPr="72ABD862">
        <w:rPr>
          <w:rFonts w:ascii="Times New Roman" w:eastAsia="Times New Roman" w:hAnsi="Times New Roman" w:cs="Times New Roman"/>
          <w:i/>
          <w:iCs/>
          <w:lang w:val="en-GB"/>
        </w:rPr>
        <w:t>work</w:t>
      </w:r>
      <w:proofErr w:type="gramEnd"/>
      <w:r w:rsidRPr="72ABD862">
        <w:rPr>
          <w:rFonts w:ascii="Times New Roman" w:eastAsia="Times New Roman" w:hAnsi="Times New Roman" w:cs="Times New Roman"/>
          <w:i/>
          <w:iCs/>
          <w:lang w:val="en-GB"/>
        </w:rPr>
        <w:t>. I confirm I have copies of my drafts, notes, and other resources I used, which I</w:t>
      </w:r>
    </w:p>
    <w:p w14:paraId="7009B35D" w14:textId="00C5F5B1" w:rsidR="00C4349B" w:rsidRDefault="017737A4" w:rsidP="72ABD862">
      <w:pPr>
        <w:spacing w:after="0"/>
      </w:pPr>
      <w:proofErr w:type="gramStart"/>
      <w:r w:rsidRPr="72ABD862">
        <w:rPr>
          <w:rFonts w:ascii="Times New Roman" w:eastAsia="Times New Roman" w:hAnsi="Times New Roman" w:cs="Times New Roman"/>
          <w:i/>
          <w:iCs/>
          <w:lang w:val="en-GB"/>
        </w:rPr>
        <w:t>may</w:t>
      </w:r>
      <w:proofErr w:type="gramEnd"/>
      <w:r w:rsidRPr="72ABD862">
        <w:rPr>
          <w:rFonts w:ascii="Times New Roman" w:eastAsia="Times New Roman" w:hAnsi="Times New Roman" w:cs="Times New Roman"/>
          <w:i/>
          <w:iCs/>
          <w:lang w:val="en-GB"/>
        </w:rPr>
        <w:t xml:space="preserve"> be asked to provide in evidence</w:t>
      </w:r>
      <w:r w:rsidRPr="72ABD862">
        <w:rPr>
          <w:rFonts w:ascii="Times New Roman" w:eastAsia="Times New Roman" w:hAnsi="Times New Roman" w:cs="Times New Roman"/>
          <w:i/>
          <w:iCs/>
        </w:rPr>
        <w:t>.</w:t>
      </w:r>
    </w:p>
    <w:p w14:paraId="44E05DDF" w14:textId="4B1D69BC" w:rsidR="00C4349B" w:rsidRDefault="017737A4" w:rsidP="72ABD862">
      <w:pPr>
        <w:pStyle w:val="Heading1"/>
        <w:spacing w:line="360" w:lineRule="auto"/>
      </w:pPr>
      <w:r w:rsidRPr="72ABD862">
        <w:rPr>
          <w:rFonts w:ascii="Times New Roman" w:eastAsia="Times New Roman" w:hAnsi="Times New Roman" w:cs="Times New Roman"/>
          <w:lang w:val="en-GB"/>
        </w:rPr>
        <w:lastRenderedPageBreak/>
        <w:t>Acknowledgement</w:t>
      </w:r>
    </w:p>
    <w:p w14:paraId="392E7F88" w14:textId="495A6406" w:rsidR="00C4349B" w:rsidRDefault="017737A4" w:rsidP="72ABD862">
      <w:pPr>
        <w:spacing w:after="0" w:line="360" w:lineRule="auto"/>
      </w:pPr>
      <w:r w:rsidRPr="72ABD862">
        <w:rPr>
          <w:rFonts w:ascii="Times New Roman" w:eastAsia="Times New Roman" w:hAnsi="Times New Roman" w:cs="Times New Roman"/>
          <w:lang w:val="en-GB"/>
        </w:rPr>
        <w:t>I would like to express my heartfelt gratitude to all those who have supported me throughout the course of my education and during the development of this research project.</w:t>
      </w:r>
    </w:p>
    <w:p w14:paraId="186B5ADD" w14:textId="2ABFC99A"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116A77F8" w14:textId="61D29BC5" w:rsidR="00C4349B" w:rsidRDefault="017737A4" w:rsidP="72ABD862">
      <w:pPr>
        <w:spacing w:after="0" w:line="360" w:lineRule="auto"/>
      </w:pPr>
      <w:r w:rsidRPr="72ABD862">
        <w:rPr>
          <w:rFonts w:ascii="Times New Roman" w:eastAsia="Times New Roman" w:hAnsi="Times New Roman" w:cs="Times New Roman"/>
          <w:lang w:val="en-GB"/>
        </w:rPr>
        <w:t>Firstly, I am deeply thankful to my supervisor for their guidance, encouragement, and constructive feedback, which have been invaluable at every stage of the research process. Their support has helped me stay focused and maintain clarity in both the academic and practical aspects of this work.</w:t>
      </w:r>
    </w:p>
    <w:p w14:paraId="01D6D585" w14:textId="0D471AB2"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384507C3" w14:textId="408AC46C" w:rsidR="00C4349B" w:rsidRDefault="017737A4" w:rsidP="72ABD862">
      <w:pPr>
        <w:spacing w:after="0" w:line="360" w:lineRule="auto"/>
      </w:pPr>
      <w:r w:rsidRPr="72ABD862">
        <w:rPr>
          <w:rFonts w:ascii="Times New Roman" w:eastAsia="Times New Roman" w:hAnsi="Times New Roman" w:cs="Times New Roman"/>
          <w:lang w:val="en-GB"/>
        </w:rPr>
        <w:t xml:space="preserve">I would also like to extend my appreciation to the team at </w:t>
      </w:r>
      <w:proofErr w:type="spellStart"/>
      <w:r w:rsidRPr="72ABD862">
        <w:rPr>
          <w:rFonts w:ascii="Times New Roman" w:eastAsia="Times New Roman" w:hAnsi="Times New Roman" w:cs="Times New Roman"/>
          <w:lang w:val="en-GB"/>
        </w:rPr>
        <w:t>DoubleTree</w:t>
      </w:r>
      <w:proofErr w:type="spellEnd"/>
      <w:r w:rsidRPr="72ABD862">
        <w:rPr>
          <w:rFonts w:ascii="Times New Roman" w:eastAsia="Times New Roman" w:hAnsi="Times New Roman" w:cs="Times New Roman"/>
          <w:lang w:val="en-GB"/>
        </w:rPr>
        <w:t xml:space="preserve"> by Hilton Dartford Bridge for welcoming me into their workplace and providing me with such a valuable opportunity to learn through experience. Their cooperation and openness were essential in enabling this study to take shape and develop meaningful insights.</w:t>
      </w:r>
    </w:p>
    <w:p w14:paraId="0625265E" w14:textId="37E1C827"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4D32A651" w14:textId="5BC85C0C" w:rsidR="00C4349B" w:rsidRDefault="017737A4" w:rsidP="72ABD862">
      <w:pPr>
        <w:spacing w:after="0" w:line="360" w:lineRule="auto"/>
      </w:pPr>
      <w:r w:rsidRPr="72ABD862">
        <w:rPr>
          <w:rFonts w:ascii="Times New Roman" w:eastAsia="Times New Roman" w:hAnsi="Times New Roman" w:cs="Times New Roman"/>
          <w:lang w:val="en-GB"/>
        </w:rPr>
        <w:t xml:space="preserve">My sincere thanks also go to my tutors and the wider academic staff at the </w:t>
      </w:r>
      <w:proofErr w:type="gramStart"/>
      <w:r w:rsidRPr="72ABD862">
        <w:rPr>
          <w:rFonts w:ascii="Times New Roman" w:eastAsia="Times New Roman" w:hAnsi="Times New Roman" w:cs="Times New Roman"/>
          <w:lang w:val="en-GB"/>
        </w:rPr>
        <w:t>university for their continuous support</w:t>
      </w:r>
      <w:proofErr w:type="gramEnd"/>
      <w:r w:rsidRPr="72ABD862">
        <w:rPr>
          <w:rFonts w:ascii="Times New Roman" w:eastAsia="Times New Roman" w:hAnsi="Times New Roman" w:cs="Times New Roman"/>
          <w:lang w:val="en-GB"/>
        </w:rPr>
        <w:t xml:space="preserve"> throughout my degree.</w:t>
      </w:r>
    </w:p>
    <w:p w14:paraId="46BA5F4B" w14:textId="60D752CD"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1CBC2F38" w14:textId="632D0065" w:rsidR="00C4349B" w:rsidRDefault="017737A4" w:rsidP="72ABD862">
      <w:pPr>
        <w:spacing w:after="0" w:line="360" w:lineRule="auto"/>
      </w:pPr>
      <w:r w:rsidRPr="72ABD862">
        <w:rPr>
          <w:rFonts w:ascii="Times New Roman" w:eastAsia="Times New Roman" w:hAnsi="Times New Roman" w:cs="Times New Roman"/>
          <w:lang w:val="en-GB"/>
        </w:rPr>
        <w:t>I am especially grateful to my family and close friends for their unwavering patience, understanding, and encouragement. Their belief in me has been a constant source of motivation.</w:t>
      </w:r>
    </w:p>
    <w:p w14:paraId="1FE6E5D6" w14:textId="5ED1A40D"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20D05883" w14:textId="319963C7" w:rsidR="00C4349B" w:rsidRDefault="017737A4" w:rsidP="72ABD862">
      <w:pPr>
        <w:spacing w:after="0" w:line="360" w:lineRule="auto"/>
      </w:pPr>
      <w:r w:rsidRPr="72ABD862">
        <w:rPr>
          <w:rFonts w:ascii="Times New Roman" w:eastAsia="Times New Roman" w:hAnsi="Times New Roman" w:cs="Times New Roman"/>
          <w:lang w:val="en-GB"/>
        </w:rPr>
        <w:t>This project would not have been possible without the contributions and support of all these individuals, to whom I am sincerely thankful.</w:t>
      </w:r>
    </w:p>
    <w:p w14:paraId="702FE4D4" w14:textId="55ABEDE6" w:rsidR="00C4349B" w:rsidRDefault="017737A4" w:rsidP="72ABD862">
      <w:pPr>
        <w:spacing w:after="0"/>
      </w:pPr>
      <w:r w:rsidRPr="72ABD862">
        <w:rPr>
          <w:rFonts w:ascii="Times New Roman" w:eastAsia="Times New Roman" w:hAnsi="Times New Roman" w:cs="Times New Roman"/>
          <w:b/>
          <w:bCs/>
          <w:lang w:val="en-GB"/>
        </w:rPr>
        <w:t xml:space="preserve"> </w:t>
      </w:r>
    </w:p>
    <w:p w14:paraId="67B39137" w14:textId="59D587CC" w:rsidR="00C4349B" w:rsidRDefault="017737A4" w:rsidP="72ABD862">
      <w:pPr>
        <w:spacing w:after="0"/>
      </w:pPr>
      <w:r w:rsidRPr="72ABD862">
        <w:rPr>
          <w:rFonts w:ascii="Times New Roman" w:eastAsia="Times New Roman" w:hAnsi="Times New Roman" w:cs="Times New Roman"/>
          <w:b/>
          <w:bCs/>
          <w:lang w:val="en-GB"/>
        </w:rPr>
        <w:t xml:space="preserve"> </w:t>
      </w:r>
    </w:p>
    <w:p w14:paraId="786A9549" w14:textId="7A3EF49A" w:rsidR="00C4349B" w:rsidRDefault="017737A4" w:rsidP="72ABD862">
      <w:pPr>
        <w:spacing w:after="0"/>
      </w:pPr>
      <w:r w:rsidRPr="72ABD862">
        <w:rPr>
          <w:rFonts w:ascii="Times New Roman" w:eastAsia="Times New Roman" w:hAnsi="Times New Roman" w:cs="Times New Roman"/>
          <w:b/>
          <w:bCs/>
          <w:lang w:val="en-GB"/>
        </w:rPr>
        <w:t xml:space="preserve"> </w:t>
      </w:r>
    </w:p>
    <w:p w14:paraId="3A307A36" w14:textId="2596A26C" w:rsidR="00C4349B" w:rsidRDefault="017737A4" w:rsidP="72ABD862">
      <w:pPr>
        <w:spacing w:after="0"/>
      </w:pPr>
      <w:r w:rsidRPr="72ABD862">
        <w:rPr>
          <w:rFonts w:ascii="Times New Roman" w:eastAsia="Times New Roman" w:hAnsi="Times New Roman" w:cs="Times New Roman"/>
          <w:b/>
          <w:bCs/>
          <w:lang w:val="en-GB"/>
        </w:rPr>
        <w:t xml:space="preserve"> </w:t>
      </w:r>
    </w:p>
    <w:p w14:paraId="401DBDEA" w14:textId="4187BC1C" w:rsidR="00C4349B" w:rsidRDefault="017737A4" w:rsidP="72ABD862">
      <w:pPr>
        <w:spacing w:after="0"/>
      </w:pPr>
      <w:r w:rsidRPr="72ABD862">
        <w:rPr>
          <w:rFonts w:ascii="Times New Roman" w:eastAsia="Times New Roman" w:hAnsi="Times New Roman" w:cs="Times New Roman"/>
          <w:b/>
          <w:bCs/>
          <w:lang w:val="en-GB"/>
        </w:rPr>
        <w:t xml:space="preserve"> </w:t>
      </w:r>
    </w:p>
    <w:p w14:paraId="25A1C4B7" w14:textId="56185D96" w:rsidR="00C4349B" w:rsidRDefault="017737A4" w:rsidP="72ABD862">
      <w:pPr>
        <w:spacing w:after="0"/>
      </w:pPr>
      <w:r w:rsidRPr="72ABD862">
        <w:rPr>
          <w:rFonts w:ascii="Times New Roman" w:eastAsia="Times New Roman" w:hAnsi="Times New Roman" w:cs="Times New Roman"/>
          <w:b/>
          <w:bCs/>
          <w:lang w:val="en-GB"/>
        </w:rPr>
        <w:t xml:space="preserve"> </w:t>
      </w:r>
    </w:p>
    <w:p w14:paraId="778A4F94" w14:textId="3EB4E8E2" w:rsidR="00C4349B" w:rsidRDefault="017737A4" w:rsidP="72ABD862">
      <w:pPr>
        <w:spacing w:after="0"/>
      </w:pPr>
      <w:r w:rsidRPr="72ABD862">
        <w:rPr>
          <w:rFonts w:ascii="Times New Roman" w:eastAsia="Times New Roman" w:hAnsi="Times New Roman" w:cs="Times New Roman"/>
          <w:b/>
          <w:bCs/>
          <w:lang w:val="en-GB"/>
        </w:rPr>
        <w:t xml:space="preserve"> </w:t>
      </w:r>
    </w:p>
    <w:p w14:paraId="02B385D0" w14:textId="07A133C3" w:rsidR="00C4349B" w:rsidRDefault="017737A4" w:rsidP="72ABD862">
      <w:pPr>
        <w:spacing w:after="0"/>
      </w:pPr>
      <w:r w:rsidRPr="72ABD862">
        <w:rPr>
          <w:rFonts w:ascii="Times New Roman" w:eastAsia="Times New Roman" w:hAnsi="Times New Roman" w:cs="Times New Roman"/>
          <w:b/>
          <w:bCs/>
          <w:lang w:val="en-GB"/>
        </w:rPr>
        <w:t xml:space="preserve"> </w:t>
      </w:r>
    </w:p>
    <w:p w14:paraId="15F9227E" w14:textId="45CA360F" w:rsidR="00C4349B" w:rsidRDefault="017737A4" w:rsidP="72ABD862">
      <w:pPr>
        <w:spacing w:after="0"/>
      </w:pPr>
      <w:r w:rsidRPr="72ABD862">
        <w:rPr>
          <w:rFonts w:ascii="Times New Roman" w:eastAsia="Times New Roman" w:hAnsi="Times New Roman" w:cs="Times New Roman"/>
          <w:b/>
          <w:bCs/>
          <w:lang w:val="en-GB"/>
        </w:rPr>
        <w:t xml:space="preserve"> </w:t>
      </w:r>
    </w:p>
    <w:p w14:paraId="5F8FDEA8" w14:textId="4997C724" w:rsidR="00C4349B" w:rsidRDefault="017737A4" w:rsidP="72ABD862">
      <w:pPr>
        <w:spacing w:after="0"/>
      </w:pPr>
      <w:r w:rsidRPr="72ABD862">
        <w:rPr>
          <w:rFonts w:ascii="Times New Roman" w:eastAsia="Times New Roman" w:hAnsi="Times New Roman" w:cs="Times New Roman"/>
          <w:b/>
          <w:bCs/>
          <w:lang w:val="en-GB"/>
        </w:rPr>
        <w:t xml:space="preserve"> </w:t>
      </w:r>
    </w:p>
    <w:p w14:paraId="59494A85" w14:textId="758A8888" w:rsidR="00C4349B" w:rsidRDefault="017737A4" w:rsidP="72ABD862">
      <w:pPr>
        <w:spacing w:after="0"/>
      </w:pPr>
      <w:r w:rsidRPr="72ABD862">
        <w:rPr>
          <w:rFonts w:ascii="Times New Roman" w:eastAsia="Times New Roman" w:hAnsi="Times New Roman" w:cs="Times New Roman"/>
          <w:b/>
          <w:bCs/>
          <w:lang w:val="en-GB"/>
        </w:rPr>
        <w:t xml:space="preserve"> </w:t>
      </w:r>
    </w:p>
    <w:p w14:paraId="2E989C43" w14:textId="428C2D32" w:rsidR="00C4349B" w:rsidRDefault="00163EA7" w:rsidP="72ABD862">
      <w:pPr>
        <w:pStyle w:val="Heading1"/>
        <w:spacing w:line="360" w:lineRule="auto"/>
      </w:pPr>
      <w:r>
        <w:rPr>
          <w:rFonts w:ascii="Times New Roman" w:eastAsia="Times New Roman" w:hAnsi="Times New Roman" w:cs="Times New Roman"/>
          <w:lang w:val="en-GB"/>
        </w:rPr>
        <w:lastRenderedPageBreak/>
        <w:t>Abstract</w:t>
      </w:r>
    </w:p>
    <w:p w14:paraId="4998637F" w14:textId="1581F951" w:rsidR="00C4349B" w:rsidRDefault="017737A4" w:rsidP="72ABD862">
      <w:pPr>
        <w:spacing w:after="0" w:line="360" w:lineRule="auto"/>
      </w:pPr>
      <w:r w:rsidRPr="72ABD862">
        <w:rPr>
          <w:rFonts w:ascii="Times New Roman" w:eastAsia="Times New Roman" w:hAnsi="Times New Roman" w:cs="Times New Roman"/>
          <w:lang w:val="en-GB"/>
        </w:rPr>
        <w:t xml:space="preserve">This project investigates how communication contributes to better front-office service at the </w:t>
      </w:r>
      <w:proofErr w:type="spellStart"/>
      <w:r w:rsidRPr="72ABD862">
        <w:rPr>
          <w:rFonts w:ascii="Times New Roman" w:eastAsia="Times New Roman" w:hAnsi="Times New Roman" w:cs="Times New Roman"/>
          <w:lang w:val="en-GB"/>
        </w:rPr>
        <w:t>DoubleTree</w:t>
      </w:r>
      <w:proofErr w:type="spellEnd"/>
      <w:r w:rsidRPr="72ABD862">
        <w:rPr>
          <w:rFonts w:ascii="Times New Roman" w:eastAsia="Times New Roman" w:hAnsi="Times New Roman" w:cs="Times New Roman"/>
          <w:lang w:val="en-GB"/>
        </w:rPr>
        <w:t xml:space="preserve"> by Hilton Dartford Bridge. Observations from a professional placement prompted the study which seeks to measure how internal communication, staff teamwork and guest involvement contribute to service quality and guest happiness at the hotel. This project is based on a case study using daily fieldwork, journaling, examining internal documents and comparing with published hospitality best practices.</w:t>
      </w:r>
    </w:p>
    <w:p w14:paraId="3F99D4C2" w14:textId="2D09FC54"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0B51F3C3" w14:textId="5A2C2FAA" w:rsidR="00C4349B" w:rsidRDefault="017737A4" w:rsidP="72ABD862">
      <w:pPr>
        <w:spacing w:after="0" w:line="360" w:lineRule="auto"/>
      </w:pPr>
      <w:r w:rsidRPr="72ABD862">
        <w:rPr>
          <w:rFonts w:ascii="Times New Roman" w:eastAsia="Times New Roman" w:hAnsi="Times New Roman" w:cs="Times New Roman"/>
          <w:lang w:val="en-GB"/>
        </w:rPr>
        <w:t>The main focus of the research is to identify the communication problems faced by the front-office team and its frequent partners such as housekeeping, food and beverage and maintenance. As a result of this analysis, both the structure and staff behaviour of the hotel’s communication have been found to make it hard to deliver top-quality services to guests at all times. Examples are when departments do not communicate well, standard procedures are not always used, employees depend on informal speaking and guest requests are not handled properly.</w:t>
      </w:r>
    </w:p>
    <w:p w14:paraId="235C85F7" w14:textId="5067FA15"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18BA3AA3" w14:textId="0DE136E0" w:rsidR="00C4349B" w:rsidRDefault="017737A4" w:rsidP="72ABD862">
      <w:pPr>
        <w:spacing w:after="0" w:line="360" w:lineRule="auto"/>
      </w:pPr>
      <w:r w:rsidRPr="72ABD862">
        <w:rPr>
          <w:rFonts w:ascii="Times New Roman" w:eastAsia="Times New Roman" w:hAnsi="Times New Roman" w:cs="Times New Roman"/>
          <w:lang w:val="en-GB"/>
        </w:rPr>
        <w:t xml:space="preserve">The research shows that the hotel’s service focus is intact, but frequent communication problems result in inefficiency and missed chances to serve guests. Many times, staff </w:t>
      </w:r>
      <w:proofErr w:type="gramStart"/>
      <w:r w:rsidRPr="72ABD862">
        <w:rPr>
          <w:rFonts w:ascii="Times New Roman" w:eastAsia="Times New Roman" w:hAnsi="Times New Roman" w:cs="Times New Roman"/>
          <w:lang w:val="en-GB"/>
        </w:rPr>
        <w:t>find</w:t>
      </w:r>
      <w:proofErr w:type="gramEnd"/>
      <w:r w:rsidRPr="72ABD862">
        <w:rPr>
          <w:rFonts w:ascii="Times New Roman" w:eastAsia="Times New Roman" w:hAnsi="Times New Roman" w:cs="Times New Roman"/>
          <w:lang w:val="en-GB"/>
        </w:rPr>
        <w:t xml:space="preserve"> ways to deal with these issues, but those solutions do not solve the main problems. In all the data, the need to clearly assign tasks, use better digital tools for team messaging and match what guests expect to what staff provide has been clear.</w:t>
      </w:r>
    </w:p>
    <w:p w14:paraId="3EB7B1DF" w14:textId="37BF6DCC"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A213BC5" w14:textId="27E0FA9D" w:rsidR="00C4349B" w:rsidRDefault="017737A4" w:rsidP="72ABD862">
      <w:pPr>
        <w:spacing w:after="0" w:line="360" w:lineRule="auto"/>
      </w:pPr>
      <w:r w:rsidRPr="72ABD862">
        <w:rPr>
          <w:rFonts w:ascii="Times New Roman" w:eastAsia="Times New Roman" w:hAnsi="Times New Roman" w:cs="Times New Roman"/>
          <w:lang w:val="en-GB"/>
        </w:rPr>
        <w:t>Comments from guests and employees back up these results, mainly pointing out difficulties with slow check-in, misunderstandings with housekeeping and unclear front-office staff information. Most of these problems resulted from poor communication rather than the incompetence or lack of effort from staff.</w:t>
      </w:r>
    </w:p>
    <w:p w14:paraId="0B2C9A4B" w14:textId="6720240A"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138B6BD0" w14:textId="2709A1AC" w:rsidR="00C4349B" w:rsidRDefault="017737A4" w:rsidP="72ABD862">
      <w:pPr>
        <w:spacing w:after="0" w:line="360" w:lineRule="auto"/>
      </w:pPr>
      <w:r w:rsidRPr="72ABD862">
        <w:rPr>
          <w:rFonts w:ascii="Times New Roman" w:eastAsia="Times New Roman" w:hAnsi="Times New Roman" w:cs="Times New Roman"/>
          <w:lang w:val="en-GB"/>
        </w:rPr>
        <w:t xml:space="preserve">The study suggests several solutions for these problems. Among these are setting up regular meetings, using online tools for task assignments, making collaboration rules clearer and organising training on communication and recovering from errors. Recommended are </w:t>
      </w:r>
      <w:r w:rsidRPr="72ABD862">
        <w:rPr>
          <w:rFonts w:ascii="Times New Roman" w:eastAsia="Times New Roman" w:hAnsi="Times New Roman" w:cs="Times New Roman"/>
          <w:lang w:val="en-GB"/>
        </w:rPr>
        <w:lastRenderedPageBreak/>
        <w:t>communication-centred induction and rewards for good teamwork to support a cultur</w:t>
      </w:r>
      <w:r w:rsidR="00061055">
        <w:rPr>
          <w:rFonts w:ascii="Times New Roman" w:eastAsia="Times New Roman" w:hAnsi="Times New Roman" w:cs="Times New Roman"/>
          <w:lang w:val="en-GB"/>
        </w:rPr>
        <w:t>e of clarity and accountability.</w:t>
      </w:r>
    </w:p>
    <w:p w14:paraId="1803CF18" w14:textId="032ED791"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2931105B" w14:textId="5EF70B7B" w:rsidR="00C4349B" w:rsidRDefault="017737A4" w:rsidP="72ABD862">
      <w:pPr>
        <w:spacing w:after="0" w:line="360" w:lineRule="auto"/>
      </w:pPr>
      <w:r w:rsidRPr="72ABD862">
        <w:rPr>
          <w:rFonts w:ascii="Times New Roman" w:eastAsia="Times New Roman" w:hAnsi="Times New Roman" w:cs="Times New Roman"/>
          <w:lang w:val="en-GB"/>
        </w:rPr>
        <w:t>Also, bringing in guest feedback in real time and making use of a set guest recovery strategy are suggested to help the company respond better and make lasting improvements. The study highlights that hotels should treat communication as both a means and a main foundation of their operations.</w:t>
      </w:r>
    </w:p>
    <w:p w14:paraId="1E487DFE" w14:textId="2A870833"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3DE086F2" w14:textId="2A976175" w:rsidR="00C4349B" w:rsidRDefault="017737A4" w:rsidP="72ABD862">
      <w:pPr>
        <w:spacing w:after="0" w:line="360" w:lineRule="auto"/>
      </w:pPr>
      <w:r w:rsidRPr="72ABD862">
        <w:rPr>
          <w:rFonts w:ascii="Times New Roman" w:eastAsia="Times New Roman" w:hAnsi="Times New Roman" w:cs="Times New Roman"/>
          <w:lang w:val="en-GB"/>
        </w:rPr>
        <w:t xml:space="preserve">In short, the project proves that better communication at every level helps improve how staff serve guests, how happy employees are and how satisfied guests are. Although the findings and recommendations are customised for </w:t>
      </w:r>
      <w:proofErr w:type="spellStart"/>
      <w:r w:rsidRPr="72ABD862">
        <w:rPr>
          <w:rFonts w:ascii="Times New Roman" w:eastAsia="Times New Roman" w:hAnsi="Times New Roman" w:cs="Times New Roman"/>
          <w:lang w:val="en-GB"/>
        </w:rPr>
        <w:t>DoubleTree</w:t>
      </w:r>
      <w:proofErr w:type="spellEnd"/>
      <w:r w:rsidRPr="72ABD862">
        <w:rPr>
          <w:rFonts w:ascii="Times New Roman" w:eastAsia="Times New Roman" w:hAnsi="Times New Roman" w:cs="Times New Roman"/>
          <w:lang w:val="en-GB"/>
        </w:rPr>
        <w:t xml:space="preserve"> by Hilton Dartford Bridge, they may be helpful to other full-service hotels interested in improving their front-office efficiency and performance.</w:t>
      </w:r>
    </w:p>
    <w:p w14:paraId="690BC370" w14:textId="2E781CFA" w:rsidR="00C4349B" w:rsidRDefault="017737A4" w:rsidP="72ABD862">
      <w:pPr>
        <w:spacing w:after="0"/>
      </w:pPr>
      <w:r w:rsidRPr="72ABD862">
        <w:rPr>
          <w:rFonts w:ascii="Times New Roman" w:eastAsia="Times New Roman" w:hAnsi="Times New Roman" w:cs="Times New Roman"/>
          <w:b/>
          <w:bCs/>
          <w:lang w:val="en-GB"/>
        </w:rPr>
        <w:t xml:space="preserve"> </w:t>
      </w:r>
    </w:p>
    <w:p w14:paraId="3CDD70F5" w14:textId="71EED2AB" w:rsidR="00C4349B" w:rsidRDefault="017737A4" w:rsidP="72ABD862">
      <w:pPr>
        <w:spacing w:after="0"/>
      </w:pPr>
      <w:r w:rsidRPr="72ABD862">
        <w:rPr>
          <w:rFonts w:ascii="Times New Roman" w:eastAsia="Times New Roman" w:hAnsi="Times New Roman" w:cs="Times New Roman"/>
          <w:b/>
          <w:bCs/>
          <w:lang w:val="en-GB"/>
        </w:rPr>
        <w:t xml:space="preserve"> </w:t>
      </w:r>
    </w:p>
    <w:p w14:paraId="31DFB987" w14:textId="159516B9" w:rsidR="00C4349B" w:rsidRDefault="017737A4" w:rsidP="72ABD862">
      <w:pPr>
        <w:spacing w:after="0"/>
      </w:pPr>
      <w:r w:rsidRPr="72ABD862">
        <w:rPr>
          <w:rFonts w:ascii="Times New Roman" w:eastAsia="Times New Roman" w:hAnsi="Times New Roman" w:cs="Times New Roman"/>
          <w:b/>
          <w:bCs/>
          <w:lang w:val="en-GB"/>
        </w:rPr>
        <w:t xml:space="preserve"> </w:t>
      </w:r>
    </w:p>
    <w:p w14:paraId="2293D8A9" w14:textId="3BD6C9B4" w:rsidR="00C4349B" w:rsidRDefault="017737A4" w:rsidP="72ABD862">
      <w:pPr>
        <w:spacing w:after="0"/>
      </w:pPr>
      <w:r w:rsidRPr="72ABD862">
        <w:rPr>
          <w:rFonts w:ascii="Times New Roman" w:eastAsia="Times New Roman" w:hAnsi="Times New Roman" w:cs="Times New Roman"/>
          <w:b/>
          <w:bCs/>
          <w:lang w:val="en-GB"/>
        </w:rPr>
        <w:t xml:space="preserve"> </w:t>
      </w:r>
    </w:p>
    <w:p w14:paraId="0D4F2F59" w14:textId="63E0E34F" w:rsidR="00C4349B" w:rsidRDefault="017737A4" w:rsidP="72ABD862">
      <w:pPr>
        <w:spacing w:after="0"/>
      </w:pPr>
      <w:r w:rsidRPr="72ABD862">
        <w:rPr>
          <w:rFonts w:ascii="Times New Roman" w:eastAsia="Times New Roman" w:hAnsi="Times New Roman" w:cs="Times New Roman"/>
          <w:b/>
          <w:bCs/>
          <w:lang w:val="en-GB"/>
        </w:rPr>
        <w:t xml:space="preserve"> </w:t>
      </w:r>
    </w:p>
    <w:p w14:paraId="3D33E27F" w14:textId="251EADB7" w:rsidR="00C4349B" w:rsidRDefault="017737A4" w:rsidP="72ABD862">
      <w:pPr>
        <w:spacing w:after="0"/>
      </w:pPr>
      <w:r w:rsidRPr="72ABD862">
        <w:rPr>
          <w:rFonts w:ascii="Times New Roman" w:eastAsia="Times New Roman" w:hAnsi="Times New Roman" w:cs="Times New Roman"/>
          <w:b/>
          <w:bCs/>
          <w:lang w:val="en-GB"/>
        </w:rPr>
        <w:t xml:space="preserve"> </w:t>
      </w:r>
    </w:p>
    <w:p w14:paraId="5F2A232A" w14:textId="03188061" w:rsidR="00C4349B" w:rsidRDefault="017737A4" w:rsidP="72ABD862">
      <w:pPr>
        <w:spacing w:after="0"/>
      </w:pPr>
      <w:r w:rsidRPr="72ABD862">
        <w:rPr>
          <w:rFonts w:ascii="Times New Roman" w:eastAsia="Times New Roman" w:hAnsi="Times New Roman" w:cs="Times New Roman"/>
          <w:b/>
          <w:bCs/>
          <w:lang w:val="en-GB"/>
        </w:rPr>
        <w:t xml:space="preserve"> </w:t>
      </w:r>
    </w:p>
    <w:p w14:paraId="7210D81C" w14:textId="4C962BD0" w:rsidR="00C4349B" w:rsidRDefault="017737A4" w:rsidP="72ABD862">
      <w:pPr>
        <w:spacing w:after="0"/>
      </w:pPr>
      <w:r w:rsidRPr="72ABD862">
        <w:rPr>
          <w:rFonts w:ascii="Times New Roman" w:eastAsia="Times New Roman" w:hAnsi="Times New Roman" w:cs="Times New Roman"/>
          <w:b/>
          <w:bCs/>
          <w:lang w:val="en-GB"/>
        </w:rPr>
        <w:t xml:space="preserve"> </w:t>
      </w:r>
    </w:p>
    <w:p w14:paraId="77823399" w14:textId="7C200312" w:rsidR="00C4349B" w:rsidRDefault="017737A4" w:rsidP="72ABD862">
      <w:pPr>
        <w:spacing w:after="0"/>
      </w:pPr>
      <w:r w:rsidRPr="72ABD862">
        <w:rPr>
          <w:rFonts w:ascii="Times New Roman" w:eastAsia="Times New Roman" w:hAnsi="Times New Roman" w:cs="Times New Roman"/>
          <w:b/>
          <w:bCs/>
          <w:lang w:val="en-GB"/>
        </w:rPr>
        <w:t xml:space="preserve"> </w:t>
      </w:r>
    </w:p>
    <w:p w14:paraId="5F2F953A" w14:textId="4007DB82" w:rsidR="00C4349B" w:rsidRDefault="017737A4" w:rsidP="72ABD862">
      <w:pPr>
        <w:spacing w:after="0"/>
      </w:pPr>
      <w:r w:rsidRPr="72ABD862">
        <w:rPr>
          <w:rFonts w:ascii="Times New Roman" w:eastAsia="Times New Roman" w:hAnsi="Times New Roman" w:cs="Times New Roman"/>
          <w:b/>
          <w:bCs/>
          <w:lang w:val="en-GB"/>
        </w:rPr>
        <w:t xml:space="preserve"> </w:t>
      </w:r>
    </w:p>
    <w:p w14:paraId="6454D95F" w14:textId="32B679DB" w:rsidR="00C4349B" w:rsidRDefault="017737A4" w:rsidP="72ABD862">
      <w:pPr>
        <w:spacing w:after="0"/>
      </w:pPr>
      <w:r w:rsidRPr="72ABD862">
        <w:rPr>
          <w:rFonts w:ascii="Times New Roman" w:eastAsia="Times New Roman" w:hAnsi="Times New Roman" w:cs="Times New Roman"/>
          <w:b/>
          <w:bCs/>
          <w:lang w:val="en-GB"/>
        </w:rPr>
        <w:t xml:space="preserve"> </w:t>
      </w:r>
    </w:p>
    <w:p w14:paraId="0F3E065B" w14:textId="63A58252" w:rsidR="00C4349B" w:rsidRDefault="017737A4" w:rsidP="72ABD862">
      <w:pPr>
        <w:spacing w:after="0"/>
      </w:pPr>
      <w:r w:rsidRPr="72ABD862">
        <w:rPr>
          <w:rFonts w:ascii="Times New Roman" w:eastAsia="Times New Roman" w:hAnsi="Times New Roman" w:cs="Times New Roman"/>
          <w:b/>
          <w:bCs/>
          <w:lang w:val="en-GB"/>
        </w:rPr>
        <w:t xml:space="preserve"> </w:t>
      </w:r>
    </w:p>
    <w:p w14:paraId="177F8437" w14:textId="180CB35A" w:rsidR="00C4349B" w:rsidRDefault="017737A4" w:rsidP="72ABD862">
      <w:pPr>
        <w:spacing w:after="0"/>
      </w:pPr>
      <w:r w:rsidRPr="72ABD862">
        <w:rPr>
          <w:rFonts w:ascii="Times New Roman" w:eastAsia="Times New Roman" w:hAnsi="Times New Roman" w:cs="Times New Roman"/>
          <w:b/>
          <w:bCs/>
          <w:lang w:val="en-GB"/>
        </w:rPr>
        <w:t xml:space="preserve"> </w:t>
      </w:r>
    </w:p>
    <w:p w14:paraId="533EDAC6" w14:textId="79F2B48A" w:rsidR="00C4349B" w:rsidRDefault="017737A4" w:rsidP="72ABD862">
      <w:pPr>
        <w:spacing w:after="0"/>
      </w:pPr>
      <w:r w:rsidRPr="72ABD862">
        <w:rPr>
          <w:rFonts w:ascii="Times New Roman" w:eastAsia="Times New Roman" w:hAnsi="Times New Roman" w:cs="Times New Roman"/>
          <w:b/>
          <w:bCs/>
          <w:lang w:val="en-GB"/>
        </w:rPr>
        <w:t xml:space="preserve"> </w:t>
      </w:r>
    </w:p>
    <w:p w14:paraId="7943DA5D" w14:textId="7DFF5FDE" w:rsidR="00C4349B" w:rsidRDefault="017737A4" w:rsidP="72ABD862">
      <w:pPr>
        <w:spacing w:after="0"/>
      </w:pPr>
      <w:r w:rsidRPr="72ABD862">
        <w:rPr>
          <w:rFonts w:ascii="Times New Roman" w:eastAsia="Times New Roman" w:hAnsi="Times New Roman" w:cs="Times New Roman"/>
          <w:b/>
          <w:bCs/>
          <w:lang w:val="en-GB"/>
        </w:rPr>
        <w:t xml:space="preserve"> </w:t>
      </w:r>
    </w:p>
    <w:p w14:paraId="2A4E434C" w14:textId="56AFB6D6" w:rsidR="00C4349B" w:rsidRDefault="017737A4" w:rsidP="72ABD862">
      <w:pPr>
        <w:spacing w:after="0"/>
      </w:pPr>
      <w:r w:rsidRPr="72ABD862">
        <w:rPr>
          <w:rFonts w:ascii="Times New Roman" w:eastAsia="Times New Roman" w:hAnsi="Times New Roman" w:cs="Times New Roman"/>
          <w:b/>
          <w:bCs/>
          <w:lang w:val="en-GB"/>
        </w:rPr>
        <w:t xml:space="preserve"> </w:t>
      </w:r>
    </w:p>
    <w:p w14:paraId="352D3DEF" w14:textId="73ABBE62" w:rsidR="00C4349B" w:rsidRDefault="017737A4" w:rsidP="72ABD862">
      <w:pPr>
        <w:spacing w:after="0"/>
      </w:pPr>
      <w:r w:rsidRPr="72ABD862">
        <w:rPr>
          <w:rFonts w:ascii="Times New Roman" w:eastAsia="Times New Roman" w:hAnsi="Times New Roman" w:cs="Times New Roman"/>
          <w:b/>
          <w:bCs/>
          <w:lang w:val="en-GB"/>
        </w:rPr>
        <w:t xml:space="preserve"> </w:t>
      </w:r>
    </w:p>
    <w:p w14:paraId="3D0E6251" w14:textId="75455EB9" w:rsidR="00C4349B" w:rsidRDefault="017737A4" w:rsidP="72ABD862">
      <w:pPr>
        <w:spacing w:after="0"/>
      </w:pPr>
      <w:r w:rsidRPr="72ABD862">
        <w:rPr>
          <w:rFonts w:ascii="Times New Roman" w:eastAsia="Times New Roman" w:hAnsi="Times New Roman" w:cs="Times New Roman"/>
          <w:b/>
          <w:bCs/>
          <w:lang w:val="en-GB"/>
        </w:rPr>
        <w:t xml:space="preserve"> </w:t>
      </w:r>
    </w:p>
    <w:p w14:paraId="3CCABEA0" w14:textId="2A4CCC5B" w:rsidR="00C4349B" w:rsidRDefault="017737A4" w:rsidP="72ABD862">
      <w:pPr>
        <w:spacing w:after="0"/>
      </w:pPr>
      <w:r w:rsidRPr="72ABD862">
        <w:rPr>
          <w:rFonts w:ascii="Times New Roman" w:eastAsia="Times New Roman" w:hAnsi="Times New Roman" w:cs="Times New Roman"/>
          <w:b/>
          <w:bCs/>
          <w:lang w:val="en-GB"/>
        </w:rPr>
        <w:t xml:space="preserve"> </w:t>
      </w:r>
    </w:p>
    <w:p w14:paraId="3CBF6D40" w14:textId="6F93C2DE" w:rsidR="00C4349B" w:rsidRDefault="017737A4" w:rsidP="72ABD862">
      <w:pPr>
        <w:spacing w:after="0"/>
      </w:pPr>
      <w:r w:rsidRPr="72ABD862">
        <w:rPr>
          <w:rFonts w:ascii="Times New Roman" w:eastAsia="Times New Roman" w:hAnsi="Times New Roman" w:cs="Times New Roman"/>
          <w:b/>
          <w:bCs/>
          <w:lang w:val="en-GB"/>
        </w:rPr>
        <w:t xml:space="preserve"> </w:t>
      </w:r>
    </w:p>
    <w:p w14:paraId="0033A539" w14:textId="75858CC9" w:rsidR="00C4349B" w:rsidRDefault="017737A4" w:rsidP="72ABD862">
      <w:pPr>
        <w:spacing w:after="0"/>
      </w:pPr>
      <w:r w:rsidRPr="72ABD862">
        <w:rPr>
          <w:rFonts w:ascii="Times New Roman" w:eastAsia="Times New Roman" w:hAnsi="Times New Roman" w:cs="Times New Roman"/>
          <w:b/>
          <w:bCs/>
          <w:lang w:val="en-GB"/>
        </w:rPr>
        <w:t xml:space="preserve"> </w:t>
      </w:r>
    </w:p>
    <w:p w14:paraId="7825345A" w14:textId="47F111A0" w:rsidR="00C4349B" w:rsidRDefault="017737A4" w:rsidP="72ABD862">
      <w:pPr>
        <w:spacing w:after="0"/>
      </w:pPr>
      <w:r w:rsidRPr="72ABD862">
        <w:rPr>
          <w:rFonts w:ascii="Times New Roman" w:eastAsia="Times New Roman" w:hAnsi="Times New Roman" w:cs="Times New Roman"/>
          <w:b/>
          <w:bCs/>
          <w:lang w:val="en-GB"/>
        </w:rPr>
        <w:t xml:space="preserve"> </w:t>
      </w:r>
    </w:p>
    <w:p w14:paraId="39A2D0A8" w14:textId="084DF74B" w:rsidR="00C4349B" w:rsidRDefault="017737A4" w:rsidP="72ABD862">
      <w:pPr>
        <w:spacing w:after="0"/>
      </w:pPr>
      <w:r w:rsidRPr="72ABD862">
        <w:rPr>
          <w:rFonts w:ascii="Times New Roman" w:eastAsia="Times New Roman" w:hAnsi="Times New Roman" w:cs="Times New Roman"/>
          <w:b/>
          <w:bCs/>
          <w:lang w:val="en-GB"/>
        </w:rPr>
        <w:t xml:space="preserve"> </w:t>
      </w:r>
    </w:p>
    <w:p w14:paraId="26E89E98" w14:textId="666AAF89" w:rsidR="00C4349B" w:rsidRDefault="017737A4" w:rsidP="72ABD862">
      <w:pPr>
        <w:spacing w:after="0"/>
      </w:pPr>
      <w:r w:rsidRPr="72ABD862">
        <w:rPr>
          <w:rFonts w:ascii="Times New Roman" w:eastAsia="Times New Roman" w:hAnsi="Times New Roman" w:cs="Times New Roman"/>
          <w:b/>
          <w:bCs/>
          <w:lang w:val="en-GB"/>
        </w:rPr>
        <w:t xml:space="preserve"> </w:t>
      </w:r>
    </w:p>
    <w:p w14:paraId="5F97B07F" w14:textId="7C38FD15" w:rsidR="00C4349B" w:rsidRDefault="017737A4" w:rsidP="72ABD862">
      <w:pPr>
        <w:spacing w:after="0"/>
      </w:pPr>
      <w:r w:rsidRPr="72ABD862">
        <w:rPr>
          <w:rFonts w:ascii="Times New Roman" w:eastAsia="Times New Roman" w:hAnsi="Times New Roman" w:cs="Times New Roman"/>
          <w:b/>
          <w:bCs/>
          <w:lang w:val="en-GB"/>
        </w:rPr>
        <w:t xml:space="preserve">  </w:t>
      </w:r>
    </w:p>
    <w:p w14:paraId="6AB915D6" w14:textId="6228BEA0" w:rsidR="00C4349B" w:rsidRDefault="017737A4" w:rsidP="72ABD862">
      <w:pPr>
        <w:spacing w:before="240" w:after="0" w:line="257" w:lineRule="auto"/>
      </w:pPr>
      <w:r w:rsidRPr="72ABD862">
        <w:rPr>
          <w:rFonts w:ascii="Times New Roman" w:eastAsia="Times New Roman" w:hAnsi="Times New Roman" w:cs="Times New Roman"/>
          <w:color w:val="0F4761" w:themeColor="accent1" w:themeShade="BF"/>
          <w:sz w:val="32"/>
          <w:szCs w:val="32"/>
        </w:rPr>
        <w:lastRenderedPageBreak/>
        <w:t>Table of Contents</w:t>
      </w:r>
    </w:p>
    <w:p w14:paraId="3FF6348C" w14:textId="1A989A7A" w:rsidR="00C4349B" w:rsidRDefault="004F4F88" w:rsidP="72ABD862">
      <w:pPr>
        <w:tabs>
          <w:tab w:val="right" w:leader="dot" w:pos="9016"/>
        </w:tabs>
        <w:spacing w:after="100"/>
      </w:pPr>
      <w:hyperlink r:id="rId5" w:anchor="_Toc199445543">
        <w:r w:rsidR="017737A4" w:rsidRPr="72ABD862">
          <w:rPr>
            <w:rStyle w:val="Hyperlink"/>
            <w:rFonts w:ascii="Times New Roman" w:eastAsia="Times New Roman" w:hAnsi="Times New Roman" w:cs="Times New Roman"/>
            <w:lang w:val="en-GB"/>
          </w:rPr>
          <w:t>Acknowledgement</w:t>
        </w:r>
        <w:r w:rsidR="00F9391B">
          <w:tab/>
        </w:r>
        <w:r w:rsidR="017737A4" w:rsidRPr="72ABD862">
          <w:rPr>
            <w:rStyle w:val="Hyperlink"/>
            <w:rFonts w:ascii="Times New Roman" w:eastAsia="Times New Roman" w:hAnsi="Times New Roman" w:cs="Times New Roman"/>
            <w:lang w:val="en-GB"/>
          </w:rPr>
          <w:t>2</w:t>
        </w:r>
      </w:hyperlink>
    </w:p>
    <w:p w14:paraId="0F0E42CB" w14:textId="66FF010C" w:rsidR="00C4349B" w:rsidRDefault="004F4F88" w:rsidP="72ABD862">
      <w:pPr>
        <w:tabs>
          <w:tab w:val="right" w:leader="dot" w:pos="9016"/>
        </w:tabs>
        <w:spacing w:after="100"/>
      </w:pPr>
      <w:hyperlink r:id="rId6" w:anchor="_Toc199445544">
        <w:r w:rsidR="017737A4" w:rsidRPr="72ABD862">
          <w:rPr>
            <w:rStyle w:val="Hyperlink"/>
            <w:rFonts w:ascii="Times New Roman" w:eastAsia="Times New Roman" w:hAnsi="Times New Roman" w:cs="Times New Roman"/>
            <w:lang w:val="en-GB"/>
          </w:rPr>
          <w:t>Abstract</w:t>
        </w:r>
        <w:r w:rsidR="00F9391B">
          <w:tab/>
        </w:r>
        <w:r w:rsidR="017737A4" w:rsidRPr="72ABD862">
          <w:rPr>
            <w:rStyle w:val="Hyperlink"/>
            <w:rFonts w:ascii="Times New Roman" w:eastAsia="Times New Roman" w:hAnsi="Times New Roman" w:cs="Times New Roman"/>
            <w:lang w:val="en-GB"/>
          </w:rPr>
          <w:t>3</w:t>
        </w:r>
      </w:hyperlink>
    </w:p>
    <w:p w14:paraId="3BD7078E" w14:textId="1F9D7FB7" w:rsidR="00C4349B" w:rsidRDefault="004F4F88" w:rsidP="72ABD862">
      <w:pPr>
        <w:tabs>
          <w:tab w:val="right" w:leader="dot" w:pos="9016"/>
        </w:tabs>
        <w:spacing w:after="100"/>
      </w:pPr>
      <w:hyperlink r:id="rId7" w:anchor="_Toc199445545">
        <w:r w:rsidR="017737A4" w:rsidRPr="72ABD862">
          <w:rPr>
            <w:rStyle w:val="Hyperlink"/>
            <w:rFonts w:ascii="Times New Roman" w:eastAsia="Times New Roman" w:hAnsi="Times New Roman" w:cs="Times New Roman"/>
            <w:lang w:val="en-GB"/>
          </w:rPr>
          <w:t>Chapter 1: Introduction</w:t>
        </w:r>
        <w:r w:rsidR="00F9391B">
          <w:tab/>
        </w:r>
        <w:r w:rsidR="017737A4" w:rsidRPr="72ABD862">
          <w:rPr>
            <w:rStyle w:val="Hyperlink"/>
            <w:rFonts w:ascii="Times New Roman" w:eastAsia="Times New Roman" w:hAnsi="Times New Roman" w:cs="Times New Roman"/>
            <w:lang w:val="en-GB"/>
          </w:rPr>
          <w:t>6</w:t>
        </w:r>
      </w:hyperlink>
    </w:p>
    <w:p w14:paraId="08C07007" w14:textId="4419B54F" w:rsidR="00C4349B" w:rsidRDefault="004F4F88" w:rsidP="72ABD862">
      <w:pPr>
        <w:tabs>
          <w:tab w:val="right" w:leader="dot" w:pos="9016"/>
        </w:tabs>
        <w:spacing w:after="100"/>
      </w:pPr>
      <w:hyperlink r:id="rId8" w:anchor="_Toc199445546">
        <w:r w:rsidR="017737A4" w:rsidRPr="72ABD862">
          <w:rPr>
            <w:rStyle w:val="Hyperlink"/>
            <w:rFonts w:ascii="Times New Roman" w:eastAsia="Times New Roman" w:hAnsi="Times New Roman" w:cs="Times New Roman"/>
            <w:lang w:val="en-GB"/>
          </w:rPr>
          <w:t>Chapter 2: Literature Review</w:t>
        </w:r>
        <w:r w:rsidR="00F9391B">
          <w:tab/>
        </w:r>
        <w:r w:rsidR="017737A4" w:rsidRPr="72ABD862">
          <w:rPr>
            <w:rStyle w:val="Hyperlink"/>
            <w:rFonts w:ascii="Times New Roman" w:eastAsia="Times New Roman" w:hAnsi="Times New Roman" w:cs="Times New Roman"/>
            <w:lang w:val="en-GB"/>
          </w:rPr>
          <w:t>8</w:t>
        </w:r>
      </w:hyperlink>
    </w:p>
    <w:p w14:paraId="38BE2980" w14:textId="7A392258" w:rsidR="00C4349B" w:rsidRDefault="004F4F88" w:rsidP="72ABD862">
      <w:pPr>
        <w:tabs>
          <w:tab w:val="right" w:leader="dot" w:pos="9016"/>
        </w:tabs>
        <w:spacing w:after="100"/>
        <w:ind w:left="240"/>
      </w:pPr>
      <w:hyperlink r:id="rId9" w:anchor="_Toc199445547">
        <w:r w:rsidR="017737A4" w:rsidRPr="72ABD862">
          <w:rPr>
            <w:rStyle w:val="Hyperlink"/>
            <w:rFonts w:ascii="Times New Roman" w:eastAsia="Times New Roman" w:hAnsi="Times New Roman" w:cs="Times New Roman"/>
            <w:lang w:val="en-GB"/>
          </w:rPr>
          <w:t>2.1 The Importance of Communication in Front Office Operations</w:t>
        </w:r>
        <w:r w:rsidR="00F9391B">
          <w:tab/>
        </w:r>
        <w:r w:rsidR="017737A4" w:rsidRPr="72ABD862">
          <w:rPr>
            <w:rStyle w:val="Hyperlink"/>
            <w:rFonts w:ascii="Times New Roman" w:eastAsia="Times New Roman" w:hAnsi="Times New Roman" w:cs="Times New Roman"/>
            <w:lang w:val="en-GB"/>
          </w:rPr>
          <w:t>8</w:t>
        </w:r>
      </w:hyperlink>
    </w:p>
    <w:p w14:paraId="77F81714" w14:textId="431C7BDA" w:rsidR="00C4349B" w:rsidRDefault="004F4F88" w:rsidP="72ABD862">
      <w:pPr>
        <w:tabs>
          <w:tab w:val="right" w:leader="dot" w:pos="9016"/>
        </w:tabs>
        <w:spacing w:after="100"/>
        <w:ind w:left="240"/>
      </w:pPr>
      <w:hyperlink r:id="rId10" w:anchor="_Toc199445548">
        <w:r w:rsidR="017737A4" w:rsidRPr="72ABD862">
          <w:rPr>
            <w:rStyle w:val="Hyperlink"/>
            <w:rFonts w:ascii="Times New Roman" w:eastAsia="Times New Roman" w:hAnsi="Times New Roman" w:cs="Times New Roman"/>
            <w:lang w:val="en-GB"/>
          </w:rPr>
          <w:t>2.2 Interdepartmental Communication and Workflow Coordination</w:t>
        </w:r>
        <w:r w:rsidR="00F9391B">
          <w:tab/>
        </w:r>
        <w:r w:rsidR="017737A4" w:rsidRPr="72ABD862">
          <w:rPr>
            <w:rStyle w:val="Hyperlink"/>
            <w:rFonts w:ascii="Times New Roman" w:eastAsia="Times New Roman" w:hAnsi="Times New Roman" w:cs="Times New Roman"/>
            <w:lang w:val="en-GB"/>
          </w:rPr>
          <w:t>8</w:t>
        </w:r>
      </w:hyperlink>
    </w:p>
    <w:p w14:paraId="503B54E3" w14:textId="3147066C" w:rsidR="00C4349B" w:rsidRDefault="004F4F88" w:rsidP="72ABD862">
      <w:pPr>
        <w:tabs>
          <w:tab w:val="right" w:leader="dot" w:pos="9016"/>
        </w:tabs>
        <w:spacing w:after="100"/>
        <w:ind w:left="240"/>
      </w:pPr>
      <w:hyperlink r:id="rId11" w:anchor="_Toc199445549">
        <w:r w:rsidR="017737A4" w:rsidRPr="72ABD862">
          <w:rPr>
            <w:rStyle w:val="Hyperlink"/>
            <w:rFonts w:ascii="Times New Roman" w:eastAsia="Times New Roman" w:hAnsi="Times New Roman" w:cs="Times New Roman"/>
            <w:lang w:val="en-GB"/>
          </w:rPr>
          <w:t>2.3 Training, SOPs, and Best Practices</w:t>
        </w:r>
        <w:r w:rsidR="00F9391B">
          <w:tab/>
        </w:r>
        <w:r w:rsidR="017737A4" w:rsidRPr="72ABD862">
          <w:rPr>
            <w:rStyle w:val="Hyperlink"/>
            <w:rFonts w:ascii="Times New Roman" w:eastAsia="Times New Roman" w:hAnsi="Times New Roman" w:cs="Times New Roman"/>
            <w:lang w:val="en-GB"/>
          </w:rPr>
          <w:t>9</w:t>
        </w:r>
      </w:hyperlink>
    </w:p>
    <w:p w14:paraId="69D93EA5" w14:textId="7C25ACF4" w:rsidR="00C4349B" w:rsidRDefault="004F4F88" w:rsidP="72ABD862">
      <w:pPr>
        <w:tabs>
          <w:tab w:val="right" w:leader="dot" w:pos="9016"/>
        </w:tabs>
        <w:spacing w:after="100"/>
        <w:ind w:left="240"/>
      </w:pPr>
      <w:hyperlink r:id="rId12" w:anchor="_Toc199445550">
        <w:r w:rsidR="017737A4" w:rsidRPr="72ABD862">
          <w:rPr>
            <w:rStyle w:val="Hyperlink"/>
            <w:rFonts w:ascii="Times New Roman" w:eastAsia="Times New Roman" w:hAnsi="Times New Roman" w:cs="Times New Roman"/>
            <w:lang w:val="en-GB"/>
          </w:rPr>
          <w:t>2.4 Communication and Guest Satisfaction</w:t>
        </w:r>
        <w:r w:rsidR="00F9391B">
          <w:tab/>
        </w:r>
        <w:r w:rsidR="017737A4" w:rsidRPr="72ABD862">
          <w:rPr>
            <w:rStyle w:val="Hyperlink"/>
            <w:rFonts w:ascii="Times New Roman" w:eastAsia="Times New Roman" w:hAnsi="Times New Roman" w:cs="Times New Roman"/>
            <w:lang w:val="en-GB"/>
          </w:rPr>
          <w:t>9</w:t>
        </w:r>
      </w:hyperlink>
    </w:p>
    <w:p w14:paraId="67293849" w14:textId="2CEC6C2B" w:rsidR="00C4349B" w:rsidRDefault="004F4F88" w:rsidP="72ABD862">
      <w:pPr>
        <w:tabs>
          <w:tab w:val="right" w:leader="dot" w:pos="9016"/>
        </w:tabs>
        <w:spacing w:after="100"/>
        <w:ind w:left="240"/>
      </w:pPr>
      <w:hyperlink r:id="rId13" w:anchor="_Toc199445551">
        <w:r w:rsidR="017737A4" w:rsidRPr="72ABD862">
          <w:rPr>
            <w:rStyle w:val="Hyperlink"/>
            <w:rFonts w:ascii="Times New Roman" w:eastAsia="Times New Roman" w:hAnsi="Times New Roman" w:cs="Times New Roman"/>
            <w:lang w:val="en-GB"/>
          </w:rPr>
          <w:t>2.5 Digital Transformation and Communication Tools</w:t>
        </w:r>
        <w:r w:rsidR="00F9391B">
          <w:tab/>
        </w:r>
        <w:r w:rsidR="017737A4" w:rsidRPr="72ABD862">
          <w:rPr>
            <w:rStyle w:val="Hyperlink"/>
            <w:rFonts w:ascii="Times New Roman" w:eastAsia="Times New Roman" w:hAnsi="Times New Roman" w:cs="Times New Roman"/>
            <w:lang w:val="en-GB"/>
          </w:rPr>
          <w:t>10</w:t>
        </w:r>
      </w:hyperlink>
    </w:p>
    <w:p w14:paraId="2F3F0F13" w14:textId="0E590A69" w:rsidR="00C4349B" w:rsidRDefault="004F4F88" w:rsidP="72ABD862">
      <w:pPr>
        <w:tabs>
          <w:tab w:val="right" w:leader="dot" w:pos="9016"/>
        </w:tabs>
        <w:spacing w:after="100"/>
        <w:ind w:left="240"/>
      </w:pPr>
      <w:hyperlink r:id="rId14" w:anchor="_Toc199445552">
        <w:r w:rsidR="017737A4" w:rsidRPr="72ABD862">
          <w:rPr>
            <w:rStyle w:val="Hyperlink"/>
            <w:rFonts w:ascii="Times New Roman" w:eastAsia="Times New Roman" w:hAnsi="Times New Roman" w:cs="Times New Roman"/>
            <w:lang w:val="en-GB"/>
          </w:rPr>
          <w:t>2.6 Reflective Practice and Communication Improvement</w:t>
        </w:r>
        <w:r w:rsidR="00F9391B">
          <w:tab/>
        </w:r>
        <w:r w:rsidR="017737A4" w:rsidRPr="72ABD862">
          <w:rPr>
            <w:rStyle w:val="Hyperlink"/>
            <w:rFonts w:ascii="Times New Roman" w:eastAsia="Times New Roman" w:hAnsi="Times New Roman" w:cs="Times New Roman"/>
            <w:lang w:val="en-GB"/>
          </w:rPr>
          <w:t>10</w:t>
        </w:r>
      </w:hyperlink>
    </w:p>
    <w:p w14:paraId="37CEE9F8" w14:textId="492CC6F3" w:rsidR="00C4349B" w:rsidRDefault="004F4F88" w:rsidP="72ABD862">
      <w:pPr>
        <w:tabs>
          <w:tab w:val="right" w:leader="dot" w:pos="9016"/>
        </w:tabs>
        <w:spacing w:after="100"/>
        <w:ind w:left="240"/>
      </w:pPr>
      <w:hyperlink r:id="rId15" w:anchor="_Toc199445553">
        <w:r w:rsidR="017737A4" w:rsidRPr="72ABD862">
          <w:rPr>
            <w:rStyle w:val="Hyperlink"/>
            <w:rFonts w:ascii="Times New Roman" w:eastAsia="Times New Roman" w:hAnsi="Times New Roman" w:cs="Times New Roman"/>
            <w:lang w:val="en-GB"/>
          </w:rPr>
          <w:t>2.7 Emotional Intelligence and Service Recovery</w:t>
        </w:r>
        <w:r w:rsidR="00F9391B">
          <w:tab/>
        </w:r>
        <w:r w:rsidR="017737A4" w:rsidRPr="72ABD862">
          <w:rPr>
            <w:rStyle w:val="Hyperlink"/>
            <w:rFonts w:ascii="Times New Roman" w:eastAsia="Times New Roman" w:hAnsi="Times New Roman" w:cs="Times New Roman"/>
            <w:lang w:val="en-GB"/>
          </w:rPr>
          <w:t>11</w:t>
        </w:r>
      </w:hyperlink>
    </w:p>
    <w:p w14:paraId="45B2F3C3" w14:textId="520D47BB" w:rsidR="00C4349B" w:rsidRDefault="004F4F88" w:rsidP="72ABD862">
      <w:pPr>
        <w:tabs>
          <w:tab w:val="right" w:leader="dot" w:pos="9016"/>
        </w:tabs>
        <w:spacing w:after="100"/>
        <w:ind w:left="240"/>
      </w:pPr>
      <w:hyperlink r:id="rId16" w:anchor="_Toc199445554">
        <w:r w:rsidR="017737A4" w:rsidRPr="72ABD862">
          <w:rPr>
            <w:rStyle w:val="Hyperlink"/>
            <w:rFonts w:ascii="Times New Roman" w:eastAsia="Times New Roman" w:hAnsi="Times New Roman" w:cs="Times New Roman"/>
            <w:lang w:val="en-GB"/>
          </w:rPr>
          <w:t>2.8 Summary and Research Gaps</w:t>
        </w:r>
        <w:r w:rsidR="00F9391B">
          <w:tab/>
        </w:r>
        <w:r w:rsidR="017737A4" w:rsidRPr="72ABD862">
          <w:rPr>
            <w:rStyle w:val="Hyperlink"/>
            <w:rFonts w:ascii="Times New Roman" w:eastAsia="Times New Roman" w:hAnsi="Times New Roman" w:cs="Times New Roman"/>
            <w:lang w:val="en-GB"/>
          </w:rPr>
          <w:t>11</w:t>
        </w:r>
      </w:hyperlink>
    </w:p>
    <w:p w14:paraId="3E00D718" w14:textId="4EAF9AB7" w:rsidR="00C4349B" w:rsidRDefault="004F4F88" w:rsidP="72ABD862">
      <w:pPr>
        <w:tabs>
          <w:tab w:val="right" w:leader="dot" w:pos="9016"/>
        </w:tabs>
        <w:spacing w:after="100"/>
      </w:pPr>
      <w:hyperlink r:id="rId17" w:anchor="_Toc199445555">
        <w:r w:rsidR="017737A4" w:rsidRPr="72ABD862">
          <w:rPr>
            <w:rStyle w:val="Hyperlink"/>
            <w:rFonts w:ascii="Times New Roman" w:eastAsia="Times New Roman" w:hAnsi="Times New Roman" w:cs="Times New Roman"/>
            <w:lang w:val="en-GB"/>
          </w:rPr>
          <w:t>Chapter 3: Methods</w:t>
        </w:r>
        <w:r w:rsidR="00F9391B">
          <w:tab/>
        </w:r>
        <w:r w:rsidR="017737A4" w:rsidRPr="72ABD862">
          <w:rPr>
            <w:rStyle w:val="Hyperlink"/>
            <w:rFonts w:ascii="Times New Roman" w:eastAsia="Times New Roman" w:hAnsi="Times New Roman" w:cs="Times New Roman"/>
            <w:lang w:val="en-GB"/>
          </w:rPr>
          <w:t>12</w:t>
        </w:r>
      </w:hyperlink>
    </w:p>
    <w:p w14:paraId="27C07B6B" w14:textId="64109F09" w:rsidR="00C4349B" w:rsidRDefault="004F4F88" w:rsidP="72ABD862">
      <w:pPr>
        <w:tabs>
          <w:tab w:val="right" w:leader="dot" w:pos="9016"/>
        </w:tabs>
        <w:spacing w:after="100"/>
      </w:pPr>
      <w:hyperlink r:id="rId18" w:anchor="_Toc199445556">
        <w:r w:rsidR="017737A4" w:rsidRPr="72ABD862">
          <w:rPr>
            <w:rStyle w:val="Hyperlink"/>
            <w:rFonts w:ascii="Times New Roman" w:eastAsia="Times New Roman" w:hAnsi="Times New Roman" w:cs="Times New Roman"/>
            <w:lang w:val="en-GB"/>
          </w:rPr>
          <w:t>Chapter 4: Findings and Discussion</w:t>
        </w:r>
        <w:r w:rsidR="00F9391B">
          <w:tab/>
        </w:r>
        <w:r w:rsidR="017737A4" w:rsidRPr="72ABD862">
          <w:rPr>
            <w:rStyle w:val="Hyperlink"/>
            <w:rFonts w:ascii="Times New Roman" w:eastAsia="Times New Roman" w:hAnsi="Times New Roman" w:cs="Times New Roman"/>
            <w:lang w:val="en-GB"/>
          </w:rPr>
          <w:t>14</w:t>
        </w:r>
      </w:hyperlink>
    </w:p>
    <w:p w14:paraId="344840CC" w14:textId="3421344E" w:rsidR="00C4349B" w:rsidRDefault="004F4F88" w:rsidP="72ABD862">
      <w:pPr>
        <w:tabs>
          <w:tab w:val="right" w:leader="dot" w:pos="9016"/>
        </w:tabs>
        <w:spacing w:after="100"/>
        <w:ind w:left="240"/>
      </w:pPr>
      <w:hyperlink r:id="rId19" w:anchor="_Toc199445557">
        <w:r w:rsidR="017737A4" w:rsidRPr="72ABD862">
          <w:rPr>
            <w:rStyle w:val="Hyperlink"/>
            <w:rFonts w:ascii="Times New Roman" w:eastAsia="Times New Roman" w:hAnsi="Times New Roman" w:cs="Times New Roman"/>
            <w:lang w:val="en-GB"/>
          </w:rPr>
          <w:t>Findings</w:t>
        </w:r>
        <w:r w:rsidR="00F9391B">
          <w:tab/>
        </w:r>
        <w:r w:rsidR="017737A4" w:rsidRPr="72ABD862">
          <w:rPr>
            <w:rStyle w:val="Hyperlink"/>
            <w:rFonts w:ascii="Times New Roman" w:eastAsia="Times New Roman" w:hAnsi="Times New Roman" w:cs="Times New Roman"/>
            <w:lang w:val="en-GB"/>
          </w:rPr>
          <w:t>14</w:t>
        </w:r>
      </w:hyperlink>
    </w:p>
    <w:p w14:paraId="3CE61A05" w14:textId="26577802" w:rsidR="00C4349B" w:rsidRDefault="004F4F88" w:rsidP="72ABD862">
      <w:pPr>
        <w:tabs>
          <w:tab w:val="right" w:leader="dot" w:pos="9016"/>
        </w:tabs>
        <w:spacing w:after="100"/>
        <w:ind w:left="480"/>
      </w:pPr>
      <w:hyperlink r:id="rId20" w:anchor="_Toc199445558">
        <w:r w:rsidR="017737A4" w:rsidRPr="72ABD862">
          <w:rPr>
            <w:rStyle w:val="Hyperlink"/>
            <w:rFonts w:ascii="Times New Roman" w:eastAsia="Times New Roman" w:hAnsi="Times New Roman" w:cs="Times New Roman"/>
            <w:lang w:val="en-GB"/>
          </w:rPr>
          <w:t>1. Communication and Workflow Efficiency</w:t>
        </w:r>
        <w:r w:rsidR="00F9391B">
          <w:tab/>
        </w:r>
        <w:r w:rsidR="017737A4" w:rsidRPr="72ABD862">
          <w:rPr>
            <w:rStyle w:val="Hyperlink"/>
            <w:rFonts w:ascii="Times New Roman" w:eastAsia="Times New Roman" w:hAnsi="Times New Roman" w:cs="Times New Roman"/>
            <w:lang w:val="en-GB"/>
          </w:rPr>
          <w:t>16</w:t>
        </w:r>
      </w:hyperlink>
    </w:p>
    <w:p w14:paraId="1677CAF0" w14:textId="260F4B1D" w:rsidR="00C4349B" w:rsidRDefault="004F4F88" w:rsidP="72ABD862">
      <w:pPr>
        <w:tabs>
          <w:tab w:val="right" w:leader="dot" w:pos="9016"/>
        </w:tabs>
        <w:spacing w:after="100"/>
        <w:ind w:left="480"/>
      </w:pPr>
      <w:hyperlink r:id="rId21" w:anchor="_Toc199445559">
        <w:r w:rsidR="017737A4" w:rsidRPr="72ABD862">
          <w:rPr>
            <w:rStyle w:val="Hyperlink"/>
            <w:rFonts w:ascii="Times New Roman" w:eastAsia="Times New Roman" w:hAnsi="Times New Roman" w:cs="Times New Roman"/>
            <w:lang w:val="en-GB"/>
          </w:rPr>
          <w:t>2. Staff Interactions and Guest Perceptions</w:t>
        </w:r>
        <w:r w:rsidR="00F9391B">
          <w:tab/>
        </w:r>
        <w:r w:rsidR="017737A4" w:rsidRPr="72ABD862">
          <w:rPr>
            <w:rStyle w:val="Hyperlink"/>
            <w:rFonts w:ascii="Times New Roman" w:eastAsia="Times New Roman" w:hAnsi="Times New Roman" w:cs="Times New Roman"/>
            <w:lang w:val="en-GB"/>
          </w:rPr>
          <w:t>16</w:t>
        </w:r>
      </w:hyperlink>
    </w:p>
    <w:p w14:paraId="5EE67794" w14:textId="6A993158" w:rsidR="00C4349B" w:rsidRDefault="004F4F88" w:rsidP="72ABD862">
      <w:pPr>
        <w:tabs>
          <w:tab w:val="right" w:leader="dot" w:pos="9016"/>
        </w:tabs>
        <w:spacing w:after="100"/>
        <w:ind w:left="480"/>
      </w:pPr>
      <w:hyperlink r:id="rId22" w:anchor="_Toc199445560">
        <w:r w:rsidR="017737A4" w:rsidRPr="72ABD862">
          <w:rPr>
            <w:rStyle w:val="Hyperlink"/>
            <w:rFonts w:ascii="Times New Roman" w:eastAsia="Times New Roman" w:hAnsi="Times New Roman" w:cs="Times New Roman"/>
            <w:lang w:val="en-GB"/>
          </w:rPr>
          <w:t>3. Interdepartmental Coordination</w:t>
        </w:r>
        <w:r w:rsidR="00F9391B">
          <w:tab/>
        </w:r>
        <w:r w:rsidR="017737A4" w:rsidRPr="72ABD862">
          <w:rPr>
            <w:rStyle w:val="Hyperlink"/>
            <w:rFonts w:ascii="Times New Roman" w:eastAsia="Times New Roman" w:hAnsi="Times New Roman" w:cs="Times New Roman"/>
            <w:lang w:val="en-GB"/>
          </w:rPr>
          <w:t>17</w:t>
        </w:r>
      </w:hyperlink>
    </w:p>
    <w:p w14:paraId="63723FDF" w14:textId="64EF67F1" w:rsidR="00C4349B" w:rsidRDefault="004F4F88" w:rsidP="72ABD862">
      <w:pPr>
        <w:tabs>
          <w:tab w:val="right" w:leader="dot" w:pos="9016"/>
        </w:tabs>
        <w:spacing w:after="100"/>
        <w:ind w:left="480"/>
      </w:pPr>
      <w:hyperlink r:id="rId23" w:anchor="_Toc199445561">
        <w:r w:rsidR="017737A4" w:rsidRPr="72ABD862">
          <w:rPr>
            <w:rStyle w:val="Hyperlink"/>
            <w:rFonts w:ascii="Times New Roman" w:eastAsia="Times New Roman" w:hAnsi="Times New Roman" w:cs="Times New Roman"/>
            <w:lang w:val="en-GB"/>
          </w:rPr>
          <w:t>4. Standard Operating Procedures vs. Practice</w:t>
        </w:r>
        <w:r w:rsidR="00F9391B">
          <w:tab/>
        </w:r>
        <w:r w:rsidR="017737A4" w:rsidRPr="72ABD862">
          <w:rPr>
            <w:rStyle w:val="Hyperlink"/>
            <w:rFonts w:ascii="Times New Roman" w:eastAsia="Times New Roman" w:hAnsi="Times New Roman" w:cs="Times New Roman"/>
            <w:lang w:val="en-GB"/>
          </w:rPr>
          <w:t>18</w:t>
        </w:r>
      </w:hyperlink>
    </w:p>
    <w:p w14:paraId="3563CE0D" w14:textId="10E5E5BF" w:rsidR="00C4349B" w:rsidRDefault="004F4F88" w:rsidP="72ABD862">
      <w:pPr>
        <w:tabs>
          <w:tab w:val="right" w:leader="dot" w:pos="9016"/>
        </w:tabs>
        <w:spacing w:after="100"/>
        <w:ind w:left="480"/>
      </w:pPr>
      <w:hyperlink r:id="rId24" w:anchor="_Toc199445562">
        <w:r w:rsidR="017737A4" w:rsidRPr="72ABD862">
          <w:rPr>
            <w:rStyle w:val="Hyperlink"/>
            <w:rFonts w:ascii="Times New Roman" w:eastAsia="Times New Roman" w:hAnsi="Times New Roman" w:cs="Times New Roman"/>
            <w:lang w:val="en-GB"/>
          </w:rPr>
          <w:t>5. The Role of Digital Tools in Enhancing Communication</w:t>
        </w:r>
        <w:r w:rsidR="00F9391B">
          <w:tab/>
        </w:r>
        <w:r w:rsidR="017737A4" w:rsidRPr="72ABD862">
          <w:rPr>
            <w:rStyle w:val="Hyperlink"/>
            <w:rFonts w:ascii="Times New Roman" w:eastAsia="Times New Roman" w:hAnsi="Times New Roman" w:cs="Times New Roman"/>
            <w:lang w:val="en-GB"/>
          </w:rPr>
          <w:t>18</w:t>
        </w:r>
      </w:hyperlink>
    </w:p>
    <w:p w14:paraId="56A5AED7" w14:textId="77AF18EC" w:rsidR="00C4349B" w:rsidRDefault="004F4F88" w:rsidP="72ABD862">
      <w:pPr>
        <w:tabs>
          <w:tab w:val="right" w:leader="dot" w:pos="9016"/>
        </w:tabs>
        <w:spacing w:after="100"/>
        <w:ind w:left="480"/>
      </w:pPr>
      <w:hyperlink r:id="rId25" w:anchor="_Toc199445563">
        <w:r w:rsidR="017737A4" w:rsidRPr="72ABD862">
          <w:rPr>
            <w:rStyle w:val="Hyperlink"/>
            <w:rFonts w:ascii="Times New Roman" w:eastAsia="Times New Roman" w:hAnsi="Times New Roman" w:cs="Times New Roman"/>
            <w:lang w:val="en-GB"/>
          </w:rPr>
          <w:t>6. Emotional Labour in Front Desk Roles</w:t>
        </w:r>
        <w:r w:rsidR="00F9391B">
          <w:tab/>
        </w:r>
        <w:r w:rsidR="017737A4" w:rsidRPr="72ABD862">
          <w:rPr>
            <w:rStyle w:val="Hyperlink"/>
            <w:rFonts w:ascii="Times New Roman" w:eastAsia="Times New Roman" w:hAnsi="Times New Roman" w:cs="Times New Roman"/>
            <w:lang w:val="en-GB"/>
          </w:rPr>
          <w:t>19</w:t>
        </w:r>
      </w:hyperlink>
    </w:p>
    <w:p w14:paraId="295E7BF4" w14:textId="011053E8" w:rsidR="00C4349B" w:rsidRDefault="004F4F88" w:rsidP="72ABD862">
      <w:pPr>
        <w:tabs>
          <w:tab w:val="right" w:leader="dot" w:pos="9016"/>
        </w:tabs>
        <w:spacing w:after="100"/>
        <w:ind w:left="480"/>
      </w:pPr>
      <w:hyperlink r:id="rId26" w:anchor="_Toc199445564">
        <w:r w:rsidR="017737A4" w:rsidRPr="72ABD862">
          <w:rPr>
            <w:rStyle w:val="Hyperlink"/>
            <w:rFonts w:ascii="Times New Roman" w:eastAsia="Times New Roman" w:hAnsi="Times New Roman" w:cs="Times New Roman"/>
            <w:lang w:val="en-GB"/>
          </w:rPr>
          <w:t>7. Impact of Team Dynamics on Communication</w:t>
        </w:r>
        <w:r w:rsidR="00F9391B">
          <w:tab/>
        </w:r>
        <w:r w:rsidR="017737A4" w:rsidRPr="72ABD862">
          <w:rPr>
            <w:rStyle w:val="Hyperlink"/>
            <w:rFonts w:ascii="Times New Roman" w:eastAsia="Times New Roman" w:hAnsi="Times New Roman" w:cs="Times New Roman"/>
            <w:lang w:val="en-GB"/>
          </w:rPr>
          <w:t>20</w:t>
        </w:r>
      </w:hyperlink>
    </w:p>
    <w:p w14:paraId="16AB0072" w14:textId="0E8B4767" w:rsidR="00C4349B" w:rsidRDefault="004F4F88" w:rsidP="72ABD862">
      <w:pPr>
        <w:tabs>
          <w:tab w:val="right" w:leader="dot" w:pos="9016"/>
        </w:tabs>
        <w:spacing w:after="100"/>
        <w:ind w:left="240"/>
      </w:pPr>
      <w:hyperlink r:id="rId27" w:anchor="_Toc199445565">
        <w:r w:rsidR="017737A4" w:rsidRPr="72ABD862">
          <w:rPr>
            <w:rStyle w:val="Hyperlink"/>
            <w:rFonts w:ascii="Times New Roman" w:eastAsia="Times New Roman" w:hAnsi="Times New Roman" w:cs="Times New Roman"/>
            <w:lang w:val="en-GB"/>
          </w:rPr>
          <w:t>Discussion</w:t>
        </w:r>
        <w:r w:rsidR="00F9391B">
          <w:tab/>
        </w:r>
        <w:r w:rsidR="017737A4" w:rsidRPr="72ABD862">
          <w:rPr>
            <w:rStyle w:val="Hyperlink"/>
            <w:rFonts w:ascii="Times New Roman" w:eastAsia="Times New Roman" w:hAnsi="Times New Roman" w:cs="Times New Roman"/>
            <w:lang w:val="en-GB"/>
          </w:rPr>
          <w:t>21</w:t>
        </w:r>
      </w:hyperlink>
    </w:p>
    <w:p w14:paraId="1A429583" w14:textId="62714EE6" w:rsidR="00C4349B" w:rsidRDefault="004F4F88" w:rsidP="72ABD862">
      <w:pPr>
        <w:tabs>
          <w:tab w:val="right" w:leader="dot" w:pos="9016"/>
        </w:tabs>
        <w:spacing w:after="100"/>
        <w:ind w:left="480"/>
      </w:pPr>
      <w:hyperlink r:id="rId28" w:anchor="_Toc199445566">
        <w:r w:rsidR="017737A4" w:rsidRPr="72ABD862">
          <w:rPr>
            <w:rStyle w:val="Hyperlink"/>
            <w:rFonts w:ascii="Times New Roman" w:eastAsia="Times New Roman" w:hAnsi="Times New Roman" w:cs="Times New Roman"/>
            <w:lang w:val="en-GB"/>
          </w:rPr>
          <w:t>Internal Communication as the Foundation of Service Quality</w:t>
        </w:r>
        <w:r w:rsidR="00F9391B">
          <w:tab/>
        </w:r>
        <w:r w:rsidR="017737A4" w:rsidRPr="72ABD862">
          <w:rPr>
            <w:rStyle w:val="Hyperlink"/>
            <w:rFonts w:ascii="Times New Roman" w:eastAsia="Times New Roman" w:hAnsi="Times New Roman" w:cs="Times New Roman"/>
            <w:lang w:val="en-GB"/>
          </w:rPr>
          <w:t>21</w:t>
        </w:r>
      </w:hyperlink>
    </w:p>
    <w:p w14:paraId="3C3FEA0D" w14:textId="1DE7FE2E" w:rsidR="00C4349B" w:rsidRDefault="004F4F88" w:rsidP="72ABD862">
      <w:pPr>
        <w:tabs>
          <w:tab w:val="right" w:leader="dot" w:pos="9016"/>
        </w:tabs>
        <w:spacing w:after="100"/>
        <w:ind w:left="480"/>
      </w:pPr>
      <w:hyperlink r:id="rId29" w:anchor="_Toc199445567">
        <w:r w:rsidR="017737A4" w:rsidRPr="72ABD862">
          <w:rPr>
            <w:rStyle w:val="Hyperlink"/>
            <w:rFonts w:ascii="Times New Roman" w:eastAsia="Times New Roman" w:hAnsi="Times New Roman" w:cs="Times New Roman"/>
            <w:lang w:val="en-GB"/>
          </w:rPr>
          <w:t>Communication Challenges and Departmental Silos</w:t>
        </w:r>
        <w:r w:rsidR="00F9391B">
          <w:tab/>
        </w:r>
        <w:r w:rsidR="017737A4" w:rsidRPr="72ABD862">
          <w:rPr>
            <w:rStyle w:val="Hyperlink"/>
            <w:rFonts w:ascii="Times New Roman" w:eastAsia="Times New Roman" w:hAnsi="Times New Roman" w:cs="Times New Roman"/>
            <w:lang w:val="en-GB"/>
          </w:rPr>
          <w:t>21</w:t>
        </w:r>
      </w:hyperlink>
    </w:p>
    <w:p w14:paraId="098C3FBD" w14:textId="330979B8" w:rsidR="00C4349B" w:rsidRDefault="004F4F88" w:rsidP="72ABD862">
      <w:pPr>
        <w:tabs>
          <w:tab w:val="right" w:leader="dot" w:pos="9016"/>
        </w:tabs>
        <w:spacing w:after="100"/>
        <w:ind w:left="480"/>
      </w:pPr>
      <w:hyperlink r:id="rId30" w:anchor="_Toc199445568">
        <w:r w:rsidR="017737A4" w:rsidRPr="72ABD862">
          <w:rPr>
            <w:rStyle w:val="Hyperlink"/>
            <w:rFonts w:ascii="Times New Roman" w:eastAsia="Times New Roman" w:hAnsi="Times New Roman" w:cs="Times New Roman"/>
            <w:lang w:val="en-GB"/>
          </w:rPr>
          <w:t>Staff Engagement and Communication Satisfaction</w:t>
        </w:r>
        <w:r w:rsidR="00F9391B">
          <w:tab/>
        </w:r>
        <w:r w:rsidR="017737A4" w:rsidRPr="72ABD862">
          <w:rPr>
            <w:rStyle w:val="Hyperlink"/>
            <w:rFonts w:ascii="Times New Roman" w:eastAsia="Times New Roman" w:hAnsi="Times New Roman" w:cs="Times New Roman"/>
            <w:lang w:val="en-GB"/>
          </w:rPr>
          <w:t>23</w:t>
        </w:r>
      </w:hyperlink>
    </w:p>
    <w:p w14:paraId="00CD2C82" w14:textId="0B604BF4" w:rsidR="00C4349B" w:rsidRDefault="004F4F88" w:rsidP="72ABD862">
      <w:pPr>
        <w:tabs>
          <w:tab w:val="right" w:leader="dot" w:pos="9016"/>
        </w:tabs>
        <w:spacing w:after="100"/>
        <w:ind w:left="480"/>
      </w:pPr>
      <w:hyperlink r:id="rId31" w:anchor="_Toc199445569">
        <w:r w:rsidR="017737A4" w:rsidRPr="72ABD862">
          <w:rPr>
            <w:rStyle w:val="Hyperlink"/>
            <w:rFonts w:ascii="Times New Roman" w:eastAsia="Times New Roman" w:hAnsi="Times New Roman" w:cs="Times New Roman"/>
            <w:lang w:val="en-GB"/>
          </w:rPr>
          <w:t>Service Recovery and Complaint Resolution</w:t>
        </w:r>
        <w:r w:rsidR="00F9391B">
          <w:tab/>
        </w:r>
        <w:r w:rsidR="017737A4" w:rsidRPr="72ABD862">
          <w:rPr>
            <w:rStyle w:val="Hyperlink"/>
            <w:rFonts w:ascii="Times New Roman" w:eastAsia="Times New Roman" w:hAnsi="Times New Roman" w:cs="Times New Roman"/>
            <w:lang w:val="en-GB"/>
          </w:rPr>
          <w:t>23</w:t>
        </w:r>
      </w:hyperlink>
    </w:p>
    <w:p w14:paraId="3F477693" w14:textId="2516EC63" w:rsidR="00C4349B" w:rsidRDefault="004F4F88" w:rsidP="72ABD862">
      <w:pPr>
        <w:tabs>
          <w:tab w:val="right" w:leader="dot" w:pos="9016"/>
        </w:tabs>
        <w:spacing w:after="100"/>
        <w:ind w:left="480"/>
      </w:pPr>
      <w:hyperlink r:id="rId32" w:anchor="_Toc199445570">
        <w:r w:rsidR="017737A4" w:rsidRPr="72ABD862">
          <w:rPr>
            <w:rStyle w:val="Hyperlink"/>
            <w:rFonts w:ascii="Times New Roman" w:eastAsia="Times New Roman" w:hAnsi="Times New Roman" w:cs="Times New Roman"/>
            <w:lang w:val="en-GB"/>
          </w:rPr>
          <w:t>Role of Technology in Facilitating Communication</w:t>
        </w:r>
        <w:r w:rsidR="00F9391B">
          <w:tab/>
        </w:r>
        <w:r w:rsidR="017737A4" w:rsidRPr="72ABD862">
          <w:rPr>
            <w:rStyle w:val="Hyperlink"/>
            <w:rFonts w:ascii="Times New Roman" w:eastAsia="Times New Roman" w:hAnsi="Times New Roman" w:cs="Times New Roman"/>
            <w:lang w:val="en-GB"/>
          </w:rPr>
          <w:t>24</w:t>
        </w:r>
      </w:hyperlink>
    </w:p>
    <w:p w14:paraId="1403EA61" w14:textId="36507B18" w:rsidR="00C4349B" w:rsidRDefault="004F4F88" w:rsidP="72ABD862">
      <w:pPr>
        <w:tabs>
          <w:tab w:val="right" w:leader="dot" w:pos="9016"/>
        </w:tabs>
        <w:spacing w:after="100"/>
        <w:ind w:left="480"/>
      </w:pPr>
      <w:hyperlink r:id="rId33" w:anchor="_Toc199445571">
        <w:r w:rsidR="017737A4" w:rsidRPr="72ABD862">
          <w:rPr>
            <w:rStyle w:val="Hyperlink"/>
            <w:rFonts w:ascii="Times New Roman" w:eastAsia="Times New Roman" w:hAnsi="Times New Roman" w:cs="Times New Roman"/>
            <w:lang w:val="en-GB"/>
          </w:rPr>
          <w:t>Implications for Front Office Operations</w:t>
        </w:r>
        <w:r w:rsidR="00F9391B">
          <w:tab/>
        </w:r>
        <w:r w:rsidR="017737A4" w:rsidRPr="72ABD862">
          <w:rPr>
            <w:rStyle w:val="Hyperlink"/>
            <w:rFonts w:ascii="Times New Roman" w:eastAsia="Times New Roman" w:hAnsi="Times New Roman" w:cs="Times New Roman"/>
            <w:lang w:val="en-GB"/>
          </w:rPr>
          <w:t>24</w:t>
        </w:r>
      </w:hyperlink>
    </w:p>
    <w:p w14:paraId="3EA03789" w14:textId="2F6168AA" w:rsidR="00C4349B" w:rsidRDefault="004F4F88" w:rsidP="72ABD862">
      <w:pPr>
        <w:tabs>
          <w:tab w:val="right" w:leader="dot" w:pos="9016"/>
        </w:tabs>
        <w:spacing w:after="100"/>
        <w:ind w:left="480"/>
      </w:pPr>
      <w:hyperlink r:id="rId34" w:anchor="_Toc199445572">
        <w:r w:rsidR="017737A4" w:rsidRPr="72ABD862">
          <w:rPr>
            <w:rStyle w:val="Hyperlink"/>
            <w:rFonts w:ascii="Times New Roman" w:eastAsia="Times New Roman" w:hAnsi="Times New Roman" w:cs="Times New Roman"/>
            <w:lang w:val="en-GB"/>
          </w:rPr>
          <w:t>Limitations of the Study</w:t>
        </w:r>
        <w:r w:rsidR="00F9391B">
          <w:tab/>
        </w:r>
        <w:r w:rsidR="017737A4" w:rsidRPr="72ABD862">
          <w:rPr>
            <w:rStyle w:val="Hyperlink"/>
            <w:rFonts w:ascii="Times New Roman" w:eastAsia="Times New Roman" w:hAnsi="Times New Roman" w:cs="Times New Roman"/>
            <w:lang w:val="en-GB"/>
          </w:rPr>
          <w:t>24</w:t>
        </w:r>
      </w:hyperlink>
    </w:p>
    <w:p w14:paraId="0DEEF351" w14:textId="60613A2A" w:rsidR="00C4349B" w:rsidRDefault="004F4F88" w:rsidP="72ABD862">
      <w:pPr>
        <w:tabs>
          <w:tab w:val="right" w:leader="dot" w:pos="9016"/>
        </w:tabs>
        <w:spacing w:after="100"/>
        <w:ind w:left="480"/>
      </w:pPr>
      <w:hyperlink r:id="rId35" w:anchor="_Toc199445573">
        <w:r w:rsidR="017737A4" w:rsidRPr="72ABD862">
          <w:rPr>
            <w:rStyle w:val="Hyperlink"/>
            <w:rFonts w:ascii="Times New Roman" w:eastAsia="Times New Roman" w:hAnsi="Times New Roman" w:cs="Times New Roman"/>
            <w:lang w:val="en-GB"/>
          </w:rPr>
          <w:t>Operational Significance</w:t>
        </w:r>
        <w:r w:rsidR="00F9391B">
          <w:tab/>
        </w:r>
        <w:r w:rsidR="017737A4" w:rsidRPr="72ABD862">
          <w:rPr>
            <w:rStyle w:val="Hyperlink"/>
            <w:rFonts w:ascii="Times New Roman" w:eastAsia="Times New Roman" w:hAnsi="Times New Roman" w:cs="Times New Roman"/>
            <w:lang w:val="en-GB"/>
          </w:rPr>
          <w:t>25</w:t>
        </w:r>
      </w:hyperlink>
    </w:p>
    <w:p w14:paraId="57D3F051" w14:textId="69BECA6A" w:rsidR="00C4349B" w:rsidRDefault="004F4F88" w:rsidP="72ABD862">
      <w:pPr>
        <w:tabs>
          <w:tab w:val="right" w:leader="dot" w:pos="9016"/>
        </w:tabs>
        <w:spacing w:after="100"/>
      </w:pPr>
      <w:hyperlink r:id="rId36" w:anchor="_Toc199445574">
        <w:r w:rsidR="017737A4" w:rsidRPr="72ABD862">
          <w:rPr>
            <w:rStyle w:val="Hyperlink"/>
            <w:rFonts w:ascii="Times New Roman" w:eastAsia="Times New Roman" w:hAnsi="Times New Roman" w:cs="Times New Roman"/>
            <w:lang w:val="en-GB"/>
          </w:rPr>
          <w:t>Chapter 5: Conclusion and Recommendations</w:t>
        </w:r>
        <w:r w:rsidR="00F9391B">
          <w:tab/>
        </w:r>
        <w:r w:rsidR="017737A4" w:rsidRPr="72ABD862">
          <w:rPr>
            <w:rStyle w:val="Hyperlink"/>
            <w:rFonts w:ascii="Times New Roman" w:eastAsia="Times New Roman" w:hAnsi="Times New Roman" w:cs="Times New Roman"/>
            <w:lang w:val="en-GB"/>
          </w:rPr>
          <w:t>25</w:t>
        </w:r>
      </w:hyperlink>
    </w:p>
    <w:p w14:paraId="4775B10A" w14:textId="253F66EA" w:rsidR="00C4349B" w:rsidRDefault="004F4F88" w:rsidP="72ABD862">
      <w:pPr>
        <w:tabs>
          <w:tab w:val="right" w:leader="dot" w:pos="9016"/>
        </w:tabs>
        <w:spacing w:after="100"/>
        <w:ind w:left="240"/>
      </w:pPr>
      <w:hyperlink r:id="rId37" w:anchor="_Toc199445575">
        <w:r w:rsidR="017737A4" w:rsidRPr="72ABD862">
          <w:rPr>
            <w:rStyle w:val="Hyperlink"/>
            <w:rFonts w:ascii="Times New Roman" w:eastAsia="Times New Roman" w:hAnsi="Times New Roman" w:cs="Times New Roman"/>
            <w:lang w:val="en-GB"/>
          </w:rPr>
          <w:t>Conclusion</w:t>
        </w:r>
        <w:r w:rsidR="00F9391B">
          <w:tab/>
        </w:r>
        <w:r w:rsidR="017737A4" w:rsidRPr="72ABD862">
          <w:rPr>
            <w:rStyle w:val="Hyperlink"/>
            <w:rFonts w:ascii="Times New Roman" w:eastAsia="Times New Roman" w:hAnsi="Times New Roman" w:cs="Times New Roman"/>
            <w:lang w:val="en-GB"/>
          </w:rPr>
          <w:t>25</w:t>
        </w:r>
      </w:hyperlink>
    </w:p>
    <w:p w14:paraId="6487DA9C" w14:textId="77F839CF" w:rsidR="00C4349B" w:rsidRDefault="004F4F88" w:rsidP="72ABD862">
      <w:pPr>
        <w:tabs>
          <w:tab w:val="right" w:leader="dot" w:pos="9016"/>
        </w:tabs>
        <w:spacing w:after="100"/>
        <w:ind w:left="240"/>
      </w:pPr>
      <w:hyperlink r:id="rId38" w:anchor="_Toc199445576">
        <w:r w:rsidR="017737A4" w:rsidRPr="72ABD862">
          <w:rPr>
            <w:rStyle w:val="Hyperlink"/>
            <w:rFonts w:ascii="Times New Roman" w:eastAsia="Times New Roman" w:hAnsi="Times New Roman" w:cs="Times New Roman"/>
            <w:lang w:val="en-GB"/>
          </w:rPr>
          <w:t>Recommendations</w:t>
        </w:r>
        <w:r w:rsidR="00F9391B">
          <w:tab/>
        </w:r>
        <w:r w:rsidR="017737A4" w:rsidRPr="72ABD862">
          <w:rPr>
            <w:rStyle w:val="Hyperlink"/>
            <w:rFonts w:ascii="Times New Roman" w:eastAsia="Times New Roman" w:hAnsi="Times New Roman" w:cs="Times New Roman"/>
            <w:lang w:val="en-GB"/>
          </w:rPr>
          <w:t>29</w:t>
        </w:r>
      </w:hyperlink>
    </w:p>
    <w:p w14:paraId="692AD08B" w14:textId="0384C4B5" w:rsidR="00C4349B" w:rsidRDefault="004F4F88" w:rsidP="72ABD862">
      <w:pPr>
        <w:tabs>
          <w:tab w:val="right" w:leader="dot" w:pos="9016"/>
        </w:tabs>
        <w:spacing w:after="100"/>
      </w:pPr>
      <w:hyperlink r:id="rId39" w:anchor="_Toc199445577">
        <w:r w:rsidR="017737A4" w:rsidRPr="72ABD862">
          <w:rPr>
            <w:rStyle w:val="Hyperlink"/>
            <w:rFonts w:ascii="Times New Roman" w:eastAsia="Times New Roman" w:hAnsi="Times New Roman" w:cs="Times New Roman"/>
            <w:lang w:val="en-GB"/>
          </w:rPr>
          <w:t>References</w:t>
        </w:r>
        <w:r w:rsidR="00F9391B">
          <w:tab/>
        </w:r>
        <w:r w:rsidR="017737A4" w:rsidRPr="72ABD862">
          <w:rPr>
            <w:rStyle w:val="Hyperlink"/>
            <w:rFonts w:ascii="Times New Roman" w:eastAsia="Times New Roman" w:hAnsi="Times New Roman" w:cs="Times New Roman"/>
            <w:lang w:val="en-GB"/>
          </w:rPr>
          <w:t>32</w:t>
        </w:r>
      </w:hyperlink>
    </w:p>
    <w:p w14:paraId="4BE355F3" w14:textId="31520684" w:rsidR="00C4349B" w:rsidRDefault="017737A4" w:rsidP="72ABD862">
      <w:p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 </w:t>
      </w:r>
    </w:p>
    <w:p w14:paraId="32D0C168" w14:textId="0D988940" w:rsidR="00C95C09" w:rsidRDefault="00C95C09" w:rsidP="72ABD862">
      <w:pPr>
        <w:spacing w:after="0"/>
        <w:rPr>
          <w:rFonts w:ascii="Times New Roman" w:eastAsia="Times New Roman" w:hAnsi="Times New Roman" w:cs="Times New Roman"/>
          <w:lang w:val="en-GB"/>
        </w:rPr>
      </w:pPr>
    </w:p>
    <w:p w14:paraId="2FD62741" w14:textId="45ACBBA2" w:rsidR="00C95C09" w:rsidRDefault="00C95C09" w:rsidP="72ABD862">
      <w:pPr>
        <w:spacing w:after="0"/>
        <w:rPr>
          <w:rFonts w:ascii="Times New Roman" w:eastAsia="Times New Roman" w:hAnsi="Times New Roman" w:cs="Times New Roman"/>
          <w:lang w:val="en-GB"/>
        </w:rPr>
      </w:pPr>
    </w:p>
    <w:p w14:paraId="0EA71996" w14:textId="3B8D39E7" w:rsidR="00C95C09" w:rsidRDefault="00C95C09" w:rsidP="72ABD862">
      <w:pPr>
        <w:spacing w:after="0"/>
        <w:rPr>
          <w:rFonts w:ascii="Times New Roman" w:eastAsia="Times New Roman" w:hAnsi="Times New Roman" w:cs="Times New Roman"/>
          <w:lang w:val="en-GB"/>
        </w:rPr>
      </w:pPr>
    </w:p>
    <w:p w14:paraId="33F3256A" w14:textId="11EF2CD3" w:rsidR="00C95C09" w:rsidRDefault="00C95C09" w:rsidP="72ABD862">
      <w:pPr>
        <w:spacing w:after="0"/>
        <w:rPr>
          <w:rFonts w:ascii="Times New Roman" w:eastAsia="Times New Roman" w:hAnsi="Times New Roman" w:cs="Times New Roman"/>
          <w:lang w:val="en-GB"/>
        </w:rPr>
      </w:pPr>
    </w:p>
    <w:p w14:paraId="1F9761E9" w14:textId="0D93F786" w:rsidR="00C95C09" w:rsidRDefault="00C95C09" w:rsidP="72ABD862">
      <w:pPr>
        <w:spacing w:after="0"/>
        <w:rPr>
          <w:rFonts w:ascii="Times New Roman" w:eastAsia="Times New Roman" w:hAnsi="Times New Roman" w:cs="Times New Roman"/>
          <w:lang w:val="en-GB"/>
        </w:rPr>
      </w:pPr>
    </w:p>
    <w:p w14:paraId="008B74EC" w14:textId="01113FC7" w:rsidR="00C95C09" w:rsidRDefault="00C95C09" w:rsidP="72ABD862">
      <w:pPr>
        <w:spacing w:after="0"/>
        <w:rPr>
          <w:rFonts w:ascii="Times New Roman" w:eastAsia="Times New Roman" w:hAnsi="Times New Roman" w:cs="Times New Roman"/>
          <w:lang w:val="en-GB"/>
        </w:rPr>
      </w:pPr>
    </w:p>
    <w:p w14:paraId="0DC8780F" w14:textId="5EB2905A" w:rsidR="00C95C09" w:rsidRDefault="00C95C09" w:rsidP="72ABD862">
      <w:pPr>
        <w:spacing w:after="0"/>
        <w:rPr>
          <w:rFonts w:ascii="Times New Roman" w:eastAsia="Times New Roman" w:hAnsi="Times New Roman" w:cs="Times New Roman"/>
          <w:lang w:val="en-GB"/>
        </w:rPr>
      </w:pPr>
    </w:p>
    <w:p w14:paraId="0358C765" w14:textId="7FE61EB1" w:rsidR="00C95C09" w:rsidRDefault="00C95C09" w:rsidP="72ABD862">
      <w:pPr>
        <w:spacing w:after="0"/>
        <w:rPr>
          <w:rFonts w:ascii="Times New Roman" w:eastAsia="Times New Roman" w:hAnsi="Times New Roman" w:cs="Times New Roman"/>
          <w:lang w:val="en-GB"/>
        </w:rPr>
      </w:pPr>
    </w:p>
    <w:p w14:paraId="3A346490" w14:textId="0702B053" w:rsidR="00C95C09" w:rsidRDefault="00C95C09" w:rsidP="72ABD862">
      <w:pPr>
        <w:spacing w:after="0"/>
        <w:rPr>
          <w:rFonts w:ascii="Times New Roman" w:eastAsia="Times New Roman" w:hAnsi="Times New Roman" w:cs="Times New Roman"/>
          <w:lang w:val="en-GB"/>
        </w:rPr>
      </w:pPr>
    </w:p>
    <w:p w14:paraId="0D33029F" w14:textId="78F85684" w:rsidR="00C95C09" w:rsidRDefault="00C95C09" w:rsidP="72ABD862">
      <w:pPr>
        <w:spacing w:after="0"/>
        <w:rPr>
          <w:rFonts w:ascii="Times New Roman" w:eastAsia="Times New Roman" w:hAnsi="Times New Roman" w:cs="Times New Roman"/>
          <w:lang w:val="en-GB"/>
        </w:rPr>
      </w:pPr>
    </w:p>
    <w:p w14:paraId="6A1BEE1A" w14:textId="4C8A47DE" w:rsidR="00C95C09" w:rsidRDefault="00C95C09" w:rsidP="72ABD862">
      <w:pPr>
        <w:spacing w:after="0"/>
        <w:rPr>
          <w:rFonts w:ascii="Times New Roman" w:eastAsia="Times New Roman" w:hAnsi="Times New Roman" w:cs="Times New Roman"/>
          <w:lang w:val="en-GB"/>
        </w:rPr>
      </w:pPr>
    </w:p>
    <w:p w14:paraId="6FF3E31E" w14:textId="7A5CDD12" w:rsidR="00C95C09" w:rsidRDefault="00C95C09" w:rsidP="72ABD862">
      <w:pPr>
        <w:spacing w:after="0"/>
        <w:rPr>
          <w:rFonts w:ascii="Times New Roman" w:eastAsia="Times New Roman" w:hAnsi="Times New Roman" w:cs="Times New Roman"/>
          <w:lang w:val="en-GB"/>
        </w:rPr>
      </w:pPr>
    </w:p>
    <w:p w14:paraId="579A0063" w14:textId="4A0DB1C0" w:rsidR="00C95C09" w:rsidRDefault="00C95C09" w:rsidP="72ABD862">
      <w:pPr>
        <w:spacing w:after="0"/>
        <w:rPr>
          <w:rFonts w:ascii="Times New Roman" w:eastAsia="Times New Roman" w:hAnsi="Times New Roman" w:cs="Times New Roman"/>
          <w:lang w:val="en-GB"/>
        </w:rPr>
      </w:pPr>
    </w:p>
    <w:p w14:paraId="0A690026" w14:textId="79376CC5" w:rsidR="00C95C09" w:rsidRDefault="00C95C09" w:rsidP="72ABD862">
      <w:pPr>
        <w:spacing w:after="0"/>
        <w:rPr>
          <w:rFonts w:ascii="Times New Roman" w:eastAsia="Times New Roman" w:hAnsi="Times New Roman" w:cs="Times New Roman"/>
          <w:lang w:val="en-GB"/>
        </w:rPr>
      </w:pPr>
    </w:p>
    <w:p w14:paraId="5E54BFE5" w14:textId="7452979E" w:rsidR="00C95C09" w:rsidRDefault="00C95C09" w:rsidP="72ABD862">
      <w:pPr>
        <w:spacing w:after="0"/>
        <w:rPr>
          <w:rFonts w:ascii="Times New Roman" w:eastAsia="Times New Roman" w:hAnsi="Times New Roman" w:cs="Times New Roman"/>
          <w:lang w:val="en-GB"/>
        </w:rPr>
      </w:pPr>
    </w:p>
    <w:p w14:paraId="1F8F8A07" w14:textId="60AEEB4F" w:rsidR="00C95C09" w:rsidRDefault="00C95C09" w:rsidP="72ABD862">
      <w:pPr>
        <w:spacing w:after="0"/>
        <w:rPr>
          <w:rFonts w:ascii="Times New Roman" w:eastAsia="Times New Roman" w:hAnsi="Times New Roman" w:cs="Times New Roman"/>
          <w:lang w:val="en-GB"/>
        </w:rPr>
      </w:pPr>
    </w:p>
    <w:p w14:paraId="31861B74" w14:textId="00D7FE3F" w:rsidR="00C95C09" w:rsidRDefault="00C95C09" w:rsidP="72ABD862">
      <w:pPr>
        <w:spacing w:after="0"/>
        <w:rPr>
          <w:rFonts w:ascii="Times New Roman" w:eastAsia="Times New Roman" w:hAnsi="Times New Roman" w:cs="Times New Roman"/>
          <w:lang w:val="en-GB"/>
        </w:rPr>
      </w:pPr>
    </w:p>
    <w:p w14:paraId="794166D6" w14:textId="5D132989" w:rsidR="00C95C09" w:rsidRDefault="00C95C09" w:rsidP="72ABD862">
      <w:pPr>
        <w:spacing w:after="0"/>
        <w:rPr>
          <w:rFonts w:ascii="Times New Roman" w:eastAsia="Times New Roman" w:hAnsi="Times New Roman" w:cs="Times New Roman"/>
          <w:lang w:val="en-GB"/>
        </w:rPr>
      </w:pPr>
    </w:p>
    <w:p w14:paraId="432D53A5" w14:textId="3CEEC9D7" w:rsidR="00C95C09" w:rsidRDefault="00C95C09" w:rsidP="72ABD862">
      <w:pPr>
        <w:spacing w:after="0"/>
        <w:rPr>
          <w:rFonts w:ascii="Times New Roman" w:eastAsia="Times New Roman" w:hAnsi="Times New Roman" w:cs="Times New Roman"/>
          <w:lang w:val="en-GB"/>
        </w:rPr>
      </w:pPr>
    </w:p>
    <w:p w14:paraId="2FC22256" w14:textId="45ABFFEE" w:rsidR="00C95C09" w:rsidRDefault="00C95C09" w:rsidP="72ABD862">
      <w:pPr>
        <w:spacing w:after="0"/>
        <w:rPr>
          <w:rFonts w:ascii="Times New Roman" w:eastAsia="Times New Roman" w:hAnsi="Times New Roman" w:cs="Times New Roman"/>
          <w:lang w:val="en-GB"/>
        </w:rPr>
      </w:pPr>
    </w:p>
    <w:p w14:paraId="72861A42" w14:textId="1DAA5D26" w:rsidR="00C95C09" w:rsidRDefault="00C95C09" w:rsidP="72ABD862">
      <w:pPr>
        <w:spacing w:after="0"/>
        <w:rPr>
          <w:rFonts w:ascii="Times New Roman" w:eastAsia="Times New Roman" w:hAnsi="Times New Roman" w:cs="Times New Roman"/>
          <w:lang w:val="en-GB"/>
        </w:rPr>
      </w:pPr>
    </w:p>
    <w:p w14:paraId="2BC4485B" w14:textId="2418A4D3" w:rsidR="00C95C09" w:rsidRDefault="00C95C09" w:rsidP="72ABD862">
      <w:pPr>
        <w:spacing w:after="0"/>
        <w:rPr>
          <w:rFonts w:ascii="Times New Roman" w:eastAsia="Times New Roman" w:hAnsi="Times New Roman" w:cs="Times New Roman"/>
          <w:lang w:val="en-GB"/>
        </w:rPr>
      </w:pPr>
    </w:p>
    <w:p w14:paraId="6077FD5B" w14:textId="763F6991" w:rsidR="00C95C09" w:rsidRDefault="00C95C09" w:rsidP="72ABD862">
      <w:pPr>
        <w:spacing w:after="0"/>
        <w:rPr>
          <w:rFonts w:ascii="Times New Roman" w:eastAsia="Times New Roman" w:hAnsi="Times New Roman" w:cs="Times New Roman"/>
          <w:lang w:val="en-GB"/>
        </w:rPr>
      </w:pPr>
    </w:p>
    <w:p w14:paraId="79C1D3E3" w14:textId="1BEAA12E" w:rsidR="00C95C09" w:rsidRDefault="00C95C09" w:rsidP="72ABD862">
      <w:pPr>
        <w:spacing w:after="0"/>
        <w:rPr>
          <w:rFonts w:ascii="Times New Roman" w:eastAsia="Times New Roman" w:hAnsi="Times New Roman" w:cs="Times New Roman"/>
          <w:lang w:val="en-GB"/>
        </w:rPr>
      </w:pPr>
    </w:p>
    <w:p w14:paraId="133622FA" w14:textId="1EE88C51" w:rsidR="00C95C09" w:rsidRDefault="00C95C09" w:rsidP="72ABD862">
      <w:pPr>
        <w:spacing w:after="0"/>
        <w:rPr>
          <w:rFonts w:ascii="Times New Roman" w:eastAsia="Times New Roman" w:hAnsi="Times New Roman" w:cs="Times New Roman"/>
          <w:lang w:val="en-GB"/>
        </w:rPr>
      </w:pPr>
    </w:p>
    <w:p w14:paraId="5A5BBB71" w14:textId="0C32CADA" w:rsidR="00C95C09" w:rsidRDefault="00C95C09" w:rsidP="72ABD862">
      <w:pPr>
        <w:spacing w:after="0"/>
        <w:rPr>
          <w:rFonts w:ascii="Times New Roman" w:eastAsia="Times New Roman" w:hAnsi="Times New Roman" w:cs="Times New Roman"/>
          <w:lang w:val="en-GB"/>
        </w:rPr>
      </w:pPr>
    </w:p>
    <w:p w14:paraId="139CB6C9" w14:textId="7E1CE939" w:rsidR="00C95C09" w:rsidRDefault="00C95C09" w:rsidP="72ABD862">
      <w:pPr>
        <w:spacing w:after="0"/>
        <w:rPr>
          <w:rFonts w:ascii="Times New Roman" w:eastAsia="Times New Roman" w:hAnsi="Times New Roman" w:cs="Times New Roman"/>
          <w:lang w:val="en-GB"/>
        </w:rPr>
      </w:pPr>
    </w:p>
    <w:p w14:paraId="362C365B" w14:textId="77777777" w:rsidR="00C95C09" w:rsidRDefault="00C95C09" w:rsidP="72ABD862">
      <w:pPr>
        <w:spacing w:after="0"/>
      </w:pPr>
    </w:p>
    <w:p w14:paraId="30F83A84" w14:textId="78F4DBB4" w:rsidR="00C4349B" w:rsidRDefault="017737A4" w:rsidP="72ABD862">
      <w:pPr>
        <w:pStyle w:val="Heading1"/>
      </w:pPr>
      <w:r w:rsidRPr="72ABD862">
        <w:rPr>
          <w:rFonts w:ascii="Times New Roman" w:eastAsia="Times New Roman" w:hAnsi="Times New Roman" w:cs="Times New Roman"/>
          <w:lang w:val="en-GB"/>
        </w:rPr>
        <w:lastRenderedPageBreak/>
        <w:t>Chapter 1: Introduction</w:t>
      </w:r>
    </w:p>
    <w:p w14:paraId="26D9FE66" w14:textId="4C057E3E" w:rsidR="00C4349B" w:rsidRDefault="017737A4" w:rsidP="72ABD862">
      <w:pPr>
        <w:spacing w:after="0" w:line="360" w:lineRule="auto"/>
      </w:pPr>
      <w:r w:rsidRPr="72ABD862">
        <w:rPr>
          <w:rFonts w:ascii="Times New Roman" w:eastAsia="Times New Roman" w:hAnsi="Times New Roman" w:cs="Times New Roman"/>
          <w:lang w:val="en-GB"/>
        </w:rPr>
        <w:t xml:space="preserve">This research examines how internal communication in the front office impacts the guest experience at </w:t>
      </w:r>
      <w:proofErr w:type="spellStart"/>
      <w:r w:rsidRPr="72ABD862">
        <w:rPr>
          <w:rFonts w:ascii="Times New Roman" w:eastAsia="Times New Roman" w:hAnsi="Times New Roman" w:cs="Times New Roman"/>
          <w:lang w:val="en-GB"/>
        </w:rPr>
        <w:t>DoubleTree</w:t>
      </w:r>
      <w:proofErr w:type="spellEnd"/>
      <w:r w:rsidRPr="72ABD862">
        <w:rPr>
          <w:rFonts w:ascii="Times New Roman" w:eastAsia="Times New Roman" w:hAnsi="Times New Roman" w:cs="Times New Roman"/>
          <w:lang w:val="en-GB"/>
        </w:rPr>
        <w:t xml:space="preserve"> by Hilton Dartford Bridge. As I was part of the placement program, I got to see how daily conversations among workers and with guests have an impact on the customer experience. Good communication is essential in hospitality, and it matters most in the front office which links the hotel to its guests.</w:t>
      </w:r>
    </w:p>
    <w:p w14:paraId="647424CE" w14:textId="26308698"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67E1455F" w14:textId="06BA228C" w:rsidR="00C4349B" w:rsidRDefault="017737A4" w:rsidP="72ABD862">
      <w:pPr>
        <w:spacing w:after="0" w:line="360" w:lineRule="auto"/>
      </w:pPr>
      <w:proofErr w:type="spellStart"/>
      <w:r w:rsidRPr="72ABD862">
        <w:rPr>
          <w:rFonts w:ascii="Times New Roman" w:eastAsia="Times New Roman" w:hAnsi="Times New Roman" w:cs="Times New Roman"/>
          <w:lang w:val="en-GB"/>
        </w:rPr>
        <w:t>DoubleTree</w:t>
      </w:r>
      <w:proofErr w:type="spellEnd"/>
      <w:r w:rsidRPr="72ABD862">
        <w:rPr>
          <w:rFonts w:ascii="Times New Roman" w:eastAsia="Times New Roman" w:hAnsi="Times New Roman" w:cs="Times New Roman"/>
          <w:lang w:val="en-GB"/>
        </w:rPr>
        <w:t xml:space="preserve"> by Hilton Dartford Bridge is a longstanding four-star hotel found in Kent, only a short distance from Greater London. Because it is near important roads such as the M25 and the Dartford Crossing, it welcomes many businesspeople, tourists and event guests. The hotel uses the Hilton name, a respected brand and focuses on giving guests the best possible experience. The hotel’s many rooms, conference halls, restaurant and leisure area require all departments to cooperate, and the front office is key in making that happen.</w:t>
      </w:r>
    </w:p>
    <w:p w14:paraId="28FF567B" w14:textId="0FBD71CC"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3FF5A3A" w14:textId="197D8DA1" w:rsidR="00C4349B" w:rsidRDefault="017737A4" w:rsidP="72ABD862">
      <w:pPr>
        <w:spacing w:after="0" w:line="360" w:lineRule="auto"/>
      </w:pPr>
      <w:r w:rsidRPr="72ABD862">
        <w:rPr>
          <w:rFonts w:ascii="Times New Roman" w:eastAsia="Times New Roman" w:hAnsi="Times New Roman" w:cs="Times New Roman"/>
          <w:lang w:val="en-GB"/>
        </w:rPr>
        <w:t>I noticed that how clearly and efficiently the front office communicated played a big role in determining both staff satisfaction and how guests view the quality of service. During busy times, handling guest complaints or collaborating with other departments, how well communication worked was very important for both guest experience and the hotel’s smooth running. I found that some employees were better at communication than others and this often influenced both the consistency of service and what guests said about their experiences. From these observations, it was clear that communication strategies must be investigated to find ways to enhance the experience of guests.</w:t>
      </w:r>
    </w:p>
    <w:p w14:paraId="764CBA08" w14:textId="1D9DA6E1"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063F012B" w14:textId="3F78FF82" w:rsidR="00C4349B" w:rsidRDefault="017737A4" w:rsidP="72ABD862">
      <w:pPr>
        <w:spacing w:after="0" w:line="360" w:lineRule="auto"/>
      </w:pPr>
      <w:r w:rsidRPr="72ABD862">
        <w:rPr>
          <w:rFonts w:ascii="Times New Roman" w:eastAsia="Times New Roman" w:hAnsi="Times New Roman" w:cs="Times New Roman"/>
          <w:lang w:val="en-GB"/>
        </w:rPr>
        <w:t xml:space="preserve">The main aim of this project is to evaluate how the current communication strategies at </w:t>
      </w:r>
      <w:proofErr w:type="spellStart"/>
      <w:r w:rsidRPr="72ABD862">
        <w:rPr>
          <w:rFonts w:ascii="Times New Roman" w:eastAsia="Times New Roman" w:hAnsi="Times New Roman" w:cs="Times New Roman"/>
          <w:lang w:val="en-GB"/>
        </w:rPr>
        <w:t>DoubleTree</w:t>
      </w:r>
      <w:proofErr w:type="spellEnd"/>
      <w:r w:rsidRPr="72ABD862">
        <w:rPr>
          <w:rFonts w:ascii="Times New Roman" w:eastAsia="Times New Roman" w:hAnsi="Times New Roman" w:cs="Times New Roman"/>
          <w:lang w:val="en-GB"/>
        </w:rPr>
        <w:t xml:space="preserve"> by Hilton Dartford Bridge are affecting guest satisfaction. The research also aims to spot any challenges that may stop the team from communicating well and provide useful tips to boost communication among members.</w:t>
      </w:r>
    </w:p>
    <w:p w14:paraId="18F5CB6A" w14:textId="1B383B0E"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98E3F96" w14:textId="47D45465" w:rsidR="00C4349B" w:rsidRDefault="017737A4" w:rsidP="72ABD862">
      <w:pPr>
        <w:spacing w:after="0" w:line="360" w:lineRule="auto"/>
      </w:pPr>
      <w:r w:rsidRPr="72ABD862">
        <w:rPr>
          <w:rFonts w:ascii="Times New Roman" w:eastAsia="Times New Roman" w:hAnsi="Times New Roman" w:cs="Times New Roman"/>
          <w:u w:val="single"/>
          <w:lang w:val="en-GB"/>
        </w:rPr>
        <w:t>The research objectives are as follows:</w:t>
      </w:r>
    </w:p>
    <w:p w14:paraId="13BB6814" w14:textId="2873EA93" w:rsidR="00C4349B" w:rsidRDefault="017737A4" w:rsidP="72ABD862">
      <w:pPr>
        <w:pStyle w:val="ListParagraph"/>
        <w:numPr>
          <w:ilvl w:val="0"/>
          <w:numId w:val="6"/>
        </w:numPr>
        <w:spacing w:after="0" w:line="360" w:lineRule="auto"/>
        <w:rPr>
          <w:rFonts w:ascii="Times New Roman" w:eastAsia="Times New Roman" w:hAnsi="Times New Roman" w:cs="Times New Roman"/>
          <w:lang w:val="en-GB"/>
        </w:rPr>
      </w:pPr>
      <w:r w:rsidRPr="72ABD862">
        <w:rPr>
          <w:rFonts w:ascii="Times New Roman" w:eastAsia="Times New Roman" w:hAnsi="Times New Roman" w:cs="Times New Roman"/>
          <w:lang w:val="en-GB"/>
        </w:rPr>
        <w:t>To examine the internal communication processes within the front office department.</w:t>
      </w:r>
    </w:p>
    <w:p w14:paraId="161B4AA9" w14:textId="40D3CC2B" w:rsidR="00C4349B" w:rsidRDefault="017737A4" w:rsidP="72ABD862">
      <w:pPr>
        <w:pStyle w:val="ListParagraph"/>
        <w:numPr>
          <w:ilvl w:val="0"/>
          <w:numId w:val="6"/>
        </w:numPr>
        <w:spacing w:after="0" w:line="360" w:lineRule="auto"/>
        <w:rPr>
          <w:rFonts w:ascii="Times New Roman" w:eastAsia="Times New Roman" w:hAnsi="Times New Roman" w:cs="Times New Roman"/>
          <w:lang w:val="en-GB"/>
        </w:rPr>
      </w:pPr>
      <w:r w:rsidRPr="72ABD862">
        <w:rPr>
          <w:rFonts w:ascii="Times New Roman" w:eastAsia="Times New Roman" w:hAnsi="Times New Roman" w:cs="Times New Roman"/>
          <w:lang w:val="en-GB"/>
        </w:rPr>
        <w:t>To assess the relationship between front office communication and guest satisfaction.</w:t>
      </w:r>
    </w:p>
    <w:p w14:paraId="700341A2" w14:textId="2D04ACA5" w:rsidR="00C4349B" w:rsidRDefault="017737A4" w:rsidP="72ABD862">
      <w:pPr>
        <w:pStyle w:val="ListParagraph"/>
        <w:numPr>
          <w:ilvl w:val="0"/>
          <w:numId w:val="6"/>
        </w:numPr>
        <w:spacing w:after="0" w:line="360" w:lineRule="auto"/>
        <w:rPr>
          <w:rFonts w:ascii="Times New Roman" w:eastAsia="Times New Roman" w:hAnsi="Times New Roman" w:cs="Times New Roman"/>
          <w:lang w:val="en-GB"/>
        </w:rPr>
      </w:pPr>
      <w:r w:rsidRPr="72ABD862">
        <w:rPr>
          <w:rFonts w:ascii="Times New Roman" w:eastAsia="Times New Roman" w:hAnsi="Times New Roman" w:cs="Times New Roman"/>
          <w:lang w:val="en-GB"/>
        </w:rPr>
        <w:lastRenderedPageBreak/>
        <w:t>To explore opportunities for enhancing communication practices in order to improve overall service quality and teamwork.</w:t>
      </w:r>
    </w:p>
    <w:p w14:paraId="48183259" w14:textId="61ECEA14"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6E3B7CF" w14:textId="49F948A8" w:rsidR="00C4349B" w:rsidRDefault="017737A4" w:rsidP="72ABD862">
      <w:pPr>
        <w:spacing w:after="0" w:line="360" w:lineRule="auto"/>
      </w:pPr>
      <w:r w:rsidRPr="72ABD862">
        <w:rPr>
          <w:rFonts w:ascii="Times New Roman" w:eastAsia="Times New Roman" w:hAnsi="Times New Roman" w:cs="Times New Roman"/>
          <w:lang w:val="en-GB"/>
        </w:rPr>
        <w:t xml:space="preserve">The study used a case study approach with the focus on my placement hotel, </w:t>
      </w:r>
      <w:proofErr w:type="spellStart"/>
      <w:r w:rsidRPr="72ABD862">
        <w:rPr>
          <w:rFonts w:ascii="Times New Roman" w:eastAsia="Times New Roman" w:hAnsi="Times New Roman" w:cs="Times New Roman"/>
          <w:lang w:val="en-GB"/>
        </w:rPr>
        <w:t>DoubleTree</w:t>
      </w:r>
      <w:proofErr w:type="spellEnd"/>
      <w:r w:rsidRPr="72ABD862">
        <w:rPr>
          <w:rFonts w:ascii="Times New Roman" w:eastAsia="Times New Roman" w:hAnsi="Times New Roman" w:cs="Times New Roman"/>
          <w:lang w:val="en-GB"/>
        </w:rPr>
        <w:t xml:space="preserve"> by Hilton Dartford Bridge. I observed how the front office worked and the communication between its teams every day while on placement. By writing a journal, I could observe patterns in challenges, service issues and work processes and noticed how communication shaped both service and team coordination. When possible, I looked at the hotel’s standard operating procedures (SOPs) and training materials for the front office to learn about the communication routines. The findings were then compared to industry best practices using available secondary literature to point out both strengths and weaknesses. The study combined experience from working in the hotel with academic ideas which resulted in advice to help with communication and make guests more satisfied.</w:t>
      </w:r>
    </w:p>
    <w:p w14:paraId="40D7338B" w14:textId="649967CC"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1A9A5BF9" w14:textId="78CEB9F1"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098A2EE7" w14:textId="4ECBB1DB"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34D71A95" w14:textId="13F2AB0D"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16EEFE56" w14:textId="30D9969A"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5357EC9D" w14:textId="0A544E69"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2DA480BA" w14:textId="5C56757D"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1774935" w14:textId="27810C96"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0DD01A5F" w14:textId="3C12CE0D"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631E553C" w14:textId="29BF3480"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15170742" w14:textId="4F77BD13"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36FC7EE" w14:textId="30646B35"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2CEA2ABF" w14:textId="4924429E"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6CA72CA5" w14:textId="02C15C74"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593C48EA" w14:textId="22C3FEBC"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13EEAC0D" w14:textId="5BFECD82"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56686CC7" w14:textId="1D5D5276"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F55AA39" w14:textId="28A2D4DC"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2F3BB176" w14:textId="10A2ADCB" w:rsidR="00C4349B" w:rsidRDefault="017737A4" w:rsidP="72ABD862">
      <w:pPr>
        <w:pStyle w:val="Heading1"/>
      </w:pPr>
      <w:r w:rsidRPr="72ABD862">
        <w:rPr>
          <w:rFonts w:ascii="Times New Roman" w:eastAsia="Times New Roman" w:hAnsi="Times New Roman" w:cs="Times New Roman"/>
          <w:lang w:val="en-GB"/>
        </w:rPr>
        <w:lastRenderedPageBreak/>
        <w:t>Chapter 2: Literature Review</w:t>
      </w:r>
    </w:p>
    <w:p w14:paraId="7B1B7290" w14:textId="3C945E0F" w:rsidR="00C4349B" w:rsidRDefault="017737A4" w:rsidP="72ABD862">
      <w:pPr>
        <w:spacing w:after="0" w:line="360" w:lineRule="auto"/>
      </w:pPr>
      <w:r w:rsidRPr="72ABD862">
        <w:rPr>
          <w:rFonts w:ascii="Times New Roman" w:eastAsia="Times New Roman" w:hAnsi="Times New Roman" w:cs="Times New Roman"/>
          <w:lang w:val="en-GB"/>
        </w:rPr>
        <w:t xml:space="preserve">Effective communication lies at the heart of high-quality service delivery in the hospitality sector. It is especially crucial in front-office operations, where staff members are the first and last point of contact for guests and are responsible for shaping their overall experience (Bergman &amp; </w:t>
      </w:r>
      <w:proofErr w:type="spellStart"/>
      <w:r w:rsidRPr="72ABD862">
        <w:rPr>
          <w:rFonts w:ascii="Times New Roman" w:eastAsia="Times New Roman" w:hAnsi="Times New Roman" w:cs="Times New Roman"/>
          <w:lang w:val="en-GB"/>
        </w:rPr>
        <w:t>Klefsjö</w:t>
      </w:r>
      <w:proofErr w:type="spellEnd"/>
      <w:r w:rsidRPr="72ABD862">
        <w:rPr>
          <w:rFonts w:ascii="Times New Roman" w:eastAsia="Times New Roman" w:hAnsi="Times New Roman" w:cs="Times New Roman"/>
          <w:lang w:val="en-GB"/>
        </w:rPr>
        <w:t>, 2003; Walker et al., 2018). This chapter critically reviews existing literature on communication practices, interdepartmental collaboration, and the impact of these on guest satisfaction. It also evaluates communication strategies that enhance service efficiency and considers gaps between theory and real-life applications observed in the placement setting.</w:t>
      </w:r>
    </w:p>
    <w:p w14:paraId="2E74993B" w14:textId="754408EB" w:rsidR="00C4349B" w:rsidRDefault="017737A4" w:rsidP="72ABD862">
      <w:pPr>
        <w:pStyle w:val="Heading2"/>
      </w:pPr>
      <w:r w:rsidRPr="72ABD862">
        <w:rPr>
          <w:rFonts w:ascii="Times New Roman" w:eastAsia="Times New Roman" w:hAnsi="Times New Roman" w:cs="Times New Roman"/>
          <w:lang w:val="en-GB"/>
        </w:rPr>
        <w:t>2.1 The Importance of Communication in Front Office Operations</w:t>
      </w:r>
    </w:p>
    <w:p w14:paraId="308EE5C1" w14:textId="74F89257" w:rsidR="00C4349B" w:rsidRDefault="017737A4" w:rsidP="72ABD862">
      <w:pPr>
        <w:spacing w:after="0" w:line="360" w:lineRule="auto"/>
      </w:pPr>
      <w:r w:rsidRPr="72ABD862">
        <w:rPr>
          <w:rFonts w:ascii="Times New Roman" w:eastAsia="Times New Roman" w:hAnsi="Times New Roman" w:cs="Times New Roman"/>
          <w:lang w:val="en-GB"/>
        </w:rPr>
        <w:t>The front office serves as the nerve centre of hotel operations, playing a key role in shaping the guest experience (</w:t>
      </w:r>
      <w:proofErr w:type="spellStart"/>
      <w:r w:rsidRPr="72ABD862">
        <w:rPr>
          <w:rFonts w:ascii="Times New Roman" w:eastAsia="Times New Roman" w:hAnsi="Times New Roman" w:cs="Times New Roman"/>
          <w:lang w:val="en-GB"/>
        </w:rPr>
        <w:t>Bardi</w:t>
      </w:r>
      <w:proofErr w:type="spellEnd"/>
      <w:r w:rsidRPr="72ABD862">
        <w:rPr>
          <w:rFonts w:ascii="Times New Roman" w:eastAsia="Times New Roman" w:hAnsi="Times New Roman" w:cs="Times New Roman"/>
          <w:lang w:val="en-GB"/>
        </w:rPr>
        <w:t>, 2010). Strong communication within front-office teams and between departments enables the seamless execution of tasks, enhances service responsiveness, and prevents misunderstandings that may negatively affect guests (Rutherford and O’Fallon, 2007; Rutherford, 1985; Pinto, 2024). Moreover, the ability to communicate effectively is often associated with staff competence and professionalism, which directly contributes to guest perceptions of service quality (</w:t>
      </w:r>
      <w:proofErr w:type="spellStart"/>
      <w:r w:rsidRPr="72ABD862">
        <w:rPr>
          <w:rFonts w:ascii="Times New Roman" w:eastAsia="Times New Roman" w:hAnsi="Times New Roman" w:cs="Times New Roman"/>
          <w:lang w:val="en-GB"/>
        </w:rPr>
        <w:t>Walelign</w:t>
      </w:r>
      <w:proofErr w:type="spellEnd"/>
      <w:r w:rsidRPr="72ABD862">
        <w:rPr>
          <w:rFonts w:ascii="Times New Roman" w:eastAsia="Times New Roman" w:hAnsi="Times New Roman" w:cs="Times New Roman"/>
          <w:lang w:val="en-GB"/>
        </w:rPr>
        <w:t xml:space="preserve">, 2019; </w:t>
      </w:r>
      <w:proofErr w:type="spellStart"/>
      <w:r w:rsidRPr="72ABD862">
        <w:rPr>
          <w:rFonts w:ascii="Times New Roman" w:eastAsia="Times New Roman" w:hAnsi="Times New Roman" w:cs="Times New Roman"/>
          <w:lang w:val="en-GB"/>
        </w:rPr>
        <w:t>Ugwuanyi</w:t>
      </w:r>
      <w:proofErr w:type="spellEnd"/>
      <w:r w:rsidRPr="72ABD862">
        <w:rPr>
          <w:rFonts w:ascii="Times New Roman" w:eastAsia="Times New Roman" w:hAnsi="Times New Roman" w:cs="Times New Roman"/>
          <w:lang w:val="en-GB"/>
        </w:rPr>
        <w:t xml:space="preserve"> et al., 2021; </w:t>
      </w:r>
      <w:proofErr w:type="spellStart"/>
      <w:r w:rsidRPr="72ABD862">
        <w:rPr>
          <w:rFonts w:ascii="Times New Roman" w:eastAsia="Times New Roman" w:hAnsi="Times New Roman" w:cs="Times New Roman"/>
          <w:lang w:val="en-GB"/>
        </w:rPr>
        <w:t>Akbaba</w:t>
      </w:r>
      <w:proofErr w:type="spellEnd"/>
      <w:r w:rsidRPr="72ABD862">
        <w:rPr>
          <w:rFonts w:ascii="Times New Roman" w:eastAsia="Times New Roman" w:hAnsi="Times New Roman" w:cs="Times New Roman"/>
          <w:lang w:val="en-GB"/>
        </w:rPr>
        <w:t>, 2006).</w:t>
      </w:r>
    </w:p>
    <w:p w14:paraId="24E522E1" w14:textId="67FCC8B7"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4672BE05" w14:textId="5B0AB677" w:rsidR="00C4349B" w:rsidRDefault="017737A4" w:rsidP="72ABD862">
      <w:pPr>
        <w:spacing w:after="0" w:line="360" w:lineRule="auto"/>
      </w:pPr>
      <w:r w:rsidRPr="72ABD862">
        <w:rPr>
          <w:rFonts w:ascii="Times New Roman" w:eastAsia="Times New Roman" w:hAnsi="Times New Roman" w:cs="Times New Roman"/>
          <w:lang w:val="en-GB"/>
        </w:rPr>
        <w:t xml:space="preserve">Levine (2025) outlines that well-structured communication strategies allow hotel staff to anticipate guest needs and provide proactive service, while </w:t>
      </w:r>
      <w:proofErr w:type="spellStart"/>
      <w:r w:rsidRPr="72ABD862">
        <w:rPr>
          <w:rFonts w:ascii="Times New Roman" w:eastAsia="Times New Roman" w:hAnsi="Times New Roman" w:cs="Times New Roman"/>
          <w:lang w:val="en-GB"/>
        </w:rPr>
        <w:t>Pujalt</w:t>
      </w:r>
      <w:proofErr w:type="spellEnd"/>
      <w:r w:rsidRPr="72ABD862">
        <w:rPr>
          <w:rFonts w:ascii="Times New Roman" w:eastAsia="Times New Roman" w:hAnsi="Times New Roman" w:cs="Times New Roman"/>
          <w:lang w:val="en-GB"/>
        </w:rPr>
        <w:t xml:space="preserve"> (2024) stresses that even minor breakdowns in communication can lead to major service disruptions. Studies by </w:t>
      </w:r>
      <w:proofErr w:type="spellStart"/>
      <w:r w:rsidRPr="72ABD862">
        <w:rPr>
          <w:rFonts w:ascii="Times New Roman" w:eastAsia="Times New Roman" w:hAnsi="Times New Roman" w:cs="Times New Roman"/>
          <w:lang w:val="en-GB"/>
        </w:rPr>
        <w:t>SiteMinder</w:t>
      </w:r>
      <w:proofErr w:type="spellEnd"/>
      <w:r w:rsidRPr="72ABD862">
        <w:rPr>
          <w:rFonts w:ascii="Times New Roman" w:eastAsia="Times New Roman" w:hAnsi="Times New Roman" w:cs="Times New Roman"/>
          <w:lang w:val="en-GB"/>
        </w:rPr>
        <w:t xml:space="preserve"> (2025) and SOP for Hotel (2024) further suggest that communication failures at the front desk can cause delays, billing errors, or mismanaged bookings, leading to guest dissatisfaction and reduced loyalty.</w:t>
      </w:r>
    </w:p>
    <w:p w14:paraId="2C755C2E" w14:textId="52DE6B7A" w:rsidR="00C4349B" w:rsidRDefault="017737A4" w:rsidP="72ABD862">
      <w:pPr>
        <w:pStyle w:val="Heading2"/>
      </w:pPr>
      <w:r w:rsidRPr="72ABD862">
        <w:rPr>
          <w:rFonts w:ascii="Times New Roman" w:eastAsia="Times New Roman" w:hAnsi="Times New Roman" w:cs="Times New Roman"/>
          <w:lang w:val="en-GB"/>
        </w:rPr>
        <w:t>2.2 Interdepartmental Communication and Workflow Coordination</w:t>
      </w:r>
    </w:p>
    <w:p w14:paraId="7DD799E4" w14:textId="19130404" w:rsidR="00C4349B" w:rsidRDefault="017737A4" w:rsidP="72ABD862">
      <w:pPr>
        <w:spacing w:after="0" w:line="360" w:lineRule="auto"/>
      </w:pPr>
      <w:r w:rsidRPr="72ABD862">
        <w:rPr>
          <w:rFonts w:ascii="Times New Roman" w:eastAsia="Times New Roman" w:hAnsi="Times New Roman" w:cs="Times New Roman"/>
          <w:lang w:val="en-GB"/>
        </w:rPr>
        <w:t xml:space="preserve">The front office must consistently liaise with housekeeping, maintenance, food and beverage, and reservations to ensure coordinated service. Interdepartmental communication facilitates room readiness, amenity requests, complaint resolution, and personalised guest service (Veal, 2006; </w:t>
      </w:r>
      <w:proofErr w:type="spellStart"/>
      <w:r w:rsidRPr="72ABD862">
        <w:rPr>
          <w:rFonts w:ascii="Times New Roman" w:eastAsia="Times New Roman" w:hAnsi="Times New Roman" w:cs="Times New Roman"/>
          <w:lang w:val="en-GB"/>
        </w:rPr>
        <w:t>Kanwar</w:t>
      </w:r>
      <w:proofErr w:type="spellEnd"/>
      <w:r w:rsidRPr="72ABD862">
        <w:rPr>
          <w:rFonts w:ascii="Times New Roman" w:eastAsia="Times New Roman" w:hAnsi="Times New Roman" w:cs="Times New Roman"/>
          <w:lang w:val="en-GB"/>
        </w:rPr>
        <w:t xml:space="preserve"> et al., 2022). According to Lean Hotel System (2025), ineffective communication </w:t>
      </w:r>
      <w:r w:rsidRPr="72ABD862">
        <w:rPr>
          <w:rFonts w:ascii="Times New Roman" w:eastAsia="Times New Roman" w:hAnsi="Times New Roman" w:cs="Times New Roman"/>
          <w:lang w:val="en-GB"/>
        </w:rPr>
        <w:lastRenderedPageBreak/>
        <w:t>between the front office and housekeeping departments often leads to check-in delays, especially when rooms are not ready on time, which affects the overall guest impression.</w:t>
      </w:r>
    </w:p>
    <w:p w14:paraId="459ADDE6" w14:textId="6F7F48DC"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5FE4C329" w14:textId="6D1362A2" w:rsidR="00C4349B" w:rsidRDefault="017737A4" w:rsidP="72ABD862">
      <w:pPr>
        <w:spacing w:after="0" w:line="360" w:lineRule="auto"/>
      </w:pPr>
      <w:proofErr w:type="spellStart"/>
      <w:r w:rsidRPr="72ABD862">
        <w:rPr>
          <w:rFonts w:ascii="Times New Roman" w:eastAsia="Times New Roman" w:hAnsi="Times New Roman" w:cs="Times New Roman"/>
          <w:lang w:val="en-GB"/>
        </w:rPr>
        <w:t>Riskonnect</w:t>
      </w:r>
      <w:proofErr w:type="spellEnd"/>
      <w:r w:rsidRPr="72ABD862">
        <w:rPr>
          <w:rFonts w:ascii="Times New Roman" w:eastAsia="Times New Roman" w:hAnsi="Times New Roman" w:cs="Times New Roman"/>
          <w:lang w:val="en-GB"/>
        </w:rPr>
        <w:t xml:space="preserve"> (2025) emphasises that integrated communication platforms and cross-training between departments significantly enhance operational efficiency. Tutorials Point (2016) explains that Standard Operating Procedures (SOPs) help create a shared understanding across teams, reducing ambiguity in role expectations and service delivery standards.</w:t>
      </w:r>
    </w:p>
    <w:p w14:paraId="0BC70E18" w14:textId="18E77613" w:rsidR="00C4349B" w:rsidRDefault="017737A4" w:rsidP="72ABD862">
      <w:pPr>
        <w:pStyle w:val="Heading2"/>
      </w:pPr>
      <w:r w:rsidRPr="72ABD862">
        <w:rPr>
          <w:rFonts w:ascii="Times New Roman" w:eastAsia="Times New Roman" w:hAnsi="Times New Roman" w:cs="Times New Roman"/>
          <w:lang w:val="en-GB"/>
        </w:rPr>
        <w:t>2.3 Training, SOPs, and Best Practices</w:t>
      </w:r>
    </w:p>
    <w:p w14:paraId="09DA675B" w14:textId="39EF27D3" w:rsidR="00C4349B" w:rsidRDefault="017737A4" w:rsidP="72ABD862">
      <w:pPr>
        <w:spacing w:after="0" w:line="360" w:lineRule="auto"/>
      </w:pPr>
      <w:r w:rsidRPr="72ABD862">
        <w:rPr>
          <w:rFonts w:ascii="Times New Roman" w:eastAsia="Times New Roman" w:hAnsi="Times New Roman" w:cs="Times New Roman"/>
          <w:lang w:val="en-GB"/>
        </w:rPr>
        <w:t>Consistent communication training and reference to SOPs are widely recognised as foundations for maintaining high service standards (</w:t>
      </w:r>
      <w:proofErr w:type="spellStart"/>
      <w:r w:rsidRPr="72ABD862">
        <w:rPr>
          <w:rFonts w:ascii="Times New Roman" w:eastAsia="Times New Roman" w:hAnsi="Times New Roman" w:cs="Times New Roman"/>
          <w:lang w:val="en-GB"/>
        </w:rPr>
        <w:t>Tewari</w:t>
      </w:r>
      <w:proofErr w:type="spellEnd"/>
      <w:r w:rsidRPr="72ABD862">
        <w:rPr>
          <w:rFonts w:ascii="Times New Roman" w:eastAsia="Times New Roman" w:hAnsi="Times New Roman" w:cs="Times New Roman"/>
          <w:lang w:val="en-GB"/>
        </w:rPr>
        <w:t xml:space="preserve">, 2009; </w:t>
      </w:r>
      <w:proofErr w:type="spellStart"/>
      <w:r w:rsidRPr="72ABD862">
        <w:rPr>
          <w:rFonts w:ascii="Times New Roman" w:eastAsia="Times New Roman" w:hAnsi="Times New Roman" w:cs="Times New Roman"/>
          <w:lang w:val="en-GB"/>
        </w:rPr>
        <w:t>Uttarakhand</w:t>
      </w:r>
      <w:proofErr w:type="spellEnd"/>
      <w:r w:rsidRPr="72ABD862">
        <w:rPr>
          <w:rFonts w:ascii="Times New Roman" w:eastAsia="Times New Roman" w:hAnsi="Times New Roman" w:cs="Times New Roman"/>
          <w:lang w:val="en-GB"/>
        </w:rPr>
        <w:t xml:space="preserve"> Open University, 2021). When properly implemented, these tools support clarity in staff responsibilities and foster a customer-centred culture. Lozano (2024) highlights the role of technology in reinforcing SOPs through hotel management systems that standardise tasks and promote accountability.</w:t>
      </w:r>
    </w:p>
    <w:p w14:paraId="1D763C91" w14:textId="3712A2B5"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93BABF0" w14:textId="1C03A119" w:rsidR="00C4349B" w:rsidRDefault="017737A4" w:rsidP="72ABD862">
      <w:pPr>
        <w:spacing w:after="0" w:line="360" w:lineRule="auto"/>
      </w:pPr>
      <w:r w:rsidRPr="72ABD862">
        <w:rPr>
          <w:rFonts w:ascii="Times New Roman" w:eastAsia="Times New Roman" w:hAnsi="Times New Roman" w:cs="Times New Roman"/>
          <w:lang w:val="en-GB"/>
        </w:rPr>
        <w:t xml:space="preserve">Kamal (2024) and </w:t>
      </w:r>
      <w:proofErr w:type="spellStart"/>
      <w:r w:rsidRPr="72ABD862">
        <w:rPr>
          <w:rFonts w:ascii="Times New Roman" w:eastAsia="Times New Roman" w:hAnsi="Times New Roman" w:cs="Times New Roman"/>
          <w:lang w:val="en-GB"/>
        </w:rPr>
        <w:t>Zahartzis</w:t>
      </w:r>
      <w:proofErr w:type="spellEnd"/>
      <w:r w:rsidRPr="72ABD862">
        <w:rPr>
          <w:rFonts w:ascii="Times New Roman" w:eastAsia="Times New Roman" w:hAnsi="Times New Roman" w:cs="Times New Roman"/>
          <w:lang w:val="en-GB"/>
        </w:rPr>
        <w:t xml:space="preserve"> (2024) agree that front-office training must emphasise verbal and non-verbal communication, problem-solving, and emotional intelligence to ensure positive guest interactions. However, many hospitality organisations struggle to implement such training consistently, especially under resource constraints or high turnover.</w:t>
      </w:r>
    </w:p>
    <w:p w14:paraId="4851A5AC" w14:textId="34B87408" w:rsidR="00C4349B" w:rsidRDefault="017737A4" w:rsidP="72ABD862">
      <w:pPr>
        <w:pStyle w:val="Heading2"/>
      </w:pPr>
      <w:r w:rsidRPr="72ABD862">
        <w:rPr>
          <w:rFonts w:ascii="Times New Roman" w:eastAsia="Times New Roman" w:hAnsi="Times New Roman" w:cs="Times New Roman"/>
          <w:lang w:val="en-GB"/>
        </w:rPr>
        <w:t>2.4 Communication and Guest Satisfaction</w:t>
      </w:r>
    </w:p>
    <w:p w14:paraId="2CE0E52F" w14:textId="52726B5F" w:rsidR="00C4349B" w:rsidRDefault="017737A4" w:rsidP="72ABD862">
      <w:pPr>
        <w:spacing w:after="0" w:line="360" w:lineRule="auto"/>
      </w:pPr>
      <w:r w:rsidRPr="72ABD862">
        <w:rPr>
          <w:rFonts w:ascii="Times New Roman" w:eastAsia="Times New Roman" w:hAnsi="Times New Roman" w:cs="Times New Roman"/>
          <w:lang w:val="en-GB"/>
        </w:rPr>
        <w:t xml:space="preserve">Guest satisfaction is largely influenced by the quality and consistency of communication with hotel staff. </w:t>
      </w:r>
      <w:proofErr w:type="spellStart"/>
      <w:r w:rsidRPr="72ABD862">
        <w:rPr>
          <w:rFonts w:ascii="Times New Roman" w:eastAsia="Times New Roman" w:hAnsi="Times New Roman" w:cs="Times New Roman"/>
          <w:lang w:val="en-GB"/>
        </w:rPr>
        <w:t>Bitner</w:t>
      </w:r>
      <w:proofErr w:type="spellEnd"/>
      <w:r w:rsidRPr="72ABD862">
        <w:rPr>
          <w:rFonts w:ascii="Times New Roman" w:eastAsia="Times New Roman" w:hAnsi="Times New Roman" w:cs="Times New Roman"/>
          <w:lang w:val="en-GB"/>
        </w:rPr>
        <w:t xml:space="preserve"> et al. (1990) argue that “service encounters” are shaped not only by outcomes but by the interpersonal elements of the interaction. This sentiment is echoed by Shen et al. (2020), who found that empathetic and culturally aware communication leads to stronger guest loyalty and positive reviews.</w:t>
      </w:r>
    </w:p>
    <w:p w14:paraId="718B672E" w14:textId="444577FF"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470ADF11" w14:textId="41A910F0" w:rsidR="00C4349B" w:rsidRDefault="017737A4" w:rsidP="72ABD862">
      <w:pPr>
        <w:spacing w:after="0" w:line="360" w:lineRule="auto"/>
      </w:pPr>
      <w:proofErr w:type="spellStart"/>
      <w:r w:rsidRPr="72ABD862">
        <w:rPr>
          <w:rFonts w:ascii="Times New Roman" w:eastAsia="Times New Roman" w:hAnsi="Times New Roman" w:cs="Times New Roman"/>
          <w:lang w:val="en-GB"/>
        </w:rPr>
        <w:t>Seyitoğlu</w:t>
      </w:r>
      <w:proofErr w:type="spellEnd"/>
      <w:r w:rsidRPr="72ABD862">
        <w:rPr>
          <w:rFonts w:ascii="Times New Roman" w:eastAsia="Times New Roman" w:hAnsi="Times New Roman" w:cs="Times New Roman"/>
          <w:lang w:val="en-GB"/>
        </w:rPr>
        <w:t xml:space="preserve"> and </w:t>
      </w:r>
      <w:proofErr w:type="spellStart"/>
      <w:r w:rsidRPr="72ABD862">
        <w:rPr>
          <w:rFonts w:ascii="Times New Roman" w:eastAsia="Times New Roman" w:hAnsi="Times New Roman" w:cs="Times New Roman"/>
          <w:lang w:val="en-GB"/>
        </w:rPr>
        <w:t>Yüzbaşioglu</w:t>
      </w:r>
      <w:proofErr w:type="spellEnd"/>
      <w:r w:rsidRPr="72ABD862">
        <w:rPr>
          <w:rFonts w:ascii="Times New Roman" w:eastAsia="Times New Roman" w:hAnsi="Times New Roman" w:cs="Times New Roman"/>
          <w:lang w:val="en-GB"/>
        </w:rPr>
        <w:t xml:space="preserve"> (2015) explore how strategic communication shapes guest perceptions, especially in high-competition destinations. </w:t>
      </w:r>
      <w:proofErr w:type="spellStart"/>
      <w:r w:rsidRPr="72ABD862">
        <w:rPr>
          <w:rFonts w:ascii="Times New Roman" w:eastAsia="Times New Roman" w:hAnsi="Times New Roman" w:cs="Times New Roman"/>
          <w:lang w:val="en-GB"/>
        </w:rPr>
        <w:t>Kensbock</w:t>
      </w:r>
      <w:proofErr w:type="spellEnd"/>
      <w:r w:rsidRPr="72ABD862">
        <w:rPr>
          <w:rFonts w:ascii="Times New Roman" w:eastAsia="Times New Roman" w:hAnsi="Times New Roman" w:cs="Times New Roman"/>
          <w:lang w:val="en-GB"/>
        </w:rPr>
        <w:t xml:space="preserve"> et al. (2019) highlight that even back-of-house staff, such as room attendants, rely on communication with the front desk to execute guest requests properly and on time, further influencing the guest experience.</w:t>
      </w:r>
    </w:p>
    <w:p w14:paraId="6B3E3C9D" w14:textId="56EDFA0E" w:rsidR="00C4349B" w:rsidRDefault="017737A4" w:rsidP="72ABD862">
      <w:pPr>
        <w:spacing w:after="0" w:line="360" w:lineRule="auto"/>
      </w:pPr>
      <w:r w:rsidRPr="72ABD862">
        <w:rPr>
          <w:rFonts w:ascii="Times New Roman" w:eastAsia="Times New Roman" w:hAnsi="Times New Roman" w:cs="Times New Roman"/>
          <w:lang w:val="en-GB"/>
        </w:rPr>
        <w:lastRenderedPageBreak/>
        <w:t xml:space="preserve">Studies by </w:t>
      </w:r>
      <w:proofErr w:type="spellStart"/>
      <w:r w:rsidRPr="72ABD862">
        <w:rPr>
          <w:rFonts w:ascii="Times New Roman" w:eastAsia="Times New Roman" w:hAnsi="Times New Roman" w:cs="Times New Roman"/>
          <w:lang w:val="en-GB"/>
        </w:rPr>
        <w:t>Rane</w:t>
      </w:r>
      <w:proofErr w:type="spellEnd"/>
      <w:r w:rsidRPr="72ABD862">
        <w:rPr>
          <w:rFonts w:ascii="Times New Roman" w:eastAsia="Times New Roman" w:hAnsi="Times New Roman" w:cs="Times New Roman"/>
          <w:lang w:val="en-GB"/>
        </w:rPr>
        <w:t xml:space="preserve"> et al. (2023), Dawson et al. (2012) and </w:t>
      </w:r>
      <w:proofErr w:type="spellStart"/>
      <w:r w:rsidRPr="72ABD862">
        <w:rPr>
          <w:rFonts w:ascii="Times New Roman" w:eastAsia="Times New Roman" w:hAnsi="Times New Roman" w:cs="Times New Roman"/>
          <w:lang w:val="en-GB"/>
        </w:rPr>
        <w:t>Alhassan</w:t>
      </w:r>
      <w:proofErr w:type="spellEnd"/>
      <w:r w:rsidRPr="72ABD862">
        <w:rPr>
          <w:rFonts w:ascii="Times New Roman" w:eastAsia="Times New Roman" w:hAnsi="Times New Roman" w:cs="Times New Roman"/>
          <w:lang w:val="en-GB"/>
        </w:rPr>
        <w:t xml:space="preserve"> et al. (2024) suggest that communication gaps are particularly pronounced when interacting with international guests or those with limited language proficiency. In such cases, visual aids, mobile translation apps, and simplified check-in procedures can mitigate service barriers.</w:t>
      </w:r>
    </w:p>
    <w:p w14:paraId="191D36F1" w14:textId="024876B7" w:rsidR="00C4349B" w:rsidRDefault="017737A4" w:rsidP="72ABD862">
      <w:pPr>
        <w:pStyle w:val="Heading2"/>
      </w:pPr>
      <w:r w:rsidRPr="72ABD862">
        <w:rPr>
          <w:rFonts w:ascii="Times New Roman" w:eastAsia="Times New Roman" w:hAnsi="Times New Roman" w:cs="Times New Roman"/>
          <w:lang w:val="en-GB"/>
        </w:rPr>
        <w:t>2.5 Digital Transformation and Communication Tools</w:t>
      </w:r>
    </w:p>
    <w:p w14:paraId="5DF89C4A" w14:textId="4041D795" w:rsidR="00C4349B" w:rsidRDefault="017737A4" w:rsidP="72ABD862">
      <w:pPr>
        <w:spacing w:after="0" w:line="360" w:lineRule="auto"/>
      </w:pPr>
      <w:r w:rsidRPr="72ABD862">
        <w:rPr>
          <w:rFonts w:ascii="Times New Roman" w:eastAsia="Times New Roman" w:hAnsi="Times New Roman" w:cs="Times New Roman"/>
          <w:lang w:val="en-GB"/>
        </w:rPr>
        <w:t xml:space="preserve">Recent literature shows a growing trend toward digital communication tools such as internal messaging apps, cloud-based task trackers, and AI-driven customer interaction platforms (Anwar et al., 2024; Ingram and </w:t>
      </w:r>
      <w:proofErr w:type="spellStart"/>
      <w:r w:rsidRPr="72ABD862">
        <w:rPr>
          <w:rFonts w:ascii="Times New Roman" w:eastAsia="Times New Roman" w:hAnsi="Times New Roman" w:cs="Times New Roman"/>
          <w:lang w:val="en-GB"/>
        </w:rPr>
        <w:t>Desombre</w:t>
      </w:r>
      <w:proofErr w:type="spellEnd"/>
      <w:r w:rsidRPr="72ABD862">
        <w:rPr>
          <w:rFonts w:ascii="Times New Roman" w:eastAsia="Times New Roman" w:hAnsi="Times New Roman" w:cs="Times New Roman"/>
          <w:lang w:val="en-GB"/>
        </w:rPr>
        <w:t xml:space="preserve">, 2000). These innovations support real-time information sharing and empower staff to respond to issues quickly. According to </w:t>
      </w:r>
      <w:proofErr w:type="spellStart"/>
      <w:r w:rsidRPr="72ABD862">
        <w:rPr>
          <w:rFonts w:ascii="Times New Roman" w:eastAsia="Times New Roman" w:hAnsi="Times New Roman" w:cs="Times New Roman"/>
          <w:lang w:val="en-GB"/>
        </w:rPr>
        <w:t>Sulek</w:t>
      </w:r>
      <w:proofErr w:type="spellEnd"/>
      <w:r w:rsidRPr="72ABD862">
        <w:rPr>
          <w:rFonts w:ascii="Times New Roman" w:eastAsia="Times New Roman" w:hAnsi="Times New Roman" w:cs="Times New Roman"/>
          <w:lang w:val="en-GB"/>
        </w:rPr>
        <w:t xml:space="preserve"> et al. (1995) and </w:t>
      </w:r>
      <w:proofErr w:type="spellStart"/>
      <w:r w:rsidRPr="72ABD862">
        <w:rPr>
          <w:rFonts w:ascii="Times New Roman" w:eastAsia="Times New Roman" w:hAnsi="Times New Roman" w:cs="Times New Roman"/>
          <w:lang w:val="en-GB"/>
        </w:rPr>
        <w:t>Noorani</w:t>
      </w:r>
      <w:proofErr w:type="spellEnd"/>
      <w:r w:rsidRPr="72ABD862">
        <w:rPr>
          <w:rFonts w:ascii="Times New Roman" w:eastAsia="Times New Roman" w:hAnsi="Times New Roman" w:cs="Times New Roman"/>
          <w:lang w:val="en-GB"/>
        </w:rPr>
        <w:t xml:space="preserve"> (2023), hotels that embrace such tools report improved staff performance and guest satisfaction.</w:t>
      </w:r>
    </w:p>
    <w:p w14:paraId="24F3EB4A" w14:textId="1FBDA620"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3241A164" w14:textId="0698BAFE" w:rsidR="00C4349B" w:rsidRDefault="017737A4" w:rsidP="72ABD862">
      <w:pPr>
        <w:spacing w:after="0" w:line="360" w:lineRule="auto"/>
      </w:pPr>
      <w:r w:rsidRPr="72ABD862">
        <w:rPr>
          <w:rFonts w:ascii="Times New Roman" w:eastAsia="Times New Roman" w:hAnsi="Times New Roman" w:cs="Times New Roman"/>
          <w:lang w:val="en-GB"/>
        </w:rPr>
        <w:t>Digital dashboards also provide managers with performance insights, which can be used to identify training needs or address workflow inefficiencies (</w:t>
      </w:r>
      <w:proofErr w:type="spellStart"/>
      <w:r w:rsidRPr="72ABD862">
        <w:rPr>
          <w:rFonts w:ascii="Times New Roman" w:eastAsia="Times New Roman" w:hAnsi="Times New Roman" w:cs="Times New Roman"/>
          <w:lang w:val="en-GB"/>
        </w:rPr>
        <w:t>Parasnis</w:t>
      </w:r>
      <w:proofErr w:type="spellEnd"/>
      <w:r w:rsidRPr="72ABD862">
        <w:rPr>
          <w:rFonts w:ascii="Times New Roman" w:eastAsia="Times New Roman" w:hAnsi="Times New Roman" w:cs="Times New Roman"/>
          <w:lang w:val="en-GB"/>
        </w:rPr>
        <w:t xml:space="preserve"> et al., 2023). However, Veal (2006) and Zhao et al. (2024) warn against over-reliance on technology, noting that human judgement remains essential in interpreting guest emotions and adapting communication accordingly.</w:t>
      </w:r>
    </w:p>
    <w:p w14:paraId="72F25C0B" w14:textId="1E49DB9E" w:rsidR="00C4349B" w:rsidRDefault="017737A4" w:rsidP="72ABD862">
      <w:pPr>
        <w:pStyle w:val="Heading2"/>
      </w:pPr>
      <w:r w:rsidRPr="72ABD862">
        <w:rPr>
          <w:rFonts w:ascii="Times New Roman" w:eastAsia="Times New Roman" w:hAnsi="Times New Roman" w:cs="Times New Roman"/>
          <w:lang w:val="en-GB"/>
        </w:rPr>
        <w:t>2.6 Reflective Practice and Communication Improvement</w:t>
      </w:r>
    </w:p>
    <w:p w14:paraId="5E3C6589" w14:textId="42FD2BC6" w:rsidR="00C4349B" w:rsidRDefault="017737A4" w:rsidP="72ABD862">
      <w:pPr>
        <w:spacing w:after="0" w:line="360" w:lineRule="auto"/>
      </w:pPr>
      <w:r w:rsidRPr="72ABD862">
        <w:rPr>
          <w:rFonts w:ascii="Times New Roman" w:eastAsia="Times New Roman" w:hAnsi="Times New Roman" w:cs="Times New Roman"/>
          <w:lang w:val="en-GB"/>
        </w:rPr>
        <w:t>The use of reflective journals by front-line staff is gaining recognition as a valuable tool for professional development (Cottrell, 2014). Reflective practice helps employees identify recurring communication challenges, such as misunderstanding of guest preferences, miscommunication during handovers, or lack of clarity in team instructions (Hospitality Net, 2025).</w:t>
      </w:r>
    </w:p>
    <w:p w14:paraId="71CCB589" w14:textId="4ED473A6"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5A299312" w14:textId="21FBD601" w:rsidR="00C4349B" w:rsidRDefault="017737A4" w:rsidP="72ABD862">
      <w:pPr>
        <w:spacing w:after="0" w:line="360" w:lineRule="auto"/>
      </w:pPr>
      <w:r w:rsidRPr="72ABD862">
        <w:rPr>
          <w:rFonts w:ascii="Times New Roman" w:eastAsia="Times New Roman" w:hAnsi="Times New Roman" w:cs="Times New Roman"/>
          <w:lang w:val="en-GB"/>
        </w:rPr>
        <w:t>Comparing personal observations with academic and industry literature enables the identification of service gaps and supports the formulation of practical recommendations (Saunders et al., 2012; Collis and Hussey, 2014). For instance, if a hotel consistently receives negative feedback regarding wait times at check-in, reflective analysis can uncover whether this is due to staff shortage, poor coordination with housekeeping, or ineffective queue management.</w:t>
      </w:r>
    </w:p>
    <w:p w14:paraId="6F778048" w14:textId="783742CA"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1402AF73" w14:textId="21875D7F"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574CF547" w14:textId="04AB0CAF" w:rsidR="00C4349B" w:rsidRDefault="017737A4" w:rsidP="72ABD862">
      <w:pPr>
        <w:pStyle w:val="Heading2"/>
      </w:pPr>
      <w:r w:rsidRPr="72ABD862">
        <w:rPr>
          <w:rFonts w:ascii="Times New Roman" w:eastAsia="Times New Roman" w:hAnsi="Times New Roman" w:cs="Times New Roman"/>
          <w:lang w:val="en-GB"/>
        </w:rPr>
        <w:lastRenderedPageBreak/>
        <w:t>2.7 Emotional Intelligence and Service Recovery</w:t>
      </w:r>
    </w:p>
    <w:p w14:paraId="1A1FA8EF" w14:textId="67361379" w:rsidR="00C4349B" w:rsidRDefault="017737A4" w:rsidP="72ABD862">
      <w:pPr>
        <w:spacing w:after="0" w:line="360" w:lineRule="auto"/>
      </w:pPr>
      <w:r w:rsidRPr="72ABD862">
        <w:rPr>
          <w:rFonts w:ascii="Times New Roman" w:eastAsia="Times New Roman" w:hAnsi="Times New Roman" w:cs="Times New Roman"/>
          <w:lang w:val="en-GB"/>
        </w:rPr>
        <w:t xml:space="preserve">Another area closely tied to effective front-office communication is emotional intelligence, which has emerged as a core skill in service recovery and conflict resolution. Hospitality staff are often required to remain calm under pressure, particularly when dealing with dissatisfied or demanding guests. According to </w:t>
      </w:r>
      <w:proofErr w:type="spellStart"/>
      <w:r w:rsidRPr="72ABD862">
        <w:rPr>
          <w:rFonts w:ascii="Times New Roman" w:eastAsia="Times New Roman" w:hAnsi="Times New Roman" w:cs="Times New Roman"/>
          <w:lang w:val="en-GB"/>
        </w:rPr>
        <w:t>Zoghbi</w:t>
      </w:r>
      <w:proofErr w:type="spellEnd"/>
      <w:r w:rsidRPr="72ABD862">
        <w:rPr>
          <w:rFonts w:ascii="Times New Roman" w:eastAsia="Times New Roman" w:hAnsi="Times New Roman" w:cs="Times New Roman"/>
          <w:lang w:val="en-GB"/>
        </w:rPr>
        <w:t>-</w:t>
      </w:r>
      <w:proofErr w:type="spellStart"/>
      <w:r w:rsidRPr="72ABD862">
        <w:rPr>
          <w:rFonts w:ascii="Times New Roman" w:eastAsia="Times New Roman" w:hAnsi="Times New Roman" w:cs="Times New Roman"/>
          <w:lang w:val="en-GB"/>
        </w:rPr>
        <w:t>Manrique</w:t>
      </w:r>
      <w:proofErr w:type="spellEnd"/>
      <w:r w:rsidRPr="72ABD862">
        <w:rPr>
          <w:rFonts w:ascii="Times New Roman" w:eastAsia="Times New Roman" w:hAnsi="Times New Roman" w:cs="Times New Roman"/>
          <w:lang w:val="en-GB"/>
        </w:rPr>
        <w:t>-de-Lara et al. (2017), when staff demonstrate empathy and emotional awareness during service failures, guests are more likely to perceive the resolution process as fair and satisfactory. This, in turn, enhances the hotel’s reputation and increases the likelihood of repeat visits.</w:t>
      </w:r>
    </w:p>
    <w:p w14:paraId="41E35E04" w14:textId="16EE6BB9"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9C27CCA" w14:textId="73F6D161" w:rsidR="00C4349B" w:rsidRDefault="017737A4" w:rsidP="72ABD862">
      <w:pPr>
        <w:spacing w:after="0" w:line="360" w:lineRule="auto"/>
      </w:pPr>
      <w:r w:rsidRPr="72ABD862">
        <w:rPr>
          <w:rFonts w:ascii="Times New Roman" w:eastAsia="Times New Roman" w:hAnsi="Times New Roman" w:cs="Times New Roman"/>
          <w:lang w:val="en-GB"/>
        </w:rPr>
        <w:t xml:space="preserve">Emotional intelligence also plays a key role in handling cross-cultural communication. Hotels such as </w:t>
      </w:r>
      <w:proofErr w:type="spellStart"/>
      <w:r w:rsidRPr="72ABD862">
        <w:rPr>
          <w:rFonts w:ascii="Times New Roman" w:eastAsia="Times New Roman" w:hAnsi="Times New Roman" w:cs="Times New Roman"/>
          <w:lang w:val="en-GB"/>
        </w:rPr>
        <w:t>DoubleTree</w:t>
      </w:r>
      <w:proofErr w:type="spellEnd"/>
      <w:r w:rsidRPr="72ABD862">
        <w:rPr>
          <w:rFonts w:ascii="Times New Roman" w:eastAsia="Times New Roman" w:hAnsi="Times New Roman" w:cs="Times New Roman"/>
          <w:lang w:val="en-GB"/>
        </w:rPr>
        <w:t xml:space="preserve"> by Hilton Dartford Bridge frequently serve a diverse clientele, where cultural sensitivity and the ability to read non-verbal cues are critical for avoiding misunderstandings. As </w:t>
      </w:r>
      <w:proofErr w:type="spellStart"/>
      <w:r w:rsidRPr="72ABD862">
        <w:rPr>
          <w:rFonts w:ascii="Times New Roman" w:eastAsia="Times New Roman" w:hAnsi="Times New Roman" w:cs="Times New Roman"/>
          <w:lang w:val="en-GB"/>
        </w:rPr>
        <w:t>Bitner</w:t>
      </w:r>
      <w:proofErr w:type="spellEnd"/>
      <w:r w:rsidRPr="72ABD862">
        <w:rPr>
          <w:rFonts w:ascii="Times New Roman" w:eastAsia="Times New Roman" w:hAnsi="Times New Roman" w:cs="Times New Roman"/>
          <w:lang w:val="en-GB"/>
        </w:rPr>
        <w:t xml:space="preserve"> et al. (1990) and Lemon and </w:t>
      </w:r>
      <w:proofErr w:type="spellStart"/>
      <w:r w:rsidRPr="72ABD862">
        <w:rPr>
          <w:rFonts w:ascii="Times New Roman" w:eastAsia="Times New Roman" w:hAnsi="Times New Roman" w:cs="Times New Roman"/>
          <w:lang w:val="en-GB"/>
        </w:rPr>
        <w:t>Verhoef</w:t>
      </w:r>
      <w:proofErr w:type="spellEnd"/>
      <w:r w:rsidRPr="72ABD862">
        <w:rPr>
          <w:rFonts w:ascii="Times New Roman" w:eastAsia="Times New Roman" w:hAnsi="Times New Roman" w:cs="Times New Roman"/>
          <w:lang w:val="en-GB"/>
        </w:rPr>
        <w:t xml:space="preserve"> (2016) highlight, emotionally intelligent staff can adjust their tone, pace, and body language to suit individual guest preferences, creating a more personalised and respectful interaction.</w:t>
      </w:r>
    </w:p>
    <w:p w14:paraId="367F503C" w14:textId="1917A88A"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47537E51" w14:textId="03D09CC3" w:rsidR="00C4349B" w:rsidRDefault="017737A4" w:rsidP="72ABD862">
      <w:pPr>
        <w:spacing w:after="0" w:line="360" w:lineRule="auto"/>
      </w:pPr>
      <w:r w:rsidRPr="72ABD862">
        <w:rPr>
          <w:rFonts w:ascii="Times New Roman" w:eastAsia="Times New Roman" w:hAnsi="Times New Roman" w:cs="Times New Roman"/>
          <w:lang w:val="en-GB"/>
        </w:rPr>
        <w:t xml:space="preserve">In addition, staff empowerment has been found to strengthen emotional engagement and autonomy in resolving guest complaints. </w:t>
      </w:r>
      <w:proofErr w:type="spellStart"/>
      <w:r w:rsidRPr="72ABD862">
        <w:rPr>
          <w:rFonts w:ascii="Times New Roman" w:eastAsia="Times New Roman" w:hAnsi="Times New Roman" w:cs="Times New Roman"/>
          <w:lang w:val="en-GB"/>
        </w:rPr>
        <w:t>Ogbeide</w:t>
      </w:r>
      <w:proofErr w:type="spellEnd"/>
      <w:r w:rsidRPr="72ABD862">
        <w:rPr>
          <w:rFonts w:ascii="Times New Roman" w:eastAsia="Times New Roman" w:hAnsi="Times New Roman" w:cs="Times New Roman"/>
          <w:lang w:val="en-GB"/>
        </w:rPr>
        <w:t xml:space="preserve"> et al. (2017) note that when employees are trusted to use their discretion in service recovery, they feel more motivated and confident in addressing issues promptly. This sense of ownership often results in better communication with guests and more favourable outcomes for both parties. Consequently, communication training should not only focus on procedures and scripts, but also include components that build emotional intelligence, confidence, and the ability to improvise in dynamic service environments.</w:t>
      </w:r>
    </w:p>
    <w:p w14:paraId="547F6EA9" w14:textId="6B4F24C0" w:rsidR="00C4349B" w:rsidRDefault="017737A4" w:rsidP="72ABD862">
      <w:pPr>
        <w:pStyle w:val="Heading2"/>
      </w:pPr>
      <w:r w:rsidRPr="72ABD862">
        <w:rPr>
          <w:rFonts w:ascii="Times New Roman" w:eastAsia="Times New Roman" w:hAnsi="Times New Roman" w:cs="Times New Roman"/>
          <w:lang w:val="en-GB"/>
        </w:rPr>
        <w:t>2.8 Summary and Research Gaps</w:t>
      </w:r>
    </w:p>
    <w:p w14:paraId="47B72520" w14:textId="7EC18267" w:rsidR="00C4349B" w:rsidRDefault="017737A4" w:rsidP="72ABD862">
      <w:pPr>
        <w:spacing w:after="0" w:line="360" w:lineRule="auto"/>
      </w:pPr>
      <w:r w:rsidRPr="72ABD862">
        <w:rPr>
          <w:rFonts w:ascii="Times New Roman" w:eastAsia="Times New Roman" w:hAnsi="Times New Roman" w:cs="Times New Roman"/>
          <w:lang w:val="en-GB"/>
        </w:rPr>
        <w:t xml:space="preserve">The literature consistently confirms the central role of communication in guest satisfaction and operational performance. However, there is limited research focusing specifically on mid-range branded hotels like </w:t>
      </w:r>
      <w:proofErr w:type="spellStart"/>
      <w:r w:rsidRPr="72ABD862">
        <w:rPr>
          <w:rFonts w:ascii="Times New Roman" w:eastAsia="Times New Roman" w:hAnsi="Times New Roman" w:cs="Times New Roman"/>
          <w:lang w:val="en-GB"/>
        </w:rPr>
        <w:t>DoubleTree</w:t>
      </w:r>
      <w:proofErr w:type="spellEnd"/>
      <w:r w:rsidRPr="72ABD862">
        <w:rPr>
          <w:rFonts w:ascii="Times New Roman" w:eastAsia="Times New Roman" w:hAnsi="Times New Roman" w:cs="Times New Roman"/>
          <w:lang w:val="en-GB"/>
        </w:rPr>
        <w:t xml:space="preserve"> by Hilton Dartford Bridge, particularly in the UK context. Much of the existing evidence is either theoretical or drawn from</w:t>
      </w:r>
      <w:r w:rsidR="00ED226D">
        <w:rPr>
          <w:rFonts w:ascii="Times New Roman" w:eastAsia="Times New Roman" w:hAnsi="Times New Roman" w:cs="Times New Roman"/>
          <w:lang w:val="en-GB"/>
        </w:rPr>
        <w:t xml:space="preserve"> luxury or international chains.</w:t>
      </w:r>
    </w:p>
    <w:p w14:paraId="463E2056" w14:textId="16E1E4A9"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2EFF4504" w14:textId="4FE26D30" w:rsidR="00C4349B" w:rsidRDefault="017737A4" w:rsidP="72ABD862">
      <w:pPr>
        <w:spacing w:after="0" w:line="360" w:lineRule="auto"/>
      </w:pPr>
      <w:r w:rsidRPr="72ABD862">
        <w:rPr>
          <w:rFonts w:ascii="Times New Roman" w:eastAsia="Times New Roman" w:hAnsi="Times New Roman" w:cs="Times New Roman"/>
          <w:lang w:val="en-GB"/>
        </w:rPr>
        <w:lastRenderedPageBreak/>
        <w:t xml:space="preserve"> </w:t>
      </w:r>
    </w:p>
    <w:p w14:paraId="685B32A5" w14:textId="264B7F61" w:rsidR="00C4349B" w:rsidRDefault="017737A4" w:rsidP="72ABD862">
      <w:pPr>
        <w:spacing w:after="0" w:line="360" w:lineRule="auto"/>
      </w:pPr>
      <w:r w:rsidRPr="72ABD862">
        <w:rPr>
          <w:rFonts w:ascii="Times New Roman" w:eastAsia="Times New Roman" w:hAnsi="Times New Roman" w:cs="Times New Roman"/>
          <w:lang w:val="en-GB"/>
        </w:rPr>
        <w:t>This study therefore aims to contribute original insights by combining first-hand observations with literature to evaluate how communication strategies affect service delivery in a specific hotel setting. It also seeks to identify practical, context-specific recommendations for improving guest satisfaction through better communication practices.</w:t>
      </w:r>
    </w:p>
    <w:p w14:paraId="71807A25" w14:textId="74917B2A" w:rsidR="00C4349B" w:rsidRDefault="017737A4" w:rsidP="72ABD862">
      <w:pPr>
        <w:pStyle w:val="Heading1"/>
      </w:pPr>
      <w:r w:rsidRPr="72ABD862">
        <w:rPr>
          <w:rFonts w:ascii="Times New Roman" w:eastAsia="Times New Roman" w:hAnsi="Times New Roman" w:cs="Times New Roman"/>
          <w:lang w:val="en-GB"/>
        </w:rPr>
        <w:t>Chapter 3: Methods</w:t>
      </w:r>
    </w:p>
    <w:p w14:paraId="60EFBCF0" w14:textId="6D6C9323" w:rsidR="00C4349B" w:rsidRDefault="017737A4" w:rsidP="72ABD862">
      <w:pPr>
        <w:spacing w:after="0" w:line="360" w:lineRule="auto"/>
      </w:pPr>
      <w:r w:rsidRPr="72ABD862">
        <w:rPr>
          <w:rFonts w:ascii="Times New Roman" w:eastAsia="Times New Roman" w:hAnsi="Times New Roman" w:cs="Times New Roman"/>
          <w:lang w:val="en-GB"/>
        </w:rPr>
        <w:t xml:space="preserve">This research adopts a qualitative case study approach, grounded in the context of </w:t>
      </w:r>
      <w:proofErr w:type="spellStart"/>
      <w:r w:rsidRPr="72ABD862">
        <w:rPr>
          <w:rFonts w:ascii="Times New Roman" w:eastAsia="Times New Roman" w:hAnsi="Times New Roman" w:cs="Times New Roman"/>
          <w:lang w:val="en-GB"/>
        </w:rPr>
        <w:t>DoubleTree</w:t>
      </w:r>
      <w:proofErr w:type="spellEnd"/>
      <w:r w:rsidRPr="72ABD862">
        <w:rPr>
          <w:rFonts w:ascii="Times New Roman" w:eastAsia="Times New Roman" w:hAnsi="Times New Roman" w:cs="Times New Roman"/>
          <w:lang w:val="en-GB"/>
        </w:rPr>
        <w:t xml:space="preserve"> by Hilton Dartford Bridge, where the placement was carried out. A case study is a valuable methodological tool in hospitality research as it allows for the exploration of real-life practices within their natural setting and offers depth of understanding in organisational contexts (Yin, 2014; Veal, 2006). The method is particularly suitable when the boundaries between the phenomenon and its context are not clearly defined, as is the case when analysing communication processes within a hotel front office. This approach supports a detailed investigation into both the procedures and interpersonal dynamics that influence guest satisfaction.</w:t>
      </w:r>
    </w:p>
    <w:p w14:paraId="0F8A5EDE" w14:textId="0BE94C6B"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66CC2A6F" w14:textId="4774FF8C" w:rsidR="00C4349B" w:rsidRDefault="017737A4" w:rsidP="72ABD862">
      <w:pPr>
        <w:spacing w:after="0" w:line="360" w:lineRule="auto"/>
      </w:pPr>
      <w:r w:rsidRPr="72ABD862">
        <w:rPr>
          <w:rFonts w:ascii="Times New Roman" w:eastAsia="Times New Roman" w:hAnsi="Times New Roman" w:cs="Times New Roman"/>
          <w:lang w:val="en-GB"/>
        </w:rPr>
        <w:t xml:space="preserve">One of the primary strengths of the case study method lies in its capacity to combine different sources of data. In this study, data were collected through direct daily observation of front-office procedures and inter-departmental communication. These observations were recorded systematically in a reflective journal, which enabled the identification of recurring themes, service challenges, and workflow disruptions. Reflective journaling is recognised as an effective method in qualitative research because it facilitates critical engagement with the research environment and supports the emergence of analytical insights (Cottrell, 2014; Collis and Hussey, 2014). The use of observational techniques further supports the authenticity and validity of the findings, capturing non-verbal cues and informal interactions often absent in structured interviews or surveys (Ingram and </w:t>
      </w:r>
      <w:proofErr w:type="spellStart"/>
      <w:r w:rsidRPr="72ABD862">
        <w:rPr>
          <w:rFonts w:ascii="Times New Roman" w:eastAsia="Times New Roman" w:hAnsi="Times New Roman" w:cs="Times New Roman"/>
          <w:lang w:val="en-GB"/>
        </w:rPr>
        <w:t>Desombre</w:t>
      </w:r>
      <w:proofErr w:type="spellEnd"/>
      <w:r w:rsidRPr="72ABD862">
        <w:rPr>
          <w:rFonts w:ascii="Times New Roman" w:eastAsia="Times New Roman" w:hAnsi="Times New Roman" w:cs="Times New Roman"/>
          <w:lang w:val="en-GB"/>
        </w:rPr>
        <w:t>, 2000).</w:t>
      </w:r>
    </w:p>
    <w:p w14:paraId="05342CBE" w14:textId="1860BCB3"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0D245435" w14:textId="2471245D" w:rsidR="00C4349B" w:rsidRDefault="017737A4" w:rsidP="72ABD862">
      <w:pPr>
        <w:spacing w:after="0" w:line="360" w:lineRule="auto"/>
      </w:pPr>
      <w:r w:rsidRPr="72ABD862">
        <w:rPr>
          <w:rFonts w:ascii="Times New Roman" w:eastAsia="Times New Roman" w:hAnsi="Times New Roman" w:cs="Times New Roman"/>
          <w:lang w:val="en-GB"/>
        </w:rPr>
        <w:t xml:space="preserve">In addition to primary observation, this study employed elements of </w:t>
      </w:r>
      <w:proofErr w:type="spellStart"/>
      <w:r w:rsidRPr="72ABD862">
        <w:rPr>
          <w:rFonts w:ascii="Times New Roman" w:eastAsia="Times New Roman" w:hAnsi="Times New Roman" w:cs="Times New Roman"/>
          <w:lang w:val="en-GB"/>
        </w:rPr>
        <w:t>netnography</w:t>
      </w:r>
      <w:proofErr w:type="spellEnd"/>
      <w:r w:rsidRPr="72ABD862">
        <w:rPr>
          <w:rFonts w:ascii="Times New Roman" w:eastAsia="Times New Roman" w:hAnsi="Times New Roman" w:cs="Times New Roman"/>
          <w:lang w:val="en-GB"/>
        </w:rPr>
        <w:t xml:space="preserve">, or online ethnography, to access and analyse digital data such as guest reviews on platforms like TripAdvisor and Google, as well as informal feedback shared through employee forums. </w:t>
      </w:r>
      <w:proofErr w:type="spellStart"/>
      <w:r w:rsidRPr="72ABD862">
        <w:rPr>
          <w:rFonts w:ascii="Times New Roman" w:eastAsia="Times New Roman" w:hAnsi="Times New Roman" w:cs="Times New Roman"/>
          <w:lang w:val="en-GB"/>
        </w:rPr>
        <w:lastRenderedPageBreak/>
        <w:t>Netnography</w:t>
      </w:r>
      <w:proofErr w:type="spellEnd"/>
      <w:r w:rsidRPr="72ABD862">
        <w:rPr>
          <w:rFonts w:ascii="Times New Roman" w:eastAsia="Times New Roman" w:hAnsi="Times New Roman" w:cs="Times New Roman"/>
          <w:lang w:val="en-GB"/>
        </w:rPr>
        <w:t xml:space="preserve"> is increasingly used in hospitality research as it allows researchers to access naturally occurring discussions and opinions that are unfiltered and spontaneous (</w:t>
      </w:r>
      <w:proofErr w:type="spellStart"/>
      <w:r w:rsidRPr="72ABD862">
        <w:rPr>
          <w:rFonts w:ascii="Times New Roman" w:eastAsia="Times New Roman" w:hAnsi="Times New Roman" w:cs="Times New Roman"/>
          <w:lang w:val="en-GB"/>
        </w:rPr>
        <w:t>Kozinets</w:t>
      </w:r>
      <w:proofErr w:type="spellEnd"/>
      <w:r w:rsidRPr="72ABD862">
        <w:rPr>
          <w:rFonts w:ascii="Times New Roman" w:eastAsia="Times New Roman" w:hAnsi="Times New Roman" w:cs="Times New Roman"/>
          <w:lang w:val="en-GB"/>
        </w:rPr>
        <w:t>, 2010). The technique is particularly relevant when investigating communication quality, as guest reviews often highlight both positive and negative service interactions in specific detail (</w:t>
      </w:r>
      <w:proofErr w:type="spellStart"/>
      <w:r w:rsidRPr="72ABD862">
        <w:rPr>
          <w:rFonts w:ascii="Times New Roman" w:eastAsia="Times New Roman" w:hAnsi="Times New Roman" w:cs="Times New Roman"/>
          <w:lang w:val="en-GB"/>
        </w:rPr>
        <w:t>Hildreth</w:t>
      </w:r>
      <w:proofErr w:type="spellEnd"/>
      <w:r w:rsidRPr="72ABD862">
        <w:rPr>
          <w:rFonts w:ascii="Times New Roman" w:eastAsia="Times New Roman" w:hAnsi="Times New Roman" w:cs="Times New Roman"/>
          <w:lang w:val="en-GB"/>
        </w:rPr>
        <w:t xml:space="preserve"> et al., 2001). While </w:t>
      </w:r>
      <w:proofErr w:type="spellStart"/>
      <w:r w:rsidRPr="72ABD862">
        <w:rPr>
          <w:rFonts w:ascii="Times New Roman" w:eastAsia="Times New Roman" w:hAnsi="Times New Roman" w:cs="Times New Roman"/>
          <w:lang w:val="en-GB"/>
        </w:rPr>
        <w:t>netnography</w:t>
      </w:r>
      <w:proofErr w:type="spellEnd"/>
      <w:r w:rsidRPr="72ABD862">
        <w:rPr>
          <w:rFonts w:ascii="Times New Roman" w:eastAsia="Times New Roman" w:hAnsi="Times New Roman" w:cs="Times New Roman"/>
          <w:lang w:val="en-GB"/>
        </w:rPr>
        <w:t xml:space="preserve"> lacks the ability to probe respondents for clarification, its strength lies in the abundance of data and the ability to analyse real-time guest experiences (</w:t>
      </w:r>
      <w:proofErr w:type="spellStart"/>
      <w:r w:rsidRPr="72ABD862">
        <w:rPr>
          <w:rFonts w:ascii="Times New Roman" w:eastAsia="Times New Roman" w:hAnsi="Times New Roman" w:cs="Times New Roman"/>
          <w:lang w:val="en-GB"/>
        </w:rPr>
        <w:t>Seyitoğlu</w:t>
      </w:r>
      <w:proofErr w:type="spellEnd"/>
      <w:r w:rsidRPr="72ABD862">
        <w:rPr>
          <w:rFonts w:ascii="Times New Roman" w:eastAsia="Times New Roman" w:hAnsi="Times New Roman" w:cs="Times New Roman"/>
          <w:lang w:val="en-GB"/>
        </w:rPr>
        <w:t xml:space="preserve"> and </w:t>
      </w:r>
      <w:proofErr w:type="spellStart"/>
      <w:r w:rsidRPr="72ABD862">
        <w:rPr>
          <w:rFonts w:ascii="Times New Roman" w:eastAsia="Times New Roman" w:hAnsi="Times New Roman" w:cs="Times New Roman"/>
          <w:lang w:val="en-GB"/>
        </w:rPr>
        <w:t>Yüzbaşioglu</w:t>
      </w:r>
      <w:proofErr w:type="spellEnd"/>
      <w:r w:rsidRPr="72ABD862">
        <w:rPr>
          <w:rFonts w:ascii="Times New Roman" w:eastAsia="Times New Roman" w:hAnsi="Times New Roman" w:cs="Times New Roman"/>
          <w:lang w:val="en-GB"/>
        </w:rPr>
        <w:t>, 2015).</w:t>
      </w:r>
    </w:p>
    <w:p w14:paraId="0558E117" w14:textId="232E1A62"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065B5BA" w14:textId="410108A1" w:rsidR="00C4349B" w:rsidRDefault="017737A4" w:rsidP="72ABD862">
      <w:pPr>
        <w:spacing w:after="0" w:line="360" w:lineRule="auto"/>
      </w:pPr>
      <w:r w:rsidRPr="72ABD862">
        <w:rPr>
          <w:rFonts w:ascii="Times New Roman" w:eastAsia="Times New Roman" w:hAnsi="Times New Roman" w:cs="Times New Roman"/>
          <w:lang w:val="en-GB"/>
        </w:rPr>
        <w:t xml:space="preserve">Further data were drawn from internal documents such as standard operating procedures (SOPs) and training manuals, where available. These documents served as benchmarks to assess whether daily practices align with institutional expectations and industry standards. Comparing these internal materials with both the observed practices and findings from the literature helps to identify gaps in communication strategy and implementation. This triangulated approach supports the rigour of the study by incorporating multiple perspectives (Saunders, Lewis and Thornhill, 2012; </w:t>
      </w:r>
      <w:proofErr w:type="spellStart"/>
      <w:r w:rsidRPr="72ABD862">
        <w:rPr>
          <w:rFonts w:ascii="Times New Roman" w:eastAsia="Times New Roman" w:hAnsi="Times New Roman" w:cs="Times New Roman"/>
          <w:lang w:val="en-GB"/>
        </w:rPr>
        <w:t>Chibili</w:t>
      </w:r>
      <w:proofErr w:type="spellEnd"/>
      <w:r w:rsidRPr="72ABD862">
        <w:rPr>
          <w:rFonts w:ascii="Times New Roman" w:eastAsia="Times New Roman" w:hAnsi="Times New Roman" w:cs="Times New Roman"/>
          <w:lang w:val="en-GB"/>
        </w:rPr>
        <w:t>, 2017).</w:t>
      </w:r>
    </w:p>
    <w:p w14:paraId="7B550C3F" w14:textId="6530F9BB"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9D67CE5" w14:textId="4B812D67" w:rsidR="00C4349B" w:rsidRDefault="017737A4" w:rsidP="72ABD862">
      <w:pPr>
        <w:spacing w:after="0" w:line="360" w:lineRule="auto"/>
      </w:pPr>
      <w:r w:rsidRPr="72ABD862">
        <w:rPr>
          <w:rFonts w:ascii="Times New Roman" w:eastAsia="Times New Roman" w:hAnsi="Times New Roman" w:cs="Times New Roman"/>
          <w:lang w:val="en-GB"/>
        </w:rPr>
        <w:t xml:space="preserve">Despite its strengths, the case study approach does have limitations. One key concern is generalisability, as findings from a single hotel may not represent the broader industry (Yin, 2014). However, the aim of this study is not to produce statistically </w:t>
      </w:r>
      <w:proofErr w:type="spellStart"/>
      <w:r w:rsidRPr="72ABD862">
        <w:rPr>
          <w:rFonts w:ascii="Times New Roman" w:eastAsia="Times New Roman" w:hAnsi="Times New Roman" w:cs="Times New Roman"/>
          <w:lang w:val="en-GB"/>
        </w:rPr>
        <w:t>generalisable</w:t>
      </w:r>
      <w:proofErr w:type="spellEnd"/>
      <w:r w:rsidRPr="72ABD862">
        <w:rPr>
          <w:rFonts w:ascii="Times New Roman" w:eastAsia="Times New Roman" w:hAnsi="Times New Roman" w:cs="Times New Roman"/>
          <w:lang w:val="en-GB"/>
        </w:rPr>
        <w:t xml:space="preserve"> results but to generate rich, contextualised insights that may inform similar hospitality settings. Additionally, the researcher's close involvement in the setting introduces the risk of subjectivity. To mitigate this, reflective notes were critically reviewed, and findings were constantly compared with published academic literature to ensure analytical balance (Cottrell, 2014).</w:t>
      </w:r>
    </w:p>
    <w:p w14:paraId="1C868AC9" w14:textId="295E28BB"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50A664F" w14:textId="5C90A856" w:rsidR="00C4349B" w:rsidRDefault="017737A4" w:rsidP="72ABD862">
      <w:pPr>
        <w:spacing w:after="0" w:line="360" w:lineRule="auto"/>
      </w:pPr>
      <w:r w:rsidRPr="72ABD862">
        <w:rPr>
          <w:rFonts w:ascii="Times New Roman" w:eastAsia="Times New Roman" w:hAnsi="Times New Roman" w:cs="Times New Roman"/>
          <w:lang w:val="en-GB"/>
        </w:rPr>
        <w:t xml:space="preserve">In summary, this research integrates a multi-method qualitative approach, combining case study design, </w:t>
      </w:r>
      <w:proofErr w:type="spellStart"/>
      <w:r w:rsidRPr="72ABD862">
        <w:rPr>
          <w:rFonts w:ascii="Times New Roman" w:eastAsia="Times New Roman" w:hAnsi="Times New Roman" w:cs="Times New Roman"/>
          <w:lang w:val="en-GB"/>
        </w:rPr>
        <w:t>netnography</w:t>
      </w:r>
      <w:proofErr w:type="spellEnd"/>
      <w:r w:rsidRPr="72ABD862">
        <w:rPr>
          <w:rFonts w:ascii="Times New Roman" w:eastAsia="Times New Roman" w:hAnsi="Times New Roman" w:cs="Times New Roman"/>
          <w:lang w:val="en-GB"/>
        </w:rPr>
        <w:t>, and document analysis, to examine communication practices within the hotel front office environment. This methodological strategy is well suited to exploring complex organisational behaviours and provides a strong foundation for practical recommendations that are both evidence-based and context-specific.</w:t>
      </w:r>
    </w:p>
    <w:p w14:paraId="1E3F2BC6" w14:textId="37B7B5D6" w:rsidR="00C4349B" w:rsidRDefault="017737A4" w:rsidP="72ABD862">
      <w:pPr>
        <w:spacing w:after="0"/>
      </w:pPr>
      <w:r w:rsidRPr="72ABD862">
        <w:rPr>
          <w:rFonts w:ascii="Times New Roman" w:eastAsia="Times New Roman" w:hAnsi="Times New Roman" w:cs="Times New Roman"/>
          <w:b/>
          <w:bCs/>
          <w:lang w:val="en-GB"/>
        </w:rPr>
        <w:t xml:space="preserve"> </w:t>
      </w:r>
    </w:p>
    <w:p w14:paraId="08CC05D6" w14:textId="05D9AA0E" w:rsidR="00C4349B" w:rsidRDefault="017737A4" w:rsidP="72ABD862">
      <w:pPr>
        <w:spacing w:after="0"/>
      </w:pPr>
      <w:r w:rsidRPr="72ABD862">
        <w:rPr>
          <w:rFonts w:ascii="Times New Roman" w:eastAsia="Times New Roman" w:hAnsi="Times New Roman" w:cs="Times New Roman"/>
          <w:b/>
          <w:bCs/>
          <w:lang w:val="en-GB"/>
        </w:rPr>
        <w:t xml:space="preserve"> </w:t>
      </w:r>
    </w:p>
    <w:p w14:paraId="0AF3441D" w14:textId="0110947A" w:rsidR="00C4349B" w:rsidRDefault="017737A4" w:rsidP="72ABD862">
      <w:pPr>
        <w:pStyle w:val="Heading1"/>
      </w:pPr>
      <w:r w:rsidRPr="72ABD862">
        <w:rPr>
          <w:rFonts w:ascii="Times New Roman" w:eastAsia="Times New Roman" w:hAnsi="Times New Roman" w:cs="Times New Roman"/>
          <w:lang w:val="en-GB"/>
        </w:rPr>
        <w:lastRenderedPageBreak/>
        <w:t>Chapter 4: Findings and Discussion</w:t>
      </w:r>
    </w:p>
    <w:p w14:paraId="26F0F0C2" w14:textId="34CAAC95" w:rsidR="00C4349B" w:rsidRDefault="017737A4" w:rsidP="72ABD862">
      <w:pPr>
        <w:pStyle w:val="Heading2"/>
      </w:pPr>
      <w:r w:rsidRPr="72ABD862">
        <w:rPr>
          <w:rFonts w:ascii="Times New Roman" w:eastAsia="Times New Roman" w:hAnsi="Times New Roman" w:cs="Times New Roman"/>
          <w:lang w:val="en-GB"/>
        </w:rPr>
        <w:t>Findings</w:t>
      </w:r>
    </w:p>
    <w:p w14:paraId="3D29228F" w14:textId="041BE9A0" w:rsidR="00C4349B" w:rsidRDefault="017737A4" w:rsidP="72ABD862">
      <w:pPr>
        <w:spacing w:after="0" w:line="360" w:lineRule="auto"/>
      </w:pPr>
      <w:r w:rsidRPr="72ABD862">
        <w:rPr>
          <w:rFonts w:ascii="Times New Roman" w:eastAsia="Times New Roman" w:hAnsi="Times New Roman" w:cs="Times New Roman"/>
          <w:lang w:val="en-GB"/>
        </w:rPr>
        <w:t xml:space="preserve">This chapter presents the key findings derived from the placement project at the </w:t>
      </w:r>
      <w:proofErr w:type="spellStart"/>
      <w:r w:rsidRPr="72ABD862">
        <w:rPr>
          <w:rFonts w:ascii="Times New Roman" w:eastAsia="Times New Roman" w:hAnsi="Times New Roman" w:cs="Times New Roman"/>
          <w:lang w:val="en-GB"/>
        </w:rPr>
        <w:t>DoubleTree</w:t>
      </w:r>
      <w:proofErr w:type="spellEnd"/>
      <w:r w:rsidRPr="72ABD862">
        <w:rPr>
          <w:rFonts w:ascii="Times New Roman" w:eastAsia="Times New Roman" w:hAnsi="Times New Roman" w:cs="Times New Roman"/>
          <w:lang w:val="en-GB"/>
        </w:rPr>
        <w:t xml:space="preserve"> by Hilton Dartford Bridge. The analysis draws on observations during daily front office activities, a reflective journal, and a </w:t>
      </w:r>
      <w:proofErr w:type="spellStart"/>
      <w:r w:rsidRPr="72ABD862">
        <w:rPr>
          <w:rFonts w:ascii="Times New Roman" w:eastAsia="Times New Roman" w:hAnsi="Times New Roman" w:cs="Times New Roman"/>
          <w:lang w:val="en-GB"/>
        </w:rPr>
        <w:t>netnographic</w:t>
      </w:r>
      <w:proofErr w:type="spellEnd"/>
      <w:r w:rsidRPr="72ABD862">
        <w:rPr>
          <w:rFonts w:ascii="Times New Roman" w:eastAsia="Times New Roman" w:hAnsi="Times New Roman" w:cs="Times New Roman"/>
          <w:lang w:val="en-GB"/>
        </w:rPr>
        <w:t xml:space="preserve"> review of online guest feedback and staff-related reviews. The findings are organised into five core themes: (1) Communication and Workflow Efficiency, (2) Staff Interactions and Guest Perceptions, (3) Interdepartmental Coordination, (4) Standard Operating Procedures vs. Practice, (5) The Role of Digital Tools in Enhancing Communication, (6) Emotional Labour in Front Desk Roles and (7) Impact of Team Dynamics on Communication.</w:t>
      </w:r>
    </w:p>
    <w:p w14:paraId="193FD0E8" w14:textId="5F5AA9B9" w:rsidR="00C4349B" w:rsidRDefault="017737A4" w:rsidP="72ABD862">
      <w:pPr>
        <w:spacing w:after="0" w:line="360" w:lineRule="auto"/>
      </w:pPr>
      <w:r w:rsidRPr="72ABD862">
        <w:rPr>
          <w:rFonts w:ascii="Times New Roman" w:eastAsia="Times New Roman" w:hAnsi="Times New Roman" w:cs="Times New Roman"/>
          <w:lang w:val="en-GB"/>
        </w:rPr>
        <w:t xml:space="preserve"> </w:t>
      </w:r>
    </w:p>
    <w:tbl>
      <w:tblPr>
        <w:tblStyle w:val="TableGrid"/>
        <w:tblW w:w="0" w:type="auto"/>
        <w:tblLayout w:type="fixed"/>
        <w:tblLook w:val="04A0" w:firstRow="1" w:lastRow="0" w:firstColumn="1" w:lastColumn="0" w:noHBand="0" w:noVBand="1"/>
      </w:tblPr>
      <w:tblGrid>
        <w:gridCol w:w="3005"/>
        <w:gridCol w:w="3005"/>
        <w:gridCol w:w="3006"/>
      </w:tblGrid>
      <w:tr w:rsidR="72ABD862" w14:paraId="6585939B" w14:textId="77777777" w:rsidTr="72ABD862">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09447415" w14:textId="38299B8A" w:rsidR="72ABD862" w:rsidRDefault="72ABD862" w:rsidP="72ABD862">
            <w:pPr>
              <w:spacing w:line="360" w:lineRule="auto"/>
            </w:pPr>
            <w:r w:rsidRPr="72ABD862">
              <w:rPr>
                <w:rFonts w:ascii="Times New Roman" w:eastAsia="Times New Roman" w:hAnsi="Times New Roman" w:cs="Times New Roman"/>
                <w:b/>
                <w:bCs/>
                <w:lang w:val="en-GB"/>
              </w:rPr>
              <w:t>Theme No.</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306C2667" w14:textId="390AE724" w:rsidR="72ABD862" w:rsidRDefault="72ABD862" w:rsidP="72ABD862">
            <w:pPr>
              <w:spacing w:line="360" w:lineRule="auto"/>
            </w:pPr>
            <w:r w:rsidRPr="72ABD862">
              <w:rPr>
                <w:rFonts w:ascii="Times New Roman" w:eastAsia="Times New Roman" w:hAnsi="Times New Roman" w:cs="Times New Roman"/>
                <w:b/>
                <w:bCs/>
                <w:lang w:val="en-GB"/>
              </w:rPr>
              <w:t>Theme Title</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5B838EF7" w14:textId="461445A0" w:rsidR="72ABD862" w:rsidRDefault="72ABD862" w:rsidP="72ABD862">
            <w:pPr>
              <w:spacing w:line="360" w:lineRule="auto"/>
            </w:pPr>
            <w:r w:rsidRPr="72ABD862">
              <w:rPr>
                <w:rFonts w:ascii="Times New Roman" w:eastAsia="Times New Roman" w:hAnsi="Times New Roman" w:cs="Times New Roman"/>
                <w:b/>
                <w:bCs/>
                <w:lang w:val="en-GB"/>
              </w:rPr>
              <w:t>Brief Description</w:t>
            </w:r>
          </w:p>
        </w:tc>
      </w:tr>
      <w:tr w:rsidR="72ABD862" w14:paraId="61F171B6" w14:textId="77777777" w:rsidTr="72ABD862">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08D05449" w14:textId="42F2F2D0" w:rsidR="72ABD862" w:rsidRDefault="72ABD862" w:rsidP="72ABD862">
            <w:pPr>
              <w:spacing w:line="360" w:lineRule="auto"/>
            </w:pPr>
            <w:r w:rsidRPr="72ABD862">
              <w:rPr>
                <w:rFonts w:ascii="Times New Roman" w:eastAsia="Times New Roman" w:hAnsi="Times New Roman" w:cs="Times New Roman"/>
                <w:lang w:val="en-GB"/>
              </w:rPr>
              <w:t>1</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3B6D132D" w14:textId="7976BEBD" w:rsidR="72ABD862" w:rsidRDefault="72ABD862" w:rsidP="72ABD862">
            <w:pPr>
              <w:spacing w:line="360" w:lineRule="auto"/>
            </w:pPr>
            <w:r w:rsidRPr="72ABD862">
              <w:rPr>
                <w:rFonts w:ascii="Times New Roman" w:eastAsia="Times New Roman" w:hAnsi="Times New Roman" w:cs="Times New Roman"/>
                <w:lang w:val="en-GB"/>
              </w:rPr>
              <w:t>Communication and Workflow Efficiency</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tbl>
            <w:tblPr>
              <w:tblW w:w="0" w:type="auto"/>
              <w:tblLayout w:type="fixed"/>
              <w:tblLook w:val="04A0" w:firstRow="1" w:lastRow="0" w:firstColumn="1" w:lastColumn="0" w:noHBand="0" w:noVBand="1"/>
            </w:tblPr>
            <w:tblGrid>
              <w:gridCol w:w="2796"/>
            </w:tblGrid>
            <w:tr w:rsidR="72ABD862" w14:paraId="4E4D8838" w14:textId="77777777" w:rsidTr="72ABD862">
              <w:trPr>
                <w:trHeight w:val="300"/>
              </w:trPr>
              <w:tc>
                <w:tcPr>
                  <w:tcW w:w="2796" w:type="dxa"/>
                  <w:tcMar>
                    <w:top w:w="15" w:type="dxa"/>
                    <w:left w:w="15" w:type="dxa"/>
                    <w:bottom w:w="15" w:type="dxa"/>
                    <w:right w:w="15" w:type="dxa"/>
                  </w:tcMar>
                  <w:vAlign w:val="center"/>
                </w:tcPr>
                <w:p w14:paraId="4D0B0572" w14:textId="3E0DA05B" w:rsidR="72ABD862" w:rsidRDefault="72ABD862" w:rsidP="72ABD862">
                  <w:pPr>
                    <w:spacing w:after="0" w:line="360" w:lineRule="auto"/>
                  </w:pPr>
                  <w:r w:rsidRPr="72ABD862">
                    <w:rPr>
                      <w:rFonts w:ascii="Times New Roman" w:eastAsia="Times New Roman" w:hAnsi="Times New Roman" w:cs="Times New Roman"/>
                      <w:lang w:val="en-GB"/>
                    </w:rPr>
                    <w:t>Examines how verbal, non-verbal, and written communication among front desk staff influences daily operations, task execution, and guest service continuity.</w:t>
                  </w:r>
                </w:p>
              </w:tc>
            </w:tr>
          </w:tbl>
          <w:p w14:paraId="3638345B" w14:textId="3EC6210B" w:rsidR="72ABD862" w:rsidRDefault="72ABD862" w:rsidP="72ABD862">
            <w:pPr>
              <w:spacing w:line="360" w:lineRule="auto"/>
            </w:pPr>
            <w:r w:rsidRPr="72ABD862">
              <w:rPr>
                <w:rFonts w:ascii="Times New Roman" w:eastAsia="Times New Roman" w:hAnsi="Times New Roman" w:cs="Times New Roman"/>
                <w:lang w:val="en-GB"/>
              </w:rPr>
              <w:t xml:space="preserve"> </w:t>
            </w:r>
          </w:p>
          <w:tbl>
            <w:tblPr>
              <w:tblW w:w="0" w:type="auto"/>
              <w:tblLayout w:type="fixed"/>
              <w:tblLook w:val="04A0" w:firstRow="1" w:lastRow="0" w:firstColumn="1" w:lastColumn="0" w:noHBand="0" w:noVBand="1"/>
            </w:tblPr>
            <w:tblGrid>
              <w:gridCol w:w="2796"/>
            </w:tblGrid>
            <w:tr w:rsidR="72ABD862" w14:paraId="283FC2C5" w14:textId="77777777" w:rsidTr="72ABD862">
              <w:trPr>
                <w:trHeight w:val="300"/>
              </w:trPr>
              <w:tc>
                <w:tcPr>
                  <w:tcW w:w="2796" w:type="dxa"/>
                  <w:tcMar>
                    <w:top w:w="15" w:type="dxa"/>
                    <w:left w:w="15" w:type="dxa"/>
                    <w:bottom w:w="15" w:type="dxa"/>
                    <w:right w:w="15" w:type="dxa"/>
                  </w:tcMar>
                  <w:vAlign w:val="center"/>
                </w:tcPr>
                <w:p w14:paraId="5FC7F792" w14:textId="3BC41299" w:rsidR="72ABD862" w:rsidRDefault="72ABD862"/>
              </w:tc>
            </w:tr>
          </w:tbl>
          <w:p w14:paraId="546183BB" w14:textId="77777777" w:rsidR="00F008F6" w:rsidRDefault="00F008F6"/>
        </w:tc>
      </w:tr>
      <w:tr w:rsidR="72ABD862" w14:paraId="02CCAC0E" w14:textId="77777777" w:rsidTr="72ABD862">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477C4C2F" w14:textId="65C7821C" w:rsidR="72ABD862" w:rsidRDefault="72ABD862" w:rsidP="72ABD862">
            <w:pPr>
              <w:spacing w:line="360" w:lineRule="auto"/>
            </w:pPr>
            <w:r w:rsidRPr="72ABD862">
              <w:rPr>
                <w:rFonts w:ascii="Times New Roman" w:eastAsia="Times New Roman" w:hAnsi="Times New Roman" w:cs="Times New Roman"/>
                <w:lang w:val="en-GB"/>
              </w:rPr>
              <w:t>2</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52B35FB7" w14:textId="6D057D22" w:rsidR="72ABD862" w:rsidRDefault="72ABD862" w:rsidP="72ABD862">
            <w:pPr>
              <w:spacing w:line="360" w:lineRule="auto"/>
            </w:pPr>
            <w:r w:rsidRPr="72ABD862">
              <w:rPr>
                <w:rFonts w:ascii="Times New Roman" w:eastAsia="Times New Roman" w:hAnsi="Times New Roman" w:cs="Times New Roman"/>
                <w:lang w:val="en-GB"/>
              </w:rPr>
              <w:t>Staff Interactions and Guest Perceptions</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tbl>
            <w:tblPr>
              <w:tblW w:w="0" w:type="auto"/>
              <w:tblLayout w:type="fixed"/>
              <w:tblLook w:val="04A0" w:firstRow="1" w:lastRow="0" w:firstColumn="1" w:lastColumn="0" w:noHBand="0" w:noVBand="1"/>
            </w:tblPr>
            <w:tblGrid>
              <w:gridCol w:w="2796"/>
            </w:tblGrid>
            <w:tr w:rsidR="72ABD862" w14:paraId="7E6932A9" w14:textId="77777777" w:rsidTr="72ABD862">
              <w:trPr>
                <w:trHeight w:val="300"/>
              </w:trPr>
              <w:tc>
                <w:tcPr>
                  <w:tcW w:w="2796" w:type="dxa"/>
                  <w:tcMar>
                    <w:top w:w="15" w:type="dxa"/>
                    <w:left w:w="15" w:type="dxa"/>
                    <w:bottom w:w="15" w:type="dxa"/>
                    <w:right w:w="15" w:type="dxa"/>
                  </w:tcMar>
                  <w:vAlign w:val="center"/>
                </w:tcPr>
                <w:p w14:paraId="2D955931" w14:textId="3D19E7AD" w:rsidR="72ABD862" w:rsidRDefault="72ABD862" w:rsidP="72ABD862">
                  <w:pPr>
                    <w:spacing w:after="0" w:line="360" w:lineRule="auto"/>
                  </w:pPr>
                  <w:r w:rsidRPr="72ABD862">
                    <w:rPr>
                      <w:rFonts w:ascii="Times New Roman" w:eastAsia="Times New Roman" w:hAnsi="Times New Roman" w:cs="Times New Roman"/>
                      <w:lang w:val="en-GB"/>
                    </w:rPr>
                    <w:t>Explores how tone, clarity, and consistency in communication between staff and guests shape guest satisfaction and influence online reviews.</w:t>
                  </w:r>
                </w:p>
              </w:tc>
            </w:tr>
          </w:tbl>
          <w:p w14:paraId="2D272BAE" w14:textId="01DEE161" w:rsidR="72ABD862" w:rsidRDefault="72ABD862" w:rsidP="72ABD862">
            <w:pPr>
              <w:spacing w:line="360" w:lineRule="auto"/>
            </w:pPr>
            <w:r w:rsidRPr="72ABD862">
              <w:rPr>
                <w:rFonts w:ascii="Times New Roman" w:eastAsia="Times New Roman" w:hAnsi="Times New Roman" w:cs="Times New Roman"/>
                <w:lang w:val="en-GB"/>
              </w:rPr>
              <w:t xml:space="preserve"> </w:t>
            </w:r>
          </w:p>
          <w:tbl>
            <w:tblPr>
              <w:tblW w:w="0" w:type="auto"/>
              <w:tblLayout w:type="fixed"/>
              <w:tblLook w:val="04A0" w:firstRow="1" w:lastRow="0" w:firstColumn="1" w:lastColumn="0" w:noHBand="0" w:noVBand="1"/>
            </w:tblPr>
            <w:tblGrid>
              <w:gridCol w:w="2796"/>
            </w:tblGrid>
            <w:tr w:rsidR="72ABD862" w14:paraId="6DC3160C" w14:textId="77777777" w:rsidTr="72ABD862">
              <w:trPr>
                <w:trHeight w:val="300"/>
              </w:trPr>
              <w:tc>
                <w:tcPr>
                  <w:tcW w:w="2796" w:type="dxa"/>
                  <w:tcMar>
                    <w:top w:w="15" w:type="dxa"/>
                    <w:left w:w="15" w:type="dxa"/>
                    <w:bottom w:w="15" w:type="dxa"/>
                    <w:right w:w="15" w:type="dxa"/>
                  </w:tcMar>
                  <w:vAlign w:val="center"/>
                </w:tcPr>
                <w:p w14:paraId="4614E754" w14:textId="0C27F350" w:rsidR="72ABD862" w:rsidRDefault="72ABD862"/>
              </w:tc>
            </w:tr>
          </w:tbl>
          <w:p w14:paraId="3C0783E3" w14:textId="77777777" w:rsidR="00F008F6" w:rsidRDefault="00F008F6"/>
        </w:tc>
      </w:tr>
      <w:tr w:rsidR="72ABD862" w14:paraId="6C3F6A1E" w14:textId="77777777" w:rsidTr="72ABD862">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215EA43F" w14:textId="0D9F0ED6" w:rsidR="72ABD862" w:rsidRDefault="72ABD862" w:rsidP="72ABD862">
            <w:pPr>
              <w:spacing w:line="360" w:lineRule="auto"/>
            </w:pPr>
            <w:r w:rsidRPr="72ABD862">
              <w:rPr>
                <w:rFonts w:ascii="Times New Roman" w:eastAsia="Times New Roman" w:hAnsi="Times New Roman" w:cs="Times New Roman"/>
                <w:lang w:val="en-GB"/>
              </w:rPr>
              <w:lastRenderedPageBreak/>
              <w:t>3</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205E2430" w14:textId="605B83A3" w:rsidR="72ABD862" w:rsidRDefault="72ABD862" w:rsidP="72ABD862">
            <w:pPr>
              <w:spacing w:line="360" w:lineRule="auto"/>
            </w:pPr>
            <w:r w:rsidRPr="72ABD862">
              <w:rPr>
                <w:rFonts w:ascii="Times New Roman" w:eastAsia="Times New Roman" w:hAnsi="Times New Roman" w:cs="Times New Roman"/>
                <w:lang w:val="en-GB"/>
              </w:rPr>
              <w:t>Interdepartmental Coordination</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tbl>
            <w:tblPr>
              <w:tblW w:w="0" w:type="auto"/>
              <w:tblLayout w:type="fixed"/>
              <w:tblLook w:val="04A0" w:firstRow="1" w:lastRow="0" w:firstColumn="1" w:lastColumn="0" w:noHBand="0" w:noVBand="1"/>
            </w:tblPr>
            <w:tblGrid>
              <w:gridCol w:w="2796"/>
            </w:tblGrid>
            <w:tr w:rsidR="72ABD862" w14:paraId="64FC85C5" w14:textId="77777777" w:rsidTr="72ABD862">
              <w:trPr>
                <w:trHeight w:val="300"/>
              </w:trPr>
              <w:tc>
                <w:tcPr>
                  <w:tcW w:w="2796" w:type="dxa"/>
                  <w:tcMar>
                    <w:top w:w="15" w:type="dxa"/>
                    <w:left w:w="15" w:type="dxa"/>
                    <w:bottom w:w="15" w:type="dxa"/>
                    <w:right w:w="15" w:type="dxa"/>
                  </w:tcMar>
                  <w:vAlign w:val="center"/>
                </w:tcPr>
                <w:p w14:paraId="399C6F25" w14:textId="75B25336" w:rsidR="72ABD862" w:rsidRDefault="72ABD862" w:rsidP="72ABD862">
                  <w:pPr>
                    <w:spacing w:after="0" w:line="360" w:lineRule="auto"/>
                  </w:pPr>
                  <w:r w:rsidRPr="72ABD862">
                    <w:rPr>
                      <w:rFonts w:ascii="Times New Roman" w:eastAsia="Times New Roman" w:hAnsi="Times New Roman" w:cs="Times New Roman"/>
                      <w:lang w:val="en-GB"/>
                    </w:rPr>
                    <w:t>Analyses how the effectiveness of communication between front office, housekeeping, and maintenance impacts service delivery and guest experience.</w:t>
                  </w:r>
                </w:p>
              </w:tc>
            </w:tr>
          </w:tbl>
          <w:p w14:paraId="675FC0B7" w14:textId="7622DDEA" w:rsidR="72ABD862" w:rsidRDefault="72ABD862" w:rsidP="72ABD862">
            <w:pPr>
              <w:spacing w:line="360" w:lineRule="auto"/>
            </w:pPr>
            <w:r w:rsidRPr="72ABD862">
              <w:rPr>
                <w:rFonts w:ascii="Times New Roman" w:eastAsia="Times New Roman" w:hAnsi="Times New Roman" w:cs="Times New Roman"/>
                <w:lang w:val="en-GB"/>
              </w:rPr>
              <w:t xml:space="preserve"> </w:t>
            </w:r>
          </w:p>
          <w:tbl>
            <w:tblPr>
              <w:tblW w:w="0" w:type="auto"/>
              <w:tblLayout w:type="fixed"/>
              <w:tblLook w:val="04A0" w:firstRow="1" w:lastRow="0" w:firstColumn="1" w:lastColumn="0" w:noHBand="0" w:noVBand="1"/>
            </w:tblPr>
            <w:tblGrid>
              <w:gridCol w:w="2796"/>
            </w:tblGrid>
            <w:tr w:rsidR="72ABD862" w14:paraId="269D5940" w14:textId="77777777" w:rsidTr="72ABD862">
              <w:trPr>
                <w:trHeight w:val="300"/>
              </w:trPr>
              <w:tc>
                <w:tcPr>
                  <w:tcW w:w="2796" w:type="dxa"/>
                  <w:tcMar>
                    <w:top w:w="15" w:type="dxa"/>
                    <w:left w:w="15" w:type="dxa"/>
                    <w:bottom w:w="15" w:type="dxa"/>
                    <w:right w:w="15" w:type="dxa"/>
                  </w:tcMar>
                  <w:vAlign w:val="center"/>
                </w:tcPr>
                <w:p w14:paraId="1AC2CC95" w14:textId="168E7856" w:rsidR="72ABD862" w:rsidRDefault="72ABD862"/>
              </w:tc>
            </w:tr>
          </w:tbl>
          <w:p w14:paraId="075B64F9" w14:textId="77777777" w:rsidR="00F008F6" w:rsidRDefault="00F008F6"/>
        </w:tc>
      </w:tr>
      <w:tr w:rsidR="72ABD862" w14:paraId="5B7B4A6B" w14:textId="77777777" w:rsidTr="72ABD862">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6A6F4761" w14:textId="0E8AAEBC" w:rsidR="72ABD862" w:rsidRDefault="72ABD862" w:rsidP="72ABD862">
            <w:pPr>
              <w:spacing w:line="360" w:lineRule="auto"/>
            </w:pPr>
            <w:r w:rsidRPr="72ABD862">
              <w:rPr>
                <w:rFonts w:ascii="Times New Roman" w:eastAsia="Times New Roman" w:hAnsi="Times New Roman" w:cs="Times New Roman"/>
                <w:lang w:val="en-GB"/>
              </w:rPr>
              <w:t>4</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2E96C7A9" w14:textId="7BD16193" w:rsidR="72ABD862" w:rsidRDefault="72ABD862" w:rsidP="72ABD862">
            <w:pPr>
              <w:spacing w:line="360" w:lineRule="auto"/>
            </w:pPr>
            <w:r w:rsidRPr="72ABD862">
              <w:rPr>
                <w:rFonts w:ascii="Times New Roman" w:eastAsia="Times New Roman" w:hAnsi="Times New Roman" w:cs="Times New Roman"/>
                <w:lang w:val="en-GB"/>
              </w:rPr>
              <w:t>Standard Operating Procedures vs. Practice</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tbl>
            <w:tblPr>
              <w:tblW w:w="0" w:type="auto"/>
              <w:tblLayout w:type="fixed"/>
              <w:tblLook w:val="04A0" w:firstRow="1" w:lastRow="0" w:firstColumn="1" w:lastColumn="0" w:noHBand="0" w:noVBand="1"/>
            </w:tblPr>
            <w:tblGrid>
              <w:gridCol w:w="2796"/>
            </w:tblGrid>
            <w:tr w:rsidR="72ABD862" w14:paraId="53A2AB4B" w14:textId="77777777" w:rsidTr="72ABD862">
              <w:trPr>
                <w:trHeight w:val="300"/>
              </w:trPr>
              <w:tc>
                <w:tcPr>
                  <w:tcW w:w="2796" w:type="dxa"/>
                  <w:tcMar>
                    <w:top w:w="15" w:type="dxa"/>
                    <w:left w:w="15" w:type="dxa"/>
                    <w:bottom w:w="15" w:type="dxa"/>
                    <w:right w:w="15" w:type="dxa"/>
                  </w:tcMar>
                  <w:vAlign w:val="center"/>
                </w:tcPr>
                <w:p w14:paraId="7E3BBFC0" w14:textId="58664972" w:rsidR="72ABD862" w:rsidRDefault="72ABD862" w:rsidP="72ABD862">
                  <w:pPr>
                    <w:spacing w:after="0" w:line="360" w:lineRule="auto"/>
                  </w:pPr>
                  <w:r w:rsidRPr="72ABD862">
                    <w:rPr>
                      <w:rFonts w:ascii="Times New Roman" w:eastAsia="Times New Roman" w:hAnsi="Times New Roman" w:cs="Times New Roman"/>
                      <w:lang w:val="en-GB"/>
                    </w:rPr>
                    <w:t>Compares documented SOPs with real-world practices, highlighting gaps caused by staffing pressures, time constraints, and informal routines.</w:t>
                  </w:r>
                </w:p>
              </w:tc>
            </w:tr>
          </w:tbl>
          <w:p w14:paraId="5D297FC9" w14:textId="552D90C4" w:rsidR="72ABD862" w:rsidRDefault="72ABD862" w:rsidP="72ABD862">
            <w:pPr>
              <w:spacing w:line="360" w:lineRule="auto"/>
            </w:pPr>
            <w:r w:rsidRPr="72ABD862">
              <w:rPr>
                <w:rFonts w:ascii="Times New Roman" w:eastAsia="Times New Roman" w:hAnsi="Times New Roman" w:cs="Times New Roman"/>
                <w:lang w:val="en-GB"/>
              </w:rPr>
              <w:t xml:space="preserve"> </w:t>
            </w:r>
          </w:p>
          <w:tbl>
            <w:tblPr>
              <w:tblW w:w="0" w:type="auto"/>
              <w:tblLayout w:type="fixed"/>
              <w:tblLook w:val="04A0" w:firstRow="1" w:lastRow="0" w:firstColumn="1" w:lastColumn="0" w:noHBand="0" w:noVBand="1"/>
            </w:tblPr>
            <w:tblGrid>
              <w:gridCol w:w="2796"/>
            </w:tblGrid>
            <w:tr w:rsidR="72ABD862" w14:paraId="12FC0A89" w14:textId="77777777" w:rsidTr="72ABD862">
              <w:trPr>
                <w:trHeight w:val="300"/>
              </w:trPr>
              <w:tc>
                <w:tcPr>
                  <w:tcW w:w="2796" w:type="dxa"/>
                  <w:tcMar>
                    <w:top w:w="15" w:type="dxa"/>
                    <w:left w:w="15" w:type="dxa"/>
                    <w:bottom w:w="15" w:type="dxa"/>
                    <w:right w:w="15" w:type="dxa"/>
                  </w:tcMar>
                  <w:vAlign w:val="center"/>
                </w:tcPr>
                <w:p w14:paraId="38327D00" w14:textId="60A42695" w:rsidR="72ABD862" w:rsidRDefault="72ABD862"/>
              </w:tc>
            </w:tr>
          </w:tbl>
          <w:p w14:paraId="583D5F33" w14:textId="77777777" w:rsidR="00F008F6" w:rsidRDefault="00F008F6"/>
        </w:tc>
      </w:tr>
      <w:tr w:rsidR="72ABD862" w14:paraId="5B085FD8" w14:textId="77777777" w:rsidTr="72ABD862">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72099DAD" w14:textId="18AF7D3B" w:rsidR="72ABD862" w:rsidRDefault="72ABD862" w:rsidP="72ABD862">
            <w:pPr>
              <w:spacing w:line="360" w:lineRule="auto"/>
            </w:pPr>
            <w:r w:rsidRPr="72ABD862">
              <w:rPr>
                <w:rFonts w:ascii="Times New Roman" w:eastAsia="Times New Roman" w:hAnsi="Times New Roman" w:cs="Times New Roman"/>
                <w:lang w:val="en-GB"/>
              </w:rPr>
              <w:t>5</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77B16B34" w14:textId="255A4833" w:rsidR="72ABD862" w:rsidRDefault="72ABD862" w:rsidP="72ABD862">
            <w:pPr>
              <w:spacing w:line="360" w:lineRule="auto"/>
            </w:pPr>
            <w:r w:rsidRPr="72ABD862">
              <w:rPr>
                <w:rFonts w:ascii="Times New Roman" w:eastAsia="Times New Roman" w:hAnsi="Times New Roman" w:cs="Times New Roman"/>
                <w:lang w:val="en-GB"/>
              </w:rPr>
              <w:t>The Role of Digital Tools in Enhancing Communication</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tbl>
            <w:tblPr>
              <w:tblW w:w="0" w:type="auto"/>
              <w:tblLayout w:type="fixed"/>
              <w:tblLook w:val="04A0" w:firstRow="1" w:lastRow="0" w:firstColumn="1" w:lastColumn="0" w:noHBand="0" w:noVBand="1"/>
            </w:tblPr>
            <w:tblGrid>
              <w:gridCol w:w="2796"/>
            </w:tblGrid>
            <w:tr w:rsidR="72ABD862" w14:paraId="4C40E51E" w14:textId="77777777" w:rsidTr="72ABD862">
              <w:trPr>
                <w:trHeight w:val="300"/>
              </w:trPr>
              <w:tc>
                <w:tcPr>
                  <w:tcW w:w="2796" w:type="dxa"/>
                  <w:tcMar>
                    <w:top w:w="15" w:type="dxa"/>
                    <w:left w:w="15" w:type="dxa"/>
                    <w:bottom w:w="15" w:type="dxa"/>
                    <w:right w:w="15" w:type="dxa"/>
                  </w:tcMar>
                  <w:vAlign w:val="center"/>
                </w:tcPr>
                <w:p w14:paraId="19FE8A24" w14:textId="5AC9489D" w:rsidR="72ABD862" w:rsidRDefault="72ABD862" w:rsidP="72ABD862">
                  <w:pPr>
                    <w:spacing w:after="0" w:line="360" w:lineRule="auto"/>
                  </w:pPr>
                  <w:r w:rsidRPr="72ABD862">
                    <w:rPr>
                      <w:rFonts w:ascii="Times New Roman" w:eastAsia="Times New Roman" w:hAnsi="Times New Roman" w:cs="Times New Roman"/>
                      <w:lang w:val="en-GB"/>
                    </w:rPr>
                    <w:t xml:space="preserve">Evaluates the usage of digital platforms such as shared drives, emails, and guest feedback tools in supporting efficient communication and </w:t>
                  </w:r>
                  <w:r w:rsidR="00061055">
                    <w:rPr>
                      <w:rFonts w:ascii="Times New Roman" w:eastAsia="Times New Roman" w:hAnsi="Times New Roman" w:cs="Times New Roman"/>
                      <w:lang w:val="en-GB"/>
                    </w:rPr>
                    <w:t>operational flow.</w:t>
                  </w:r>
                </w:p>
              </w:tc>
            </w:tr>
          </w:tbl>
          <w:p w14:paraId="168E2DBE" w14:textId="33E00E0C" w:rsidR="72ABD862" w:rsidRDefault="72ABD862" w:rsidP="72ABD862">
            <w:pPr>
              <w:spacing w:line="360" w:lineRule="auto"/>
            </w:pPr>
            <w:r w:rsidRPr="72ABD862">
              <w:rPr>
                <w:rFonts w:ascii="Times New Roman" w:eastAsia="Times New Roman" w:hAnsi="Times New Roman" w:cs="Times New Roman"/>
                <w:lang w:val="en-GB"/>
              </w:rPr>
              <w:t xml:space="preserve"> </w:t>
            </w:r>
          </w:p>
          <w:tbl>
            <w:tblPr>
              <w:tblW w:w="0" w:type="auto"/>
              <w:tblLayout w:type="fixed"/>
              <w:tblLook w:val="04A0" w:firstRow="1" w:lastRow="0" w:firstColumn="1" w:lastColumn="0" w:noHBand="0" w:noVBand="1"/>
            </w:tblPr>
            <w:tblGrid>
              <w:gridCol w:w="2796"/>
            </w:tblGrid>
            <w:tr w:rsidR="72ABD862" w14:paraId="5CB0E436" w14:textId="77777777" w:rsidTr="72ABD862">
              <w:trPr>
                <w:trHeight w:val="300"/>
              </w:trPr>
              <w:tc>
                <w:tcPr>
                  <w:tcW w:w="2796" w:type="dxa"/>
                  <w:tcMar>
                    <w:top w:w="15" w:type="dxa"/>
                    <w:left w:w="15" w:type="dxa"/>
                    <w:bottom w:w="15" w:type="dxa"/>
                    <w:right w:w="15" w:type="dxa"/>
                  </w:tcMar>
                  <w:vAlign w:val="center"/>
                </w:tcPr>
                <w:p w14:paraId="0B6C55C9" w14:textId="2D3803F6" w:rsidR="72ABD862" w:rsidRDefault="72ABD862"/>
              </w:tc>
            </w:tr>
          </w:tbl>
          <w:p w14:paraId="457A10F4" w14:textId="77777777" w:rsidR="00F008F6" w:rsidRDefault="00F008F6"/>
        </w:tc>
      </w:tr>
      <w:tr w:rsidR="72ABD862" w14:paraId="2A58C655" w14:textId="77777777" w:rsidTr="72ABD862">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1CF1B3D1" w14:textId="0042F8D5" w:rsidR="72ABD862" w:rsidRDefault="72ABD862" w:rsidP="72ABD862">
            <w:pPr>
              <w:spacing w:line="360" w:lineRule="auto"/>
            </w:pPr>
            <w:r w:rsidRPr="72ABD862">
              <w:rPr>
                <w:rFonts w:ascii="Times New Roman" w:eastAsia="Times New Roman" w:hAnsi="Times New Roman" w:cs="Times New Roman"/>
                <w:lang w:val="en-GB"/>
              </w:rPr>
              <w:t>6</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5407EEB6" w14:textId="23D69717" w:rsidR="72ABD862" w:rsidRDefault="72ABD862" w:rsidP="72ABD862">
            <w:pPr>
              <w:spacing w:line="360" w:lineRule="auto"/>
            </w:pPr>
            <w:r w:rsidRPr="72ABD862">
              <w:rPr>
                <w:rFonts w:ascii="Times New Roman" w:eastAsia="Times New Roman" w:hAnsi="Times New Roman" w:cs="Times New Roman"/>
                <w:lang w:val="en-GB"/>
              </w:rPr>
              <w:t>Emotional Labour in Front Desk Roles</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tbl>
            <w:tblPr>
              <w:tblW w:w="0" w:type="auto"/>
              <w:tblLayout w:type="fixed"/>
              <w:tblLook w:val="04A0" w:firstRow="1" w:lastRow="0" w:firstColumn="1" w:lastColumn="0" w:noHBand="0" w:noVBand="1"/>
            </w:tblPr>
            <w:tblGrid>
              <w:gridCol w:w="2796"/>
            </w:tblGrid>
            <w:tr w:rsidR="72ABD862" w14:paraId="773898E3" w14:textId="77777777" w:rsidTr="72ABD862">
              <w:trPr>
                <w:trHeight w:val="300"/>
              </w:trPr>
              <w:tc>
                <w:tcPr>
                  <w:tcW w:w="2796" w:type="dxa"/>
                  <w:tcMar>
                    <w:top w:w="15" w:type="dxa"/>
                    <w:left w:w="15" w:type="dxa"/>
                    <w:bottom w:w="15" w:type="dxa"/>
                    <w:right w:w="15" w:type="dxa"/>
                  </w:tcMar>
                  <w:vAlign w:val="center"/>
                </w:tcPr>
                <w:p w14:paraId="4A4F8F95" w14:textId="5A6D33E7" w:rsidR="72ABD862" w:rsidRDefault="72ABD862" w:rsidP="72ABD862">
                  <w:pPr>
                    <w:spacing w:after="0" w:line="360" w:lineRule="auto"/>
                  </w:pPr>
                  <w:r w:rsidRPr="72ABD862">
                    <w:rPr>
                      <w:rFonts w:ascii="Times New Roman" w:eastAsia="Times New Roman" w:hAnsi="Times New Roman" w:cs="Times New Roman"/>
                      <w:lang w:val="en-GB"/>
                    </w:rPr>
                    <w:t xml:space="preserve">Investigates the psychological effort required to maintain professionalism and </w:t>
                  </w:r>
                  <w:r w:rsidRPr="72ABD862">
                    <w:rPr>
                      <w:rFonts w:ascii="Times New Roman" w:eastAsia="Times New Roman" w:hAnsi="Times New Roman" w:cs="Times New Roman"/>
                      <w:lang w:val="en-GB"/>
                    </w:rPr>
                    <w:lastRenderedPageBreak/>
                    <w:t>empathy during demanding service interactions and peak operating times.</w:t>
                  </w:r>
                </w:p>
              </w:tc>
            </w:tr>
          </w:tbl>
          <w:p w14:paraId="1BD582EF" w14:textId="08644DCA" w:rsidR="72ABD862" w:rsidRDefault="72ABD862" w:rsidP="72ABD862">
            <w:pPr>
              <w:spacing w:line="360" w:lineRule="auto"/>
            </w:pPr>
            <w:r w:rsidRPr="72ABD862">
              <w:rPr>
                <w:rFonts w:ascii="Times New Roman" w:eastAsia="Times New Roman" w:hAnsi="Times New Roman" w:cs="Times New Roman"/>
                <w:lang w:val="en-GB"/>
              </w:rPr>
              <w:lastRenderedPageBreak/>
              <w:t xml:space="preserve"> </w:t>
            </w:r>
          </w:p>
          <w:tbl>
            <w:tblPr>
              <w:tblW w:w="0" w:type="auto"/>
              <w:tblLayout w:type="fixed"/>
              <w:tblLook w:val="04A0" w:firstRow="1" w:lastRow="0" w:firstColumn="1" w:lastColumn="0" w:noHBand="0" w:noVBand="1"/>
            </w:tblPr>
            <w:tblGrid>
              <w:gridCol w:w="2796"/>
            </w:tblGrid>
            <w:tr w:rsidR="72ABD862" w14:paraId="1BCA501A" w14:textId="77777777" w:rsidTr="72ABD862">
              <w:trPr>
                <w:trHeight w:val="300"/>
              </w:trPr>
              <w:tc>
                <w:tcPr>
                  <w:tcW w:w="2796" w:type="dxa"/>
                  <w:tcMar>
                    <w:top w:w="15" w:type="dxa"/>
                    <w:left w:w="15" w:type="dxa"/>
                    <w:bottom w:w="15" w:type="dxa"/>
                    <w:right w:w="15" w:type="dxa"/>
                  </w:tcMar>
                  <w:vAlign w:val="center"/>
                </w:tcPr>
                <w:p w14:paraId="7A2FAFD3" w14:textId="67F3200C" w:rsidR="72ABD862" w:rsidRDefault="72ABD862"/>
              </w:tc>
            </w:tr>
          </w:tbl>
          <w:p w14:paraId="76E929EB" w14:textId="77777777" w:rsidR="00F008F6" w:rsidRDefault="00F008F6"/>
        </w:tc>
      </w:tr>
      <w:tr w:rsidR="72ABD862" w14:paraId="2AC4A5B7" w14:textId="77777777" w:rsidTr="72ABD862">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1B381D38" w14:textId="2C2DB09A" w:rsidR="72ABD862" w:rsidRDefault="72ABD862" w:rsidP="72ABD862">
            <w:pPr>
              <w:spacing w:line="360" w:lineRule="auto"/>
            </w:pPr>
            <w:r w:rsidRPr="72ABD862">
              <w:rPr>
                <w:rFonts w:ascii="Times New Roman" w:eastAsia="Times New Roman" w:hAnsi="Times New Roman" w:cs="Times New Roman"/>
                <w:lang w:val="en-GB"/>
              </w:rPr>
              <w:lastRenderedPageBreak/>
              <w:t>7</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73BABB49" w14:textId="3FE6C1CD" w:rsidR="72ABD862" w:rsidRDefault="72ABD862" w:rsidP="72ABD862">
            <w:pPr>
              <w:spacing w:line="360" w:lineRule="auto"/>
            </w:pPr>
            <w:r w:rsidRPr="72ABD862">
              <w:rPr>
                <w:rFonts w:ascii="Times New Roman" w:eastAsia="Times New Roman" w:hAnsi="Times New Roman" w:cs="Times New Roman"/>
                <w:lang w:val="en-GB"/>
              </w:rPr>
              <w:t>Impact of Team Dynamics on Communication</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21F9A7BB" w14:textId="13840375" w:rsidR="72ABD862" w:rsidRDefault="72ABD862" w:rsidP="72ABD862">
            <w:pPr>
              <w:spacing w:line="360" w:lineRule="auto"/>
            </w:pPr>
            <w:r w:rsidRPr="72ABD862">
              <w:rPr>
                <w:rFonts w:ascii="Times New Roman" w:eastAsia="Times New Roman" w:hAnsi="Times New Roman" w:cs="Times New Roman"/>
                <w:lang w:val="en-GB"/>
              </w:rPr>
              <w:t>Discusses how leadership, team structure, and interpersonal rapport influence communication effectiveness and service consistency.</w:t>
            </w:r>
          </w:p>
        </w:tc>
      </w:tr>
    </w:tbl>
    <w:p w14:paraId="0DB45607" w14:textId="750671CD"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1AAFE5F6" w14:textId="4449106D" w:rsidR="00C4349B" w:rsidRDefault="017737A4" w:rsidP="72ABD862">
      <w:pPr>
        <w:pStyle w:val="Heading3"/>
      </w:pPr>
      <w:r w:rsidRPr="72ABD862">
        <w:rPr>
          <w:rFonts w:ascii="Times New Roman" w:eastAsia="Times New Roman" w:hAnsi="Times New Roman" w:cs="Times New Roman"/>
          <w:lang w:val="en-GB"/>
        </w:rPr>
        <w:t>1. Communication and Workflow Efficiency</w:t>
      </w:r>
    </w:p>
    <w:p w14:paraId="499C4DE2" w14:textId="596886CB" w:rsidR="00C4349B" w:rsidRDefault="017737A4" w:rsidP="72ABD862">
      <w:pPr>
        <w:spacing w:after="0" w:line="360" w:lineRule="auto"/>
      </w:pPr>
      <w:r w:rsidRPr="72ABD862">
        <w:rPr>
          <w:rFonts w:ascii="Times New Roman" w:eastAsia="Times New Roman" w:hAnsi="Times New Roman" w:cs="Times New Roman"/>
          <w:lang w:val="en-GB"/>
        </w:rPr>
        <w:t xml:space="preserve">One of the most consistent observations throughout the placement period was the crucial role that communication plays in maintaining workflow efficiency at the front office. Effective verbal communication between front desk staff was essential for ensuring a smooth check-in and check-out process, especially during peak hours. There was a clear division of roles, and morning briefings were used as a way of aligning team members on the day’s goals, highlighting VIP guests, and outlining known challenges, which reflects best practices in structured corporate communication as promoted in the hospitality industry (Hayes &amp; </w:t>
      </w:r>
      <w:proofErr w:type="spellStart"/>
      <w:r w:rsidRPr="72ABD862">
        <w:rPr>
          <w:rFonts w:ascii="Times New Roman" w:eastAsia="Times New Roman" w:hAnsi="Times New Roman" w:cs="Times New Roman"/>
          <w:lang w:val="en-GB"/>
        </w:rPr>
        <w:t>Ninemeier</w:t>
      </w:r>
      <w:proofErr w:type="spellEnd"/>
      <w:r w:rsidRPr="72ABD862">
        <w:rPr>
          <w:rFonts w:ascii="Times New Roman" w:eastAsia="Times New Roman" w:hAnsi="Times New Roman" w:cs="Times New Roman"/>
          <w:lang w:val="en-GB"/>
        </w:rPr>
        <w:t xml:space="preserve">, 2004; </w:t>
      </w:r>
      <w:proofErr w:type="spellStart"/>
      <w:r w:rsidRPr="72ABD862">
        <w:rPr>
          <w:rFonts w:ascii="Times New Roman" w:eastAsia="Times New Roman" w:hAnsi="Times New Roman" w:cs="Times New Roman"/>
          <w:lang w:val="en-GB"/>
        </w:rPr>
        <w:t>Glion</w:t>
      </w:r>
      <w:proofErr w:type="spellEnd"/>
      <w:r w:rsidRPr="72ABD862">
        <w:rPr>
          <w:rFonts w:ascii="Times New Roman" w:eastAsia="Times New Roman" w:hAnsi="Times New Roman" w:cs="Times New Roman"/>
          <w:lang w:val="en-GB"/>
        </w:rPr>
        <w:t xml:space="preserve"> Institute of Higher Education, 2024).</w:t>
      </w:r>
    </w:p>
    <w:p w14:paraId="215BCAAE" w14:textId="101015CA"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125C79D2" w14:textId="1EB86EF8" w:rsidR="00C4349B" w:rsidRDefault="017737A4" w:rsidP="72ABD862">
      <w:pPr>
        <w:spacing w:after="0" w:line="360" w:lineRule="auto"/>
      </w:pPr>
      <w:r w:rsidRPr="72ABD862">
        <w:rPr>
          <w:rFonts w:ascii="Times New Roman" w:eastAsia="Times New Roman" w:hAnsi="Times New Roman" w:cs="Times New Roman"/>
          <w:lang w:val="en-GB"/>
        </w:rPr>
        <w:t>However, instances were noted where instructions were relayed ambiguously, particularly between shifts, leading to duplicated tasks or missed service steps. While the use of a shared communication log was helpful, it was not consistently updated, which often left incoming shifts without full context. This affected the prompt handling of guest requests and contributed to slight delays in service. Literature supports the view that structured internal communication reduces service errors and increases both employee and guest satisfaction (</w:t>
      </w:r>
      <w:proofErr w:type="spellStart"/>
      <w:r w:rsidRPr="72ABD862">
        <w:rPr>
          <w:rFonts w:ascii="Times New Roman" w:eastAsia="Times New Roman" w:hAnsi="Times New Roman" w:cs="Times New Roman"/>
          <w:lang w:val="en-GB"/>
        </w:rPr>
        <w:t>Siguaw</w:t>
      </w:r>
      <w:proofErr w:type="spellEnd"/>
      <w:r w:rsidRPr="72ABD862">
        <w:rPr>
          <w:rFonts w:ascii="Times New Roman" w:eastAsia="Times New Roman" w:hAnsi="Times New Roman" w:cs="Times New Roman"/>
          <w:lang w:val="en-GB"/>
        </w:rPr>
        <w:t xml:space="preserve"> and </w:t>
      </w:r>
      <w:proofErr w:type="spellStart"/>
      <w:r w:rsidRPr="72ABD862">
        <w:rPr>
          <w:rFonts w:ascii="Times New Roman" w:eastAsia="Times New Roman" w:hAnsi="Times New Roman" w:cs="Times New Roman"/>
          <w:lang w:val="en-GB"/>
        </w:rPr>
        <w:t>Enz</w:t>
      </w:r>
      <w:proofErr w:type="spellEnd"/>
      <w:r w:rsidRPr="72ABD862">
        <w:rPr>
          <w:rFonts w:ascii="Times New Roman" w:eastAsia="Times New Roman" w:hAnsi="Times New Roman" w:cs="Times New Roman"/>
          <w:lang w:val="en-GB"/>
        </w:rPr>
        <w:t>, 1999; Pinto, 2024).</w:t>
      </w:r>
    </w:p>
    <w:p w14:paraId="4DCA6AE5" w14:textId="15413951"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B0CE4A3" w14:textId="38EEF328" w:rsidR="00C4349B" w:rsidRDefault="017737A4" w:rsidP="72ABD862">
      <w:pPr>
        <w:spacing w:after="0" w:line="360" w:lineRule="auto"/>
      </w:pPr>
      <w:r w:rsidRPr="72ABD862">
        <w:rPr>
          <w:rFonts w:ascii="Times New Roman" w:eastAsia="Times New Roman" w:hAnsi="Times New Roman" w:cs="Times New Roman"/>
          <w:lang w:val="en-GB"/>
        </w:rPr>
        <w:lastRenderedPageBreak/>
        <w:t>Furthermore, non-verbal cues, such as gestures and eye contact, played a significant role in high-pressure moments. These subtler forms of communication often substituted verbal interactions during busy front desk periods. This aligned with previous research that emphasises the significance of interpersonal skills and body language in hospitality settings (</w:t>
      </w:r>
      <w:proofErr w:type="spellStart"/>
      <w:r w:rsidRPr="72ABD862">
        <w:rPr>
          <w:rFonts w:ascii="Times New Roman" w:eastAsia="Times New Roman" w:hAnsi="Times New Roman" w:cs="Times New Roman"/>
          <w:lang w:val="en-GB"/>
        </w:rPr>
        <w:t>Bitner</w:t>
      </w:r>
      <w:proofErr w:type="spellEnd"/>
      <w:r w:rsidRPr="72ABD862">
        <w:rPr>
          <w:rFonts w:ascii="Times New Roman" w:eastAsia="Times New Roman" w:hAnsi="Times New Roman" w:cs="Times New Roman"/>
          <w:lang w:val="en-GB"/>
        </w:rPr>
        <w:t xml:space="preserve">, Booms and </w:t>
      </w:r>
      <w:proofErr w:type="spellStart"/>
      <w:r w:rsidRPr="72ABD862">
        <w:rPr>
          <w:rFonts w:ascii="Times New Roman" w:eastAsia="Times New Roman" w:hAnsi="Times New Roman" w:cs="Times New Roman"/>
          <w:lang w:val="en-GB"/>
        </w:rPr>
        <w:t>Tetreault</w:t>
      </w:r>
      <w:proofErr w:type="spellEnd"/>
      <w:r w:rsidRPr="72ABD862">
        <w:rPr>
          <w:rFonts w:ascii="Times New Roman" w:eastAsia="Times New Roman" w:hAnsi="Times New Roman" w:cs="Times New Roman"/>
          <w:lang w:val="en-GB"/>
        </w:rPr>
        <w:t xml:space="preserve">, 1990; </w:t>
      </w:r>
      <w:proofErr w:type="spellStart"/>
      <w:r w:rsidRPr="72ABD862">
        <w:rPr>
          <w:rFonts w:ascii="Times New Roman" w:eastAsia="Times New Roman" w:hAnsi="Times New Roman" w:cs="Times New Roman"/>
          <w:lang w:val="en-GB"/>
        </w:rPr>
        <w:t>Parasnis</w:t>
      </w:r>
      <w:proofErr w:type="spellEnd"/>
      <w:r w:rsidRPr="72ABD862">
        <w:rPr>
          <w:rFonts w:ascii="Times New Roman" w:eastAsia="Times New Roman" w:hAnsi="Times New Roman" w:cs="Times New Roman"/>
          <w:lang w:val="en-GB"/>
        </w:rPr>
        <w:t xml:space="preserve">, Deshpande and </w:t>
      </w:r>
      <w:proofErr w:type="spellStart"/>
      <w:r w:rsidRPr="72ABD862">
        <w:rPr>
          <w:rFonts w:ascii="Times New Roman" w:eastAsia="Times New Roman" w:hAnsi="Times New Roman" w:cs="Times New Roman"/>
          <w:lang w:val="en-GB"/>
        </w:rPr>
        <w:t>Shinde</w:t>
      </w:r>
      <w:proofErr w:type="spellEnd"/>
      <w:r w:rsidRPr="72ABD862">
        <w:rPr>
          <w:rFonts w:ascii="Times New Roman" w:eastAsia="Times New Roman" w:hAnsi="Times New Roman" w:cs="Times New Roman"/>
          <w:lang w:val="en-GB"/>
        </w:rPr>
        <w:t>, 2023).</w:t>
      </w:r>
    </w:p>
    <w:p w14:paraId="24186DC2" w14:textId="3DD10C11" w:rsidR="00C4349B" w:rsidRDefault="017737A4" w:rsidP="72ABD862">
      <w:pPr>
        <w:pStyle w:val="Heading3"/>
      </w:pPr>
      <w:r w:rsidRPr="72ABD862">
        <w:rPr>
          <w:rFonts w:ascii="Times New Roman" w:eastAsia="Times New Roman" w:hAnsi="Times New Roman" w:cs="Times New Roman"/>
          <w:lang w:val="en-GB"/>
        </w:rPr>
        <w:t>2. Staff Interactions and Guest Perceptions</w:t>
      </w:r>
    </w:p>
    <w:p w14:paraId="1AEC7C7A" w14:textId="17BE42DC" w:rsidR="00C4349B" w:rsidRDefault="017737A4" w:rsidP="72ABD862">
      <w:pPr>
        <w:spacing w:after="0" w:line="360" w:lineRule="auto"/>
      </w:pPr>
      <w:r w:rsidRPr="72ABD862">
        <w:rPr>
          <w:rFonts w:ascii="Times New Roman" w:eastAsia="Times New Roman" w:hAnsi="Times New Roman" w:cs="Times New Roman"/>
          <w:lang w:val="en-GB"/>
        </w:rPr>
        <w:t>Another important theme was how staff-to-guest communication shaped customer experience and satisfaction. Online reviews from platforms like TripAdvisor and Google revealed that communication clarity, tone of voice, and attentiveness were frequently mentioned by guests as factors that influenced their perception of the service. Phrases such as “welcoming tone,” “friendly smile,” or “unclear information about breakfast times” consistently recurred.</w:t>
      </w:r>
    </w:p>
    <w:p w14:paraId="22B32428" w14:textId="49CF5631"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28EAE023" w14:textId="4782DAFE" w:rsidR="00C4349B" w:rsidRDefault="017737A4" w:rsidP="72ABD862">
      <w:pPr>
        <w:spacing w:after="0" w:line="360" w:lineRule="auto"/>
      </w:pPr>
      <w:r w:rsidRPr="72ABD862">
        <w:rPr>
          <w:rFonts w:ascii="Times New Roman" w:eastAsia="Times New Roman" w:hAnsi="Times New Roman" w:cs="Times New Roman"/>
          <w:lang w:val="en-GB"/>
        </w:rPr>
        <w:t>Positive interactions often centred on proactive communication—offering local information, clarifying billing details, or explaining how to access hotel facilities. This aligns with broader industry findings that rank clear, empathetic, and anticipatory communication as one of the most significant contributors to positive guest experiences (Amadeus Hospitality, 2024).</w:t>
      </w:r>
    </w:p>
    <w:p w14:paraId="033FAE1E" w14:textId="1DEF3D06" w:rsidR="00C4349B" w:rsidRDefault="017737A4" w:rsidP="72ABD862">
      <w:pPr>
        <w:spacing w:after="0" w:line="360" w:lineRule="auto"/>
      </w:pPr>
      <w:r w:rsidRPr="72ABD862">
        <w:rPr>
          <w:rFonts w:ascii="Times New Roman" w:eastAsia="Times New Roman" w:hAnsi="Times New Roman" w:cs="Times New Roman"/>
          <w:lang w:val="en-GB"/>
        </w:rPr>
        <w:t>Conversely, dissatisfaction was often triggered by the failure to communicate essential information, such as Wi-Fi passwords, car park arrangements, or room readiness.</w:t>
      </w:r>
    </w:p>
    <w:p w14:paraId="7440A4E4" w14:textId="414BC70A" w:rsidR="00C4349B" w:rsidRDefault="017737A4" w:rsidP="72ABD862">
      <w:pPr>
        <w:spacing w:after="0" w:line="360" w:lineRule="auto"/>
      </w:pPr>
      <w:r w:rsidRPr="72ABD862">
        <w:rPr>
          <w:rFonts w:ascii="Times New Roman" w:eastAsia="Times New Roman" w:hAnsi="Times New Roman" w:cs="Times New Roman"/>
        </w:rPr>
        <w:t xml:space="preserve"> </w:t>
      </w:r>
    </w:p>
    <w:p w14:paraId="67F67CA1" w14:textId="5EB951C5" w:rsidR="00C4349B" w:rsidRDefault="017737A4" w:rsidP="72ABD862">
      <w:pPr>
        <w:spacing w:after="0" w:line="360" w:lineRule="auto"/>
      </w:pPr>
      <w:r w:rsidRPr="72ABD862">
        <w:rPr>
          <w:rFonts w:ascii="Times New Roman" w:eastAsia="Times New Roman" w:hAnsi="Times New Roman" w:cs="Times New Roman"/>
          <w:lang w:val="en-GB"/>
        </w:rPr>
        <w:t>This was echoed in reflective journal entries where moments of tension emerged from vague or rushed communication. Guests frequently requested room upgrades or late check-outs, but unclear policies or differing staff interpretations caused occasional friction. This highlighted the need for consistent staff training on scripted responses and policy articulation, as inconsistencies can undermine trust and loyalty (Dawson, Madera and Chen, 2012; Shen, Qian and Chen, 2020).</w:t>
      </w:r>
    </w:p>
    <w:p w14:paraId="76649F92" w14:textId="3D1E9F40" w:rsidR="00C4349B" w:rsidRDefault="017737A4" w:rsidP="72ABD862">
      <w:pPr>
        <w:pStyle w:val="Heading3"/>
      </w:pPr>
      <w:r w:rsidRPr="72ABD862">
        <w:rPr>
          <w:rFonts w:ascii="Times New Roman" w:eastAsia="Times New Roman" w:hAnsi="Times New Roman" w:cs="Times New Roman"/>
          <w:lang w:val="en-GB"/>
        </w:rPr>
        <w:t>3. Interdepartmental Coordination</w:t>
      </w:r>
    </w:p>
    <w:p w14:paraId="6A4285C6" w14:textId="6CF405C7" w:rsidR="00C4349B" w:rsidRDefault="017737A4" w:rsidP="72ABD862">
      <w:pPr>
        <w:spacing w:after="0" w:line="360" w:lineRule="auto"/>
      </w:pPr>
      <w:r w:rsidRPr="72ABD862">
        <w:rPr>
          <w:rFonts w:ascii="Times New Roman" w:eastAsia="Times New Roman" w:hAnsi="Times New Roman" w:cs="Times New Roman"/>
          <w:lang w:val="en-GB"/>
        </w:rPr>
        <w:t>Effective interdepartmental communication, particularly between the front office, housekeeping, and maintenance teams, emerged as a key determinant of service success. Coordination with housekeeping was essential for early check-ins and special requests yet delays in updating room readiness status led to avoidable guest frustration.</w:t>
      </w:r>
    </w:p>
    <w:p w14:paraId="1961AE9B" w14:textId="5048E08E"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4C81641E" w14:textId="4BBDF503" w:rsidR="00C4349B" w:rsidRDefault="017737A4" w:rsidP="72ABD862">
      <w:pPr>
        <w:spacing w:after="0" w:line="360" w:lineRule="auto"/>
      </w:pPr>
      <w:r w:rsidRPr="72ABD862">
        <w:rPr>
          <w:rFonts w:ascii="Times New Roman" w:eastAsia="Times New Roman" w:hAnsi="Times New Roman" w:cs="Times New Roman"/>
          <w:lang w:val="en-GB"/>
        </w:rPr>
        <w:lastRenderedPageBreak/>
        <w:t>In one observed case, a guest was informed that their room would be ready within 15 minutes, based on the assumption that housekeeping had finished. However, the delay extended beyond 30 minutes because the room was still under inspection. This misalignment stemmed from the absence of real-time communication between departments. Similar breakdowns were observed when maintenance tasks were not logged clearly, causing confusion over whether guest complaints had been resolved.</w:t>
      </w:r>
    </w:p>
    <w:p w14:paraId="27E2A062" w14:textId="68347FE5"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0EEB75A" w14:textId="1D4655E9" w:rsidR="00C4349B" w:rsidRDefault="017737A4" w:rsidP="72ABD862">
      <w:pPr>
        <w:spacing w:after="0" w:line="360" w:lineRule="auto"/>
      </w:pPr>
      <w:r w:rsidRPr="72ABD862">
        <w:rPr>
          <w:rFonts w:ascii="Times New Roman" w:eastAsia="Times New Roman" w:hAnsi="Times New Roman" w:cs="Times New Roman"/>
          <w:lang w:val="en-GB"/>
        </w:rPr>
        <w:t>SOPs for interdepartmental communication were found to exist in training manuals, yet the practical implementation of those processes often depended on staff experience and workload. According to Veal (2006), the complexity of service delivery in hospitality requires a fluid yet formalised communication structure, particularly for operations that involve multiple departments working simultaneously.</w:t>
      </w:r>
    </w:p>
    <w:p w14:paraId="2F7C5488" w14:textId="22D2022A"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5C8CA602" w14:textId="6E531A67" w:rsidR="00C4349B" w:rsidRDefault="017737A4" w:rsidP="72ABD862">
      <w:pPr>
        <w:spacing w:after="0" w:line="360" w:lineRule="auto"/>
      </w:pPr>
      <w:r w:rsidRPr="72ABD862">
        <w:rPr>
          <w:rFonts w:ascii="Times New Roman" w:eastAsia="Times New Roman" w:hAnsi="Times New Roman" w:cs="Times New Roman"/>
          <w:lang w:val="en-GB"/>
        </w:rPr>
        <w:t>Online reviews further corroborated the need for strong interdepartmental communication, with guests expressing frustration when they were made to wait for luggage delivery, additional towels, or room changes due to miscommunication between front office and other teams (</w:t>
      </w:r>
      <w:proofErr w:type="spellStart"/>
      <w:r w:rsidRPr="72ABD862">
        <w:rPr>
          <w:rFonts w:ascii="Times New Roman" w:eastAsia="Times New Roman" w:hAnsi="Times New Roman" w:cs="Times New Roman"/>
          <w:lang w:val="en-GB"/>
        </w:rPr>
        <w:t>Kanwar</w:t>
      </w:r>
      <w:proofErr w:type="spellEnd"/>
      <w:r w:rsidRPr="72ABD862">
        <w:rPr>
          <w:rFonts w:ascii="Times New Roman" w:eastAsia="Times New Roman" w:hAnsi="Times New Roman" w:cs="Times New Roman"/>
          <w:lang w:val="en-GB"/>
        </w:rPr>
        <w:t xml:space="preserve">, Sharma and </w:t>
      </w:r>
      <w:proofErr w:type="spellStart"/>
      <w:r w:rsidRPr="72ABD862">
        <w:rPr>
          <w:rFonts w:ascii="Times New Roman" w:eastAsia="Times New Roman" w:hAnsi="Times New Roman" w:cs="Times New Roman"/>
          <w:lang w:val="en-GB"/>
        </w:rPr>
        <w:t>Bakshi</w:t>
      </w:r>
      <w:proofErr w:type="spellEnd"/>
      <w:r w:rsidRPr="72ABD862">
        <w:rPr>
          <w:rFonts w:ascii="Times New Roman" w:eastAsia="Times New Roman" w:hAnsi="Times New Roman" w:cs="Times New Roman"/>
          <w:lang w:val="en-GB"/>
        </w:rPr>
        <w:t xml:space="preserve">, 2022; </w:t>
      </w:r>
      <w:proofErr w:type="spellStart"/>
      <w:r w:rsidRPr="72ABD862">
        <w:rPr>
          <w:rFonts w:ascii="Times New Roman" w:eastAsia="Times New Roman" w:hAnsi="Times New Roman" w:cs="Times New Roman"/>
          <w:lang w:val="en-GB"/>
        </w:rPr>
        <w:t>Zahartzis</w:t>
      </w:r>
      <w:proofErr w:type="spellEnd"/>
      <w:r w:rsidRPr="72ABD862">
        <w:rPr>
          <w:rFonts w:ascii="Times New Roman" w:eastAsia="Times New Roman" w:hAnsi="Times New Roman" w:cs="Times New Roman"/>
          <w:lang w:val="en-GB"/>
        </w:rPr>
        <w:t>, 2024).</w:t>
      </w:r>
    </w:p>
    <w:p w14:paraId="07CDA66B" w14:textId="411B51F4" w:rsidR="00C4349B" w:rsidRDefault="017737A4" w:rsidP="72ABD862">
      <w:pPr>
        <w:pStyle w:val="Heading3"/>
      </w:pPr>
      <w:r w:rsidRPr="72ABD862">
        <w:rPr>
          <w:rFonts w:ascii="Times New Roman" w:eastAsia="Times New Roman" w:hAnsi="Times New Roman" w:cs="Times New Roman"/>
          <w:lang w:val="en-GB"/>
        </w:rPr>
        <w:t>4. Standard Operating Procedures vs. Practice</w:t>
      </w:r>
    </w:p>
    <w:p w14:paraId="370B2917" w14:textId="6B2441FA" w:rsidR="00C4349B" w:rsidRDefault="017737A4" w:rsidP="72ABD862">
      <w:pPr>
        <w:spacing w:after="0" w:line="360" w:lineRule="auto"/>
      </w:pPr>
      <w:r w:rsidRPr="72ABD862">
        <w:rPr>
          <w:rFonts w:ascii="Times New Roman" w:eastAsia="Times New Roman" w:hAnsi="Times New Roman" w:cs="Times New Roman"/>
          <w:lang w:val="en-GB"/>
        </w:rPr>
        <w:t>A critical area of the findings involves comparing SOPs with the real-life execution of tasks. The hotel’s front-office manual, accessible during the placement, detailed procedures for handling guest complaints, prioritising tasks, and following a structured check-in checklist. However, due to staffing shortages or time constraints, some of these procedures were either partially followed or skipped altogether.</w:t>
      </w:r>
    </w:p>
    <w:p w14:paraId="5C30575D" w14:textId="5721DA26"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A1CF417" w14:textId="614B032F" w:rsidR="00C4349B" w:rsidRDefault="017737A4" w:rsidP="72ABD862">
      <w:pPr>
        <w:spacing w:after="0" w:line="360" w:lineRule="auto"/>
      </w:pPr>
      <w:r w:rsidRPr="72ABD862">
        <w:rPr>
          <w:rFonts w:ascii="Times New Roman" w:eastAsia="Times New Roman" w:hAnsi="Times New Roman" w:cs="Times New Roman"/>
          <w:lang w:val="en-GB"/>
        </w:rPr>
        <w:t>An illustrative example was the check-out procedure. According to SOPs, front desk staff were expected to ask guests about their stay, log any complaints, and offer to arrange transportation if required. In practice, when queues built up, these procedures were sometimes reduced to a simple payment collection, with minimal guest engagement. This led to lost opportunities for feedback collection and service recovery.</w:t>
      </w:r>
    </w:p>
    <w:p w14:paraId="354E9D15" w14:textId="0966590E"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44E42E4A" w14:textId="22F2571D" w:rsidR="00C4349B" w:rsidRDefault="017737A4" w:rsidP="72ABD862">
      <w:pPr>
        <w:spacing w:after="0" w:line="360" w:lineRule="auto"/>
      </w:pPr>
      <w:r w:rsidRPr="72ABD862">
        <w:rPr>
          <w:rFonts w:ascii="Times New Roman" w:eastAsia="Times New Roman" w:hAnsi="Times New Roman" w:cs="Times New Roman"/>
          <w:lang w:val="en-GB"/>
        </w:rPr>
        <w:lastRenderedPageBreak/>
        <w:t>The reflective journal noted several instances where ad-hoc practices became normalised, especially when experienced staff preferred their personal routines over the manual. While adaptability is an asset in fast-paced environments, deviation from standard processes can lead to inconsistency, particularly with new or temporary staff who rely on SOPs as a guide (Collis and Hussey, 2014; Tutorials Point, 2016).</w:t>
      </w:r>
    </w:p>
    <w:p w14:paraId="6FFDC8F9" w14:textId="7B062C95" w:rsidR="00C4349B" w:rsidRDefault="017737A4" w:rsidP="72ABD862">
      <w:pPr>
        <w:spacing w:after="0" w:line="360" w:lineRule="auto"/>
      </w:pPr>
      <w:r w:rsidRPr="72ABD862">
        <w:rPr>
          <w:rFonts w:ascii="Times New Roman" w:eastAsia="Times New Roman" w:hAnsi="Times New Roman" w:cs="Times New Roman"/>
        </w:rPr>
        <w:t xml:space="preserve"> </w:t>
      </w:r>
    </w:p>
    <w:p w14:paraId="314BD4D6" w14:textId="49248395" w:rsidR="00C4349B" w:rsidRDefault="017737A4" w:rsidP="72ABD862">
      <w:pPr>
        <w:spacing w:after="0" w:line="360" w:lineRule="auto"/>
      </w:pPr>
      <w:r w:rsidRPr="72ABD862">
        <w:rPr>
          <w:rFonts w:ascii="Times New Roman" w:eastAsia="Times New Roman" w:hAnsi="Times New Roman" w:cs="Times New Roman"/>
          <w:lang w:val="en-GB"/>
        </w:rPr>
        <w:t>These findings reinforce the importance of integrating SOPs into daily routines not just through induction but through ongoing supervision and reinforcement. Communication training that re-emphasises SOP adherence could reduce variability in service quality (</w:t>
      </w:r>
      <w:proofErr w:type="spellStart"/>
      <w:r w:rsidRPr="72ABD862">
        <w:rPr>
          <w:rFonts w:ascii="Times New Roman" w:eastAsia="Times New Roman" w:hAnsi="Times New Roman" w:cs="Times New Roman"/>
          <w:lang w:val="en-GB"/>
        </w:rPr>
        <w:t>Uttarakhand</w:t>
      </w:r>
      <w:proofErr w:type="spellEnd"/>
      <w:r w:rsidRPr="72ABD862">
        <w:rPr>
          <w:rFonts w:ascii="Times New Roman" w:eastAsia="Times New Roman" w:hAnsi="Times New Roman" w:cs="Times New Roman"/>
          <w:lang w:val="en-GB"/>
        </w:rPr>
        <w:t xml:space="preserve"> Open University, 2021; </w:t>
      </w:r>
      <w:proofErr w:type="spellStart"/>
      <w:r w:rsidRPr="72ABD862">
        <w:rPr>
          <w:rFonts w:ascii="Times New Roman" w:eastAsia="Times New Roman" w:hAnsi="Times New Roman" w:cs="Times New Roman"/>
          <w:lang w:val="en-GB"/>
        </w:rPr>
        <w:t>Tewari</w:t>
      </w:r>
      <w:proofErr w:type="spellEnd"/>
      <w:r w:rsidRPr="72ABD862">
        <w:rPr>
          <w:rFonts w:ascii="Times New Roman" w:eastAsia="Times New Roman" w:hAnsi="Times New Roman" w:cs="Times New Roman"/>
          <w:lang w:val="en-GB"/>
        </w:rPr>
        <w:t>, 2009).</w:t>
      </w:r>
    </w:p>
    <w:p w14:paraId="1D212F3A" w14:textId="5C98B1AB" w:rsidR="00C4349B" w:rsidRDefault="017737A4" w:rsidP="72ABD862">
      <w:pPr>
        <w:pStyle w:val="Heading3"/>
      </w:pPr>
      <w:r w:rsidRPr="72ABD862">
        <w:rPr>
          <w:rFonts w:ascii="Times New Roman" w:eastAsia="Times New Roman" w:hAnsi="Times New Roman" w:cs="Times New Roman"/>
          <w:lang w:val="en-GB"/>
        </w:rPr>
        <w:t>5. The Role of Digital Tools in Enhancing Communication</w:t>
      </w:r>
    </w:p>
    <w:p w14:paraId="498F8986" w14:textId="3848DD54" w:rsidR="00C4349B" w:rsidRDefault="017737A4" w:rsidP="72ABD862">
      <w:pPr>
        <w:spacing w:after="0" w:line="360" w:lineRule="auto"/>
      </w:pPr>
      <w:r w:rsidRPr="72ABD862">
        <w:rPr>
          <w:rFonts w:ascii="Times New Roman" w:eastAsia="Times New Roman" w:hAnsi="Times New Roman" w:cs="Times New Roman"/>
          <w:lang w:val="en-GB"/>
        </w:rPr>
        <w:t>Digital communication tools were partially integrated into front office operations, although not uniformly utilised. Email remained the primary form of communication with external agencies, while messaging platforms and shared drives were used internally to assign tasks or pass on instructions.</w:t>
      </w:r>
    </w:p>
    <w:p w14:paraId="2277AEDB" w14:textId="14E78001"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1ABA1DBE" w14:textId="5872CC64" w:rsidR="00C4349B" w:rsidRDefault="017737A4" w:rsidP="72ABD862">
      <w:pPr>
        <w:spacing w:after="0" w:line="360" w:lineRule="auto"/>
      </w:pPr>
      <w:r w:rsidRPr="72ABD862">
        <w:rPr>
          <w:rFonts w:ascii="Times New Roman" w:eastAsia="Times New Roman" w:hAnsi="Times New Roman" w:cs="Times New Roman"/>
          <w:lang w:val="en-GB"/>
        </w:rPr>
        <w:t>There was potential for greater use of mobile platforms to streamline interdepartmental updates—particularly with room readiness and guest complaints. A staff member pointed out the limitations of using paper-based logs and highlighted that delays often occurred because maintenance reports or room updates were not synchronised in real time.</w:t>
      </w:r>
    </w:p>
    <w:p w14:paraId="2750F833" w14:textId="33DB63B3"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4E287684" w14:textId="547C587A" w:rsidR="00C4349B" w:rsidRDefault="017737A4" w:rsidP="72ABD862">
      <w:pPr>
        <w:spacing w:after="0" w:line="360" w:lineRule="auto"/>
      </w:pPr>
      <w:r w:rsidRPr="72ABD862">
        <w:rPr>
          <w:rFonts w:ascii="Times New Roman" w:eastAsia="Times New Roman" w:hAnsi="Times New Roman" w:cs="Times New Roman"/>
          <w:lang w:val="en-GB"/>
        </w:rPr>
        <w:t xml:space="preserve">Digital solutions are increasingly recognised in the literature as enablers of faster, more reliable communication in hotels (Anwar, </w:t>
      </w:r>
      <w:proofErr w:type="spellStart"/>
      <w:r w:rsidRPr="72ABD862">
        <w:rPr>
          <w:rFonts w:ascii="Times New Roman" w:eastAsia="Times New Roman" w:hAnsi="Times New Roman" w:cs="Times New Roman"/>
          <w:lang w:val="en-GB"/>
        </w:rPr>
        <w:t>Deliana</w:t>
      </w:r>
      <w:proofErr w:type="spellEnd"/>
      <w:r w:rsidRPr="72ABD862">
        <w:rPr>
          <w:rFonts w:ascii="Times New Roman" w:eastAsia="Times New Roman" w:hAnsi="Times New Roman" w:cs="Times New Roman"/>
          <w:lang w:val="en-GB"/>
        </w:rPr>
        <w:t xml:space="preserve"> and </w:t>
      </w:r>
      <w:proofErr w:type="spellStart"/>
      <w:r w:rsidRPr="72ABD862">
        <w:rPr>
          <w:rFonts w:ascii="Times New Roman" w:eastAsia="Times New Roman" w:hAnsi="Times New Roman" w:cs="Times New Roman"/>
          <w:lang w:val="en-GB"/>
        </w:rPr>
        <w:t>Suyamto</w:t>
      </w:r>
      <w:proofErr w:type="spellEnd"/>
      <w:r w:rsidRPr="72ABD862">
        <w:rPr>
          <w:rFonts w:ascii="Times New Roman" w:eastAsia="Times New Roman" w:hAnsi="Times New Roman" w:cs="Times New Roman"/>
          <w:lang w:val="en-GB"/>
        </w:rPr>
        <w:t>, 2024; Lozano, 2024; Hospitality Upgrade, 2024). Hospitality Upgrade, 2024), with research indicating that tools such as virtual mirroring and digital dashboards can enhance transparency, responsiveness, and ultimately customer satisfaction (</w:t>
      </w:r>
      <w:proofErr w:type="spellStart"/>
      <w:r w:rsidRPr="72ABD862">
        <w:rPr>
          <w:rFonts w:ascii="Times New Roman" w:eastAsia="Times New Roman" w:hAnsi="Times New Roman" w:cs="Times New Roman"/>
          <w:lang w:val="en-GB"/>
        </w:rPr>
        <w:t>Gloor</w:t>
      </w:r>
      <w:proofErr w:type="spellEnd"/>
      <w:r w:rsidRPr="72ABD862">
        <w:rPr>
          <w:rFonts w:ascii="Times New Roman" w:eastAsia="Times New Roman" w:hAnsi="Times New Roman" w:cs="Times New Roman"/>
          <w:lang w:val="en-GB"/>
        </w:rPr>
        <w:t xml:space="preserve"> et al., 2021). The underutilisation of such tools at the Dartford Bridge location may represent a missed opportunity for efficiency gains.</w:t>
      </w:r>
    </w:p>
    <w:p w14:paraId="525EE484" w14:textId="44C40A65"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566856EC" w14:textId="3B401B63" w:rsidR="00C4349B" w:rsidRDefault="017737A4" w:rsidP="72ABD862">
      <w:pPr>
        <w:spacing w:after="0" w:line="360" w:lineRule="auto"/>
      </w:pPr>
      <w:r w:rsidRPr="72ABD862">
        <w:rPr>
          <w:rFonts w:ascii="Times New Roman" w:eastAsia="Times New Roman" w:hAnsi="Times New Roman" w:cs="Times New Roman"/>
          <w:lang w:val="en-GB"/>
        </w:rPr>
        <w:t xml:space="preserve">Nevertheless, the use of digital guest feedback forms was a positive step. Several guests filled in post-stay feedback via email links, which provided insights into their service experience. The feedback was then reviewed by management and shared during weekly meetings, forming the </w:t>
      </w:r>
      <w:r w:rsidRPr="72ABD862">
        <w:rPr>
          <w:rFonts w:ascii="Times New Roman" w:eastAsia="Times New Roman" w:hAnsi="Times New Roman" w:cs="Times New Roman"/>
          <w:lang w:val="en-GB"/>
        </w:rPr>
        <w:lastRenderedPageBreak/>
        <w:t>basis for operational improvements. This loop between communication, feedback, and action represents good practice and aligns with contemporary expectations in guest service management (</w:t>
      </w:r>
      <w:proofErr w:type="spellStart"/>
      <w:r w:rsidRPr="72ABD862">
        <w:rPr>
          <w:rFonts w:ascii="Times New Roman" w:eastAsia="Times New Roman" w:hAnsi="Times New Roman" w:cs="Times New Roman"/>
          <w:lang w:val="en-GB"/>
        </w:rPr>
        <w:t>Danurdara</w:t>
      </w:r>
      <w:proofErr w:type="spellEnd"/>
      <w:r w:rsidRPr="72ABD862">
        <w:rPr>
          <w:rFonts w:ascii="Times New Roman" w:eastAsia="Times New Roman" w:hAnsi="Times New Roman" w:cs="Times New Roman"/>
          <w:lang w:val="en-GB"/>
        </w:rPr>
        <w:t xml:space="preserve"> &amp; </w:t>
      </w:r>
      <w:proofErr w:type="spellStart"/>
      <w:r w:rsidRPr="72ABD862">
        <w:rPr>
          <w:rFonts w:ascii="Times New Roman" w:eastAsia="Times New Roman" w:hAnsi="Times New Roman" w:cs="Times New Roman"/>
          <w:lang w:val="en-GB"/>
        </w:rPr>
        <w:t>Paramitha</w:t>
      </w:r>
      <w:proofErr w:type="spellEnd"/>
      <w:r w:rsidRPr="72ABD862">
        <w:rPr>
          <w:rFonts w:ascii="Times New Roman" w:eastAsia="Times New Roman" w:hAnsi="Times New Roman" w:cs="Times New Roman"/>
          <w:lang w:val="en-GB"/>
        </w:rPr>
        <w:t xml:space="preserve">, 2022; </w:t>
      </w:r>
      <w:proofErr w:type="spellStart"/>
      <w:r w:rsidRPr="72ABD862">
        <w:rPr>
          <w:rFonts w:ascii="Times New Roman" w:eastAsia="Times New Roman" w:hAnsi="Times New Roman" w:cs="Times New Roman"/>
          <w:lang w:val="en-GB"/>
        </w:rPr>
        <w:t>Sulek</w:t>
      </w:r>
      <w:proofErr w:type="spellEnd"/>
      <w:r w:rsidRPr="72ABD862">
        <w:rPr>
          <w:rFonts w:ascii="Times New Roman" w:eastAsia="Times New Roman" w:hAnsi="Times New Roman" w:cs="Times New Roman"/>
          <w:lang w:val="en-GB"/>
        </w:rPr>
        <w:t xml:space="preserve">, Lind and </w:t>
      </w:r>
      <w:proofErr w:type="spellStart"/>
      <w:r w:rsidRPr="72ABD862">
        <w:rPr>
          <w:rFonts w:ascii="Times New Roman" w:eastAsia="Times New Roman" w:hAnsi="Times New Roman" w:cs="Times New Roman"/>
          <w:lang w:val="en-GB"/>
        </w:rPr>
        <w:t>Marucheck</w:t>
      </w:r>
      <w:proofErr w:type="spellEnd"/>
      <w:r w:rsidRPr="72ABD862">
        <w:rPr>
          <w:rFonts w:ascii="Times New Roman" w:eastAsia="Times New Roman" w:hAnsi="Times New Roman" w:cs="Times New Roman"/>
          <w:lang w:val="en-GB"/>
        </w:rPr>
        <w:t xml:space="preserve">, 1995; Lemon and </w:t>
      </w:r>
      <w:proofErr w:type="spellStart"/>
      <w:r w:rsidRPr="72ABD862">
        <w:rPr>
          <w:rFonts w:ascii="Times New Roman" w:eastAsia="Times New Roman" w:hAnsi="Times New Roman" w:cs="Times New Roman"/>
          <w:lang w:val="en-GB"/>
        </w:rPr>
        <w:t>Verhoef</w:t>
      </w:r>
      <w:proofErr w:type="spellEnd"/>
      <w:r w:rsidRPr="72ABD862">
        <w:rPr>
          <w:rFonts w:ascii="Times New Roman" w:eastAsia="Times New Roman" w:hAnsi="Times New Roman" w:cs="Times New Roman"/>
          <w:lang w:val="en-GB"/>
        </w:rPr>
        <w:t xml:space="preserve">, 2016; </w:t>
      </w:r>
      <w:proofErr w:type="spellStart"/>
      <w:r w:rsidRPr="72ABD862">
        <w:rPr>
          <w:rFonts w:ascii="Times New Roman" w:eastAsia="Times New Roman" w:hAnsi="Times New Roman" w:cs="Times New Roman"/>
          <w:lang w:val="en-GB"/>
        </w:rPr>
        <w:t>Sambhanthan</w:t>
      </w:r>
      <w:proofErr w:type="spellEnd"/>
      <w:r w:rsidRPr="72ABD862">
        <w:rPr>
          <w:rFonts w:ascii="Times New Roman" w:eastAsia="Times New Roman" w:hAnsi="Times New Roman" w:cs="Times New Roman"/>
          <w:lang w:val="en-GB"/>
        </w:rPr>
        <w:t xml:space="preserve"> &amp; Good, 2013).</w:t>
      </w:r>
    </w:p>
    <w:p w14:paraId="18F0A117" w14:textId="1259DA64" w:rsidR="00C4349B" w:rsidRDefault="017737A4" w:rsidP="72ABD862">
      <w:pPr>
        <w:pStyle w:val="Heading3"/>
      </w:pPr>
      <w:r w:rsidRPr="72ABD862">
        <w:rPr>
          <w:rFonts w:ascii="Times New Roman" w:eastAsia="Times New Roman" w:hAnsi="Times New Roman" w:cs="Times New Roman"/>
          <w:lang w:val="en-GB"/>
        </w:rPr>
        <w:t>6. Emotional Labour in Front Desk Roles</w:t>
      </w:r>
    </w:p>
    <w:p w14:paraId="56EBAE31" w14:textId="3A035872" w:rsidR="00C4349B" w:rsidRDefault="017737A4" w:rsidP="72ABD862">
      <w:pPr>
        <w:spacing w:after="0" w:line="360" w:lineRule="auto"/>
      </w:pPr>
      <w:r w:rsidRPr="72ABD862">
        <w:rPr>
          <w:rFonts w:ascii="Times New Roman" w:eastAsia="Times New Roman" w:hAnsi="Times New Roman" w:cs="Times New Roman"/>
          <w:lang w:val="en-GB"/>
        </w:rPr>
        <w:t>Another significant theme that emerged from observations and reflections was the emotional labour involved in front desk responsibilities. Staff were expected to maintain a composed, friendly, and professional manner even in the face of difficult guests, last-minute complaints, or technical malfunctions. Emotional regulation, particularly surface acting, was a routine aspect of guest-facing roles, especially during high-pressure moments such as check-in bottlenecks or group arrivals.</w:t>
      </w:r>
    </w:p>
    <w:p w14:paraId="7B2D8032" w14:textId="1EBECFFE"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0DEA2345" w14:textId="19462931" w:rsidR="00C4349B" w:rsidRDefault="017737A4" w:rsidP="72ABD862">
      <w:pPr>
        <w:spacing w:after="0" w:line="360" w:lineRule="auto"/>
      </w:pPr>
      <w:r w:rsidRPr="72ABD862">
        <w:rPr>
          <w:rFonts w:ascii="Times New Roman" w:eastAsia="Times New Roman" w:hAnsi="Times New Roman" w:cs="Times New Roman"/>
          <w:lang w:val="en-GB"/>
        </w:rPr>
        <w:t xml:space="preserve">Despite personal stress or fatigue, team members demonstrated considerable effort in presenting a consistent service image. This aligns with findings by </w:t>
      </w:r>
      <w:proofErr w:type="spellStart"/>
      <w:r w:rsidRPr="72ABD862">
        <w:rPr>
          <w:rFonts w:ascii="Times New Roman" w:eastAsia="Times New Roman" w:hAnsi="Times New Roman" w:cs="Times New Roman"/>
          <w:lang w:val="en-GB"/>
        </w:rPr>
        <w:t>Hochschild</w:t>
      </w:r>
      <w:proofErr w:type="spellEnd"/>
      <w:r w:rsidRPr="72ABD862">
        <w:rPr>
          <w:rFonts w:ascii="Times New Roman" w:eastAsia="Times New Roman" w:hAnsi="Times New Roman" w:cs="Times New Roman"/>
          <w:lang w:val="en-GB"/>
        </w:rPr>
        <w:t xml:space="preserve"> (1983) and more recent studies (</w:t>
      </w:r>
      <w:proofErr w:type="spellStart"/>
      <w:r w:rsidRPr="72ABD862">
        <w:rPr>
          <w:rFonts w:ascii="Times New Roman" w:eastAsia="Times New Roman" w:hAnsi="Times New Roman" w:cs="Times New Roman"/>
          <w:lang w:val="en-GB"/>
        </w:rPr>
        <w:t>Zoghbi</w:t>
      </w:r>
      <w:proofErr w:type="spellEnd"/>
      <w:r w:rsidRPr="72ABD862">
        <w:rPr>
          <w:rFonts w:ascii="Times New Roman" w:eastAsia="Times New Roman" w:hAnsi="Times New Roman" w:cs="Times New Roman"/>
          <w:lang w:val="en-GB"/>
        </w:rPr>
        <w:t>-</w:t>
      </w:r>
      <w:proofErr w:type="spellStart"/>
      <w:r w:rsidRPr="72ABD862">
        <w:rPr>
          <w:rFonts w:ascii="Times New Roman" w:eastAsia="Times New Roman" w:hAnsi="Times New Roman" w:cs="Times New Roman"/>
          <w:lang w:val="en-GB"/>
        </w:rPr>
        <w:t>Manrique</w:t>
      </w:r>
      <w:proofErr w:type="spellEnd"/>
      <w:r w:rsidRPr="72ABD862">
        <w:rPr>
          <w:rFonts w:ascii="Times New Roman" w:eastAsia="Times New Roman" w:hAnsi="Times New Roman" w:cs="Times New Roman"/>
          <w:lang w:val="en-GB"/>
        </w:rPr>
        <w:t>-de-Lara, Suárez-Acosta and Guerra-</w:t>
      </w:r>
      <w:proofErr w:type="spellStart"/>
      <w:r w:rsidRPr="72ABD862">
        <w:rPr>
          <w:rFonts w:ascii="Times New Roman" w:eastAsia="Times New Roman" w:hAnsi="Times New Roman" w:cs="Times New Roman"/>
          <w:lang w:val="en-GB"/>
        </w:rPr>
        <w:t>Báez</w:t>
      </w:r>
      <w:proofErr w:type="spellEnd"/>
      <w:r w:rsidRPr="72ABD862">
        <w:rPr>
          <w:rFonts w:ascii="Times New Roman" w:eastAsia="Times New Roman" w:hAnsi="Times New Roman" w:cs="Times New Roman"/>
          <w:lang w:val="en-GB"/>
        </w:rPr>
        <w:t>, 2017) that highlight emotional labour as a critical but often overlooked component of front-line hospitality work.</w:t>
      </w:r>
    </w:p>
    <w:p w14:paraId="65E43722" w14:textId="5EF0D6CE"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EC5AAFF" w14:textId="5D21B3D6" w:rsidR="00C4349B" w:rsidRDefault="017737A4" w:rsidP="72ABD862">
      <w:pPr>
        <w:spacing w:after="0" w:line="360" w:lineRule="auto"/>
      </w:pPr>
      <w:r w:rsidRPr="72ABD862">
        <w:rPr>
          <w:rFonts w:ascii="Times New Roman" w:eastAsia="Times New Roman" w:hAnsi="Times New Roman" w:cs="Times New Roman"/>
          <w:lang w:val="en-GB"/>
        </w:rPr>
        <w:t>Online reviews frequently referred to staff members being "kind despite being busy" or "calm even when systems were down", indicating that emotional labour, when executed well, had a direct influence on guest perceptions of professionalism and empathy. However, several reflective entries noted signs of burnout and emotional fatigue among long-shift staff, suggesting a need for better support mechanisms, such as structured breaks or access to wellbeing resources (</w:t>
      </w:r>
      <w:proofErr w:type="spellStart"/>
      <w:r w:rsidRPr="72ABD862">
        <w:rPr>
          <w:rFonts w:ascii="Times New Roman" w:eastAsia="Times New Roman" w:hAnsi="Times New Roman" w:cs="Times New Roman"/>
          <w:lang w:val="en-GB"/>
        </w:rPr>
        <w:t>Kensbock</w:t>
      </w:r>
      <w:proofErr w:type="spellEnd"/>
      <w:r w:rsidRPr="72ABD862">
        <w:rPr>
          <w:rFonts w:ascii="Times New Roman" w:eastAsia="Times New Roman" w:hAnsi="Times New Roman" w:cs="Times New Roman"/>
          <w:lang w:val="en-GB"/>
        </w:rPr>
        <w:t xml:space="preserve">, </w:t>
      </w:r>
      <w:proofErr w:type="spellStart"/>
      <w:r w:rsidRPr="72ABD862">
        <w:rPr>
          <w:rFonts w:ascii="Times New Roman" w:eastAsia="Times New Roman" w:hAnsi="Times New Roman" w:cs="Times New Roman"/>
          <w:lang w:val="en-GB"/>
        </w:rPr>
        <w:t>Patiar</w:t>
      </w:r>
      <w:proofErr w:type="spellEnd"/>
      <w:r w:rsidRPr="72ABD862">
        <w:rPr>
          <w:rFonts w:ascii="Times New Roman" w:eastAsia="Times New Roman" w:hAnsi="Times New Roman" w:cs="Times New Roman"/>
          <w:lang w:val="en-GB"/>
        </w:rPr>
        <w:t xml:space="preserve"> and Jennings, 2019; </w:t>
      </w:r>
      <w:proofErr w:type="spellStart"/>
      <w:r w:rsidRPr="72ABD862">
        <w:rPr>
          <w:rFonts w:ascii="Times New Roman" w:eastAsia="Times New Roman" w:hAnsi="Times New Roman" w:cs="Times New Roman"/>
          <w:lang w:val="en-GB"/>
        </w:rPr>
        <w:t>Gremler</w:t>
      </w:r>
      <w:proofErr w:type="spellEnd"/>
      <w:r w:rsidRPr="72ABD862">
        <w:rPr>
          <w:rFonts w:ascii="Times New Roman" w:eastAsia="Times New Roman" w:hAnsi="Times New Roman" w:cs="Times New Roman"/>
          <w:lang w:val="en-GB"/>
        </w:rPr>
        <w:t xml:space="preserve"> et al., 2006).</w:t>
      </w:r>
    </w:p>
    <w:p w14:paraId="37FC316B" w14:textId="24B4D985" w:rsidR="00C4349B" w:rsidRDefault="017737A4" w:rsidP="72ABD862">
      <w:pPr>
        <w:pStyle w:val="Heading3"/>
      </w:pPr>
      <w:r w:rsidRPr="72ABD862">
        <w:rPr>
          <w:rFonts w:ascii="Times New Roman" w:eastAsia="Times New Roman" w:hAnsi="Times New Roman" w:cs="Times New Roman"/>
          <w:lang w:val="en-GB"/>
        </w:rPr>
        <w:t>7. Impact of Team Dynamics on Communication</w:t>
      </w:r>
    </w:p>
    <w:p w14:paraId="24C1AF47" w14:textId="0F547D81" w:rsidR="00C4349B" w:rsidRDefault="017737A4" w:rsidP="72ABD862">
      <w:pPr>
        <w:spacing w:after="0" w:line="360" w:lineRule="auto"/>
      </w:pPr>
      <w:r w:rsidRPr="72ABD862">
        <w:rPr>
          <w:rFonts w:ascii="Times New Roman" w:eastAsia="Times New Roman" w:hAnsi="Times New Roman" w:cs="Times New Roman"/>
          <w:lang w:val="en-GB"/>
        </w:rPr>
        <w:t>The internal dynamics of the front desk team also played a role in shaping the overall communication quality. During the placement, it was evident that shifts led by senior staff with strong leadership and interpersonal skills ran more smoothly than those lacking such guidance. Informal mentoring relationships within the team helped newer employees learn effective guest-handling techniques, while strong rapport among team members encouraged more transparent communication during handovers.</w:t>
      </w:r>
    </w:p>
    <w:p w14:paraId="22D82D25" w14:textId="3725E38F" w:rsidR="00C4349B" w:rsidRDefault="017737A4" w:rsidP="72ABD862">
      <w:pPr>
        <w:spacing w:after="0" w:line="360" w:lineRule="auto"/>
      </w:pPr>
      <w:r w:rsidRPr="72ABD862">
        <w:rPr>
          <w:rFonts w:ascii="Times New Roman" w:eastAsia="Times New Roman" w:hAnsi="Times New Roman" w:cs="Times New Roman"/>
          <w:lang w:val="en-GB"/>
        </w:rPr>
        <w:lastRenderedPageBreak/>
        <w:t xml:space="preserve">Conversely, shifts with a mix of temporary and permanent staff often experienced tension, partly due to differing familiarity with systems and procedures. Inconsistent teamwork sometimes led to avoidable mistakes, such as missed wake-up calls or miscommunication about room types. These findings reflect Ingram and </w:t>
      </w:r>
      <w:proofErr w:type="spellStart"/>
      <w:r w:rsidRPr="72ABD862">
        <w:rPr>
          <w:rFonts w:ascii="Times New Roman" w:eastAsia="Times New Roman" w:hAnsi="Times New Roman" w:cs="Times New Roman"/>
          <w:lang w:val="en-GB"/>
        </w:rPr>
        <w:t>Desombre’s</w:t>
      </w:r>
      <w:proofErr w:type="spellEnd"/>
      <w:r w:rsidRPr="72ABD862">
        <w:rPr>
          <w:rFonts w:ascii="Times New Roman" w:eastAsia="Times New Roman" w:hAnsi="Times New Roman" w:cs="Times New Roman"/>
          <w:lang w:val="en-GB"/>
        </w:rPr>
        <w:t xml:space="preserve"> (2000) argument that cohesive teams in hospitality settings are more likely to deliver high-quality service outcomes.</w:t>
      </w:r>
    </w:p>
    <w:p w14:paraId="5123A44A" w14:textId="6908A910"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13F59359" w14:textId="06B6F657" w:rsidR="00C4349B" w:rsidRDefault="017737A4" w:rsidP="72ABD862">
      <w:pPr>
        <w:spacing w:after="0" w:line="360" w:lineRule="auto"/>
      </w:pPr>
      <w:r w:rsidRPr="72ABD862">
        <w:rPr>
          <w:rFonts w:ascii="Times New Roman" w:eastAsia="Times New Roman" w:hAnsi="Times New Roman" w:cs="Times New Roman"/>
          <w:lang w:val="en-GB"/>
        </w:rPr>
        <w:t xml:space="preserve">Moreover, conflicts, though infrequent, tended to arise from poor delegation and unclear expectations, particularly when task assignments were not communicated clearly at the start of the shift. Such issues point to the importance of team briefings and strong leadership communication in maintaining cohesion and performance (Larsson and Bowen, 1989; </w:t>
      </w:r>
      <w:proofErr w:type="spellStart"/>
      <w:r w:rsidRPr="72ABD862">
        <w:rPr>
          <w:rFonts w:ascii="Times New Roman" w:eastAsia="Times New Roman" w:hAnsi="Times New Roman" w:cs="Times New Roman"/>
          <w:lang w:val="en-GB"/>
        </w:rPr>
        <w:t>Riskonnect</w:t>
      </w:r>
      <w:proofErr w:type="spellEnd"/>
      <w:r w:rsidRPr="72ABD862">
        <w:rPr>
          <w:rFonts w:ascii="Times New Roman" w:eastAsia="Times New Roman" w:hAnsi="Times New Roman" w:cs="Times New Roman"/>
          <w:lang w:val="en-GB"/>
        </w:rPr>
        <w:t xml:space="preserve">, 2025; </w:t>
      </w:r>
      <w:proofErr w:type="spellStart"/>
      <w:r w:rsidRPr="72ABD862">
        <w:rPr>
          <w:rFonts w:ascii="Times New Roman" w:eastAsia="Times New Roman" w:hAnsi="Times New Roman" w:cs="Times New Roman"/>
          <w:lang w:val="en-GB"/>
        </w:rPr>
        <w:t>Wijaya</w:t>
      </w:r>
      <w:proofErr w:type="spellEnd"/>
      <w:r w:rsidRPr="72ABD862">
        <w:rPr>
          <w:rFonts w:ascii="Times New Roman" w:eastAsia="Times New Roman" w:hAnsi="Times New Roman" w:cs="Times New Roman"/>
          <w:lang w:val="en-GB"/>
        </w:rPr>
        <w:t xml:space="preserve"> et al., 2024).</w:t>
      </w:r>
    </w:p>
    <w:p w14:paraId="5C947F49" w14:textId="47105166" w:rsidR="00C4349B" w:rsidRDefault="017737A4" w:rsidP="72ABD862">
      <w:pPr>
        <w:pStyle w:val="Heading2"/>
      </w:pPr>
      <w:r w:rsidRPr="72ABD862">
        <w:rPr>
          <w:rFonts w:ascii="Times New Roman" w:eastAsia="Times New Roman" w:hAnsi="Times New Roman" w:cs="Times New Roman"/>
          <w:lang w:val="en-GB"/>
        </w:rPr>
        <w:t>Discussion</w:t>
      </w:r>
    </w:p>
    <w:p w14:paraId="24666F79" w14:textId="5F1477FE" w:rsidR="00C4349B" w:rsidRDefault="017737A4" w:rsidP="72ABD862">
      <w:pPr>
        <w:spacing w:after="0" w:line="360" w:lineRule="auto"/>
      </w:pPr>
      <w:r w:rsidRPr="72ABD862">
        <w:rPr>
          <w:rFonts w:ascii="Times New Roman" w:eastAsia="Times New Roman" w:hAnsi="Times New Roman" w:cs="Times New Roman"/>
          <w:lang w:val="en-GB"/>
        </w:rPr>
        <w:t xml:space="preserve">Research has shown that how staff communicate with each other greatly affects the experiences of guests and the job performance of everyone at the </w:t>
      </w:r>
      <w:proofErr w:type="spellStart"/>
      <w:r w:rsidRPr="72ABD862">
        <w:rPr>
          <w:rFonts w:ascii="Times New Roman" w:eastAsia="Times New Roman" w:hAnsi="Times New Roman" w:cs="Times New Roman"/>
          <w:lang w:val="en-GB"/>
        </w:rPr>
        <w:t>DoubleTree</w:t>
      </w:r>
      <w:proofErr w:type="spellEnd"/>
      <w:r w:rsidRPr="72ABD862">
        <w:rPr>
          <w:rFonts w:ascii="Times New Roman" w:eastAsia="Times New Roman" w:hAnsi="Times New Roman" w:cs="Times New Roman"/>
          <w:lang w:val="en-GB"/>
        </w:rPr>
        <w:t xml:space="preserve"> by Hilton Dartford Bridge. When the evidence collected during the placement is compared to current academic thoughts, it appears that internal communication is more than a functional process; it is also a major tool for providing services, employee satisfaction and smooth operations (</w:t>
      </w:r>
      <w:proofErr w:type="spellStart"/>
      <w:r w:rsidRPr="72ABD862">
        <w:rPr>
          <w:rFonts w:ascii="Times New Roman" w:eastAsia="Times New Roman" w:hAnsi="Times New Roman" w:cs="Times New Roman"/>
          <w:lang w:val="en-GB"/>
        </w:rPr>
        <w:t>Ariffin</w:t>
      </w:r>
      <w:proofErr w:type="spellEnd"/>
      <w:r w:rsidRPr="72ABD862">
        <w:rPr>
          <w:rFonts w:ascii="Times New Roman" w:eastAsia="Times New Roman" w:hAnsi="Times New Roman" w:cs="Times New Roman"/>
          <w:lang w:val="en-GB"/>
        </w:rPr>
        <w:t xml:space="preserve"> et al., 2018; </w:t>
      </w:r>
      <w:proofErr w:type="spellStart"/>
      <w:r w:rsidRPr="72ABD862">
        <w:rPr>
          <w:rFonts w:ascii="Times New Roman" w:eastAsia="Times New Roman" w:hAnsi="Times New Roman" w:cs="Times New Roman"/>
          <w:lang w:val="en-GB"/>
        </w:rPr>
        <w:t>Jawabreh</w:t>
      </w:r>
      <w:proofErr w:type="spellEnd"/>
      <w:r w:rsidRPr="72ABD862">
        <w:rPr>
          <w:rFonts w:ascii="Times New Roman" w:eastAsia="Times New Roman" w:hAnsi="Times New Roman" w:cs="Times New Roman"/>
          <w:lang w:val="en-GB"/>
        </w:rPr>
        <w:t xml:space="preserve"> et al., 2022).</w:t>
      </w:r>
    </w:p>
    <w:p w14:paraId="00908A62" w14:textId="7E9B55E3" w:rsidR="00C4349B" w:rsidRDefault="017737A4" w:rsidP="72ABD862">
      <w:pPr>
        <w:pStyle w:val="Heading3"/>
      </w:pPr>
      <w:r w:rsidRPr="72ABD862">
        <w:rPr>
          <w:rFonts w:ascii="Times New Roman" w:eastAsia="Times New Roman" w:hAnsi="Times New Roman" w:cs="Times New Roman"/>
          <w:lang w:val="en-GB"/>
        </w:rPr>
        <w:t>Internal Communication as the Foundation of Service Quality</w:t>
      </w:r>
    </w:p>
    <w:p w14:paraId="0430DE22" w14:textId="1FC4797B" w:rsidR="00C4349B" w:rsidRDefault="017737A4" w:rsidP="72ABD862">
      <w:pPr>
        <w:spacing w:after="0" w:line="360" w:lineRule="auto"/>
      </w:pPr>
      <w:r w:rsidRPr="72ABD862">
        <w:rPr>
          <w:rFonts w:ascii="Times New Roman" w:eastAsia="Times New Roman" w:hAnsi="Times New Roman" w:cs="Times New Roman"/>
          <w:lang w:val="en-GB"/>
        </w:rPr>
        <w:t xml:space="preserve">The theme revealed a strong focus on how well internal communication works. It was obvious during the placement that regular communication between front office staff and other departments such as housekeeping and maintenance, played a major role in how fast guest requests were resolved. This observation is similar to what </w:t>
      </w:r>
      <w:proofErr w:type="spellStart"/>
      <w:r w:rsidRPr="72ABD862">
        <w:rPr>
          <w:rFonts w:ascii="Times New Roman" w:eastAsia="Times New Roman" w:hAnsi="Times New Roman" w:cs="Times New Roman"/>
          <w:lang w:val="en-GB"/>
        </w:rPr>
        <w:t>Bitner</w:t>
      </w:r>
      <w:proofErr w:type="spellEnd"/>
      <w:r w:rsidRPr="72ABD862">
        <w:rPr>
          <w:rFonts w:ascii="Times New Roman" w:eastAsia="Times New Roman" w:hAnsi="Times New Roman" w:cs="Times New Roman"/>
          <w:lang w:val="en-GB"/>
        </w:rPr>
        <w:t xml:space="preserve"> et al. (1990) and Baggio &amp; Cooper (2009)</w:t>
      </w:r>
      <w:r w:rsidR="00F9391B">
        <w:tab/>
      </w:r>
      <w:r w:rsidRPr="72ABD862">
        <w:rPr>
          <w:rFonts w:ascii="Times New Roman" w:eastAsia="Times New Roman" w:hAnsi="Times New Roman" w:cs="Times New Roman"/>
          <w:lang w:val="en-GB"/>
        </w:rPr>
        <w:t>found, where communication errors were often a main reason for service failure as it lacks knowledge transfer. The careful teamwork seen at check-in times indicated that communication is part of every service interaction (</w:t>
      </w:r>
      <w:proofErr w:type="spellStart"/>
      <w:r w:rsidRPr="72ABD862">
        <w:rPr>
          <w:rFonts w:ascii="Times New Roman" w:eastAsia="Times New Roman" w:hAnsi="Times New Roman" w:cs="Times New Roman"/>
          <w:lang w:val="en-GB"/>
        </w:rPr>
        <w:t>Walelign</w:t>
      </w:r>
      <w:proofErr w:type="spellEnd"/>
      <w:r w:rsidRPr="72ABD862">
        <w:rPr>
          <w:rFonts w:ascii="Times New Roman" w:eastAsia="Times New Roman" w:hAnsi="Times New Roman" w:cs="Times New Roman"/>
          <w:lang w:val="en-GB"/>
        </w:rPr>
        <w:t>, 2019).</w:t>
      </w:r>
    </w:p>
    <w:p w14:paraId="2E63F8E7" w14:textId="0BEB0468"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15DE8989" w14:textId="4D42E4E5" w:rsidR="00C4349B" w:rsidRDefault="017737A4" w:rsidP="72ABD862">
      <w:pPr>
        <w:spacing w:after="0" w:line="360" w:lineRule="auto"/>
      </w:pPr>
      <w:r w:rsidRPr="72ABD862">
        <w:rPr>
          <w:rFonts w:ascii="Times New Roman" w:eastAsia="Times New Roman" w:hAnsi="Times New Roman" w:cs="Times New Roman"/>
          <w:lang w:val="en-GB"/>
        </w:rPr>
        <w:t xml:space="preserve">Feedback was often exchanged on the spot by team members at daily handover meetings and short team gatherings. In addition to digital logs, informal chat among crew members was a complementary way of communicating. This points to the same conclusion as </w:t>
      </w:r>
      <w:proofErr w:type="spellStart"/>
      <w:r w:rsidRPr="72ABD862">
        <w:rPr>
          <w:rFonts w:ascii="Times New Roman" w:eastAsia="Times New Roman" w:hAnsi="Times New Roman" w:cs="Times New Roman"/>
          <w:lang w:val="en-GB"/>
        </w:rPr>
        <w:t>Kensbock</w:t>
      </w:r>
      <w:proofErr w:type="spellEnd"/>
      <w:r w:rsidRPr="72ABD862">
        <w:rPr>
          <w:rFonts w:ascii="Times New Roman" w:eastAsia="Times New Roman" w:hAnsi="Times New Roman" w:cs="Times New Roman"/>
          <w:lang w:val="en-GB"/>
        </w:rPr>
        <w:t xml:space="preserve"> et al. </w:t>
      </w:r>
      <w:r w:rsidRPr="72ABD862">
        <w:rPr>
          <w:rFonts w:ascii="Times New Roman" w:eastAsia="Times New Roman" w:hAnsi="Times New Roman" w:cs="Times New Roman"/>
          <w:lang w:val="en-GB"/>
        </w:rPr>
        <w:lastRenderedPageBreak/>
        <w:t>(2019), who found that a mix of planned and unplanned communication supports the fast-moving needs of hospitality.</w:t>
      </w:r>
    </w:p>
    <w:p w14:paraId="6D0F4C0F" w14:textId="064C3931" w:rsidR="00C4349B" w:rsidRDefault="017737A4" w:rsidP="72ABD862">
      <w:pPr>
        <w:pStyle w:val="Heading3"/>
      </w:pPr>
      <w:r w:rsidRPr="72ABD862">
        <w:rPr>
          <w:rFonts w:ascii="Times New Roman" w:eastAsia="Times New Roman" w:hAnsi="Times New Roman" w:cs="Times New Roman"/>
          <w:lang w:val="en-GB"/>
        </w:rPr>
        <w:t>Communication Challenges and Departmental Silos</w:t>
      </w:r>
    </w:p>
    <w:p w14:paraId="3D862606" w14:textId="1E2D44E6" w:rsidR="00C4349B" w:rsidRDefault="017737A4" w:rsidP="72ABD862">
      <w:pPr>
        <w:spacing w:after="0" w:line="360" w:lineRule="auto"/>
      </w:pPr>
      <w:r w:rsidRPr="72ABD862">
        <w:rPr>
          <w:rFonts w:ascii="Times New Roman" w:eastAsia="Times New Roman" w:hAnsi="Times New Roman" w:cs="Times New Roman"/>
          <w:lang w:val="en-GB"/>
        </w:rPr>
        <w:t xml:space="preserve">Despite the strengths observed, communication challenges also emerged, especially during peak hours when housekeeping responses were delayed due to message congestion. This supports the argument by </w:t>
      </w:r>
      <w:proofErr w:type="spellStart"/>
      <w:r w:rsidRPr="72ABD862">
        <w:rPr>
          <w:rFonts w:ascii="Times New Roman" w:eastAsia="Times New Roman" w:hAnsi="Times New Roman" w:cs="Times New Roman"/>
          <w:lang w:val="en-GB"/>
        </w:rPr>
        <w:t>Riskonnect</w:t>
      </w:r>
      <w:proofErr w:type="spellEnd"/>
      <w:r w:rsidRPr="72ABD862">
        <w:rPr>
          <w:rFonts w:ascii="Times New Roman" w:eastAsia="Times New Roman" w:hAnsi="Times New Roman" w:cs="Times New Roman"/>
          <w:lang w:val="en-GB"/>
        </w:rPr>
        <w:t xml:space="preserve"> (2025), who emphasised the dangers of communication bottlenecks caused by insufficient coordination systems. Moreover, the friction that occasionally occurred between front office staff and food and beverage departments reflects the silo mentality that can exist in hospitality settings (Lean Hotel System, 2025).</w:t>
      </w:r>
    </w:p>
    <w:p w14:paraId="11704DD7" w14:textId="325AAD12"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6B58EE4F" w14:textId="23F0155D" w:rsidR="00C4349B" w:rsidRDefault="017737A4" w:rsidP="72ABD862">
      <w:pPr>
        <w:spacing w:after="0" w:line="360" w:lineRule="auto"/>
      </w:pPr>
      <w:r w:rsidRPr="72ABD862">
        <w:rPr>
          <w:rFonts w:ascii="Times New Roman" w:eastAsia="Times New Roman" w:hAnsi="Times New Roman" w:cs="Times New Roman"/>
          <w:lang w:val="en-GB"/>
        </w:rPr>
        <w:t xml:space="preserve">In contrast to the ideal models promoted by </w:t>
      </w:r>
      <w:proofErr w:type="spellStart"/>
      <w:r w:rsidRPr="72ABD862">
        <w:rPr>
          <w:rFonts w:ascii="Times New Roman" w:eastAsia="Times New Roman" w:hAnsi="Times New Roman" w:cs="Times New Roman"/>
          <w:lang w:val="en-GB"/>
        </w:rPr>
        <w:t>Siguaw</w:t>
      </w:r>
      <w:proofErr w:type="spellEnd"/>
      <w:r w:rsidRPr="72ABD862">
        <w:rPr>
          <w:rFonts w:ascii="Times New Roman" w:eastAsia="Times New Roman" w:hAnsi="Times New Roman" w:cs="Times New Roman"/>
          <w:lang w:val="en-GB"/>
        </w:rPr>
        <w:t xml:space="preserve"> and </w:t>
      </w:r>
      <w:proofErr w:type="spellStart"/>
      <w:r w:rsidRPr="72ABD862">
        <w:rPr>
          <w:rFonts w:ascii="Times New Roman" w:eastAsia="Times New Roman" w:hAnsi="Times New Roman" w:cs="Times New Roman"/>
          <w:lang w:val="en-GB"/>
        </w:rPr>
        <w:t>Enz</w:t>
      </w:r>
      <w:proofErr w:type="spellEnd"/>
      <w:r w:rsidRPr="72ABD862">
        <w:rPr>
          <w:rFonts w:ascii="Times New Roman" w:eastAsia="Times New Roman" w:hAnsi="Times New Roman" w:cs="Times New Roman"/>
          <w:lang w:val="en-GB"/>
        </w:rPr>
        <w:t xml:space="preserve"> (1999), which advocate seamless cross-functional integration, the placement hotel occasionally exhibited misalignments in guest information sharing. For instance, special requests made during booking were sometimes not communicated to room service or concierge teams. This echoed concerns raised by Pinto (2024), who underlined the importance of effective internal networks that transcend departmental boundaries.</w:t>
      </w:r>
    </w:p>
    <w:p w14:paraId="55854EFA" w14:textId="5685F626"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4D959286" w14:textId="147BC748" w:rsidR="00C4349B" w:rsidRDefault="017737A4" w:rsidP="72ABD862">
      <w:pPr>
        <w:spacing w:after="0" w:line="360" w:lineRule="auto"/>
      </w:pPr>
      <w:r w:rsidRPr="72ABD862">
        <w:rPr>
          <w:rFonts w:ascii="Times New Roman" w:eastAsia="Times New Roman" w:hAnsi="Times New Roman" w:cs="Times New Roman"/>
          <w:lang w:val="en-GB"/>
        </w:rPr>
        <w:t xml:space="preserve">Another significant barrier to internal communication observed during the placement was the varied digital literacy among staff members. While newer recruits seemed comfortable using the property management system and handheld communication devices, longer-serving employees expressed difficulty adapting to these tools. This variation often led to delays in recording guest information, missed updates, or reliance on verbal messages that were not always passed along accurately. This phenomenon mirrors the findings of </w:t>
      </w:r>
      <w:proofErr w:type="spellStart"/>
      <w:r w:rsidRPr="72ABD862">
        <w:rPr>
          <w:rFonts w:ascii="Times New Roman" w:eastAsia="Times New Roman" w:hAnsi="Times New Roman" w:cs="Times New Roman"/>
          <w:lang w:val="en-GB"/>
        </w:rPr>
        <w:t>Pujalt</w:t>
      </w:r>
      <w:proofErr w:type="spellEnd"/>
      <w:r w:rsidRPr="72ABD862">
        <w:rPr>
          <w:rFonts w:ascii="Times New Roman" w:eastAsia="Times New Roman" w:hAnsi="Times New Roman" w:cs="Times New Roman"/>
          <w:lang w:val="en-GB"/>
        </w:rPr>
        <w:t xml:space="preserve"> (2024), who suggests that successful communication in hospitality must account for generational differences in digital comfort, offering tailored training and consistent support.</w:t>
      </w:r>
    </w:p>
    <w:p w14:paraId="11867D38" w14:textId="4ADBACCC"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0D70AAF8" w14:textId="26EB1CDA" w:rsidR="00C4349B" w:rsidRDefault="017737A4" w:rsidP="72ABD862">
      <w:pPr>
        <w:spacing w:after="0" w:line="360" w:lineRule="auto"/>
      </w:pPr>
      <w:r w:rsidRPr="72ABD862">
        <w:rPr>
          <w:rFonts w:ascii="Times New Roman" w:eastAsia="Times New Roman" w:hAnsi="Times New Roman" w:cs="Times New Roman"/>
          <w:lang w:val="en-GB"/>
        </w:rPr>
        <w:t xml:space="preserve">Furthermore, organisational culture played a key role in shaping communication habits. At </w:t>
      </w:r>
      <w:proofErr w:type="spellStart"/>
      <w:r w:rsidRPr="72ABD862">
        <w:rPr>
          <w:rFonts w:ascii="Times New Roman" w:eastAsia="Times New Roman" w:hAnsi="Times New Roman" w:cs="Times New Roman"/>
          <w:lang w:val="en-GB"/>
        </w:rPr>
        <w:t>DoubleTree</w:t>
      </w:r>
      <w:proofErr w:type="spellEnd"/>
      <w:r w:rsidRPr="72ABD862">
        <w:rPr>
          <w:rFonts w:ascii="Times New Roman" w:eastAsia="Times New Roman" w:hAnsi="Times New Roman" w:cs="Times New Roman"/>
          <w:lang w:val="en-GB"/>
        </w:rPr>
        <w:t xml:space="preserve"> by Hilton Dartford Bridge, there was a strong emphasis on professionalism, but at times, this formality discouraged frontline staff from openly discussing operational concerns with senior managers. This reluctance was not unique; Zohar and Luria (2005) have previously noted that rigid hierarchies in service environments can suppress bottom-up communication, </w:t>
      </w:r>
      <w:r w:rsidRPr="72ABD862">
        <w:rPr>
          <w:rFonts w:ascii="Times New Roman" w:eastAsia="Times New Roman" w:hAnsi="Times New Roman" w:cs="Times New Roman"/>
          <w:lang w:val="en-GB"/>
        </w:rPr>
        <w:lastRenderedPageBreak/>
        <w:t xml:space="preserve">leading to blind spots in service quality monitoring. Encouraging a more open-door culture, where staff feel psychologically safe to share insights or raise issues, may help reduce such gaps and promote greater cohesion, according to </w:t>
      </w:r>
      <w:proofErr w:type="spellStart"/>
      <w:r w:rsidRPr="72ABD862">
        <w:rPr>
          <w:rFonts w:ascii="Times New Roman" w:eastAsia="Times New Roman" w:hAnsi="Times New Roman" w:cs="Times New Roman"/>
          <w:lang w:val="en-GB"/>
        </w:rPr>
        <w:t>Dewi</w:t>
      </w:r>
      <w:proofErr w:type="spellEnd"/>
      <w:r w:rsidRPr="72ABD862">
        <w:rPr>
          <w:rFonts w:ascii="Times New Roman" w:eastAsia="Times New Roman" w:hAnsi="Times New Roman" w:cs="Times New Roman"/>
          <w:lang w:val="en-GB"/>
        </w:rPr>
        <w:t xml:space="preserve"> et al. (2022).</w:t>
      </w:r>
    </w:p>
    <w:p w14:paraId="51D866E0" w14:textId="58B82AE5"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1B6E2E46" w14:textId="296300DB" w:rsidR="00C4349B" w:rsidRDefault="017737A4" w:rsidP="72ABD862">
      <w:pPr>
        <w:spacing w:after="0" w:line="360" w:lineRule="auto"/>
      </w:pPr>
      <w:r w:rsidRPr="72ABD862">
        <w:rPr>
          <w:rFonts w:ascii="Times New Roman" w:eastAsia="Times New Roman" w:hAnsi="Times New Roman" w:cs="Times New Roman"/>
          <w:lang w:val="en-GB"/>
        </w:rPr>
        <w:t xml:space="preserve">In addition, cultural diversity among team members influenced communication dynamics in both positive and challenging ways. On the one hand, the multilingual capabilities of the staff enhanced guest service delivery, especially with international guests. On the other hand, minor misunderstandings sometimes occurred between colleagues due to language barriers or differing communication styles. As </w:t>
      </w:r>
      <w:proofErr w:type="spellStart"/>
      <w:r w:rsidRPr="72ABD862">
        <w:rPr>
          <w:rFonts w:ascii="Times New Roman" w:eastAsia="Times New Roman" w:hAnsi="Times New Roman" w:cs="Times New Roman"/>
          <w:lang w:val="en-GB"/>
        </w:rPr>
        <w:t>Zahartzis</w:t>
      </w:r>
      <w:proofErr w:type="spellEnd"/>
      <w:r w:rsidRPr="72ABD862">
        <w:rPr>
          <w:rFonts w:ascii="Times New Roman" w:eastAsia="Times New Roman" w:hAnsi="Times New Roman" w:cs="Times New Roman"/>
          <w:lang w:val="en-GB"/>
        </w:rPr>
        <w:t xml:space="preserve"> (2024) highlights, successful hotels proactively invest in intercultural communication training to foster better collaboration and minimise conflict in diverse teams. Incorporating such training at the placement hotel would strengthen both teamwork and guest service consistency (</w:t>
      </w:r>
      <w:proofErr w:type="spellStart"/>
      <w:r w:rsidRPr="72ABD862">
        <w:rPr>
          <w:rFonts w:ascii="Times New Roman" w:eastAsia="Times New Roman" w:hAnsi="Times New Roman" w:cs="Times New Roman"/>
          <w:lang w:val="en-GB"/>
        </w:rPr>
        <w:t>Londhe</w:t>
      </w:r>
      <w:proofErr w:type="spellEnd"/>
      <w:r w:rsidRPr="72ABD862">
        <w:rPr>
          <w:rFonts w:ascii="Times New Roman" w:eastAsia="Times New Roman" w:hAnsi="Times New Roman" w:cs="Times New Roman"/>
          <w:lang w:val="en-GB"/>
        </w:rPr>
        <w:t>, 2023).</w:t>
      </w:r>
    </w:p>
    <w:p w14:paraId="45CEE5F9" w14:textId="774DBF72"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10964839" w14:textId="7B01C9F1" w:rsidR="00C4349B" w:rsidRDefault="017737A4" w:rsidP="72ABD862">
      <w:pPr>
        <w:spacing w:after="0" w:line="360" w:lineRule="auto"/>
      </w:pPr>
      <w:r w:rsidRPr="72ABD862">
        <w:rPr>
          <w:rFonts w:ascii="Times New Roman" w:eastAsia="Times New Roman" w:hAnsi="Times New Roman" w:cs="Times New Roman"/>
          <w:lang w:val="en-GB"/>
        </w:rPr>
        <w:t>Lastly, the issue of information overload must be considered. During the busiest shifts, especially at weekends, staff often received multiple updates simultaneously via email and verbal instructions. This occasionally led to confusion, with priority tasks being delayed or duplicated. As Larsson and Bowen (1989) emphasise, communication design must be carefully managed to ensure that essential information is not lost in the noise. Streamlining communication channels, perhaps through task-based digital dashboards or clearer SOPs, could alleviate these challenges and support more effective workflow management.</w:t>
      </w:r>
    </w:p>
    <w:p w14:paraId="6824425F" w14:textId="00DA5AA0" w:rsidR="00C4349B" w:rsidRDefault="017737A4" w:rsidP="72ABD862">
      <w:pPr>
        <w:pStyle w:val="Heading3"/>
      </w:pPr>
      <w:r w:rsidRPr="72ABD862">
        <w:rPr>
          <w:rFonts w:ascii="Times New Roman" w:eastAsia="Times New Roman" w:hAnsi="Times New Roman" w:cs="Times New Roman"/>
          <w:lang w:val="en-GB"/>
        </w:rPr>
        <w:t>Staff Engagement and Communication Satisfaction</w:t>
      </w:r>
    </w:p>
    <w:p w14:paraId="756C8F61" w14:textId="2B16009B" w:rsidR="00C4349B" w:rsidRDefault="017737A4" w:rsidP="72ABD862">
      <w:pPr>
        <w:spacing w:after="0" w:line="360" w:lineRule="auto"/>
      </w:pPr>
      <w:r w:rsidRPr="72ABD862">
        <w:rPr>
          <w:rFonts w:ascii="Times New Roman" w:eastAsia="Times New Roman" w:hAnsi="Times New Roman" w:cs="Times New Roman"/>
          <w:lang w:val="en-GB"/>
        </w:rPr>
        <w:t xml:space="preserve">The positive link between clear internal communication and employee morale was another consistent theme. Team members expressed that clear guidance and mutual support contributed to a sense of purpose, especially during high-pressure periods. This is consistent with Dawson et al. (2012), who found that communication satisfaction significantly affects managers’ performance and team cohesion. Similarly, </w:t>
      </w:r>
      <w:proofErr w:type="spellStart"/>
      <w:r w:rsidRPr="72ABD862">
        <w:rPr>
          <w:rFonts w:ascii="Times New Roman" w:eastAsia="Times New Roman" w:hAnsi="Times New Roman" w:cs="Times New Roman"/>
          <w:lang w:val="en-GB"/>
        </w:rPr>
        <w:t>Parasnis</w:t>
      </w:r>
      <w:proofErr w:type="spellEnd"/>
      <w:r w:rsidRPr="72ABD862">
        <w:rPr>
          <w:rFonts w:ascii="Times New Roman" w:eastAsia="Times New Roman" w:hAnsi="Times New Roman" w:cs="Times New Roman"/>
          <w:lang w:val="en-GB"/>
        </w:rPr>
        <w:t xml:space="preserve"> et al. (2023) noted that hospitality graduates place high value on communication training as part of their job readiness, further validating the role of interpersonal commun</w:t>
      </w:r>
      <w:r w:rsidR="00061055">
        <w:rPr>
          <w:rFonts w:ascii="Times New Roman" w:eastAsia="Times New Roman" w:hAnsi="Times New Roman" w:cs="Times New Roman"/>
          <w:lang w:val="en-GB"/>
        </w:rPr>
        <w:t>ication as a developmental tool.</w:t>
      </w:r>
    </w:p>
    <w:p w14:paraId="68B40879" w14:textId="42B64A90"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13E93F6A" w14:textId="4280BBDC" w:rsidR="00C4349B" w:rsidRDefault="017737A4" w:rsidP="72ABD862">
      <w:pPr>
        <w:spacing w:after="0" w:line="360" w:lineRule="auto"/>
      </w:pPr>
      <w:r w:rsidRPr="72ABD862">
        <w:rPr>
          <w:rFonts w:ascii="Times New Roman" w:eastAsia="Times New Roman" w:hAnsi="Times New Roman" w:cs="Times New Roman"/>
          <w:lang w:val="en-GB"/>
        </w:rPr>
        <w:t xml:space="preserve">However, some junior staff reported inconsistent feedback and unclear performance expectations. This suggests that while front office leadership invested in communication, there </w:t>
      </w:r>
      <w:r w:rsidRPr="72ABD862">
        <w:rPr>
          <w:rFonts w:ascii="Times New Roman" w:eastAsia="Times New Roman" w:hAnsi="Times New Roman" w:cs="Times New Roman"/>
          <w:lang w:val="en-GB"/>
        </w:rPr>
        <w:lastRenderedPageBreak/>
        <w:t xml:space="preserve">were gaps in training consistency and mentoring. These issues echo Ingram and </w:t>
      </w:r>
      <w:proofErr w:type="spellStart"/>
      <w:r w:rsidRPr="72ABD862">
        <w:rPr>
          <w:rFonts w:ascii="Times New Roman" w:eastAsia="Times New Roman" w:hAnsi="Times New Roman" w:cs="Times New Roman"/>
          <w:lang w:val="en-GB"/>
        </w:rPr>
        <w:t>Desombre’s</w:t>
      </w:r>
      <w:proofErr w:type="spellEnd"/>
      <w:r w:rsidRPr="72ABD862">
        <w:rPr>
          <w:rFonts w:ascii="Times New Roman" w:eastAsia="Times New Roman" w:hAnsi="Times New Roman" w:cs="Times New Roman"/>
          <w:lang w:val="en-GB"/>
        </w:rPr>
        <w:t xml:space="preserve"> (2000) argument that communication must be embedded within broader team development strategies to ensure organisational coherence.</w:t>
      </w:r>
    </w:p>
    <w:p w14:paraId="3E33BD83" w14:textId="2C43220A" w:rsidR="00C4349B" w:rsidRDefault="017737A4" w:rsidP="72ABD862">
      <w:pPr>
        <w:pStyle w:val="Heading3"/>
      </w:pPr>
      <w:r w:rsidRPr="72ABD862">
        <w:rPr>
          <w:rFonts w:ascii="Times New Roman" w:eastAsia="Times New Roman" w:hAnsi="Times New Roman" w:cs="Times New Roman"/>
          <w:lang w:val="en-GB"/>
        </w:rPr>
        <w:t>Service Recovery and Complaint Resolution</w:t>
      </w:r>
    </w:p>
    <w:p w14:paraId="7CA42173" w14:textId="06F6F254" w:rsidR="00C4349B" w:rsidRDefault="017737A4" w:rsidP="72ABD862">
      <w:pPr>
        <w:spacing w:after="0" w:line="360" w:lineRule="auto"/>
      </w:pPr>
      <w:r w:rsidRPr="72ABD862">
        <w:rPr>
          <w:rFonts w:ascii="Times New Roman" w:eastAsia="Times New Roman" w:hAnsi="Times New Roman" w:cs="Times New Roman"/>
          <w:lang w:val="en-GB"/>
        </w:rPr>
        <w:t xml:space="preserve">Communication also played a vital role in service recovery. On one occasion, a delayed check-in due to overbooking was mitigated through transparent dialogue with the guest, which prevented dissatisfaction from escalating. This type of responsive communication supports the service recovery framework proposed by </w:t>
      </w:r>
      <w:proofErr w:type="spellStart"/>
      <w:r w:rsidRPr="72ABD862">
        <w:rPr>
          <w:rFonts w:ascii="Times New Roman" w:eastAsia="Times New Roman" w:hAnsi="Times New Roman" w:cs="Times New Roman"/>
          <w:lang w:val="en-GB"/>
        </w:rPr>
        <w:t>Ogbeide</w:t>
      </w:r>
      <w:proofErr w:type="spellEnd"/>
      <w:r w:rsidRPr="72ABD862">
        <w:rPr>
          <w:rFonts w:ascii="Times New Roman" w:eastAsia="Times New Roman" w:hAnsi="Times New Roman" w:cs="Times New Roman"/>
          <w:lang w:val="en-GB"/>
        </w:rPr>
        <w:t xml:space="preserve"> et al. (2017), where empowered staff who communicate effectively are better equipped to regain customer trust.</w:t>
      </w:r>
    </w:p>
    <w:p w14:paraId="61F1FC4D" w14:textId="36778B0A"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401FB713" w14:textId="39921EDA" w:rsidR="00C4349B" w:rsidRDefault="017737A4" w:rsidP="72ABD862">
      <w:pPr>
        <w:spacing w:after="0" w:line="360" w:lineRule="auto"/>
      </w:pPr>
      <w:r w:rsidRPr="72ABD862">
        <w:rPr>
          <w:rFonts w:ascii="Times New Roman" w:eastAsia="Times New Roman" w:hAnsi="Times New Roman" w:cs="Times New Roman"/>
          <w:lang w:val="en-GB"/>
        </w:rPr>
        <w:t>However, it was also observed that some front-line staff hesitated to escalate issues, relying instead on supervisors to manage conflicts. This may suggest a lack of confidence or unclear boundaries regarding decision-making authority. Larsson and Bowen (1989) stress that organisations must ensure clear design and coordination mechanisms that empower all staff members to act within defined limits, an approach that could benefit the placement hotel’s internal communication strategy.</w:t>
      </w:r>
    </w:p>
    <w:p w14:paraId="309141EC" w14:textId="1D7634C0"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18F6A9B8" w14:textId="33570C59" w:rsidR="00C4349B" w:rsidRDefault="017737A4" w:rsidP="72ABD862">
      <w:pPr>
        <w:pStyle w:val="Heading3"/>
      </w:pPr>
      <w:r w:rsidRPr="72ABD862">
        <w:rPr>
          <w:rFonts w:ascii="Times New Roman" w:eastAsia="Times New Roman" w:hAnsi="Times New Roman" w:cs="Times New Roman"/>
          <w:lang w:val="en-GB"/>
        </w:rPr>
        <w:t>Role of Technology in Facilitating Communication</w:t>
      </w:r>
    </w:p>
    <w:p w14:paraId="606504B4" w14:textId="76C0D25D" w:rsidR="00C4349B" w:rsidRDefault="017737A4" w:rsidP="72ABD862">
      <w:pPr>
        <w:spacing w:after="0" w:line="360" w:lineRule="auto"/>
      </w:pPr>
      <w:r w:rsidRPr="72ABD862">
        <w:rPr>
          <w:rFonts w:ascii="Times New Roman" w:eastAsia="Times New Roman" w:hAnsi="Times New Roman" w:cs="Times New Roman"/>
          <w:lang w:val="en-GB"/>
        </w:rPr>
        <w:t xml:space="preserve">The placement also shed light on the impact of technology on communication flows. Front office systems such as PMS software and intercom tools facilitated real-time coordination. Lozano (2024) discusses how such technology enhances front desk efficiency, and this was certainly observed at the Dartford Bridge location. However, occasional connectivity issues and system errors did create brief disruptions, highlighting the importance of contingency communication strategies and manual backups as per </w:t>
      </w:r>
      <w:proofErr w:type="spellStart"/>
      <w:r w:rsidRPr="72ABD862">
        <w:rPr>
          <w:rFonts w:ascii="Times New Roman" w:eastAsia="Times New Roman" w:hAnsi="Times New Roman" w:cs="Times New Roman"/>
          <w:lang w:val="en-GB"/>
        </w:rPr>
        <w:t>Camilleri</w:t>
      </w:r>
      <w:proofErr w:type="spellEnd"/>
      <w:r w:rsidRPr="72ABD862">
        <w:rPr>
          <w:rFonts w:ascii="Times New Roman" w:eastAsia="Times New Roman" w:hAnsi="Times New Roman" w:cs="Times New Roman"/>
          <w:lang w:val="en-GB"/>
        </w:rPr>
        <w:t xml:space="preserve"> (2015).</w:t>
      </w:r>
    </w:p>
    <w:p w14:paraId="610DF584" w14:textId="23A01BD2"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5AC7B2BE" w14:textId="7814619E" w:rsidR="00C4349B" w:rsidRDefault="017737A4" w:rsidP="72ABD862">
      <w:pPr>
        <w:spacing w:after="0" w:line="360" w:lineRule="auto"/>
      </w:pPr>
      <w:r w:rsidRPr="72ABD862">
        <w:rPr>
          <w:rFonts w:ascii="Times New Roman" w:eastAsia="Times New Roman" w:hAnsi="Times New Roman" w:cs="Times New Roman"/>
          <w:lang w:val="en-GB"/>
        </w:rPr>
        <w:t>Moreover, digital systems were sometimes underutilised due to lack of training or user resistance, particularly among senior staff. This supports Anwar et al. (2024), who argue that successful digital transformation in hospitality hinges not only on infrastructure but on staff acceptance and competency development.</w:t>
      </w:r>
    </w:p>
    <w:p w14:paraId="3D78832C" w14:textId="562E44F9" w:rsidR="00C4349B" w:rsidRDefault="017737A4" w:rsidP="72ABD862">
      <w:pPr>
        <w:pStyle w:val="Heading3"/>
      </w:pPr>
      <w:r w:rsidRPr="72ABD862">
        <w:rPr>
          <w:rFonts w:ascii="Times New Roman" w:eastAsia="Times New Roman" w:hAnsi="Times New Roman" w:cs="Times New Roman"/>
          <w:lang w:val="en-GB"/>
        </w:rPr>
        <w:lastRenderedPageBreak/>
        <w:t>Implications for Front Office Operations</w:t>
      </w:r>
    </w:p>
    <w:p w14:paraId="3BCE7A8E" w14:textId="6CEEC005" w:rsidR="00C4349B" w:rsidRDefault="017737A4" w:rsidP="72ABD862">
      <w:pPr>
        <w:spacing w:after="0" w:line="360" w:lineRule="auto"/>
      </w:pPr>
      <w:r w:rsidRPr="72ABD862">
        <w:rPr>
          <w:rFonts w:ascii="Times New Roman" w:eastAsia="Times New Roman" w:hAnsi="Times New Roman" w:cs="Times New Roman"/>
          <w:lang w:val="en-GB"/>
        </w:rPr>
        <w:t xml:space="preserve">The research findings suggest that communication training should be prioritised in front office </w:t>
      </w:r>
      <w:proofErr w:type="spellStart"/>
      <w:r w:rsidRPr="72ABD862">
        <w:rPr>
          <w:rFonts w:ascii="Times New Roman" w:eastAsia="Times New Roman" w:hAnsi="Times New Roman" w:cs="Times New Roman"/>
          <w:lang w:val="en-GB"/>
        </w:rPr>
        <w:t>onboarding</w:t>
      </w:r>
      <w:proofErr w:type="spellEnd"/>
      <w:r w:rsidRPr="72ABD862">
        <w:rPr>
          <w:rFonts w:ascii="Times New Roman" w:eastAsia="Times New Roman" w:hAnsi="Times New Roman" w:cs="Times New Roman"/>
          <w:lang w:val="en-GB"/>
        </w:rPr>
        <w:t xml:space="preserve"> programmes. As Kamal (2024) suggests, understanding communication strategies is vital for achieving high levels of guest satisfaction. The placement experience shows that when staff have access to well-defined communication protocols, they are better prepared to respond to guest needs, thereby increasing operational efficiency.</w:t>
      </w:r>
    </w:p>
    <w:p w14:paraId="6BFDD487" w14:textId="69B19B36"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3D55BF94" w14:textId="7D8DC8F2" w:rsidR="00C4349B" w:rsidRDefault="017737A4" w:rsidP="72ABD862">
      <w:pPr>
        <w:spacing w:after="0" w:line="360" w:lineRule="auto"/>
      </w:pPr>
      <w:r w:rsidRPr="72ABD862">
        <w:rPr>
          <w:rFonts w:ascii="Times New Roman" w:eastAsia="Times New Roman" w:hAnsi="Times New Roman" w:cs="Times New Roman"/>
          <w:lang w:val="en-GB"/>
        </w:rPr>
        <w:t xml:space="preserve">Moreover, the role of supervisors as communication facilitators became evident throughout the placement. The leadership of the front office manager significantly influenced how smoothly handovers were conducted and how effectively unexpected challenges were addressed. This reflects the literature by </w:t>
      </w:r>
      <w:proofErr w:type="spellStart"/>
      <w:r w:rsidRPr="72ABD862">
        <w:rPr>
          <w:rFonts w:ascii="Times New Roman" w:eastAsia="Times New Roman" w:hAnsi="Times New Roman" w:cs="Times New Roman"/>
          <w:lang w:val="en-GB"/>
        </w:rPr>
        <w:t>Seyitoğlu</w:t>
      </w:r>
      <w:proofErr w:type="spellEnd"/>
      <w:r w:rsidRPr="72ABD862">
        <w:rPr>
          <w:rFonts w:ascii="Times New Roman" w:eastAsia="Times New Roman" w:hAnsi="Times New Roman" w:cs="Times New Roman"/>
          <w:lang w:val="en-GB"/>
        </w:rPr>
        <w:t xml:space="preserve"> and </w:t>
      </w:r>
      <w:proofErr w:type="spellStart"/>
      <w:r w:rsidRPr="72ABD862">
        <w:rPr>
          <w:rFonts w:ascii="Times New Roman" w:eastAsia="Times New Roman" w:hAnsi="Times New Roman" w:cs="Times New Roman"/>
          <w:lang w:val="en-GB"/>
        </w:rPr>
        <w:t>Yüzbaşioglu</w:t>
      </w:r>
      <w:proofErr w:type="spellEnd"/>
      <w:r w:rsidRPr="72ABD862">
        <w:rPr>
          <w:rFonts w:ascii="Times New Roman" w:eastAsia="Times New Roman" w:hAnsi="Times New Roman" w:cs="Times New Roman"/>
          <w:lang w:val="en-GB"/>
        </w:rPr>
        <w:t xml:space="preserve"> (2015), which highlights strategic communication as a leadership responsibility in the hospitality sector.</w:t>
      </w:r>
    </w:p>
    <w:p w14:paraId="79FB41FC" w14:textId="1E652185" w:rsidR="00C4349B" w:rsidRDefault="017737A4" w:rsidP="72ABD862">
      <w:pPr>
        <w:pStyle w:val="Heading3"/>
      </w:pPr>
      <w:r w:rsidRPr="72ABD862">
        <w:rPr>
          <w:rFonts w:ascii="Times New Roman" w:eastAsia="Times New Roman" w:hAnsi="Times New Roman" w:cs="Times New Roman"/>
          <w:lang w:val="en-GB"/>
        </w:rPr>
        <w:t>Limitations of the Study</w:t>
      </w:r>
    </w:p>
    <w:p w14:paraId="74BC1012" w14:textId="6C39B362" w:rsidR="00C4349B" w:rsidRDefault="017737A4" w:rsidP="72ABD862">
      <w:pPr>
        <w:spacing w:after="0" w:line="360" w:lineRule="auto"/>
      </w:pPr>
      <w:r w:rsidRPr="72ABD862">
        <w:rPr>
          <w:rFonts w:ascii="Times New Roman" w:eastAsia="Times New Roman" w:hAnsi="Times New Roman" w:cs="Times New Roman"/>
          <w:lang w:val="en-GB"/>
        </w:rPr>
        <w:t>While the findings provide valuable insight into the internal communication processes at the placement hotel, the scope of the research is naturally limited. As a single case study based on one location of a larger international hotel brand, generalisability to other properties or hospitality businesses should be done with caution. As noted by Collis and Hussey (2014), case studies offer depth but lack breadth, and results may reflect specific situational factors such as team dynamics or management style at a given time.</w:t>
      </w:r>
    </w:p>
    <w:p w14:paraId="58B0586D" w14:textId="550CBF80"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539A3DF3" w14:textId="786748D9" w:rsidR="00C4349B" w:rsidRDefault="017737A4" w:rsidP="72ABD862">
      <w:pPr>
        <w:spacing w:after="0" w:line="360" w:lineRule="auto"/>
      </w:pPr>
      <w:r w:rsidRPr="72ABD862">
        <w:rPr>
          <w:rFonts w:ascii="Times New Roman" w:eastAsia="Times New Roman" w:hAnsi="Times New Roman" w:cs="Times New Roman"/>
          <w:lang w:val="en-GB"/>
        </w:rPr>
        <w:t>Additionally, not all staff members were equally accessible for interviews or informal discussion, which may have limited the range of perspectives captured. Furthermore, while guest feedback provided secondary evidence, it was selectively sampled from public platforms rather than systematically collected.</w:t>
      </w:r>
    </w:p>
    <w:p w14:paraId="4BD8A836" w14:textId="36E00B5B" w:rsidR="00C4349B" w:rsidRDefault="017737A4" w:rsidP="72ABD862">
      <w:pPr>
        <w:pStyle w:val="Heading3"/>
      </w:pPr>
      <w:r w:rsidRPr="72ABD862">
        <w:rPr>
          <w:rFonts w:ascii="Times New Roman" w:eastAsia="Times New Roman" w:hAnsi="Times New Roman" w:cs="Times New Roman"/>
          <w:lang w:val="en-GB"/>
        </w:rPr>
        <w:t>Operational Significance</w:t>
      </w:r>
    </w:p>
    <w:p w14:paraId="6A059308" w14:textId="5738B30E" w:rsidR="00C4349B" w:rsidRDefault="017737A4" w:rsidP="72ABD862">
      <w:pPr>
        <w:spacing w:after="0" w:line="360" w:lineRule="auto"/>
      </w:pPr>
      <w:r w:rsidRPr="72ABD862">
        <w:rPr>
          <w:rFonts w:ascii="Times New Roman" w:eastAsia="Times New Roman" w:hAnsi="Times New Roman" w:cs="Times New Roman"/>
          <w:lang w:val="en-GB"/>
        </w:rPr>
        <w:t xml:space="preserve">Despite its limitations, the study holds practical relevance. The recurring theme of real-time, two-way communication as a driver of guest satisfaction reinforces the need for hotels like </w:t>
      </w:r>
      <w:proofErr w:type="spellStart"/>
      <w:r w:rsidRPr="72ABD862">
        <w:rPr>
          <w:rFonts w:ascii="Times New Roman" w:eastAsia="Times New Roman" w:hAnsi="Times New Roman" w:cs="Times New Roman"/>
          <w:lang w:val="en-GB"/>
        </w:rPr>
        <w:t>DoubleTree</w:t>
      </w:r>
      <w:proofErr w:type="spellEnd"/>
      <w:r w:rsidRPr="72ABD862">
        <w:rPr>
          <w:rFonts w:ascii="Times New Roman" w:eastAsia="Times New Roman" w:hAnsi="Times New Roman" w:cs="Times New Roman"/>
          <w:lang w:val="en-GB"/>
        </w:rPr>
        <w:t xml:space="preserve"> by Hilton Dartford Bridge to continuously invest in staff communication skills, cross-departmental briefings, and technological tools that support transparency (</w:t>
      </w:r>
      <w:proofErr w:type="spellStart"/>
      <w:r w:rsidRPr="72ABD862">
        <w:rPr>
          <w:rFonts w:ascii="Times New Roman" w:eastAsia="Times New Roman" w:hAnsi="Times New Roman" w:cs="Times New Roman"/>
          <w:lang w:val="en-GB"/>
        </w:rPr>
        <w:t>Bengsch</w:t>
      </w:r>
      <w:proofErr w:type="spellEnd"/>
      <w:r w:rsidRPr="72ABD862">
        <w:rPr>
          <w:rFonts w:ascii="Times New Roman" w:eastAsia="Times New Roman" w:hAnsi="Times New Roman" w:cs="Times New Roman"/>
          <w:lang w:val="en-GB"/>
        </w:rPr>
        <w:t xml:space="preserve">, 2016; </w:t>
      </w:r>
      <w:proofErr w:type="spellStart"/>
      <w:r w:rsidRPr="72ABD862">
        <w:rPr>
          <w:rFonts w:ascii="Times New Roman" w:eastAsia="Times New Roman" w:hAnsi="Times New Roman" w:cs="Times New Roman"/>
          <w:lang w:val="en-GB"/>
        </w:rPr>
        <w:t>Tagah</w:t>
      </w:r>
      <w:proofErr w:type="spellEnd"/>
      <w:r w:rsidRPr="72ABD862">
        <w:rPr>
          <w:rFonts w:ascii="Times New Roman" w:eastAsia="Times New Roman" w:hAnsi="Times New Roman" w:cs="Times New Roman"/>
          <w:lang w:val="en-GB"/>
        </w:rPr>
        <w:t xml:space="preserve"> et al., 2024; Vargas-</w:t>
      </w:r>
      <w:proofErr w:type="spellStart"/>
      <w:r w:rsidRPr="72ABD862">
        <w:rPr>
          <w:rFonts w:ascii="Times New Roman" w:eastAsia="Times New Roman" w:hAnsi="Times New Roman" w:cs="Times New Roman"/>
          <w:lang w:val="en-GB"/>
        </w:rPr>
        <w:t>Calderón</w:t>
      </w:r>
      <w:proofErr w:type="spellEnd"/>
      <w:r w:rsidRPr="72ABD862">
        <w:rPr>
          <w:rFonts w:ascii="Times New Roman" w:eastAsia="Times New Roman" w:hAnsi="Times New Roman" w:cs="Times New Roman"/>
          <w:lang w:val="en-GB"/>
        </w:rPr>
        <w:t xml:space="preserve"> et al., 2021). As Lemon and </w:t>
      </w:r>
      <w:proofErr w:type="spellStart"/>
      <w:r w:rsidRPr="72ABD862">
        <w:rPr>
          <w:rFonts w:ascii="Times New Roman" w:eastAsia="Times New Roman" w:hAnsi="Times New Roman" w:cs="Times New Roman"/>
          <w:lang w:val="en-GB"/>
        </w:rPr>
        <w:t>Verhoef</w:t>
      </w:r>
      <w:proofErr w:type="spellEnd"/>
      <w:r w:rsidRPr="72ABD862">
        <w:rPr>
          <w:rFonts w:ascii="Times New Roman" w:eastAsia="Times New Roman" w:hAnsi="Times New Roman" w:cs="Times New Roman"/>
          <w:lang w:val="en-GB"/>
        </w:rPr>
        <w:t xml:space="preserve"> (2016) explain, </w:t>
      </w:r>
      <w:r w:rsidRPr="72ABD862">
        <w:rPr>
          <w:rFonts w:ascii="Times New Roman" w:eastAsia="Times New Roman" w:hAnsi="Times New Roman" w:cs="Times New Roman"/>
          <w:lang w:val="en-GB"/>
        </w:rPr>
        <w:lastRenderedPageBreak/>
        <w:t>customer experience is shaped not just by visible service encounters but by backstage processes, of which internal communication is a critical part.</w:t>
      </w:r>
    </w:p>
    <w:p w14:paraId="353AB31D" w14:textId="78F304FD"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63880F44" w14:textId="73136DA7" w:rsidR="00C4349B" w:rsidRDefault="017737A4" w:rsidP="72ABD862">
      <w:pPr>
        <w:spacing w:after="0" w:line="360" w:lineRule="auto"/>
      </w:pPr>
      <w:r w:rsidRPr="72ABD862">
        <w:rPr>
          <w:rFonts w:ascii="Times New Roman" w:eastAsia="Times New Roman" w:hAnsi="Times New Roman" w:cs="Times New Roman"/>
          <w:lang w:val="en-GB"/>
        </w:rPr>
        <w:t xml:space="preserve">The placement hotel would benefit from establishing clearer SOPs related to interdepartmental communication and expanding performance feedback systems to support junior staff. Integrating regular internal communication audits could help identify bottlenecks and adapt practices to evolving team needs. Moreover, a culture that actively supports open dialogue, cross-training, and feedback would enhance employee satisfaction and retention, as supported by </w:t>
      </w:r>
      <w:proofErr w:type="spellStart"/>
      <w:r w:rsidRPr="72ABD862">
        <w:rPr>
          <w:rFonts w:ascii="Times New Roman" w:eastAsia="Times New Roman" w:hAnsi="Times New Roman" w:cs="Times New Roman"/>
          <w:lang w:val="en-GB"/>
        </w:rPr>
        <w:t>Zoghbi</w:t>
      </w:r>
      <w:proofErr w:type="spellEnd"/>
      <w:r w:rsidRPr="72ABD862">
        <w:rPr>
          <w:rFonts w:ascii="Times New Roman" w:eastAsia="Times New Roman" w:hAnsi="Times New Roman" w:cs="Times New Roman"/>
          <w:lang w:val="en-GB"/>
        </w:rPr>
        <w:t>-</w:t>
      </w:r>
      <w:proofErr w:type="spellStart"/>
      <w:r w:rsidRPr="72ABD862">
        <w:rPr>
          <w:rFonts w:ascii="Times New Roman" w:eastAsia="Times New Roman" w:hAnsi="Times New Roman" w:cs="Times New Roman"/>
          <w:lang w:val="en-GB"/>
        </w:rPr>
        <w:t>Manrique</w:t>
      </w:r>
      <w:proofErr w:type="spellEnd"/>
      <w:r w:rsidRPr="72ABD862">
        <w:rPr>
          <w:rFonts w:ascii="Times New Roman" w:eastAsia="Times New Roman" w:hAnsi="Times New Roman" w:cs="Times New Roman"/>
          <w:lang w:val="en-GB"/>
        </w:rPr>
        <w:t>-de-Lara et al. (2017).</w:t>
      </w:r>
    </w:p>
    <w:p w14:paraId="33611C24" w14:textId="4DD3067D" w:rsidR="00C4349B" w:rsidRDefault="017737A4" w:rsidP="72ABD862">
      <w:pPr>
        <w:pStyle w:val="Heading1"/>
      </w:pPr>
      <w:r w:rsidRPr="72ABD862">
        <w:rPr>
          <w:rFonts w:ascii="Times New Roman" w:eastAsia="Times New Roman" w:hAnsi="Times New Roman" w:cs="Times New Roman"/>
          <w:lang w:val="en-GB"/>
        </w:rPr>
        <w:t>Chapter 5: Conclusion and Recommendations</w:t>
      </w:r>
    </w:p>
    <w:p w14:paraId="0C029C1C" w14:textId="0ED0B791" w:rsidR="00C4349B" w:rsidRDefault="017737A4" w:rsidP="72ABD862">
      <w:pPr>
        <w:pStyle w:val="Heading2"/>
      </w:pPr>
      <w:r w:rsidRPr="72ABD862">
        <w:rPr>
          <w:rFonts w:ascii="Times New Roman" w:eastAsia="Times New Roman" w:hAnsi="Times New Roman" w:cs="Times New Roman"/>
          <w:lang w:val="en-GB"/>
        </w:rPr>
        <w:t>Conclusion</w:t>
      </w:r>
    </w:p>
    <w:p w14:paraId="6CF50562" w14:textId="43CE66A8" w:rsidR="00C4349B" w:rsidRDefault="017737A4" w:rsidP="72ABD862">
      <w:pPr>
        <w:spacing w:after="0" w:line="360" w:lineRule="auto"/>
      </w:pPr>
      <w:r w:rsidRPr="72ABD862">
        <w:rPr>
          <w:rFonts w:ascii="Times New Roman" w:eastAsia="Times New Roman" w:hAnsi="Times New Roman" w:cs="Times New Roman"/>
          <w:lang w:val="en-GB"/>
        </w:rPr>
        <w:t xml:space="preserve">The project focused on how internal communication supports front-office activities by using </w:t>
      </w:r>
      <w:proofErr w:type="spellStart"/>
      <w:r w:rsidRPr="72ABD862">
        <w:rPr>
          <w:rFonts w:ascii="Times New Roman" w:eastAsia="Times New Roman" w:hAnsi="Times New Roman" w:cs="Times New Roman"/>
          <w:lang w:val="en-GB"/>
        </w:rPr>
        <w:t>DoubleTree</w:t>
      </w:r>
      <w:proofErr w:type="spellEnd"/>
      <w:r w:rsidRPr="72ABD862">
        <w:rPr>
          <w:rFonts w:ascii="Times New Roman" w:eastAsia="Times New Roman" w:hAnsi="Times New Roman" w:cs="Times New Roman"/>
          <w:lang w:val="en-GB"/>
        </w:rPr>
        <w:t xml:space="preserve"> by Hilton Dartford Bridge as an example. The purpose of the study was to figure out how the way departments and staff communicate affects both service and the satisfaction of guests. Adopting a case study model involving daily observation, writing a journal, reviewing Standard Operating Procedures and collecting academic data and information on the internet, the research has revealed important strengths, weaknesses and opportunities in the hotel’s communication.</w:t>
      </w:r>
    </w:p>
    <w:p w14:paraId="6A83E619" w14:textId="65B31B66"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319966E5" w14:textId="13C1E92A" w:rsidR="00C4349B" w:rsidRDefault="017737A4" w:rsidP="72ABD862">
      <w:pPr>
        <w:spacing w:after="0" w:line="360" w:lineRule="auto"/>
      </w:pPr>
      <w:r w:rsidRPr="72ABD862">
        <w:rPr>
          <w:rFonts w:ascii="Times New Roman" w:eastAsia="Times New Roman" w:hAnsi="Times New Roman" w:cs="Times New Roman"/>
          <w:lang w:val="en-GB"/>
        </w:rPr>
        <w:t xml:space="preserve">The research shows that good internal communication is key to both the smooth running of operations and the satisfaction of guests. This has been shown again and again through themes found during placements, including challenges with communication, understanding roles, coordinating departments, the power of leadership, staff moods and how digital tools are used. These themes are supported by existing hospitality literature which emphasises that coordinated communication is essential for successful hotel operations (Veal, 2006; </w:t>
      </w:r>
      <w:proofErr w:type="spellStart"/>
      <w:r w:rsidRPr="72ABD862">
        <w:rPr>
          <w:rFonts w:ascii="Times New Roman" w:eastAsia="Times New Roman" w:hAnsi="Times New Roman" w:cs="Times New Roman"/>
          <w:lang w:val="en-GB"/>
        </w:rPr>
        <w:t>Tewari</w:t>
      </w:r>
      <w:proofErr w:type="spellEnd"/>
      <w:r w:rsidRPr="72ABD862">
        <w:rPr>
          <w:rFonts w:ascii="Times New Roman" w:eastAsia="Times New Roman" w:hAnsi="Times New Roman" w:cs="Times New Roman"/>
          <w:lang w:val="en-GB"/>
        </w:rPr>
        <w:t xml:space="preserve">, 2009; </w:t>
      </w:r>
      <w:proofErr w:type="spellStart"/>
      <w:r w:rsidRPr="72ABD862">
        <w:rPr>
          <w:rFonts w:ascii="Times New Roman" w:eastAsia="Times New Roman" w:hAnsi="Times New Roman" w:cs="Times New Roman"/>
          <w:lang w:val="en-GB"/>
        </w:rPr>
        <w:t>Ogbeide</w:t>
      </w:r>
      <w:proofErr w:type="spellEnd"/>
      <w:r w:rsidRPr="72ABD862">
        <w:rPr>
          <w:rFonts w:ascii="Times New Roman" w:eastAsia="Times New Roman" w:hAnsi="Times New Roman" w:cs="Times New Roman"/>
          <w:lang w:val="en-GB"/>
        </w:rPr>
        <w:t xml:space="preserve"> et al., 2017).</w:t>
      </w:r>
    </w:p>
    <w:p w14:paraId="35543440" w14:textId="65A18B80"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2D804D78" w14:textId="1DACA02B" w:rsidR="00C4349B" w:rsidRDefault="017737A4" w:rsidP="72ABD862">
      <w:pPr>
        <w:spacing w:after="0" w:line="360" w:lineRule="auto"/>
      </w:pPr>
      <w:r w:rsidRPr="72ABD862">
        <w:rPr>
          <w:rFonts w:ascii="Times New Roman" w:eastAsia="Times New Roman" w:hAnsi="Times New Roman" w:cs="Times New Roman"/>
          <w:lang w:val="en-GB"/>
        </w:rPr>
        <w:t xml:space="preserve">Communication challenges have been found to result from both the way organisations are structured and from people’s </w:t>
      </w:r>
      <w:proofErr w:type="spellStart"/>
      <w:r w:rsidRPr="72ABD862">
        <w:rPr>
          <w:rFonts w:ascii="Times New Roman" w:eastAsia="Times New Roman" w:hAnsi="Times New Roman" w:cs="Times New Roman"/>
          <w:lang w:val="en-GB"/>
        </w:rPr>
        <w:t>behaviors</w:t>
      </w:r>
      <w:proofErr w:type="spellEnd"/>
      <w:r w:rsidRPr="72ABD862">
        <w:rPr>
          <w:rFonts w:ascii="Times New Roman" w:eastAsia="Times New Roman" w:hAnsi="Times New Roman" w:cs="Times New Roman"/>
          <w:lang w:val="en-GB"/>
        </w:rPr>
        <w:t xml:space="preserve">. Inconsistency in delivering services was often caused by </w:t>
      </w:r>
      <w:r w:rsidRPr="72ABD862">
        <w:rPr>
          <w:rFonts w:ascii="Times New Roman" w:eastAsia="Times New Roman" w:hAnsi="Times New Roman" w:cs="Times New Roman"/>
          <w:lang w:val="en-GB"/>
        </w:rPr>
        <w:lastRenderedPageBreak/>
        <w:t xml:space="preserve">changes in how information was passed and a lack of clear SOPs. For example, some people at the front desk did not know about updates from morning briefings or emails which led to guest information being misunderstood. This issue matches the findings of </w:t>
      </w:r>
      <w:proofErr w:type="spellStart"/>
      <w:r w:rsidRPr="72ABD862">
        <w:rPr>
          <w:rFonts w:ascii="Times New Roman" w:eastAsia="Times New Roman" w:hAnsi="Times New Roman" w:cs="Times New Roman"/>
          <w:lang w:val="en-GB"/>
        </w:rPr>
        <w:t>Siguaw</w:t>
      </w:r>
      <w:proofErr w:type="spellEnd"/>
      <w:r w:rsidRPr="72ABD862">
        <w:rPr>
          <w:rFonts w:ascii="Times New Roman" w:eastAsia="Times New Roman" w:hAnsi="Times New Roman" w:cs="Times New Roman"/>
          <w:lang w:val="en-GB"/>
        </w:rPr>
        <w:t xml:space="preserve"> and </w:t>
      </w:r>
      <w:proofErr w:type="spellStart"/>
      <w:r w:rsidRPr="72ABD862">
        <w:rPr>
          <w:rFonts w:ascii="Times New Roman" w:eastAsia="Times New Roman" w:hAnsi="Times New Roman" w:cs="Times New Roman"/>
          <w:lang w:val="en-GB"/>
        </w:rPr>
        <w:t>Enz</w:t>
      </w:r>
      <w:proofErr w:type="spellEnd"/>
      <w:r w:rsidRPr="72ABD862">
        <w:rPr>
          <w:rFonts w:ascii="Times New Roman" w:eastAsia="Times New Roman" w:hAnsi="Times New Roman" w:cs="Times New Roman"/>
          <w:lang w:val="en-GB"/>
        </w:rPr>
        <w:t xml:space="preserve"> (1999), who explain that inefficient operations are often caused by poor communication.</w:t>
      </w:r>
    </w:p>
    <w:p w14:paraId="1C943EAA" w14:textId="198A602E"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03452934" w14:textId="7563A3A1" w:rsidR="00C4349B" w:rsidRDefault="017737A4" w:rsidP="72ABD862">
      <w:pPr>
        <w:spacing w:after="0" w:line="360" w:lineRule="auto"/>
      </w:pPr>
      <w:r w:rsidRPr="72ABD862">
        <w:rPr>
          <w:rFonts w:ascii="Times New Roman" w:eastAsia="Times New Roman" w:hAnsi="Times New Roman" w:cs="Times New Roman"/>
          <w:lang w:val="en-GB"/>
        </w:rPr>
        <w:t xml:space="preserve">There were signs during the placement that employees did not trust or open up to each other in different departments. Many times, team members in front-office positions avoided giving feedback or questioning orders which points to there being little psychological safety. </w:t>
      </w:r>
      <w:proofErr w:type="spellStart"/>
      <w:r w:rsidRPr="72ABD862">
        <w:rPr>
          <w:rFonts w:ascii="Times New Roman" w:eastAsia="Times New Roman" w:hAnsi="Times New Roman" w:cs="Times New Roman"/>
          <w:lang w:val="en-GB"/>
        </w:rPr>
        <w:t>Zahartzis</w:t>
      </w:r>
      <w:proofErr w:type="spellEnd"/>
      <w:r w:rsidRPr="72ABD862">
        <w:rPr>
          <w:rFonts w:ascii="Times New Roman" w:eastAsia="Times New Roman" w:hAnsi="Times New Roman" w:cs="Times New Roman"/>
          <w:lang w:val="en-GB"/>
        </w:rPr>
        <w:t xml:space="preserve"> (2024) agrees that creating a culture that supports open communication is key to immediately detecting and solving problems with services. </w:t>
      </w:r>
      <w:proofErr w:type="spellStart"/>
      <w:r w:rsidRPr="72ABD862">
        <w:rPr>
          <w:rFonts w:ascii="Times New Roman" w:eastAsia="Times New Roman" w:hAnsi="Times New Roman" w:cs="Times New Roman"/>
          <w:lang w:val="en-GB"/>
        </w:rPr>
        <w:t>Strahl</w:t>
      </w:r>
      <w:proofErr w:type="spellEnd"/>
      <w:r w:rsidRPr="72ABD862">
        <w:rPr>
          <w:rFonts w:ascii="Times New Roman" w:eastAsia="Times New Roman" w:hAnsi="Times New Roman" w:cs="Times New Roman"/>
          <w:lang w:val="en-GB"/>
        </w:rPr>
        <w:t xml:space="preserve"> (2024) also notes that employees who feel included and appreciated are more likely to interact positively with each other and guests which was clear when team briefings welcomed all voices.</w:t>
      </w:r>
    </w:p>
    <w:p w14:paraId="70A043BE" w14:textId="4AD46125"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4289C4D6" w14:textId="38372ECE" w:rsidR="00C4349B" w:rsidRDefault="017737A4" w:rsidP="72ABD862">
      <w:pPr>
        <w:spacing w:after="0" w:line="360" w:lineRule="auto"/>
      </w:pPr>
      <w:r w:rsidRPr="72ABD862">
        <w:rPr>
          <w:rFonts w:ascii="Times New Roman" w:eastAsia="Times New Roman" w:hAnsi="Times New Roman" w:cs="Times New Roman"/>
          <w:lang w:val="en-GB"/>
        </w:rPr>
        <w:t xml:space="preserve">Another important theme is interdepartmental communication and its impact on guest experience. The placement findings showed that misaligned priorities between departments sometimes caused delays or inconsistencies in service. For example, when housekeeping and reception staff did not coordinate check-in readiness effectively, guests were occasionally left waiting. Such issues mirror the challenges noted by SOP for Hotel (2024), who identify interdepartmental collaboration as a common weakness in hotel operations. These disruptions, although often subtle, can significantly affect a guest’s perception of service quality as per </w:t>
      </w:r>
      <w:proofErr w:type="spellStart"/>
      <w:r w:rsidRPr="72ABD862">
        <w:rPr>
          <w:rFonts w:ascii="Times New Roman" w:eastAsia="Times New Roman" w:hAnsi="Times New Roman" w:cs="Times New Roman"/>
          <w:lang w:val="en-GB"/>
        </w:rPr>
        <w:t>Nwokorie</w:t>
      </w:r>
      <w:proofErr w:type="spellEnd"/>
      <w:r w:rsidRPr="72ABD862">
        <w:rPr>
          <w:rFonts w:ascii="Times New Roman" w:eastAsia="Times New Roman" w:hAnsi="Times New Roman" w:cs="Times New Roman"/>
          <w:lang w:val="en-GB"/>
        </w:rPr>
        <w:t xml:space="preserve"> &amp; </w:t>
      </w:r>
      <w:proofErr w:type="spellStart"/>
      <w:r w:rsidRPr="72ABD862">
        <w:rPr>
          <w:rFonts w:ascii="Times New Roman" w:eastAsia="Times New Roman" w:hAnsi="Times New Roman" w:cs="Times New Roman"/>
          <w:lang w:val="en-GB"/>
        </w:rPr>
        <w:t>Adeniyi</w:t>
      </w:r>
      <w:proofErr w:type="spellEnd"/>
      <w:r w:rsidRPr="72ABD862">
        <w:rPr>
          <w:rFonts w:ascii="Times New Roman" w:eastAsia="Times New Roman" w:hAnsi="Times New Roman" w:cs="Times New Roman"/>
          <w:lang w:val="en-GB"/>
        </w:rPr>
        <w:t xml:space="preserve"> (2021).</w:t>
      </w:r>
    </w:p>
    <w:p w14:paraId="7AA39D6C" w14:textId="5FA32277"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3C8CB49B" w14:textId="45E09781" w:rsidR="00C4349B" w:rsidRDefault="017737A4" w:rsidP="72ABD862">
      <w:pPr>
        <w:spacing w:after="0" w:line="360" w:lineRule="auto"/>
      </w:pPr>
      <w:r w:rsidRPr="72ABD862">
        <w:rPr>
          <w:rFonts w:ascii="Times New Roman" w:eastAsia="Times New Roman" w:hAnsi="Times New Roman" w:cs="Times New Roman"/>
          <w:lang w:val="en-GB"/>
        </w:rPr>
        <w:t xml:space="preserve">Equally, the role of training and standard operating procedures (SOPs) cannot be understated. While </w:t>
      </w:r>
      <w:proofErr w:type="spellStart"/>
      <w:r w:rsidRPr="72ABD862">
        <w:rPr>
          <w:rFonts w:ascii="Times New Roman" w:eastAsia="Times New Roman" w:hAnsi="Times New Roman" w:cs="Times New Roman"/>
          <w:lang w:val="en-GB"/>
        </w:rPr>
        <w:t>DoubleTree</w:t>
      </w:r>
      <w:proofErr w:type="spellEnd"/>
      <w:r w:rsidRPr="72ABD862">
        <w:rPr>
          <w:rFonts w:ascii="Times New Roman" w:eastAsia="Times New Roman" w:hAnsi="Times New Roman" w:cs="Times New Roman"/>
          <w:lang w:val="en-GB"/>
        </w:rPr>
        <w:t xml:space="preserve"> by Hilton Dartford Bridge had clearly defined SOPs, the inconsistent application and lack of regular refresher training meant that communication standards varied widely between shifts. The literature supports this observation. Tutorials Point (2016) and Pinto (2024) both advocate for continuous training and reinforcement of SOPs to ensure uniform service delivery. The research therefore suggests that SOPs should not be static documents but evolving tools that are regularly reviewed and communicated to all staff.</w:t>
      </w:r>
    </w:p>
    <w:p w14:paraId="1390A4BB" w14:textId="4959BF0E"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546673EC" w14:textId="556DFF00" w:rsidR="00C4349B" w:rsidRDefault="017737A4" w:rsidP="72ABD862">
      <w:pPr>
        <w:spacing w:after="0" w:line="360" w:lineRule="auto"/>
      </w:pPr>
      <w:r w:rsidRPr="72ABD862">
        <w:rPr>
          <w:rFonts w:ascii="Times New Roman" w:eastAsia="Times New Roman" w:hAnsi="Times New Roman" w:cs="Times New Roman"/>
          <w:lang w:val="en-GB"/>
        </w:rPr>
        <w:lastRenderedPageBreak/>
        <w:t xml:space="preserve">An encouraging aspect of the research was the identification of positive communication practices, particularly the use of digital tools to streamline updates. The hotel employed a centralised booking system for immediate communication. These tools, when used properly, facilitated a smoother service flow. However, the data also revealed that not all staff were equally proficient in using these technologies. According to </w:t>
      </w:r>
      <w:proofErr w:type="spellStart"/>
      <w:r w:rsidRPr="72ABD862">
        <w:rPr>
          <w:rFonts w:ascii="Times New Roman" w:eastAsia="Times New Roman" w:hAnsi="Times New Roman" w:cs="Times New Roman"/>
          <w:lang w:val="en-GB"/>
        </w:rPr>
        <w:t>Parasnis</w:t>
      </w:r>
      <w:proofErr w:type="spellEnd"/>
      <w:r w:rsidRPr="72ABD862">
        <w:rPr>
          <w:rFonts w:ascii="Times New Roman" w:eastAsia="Times New Roman" w:hAnsi="Times New Roman" w:cs="Times New Roman"/>
          <w:lang w:val="en-GB"/>
        </w:rPr>
        <w:t xml:space="preserve"> et al. (2023), this digital divide is common in hospitality, particularly in teams with mixed levels of experience. Training in digital tools, tailored to staff needs, emerges as a key recommendation for enhancing communication equity (Farrell, 1973).</w:t>
      </w:r>
    </w:p>
    <w:p w14:paraId="10D447D6" w14:textId="009C61F2"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0F34C8B" w14:textId="3A17D75A" w:rsidR="00C4349B" w:rsidRDefault="017737A4" w:rsidP="72ABD862">
      <w:pPr>
        <w:spacing w:after="0" w:line="360" w:lineRule="auto"/>
      </w:pPr>
      <w:r w:rsidRPr="72ABD862">
        <w:rPr>
          <w:rFonts w:ascii="Times New Roman" w:eastAsia="Times New Roman" w:hAnsi="Times New Roman" w:cs="Times New Roman"/>
          <w:lang w:val="en-GB"/>
        </w:rPr>
        <w:t xml:space="preserve">The findings showed that communication has a strong emotional aspect. During stressful times, how staff was informed had a big impact on how happy they were at work. If the instructions changed suddenly or were not clear, staff members became more stressed. When shift leaders spoke clearly, respectfully and in a timely way, the staff was more excited and efficient. According to Dawson et al. (2012) and </w:t>
      </w:r>
      <w:proofErr w:type="spellStart"/>
      <w:r w:rsidRPr="72ABD862">
        <w:rPr>
          <w:rFonts w:ascii="Times New Roman" w:eastAsia="Times New Roman" w:hAnsi="Times New Roman" w:cs="Times New Roman"/>
          <w:lang w:val="en-GB"/>
        </w:rPr>
        <w:t>Kensbock</w:t>
      </w:r>
      <w:proofErr w:type="spellEnd"/>
      <w:r w:rsidRPr="72ABD862">
        <w:rPr>
          <w:rFonts w:ascii="Times New Roman" w:eastAsia="Times New Roman" w:hAnsi="Times New Roman" w:cs="Times New Roman"/>
          <w:lang w:val="en-GB"/>
        </w:rPr>
        <w:t xml:space="preserve"> et al. (2019), internal communication does not only focus on operations; it also affects the feelings and actions of service staff.</w:t>
      </w:r>
    </w:p>
    <w:p w14:paraId="62AEF4F4" w14:textId="2C217EA7"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21EA490A" w14:textId="63B6A500" w:rsidR="00C4349B" w:rsidRDefault="017737A4" w:rsidP="72ABD862">
      <w:pPr>
        <w:spacing w:after="0" w:line="360" w:lineRule="auto"/>
      </w:pPr>
      <w:r w:rsidRPr="72ABD862">
        <w:rPr>
          <w:rFonts w:ascii="Times New Roman" w:eastAsia="Times New Roman" w:hAnsi="Times New Roman" w:cs="Times New Roman"/>
          <w:lang w:val="en-GB"/>
        </w:rPr>
        <w:t>The approach of case studies was highly effective for this research. Combining what was noticed, personal reflections and online feedback from guests and staff, the study recorded both standard practices and individual experiences. Using this approach, I was able to study how people communicate in the moment and how they see it happening. Veal (2006) points out that case studies provide insights that more general studies often do not notice.</w:t>
      </w:r>
    </w:p>
    <w:p w14:paraId="5785DDD4" w14:textId="6DEB5211"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E44E41C" w14:textId="393B6282" w:rsidR="00C4349B" w:rsidRDefault="017737A4" w:rsidP="72ABD862">
      <w:pPr>
        <w:spacing w:after="0" w:line="360" w:lineRule="auto"/>
      </w:pPr>
      <w:r w:rsidRPr="72ABD862">
        <w:rPr>
          <w:rFonts w:ascii="Times New Roman" w:eastAsia="Times New Roman" w:hAnsi="Times New Roman" w:cs="Times New Roman"/>
          <w:lang w:val="en-GB"/>
        </w:rPr>
        <w:t xml:space="preserve">The project highlights that communication should be treated as a key priority, rather than something to react to. The hotel, much like others, puts more effort into guest services and less into how employees communicate among themselves. According to </w:t>
      </w:r>
      <w:proofErr w:type="spellStart"/>
      <w:r w:rsidRPr="72ABD862">
        <w:rPr>
          <w:rFonts w:ascii="Times New Roman" w:eastAsia="Times New Roman" w:hAnsi="Times New Roman" w:cs="Times New Roman"/>
          <w:lang w:val="en-GB"/>
        </w:rPr>
        <w:t>Riskonnect</w:t>
      </w:r>
      <w:proofErr w:type="spellEnd"/>
      <w:r w:rsidRPr="72ABD862">
        <w:rPr>
          <w:rFonts w:ascii="Times New Roman" w:eastAsia="Times New Roman" w:hAnsi="Times New Roman" w:cs="Times New Roman"/>
          <w:lang w:val="en-GB"/>
        </w:rPr>
        <w:t xml:space="preserve"> (2025), better communication among departments can greatly decrease operational risks and help the organisation become stronger. For this reason, communication should be included in performance evaluations, training sessions and quality control measures.</w:t>
      </w:r>
    </w:p>
    <w:p w14:paraId="64B95616" w14:textId="66475A33"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11B9CE9B" w14:textId="3662055C" w:rsidR="00C4349B" w:rsidRDefault="017737A4" w:rsidP="72ABD862">
      <w:pPr>
        <w:spacing w:after="0" w:line="360" w:lineRule="auto"/>
      </w:pPr>
      <w:r w:rsidRPr="72ABD862">
        <w:rPr>
          <w:rFonts w:ascii="Times New Roman" w:eastAsia="Times New Roman" w:hAnsi="Times New Roman" w:cs="Times New Roman"/>
          <w:lang w:val="en-GB"/>
        </w:rPr>
        <w:t xml:space="preserve">This research has some limitations. While the time I spent there gave me good information, it was only a small part of the hotel’s overall work. At times of high demand, staff changes or </w:t>
      </w:r>
      <w:r w:rsidRPr="72ABD862">
        <w:rPr>
          <w:rFonts w:ascii="Times New Roman" w:eastAsia="Times New Roman" w:hAnsi="Times New Roman" w:cs="Times New Roman"/>
          <w:lang w:val="en-GB"/>
        </w:rPr>
        <w:lastRenderedPageBreak/>
        <w:t>when faced with new technology or rules, the way communication happens can be affected. Besides, only selected information was available and private management sessions were off-limits, preventing a full understanding of the company’s strategic communication. Yet, the mixed-methods method allowed us to understand the subject enough to give useful recommendations.</w:t>
      </w:r>
    </w:p>
    <w:p w14:paraId="27477EF7" w14:textId="62E282CB"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0022DAA6" w14:textId="570B756D" w:rsidR="00C4349B" w:rsidRDefault="017737A4" w:rsidP="72ABD862">
      <w:pPr>
        <w:spacing w:after="0" w:line="360" w:lineRule="auto"/>
      </w:pPr>
      <w:r w:rsidRPr="72ABD862">
        <w:rPr>
          <w:rFonts w:ascii="Times New Roman" w:eastAsia="Times New Roman" w:hAnsi="Times New Roman" w:cs="Times New Roman"/>
          <w:lang w:val="en-GB"/>
        </w:rPr>
        <w:t xml:space="preserve">Moving ahead, the study points to various directions for further research and practical use. To start, comparing hotels within the Hilton group or with other hotel brands might confirm and increase the findings. Furthermore, studies that last for an entire year might reveal when communication changes due to seasonal or special events. Additionally, examining how guests see service quality in relation to staff communication is important, as more hospitality researchers are now using </w:t>
      </w:r>
      <w:proofErr w:type="spellStart"/>
      <w:r w:rsidRPr="72ABD862">
        <w:rPr>
          <w:rFonts w:ascii="Times New Roman" w:eastAsia="Times New Roman" w:hAnsi="Times New Roman" w:cs="Times New Roman"/>
          <w:lang w:val="en-GB"/>
        </w:rPr>
        <w:t>netnographic</w:t>
      </w:r>
      <w:proofErr w:type="spellEnd"/>
      <w:r w:rsidRPr="72ABD862">
        <w:rPr>
          <w:rFonts w:ascii="Times New Roman" w:eastAsia="Times New Roman" w:hAnsi="Times New Roman" w:cs="Times New Roman"/>
          <w:lang w:val="en-GB"/>
        </w:rPr>
        <w:t xml:space="preserve"> methods (Anwar et al., 2024).</w:t>
      </w:r>
    </w:p>
    <w:p w14:paraId="7C84BD98" w14:textId="3BC8A4D4"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2FA0C5EC" w14:textId="38874074" w:rsidR="00C4349B" w:rsidRDefault="017737A4" w:rsidP="72ABD862">
      <w:pPr>
        <w:spacing w:after="0" w:line="360" w:lineRule="auto"/>
      </w:pPr>
      <w:r w:rsidRPr="72ABD862">
        <w:rPr>
          <w:rFonts w:ascii="Times New Roman" w:eastAsia="Times New Roman" w:hAnsi="Times New Roman" w:cs="Times New Roman"/>
          <w:lang w:val="en-GB"/>
        </w:rPr>
        <w:t>All in all, this study proves that strong internal communication is essential for achieving service excellence in hospitality. Every aspect of running a hotel, from welcoming guests to boosting staff spirits, from setting department goals to using technology, depends on communication (</w:t>
      </w:r>
      <w:proofErr w:type="spellStart"/>
      <w:r w:rsidRPr="72ABD862">
        <w:rPr>
          <w:rFonts w:ascii="Times New Roman" w:eastAsia="Times New Roman" w:hAnsi="Times New Roman" w:cs="Times New Roman"/>
          <w:lang w:val="en-GB"/>
        </w:rPr>
        <w:t>Kansakar</w:t>
      </w:r>
      <w:proofErr w:type="spellEnd"/>
      <w:r w:rsidRPr="72ABD862">
        <w:rPr>
          <w:rFonts w:ascii="Times New Roman" w:eastAsia="Times New Roman" w:hAnsi="Times New Roman" w:cs="Times New Roman"/>
          <w:lang w:val="en-GB"/>
        </w:rPr>
        <w:t xml:space="preserve"> et al., 2017). Results from </w:t>
      </w:r>
      <w:proofErr w:type="spellStart"/>
      <w:r w:rsidRPr="72ABD862">
        <w:rPr>
          <w:rFonts w:ascii="Times New Roman" w:eastAsia="Times New Roman" w:hAnsi="Times New Roman" w:cs="Times New Roman"/>
          <w:lang w:val="en-GB"/>
        </w:rPr>
        <w:t>DoubleTree</w:t>
      </w:r>
      <w:proofErr w:type="spellEnd"/>
      <w:r w:rsidRPr="72ABD862">
        <w:rPr>
          <w:rFonts w:ascii="Times New Roman" w:eastAsia="Times New Roman" w:hAnsi="Times New Roman" w:cs="Times New Roman"/>
          <w:lang w:val="en-GB"/>
        </w:rPr>
        <w:t xml:space="preserve"> by Hilton Dartford Bridge both reveal the present practices and suggest options for future improvements. Focusing on clear, inclusive and constant ways to communicate can make service better, please staff more and help guests remember their visit.</w:t>
      </w:r>
    </w:p>
    <w:p w14:paraId="3B336F9E" w14:textId="5D4330BB"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4ED10438" w14:textId="589005C2"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2FF5D03E" w14:textId="2BCFDB1B"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5DF5734A" w14:textId="4B544D19"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0499340E" w14:textId="235B76AE"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3AD4F5CD" w14:textId="3ADBA0DF"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3677325B" w14:textId="2A41E144"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0EEA7FF7" w14:textId="35A65308"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5490A1A8" w14:textId="74FD8CE9"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3546023F" w14:textId="4E11927B" w:rsidR="00C4349B" w:rsidRDefault="017737A4" w:rsidP="72ABD862">
      <w:pPr>
        <w:pStyle w:val="Heading2"/>
        <w:spacing w:line="360" w:lineRule="auto"/>
      </w:pPr>
      <w:r w:rsidRPr="72ABD862">
        <w:rPr>
          <w:rFonts w:ascii="Times New Roman" w:eastAsia="Times New Roman" w:hAnsi="Times New Roman" w:cs="Times New Roman"/>
          <w:lang w:val="en-GB"/>
        </w:rPr>
        <w:lastRenderedPageBreak/>
        <w:t>Recommendations</w:t>
      </w:r>
    </w:p>
    <w:p w14:paraId="51F11DAA" w14:textId="62993445" w:rsidR="00C4349B" w:rsidRDefault="017737A4" w:rsidP="72ABD862">
      <w:pPr>
        <w:spacing w:after="0" w:line="360" w:lineRule="auto"/>
      </w:pPr>
      <w:r w:rsidRPr="72ABD862">
        <w:rPr>
          <w:rFonts w:ascii="Times New Roman" w:eastAsia="Times New Roman" w:hAnsi="Times New Roman" w:cs="Times New Roman"/>
          <w:lang w:val="en-GB"/>
        </w:rPr>
        <w:t xml:space="preserve">Using the results from the research and what was observed during the placement, a number of helpful strategies have been made to fix communication-related service problems at </w:t>
      </w:r>
      <w:proofErr w:type="spellStart"/>
      <w:r w:rsidRPr="72ABD862">
        <w:rPr>
          <w:rFonts w:ascii="Times New Roman" w:eastAsia="Times New Roman" w:hAnsi="Times New Roman" w:cs="Times New Roman"/>
          <w:lang w:val="en-GB"/>
        </w:rPr>
        <w:t>DoubleTree</w:t>
      </w:r>
      <w:proofErr w:type="spellEnd"/>
      <w:r w:rsidRPr="72ABD862">
        <w:rPr>
          <w:rFonts w:ascii="Times New Roman" w:eastAsia="Times New Roman" w:hAnsi="Times New Roman" w:cs="Times New Roman"/>
          <w:lang w:val="en-GB"/>
        </w:rPr>
        <w:t xml:space="preserve"> by Hilton Dartford Bridge. These tips are designed to improve the way things are done, help different departments cooperate and make guests happier.</w:t>
      </w:r>
    </w:p>
    <w:p w14:paraId="019F655D" w14:textId="04523A5C"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A72767C" w14:textId="32516F88" w:rsidR="00C4349B" w:rsidRDefault="017737A4" w:rsidP="72ABD862">
      <w:pPr>
        <w:spacing w:after="0" w:line="360" w:lineRule="auto"/>
      </w:pPr>
      <w:r w:rsidRPr="72ABD862">
        <w:rPr>
          <w:rFonts w:ascii="Times New Roman" w:eastAsia="Times New Roman" w:hAnsi="Times New Roman" w:cs="Times New Roman"/>
          <w:lang w:val="en-GB"/>
        </w:rPr>
        <w:t>There are four main areas of recommendations: how the company communicates internally, handles front-desk work, engages its staff and reviews guest comments.</w:t>
      </w:r>
    </w:p>
    <w:p w14:paraId="059EAD58" w14:textId="5731EFE9"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3CE9385E" w14:textId="20BB70D2" w:rsidR="00C4349B" w:rsidRDefault="017737A4" w:rsidP="72ABD862">
      <w:pPr>
        <w:spacing w:after="0" w:line="360" w:lineRule="auto"/>
      </w:pPr>
      <w:r w:rsidRPr="72ABD862">
        <w:rPr>
          <w:rFonts w:ascii="Times New Roman" w:eastAsia="Times New Roman" w:hAnsi="Times New Roman" w:cs="Times New Roman"/>
          <w:b/>
          <w:bCs/>
          <w:lang w:val="en-GB"/>
        </w:rPr>
        <w:t>Enhancing Internal Communication</w:t>
      </w:r>
    </w:p>
    <w:p w14:paraId="55BE5338" w14:textId="7628764E" w:rsidR="00C4349B" w:rsidRDefault="017737A4" w:rsidP="72ABD862">
      <w:pPr>
        <w:pStyle w:val="ListParagraph"/>
        <w:numPr>
          <w:ilvl w:val="0"/>
          <w:numId w:val="5"/>
        </w:numPr>
        <w:spacing w:after="0" w:line="360" w:lineRule="auto"/>
        <w:rPr>
          <w:rFonts w:ascii="Times New Roman" w:eastAsia="Times New Roman" w:hAnsi="Times New Roman" w:cs="Times New Roman"/>
          <w:lang w:val="en-GB"/>
        </w:rPr>
      </w:pPr>
      <w:r w:rsidRPr="72ABD862">
        <w:rPr>
          <w:rFonts w:ascii="Times New Roman" w:eastAsia="Times New Roman" w:hAnsi="Times New Roman" w:cs="Times New Roman"/>
          <w:b/>
          <w:bCs/>
          <w:lang w:val="en-GB"/>
        </w:rPr>
        <w:t>Introduce Standardised Communication Protocols</w:t>
      </w:r>
      <w:r w:rsidRPr="72ABD862">
        <w:rPr>
          <w:rFonts w:ascii="Times New Roman" w:eastAsia="Times New Roman" w:hAnsi="Times New Roman" w:cs="Times New Roman"/>
          <w:lang w:val="en-GB"/>
        </w:rPr>
        <w:t>: The hotel should develop a set of communication guidelines tailored to each department to minimise inconsistencies in message delivery. Implementing daily morning briefings and structured shift handovers would ensure all departments operate with a shared understanding of current tasks, challenges, and guest expectations.</w:t>
      </w:r>
    </w:p>
    <w:p w14:paraId="229F2BAD" w14:textId="7B8DB07E" w:rsidR="00C4349B" w:rsidRDefault="017737A4" w:rsidP="72ABD862">
      <w:pPr>
        <w:pStyle w:val="ListParagraph"/>
        <w:numPr>
          <w:ilvl w:val="0"/>
          <w:numId w:val="5"/>
        </w:numPr>
        <w:spacing w:after="0" w:line="360" w:lineRule="auto"/>
        <w:rPr>
          <w:rFonts w:ascii="Times New Roman" w:eastAsia="Times New Roman" w:hAnsi="Times New Roman" w:cs="Times New Roman"/>
          <w:lang w:val="en-GB"/>
        </w:rPr>
      </w:pPr>
      <w:r w:rsidRPr="72ABD862">
        <w:rPr>
          <w:rFonts w:ascii="Times New Roman" w:eastAsia="Times New Roman" w:hAnsi="Times New Roman" w:cs="Times New Roman"/>
          <w:b/>
          <w:bCs/>
          <w:lang w:val="en-GB"/>
        </w:rPr>
        <w:t>Adopt a Unified Digital Communication Tool</w:t>
      </w:r>
      <w:r w:rsidRPr="72ABD862">
        <w:rPr>
          <w:rFonts w:ascii="Times New Roman" w:eastAsia="Times New Roman" w:hAnsi="Times New Roman" w:cs="Times New Roman"/>
          <w:lang w:val="en-GB"/>
        </w:rPr>
        <w:t>: Current reliance on verbal messages and handwritten logs often results in message loss. A unified digital tool, such as a mobile-based task management platform, would allow departments to assign, track, and complete tasks in real-time. Platforms like Slack or Microsoft Teams have been successfully implemented in similar-sized hospitality organisations to bridge communication gaps (</w:t>
      </w:r>
      <w:proofErr w:type="spellStart"/>
      <w:r w:rsidRPr="72ABD862">
        <w:rPr>
          <w:rFonts w:ascii="Times New Roman" w:eastAsia="Times New Roman" w:hAnsi="Times New Roman" w:cs="Times New Roman"/>
          <w:lang w:val="en-GB"/>
        </w:rPr>
        <w:t>Deliana</w:t>
      </w:r>
      <w:proofErr w:type="spellEnd"/>
      <w:r w:rsidRPr="72ABD862">
        <w:rPr>
          <w:rFonts w:ascii="Times New Roman" w:eastAsia="Times New Roman" w:hAnsi="Times New Roman" w:cs="Times New Roman"/>
          <w:lang w:val="en-GB"/>
        </w:rPr>
        <w:t xml:space="preserve"> et al., 2024).</w:t>
      </w:r>
    </w:p>
    <w:p w14:paraId="3121CC57" w14:textId="7E28D898" w:rsidR="00C4349B" w:rsidRDefault="017737A4" w:rsidP="72ABD862">
      <w:pPr>
        <w:pStyle w:val="ListParagraph"/>
        <w:numPr>
          <w:ilvl w:val="0"/>
          <w:numId w:val="5"/>
        </w:numPr>
        <w:spacing w:after="0" w:line="360" w:lineRule="auto"/>
        <w:rPr>
          <w:rFonts w:ascii="Times New Roman" w:eastAsia="Times New Roman" w:hAnsi="Times New Roman" w:cs="Times New Roman"/>
          <w:lang w:val="en-GB"/>
        </w:rPr>
      </w:pPr>
      <w:r w:rsidRPr="72ABD862">
        <w:rPr>
          <w:rFonts w:ascii="Times New Roman" w:eastAsia="Times New Roman" w:hAnsi="Times New Roman" w:cs="Times New Roman"/>
          <w:b/>
          <w:bCs/>
          <w:lang w:val="en-GB"/>
        </w:rPr>
        <w:t>Appoint Communication Champions</w:t>
      </w:r>
      <w:r w:rsidRPr="72ABD862">
        <w:rPr>
          <w:rFonts w:ascii="Times New Roman" w:eastAsia="Times New Roman" w:hAnsi="Times New Roman" w:cs="Times New Roman"/>
          <w:lang w:val="en-GB"/>
        </w:rPr>
        <w:t xml:space="preserve">: Designating communication leads in each department would create accountability and promote consistent updates between teams, especially during peak hours or when large </w:t>
      </w:r>
      <w:proofErr w:type="gramStart"/>
      <w:r w:rsidRPr="72ABD862">
        <w:rPr>
          <w:rFonts w:ascii="Times New Roman" w:eastAsia="Times New Roman" w:hAnsi="Times New Roman" w:cs="Times New Roman"/>
          <w:lang w:val="en-GB"/>
        </w:rPr>
        <w:t>groups</w:t>
      </w:r>
      <w:proofErr w:type="gramEnd"/>
      <w:r w:rsidRPr="72ABD862">
        <w:rPr>
          <w:rFonts w:ascii="Times New Roman" w:eastAsia="Times New Roman" w:hAnsi="Times New Roman" w:cs="Times New Roman"/>
          <w:lang w:val="en-GB"/>
        </w:rPr>
        <w:t xml:space="preserve"> check-in.</w:t>
      </w:r>
    </w:p>
    <w:p w14:paraId="642E8EFD" w14:textId="3336E238" w:rsidR="00C4349B" w:rsidRDefault="017737A4" w:rsidP="72ABD862">
      <w:pPr>
        <w:spacing w:after="0" w:line="360" w:lineRule="auto"/>
      </w:pPr>
      <w:r w:rsidRPr="72ABD862">
        <w:rPr>
          <w:rFonts w:ascii="Times New Roman" w:eastAsia="Times New Roman" w:hAnsi="Times New Roman" w:cs="Times New Roman"/>
          <w:b/>
          <w:bCs/>
          <w:lang w:val="en-GB"/>
        </w:rPr>
        <w:t>Improving Front-Office Efficiency</w:t>
      </w:r>
    </w:p>
    <w:p w14:paraId="5D33BFD2" w14:textId="181A5E2A" w:rsidR="00C4349B" w:rsidRDefault="017737A4" w:rsidP="72ABD862">
      <w:pPr>
        <w:pStyle w:val="ListParagraph"/>
        <w:numPr>
          <w:ilvl w:val="0"/>
          <w:numId w:val="4"/>
        </w:numPr>
        <w:spacing w:after="0" w:line="360" w:lineRule="auto"/>
        <w:rPr>
          <w:rFonts w:ascii="Times New Roman" w:eastAsia="Times New Roman" w:hAnsi="Times New Roman" w:cs="Times New Roman"/>
          <w:lang w:val="en-GB"/>
        </w:rPr>
      </w:pPr>
      <w:r w:rsidRPr="72ABD862">
        <w:rPr>
          <w:rFonts w:ascii="Times New Roman" w:eastAsia="Times New Roman" w:hAnsi="Times New Roman" w:cs="Times New Roman"/>
          <w:b/>
          <w:bCs/>
          <w:lang w:val="en-GB"/>
        </w:rPr>
        <w:t>Develop a Digital SOP Handbook for Front-Office</w:t>
      </w:r>
      <w:r w:rsidRPr="72ABD862">
        <w:rPr>
          <w:rFonts w:ascii="Times New Roman" w:eastAsia="Times New Roman" w:hAnsi="Times New Roman" w:cs="Times New Roman"/>
          <w:lang w:val="en-GB"/>
        </w:rPr>
        <w:t xml:space="preserve">: Many operational procedures were verbally shared or inconsistently followed. A digital version of the front-office SOP, accessible on tablets at the desk, would streamline check-in/check-out processes and promote uniform service delivery (Tutorials Point, 2016; </w:t>
      </w:r>
      <w:proofErr w:type="spellStart"/>
      <w:r w:rsidRPr="72ABD862">
        <w:rPr>
          <w:rFonts w:ascii="Times New Roman" w:eastAsia="Times New Roman" w:hAnsi="Times New Roman" w:cs="Times New Roman"/>
          <w:lang w:val="en-GB"/>
        </w:rPr>
        <w:t>Bahl</w:t>
      </w:r>
      <w:proofErr w:type="spellEnd"/>
      <w:r w:rsidRPr="72ABD862">
        <w:rPr>
          <w:rFonts w:ascii="Times New Roman" w:eastAsia="Times New Roman" w:hAnsi="Times New Roman" w:cs="Times New Roman"/>
          <w:lang w:val="en-GB"/>
        </w:rPr>
        <w:t>, 2024</w:t>
      </w:r>
      <w:r w:rsidR="00902914">
        <w:rPr>
          <w:rFonts w:ascii="Times New Roman" w:eastAsia="Times New Roman" w:hAnsi="Times New Roman" w:cs="Times New Roman"/>
          <w:lang w:val="en-GB"/>
        </w:rPr>
        <w:t>).</w:t>
      </w:r>
    </w:p>
    <w:p w14:paraId="691C4565" w14:textId="401F9B0B" w:rsidR="00C4349B" w:rsidRDefault="017737A4" w:rsidP="72ABD862">
      <w:pPr>
        <w:pStyle w:val="ListParagraph"/>
        <w:numPr>
          <w:ilvl w:val="0"/>
          <w:numId w:val="4"/>
        </w:numPr>
        <w:spacing w:after="0" w:line="360" w:lineRule="auto"/>
        <w:rPr>
          <w:rFonts w:ascii="Times New Roman" w:eastAsia="Times New Roman" w:hAnsi="Times New Roman" w:cs="Times New Roman"/>
          <w:lang w:val="en-GB"/>
        </w:rPr>
      </w:pPr>
      <w:r w:rsidRPr="72ABD862">
        <w:rPr>
          <w:rFonts w:ascii="Times New Roman" w:eastAsia="Times New Roman" w:hAnsi="Times New Roman" w:cs="Times New Roman"/>
          <w:b/>
          <w:bCs/>
          <w:lang w:val="en-GB"/>
        </w:rPr>
        <w:lastRenderedPageBreak/>
        <w:t>Real-Time Room Status Updates</w:t>
      </w:r>
      <w:r w:rsidRPr="72ABD862">
        <w:rPr>
          <w:rFonts w:ascii="Times New Roman" w:eastAsia="Times New Roman" w:hAnsi="Times New Roman" w:cs="Times New Roman"/>
          <w:lang w:val="en-GB"/>
        </w:rPr>
        <w:t>: Collaboration between front-office and housekeeping was often delayed by manual updates. Using integrated PMS systems that instantly reflect room status changes would allow for faster allocation, reduce wait times for guests, and improve workflow predictability (Lean Hotel System, 2025).</w:t>
      </w:r>
    </w:p>
    <w:p w14:paraId="26126A7A" w14:textId="52C00244" w:rsidR="00C4349B" w:rsidRDefault="017737A4" w:rsidP="72ABD862">
      <w:pPr>
        <w:pStyle w:val="ListParagraph"/>
        <w:numPr>
          <w:ilvl w:val="0"/>
          <w:numId w:val="4"/>
        </w:numPr>
        <w:spacing w:after="0" w:line="360" w:lineRule="auto"/>
        <w:rPr>
          <w:rFonts w:ascii="Times New Roman" w:eastAsia="Times New Roman" w:hAnsi="Times New Roman" w:cs="Times New Roman"/>
          <w:lang w:val="en-GB"/>
        </w:rPr>
      </w:pPr>
      <w:r w:rsidRPr="72ABD862">
        <w:rPr>
          <w:rFonts w:ascii="Times New Roman" w:eastAsia="Times New Roman" w:hAnsi="Times New Roman" w:cs="Times New Roman"/>
          <w:b/>
          <w:bCs/>
          <w:lang w:val="en-GB"/>
        </w:rPr>
        <w:t>Create a 'Busy Period Protocol'</w:t>
      </w:r>
      <w:r w:rsidRPr="72ABD862">
        <w:rPr>
          <w:rFonts w:ascii="Times New Roman" w:eastAsia="Times New Roman" w:hAnsi="Times New Roman" w:cs="Times New Roman"/>
          <w:lang w:val="en-GB"/>
        </w:rPr>
        <w:t>: Establishing a protocol for high-occupancy days, including extra float staff, task prioritisation, and department-wide coordination strategies, would ensure smoother operations and reduced service delays (</w:t>
      </w:r>
      <w:proofErr w:type="spellStart"/>
      <w:r w:rsidRPr="72ABD862">
        <w:rPr>
          <w:rFonts w:ascii="Times New Roman" w:eastAsia="Times New Roman" w:hAnsi="Times New Roman" w:cs="Times New Roman"/>
          <w:lang w:val="en-GB"/>
        </w:rPr>
        <w:t>Pujalt</w:t>
      </w:r>
      <w:proofErr w:type="spellEnd"/>
      <w:r w:rsidRPr="72ABD862">
        <w:rPr>
          <w:rFonts w:ascii="Times New Roman" w:eastAsia="Times New Roman" w:hAnsi="Times New Roman" w:cs="Times New Roman"/>
          <w:lang w:val="en-GB"/>
        </w:rPr>
        <w:t>, 2024).</w:t>
      </w:r>
    </w:p>
    <w:p w14:paraId="58FA9DEC" w14:textId="6F425814" w:rsidR="00C4349B" w:rsidRDefault="017737A4" w:rsidP="72ABD862">
      <w:pPr>
        <w:spacing w:after="0" w:line="360" w:lineRule="auto"/>
      </w:pPr>
      <w:r w:rsidRPr="72ABD862">
        <w:rPr>
          <w:rFonts w:ascii="Times New Roman" w:eastAsia="Times New Roman" w:hAnsi="Times New Roman" w:cs="Times New Roman"/>
          <w:b/>
          <w:bCs/>
          <w:lang w:val="en-GB"/>
        </w:rPr>
        <w:t>Strengthening Staff Training and Engagement</w:t>
      </w:r>
    </w:p>
    <w:p w14:paraId="0FA26EBD" w14:textId="77C4141B" w:rsidR="00C4349B" w:rsidRDefault="017737A4" w:rsidP="72ABD862">
      <w:pPr>
        <w:pStyle w:val="ListParagraph"/>
        <w:numPr>
          <w:ilvl w:val="0"/>
          <w:numId w:val="3"/>
        </w:numPr>
        <w:spacing w:after="0" w:line="360" w:lineRule="auto"/>
        <w:rPr>
          <w:rFonts w:ascii="Times New Roman" w:eastAsia="Times New Roman" w:hAnsi="Times New Roman" w:cs="Times New Roman"/>
          <w:lang w:val="en-GB"/>
        </w:rPr>
      </w:pPr>
      <w:r w:rsidRPr="72ABD862">
        <w:rPr>
          <w:rFonts w:ascii="Times New Roman" w:eastAsia="Times New Roman" w:hAnsi="Times New Roman" w:cs="Times New Roman"/>
          <w:b/>
          <w:bCs/>
          <w:lang w:val="en-GB"/>
        </w:rPr>
        <w:t>Communication-Focused Induction Programmes</w:t>
      </w:r>
      <w:r w:rsidRPr="72ABD862">
        <w:rPr>
          <w:rFonts w:ascii="Times New Roman" w:eastAsia="Times New Roman" w:hAnsi="Times New Roman" w:cs="Times New Roman"/>
          <w:lang w:val="en-GB"/>
        </w:rPr>
        <w:t>: New employees should undergo an induction focused specifically on communication standards, tone, and situational language use. This is especially useful for international staff or those with limited experience in guest-facing roles (</w:t>
      </w:r>
      <w:proofErr w:type="spellStart"/>
      <w:r w:rsidRPr="72ABD862">
        <w:rPr>
          <w:rFonts w:ascii="Times New Roman" w:eastAsia="Times New Roman" w:hAnsi="Times New Roman" w:cs="Times New Roman"/>
          <w:lang w:val="en-GB"/>
        </w:rPr>
        <w:t>Parasnis</w:t>
      </w:r>
      <w:proofErr w:type="spellEnd"/>
      <w:r w:rsidRPr="72ABD862">
        <w:rPr>
          <w:rFonts w:ascii="Times New Roman" w:eastAsia="Times New Roman" w:hAnsi="Times New Roman" w:cs="Times New Roman"/>
          <w:lang w:val="en-GB"/>
        </w:rPr>
        <w:t xml:space="preserve"> et al., 2023).</w:t>
      </w:r>
    </w:p>
    <w:p w14:paraId="653E5290" w14:textId="2955EB9F" w:rsidR="00C4349B" w:rsidRDefault="017737A4" w:rsidP="72ABD862">
      <w:pPr>
        <w:pStyle w:val="ListParagraph"/>
        <w:numPr>
          <w:ilvl w:val="0"/>
          <w:numId w:val="3"/>
        </w:numPr>
        <w:spacing w:after="0" w:line="360" w:lineRule="auto"/>
        <w:rPr>
          <w:rFonts w:ascii="Times New Roman" w:eastAsia="Times New Roman" w:hAnsi="Times New Roman" w:cs="Times New Roman"/>
          <w:lang w:val="en-GB"/>
        </w:rPr>
      </w:pPr>
      <w:r w:rsidRPr="72ABD862">
        <w:rPr>
          <w:rFonts w:ascii="Times New Roman" w:eastAsia="Times New Roman" w:hAnsi="Times New Roman" w:cs="Times New Roman"/>
          <w:b/>
          <w:bCs/>
          <w:lang w:val="en-GB"/>
        </w:rPr>
        <w:t>Interactive Scenario-Based Workshops</w:t>
      </w:r>
      <w:r w:rsidRPr="72ABD862">
        <w:rPr>
          <w:rFonts w:ascii="Times New Roman" w:eastAsia="Times New Roman" w:hAnsi="Times New Roman" w:cs="Times New Roman"/>
          <w:lang w:val="en-GB"/>
        </w:rPr>
        <w:t>: Monthly training sessions involving role-play exercises that simulate communication breakdowns and guest complaints would build empathy and improve employee responsiveness (</w:t>
      </w:r>
      <w:proofErr w:type="spellStart"/>
      <w:r w:rsidRPr="72ABD862">
        <w:rPr>
          <w:rFonts w:ascii="Times New Roman" w:eastAsia="Times New Roman" w:hAnsi="Times New Roman" w:cs="Times New Roman"/>
          <w:lang w:val="en-GB"/>
        </w:rPr>
        <w:t>Jogalekar</w:t>
      </w:r>
      <w:proofErr w:type="spellEnd"/>
      <w:r w:rsidRPr="72ABD862">
        <w:rPr>
          <w:rFonts w:ascii="Times New Roman" w:eastAsia="Times New Roman" w:hAnsi="Times New Roman" w:cs="Times New Roman"/>
          <w:lang w:val="en-GB"/>
        </w:rPr>
        <w:t xml:space="preserve"> and </w:t>
      </w:r>
      <w:proofErr w:type="spellStart"/>
      <w:r w:rsidRPr="72ABD862">
        <w:rPr>
          <w:rFonts w:ascii="Times New Roman" w:eastAsia="Times New Roman" w:hAnsi="Times New Roman" w:cs="Times New Roman"/>
          <w:lang w:val="en-GB"/>
        </w:rPr>
        <w:t>Jadhav</w:t>
      </w:r>
      <w:proofErr w:type="spellEnd"/>
      <w:r w:rsidRPr="72ABD862">
        <w:rPr>
          <w:rFonts w:ascii="Times New Roman" w:eastAsia="Times New Roman" w:hAnsi="Times New Roman" w:cs="Times New Roman"/>
          <w:lang w:val="en-GB"/>
        </w:rPr>
        <w:t>, 2024; Marks, 2010).</w:t>
      </w:r>
    </w:p>
    <w:p w14:paraId="1F6AAA72" w14:textId="51D70DF4" w:rsidR="00C4349B" w:rsidRDefault="017737A4" w:rsidP="72ABD862">
      <w:pPr>
        <w:pStyle w:val="ListParagraph"/>
        <w:numPr>
          <w:ilvl w:val="0"/>
          <w:numId w:val="3"/>
        </w:numPr>
        <w:spacing w:after="0" w:line="360" w:lineRule="auto"/>
        <w:rPr>
          <w:rFonts w:ascii="Times New Roman" w:eastAsia="Times New Roman" w:hAnsi="Times New Roman" w:cs="Times New Roman"/>
          <w:lang w:val="en-GB"/>
        </w:rPr>
      </w:pPr>
      <w:r w:rsidRPr="72ABD862">
        <w:rPr>
          <w:rFonts w:ascii="Times New Roman" w:eastAsia="Times New Roman" w:hAnsi="Times New Roman" w:cs="Times New Roman"/>
          <w:b/>
          <w:bCs/>
          <w:lang w:val="en-GB"/>
        </w:rPr>
        <w:t>Recognition of Communication Excellence</w:t>
      </w:r>
      <w:r w:rsidRPr="72ABD862">
        <w:rPr>
          <w:rFonts w:ascii="Times New Roman" w:eastAsia="Times New Roman" w:hAnsi="Times New Roman" w:cs="Times New Roman"/>
          <w:lang w:val="en-GB"/>
        </w:rPr>
        <w:t>: Launching a staff recognition programme that rewards effective interdepartmental communication or outstanding guest interactions would reinforce positive behaviours and boost morale (SOP for Hotel, 2024).</w:t>
      </w:r>
    </w:p>
    <w:p w14:paraId="35BE09B1" w14:textId="7712B7A1" w:rsidR="00C4349B" w:rsidRDefault="017737A4" w:rsidP="72ABD862">
      <w:pPr>
        <w:spacing w:after="0" w:line="360" w:lineRule="auto"/>
      </w:pPr>
      <w:r w:rsidRPr="72ABD862">
        <w:rPr>
          <w:rFonts w:ascii="Times New Roman" w:eastAsia="Times New Roman" w:hAnsi="Times New Roman" w:cs="Times New Roman"/>
          <w:b/>
          <w:bCs/>
          <w:lang w:val="en-GB"/>
        </w:rPr>
        <w:t>Integrating Guest Feedback into Operations</w:t>
      </w:r>
    </w:p>
    <w:p w14:paraId="6CDFB70F" w14:textId="1884CE41" w:rsidR="00C4349B" w:rsidRDefault="017737A4" w:rsidP="72ABD862">
      <w:pPr>
        <w:pStyle w:val="ListParagraph"/>
        <w:numPr>
          <w:ilvl w:val="0"/>
          <w:numId w:val="2"/>
        </w:numPr>
        <w:spacing w:after="0" w:line="360" w:lineRule="auto"/>
        <w:rPr>
          <w:rFonts w:ascii="Times New Roman" w:eastAsia="Times New Roman" w:hAnsi="Times New Roman" w:cs="Times New Roman"/>
          <w:lang w:val="en-GB"/>
        </w:rPr>
      </w:pPr>
      <w:r w:rsidRPr="72ABD862">
        <w:rPr>
          <w:rFonts w:ascii="Times New Roman" w:eastAsia="Times New Roman" w:hAnsi="Times New Roman" w:cs="Times New Roman"/>
          <w:b/>
          <w:bCs/>
          <w:lang w:val="en-GB"/>
        </w:rPr>
        <w:t>Analyse Guest Reviews Weekly</w:t>
      </w:r>
      <w:r w:rsidRPr="72ABD862">
        <w:rPr>
          <w:rFonts w:ascii="Times New Roman" w:eastAsia="Times New Roman" w:hAnsi="Times New Roman" w:cs="Times New Roman"/>
          <w:lang w:val="en-GB"/>
        </w:rPr>
        <w:t xml:space="preserve">: Comments on online platforms frequently mention communication lapses. Setting up a system to monitor and categorise guest feedback by theme (e.g. delays, attitude, </w:t>
      </w:r>
      <w:proofErr w:type="gramStart"/>
      <w:r w:rsidRPr="72ABD862">
        <w:rPr>
          <w:rFonts w:ascii="Times New Roman" w:eastAsia="Times New Roman" w:hAnsi="Times New Roman" w:cs="Times New Roman"/>
          <w:lang w:val="en-GB"/>
        </w:rPr>
        <w:t>miscommunication</w:t>
      </w:r>
      <w:proofErr w:type="gramEnd"/>
      <w:r w:rsidRPr="72ABD862">
        <w:rPr>
          <w:rFonts w:ascii="Times New Roman" w:eastAsia="Times New Roman" w:hAnsi="Times New Roman" w:cs="Times New Roman"/>
          <w:lang w:val="en-GB"/>
        </w:rPr>
        <w:t>) would allow for targeted improvements.</w:t>
      </w:r>
    </w:p>
    <w:p w14:paraId="521A94DA" w14:textId="2A329AB2" w:rsidR="00C4349B" w:rsidRDefault="017737A4" w:rsidP="72ABD862">
      <w:pPr>
        <w:pStyle w:val="ListParagraph"/>
        <w:numPr>
          <w:ilvl w:val="0"/>
          <w:numId w:val="2"/>
        </w:numPr>
        <w:spacing w:after="0" w:line="360" w:lineRule="auto"/>
        <w:rPr>
          <w:rFonts w:ascii="Times New Roman" w:eastAsia="Times New Roman" w:hAnsi="Times New Roman" w:cs="Times New Roman"/>
          <w:lang w:val="en-GB"/>
        </w:rPr>
      </w:pPr>
      <w:r w:rsidRPr="72ABD862">
        <w:rPr>
          <w:rFonts w:ascii="Times New Roman" w:eastAsia="Times New Roman" w:hAnsi="Times New Roman" w:cs="Times New Roman"/>
          <w:b/>
          <w:bCs/>
          <w:lang w:val="en-GB"/>
        </w:rPr>
        <w:t>Establish a Post-Stay Survey with Open-Ended Questions</w:t>
      </w:r>
      <w:r w:rsidRPr="72ABD862">
        <w:rPr>
          <w:rFonts w:ascii="Times New Roman" w:eastAsia="Times New Roman" w:hAnsi="Times New Roman" w:cs="Times New Roman"/>
          <w:lang w:val="en-GB"/>
        </w:rPr>
        <w:t>: Surveys should ask guests to describe any miscommunication or positive communication experiences. This qualitative data can guide future training and process revisions (</w:t>
      </w:r>
      <w:proofErr w:type="spellStart"/>
      <w:r w:rsidRPr="72ABD862">
        <w:rPr>
          <w:rFonts w:ascii="Times New Roman" w:eastAsia="Times New Roman" w:hAnsi="Times New Roman" w:cs="Times New Roman"/>
          <w:lang w:val="en-GB"/>
        </w:rPr>
        <w:t>Zahartzis</w:t>
      </w:r>
      <w:proofErr w:type="spellEnd"/>
      <w:r w:rsidRPr="72ABD862">
        <w:rPr>
          <w:rFonts w:ascii="Times New Roman" w:eastAsia="Times New Roman" w:hAnsi="Times New Roman" w:cs="Times New Roman"/>
          <w:lang w:val="en-GB"/>
        </w:rPr>
        <w:t>, 2024).</w:t>
      </w:r>
    </w:p>
    <w:p w14:paraId="2D18D9EF" w14:textId="159E67AB" w:rsidR="00C4349B" w:rsidRDefault="017737A4" w:rsidP="72ABD862">
      <w:pPr>
        <w:pStyle w:val="ListParagraph"/>
        <w:numPr>
          <w:ilvl w:val="0"/>
          <w:numId w:val="2"/>
        </w:numPr>
        <w:spacing w:after="0" w:line="360" w:lineRule="auto"/>
        <w:rPr>
          <w:rFonts w:ascii="Times New Roman" w:eastAsia="Times New Roman" w:hAnsi="Times New Roman" w:cs="Times New Roman"/>
          <w:lang w:val="en-GB"/>
        </w:rPr>
      </w:pPr>
      <w:r w:rsidRPr="72ABD862">
        <w:rPr>
          <w:rFonts w:ascii="Times New Roman" w:eastAsia="Times New Roman" w:hAnsi="Times New Roman" w:cs="Times New Roman"/>
          <w:b/>
          <w:bCs/>
          <w:lang w:val="en-GB"/>
        </w:rPr>
        <w:t>Introduce a Guest Recovery Protocol</w:t>
      </w:r>
      <w:r w:rsidRPr="72ABD862">
        <w:rPr>
          <w:rFonts w:ascii="Times New Roman" w:eastAsia="Times New Roman" w:hAnsi="Times New Roman" w:cs="Times New Roman"/>
          <w:lang w:val="en-GB"/>
        </w:rPr>
        <w:t>: Equipping staff with guidelines on how to respond when communication breaks down ensures issues are resolved promptly and guests feel heard and valued (</w:t>
      </w:r>
      <w:proofErr w:type="spellStart"/>
      <w:r w:rsidRPr="72ABD862">
        <w:rPr>
          <w:rFonts w:ascii="Times New Roman" w:eastAsia="Times New Roman" w:hAnsi="Times New Roman" w:cs="Times New Roman"/>
          <w:lang w:val="en-GB"/>
        </w:rPr>
        <w:t>Ogbeide</w:t>
      </w:r>
      <w:proofErr w:type="spellEnd"/>
      <w:r w:rsidRPr="72ABD862">
        <w:rPr>
          <w:rFonts w:ascii="Times New Roman" w:eastAsia="Times New Roman" w:hAnsi="Times New Roman" w:cs="Times New Roman"/>
          <w:lang w:val="en-GB"/>
        </w:rPr>
        <w:t xml:space="preserve"> et al., 2017).</w:t>
      </w:r>
    </w:p>
    <w:p w14:paraId="4ECE9B2D" w14:textId="77777777" w:rsidR="00C95C09" w:rsidRDefault="017737A4" w:rsidP="00C95C09">
      <w:pPr>
        <w:spacing w:after="0" w:line="360" w:lineRule="auto"/>
      </w:pPr>
      <w:r w:rsidRPr="72ABD862">
        <w:rPr>
          <w:rFonts w:ascii="Times New Roman" w:eastAsia="Times New Roman" w:hAnsi="Times New Roman" w:cs="Times New Roman"/>
          <w:lang w:val="en-GB"/>
        </w:rPr>
        <w:t xml:space="preserve"> </w:t>
      </w:r>
    </w:p>
    <w:p w14:paraId="213912A3" w14:textId="420EDA04" w:rsidR="00C4349B" w:rsidRDefault="017737A4" w:rsidP="00C95C09">
      <w:pPr>
        <w:spacing w:after="0" w:line="360" w:lineRule="auto"/>
      </w:pPr>
      <w:r w:rsidRPr="72ABD862">
        <w:rPr>
          <w:rFonts w:ascii="Times New Roman" w:eastAsia="Times New Roman" w:hAnsi="Times New Roman" w:cs="Times New Roman"/>
          <w:lang w:val="en-GB"/>
        </w:rPr>
        <w:lastRenderedPageBreak/>
        <w:t>Implementing these strategies will require commitment across departments and support from senior management. However, the benefits—such as increased guest satisfaction, improved workflow efficiency, and higher employee engagement—are significant. When communication becomes a strategic priority, the entire service ecosystem improves. This research has demonstrated that even small changes in communication practices can yield substantial operational benefits, especially in high-demand environments like full-service hotels.</w:t>
      </w:r>
    </w:p>
    <w:p w14:paraId="4475DC78" w14:textId="36878306"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2E68219C" w14:textId="550100EB" w:rsidR="00C4349B" w:rsidRDefault="017737A4" w:rsidP="72ABD862">
      <w:pPr>
        <w:spacing w:after="0" w:line="360" w:lineRule="auto"/>
      </w:pPr>
      <w:r w:rsidRPr="72ABD862">
        <w:rPr>
          <w:rFonts w:ascii="Times New Roman" w:eastAsia="Times New Roman" w:hAnsi="Times New Roman" w:cs="Times New Roman"/>
          <w:lang w:val="en-GB"/>
        </w:rPr>
        <w:t xml:space="preserve">By adopting these recommendations, </w:t>
      </w:r>
      <w:proofErr w:type="spellStart"/>
      <w:r w:rsidRPr="72ABD862">
        <w:rPr>
          <w:rFonts w:ascii="Times New Roman" w:eastAsia="Times New Roman" w:hAnsi="Times New Roman" w:cs="Times New Roman"/>
          <w:lang w:val="en-GB"/>
        </w:rPr>
        <w:t>DoubleTree</w:t>
      </w:r>
      <w:proofErr w:type="spellEnd"/>
      <w:r w:rsidRPr="72ABD862">
        <w:rPr>
          <w:rFonts w:ascii="Times New Roman" w:eastAsia="Times New Roman" w:hAnsi="Times New Roman" w:cs="Times New Roman"/>
          <w:lang w:val="en-GB"/>
        </w:rPr>
        <w:t xml:space="preserve"> by Hilton Dartford Bridge has the opportunity to position itself not only as a leader in guest satisfaction but also as a workplace that values collaboration, clarity, and continuous improvement.</w:t>
      </w:r>
    </w:p>
    <w:p w14:paraId="615D6A04" w14:textId="0A3DCB21"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2723A28D" w14:textId="7D59AF08"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05521810" w14:textId="1A27961F"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607C0255" w14:textId="188F55B7"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0A543C02" w14:textId="4907A84F"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1AACB9F6" w14:textId="6BFEF549"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11F6B6C7" w14:textId="7574166D"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548605A2" w14:textId="4A76B5A4"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4FF61030" w14:textId="73048126"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38F4D445" w14:textId="7C6DA326"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B2ECE78" w14:textId="5E3BEE66"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79B8882" w14:textId="38411E33"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3D8A330E" w14:textId="27C5C636"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257DB21" w14:textId="042D7D59"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35619054" w14:textId="41763665"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68AE31AA" w14:textId="4A323A82"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5375EBD2" w14:textId="7725140A"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7CEE250C" w14:textId="5D689209"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60D26511" w14:textId="0C4D9597"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4B34754D" w14:textId="521A75E6"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299E18E0" w14:textId="68EFDC85" w:rsidR="00C4349B" w:rsidRDefault="017737A4" w:rsidP="72ABD862">
      <w:pPr>
        <w:spacing w:after="0" w:line="360" w:lineRule="auto"/>
      </w:pPr>
      <w:r w:rsidRPr="72ABD862">
        <w:rPr>
          <w:rFonts w:ascii="Times New Roman" w:eastAsia="Times New Roman" w:hAnsi="Times New Roman" w:cs="Times New Roman"/>
          <w:lang w:val="en-GB"/>
        </w:rPr>
        <w:t xml:space="preserve">  </w:t>
      </w:r>
    </w:p>
    <w:p w14:paraId="2CB7A36A" w14:textId="405D53E3" w:rsidR="00C4349B" w:rsidRDefault="017737A4" w:rsidP="72ABD862">
      <w:pPr>
        <w:pStyle w:val="Heading1"/>
      </w:pPr>
      <w:r w:rsidRPr="72ABD862">
        <w:rPr>
          <w:rFonts w:ascii="Times New Roman" w:eastAsia="Times New Roman" w:hAnsi="Times New Roman" w:cs="Times New Roman"/>
          <w:lang w:val="en-GB"/>
        </w:rPr>
        <w:lastRenderedPageBreak/>
        <w:t>References</w:t>
      </w:r>
    </w:p>
    <w:p w14:paraId="134DEEA8" w14:textId="060D1CC2" w:rsidR="00C4349B" w:rsidRDefault="017737A4" w:rsidP="72ABD862">
      <w:pPr>
        <w:spacing w:after="0"/>
      </w:pPr>
      <w:r w:rsidRPr="72ABD862">
        <w:rPr>
          <w:rFonts w:ascii="Times New Roman" w:eastAsia="Times New Roman" w:hAnsi="Times New Roman" w:cs="Times New Roman"/>
          <w:lang w:val="en-GB"/>
        </w:rPr>
        <w:t xml:space="preserve"> </w:t>
      </w:r>
    </w:p>
    <w:p w14:paraId="25C669C8" w14:textId="31E09583"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Akbaba</w:t>
      </w:r>
      <w:proofErr w:type="spellEnd"/>
      <w:r w:rsidRPr="72ABD862">
        <w:rPr>
          <w:rFonts w:ascii="Times New Roman" w:eastAsia="Times New Roman" w:hAnsi="Times New Roman" w:cs="Times New Roman"/>
          <w:lang w:val="en-GB"/>
        </w:rPr>
        <w:t xml:space="preserve">, A. (2006) 'Measuring Service Quality in the Hotel Industry: A Study in a Business Hotel in Turkey', </w:t>
      </w:r>
      <w:r w:rsidRPr="72ABD862">
        <w:rPr>
          <w:rFonts w:ascii="Times New Roman" w:eastAsia="Times New Roman" w:hAnsi="Times New Roman" w:cs="Times New Roman"/>
          <w:i/>
          <w:iCs/>
          <w:lang w:val="en-GB"/>
        </w:rPr>
        <w:t>International Journal of Hospitality Management</w:t>
      </w:r>
      <w:r w:rsidRPr="72ABD862">
        <w:rPr>
          <w:rFonts w:ascii="Times New Roman" w:eastAsia="Times New Roman" w:hAnsi="Times New Roman" w:cs="Times New Roman"/>
          <w:lang w:val="en-GB"/>
        </w:rPr>
        <w:t xml:space="preserve">, 25(2), pp. 170–192. Available at: </w:t>
      </w:r>
      <w:hyperlink r:id="rId40">
        <w:r w:rsidRPr="72ABD862">
          <w:rPr>
            <w:rStyle w:val="Hyperlink"/>
            <w:rFonts w:ascii="Times New Roman" w:eastAsia="Times New Roman" w:hAnsi="Times New Roman" w:cs="Times New Roman"/>
            <w:lang w:val="en-GB"/>
          </w:rPr>
          <w:t>https://doi.org/10.1016/j.ijhm.2005.08.006</w:t>
        </w:r>
      </w:hyperlink>
      <w:r w:rsidRPr="72ABD862">
        <w:rPr>
          <w:rFonts w:ascii="Times New Roman" w:eastAsia="Times New Roman" w:hAnsi="Times New Roman" w:cs="Times New Roman"/>
          <w:lang w:val="en-GB"/>
        </w:rPr>
        <w:t xml:space="preserve"> [Accessed: 16 May 2025].</w:t>
      </w:r>
    </w:p>
    <w:p w14:paraId="740AB23E" w14:textId="5674F684" w:rsidR="00C4349B" w:rsidRDefault="017737A4" w:rsidP="72ABD862">
      <w:pPr>
        <w:spacing w:after="0"/>
      </w:pPr>
      <w:r w:rsidRPr="72ABD862">
        <w:rPr>
          <w:rFonts w:ascii="Times New Roman" w:eastAsia="Times New Roman" w:hAnsi="Times New Roman" w:cs="Times New Roman"/>
          <w:lang w:val="en-GB"/>
        </w:rPr>
        <w:t xml:space="preserve"> </w:t>
      </w:r>
    </w:p>
    <w:p w14:paraId="2CCE0D34" w14:textId="29CFF947"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Alhassan</w:t>
      </w:r>
      <w:proofErr w:type="spellEnd"/>
      <w:r w:rsidRPr="72ABD862">
        <w:rPr>
          <w:rFonts w:ascii="Times New Roman" w:eastAsia="Times New Roman" w:hAnsi="Times New Roman" w:cs="Times New Roman"/>
          <w:lang w:val="en-GB"/>
        </w:rPr>
        <w:t xml:space="preserve">, S., </w:t>
      </w:r>
      <w:proofErr w:type="spellStart"/>
      <w:r w:rsidRPr="72ABD862">
        <w:rPr>
          <w:rFonts w:ascii="Times New Roman" w:eastAsia="Times New Roman" w:hAnsi="Times New Roman" w:cs="Times New Roman"/>
          <w:lang w:val="en-GB"/>
        </w:rPr>
        <w:t>Bariham</w:t>
      </w:r>
      <w:proofErr w:type="spellEnd"/>
      <w:r w:rsidRPr="72ABD862">
        <w:rPr>
          <w:rFonts w:ascii="Times New Roman" w:eastAsia="Times New Roman" w:hAnsi="Times New Roman" w:cs="Times New Roman"/>
          <w:lang w:val="en-GB"/>
        </w:rPr>
        <w:t xml:space="preserve">, I. and </w:t>
      </w:r>
      <w:proofErr w:type="spellStart"/>
      <w:r w:rsidRPr="72ABD862">
        <w:rPr>
          <w:rFonts w:ascii="Times New Roman" w:eastAsia="Times New Roman" w:hAnsi="Times New Roman" w:cs="Times New Roman"/>
          <w:lang w:val="en-GB"/>
        </w:rPr>
        <w:t>Olu</w:t>
      </w:r>
      <w:proofErr w:type="spellEnd"/>
      <w:r w:rsidRPr="72ABD862">
        <w:rPr>
          <w:rFonts w:ascii="Times New Roman" w:eastAsia="Times New Roman" w:hAnsi="Times New Roman" w:cs="Times New Roman"/>
          <w:lang w:val="en-GB"/>
        </w:rPr>
        <w:t xml:space="preserve">, E.L. (2024) 'Effects of Front Desk Staff Service Quality on Customer Satisfaction in Some Selected Hotels in Tamale Metropolis', </w:t>
      </w:r>
      <w:r w:rsidRPr="72ABD862">
        <w:rPr>
          <w:rFonts w:ascii="Times New Roman" w:eastAsia="Times New Roman" w:hAnsi="Times New Roman" w:cs="Times New Roman"/>
          <w:i/>
          <w:iCs/>
          <w:lang w:val="en-GB"/>
        </w:rPr>
        <w:t>Advances in Social Sciences Research Journal</w:t>
      </w:r>
      <w:r w:rsidRPr="72ABD862">
        <w:rPr>
          <w:rFonts w:ascii="Times New Roman" w:eastAsia="Times New Roman" w:hAnsi="Times New Roman" w:cs="Times New Roman"/>
          <w:lang w:val="en-GB"/>
        </w:rPr>
        <w:t xml:space="preserve">, 11(2), pp. 471–485. Available at: </w:t>
      </w:r>
      <w:hyperlink r:id="rId41">
        <w:r w:rsidRPr="72ABD862">
          <w:rPr>
            <w:rStyle w:val="Hyperlink"/>
            <w:rFonts w:ascii="Times New Roman" w:eastAsia="Times New Roman" w:hAnsi="Times New Roman" w:cs="Times New Roman"/>
            <w:lang w:val="en-GB"/>
          </w:rPr>
          <w:t>https://drive.google.com/file/d/1RnVkPMn9NLATBKHPbAa_rUt-36ePrQ8f/view</w:t>
        </w:r>
      </w:hyperlink>
      <w:r w:rsidRPr="72ABD862">
        <w:rPr>
          <w:rFonts w:ascii="Times New Roman" w:eastAsia="Times New Roman" w:hAnsi="Times New Roman" w:cs="Times New Roman"/>
          <w:lang w:val="en-GB"/>
        </w:rPr>
        <w:t xml:space="preserve"> [Accessed: 16 May 2025].</w:t>
      </w:r>
    </w:p>
    <w:p w14:paraId="77DF0112" w14:textId="1F93D3D6" w:rsidR="00C4349B" w:rsidRDefault="017737A4" w:rsidP="72ABD862">
      <w:pPr>
        <w:spacing w:after="0"/>
        <w:ind w:left="360"/>
      </w:pPr>
      <w:r w:rsidRPr="72ABD862">
        <w:rPr>
          <w:rFonts w:ascii="Times New Roman" w:eastAsia="Times New Roman" w:hAnsi="Times New Roman" w:cs="Times New Roman"/>
          <w:lang w:val="en-GB"/>
        </w:rPr>
        <w:t xml:space="preserve"> </w:t>
      </w:r>
    </w:p>
    <w:p w14:paraId="1DDA4CCE" w14:textId="76D128A3"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Amadeus Hospitality (2024) 'Ultimate 2025 guide to elevating hotel guest satisfaction'. Available at: </w:t>
      </w:r>
      <w:hyperlink r:id="rId42">
        <w:r w:rsidRPr="72ABD862">
          <w:rPr>
            <w:rStyle w:val="Hyperlink"/>
            <w:rFonts w:ascii="Times New Roman" w:eastAsia="Times New Roman" w:hAnsi="Times New Roman" w:cs="Times New Roman"/>
            <w:lang w:val="en-GB"/>
          </w:rPr>
          <w:t>https://www.amadeus-hospitality.com/guest-satisfaction/</w:t>
        </w:r>
      </w:hyperlink>
      <w:r w:rsidRPr="72ABD862">
        <w:rPr>
          <w:rFonts w:ascii="Times New Roman" w:eastAsia="Times New Roman" w:hAnsi="Times New Roman" w:cs="Times New Roman"/>
          <w:lang w:val="en-GB"/>
        </w:rPr>
        <w:t xml:space="preserve"> [Accessed: 16 May 2025].</w:t>
      </w:r>
    </w:p>
    <w:p w14:paraId="3C04307B" w14:textId="7B243440" w:rsidR="00C4349B" w:rsidRDefault="017737A4" w:rsidP="72ABD862">
      <w:pPr>
        <w:spacing w:after="0"/>
        <w:ind w:left="360"/>
      </w:pPr>
      <w:r w:rsidRPr="72ABD862">
        <w:rPr>
          <w:rFonts w:ascii="Times New Roman" w:eastAsia="Times New Roman" w:hAnsi="Times New Roman" w:cs="Times New Roman"/>
          <w:lang w:val="en-GB"/>
        </w:rPr>
        <w:t xml:space="preserve"> </w:t>
      </w:r>
    </w:p>
    <w:p w14:paraId="545DBD1B" w14:textId="69BA004B"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Anwar, F., </w:t>
      </w:r>
      <w:proofErr w:type="spellStart"/>
      <w:r w:rsidRPr="72ABD862">
        <w:rPr>
          <w:rFonts w:ascii="Times New Roman" w:eastAsia="Times New Roman" w:hAnsi="Times New Roman" w:cs="Times New Roman"/>
          <w:lang w:val="en-GB"/>
        </w:rPr>
        <w:t>Deliana</w:t>
      </w:r>
      <w:proofErr w:type="spellEnd"/>
      <w:r w:rsidRPr="72ABD862">
        <w:rPr>
          <w:rFonts w:ascii="Times New Roman" w:eastAsia="Times New Roman" w:hAnsi="Times New Roman" w:cs="Times New Roman"/>
          <w:lang w:val="en-GB"/>
        </w:rPr>
        <w:t xml:space="preserve">, D. and </w:t>
      </w:r>
      <w:proofErr w:type="spellStart"/>
      <w:r w:rsidRPr="72ABD862">
        <w:rPr>
          <w:rFonts w:ascii="Times New Roman" w:eastAsia="Times New Roman" w:hAnsi="Times New Roman" w:cs="Times New Roman"/>
          <w:lang w:val="en-GB"/>
        </w:rPr>
        <w:t>Suyamto</w:t>
      </w:r>
      <w:proofErr w:type="spellEnd"/>
      <w:r w:rsidRPr="72ABD862">
        <w:rPr>
          <w:rFonts w:ascii="Times New Roman" w:eastAsia="Times New Roman" w:hAnsi="Times New Roman" w:cs="Times New Roman"/>
          <w:lang w:val="en-GB"/>
        </w:rPr>
        <w:t xml:space="preserve">, S. (2024) ‘Digital Transformation in the Hospitality Industry: Improving Efficiency and Guest Experience’, </w:t>
      </w:r>
      <w:r w:rsidRPr="72ABD862">
        <w:rPr>
          <w:rFonts w:ascii="Times New Roman" w:eastAsia="Times New Roman" w:hAnsi="Times New Roman" w:cs="Times New Roman"/>
          <w:i/>
          <w:iCs/>
          <w:lang w:val="en-GB"/>
        </w:rPr>
        <w:t>International Journal of Management Science and Information Technology</w:t>
      </w:r>
      <w:r w:rsidRPr="72ABD862">
        <w:rPr>
          <w:rFonts w:ascii="Times New Roman" w:eastAsia="Times New Roman" w:hAnsi="Times New Roman" w:cs="Times New Roman"/>
          <w:lang w:val="en-GB"/>
        </w:rPr>
        <w:t xml:space="preserve">, 4(2), pp. 428–437. doi:10.35870/ijmsit.v4i2.3201. Available at: </w:t>
      </w:r>
      <w:hyperlink r:id="rId43">
        <w:r w:rsidRPr="72ABD862">
          <w:rPr>
            <w:rStyle w:val="Hyperlink"/>
            <w:rFonts w:ascii="Times New Roman" w:eastAsia="Times New Roman" w:hAnsi="Times New Roman" w:cs="Times New Roman"/>
            <w:lang w:val="en-GB"/>
          </w:rPr>
          <w:t>https://www.researchgate.net/publication/385653120_Digital_Transformation_in_the_Hospitality_Industry_Improving_Efficiency_and_Guest_Experience</w:t>
        </w:r>
      </w:hyperlink>
      <w:r w:rsidRPr="72ABD862">
        <w:rPr>
          <w:rFonts w:ascii="Times New Roman" w:eastAsia="Times New Roman" w:hAnsi="Times New Roman" w:cs="Times New Roman"/>
          <w:lang w:val="en-GB"/>
        </w:rPr>
        <w:t xml:space="preserve"> [Accessed: 16 May 2025].</w:t>
      </w:r>
    </w:p>
    <w:p w14:paraId="3E80A33F" w14:textId="1AEBE8A8" w:rsidR="00C4349B" w:rsidRDefault="017737A4" w:rsidP="72ABD862">
      <w:pPr>
        <w:spacing w:after="0"/>
        <w:ind w:left="360"/>
      </w:pPr>
      <w:r w:rsidRPr="72ABD862">
        <w:rPr>
          <w:rFonts w:ascii="Times New Roman" w:eastAsia="Times New Roman" w:hAnsi="Times New Roman" w:cs="Times New Roman"/>
          <w:lang w:val="en-GB"/>
        </w:rPr>
        <w:t xml:space="preserve"> </w:t>
      </w:r>
    </w:p>
    <w:p w14:paraId="7019EA4F" w14:textId="76F7BB36"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Ariffin</w:t>
      </w:r>
      <w:proofErr w:type="spellEnd"/>
      <w:r w:rsidRPr="72ABD862">
        <w:rPr>
          <w:rFonts w:ascii="Times New Roman" w:eastAsia="Times New Roman" w:hAnsi="Times New Roman" w:cs="Times New Roman"/>
          <w:lang w:val="en-GB"/>
        </w:rPr>
        <w:t xml:space="preserve">, A.A.M., </w:t>
      </w:r>
      <w:proofErr w:type="spellStart"/>
      <w:r w:rsidRPr="72ABD862">
        <w:rPr>
          <w:rFonts w:ascii="Times New Roman" w:eastAsia="Times New Roman" w:hAnsi="Times New Roman" w:cs="Times New Roman"/>
          <w:lang w:val="en-GB"/>
        </w:rPr>
        <w:t>Maghzi</w:t>
      </w:r>
      <w:proofErr w:type="spellEnd"/>
      <w:r w:rsidRPr="72ABD862">
        <w:rPr>
          <w:rFonts w:ascii="Times New Roman" w:eastAsia="Times New Roman" w:hAnsi="Times New Roman" w:cs="Times New Roman"/>
          <w:lang w:val="en-GB"/>
        </w:rPr>
        <w:t xml:space="preserve">, A., Lam, J.M.S. and </w:t>
      </w:r>
      <w:proofErr w:type="spellStart"/>
      <w:r w:rsidRPr="72ABD862">
        <w:rPr>
          <w:rFonts w:ascii="Times New Roman" w:eastAsia="Times New Roman" w:hAnsi="Times New Roman" w:cs="Times New Roman"/>
          <w:lang w:val="en-GB"/>
        </w:rPr>
        <w:t>Alam</w:t>
      </w:r>
      <w:proofErr w:type="spellEnd"/>
      <w:r w:rsidRPr="72ABD862">
        <w:rPr>
          <w:rFonts w:ascii="Times New Roman" w:eastAsia="Times New Roman" w:hAnsi="Times New Roman" w:cs="Times New Roman"/>
          <w:lang w:val="en-GB"/>
        </w:rPr>
        <w:t xml:space="preserve">, S.S. (2018) 'Exploring the Influence of Hospitality on Guest Satisfaction in Luxury Hotel Services', </w:t>
      </w:r>
      <w:r w:rsidRPr="72ABD862">
        <w:rPr>
          <w:rFonts w:ascii="Times New Roman" w:eastAsia="Times New Roman" w:hAnsi="Times New Roman" w:cs="Times New Roman"/>
          <w:i/>
          <w:iCs/>
          <w:lang w:val="en-GB"/>
        </w:rPr>
        <w:t>e-Review of Tourism Research</w:t>
      </w:r>
      <w:r w:rsidRPr="72ABD862">
        <w:rPr>
          <w:rFonts w:ascii="Times New Roman" w:eastAsia="Times New Roman" w:hAnsi="Times New Roman" w:cs="Times New Roman"/>
          <w:lang w:val="en-GB"/>
        </w:rPr>
        <w:t xml:space="preserve">, 15(1). Available at: </w:t>
      </w:r>
      <w:hyperlink r:id="rId44">
        <w:r w:rsidRPr="72ABD862">
          <w:rPr>
            <w:rStyle w:val="Hyperlink"/>
            <w:rFonts w:ascii="Times New Roman" w:eastAsia="Times New Roman" w:hAnsi="Times New Roman" w:cs="Times New Roman"/>
            <w:lang w:val="en-GB"/>
          </w:rPr>
          <w:t>https://www.researchgate.net/publication/344775162_Exploring_the_influence_of_hospitality_on_guest_satisfaction_in_luxury_hotel_services</w:t>
        </w:r>
      </w:hyperlink>
      <w:r w:rsidRPr="72ABD862">
        <w:rPr>
          <w:rFonts w:ascii="Times New Roman" w:eastAsia="Times New Roman" w:hAnsi="Times New Roman" w:cs="Times New Roman"/>
          <w:lang w:val="en-GB"/>
        </w:rPr>
        <w:t xml:space="preserve"> [Accessed: 16 May 2025].</w:t>
      </w:r>
    </w:p>
    <w:p w14:paraId="6A78010B" w14:textId="11DB05A1" w:rsidR="00C4349B" w:rsidRDefault="017737A4" w:rsidP="72ABD862">
      <w:pPr>
        <w:spacing w:after="0"/>
        <w:ind w:left="360"/>
      </w:pPr>
      <w:r w:rsidRPr="72ABD862">
        <w:rPr>
          <w:rFonts w:ascii="Times New Roman" w:eastAsia="Times New Roman" w:hAnsi="Times New Roman" w:cs="Times New Roman"/>
          <w:lang w:val="en-GB"/>
        </w:rPr>
        <w:t xml:space="preserve"> </w:t>
      </w:r>
    </w:p>
    <w:p w14:paraId="4015B00A" w14:textId="5BF8E5AB"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Baggio, R. and Cooper, C. (2009) 'Knowledge Transfer in a Tourism Destination: The Effects of a Network Structure', </w:t>
      </w:r>
      <w:proofErr w:type="spellStart"/>
      <w:r w:rsidRPr="72ABD862">
        <w:rPr>
          <w:rFonts w:ascii="Times New Roman" w:eastAsia="Times New Roman" w:hAnsi="Times New Roman" w:cs="Times New Roman"/>
          <w:i/>
          <w:iCs/>
          <w:lang w:val="en-GB"/>
        </w:rPr>
        <w:t>arXiv</w:t>
      </w:r>
      <w:proofErr w:type="spellEnd"/>
      <w:r w:rsidRPr="72ABD862">
        <w:rPr>
          <w:rFonts w:ascii="Times New Roman" w:eastAsia="Times New Roman" w:hAnsi="Times New Roman" w:cs="Times New Roman"/>
          <w:i/>
          <w:iCs/>
          <w:lang w:val="en-GB"/>
        </w:rPr>
        <w:t xml:space="preserve"> preprint arXiv</w:t>
      </w:r>
      <w:proofErr w:type="gramStart"/>
      <w:r w:rsidRPr="72ABD862">
        <w:rPr>
          <w:rFonts w:ascii="Times New Roman" w:eastAsia="Times New Roman" w:hAnsi="Times New Roman" w:cs="Times New Roman"/>
          <w:i/>
          <w:iCs/>
          <w:lang w:val="en-GB"/>
        </w:rPr>
        <w:t>:0905.2734</w:t>
      </w:r>
      <w:proofErr w:type="gramEnd"/>
      <w:r w:rsidRPr="72ABD862">
        <w:rPr>
          <w:rFonts w:ascii="Times New Roman" w:eastAsia="Times New Roman" w:hAnsi="Times New Roman" w:cs="Times New Roman"/>
          <w:lang w:val="en-GB"/>
        </w:rPr>
        <w:t xml:space="preserve">. Available at: </w:t>
      </w:r>
      <w:hyperlink r:id="rId45">
        <w:r w:rsidRPr="72ABD862">
          <w:rPr>
            <w:rStyle w:val="Hyperlink"/>
            <w:rFonts w:ascii="Times New Roman" w:eastAsia="Times New Roman" w:hAnsi="Times New Roman" w:cs="Times New Roman"/>
            <w:lang w:val="en-GB"/>
          </w:rPr>
          <w:t>https://arxiv.org/abs/0905.2734</w:t>
        </w:r>
      </w:hyperlink>
      <w:r w:rsidRPr="72ABD862">
        <w:rPr>
          <w:rFonts w:ascii="Times New Roman" w:eastAsia="Times New Roman" w:hAnsi="Times New Roman" w:cs="Times New Roman"/>
          <w:lang w:val="en-GB"/>
        </w:rPr>
        <w:t xml:space="preserve"> [Accessed: 16 May 2025].</w:t>
      </w:r>
    </w:p>
    <w:p w14:paraId="0ADEE7AF" w14:textId="013813B9" w:rsidR="00C4349B" w:rsidRDefault="017737A4" w:rsidP="72ABD862">
      <w:pPr>
        <w:spacing w:after="0"/>
        <w:ind w:left="360"/>
      </w:pPr>
      <w:r w:rsidRPr="72ABD862">
        <w:rPr>
          <w:rFonts w:ascii="Times New Roman" w:eastAsia="Times New Roman" w:hAnsi="Times New Roman" w:cs="Times New Roman"/>
          <w:lang w:val="en-GB"/>
        </w:rPr>
        <w:t xml:space="preserve"> </w:t>
      </w:r>
    </w:p>
    <w:p w14:paraId="731D4389" w14:textId="41CBEAC1"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Bahl</w:t>
      </w:r>
      <w:proofErr w:type="spellEnd"/>
      <w:r w:rsidRPr="72ABD862">
        <w:rPr>
          <w:rFonts w:ascii="Times New Roman" w:eastAsia="Times New Roman" w:hAnsi="Times New Roman" w:cs="Times New Roman"/>
          <w:lang w:val="en-GB"/>
        </w:rPr>
        <w:t xml:space="preserve">, S. (2024) 'Strategies to enhance front desk operations in a hotel'. Available at: </w:t>
      </w:r>
      <w:hyperlink r:id="rId46">
        <w:r w:rsidRPr="72ABD862">
          <w:rPr>
            <w:rStyle w:val="Hyperlink"/>
            <w:rFonts w:ascii="Times New Roman" w:eastAsia="Times New Roman" w:hAnsi="Times New Roman" w:cs="Times New Roman"/>
            <w:lang w:val="en-GB"/>
          </w:rPr>
          <w:t>https://blog.hotelogix.com/improve-front-office-operations-hotel/</w:t>
        </w:r>
      </w:hyperlink>
      <w:r w:rsidRPr="72ABD862">
        <w:rPr>
          <w:rFonts w:ascii="Times New Roman" w:eastAsia="Times New Roman" w:hAnsi="Times New Roman" w:cs="Times New Roman"/>
          <w:lang w:val="en-GB"/>
        </w:rPr>
        <w:t xml:space="preserve"> [Accessed: 16 May 2025].</w:t>
      </w:r>
    </w:p>
    <w:p w14:paraId="6FAB4EF8" w14:textId="15B258BD" w:rsidR="00C4349B" w:rsidRDefault="017737A4" w:rsidP="72ABD862">
      <w:pPr>
        <w:spacing w:after="0"/>
        <w:ind w:left="360"/>
      </w:pPr>
      <w:r w:rsidRPr="72ABD862">
        <w:rPr>
          <w:rFonts w:ascii="Times New Roman" w:eastAsia="Times New Roman" w:hAnsi="Times New Roman" w:cs="Times New Roman"/>
          <w:lang w:val="en-GB"/>
        </w:rPr>
        <w:t xml:space="preserve"> </w:t>
      </w:r>
    </w:p>
    <w:p w14:paraId="05975328" w14:textId="65DEE625"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lastRenderedPageBreak/>
        <w:t>Bardi</w:t>
      </w:r>
      <w:proofErr w:type="spellEnd"/>
      <w:r w:rsidRPr="72ABD862">
        <w:rPr>
          <w:rFonts w:ascii="Times New Roman" w:eastAsia="Times New Roman" w:hAnsi="Times New Roman" w:cs="Times New Roman"/>
          <w:lang w:val="en-GB"/>
        </w:rPr>
        <w:t xml:space="preserve">, J.A. (2010) </w:t>
      </w:r>
      <w:r w:rsidRPr="72ABD862">
        <w:rPr>
          <w:rFonts w:ascii="Times New Roman" w:eastAsia="Times New Roman" w:hAnsi="Times New Roman" w:cs="Times New Roman"/>
          <w:i/>
          <w:iCs/>
          <w:lang w:val="en-GB"/>
        </w:rPr>
        <w:t>Hotel Front Office Management</w:t>
      </w:r>
      <w:r w:rsidRPr="72ABD862">
        <w:rPr>
          <w:rFonts w:ascii="Times New Roman" w:eastAsia="Times New Roman" w:hAnsi="Times New Roman" w:cs="Times New Roman"/>
          <w:lang w:val="en-GB"/>
        </w:rPr>
        <w:t xml:space="preserve">. 5th </w:t>
      </w:r>
      <w:proofErr w:type="spellStart"/>
      <w:r w:rsidRPr="72ABD862">
        <w:rPr>
          <w:rFonts w:ascii="Times New Roman" w:eastAsia="Times New Roman" w:hAnsi="Times New Roman" w:cs="Times New Roman"/>
          <w:lang w:val="en-GB"/>
        </w:rPr>
        <w:t>edn</w:t>
      </w:r>
      <w:proofErr w:type="spellEnd"/>
      <w:r w:rsidRPr="72ABD862">
        <w:rPr>
          <w:rFonts w:ascii="Times New Roman" w:eastAsia="Times New Roman" w:hAnsi="Times New Roman" w:cs="Times New Roman"/>
          <w:lang w:val="en-GB"/>
        </w:rPr>
        <w:t xml:space="preserve">. Available at: </w:t>
      </w:r>
      <w:hyperlink r:id="rId47">
        <w:r w:rsidRPr="72ABD862">
          <w:rPr>
            <w:rStyle w:val="Hyperlink"/>
            <w:rFonts w:ascii="Times New Roman" w:eastAsia="Times New Roman" w:hAnsi="Times New Roman" w:cs="Times New Roman"/>
            <w:lang w:val="en-GB"/>
          </w:rPr>
          <w:t>https://www.ihmnotes.in/assets/Docs/Books/Hotel_Front_Office.pdf</w:t>
        </w:r>
      </w:hyperlink>
      <w:r w:rsidRPr="72ABD862">
        <w:rPr>
          <w:rFonts w:ascii="Times New Roman" w:eastAsia="Times New Roman" w:hAnsi="Times New Roman" w:cs="Times New Roman"/>
          <w:lang w:val="en-GB"/>
        </w:rPr>
        <w:t xml:space="preserve"> [Accessed: 3 February 2025].</w:t>
      </w:r>
    </w:p>
    <w:p w14:paraId="70F51D8B" w14:textId="5E6080C4" w:rsidR="00C4349B" w:rsidRDefault="017737A4" w:rsidP="72ABD862">
      <w:pPr>
        <w:spacing w:after="0"/>
        <w:ind w:left="360"/>
      </w:pPr>
      <w:r w:rsidRPr="72ABD862">
        <w:rPr>
          <w:rFonts w:ascii="Times New Roman" w:eastAsia="Times New Roman" w:hAnsi="Times New Roman" w:cs="Times New Roman"/>
          <w:lang w:val="en-GB"/>
        </w:rPr>
        <w:t xml:space="preserve"> </w:t>
      </w:r>
    </w:p>
    <w:p w14:paraId="62278BE7" w14:textId="4B77B751"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Bengsch</w:t>
      </w:r>
      <w:proofErr w:type="spellEnd"/>
      <w:r w:rsidRPr="72ABD862">
        <w:rPr>
          <w:rFonts w:ascii="Times New Roman" w:eastAsia="Times New Roman" w:hAnsi="Times New Roman" w:cs="Times New Roman"/>
          <w:lang w:val="en-GB"/>
        </w:rPr>
        <w:t xml:space="preserve">, G. (2016) ‘Interactional Structures and Engagement in Service Encounters: An Investigation into Communication at the Hotel Front Desk’, PhD thesis, University of York. Available at: </w:t>
      </w:r>
      <w:hyperlink r:id="rId48">
        <w:r w:rsidRPr="72ABD862">
          <w:rPr>
            <w:rStyle w:val="Hyperlink"/>
            <w:rFonts w:ascii="Times New Roman" w:eastAsia="Times New Roman" w:hAnsi="Times New Roman" w:cs="Times New Roman"/>
            <w:lang w:val="en-GB"/>
          </w:rPr>
          <w:t>https://etheses.whiterose.ac.uk/id/eprint/18655/1/thesis%20final%20for%20review.pdf</w:t>
        </w:r>
      </w:hyperlink>
      <w:r w:rsidRPr="72ABD862">
        <w:rPr>
          <w:rFonts w:ascii="Times New Roman" w:eastAsia="Times New Roman" w:hAnsi="Times New Roman" w:cs="Times New Roman"/>
          <w:lang w:val="en-GB"/>
        </w:rPr>
        <w:t xml:space="preserve"> [Accessed: 16 May 2025].</w:t>
      </w:r>
    </w:p>
    <w:p w14:paraId="602E08C8" w14:textId="23837660" w:rsidR="00C4349B" w:rsidRDefault="017737A4" w:rsidP="72ABD862">
      <w:pPr>
        <w:spacing w:after="0"/>
        <w:ind w:left="360"/>
      </w:pPr>
      <w:r w:rsidRPr="72ABD862">
        <w:rPr>
          <w:rFonts w:ascii="Times New Roman" w:eastAsia="Times New Roman" w:hAnsi="Times New Roman" w:cs="Times New Roman"/>
          <w:lang w:val="en-GB"/>
        </w:rPr>
        <w:t xml:space="preserve"> </w:t>
      </w:r>
    </w:p>
    <w:p w14:paraId="16F25D71" w14:textId="4307732B"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Bergman, B. and </w:t>
      </w:r>
      <w:proofErr w:type="spellStart"/>
      <w:r w:rsidRPr="72ABD862">
        <w:rPr>
          <w:rFonts w:ascii="Times New Roman" w:eastAsia="Times New Roman" w:hAnsi="Times New Roman" w:cs="Times New Roman"/>
          <w:lang w:val="en-GB"/>
        </w:rPr>
        <w:t>Klefsjö</w:t>
      </w:r>
      <w:proofErr w:type="spellEnd"/>
      <w:r w:rsidRPr="72ABD862">
        <w:rPr>
          <w:rFonts w:ascii="Times New Roman" w:eastAsia="Times New Roman" w:hAnsi="Times New Roman" w:cs="Times New Roman"/>
          <w:lang w:val="en-GB"/>
        </w:rPr>
        <w:t xml:space="preserve">, B. (2003) </w:t>
      </w:r>
      <w:r w:rsidRPr="72ABD862">
        <w:rPr>
          <w:rFonts w:ascii="Times New Roman" w:eastAsia="Times New Roman" w:hAnsi="Times New Roman" w:cs="Times New Roman"/>
          <w:i/>
          <w:iCs/>
          <w:lang w:val="en-GB"/>
        </w:rPr>
        <w:t>Quality from Customer Needs to Customer Satisfaction</w:t>
      </w:r>
      <w:r w:rsidRPr="72ABD862">
        <w:rPr>
          <w:rFonts w:ascii="Times New Roman" w:eastAsia="Times New Roman" w:hAnsi="Times New Roman" w:cs="Times New Roman"/>
          <w:lang w:val="en-GB"/>
        </w:rPr>
        <w:t xml:space="preserve">. 2nd </w:t>
      </w:r>
      <w:proofErr w:type="spellStart"/>
      <w:r w:rsidRPr="72ABD862">
        <w:rPr>
          <w:rFonts w:ascii="Times New Roman" w:eastAsia="Times New Roman" w:hAnsi="Times New Roman" w:cs="Times New Roman"/>
          <w:lang w:val="en-GB"/>
        </w:rPr>
        <w:t>edn</w:t>
      </w:r>
      <w:proofErr w:type="spellEnd"/>
      <w:r w:rsidRPr="72ABD862">
        <w:rPr>
          <w:rFonts w:ascii="Times New Roman" w:eastAsia="Times New Roman" w:hAnsi="Times New Roman" w:cs="Times New Roman"/>
          <w:lang w:val="en-GB"/>
        </w:rPr>
        <w:t xml:space="preserve">. Lund: </w:t>
      </w:r>
      <w:proofErr w:type="spellStart"/>
      <w:r w:rsidRPr="72ABD862">
        <w:rPr>
          <w:rFonts w:ascii="Times New Roman" w:eastAsia="Times New Roman" w:hAnsi="Times New Roman" w:cs="Times New Roman"/>
          <w:lang w:val="en-GB"/>
        </w:rPr>
        <w:t>Studentlitteratur</w:t>
      </w:r>
      <w:proofErr w:type="spellEnd"/>
      <w:r w:rsidRPr="72ABD862">
        <w:rPr>
          <w:rFonts w:ascii="Times New Roman" w:eastAsia="Times New Roman" w:hAnsi="Times New Roman" w:cs="Times New Roman"/>
          <w:lang w:val="en-GB"/>
        </w:rPr>
        <w:t>.</w:t>
      </w:r>
    </w:p>
    <w:p w14:paraId="1F84A4AD" w14:textId="11DFBFF9" w:rsidR="00C4349B" w:rsidRDefault="017737A4" w:rsidP="72ABD862">
      <w:pPr>
        <w:spacing w:after="0"/>
        <w:ind w:left="360"/>
      </w:pPr>
      <w:r w:rsidRPr="72ABD862">
        <w:rPr>
          <w:rFonts w:ascii="Times New Roman" w:eastAsia="Times New Roman" w:hAnsi="Times New Roman" w:cs="Times New Roman"/>
          <w:lang w:val="en-GB"/>
        </w:rPr>
        <w:t xml:space="preserve"> </w:t>
      </w:r>
    </w:p>
    <w:p w14:paraId="7F443565" w14:textId="66694FED"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Bitner</w:t>
      </w:r>
      <w:proofErr w:type="spellEnd"/>
      <w:r w:rsidRPr="72ABD862">
        <w:rPr>
          <w:rFonts w:ascii="Times New Roman" w:eastAsia="Times New Roman" w:hAnsi="Times New Roman" w:cs="Times New Roman"/>
          <w:lang w:val="en-GB"/>
        </w:rPr>
        <w:t xml:space="preserve">, M.J., Booms, B.H. and </w:t>
      </w:r>
      <w:proofErr w:type="spellStart"/>
      <w:r w:rsidRPr="72ABD862">
        <w:rPr>
          <w:rFonts w:ascii="Times New Roman" w:eastAsia="Times New Roman" w:hAnsi="Times New Roman" w:cs="Times New Roman"/>
          <w:lang w:val="en-GB"/>
        </w:rPr>
        <w:t>Tetreault</w:t>
      </w:r>
      <w:proofErr w:type="spellEnd"/>
      <w:r w:rsidRPr="72ABD862">
        <w:rPr>
          <w:rFonts w:ascii="Times New Roman" w:eastAsia="Times New Roman" w:hAnsi="Times New Roman" w:cs="Times New Roman"/>
          <w:lang w:val="en-GB"/>
        </w:rPr>
        <w:t>, M.S. (1990) ‘</w:t>
      </w:r>
      <w:proofErr w:type="gramStart"/>
      <w:r w:rsidRPr="72ABD862">
        <w:rPr>
          <w:rFonts w:ascii="Times New Roman" w:eastAsia="Times New Roman" w:hAnsi="Times New Roman" w:cs="Times New Roman"/>
          <w:lang w:val="en-GB"/>
        </w:rPr>
        <w:t>The</w:t>
      </w:r>
      <w:proofErr w:type="gramEnd"/>
      <w:r w:rsidRPr="72ABD862">
        <w:rPr>
          <w:rFonts w:ascii="Times New Roman" w:eastAsia="Times New Roman" w:hAnsi="Times New Roman" w:cs="Times New Roman"/>
          <w:lang w:val="en-GB"/>
        </w:rPr>
        <w:t xml:space="preserve"> Service Encounter: Diagnosing </w:t>
      </w:r>
      <w:proofErr w:type="spellStart"/>
      <w:r w:rsidRPr="72ABD862">
        <w:rPr>
          <w:rFonts w:ascii="Times New Roman" w:eastAsia="Times New Roman" w:hAnsi="Times New Roman" w:cs="Times New Roman"/>
          <w:lang w:val="en-GB"/>
        </w:rPr>
        <w:t>Favorable</w:t>
      </w:r>
      <w:proofErr w:type="spellEnd"/>
      <w:r w:rsidRPr="72ABD862">
        <w:rPr>
          <w:rFonts w:ascii="Times New Roman" w:eastAsia="Times New Roman" w:hAnsi="Times New Roman" w:cs="Times New Roman"/>
          <w:lang w:val="en-GB"/>
        </w:rPr>
        <w:t xml:space="preserve"> and </w:t>
      </w:r>
      <w:proofErr w:type="spellStart"/>
      <w:r w:rsidRPr="72ABD862">
        <w:rPr>
          <w:rFonts w:ascii="Times New Roman" w:eastAsia="Times New Roman" w:hAnsi="Times New Roman" w:cs="Times New Roman"/>
          <w:lang w:val="en-GB"/>
        </w:rPr>
        <w:t>Unfavorable</w:t>
      </w:r>
      <w:proofErr w:type="spellEnd"/>
      <w:r w:rsidRPr="72ABD862">
        <w:rPr>
          <w:rFonts w:ascii="Times New Roman" w:eastAsia="Times New Roman" w:hAnsi="Times New Roman" w:cs="Times New Roman"/>
          <w:lang w:val="en-GB"/>
        </w:rPr>
        <w:t xml:space="preserve"> Incidents’, </w:t>
      </w:r>
      <w:r w:rsidRPr="72ABD862">
        <w:rPr>
          <w:rFonts w:ascii="Times New Roman" w:eastAsia="Times New Roman" w:hAnsi="Times New Roman" w:cs="Times New Roman"/>
          <w:i/>
          <w:iCs/>
          <w:lang w:val="en-GB"/>
        </w:rPr>
        <w:t>Journal of Marketing</w:t>
      </w:r>
      <w:r w:rsidRPr="72ABD862">
        <w:rPr>
          <w:rFonts w:ascii="Times New Roman" w:eastAsia="Times New Roman" w:hAnsi="Times New Roman" w:cs="Times New Roman"/>
          <w:lang w:val="en-GB"/>
        </w:rPr>
        <w:t xml:space="preserve">, 54(1), pp. 71–84. </w:t>
      </w:r>
      <w:proofErr w:type="gramStart"/>
      <w:r w:rsidRPr="72ABD862">
        <w:rPr>
          <w:rFonts w:ascii="Times New Roman" w:eastAsia="Times New Roman" w:hAnsi="Times New Roman" w:cs="Times New Roman"/>
          <w:lang w:val="en-GB"/>
        </w:rPr>
        <w:t>doi:</w:t>
      </w:r>
      <w:proofErr w:type="gramEnd"/>
      <w:r w:rsidRPr="72ABD862">
        <w:rPr>
          <w:rFonts w:ascii="Times New Roman" w:eastAsia="Times New Roman" w:hAnsi="Times New Roman" w:cs="Times New Roman"/>
          <w:lang w:val="en-GB"/>
        </w:rPr>
        <w:t xml:space="preserve">10.2307/1252174. Available at: </w:t>
      </w:r>
      <w:hyperlink r:id="rId49">
        <w:r w:rsidRPr="72ABD862">
          <w:rPr>
            <w:rStyle w:val="Hyperlink"/>
            <w:rFonts w:ascii="Times New Roman" w:eastAsia="Times New Roman" w:hAnsi="Times New Roman" w:cs="Times New Roman"/>
            <w:lang w:val="en-GB"/>
          </w:rPr>
          <w:t>https://doi.org/10.2307/1252174</w:t>
        </w:r>
      </w:hyperlink>
      <w:r w:rsidRPr="72ABD862">
        <w:rPr>
          <w:rFonts w:ascii="Times New Roman" w:eastAsia="Times New Roman" w:hAnsi="Times New Roman" w:cs="Times New Roman"/>
          <w:lang w:val="en-GB"/>
        </w:rPr>
        <w:t xml:space="preserve"> [Accessed: 16 May 2025].</w:t>
      </w:r>
    </w:p>
    <w:p w14:paraId="3C984780" w14:textId="5ECEB421" w:rsidR="00C4349B" w:rsidRDefault="017737A4" w:rsidP="72ABD862">
      <w:pPr>
        <w:spacing w:after="0"/>
        <w:ind w:left="360"/>
      </w:pPr>
      <w:r w:rsidRPr="72ABD862">
        <w:rPr>
          <w:rFonts w:ascii="Times New Roman" w:eastAsia="Times New Roman" w:hAnsi="Times New Roman" w:cs="Times New Roman"/>
          <w:lang w:val="en-GB"/>
        </w:rPr>
        <w:t xml:space="preserve"> </w:t>
      </w:r>
    </w:p>
    <w:p w14:paraId="02A28668" w14:textId="1B5057C0"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Camilleri</w:t>
      </w:r>
      <w:proofErr w:type="spellEnd"/>
      <w:r w:rsidRPr="72ABD862">
        <w:rPr>
          <w:rFonts w:ascii="Times New Roman" w:eastAsia="Times New Roman" w:hAnsi="Times New Roman" w:cs="Times New Roman"/>
          <w:lang w:val="en-GB"/>
        </w:rPr>
        <w:t xml:space="preserve">, C. (2015) 'HR Practices in a 5 Star Hotel – Their Influence on Interdepartmental Efficiency and the Guest Experience', </w:t>
      </w:r>
      <w:r w:rsidRPr="72ABD862">
        <w:rPr>
          <w:rFonts w:ascii="Times New Roman" w:eastAsia="Times New Roman" w:hAnsi="Times New Roman" w:cs="Times New Roman"/>
          <w:i/>
          <w:iCs/>
          <w:lang w:val="en-GB"/>
        </w:rPr>
        <w:t>Academia.edu</w:t>
      </w:r>
      <w:r w:rsidRPr="72ABD862">
        <w:rPr>
          <w:rFonts w:ascii="Times New Roman" w:eastAsia="Times New Roman" w:hAnsi="Times New Roman" w:cs="Times New Roman"/>
          <w:lang w:val="en-GB"/>
        </w:rPr>
        <w:t xml:space="preserve">, pp. 1–20. Available at: </w:t>
      </w:r>
      <w:hyperlink r:id="rId50">
        <w:r w:rsidRPr="72ABD862">
          <w:rPr>
            <w:rStyle w:val="Hyperlink"/>
            <w:rFonts w:ascii="Times New Roman" w:eastAsia="Times New Roman" w:hAnsi="Times New Roman" w:cs="Times New Roman"/>
            <w:lang w:val="en-GB"/>
          </w:rPr>
          <w:t>https://www.academia.edu/18452315/HR_Practices_in_a_5_Star_Hotel_Their_Influence_on_Interdepartmental_Efficiency_and_the_Guest_Experience</w:t>
        </w:r>
      </w:hyperlink>
      <w:r w:rsidRPr="72ABD862">
        <w:rPr>
          <w:rFonts w:ascii="Times New Roman" w:eastAsia="Times New Roman" w:hAnsi="Times New Roman" w:cs="Times New Roman"/>
          <w:lang w:val="en-GB"/>
        </w:rPr>
        <w:t xml:space="preserve"> [Accessed: 16 May 2025].</w:t>
      </w:r>
    </w:p>
    <w:p w14:paraId="196859A3" w14:textId="7B82C42A" w:rsidR="00C4349B" w:rsidRDefault="017737A4" w:rsidP="72ABD862">
      <w:pPr>
        <w:spacing w:after="0"/>
        <w:ind w:left="360"/>
      </w:pPr>
      <w:r w:rsidRPr="72ABD862">
        <w:rPr>
          <w:rFonts w:ascii="Times New Roman" w:eastAsia="Times New Roman" w:hAnsi="Times New Roman" w:cs="Times New Roman"/>
          <w:lang w:val="en-GB"/>
        </w:rPr>
        <w:t xml:space="preserve"> </w:t>
      </w:r>
    </w:p>
    <w:p w14:paraId="7B82A269" w14:textId="2C472108"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Chibili</w:t>
      </w:r>
      <w:proofErr w:type="spellEnd"/>
      <w:r w:rsidRPr="72ABD862">
        <w:rPr>
          <w:rFonts w:ascii="Times New Roman" w:eastAsia="Times New Roman" w:hAnsi="Times New Roman" w:cs="Times New Roman"/>
          <w:lang w:val="en-GB"/>
        </w:rPr>
        <w:t xml:space="preserve">, M.N. (2017) </w:t>
      </w:r>
      <w:r w:rsidRPr="72ABD862">
        <w:rPr>
          <w:rFonts w:ascii="Times New Roman" w:eastAsia="Times New Roman" w:hAnsi="Times New Roman" w:cs="Times New Roman"/>
          <w:i/>
          <w:iCs/>
          <w:lang w:val="en-GB"/>
        </w:rPr>
        <w:t>Modern Hotel Operations Management</w:t>
      </w:r>
      <w:r w:rsidRPr="72ABD862">
        <w:rPr>
          <w:rFonts w:ascii="Times New Roman" w:eastAsia="Times New Roman" w:hAnsi="Times New Roman" w:cs="Times New Roman"/>
          <w:lang w:val="en-GB"/>
        </w:rPr>
        <w:t xml:space="preserve">. </w:t>
      </w:r>
      <w:proofErr w:type="spellStart"/>
      <w:r w:rsidRPr="72ABD862">
        <w:rPr>
          <w:rFonts w:ascii="Times New Roman" w:eastAsia="Times New Roman" w:hAnsi="Times New Roman" w:cs="Times New Roman"/>
          <w:lang w:val="en-GB"/>
        </w:rPr>
        <w:t>Hoofddorp</w:t>
      </w:r>
      <w:proofErr w:type="spellEnd"/>
      <w:r w:rsidRPr="72ABD862">
        <w:rPr>
          <w:rFonts w:ascii="Times New Roman" w:eastAsia="Times New Roman" w:hAnsi="Times New Roman" w:cs="Times New Roman"/>
          <w:lang w:val="en-GB"/>
        </w:rPr>
        <w:t xml:space="preserve">: </w:t>
      </w:r>
      <w:proofErr w:type="spellStart"/>
      <w:r w:rsidRPr="72ABD862">
        <w:rPr>
          <w:rFonts w:ascii="Times New Roman" w:eastAsia="Times New Roman" w:hAnsi="Times New Roman" w:cs="Times New Roman"/>
          <w:lang w:val="en-GB"/>
        </w:rPr>
        <w:t>Noordhoff</w:t>
      </w:r>
      <w:proofErr w:type="spellEnd"/>
      <w:r w:rsidRPr="72ABD862">
        <w:rPr>
          <w:rFonts w:ascii="Times New Roman" w:eastAsia="Times New Roman" w:hAnsi="Times New Roman" w:cs="Times New Roman"/>
          <w:lang w:val="en-GB"/>
        </w:rPr>
        <w:t xml:space="preserve"> </w:t>
      </w:r>
      <w:proofErr w:type="spellStart"/>
      <w:r w:rsidRPr="72ABD862">
        <w:rPr>
          <w:rFonts w:ascii="Times New Roman" w:eastAsia="Times New Roman" w:hAnsi="Times New Roman" w:cs="Times New Roman"/>
          <w:lang w:val="en-GB"/>
        </w:rPr>
        <w:t>Uitgevers</w:t>
      </w:r>
      <w:proofErr w:type="spellEnd"/>
      <w:r w:rsidRPr="72ABD862">
        <w:rPr>
          <w:rFonts w:ascii="Times New Roman" w:eastAsia="Times New Roman" w:hAnsi="Times New Roman" w:cs="Times New Roman"/>
          <w:lang w:val="en-GB"/>
        </w:rPr>
        <w:t xml:space="preserve">. Available at: </w:t>
      </w:r>
      <w:hyperlink r:id="rId51">
        <w:r w:rsidRPr="72ABD862">
          <w:rPr>
            <w:rStyle w:val="Hyperlink"/>
            <w:rFonts w:ascii="Times New Roman" w:eastAsia="Times New Roman" w:hAnsi="Times New Roman" w:cs="Times New Roman"/>
            <w:lang w:val="en-GB"/>
          </w:rPr>
          <w:t>https://hospitality-on.com/sites/default/files/2019-01/9789001878917_h1.pdf</w:t>
        </w:r>
      </w:hyperlink>
      <w:r w:rsidRPr="72ABD862">
        <w:rPr>
          <w:rFonts w:ascii="Times New Roman" w:eastAsia="Times New Roman" w:hAnsi="Times New Roman" w:cs="Times New Roman"/>
          <w:lang w:val="en-GB"/>
        </w:rPr>
        <w:t xml:space="preserve"> [Accessed: 16 May 2025].</w:t>
      </w:r>
    </w:p>
    <w:p w14:paraId="42AD3DAE" w14:textId="628298E6" w:rsidR="00C4349B" w:rsidRDefault="017737A4" w:rsidP="72ABD862">
      <w:pPr>
        <w:spacing w:after="0"/>
        <w:ind w:left="360"/>
      </w:pPr>
      <w:r w:rsidRPr="72ABD862">
        <w:rPr>
          <w:rFonts w:ascii="Times New Roman" w:eastAsia="Times New Roman" w:hAnsi="Times New Roman" w:cs="Times New Roman"/>
          <w:lang w:val="en-GB"/>
        </w:rPr>
        <w:t xml:space="preserve"> </w:t>
      </w:r>
    </w:p>
    <w:p w14:paraId="38491E71" w14:textId="505253A3"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Collis, J. and Hussey, R. (2014) </w:t>
      </w:r>
      <w:r w:rsidRPr="72ABD862">
        <w:rPr>
          <w:rFonts w:ascii="Times New Roman" w:eastAsia="Times New Roman" w:hAnsi="Times New Roman" w:cs="Times New Roman"/>
          <w:i/>
          <w:iCs/>
          <w:lang w:val="en-GB"/>
        </w:rPr>
        <w:t>Business Research: A Practical Guide for Undergraduate and Postgraduate Students</w:t>
      </w:r>
      <w:r w:rsidRPr="72ABD862">
        <w:rPr>
          <w:rFonts w:ascii="Times New Roman" w:eastAsia="Times New Roman" w:hAnsi="Times New Roman" w:cs="Times New Roman"/>
          <w:lang w:val="en-GB"/>
        </w:rPr>
        <w:t xml:space="preserve">. London: Palgrave. Available at: </w:t>
      </w:r>
      <w:hyperlink r:id="rId52">
        <w:r w:rsidRPr="72ABD862">
          <w:rPr>
            <w:rStyle w:val="Hyperlink"/>
            <w:rFonts w:ascii="Times New Roman" w:eastAsia="Times New Roman" w:hAnsi="Times New Roman" w:cs="Times New Roman"/>
            <w:lang w:val="en-GB"/>
          </w:rPr>
          <w:t>https://www.researchgate.net/publication/38177413_Business_research_A_practical_guide_for_undergraduate_and_postgraduate_students</w:t>
        </w:r>
      </w:hyperlink>
      <w:r w:rsidRPr="72ABD862">
        <w:rPr>
          <w:rFonts w:ascii="Times New Roman" w:eastAsia="Times New Roman" w:hAnsi="Times New Roman" w:cs="Times New Roman"/>
          <w:lang w:val="en-GB"/>
        </w:rPr>
        <w:t xml:space="preserve"> [Accessed: 16 May 2025].</w:t>
      </w:r>
    </w:p>
    <w:p w14:paraId="77656E7A" w14:textId="6D6C9271" w:rsidR="00C4349B" w:rsidRDefault="017737A4" w:rsidP="72ABD862">
      <w:pPr>
        <w:spacing w:after="0"/>
        <w:ind w:left="360"/>
      </w:pPr>
      <w:r w:rsidRPr="72ABD862">
        <w:rPr>
          <w:rFonts w:ascii="Times New Roman" w:eastAsia="Times New Roman" w:hAnsi="Times New Roman" w:cs="Times New Roman"/>
          <w:lang w:val="en-GB"/>
        </w:rPr>
        <w:t xml:space="preserve"> </w:t>
      </w:r>
    </w:p>
    <w:p w14:paraId="5504C493" w14:textId="72BD7D25"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Danurdara</w:t>
      </w:r>
      <w:proofErr w:type="spellEnd"/>
      <w:r w:rsidRPr="72ABD862">
        <w:rPr>
          <w:rFonts w:ascii="Times New Roman" w:eastAsia="Times New Roman" w:hAnsi="Times New Roman" w:cs="Times New Roman"/>
          <w:lang w:val="en-GB"/>
        </w:rPr>
        <w:t xml:space="preserve">, A.B. and </w:t>
      </w:r>
      <w:proofErr w:type="spellStart"/>
      <w:r w:rsidRPr="72ABD862">
        <w:rPr>
          <w:rFonts w:ascii="Times New Roman" w:eastAsia="Times New Roman" w:hAnsi="Times New Roman" w:cs="Times New Roman"/>
          <w:lang w:val="en-GB"/>
        </w:rPr>
        <w:t>Paramitha</w:t>
      </w:r>
      <w:proofErr w:type="spellEnd"/>
      <w:r w:rsidRPr="72ABD862">
        <w:rPr>
          <w:rFonts w:ascii="Times New Roman" w:eastAsia="Times New Roman" w:hAnsi="Times New Roman" w:cs="Times New Roman"/>
          <w:lang w:val="en-GB"/>
        </w:rPr>
        <w:t>, N.A. (2022) '</w:t>
      </w:r>
      <w:proofErr w:type="gramStart"/>
      <w:r w:rsidRPr="72ABD862">
        <w:rPr>
          <w:rFonts w:ascii="Times New Roman" w:eastAsia="Times New Roman" w:hAnsi="Times New Roman" w:cs="Times New Roman"/>
          <w:lang w:val="en-GB"/>
        </w:rPr>
        <w:t>The</w:t>
      </w:r>
      <w:proofErr w:type="gramEnd"/>
      <w:r w:rsidRPr="72ABD862">
        <w:rPr>
          <w:rFonts w:ascii="Times New Roman" w:eastAsia="Times New Roman" w:hAnsi="Times New Roman" w:cs="Times New Roman"/>
          <w:lang w:val="en-GB"/>
        </w:rPr>
        <w:t xml:space="preserve"> Impact of Front Office Service Quality on Customer Satisfaction: Evidence from Hospitality Sector in West Java', </w:t>
      </w:r>
      <w:r w:rsidRPr="72ABD862">
        <w:rPr>
          <w:rFonts w:ascii="Times New Roman" w:eastAsia="Times New Roman" w:hAnsi="Times New Roman" w:cs="Times New Roman"/>
          <w:i/>
          <w:iCs/>
          <w:lang w:val="en-GB"/>
        </w:rPr>
        <w:t>Budapest International Research and Critics Institute (BIRCI) Journal</w:t>
      </w:r>
      <w:r w:rsidRPr="72ABD862">
        <w:rPr>
          <w:rFonts w:ascii="Times New Roman" w:eastAsia="Times New Roman" w:hAnsi="Times New Roman" w:cs="Times New Roman"/>
          <w:lang w:val="en-GB"/>
        </w:rPr>
        <w:t xml:space="preserve">, 5(3), pp. 20549–20552. Available at: </w:t>
      </w:r>
      <w:hyperlink r:id="rId53">
        <w:r w:rsidRPr="72ABD862">
          <w:rPr>
            <w:rStyle w:val="Hyperlink"/>
            <w:rFonts w:ascii="Times New Roman" w:eastAsia="Times New Roman" w:hAnsi="Times New Roman" w:cs="Times New Roman"/>
            <w:lang w:val="en-GB"/>
          </w:rPr>
          <w:t>https://bircu-journal.com/index.php/birci/article/download/6074/pdf</w:t>
        </w:r>
      </w:hyperlink>
      <w:r w:rsidRPr="72ABD862">
        <w:rPr>
          <w:rFonts w:ascii="Times New Roman" w:eastAsia="Times New Roman" w:hAnsi="Times New Roman" w:cs="Times New Roman"/>
          <w:lang w:val="en-GB"/>
        </w:rPr>
        <w:t xml:space="preserve"> [Accessed: 16 May 2025].</w:t>
      </w:r>
    </w:p>
    <w:p w14:paraId="132A6BAB" w14:textId="142236D0" w:rsidR="00C4349B" w:rsidRDefault="017737A4" w:rsidP="72ABD862">
      <w:pPr>
        <w:spacing w:after="0"/>
        <w:ind w:left="360"/>
      </w:pPr>
      <w:r w:rsidRPr="72ABD862">
        <w:rPr>
          <w:rFonts w:ascii="Times New Roman" w:eastAsia="Times New Roman" w:hAnsi="Times New Roman" w:cs="Times New Roman"/>
          <w:lang w:val="en-GB"/>
        </w:rPr>
        <w:t xml:space="preserve"> </w:t>
      </w:r>
    </w:p>
    <w:p w14:paraId="3B528794" w14:textId="592A2BB2"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lastRenderedPageBreak/>
        <w:t xml:space="preserve">Dawson, M., Madera, J. and Chen, J. (2012) ‘The influence of hotel communication practices on managers' communication satisfaction with limited English-speaking employees’, </w:t>
      </w:r>
      <w:r w:rsidRPr="72ABD862">
        <w:rPr>
          <w:rFonts w:ascii="Times New Roman" w:eastAsia="Times New Roman" w:hAnsi="Times New Roman" w:cs="Times New Roman"/>
          <w:i/>
          <w:iCs/>
          <w:lang w:val="en-GB"/>
        </w:rPr>
        <w:t>Journal of Hospitality and Tourism Research</w:t>
      </w:r>
      <w:r w:rsidRPr="72ABD862">
        <w:rPr>
          <w:rFonts w:ascii="Times New Roman" w:eastAsia="Times New Roman" w:hAnsi="Times New Roman" w:cs="Times New Roman"/>
          <w:lang w:val="en-GB"/>
        </w:rPr>
        <w:t xml:space="preserve">, 38, pp. 1–21. Available at: </w:t>
      </w:r>
      <w:hyperlink r:id="rId54">
        <w:r w:rsidRPr="72ABD862">
          <w:rPr>
            <w:rStyle w:val="Hyperlink"/>
            <w:rFonts w:ascii="Times New Roman" w:eastAsia="Times New Roman" w:hAnsi="Times New Roman" w:cs="Times New Roman"/>
            <w:lang w:val="en-GB"/>
          </w:rPr>
          <w:t>https://www.researchgate.net/publication/250306129_The_Influence_of_Hotel_Communication_Practices_on_Managers'_Communication_Satisfaction_with_Limited_English-Speaking_Employees</w:t>
        </w:r>
      </w:hyperlink>
      <w:r w:rsidRPr="72ABD862">
        <w:rPr>
          <w:rFonts w:ascii="Times New Roman" w:eastAsia="Times New Roman" w:hAnsi="Times New Roman" w:cs="Times New Roman"/>
          <w:lang w:val="en-GB"/>
        </w:rPr>
        <w:t xml:space="preserve"> [Accessed: 16 May 2025].</w:t>
      </w:r>
    </w:p>
    <w:p w14:paraId="382B8A08" w14:textId="5D8E65E3" w:rsidR="00C4349B" w:rsidRDefault="017737A4" w:rsidP="72ABD862">
      <w:pPr>
        <w:spacing w:after="0"/>
        <w:ind w:left="360"/>
      </w:pPr>
      <w:r w:rsidRPr="72ABD862">
        <w:rPr>
          <w:rFonts w:ascii="Times New Roman" w:eastAsia="Times New Roman" w:hAnsi="Times New Roman" w:cs="Times New Roman"/>
          <w:lang w:val="en-GB"/>
        </w:rPr>
        <w:t xml:space="preserve"> </w:t>
      </w:r>
    </w:p>
    <w:p w14:paraId="11653079" w14:textId="0AEB166A"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Dewi</w:t>
      </w:r>
      <w:proofErr w:type="spellEnd"/>
      <w:r w:rsidRPr="72ABD862">
        <w:rPr>
          <w:rFonts w:ascii="Times New Roman" w:eastAsia="Times New Roman" w:hAnsi="Times New Roman" w:cs="Times New Roman"/>
          <w:lang w:val="en-GB"/>
        </w:rPr>
        <w:t xml:space="preserve">, N.L.G.A., </w:t>
      </w:r>
      <w:proofErr w:type="spellStart"/>
      <w:r w:rsidRPr="72ABD862">
        <w:rPr>
          <w:rFonts w:ascii="Times New Roman" w:eastAsia="Times New Roman" w:hAnsi="Times New Roman" w:cs="Times New Roman"/>
          <w:lang w:val="en-GB"/>
        </w:rPr>
        <w:t>Sutarma</w:t>
      </w:r>
      <w:proofErr w:type="spellEnd"/>
      <w:r w:rsidRPr="72ABD862">
        <w:rPr>
          <w:rFonts w:ascii="Times New Roman" w:eastAsia="Times New Roman" w:hAnsi="Times New Roman" w:cs="Times New Roman"/>
          <w:lang w:val="en-GB"/>
        </w:rPr>
        <w:t xml:space="preserve">, I.G.P., </w:t>
      </w:r>
      <w:proofErr w:type="spellStart"/>
      <w:r w:rsidRPr="72ABD862">
        <w:rPr>
          <w:rFonts w:ascii="Times New Roman" w:eastAsia="Times New Roman" w:hAnsi="Times New Roman" w:cs="Times New Roman"/>
          <w:lang w:val="en-GB"/>
        </w:rPr>
        <w:t>Sutama</w:t>
      </w:r>
      <w:proofErr w:type="spellEnd"/>
      <w:r w:rsidRPr="72ABD862">
        <w:rPr>
          <w:rFonts w:ascii="Times New Roman" w:eastAsia="Times New Roman" w:hAnsi="Times New Roman" w:cs="Times New Roman"/>
          <w:lang w:val="en-GB"/>
        </w:rPr>
        <w:t xml:space="preserve">, I.K. and </w:t>
      </w:r>
      <w:proofErr w:type="spellStart"/>
      <w:r w:rsidRPr="72ABD862">
        <w:rPr>
          <w:rFonts w:ascii="Times New Roman" w:eastAsia="Times New Roman" w:hAnsi="Times New Roman" w:cs="Times New Roman"/>
          <w:lang w:val="en-GB"/>
        </w:rPr>
        <w:t>Ernawati</w:t>
      </w:r>
      <w:proofErr w:type="spellEnd"/>
      <w:r w:rsidRPr="72ABD862">
        <w:rPr>
          <w:rFonts w:ascii="Times New Roman" w:eastAsia="Times New Roman" w:hAnsi="Times New Roman" w:cs="Times New Roman"/>
          <w:lang w:val="en-GB"/>
        </w:rPr>
        <w:t xml:space="preserve">, N.M. (2022) ‘Analysis of service quality of front office staff in increasing guest satisfaction’, </w:t>
      </w:r>
      <w:r w:rsidRPr="72ABD862">
        <w:rPr>
          <w:rFonts w:ascii="Times New Roman" w:eastAsia="Times New Roman" w:hAnsi="Times New Roman" w:cs="Times New Roman"/>
          <w:i/>
          <w:iCs/>
          <w:lang w:val="en-GB"/>
        </w:rPr>
        <w:t xml:space="preserve">International Journal of </w:t>
      </w:r>
      <w:proofErr w:type="spellStart"/>
      <w:r w:rsidRPr="72ABD862">
        <w:rPr>
          <w:rFonts w:ascii="Times New Roman" w:eastAsia="Times New Roman" w:hAnsi="Times New Roman" w:cs="Times New Roman"/>
          <w:i/>
          <w:iCs/>
          <w:lang w:val="en-GB"/>
        </w:rPr>
        <w:t>Glocal</w:t>
      </w:r>
      <w:proofErr w:type="spellEnd"/>
      <w:r w:rsidRPr="72ABD862">
        <w:rPr>
          <w:rFonts w:ascii="Times New Roman" w:eastAsia="Times New Roman" w:hAnsi="Times New Roman" w:cs="Times New Roman"/>
          <w:i/>
          <w:iCs/>
          <w:lang w:val="en-GB"/>
        </w:rPr>
        <w:t xml:space="preserve"> Tourism</w:t>
      </w:r>
      <w:r w:rsidRPr="72ABD862">
        <w:rPr>
          <w:rFonts w:ascii="Times New Roman" w:eastAsia="Times New Roman" w:hAnsi="Times New Roman" w:cs="Times New Roman"/>
          <w:lang w:val="en-GB"/>
        </w:rPr>
        <w:t xml:space="preserve">, 3(3), pp. 115–124. Available at: </w:t>
      </w:r>
      <w:hyperlink r:id="rId55">
        <w:r w:rsidRPr="72ABD862">
          <w:rPr>
            <w:rStyle w:val="Hyperlink"/>
            <w:rFonts w:ascii="Times New Roman" w:eastAsia="Times New Roman" w:hAnsi="Times New Roman" w:cs="Times New Roman"/>
            <w:lang w:val="en-GB"/>
          </w:rPr>
          <w:t>https://www.researchgate.net/publication/368800670_Analysis_of_Service_Quality_of_Front_Office_Staff_in_Increasing_Guest_Satisfaction/fulltext/63fa0509574950594542c0d7/Analysis-of-Service-Quality-of-Front-Office-Staff-in-Increasing-Guest-Satisfaction.pdf</w:t>
        </w:r>
      </w:hyperlink>
      <w:r w:rsidRPr="72ABD862">
        <w:rPr>
          <w:rFonts w:ascii="Times New Roman" w:eastAsia="Times New Roman" w:hAnsi="Times New Roman" w:cs="Times New Roman"/>
          <w:lang w:val="en-GB"/>
        </w:rPr>
        <w:t xml:space="preserve"> [Accessed: 16 May 2025].</w:t>
      </w:r>
    </w:p>
    <w:p w14:paraId="0F004C26" w14:textId="27855C16" w:rsidR="00C4349B" w:rsidRDefault="017737A4" w:rsidP="72ABD862">
      <w:pPr>
        <w:spacing w:after="0"/>
        <w:ind w:left="360"/>
      </w:pPr>
      <w:r w:rsidRPr="72ABD862">
        <w:rPr>
          <w:rFonts w:ascii="Times New Roman" w:eastAsia="Times New Roman" w:hAnsi="Times New Roman" w:cs="Times New Roman"/>
          <w:lang w:val="en-GB"/>
        </w:rPr>
        <w:t xml:space="preserve"> </w:t>
      </w:r>
    </w:p>
    <w:p w14:paraId="07C0F255" w14:textId="3052E841"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Duve (2023) 'How to enhance guest experience through front desk operations'. Available at: </w:t>
      </w:r>
      <w:hyperlink r:id="rId56">
        <w:r w:rsidRPr="72ABD862">
          <w:rPr>
            <w:rStyle w:val="Hyperlink"/>
            <w:rFonts w:ascii="Times New Roman" w:eastAsia="Times New Roman" w:hAnsi="Times New Roman" w:cs="Times New Roman"/>
            <w:lang w:val="en-GB"/>
          </w:rPr>
          <w:t>https://duve.com/enhancing-guest-experience-through-front-desk-operations/</w:t>
        </w:r>
      </w:hyperlink>
      <w:r w:rsidRPr="72ABD862">
        <w:rPr>
          <w:rFonts w:ascii="Times New Roman" w:eastAsia="Times New Roman" w:hAnsi="Times New Roman" w:cs="Times New Roman"/>
          <w:lang w:val="en-GB"/>
        </w:rPr>
        <w:t xml:space="preserve"> [Accessed: 16 May 2025].</w:t>
      </w:r>
    </w:p>
    <w:p w14:paraId="7910713B" w14:textId="6F628093" w:rsidR="00C4349B" w:rsidRDefault="017737A4" w:rsidP="72ABD862">
      <w:pPr>
        <w:spacing w:after="0"/>
        <w:ind w:left="360"/>
      </w:pPr>
      <w:r w:rsidRPr="72ABD862">
        <w:rPr>
          <w:rFonts w:ascii="Times New Roman" w:eastAsia="Times New Roman" w:hAnsi="Times New Roman" w:cs="Times New Roman"/>
          <w:lang w:val="en-GB"/>
        </w:rPr>
        <w:t xml:space="preserve"> </w:t>
      </w:r>
    </w:p>
    <w:p w14:paraId="5997F722" w14:textId="693F47FC"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Farrell, T. (1973) ‘Front Office Communications: Old and New’, </w:t>
      </w:r>
      <w:r w:rsidRPr="72ABD862">
        <w:rPr>
          <w:rFonts w:ascii="Times New Roman" w:eastAsia="Times New Roman" w:hAnsi="Times New Roman" w:cs="Times New Roman"/>
          <w:i/>
          <w:iCs/>
          <w:lang w:val="en-GB"/>
        </w:rPr>
        <w:t>Cornell Hotel and Restaurant Administration Quarterly</w:t>
      </w:r>
      <w:r w:rsidRPr="72ABD862">
        <w:rPr>
          <w:rFonts w:ascii="Times New Roman" w:eastAsia="Times New Roman" w:hAnsi="Times New Roman" w:cs="Times New Roman"/>
          <w:lang w:val="en-GB"/>
        </w:rPr>
        <w:t xml:space="preserve">, 14(1), pp. 16–23. Available at: </w:t>
      </w:r>
      <w:hyperlink r:id="rId57">
        <w:r w:rsidRPr="72ABD862">
          <w:rPr>
            <w:rStyle w:val="Hyperlink"/>
            <w:rFonts w:ascii="Times New Roman" w:eastAsia="Times New Roman" w:hAnsi="Times New Roman" w:cs="Times New Roman"/>
            <w:lang w:val="en-GB"/>
          </w:rPr>
          <w:t>https://archive.org/details/sim_cornell-hotel-and-restaurant-administration-quarterly_1973-1974_14_contents</w:t>
        </w:r>
      </w:hyperlink>
      <w:r w:rsidRPr="72ABD862">
        <w:rPr>
          <w:rFonts w:ascii="Times New Roman" w:eastAsia="Times New Roman" w:hAnsi="Times New Roman" w:cs="Times New Roman"/>
          <w:lang w:val="en-GB"/>
        </w:rPr>
        <w:t xml:space="preserve"> [Accessed: 16 May 2025].</w:t>
      </w:r>
    </w:p>
    <w:p w14:paraId="1F60AF71" w14:textId="03C0FDA0" w:rsidR="00C4349B" w:rsidRDefault="017737A4" w:rsidP="72ABD862">
      <w:pPr>
        <w:spacing w:after="0"/>
        <w:ind w:left="360"/>
      </w:pPr>
      <w:r w:rsidRPr="72ABD862">
        <w:rPr>
          <w:rFonts w:ascii="Times New Roman" w:eastAsia="Times New Roman" w:hAnsi="Times New Roman" w:cs="Times New Roman"/>
          <w:lang w:val="en-GB"/>
        </w:rPr>
        <w:t xml:space="preserve"> </w:t>
      </w:r>
    </w:p>
    <w:p w14:paraId="75849046" w14:textId="78F79F82"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Glion</w:t>
      </w:r>
      <w:proofErr w:type="spellEnd"/>
      <w:r w:rsidRPr="72ABD862">
        <w:rPr>
          <w:rFonts w:ascii="Times New Roman" w:eastAsia="Times New Roman" w:hAnsi="Times New Roman" w:cs="Times New Roman"/>
          <w:lang w:val="en-GB"/>
        </w:rPr>
        <w:t xml:space="preserve"> Institute of Higher Education (2024) 'Corporate communication in the hospitality industry'. Available at: </w:t>
      </w:r>
      <w:hyperlink r:id="rId58">
        <w:r w:rsidRPr="72ABD862">
          <w:rPr>
            <w:rStyle w:val="Hyperlink"/>
            <w:rFonts w:ascii="Times New Roman" w:eastAsia="Times New Roman" w:hAnsi="Times New Roman" w:cs="Times New Roman"/>
            <w:lang w:val="en-GB"/>
          </w:rPr>
          <w:t>https://www.glion.edu/magazine/corporate-communication/</w:t>
        </w:r>
      </w:hyperlink>
      <w:r w:rsidRPr="72ABD862">
        <w:rPr>
          <w:rFonts w:ascii="Times New Roman" w:eastAsia="Times New Roman" w:hAnsi="Times New Roman" w:cs="Times New Roman"/>
          <w:lang w:val="en-GB"/>
        </w:rPr>
        <w:t xml:space="preserve"> [Accessed: 16 May 2025].</w:t>
      </w:r>
    </w:p>
    <w:p w14:paraId="214AB4E8" w14:textId="65460C9F" w:rsidR="00C4349B" w:rsidRDefault="017737A4" w:rsidP="72ABD862">
      <w:pPr>
        <w:spacing w:after="0"/>
        <w:ind w:left="360"/>
      </w:pPr>
      <w:r w:rsidRPr="72ABD862">
        <w:rPr>
          <w:rFonts w:ascii="Times New Roman" w:eastAsia="Times New Roman" w:hAnsi="Times New Roman" w:cs="Times New Roman"/>
          <w:lang w:val="en-GB"/>
        </w:rPr>
        <w:t xml:space="preserve"> </w:t>
      </w:r>
    </w:p>
    <w:p w14:paraId="59106B87" w14:textId="104484DA"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Gloor</w:t>
      </w:r>
      <w:proofErr w:type="spellEnd"/>
      <w:r w:rsidRPr="72ABD862">
        <w:rPr>
          <w:rFonts w:ascii="Times New Roman" w:eastAsia="Times New Roman" w:hAnsi="Times New Roman" w:cs="Times New Roman"/>
          <w:lang w:val="en-GB"/>
        </w:rPr>
        <w:t xml:space="preserve">, P., </w:t>
      </w:r>
      <w:proofErr w:type="spellStart"/>
      <w:r w:rsidRPr="72ABD862">
        <w:rPr>
          <w:rFonts w:ascii="Times New Roman" w:eastAsia="Times New Roman" w:hAnsi="Times New Roman" w:cs="Times New Roman"/>
          <w:lang w:val="en-GB"/>
        </w:rPr>
        <w:t>Fronzetti</w:t>
      </w:r>
      <w:proofErr w:type="spellEnd"/>
      <w:r w:rsidRPr="72ABD862">
        <w:rPr>
          <w:rFonts w:ascii="Times New Roman" w:eastAsia="Times New Roman" w:hAnsi="Times New Roman" w:cs="Times New Roman"/>
          <w:lang w:val="en-GB"/>
        </w:rPr>
        <w:t xml:space="preserve"> </w:t>
      </w:r>
      <w:proofErr w:type="spellStart"/>
      <w:r w:rsidRPr="72ABD862">
        <w:rPr>
          <w:rFonts w:ascii="Times New Roman" w:eastAsia="Times New Roman" w:hAnsi="Times New Roman" w:cs="Times New Roman"/>
          <w:lang w:val="en-GB"/>
        </w:rPr>
        <w:t>Colladon</w:t>
      </w:r>
      <w:proofErr w:type="spellEnd"/>
      <w:r w:rsidRPr="72ABD862">
        <w:rPr>
          <w:rFonts w:ascii="Times New Roman" w:eastAsia="Times New Roman" w:hAnsi="Times New Roman" w:cs="Times New Roman"/>
          <w:lang w:val="en-GB"/>
        </w:rPr>
        <w:t xml:space="preserve">, A., </w:t>
      </w:r>
      <w:proofErr w:type="spellStart"/>
      <w:r w:rsidRPr="72ABD862">
        <w:rPr>
          <w:rFonts w:ascii="Times New Roman" w:eastAsia="Times New Roman" w:hAnsi="Times New Roman" w:cs="Times New Roman"/>
          <w:lang w:val="en-GB"/>
        </w:rPr>
        <w:t>Giacomelli</w:t>
      </w:r>
      <w:proofErr w:type="spellEnd"/>
      <w:r w:rsidRPr="72ABD862">
        <w:rPr>
          <w:rFonts w:ascii="Times New Roman" w:eastAsia="Times New Roman" w:hAnsi="Times New Roman" w:cs="Times New Roman"/>
          <w:lang w:val="en-GB"/>
        </w:rPr>
        <w:t xml:space="preserve">, G., Saran, T. and </w:t>
      </w:r>
      <w:proofErr w:type="spellStart"/>
      <w:r w:rsidRPr="72ABD862">
        <w:rPr>
          <w:rFonts w:ascii="Times New Roman" w:eastAsia="Times New Roman" w:hAnsi="Times New Roman" w:cs="Times New Roman"/>
          <w:lang w:val="en-GB"/>
        </w:rPr>
        <w:t>Grippa</w:t>
      </w:r>
      <w:proofErr w:type="spellEnd"/>
      <w:r w:rsidRPr="72ABD862">
        <w:rPr>
          <w:rFonts w:ascii="Times New Roman" w:eastAsia="Times New Roman" w:hAnsi="Times New Roman" w:cs="Times New Roman"/>
          <w:lang w:val="en-GB"/>
        </w:rPr>
        <w:t xml:space="preserve">, F. (2021) ‘The Impact of Virtual Mirroring on Customer Satisfaction’, </w:t>
      </w:r>
      <w:proofErr w:type="spellStart"/>
      <w:r w:rsidRPr="72ABD862">
        <w:rPr>
          <w:rFonts w:ascii="Times New Roman" w:eastAsia="Times New Roman" w:hAnsi="Times New Roman" w:cs="Times New Roman"/>
          <w:i/>
          <w:iCs/>
          <w:lang w:val="en-GB"/>
        </w:rPr>
        <w:t>arXiv</w:t>
      </w:r>
      <w:proofErr w:type="spellEnd"/>
      <w:r w:rsidRPr="72ABD862">
        <w:rPr>
          <w:rFonts w:ascii="Times New Roman" w:eastAsia="Times New Roman" w:hAnsi="Times New Roman" w:cs="Times New Roman"/>
          <w:i/>
          <w:iCs/>
          <w:lang w:val="en-GB"/>
        </w:rPr>
        <w:t xml:space="preserve"> preprint arXiv</w:t>
      </w:r>
      <w:proofErr w:type="gramStart"/>
      <w:r w:rsidRPr="72ABD862">
        <w:rPr>
          <w:rFonts w:ascii="Times New Roman" w:eastAsia="Times New Roman" w:hAnsi="Times New Roman" w:cs="Times New Roman"/>
          <w:i/>
          <w:iCs/>
          <w:lang w:val="en-GB"/>
        </w:rPr>
        <w:t>:2105.09571</w:t>
      </w:r>
      <w:proofErr w:type="gramEnd"/>
      <w:r w:rsidRPr="72ABD862">
        <w:rPr>
          <w:rFonts w:ascii="Times New Roman" w:eastAsia="Times New Roman" w:hAnsi="Times New Roman" w:cs="Times New Roman"/>
          <w:lang w:val="en-GB"/>
        </w:rPr>
        <w:t xml:space="preserve">. Available at: </w:t>
      </w:r>
      <w:hyperlink r:id="rId59">
        <w:r w:rsidRPr="72ABD862">
          <w:rPr>
            <w:rStyle w:val="Hyperlink"/>
            <w:rFonts w:ascii="Times New Roman" w:eastAsia="Times New Roman" w:hAnsi="Times New Roman" w:cs="Times New Roman"/>
            <w:lang w:val="en-GB"/>
          </w:rPr>
          <w:t>https://arxiv.org/abs/2105.09571</w:t>
        </w:r>
      </w:hyperlink>
      <w:r w:rsidRPr="72ABD862">
        <w:rPr>
          <w:rFonts w:ascii="Times New Roman" w:eastAsia="Times New Roman" w:hAnsi="Times New Roman" w:cs="Times New Roman"/>
          <w:lang w:val="en-GB"/>
        </w:rPr>
        <w:t xml:space="preserve"> [Accessed: 16 May 2025].</w:t>
      </w:r>
    </w:p>
    <w:p w14:paraId="13E97F49" w14:textId="2CDB0795" w:rsidR="00C4349B" w:rsidRDefault="017737A4" w:rsidP="72ABD862">
      <w:pPr>
        <w:spacing w:after="0"/>
        <w:ind w:left="360"/>
      </w:pPr>
      <w:r w:rsidRPr="72ABD862">
        <w:rPr>
          <w:rFonts w:ascii="Times New Roman" w:eastAsia="Times New Roman" w:hAnsi="Times New Roman" w:cs="Times New Roman"/>
          <w:lang w:val="en-GB"/>
        </w:rPr>
        <w:t xml:space="preserve"> </w:t>
      </w:r>
    </w:p>
    <w:p w14:paraId="2C2F7A72" w14:textId="19159E83"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GoAudits</w:t>
      </w:r>
      <w:proofErr w:type="spellEnd"/>
      <w:r w:rsidRPr="72ABD862">
        <w:rPr>
          <w:rFonts w:ascii="Times New Roman" w:eastAsia="Times New Roman" w:hAnsi="Times New Roman" w:cs="Times New Roman"/>
          <w:lang w:val="en-GB"/>
        </w:rPr>
        <w:t xml:space="preserve"> (2024) 'Hotel front office SOPs: key to exceptional guest service'. Available at: </w:t>
      </w:r>
      <w:hyperlink r:id="rId60">
        <w:r w:rsidRPr="72ABD862">
          <w:rPr>
            <w:rStyle w:val="Hyperlink"/>
            <w:rFonts w:ascii="Times New Roman" w:eastAsia="Times New Roman" w:hAnsi="Times New Roman" w:cs="Times New Roman"/>
            <w:lang w:val="en-GB"/>
          </w:rPr>
          <w:t>https://goaudits.com/blog/hotel-front-office-sop/</w:t>
        </w:r>
      </w:hyperlink>
      <w:r w:rsidRPr="72ABD862">
        <w:rPr>
          <w:rFonts w:ascii="Times New Roman" w:eastAsia="Times New Roman" w:hAnsi="Times New Roman" w:cs="Times New Roman"/>
          <w:lang w:val="en-GB"/>
        </w:rPr>
        <w:t xml:space="preserve"> [Accessed: 16 May 2025].</w:t>
      </w:r>
    </w:p>
    <w:p w14:paraId="0AB03CC4" w14:textId="4E784A90" w:rsidR="00C4349B" w:rsidRDefault="017737A4" w:rsidP="72ABD862">
      <w:pPr>
        <w:spacing w:after="0"/>
        <w:ind w:left="360"/>
      </w:pPr>
      <w:r w:rsidRPr="72ABD862">
        <w:rPr>
          <w:rFonts w:ascii="Times New Roman" w:eastAsia="Times New Roman" w:hAnsi="Times New Roman" w:cs="Times New Roman"/>
          <w:lang w:val="en-GB"/>
        </w:rPr>
        <w:t xml:space="preserve"> </w:t>
      </w:r>
    </w:p>
    <w:p w14:paraId="2003B221" w14:textId="4F2B3480"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Gremler</w:t>
      </w:r>
      <w:proofErr w:type="spellEnd"/>
      <w:r w:rsidRPr="72ABD862">
        <w:rPr>
          <w:rFonts w:ascii="Times New Roman" w:eastAsia="Times New Roman" w:hAnsi="Times New Roman" w:cs="Times New Roman"/>
          <w:lang w:val="en-GB"/>
        </w:rPr>
        <w:t xml:space="preserve">, D.D., </w:t>
      </w:r>
      <w:proofErr w:type="spellStart"/>
      <w:r w:rsidRPr="72ABD862">
        <w:rPr>
          <w:rFonts w:ascii="Times New Roman" w:eastAsia="Times New Roman" w:hAnsi="Times New Roman" w:cs="Times New Roman"/>
          <w:lang w:val="en-GB"/>
        </w:rPr>
        <w:t>Hennig-Thurau</w:t>
      </w:r>
      <w:proofErr w:type="spellEnd"/>
      <w:r w:rsidRPr="72ABD862">
        <w:rPr>
          <w:rFonts w:ascii="Times New Roman" w:eastAsia="Times New Roman" w:hAnsi="Times New Roman" w:cs="Times New Roman"/>
          <w:lang w:val="en-GB"/>
        </w:rPr>
        <w:t xml:space="preserve">, T., Paul, M. and </w:t>
      </w:r>
      <w:proofErr w:type="spellStart"/>
      <w:r w:rsidRPr="72ABD862">
        <w:rPr>
          <w:rFonts w:ascii="Times New Roman" w:eastAsia="Times New Roman" w:hAnsi="Times New Roman" w:cs="Times New Roman"/>
          <w:lang w:val="en-GB"/>
        </w:rPr>
        <w:t>Groth</w:t>
      </w:r>
      <w:proofErr w:type="spellEnd"/>
      <w:r w:rsidRPr="72ABD862">
        <w:rPr>
          <w:rFonts w:ascii="Times New Roman" w:eastAsia="Times New Roman" w:hAnsi="Times New Roman" w:cs="Times New Roman"/>
          <w:lang w:val="en-GB"/>
        </w:rPr>
        <w:t xml:space="preserve">, M. (2006) ‘Are All Smiles Created Equal? How Emotional Contagion and Emotional </w:t>
      </w:r>
      <w:proofErr w:type="spellStart"/>
      <w:r w:rsidRPr="72ABD862">
        <w:rPr>
          <w:rFonts w:ascii="Times New Roman" w:eastAsia="Times New Roman" w:hAnsi="Times New Roman" w:cs="Times New Roman"/>
          <w:lang w:val="en-GB"/>
        </w:rPr>
        <w:t>Labor</w:t>
      </w:r>
      <w:proofErr w:type="spellEnd"/>
      <w:r w:rsidRPr="72ABD862">
        <w:rPr>
          <w:rFonts w:ascii="Times New Roman" w:eastAsia="Times New Roman" w:hAnsi="Times New Roman" w:cs="Times New Roman"/>
          <w:lang w:val="en-GB"/>
        </w:rPr>
        <w:t xml:space="preserve"> Affect Service Relationships’, </w:t>
      </w:r>
      <w:r w:rsidRPr="72ABD862">
        <w:rPr>
          <w:rFonts w:ascii="Times New Roman" w:eastAsia="Times New Roman" w:hAnsi="Times New Roman" w:cs="Times New Roman"/>
          <w:i/>
          <w:iCs/>
          <w:lang w:val="en-GB"/>
        </w:rPr>
        <w:t>Journal of Marketing</w:t>
      </w:r>
      <w:r w:rsidRPr="72ABD862">
        <w:rPr>
          <w:rFonts w:ascii="Times New Roman" w:eastAsia="Times New Roman" w:hAnsi="Times New Roman" w:cs="Times New Roman"/>
          <w:lang w:val="en-GB"/>
        </w:rPr>
        <w:t xml:space="preserve">, 70(3), pp. 58–73. Available at: </w:t>
      </w:r>
      <w:hyperlink r:id="rId61">
        <w:r w:rsidRPr="72ABD862">
          <w:rPr>
            <w:rStyle w:val="Hyperlink"/>
            <w:rFonts w:ascii="Times New Roman" w:eastAsia="Times New Roman" w:hAnsi="Times New Roman" w:cs="Times New Roman"/>
            <w:lang w:val="en-GB"/>
          </w:rPr>
          <w:t>https://www.researchgate.net/publication/228745442_Are_All_Smiles_Created_Equal_H</w:t>
        </w:r>
        <w:r w:rsidRPr="72ABD862">
          <w:rPr>
            <w:rStyle w:val="Hyperlink"/>
            <w:rFonts w:ascii="Times New Roman" w:eastAsia="Times New Roman" w:hAnsi="Times New Roman" w:cs="Times New Roman"/>
            <w:lang w:val="en-GB"/>
          </w:rPr>
          <w:lastRenderedPageBreak/>
          <w:t>ow_Emotional_Contagion_and_Emotional_Labor_Affect_Service_Relationships</w:t>
        </w:r>
      </w:hyperlink>
      <w:r w:rsidRPr="72ABD862">
        <w:rPr>
          <w:rFonts w:ascii="Times New Roman" w:eastAsia="Times New Roman" w:hAnsi="Times New Roman" w:cs="Times New Roman"/>
          <w:lang w:val="en-GB"/>
        </w:rPr>
        <w:t xml:space="preserve"> [Accessed: 16 May 2025].</w:t>
      </w:r>
    </w:p>
    <w:p w14:paraId="6093A913" w14:textId="64A184CE" w:rsidR="00C4349B" w:rsidRDefault="017737A4" w:rsidP="72ABD862">
      <w:pPr>
        <w:spacing w:after="0"/>
        <w:ind w:left="360"/>
      </w:pPr>
      <w:r w:rsidRPr="72ABD862">
        <w:rPr>
          <w:rFonts w:ascii="Times New Roman" w:eastAsia="Times New Roman" w:hAnsi="Times New Roman" w:cs="Times New Roman"/>
          <w:lang w:val="en-GB"/>
        </w:rPr>
        <w:t xml:space="preserve"> </w:t>
      </w:r>
    </w:p>
    <w:p w14:paraId="54BD0331" w14:textId="617281CE"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Hayes, D.K. and </w:t>
      </w:r>
      <w:proofErr w:type="spellStart"/>
      <w:r w:rsidRPr="72ABD862">
        <w:rPr>
          <w:rFonts w:ascii="Times New Roman" w:eastAsia="Times New Roman" w:hAnsi="Times New Roman" w:cs="Times New Roman"/>
          <w:lang w:val="en-GB"/>
        </w:rPr>
        <w:t>Ninemeier</w:t>
      </w:r>
      <w:proofErr w:type="spellEnd"/>
      <w:r w:rsidRPr="72ABD862">
        <w:rPr>
          <w:rFonts w:ascii="Times New Roman" w:eastAsia="Times New Roman" w:hAnsi="Times New Roman" w:cs="Times New Roman"/>
          <w:lang w:val="en-GB"/>
        </w:rPr>
        <w:t xml:space="preserve">, J.D. (2004) </w:t>
      </w:r>
      <w:r w:rsidRPr="72ABD862">
        <w:rPr>
          <w:rFonts w:ascii="Times New Roman" w:eastAsia="Times New Roman" w:hAnsi="Times New Roman" w:cs="Times New Roman"/>
          <w:i/>
          <w:iCs/>
          <w:lang w:val="en-GB"/>
        </w:rPr>
        <w:t>Hotel Operations Management</w:t>
      </w:r>
      <w:r w:rsidRPr="72ABD862">
        <w:rPr>
          <w:rFonts w:ascii="Times New Roman" w:eastAsia="Times New Roman" w:hAnsi="Times New Roman" w:cs="Times New Roman"/>
          <w:lang w:val="en-GB"/>
        </w:rPr>
        <w:t xml:space="preserve">. Upper Saddle River, N.J.: Pearson/Prentice Hall. Available at: </w:t>
      </w:r>
      <w:hyperlink r:id="rId62">
        <w:r w:rsidRPr="72ABD862">
          <w:rPr>
            <w:rStyle w:val="Hyperlink"/>
            <w:rFonts w:ascii="Times New Roman" w:eastAsia="Times New Roman" w:hAnsi="Times New Roman" w:cs="Times New Roman"/>
            <w:lang w:val="en-GB"/>
          </w:rPr>
          <w:t>https://archive.org/details/hoteloperationsm0000haye_e3b2</w:t>
        </w:r>
      </w:hyperlink>
      <w:r w:rsidRPr="72ABD862">
        <w:rPr>
          <w:rFonts w:ascii="Times New Roman" w:eastAsia="Times New Roman" w:hAnsi="Times New Roman" w:cs="Times New Roman"/>
          <w:lang w:val="en-GB"/>
        </w:rPr>
        <w:t xml:space="preserve"> [Accessed: 16 May 2025].</w:t>
      </w:r>
    </w:p>
    <w:p w14:paraId="606CADF1" w14:textId="2B7ED8CB" w:rsidR="00C4349B" w:rsidRDefault="017737A4" w:rsidP="72ABD862">
      <w:pPr>
        <w:spacing w:after="0"/>
        <w:ind w:left="360"/>
      </w:pPr>
      <w:r w:rsidRPr="72ABD862">
        <w:rPr>
          <w:rFonts w:ascii="Times New Roman" w:eastAsia="Times New Roman" w:hAnsi="Times New Roman" w:cs="Times New Roman"/>
          <w:lang w:val="en-GB"/>
        </w:rPr>
        <w:t xml:space="preserve"> </w:t>
      </w:r>
    </w:p>
    <w:p w14:paraId="70F0A3DB" w14:textId="6AEE4E7C"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Hildreth</w:t>
      </w:r>
      <w:proofErr w:type="spellEnd"/>
      <w:r w:rsidRPr="72ABD862">
        <w:rPr>
          <w:rFonts w:ascii="Times New Roman" w:eastAsia="Times New Roman" w:hAnsi="Times New Roman" w:cs="Times New Roman"/>
          <w:lang w:val="en-GB"/>
        </w:rPr>
        <w:t xml:space="preserve">, P., Kimble, C. and Wright, P. (2001) 'Communities of Practice in the Distributed International Environment', </w:t>
      </w:r>
      <w:proofErr w:type="spellStart"/>
      <w:r w:rsidRPr="72ABD862">
        <w:rPr>
          <w:rFonts w:ascii="Times New Roman" w:eastAsia="Times New Roman" w:hAnsi="Times New Roman" w:cs="Times New Roman"/>
          <w:i/>
          <w:iCs/>
          <w:lang w:val="en-GB"/>
        </w:rPr>
        <w:t>arXiv</w:t>
      </w:r>
      <w:proofErr w:type="spellEnd"/>
      <w:r w:rsidRPr="72ABD862">
        <w:rPr>
          <w:rFonts w:ascii="Times New Roman" w:eastAsia="Times New Roman" w:hAnsi="Times New Roman" w:cs="Times New Roman"/>
          <w:i/>
          <w:iCs/>
          <w:lang w:val="en-GB"/>
        </w:rPr>
        <w:t xml:space="preserve"> preprint </w:t>
      </w:r>
      <w:proofErr w:type="spellStart"/>
      <w:r w:rsidRPr="72ABD862">
        <w:rPr>
          <w:rFonts w:ascii="Times New Roman" w:eastAsia="Times New Roman" w:hAnsi="Times New Roman" w:cs="Times New Roman"/>
          <w:i/>
          <w:iCs/>
          <w:lang w:val="en-GB"/>
        </w:rPr>
        <w:t>cs</w:t>
      </w:r>
      <w:proofErr w:type="spellEnd"/>
      <w:r w:rsidRPr="72ABD862">
        <w:rPr>
          <w:rFonts w:ascii="Times New Roman" w:eastAsia="Times New Roman" w:hAnsi="Times New Roman" w:cs="Times New Roman"/>
          <w:i/>
          <w:iCs/>
          <w:lang w:val="en-GB"/>
        </w:rPr>
        <w:t>/0101012</w:t>
      </w:r>
      <w:r w:rsidRPr="72ABD862">
        <w:rPr>
          <w:rFonts w:ascii="Times New Roman" w:eastAsia="Times New Roman" w:hAnsi="Times New Roman" w:cs="Times New Roman"/>
          <w:lang w:val="en-GB"/>
        </w:rPr>
        <w:t xml:space="preserve">. Available at: </w:t>
      </w:r>
      <w:hyperlink r:id="rId63">
        <w:r w:rsidRPr="72ABD862">
          <w:rPr>
            <w:rStyle w:val="Hyperlink"/>
            <w:rFonts w:ascii="Times New Roman" w:eastAsia="Times New Roman" w:hAnsi="Times New Roman" w:cs="Times New Roman"/>
            <w:lang w:val="en-GB"/>
          </w:rPr>
          <w:t>https://arxiv.org/abs/cs/0101012</w:t>
        </w:r>
      </w:hyperlink>
      <w:r w:rsidRPr="72ABD862">
        <w:rPr>
          <w:rFonts w:ascii="Times New Roman" w:eastAsia="Times New Roman" w:hAnsi="Times New Roman" w:cs="Times New Roman"/>
          <w:lang w:val="en-GB"/>
        </w:rPr>
        <w:t xml:space="preserve"> [Accessed: 16 May 2025].</w:t>
      </w:r>
    </w:p>
    <w:p w14:paraId="147EF102" w14:textId="15E97AEC" w:rsidR="00C4349B" w:rsidRDefault="017737A4" w:rsidP="72ABD862">
      <w:pPr>
        <w:spacing w:after="0"/>
        <w:ind w:left="360"/>
      </w:pPr>
      <w:r w:rsidRPr="72ABD862">
        <w:rPr>
          <w:rFonts w:ascii="Times New Roman" w:eastAsia="Times New Roman" w:hAnsi="Times New Roman" w:cs="Times New Roman"/>
          <w:lang w:val="en-GB"/>
        </w:rPr>
        <w:t xml:space="preserve"> </w:t>
      </w:r>
    </w:p>
    <w:p w14:paraId="35996BDE" w14:textId="69F0E706"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Hospitality Upgrade (2024) 'Interdepartmental communications and two-way staff messaging will elevate hotel operations in 2024'. Available at: </w:t>
      </w:r>
      <w:hyperlink r:id="rId64">
        <w:r w:rsidRPr="72ABD862">
          <w:rPr>
            <w:rStyle w:val="Hyperlink"/>
            <w:rFonts w:ascii="Times New Roman" w:eastAsia="Times New Roman" w:hAnsi="Times New Roman" w:cs="Times New Roman"/>
            <w:lang w:val="en-GB"/>
          </w:rPr>
          <w:t>https://www.hospitalityupgrade.com/news/interdepartmental-communications-and-two-way-staff-messaging-will-elevate-hotel-operations-in-2024</w:t>
        </w:r>
      </w:hyperlink>
      <w:r w:rsidRPr="72ABD862">
        <w:rPr>
          <w:rFonts w:ascii="Times New Roman" w:eastAsia="Times New Roman" w:hAnsi="Times New Roman" w:cs="Times New Roman"/>
          <w:lang w:val="en-GB"/>
        </w:rPr>
        <w:t xml:space="preserve"> [Accessed: 16 May 2025].</w:t>
      </w:r>
    </w:p>
    <w:p w14:paraId="3FD6DE58" w14:textId="65A4304D" w:rsidR="00C4349B" w:rsidRDefault="017737A4" w:rsidP="72ABD862">
      <w:pPr>
        <w:spacing w:after="0"/>
      </w:pPr>
      <w:r w:rsidRPr="72ABD862">
        <w:rPr>
          <w:rFonts w:ascii="Times New Roman" w:eastAsia="Times New Roman" w:hAnsi="Times New Roman" w:cs="Times New Roman"/>
          <w:lang w:val="en-GB"/>
        </w:rPr>
        <w:t xml:space="preserve"> </w:t>
      </w:r>
    </w:p>
    <w:p w14:paraId="4F09542A" w14:textId="4E9460D5"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Hospitality Net (2025) 'Communication in the hospitality industry'. Available at: </w:t>
      </w:r>
      <w:hyperlink r:id="rId65">
        <w:r w:rsidRPr="72ABD862">
          <w:rPr>
            <w:rStyle w:val="Hyperlink"/>
            <w:rFonts w:ascii="Times New Roman" w:eastAsia="Times New Roman" w:hAnsi="Times New Roman" w:cs="Times New Roman"/>
            <w:lang w:val="en-GB"/>
          </w:rPr>
          <w:t>https://www.hospitalitynet.org/explainer/4120248.html</w:t>
        </w:r>
      </w:hyperlink>
      <w:r w:rsidRPr="72ABD862">
        <w:rPr>
          <w:rFonts w:ascii="Times New Roman" w:eastAsia="Times New Roman" w:hAnsi="Times New Roman" w:cs="Times New Roman"/>
          <w:lang w:val="en-GB"/>
        </w:rPr>
        <w:t xml:space="preserve"> [Accessed: 16 May 2025].</w:t>
      </w:r>
    </w:p>
    <w:p w14:paraId="081F1475" w14:textId="79C0C2AE" w:rsidR="00C4349B" w:rsidRDefault="017737A4" w:rsidP="72ABD862">
      <w:pPr>
        <w:spacing w:after="0"/>
        <w:ind w:left="360"/>
      </w:pPr>
      <w:r w:rsidRPr="72ABD862">
        <w:rPr>
          <w:rFonts w:ascii="Times New Roman" w:eastAsia="Times New Roman" w:hAnsi="Times New Roman" w:cs="Times New Roman"/>
          <w:lang w:val="en-GB"/>
        </w:rPr>
        <w:t xml:space="preserve"> </w:t>
      </w:r>
    </w:p>
    <w:p w14:paraId="1C42DEA7" w14:textId="19064694"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Ingram, H. and </w:t>
      </w:r>
      <w:proofErr w:type="spellStart"/>
      <w:r w:rsidRPr="72ABD862">
        <w:rPr>
          <w:rFonts w:ascii="Times New Roman" w:eastAsia="Times New Roman" w:hAnsi="Times New Roman" w:cs="Times New Roman"/>
          <w:lang w:val="en-GB"/>
        </w:rPr>
        <w:t>Desombre</w:t>
      </w:r>
      <w:proofErr w:type="spellEnd"/>
      <w:r w:rsidRPr="72ABD862">
        <w:rPr>
          <w:rFonts w:ascii="Times New Roman" w:eastAsia="Times New Roman" w:hAnsi="Times New Roman" w:cs="Times New Roman"/>
          <w:lang w:val="en-GB"/>
        </w:rPr>
        <w:t xml:space="preserve">, T. (2000) ‘Teams and </w:t>
      </w:r>
      <w:proofErr w:type="spellStart"/>
      <w:r w:rsidRPr="72ABD862">
        <w:rPr>
          <w:rFonts w:ascii="Times New Roman" w:eastAsia="Times New Roman" w:hAnsi="Times New Roman" w:cs="Times New Roman"/>
          <w:lang w:val="en-GB"/>
        </w:rPr>
        <w:t>teamworking</w:t>
      </w:r>
      <w:proofErr w:type="spellEnd"/>
      <w:r w:rsidRPr="72ABD862">
        <w:rPr>
          <w:rFonts w:ascii="Times New Roman" w:eastAsia="Times New Roman" w:hAnsi="Times New Roman" w:cs="Times New Roman"/>
          <w:lang w:val="en-GB"/>
        </w:rPr>
        <w:t xml:space="preserve"> in hotels’, </w:t>
      </w:r>
      <w:r w:rsidRPr="72ABD862">
        <w:rPr>
          <w:rFonts w:ascii="Times New Roman" w:eastAsia="Times New Roman" w:hAnsi="Times New Roman" w:cs="Times New Roman"/>
          <w:i/>
          <w:iCs/>
          <w:lang w:val="en-GB"/>
        </w:rPr>
        <w:t>Tourism and Hospitality Research</w:t>
      </w:r>
      <w:r w:rsidRPr="72ABD862">
        <w:rPr>
          <w:rFonts w:ascii="Times New Roman" w:eastAsia="Times New Roman" w:hAnsi="Times New Roman" w:cs="Times New Roman"/>
          <w:lang w:val="en-GB"/>
        </w:rPr>
        <w:t xml:space="preserve">, 1(4), pp. 351–368. Available at: </w:t>
      </w:r>
      <w:hyperlink r:id="rId66">
        <w:r w:rsidRPr="72ABD862">
          <w:rPr>
            <w:rStyle w:val="Hyperlink"/>
            <w:rFonts w:ascii="Times New Roman" w:eastAsia="Times New Roman" w:hAnsi="Times New Roman" w:cs="Times New Roman"/>
            <w:lang w:val="en-GB"/>
          </w:rPr>
          <w:t>http://www.jstor.org/stable/23743564</w:t>
        </w:r>
      </w:hyperlink>
      <w:r w:rsidRPr="72ABD862">
        <w:rPr>
          <w:rFonts w:ascii="Times New Roman" w:eastAsia="Times New Roman" w:hAnsi="Times New Roman" w:cs="Times New Roman"/>
          <w:lang w:val="en-GB"/>
        </w:rPr>
        <w:t xml:space="preserve"> [Accessed: 16 May 2025].</w:t>
      </w:r>
    </w:p>
    <w:p w14:paraId="23834BA9" w14:textId="13623CFA" w:rsidR="00C4349B" w:rsidRDefault="017737A4" w:rsidP="72ABD862">
      <w:pPr>
        <w:spacing w:after="0"/>
        <w:ind w:left="360"/>
      </w:pPr>
      <w:r w:rsidRPr="72ABD862">
        <w:rPr>
          <w:rFonts w:ascii="Times New Roman" w:eastAsia="Times New Roman" w:hAnsi="Times New Roman" w:cs="Times New Roman"/>
          <w:lang w:val="en-GB"/>
        </w:rPr>
        <w:t xml:space="preserve"> </w:t>
      </w:r>
    </w:p>
    <w:p w14:paraId="02590425" w14:textId="31BF4118"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Jawabreh</w:t>
      </w:r>
      <w:proofErr w:type="spellEnd"/>
      <w:r w:rsidRPr="72ABD862">
        <w:rPr>
          <w:rFonts w:ascii="Times New Roman" w:eastAsia="Times New Roman" w:hAnsi="Times New Roman" w:cs="Times New Roman"/>
          <w:lang w:val="en-GB"/>
        </w:rPr>
        <w:t xml:space="preserve">, O.A.A., </w:t>
      </w:r>
      <w:proofErr w:type="spellStart"/>
      <w:r w:rsidRPr="72ABD862">
        <w:rPr>
          <w:rFonts w:ascii="Times New Roman" w:eastAsia="Times New Roman" w:hAnsi="Times New Roman" w:cs="Times New Roman"/>
          <w:lang w:val="en-GB"/>
        </w:rPr>
        <w:t>Masa’deh</w:t>
      </w:r>
      <w:proofErr w:type="spellEnd"/>
      <w:r w:rsidRPr="72ABD862">
        <w:rPr>
          <w:rFonts w:ascii="Times New Roman" w:eastAsia="Times New Roman" w:hAnsi="Times New Roman" w:cs="Times New Roman"/>
          <w:lang w:val="en-GB"/>
        </w:rPr>
        <w:t xml:space="preserve">, R., </w:t>
      </w:r>
      <w:proofErr w:type="spellStart"/>
      <w:r w:rsidRPr="72ABD862">
        <w:rPr>
          <w:rFonts w:ascii="Times New Roman" w:eastAsia="Times New Roman" w:hAnsi="Times New Roman" w:cs="Times New Roman"/>
          <w:lang w:val="en-GB"/>
        </w:rPr>
        <w:t>Fayoumi</w:t>
      </w:r>
      <w:proofErr w:type="spellEnd"/>
      <w:r w:rsidRPr="72ABD862">
        <w:rPr>
          <w:rFonts w:ascii="Times New Roman" w:eastAsia="Times New Roman" w:hAnsi="Times New Roman" w:cs="Times New Roman"/>
          <w:lang w:val="en-GB"/>
        </w:rPr>
        <w:t xml:space="preserve">, A., and </w:t>
      </w:r>
      <w:proofErr w:type="spellStart"/>
      <w:r w:rsidRPr="72ABD862">
        <w:rPr>
          <w:rFonts w:ascii="Times New Roman" w:eastAsia="Times New Roman" w:hAnsi="Times New Roman" w:cs="Times New Roman"/>
          <w:lang w:val="en-GB"/>
        </w:rPr>
        <w:t>Bareya</w:t>
      </w:r>
      <w:proofErr w:type="spellEnd"/>
      <w:r w:rsidRPr="72ABD862">
        <w:rPr>
          <w:rFonts w:ascii="Times New Roman" w:eastAsia="Times New Roman" w:hAnsi="Times New Roman" w:cs="Times New Roman"/>
          <w:lang w:val="en-GB"/>
        </w:rPr>
        <w:t xml:space="preserve">, A. (2022) 'Customer Satisfaction </w:t>
      </w:r>
      <w:proofErr w:type="gramStart"/>
      <w:r w:rsidRPr="72ABD862">
        <w:rPr>
          <w:rFonts w:ascii="Times New Roman" w:eastAsia="Times New Roman" w:hAnsi="Times New Roman" w:cs="Times New Roman"/>
          <w:lang w:val="en-GB"/>
        </w:rPr>
        <w:t>Towards</w:t>
      </w:r>
      <w:proofErr w:type="gramEnd"/>
      <w:r w:rsidRPr="72ABD862">
        <w:rPr>
          <w:rFonts w:ascii="Times New Roman" w:eastAsia="Times New Roman" w:hAnsi="Times New Roman" w:cs="Times New Roman"/>
          <w:lang w:val="en-GB"/>
        </w:rPr>
        <w:t xml:space="preserve"> Communication Skills of Front Office Staff at the Hotel: Case Study Five Stars Hotels in Aqaba', </w:t>
      </w:r>
      <w:proofErr w:type="spellStart"/>
      <w:r w:rsidRPr="72ABD862">
        <w:rPr>
          <w:rFonts w:ascii="Times New Roman" w:eastAsia="Times New Roman" w:hAnsi="Times New Roman" w:cs="Times New Roman"/>
          <w:i/>
          <w:iCs/>
          <w:lang w:val="en-GB"/>
        </w:rPr>
        <w:t>GeoJournal</w:t>
      </w:r>
      <w:proofErr w:type="spellEnd"/>
      <w:r w:rsidRPr="72ABD862">
        <w:rPr>
          <w:rFonts w:ascii="Times New Roman" w:eastAsia="Times New Roman" w:hAnsi="Times New Roman" w:cs="Times New Roman"/>
          <w:i/>
          <w:iCs/>
          <w:lang w:val="en-GB"/>
        </w:rPr>
        <w:t xml:space="preserve"> of Tourism and </w:t>
      </w:r>
      <w:proofErr w:type="spellStart"/>
      <w:r w:rsidRPr="72ABD862">
        <w:rPr>
          <w:rFonts w:ascii="Times New Roman" w:eastAsia="Times New Roman" w:hAnsi="Times New Roman" w:cs="Times New Roman"/>
          <w:i/>
          <w:iCs/>
          <w:lang w:val="en-GB"/>
        </w:rPr>
        <w:t>Geosites</w:t>
      </w:r>
      <w:proofErr w:type="spellEnd"/>
      <w:r w:rsidRPr="72ABD862">
        <w:rPr>
          <w:rFonts w:ascii="Times New Roman" w:eastAsia="Times New Roman" w:hAnsi="Times New Roman" w:cs="Times New Roman"/>
          <w:lang w:val="en-GB"/>
        </w:rPr>
        <w:t xml:space="preserve">, 44(4), pp. 1234–1240. Available at: </w:t>
      </w:r>
      <w:hyperlink r:id="rId67">
        <w:r w:rsidRPr="72ABD862">
          <w:rPr>
            <w:rStyle w:val="Hyperlink"/>
            <w:rFonts w:ascii="Times New Roman" w:eastAsia="Times New Roman" w:hAnsi="Times New Roman" w:cs="Times New Roman"/>
            <w:lang w:val="en-GB"/>
          </w:rPr>
          <w:t>https://gtg.webhost.uoradea.ro/PDF/GTG-4-2022/gtg.44416-948.pdf</w:t>
        </w:r>
      </w:hyperlink>
      <w:r w:rsidRPr="72ABD862">
        <w:rPr>
          <w:rFonts w:ascii="Times New Roman" w:eastAsia="Times New Roman" w:hAnsi="Times New Roman" w:cs="Times New Roman"/>
          <w:lang w:val="en-GB"/>
        </w:rPr>
        <w:t xml:space="preserve"> [Accessed: 16 May 2025].</w:t>
      </w:r>
    </w:p>
    <w:p w14:paraId="48C9E08C" w14:textId="5D8ABBC3" w:rsidR="00C4349B" w:rsidRDefault="017737A4" w:rsidP="72ABD862">
      <w:pPr>
        <w:spacing w:after="0"/>
        <w:ind w:left="360"/>
      </w:pPr>
      <w:r w:rsidRPr="72ABD862">
        <w:rPr>
          <w:rFonts w:ascii="Times New Roman" w:eastAsia="Times New Roman" w:hAnsi="Times New Roman" w:cs="Times New Roman"/>
          <w:lang w:val="en-GB"/>
        </w:rPr>
        <w:t xml:space="preserve"> </w:t>
      </w:r>
    </w:p>
    <w:p w14:paraId="6097D41E" w14:textId="19263184"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Jogalekar</w:t>
      </w:r>
      <w:proofErr w:type="spellEnd"/>
      <w:r w:rsidRPr="72ABD862">
        <w:rPr>
          <w:rFonts w:ascii="Times New Roman" w:eastAsia="Times New Roman" w:hAnsi="Times New Roman" w:cs="Times New Roman"/>
          <w:lang w:val="en-GB"/>
        </w:rPr>
        <w:t xml:space="preserve">, J. and </w:t>
      </w:r>
      <w:proofErr w:type="spellStart"/>
      <w:r w:rsidRPr="72ABD862">
        <w:rPr>
          <w:rFonts w:ascii="Times New Roman" w:eastAsia="Times New Roman" w:hAnsi="Times New Roman" w:cs="Times New Roman"/>
          <w:lang w:val="en-GB"/>
        </w:rPr>
        <w:t>Jadhav</w:t>
      </w:r>
      <w:proofErr w:type="spellEnd"/>
      <w:r w:rsidRPr="72ABD862">
        <w:rPr>
          <w:rFonts w:ascii="Times New Roman" w:eastAsia="Times New Roman" w:hAnsi="Times New Roman" w:cs="Times New Roman"/>
          <w:lang w:val="en-GB"/>
        </w:rPr>
        <w:t xml:space="preserve">, A. (2024) ‘Organizational Strategies Practiced by the Human Resource Department to Enhance Interdepartmental Communication Between Employees’, </w:t>
      </w:r>
      <w:r w:rsidRPr="72ABD862">
        <w:rPr>
          <w:rFonts w:ascii="Times New Roman" w:eastAsia="Times New Roman" w:hAnsi="Times New Roman" w:cs="Times New Roman"/>
          <w:i/>
          <w:iCs/>
          <w:lang w:val="en-GB"/>
        </w:rPr>
        <w:t>International Journal of Mechanical Engineering</w:t>
      </w:r>
      <w:r w:rsidRPr="72ABD862">
        <w:rPr>
          <w:rFonts w:ascii="Times New Roman" w:eastAsia="Times New Roman" w:hAnsi="Times New Roman" w:cs="Times New Roman"/>
          <w:lang w:val="en-GB"/>
        </w:rPr>
        <w:t xml:space="preserve">, 7(Special Issue 2), pp. 100–110. Available at: </w:t>
      </w:r>
      <w:hyperlink r:id="rId68">
        <w:r w:rsidRPr="72ABD862">
          <w:rPr>
            <w:rStyle w:val="Hyperlink"/>
            <w:rFonts w:ascii="Times New Roman" w:eastAsia="Times New Roman" w:hAnsi="Times New Roman" w:cs="Times New Roman"/>
            <w:lang w:val="en-GB"/>
          </w:rPr>
          <w:t>https://www.researchgate.net/publication/377222180_Organizational_Strategies_Practiced_by_the_Human_Resource_Department_to_enhance_interdepartmental_communication_between_employees</w:t>
        </w:r>
      </w:hyperlink>
      <w:r w:rsidRPr="72ABD862">
        <w:rPr>
          <w:rFonts w:ascii="Times New Roman" w:eastAsia="Times New Roman" w:hAnsi="Times New Roman" w:cs="Times New Roman"/>
          <w:lang w:val="en-GB"/>
        </w:rPr>
        <w:t xml:space="preserve"> [Accessed: 16 May 2025].</w:t>
      </w:r>
    </w:p>
    <w:p w14:paraId="60A48F8A" w14:textId="621F912D" w:rsidR="00C4349B" w:rsidRDefault="017737A4" w:rsidP="72ABD862">
      <w:pPr>
        <w:spacing w:after="0"/>
        <w:ind w:left="360"/>
      </w:pPr>
      <w:r w:rsidRPr="72ABD862">
        <w:rPr>
          <w:rFonts w:ascii="Times New Roman" w:eastAsia="Times New Roman" w:hAnsi="Times New Roman" w:cs="Times New Roman"/>
          <w:lang w:val="en-GB"/>
        </w:rPr>
        <w:t xml:space="preserve"> </w:t>
      </w:r>
    </w:p>
    <w:p w14:paraId="05841CD1" w14:textId="57591E2D"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Kamal. F. (2024) 'Different strategies for improving guest satisfaction and requirements'. Available at: </w:t>
      </w:r>
      <w:hyperlink r:id="rId69">
        <w:r w:rsidRPr="72ABD862">
          <w:rPr>
            <w:rStyle w:val="Hyperlink"/>
            <w:rFonts w:ascii="Times New Roman" w:eastAsia="Times New Roman" w:hAnsi="Times New Roman" w:cs="Times New Roman"/>
            <w:lang w:val="en-GB"/>
          </w:rPr>
          <w:t>https://www.longdom.org/open-access/different-strategies-for-improving-guest-satisfaction-and-requirements-105999.html</w:t>
        </w:r>
      </w:hyperlink>
      <w:r w:rsidRPr="72ABD862">
        <w:rPr>
          <w:rFonts w:ascii="Times New Roman" w:eastAsia="Times New Roman" w:hAnsi="Times New Roman" w:cs="Times New Roman"/>
          <w:lang w:val="en-GB"/>
        </w:rPr>
        <w:t xml:space="preserve"> [Accessed: 16 May 2025].</w:t>
      </w:r>
    </w:p>
    <w:p w14:paraId="46DDB8C0" w14:textId="121E70AD" w:rsidR="00C4349B" w:rsidRDefault="017737A4" w:rsidP="72ABD862">
      <w:pPr>
        <w:spacing w:after="0"/>
        <w:ind w:left="360"/>
      </w:pPr>
      <w:r w:rsidRPr="72ABD862">
        <w:rPr>
          <w:rFonts w:ascii="Times New Roman" w:eastAsia="Times New Roman" w:hAnsi="Times New Roman" w:cs="Times New Roman"/>
          <w:lang w:val="en-GB"/>
        </w:rPr>
        <w:lastRenderedPageBreak/>
        <w:t xml:space="preserve"> </w:t>
      </w:r>
    </w:p>
    <w:p w14:paraId="2A13870B" w14:textId="70F71EF8"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Kansakar</w:t>
      </w:r>
      <w:proofErr w:type="spellEnd"/>
      <w:r w:rsidRPr="72ABD862">
        <w:rPr>
          <w:rFonts w:ascii="Times New Roman" w:eastAsia="Times New Roman" w:hAnsi="Times New Roman" w:cs="Times New Roman"/>
          <w:lang w:val="en-GB"/>
        </w:rPr>
        <w:t xml:space="preserve">, P., </w:t>
      </w:r>
      <w:proofErr w:type="spellStart"/>
      <w:r w:rsidRPr="72ABD862">
        <w:rPr>
          <w:rFonts w:ascii="Times New Roman" w:eastAsia="Times New Roman" w:hAnsi="Times New Roman" w:cs="Times New Roman"/>
          <w:lang w:val="en-GB"/>
        </w:rPr>
        <w:t>Munir</w:t>
      </w:r>
      <w:proofErr w:type="spellEnd"/>
      <w:r w:rsidRPr="72ABD862">
        <w:rPr>
          <w:rFonts w:ascii="Times New Roman" w:eastAsia="Times New Roman" w:hAnsi="Times New Roman" w:cs="Times New Roman"/>
          <w:lang w:val="en-GB"/>
        </w:rPr>
        <w:t xml:space="preserve">, A. and </w:t>
      </w:r>
      <w:proofErr w:type="spellStart"/>
      <w:r w:rsidRPr="72ABD862">
        <w:rPr>
          <w:rFonts w:ascii="Times New Roman" w:eastAsia="Times New Roman" w:hAnsi="Times New Roman" w:cs="Times New Roman"/>
          <w:lang w:val="en-GB"/>
        </w:rPr>
        <w:t>Shabani</w:t>
      </w:r>
      <w:proofErr w:type="spellEnd"/>
      <w:r w:rsidRPr="72ABD862">
        <w:rPr>
          <w:rFonts w:ascii="Times New Roman" w:eastAsia="Times New Roman" w:hAnsi="Times New Roman" w:cs="Times New Roman"/>
          <w:lang w:val="en-GB"/>
        </w:rPr>
        <w:t xml:space="preserve">, N. (2017) ‘Technology in hospitality industry: prospects and challenges’, </w:t>
      </w:r>
      <w:proofErr w:type="spellStart"/>
      <w:r w:rsidRPr="72ABD862">
        <w:rPr>
          <w:rFonts w:ascii="Times New Roman" w:eastAsia="Times New Roman" w:hAnsi="Times New Roman" w:cs="Times New Roman"/>
          <w:i/>
          <w:iCs/>
          <w:lang w:val="en-GB"/>
        </w:rPr>
        <w:t>arXiv</w:t>
      </w:r>
      <w:proofErr w:type="spellEnd"/>
      <w:r w:rsidRPr="72ABD862">
        <w:rPr>
          <w:rFonts w:ascii="Times New Roman" w:eastAsia="Times New Roman" w:hAnsi="Times New Roman" w:cs="Times New Roman"/>
          <w:i/>
          <w:iCs/>
          <w:lang w:val="en-GB"/>
        </w:rPr>
        <w:t xml:space="preserve"> preprint arXiv</w:t>
      </w:r>
      <w:proofErr w:type="gramStart"/>
      <w:r w:rsidRPr="72ABD862">
        <w:rPr>
          <w:rFonts w:ascii="Times New Roman" w:eastAsia="Times New Roman" w:hAnsi="Times New Roman" w:cs="Times New Roman"/>
          <w:i/>
          <w:iCs/>
          <w:lang w:val="en-GB"/>
        </w:rPr>
        <w:t>:1709.00105</w:t>
      </w:r>
      <w:proofErr w:type="gramEnd"/>
      <w:r w:rsidRPr="72ABD862">
        <w:rPr>
          <w:rFonts w:ascii="Times New Roman" w:eastAsia="Times New Roman" w:hAnsi="Times New Roman" w:cs="Times New Roman"/>
          <w:lang w:val="en-GB"/>
        </w:rPr>
        <w:t xml:space="preserve">. Available at: </w:t>
      </w:r>
      <w:hyperlink r:id="rId70">
        <w:r w:rsidRPr="72ABD862">
          <w:rPr>
            <w:rStyle w:val="Hyperlink"/>
            <w:rFonts w:ascii="Times New Roman" w:eastAsia="Times New Roman" w:hAnsi="Times New Roman" w:cs="Times New Roman"/>
            <w:lang w:val="en-GB"/>
          </w:rPr>
          <w:t>https://arxiv.org/abs/1709.00105</w:t>
        </w:r>
      </w:hyperlink>
      <w:r w:rsidRPr="72ABD862">
        <w:rPr>
          <w:rFonts w:ascii="Times New Roman" w:eastAsia="Times New Roman" w:hAnsi="Times New Roman" w:cs="Times New Roman"/>
          <w:lang w:val="en-GB"/>
        </w:rPr>
        <w:t xml:space="preserve"> [Accessed: 16 May 2025].</w:t>
      </w:r>
    </w:p>
    <w:p w14:paraId="7DBBF603" w14:textId="78C4AC1B" w:rsidR="00C4349B" w:rsidRDefault="017737A4" w:rsidP="72ABD862">
      <w:pPr>
        <w:spacing w:after="0"/>
        <w:ind w:left="360"/>
      </w:pPr>
      <w:r w:rsidRPr="72ABD862">
        <w:rPr>
          <w:rFonts w:ascii="Times New Roman" w:eastAsia="Times New Roman" w:hAnsi="Times New Roman" w:cs="Times New Roman"/>
          <w:lang w:val="en-GB"/>
        </w:rPr>
        <w:t xml:space="preserve"> </w:t>
      </w:r>
    </w:p>
    <w:p w14:paraId="1CF05AFC" w14:textId="7502E876"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Kanwar</w:t>
      </w:r>
      <w:proofErr w:type="spellEnd"/>
      <w:r w:rsidRPr="72ABD862">
        <w:rPr>
          <w:rFonts w:ascii="Times New Roman" w:eastAsia="Times New Roman" w:hAnsi="Times New Roman" w:cs="Times New Roman"/>
          <w:lang w:val="en-GB"/>
        </w:rPr>
        <w:t xml:space="preserve">, R., Sharma, A. and </w:t>
      </w:r>
      <w:proofErr w:type="spellStart"/>
      <w:r w:rsidRPr="72ABD862">
        <w:rPr>
          <w:rFonts w:ascii="Times New Roman" w:eastAsia="Times New Roman" w:hAnsi="Times New Roman" w:cs="Times New Roman"/>
          <w:lang w:val="en-GB"/>
        </w:rPr>
        <w:t>Bakshi</w:t>
      </w:r>
      <w:proofErr w:type="spellEnd"/>
      <w:r w:rsidRPr="72ABD862">
        <w:rPr>
          <w:rFonts w:ascii="Times New Roman" w:eastAsia="Times New Roman" w:hAnsi="Times New Roman" w:cs="Times New Roman"/>
          <w:lang w:val="en-GB"/>
        </w:rPr>
        <w:t xml:space="preserve">, I. (2022) 'Study on Hotel Front Office Practices and Its Impact on Guest Satisfaction', </w:t>
      </w:r>
      <w:r w:rsidRPr="72ABD862">
        <w:rPr>
          <w:rFonts w:ascii="Times New Roman" w:eastAsia="Times New Roman" w:hAnsi="Times New Roman" w:cs="Times New Roman"/>
          <w:i/>
          <w:iCs/>
          <w:lang w:val="en-GB"/>
        </w:rPr>
        <w:t>International Journal of Research and Analytical Reviews</w:t>
      </w:r>
      <w:r w:rsidRPr="72ABD862">
        <w:rPr>
          <w:rFonts w:ascii="Times New Roman" w:eastAsia="Times New Roman" w:hAnsi="Times New Roman" w:cs="Times New Roman"/>
          <w:lang w:val="en-GB"/>
        </w:rPr>
        <w:t xml:space="preserve">, 9(1), pp. 720–730. Available at: </w:t>
      </w:r>
      <w:hyperlink r:id="rId71">
        <w:r w:rsidRPr="72ABD862">
          <w:rPr>
            <w:rStyle w:val="Hyperlink"/>
            <w:rFonts w:ascii="Times New Roman" w:eastAsia="Times New Roman" w:hAnsi="Times New Roman" w:cs="Times New Roman"/>
            <w:lang w:val="en-GB"/>
          </w:rPr>
          <w:t>https://www.researchgate.net/publication/377724863_STUDY_ON_HOTEL_FRONT_OFFICE_PRACTICES_AND_ITS_IMPACT_ON_GUEST_SATISFACTION</w:t>
        </w:r>
      </w:hyperlink>
      <w:r w:rsidRPr="72ABD862">
        <w:rPr>
          <w:rFonts w:ascii="Times New Roman" w:eastAsia="Times New Roman" w:hAnsi="Times New Roman" w:cs="Times New Roman"/>
          <w:lang w:val="en-GB"/>
        </w:rPr>
        <w:t xml:space="preserve"> [Accessed: 16 May 2025].</w:t>
      </w:r>
    </w:p>
    <w:p w14:paraId="6DD146FE" w14:textId="1F19A6D9" w:rsidR="00C4349B" w:rsidRDefault="017737A4" w:rsidP="72ABD862">
      <w:pPr>
        <w:spacing w:after="0"/>
        <w:ind w:left="360"/>
      </w:pPr>
      <w:r w:rsidRPr="72ABD862">
        <w:rPr>
          <w:rFonts w:ascii="Times New Roman" w:eastAsia="Times New Roman" w:hAnsi="Times New Roman" w:cs="Times New Roman"/>
          <w:lang w:val="en-GB"/>
        </w:rPr>
        <w:t xml:space="preserve"> </w:t>
      </w:r>
    </w:p>
    <w:p w14:paraId="45A84A05" w14:textId="6FEDBE20"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Kensbock</w:t>
      </w:r>
      <w:proofErr w:type="spellEnd"/>
      <w:r w:rsidRPr="72ABD862">
        <w:rPr>
          <w:rFonts w:ascii="Times New Roman" w:eastAsia="Times New Roman" w:hAnsi="Times New Roman" w:cs="Times New Roman"/>
          <w:lang w:val="en-GB"/>
        </w:rPr>
        <w:t xml:space="preserve">, S.L., </w:t>
      </w:r>
      <w:proofErr w:type="spellStart"/>
      <w:r w:rsidRPr="72ABD862">
        <w:rPr>
          <w:rFonts w:ascii="Times New Roman" w:eastAsia="Times New Roman" w:hAnsi="Times New Roman" w:cs="Times New Roman"/>
          <w:lang w:val="en-GB"/>
        </w:rPr>
        <w:t>Patiar</w:t>
      </w:r>
      <w:proofErr w:type="spellEnd"/>
      <w:r w:rsidRPr="72ABD862">
        <w:rPr>
          <w:rFonts w:ascii="Times New Roman" w:eastAsia="Times New Roman" w:hAnsi="Times New Roman" w:cs="Times New Roman"/>
          <w:lang w:val="en-GB"/>
        </w:rPr>
        <w:t xml:space="preserve">, A. and Jennings, G. (2019) ‘Hotel room attendants’ delivery of quality service’, </w:t>
      </w:r>
      <w:r w:rsidRPr="72ABD862">
        <w:rPr>
          <w:rFonts w:ascii="Times New Roman" w:eastAsia="Times New Roman" w:hAnsi="Times New Roman" w:cs="Times New Roman"/>
          <w:i/>
          <w:iCs/>
          <w:lang w:val="en-GB"/>
        </w:rPr>
        <w:t>Tourism and Hospitality Research</w:t>
      </w:r>
      <w:r w:rsidRPr="72ABD862">
        <w:rPr>
          <w:rFonts w:ascii="Times New Roman" w:eastAsia="Times New Roman" w:hAnsi="Times New Roman" w:cs="Times New Roman"/>
          <w:lang w:val="en-GB"/>
        </w:rPr>
        <w:t xml:space="preserve">, 19(3), pp. 382–393. Available at: </w:t>
      </w:r>
      <w:hyperlink r:id="rId72">
        <w:r w:rsidRPr="72ABD862">
          <w:rPr>
            <w:rStyle w:val="Hyperlink"/>
            <w:rFonts w:ascii="Times New Roman" w:eastAsia="Times New Roman" w:hAnsi="Times New Roman" w:cs="Times New Roman"/>
            <w:lang w:val="en-GB"/>
          </w:rPr>
          <w:t>https://www.jstor.org/stable/26990855</w:t>
        </w:r>
      </w:hyperlink>
      <w:r w:rsidRPr="72ABD862">
        <w:rPr>
          <w:rFonts w:ascii="Times New Roman" w:eastAsia="Times New Roman" w:hAnsi="Times New Roman" w:cs="Times New Roman"/>
          <w:lang w:val="en-GB"/>
        </w:rPr>
        <w:t xml:space="preserve"> [Accessed: 16 May 2025].</w:t>
      </w:r>
    </w:p>
    <w:p w14:paraId="13AC0BDC" w14:textId="6CC88D33" w:rsidR="00C4349B" w:rsidRDefault="017737A4" w:rsidP="72ABD862">
      <w:pPr>
        <w:spacing w:after="0"/>
        <w:ind w:left="360"/>
      </w:pPr>
      <w:r w:rsidRPr="72ABD862">
        <w:rPr>
          <w:rFonts w:ascii="Times New Roman" w:eastAsia="Times New Roman" w:hAnsi="Times New Roman" w:cs="Times New Roman"/>
          <w:lang w:val="en-GB"/>
        </w:rPr>
        <w:t xml:space="preserve"> </w:t>
      </w:r>
    </w:p>
    <w:p w14:paraId="7DA2BBE7" w14:textId="0EDBF621"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Larsson, R. and Bowen, D.E. (1989) ‘Organization and Customer: Managing Design and Coordination of Services’, </w:t>
      </w:r>
      <w:proofErr w:type="gramStart"/>
      <w:r w:rsidRPr="72ABD862">
        <w:rPr>
          <w:rFonts w:ascii="Times New Roman" w:eastAsia="Times New Roman" w:hAnsi="Times New Roman" w:cs="Times New Roman"/>
          <w:i/>
          <w:iCs/>
          <w:lang w:val="en-GB"/>
        </w:rPr>
        <w:t>The</w:t>
      </w:r>
      <w:proofErr w:type="gramEnd"/>
      <w:r w:rsidRPr="72ABD862">
        <w:rPr>
          <w:rFonts w:ascii="Times New Roman" w:eastAsia="Times New Roman" w:hAnsi="Times New Roman" w:cs="Times New Roman"/>
          <w:i/>
          <w:iCs/>
          <w:lang w:val="en-GB"/>
        </w:rPr>
        <w:t xml:space="preserve"> Academy of Management Review</w:t>
      </w:r>
      <w:r w:rsidRPr="72ABD862">
        <w:rPr>
          <w:rFonts w:ascii="Times New Roman" w:eastAsia="Times New Roman" w:hAnsi="Times New Roman" w:cs="Times New Roman"/>
          <w:lang w:val="en-GB"/>
        </w:rPr>
        <w:t xml:space="preserve">, 14(2), pp. 213–233. </w:t>
      </w:r>
      <w:proofErr w:type="gramStart"/>
      <w:r w:rsidRPr="72ABD862">
        <w:rPr>
          <w:rFonts w:ascii="Times New Roman" w:eastAsia="Times New Roman" w:hAnsi="Times New Roman" w:cs="Times New Roman"/>
          <w:lang w:val="en-GB"/>
        </w:rPr>
        <w:t>doi:</w:t>
      </w:r>
      <w:proofErr w:type="gramEnd"/>
      <w:r w:rsidRPr="72ABD862">
        <w:rPr>
          <w:rFonts w:ascii="Times New Roman" w:eastAsia="Times New Roman" w:hAnsi="Times New Roman" w:cs="Times New Roman"/>
          <w:lang w:val="en-GB"/>
        </w:rPr>
        <w:t xml:space="preserve">10.2307/258417. Available at: </w:t>
      </w:r>
      <w:hyperlink r:id="rId73">
        <w:r w:rsidRPr="72ABD862">
          <w:rPr>
            <w:rStyle w:val="Hyperlink"/>
            <w:rFonts w:ascii="Times New Roman" w:eastAsia="Times New Roman" w:hAnsi="Times New Roman" w:cs="Times New Roman"/>
            <w:lang w:val="en-GB"/>
          </w:rPr>
          <w:t>https://doi.org/10.2307/258417</w:t>
        </w:r>
      </w:hyperlink>
      <w:r w:rsidRPr="72ABD862">
        <w:rPr>
          <w:rFonts w:ascii="Times New Roman" w:eastAsia="Times New Roman" w:hAnsi="Times New Roman" w:cs="Times New Roman"/>
          <w:lang w:val="en-GB"/>
        </w:rPr>
        <w:t xml:space="preserve"> [Accessed: 16 May 2025].</w:t>
      </w:r>
    </w:p>
    <w:p w14:paraId="0916040D" w14:textId="36CB5AC3" w:rsidR="00C4349B" w:rsidRDefault="017737A4" w:rsidP="72ABD862">
      <w:pPr>
        <w:spacing w:after="0"/>
        <w:ind w:left="360"/>
      </w:pPr>
      <w:r w:rsidRPr="72ABD862">
        <w:rPr>
          <w:rFonts w:ascii="Times New Roman" w:eastAsia="Times New Roman" w:hAnsi="Times New Roman" w:cs="Times New Roman"/>
          <w:lang w:val="en-GB"/>
        </w:rPr>
        <w:t xml:space="preserve"> </w:t>
      </w:r>
    </w:p>
    <w:p w14:paraId="733067F2" w14:textId="61538B29"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Lean Hotel System (2025) 'Interdepartmental communication in a hotel'. Available at: </w:t>
      </w:r>
      <w:hyperlink r:id="rId74">
        <w:r w:rsidRPr="72ABD862">
          <w:rPr>
            <w:rStyle w:val="Hyperlink"/>
            <w:rFonts w:ascii="Times New Roman" w:eastAsia="Times New Roman" w:hAnsi="Times New Roman" w:cs="Times New Roman"/>
            <w:lang w:val="en-GB"/>
          </w:rPr>
          <w:t>https://leanhotelsystem.com/en/interdepartmental-communication-in-a-hotel/</w:t>
        </w:r>
      </w:hyperlink>
      <w:r w:rsidRPr="72ABD862">
        <w:rPr>
          <w:rFonts w:ascii="Times New Roman" w:eastAsia="Times New Roman" w:hAnsi="Times New Roman" w:cs="Times New Roman"/>
          <w:lang w:val="en-GB"/>
        </w:rPr>
        <w:t xml:space="preserve"> [Accessed: 16 May 2025].</w:t>
      </w:r>
    </w:p>
    <w:p w14:paraId="257E3764" w14:textId="2335DAE6" w:rsidR="00C4349B" w:rsidRDefault="017737A4" w:rsidP="72ABD862">
      <w:pPr>
        <w:spacing w:after="0"/>
        <w:ind w:left="360"/>
      </w:pPr>
      <w:r w:rsidRPr="72ABD862">
        <w:rPr>
          <w:rFonts w:ascii="Times New Roman" w:eastAsia="Times New Roman" w:hAnsi="Times New Roman" w:cs="Times New Roman"/>
          <w:lang w:val="en-GB"/>
        </w:rPr>
        <w:t xml:space="preserve"> </w:t>
      </w:r>
    </w:p>
    <w:p w14:paraId="73EEA284" w14:textId="73566E49"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Lemon, K.N. and </w:t>
      </w:r>
      <w:proofErr w:type="spellStart"/>
      <w:r w:rsidRPr="72ABD862">
        <w:rPr>
          <w:rFonts w:ascii="Times New Roman" w:eastAsia="Times New Roman" w:hAnsi="Times New Roman" w:cs="Times New Roman"/>
          <w:lang w:val="en-GB"/>
        </w:rPr>
        <w:t>Verhoef</w:t>
      </w:r>
      <w:proofErr w:type="spellEnd"/>
      <w:r w:rsidRPr="72ABD862">
        <w:rPr>
          <w:rFonts w:ascii="Times New Roman" w:eastAsia="Times New Roman" w:hAnsi="Times New Roman" w:cs="Times New Roman"/>
          <w:lang w:val="en-GB"/>
        </w:rPr>
        <w:t xml:space="preserve">, P.C. (2016) ‘Understanding Customer Experience </w:t>
      </w:r>
      <w:proofErr w:type="gramStart"/>
      <w:r w:rsidRPr="72ABD862">
        <w:rPr>
          <w:rFonts w:ascii="Times New Roman" w:eastAsia="Times New Roman" w:hAnsi="Times New Roman" w:cs="Times New Roman"/>
          <w:lang w:val="en-GB"/>
        </w:rPr>
        <w:t>Throughout</w:t>
      </w:r>
      <w:proofErr w:type="gramEnd"/>
      <w:r w:rsidRPr="72ABD862">
        <w:rPr>
          <w:rFonts w:ascii="Times New Roman" w:eastAsia="Times New Roman" w:hAnsi="Times New Roman" w:cs="Times New Roman"/>
          <w:lang w:val="en-GB"/>
        </w:rPr>
        <w:t xml:space="preserve"> the Customer Journey’, </w:t>
      </w:r>
      <w:r w:rsidRPr="72ABD862">
        <w:rPr>
          <w:rFonts w:ascii="Times New Roman" w:eastAsia="Times New Roman" w:hAnsi="Times New Roman" w:cs="Times New Roman"/>
          <w:i/>
          <w:iCs/>
          <w:lang w:val="en-GB"/>
        </w:rPr>
        <w:t>Journal of Marketing</w:t>
      </w:r>
      <w:r w:rsidRPr="72ABD862">
        <w:rPr>
          <w:rFonts w:ascii="Times New Roman" w:eastAsia="Times New Roman" w:hAnsi="Times New Roman" w:cs="Times New Roman"/>
          <w:lang w:val="en-GB"/>
        </w:rPr>
        <w:t xml:space="preserve">, 80(6), pp. 69–96. Available at: </w:t>
      </w:r>
      <w:hyperlink r:id="rId75">
        <w:r w:rsidRPr="72ABD862">
          <w:rPr>
            <w:rStyle w:val="Hyperlink"/>
            <w:rFonts w:ascii="Times New Roman" w:eastAsia="Times New Roman" w:hAnsi="Times New Roman" w:cs="Times New Roman"/>
            <w:lang w:val="en-GB"/>
          </w:rPr>
          <w:t>http://www.jstor.org/stable/44134974</w:t>
        </w:r>
      </w:hyperlink>
      <w:r w:rsidRPr="72ABD862">
        <w:rPr>
          <w:rFonts w:ascii="Times New Roman" w:eastAsia="Times New Roman" w:hAnsi="Times New Roman" w:cs="Times New Roman"/>
          <w:lang w:val="en-GB"/>
        </w:rPr>
        <w:t xml:space="preserve"> [Accessed: 16 May 2025].</w:t>
      </w:r>
    </w:p>
    <w:p w14:paraId="47C38EFB" w14:textId="70BBC5D3" w:rsidR="00C4349B" w:rsidRDefault="017737A4" w:rsidP="72ABD862">
      <w:pPr>
        <w:spacing w:after="0"/>
        <w:ind w:left="360"/>
      </w:pPr>
      <w:r w:rsidRPr="72ABD862">
        <w:rPr>
          <w:rFonts w:ascii="Times New Roman" w:eastAsia="Times New Roman" w:hAnsi="Times New Roman" w:cs="Times New Roman"/>
          <w:lang w:val="en-GB"/>
        </w:rPr>
        <w:t xml:space="preserve"> </w:t>
      </w:r>
    </w:p>
    <w:p w14:paraId="12432689" w14:textId="5DE62136"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Levine, J. (2025) '10 proven hotel communication strategies that boost guest satisfaction'. Available at: </w:t>
      </w:r>
      <w:hyperlink r:id="rId76">
        <w:r w:rsidRPr="72ABD862">
          <w:rPr>
            <w:rStyle w:val="Hyperlink"/>
            <w:rFonts w:ascii="Times New Roman" w:eastAsia="Times New Roman" w:hAnsi="Times New Roman" w:cs="Times New Roman"/>
            <w:lang w:val="en-GB"/>
          </w:rPr>
          <w:t>https://www.amworldgroup.com/blog/effective-communications-strategies-in-the-hotel-industry</w:t>
        </w:r>
      </w:hyperlink>
      <w:r w:rsidRPr="72ABD862">
        <w:rPr>
          <w:rFonts w:ascii="Times New Roman" w:eastAsia="Times New Roman" w:hAnsi="Times New Roman" w:cs="Times New Roman"/>
          <w:lang w:val="en-GB"/>
        </w:rPr>
        <w:t xml:space="preserve"> [Accessed: 16 May 2025].</w:t>
      </w:r>
    </w:p>
    <w:p w14:paraId="513CC2D8" w14:textId="11DCC53B" w:rsidR="00C4349B" w:rsidRDefault="017737A4" w:rsidP="72ABD862">
      <w:pPr>
        <w:spacing w:after="0"/>
        <w:ind w:left="360"/>
      </w:pPr>
      <w:r w:rsidRPr="72ABD862">
        <w:rPr>
          <w:rFonts w:ascii="Times New Roman" w:eastAsia="Times New Roman" w:hAnsi="Times New Roman" w:cs="Times New Roman"/>
          <w:lang w:val="en-GB"/>
        </w:rPr>
        <w:t xml:space="preserve"> </w:t>
      </w:r>
    </w:p>
    <w:p w14:paraId="3609BE3C" w14:textId="71224AAC"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Lozano, M. (2024) 'Using technology to enhance front desk operations'. Available at: </w:t>
      </w:r>
      <w:hyperlink r:id="rId77">
        <w:r w:rsidRPr="72ABD862">
          <w:rPr>
            <w:rStyle w:val="Hyperlink"/>
            <w:rFonts w:ascii="Times New Roman" w:eastAsia="Times New Roman" w:hAnsi="Times New Roman" w:cs="Times New Roman"/>
            <w:lang w:val="en-GB"/>
          </w:rPr>
          <w:t>https://www.innquest.com/blog/using-technology-to-enhance-front-desk-operations/</w:t>
        </w:r>
      </w:hyperlink>
      <w:r w:rsidRPr="72ABD862">
        <w:rPr>
          <w:rFonts w:ascii="Times New Roman" w:eastAsia="Times New Roman" w:hAnsi="Times New Roman" w:cs="Times New Roman"/>
          <w:lang w:val="en-GB"/>
        </w:rPr>
        <w:t xml:space="preserve"> [Accessed: 16 May 2025].</w:t>
      </w:r>
    </w:p>
    <w:p w14:paraId="187595EC" w14:textId="4E63E372" w:rsidR="00C4349B" w:rsidRDefault="017737A4" w:rsidP="72ABD862">
      <w:pPr>
        <w:spacing w:after="0"/>
        <w:ind w:left="360"/>
      </w:pPr>
      <w:r w:rsidRPr="72ABD862">
        <w:rPr>
          <w:rFonts w:ascii="Times New Roman" w:eastAsia="Times New Roman" w:hAnsi="Times New Roman" w:cs="Times New Roman"/>
          <w:lang w:val="en-GB"/>
        </w:rPr>
        <w:t xml:space="preserve"> </w:t>
      </w:r>
    </w:p>
    <w:p w14:paraId="77D7DA1D" w14:textId="537941D2"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Londhe</w:t>
      </w:r>
      <w:proofErr w:type="spellEnd"/>
      <w:r w:rsidRPr="72ABD862">
        <w:rPr>
          <w:rFonts w:ascii="Times New Roman" w:eastAsia="Times New Roman" w:hAnsi="Times New Roman" w:cs="Times New Roman"/>
          <w:lang w:val="en-GB"/>
        </w:rPr>
        <w:t xml:space="preserve">, R.C. (2023) 'The Importance of Teamwork in Hospitality Industry for Interdepartmental Coordination', </w:t>
      </w:r>
      <w:r w:rsidRPr="72ABD862">
        <w:rPr>
          <w:rFonts w:ascii="Times New Roman" w:eastAsia="Times New Roman" w:hAnsi="Times New Roman" w:cs="Times New Roman"/>
          <w:i/>
          <w:iCs/>
          <w:lang w:val="en-GB"/>
        </w:rPr>
        <w:t>International Journal of Hospitality Management</w:t>
      </w:r>
      <w:r w:rsidRPr="72ABD862">
        <w:rPr>
          <w:rFonts w:ascii="Times New Roman" w:eastAsia="Times New Roman" w:hAnsi="Times New Roman" w:cs="Times New Roman"/>
          <w:lang w:val="en-GB"/>
        </w:rPr>
        <w:t xml:space="preserve">, 12(2), pp. 89–95. Available at: </w:t>
      </w:r>
      <w:hyperlink r:id="rId78">
        <w:r w:rsidRPr="72ABD862">
          <w:rPr>
            <w:rStyle w:val="Hyperlink"/>
            <w:rFonts w:ascii="Times New Roman" w:eastAsia="Times New Roman" w:hAnsi="Times New Roman" w:cs="Times New Roman"/>
            <w:lang w:val="en-GB"/>
          </w:rPr>
          <w:t>https://www.researchgate.net/publication/378906572_THE_IMPORTANCE_OF_TEAM_WORK_IN_HOSPITALITY_INDUSTRY_FOR_INTERDEPARTMENTAL_CO-ORDINATION</w:t>
        </w:r>
      </w:hyperlink>
      <w:r w:rsidRPr="72ABD862">
        <w:rPr>
          <w:rFonts w:ascii="Times New Roman" w:eastAsia="Times New Roman" w:hAnsi="Times New Roman" w:cs="Times New Roman"/>
          <w:lang w:val="en-GB"/>
        </w:rPr>
        <w:t xml:space="preserve"> [Accessed: 16 May 2025].</w:t>
      </w:r>
    </w:p>
    <w:p w14:paraId="14F291CA" w14:textId="20FD8CB3" w:rsidR="00C4349B" w:rsidRDefault="017737A4" w:rsidP="72ABD862">
      <w:pPr>
        <w:spacing w:after="0"/>
        <w:ind w:left="360"/>
      </w:pPr>
      <w:r w:rsidRPr="72ABD862">
        <w:rPr>
          <w:rFonts w:ascii="Times New Roman" w:eastAsia="Times New Roman" w:hAnsi="Times New Roman" w:cs="Times New Roman"/>
          <w:lang w:val="en-GB"/>
        </w:rPr>
        <w:t xml:space="preserve"> </w:t>
      </w:r>
    </w:p>
    <w:p w14:paraId="2ED830EA" w14:textId="3F4CA0BC"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Marks, S. (2010) 'Interdepartmental Communication Can Make or Break a Guest's Stay', </w:t>
      </w:r>
      <w:proofErr w:type="gramStart"/>
      <w:r w:rsidRPr="72ABD862">
        <w:rPr>
          <w:rFonts w:ascii="Times New Roman" w:eastAsia="Times New Roman" w:hAnsi="Times New Roman" w:cs="Times New Roman"/>
          <w:i/>
          <w:iCs/>
          <w:lang w:val="en-GB"/>
        </w:rPr>
        <w:t>The</w:t>
      </w:r>
      <w:proofErr w:type="gramEnd"/>
      <w:r w:rsidRPr="72ABD862">
        <w:rPr>
          <w:rFonts w:ascii="Times New Roman" w:eastAsia="Times New Roman" w:hAnsi="Times New Roman" w:cs="Times New Roman"/>
          <w:i/>
          <w:iCs/>
          <w:lang w:val="en-GB"/>
        </w:rPr>
        <w:t xml:space="preserve"> Rooms Chronicle</w:t>
      </w:r>
      <w:r w:rsidRPr="72ABD862">
        <w:rPr>
          <w:rFonts w:ascii="Times New Roman" w:eastAsia="Times New Roman" w:hAnsi="Times New Roman" w:cs="Times New Roman"/>
          <w:lang w:val="en-GB"/>
        </w:rPr>
        <w:t xml:space="preserve">, 18(1), pp. 12–15. Available at: </w:t>
      </w:r>
      <w:hyperlink r:id="rId79">
        <w:r w:rsidRPr="72ABD862">
          <w:rPr>
            <w:rStyle w:val="Hyperlink"/>
            <w:rFonts w:ascii="Times New Roman" w:eastAsia="Times New Roman" w:hAnsi="Times New Roman" w:cs="Times New Roman"/>
            <w:lang w:val="en-GB"/>
          </w:rPr>
          <w:t>https://hospitalitylawyer.com/wp-content/uploads/2019/01/Staff-communication-is-ket-to-a-great-guest-stay.pdf</w:t>
        </w:r>
      </w:hyperlink>
      <w:r w:rsidRPr="72ABD862">
        <w:rPr>
          <w:rFonts w:ascii="Times New Roman" w:eastAsia="Times New Roman" w:hAnsi="Times New Roman" w:cs="Times New Roman"/>
          <w:lang w:val="en-GB"/>
        </w:rPr>
        <w:t xml:space="preserve"> [Accessed: 16 May 2025].</w:t>
      </w:r>
    </w:p>
    <w:p w14:paraId="66B3EF1E" w14:textId="6C76FF98" w:rsidR="00C4349B" w:rsidRDefault="017737A4" w:rsidP="72ABD862">
      <w:pPr>
        <w:spacing w:after="0"/>
        <w:ind w:left="360"/>
      </w:pPr>
      <w:r w:rsidRPr="72ABD862">
        <w:rPr>
          <w:rFonts w:ascii="Times New Roman" w:eastAsia="Times New Roman" w:hAnsi="Times New Roman" w:cs="Times New Roman"/>
          <w:lang w:val="en-GB"/>
        </w:rPr>
        <w:t xml:space="preserve"> </w:t>
      </w:r>
    </w:p>
    <w:p w14:paraId="22A072CC" w14:textId="414F7D92"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Nguyen, B.T. (2023) 'The Lack of Communication </w:t>
      </w:r>
      <w:proofErr w:type="gramStart"/>
      <w:r w:rsidRPr="72ABD862">
        <w:rPr>
          <w:rFonts w:ascii="Times New Roman" w:eastAsia="Times New Roman" w:hAnsi="Times New Roman" w:cs="Times New Roman"/>
          <w:lang w:val="en-GB"/>
        </w:rPr>
        <w:t>Between</w:t>
      </w:r>
      <w:proofErr w:type="gramEnd"/>
      <w:r w:rsidRPr="72ABD862">
        <w:rPr>
          <w:rFonts w:ascii="Times New Roman" w:eastAsia="Times New Roman" w:hAnsi="Times New Roman" w:cs="Times New Roman"/>
          <w:lang w:val="en-GB"/>
        </w:rPr>
        <w:t xml:space="preserve"> Departments in An </w:t>
      </w:r>
      <w:proofErr w:type="spellStart"/>
      <w:r w:rsidRPr="72ABD862">
        <w:rPr>
          <w:rFonts w:ascii="Times New Roman" w:eastAsia="Times New Roman" w:hAnsi="Times New Roman" w:cs="Times New Roman"/>
          <w:lang w:val="en-GB"/>
        </w:rPr>
        <w:t>Phu</w:t>
      </w:r>
      <w:proofErr w:type="spellEnd"/>
      <w:r w:rsidRPr="72ABD862">
        <w:rPr>
          <w:rFonts w:ascii="Times New Roman" w:eastAsia="Times New Roman" w:hAnsi="Times New Roman" w:cs="Times New Roman"/>
          <w:lang w:val="en-GB"/>
        </w:rPr>
        <w:t xml:space="preserve"> Hotel', </w:t>
      </w:r>
      <w:r w:rsidRPr="72ABD862">
        <w:rPr>
          <w:rFonts w:ascii="Times New Roman" w:eastAsia="Times New Roman" w:hAnsi="Times New Roman" w:cs="Times New Roman"/>
          <w:i/>
          <w:iCs/>
          <w:lang w:val="en-GB"/>
        </w:rPr>
        <w:t>Theseus</w:t>
      </w:r>
      <w:r w:rsidRPr="72ABD862">
        <w:rPr>
          <w:rFonts w:ascii="Times New Roman" w:eastAsia="Times New Roman" w:hAnsi="Times New Roman" w:cs="Times New Roman"/>
          <w:lang w:val="en-GB"/>
        </w:rPr>
        <w:t xml:space="preserve">, pp. 1–45. Available at: </w:t>
      </w:r>
      <w:hyperlink r:id="rId80">
        <w:r w:rsidRPr="72ABD862">
          <w:rPr>
            <w:rStyle w:val="Hyperlink"/>
            <w:rFonts w:ascii="Times New Roman" w:eastAsia="Times New Roman" w:hAnsi="Times New Roman" w:cs="Times New Roman"/>
            <w:lang w:val="en-GB"/>
          </w:rPr>
          <w:t>https://www.theseus.fi/bitstream/10024/815784/2/Nguyen_BaThanh.pdf</w:t>
        </w:r>
      </w:hyperlink>
      <w:r w:rsidRPr="72ABD862">
        <w:rPr>
          <w:rFonts w:ascii="Times New Roman" w:eastAsia="Times New Roman" w:hAnsi="Times New Roman" w:cs="Times New Roman"/>
          <w:lang w:val="en-GB"/>
        </w:rPr>
        <w:t xml:space="preserve"> [Accessed: 16 May 2025].</w:t>
      </w:r>
    </w:p>
    <w:p w14:paraId="7AD6442B" w14:textId="4CC80858" w:rsidR="00C4349B" w:rsidRDefault="017737A4" w:rsidP="72ABD862">
      <w:pPr>
        <w:spacing w:after="0"/>
        <w:ind w:left="360"/>
      </w:pPr>
      <w:r w:rsidRPr="72ABD862">
        <w:rPr>
          <w:rFonts w:ascii="Times New Roman" w:eastAsia="Times New Roman" w:hAnsi="Times New Roman" w:cs="Times New Roman"/>
          <w:lang w:val="en-GB"/>
        </w:rPr>
        <w:t xml:space="preserve"> </w:t>
      </w:r>
    </w:p>
    <w:p w14:paraId="53037A90" w14:textId="3A59CB14"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Noorani</w:t>
      </w:r>
      <w:proofErr w:type="spellEnd"/>
      <w:r w:rsidRPr="72ABD862">
        <w:rPr>
          <w:rFonts w:ascii="Times New Roman" w:eastAsia="Times New Roman" w:hAnsi="Times New Roman" w:cs="Times New Roman"/>
          <w:lang w:val="en-GB"/>
        </w:rPr>
        <w:t xml:space="preserve">, A. (2023) ‘The role of politeness strategies in enhancing guest satisfaction in the hospitality industry’, </w:t>
      </w:r>
      <w:r w:rsidRPr="72ABD862">
        <w:rPr>
          <w:rFonts w:ascii="Times New Roman" w:eastAsia="Times New Roman" w:hAnsi="Times New Roman" w:cs="Times New Roman"/>
          <w:i/>
          <w:iCs/>
          <w:lang w:val="en-GB"/>
        </w:rPr>
        <w:t>Journal of Policy Research</w:t>
      </w:r>
      <w:r w:rsidRPr="72ABD862">
        <w:rPr>
          <w:rFonts w:ascii="Times New Roman" w:eastAsia="Times New Roman" w:hAnsi="Times New Roman" w:cs="Times New Roman"/>
          <w:lang w:val="en-GB"/>
        </w:rPr>
        <w:t xml:space="preserve">, 10(2), pp. 66–74. Available at: </w:t>
      </w:r>
      <w:hyperlink r:id="rId81">
        <w:r w:rsidRPr="72ABD862">
          <w:rPr>
            <w:rStyle w:val="Hyperlink"/>
            <w:rFonts w:ascii="Times New Roman" w:eastAsia="Times New Roman" w:hAnsi="Times New Roman" w:cs="Times New Roman"/>
            <w:lang w:val="en-GB"/>
          </w:rPr>
          <w:t>https://www.researchgate.net/publication/381336974_The_Role_of_Politeness_Strategies_in_Enhancing_Guest_Satisfaction_in_the_Hospitality_Industry</w:t>
        </w:r>
      </w:hyperlink>
      <w:r w:rsidRPr="72ABD862">
        <w:rPr>
          <w:rFonts w:ascii="Times New Roman" w:eastAsia="Times New Roman" w:hAnsi="Times New Roman" w:cs="Times New Roman"/>
          <w:lang w:val="en-GB"/>
        </w:rPr>
        <w:t xml:space="preserve"> [Accessed: 16 May 2025].</w:t>
      </w:r>
    </w:p>
    <w:p w14:paraId="33A15688" w14:textId="3D957C82" w:rsidR="00C4349B" w:rsidRDefault="017737A4" w:rsidP="72ABD862">
      <w:pPr>
        <w:spacing w:after="0"/>
        <w:ind w:left="360"/>
      </w:pPr>
      <w:r w:rsidRPr="72ABD862">
        <w:rPr>
          <w:rFonts w:ascii="Times New Roman" w:eastAsia="Times New Roman" w:hAnsi="Times New Roman" w:cs="Times New Roman"/>
          <w:lang w:val="en-GB"/>
        </w:rPr>
        <w:t xml:space="preserve"> </w:t>
      </w:r>
    </w:p>
    <w:p w14:paraId="0F8DC5E0" w14:textId="26AC65D6"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Nwokorie</w:t>
      </w:r>
      <w:proofErr w:type="spellEnd"/>
      <w:r w:rsidRPr="72ABD862">
        <w:rPr>
          <w:rFonts w:ascii="Times New Roman" w:eastAsia="Times New Roman" w:hAnsi="Times New Roman" w:cs="Times New Roman"/>
          <w:lang w:val="en-GB"/>
        </w:rPr>
        <w:t xml:space="preserve">, E.C. and </w:t>
      </w:r>
      <w:proofErr w:type="spellStart"/>
      <w:r w:rsidRPr="72ABD862">
        <w:rPr>
          <w:rFonts w:ascii="Times New Roman" w:eastAsia="Times New Roman" w:hAnsi="Times New Roman" w:cs="Times New Roman"/>
          <w:lang w:val="en-GB"/>
        </w:rPr>
        <w:t>Adeniyi</w:t>
      </w:r>
      <w:proofErr w:type="spellEnd"/>
      <w:r w:rsidRPr="72ABD862">
        <w:rPr>
          <w:rFonts w:ascii="Times New Roman" w:eastAsia="Times New Roman" w:hAnsi="Times New Roman" w:cs="Times New Roman"/>
          <w:lang w:val="en-GB"/>
        </w:rPr>
        <w:t xml:space="preserve">, O. (2021) 'Service Management and Guest Satisfaction for the Hospitality Industry', </w:t>
      </w:r>
      <w:r w:rsidRPr="72ABD862">
        <w:rPr>
          <w:rFonts w:ascii="Times New Roman" w:eastAsia="Times New Roman" w:hAnsi="Times New Roman" w:cs="Times New Roman"/>
          <w:i/>
          <w:iCs/>
          <w:lang w:val="en-GB"/>
        </w:rPr>
        <w:t>Researches Review DGTH</w:t>
      </w:r>
      <w:r w:rsidRPr="72ABD862">
        <w:rPr>
          <w:rFonts w:ascii="Times New Roman" w:eastAsia="Times New Roman" w:hAnsi="Times New Roman" w:cs="Times New Roman"/>
          <w:lang w:val="en-GB"/>
        </w:rPr>
        <w:t xml:space="preserve">, 50(1), pp. 52–69. Available at: </w:t>
      </w:r>
      <w:hyperlink r:id="rId82">
        <w:r w:rsidRPr="72ABD862">
          <w:rPr>
            <w:rStyle w:val="Hyperlink"/>
            <w:rFonts w:ascii="Times New Roman" w:eastAsia="Times New Roman" w:hAnsi="Times New Roman" w:cs="Times New Roman"/>
            <w:lang w:val="en-GB"/>
          </w:rPr>
          <w:t>https://pdfs.semanticscholar.org/68a0/b6bffe75c537d07f1618bf65445f04587924.pdf</w:t>
        </w:r>
      </w:hyperlink>
      <w:r w:rsidRPr="72ABD862">
        <w:rPr>
          <w:rFonts w:ascii="Times New Roman" w:eastAsia="Times New Roman" w:hAnsi="Times New Roman" w:cs="Times New Roman"/>
          <w:lang w:val="en-GB"/>
        </w:rPr>
        <w:t xml:space="preserve"> [Accessed: 16 May 2025].</w:t>
      </w:r>
    </w:p>
    <w:p w14:paraId="0E136E59" w14:textId="2569A896" w:rsidR="00C4349B" w:rsidRDefault="017737A4" w:rsidP="72ABD862">
      <w:pPr>
        <w:spacing w:after="0"/>
        <w:ind w:left="360"/>
      </w:pPr>
      <w:r w:rsidRPr="72ABD862">
        <w:rPr>
          <w:rFonts w:ascii="Times New Roman" w:eastAsia="Times New Roman" w:hAnsi="Times New Roman" w:cs="Times New Roman"/>
          <w:lang w:val="en-GB"/>
        </w:rPr>
        <w:t xml:space="preserve"> </w:t>
      </w:r>
    </w:p>
    <w:p w14:paraId="35B0CDCF" w14:textId="1921819E"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Ogbeide</w:t>
      </w:r>
      <w:proofErr w:type="spellEnd"/>
      <w:r w:rsidRPr="72ABD862">
        <w:rPr>
          <w:rFonts w:ascii="Times New Roman" w:eastAsia="Times New Roman" w:hAnsi="Times New Roman" w:cs="Times New Roman"/>
          <w:lang w:val="en-GB"/>
        </w:rPr>
        <w:t xml:space="preserve">, G.-C.A., </w:t>
      </w:r>
      <w:proofErr w:type="spellStart"/>
      <w:r w:rsidRPr="72ABD862">
        <w:rPr>
          <w:rFonts w:ascii="Times New Roman" w:eastAsia="Times New Roman" w:hAnsi="Times New Roman" w:cs="Times New Roman"/>
          <w:lang w:val="en-GB"/>
        </w:rPr>
        <w:t>Böser</w:t>
      </w:r>
      <w:proofErr w:type="spellEnd"/>
      <w:r w:rsidRPr="72ABD862">
        <w:rPr>
          <w:rFonts w:ascii="Times New Roman" w:eastAsia="Times New Roman" w:hAnsi="Times New Roman" w:cs="Times New Roman"/>
          <w:lang w:val="en-GB"/>
        </w:rPr>
        <w:t xml:space="preserve">, S., Harrington, R.J. and </w:t>
      </w:r>
      <w:proofErr w:type="spellStart"/>
      <w:r w:rsidRPr="72ABD862">
        <w:rPr>
          <w:rFonts w:ascii="Times New Roman" w:eastAsia="Times New Roman" w:hAnsi="Times New Roman" w:cs="Times New Roman"/>
          <w:lang w:val="en-GB"/>
        </w:rPr>
        <w:t>Ottenbacher</w:t>
      </w:r>
      <w:proofErr w:type="spellEnd"/>
      <w:r w:rsidRPr="72ABD862">
        <w:rPr>
          <w:rFonts w:ascii="Times New Roman" w:eastAsia="Times New Roman" w:hAnsi="Times New Roman" w:cs="Times New Roman"/>
          <w:lang w:val="en-GB"/>
        </w:rPr>
        <w:t xml:space="preserve">, M.C. (2017) ‘Complaint management in hospitality organizations: The role of empowerment and other service recovery attributes impacting loyalty and satisfaction’, </w:t>
      </w:r>
      <w:r w:rsidRPr="72ABD862">
        <w:rPr>
          <w:rFonts w:ascii="Times New Roman" w:eastAsia="Times New Roman" w:hAnsi="Times New Roman" w:cs="Times New Roman"/>
          <w:i/>
          <w:iCs/>
          <w:lang w:val="en-GB"/>
        </w:rPr>
        <w:t>Tourism and Hospitality Research</w:t>
      </w:r>
      <w:r w:rsidRPr="72ABD862">
        <w:rPr>
          <w:rFonts w:ascii="Times New Roman" w:eastAsia="Times New Roman" w:hAnsi="Times New Roman" w:cs="Times New Roman"/>
          <w:lang w:val="en-GB"/>
        </w:rPr>
        <w:t xml:space="preserve">, 17(2), pp. 204–216. Available at: </w:t>
      </w:r>
      <w:hyperlink r:id="rId83">
        <w:r w:rsidRPr="72ABD862">
          <w:rPr>
            <w:rStyle w:val="Hyperlink"/>
            <w:rFonts w:ascii="Times New Roman" w:eastAsia="Times New Roman" w:hAnsi="Times New Roman" w:cs="Times New Roman"/>
            <w:lang w:val="en-GB"/>
          </w:rPr>
          <w:t>https://www.jstor.org/stable/26366523</w:t>
        </w:r>
      </w:hyperlink>
      <w:r w:rsidRPr="72ABD862">
        <w:rPr>
          <w:rFonts w:ascii="Times New Roman" w:eastAsia="Times New Roman" w:hAnsi="Times New Roman" w:cs="Times New Roman"/>
          <w:lang w:val="en-GB"/>
        </w:rPr>
        <w:t xml:space="preserve"> [Accessed: 16 May 2025].</w:t>
      </w:r>
    </w:p>
    <w:p w14:paraId="0EAEC098" w14:textId="2743B06C" w:rsidR="00C4349B" w:rsidRDefault="017737A4" w:rsidP="72ABD862">
      <w:pPr>
        <w:spacing w:after="0"/>
        <w:ind w:left="360"/>
      </w:pPr>
      <w:r w:rsidRPr="72ABD862">
        <w:rPr>
          <w:rFonts w:ascii="Times New Roman" w:eastAsia="Times New Roman" w:hAnsi="Times New Roman" w:cs="Times New Roman"/>
          <w:lang w:val="en-GB"/>
        </w:rPr>
        <w:t xml:space="preserve"> </w:t>
      </w:r>
    </w:p>
    <w:p w14:paraId="7F02B85D" w14:textId="076B0C67"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Parasnis</w:t>
      </w:r>
      <w:proofErr w:type="spellEnd"/>
      <w:r w:rsidRPr="72ABD862">
        <w:rPr>
          <w:rFonts w:ascii="Times New Roman" w:eastAsia="Times New Roman" w:hAnsi="Times New Roman" w:cs="Times New Roman"/>
          <w:lang w:val="en-GB"/>
        </w:rPr>
        <w:t xml:space="preserve">, P., Deshpande, A. and </w:t>
      </w:r>
      <w:proofErr w:type="spellStart"/>
      <w:r w:rsidRPr="72ABD862">
        <w:rPr>
          <w:rFonts w:ascii="Times New Roman" w:eastAsia="Times New Roman" w:hAnsi="Times New Roman" w:cs="Times New Roman"/>
          <w:lang w:val="en-GB"/>
        </w:rPr>
        <w:t>Shinde</w:t>
      </w:r>
      <w:proofErr w:type="spellEnd"/>
      <w:r w:rsidRPr="72ABD862">
        <w:rPr>
          <w:rFonts w:ascii="Times New Roman" w:eastAsia="Times New Roman" w:hAnsi="Times New Roman" w:cs="Times New Roman"/>
          <w:lang w:val="en-GB"/>
        </w:rPr>
        <w:t xml:space="preserve">, A. (2023) ‘Significance of Communication for Frontline Employees – Perception of Hospitality Graduates’, </w:t>
      </w:r>
      <w:r w:rsidRPr="72ABD862">
        <w:rPr>
          <w:rFonts w:ascii="Times New Roman" w:eastAsia="Times New Roman" w:hAnsi="Times New Roman" w:cs="Times New Roman"/>
          <w:i/>
          <w:iCs/>
          <w:lang w:val="en-GB"/>
        </w:rPr>
        <w:t>International Journal of Research</w:t>
      </w:r>
      <w:r w:rsidRPr="72ABD862">
        <w:rPr>
          <w:rFonts w:ascii="Times New Roman" w:eastAsia="Times New Roman" w:hAnsi="Times New Roman" w:cs="Times New Roman"/>
          <w:lang w:val="en-GB"/>
        </w:rPr>
        <w:t xml:space="preserve">, 11, p. 1762. Available at: </w:t>
      </w:r>
      <w:hyperlink r:id="rId84">
        <w:r w:rsidRPr="72ABD862">
          <w:rPr>
            <w:rStyle w:val="Hyperlink"/>
            <w:rFonts w:ascii="Times New Roman" w:eastAsia="Times New Roman" w:hAnsi="Times New Roman" w:cs="Times New Roman"/>
            <w:lang w:val="en-GB"/>
          </w:rPr>
          <w:t>https://www.researchgate.net/publication/371379768_SIGNIFICANCE_OF_COMMUNICATION_FOR_FRONTLINE_EMPLOYEES_-_PERCEPTION_OF_HOSPITALITY_GRADUATES</w:t>
        </w:r>
      </w:hyperlink>
      <w:r w:rsidRPr="72ABD862">
        <w:rPr>
          <w:rFonts w:ascii="Times New Roman" w:eastAsia="Times New Roman" w:hAnsi="Times New Roman" w:cs="Times New Roman"/>
          <w:lang w:val="en-GB"/>
        </w:rPr>
        <w:t xml:space="preserve"> [Accessed: 16 May 2025].</w:t>
      </w:r>
    </w:p>
    <w:p w14:paraId="73634CF4" w14:textId="43E7B742" w:rsidR="00C4349B" w:rsidRDefault="017737A4" w:rsidP="72ABD862">
      <w:pPr>
        <w:spacing w:after="0"/>
        <w:ind w:left="360"/>
      </w:pPr>
      <w:r w:rsidRPr="72ABD862">
        <w:rPr>
          <w:rFonts w:ascii="Times New Roman" w:eastAsia="Times New Roman" w:hAnsi="Times New Roman" w:cs="Times New Roman"/>
          <w:lang w:val="en-GB"/>
        </w:rPr>
        <w:t xml:space="preserve"> </w:t>
      </w:r>
    </w:p>
    <w:p w14:paraId="33922F7D" w14:textId="29296A89"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lastRenderedPageBreak/>
        <w:t>Pinto, I. (2024) '</w:t>
      </w:r>
      <w:proofErr w:type="gramStart"/>
      <w:r w:rsidRPr="72ABD862">
        <w:rPr>
          <w:rFonts w:ascii="Times New Roman" w:eastAsia="Times New Roman" w:hAnsi="Times New Roman" w:cs="Times New Roman"/>
          <w:lang w:val="en-GB"/>
        </w:rPr>
        <w:t>Beyond</w:t>
      </w:r>
      <w:proofErr w:type="gramEnd"/>
      <w:r w:rsidRPr="72ABD862">
        <w:rPr>
          <w:rFonts w:ascii="Times New Roman" w:eastAsia="Times New Roman" w:hAnsi="Times New Roman" w:cs="Times New Roman"/>
          <w:lang w:val="en-GB"/>
        </w:rPr>
        <w:t xml:space="preserve"> the front desk: Mastering internal communication strategies to unite hotel teams’. Available at: </w:t>
      </w:r>
      <w:hyperlink r:id="rId85">
        <w:r w:rsidRPr="72ABD862">
          <w:rPr>
            <w:rStyle w:val="Hyperlink"/>
            <w:rFonts w:ascii="Times New Roman" w:eastAsia="Times New Roman" w:hAnsi="Times New Roman" w:cs="Times New Roman"/>
            <w:lang w:val="en-GB"/>
          </w:rPr>
          <w:t>https://www.oneteam.io/en/blog/communication-strategies-for-hotels</w:t>
        </w:r>
      </w:hyperlink>
      <w:r w:rsidRPr="72ABD862">
        <w:rPr>
          <w:rFonts w:ascii="Times New Roman" w:eastAsia="Times New Roman" w:hAnsi="Times New Roman" w:cs="Times New Roman"/>
          <w:lang w:val="en-GB"/>
        </w:rPr>
        <w:t xml:space="preserve"> [Accessed: 16 May 2025].</w:t>
      </w:r>
    </w:p>
    <w:p w14:paraId="4D6CACAC" w14:textId="65DF0CFE" w:rsidR="00C4349B" w:rsidRDefault="017737A4" w:rsidP="72ABD862">
      <w:pPr>
        <w:spacing w:after="0"/>
        <w:ind w:left="360"/>
      </w:pPr>
      <w:r w:rsidRPr="72ABD862">
        <w:rPr>
          <w:rFonts w:ascii="Times New Roman" w:eastAsia="Times New Roman" w:hAnsi="Times New Roman" w:cs="Times New Roman"/>
          <w:lang w:val="en-GB"/>
        </w:rPr>
        <w:t xml:space="preserve"> </w:t>
      </w:r>
    </w:p>
    <w:p w14:paraId="1E64A2AF" w14:textId="3DD6B0CC"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Pujalt</w:t>
      </w:r>
      <w:proofErr w:type="spellEnd"/>
      <w:r w:rsidRPr="72ABD862">
        <w:rPr>
          <w:rFonts w:ascii="Times New Roman" w:eastAsia="Times New Roman" w:hAnsi="Times New Roman" w:cs="Times New Roman"/>
          <w:lang w:val="en-GB"/>
        </w:rPr>
        <w:t xml:space="preserve">, C. (2024) Why Effective Communication is a Non-Negotiable for Superior Customer Service in Hospitality'. Available at: </w:t>
      </w:r>
      <w:hyperlink r:id="rId86">
        <w:r w:rsidRPr="72ABD862">
          <w:rPr>
            <w:rStyle w:val="Hyperlink"/>
            <w:rFonts w:ascii="Times New Roman" w:eastAsia="Times New Roman" w:hAnsi="Times New Roman" w:cs="Times New Roman"/>
            <w:lang w:val="en-GB"/>
          </w:rPr>
          <w:t>https://www.emciwireless.com/our-blog/effective-communication-hospitality/</w:t>
        </w:r>
      </w:hyperlink>
      <w:r w:rsidRPr="72ABD862">
        <w:rPr>
          <w:rFonts w:ascii="Times New Roman" w:eastAsia="Times New Roman" w:hAnsi="Times New Roman" w:cs="Times New Roman"/>
          <w:lang w:val="en-GB"/>
        </w:rPr>
        <w:t xml:space="preserve"> [Accessed: 16 May 2025].</w:t>
      </w:r>
    </w:p>
    <w:p w14:paraId="0DDA6824" w14:textId="273D18BC" w:rsidR="00C4349B" w:rsidRDefault="017737A4" w:rsidP="72ABD862">
      <w:pPr>
        <w:spacing w:after="0"/>
        <w:ind w:left="360"/>
      </w:pPr>
      <w:r w:rsidRPr="72ABD862">
        <w:rPr>
          <w:rFonts w:ascii="Times New Roman" w:eastAsia="Times New Roman" w:hAnsi="Times New Roman" w:cs="Times New Roman"/>
          <w:lang w:val="en-GB"/>
        </w:rPr>
        <w:t xml:space="preserve"> </w:t>
      </w:r>
    </w:p>
    <w:p w14:paraId="4912BFA2" w14:textId="21959D62"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Rane</w:t>
      </w:r>
      <w:proofErr w:type="spellEnd"/>
      <w:r w:rsidRPr="72ABD862">
        <w:rPr>
          <w:rFonts w:ascii="Times New Roman" w:eastAsia="Times New Roman" w:hAnsi="Times New Roman" w:cs="Times New Roman"/>
          <w:lang w:val="en-GB"/>
        </w:rPr>
        <w:t xml:space="preserve">, N., </w:t>
      </w:r>
      <w:proofErr w:type="spellStart"/>
      <w:r w:rsidRPr="72ABD862">
        <w:rPr>
          <w:rFonts w:ascii="Times New Roman" w:eastAsia="Times New Roman" w:hAnsi="Times New Roman" w:cs="Times New Roman"/>
          <w:lang w:val="en-GB"/>
        </w:rPr>
        <w:t>Achari</w:t>
      </w:r>
      <w:proofErr w:type="spellEnd"/>
      <w:r w:rsidRPr="72ABD862">
        <w:rPr>
          <w:rFonts w:ascii="Times New Roman" w:eastAsia="Times New Roman" w:hAnsi="Times New Roman" w:cs="Times New Roman"/>
          <w:lang w:val="en-GB"/>
        </w:rPr>
        <w:t xml:space="preserve">, A. and </w:t>
      </w:r>
      <w:proofErr w:type="spellStart"/>
      <w:r w:rsidRPr="72ABD862">
        <w:rPr>
          <w:rFonts w:ascii="Times New Roman" w:eastAsia="Times New Roman" w:hAnsi="Times New Roman" w:cs="Times New Roman"/>
          <w:lang w:val="en-GB"/>
        </w:rPr>
        <w:t>Choudhary</w:t>
      </w:r>
      <w:proofErr w:type="spellEnd"/>
      <w:r w:rsidRPr="72ABD862">
        <w:rPr>
          <w:rFonts w:ascii="Times New Roman" w:eastAsia="Times New Roman" w:hAnsi="Times New Roman" w:cs="Times New Roman"/>
          <w:lang w:val="en-GB"/>
        </w:rPr>
        <w:t xml:space="preserve">, S. (2023) ‘Enhancing customer loyalty through quality of service: Effective strategies to improve customer satisfaction, experience, relationship, and engagement’, </w:t>
      </w:r>
      <w:r w:rsidRPr="72ABD862">
        <w:rPr>
          <w:rFonts w:ascii="Times New Roman" w:eastAsia="Times New Roman" w:hAnsi="Times New Roman" w:cs="Times New Roman"/>
          <w:i/>
          <w:iCs/>
          <w:lang w:val="en-GB"/>
        </w:rPr>
        <w:t>International Research Journal of Modernization in Engineering Technology and Science</w:t>
      </w:r>
      <w:r w:rsidRPr="72ABD862">
        <w:rPr>
          <w:rFonts w:ascii="Times New Roman" w:eastAsia="Times New Roman" w:hAnsi="Times New Roman" w:cs="Times New Roman"/>
          <w:lang w:val="en-GB"/>
        </w:rPr>
        <w:t xml:space="preserve">, 5(4), pp. 427–452. Available at: </w:t>
      </w:r>
      <w:hyperlink r:id="rId87">
        <w:r w:rsidRPr="72ABD862">
          <w:rPr>
            <w:rStyle w:val="Hyperlink"/>
            <w:rFonts w:ascii="Times New Roman" w:eastAsia="Times New Roman" w:hAnsi="Times New Roman" w:cs="Times New Roman"/>
            <w:lang w:val="en-GB"/>
          </w:rPr>
          <w:t>https://www.researchgate.net/publication/370561455_Enhancing_customer_loyalty_through_quality_of_service_Effective_strategies_to_improve_customer_satisfaction_experience_relationship_and_engagement</w:t>
        </w:r>
      </w:hyperlink>
      <w:r w:rsidRPr="72ABD862">
        <w:rPr>
          <w:rFonts w:ascii="Times New Roman" w:eastAsia="Times New Roman" w:hAnsi="Times New Roman" w:cs="Times New Roman"/>
          <w:lang w:val="en-GB"/>
        </w:rPr>
        <w:t xml:space="preserve"> [Accessed: 16 May 2025].</w:t>
      </w:r>
    </w:p>
    <w:p w14:paraId="1FD96521" w14:textId="0EEA6F9D" w:rsidR="00C4349B" w:rsidRDefault="017737A4" w:rsidP="72ABD862">
      <w:pPr>
        <w:spacing w:after="0"/>
        <w:ind w:left="360"/>
      </w:pPr>
      <w:r w:rsidRPr="72ABD862">
        <w:rPr>
          <w:rFonts w:ascii="Times New Roman" w:eastAsia="Times New Roman" w:hAnsi="Times New Roman" w:cs="Times New Roman"/>
          <w:lang w:val="en-GB"/>
        </w:rPr>
        <w:t xml:space="preserve"> </w:t>
      </w:r>
    </w:p>
    <w:p w14:paraId="42E9809F" w14:textId="3C5F1B30"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Riskonnect</w:t>
      </w:r>
      <w:proofErr w:type="spellEnd"/>
      <w:r w:rsidRPr="72ABD862">
        <w:rPr>
          <w:rFonts w:ascii="Times New Roman" w:eastAsia="Times New Roman" w:hAnsi="Times New Roman" w:cs="Times New Roman"/>
          <w:lang w:val="en-GB"/>
        </w:rPr>
        <w:t xml:space="preserve"> (2025) 'How improving interdepartmental communication can benefit companies'. Available at: </w:t>
      </w:r>
      <w:hyperlink r:id="rId88">
        <w:r w:rsidRPr="72ABD862">
          <w:rPr>
            <w:rStyle w:val="Hyperlink"/>
            <w:rFonts w:ascii="Times New Roman" w:eastAsia="Times New Roman" w:hAnsi="Times New Roman" w:cs="Times New Roman"/>
            <w:lang w:val="en-GB"/>
          </w:rPr>
          <w:t>https://riskonnect.com/business-continuity-resilience/how-improving-interdepartmental-communication-can-benefit-companies/</w:t>
        </w:r>
      </w:hyperlink>
      <w:r w:rsidRPr="72ABD862">
        <w:rPr>
          <w:rFonts w:ascii="Times New Roman" w:eastAsia="Times New Roman" w:hAnsi="Times New Roman" w:cs="Times New Roman"/>
          <w:lang w:val="en-GB"/>
        </w:rPr>
        <w:t xml:space="preserve"> [Accessed: 16 May 2025].</w:t>
      </w:r>
    </w:p>
    <w:p w14:paraId="72E43143" w14:textId="02F11351" w:rsidR="00C4349B" w:rsidRDefault="017737A4" w:rsidP="72ABD862">
      <w:pPr>
        <w:spacing w:after="0"/>
        <w:ind w:left="360"/>
      </w:pPr>
      <w:r w:rsidRPr="72ABD862">
        <w:rPr>
          <w:rFonts w:ascii="Times New Roman" w:eastAsia="Times New Roman" w:hAnsi="Times New Roman" w:cs="Times New Roman"/>
          <w:lang w:val="en-GB"/>
        </w:rPr>
        <w:t xml:space="preserve"> </w:t>
      </w:r>
    </w:p>
    <w:p w14:paraId="33FCEAEF" w14:textId="7AAB233B"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Rutherford, D.G. and O’Fallon, M.J. (2007) </w:t>
      </w:r>
      <w:r w:rsidRPr="72ABD862">
        <w:rPr>
          <w:rFonts w:ascii="Times New Roman" w:eastAsia="Times New Roman" w:hAnsi="Times New Roman" w:cs="Times New Roman"/>
          <w:i/>
          <w:iCs/>
          <w:lang w:val="en-GB"/>
        </w:rPr>
        <w:t>Hotel Management and Operations</w:t>
      </w:r>
      <w:r w:rsidRPr="72ABD862">
        <w:rPr>
          <w:rFonts w:ascii="Times New Roman" w:eastAsia="Times New Roman" w:hAnsi="Times New Roman" w:cs="Times New Roman"/>
          <w:lang w:val="en-GB"/>
        </w:rPr>
        <w:t xml:space="preserve">. 4th </w:t>
      </w:r>
      <w:proofErr w:type="spellStart"/>
      <w:r w:rsidRPr="72ABD862">
        <w:rPr>
          <w:rFonts w:ascii="Times New Roman" w:eastAsia="Times New Roman" w:hAnsi="Times New Roman" w:cs="Times New Roman"/>
          <w:lang w:val="en-GB"/>
        </w:rPr>
        <w:t>edn</w:t>
      </w:r>
      <w:proofErr w:type="spellEnd"/>
      <w:r w:rsidRPr="72ABD862">
        <w:rPr>
          <w:rFonts w:ascii="Times New Roman" w:eastAsia="Times New Roman" w:hAnsi="Times New Roman" w:cs="Times New Roman"/>
          <w:lang w:val="en-GB"/>
        </w:rPr>
        <w:t xml:space="preserve">. Available at: </w:t>
      </w:r>
      <w:hyperlink r:id="rId89">
        <w:r w:rsidRPr="72ABD862">
          <w:rPr>
            <w:rStyle w:val="Hyperlink"/>
            <w:rFonts w:ascii="Times New Roman" w:eastAsia="Times New Roman" w:hAnsi="Times New Roman" w:cs="Times New Roman"/>
            <w:lang w:val="en-GB"/>
          </w:rPr>
          <w:t>https://www.mlsu.ac.in/econtents/1186_e-book%20of%20Hotel_management_and_operations.pdf</w:t>
        </w:r>
      </w:hyperlink>
      <w:r w:rsidRPr="72ABD862">
        <w:rPr>
          <w:rFonts w:ascii="Times New Roman" w:eastAsia="Times New Roman" w:hAnsi="Times New Roman" w:cs="Times New Roman"/>
          <w:lang w:val="en-GB"/>
        </w:rPr>
        <w:t xml:space="preserve"> [Accessed: 1 April 2025].</w:t>
      </w:r>
    </w:p>
    <w:p w14:paraId="0B1F1CF8" w14:textId="40855A1E" w:rsidR="00C4349B" w:rsidRDefault="017737A4" w:rsidP="72ABD862">
      <w:pPr>
        <w:spacing w:after="0"/>
        <w:ind w:left="360"/>
      </w:pPr>
      <w:r w:rsidRPr="72ABD862">
        <w:rPr>
          <w:rFonts w:ascii="Times New Roman" w:eastAsia="Times New Roman" w:hAnsi="Times New Roman" w:cs="Times New Roman"/>
          <w:lang w:val="en-GB"/>
        </w:rPr>
        <w:t xml:space="preserve"> </w:t>
      </w:r>
    </w:p>
    <w:p w14:paraId="0D621D79" w14:textId="76B0DD21"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Rutherford, D.G. (1985) ‘</w:t>
      </w:r>
      <w:proofErr w:type="gramStart"/>
      <w:r w:rsidRPr="72ABD862">
        <w:rPr>
          <w:rFonts w:ascii="Times New Roman" w:eastAsia="Times New Roman" w:hAnsi="Times New Roman" w:cs="Times New Roman"/>
          <w:lang w:val="en-GB"/>
        </w:rPr>
        <w:t>The</w:t>
      </w:r>
      <w:proofErr w:type="gramEnd"/>
      <w:r w:rsidRPr="72ABD862">
        <w:rPr>
          <w:rFonts w:ascii="Times New Roman" w:eastAsia="Times New Roman" w:hAnsi="Times New Roman" w:cs="Times New Roman"/>
          <w:lang w:val="en-GB"/>
        </w:rPr>
        <w:t xml:space="preserve"> front office manager: key to hotel communications’, </w:t>
      </w:r>
      <w:r w:rsidRPr="72ABD862">
        <w:rPr>
          <w:rFonts w:ascii="Times New Roman" w:eastAsia="Times New Roman" w:hAnsi="Times New Roman" w:cs="Times New Roman"/>
          <w:i/>
          <w:iCs/>
          <w:lang w:val="en-GB"/>
        </w:rPr>
        <w:t>Hospitality Review</w:t>
      </w:r>
      <w:r w:rsidRPr="72ABD862">
        <w:rPr>
          <w:rFonts w:ascii="Times New Roman" w:eastAsia="Times New Roman" w:hAnsi="Times New Roman" w:cs="Times New Roman"/>
          <w:lang w:val="en-GB"/>
        </w:rPr>
        <w:t xml:space="preserve">, 3(2), Article 4. Available at: </w:t>
      </w:r>
      <w:hyperlink r:id="rId90">
        <w:r w:rsidRPr="72ABD862">
          <w:rPr>
            <w:rStyle w:val="Hyperlink"/>
            <w:rFonts w:ascii="Times New Roman" w:eastAsia="Times New Roman" w:hAnsi="Times New Roman" w:cs="Times New Roman"/>
            <w:lang w:val="en-GB"/>
          </w:rPr>
          <w:t>https://digitalcommons.fiu.edu/cgi/viewcontent.cgi?article=1057&amp;context=hospitalityreview</w:t>
        </w:r>
      </w:hyperlink>
      <w:r w:rsidRPr="72ABD862">
        <w:rPr>
          <w:rFonts w:ascii="Times New Roman" w:eastAsia="Times New Roman" w:hAnsi="Times New Roman" w:cs="Times New Roman"/>
          <w:lang w:val="en-GB"/>
        </w:rPr>
        <w:t xml:space="preserve"> [Accessed: 16 May 2025].</w:t>
      </w:r>
    </w:p>
    <w:p w14:paraId="7E7C7DFB" w14:textId="0C7ECBBC" w:rsidR="00C4349B" w:rsidRDefault="017737A4" w:rsidP="72ABD862">
      <w:pPr>
        <w:spacing w:after="0"/>
        <w:ind w:left="360"/>
      </w:pPr>
      <w:r w:rsidRPr="72ABD862">
        <w:rPr>
          <w:rFonts w:ascii="Times New Roman" w:eastAsia="Times New Roman" w:hAnsi="Times New Roman" w:cs="Times New Roman"/>
          <w:lang w:val="en-GB"/>
        </w:rPr>
        <w:t xml:space="preserve"> </w:t>
      </w:r>
    </w:p>
    <w:p w14:paraId="0F3C2FAE" w14:textId="6F4230EE"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Sambhanthan</w:t>
      </w:r>
      <w:proofErr w:type="spellEnd"/>
      <w:r w:rsidRPr="72ABD862">
        <w:rPr>
          <w:rFonts w:ascii="Times New Roman" w:eastAsia="Times New Roman" w:hAnsi="Times New Roman" w:cs="Times New Roman"/>
          <w:lang w:val="en-GB"/>
        </w:rPr>
        <w:t xml:space="preserve">, A. and Good, A. (2013) ‘Critical success factors for positive user experience in hotel websites: applying Herzberg's two-factor theory for user experience </w:t>
      </w:r>
      <w:proofErr w:type="spellStart"/>
      <w:r w:rsidRPr="72ABD862">
        <w:rPr>
          <w:rFonts w:ascii="Times New Roman" w:eastAsia="Times New Roman" w:hAnsi="Times New Roman" w:cs="Times New Roman"/>
          <w:lang w:val="en-GB"/>
        </w:rPr>
        <w:t>modeling</w:t>
      </w:r>
      <w:proofErr w:type="spellEnd"/>
      <w:r w:rsidRPr="72ABD862">
        <w:rPr>
          <w:rFonts w:ascii="Times New Roman" w:eastAsia="Times New Roman" w:hAnsi="Times New Roman" w:cs="Times New Roman"/>
          <w:lang w:val="en-GB"/>
        </w:rPr>
        <w:t xml:space="preserve">’, </w:t>
      </w:r>
      <w:proofErr w:type="spellStart"/>
      <w:r w:rsidRPr="72ABD862">
        <w:rPr>
          <w:rFonts w:ascii="Times New Roman" w:eastAsia="Times New Roman" w:hAnsi="Times New Roman" w:cs="Times New Roman"/>
          <w:i/>
          <w:iCs/>
          <w:lang w:val="en-GB"/>
        </w:rPr>
        <w:t>arXiv</w:t>
      </w:r>
      <w:proofErr w:type="spellEnd"/>
      <w:r w:rsidRPr="72ABD862">
        <w:rPr>
          <w:rFonts w:ascii="Times New Roman" w:eastAsia="Times New Roman" w:hAnsi="Times New Roman" w:cs="Times New Roman"/>
          <w:i/>
          <w:iCs/>
          <w:lang w:val="en-GB"/>
        </w:rPr>
        <w:t xml:space="preserve"> preprint arXiv</w:t>
      </w:r>
      <w:proofErr w:type="gramStart"/>
      <w:r w:rsidRPr="72ABD862">
        <w:rPr>
          <w:rFonts w:ascii="Times New Roman" w:eastAsia="Times New Roman" w:hAnsi="Times New Roman" w:cs="Times New Roman"/>
          <w:i/>
          <w:iCs/>
          <w:lang w:val="en-GB"/>
        </w:rPr>
        <w:t>:1302.5196</w:t>
      </w:r>
      <w:proofErr w:type="gramEnd"/>
      <w:r w:rsidRPr="72ABD862">
        <w:rPr>
          <w:rFonts w:ascii="Times New Roman" w:eastAsia="Times New Roman" w:hAnsi="Times New Roman" w:cs="Times New Roman"/>
          <w:lang w:val="en-GB"/>
        </w:rPr>
        <w:t xml:space="preserve">. Available at: </w:t>
      </w:r>
      <w:hyperlink r:id="rId91">
        <w:r w:rsidRPr="72ABD862">
          <w:rPr>
            <w:rStyle w:val="Hyperlink"/>
            <w:rFonts w:ascii="Times New Roman" w:eastAsia="Times New Roman" w:hAnsi="Times New Roman" w:cs="Times New Roman"/>
            <w:lang w:val="en-GB"/>
          </w:rPr>
          <w:t>https://arxiv.org/abs/1302.5196</w:t>
        </w:r>
      </w:hyperlink>
      <w:r w:rsidRPr="72ABD862">
        <w:rPr>
          <w:rFonts w:ascii="Times New Roman" w:eastAsia="Times New Roman" w:hAnsi="Times New Roman" w:cs="Times New Roman"/>
          <w:lang w:val="en-GB"/>
        </w:rPr>
        <w:t xml:space="preserve"> [Accessed: 16 May 2025].</w:t>
      </w:r>
    </w:p>
    <w:p w14:paraId="51723500" w14:textId="17443E15" w:rsidR="00C4349B" w:rsidRDefault="017737A4" w:rsidP="72ABD862">
      <w:pPr>
        <w:spacing w:after="0"/>
        <w:ind w:left="360"/>
      </w:pPr>
      <w:r w:rsidRPr="72ABD862">
        <w:rPr>
          <w:rFonts w:ascii="Times New Roman" w:eastAsia="Times New Roman" w:hAnsi="Times New Roman" w:cs="Times New Roman"/>
          <w:lang w:val="en-GB"/>
        </w:rPr>
        <w:t xml:space="preserve"> </w:t>
      </w:r>
    </w:p>
    <w:p w14:paraId="09F134E4" w14:textId="41C18E96"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Saunders, M., Lewis, P. and Thornhill, A. (2012) </w:t>
      </w:r>
      <w:r w:rsidRPr="72ABD862">
        <w:rPr>
          <w:rFonts w:ascii="Times New Roman" w:eastAsia="Times New Roman" w:hAnsi="Times New Roman" w:cs="Times New Roman"/>
          <w:i/>
          <w:iCs/>
          <w:lang w:val="en-GB"/>
        </w:rPr>
        <w:t>Research Methods for Business Students</w:t>
      </w:r>
      <w:r w:rsidRPr="72ABD862">
        <w:rPr>
          <w:rFonts w:ascii="Times New Roman" w:eastAsia="Times New Roman" w:hAnsi="Times New Roman" w:cs="Times New Roman"/>
          <w:lang w:val="en-GB"/>
        </w:rPr>
        <w:t>. Harlow: FT/Prentice Hall.</w:t>
      </w:r>
    </w:p>
    <w:p w14:paraId="4015099A" w14:textId="528DFC72" w:rsidR="00C4349B" w:rsidRDefault="017737A4" w:rsidP="72ABD862">
      <w:pPr>
        <w:spacing w:after="0"/>
        <w:ind w:left="360"/>
      </w:pPr>
      <w:r w:rsidRPr="72ABD862">
        <w:rPr>
          <w:rFonts w:ascii="Times New Roman" w:eastAsia="Times New Roman" w:hAnsi="Times New Roman" w:cs="Times New Roman"/>
          <w:lang w:val="en-GB"/>
        </w:rPr>
        <w:t xml:space="preserve"> </w:t>
      </w:r>
    </w:p>
    <w:p w14:paraId="7C694698" w14:textId="24E6BB64"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Sayın</w:t>
      </w:r>
      <w:proofErr w:type="spellEnd"/>
      <w:r w:rsidRPr="72ABD862">
        <w:rPr>
          <w:rFonts w:ascii="Times New Roman" w:eastAsia="Times New Roman" w:hAnsi="Times New Roman" w:cs="Times New Roman"/>
          <w:lang w:val="en-GB"/>
        </w:rPr>
        <w:t xml:space="preserve">, K. and </w:t>
      </w:r>
      <w:proofErr w:type="spellStart"/>
      <w:r w:rsidRPr="72ABD862">
        <w:rPr>
          <w:rFonts w:ascii="Times New Roman" w:eastAsia="Times New Roman" w:hAnsi="Times New Roman" w:cs="Times New Roman"/>
          <w:lang w:val="en-GB"/>
        </w:rPr>
        <w:t>Karaman</w:t>
      </w:r>
      <w:proofErr w:type="spellEnd"/>
      <w:r w:rsidRPr="72ABD862">
        <w:rPr>
          <w:rFonts w:ascii="Times New Roman" w:eastAsia="Times New Roman" w:hAnsi="Times New Roman" w:cs="Times New Roman"/>
          <w:lang w:val="en-GB"/>
        </w:rPr>
        <w:t xml:space="preserve">, A. (2019) 'Communication and Productivity with Guests at Front Office', </w:t>
      </w:r>
      <w:r w:rsidRPr="72ABD862">
        <w:rPr>
          <w:rFonts w:ascii="Times New Roman" w:eastAsia="Times New Roman" w:hAnsi="Times New Roman" w:cs="Times New Roman"/>
          <w:i/>
          <w:iCs/>
          <w:lang w:val="en-GB"/>
        </w:rPr>
        <w:t>Journal of Tourism and Gastronomy Studies</w:t>
      </w:r>
      <w:r w:rsidRPr="72ABD862">
        <w:rPr>
          <w:rFonts w:ascii="Times New Roman" w:eastAsia="Times New Roman" w:hAnsi="Times New Roman" w:cs="Times New Roman"/>
          <w:lang w:val="en-GB"/>
        </w:rPr>
        <w:t xml:space="preserve">, 7(3), pp. 123–135. Available at: </w:t>
      </w:r>
      <w:hyperlink r:id="rId92">
        <w:r w:rsidRPr="72ABD862">
          <w:rPr>
            <w:rStyle w:val="Hyperlink"/>
            <w:rFonts w:ascii="Times New Roman" w:eastAsia="Times New Roman" w:hAnsi="Times New Roman" w:cs="Times New Roman"/>
            <w:lang w:val="en-GB"/>
          </w:rPr>
          <w:t>https://www.uysad.com/FileUpload/as907385/File/communication_and_productivity_with_guests_at_front_office_k_sayin_a_karaman_revize.pdf</w:t>
        </w:r>
      </w:hyperlink>
      <w:r w:rsidRPr="72ABD862">
        <w:rPr>
          <w:rFonts w:ascii="Times New Roman" w:eastAsia="Times New Roman" w:hAnsi="Times New Roman" w:cs="Times New Roman"/>
          <w:lang w:val="en-GB"/>
        </w:rPr>
        <w:t xml:space="preserve"> [Accessed: 16 May 2025].</w:t>
      </w:r>
    </w:p>
    <w:p w14:paraId="2A1AC28D" w14:textId="1B43027A" w:rsidR="00C4349B" w:rsidRDefault="017737A4" w:rsidP="72ABD862">
      <w:pPr>
        <w:spacing w:after="0"/>
        <w:ind w:left="360"/>
      </w:pPr>
      <w:r w:rsidRPr="72ABD862">
        <w:rPr>
          <w:rFonts w:ascii="Times New Roman" w:eastAsia="Times New Roman" w:hAnsi="Times New Roman" w:cs="Times New Roman"/>
          <w:lang w:val="en-GB"/>
        </w:rPr>
        <w:t xml:space="preserve"> </w:t>
      </w:r>
    </w:p>
    <w:p w14:paraId="5DD6CCEC" w14:textId="521F782A"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Seyitoğlu</w:t>
      </w:r>
      <w:proofErr w:type="spellEnd"/>
      <w:r w:rsidRPr="72ABD862">
        <w:rPr>
          <w:rFonts w:ascii="Times New Roman" w:eastAsia="Times New Roman" w:hAnsi="Times New Roman" w:cs="Times New Roman"/>
          <w:lang w:val="en-GB"/>
        </w:rPr>
        <w:t xml:space="preserve">, F. and </w:t>
      </w:r>
      <w:proofErr w:type="spellStart"/>
      <w:r w:rsidRPr="72ABD862">
        <w:rPr>
          <w:rFonts w:ascii="Times New Roman" w:eastAsia="Times New Roman" w:hAnsi="Times New Roman" w:cs="Times New Roman"/>
          <w:lang w:val="en-GB"/>
        </w:rPr>
        <w:t>Yüzbaşioglu</w:t>
      </w:r>
      <w:proofErr w:type="spellEnd"/>
      <w:r w:rsidRPr="72ABD862">
        <w:rPr>
          <w:rFonts w:ascii="Times New Roman" w:eastAsia="Times New Roman" w:hAnsi="Times New Roman" w:cs="Times New Roman"/>
          <w:lang w:val="en-GB"/>
        </w:rPr>
        <w:t>, N. (2015) ‘</w:t>
      </w:r>
      <w:proofErr w:type="gramStart"/>
      <w:r w:rsidRPr="72ABD862">
        <w:rPr>
          <w:rFonts w:ascii="Times New Roman" w:eastAsia="Times New Roman" w:hAnsi="Times New Roman" w:cs="Times New Roman"/>
          <w:lang w:val="en-GB"/>
        </w:rPr>
        <w:t>The</w:t>
      </w:r>
      <w:proofErr w:type="gramEnd"/>
      <w:r w:rsidRPr="72ABD862">
        <w:rPr>
          <w:rFonts w:ascii="Times New Roman" w:eastAsia="Times New Roman" w:hAnsi="Times New Roman" w:cs="Times New Roman"/>
          <w:lang w:val="en-GB"/>
        </w:rPr>
        <w:t xml:space="preserve"> role of strategic communication in hospitality industry: The case of Antalya’, </w:t>
      </w:r>
      <w:r w:rsidRPr="72ABD862">
        <w:rPr>
          <w:rFonts w:ascii="Times New Roman" w:eastAsia="Times New Roman" w:hAnsi="Times New Roman" w:cs="Times New Roman"/>
          <w:i/>
          <w:iCs/>
          <w:lang w:val="en-GB"/>
        </w:rPr>
        <w:t>Journal of Social Science Studies</w:t>
      </w:r>
      <w:r w:rsidRPr="72ABD862">
        <w:rPr>
          <w:rFonts w:ascii="Times New Roman" w:eastAsia="Times New Roman" w:hAnsi="Times New Roman" w:cs="Times New Roman"/>
          <w:lang w:val="en-GB"/>
        </w:rPr>
        <w:t xml:space="preserve">, 2(2), pp. 16–27. Available at: </w:t>
      </w:r>
      <w:hyperlink r:id="rId93">
        <w:r w:rsidRPr="72ABD862">
          <w:rPr>
            <w:rStyle w:val="Hyperlink"/>
            <w:rFonts w:ascii="Times New Roman" w:eastAsia="Times New Roman" w:hAnsi="Times New Roman" w:cs="Times New Roman"/>
            <w:lang w:val="en-GB"/>
          </w:rPr>
          <w:t>https://www.researchgate.net/publication/276315258_The_Role_of_Strategic_Communication_in_Hospitality_Industry_The_Case_of_Antalya</w:t>
        </w:r>
      </w:hyperlink>
      <w:r w:rsidRPr="72ABD862">
        <w:rPr>
          <w:rFonts w:ascii="Times New Roman" w:eastAsia="Times New Roman" w:hAnsi="Times New Roman" w:cs="Times New Roman"/>
          <w:lang w:val="en-GB"/>
        </w:rPr>
        <w:t xml:space="preserve"> [Accessed: 16 May 2025].</w:t>
      </w:r>
    </w:p>
    <w:p w14:paraId="71375B5E" w14:textId="0B0821F0" w:rsidR="00C4349B" w:rsidRDefault="017737A4" w:rsidP="72ABD862">
      <w:pPr>
        <w:spacing w:after="0"/>
        <w:ind w:left="360"/>
      </w:pPr>
      <w:r w:rsidRPr="72ABD862">
        <w:rPr>
          <w:rFonts w:ascii="Times New Roman" w:eastAsia="Times New Roman" w:hAnsi="Times New Roman" w:cs="Times New Roman"/>
          <w:lang w:val="en-GB"/>
        </w:rPr>
        <w:t xml:space="preserve"> </w:t>
      </w:r>
    </w:p>
    <w:p w14:paraId="0F7DC0B7" w14:textId="7D100D45"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Shen, L., Qian, J. and Chen, S. (2020) ‘Effective communication strategies of sustainable hospitality: A qualitative exploration’, </w:t>
      </w:r>
      <w:r w:rsidRPr="72ABD862">
        <w:rPr>
          <w:rFonts w:ascii="Times New Roman" w:eastAsia="Times New Roman" w:hAnsi="Times New Roman" w:cs="Times New Roman"/>
          <w:i/>
          <w:iCs/>
          <w:lang w:val="en-GB"/>
        </w:rPr>
        <w:t>Sustainability</w:t>
      </w:r>
      <w:r w:rsidRPr="72ABD862">
        <w:rPr>
          <w:rFonts w:ascii="Times New Roman" w:eastAsia="Times New Roman" w:hAnsi="Times New Roman" w:cs="Times New Roman"/>
          <w:lang w:val="en-GB"/>
        </w:rPr>
        <w:t xml:space="preserve">, 12(17), p. 6920. Available at: </w:t>
      </w:r>
      <w:hyperlink r:id="rId94">
        <w:r w:rsidRPr="72ABD862">
          <w:rPr>
            <w:rStyle w:val="Hyperlink"/>
            <w:rFonts w:ascii="Times New Roman" w:eastAsia="Times New Roman" w:hAnsi="Times New Roman" w:cs="Times New Roman"/>
            <w:lang w:val="en-GB"/>
          </w:rPr>
          <w:t>https://www.researchgate.net/publication/343896943_Effective_Communication_Strategies_of_Sustainable_Hospitality_A_Qualitative_Exploration</w:t>
        </w:r>
      </w:hyperlink>
      <w:r w:rsidRPr="72ABD862">
        <w:rPr>
          <w:rFonts w:ascii="Times New Roman" w:eastAsia="Times New Roman" w:hAnsi="Times New Roman" w:cs="Times New Roman"/>
          <w:lang w:val="en-GB"/>
        </w:rPr>
        <w:t xml:space="preserve"> [Accessed: 16 May 2025].</w:t>
      </w:r>
    </w:p>
    <w:p w14:paraId="6A280AA7" w14:textId="6DC575D7" w:rsidR="00C4349B" w:rsidRDefault="017737A4" w:rsidP="72ABD862">
      <w:pPr>
        <w:spacing w:after="0"/>
        <w:ind w:left="360"/>
      </w:pPr>
      <w:r w:rsidRPr="72ABD862">
        <w:rPr>
          <w:rFonts w:ascii="Times New Roman" w:eastAsia="Times New Roman" w:hAnsi="Times New Roman" w:cs="Times New Roman"/>
          <w:lang w:val="en-GB"/>
        </w:rPr>
        <w:t xml:space="preserve"> </w:t>
      </w:r>
    </w:p>
    <w:p w14:paraId="310878C2" w14:textId="74D3AC3A"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Siguaw</w:t>
      </w:r>
      <w:proofErr w:type="spellEnd"/>
      <w:r w:rsidRPr="72ABD862">
        <w:rPr>
          <w:rFonts w:ascii="Times New Roman" w:eastAsia="Times New Roman" w:hAnsi="Times New Roman" w:cs="Times New Roman"/>
          <w:lang w:val="en-GB"/>
        </w:rPr>
        <w:t xml:space="preserve">, J. A., &amp; </w:t>
      </w:r>
      <w:proofErr w:type="spellStart"/>
      <w:r w:rsidRPr="72ABD862">
        <w:rPr>
          <w:rFonts w:ascii="Times New Roman" w:eastAsia="Times New Roman" w:hAnsi="Times New Roman" w:cs="Times New Roman"/>
          <w:lang w:val="en-GB"/>
        </w:rPr>
        <w:t>Enz</w:t>
      </w:r>
      <w:proofErr w:type="spellEnd"/>
      <w:r w:rsidRPr="72ABD862">
        <w:rPr>
          <w:rFonts w:ascii="Times New Roman" w:eastAsia="Times New Roman" w:hAnsi="Times New Roman" w:cs="Times New Roman"/>
          <w:lang w:val="en-GB"/>
        </w:rPr>
        <w:t xml:space="preserve">, C. A. (1999) 'Best Practices in Hotel Operations'. Available at: </w:t>
      </w:r>
      <w:hyperlink r:id="rId95">
        <w:r w:rsidRPr="72ABD862">
          <w:rPr>
            <w:rStyle w:val="Hyperlink"/>
            <w:rFonts w:ascii="Times New Roman" w:eastAsia="Times New Roman" w:hAnsi="Times New Roman" w:cs="Times New Roman"/>
            <w:lang w:val="en-GB"/>
          </w:rPr>
          <w:t>https://core.ac.uk/download/pdf/145015893.pdf</w:t>
        </w:r>
      </w:hyperlink>
      <w:r w:rsidRPr="72ABD862">
        <w:rPr>
          <w:rFonts w:ascii="Times New Roman" w:eastAsia="Times New Roman" w:hAnsi="Times New Roman" w:cs="Times New Roman"/>
          <w:lang w:val="en-GB"/>
        </w:rPr>
        <w:t xml:space="preserve"> [Accessed: 16 May 2025].</w:t>
      </w:r>
    </w:p>
    <w:p w14:paraId="2EFDFF0B" w14:textId="0A3A9D4D" w:rsidR="00C4349B" w:rsidRDefault="017737A4" w:rsidP="72ABD862">
      <w:pPr>
        <w:spacing w:after="0"/>
        <w:ind w:left="360"/>
      </w:pPr>
      <w:r w:rsidRPr="72ABD862">
        <w:rPr>
          <w:rFonts w:ascii="Times New Roman" w:eastAsia="Times New Roman" w:hAnsi="Times New Roman" w:cs="Times New Roman"/>
          <w:lang w:val="en-GB"/>
        </w:rPr>
        <w:t xml:space="preserve"> </w:t>
      </w:r>
    </w:p>
    <w:p w14:paraId="696CAB7E" w14:textId="5292E80B"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SiteMinder</w:t>
      </w:r>
      <w:proofErr w:type="spellEnd"/>
      <w:r w:rsidRPr="72ABD862">
        <w:rPr>
          <w:rFonts w:ascii="Times New Roman" w:eastAsia="Times New Roman" w:hAnsi="Times New Roman" w:cs="Times New Roman"/>
          <w:lang w:val="en-GB"/>
        </w:rPr>
        <w:t xml:space="preserve"> (2025) 'Communication in the hospitality industry'. Available at: </w:t>
      </w:r>
      <w:hyperlink r:id="rId96">
        <w:r w:rsidRPr="72ABD862">
          <w:rPr>
            <w:rStyle w:val="Hyperlink"/>
            <w:rFonts w:ascii="Times New Roman" w:eastAsia="Times New Roman" w:hAnsi="Times New Roman" w:cs="Times New Roman"/>
            <w:lang w:val="en-GB"/>
          </w:rPr>
          <w:t>https://www.siteminder.com/r/hospitality-communication/</w:t>
        </w:r>
      </w:hyperlink>
      <w:r w:rsidRPr="72ABD862">
        <w:rPr>
          <w:rFonts w:ascii="Times New Roman" w:eastAsia="Times New Roman" w:hAnsi="Times New Roman" w:cs="Times New Roman"/>
          <w:lang w:val="en-GB"/>
        </w:rPr>
        <w:t xml:space="preserve"> [Accessed: 16 May 2025].</w:t>
      </w:r>
    </w:p>
    <w:p w14:paraId="0CBE8F2E" w14:textId="664ED5CC" w:rsidR="00C4349B" w:rsidRDefault="017737A4" w:rsidP="72ABD862">
      <w:pPr>
        <w:spacing w:after="0"/>
        <w:ind w:left="360"/>
      </w:pPr>
      <w:r w:rsidRPr="72ABD862">
        <w:rPr>
          <w:rFonts w:ascii="Times New Roman" w:eastAsia="Times New Roman" w:hAnsi="Times New Roman" w:cs="Times New Roman"/>
          <w:lang w:val="en-GB"/>
        </w:rPr>
        <w:t xml:space="preserve"> </w:t>
      </w:r>
    </w:p>
    <w:p w14:paraId="1CB0917B" w14:textId="0FB9E44B"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SOP for Hotel (2024) 'Efficient interdepartmental collaboration in the hotel industry'. Available at: </w:t>
      </w:r>
      <w:hyperlink r:id="rId97">
        <w:r w:rsidRPr="72ABD862">
          <w:rPr>
            <w:rStyle w:val="Hyperlink"/>
            <w:rFonts w:ascii="Times New Roman" w:eastAsia="Times New Roman" w:hAnsi="Times New Roman" w:cs="Times New Roman"/>
            <w:lang w:val="en-GB"/>
          </w:rPr>
          <w:t>https://sopforhotel.com/interdepartmental-collaboration-hotel-industry/</w:t>
        </w:r>
      </w:hyperlink>
      <w:r w:rsidRPr="72ABD862">
        <w:rPr>
          <w:rFonts w:ascii="Times New Roman" w:eastAsia="Times New Roman" w:hAnsi="Times New Roman" w:cs="Times New Roman"/>
          <w:lang w:val="en-GB"/>
        </w:rPr>
        <w:t xml:space="preserve"> [Accessed: 16 May 2025].</w:t>
      </w:r>
    </w:p>
    <w:p w14:paraId="1FEFAE69" w14:textId="4602BDCF" w:rsidR="00C4349B" w:rsidRDefault="017737A4" w:rsidP="72ABD862">
      <w:pPr>
        <w:spacing w:after="0"/>
      </w:pPr>
      <w:r w:rsidRPr="72ABD862">
        <w:rPr>
          <w:rFonts w:ascii="Times New Roman" w:eastAsia="Times New Roman" w:hAnsi="Times New Roman" w:cs="Times New Roman"/>
          <w:lang w:val="en-GB"/>
        </w:rPr>
        <w:t xml:space="preserve"> </w:t>
      </w:r>
    </w:p>
    <w:p w14:paraId="5470F6AE" w14:textId="1B4D069E"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Strahl</w:t>
      </w:r>
      <w:proofErr w:type="spellEnd"/>
      <w:r w:rsidRPr="72ABD862">
        <w:rPr>
          <w:rFonts w:ascii="Times New Roman" w:eastAsia="Times New Roman" w:hAnsi="Times New Roman" w:cs="Times New Roman"/>
          <w:lang w:val="en-GB"/>
        </w:rPr>
        <w:t xml:space="preserve">, S. (2024) 'Transforming hotel front desk services for a better guest experience', </w:t>
      </w:r>
      <w:r w:rsidRPr="72ABD862">
        <w:rPr>
          <w:rFonts w:ascii="Times New Roman" w:eastAsia="Times New Roman" w:hAnsi="Times New Roman" w:cs="Times New Roman"/>
          <w:i/>
          <w:iCs/>
          <w:lang w:val="en-GB"/>
        </w:rPr>
        <w:t>EHL Insights</w:t>
      </w:r>
      <w:r w:rsidRPr="72ABD862">
        <w:rPr>
          <w:rFonts w:ascii="Times New Roman" w:eastAsia="Times New Roman" w:hAnsi="Times New Roman" w:cs="Times New Roman"/>
          <w:lang w:val="en-GB"/>
        </w:rPr>
        <w:t xml:space="preserve">. Available at: </w:t>
      </w:r>
      <w:hyperlink r:id="rId98">
        <w:r w:rsidRPr="72ABD862">
          <w:rPr>
            <w:rStyle w:val="Hyperlink"/>
            <w:rFonts w:ascii="Times New Roman" w:eastAsia="Times New Roman" w:hAnsi="Times New Roman" w:cs="Times New Roman"/>
            <w:lang w:val="en-GB"/>
          </w:rPr>
          <w:t>https://hospitalityinsights.ehl.edu/hotel-front-desk-guest-experience</w:t>
        </w:r>
      </w:hyperlink>
      <w:r w:rsidRPr="72ABD862">
        <w:rPr>
          <w:rFonts w:ascii="Times New Roman" w:eastAsia="Times New Roman" w:hAnsi="Times New Roman" w:cs="Times New Roman"/>
          <w:lang w:val="en-GB"/>
        </w:rPr>
        <w:t xml:space="preserve"> [Accessed: 16 May 2025].</w:t>
      </w:r>
    </w:p>
    <w:p w14:paraId="73A34855" w14:textId="595F3DC5" w:rsidR="00C4349B" w:rsidRDefault="017737A4" w:rsidP="72ABD862">
      <w:pPr>
        <w:spacing w:after="0"/>
        <w:ind w:left="360"/>
      </w:pPr>
      <w:r w:rsidRPr="72ABD862">
        <w:rPr>
          <w:rFonts w:ascii="Times New Roman" w:eastAsia="Times New Roman" w:hAnsi="Times New Roman" w:cs="Times New Roman"/>
          <w:lang w:val="en-GB"/>
        </w:rPr>
        <w:t xml:space="preserve"> </w:t>
      </w:r>
    </w:p>
    <w:p w14:paraId="2432FEE8" w14:textId="74ED5DAE"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Sulek</w:t>
      </w:r>
      <w:proofErr w:type="spellEnd"/>
      <w:r w:rsidRPr="72ABD862">
        <w:rPr>
          <w:rFonts w:ascii="Times New Roman" w:eastAsia="Times New Roman" w:hAnsi="Times New Roman" w:cs="Times New Roman"/>
          <w:lang w:val="en-GB"/>
        </w:rPr>
        <w:t xml:space="preserve">, J.M., Lind, M.R. and </w:t>
      </w:r>
      <w:proofErr w:type="spellStart"/>
      <w:r w:rsidRPr="72ABD862">
        <w:rPr>
          <w:rFonts w:ascii="Times New Roman" w:eastAsia="Times New Roman" w:hAnsi="Times New Roman" w:cs="Times New Roman"/>
          <w:lang w:val="en-GB"/>
        </w:rPr>
        <w:t>Marucheck</w:t>
      </w:r>
      <w:proofErr w:type="spellEnd"/>
      <w:r w:rsidRPr="72ABD862">
        <w:rPr>
          <w:rFonts w:ascii="Times New Roman" w:eastAsia="Times New Roman" w:hAnsi="Times New Roman" w:cs="Times New Roman"/>
          <w:lang w:val="en-GB"/>
        </w:rPr>
        <w:t xml:space="preserve">, A.S. (1995) ‘The Impact of a Customer Service Intervention and Facility Design on Firm Performance’, </w:t>
      </w:r>
      <w:r w:rsidRPr="72ABD862">
        <w:rPr>
          <w:rFonts w:ascii="Times New Roman" w:eastAsia="Times New Roman" w:hAnsi="Times New Roman" w:cs="Times New Roman"/>
          <w:i/>
          <w:iCs/>
          <w:lang w:val="en-GB"/>
        </w:rPr>
        <w:t>Management Science</w:t>
      </w:r>
      <w:r w:rsidRPr="72ABD862">
        <w:rPr>
          <w:rFonts w:ascii="Times New Roman" w:eastAsia="Times New Roman" w:hAnsi="Times New Roman" w:cs="Times New Roman"/>
          <w:lang w:val="en-GB"/>
        </w:rPr>
        <w:t xml:space="preserve">, 41(11), pp. 1763–1773. Available at: </w:t>
      </w:r>
      <w:hyperlink r:id="rId99">
        <w:r w:rsidRPr="72ABD862">
          <w:rPr>
            <w:rStyle w:val="Hyperlink"/>
            <w:rFonts w:ascii="Times New Roman" w:eastAsia="Times New Roman" w:hAnsi="Times New Roman" w:cs="Times New Roman"/>
            <w:lang w:val="en-GB"/>
          </w:rPr>
          <w:t>http://www.jstor.org/stable/2632872</w:t>
        </w:r>
      </w:hyperlink>
      <w:r w:rsidRPr="72ABD862">
        <w:rPr>
          <w:rFonts w:ascii="Times New Roman" w:eastAsia="Times New Roman" w:hAnsi="Times New Roman" w:cs="Times New Roman"/>
          <w:lang w:val="en-GB"/>
        </w:rPr>
        <w:t xml:space="preserve"> [Accessed: 16 May 2025].</w:t>
      </w:r>
    </w:p>
    <w:p w14:paraId="0079BDFD" w14:textId="2C61EDAC" w:rsidR="00C4349B" w:rsidRDefault="017737A4" w:rsidP="72ABD862">
      <w:pPr>
        <w:spacing w:after="0"/>
        <w:ind w:left="360"/>
      </w:pPr>
      <w:r w:rsidRPr="72ABD862">
        <w:rPr>
          <w:rFonts w:ascii="Times New Roman" w:eastAsia="Times New Roman" w:hAnsi="Times New Roman" w:cs="Times New Roman"/>
          <w:lang w:val="en-GB"/>
        </w:rPr>
        <w:t xml:space="preserve"> </w:t>
      </w:r>
    </w:p>
    <w:p w14:paraId="75BF34AA" w14:textId="74EC707D"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Tagah</w:t>
      </w:r>
      <w:proofErr w:type="spellEnd"/>
      <w:r w:rsidRPr="72ABD862">
        <w:rPr>
          <w:rFonts w:ascii="Times New Roman" w:eastAsia="Times New Roman" w:hAnsi="Times New Roman" w:cs="Times New Roman"/>
          <w:lang w:val="en-GB"/>
        </w:rPr>
        <w:t xml:space="preserve">, F.R., </w:t>
      </w:r>
      <w:proofErr w:type="spellStart"/>
      <w:r w:rsidRPr="72ABD862">
        <w:rPr>
          <w:rFonts w:ascii="Times New Roman" w:eastAsia="Times New Roman" w:hAnsi="Times New Roman" w:cs="Times New Roman"/>
          <w:lang w:val="en-GB"/>
        </w:rPr>
        <w:t>Takaendengan</w:t>
      </w:r>
      <w:proofErr w:type="spellEnd"/>
      <w:r w:rsidRPr="72ABD862">
        <w:rPr>
          <w:rFonts w:ascii="Times New Roman" w:eastAsia="Times New Roman" w:hAnsi="Times New Roman" w:cs="Times New Roman"/>
          <w:lang w:val="en-GB"/>
        </w:rPr>
        <w:t xml:space="preserve">, M.E. and </w:t>
      </w:r>
      <w:proofErr w:type="spellStart"/>
      <w:r w:rsidRPr="72ABD862">
        <w:rPr>
          <w:rFonts w:ascii="Times New Roman" w:eastAsia="Times New Roman" w:hAnsi="Times New Roman" w:cs="Times New Roman"/>
          <w:lang w:val="en-GB"/>
        </w:rPr>
        <w:t>Lumettu</w:t>
      </w:r>
      <w:proofErr w:type="spellEnd"/>
      <w:r w:rsidRPr="72ABD862">
        <w:rPr>
          <w:rFonts w:ascii="Times New Roman" w:eastAsia="Times New Roman" w:hAnsi="Times New Roman" w:cs="Times New Roman"/>
          <w:lang w:val="en-GB"/>
        </w:rPr>
        <w:t xml:space="preserve">, A. (2024) ‘Optimizing Employee Communication Skills to Enhance Service Quality in the Front Office Department of Radisson </w:t>
      </w:r>
      <w:proofErr w:type="spellStart"/>
      <w:r w:rsidRPr="72ABD862">
        <w:rPr>
          <w:rFonts w:ascii="Times New Roman" w:eastAsia="Times New Roman" w:hAnsi="Times New Roman" w:cs="Times New Roman"/>
          <w:lang w:val="en-GB"/>
        </w:rPr>
        <w:t>Blu</w:t>
      </w:r>
      <w:proofErr w:type="spellEnd"/>
      <w:r w:rsidRPr="72ABD862">
        <w:rPr>
          <w:rFonts w:ascii="Times New Roman" w:eastAsia="Times New Roman" w:hAnsi="Times New Roman" w:cs="Times New Roman"/>
          <w:lang w:val="en-GB"/>
        </w:rPr>
        <w:t xml:space="preserve"> Hotel Bali </w:t>
      </w:r>
      <w:proofErr w:type="spellStart"/>
      <w:r w:rsidRPr="72ABD862">
        <w:rPr>
          <w:rFonts w:ascii="Times New Roman" w:eastAsia="Times New Roman" w:hAnsi="Times New Roman" w:cs="Times New Roman"/>
          <w:lang w:val="en-GB"/>
        </w:rPr>
        <w:t>Uluwatu</w:t>
      </w:r>
      <w:proofErr w:type="spellEnd"/>
      <w:r w:rsidRPr="72ABD862">
        <w:rPr>
          <w:rFonts w:ascii="Times New Roman" w:eastAsia="Times New Roman" w:hAnsi="Times New Roman" w:cs="Times New Roman"/>
          <w:lang w:val="en-GB"/>
        </w:rPr>
        <w:t xml:space="preserve">’, </w:t>
      </w:r>
      <w:proofErr w:type="spellStart"/>
      <w:r w:rsidRPr="72ABD862">
        <w:rPr>
          <w:rFonts w:ascii="Times New Roman" w:eastAsia="Times New Roman" w:hAnsi="Times New Roman" w:cs="Times New Roman"/>
          <w:i/>
          <w:iCs/>
          <w:lang w:val="en-GB"/>
        </w:rPr>
        <w:t>Jurnal</w:t>
      </w:r>
      <w:proofErr w:type="spellEnd"/>
      <w:r w:rsidRPr="72ABD862">
        <w:rPr>
          <w:rFonts w:ascii="Times New Roman" w:eastAsia="Times New Roman" w:hAnsi="Times New Roman" w:cs="Times New Roman"/>
          <w:i/>
          <w:iCs/>
          <w:lang w:val="en-GB"/>
        </w:rPr>
        <w:t xml:space="preserve"> </w:t>
      </w:r>
      <w:proofErr w:type="spellStart"/>
      <w:r w:rsidRPr="72ABD862">
        <w:rPr>
          <w:rFonts w:ascii="Times New Roman" w:eastAsia="Times New Roman" w:hAnsi="Times New Roman" w:cs="Times New Roman"/>
          <w:i/>
          <w:iCs/>
          <w:lang w:val="en-GB"/>
        </w:rPr>
        <w:t>Sains</w:t>
      </w:r>
      <w:proofErr w:type="spellEnd"/>
      <w:r w:rsidRPr="72ABD862">
        <w:rPr>
          <w:rFonts w:ascii="Times New Roman" w:eastAsia="Times New Roman" w:hAnsi="Times New Roman" w:cs="Times New Roman"/>
          <w:i/>
          <w:iCs/>
          <w:lang w:val="en-GB"/>
        </w:rPr>
        <w:t xml:space="preserve"> </w:t>
      </w:r>
      <w:proofErr w:type="spellStart"/>
      <w:r w:rsidRPr="72ABD862">
        <w:rPr>
          <w:rFonts w:ascii="Times New Roman" w:eastAsia="Times New Roman" w:hAnsi="Times New Roman" w:cs="Times New Roman"/>
          <w:i/>
          <w:iCs/>
          <w:lang w:val="en-GB"/>
        </w:rPr>
        <w:t>Terapan</w:t>
      </w:r>
      <w:proofErr w:type="spellEnd"/>
      <w:r w:rsidRPr="72ABD862">
        <w:rPr>
          <w:rFonts w:ascii="Times New Roman" w:eastAsia="Times New Roman" w:hAnsi="Times New Roman" w:cs="Times New Roman"/>
          <w:i/>
          <w:iCs/>
          <w:lang w:val="en-GB"/>
        </w:rPr>
        <w:t xml:space="preserve"> </w:t>
      </w:r>
      <w:proofErr w:type="spellStart"/>
      <w:r w:rsidRPr="72ABD862">
        <w:rPr>
          <w:rFonts w:ascii="Times New Roman" w:eastAsia="Times New Roman" w:hAnsi="Times New Roman" w:cs="Times New Roman"/>
          <w:i/>
          <w:iCs/>
          <w:lang w:val="en-GB"/>
        </w:rPr>
        <w:t>Pariwisata</w:t>
      </w:r>
      <w:proofErr w:type="spellEnd"/>
      <w:r w:rsidRPr="72ABD862">
        <w:rPr>
          <w:rFonts w:ascii="Times New Roman" w:eastAsia="Times New Roman" w:hAnsi="Times New Roman" w:cs="Times New Roman"/>
          <w:lang w:val="en-GB"/>
        </w:rPr>
        <w:t xml:space="preserve">, 9(3), pp. 194–202. Available at: </w:t>
      </w:r>
      <w:hyperlink r:id="rId100">
        <w:r w:rsidRPr="72ABD862">
          <w:rPr>
            <w:rStyle w:val="Hyperlink"/>
            <w:rFonts w:ascii="Times New Roman" w:eastAsia="Times New Roman" w:hAnsi="Times New Roman" w:cs="Times New Roman"/>
            <w:lang w:val="en-GB"/>
          </w:rPr>
          <w:t>https://www.researchgate.net/publication/385435929_Optimizing_Employee_Communication_Skills_To_Enhance_Service_Quality_In_The_Front_Office_Department_Of_Radisson_Blu_Hotel_Bali_Uluwatu</w:t>
        </w:r>
      </w:hyperlink>
      <w:r w:rsidRPr="72ABD862">
        <w:rPr>
          <w:rFonts w:ascii="Times New Roman" w:eastAsia="Times New Roman" w:hAnsi="Times New Roman" w:cs="Times New Roman"/>
          <w:lang w:val="en-GB"/>
        </w:rPr>
        <w:t xml:space="preserve"> [Accessed: 16 May 2025].</w:t>
      </w:r>
    </w:p>
    <w:p w14:paraId="7E93B811" w14:textId="48517382" w:rsidR="00C4349B" w:rsidRDefault="017737A4" w:rsidP="72ABD862">
      <w:pPr>
        <w:spacing w:after="0"/>
        <w:ind w:left="360"/>
      </w:pPr>
      <w:r w:rsidRPr="72ABD862">
        <w:rPr>
          <w:rFonts w:ascii="Times New Roman" w:eastAsia="Times New Roman" w:hAnsi="Times New Roman" w:cs="Times New Roman"/>
          <w:lang w:val="en-GB"/>
        </w:rPr>
        <w:lastRenderedPageBreak/>
        <w:t xml:space="preserve"> </w:t>
      </w:r>
    </w:p>
    <w:p w14:paraId="78CA2E41" w14:textId="01D83D60"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Tewari</w:t>
      </w:r>
      <w:proofErr w:type="spellEnd"/>
      <w:r w:rsidRPr="72ABD862">
        <w:rPr>
          <w:rFonts w:ascii="Times New Roman" w:eastAsia="Times New Roman" w:hAnsi="Times New Roman" w:cs="Times New Roman"/>
          <w:lang w:val="en-GB"/>
        </w:rPr>
        <w:t xml:space="preserve">, J.R. (2009) </w:t>
      </w:r>
      <w:r w:rsidRPr="72ABD862">
        <w:rPr>
          <w:rFonts w:ascii="Times New Roman" w:eastAsia="Times New Roman" w:hAnsi="Times New Roman" w:cs="Times New Roman"/>
          <w:i/>
          <w:iCs/>
          <w:lang w:val="en-GB"/>
        </w:rPr>
        <w:t>Hotel Front Office: Operations and Management</w:t>
      </w:r>
      <w:r w:rsidRPr="72ABD862">
        <w:rPr>
          <w:rFonts w:ascii="Times New Roman" w:eastAsia="Times New Roman" w:hAnsi="Times New Roman" w:cs="Times New Roman"/>
          <w:lang w:val="en-GB"/>
        </w:rPr>
        <w:t xml:space="preserve">. Available at: </w:t>
      </w:r>
      <w:hyperlink r:id="rId101">
        <w:r w:rsidRPr="72ABD862">
          <w:rPr>
            <w:rStyle w:val="Hyperlink"/>
            <w:rFonts w:ascii="Times New Roman" w:eastAsia="Times New Roman" w:hAnsi="Times New Roman" w:cs="Times New Roman"/>
            <w:lang w:val="en-GB"/>
          </w:rPr>
          <w:t>https://archive.org/details/hotelfrontoffice0000tewa</w:t>
        </w:r>
      </w:hyperlink>
      <w:r w:rsidRPr="72ABD862">
        <w:rPr>
          <w:rFonts w:ascii="Times New Roman" w:eastAsia="Times New Roman" w:hAnsi="Times New Roman" w:cs="Times New Roman"/>
          <w:lang w:val="en-GB"/>
        </w:rPr>
        <w:t xml:space="preserve"> [Accessed: 1 April 2025].</w:t>
      </w:r>
    </w:p>
    <w:p w14:paraId="6DAE792C" w14:textId="52663228" w:rsidR="00C4349B" w:rsidRDefault="017737A4" w:rsidP="72ABD862">
      <w:pPr>
        <w:spacing w:after="0"/>
        <w:ind w:left="360"/>
      </w:pPr>
      <w:r w:rsidRPr="72ABD862">
        <w:rPr>
          <w:rFonts w:ascii="Times New Roman" w:eastAsia="Times New Roman" w:hAnsi="Times New Roman" w:cs="Times New Roman"/>
          <w:lang w:val="en-GB"/>
        </w:rPr>
        <w:t xml:space="preserve"> </w:t>
      </w:r>
    </w:p>
    <w:p w14:paraId="512B5847" w14:textId="32FFF730"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Tutorials Point (2016) </w:t>
      </w:r>
      <w:r w:rsidRPr="72ABD862">
        <w:rPr>
          <w:rFonts w:ascii="Times New Roman" w:eastAsia="Times New Roman" w:hAnsi="Times New Roman" w:cs="Times New Roman"/>
          <w:i/>
          <w:iCs/>
          <w:lang w:val="en-GB"/>
        </w:rPr>
        <w:t>Front Office Management Tutorial</w:t>
      </w:r>
      <w:r w:rsidRPr="72ABD862">
        <w:rPr>
          <w:rFonts w:ascii="Times New Roman" w:eastAsia="Times New Roman" w:hAnsi="Times New Roman" w:cs="Times New Roman"/>
          <w:lang w:val="en-GB"/>
        </w:rPr>
        <w:t xml:space="preserve">. Available at: </w:t>
      </w:r>
      <w:hyperlink r:id="rId102">
        <w:r w:rsidRPr="72ABD862">
          <w:rPr>
            <w:rStyle w:val="Hyperlink"/>
            <w:rFonts w:ascii="Times New Roman" w:eastAsia="Times New Roman" w:hAnsi="Times New Roman" w:cs="Times New Roman"/>
            <w:lang w:val="en-GB"/>
          </w:rPr>
          <w:t>https://www.slithm.edu.lk/wp-content/uploads/2022/02/front_office_management_tutorial.pdf</w:t>
        </w:r>
      </w:hyperlink>
      <w:r w:rsidRPr="72ABD862">
        <w:rPr>
          <w:rFonts w:ascii="Times New Roman" w:eastAsia="Times New Roman" w:hAnsi="Times New Roman" w:cs="Times New Roman"/>
          <w:lang w:val="en-GB"/>
        </w:rPr>
        <w:t xml:space="preserve"> [Accessed: 16 May 2025].</w:t>
      </w:r>
    </w:p>
    <w:p w14:paraId="2B669855" w14:textId="0E677EAB" w:rsidR="00C4349B" w:rsidRDefault="017737A4" w:rsidP="72ABD862">
      <w:pPr>
        <w:spacing w:after="0"/>
        <w:ind w:left="360"/>
      </w:pPr>
      <w:r w:rsidRPr="72ABD862">
        <w:rPr>
          <w:rFonts w:ascii="Times New Roman" w:eastAsia="Times New Roman" w:hAnsi="Times New Roman" w:cs="Times New Roman"/>
          <w:lang w:val="en-GB"/>
        </w:rPr>
        <w:t xml:space="preserve"> </w:t>
      </w:r>
    </w:p>
    <w:p w14:paraId="14962015" w14:textId="1BEA665F"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Ugwuanyi</w:t>
      </w:r>
      <w:proofErr w:type="spellEnd"/>
      <w:r w:rsidRPr="72ABD862">
        <w:rPr>
          <w:rFonts w:ascii="Times New Roman" w:eastAsia="Times New Roman" w:hAnsi="Times New Roman" w:cs="Times New Roman"/>
          <w:lang w:val="en-GB"/>
        </w:rPr>
        <w:t xml:space="preserve">, C.C., </w:t>
      </w:r>
      <w:proofErr w:type="spellStart"/>
      <w:r w:rsidRPr="72ABD862">
        <w:rPr>
          <w:rFonts w:ascii="Times New Roman" w:eastAsia="Times New Roman" w:hAnsi="Times New Roman" w:cs="Times New Roman"/>
          <w:lang w:val="en-GB"/>
        </w:rPr>
        <w:t>Ehimen</w:t>
      </w:r>
      <w:proofErr w:type="spellEnd"/>
      <w:r w:rsidRPr="72ABD862">
        <w:rPr>
          <w:rFonts w:ascii="Times New Roman" w:eastAsia="Times New Roman" w:hAnsi="Times New Roman" w:cs="Times New Roman"/>
          <w:lang w:val="en-GB"/>
        </w:rPr>
        <w:t xml:space="preserve">, S. and </w:t>
      </w:r>
      <w:proofErr w:type="spellStart"/>
      <w:r w:rsidRPr="72ABD862">
        <w:rPr>
          <w:rFonts w:ascii="Times New Roman" w:eastAsia="Times New Roman" w:hAnsi="Times New Roman" w:cs="Times New Roman"/>
          <w:lang w:val="en-GB"/>
        </w:rPr>
        <w:t>Uduji</w:t>
      </w:r>
      <w:proofErr w:type="spellEnd"/>
      <w:r w:rsidRPr="72ABD862">
        <w:rPr>
          <w:rFonts w:ascii="Times New Roman" w:eastAsia="Times New Roman" w:hAnsi="Times New Roman" w:cs="Times New Roman"/>
          <w:lang w:val="en-GB"/>
        </w:rPr>
        <w:t xml:space="preserve">, J.I. (2021) 'Hotel guests’ experience, satisfaction and revisit intentions: an emerging market perspective', </w:t>
      </w:r>
      <w:r w:rsidRPr="72ABD862">
        <w:rPr>
          <w:rFonts w:ascii="Times New Roman" w:eastAsia="Times New Roman" w:hAnsi="Times New Roman" w:cs="Times New Roman"/>
          <w:i/>
          <w:iCs/>
          <w:lang w:val="en-GB"/>
        </w:rPr>
        <w:t>African Journal of Hospitality, Tourism and Leisure</w:t>
      </w:r>
      <w:r w:rsidRPr="72ABD862">
        <w:rPr>
          <w:rFonts w:ascii="Times New Roman" w:eastAsia="Times New Roman" w:hAnsi="Times New Roman" w:cs="Times New Roman"/>
          <w:lang w:val="en-GB"/>
        </w:rPr>
        <w:t xml:space="preserve">, 10(2), pp. 406–424. Available at: </w:t>
      </w:r>
      <w:hyperlink r:id="rId103">
        <w:r w:rsidRPr="72ABD862">
          <w:rPr>
            <w:rStyle w:val="Hyperlink"/>
            <w:rFonts w:ascii="Times New Roman" w:eastAsia="Times New Roman" w:hAnsi="Times New Roman" w:cs="Times New Roman"/>
            <w:lang w:val="en-GB"/>
          </w:rPr>
          <w:t>https://www.researchgate.net/publication/352414090_Hotel_Guests%27_Experience_Satisfaction_and_Revisit_Intentions_An_Emerging_Market_Perspective</w:t>
        </w:r>
      </w:hyperlink>
      <w:r w:rsidRPr="72ABD862">
        <w:rPr>
          <w:rFonts w:ascii="Times New Roman" w:eastAsia="Times New Roman" w:hAnsi="Times New Roman" w:cs="Times New Roman"/>
          <w:lang w:val="en-GB"/>
        </w:rPr>
        <w:t xml:space="preserve"> [Accessed: 16 May 2025].</w:t>
      </w:r>
    </w:p>
    <w:p w14:paraId="6E780916" w14:textId="04DED338" w:rsidR="00C4349B" w:rsidRDefault="017737A4" w:rsidP="72ABD862">
      <w:pPr>
        <w:spacing w:after="0"/>
        <w:ind w:left="360"/>
      </w:pPr>
      <w:r w:rsidRPr="72ABD862">
        <w:rPr>
          <w:rFonts w:ascii="Times New Roman" w:eastAsia="Times New Roman" w:hAnsi="Times New Roman" w:cs="Times New Roman"/>
          <w:lang w:val="en-GB"/>
        </w:rPr>
        <w:t xml:space="preserve"> </w:t>
      </w:r>
    </w:p>
    <w:p w14:paraId="5430247F" w14:textId="729956DD"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Uttarakhand</w:t>
      </w:r>
      <w:proofErr w:type="spellEnd"/>
      <w:r w:rsidRPr="72ABD862">
        <w:rPr>
          <w:rFonts w:ascii="Times New Roman" w:eastAsia="Times New Roman" w:hAnsi="Times New Roman" w:cs="Times New Roman"/>
          <w:lang w:val="en-GB"/>
        </w:rPr>
        <w:t xml:space="preserve"> Open University (2021) </w:t>
      </w:r>
      <w:r w:rsidRPr="72ABD862">
        <w:rPr>
          <w:rFonts w:ascii="Times New Roman" w:eastAsia="Times New Roman" w:hAnsi="Times New Roman" w:cs="Times New Roman"/>
          <w:i/>
          <w:iCs/>
          <w:lang w:val="en-GB"/>
        </w:rPr>
        <w:t>Hotel Front Office Management</w:t>
      </w:r>
      <w:r w:rsidRPr="72ABD862">
        <w:rPr>
          <w:rFonts w:ascii="Times New Roman" w:eastAsia="Times New Roman" w:hAnsi="Times New Roman" w:cs="Times New Roman"/>
          <w:lang w:val="en-GB"/>
        </w:rPr>
        <w:t xml:space="preserve">. Available at: </w:t>
      </w:r>
      <w:hyperlink r:id="rId104">
        <w:r w:rsidRPr="72ABD862">
          <w:rPr>
            <w:rStyle w:val="Hyperlink"/>
            <w:rFonts w:ascii="Times New Roman" w:eastAsia="Times New Roman" w:hAnsi="Times New Roman" w:cs="Times New Roman"/>
            <w:lang w:val="en-GB"/>
          </w:rPr>
          <w:t>https://uou.ac.in/sites/default/files/slm/BHM-704ET.pdf</w:t>
        </w:r>
      </w:hyperlink>
      <w:r w:rsidRPr="72ABD862">
        <w:rPr>
          <w:rFonts w:ascii="Times New Roman" w:eastAsia="Times New Roman" w:hAnsi="Times New Roman" w:cs="Times New Roman"/>
          <w:lang w:val="en-GB"/>
        </w:rPr>
        <w:t xml:space="preserve"> [Accessed: 16 May 2025].</w:t>
      </w:r>
    </w:p>
    <w:p w14:paraId="2C2F654E" w14:textId="6250FF34" w:rsidR="00C4349B" w:rsidRDefault="017737A4" w:rsidP="72ABD862">
      <w:pPr>
        <w:spacing w:after="0"/>
        <w:ind w:left="360"/>
      </w:pPr>
      <w:r w:rsidRPr="72ABD862">
        <w:rPr>
          <w:rFonts w:ascii="Times New Roman" w:eastAsia="Times New Roman" w:hAnsi="Times New Roman" w:cs="Times New Roman"/>
          <w:lang w:val="en-GB"/>
        </w:rPr>
        <w:t xml:space="preserve"> </w:t>
      </w:r>
    </w:p>
    <w:p w14:paraId="0903FCB6" w14:textId="5409879C"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Vargas-</w:t>
      </w:r>
      <w:proofErr w:type="spellStart"/>
      <w:r w:rsidRPr="72ABD862">
        <w:rPr>
          <w:rFonts w:ascii="Times New Roman" w:eastAsia="Times New Roman" w:hAnsi="Times New Roman" w:cs="Times New Roman"/>
          <w:lang w:val="en-GB"/>
        </w:rPr>
        <w:t>Calderón</w:t>
      </w:r>
      <w:proofErr w:type="spellEnd"/>
      <w:r w:rsidRPr="72ABD862">
        <w:rPr>
          <w:rFonts w:ascii="Times New Roman" w:eastAsia="Times New Roman" w:hAnsi="Times New Roman" w:cs="Times New Roman"/>
          <w:lang w:val="en-GB"/>
        </w:rPr>
        <w:t xml:space="preserve">, V., Moros Ochoa, A., Castro Nieto, G.Y. and Camargo, J.E. (2021) 'Machine Learning for Assessing Quality of Service in the Hospitality Sector Based on Customer Reviews', </w:t>
      </w:r>
      <w:proofErr w:type="spellStart"/>
      <w:r w:rsidRPr="72ABD862">
        <w:rPr>
          <w:rFonts w:ascii="Times New Roman" w:eastAsia="Times New Roman" w:hAnsi="Times New Roman" w:cs="Times New Roman"/>
          <w:i/>
          <w:iCs/>
          <w:lang w:val="en-GB"/>
        </w:rPr>
        <w:t>arXiv</w:t>
      </w:r>
      <w:proofErr w:type="spellEnd"/>
      <w:r w:rsidRPr="72ABD862">
        <w:rPr>
          <w:rFonts w:ascii="Times New Roman" w:eastAsia="Times New Roman" w:hAnsi="Times New Roman" w:cs="Times New Roman"/>
          <w:i/>
          <w:iCs/>
          <w:lang w:val="en-GB"/>
        </w:rPr>
        <w:t xml:space="preserve"> preprint arXiv:2107.10328</w:t>
      </w:r>
      <w:r w:rsidRPr="72ABD862">
        <w:rPr>
          <w:rFonts w:ascii="Times New Roman" w:eastAsia="Times New Roman" w:hAnsi="Times New Roman" w:cs="Times New Roman"/>
          <w:lang w:val="en-GB"/>
        </w:rPr>
        <w:t xml:space="preserve">. Available at: </w:t>
      </w:r>
      <w:hyperlink r:id="rId105">
        <w:r w:rsidRPr="72ABD862">
          <w:rPr>
            <w:rStyle w:val="Hyperlink"/>
            <w:rFonts w:ascii="Times New Roman" w:eastAsia="Times New Roman" w:hAnsi="Times New Roman" w:cs="Times New Roman"/>
            <w:lang w:val="en-GB"/>
          </w:rPr>
          <w:t>https://arxiv.org/abs/2107.10328</w:t>
        </w:r>
      </w:hyperlink>
      <w:r w:rsidRPr="72ABD862">
        <w:rPr>
          <w:rFonts w:ascii="Times New Roman" w:eastAsia="Times New Roman" w:hAnsi="Times New Roman" w:cs="Times New Roman"/>
          <w:lang w:val="en-GB"/>
        </w:rPr>
        <w:t xml:space="preserve"> [Accessed: 16 May 2025].</w:t>
      </w:r>
    </w:p>
    <w:p w14:paraId="45638875" w14:textId="7F3D99A9" w:rsidR="00C4349B" w:rsidRDefault="017737A4" w:rsidP="72ABD862">
      <w:pPr>
        <w:spacing w:after="0"/>
      </w:pPr>
      <w:r w:rsidRPr="72ABD862">
        <w:rPr>
          <w:rFonts w:ascii="Times New Roman" w:eastAsia="Times New Roman" w:hAnsi="Times New Roman" w:cs="Times New Roman"/>
          <w:lang w:val="en-GB"/>
        </w:rPr>
        <w:t xml:space="preserve"> </w:t>
      </w:r>
    </w:p>
    <w:p w14:paraId="1443715B" w14:textId="239AC575"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Veal, A.J. (2006) </w:t>
      </w:r>
      <w:r w:rsidRPr="72ABD862">
        <w:rPr>
          <w:rFonts w:ascii="Times New Roman" w:eastAsia="Times New Roman" w:hAnsi="Times New Roman" w:cs="Times New Roman"/>
          <w:i/>
          <w:iCs/>
          <w:lang w:val="en-GB"/>
        </w:rPr>
        <w:t>Research Methods for Leisure and Tourism</w:t>
      </w:r>
      <w:r w:rsidRPr="72ABD862">
        <w:rPr>
          <w:rFonts w:ascii="Times New Roman" w:eastAsia="Times New Roman" w:hAnsi="Times New Roman" w:cs="Times New Roman"/>
          <w:lang w:val="en-GB"/>
        </w:rPr>
        <w:t xml:space="preserve">. 3rd </w:t>
      </w:r>
      <w:proofErr w:type="spellStart"/>
      <w:r w:rsidRPr="72ABD862">
        <w:rPr>
          <w:rFonts w:ascii="Times New Roman" w:eastAsia="Times New Roman" w:hAnsi="Times New Roman" w:cs="Times New Roman"/>
          <w:lang w:val="en-GB"/>
        </w:rPr>
        <w:t>edn</w:t>
      </w:r>
      <w:proofErr w:type="spellEnd"/>
      <w:r w:rsidRPr="72ABD862">
        <w:rPr>
          <w:rFonts w:ascii="Times New Roman" w:eastAsia="Times New Roman" w:hAnsi="Times New Roman" w:cs="Times New Roman"/>
          <w:lang w:val="en-GB"/>
        </w:rPr>
        <w:t>. Harlow: Financial Times/Prentice Hall.</w:t>
      </w:r>
    </w:p>
    <w:p w14:paraId="3FFF32E6" w14:textId="6A95100A" w:rsidR="00C4349B" w:rsidRDefault="017737A4" w:rsidP="72ABD862">
      <w:pPr>
        <w:spacing w:after="0"/>
        <w:ind w:left="360"/>
      </w:pPr>
      <w:r w:rsidRPr="72ABD862">
        <w:rPr>
          <w:rFonts w:ascii="Times New Roman" w:eastAsia="Times New Roman" w:hAnsi="Times New Roman" w:cs="Times New Roman"/>
          <w:lang w:val="en-GB"/>
        </w:rPr>
        <w:t xml:space="preserve"> </w:t>
      </w:r>
    </w:p>
    <w:p w14:paraId="68E697C2" w14:textId="013240FE"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Walelign</w:t>
      </w:r>
      <w:proofErr w:type="spellEnd"/>
      <w:r w:rsidRPr="72ABD862">
        <w:rPr>
          <w:rFonts w:ascii="Times New Roman" w:eastAsia="Times New Roman" w:hAnsi="Times New Roman" w:cs="Times New Roman"/>
          <w:lang w:val="en-GB"/>
        </w:rPr>
        <w:t xml:space="preserve">, A. (2019) 'Communication and Its Impact on Customer Satisfaction in the Hospitality Industry', </w:t>
      </w:r>
      <w:proofErr w:type="spellStart"/>
      <w:r w:rsidRPr="72ABD862">
        <w:rPr>
          <w:rFonts w:ascii="Times New Roman" w:eastAsia="Times New Roman" w:hAnsi="Times New Roman" w:cs="Times New Roman"/>
          <w:i/>
          <w:iCs/>
          <w:lang w:val="en-GB"/>
        </w:rPr>
        <w:t>iRASD</w:t>
      </w:r>
      <w:proofErr w:type="spellEnd"/>
      <w:r w:rsidRPr="72ABD862">
        <w:rPr>
          <w:rFonts w:ascii="Times New Roman" w:eastAsia="Times New Roman" w:hAnsi="Times New Roman" w:cs="Times New Roman"/>
          <w:i/>
          <w:iCs/>
          <w:lang w:val="en-GB"/>
        </w:rPr>
        <w:t xml:space="preserve"> Journal of Management</w:t>
      </w:r>
      <w:r w:rsidRPr="72ABD862">
        <w:rPr>
          <w:rFonts w:ascii="Times New Roman" w:eastAsia="Times New Roman" w:hAnsi="Times New Roman" w:cs="Times New Roman"/>
          <w:lang w:val="en-GB"/>
        </w:rPr>
        <w:t xml:space="preserve">, 1(2), pp. 97–104. Available at: </w:t>
      </w:r>
      <w:hyperlink r:id="rId106">
        <w:r w:rsidRPr="72ABD862">
          <w:rPr>
            <w:rStyle w:val="Hyperlink"/>
            <w:rFonts w:ascii="Times New Roman" w:eastAsia="Times New Roman" w:hAnsi="Times New Roman" w:cs="Times New Roman"/>
            <w:lang w:val="en-GB"/>
          </w:rPr>
          <w:t>https://www.researchgate.net/publication/349878564_Communication_and_Its_Impact_on_Customer_Satisfaction_in_Hospitality_Industry</w:t>
        </w:r>
      </w:hyperlink>
      <w:r w:rsidRPr="72ABD862">
        <w:rPr>
          <w:rFonts w:ascii="Times New Roman" w:eastAsia="Times New Roman" w:hAnsi="Times New Roman" w:cs="Times New Roman"/>
          <w:lang w:val="en-GB"/>
        </w:rPr>
        <w:t xml:space="preserve"> [Accessed: 16 May 2025].</w:t>
      </w:r>
    </w:p>
    <w:p w14:paraId="00C129E8" w14:textId="12B07180" w:rsidR="00C4349B" w:rsidRDefault="017737A4" w:rsidP="72ABD862">
      <w:pPr>
        <w:spacing w:after="0"/>
        <w:ind w:left="360"/>
      </w:pPr>
      <w:r w:rsidRPr="72ABD862">
        <w:rPr>
          <w:rFonts w:ascii="Times New Roman" w:eastAsia="Times New Roman" w:hAnsi="Times New Roman" w:cs="Times New Roman"/>
          <w:lang w:val="en-GB"/>
        </w:rPr>
        <w:t xml:space="preserve"> </w:t>
      </w:r>
    </w:p>
    <w:p w14:paraId="2FFDD20E" w14:textId="7A8DB395"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Walker, M.A., </w:t>
      </w:r>
      <w:proofErr w:type="spellStart"/>
      <w:r w:rsidRPr="72ABD862">
        <w:rPr>
          <w:rFonts w:ascii="Times New Roman" w:eastAsia="Times New Roman" w:hAnsi="Times New Roman" w:cs="Times New Roman"/>
          <w:lang w:val="en-GB"/>
        </w:rPr>
        <w:t>Smither</w:t>
      </w:r>
      <w:proofErr w:type="spellEnd"/>
      <w:r w:rsidRPr="72ABD862">
        <w:rPr>
          <w:rFonts w:ascii="Times New Roman" w:eastAsia="Times New Roman" w:hAnsi="Times New Roman" w:cs="Times New Roman"/>
          <w:lang w:val="en-GB"/>
        </w:rPr>
        <w:t xml:space="preserve">, A., </w:t>
      </w:r>
      <w:proofErr w:type="spellStart"/>
      <w:r w:rsidRPr="72ABD862">
        <w:rPr>
          <w:rFonts w:ascii="Times New Roman" w:eastAsia="Times New Roman" w:hAnsi="Times New Roman" w:cs="Times New Roman"/>
          <w:lang w:val="en-GB"/>
        </w:rPr>
        <w:t>Oraby</w:t>
      </w:r>
      <w:proofErr w:type="spellEnd"/>
      <w:r w:rsidRPr="72ABD862">
        <w:rPr>
          <w:rFonts w:ascii="Times New Roman" w:eastAsia="Times New Roman" w:hAnsi="Times New Roman" w:cs="Times New Roman"/>
          <w:lang w:val="en-GB"/>
        </w:rPr>
        <w:t xml:space="preserve">, S., Harrison, V. and </w:t>
      </w:r>
      <w:proofErr w:type="spellStart"/>
      <w:r w:rsidRPr="72ABD862">
        <w:rPr>
          <w:rFonts w:ascii="Times New Roman" w:eastAsia="Times New Roman" w:hAnsi="Times New Roman" w:cs="Times New Roman"/>
          <w:lang w:val="en-GB"/>
        </w:rPr>
        <w:t>Shemtov</w:t>
      </w:r>
      <w:proofErr w:type="spellEnd"/>
      <w:r w:rsidRPr="72ABD862">
        <w:rPr>
          <w:rFonts w:ascii="Times New Roman" w:eastAsia="Times New Roman" w:hAnsi="Times New Roman" w:cs="Times New Roman"/>
          <w:lang w:val="en-GB"/>
        </w:rPr>
        <w:t xml:space="preserve">, H. (2018) 'Exploring Conversational Language Generation for Rich Content about Hotels', </w:t>
      </w:r>
      <w:proofErr w:type="spellStart"/>
      <w:r w:rsidRPr="72ABD862">
        <w:rPr>
          <w:rFonts w:ascii="Times New Roman" w:eastAsia="Times New Roman" w:hAnsi="Times New Roman" w:cs="Times New Roman"/>
          <w:i/>
          <w:iCs/>
          <w:lang w:val="en-GB"/>
        </w:rPr>
        <w:t>arXiv</w:t>
      </w:r>
      <w:proofErr w:type="spellEnd"/>
      <w:r w:rsidRPr="72ABD862">
        <w:rPr>
          <w:rFonts w:ascii="Times New Roman" w:eastAsia="Times New Roman" w:hAnsi="Times New Roman" w:cs="Times New Roman"/>
          <w:i/>
          <w:iCs/>
          <w:lang w:val="en-GB"/>
        </w:rPr>
        <w:t xml:space="preserve"> preprint arXiv</w:t>
      </w:r>
      <w:proofErr w:type="gramStart"/>
      <w:r w:rsidRPr="72ABD862">
        <w:rPr>
          <w:rFonts w:ascii="Times New Roman" w:eastAsia="Times New Roman" w:hAnsi="Times New Roman" w:cs="Times New Roman"/>
          <w:i/>
          <w:iCs/>
          <w:lang w:val="en-GB"/>
        </w:rPr>
        <w:t>:1805.00551</w:t>
      </w:r>
      <w:proofErr w:type="gramEnd"/>
      <w:r w:rsidRPr="72ABD862">
        <w:rPr>
          <w:rFonts w:ascii="Times New Roman" w:eastAsia="Times New Roman" w:hAnsi="Times New Roman" w:cs="Times New Roman"/>
          <w:lang w:val="en-GB"/>
        </w:rPr>
        <w:t xml:space="preserve">. Available at: </w:t>
      </w:r>
      <w:hyperlink r:id="rId107">
        <w:r w:rsidRPr="72ABD862">
          <w:rPr>
            <w:rStyle w:val="Hyperlink"/>
            <w:rFonts w:ascii="Times New Roman" w:eastAsia="Times New Roman" w:hAnsi="Times New Roman" w:cs="Times New Roman"/>
            <w:lang w:val="en-GB"/>
          </w:rPr>
          <w:t>https://arxiv.org/abs/1805.00551</w:t>
        </w:r>
      </w:hyperlink>
      <w:r w:rsidRPr="72ABD862">
        <w:rPr>
          <w:rFonts w:ascii="Times New Roman" w:eastAsia="Times New Roman" w:hAnsi="Times New Roman" w:cs="Times New Roman"/>
          <w:lang w:val="en-GB"/>
        </w:rPr>
        <w:t xml:space="preserve"> [Accessed: 16 May 2025].</w:t>
      </w:r>
    </w:p>
    <w:p w14:paraId="58475E30" w14:textId="1ADD756B" w:rsidR="00C4349B" w:rsidRDefault="017737A4" w:rsidP="72ABD862">
      <w:pPr>
        <w:spacing w:after="0"/>
        <w:ind w:left="360"/>
      </w:pPr>
      <w:r w:rsidRPr="72ABD862">
        <w:rPr>
          <w:rFonts w:ascii="Times New Roman" w:eastAsia="Times New Roman" w:hAnsi="Times New Roman" w:cs="Times New Roman"/>
          <w:lang w:val="en-GB"/>
        </w:rPr>
        <w:t xml:space="preserve"> </w:t>
      </w:r>
    </w:p>
    <w:p w14:paraId="4E6A58D5" w14:textId="601B4275"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Wijaya</w:t>
      </w:r>
      <w:proofErr w:type="spellEnd"/>
      <w:r w:rsidRPr="72ABD862">
        <w:rPr>
          <w:rFonts w:ascii="Times New Roman" w:eastAsia="Times New Roman" w:hAnsi="Times New Roman" w:cs="Times New Roman"/>
          <w:lang w:val="en-GB"/>
        </w:rPr>
        <w:t xml:space="preserve">, H., </w:t>
      </w:r>
      <w:proofErr w:type="spellStart"/>
      <w:r w:rsidRPr="72ABD862">
        <w:rPr>
          <w:rFonts w:ascii="Times New Roman" w:eastAsia="Times New Roman" w:hAnsi="Times New Roman" w:cs="Times New Roman"/>
          <w:lang w:val="en-GB"/>
        </w:rPr>
        <w:t>Sukmamedian</w:t>
      </w:r>
      <w:proofErr w:type="spellEnd"/>
      <w:r w:rsidRPr="72ABD862">
        <w:rPr>
          <w:rFonts w:ascii="Times New Roman" w:eastAsia="Times New Roman" w:hAnsi="Times New Roman" w:cs="Times New Roman"/>
          <w:lang w:val="en-GB"/>
        </w:rPr>
        <w:t xml:space="preserve">, H. and </w:t>
      </w:r>
      <w:proofErr w:type="spellStart"/>
      <w:r w:rsidRPr="72ABD862">
        <w:rPr>
          <w:rFonts w:ascii="Times New Roman" w:eastAsia="Times New Roman" w:hAnsi="Times New Roman" w:cs="Times New Roman"/>
          <w:lang w:val="en-GB"/>
        </w:rPr>
        <w:t>Supardi</w:t>
      </w:r>
      <w:proofErr w:type="spellEnd"/>
      <w:r w:rsidRPr="72ABD862">
        <w:rPr>
          <w:rFonts w:ascii="Times New Roman" w:eastAsia="Times New Roman" w:hAnsi="Times New Roman" w:cs="Times New Roman"/>
          <w:lang w:val="en-GB"/>
        </w:rPr>
        <w:t xml:space="preserve">, S. (2024) ‘The role of front office staff in providing satisfaction and comfort for guests at Radisson Golf and Convention </w:t>
      </w:r>
      <w:proofErr w:type="spellStart"/>
      <w:r w:rsidRPr="72ABD862">
        <w:rPr>
          <w:rFonts w:ascii="Times New Roman" w:eastAsia="Times New Roman" w:hAnsi="Times New Roman" w:cs="Times New Roman"/>
          <w:lang w:val="en-GB"/>
        </w:rPr>
        <w:t>Center</w:t>
      </w:r>
      <w:proofErr w:type="spellEnd"/>
      <w:r w:rsidRPr="72ABD862">
        <w:rPr>
          <w:rFonts w:ascii="Times New Roman" w:eastAsia="Times New Roman" w:hAnsi="Times New Roman" w:cs="Times New Roman"/>
          <w:lang w:val="en-GB"/>
        </w:rPr>
        <w:t xml:space="preserve"> </w:t>
      </w:r>
      <w:proofErr w:type="spellStart"/>
      <w:r w:rsidRPr="72ABD862">
        <w:rPr>
          <w:rFonts w:ascii="Times New Roman" w:eastAsia="Times New Roman" w:hAnsi="Times New Roman" w:cs="Times New Roman"/>
          <w:lang w:val="en-GB"/>
        </w:rPr>
        <w:t>Batam</w:t>
      </w:r>
      <w:proofErr w:type="spellEnd"/>
      <w:r w:rsidRPr="72ABD862">
        <w:rPr>
          <w:rFonts w:ascii="Times New Roman" w:eastAsia="Times New Roman" w:hAnsi="Times New Roman" w:cs="Times New Roman"/>
          <w:lang w:val="en-GB"/>
        </w:rPr>
        <w:t xml:space="preserve">’, </w:t>
      </w:r>
      <w:proofErr w:type="spellStart"/>
      <w:r w:rsidRPr="72ABD862">
        <w:rPr>
          <w:rFonts w:ascii="Times New Roman" w:eastAsia="Times New Roman" w:hAnsi="Times New Roman" w:cs="Times New Roman"/>
          <w:i/>
          <w:iCs/>
          <w:lang w:val="en-GB"/>
        </w:rPr>
        <w:t>Jurnal</w:t>
      </w:r>
      <w:proofErr w:type="spellEnd"/>
      <w:r w:rsidRPr="72ABD862">
        <w:rPr>
          <w:rFonts w:ascii="Times New Roman" w:eastAsia="Times New Roman" w:hAnsi="Times New Roman" w:cs="Times New Roman"/>
          <w:i/>
          <w:iCs/>
          <w:lang w:val="en-GB"/>
        </w:rPr>
        <w:t xml:space="preserve"> </w:t>
      </w:r>
      <w:proofErr w:type="spellStart"/>
      <w:r w:rsidRPr="72ABD862">
        <w:rPr>
          <w:rFonts w:ascii="Times New Roman" w:eastAsia="Times New Roman" w:hAnsi="Times New Roman" w:cs="Times New Roman"/>
          <w:i/>
          <w:iCs/>
          <w:lang w:val="en-GB"/>
        </w:rPr>
        <w:t>Manajemen</w:t>
      </w:r>
      <w:proofErr w:type="spellEnd"/>
      <w:r w:rsidRPr="72ABD862">
        <w:rPr>
          <w:rFonts w:ascii="Times New Roman" w:eastAsia="Times New Roman" w:hAnsi="Times New Roman" w:cs="Times New Roman"/>
          <w:i/>
          <w:iCs/>
          <w:lang w:val="en-GB"/>
        </w:rPr>
        <w:t xml:space="preserve"> </w:t>
      </w:r>
      <w:proofErr w:type="spellStart"/>
      <w:r w:rsidRPr="72ABD862">
        <w:rPr>
          <w:rFonts w:ascii="Times New Roman" w:eastAsia="Times New Roman" w:hAnsi="Times New Roman" w:cs="Times New Roman"/>
          <w:i/>
          <w:iCs/>
          <w:lang w:val="en-GB"/>
        </w:rPr>
        <w:t>Pelayanan</w:t>
      </w:r>
      <w:proofErr w:type="spellEnd"/>
      <w:r w:rsidRPr="72ABD862">
        <w:rPr>
          <w:rFonts w:ascii="Times New Roman" w:eastAsia="Times New Roman" w:hAnsi="Times New Roman" w:cs="Times New Roman"/>
          <w:i/>
          <w:iCs/>
          <w:lang w:val="en-GB"/>
        </w:rPr>
        <w:t xml:space="preserve"> Hotel</w:t>
      </w:r>
      <w:r w:rsidRPr="72ABD862">
        <w:rPr>
          <w:rFonts w:ascii="Times New Roman" w:eastAsia="Times New Roman" w:hAnsi="Times New Roman" w:cs="Times New Roman"/>
          <w:lang w:val="en-GB"/>
        </w:rPr>
        <w:t xml:space="preserve">, 8(2), p. 62. Available at: </w:t>
      </w:r>
      <w:hyperlink r:id="rId108">
        <w:r w:rsidRPr="72ABD862">
          <w:rPr>
            <w:rStyle w:val="Hyperlink"/>
            <w:rFonts w:ascii="Times New Roman" w:eastAsia="Times New Roman" w:hAnsi="Times New Roman" w:cs="Times New Roman"/>
            <w:lang w:val="en-GB"/>
          </w:rPr>
          <w:t>https://www.researchgate.net/publication/388126899_The_Role_of_Front_Office_Staff_in_Providing_Satisfaction_and_Comfort_for_Guests_at_Radisson_Golf_and_Convention_Center_Batam</w:t>
        </w:r>
      </w:hyperlink>
      <w:r w:rsidRPr="72ABD862">
        <w:rPr>
          <w:rFonts w:ascii="Times New Roman" w:eastAsia="Times New Roman" w:hAnsi="Times New Roman" w:cs="Times New Roman"/>
          <w:lang w:val="en-GB"/>
        </w:rPr>
        <w:t xml:space="preserve"> [Accessed: 16 May 2025].</w:t>
      </w:r>
    </w:p>
    <w:p w14:paraId="2E8B543E" w14:textId="2D1B034B" w:rsidR="00C4349B" w:rsidRDefault="017737A4" w:rsidP="72ABD862">
      <w:pPr>
        <w:spacing w:after="0"/>
      </w:pPr>
      <w:r w:rsidRPr="72ABD862">
        <w:rPr>
          <w:rFonts w:ascii="Times New Roman" w:eastAsia="Times New Roman" w:hAnsi="Times New Roman" w:cs="Times New Roman"/>
          <w:lang w:val="en-GB"/>
        </w:rPr>
        <w:t xml:space="preserve"> </w:t>
      </w:r>
    </w:p>
    <w:p w14:paraId="1E4CA5A0" w14:textId="2C168C58"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Zahartzis</w:t>
      </w:r>
      <w:proofErr w:type="spellEnd"/>
      <w:r w:rsidRPr="72ABD862">
        <w:rPr>
          <w:rFonts w:ascii="Times New Roman" w:eastAsia="Times New Roman" w:hAnsi="Times New Roman" w:cs="Times New Roman"/>
          <w:lang w:val="en-GB"/>
        </w:rPr>
        <w:t xml:space="preserve">, G. (2024) 'Guest satisfaction in hotels: enhancing experiences'. Available at: </w:t>
      </w:r>
      <w:hyperlink r:id="rId109">
        <w:r w:rsidRPr="72ABD862">
          <w:rPr>
            <w:rStyle w:val="Hyperlink"/>
            <w:rFonts w:ascii="Times New Roman" w:eastAsia="Times New Roman" w:hAnsi="Times New Roman" w:cs="Times New Roman"/>
            <w:lang w:val="en-GB"/>
          </w:rPr>
          <w:t>https://deliverback.com/blog/guest-satisfaction-in-hotels/</w:t>
        </w:r>
      </w:hyperlink>
      <w:r w:rsidRPr="72ABD862">
        <w:rPr>
          <w:rFonts w:ascii="Times New Roman" w:eastAsia="Times New Roman" w:hAnsi="Times New Roman" w:cs="Times New Roman"/>
          <w:lang w:val="en-GB"/>
        </w:rPr>
        <w:t xml:space="preserve"> [Accessed: 16 May 2025].</w:t>
      </w:r>
    </w:p>
    <w:p w14:paraId="0692F12A" w14:textId="73E75D82" w:rsidR="00C4349B" w:rsidRDefault="017737A4" w:rsidP="72ABD862">
      <w:pPr>
        <w:spacing w:after="0"/>
        <w:ind w:left="360"/>
      </w:pPr>
      <w:r w:rsidRPr="72ABD862">
        <w:rPr>
          <w:rFonts w:ascii="Times New Roman" w:eastAsia="Times New Roman" w:hAnsi="Times New Roman" w:cs="Times New Roman"/>
          <w:lang w:val="en-GB"/>
        </w:rPr>
        <w:t xml:space="preserve"> </w:t>
      </w:r>
    </w:p>
    <w:p w14:paraId="6755CB50" w14:textId="4B4AD81B" w:rsidR="00C4349B" w:rsidRDefault="017737A4" w:rsidP="72ABD862">
      <w:pPr>
        <w:pStyle w:val="ListParagraph"/>
        <w:numPr>
          <w:ilvl w:val="0"/>
          <w:numId w:val="1"/>
        </w:numPr>
        <w:spacing w:after="0"/>
        <w:rPr>
          <w:rFonts w:ascii="Times New Roman" w:eastAsia="Times New Roman" w:hAnsi="Times New Roman" w:cs="Times New Roman"/>
          <w:lang w:val="en-GB"/>
        </w:rPr>
      </w:pPr>
      <w:r w:rsidRPr="72ABD862">
        <w:rPr>
          <w:rFonts w:ascii="Times New Roman" w:eastAsia="Times New Roman" w:hAnsi="Times New Roman" w:cs="Times New Roman"/>
          <w:lang w:val="en-GB"/>
        </w:rPr>
        <w:t xml:space="preserve">Zhao, R., </w:t>
      </w:r>
      <w:proofErr w:type="spellStart"/>
      <w:r w:rsidRPr="72ABD862">
        <w:rPr>
          <w:rFonts w:ascii="Times New Roman" w:eastAsia="Times New Roman" w:hAnsi="Times New Roman" w:cs="Times New Roman"/>
          <w:lang w:val="en-GB"/>
        </w:rPr>
        <w:t>Hao</w:t>
      </w:r>
      <w:proofErr w:type="spellEnd"/>
      <w:r w:rsidRPr="72ABD862">
        <w:rPr>
          <w:rFonts w:ascii="Times New Roman" w:eastAsia="Times New Roman" w:hAnsi="Times New Roman" w:cs="Times New Roman"/>
          <w:lang w:val="en-GB"/>
        </w:rPr>
        <w:t xml:space="preserve">, Y. and Li, X. (2024) ‘Business analysis: user attitude evaluation and prediction based on hotel user reviews and text mining’, </w:t>
      </w:r>
      <w:proofErr w:type="spellStart"/>
      <w:r w:rsidRPr="72ABD862">
        <w:rPr>
          <w:rFonts w:ascii="Times New Roman" w:eastAsia="Times New Roman" w:hAnsi="Times New Roman" w:cs="Times New Roman"/>
          <w:i/>
          <w:iCs/>
          <w:lang w:val="en-GB"/>
        </w:rPr>
        <w:t>arXiv</w:t>
      </w:r>
      <w:proofErr w:type="spellEnd"/>
      <w:r w:rsidRPr="72ABD862">
        <w:rPr>
          <w:rFonts w:ascii="Times New Roman" w:eastAsia="Times New Roman" w:hAnsi="Times New Roman" w:cs="Times New Roman"/>
          <w:i/>
          <w:iCs/>
          <w:lang w:val="en-GB"/>
        </w:rPr>
        <w:t xml:space="preserve"> preprint arXiv</w:t>
      </w:r>
      <w:proofErr w:type="gramStart"/>
      <w:r w:rsidRPr="72ABD862">
        <w:rPr>
          <w:rFonts w:ascii="Times New Roman" w:eastAsia="Times New Roman" w:hAnsi="Times New Roman" w:cs="Times New Roman"/>
          <w:i/>
          <w:iCs/>
          <w:lang w:val="en-GB"/>
        </w:rPr>
        <w:t>:2412.16744</w:t>
      </w:r>
      <w:proofErr w:type="gramEnd"/>
      <w:r w:rsidRPr="72ABD862">
        <w:rPr>
          <w:rFonts w:ascii="Times New Roman" w:eastAsia="Times New Roman" w:hAnsi="Times New Roman" w:cs="Times New Roman"/>
          <w:lang w:val="en-GB"/>
        </w:rPr>
        <w:t xml:space="preserve">. Available at: </w:t>
      </w:r>
      <w:hyperlink r:id="rId110">
        <w:r w:rsidRPr="72ABD862">
          <w:rPr>
            <w:rStyle w:val="Hyperlink"/>
            <w:rFonts w:ascii="Times New Roman" w:eastAsia="Times New Roman" w:hAnsi="Times New Roman" w:cs="Times New Roman"/>
            <w:lang w:val="en-GB"/>
          </w:rPr>
          <w:t>https://arxiv.org/abs/2412.16744</w:t>
        </w:r>
      </w:hyperlink>
      <w:r w:rsidRPr="72ABD862">
        <w:rPr>
          <w:rFonts w:ascii="Times New Roman" w:eastAsia="Times New Roman" w:hAnsi="Times New Roman" w:cs="Times New Roman"/>
          <w:lang w:val="en-GB"/>
        </w:rPr>
        <w:t xml:space="preserve"> [Accessed: 16 May 2025].</w:t>
      </w:r>
    </w:p>
    <w:p w14:paraId="7B79BEF3" w14:textId="60A53B4A" w:rsidR="00C4349B" w:rsidRDefault="017737A4" w:rsidP="72ABD862">
      <w:pPr>
        <w:spacing w:after="0"/>
      </w:pPr>
      <w:r w:rsidRPr="72ABD862">
        <w:rPr>
          <w:rFonts w:ascii="Times New Roman" w:eastAsia="Times New Roman" w:hAnsi="Times New Roman" w:cs="Times New Roman"/>
          <w:lang w:val="en-GB"/>
        </w:rPr>
        <w:t xml:space="preserve"> </w:t>
      </w:r>
    </w:p>
    <w:p w14:paraId="7625AE44" w14:textId="205D48AD" w:rsidR="00C4349B" w:rsidRDefault="017737A4" w:rsidP="72ABD862">
      <w:pPr>
        <w:pStyle w:val="ListParagraph"/>
        <w:numPr>
          <w:ilvl w:val="0"/>
          <w:numId w:val="1"/>
        </w:numPr>
        <w:spacing w:after="0"/>
        <w:rPr>
          <w:rFonts w:ascii="Times New Roman" w:eastAsia="Times New Roman" w:hAnsi="Times New Roman" w:cs="Times New Roman"/>
          <w:lang w:val="en-GB"/>
        </w:rPr>
      </w:pPr>
      <w:proofErr w:type="spellStart"/>
      <w:r w:rsidRPr="72ABD862">
        <w:rPr>
          <w:rFonts w:ascii="Times New Roman" w:eastAsia="Times New Roman" w:hAnsi="Times New Roman" w:cs="Times New Roman"/>
          <w:lang w:val="en-GB"/>
        </w:rPr>
        <w:t>Zoghbi</w:t>
      </w:r>
      <w:proofErr w:type="spellEnd"/>
      <w:r w:rsidRPr="72ABD862">
        <w:rPr>
          <w:rFonts w:ascii="Times New Roman" w:eastAsia="Times New Roman" w:hAnsi="Times New Roman" w:cs="Times New Roman"/>
          <w:lang w:val="en-GB"/>
        </w:rPr>
        <w:t>-</w:t>
      </w:r>
      <w:proofErr w:type="spellStart"/>
      <w:r w:rsidRPr="72ABD862">
        <w:rPr>
          <w:rFonts w:ascii="Times New Roman" w:eastAsia="Times New Roman" w:hAnsi="Times New Roman" w:cs="Times New Roman"/>
          <w:lang w:val="en-GB"/>
        </w:rPr>
        <w:t>Manrique</w:t>
      </w:r>
      <w:proofErr w:type="spellEnd"/>
      <w:r w:rsidRPr="72ABD862">
        <w:rPr>
          <w:rFonts w:ascii="Times New Roman" w:eastAsia="Times New Roman" w:hAnsi="Times New Roman" w:cs="Times New Roman"/>
          <w:lang w:val="en-GB"/>
        </w:rPr>
        <w:t>-de-Lara, P., Suárez-Acosta, M.A. and Guerra-</w:t>
      </w:r>
      <w:proofErr w:type="spellStart"/>
      <w:r w:rsidRPr="72ABD862">
        <w:rPr>
          <w:rFonts w:ascii="Times New Roman" w:eastAsia="Times New Roman" w:hAnsi="Times New Roman" w:cs="Times New Roman"/>
          <w:lang w:val="en-GB"/>
        </w:rPr>
        <w:t>Báez</w:t>
      </w:r>
      <w:proofErr w:type="spellEnd"/>
      <w:r w:rsidRPr="72ABD862">
        <w:rPr>
          <w:rFonts w:ascii="Times New Roman" w:eastAsia="Times New Roman" w:hAnsi="Times New Roman" w:cs="Times New Roman"/>
          <w:lang w:val="en-GB"/>
        </w:rPr>
        <w:t xml:space="preserve">, R.M. (2017) ‘Customer citizenship as a reaction to hotel’s fair treatment of staff: Service satisfaction as a mediator’, </w:t>
      </w:r>
      <w:r w:rsidRPr="72ABD862">
        <w:rPr>
          <w:rFonts w:ascii="Times New Roman" w:eastAsia="Times New Roman" w:hAnsi="Times New Roman" w:cs="Times New Roman"/>
          <w:i/>
          <w:iCs/>
          <w:lang w:val="en-GB"/>
        </w:rPr>
        <w:t>Tourism and Hospitality Research</w:t>
      </w:r>
      <w:r w:rsidRPr="72ABD862">
        <w:rPr>
          <w:rFonts w:ascii="Times New Roman" w:eastAsia="Times New Roman" w:hAnsi="Times New Roman" w:cs="Times New Roman"/>
          <w:lang w:val="en-GB"/>
        </w:rPr>
        <w:t xml:space="preserve">, 17(2), pp. 190–203. Available at: </w:t>
      </w:r>
      <w:hyperlink r:id="rId111">
        <w:r w:rsidRPr="72ABD862">
          <w:rPr>
            <w:rStyle w:val="Hyperlink"/>
            <w:rFonts w:ascii="Times New Roman" w:eastAsia="Times New Roman" w:hAnsi="Times New Roman" w:cs="Times New Roman"/>
            <w:lang w:val="en-GB"/>
          </w:rPr>
          <w:t>https://www.jstor.org/stable/26366522</w:t>
        </w:r>
      </w:hyperlink>
      <w:r w:rsidRPr="72ABD862">
        <w:rPr>
          <w:rFonts w:ascii="Times New Roman" w:eastAsia="Times New Roman" w:hAnsi="Times New Roman" w:cs="Times New Roman"/>
          <w:lang w:val="en-GB"/>
        </w:rPr>
        <w:t xml:space="preserve"> [Accessed: 16 May 2025].</w:t>
      </w:r>
    </w:p>
    <w:p w14:paraId="26721A7C" w14:textId="53EE8886" w:rsidR="00C4349B" w:rsidRDefault="017737A4" w:rsidP="72ABD862">
      <w:pPr>
        <w:spacing w:after="0"/>
        <w:ind w:left="360"/>
      </w:pPr>
      <w:r w:rsidRPr="72ABD862">
        <w:rPr>
          <w:rFonts w:ascii="Times New Roman" w:eastAsia="Times New Roman" w:hAnsi="Times New Roman" w:cs="Times New Roman"/>
          <w:lang w:val="en-GB"/>
        </w:rPr>
        <w:t xml:space="preserve"> </w:t>
      </w:r>
    </w:p>
    <w:p w14:paraId="4EA5A593" w14:textId="15C84A4A" w:rsidR="00C4349B" w:rsidRDefault="017737A4" w:rsidP="72ABD862">
      <w:pPr>
        <w:spacing w:after="0"/>
        <w:ind w:left="360"/>
      </w:pPr>
      <w:r w:rsidRPr="72ABD862">
        <w:rPr>
          <w:rFonts w:ascii="Times New Roman" w:eastAsia="Times New Roman" w:hAnsi="Times New Roman" w:cs="Times New Roman"/>
          <w:lang w:val="en-GB"/>
        </w:rPr>
        <w:t xml:space="preserve"> </w:t>
      </w:r>
    </w:p>
    <w:p w14:paraId="63294899" w14:textId="614D976F" w:rsidR="00C4349B" w:rsidRDefault="017737A4" w:rsidP="72ABD862">
      <w:pPr>
        <w:spacing w:after="0"/>
        <w:ind w:left="360"/>
      </w:pPr>
      <w:r w:rsidRPr="72ABD862">
        <w:rPr>
          <w:rFonts w:ascii="Times New Roman" w:eastAsia="Times New Roman" w:hAnsi="Times New Roman" w:cs="Times New Roman"/>
          <w:lang w:val="en-GB"/>
        </w:rPr>
        <w:t xml:space="preserve"> </w:t>
      </w:r>
    </w:p>
    <w:p w14:paraId="7C703E0A" w14:textId="2C164C1F" w:rsidR="00C4349B" w:rsidRDefault="017737A4" w:rsidP="72ABD862">
      <w:pPr>
        <w:spacing w:after="0"/>
      </w:pPr>
      <w:r w:rsidRPr="72ABD862">
        <w:rPr>
          <w:rFonts w:ascii="Times New Roman" w:eastAsia="Times New Roman" w:hAnsi="Times New Roman" w:cs="Times New Roman"/>
          <w:lang w:val="en-GB"/>
        </w:rPr>
        <w:t xml:space="preserve"> </w:t>
      </w:r>
    </w:p>
    <w:p w14:paraId="02782BF7" w14:textId="076BDBC9" w:rsidR="00C4349B" w:rsidRDefault="017737A4" w:rsidP="72ABD862">
      <w:pPr>
        <w:spacing w:after="0"/>
        <w:ind w:left="360"/>
      </w:pPr>
      <w:r w:rsidRPr="72ABD862">
        <w:rPr>
          <w:rFonts w:ascii="Times New Roman" w:eastAsia="Times New Roman" w:hAnsi="Times New Roman" w:cs="Times New Roman"/>
          <w:lang w:val="en-GB"/>
        </w:rPr>
        <w:t xml:space="preserve"> </w:t>
      </w:r>
    </w:p>
    <w:p w14:paraId="268BBF99" w14:textId="576EE199" w:rsidR="00C4349B" w:rsidRDefault="017737A4" w:rsidP="72ABD862">
      <w:pPr>
        <w:spacing w:after="0"/>
        <w:ind w:left="360"/>
      </w:pPr>
      <w:r w:rsidRPr="72ABD862">
        <w:rPr>
          <w:rFonts w:ascii="Times New Roman" w:eastAsia="Times New Roman" w:hAnsi="Times New Roman" w:cs="Times New Roman"/>
          <w:lang w:val="en-GB"/>
        </w:rPr>
        <w:t xml:space="preserve"> </w:t>
      </w:r>
    </w:p>
    <w:p w14:paraId="11C6A6F8" w14:textId="6D5FD064" w:rsidR="00C4349B" w:rsidRDefault="00C4349B" w:rsidP="72ABD862">
      <w:pPr>
        <w:spacing w:after="0"/>
        <w:ind w:left="360"/>
        <w:rPr>
          <w:rFonts w:ascii="Times New Roman" w:eastAsia="Times New Roman" w:hAnsi="Times New Roman" w:cs="Times New Roman"/>
          <w:lang w:val="en-GB"/>
        </w:rPr>
      </w:pPr>
    </w:p>
    <w:p w14:paraId="2C078E63" w14:textId="2C951935" w:rsidR="00C4349B" w:rsidRDefault="00C4349B"/>
    <w:sectPr w:rsidR="00C434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70756"/>
    <w:multiLevelType w:val="hybridMultilevel"/>
    <w:tmpl w:val="D55E2F44"/>
    <w:lvl w:ilvl="0" w:tplc="C584D3C2">
      <w:start w:val="1"/>
      <w:numFmt w:val="bullet"/>
      <w:lvlText w:val=""/>
      <w:lvlJc w:val="left"/>
      <w:pPr>
        <w:ind w:left="720" w:hanging="360"/>
      </w:pPr>
      <w:rPr>
        <w:rFonts w:ascii="Symbol" w:hAnsi="Symbol" w:hint="default"/>
      </w:rPr>
    </w:lvl>
    <w:lvl w:ilvl="1" w:tplc="41CA6DAE">
      <w:start w:val="1"/>
      <w:numFmt w:val="bullet"/>
      <w:lvlText w:val="o"/>
      <w:lvlJc w:val="left"/>
      <w:pPr>
        <w:ind w:left="1440" w:hanging="360"/>
      </w:pPr>
      <w:rPr>
        <w:rFonts w:ascii="Courier New" w:hAnsi="Courier New" w:hint="default"/>
      </w:rPr>
    </w:lvl>
    <w:lvl w:ilvl="2" w:tplc="4F723298">
      <w:start w:val="1"/>
      <w:numFmt w:val="bullet"/>
      <w:lvlText w:val=""/>
      <w:lvlJc w:val="left"/>
      <w:pPr>
        <w:ind w:left="2160" w:hanging="360"/>
      </w:pPr>
      <w:rPr>
        <w:rFonts w:ascii="Wingdings" w:hAnsi="Wingdings" w:hint="default"/>
      </w:rPr>
    </w:lvl>
    <w:lvl w:ilvl="3" w:tplc="7E982FDA">
      <w:start w:val="1"/>
      <w:numFmt w:val="bullet"/>
      <w:lvlText w:val=""/>
      <w:lvlJc w:val="left"/>
      <w:pPr>
        <w:ind w:left="2880" w:hanging="360"/>
      </w:pPr>
      <w:rPr>
        <w:rFonts w:ascii="Symbol" w:hAnsi="Symbol" w:hint="default"/>
      </w:rPr>
    </w:lvl>
    <w:lvl w:ilvl="4" w:tplc="3D623098">
      <w:start w:val="1"/>
      <w:numFmt w:val="bullet"/>
      <w:lvlText w:val="o"/>
      <w:lvlJc w:val="left"/>
      <w:pPr>
        <w:ind w:left="3600" w:hanging="360"/>
      </w:pPr>
      <w:rPr>
        <w:rFonts w:ascii="Courier New" w:hAnsi="Courier New" w:hint="default"/>
      </w:rPr>
    </w:lvl>
    <w:lvl w:ilvl="5" w:tplc="A9DC1052">
      <w:start w:val="1"/>
      <w:numFmt w:val="bullet"/>
      <w:lvlText w:val=""/>
      <w:lvlJc w:val="left"/>
      <w:pPr>
        <w:ind w:left="4320" w:hanging="360"/>
      </w:pPr>
      <w:rPr>
        <w:rFonts w:ascii="Wingdings" w:hAnsi="Wingdings" w:hint="default"/>
      </w:rPr>
    </w:lvl>
    <w:lvl w:ilvl="6" w:tplc="70FE37FE">
      <w:start w:val="1"/>
      <w:numFmt w:val="bullet"/>
      <w:lvlText w:val=""/>
      <w:lvlJc w:val="left"/>
      <w:pPr>
        <w:ind w:left="5040" w:hanging="360"/>
      </w:pPr>
      <w:rPr>
        <w:rFonts w:ascii="Symbol" w:hAnsi="Symbol" w:hint="default"/>
      </w:rPr>
    </w:lvl>
    <w:lvl w:ilvl="7" w:tplc="5238A598">
      <w:start w:val="1"/>
      <w:numFmt w:val="bullet"/>
      <w:lvlText w:val="o"/>
      <w:lvlJc w:val="left"/>
      <w:pPr>
        <w:ind w:left="5760" w:hanging="360"/>
      </w:pPr>
      <w:rPr>
        <w:rFonts w:ascii="Courier New" w:hAnsi="Courier New" w:hint="default"/>
      </w:rPr>
    </w:lvl>
    <w:lvl w:ilvl="8" w:tplc="29E20864">
      <w:start w:val="1"/>
      <w:numFmt w:val="bullet"/>
      <w:lvlText w:val=""/>
      <w:lvlJc w:val="left"/>
      <w:pPr>
        <w:ind w:left="6480" w:hanging="360"/>
      </w:pPr>
      <w:rPr>
        <w:rFonts w:ascii="Wingdings" w:hAnsi="Wingdings" w:hint="default"/>
      </w:rPr>
    </w:lvl>
  </w:abstractNum>
  <w:abstractNum w:abstractNumId="1" w15:restartNumberingAfterBreak="0">
    <w:nsid w:val="20C61310"/>
    <w:multiLevelType w:val="hybridMultilevel"/>
    <w:tmpl w:val="601438BE"/>
    <w:lvl w:ilvl="0" w:tplc="4F86581A">
      <w:start w:val="1"/>
      <w:numFmt w:val="bullet"/>
      <w:lvlText w:val=""/>
      <w:lvlJc w:val="left"/>
      <w:pPr>
        <w:ind w:left="720" w:hanging="360"/>
      </w:pPr>
      <w:rPr>
        <w:rFonts w:ascii="Symbol" w:hAnsi="Symbol" w:hint="default"/>
      </w:rPr>
    </w:lvl>
    <w:lvl w:ilvl="1" w:tplc="5928DB56">
      <w:start w:val="1"/>
      <w:numFmt w:val="bullet"/>
      <w:lvlText w:val="o"/>
      <w:lvlJc w:val="left"/>
      <w:pPr>
        <w:ind w:left="1440" w:hanging="360"/>
      </w:pPr>
      <w:rPr>
        <w:rFonts w:ascii="Courier New" w:hAnsi="Courier New" w:hint="default"/>
      </w:rPr>
    </w:lvl>
    <w:lvl w:ilvl="2" w:tplc="F77AA2CC">
      <w:start w:val="1"/>
      <w:numFmt w:val="bullet"/>
      <w:lvlText w:val=""/>
      <w:lvlJc w:val="left"/>
      <w:pPr>
        <w:ind w:left="2160" w:hanging="360"/>
      </w:pPr>
      <w:rPr>
        <w:rFonts w:ascii="Wingdings" w:hAnsi="Wingdings" w:hint="default"/>
      </w:rPr>
    </w:lvl>
    <w:lvl w:ilvl="3" w:tplc="02FA9D80">
      <w:start w:val="1"/>
      <w:numFmt w:val="bullet"/>
      <w:lvlText w:val=""/>
      <w:lvlJc w:val="left"/>
      <w:pPr>
        <w:ind w:left="2880" w:hanging="360"/>
      </w:pPr>
      <w:rPr>
        <w:rFonts w:ascii="Symbol" w:hAnsi="Symbol" w:hint="default"/>
      </w:rPr>
    </w:lvl>
    <w:lvl w:ilvl="4" w:tplc="CA327DF4">
      <w:start w:val="1"/>
      <w:numFmt w:val="bullet"/>
      <w:lvlText w:val="o"/>
      <w:lvlJc w:val="left"/>
      <w:pPr>
        <w:ind w:left="3600" w:hanging="360"/>
      </w:pPr>
      <w:rPr>
        <w:rFonts w:ascii="Courier New" w:hAnsi="Courier New" w:hint="default"/>
      </w:rPr>
    </w:lvl>
    <w:lvl w:ilvl="5" w:tplc="5C22DD4E">
      <w:start w:val="1"/>
      <w:numFmt w:val="bullet"/>
      <w:lvlText w:val=""/>
      <w:lvlJc w:val="left"/>
      <w:pPr>
        <w:ind w:left="4320" w:hanging="360"/>
      </w:pPr>
      <w:rPr>
        <w:rFonts w:ascii="Wingdings" w:hAnsi="Wingdings" w:hint="default"/>
      </w:rPr>
    </w:lvl>
    <w:lvl w:ilvl="6" w:tplc="AA0E6C6E">
      <w:start w:val="1"/>
      <w:numFmt w:val="bullet"/>
      <w:lvlText w:val=""/>
      <w:lvlJc w:val="left"/>
      <w:pPr>
        <w:ind w:left="5040" w:hanging="360"/>
      </w:pPr>
      <w:rPr>
        <w:rFonts w:ascii="Symbol" w:hAnsi="Symbol" w:hint="default"/>
      </w:rPr>
    </w:lvl>
    <w:lvl w:ilvl="7" w:tplc="22F22290">
      <w:start w:val="1"/>
      <w:numFmt w:val="bullet"/>
      <w:lvlText w:val="o"/>
      <w:lvlJc w:val="left"/>
      <w:pPr>
        <w:ind w:left="5760" w:hanging="360"/>
      </w:pPr>
      <w:rPr>
        <w:rFonts w:ascii="Courier New" w:hAnsi="Courier New" w:hint="default"/>
      </w:rPr>
    </w:lvl>
    <w:lvl w:ilvl="8" w:tplc="5AC6B916">
      <w:start w:val="1"/>
      <w:numFmt w:val="bullet"/>
      <w:lvlText w:val=""/>
      <w:lvlJc w:val="left"/>
      <w:pPr>
        <w:ind w:left="6480" w:hanging="360"/>
      </w:pPr>
      <w:rPr>
        <w:rFonts w:ascii="Wingdings" w:hAnsi="Wingdings" w:hint="default"/>
      </w:rPr>
    </w:lvl>
  </w:abstractNum>
  <w:abstractNum w:abstractNumId="2" w15:restartNumberingAfterBreak="0">
    <w:nsid w:val="346083E1"/>
    <w:multiLevelType w:val="hybridMultilevel"/>
    <w:tmpl w:val="1188D282"/>
    <w:lvl w:ilvl="0" w:tplc="857ECA62">
      <w:start w:val="1"/>
      <w:numFmt w:val="bullet"/>
      <w:lvlText w:val=""/>
      <w:lvlJc w:val="left"/>
      <w:pPr>
        <w:ind w:left="720" w:hanging="360"/>
      </w:pPr>
      <w:rPr>
        <w:rFonts w:ascii="Symbol" w:hAnsi="Symbol" w:hint="default"/>
      </w:rPr>
    </w:lvl>
    <w:lvl w:ilvl="1" w:tplc="BFEC5790">
      <w:start w:val="1"/>
      <w:numFmt w:val="bullet"/>
      <w:lvlText w:val="o"/>
      <w:lvlJc w:val="left"/>
      <w:pPr>
        <w:ind w:left="1440" w:hanging="360"/>
      </w:pPr>
      <w:rPr>
        <w:rFonts w:ascii="Courier New" w:hAnsi="Courier New" w:hint="default"/>
      </w:rPr>
    </w:lvl>
    <w:lvl w:ilvl="2" w:tplc="ADFC06FE">
      <w:start w:val="1"/>
      <w:numFmt w:val="bullet"/>
      <w:lvlText w:val=""/>
      <w:lvlJc w:val="left"/>
      <w:pPr>
        <w:ind w:left="2160" w:hanging="360"/>
      </w:pPr>
      <w:rPr>
        <w:rFonts w:ascii="Wingdings" w:hAnsi="Wingdings" w:hint="default"/>
      </w:rPr>
    </w:lvl>
    <w:lvl w:ilvl="3" w:tplc="9DC8ABCE">
      <w:start w:val="1"/>
      <w:numFmt w:val="bullet"/>
      <w:lvlText w:val=""/>
      <w:lvlJc w:val="left"/>
      <w:pPr>
        <w:ind w:left="2880" w:hanging="360"/>
      </w:pPr>
      <w:rPr>
        <w:rFonts w:ascii="Symbol" w:hAnsi="Symbol" w:hint="default"/>
      </w:rPr>
    </w:lvl>
    <w:lvl w:ilvl="4" w:tplc="754EB0EC">
      <w:start w:val="1"/>
      <w:numFmt w:val="bullet"/>
      <w:lvlText w:val="o"/>
      <w:lvlJc w:val="left"/>
      <w:pPr>
        <w:ind w:left="3600" w:hanging="360"/>
      </w:pPr>
      <w:rPr>
        <w:rFonts w:ascii="Courier New" w:hAnsi="Courier New" w:hint="default"/>
      </w:rPr>
    </w:lvl>
    <w:lvl w:ilvl="5" w:tplc="CB52C86C">
      <w:start w:val="1"/>
      <w:numFmt w:val="bullet"/>
      <w:lvlText w:val=""/>
      <w:lvlJc w:val="left"/>
      <w:pPr>
        <w:ind w:left="4320" w:hanging="360"/>
      </w:pPr>
      <w:rPr>
        <w:rFonts w:ascii="Wingdings" w:hAnsi="Wingdings" w:hint="default"/>
      </w:rPr>
    </w:lvl>
    <w:lvl w:ilvl="6" w:tplc="49B2BAE0">
      <w:start w:val="1"/>
      <w:numFmt w:val="bullet"/>
      <w:lvlText w:val=""/>
      <w:lvlJc w:val="left"/>
      <w:pPr>
        <w:ind w:left="5040" w:hanging="360"/>
      </w:pPr>
      <w:rPr>
        <w:rFonts w:ascii="Symbol" w:hAnsi="Symbol" w:hint="default"/>
      </w:rPr>
    </w:lvl>
    <w:lvl w:ilvl="7" w:tplc="D28E4E02">
      <w:start w:val="1"/>
      <w:numFmt w:val="bullet"/>
      <w:lvlText w:val="o"/>
      <w:lvlJc w:val="left"/>
      <w:pPr>
        <w:ind w:left="5760" w:hanging="360"/>
      </w:pPr>
      <w:rPr>
        <w:rFonts w:ascii="Courier New" w:hAnsi="Courier New" w:hint="default"/>
      </w:rPr>
    </w:lvl>
    <w:lvl w:ilvl="8" w:tplc="11A8E072">
      <w:start w:val="1"/>
      <w:numFmt w:val="bullet"/>
      <w:lvlText w:val=""/>
      <w:lvlJc w:val="left"/>
      <w:pPr>
        <w:ind w:left="6480" w:hanging="360"/>
      </w:pPr>
      <w:rPr>
        <w:rFonts w:ascii="Wingdings" w:hAnsi="Wingdings" w:hint="default"/>
      </w:rPr>
    </w:lvl>
  </w:abstractNum>
  <w:abstractNum w:abstractNumId="3" w15:restartNumberingAfterBreak="0">
    <w:nsid w:val="53E9DFDC"/>
    <w:multiLevelType w:val="hybridMultilevel"/>
    <w:tmpl w:val="0E925F36"/>
    <w:lvl w:ilvl="0" w:tplc="07C2F7AE">
      <w:start w:val="1"/>
      <w:numFmt w:val="bullet"/>
      <w:lvlText w:val=""/>
      <w:lvlJc w:val="left"/>
      <w:pPr>
        <w:ind w:left="720" w:hanging="360"/>
      </w:pPr>
      <w:rPr>
        <w:rFonts w:ascii="Symbol" w:hAnsi="Symbol" w:hint="default"/>
      </w:rPr>
    </w:lvl>
    <w:lvl w:ilvl="1" w:tplc="8D86F326">
      <w:start w:val="1"/>
      <w:numFmt w:val="bullet"/>
      <w:lvlText w:val="o"/>
      <w:lvlJc w:val="left"/>
      <w:pPr>
        <w:ind w:left="1440" w:hanging="360"/>
      </w:pPr>
      <w:rPr>
        <w:rFonts w:ascii="Courier New" w:hAnsi="Courier New" w:hint="default"/>
      </w:rPr>
    </w:lvl>
    <w:lvl w:ilvl="2" w:tplc="BB0C3648">
      <w:start w:val="1"/>
      <w:numFmt w:val="bullet"/>
      <w:lvlText w:val=""/>
      <w:lvlJc w:val="left"/>
      <w:pPr>
        <w:ind w:left="2160" w:hanging="360"/>
      </w:pPr>
      <w:rPr>
        <w:rFonts w:ascii="Wingdings" w:hAnsi="Wingdings" w:hint="default"/>
      </w:rPr>
    </w:lvl>
    <w:lvl w:ilvl="3" w:tplc="B4383DD0">
      <w:start w:val="1"/>
      <w:numFmt w:val="bullet"/>
      <w:lvlText w:val=""/>
      <w:lvlJc w:val="left"/>
      <w:pPr>
        <w:ind w:left="2880" w:hanging="360"/>
      </w:pPr>
      <w:rPr>
        <w:rFonts w:ascii="Symbol" w:hAnsi="Symbol" w:hint="default"/>
      </w:rPr>
    </w:lvl>
    <w:lvl w:ilvl="4" w:tplc="DA684C34">
      <w:start w:val="1"/>
      <w:numFmt w:val="bullet"/>
      <w:lvlText w:val="o"/>
      <w:lvlJc w:val="left"/>
      <w:pPr>
        <w:ind w:left="3600" w:hanging="360"/>
      </w:pPr>
      <w:rPr>
        <w:rFonts w:ascii="Courier New" w:hAnsi="Courier New" w:hint="default"/>
      </w:rPr>
    </w:lvl>
    <w:lvl w:ilvl="5" w:tplc="E912F142">
      <w:start w:val="1"/>
      <w:numFmt w:val="bullet"/>
      <w:lvlText w:val=""/>
      <w:lvlJc w:val="left"/>
      <w:pPr>
        <w:ind w:left="4320" w:hanging="360"/>
      </w:pPr>
      <w:rPr>
        <w:rFonts w:ascii="Wingdings" w:hAnsi="Wingdings" w:hint="default"/>
      </w:rPr>
    </w:lvl>
    <w:lvl w:ilvl="6" w:tplc="2416AA0A">
      <w:start w:val="1"/>
      <w:numFmt w:val="bullet"/>
      <w:lvlText w:val=""/>
      <w:lvlJc w:val="left"/>
      <w:pPr>
        <w:ind w:left="5040" w:hanging="360"/>
      </w:pPr>
      <w:rPr>
        <w:rFonts w:ascii="Symbol" w:hAnsi="Symbol" w:hint="default"/>
      </w:rPr>
    </w:lvl>
    <w:lvl w:ilvl="7" w:tplc="C5782DF2">
      <w:start w:val="1"/>
      <w:numFmt w:val="bullet"/>
      <w:lvlText w:val="o"/>
      <w:lvlJc w:val="left"/>
      <w:pPr>
        <w:ind w:left="5760" w:hanging="360"/>
      </w:pPr>
      <w:rPr>
        <w:rFonts w:ascii="Courier New" w:hAnsi="Courier New" w:hint="default"/>
      </w:rPr>
    </w:lvl>
    <w:lvl w:ilvl="8" w:tplc="2CE839A8">
      <w:start w:val="1"/>
      <w:numFmt w:val="bullet"/>
      <w:lvlText w:val=""/>
      <w:lvlJc w:val="left"/>
      <w:pPr>
        <w:ind w:left="6480" w:hanging="360"/>
      </w:pPr>
      <w:rPr>
        <w:rFonts w:ascii="Wingdings" w:hAnsi="Wingdings" w:hint="default"/>
      </w:rPr>
    </w:lvl>
  </w:abstractNum>
  <w:abstractNum w:abstractNumId="4" w15:restartNumberingAfterBreak="0">
    <w:nsid w:val="6239CCA8"/>
    <w:multiLevelType w:val="hybridMultilevel"/>
    <w:tmpl w:val="91C25AC6"/>
    <w:lvl w:ilvl="0" w:tplc="D10086C0">
      <w:start w:val="1"/>
      <w:numFmt w:val="decimal"/>
      <w:lvlText w:val="%1."/>
      <w:lvlJc w:val="left"/>
      <w:pPr>
        <w:ind w:left="720" w:hanging="360"/>
      </w:pPr>
    </w:lvl>
    <w:lvl w:ilvl="1" w:tplc="DFD693F6">
      <w:start w:val="1"/>
      <w:numFmt w:val="lowerLetter"/>
      <w:lvlText w:val="%2."/>
      <w:lvlJc w:val="left"/>
      <w:pPr>
        <w:ind w:left="1440" w:hanging="360"/>
      </w:pPr>
    </w:lvl>
    <w:lvl w:ilvl="2" w:tplc="CE1CB294">
      <w:start w:val="1"/>
      <w:numFmt w:val="lowerRoman"/>
      <w:lvlText w:val="%3."/>
      <w:lvlJc w:val="right"/>
      <w:pPr>
        <w:ind w:left="2160" w:hanging="180"/>
      </w:pPr>
    </w:lvl>
    <w:lvl w:ilvl="3" w:tplc="59DCDA2C">
      <w:start w:val="1"/>
      <w:numFmt w:val="decimal"/>
      <w:lvlText w:val="%4."/>
      <w:lvlJc w:val="left"/>
      <w:pPr>
        <w:ind w:left="2880" w:hanging="360"/>
      </w:pPr>
    </w:lvl>
    <w:lvl w:ilvl="4" w:tplc="57FE3096">
      <w:start w:val="1"/>
      <w:numFmt w:val="lowerLetter"/>
      <w:lvlText w:val="%5."/>
      <w:lvlJc w:val="left"/>
      <w:pPr>
        <w:ind w:left="3600" w:hanging="360"/>
      </w:pPr>
    </w:lvl>
    <w:lvl w:ilvl="5" w:tplc="68167B0A">
      <w:start w:val="1"/>
      <w:numFmt w:val="lowerRoman"/>
      <w:lvlText w:val="%6."/>
      <w:lvlJc w:val="right"/>
      <w:pPr>
        <w:ind w:left="4320" w:hanging="180"/>
      </w:pPr>
    </w:lvl>
    <w:lvl w:ilvl="6" w:tplc="B58EBFE0">
      <w:start w:val="1"/>
      <w:numFmt w:val="decimal"/>
      <w:lvlText w:val="%7."/>
      <w:lvlJc w:val="left"/>
      <w:pPr>
        <w:ind w:left="5040" w:hanging="360"/>
      </w:pPr>
    </w:lvl>
    <w:lvl w:ilvl="7" w:tplc="837A3FC8">
      <w:start w:val="1"/>
      <w:numFmt w:val="lowerLetter"/>
      <w:lvlText w:val="%8."/>
      <w:lvlJc w:val="left"/>
      <w:pPr>
        <w:ind w:left="5760" w:hanging="360"/>
      </w:pPr>
    </w:lvl>
    <w:lvl w:ilvl="8" w:tplc="4B02F9B2">
      <w:start w:val="1"/>
      <w:numFmt w:val="lowerRoman"/>
      <w:lvlText w:val="%9."/>
      <w:lvlJc w:val="right"/>
      <w:pPr>
        <w:ind w:left="6480" w:hanging="180"/>
      </w:pPr>
    </w:lvl>
  </w:abstractNum>
  <w:abstractNum w:abstractNumId="5" w15:restartNumberingAfterBreak="0">
    <w:nsid w:val="6A1B7725"/>
    <w:multiLevelType w:val="hybridMultilevel"/>
    <w:tmpl w:val="72127C5E"/>
    <w:lvl w:ilvl="0" w:tplc="AFC82988">
      <w:start w:val="1"/>
      <w:numFmt w:val="decimal"/>
      <w:lvlText w:val="%1."/>
      <w:lvlJc w:val="left"/>
      <w:pPr>
        <w:ind w:left="720" w:hanging="360"/>
      </w:pPr>
    </w:lvl>
    <w:lvl w:ilvl="1" w:tplc="D108BAEE">
      <w:start w:val="1"/>
      <w:numFmt w:val="lowerLetter"/>
      <w:lvlText w:val="%2."/>
      <w:lvlJc w:val="left"/>
      <w:pPr>
        <w:ind w:left="1440" w:hanging="360"/>
      </w:pPr>
    </w:lvl>
    <w:lvl w:ilvl="2" w:tplc="DFD0D78E">
      <w:start w:val="1"/>
      <w:numFmt w:val="lowerRoman"/>
      <w:lvlText w:val="%3."/>
      <w:lvlJc w:val="right"/>
      <w:pPr>
        <w:ind w:left="2160" w:hanging="180"/>
      </w:pPr>
    </w:lvl>
    <w:lvl w:ilvl="3" w:tplc="EBE69338">
      <w:start w:val="1"/>
      <w:numFmt w:val="decimal"/>
      <w:lvlText w:val="%4."/>
      <w:lvlJc w:val="left"/>
      <w:pPr>
        <w:ind w:left="2880" w:hanging="360"/>
      </w:pPr>
    </w:lvl>
    <w:lvl w:ilvl="4" w:tplc="4EEC2946">
      <w:start w:val="1"/>
      <w:numFmt w:val="lowerLetter"/>
      <w:lvlText w:val="%5."/>
      <w:lvlJc w:val="left"/>
      <w:pPr>
        <w:ind w:left="3600" w:hanging="360"/>
      </w:pPr>
    </w:lvl>
    <w:lvl w:ilvl="5" w:tplc="BE22B8F2">
      <w:start w:val="1"/>
      <w:numFmt w:val="lowerRoman"/>
      <w:lvlText w:val="%6."/>
      <w:lvlJc w:val="right"/>
      <w:pPr>
        <w:ind w:left="4320" w:hanging="180"/>
      </w:pPr>
    </w:lvl>
    <w:lvl w:ilvl="6" w:tplc="960A7EE6">
      <w:start w:val="1"/>
      <w:numFmt w:val="decimal"/>
      <w:lvlText w:val="%7."/>
      <w:lvlJc w:val="left"/>
      <w:pPr>
        <w:ind w:left="5040" w:hanging="360"/>
      </w:pPr>
    </w:lvl>
    <w:lvl w:ilvl="7" w:tplc="CE3C4EE2">
      <w:start w:val="1"/>
      <w:numFmt w:val="lowerLetter"/>
      <w:lvlText w:val="%8."/>
      <w:lvlJc w:val="left"/>
      <w:pPr>
        <w:ind w:left="5760" w:hanging="360"/>
      </w:pPr>
    </w:lvl>
    <w:lvl w:ilvl="8" w:tplc="C038A83E">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822C57"/>
    <w:rsid w:val="0001298A"/>
    <w:rsid w:val="00061055"/>
    <w:rsid w:val="000D42CC"/>
    <w:rsid w:val="000E3573"/>
    <w:rsid w:val="000E42BD"/>
    <w:rsid w:val="00106805"/>
    <w:rsid w:val="001535A2"/>
    <w:rsid w:val="00163EA7"/>
    <w:rsid w:val="00197D1A"/>
    <w:rsid w:val="001A6143"/>
    <w:rsid w:val="002102DA"/>
    <w:rsid w:val="00223D4F"/>
    <w:rsid w:val="00267055"/>
    <w:rsid w:val="002C17D9"/>
    <w:rsid w:val="002E77CA"/>
    <w:rsid w:val="002F3D0F"/>
    <w:rsid w:val="00360128"/>
    <w:rsid w:val="0037641C"/>
    <w:rsid w:val="003B5CDF"/>
    <w:rsid w:val="003E26AA"/>
    <w:rsid w:val="003E7B1C"/>
    <w:rsid w:val="003F5720"/>
    <w:rsid w:val="004152EC"/>
    <w:rsid w:val="00425B0F"/>
    <w:rsid w:val="004376C5"/>
    <w:rsid w:val="00446076"/>
    <w:rsid w:val="00457842"/>
    <w:rsid w:val="00457C14"/>
    <w:rsid w:val="0048572B"/>
    <w:rsid w:val="004B2750"/>
    <w:rsid w:val="004E64E3"/>
    <w:rsid w:val="004F4F88"/>
    <w:rsid w:val="00551C2D"/>
    <w:rsid w:val="00570382"/>
    <w:rsid w:val="00575220"/>
    <w:rsid w:val="005A5381"/>
    <w:rsid w:val="005D4071"/>
    <w:rsid w:val="006220FB"/>
    <w:rsid w:val="00664104"/>
    <w:rsid w:val="007242A6"/>
    <w:rsid w:val="00755A97"/>
    <w:rsid w:val="00757DCD"/>
    <w:rsid w:val="00773353"/>
    <w:rsid w:val="007870C6"/>
    <w:rsid w:val="007D72AC"/>
    <w:rsid w:val="007E00D6"/>
    <w:rsid w:val="007F34E5"/>
    <w:rsid w:val="008F457E"/>
    <w:rsid w:val="00902914"/>
    <w:rsid w:val="009138AC"/>
    <w:rsid w:val="00915CF7"/>
    <w:rsid w:val="00923A0D"/>
    <w:rsid w:val="00934CBC"/>
    <w:rsid w:val="0094531A"/>
    <w:rsid w:val="0097246E"/>
    <w:rsid w:val="00993B1C"/>
    <w:rsid w:val="009956F6"/>
    <w:rsid w:val="009C69EE"/>
    <w:rsid w:val="009E53EA"/>
    <w:rsid w:val="00A11931"/>
    <w:rsid w:val="00A24B7F"/>
    <w:rsid w:val="00A24C4E"/>
    <w:rsid w:val="00A5386D"/>
    <w:rsid w:val="00A80650"/>
    <w:rsid w:val="00AD639C"/>
    <w:rsid w:val="00B23DB2"/>
    <w:rsid w:val="00BB5891"/>
    <w:rsid w:val="00C407D0"/>
    <w:rsid w:val="00C4349B"/>
    <w:rsid w:val="00C50142"/>
    <w:rsid w:val="00C81639"/>
    <w:rsid w:val="00C95C09"/>
    <w:rsid w:val="00CA33C4"/>
    <w:rsid w:val="00CC0CDF"/>
    <w:rsid w:val="00CE6211"/>
    <w:rsid w:val="00CE69A2"/>
    <w:rsid w:val="00D1552D"/>
    <w:rsid w:val="00D2798A"/>
    <w:rsid w:val="00D41852"/>
    <w:rsid w:val="00D578CB"/>
    <w:rsid w:val="00DE631A"/>
    <w:rsid w:val="00DF06DE"/>
    <w:rsid w:val="00E46E19"/>
    <w:rsid w:val="00EB3ECA"/>
    <w:rsid w:val="00EC4BA7"/>
    <w:rsid w:val="00EC547A"/>
    <w:rsid w:val="00ED226D"/>
    <w:rsid w:val="00F008F6"/>
    <w:rsid w:val="00F041B1"/>
    <w:rsid w:val="00F10A8B"/>
    <w:rsid w:val="00F9391B"/>
    <w:rsid w:val="00FA7CB1"/>
    <w:rsid w:val="00FC2928"/>
    <w:rsid w:val="00FD4093"/>
    <w:rsid w:val="017737A4"/>
    <w:rsid w:val="33822C57"/>
    <w:rsid w:val="72ABD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22C57"/>
  <w15:chartTrackingRefBased/>
  <w15:docId w15:val="{8AFC94F2-2CEF-40FF-ACD8-5825269F3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72ABD862"/>
    <w:rPr>
      <w:color w:val="467886"/>
      <w:u w:val="single"/>
    </w:rPr>
  </w:style>
  <w:style w:type="paragraph" w:styleId="ListParagraph">
    <w:name w:val="List Paragraph"/>
    <w:basedOn w:val="Normal"/>
    <w:uiPriority w:val="34"/>
    <w:qFormat/>
    <w:rsid w:val="72ABD862"/>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21"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42" Type="http://schemas.openxmlformats.org/officeDocument/2006/relationships/hyperlink" Target="https://www.amadeus-hospitality.com/guest-satisfaction/" TargetMode="External"/><Relationship Id="rId47" Type="http://schemas.openxmlformats.org/officeDocument/2006/relationships/hyperlink" Target="https://www.ihmnotes.in/assets/Docs/Books/Hotel_Front_Office.pdf" TargetMode="External"/><Relationship Id="rId63" Type="http://schemas.openxmlformats.org/officeDocument/2006/relationships/hyperlink" Target="https://arxiv.org/abs/cs/0101012" TargetMode="External"/><Relationship Id="rId68" Type="http://schemas.openxmlformats.org/officeDocument/2006/relationships/hyperlink" Target="https://www.researchgate.net/publication/377222180_Organizational_Strategies_Practiced_by_the_Human_Resource_Department_to_enhance_interdepartmental_communication_between_employees" TargetMode="External"/><Relationship Id="rId84" Type="http://schemas.openxmlformats.org/officeDocument/2006/relationships/hyperlink" Target="https://www.researchgate.net/publication/371379768_SIGNIFICANCE_OF_COMMUNICATION_FOR_FRONTLINE_EMPLOYEES_-_PERCEPTION_OF_HOSPITALITY_GRADUATES" TargetMode="External"/><Relationship Id="rId89" Type="http://schemas.openxmlformats.org/officeDocument/2006/relationships/hyperlink" Target="https://www.mlsu.ac.in/econtents/1186_e-book%20of%20Hotel_management_and_operations.pdf" TargetMode="External"/><Relationship Id="rId112" Type="http://schemas.openxmlformats.org/officeDocument/2006/relationships/fontTable" Target="fontTable.xml"/><Relationship Id="rId16"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107" Type="http://schemas.openxmlformats.org/officeDocument/2006/relationships/hyperlink" Target="https://arxiv.org/abs/1805.00551" TargetMode="External"/><Relationship Id="rId11"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32"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37"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53" Type="http://schemas.openxmlformats.org/officeDocument/2006/relationships/hyperlink" Target="https://bircu-journal.com/index.php/birci/article/download/6074/pdf" TargetMode="External"/><Relationship Id="rId58" Type="http://schemas.openxmlformats.org/officeDocument/2006/relationships/hyperlink" Target="https://www.glion.edu/magazine/corporate-communication/" TargetMode="External"/><Relationship Id="rId74" Type="http://schemas.openxmlformats.org/officeDocument/2006/relationships/hyperlink" Target="https://leanhotelsystem.com/en/interdepartmental-communication-in-a-hotel/" TargetMode="External"/><Relationship Id="rId79" Type="http://schemas.openxmlformats.org/officeDocument/2006/relationships/hyperlink" Target="https://hospitalitylawyer.com/wp-content/uploads/2019/01/Staff-communication-is-ket-to-a-great-guest-stay.pdf" TargetMode="External"/><Relationship Id="rId102" Type="http://schemas.openxmlformats.org/officeDocument/2006/relationships/hyperlink" Target="https://www.slithm.edu.lk/wp-content/uploads/2022/02/front_office_management_tutorial.pdf" TargetMode="External"/><Relationship Id="rId5"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90" Type="http://schemas.openxmlformats.org/officeDocument/2006/relationships/hyperlink" Target="https://digitalcommons.fiu.edu/cgi/viewcontent.cgi?article=1057&amp;context=hospitalityreview" TargetMode="External"/><Relationship Id="rId95" Type="http://schemas.openxmlformats.org/officeDocument/2006/relationships/hyperlink" Target="https://core.ac.uk/download/pdf/145015893.pdf" TargetMode="External"/><Relationship Id="rId22"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27"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43" Type="http://schemas.openxmlformats.org/officeDocument/2006/relationships/hyperlink" Target="https://www.researchgate.net/publication/385653120_Digital_Transformation_in_the_Hospitality_Industry_Improving_Efficiency_and_Guest_Experience" TargetMode="External"/><Relationship Id="rId48" Type="http://schemas.openxmlformats.org/officeDocument/2006/relationships/hyperlink" Target="https://etheses.whiterose.ac.uk/id/eprint/18655/1/thesis%20final%20for%20review.pdf" TargetMode="External"/><Relationship Id="rId64" Type="http://schemas.openxmlformats.org/officeDocument/2006/relationships/hyperlink" Target="https://www.hospitalityupgrade.com/news/interdepartmental-communications-and-two-way-staff-messaging-will-elevate-hotel-operations-in-2024" TargetMode="External"/><Relationship Id="rId69" Type="http://schemas.openxmlformats.org/officeDocument/2006/relationships/hyperlink" Target="https://www.longdom.org/open-access/different-strategies-for-improving-guest-satisfaction-and-requirements-105999.html" TargetMode="External"/><Relationship Id="rId113" Type="http://schemas.openxmlformats.org/officeDocument/2006/relationships/theme" Target="theme/theme1.xml"/><Relationship Id="rId80" Type="http://schemas.openxmlformats.org/officeDocument/2006/relationships/hyperlink" Target="https://www.theseus.fi/bitstream/10024/815784/2/Nguyen_BaThanh.pdf" TargetMode="External"/><Relationship Id="rId85" Type="http://schemas.openxmlformats.org/officeDocument/2006/relationships/hyperlink" Target="https://www.oneteam.io/en/blog/communication-strategies-for-hotels" TargetMode="External"/><Relationship Id="rId12"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17"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33"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38"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59" Type="http://schemas.openxmlformats.org/officeDocument/2006/relationships/hyperlink" Target="https://arxiv.org/abs/2105.09571" TargetMode="External"/><Relationship Id="rId103" Type="http://schemas.openxmlformats.org/officeDocument/2006/relationships/hyperlink" Target="https://www.researchgate.net/publication/352414090_Hotel_Guests%27_Experience_Satisfaction_and_Revisit_Intentions_An_Emerging_Market_Perspective" TargetMode="External"/><Relationship Id="rId108" Type="http://schemas.openxmlformats.org/officeDocument/2006/relationships/hyperlink" Target="https://www.researchgate.net/publication/388126899_The_Role_of_Front_Office_Staff_in_Providing_Satisfaction_and_Comfort_for_Guests_at_Radisson_Golf_and_Convention_Center_Batam" TargetMode="External"/><Relationship Id="rId54" Type="http://schemas.openxmlformats.org/officeDocument/2006/relationships/hyperlink" Target="https://www.researchgate.net/publication/250306129_The_Influence_of_Hotel_Communication_Practices_on_Managers'_Communication_Satisfaction_with_Limited_English-Speaking_Employees" TargetMode="External"/><Relationship Id="rId70" Type="http://schemas.openxmlformats.org/officeDocument/2006/relationships/hyperlink" Target="https://arxiv.org/abs/1709.00105" TargetMode="External"/><Relationship Id="rId75" Type="http://schemas.openxmlformats.org/officeDocument/2006/relationships/hyperlink" Target="http://www.jstor.org/stable/44134974" TargetMode="External"/><Relationship Id="rId91" Type="http://schemas.openxmlformats.org/officeDocument/2006/relationships/hyperlink" Target="https://arxiv.org/abs/1302.5196" TargetMode="External"/><Relationship Id="rId96" Type="http://schemas.openxmlformats.org/officeDocument/2006/relationships/hyperlink" Target="https://www.siteminder.com/r/hospitality-communication/" TargetMode="External"/><Relationship Id="rId1" Type="http://schemas.openxmlformats.org/officeDocument/2006/relationships/numbering" Target="numbering.xml"/><Relationship Id="rId6"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15"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23"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28"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36"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49" Type="http://schemas.openxmlformats.org/officeDocument/2006/relationships/hyperlink" Target="https://doi.org/10.2307/1252174" TargetMode="External"/><Relationship Id="rId57" Type="http://schemas.openxmlformats.org/officeDocument/2006/relationships/hyperlink" Target="https://archive.org/details/sim_cornell-hotel-and-restaurant-administration-quarterly_1973-1974_14_contents" TargetMode="External"/><Relationship Id="rId106" Type="http://schemas.openxmlformats.org/officeDocument/2006/relationships/hyperlink" Target="https://www.researchgate.net/publication/349878564_Communication_and_Its_Impact_on_Customer_Satisfaction_in_Hospitality_Industry" TargetMode="External"/><Relationship Id="rId10"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31"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44" Type="http://schemas.openxmlformats.org/officeDocument/2006/relationships/hyperlink" Target="https://www.researchgate.net/publication/344775162_Exploring_the_influence_of_hospitality_on_guest_satisfaction_in_luxury_hotel_services" TargetMode="External"/><Relationship Id="rId52" Type="http://schemas.openxmlformats.org/officeDocument/2006/relationships/hyperlink" Target="https://www.researchgate.net/publication/38177413_Business_research_A_practical_guide_for_undergraduate_and_postgraduate_students" TargetMode="External"/><Relationship Id="rId60" Type="http://schemas.openxmlformats.org/officeDocument/2006/relationships/hyperlink" Target="https://goaudits.com/blog/hotel-front-office-sop/" TargetMode="External"/><Relationship Id="rId65" Type="http://schemas.openxmlformats.org/officeDocument/2006/relationships/hyperlink" Target="https://www.hospitalitynet.org/explainer/4120248.html" TargetMode="External"/><Relationship Id="rId73" Type="http://schemas.openxmlformats.org/officeDocument/2006/relationships/hyperlink" Target="https://doi.org/10.2307/258417" TargetMode="External"/><Relationship Id="rId78" Type="http://schemas.openxmlformats.org/officeDocument/2006/relationships/hyperlink" Target="https://www.researchgate.net/publication/378906572_THE_IMPORTANCE_OF_TEAM_WORK_IN_HOSPITALITY_INDUSTRY_FOR_INTERDEPARTMENTAL_CO-ORDINATION" TargetMode="External"/><Relationship Id="rId81" Type="http://schemas.openxmlformats.org/officeDocument/2006/relationships/hyperlink" Target="https://www.researchgate.net/publication/381336974_The_Role_of_Politeness_Strategies_in_Enhancing_Guest_Satisfaction_in_the_Hospitality_Industry" TargetMode="External"/><Relationship Id="rId86" Type="http://schemas.openxmlformats.org/officeDocument/2006/relationships/hyperlink" Target="https://www.emciwireless.com/our-blog/effective-communication-hospitality/" TargetMode="External"/><Relationship Id="rId94" Type="http://schemas.openxmlformats.org/officeDocument/2006/relationships/hyperlink" Target="https://www.researchgate.net/publication/343896943_Effective_Communication_Strategies_of_Sustainable_Hospitality_A_Qualitative_Exploration" TargetMode="External"/><Relationship Id="rId99" Type="http://schemas.openxmlformats.org/officeDocument/2006/relationships/hyperlink" Target="http://www.jstor.org/stable/2632872" TargetMode="External"/><Relationship Id="rId101" Type="http://schemas.openxmlformats.org/officeDocument/2006/relationships/hyperlink" Target="https://archive.org/details/hotelfrontoffice0000tewa" TargetMode="External"/><Relationship Id="rId4" Type="http://schemas.openxmlformats.org/officeDocument/2006/relationships/webSettings" Target="webSettings.xml"/><Relationship Id="rId9"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13"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18"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39"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109" Type="http://schemas.openxmlformats.org/officeDocument/2006/relationships/hyperlink" Target="https://deliverback.com/blog/guest-satisfaction-in-hotels/" TargetMode="External"/><Relationship Id="rId34"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50" Type="http://schemas.openxmlformats.org/officeDocument/2006/relationships/hyperlink" Target="https://www.academia.edu/18452315/HR_Practices_in_a_5_Star_Hotel_Their_Influence_on_Interdepartmental_Efficiency_and_the_Guest_Experience" TargetMode="External"/><Relationship Id="rId55" Type="http://schemas.openxmlformats.org/officeDocument/2006/relationships/hyperlink" Target="https://www.researchgate.net/publication/368800670_Analysis_of_Service_Quality_of_Front_Office_Staff_in_Increasing_Guest_Satisfaction/fulltext/63fa0509574950594542c0d7/Analysis-of-Service-Quality-of-Front-Office-Staff-in-Increasing-Guest-Satisfaction.pdf" TargetMode="External"/><Relationship Id="rId76" Type="http://schemas.openxmlformats.org/officeDocument/2006/relationships/hyperlink" Target="https://www.amworldgroup.com/blog/effective-communications-strategies-in-the-hotel-industry" TargetMode="External"/><Relationship Id="rId97" Type="http://schemas.openxmlformats.org/officeDocument/2006/relationships/hyperlink" Target="https://sopforhotel.com/interdepartmental-collaboration-hotel-industry/" TargetMode="External"/><Relationship Id="rId104" Type="http://schemas.openxmlformats.org/officeDocument/2006/relationships/hyperlink" Target="https://uou.ac.in/sites/default/files/slm/BHM-704ET.pdf" TargetMode="External"/><Relationship Id="rId7"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71" Type="http://schemas.openxmlformats.org/officeDocument/2006/relationships/hyperlink" Target="https://www.researchgate.net/publication/377724863_STUDY_ON_HOTEL_FRONT_OFFICE_PRACTICES_AND_ITS_IMPACT_ON_GUEST_SATISFACTION" TargetMode="External"/><Relationship Id="rId92" Type="http://schemas.openxmlformats.org/officeDocument/2006/relationships/hyperlink" Target="https://www.uysad.com/FileUpload/as907385/File/communication_and_productivity_with_guests_at_front_office_k_sayin_a_karaman_revize.pdf" TargetMode="External"/><Relationship Id="rId2" Type="http://schemas.openxmlformats.org/officeDocument/2006/relationships/styles" Target="styles.xml"/><Relationship Id="rId29"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24"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40" Type="http://schemas.openxmlformats.org/officeDocument/2006/relationships/hyperlink" Target="https://doi.org/10.1016/j.ijhm.2005.08.006" TargetMode="External"/><Relationship Id="rId45" Type="http://schemas.openxmlformats.org/officeDocument/2006/relationships/hyperlink" Target="https://arxiv.org/abs/0905.2734" TargetMode="External"/><Relationship Id="rId66" Type="http://schemas.openxmlformats.org/officeDocument/2006/relationships/hyperlink" Target="http://www.jstor.org/stable/23743564" TargetMode="External"/><Relationship Id="rId87" Type="http://schemas.openxmlformats.org/officeDocument/2006/relationships/hyperlink" Target="https://www.researchgate.net/publication/370561455_Enhancing_customer_loyalty_through_quality_of_service_Effective_strategies_to_improve_customer_satisfaction_experience_relationship_and_engagement" TargetMode="External"/><Relationship Id="rId110" Type="http://schemas.openxmlformats.org/officeDocument/2006/relationships/hyperlink" Target="https://arxiv.org/abs/2412.16744" TargetMode="External"/><Relationship Id="rId61" Type="http://schemas.openxmlformats.org/officeDocument/2006/relationships/hyperlink" Target="https://www.researchgate.net/publication/228745442_Are_All_Smiles_Created_Equal_How_Emotional_Contagion_and_Emotional_Labor_Affect_Service_Relationships" TargetMode="External"/><Relationship Id="rId82" Type="http://schemas.openxmlformats.org/officeDocument/2006/relationships/hyperlink" Target="https://pdfs.semanticscholar.org/68a0/b6bffe75c537d07f1618bf65445f04587924.pdf" TargetMode="External"/><Relationship Id="rId19"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14"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30"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35"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56" Type="http://schemas.openxmlformats.org/officeDocument/2006/relationships/hyperlink" Target="https://duve.com/enhancing-guest-experience-through-front-desk-operations/" TargetMode="External"/><Relationship Id="rId77" Type="http://schemas.openxmlformats.org/officeDocument/2006/relationships/hyperlink" Target="https://www.innquest.com/blog/using-technology-to-enhance-front-desk-operations/" TargetMode="External"/><Relationship Id="rId100" Type="http://schemas.openxmlformats.org/officeDocument/2006/relationships/hyperlink" Target="https://www.researchgate.net/publication/385435929_Optimizing_Employee_Communication_Skills_To_Enhance_Service_Quality_In_The_Front_Office_Department_Of_Radisson_Blu_Hotel_Bali_Uluwatu" TargetMode="External"/><Relationship Id="rId105" Type="http://schemas.openxmlformats.org/officeDocument/2006/relationships/hyperlink" Target="https://arxiv.org/abs/2107.10328" TargetMode="External"/><Relationship Id="rId8"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51" Type="http://schemas.openxmlformats.org/officeDocument/2006/relationships/hyperlink" Target="https://hospitality-on.com/sites/default/files/2019-01/9789001878917_h1.pdf" TargetMode="External"/><Relationship Id="rId72" Type="http://schemas.openxmlformats.org/officeDocument/2006/relationships/hyperlink" Target="https://www.jstor.org/stable/26990855" TargetMode="External"/><Relationship Id="rId93" Type="http://schemas.openxmlformats.org/officeDocument/2006/relationships/hyperlink" Target="https://www.researchgate.net/publication/276315258_The_Role_of_Strategic_Communication_in_Hospitality_Industry_The_Case_of_Antalya" TargetMode="External"/><Relationship Id="rId98" Type="http://schemas.openxmlformats.org/officeDocument/2006/relationships/hyperlink" Target="https://hospitalityinsights.ehl.edu/hotel-front-desk-guest-experience" TargetMode="External"/><Relationship Id="rId3" Type="http://schemas.openxmlformats.org/officeDocument/2006/relationships/settings" Target="settings.xml"/><Relationship Id="rId25"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46" Type="http://schemas.openxmlformats.org/officeDocument/2006/relationships/hyperlink" Target="https://blog.hotelogix.com/improve-front-office-operations-hotel/" TargetMode="External"/><Relationship Id="rId67" Type="http://schemas.openxmlformats.org/officeDocument/2006/relationships/hyperlink" Target="https://gtg.webhost.uoradea.ro/PDF/GTG-4-2022/gtg.44416-948.pdf" TargetMode="External"/><Relationship Id="rId20" Type="http://schemas.openxmlformats.org/officeDocument/2006/relationships/hyperlink" Target="https://ukc-word-edit.officeapps.live.com/we/wordeditorframe.aspx?new=1&amp;ui=en&amp;rs=en-US&amp;wopisrc=https%3A%2F%2Fuowtsd-my.sharepoint.com%2Fpersonal%2F2209101_student_uwtsd_ac_uk%2F_vti_bin%2Fwopi.ashx%2Ffiles%2Ff44bde906d884556b726808044fb7cc3&amp;wdorigin=AuthPrompt.APPHOME.MAIL.SHELL,APPHOME-WEB.UNAUTH,APPHOME-WEB.BANNER.NEWBLANK&amp;wdprevioussession=b07cb925-2dc3-46ba-afb1-860015cab4b4&amp;wdprevioussessionsrc=AppHomeWeb&amp;wdenableroaming=1&amp;wdfr=1&amp;mscc=1&amp;wdodb=1&amp;hid=2D78A7A1-50F7-D000-1DBA-962082C84177.0&amp;uih=sharepointcom&amp;wdlcid=en&amp;jsapi=1&amp;jsapiver=v2&amp;corrid=8e22fd5e-ad7d-aa11-8e0a-e617143c96cc&amp;usid=8e22fd5e-ad7d-aa11-8e0a-e617143c96cc&amp;newsession=1&amp;sftc=1&amp;uihit=docaspx&amp;muv=1&amp;ats=PairwiseBroker&amp;cac=1&amp;sams=1&amp;mtf=1&amp;sfp=1&amp;sdp=1&amp;hch=1&amp;hwfh=1&amp;dchat=1&amp;sc=%7B%22pmo%22%3A%22https%3A%2F%2Fuowtsd-my.sharepoint.com%22%2C%22pmshare%22%3Atrue%7D&amp;ctp=LeastProtected&amp;rct=Normal&amp;afdflight=61&amp;csc=1&amp;wdredirectionreason=Unified_SingleFlush" TargetMode="External"/><Relationship Id="rId41" Type="http://schemas.openxmlformats.org/officeDocument/2006/relationships/hyperlink" Target="https://drive.google.com/file/d/1RnVkPMn9NLATBKHPbAa_rUt-36ePrQ8f/view" TargetMode="External"/><Relationship Id="rId62" Type="http://schemas.openxmlformats.org/officeDocument/2006/relationships/hyperlink" Target="https://archive.org/details/hoteloperationsm0000haye_e3b2" TargetMode="External"/><Relationship Id="rId83" Type="http://schemas.openxmlformats.org/officeDocument/2006/relationships/hyperlink" Target="https://www.jstor.org/stable/26366523" TargetMode="External"/><Relationship Id="rId88" Type="http://schemas.openxmlformats.org/officeDocument/2006/relationships/hyperlink" Target="https://riskonnect.com/business-continuity-resilience/how-improving-interdepartmental-communication-can-benefit-companies/" TargetMode="External"/><Relationship Id="rId111" Type="http://schemas.openxmlformats.org/officeDocument/2006/relationships/hyperlink" Target="https://www.jstor.org/stable/263665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18145</Words>
  <Characters>103429</Characters>
  <Application>Microsoft Office Word</Application>
  <DocSecurity>0</DocSecurity>
  <Lines>861</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 Dinkova (2209101)</dc:creator>
  <cp:keywords/>
  <dc:description/>
  <cp:lastModifiedBy>Svetla</cp:lastModifiedBy>
  <cp:revision>181</cp:revision>
  <dcterms:created xsi:type="dcterms:W3CDTF">2025-06-12T18:10:00Z</dcterms:created>
  <dcterms:modified xsi:type="dcterms:W3CDTF">2025-06-12T18:55:00Z</dcterms:modified>
</cp:coreProperties>
</file>