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95BD00" w14:textId="4463D34F" w:rsidR="001A4C1B" w:rsidRDefault="00AD5A71">
      <w:r w:rsidRPr="00AD5A71">
        <w:rPr>
          <w:noProof/>
        </w:rPr>
        <w:drawing>
          <wp:inline distT="0" distB="0" distL="0" distR="0" wp14:anchorId="5E00F904" wp14:editId="665E08CF">
            <wp:extent cx="1378021" cy="4826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378021" cy="482625"/>
                    </a:xfrm>
                    <a:prstGeom prst="rect">
                      <a:avLst/>
                    </a:prstGeom>
                  </pic:spPr>
                </pic:pic>
              </a:graphicData>
            </a:graphic>
          </wp:inline>
        </w:drawing>
      </w:r>
    </w:p>
    <w:p w14:paraId="6A4FE3FE" w14:textId="476BFD79" w:rsidR="00AD5A71" w:rsidRPr="00AD5A71" w:rsidRDefault="00AD5A71" w:rsidP="00AD5A71">
      <w:pPr>
        <w:jc w:val="center"/>
        <w:rPr>
          <w:b/>
          <w:bCs/>
          <w:sz w:val="28"/>
          <w:szCs w:val="28"/>
        </w:rPr>
      </w:pPr>
      <w:r w:rsidRPr="00AD5A71">
        <w:rPr>
          <w:b/>
          <w:bCs/>
          <w:sz w:val="28"/>
          <w:szCs w:val="28"/>
        </w:rPr>
        <w:t>Academic Discipline of Hospitality and Tourism Management</w:t>
      </w:r>
    </w:p>
    <w:p w14:paraId="15EA6E87" w14:textId="73E4E2B4" w:rsidR="00AD5A71" w:rsidRPr="00AD5A71" w:rsidRDefault="00AD5A71" w:rsidP="00AD5A71">
      <w:pPr>
        <w:jc w:val="center"/>
        <w:rPr>
          <w:b/>
          <w:bCs/>
          <w:sz w:val="28"/>
          <w:szCs w:val="28"/>
        </w:rPr>
      </w:pPr>
      <w:r w:rsidRPr="00AD5A71">
        <w:rPr>
          <w:b/>
          <w:bCs/>
          <w:sz w:val="28"/>
          <w:szCs w:val="28"/>
        </w:rPr>
        <w:t xml:space="preserve">BA </w:t>
      </w:r>
      <w:r>
        <w:rPr>
          <w:b/>
          <w:bCs/>
          <w:sz w:val="28"/>
          <w:szCs w:val="28"/>
        </w:rPr>
        <w:t>3-Year</w:t>
      </w:r>
      <w:r w:rsidRPr="00AD5A71">
        <w:rPr>
          <w:b/>
          <w:bCs/>
          <w:sz w:val="28"/>
          <w:szCs w:val="28"/>
        </w:rPr>
        <w:t xml:space="preserve"> International Hotel Management</w:t>
      </w:r>
    </w:p>
    <w:p w14:paraId="5D9EF00E" w14:textId="2112E2D5" w:rsidR="00AD5A71" w:rsidRPr="00AD5A71" w:rsidRDefault="00AD5A71" w:rsidP="00AD5A71">
      <w:pPr>
        <w:jc w:val="center"/>
        <w:rPr>
          <w:b/>
          <w:bCs/>
          <w:sz w:val="28"/>
          <w:szCs w:val="28"/>
        </w:rPr>
      </w:pPr>
      <w:r w:rsidRPr="00AD5A71">
        <w:rPr>
          <w:b/>
          <w:bCs/>
          <w:sz w:val="28"/>
          <w:szCs w:val="28"/>
        </w:rPr>
        <w:t>Module Handbook Summer Term 2025</w:t>
      </w:r>
    </w:p>
    <w:p w14:paraId="356C4013" w14:textId="6C94CF55" w:rsidR="00AD5A71" w:rsidRPr="00AD5A71" w:rsidRDefault="00AD5A71" w:rsidP="00AD5A71">
      <w:pPr>
        <w:jc w:val="center"/>
        <w:rPr>
          <w:b/>
          <w:bCs/>
          <w:sz w:val="28"/>
          <w:szCs w:val="28"/>
        </w:rPr>
      </w:pPr>
      <w:r w:rsidRPr="00AD5A71">
        <w:rPr>
          <w:b/>
          <w:bCs/>
          <w:sz w:val="28"/>
          <w:szCs w:val="28"/>
        </w:rPr>
        <w:t>BMIH6003</w:t>
      </w:r>
    </w:p>
    <w:p w14:paraId="14E2DD77" w14:textId="23E2D46F" w:rsidR="00AD5A71" w:rsidRPr="00AD5A71" w:rsidRDefault="00AD5A71" w:rsidP="00AD5A71">
      <w:pPr>
        <w:jc w:val="center"/>
        <w:rPr>
          <w:b/>
          <w:bCs/>
          <w:sz w:val="28"/>
          <w:szCs w:val="28"/>
        </w:rPr>
      </w:pPr>
      <w:r w:rsidRPr="00AD5A71">
        <w:rPr>
          <w:b/>
          <w:bCs/>
          <w:sz w:val="28"/>
          <w:szCs w:val="28"/>
        </w:rPr>
        <w:t>Hotel Placement – Managing Guest Service</w:t>
      </w:r>
    </w:p>
    <w:p w14:paraId="5E56D96C" w14:textId="4FFC772C" w:rsidR="00AD5A71" w:rsidRPr="00AD5A71" w:rsidRDefault="00AD5A71" w:rsidP="00AD5A71">
      <w:pPr>
        <w:jc w:val="center"/>
        <w:rPr>
          <w:b/>
          <w:bCs/>
          <w:sz w:val="28"/>
          <w:szCs w:val="28"/>
        </w:rPr>
      </w:pPr>
      <w:r w:rsidRPr="00AD5A71">
        <w:rPr>
          <w:b/>
          <w:bCs/>
          <w:sz w:val="28"/>
          <w:szCs w:val="28"/>
        </w:rPr>
        <w:t>Operations</w:t>
      </w:r>
    </w:p>
    <w:p w14:paraId="44DFF11B" w14:textId="2374AC73" w:rsidR="00AD5A71" w:rsidRPr="00AD5A71" w:rsidRDefault="00AD5A71" w:rsidP="00AD5A71">
      <w:pPr>
        <w:jc w:val="center"/>
        <w:rPr>
          <w:b/>
          <w:bCs/>
          <w:sz w:val="28"/>
          <w:szCs w:val="28"/>
        </w:rPr>
      </w:pPr>
      <w:r w:rsidRPr="00AD5A71">
        <w:rPr>
          <w:b/>
          <w:bCs/>
          <w:sz w:val="28"/>
          <w:szCs w:val="28"/>
        </w:rPr>
        <w:t>LEVEL 6</w:t>
      </w:r>
    </w:p>
    <w:p w14:paraId="5E316FB9" w14:textId="5B66605B" w:rsidR="00AD5A71" w:rsidRPr="00AD5A71" w:rsidRDefault="00AD5A71" w:rsidP="00AD5A71">
      <w:pPr>
        <w:jc w:val="center"/>
        <w:rPr>
          <w:b/>
          <w:bCs/>
          <w:sz w:val="28"/>
          <w:szCs w:val="28"/>
        </w:rPr>
      </w:pPr>
      <w:r w:rsidRPr="00AD5A71">
        <w:rPr>
          <w:b/>
          <w:bCs/>
          <w:sz w:val="28"/>
          <w:szCs w:val="28"/>
        </w:rPr>
        <w:t>Module Lead</w:t>
      </w:r>
      <w:r w:rsidR="00DF5D95">
        <w:rPr>
          <w:b/>
          <w:bCs/>
          <w:sz w:val="28"/>
          <w:szCs w:val="28"/>
        </w:rPr>
        <w:t>:</w:t>
      </w:r>
    </w:p>
    <w:p w14:paraId="44AE5511" w14:textId="018B63B8" w:rsidR="00AD5A71" w:rsidRDefault="00AD5A71" w:rsidP="00AD5A71">
      <w:pPr>
        <w:jc w:val="center"/>
        <w:rPr>
          <w:b/>
          <w:bCs/>
          <w:sz w:val="28"/>
          <w:szCs w:val="28"/>
        </w:rPr>
      </w:pPr>
      <w:r w:rsidRPr="00AD5A71">
        <w:rPr>
          <w:b/>
          <w:bCs/>
          <w:sz w:val="28"/>
          <w:szCs w:val="28"/>
        </w:rPr>
        <w:t>Jessica Newport BA (Hons), MBA</w:t>
      </w:r>
    </w:p>
    <w:p w14:paraId="5B7D4975" w14:textId="6DB8C124" w:rsidR="00DF5D95" w:rsidRDefault="00DF5D95" w:rsidP="00DF5D95">
      <w:pPr>
        <w:spacing w:line="360" w:lineRule="auto"/>
        <w:jc w:val="both"/>
        <w:rPr>
          <w:rFonts w:ascii="Times New Roman" w:hAnsi="Times New Roman" w:cs="Times New Roman"/>
          <w:sz w:val="24"/>
          <w:szCs w:val="24"/>
        </w:rPr>
      </w:pPr>
    </w:p>
    <w:p w14:paraId="63D66847" w14:textId="336B62B5" w:rsidR="00DF5D95" w:rsidRDefault="00DF5D95" w:rsidP="00DF5D95">
      <w:pPr>
        <w:spacing w:line="360" w:lineRule="auto"/>
        <w:jc w:val="both"/>
        <w:rPr>
          <w:rFonts w:ascii="Times New Roman" w:hAnsi="Times New Roman" w:cs="Times New Roman"/>
          <w:sz w:val="24"/>
          <w:szCs w:val="24"/>
        </w:rPr>
      </w:pPr>
    </w:p>
    <w:p w14:paraId="39B67758" w14:textId="280D50A6" w:rsidR="00DF5D95" w:rsidRDefault="00DF5D95" w:rsidP="00DF5D95">
      <w:pPr>
        <w:spacing w:line="360" w:lineRule="auto"/>
        <w:jc w:val="both"/>
        <w:rPr>
          <w:rFonts w:ascii="Times New Roman" w:hAnsi="Times New Roman" w:cs="Times New Roman"/>
          <w:sz w:val="24"/>
          <w:szCs w:val="24"/>
        </w:rPr>
      </w:pPr>
    </w:p>
    <w:p w14:paraId="21DBB671" w14:textId="04F2C121" w:rsidR="00DF5D95" w:rsidRDefault="00DF5D95" w:rsidP="00DF5D95">
      <w:pPr>
        <w:spacing w:line="360" w:lineRule="auto"/>
        <w:jc w:val="both"/>
        <w:rPr>
          <w:rFonts w:ascii="Times New Roman" w:hAnsi="Times New Roman" w:cs="Times New Roman"/>
          <w:sz w:val="24"/>
          <w:szCs w:val="24"/>
        </w:rPr>
      </w:pPr>
    </w:p>
    <w:p w14:paraId="6FE7CBAD" w14:textId="56F46CBE" w:rsidR="00DF5D95" w:rsidRPr="004114BD" w:rsidRDefault="00DF5D95" w:rsidP="00DF5D95">
      <w:pPr>
        <w:spacing w:line="360" w:lineRule="auto"/>
        <w:jc w:val="both"/>
        <w:rPr>
          <w:rFonts w:ascii="Times New Roman" w:hAnsi="Times New Roman" w:cs="Times New Roman"/>
          <w:sz w:val="24"/>
          <w:szCs w:val="24"/>
          <w:lang w:val="nl-NL"/>
        </w:rPr>
      </w:pPr>
      <w:r w:rsidRPr="004114BD">
        <w:rPr>
          <w:rFonts w:ascii="Times New Roman" w:hAnsi="Times New Roman" w:cs="Times New Roman"/>
          <w:sz w:val="24"/>
          <w:szCs w:val="24"/>
          <w:lang w:val="nl-NL"/>
        </w:rPr>
        <w:t>Student Name:</w:t>
      </w:r>
      <w:r w:rsidR="004114BD" w:rsidRPr="004114BD">
        <w:rPr>
          <w:rFonts w:ascii="Times New Roman" w:hAnsi="Times New Roman" w:cs="Times New Roman"/>
          <w:sz w:val="24"/>
          <w:szCs w:val="24"/>
          <w:lang w:val="nl-NL"/>
        </w:rPr>
        <w:t xml:space="preserve"> Buddhini Wewelwala</w:t>
      </w:r>
    </w:p>
    <w:p w14:paraId="21E58A48" w14:textId="36C64F70" w:rsidR="00DF5D95" w:rsidRDefault="00DF5D95" w:rsidP="00DF5D95">
      <w:pPr>
        <w:spacing w:line="360" w:lineRule="auto"/>
        <w:jc w:val="both"/>
        <w:rPr>
          <w:rFonts w:ascii="Times New Roman" w:hAnsi="Times New Roman" w:cs="Times New Roman"/>
          <w:sz w:val="24"/>
          <w:szCs w:val="24"/>
          <w:lang w:val="nl-NL"/>
        </w:rPr>
      </w:pPr>
      <w:r w:rsidRPr="004114BD">
        <w:rPr>
          <w:rFonts w:ascii="Times New Roman" w:hAnsi="Times New Roman" w:cs="Times New Roman"/>
          <w:sz w:val="24"/>
          <w:szCs w:val="24"/>
          <w:lang w:val="nl-NL"/>
        </w:rPr>
        <w:t xml:space="preserve">Student ID: </w:t>
      </w:r>
      <w:r w:rsidR="004114BD" w:rsidRPr="004114BD">
        <w:rPr>
          <w:rFonts w:ascii="Times New Roman" w:hAnsi="Times New Roman" w:cs="Times New Roman"/>
          <w:sz w:val="24"/>
          <w:szCs w:val="24"/>
          <w:lang w:val="nl-NL"/>
        </w:rPr>
        <w:t>2</w:t>
      </w:r>
      <w:r w:rsidR="004114BD">
        <w:rPr>
          <w:rFonts w:ascii="Times New Roman" w:hAnsi="Times New Roman" w:cs="Times New Roman"/>
          <w:sz w:val="24"/>
          <w:szCs w:val="24"/>
          <w:lang w:val="nl-NL"/>
        </w:rPr>
        <w:t>226454</w:t>
      </w:r>
    </w:p>
    <w:p w14:paraId="32B93317" w14:textId="7DCB6CFF" w:rsidR="004114BD" w:rsidRPr="004114BD" w:rsidRDefault="004114BD" w:rsidP="00DF5D95">
      <w:pPr>
        <w:spacing w:line="360" w:lineRule="auto"/>
        <w:jc w:val="both"/>
        <w:rPr>
          <w:rFonts w:ascii="Times New Roman" w:hAnsi="Times New Roman" w:cs="Times New Roman"/>
          <w:sz w:val="24"/>
          <w:szCs w:val="24"/>
          <w:lang w:val="nl-NL"/>
        </w:rPr>
      </w:pPr>
      <w:r>
        <w:rPr>
          <w:rFonts w:ascii="Times New Roman" w:hAnsi="Times New Roman" w:cs="Times New Roman"/>
          <w:sz w:val="24"/>
          <w:szCs w:val="24"/>
          <w:lang w:val="nl-NL"/>
        </w:rPr>
        <w:t>Module Lead : Jessica Newport</w:t>
      </w:r>
    </w:p>
    <w:p w14:paraId="1FB3717D" w14:textId="42158195" w:rsidR="00DF5D95" w:rsidRPr="004114BD" w:rsidRDefault="00DF5D95" w:rsidP="00DF5D95">
      <w:pPr>
        <w:spacing w:line="360" w:lineRule="auto"/>
        <w:jc w:val="both"/>
        <w:rPr>
          <w:rFonts w:ascii="Times New Roman" w:hAnsi="Times New Roman" w:cs="Times New Roman"/>
          <w:sz w:val="24"/>
          <w:szCs w:val="24"/>
          <w:lang w:val="nl-NL"/>
        </w:rPr>
      </w:pPr>
    </w:p>
    <w:p w14:paraId="4E18FB4F" w14:textId="2F6DD8CC" w:rsidR="00DF5D95" w:rsidRPr="004114BD" w:rsidRDefault="00DF5D95" w:rsidP="00DF5D95">
      <w:pPr>
        <w:spacing w:line="360" w:lineRule="auto"/>
        <w:jc w:val="both"/>
        <w:rPr>
          <w:rFonts w:ascii="Times New Roman" w:hAnsi="Times New Roman" w:cs="Times New Roman"/>
          <w:sz w:val="24"/>
          <w:szCs w:val="24"/>
          <w:lang w:val="nl-NL"/>
        </w:rPr>
      </w:pPr>
    </w:p>
    <w:p w14:paraId="2422CE72" w14:textId="6656B810" w:rsidR="00DF5D95" w:rsidRPr="004114BD" w:rsidRDefault="00DF5D95" w:rsidP="00DF5D95">
      <w:pPr>
        <w:spacing w:line="360" w:lineRule="auto"/>
        <w:jc w:val="both"/>
        <w:rPr>
          <w:rFonts w:ascii="Times New Roman" w:hAnsi="Times New Roman" w:cs="Times New Roman"/>
          <w:sz w:val="24"/>
          <w:szCs w:val="24"/>
          <w:lang w:val="nl-NL"/>
        </w:rPr>
      </w:pPr>
    </w:p>
    <w:p w14:paraId="27E0370C" w14:textId="5FAC9D27" w:rsidR="00DF5D95" w:rsidRPr="004114BD" w:rsidRDefault="00DF5D95" w:rsidP="00DF5D95">
      <w:pPr>
        <w:spacing w:line="360" w:lineRule="auto"/>
        <w:jc w:val="both"/>
        <w:rPr>
          <w:rFonts w:ascii="Times New Roman" w:hAnsi="Times New Roman" w:cs="Times New Roman"/>
          <w:sz w:val="24"/>
          <w:szCs w:val="24"/>
          <w:lang w:val="nl-NL"/>
        </w:rPr>
      </w:pPr>
    </w:p>
    <w:p w14:paraId="7C15BA2E" w14:textId="68946ED2" w:rsidR="00DF5D95" w:rsidRPr="004114BD" w:rsidRDefault="00DF5D95" w:rsidP="00DF5D95">
      <w:pPr>
        <w:spacing w:line="360" w:lineRule="auto"/>
        <w:jc w:val="both"/>
        <w:rPr>
          <w:rFonts w:ascii="Times New Roman" w:hAnsi="Times New Roman" w:cs="Times New Roman"/>
          <w:sz w:val="24"/>
          <w:szCs w:val="24"/>
          <w:lang w:val="nl-NL"/>
        </w:rPr>
      </w:pPr>
    </w:p>
    <w:p w14:paraId="216C4EB9" w14:textId="5314E047" w:rsidR="00DF5D95" w:rsidRPr="004114BD" w:rsidRDefault="00DF5D95" w:rsidP="00DF5D95">
      <w:pPr>
        <w:spacing w:line="360" w:lineRule="auto"/>
        <w:jc w:val="both"/>
        <w:rPr>
          <w:rFonts w:ascii="Times New Roman" w:hAnsi="Times New Roman" w:cs="Times New Roman"/>
          <w:sz w:val="24"/>
          <w:szCs w:val="24"/>
          <w:lang w:val="nl-NL"/>
        </w:rPr>
      </w:pPr>
    </w:p>
    <w:p w14:paraId="7EF7EF3E" w14:textId="25A07AF5" w:rsidR="00DF5D95" w:rsidRPr="004114BD" w:rsidRDefault="00DF5D95" w:rsidP="00DF5D95">
      <w:pPr>
        <w:spacing w:line="360" w:lineRule="auto"/>
        <w:jc w:val="both"/>
        <w:rPr>
          <w:rFonts w:ascii="Times New Roman" w:hAnsi="Times New Roman" w:cs="Times New Roman"/>
          <w:sz w:val="24"/>
          <w:szCs w:val="24"/>
          <w:lang w:val="nl-NL"/>
        </w:rPr>
      </w:pPr>
    </w:p>
    <w:sdt>
      <w:sdtPr>
        <w:rPr>
          <w:rFonts w:asciiTheme="minorHAnsi" w:eastAsiaTheme="minorHAnsi" w:hAnsiTheme="minorHAnsi" w:cstheme="minorBidi"/>
          <w:color w:val="auto"/>
          <w:sz w:val="22"/>
          <w:szCs w:val="22"/>
          <w:lang w:val="en-GB"/>
        </w:rPr>
        <w:id w:val="2029292613"/>
        <w:docPartObj>
          <w:docPartGallery w:val="Table of Contents"/>
          <w:docPartUnique/>
        </w:docPartObj>
      </w:sdtPr>
      <w:sdtEndPr>
        <w:rPr>
          <w:rFonts w:ascii="Times New Roman" w:hAnsi="Times New Roman" w:cs="Times New Roman"/>
          <w:b/>
          <w:bCs/>
          <w:noProof/>
          <w:sz w:val="24"/>
          <w:szCs w:val="24"/>
        </w:rPr>
      </w:sdtEndPr>
      <w:sdtContent>
        <w:p w14:paraId="256161D6" w14:textId="563EA631" w:rsidR="008B62DD" w:rsidRDefault="008B62DD">
          <w:pPr>
            <w:pStyle w:val="TOCHeading"/>
          </w:pPr>
          <w:r>
            <w:t>Table of Contents</w:t>
          </w:r>
        </w:p>
        <w:p w14:paraId="0A5042C4" w14:textId="21CABF0C" w:rsidR="008B62DD" w:rsidRPr="008B62DD" w:rsidRDefault="008B62DD" w:rsidP="008B62DD">
          <w:pPr>
            <w:pStyle w:val="TOC1"/>
            <w:tabs>
              <w:tab w:val="right" w:leader="dot" w:pos="9350"/>
            </w:tabs>
            <w:spacing w:line="360" w:lineRule="auto"/>
            <w:rPr>
              <w:rFonts w:ascii="Times New Roman" w:hAnsi="Times New Roman" w:cs="Times New Roman"/>
              <w:noProof/>
              <w:sz w:val="24"/>
              <w:szCs w:val="24"/>
            </w:rPr>
          </w:pPr>
          <w:r w:rsidRPr="008B62DD">
            <w:rPr>
              <w:rFonts w:ascii="Times New Roman" w:hAnsi="Times New Roman" w:cs="Times New Roman"/>
              <w:sz w:val="24"/>
              <w:szCs w:val="24"/>
            </w:rPr>
            <w:fldChar w:fldCharType="begin"/>
          </w:r>
          <w:r w:rsidRPr="008B62DD">
            <w:rPr>
              <w:rFonts w:ascii="Times New Roman" w:hAnsi="Times New Roman" w:cs="Times New Roman"/>
              <w:sz w:val="24"/>
              <w:szCs w:val="24"/>
            </w:rPr>
            <w:instrText xml:space="preserve"> TOC \o "1-3" \h \z \u </w:instrText>
          </w:r>
          <w:r w:rsidRPr="008B62DD">
            <w:rPr>
              <w:rFonts w:ascii="Times New Roman" w:hAnsi="Times New Roman" w:cs="Times New Roman"/>
              <w:sz w:val="24"/>
              <w:szCs w:val="24"/>
            </w:rPr>
            <w:fldChar w:fldCharType="separate"/>
          </w:r>
          <w:hyperlink w:anchor="_Toc200094557" w:history="1">
            <w:r w:rsidRPr="008B62DD">
              <w:rPr>
                <w:rStyle w:val="Hyperlink"/>
                <w:rFonts w:ascii="Times New Roman" w:hAnsi="Times New Roman" w:cs="Times New Roman"/>
                <w:noProof/>
                <w:sz w:val="24"/>
                <w:szCs w:val="24"/>
              </w:rPr>
              <w:t>Introduction</w:t>
            </w:r>
            <w:r w:rsidRPr="008B62DD">
              <w:rPr>
                <w:rFonts w:ascii="Times New Roman" w:hAnsi="Times New Roman" w:cs="Times New Roman"/>
                <w:noProof/>
                <w:webHidden/>
                <w:sz w:val="24"/>
                <w:szCs w:val="24"/>
              </w:rPr>
              <w:tab/>
            </w:r>
            <w:r w:rsidRPr="008B62DD">
              <w:rPr>
                <w:rFonts w:ascii="Times New Roman" w:hAnsi="Times New Roman" w:cs="Times New Roman"/>
                <w:noProof/>
                <w:webHidden/>
                <w:sz w:val="24"/>
                <w:szCs w:val="24"/>
              </w:rPr>
              <w:fldChar w:fldCharType="begin"/>
            </w:r>
            <w:r w:rsidRPr="008B62DD">
              <w:rPr>
                <w:rFonts w:ascii="Times New Roman" w:hAnsi="Times New Roman" w:cs="Times New Roman"/>
                <w:noProof/>
                <w:webHidden/>
                <w:sz w:val="24"/>
                <w:szCs w:val="24"/>
              </w:rPr>
              <w:instrText xml:space="preserve"> PAGEREF _Toc200094557 \h </w:instrText>
            </w:r>
            <w:r w:rsidRPr="008B62DD">
              <w:rPr>
                <w:rFonts w:ascii="Times New Roman" w:hAnsi="Times New Roman" w:cs="Times New Roman"/>
                <w:noProof/>
                <w:webHidden/>
                <w:sz w:val="24"/>
                <w:szCs w:val="24"/>
              </w:rPr>
            </w:r>
            <w:r w:rsidRPr="008B62DD">
              <w:rPr>
                <w:rFonts w:ascii="Times New Roman" w:hAnsi="Times New Roman" w:cs="Times New Roman"/>
                <w:noProof/>
                <w:webHidden/>
                <w:sz w:val="24"/>
                <w:szCs w:val="24"/>
              </w:rPr>
              <w:fldChar w:fldCharType="separate"/>
            </w:r>
            <w:r w:rsidRPr="008B62DD">
              <w:rPr>
                <w:rFonts w:ascii="Times New Roman" w:hAnsi="Times New Roman" w:cs="Times New Roman"/>
                <w:noProof/>
                <w:webHidden/>
                <w:sz w:val="24"/>
                <w:szCs w:val="24"/>
              </w:rPr>
              <w:t>3</w:t>
            </w:r>
            <w:r w:rsidRPr="008B62DD">
              <w:rPr>
                <w:rFonts w:ascii="Times New Roman" w:hAnsi="Times New Roman" w:cs="Times New Roman"/>
                <w:noProof/>
                <w:webHidden/>
                <w:sz w:val="24"/>
                <w:szCs w:val="24"/>
              </w:rPr>
              <w:fldChar w:fldCharType="end"/>
            </w:r>
          </w:hyperlink>
        </w:p>
        <w:p w14:paraId="441E1393" w14:textId="7EE21309" w:rsidR="008B62DD" w:rsidRPr="008B62DD" w:rsidRDefault="008B62DD" w:rsidP="008B62DD">
          <w:pPr>
            <w:pStyle w:val="TOC1"/>
            <w:tabs>
              <w:tab w:val="right" w:leader="dot" w:pos="9350"/>
            </w:tabs>
            <w:spacing w:line="360" w:lineRule="auto"/>
            <w:rPr>
              <w:rFonts w:ascii="Times New Roman" w:hAnsi="Times New Roman" w:cs="Times New Roman"/>
              <w:noProof/>
              <w:sz w:val="24"/>
              <w:szCs w:val="24"/>
            </w:rPr>
          </w:pPr>
          <w:hyperlink w:anchor="_Toc200094558" w:history="1">
            <w:r w:rsidRPr="008B62DD">
              <w:rPr>
                <w:rStyle w:val="Hyperlink"/>
                <w:rFonts w:ascii="Times New Roman" w:eastAsia="Times New Roman" w:hAnsi="Times New Roman" w:cs="Times New Roman"/>
                <w:noProof/>
                <w:sz w:val="24"/>
                <w:szCs w:val="24"/>
                <w:lang w:eastAsia="en-GB"/>
              </w:rPr>
              <w:t>Section 1: Role Reflection</w:t>
            </w:r>
            <w:r w:rsidRPr="008B62DD">
              <w:rPr>
                <w:rFonts w:ascii="Times New Roman" w:hAnsi="Times New Roman" w:cs="Times New Roman"/>
                <w:noProof/>
                <w:webHidden/>
                <w:sz w:val="24"/>
                <w:szCs w:val="24"/>
              </w:rPr>
              <w:tab/>
            </w:r>
            <w:r w:rsidRPr="008B62DD">
              <w:rPr>
                <w:rFonts w:ascii="Times New Roman" w:hAnsi="Times New Roman" w:cs="Times New Roman"/>
                <w:noProof/>
                <w:webHidden/>
                <w:sz w:val="24"/>
                <w:szCs w:val="24"/>
              </w:rPr>
              <w:fldChar w:fldCharType="begin"/>
            </w:r>
            <w:r w:rsidRPr="008B62DD">
              <w:rPr>
                <w:rFonts w:ascii="Times New Roman" w:hAnsi="Times New Roman" w:cs="Times New Roman"/>
                <w:noProof/>
                <w:webHidden/>
                <w:sz w:val="24"/>
                <w:szCs w:val="24"/>
              </w:rPr>
              <w:instrText xml:space="preserve"> PAGEREF _Toc200094558 \h </w:instrText>
            </w:r>
            <w:r w:rsidRPr="008B62DD">
              <w:rPr>
                <w:rFonts w:ascii="Times New Roman" w:hAnsi="Times New Roman" w:cs="Times New Roman"/>
                <w:noProof/>
                <w:webHidden/>
                <w:sz w:val="24"/>
                <w:szCs w:val="24"/>
              </w:rPr>
            </w:r>
            <w:r w:rsidRPr="008B62DD">
              <w:rPr>
                <w:rFonts w:ascii="Times New Roman" w:hAnsi="Times New Roman" w:cs="Times New Roman"/>
                <w:noProof/>
                <w:webHidden/>
                <w:sz w:val="24"/>
                <w:szCs w:val="24"/>
              </w:rPr>
              <w:fldChar w:fldCharType="separate"/>
            </w:r>
            <w:r w:rsidRPr="008B62DD">
              <w:rPr>
                <w:rFonts w:ascii="Times New Roman" w:hAnsi="Times New Roman" w:cs="Times New Roman"/>
                <w:noProof/>
                <w:webHidden/>
                <w:sz w:val="24"/>
                <w:szCs w:val="24"/>
              </w:rPr>
              <w:t>4</w:t>
            </w:r>
            <w:r w:rsidRPr="008B62DD">
              <w:rPr>
                <w:rFonts w:ascii="Times New Roman" w:hAnsi="Times New Roman" w:cs="Times New Roman"/>
                <w:noProof/>
                <w:webHidden/>
                <w:sz w:val="24"/>
                <w:szCs w:val="24"/>
              </w:rPr>
              <w:fldChar w:fldCharType="end"/>
            </w:r>
          </w:hyperlink>
        </w:p>
        <w:p w14:paraId="50E1B4FC" w14:textId="54A91484" w:rsidR="008B62DD" w:rsidRPr="008B62DD" w:rsidRDefault="008B62DD" w:rsidP="008B62DD">
          <w:pPr>
            <w:pStyle w:val="TOC1"/>
            <w:tabs>
              <w:tab w:val="right" w:leader="dot" w:pos="9350"/>
            </w:tabs>
            <w:spacing w:line="360" w:lineRule="auto"/>
            <w:rPr>
              <w:rFonts w:ascii="Times New Roman" w:hAnsi="Times New Roman" w:cs="Times New Roman"/>
              <w:noProof/>
              <w:sz w:val="24"/>
              <w:szCs w:val="24"/>
            </w:rPr>
          </w:pPr>
          <w:hyperlink w:anchor="_Toc200094559" w:history="1">
            <w:r w:rsidRPr="008B62DD">
              <w:rPr>
                <w:rStyle w:val="Hyperlink"/>
                <w:rFonts w:ascii="Times New Roman" w:eastAsia="Times New Roman" w:hAnsi="Times New Roman" w:cs="Times New Roman"/>
                <w:noProof/>
                <w:sz w:val="24"/>
                <w:szCs w:val="24"/>
                <w:lang w:eastAsia="en-GB"/>
              </w:rPr>
              <w:t>Section 2: Management Performance and Guest Service Analysis</w:t>
            </w:r>
            <w:r w:rsidRPr="008B62DD">
              <w:rPr>
                <w:rFonts w:ascii="Times New Roman" w:hAnsi="Times New Roman" w:cs="Times New Roman"/>
                <w:noProof/>
                <w:webHidden/>
                <w:sz w:val="24"/>
                <w:szCs w:val="24"/>
              </w:rPr>
              <w:tab/>
            </w:r>
            <w:r w:rsidRPr="008B62DD">
              <w:rPr>
                <w:rFonts w:ascii="Times New Roman" w:hAnsi="Times New Roman" w:cs="Times New Roman"/>
                <w:noProof/>
                <w:webHidden/>
                <w:sz w:val="24"/>
                <w:szCs w:val="24"/>
              </w:rPr>
              <w:fldChar w:fldCharType="begin"/>
            </w:r>
            <w:r w:rsidRPr="008B62DD">
              <w:rPr>
                <w:rFonts w:ascii="Times New Roman" w:hAnsi="Times New Roman" w:cs="Times New Roman"/>
                <w:noProof/>
                <w:webHidden/>
                <w:sz w:val="24"/>
                <w:szCs w:val="24"/>
              </w:rPr>
              <w:instrText xml:space="preserve"> PAGEREF _Toc200094559 \h </w:instrText>
            </w:r>
            <w:r w:rsidRPr="008B62DD">
              <w:rPr>
                <w:rFonts w:ascii="Times New Roman" w:hAnsi="Times New Roman" w:cs="Times New Roman"/>
                <w:noProof/>
                <w:webHidden/>
                <w:sz w:val="24"/>
                <w:szCs w:val="24"/>
              </w:rPr>
            </w:r>
            <w:r w:rsidRPr="008B62DD">
              <w:rPr>
                <w:rFonts w:ascii="Times New Roman" w:hAnsi="Times New Roman" w:cs="Times New Roman"/>
                <w:noProof/>
                <w:webHidden/>
                <w:sz w:val="24"/>
                <w:szCs w:val="24"/>
              </w:rPr>
              <w:fldChar w:fldCharType="separate"/>
            </w:r>
            <w:r w:rsidRPr="008B62DD">
              <w:rPr>
                <w:rFonts w:ascii="Times New Roman" w:hAnsi="Times New Roman" w:cs="Times New Roman"/>
                <w:noProof/>
                <w:webHidden/>
                <w:sz w:val="24"/>
                <w:szCs w:val="24"/>
              </w:rPr>
              <w:t>6</w:t>
            </w:r>
            <w:r w:rsidRPr="008B62DD">
              <w:rPr>
                <w:rFonts w:ascii="Times New Roman" w:hAnsi="Times New Roman" w:cs="Times New Roman"/>
                <w:noProof/>
                <w:webHidden/>
                <w:sz w:val="24"/>
                <w:szCs w:val="24"/>
              </w:rPr>
              <w:fldChar w:fldCharType="end"/>
            </w:r>
          </w:hyperlink>
        </w:p>
        <w:p w14:paraId="7DE9056E" w14:textId="657F9298" w:rsidR="008B62DD" w:rsidRPr="008B62DD" w:rsidRDefault="008B62DD" w:rsidP="008B62DD">
          <w:pPr>
            <w:pStyle w:val="TOC1"/>
            <w:tabs>
              <w:tab w:val="right" w:leader="dot" w:pos="9350"/>
            </w:tabs>
            <w:spacing w:line="360" w:lineRule="auto"/>
            <w:rPr>
              <w:rFonts w:ascii="Times New Roman" w:hAnsi="Times New Roman" w:cs="Times New Roman"/>
              <w:noProof/>
              <w:sz w:val="24"/>
              <w:szCs w:val="24"/>
            </w:rPr>
          </w:pPr>
          <w:hyperlink w:anchor="_Toc200094560" w:history="1">
            <w:r w:rsidRPr="008B62DD">
              <w:rPr>
                <w:rStyle w:val="Hyperlink"/>
                <w:rFonts w:ascii="Times New Roman" w:eastAsia="Times New Roman" w:hAnsi="Times New Roman" w:cs="Times New Roman"/>
                <w:noProof/>
                <w:sz w:val="24"/>
                <w:szCs w:val="24"/>
                <w:lang w:eastAsia="en-GB"/>
              </w:rPr>
              <w:t>Section 3: Guest Service Improvement Plan</w:t>
            </w:r>
            <w:r w:rsidRPr="008B62DD">
              <w:rPr>
                <w:rFonts w:ascii="Times New Roman" w:hAnsi="Times New Roman" w:cs="Times New Roman"/>
                <w:noProof/>
                <w:webHidden/>
                <w:sz w:val="24"/>
                <w:szCs w:val="24"/>
              </w:rPr>
              <w:tab/>
            </w:r>
            <w:r w:rsidRPr="008B62DD">
              <w:rPr>
                <w:rFonts w:ascii="Times New Roman" w:hAnsi="Times New Roman" w:cs="Times New Roman"/>
                <w:noProof/>
                <w:webHidden/>
                <w:sz w:val="24"/>
                <w:szCs w:val="24"/>
              </w:rPr>
              <w:fldChar w:fldCharType="begin"/>
            </w:r>
            <w:r w:rsidRPr="008B62DD">
              <w:rPr>
                <w:rFonts w:ascii="Times New Roman" w:hAnsi="Times New Roman" w:cs="Times New Roman"/>
                <w:noProof/>
                <w:webHidden/>
                <w:sz w:val="24"/>
                <w:szCs w:val="24"/>
              </w:rPr>
              <w:instrText xml:space="preserve"> PAGEREF _Toc200094560 \h </w:instrText>
            </w:r>
            <w:r w:rsidRPr="008B62DD">
              <w:rPr>
                <w:rFonts w:ascii="Times New Roman" w:hAnsi="Times New Roman" w:cs="Times New Roman"/>
                <w:noProof/>
                <w:webHidden/>
                <w:sz w:val="24"/>
                <w:szCs w:val="24"/>
              </w:rPr>
            </w:r>
            <w:r w:rsidRPr="008B62DD">
              <w:rPr>
                <w:rFonts w:ascii="Times New Roman" w:hAnsi="Times New Roman" w:cs="Times New Roman"/>
                <w:noProof/>
                <w:webHidden/>
                <w:sz w:val="24"/>
                <w:szCs w:val="24"/>
              </w:rPr>
              <w:fldChar w:fldCharType="separate"/>
            </w:r>
            <w:r w:rsidRPr="008B62DD">
              <w:rPr>
                <w:rFonts w:ascii="Times New Roman" w:hAnsi="Times New Roman" w:cs="Times New Roman"/>
                <w:noProof/>
                <w:webHidden/>
                <w:sz w:val="24"/>
                <w:szCs w:val="24"/>
              </w:rPr>
              <w:t>8</w:t>
            </w:r>
            <w:r w:rsidRPr="008B62DD">
              <w:rPr>
                <w:rFonts w:ascii="Times New Roman" w:hAnsi="Times New Roman" w:cs="Times New Roman"/>
                <w:noProof/>
                <w:webHidden/>
                <w:sz w:val="24"/>
                <w:szCs w:val="24"/>
              </w:rPr>
              <w:fldChar w:fldCharType="end"/>
            </w:r>
          </w:hyperlink>
        </w:p>
        <w:p w14:paraId="6F823DA7" w14:textId="02984C39" w:rsidR="008B62DD" w:rsidRPr="008B62DD" w:rsidRDefault="008B62DD" w:rsidP="008B62DD">
          <w:pPr>
            <w:pStyle w:val="TOC1"/>
            <w:tabs>
              <w:tab w:val="right" w:leader="dot" w:pos="9350"/>
            </w:tabs>
            <w:spacing w:line="360" w:lineRule="auto"/>
            <w:rPr>
              <w:rFonts w:ascii="Times New Roman" w:hAnsi="Times New Roman" w:cs="Times New Roman"/>
              <w:noProof/>
              <w:sz w:val="24"/>
              <w:szCs w:val="24"/>
            </w:rPr>
          </w:pPr>
          <w:hyperlink w:anchor="_Toc200094561" w:history="1">
            <w:r w:rsidRPr="008B62DD">
              <w:rPr>
                <w:rStyle w:val="Hyperlink"/>
                <w:rFonts w:ascii="Times New Roman" w:eastAsia="Times New Roman" w:hAnsi="Times New Roman" w:cs="Times New Roman"/>
                <w:noProof/>
                <w:sz w:val="24"/>
                <w:szCs w:val="24"/>
                <w:lang w:eastAsia="en-GB"/>
              </w:rPr>
              <w:t>Conclusion</w:t>
            </w:r>
            <w:r w:rsidRPr="008B62DD">
              <w:rPr>
                <w:rFonts w:ascii="Times New Roman" w:hAnsi="Times New Roman" w:cs="Times New Roman"/>
                <w:noProof/>
                <w:webHidden/>
                <w:sz w:val="24"/>
                <w:szCs w:val="24"/>
              </w:rPr>
              <w:tab/>
            </w:r>
            <w:r w:rsidRPr="008B62DD">
              <w:rPr>
                <w:rFonts w:ascii="Times New Roman" w:hAnsi="Times New Roman" w:cs="Times New Roman"/>
                <w:noProof/>
                <w:webHidden/>
                <w:sz w:val="24"/>
                <w:szCs w:val="24"/>
              </w:rPr>
              <w:fldChar w:fldCharType="begin"/>
            </w:r>
            <w:r w:rsidRPr="008B62DD">
              <w:rPr>
                <w:rFonts w:ascii="Times New Roman" w:hAnsi="Times New Roman" w:cs="Times New Roman"/>
                <w:noProof/>
                <w:webHidden/>
                <w:sz w:val="24"/>
                <w:szCs w:val="24"/>
              </w:rPr>
              <w:instrText xml:space="preserve"> PAGEREF _Toc200094561 \h </w:instrText>
            </w:r>
            <w:r w:rsidRPr="008B62DD">
              <w:rPr>
                <w:rFonts w:ascii="Times New Roman" w:hAnsi="Times New Roman" w:cs="Times New Roman"/>
                <w:noProof/>
                <w:webHidden/>
                <w:sz w:val="24"/>
                <w:szCs w:val="24"/>
              </w:rPr>
            </w:r>
            <w:r w:rsidRPr="008B62DD">
              <w:rPr>
                <w:rFonts w:ascii="Times New Roman" w:hAnsi="Times New Roman" w:cs="Times New Roman"/>
                <w:noProof/>
                <w:webHidden/>
                <w:sz w:val="24"/>
                <w:szCs w:val="24"/>
              </w:rPr>
              <w:fldChar w:fldCharType="separate"/>
            </w:r>
            <w:r w:rsidRPr="008B62DD">
              <w:rPr>
                <w:rFonts w:ascii="Times New Roman" w:hAnsi="Times New Roman" w:cs="Times New Roman"/>
                <w:noProof/>
                <w:webHidden/>
                <w:sz w:val="24"/>
                <w:szCs w:val="24"/>
              </w:rPr>
              <w:t>9</w:t>
            </w:r>
            <w:r w:rsidRPr="008B62DD">
              <w:rPr>
                <w:rFonts w:ascii="Times New Roman" w:hAnsi="Times New Roman" w:cs="Times New Roman"/>
                <w:noProof/>
                <w:webHidden/>
                <w:sz w:val="24"/>
                <w:szCs w:val="24"/>
              </w:rPr>
              <w:fldChar w:fldCharType="end"/>
            </w:r>
          </w:hyperlink>
        </w:p>
        <w:p w14:paraId="728410B3" w14:textId="2CFC5384" w:rsidR="008B62DD" w:rsidRPr="008B62DD" w:rsidRDefault="008B62DD" w:rsidP="008B62DD">
          <w:pPr>
            <w:pStyle w:val="TOC1"/>
            <w:tabs>
              <w:tab w:val="right" w:leader="dot" w:pos="9350"/>
            </w:tabs>
            <w:spacing w:line="360" w:lineRule="auto"/>
            <w:rPr>
              <w:rFonts w:ascii="Times New Roman" w:hAnsi="Times New Roman" w:cs="Times New Roman"/>
              <w:noProof/>
              <w:sz w:val="24"/>
              <w:szCs w:val="24"/>
            </w:rPr>
          </w:pPr>
          <w:hyperlink w:anchor="_Toc200094562" w:history="1">
            <w:r w:rsidRPr="008B62DD">
              <w:rPr>
                <w:rStyle w:val="Hyperlink"/>
                <w:rFonts w:ascii="Times New Roman" w:hAnsi="Times New Roman" w:cs="Times New Roman"/>
                <w:noProof/>
                <w:sz w:val="24"/>
                <w:szCs w:val="24"/>
                <w:lang w:val="en-US"/>
              </w:rPr>
              <w:t>Reference list</w:t>
            </w:r>
            <w:r w:rsidRPr="008B62DD">
              <w:rPr>
                <w:rFonts w:ascii="Times New Roman" w:hAnsi="Times New Roman" w:cs="Times New Roman"/>
                <w:noProof/>
                <w:webHidden/>
                <w:sz w:val="24"/>
                <w:szCs w:val="24"/>
              </w:rPr>
              <w:tab/>
            </w:r>
            <w:r w:rsidRPr="008B62DD">
              <w:rPr>
                <w:rFonts w:ascii="Times New Roman" w:hAnsi="Times New Roman" w:cs="Times New Roman"/>
                <w:noProof/>
                <w:webHidden/>
                <w:sz w:val="24"/>
                <w:szCs w:val="24"/>
              </w:rPr>
              <w:fldChar w:fldCharType="begin"/>
            </w:r>
            <w:r w:rsidRPr="008B62DD">
              <w:rPr>
                <w:rFonts w:ascii="Times New Roman" w:hAnsi="Times New Roman" w:cs="Times New Roman"/>
                <w:noProof/>
                <w:webHidden/>
                <w:sz w:val="24"/>
                <w:szCs w:val="24"/>
              </w:rPr>
              <w:instrText xml:space="preserve"> PAGEREF _Toc200094562 \h </w:instrText>
            </w:r>
            <w:r w:rsidRPr="008B62DD">
              <w:rPr>
                <w:rFonts w:ascii="Times New Roman" w:hAnsi="Times New Roman" w:cs="Times New Roman"/>
                <w:noProof/>
                <w:webHidden/>
                <w:sz w:val="24"/>
                <w:szCs w:val="24"/>
              </w:rPr>
            </w:r>
            <w:r w:rsidRPr="008B62DD">
              <w:rPr>
                <w:rFonts w:ascii="Times New Roman" w:hAnsi="Times New Roman" w:cs="Times New Roman"/>
                <w:noProof/>
                <w:webHidden/>
                <w:sz w:val="24"/>
                <w:szCs w:val="24"/>
              </w:rPr>
              <w:fldChar w:fldCharType="separate"/>
            </w:r>
            <w:r w:rsidRPr="008B62DD">
              <w:rPr>
                <w:rFonts w:ascii="Times New Roman" w:hAnsi="Times New Roman" w:cs="Times New Roman"/>
                <w:noProof/>
                <w:webHidden/>
                <w:sz w:val="24"/>
                <w:szCs w:val="24"/>
              </w:rPr>
              <w:t>10</w:t>
            </w:r>
            <w:r w:rsidRPr="008B62DD">
              <w:rPr>
                <w:rFonts w:ascii="Times New Roman" w:hAnsi="Times New Roman" w:cs="Times New Roman"/>
                <w:noProof/>
                <w:webHidden/>
                <w:sz w:val="24"/>
                <w:szCs w:val="24"/>
              </w:rPr>
              <w:fldChar w:fldCharType="end"/>
            </w:r>
          </w:hyperlink>
        </w:p>
        <w:p w14:paraId="23F311A8" w14:textId="671CC857" w:rsidR="008B62DD" w:rsidRPr="008B62DD" w:rsidRDefault="008B62DD" w:rsidP="008B62DD">
          <w:pPr>
            <w:spacing w:line="360" w:lineRule="auto"/>
            <w:rPr>
              <w:rFonts w:ascii="Times New Roman" w:hAnsi="Times New Roman" w:cs="Times New Roman"/>
              <w:sz w:val="24"/>
              <w:szCs w:val="24"/>
            </w:rPr>
          </w:pPr>
          <w:r w:rsidRPr="008B62DD">
            <w:rPr>
              <w:rFonts w:ascii="Times New Roman" w:hAnsi="Times New Roman" w:cs="Times New Roman"/>
              <w:b/>
              <w:bCs/>
              <w:noProof/>
              <w:sz w:val="24"/>
              <w:szCs w:val="24"/>
            </w:rPr>
            <w:fldChar w:fldCharType="end"/>
          </w:r>
        </w:p>
      </w:sdtContent>
    </w:sdt>
    <w:p w14:paraId="1899DA3B" w14:textId="77777777" w:rsidR="008B62DD" w:rsidRDefault="008B62DD" w:rsidP="00DF5D95">
      <w:pPr>
        <w:spacing w:line="360" w:lineRule="auto"/>
        <w:jc w:val="both"/>
        <w:rPr>
          <w:rFonts w:ascii="Times New Roman" w:hAnsi="Times New Roman" w:cs="Times New Roman"/>
          <w:sz w:val="24"/>
          <w:szCs w:val="24"/>
        </w:rPr>
      </w:pPr>
    </w:p>
    <w:p w14:paraId="02D55638" w14:textId="4D595B4A" w:rsidR="00DF5D95" w:rsidRDefault="00DF5D95" w:rsidP="00DF5D95">
      <w:pPr>
        <w:spacing w:line="360" w:lineRule="auto"/>
        <w:jc w:val="both"/>
        <w:rPr>
          <w:rFonts w:ascii="Times New Roman" w:hAnsi="Times New Roman" w:cs="Times New Roman"/>
          <w:sz w:val="24"/>
          <w:szCs w:val="24"/>
        </w:rPr>
      </w:pPr>
    </w:p>
    <w:p w14:paraId="78100185" w14:textId="191741C8" w:rsidR="00DF5D95" w:rsidRDefault="00DF5D95" w:rsidP="00DF5D95">
      <w:pPr>
        <w:spacing w:line="360" w:lineRule="auto"/>
        <w:jc w:val="both"/>
        <w:rPr>
          <w:rFonts w:ascii="Times New Roman" w:hAnsi="Times New Roman" w:cs="Times New Roman"/>
          <w:sz w:val="24"/>
          <w:szCs w:val="24"/>
        </w:rPr>
      </w:pPr>
    </w:p>
    <w:p w14:paraId="2C434FE1" w14:textId="2D5C2363" w:rsidR="00DF5D95" w:rsidRDefault="00DF5D95" w:rsidP="00DF5D95">
      <w:pPr>
        <w:spacing w:line="360" w:lineRule="auto"/>
        <w:jc w:val="both"/>
        <w:rPr>
          <w:rFonts w:ascii="Times New Roman" w:hAnsi="Times New Roman" w:cs="Times New Roman"/>
          <w:sz w:val="24"/>
          <w:szCs w:val="24"/>
        </w:rPr>
      </w:pPr>
    </w:p>
    <w:p w14:paraId="42C64CBB" w14:textId="4C7A6B83" w:rsidR="00DF5D95" w:rsidRDefault="00DF5D95" w:rsidP="00DF5D95">
      <w:pPr>
        <w:spacing w:line="360" w:lineRule="auto"/>
        <w:jc w:val="both"/>
        <w:rPr>
          <w:rFonts w:ascii="Times New Roman" w:hAnsi="Times New Roman" w:cs="Times New Roman"/>
          <w:sz w:val="24"/>
          <w:szCs w:val="24"/>
        </w:rPr>
      </w:pPr>
    </w:p>
    <w:p w14:paraId="0F7B68AB" w14:textId="0C6B2710" w:rsidR="00DF5D95" w:rsidRDefault="00DF5D95" w:rsidP="00DF5D95">
      <w:pPr>
        <w:spacing w:line="360" w:lineRule="auto"/>
        <w:jc w:val="both"/>
        <w:rPr>
          <w:rFonts w:ascii="Times New Roman" w:hAnsi="Times New Roman" w:cs="Times New Roman"/>
          <w:sz w:val="24"/>
          <w:szCs w:val="24"/>
        </w:rPr>
      </w:pPr>
    </w:p>
    <w:p w14:paraId="05C65A79" w14:textId="25897647" w:rsidR="00DF5D95" w:rsidRDefault="00DF5D95" w:rsidP="00DF5D95">
      <w:pPr>
        <w:spacing w:line="360" w:lineRule="auto"/>
        <w:jc w:val="both"/>
        <w:rPr>
          <w:rFonts w:ascii="Times New Roman" w:hAnsi="Times New Roman" w:cs="Times New Roman"/>
          <w:sz w:val="24"/>
          <w:szCs w:val="24"/>
        </w:rPr>
      </w:pPr>
    </w:p>
    <w:p w14:paraId="258B3C9D" w14:textId="69A11D10" w:rsidR="00DF5D95" w:rsidRDefault="00DF5D95" w:rsidP="00DF5D95">
      <w:pPr>
        <w:spacing w:line="360" w:lineRule="auto"/>
        <w:jc w:val="both"/>
        <w:rPr>
          <w:rFonts w:ascii="Times New Roman" w:hAnsi="Times New Roman" w:cs="Times New Roman"/>
          <w:sz w:val="24"/>
          <w:szCs w:val="24"/>
        </w:rPr>
      </w:pPr>
    </w:p>
    <w:p w14:paraId="64E4DA55" w14:textId="3A98E1D2" w:rsidR="00DF5D95" w:rsidRDefault="00DF5D95" w:rsidP="00DF5D95">
      <w:pPr>
        <w:spacing w:line="360" w:lineRule="auto"/>
        <w:jc w:val="both"/>
        <w:rPr>
          <w:rFonts w:ascii="Times New Roman" w:hAnsi="Times New Roman" w:cs="Times New Roman"/>
          <w:sz w:val="24"/>
          <w:szCs w:val="24"/>
        </w:rPr>
      </w:pPr>
    </w:p>
    <w:p w14:paraId="161C0132" w14:textId="4B668EB7" w:rsidR="00DF5D95" w:rsidRDefault="00DF5D95" w:rsidP="00DF5D95">
      <w:pPr>
        <w:spacing w:line="360" w:lineRule="auto"/>
        <w:jc w:val="both"/>
        <w:rPr>
          <w:rFonts w:ascii="Times New Roman" w:hAnsi="Times New Roman" w:cs="Times New Roman"/>
          <w:sz w:val="24"/>
          <w:szCs w:val="24"/>
        </w:rPr>
      </w:pPr>
    </w:p>
    <w:p w14:paraId="387DDB1F" w14:textId="4F4C0988" w:rsidR="00DF5D95" w:rsidRDefault="00DF5D95" w:rsidP="00DF5D95">
      <w:pPr>
        <w:spacing w:line="360" w:lineRule="auto"/>
        <w:jc w:val="both"/>
        <w:rPr>
          <w:rFonts w:ascii="Times New Roman" w:hAnsi="Times New Roman" w:cs="Times New Roman"/>
          <w:sz w:val="24"/>
          <w:szCs w:val="24"/>
        </w:rPr>
      </w:pPr>
    </w:p>
    <w:p w14:paraId="33167502" w14:textId="7F9395F4" w:rsidR="00DF5D95" w:rsidRDefault="00DF5D95" w:rsidP="00DF5D95">
      <w:pPr>
        <w:spacing w:line="360" w:lineRule="auto"/>
        <w:jc w:val="both"/>
        <w:rPr>
          <w:rFonts w:ascii="Times New Roman" w:hAnsi="Times New Roman" w:cs="Times New Roman"/>
          <w:sz w:val="24"/>
          <w:szCs w:val="24"/>
        </w:rPr>
      </w:pPr>
    </w:p>
    <w:p w14:paraId="5BECB5BD" w14:textId="2304F67E" w:rsidR="00DF5D95" w:rsidRDefault="00DF5D95" w:rsidP="00DF5D95">
      <w:pPr>
        <w:spacing w:line="360" w:lineRule="auto"/>
        <w:jc w:val="both"/>
        <w:rPr>
          <w:rFonts w:ascii="Times New Roman" w:hAnsi="Times New Roman" w:cs="Times New Roman"/>
          <w:sz w:val="24"/>
          <w:szCs w:val="24"/>
        </w:rPr>
      </w:pPr>
    </w:p>
    <w:p w14:paraId="107109A8" w14:textId="5B8C2941" w:rsidR="00DF5D95" w:rsidRDefault="00DF5D95" w:rsidP="00DF5D95">
      <w:pPr>
        <w:spacing w:line="360" w:lineRule="auto"/>
        <w:jc w:val="both"/>
        <w:rPr>
          <w:rFonts w:ascii="Times New Roman" w:hAnsi="Times New Roman" w:cs="Times New Roman"/>
          <w:sz w:val="24"/>
          <w:szCs w:val="24"/>
        </w:rPr>
      </w:pPr>
    </w:p>
    <w:p w14:paraId="2B17776F" w14:textId="3E4DA87A" w:rsidR="00DF5D95" w:rsidRDefault="00DF5D95" w:rsidP="00DF5D95">
      <w:pPr>
        <w:spacing w:line="360" w:lineRule="auto"/>
        <w:jc w:val="both"/>
        <w:rPr>
          <w:rFonts w:ascii="Times New Roman" w:hAnsi="Times New Roman" w:cs="Times New Roman"/>
          <w:sz w:val="24"/>
          <w:szCs w:val="24"/>
        </w:rPr>
      </w:pPr>
    </w:p>
    <w:p w14:paraId="7F93FFBE" w14:textId="6BC70DFD" w:rsidR="00DF5D95" w:rsidRDefault="00DF5D95" w:rsidP="00DF5D95">
      <w:pPr>
        <w:spacing w:line="360" w:lineRule="auto"/>
        <w:jc w:val="both"/>
        <w:rPr>
          <w:rFonts w:ascii="Times New Roman" w:hAnsi="Times New Roman" w:cs="Times New Roman"/>
          <w:sz w:val="24"/>
          <w:szCs w:val="24"/>
        </w:rPr>
      </w:pPr>
    </w:p>
    <w:p w14:paraId="4C6683FC" w14:textId="77777777" w:rsidR="00971169" w:rsidRPr="00971169" w:rsidRDefault="00971169" w:rsidP="008B62DD">
      <w:pPr>
        <w:pStyle w:val="Heading1"/>
      </w:pPr>
      <w:bookmarkStart w:id="0" w:name="_Toc200094557"/>
      <w:r w:rsidRPr="00971169">
        <w:t>Introduction</w:t>
      </w:r>
      <w:bookmarkEnd w:id="0"/>
    </w:p>
    <w:p w14:paraId="6BD233EC" w14:textId="77777777" w:rsidR="006E4FE8" w:rsidRPr="006E4FE8" w:rsidRDefault="006E4FE8" w:rsidP="006E4FE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6E4FE8">
        <w:rPr>
          <w:rFonts w:ascii="Times New Roman" w:eastAsia="Times New Roman" w:hAnsi="Times New Roman" w:cs="Times New Roman"/>
          <w:sz w:val="24"/>
          <w:szCs w:val="24"/>
          <w:lang w:eastAsia="en-GB"/>
        </w:rPr>
        <w:t>During my 10-week Level 6 placement, I worked at the IBIS Red – Barking, a mid-range hotel offering contemporary accommodations and essential services tailored for both business and leisure travellers. The placement was allocated by my university, which aimed to provide practical exposure and academic integration. I divided my time between two critical Guest Service departments: the Kitchen and the Front Desk (Reception). While both departments were enlightening, I have chosen to place the Front Desk – Reception Department as the primary subject of this reflective learning log due to the intensive customer contact and essential operational responsibilities encountered there.</w:t>
      </w:r>
    </w:p>
    <w:p w14:paraId="7A1EE3CF" w14:textId="77777777" w:rsidR="006E4FE8" w:rsidRPr="006E4FE8" w:rsidRDefault="006E4FE8" w:rsidP="006E4FE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6E4FE8">
        <w:rPr>
          <w:rFonts w:ascii="Times New Roman" w:eastAsia="Times New Roman" w:hAnsi="Times New Roman" w:cs="Times New Roman"/>
          <w:sz w:val="24"/>
          <w:szCs w:val="24"/>
          <w:lang w:eastAsia="en-GB"/>
        </w:rPr>
        <w:t>The reception in IBIS Red – Barking is responsible for checking in and checking out guests, processing reservations, handling inquiries and complaints, and coordinating with other departments for the delivery of flawless services. It is, in a way, the face of the hotel and plays a vital role in shaping the guest experience.</w:t>
      </w:r>
    </w:p>
    <w:p w14:paraId="0E167ECD" w14:textId="1AA378F6" w:rsidR="006E4FE8" w:rsidRPr="006E4FE8" w:rsidRDefault="006E4FE8" w:rsidP="006E4FE8">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6E4FE8">
        <w:rPr>
          <w:rFonts w:ascii="Times New Roman" w:eastAsia="Times New Roman" w:hAnsi="Times New Roman" w:cs="Times New Roman"/>
          <w:sz w:val="24"/>
          <w:szCs w:val="24"/>
          <w:lang w:eastAsia="en-GB"/>
        </w:rPr>
        <w:t>I had three primary learning objectives before starting the placement:</w:t>
      </w:r>
    </w:p>
    <w:p w14:paraId="100B4908" w14:textId="7C438416" w:rsidR="006E4FE8" w:rsidRPr="006E4FE8" w:rsidRDefault="006E4FE8" w:rsidP="006E4FE8">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6E4FE8">
        <w:rPr>
          <w:rFonts w:ascii="Times New Roman" w:eastAsia="Times New Roman" w:hAnsi="Times New Roman" w:cs="Times New Roman"/>
          <w:sz w:val="24"/>
          <w:szCs w:val="24"/>
          <w:lang w:eastAsia="en-GB"/>
        </w:rPr>
        <w:t>To understand the dynamics of guest interaction and further develop my problem-solving and communication abilities.</w:t>
      </w:r>
    </w:p>
    <w:p w14:paraId="1BFD611F" w14:textId="0F7EE5A8" w:rsidR="006E4FE8" w:rsidRPr="006E4FE8" w:rsidRDefault="006E4FE8" w:rsidP="006E4FE8">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6E4FE8">
        <w:rPr>
          <w:rFonts w:ascii="Times New Roman" w:eastAsia="Times New Roman" w:hAnsi="Times New Roman" w:cs="Times New Roman"/>
          <w:sz w:val="24"/>
          <w:szCs w:val="24"/>
          <w:lang w:eastAsia="en-GB"/>
        </w:rPr>
        <w:t xml:space="preserve">To observe and </w:t>
      </w:r>
      <w:r>
        <w:rPr>
          <w:rFonts w:ascii="Times New Roman" w:eastAsia="Times New Roman" w:hAnsi="Times New Roman" w:cs="Times New Roman"/>
          <w:sz w:val="24"/>
          <w:szCs w:val="24"/>
          <w:lang w:eastAsia="en-GB"/>
        </w:rPr>
        <w:t>analyse</w:t>
      </w:r>
      <w:r w:rsidRPr="006E4FE8">
        <w:rPr>
          <w:rFonts w:ascii="Times New Roman" w:eastAsia="Times New Roman" w:hAnsi="Times New Roman" w:cs="Times New Roman"/>
          <w:sz w:val="24"/>
          <w:szCs w:val="24"/>
          <w:lang w:eastAsia="en-GB"/>
        </w:rPr>
        <w:t xml:space="preserve"> leadership styles in an actual hotel environment and understand efficient delegation and teamwork.</w:t>
      </w:r>
    </w:p>
    <w:p w14:paraId="01B9686C" w14:textId="0DB4FD36" w:rsidR="006E4FE8" w:rsidRDefault="006E4FE8" w:rsidP="006E4FE8">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6E4FE8">
        <w:rPr>
          <w:rFonts w:ascii="Times New Roman" w:eastAsia="Times New Roman" w:hAnsi="Times New Roman" w:cs="Times New Roman"/>
          <w:sz w:val="24"/>
          <w:szCs w:val="24"/>
          <w:lang w:eastAsia="en-GB"/>
        </w:rPr>
        <w:t>To critically evaluate service gaps and suggest actionable improvements in accordance with guest satisfaction and operational efficiency.</w:t>
      </w:r>
    </w:p>
    <w:p w14:paraId="7362B570" w14:textId="7ABA813D" w:rsidR="008B62DD" w:rsidRDefault="008B62DD" w:rsidP="008B62DD">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5FFCEDE1" w14:textId="053EC029" w:rsidR="008B62DD" w:rsidRDefault="008B62DD" w:rsidP="008B62DD">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535E9C31" w14:textId="6F9ADF96" w:rsidR="008B62DD" w:rsidRDefault="008B62DD" w:rsidP="008B62DD">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23806AE4" w14:textId="109167CD" w:rsidR="008B62DD" w:rsidRDefault="008B62DD" w:rsidP="008B62DD">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3547D513" w14:textId="77777777" w:rsidR="008B62DD" w:rsidRPr="008B62DD" w:rsidRDefault="008B62DD" w:rsidP="008B62DD">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03E03252" w14:textId="319A263B" w:rsidR="005A6D75" w:rsidRPr="00E65EEA" w:rsidRDefault="005A6D75" w:rsidP="008B62DD">
      <w:pPr>
        <w:pStyle w:val="Heading1"/>
        <w:rPr>
          <w:rFonts w:eastAsia="Times New Roman"/>
          <w:lang w:eastAsia="en-GB"/>
        </w:rPr>
      </w:pPr>
      <w:bookmarkStart w:id="1" w:name="_Toc200094558"/>
      <w:r w:rsidRPr="00E65EEA">
        <w:rPr>
          <w:rFonts w:eastAsia="Times New Roman"/>
          <w:lang w:eastAsia="en-GB"/>
        </w:rPr>
        <w:t>Section 1: Role Reflection</w:t>
      </w:r>
      <w:bookmarkEnd w:id="1"/>
    </w:p>
    <w:p w14:paraId="56C5A537" w14:textId="77777777" w:rsidR="006E4FE8" w:rsidRPr="006E4FE8" w:rsidRDefault="006E4FE8" w:rsidP="006E4FE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6E4FE8">
        <w:rPr>
          <w:rFonts w:ascii="Times New Roman" w:eastAsia="Times New Roman" w:hAnsi="Times New Roman" w:cs="Times New Roman"/>
          <w:sz w:val="24"/>
          <w:szCs w:val="24"/>
          <w:lang w:eastAsia="en-GB"/>
        </w:rPr>
        <w:t>In order to structure my reflection, I have chosen Gibbs' Reflective Cycle (1988), a widely applied model consisting of six stages: Description, Feelings, Evaluation, Analysis, Conclusion, and Action Plan.</w:t>
      </w:r>
    </w:p>
    <w:p w14:paraId="77600778" w14:textId="77777777" w:rsidR="006E4FE8" w:rsidRPr="006E4FE8" w:rsidRDefault="006E4FE8" w:rsidP="006E4FE8">
      <w:pPr>
        <w:spacing w:before="100" w:beforeAutospacing="1" w:after="100" w:afterAutospacing="1" w:line="360" w:lineRule="auto"/>
        <w:jc w:val="both"/>
        <w:rPr>
          <w:rFonts w:ascii="Times New Roman" w:eastAsia="Times New Roman" w:hAnsi="Times New Roman" w:cs="Times New Roman"/>
          <w:b/>
          <w:bCs/>
          <w:sz w:val="24"/>
          <w:szCs w:val="24"/>
          <w:lang w:eastAsia="en-GB"/>
        </w:rPr>
      </w:pPr>
      <w:r w:rsidRPr="006E4FE8">
        <w:rPr>
          <w:rFonts w:ascii="Times New Roman" w:eastAsia="Times New Roman" w:hAnsi="Times New Roman" w:cs="Times New Roman"/>
          <w:b/>
          <w:bCs/>
          <w:sz w:val="24"/>
          <w:szCs w:val="24"/>
          <w:lang w:eastAsia="en-GB"/>
        </w:rPr>
        <w:t>Description:</w:t>
      </w:r>
    </w:p>
    <w:p w14:paraId="3A0B744A" w14:textId="77777777" w:rsidR="006E4FE8" w:rsidRPr="006E4FE8" w:rsidRDefault="006E4FE8" w:rsidP="006E4FE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6E4FE8">
        <w:rPr>
          <w:rFonts w:ascii="Times New Roman" w:eastAsia="Times New Roman" w:hAnsi="Times New Roman" w:cs="Times New Roman"/>
          <w:sz w:val="24"/>
          <w:szCs w:val="24"/>
          <w:lang w:eastAsia="en-GB"/>
        </w:rPr>
        <w:t>My front desk responsibilities involved greeting visitors, checking guests in and out using the Opera PMS system, handling reservations, answering inquiries, and resolving minor issues or escalating them where necessary. I also liaised with the housekeeping and kitchen teams on a daily basis to coordinate guest services.</w:t>
      </w:r>
    </w:p>
    <w:p w14:paraId="647911B9" w14:textId="77777777" w:rsidR="006E4FE8" w:rsidRPr="006E4FE8" w:rsidRDefault="006E4FE8" w:rsidP="006E4FE8">
      <w:pPr>
        <w:spacing w:before="100" w:beforeAutospacing="1" w:after="100" w:afterAutospacing="1" w:line="360" w:lineRule="auto"/>
        <w:jc w:val="both"/>
        <w:rPr>
          <w:rFonts w:ascii="Times New Roman" w:eastAsia="Times New Roman" w:hAnsi="Times New Roman" w:cs="Times New Roman"/>
          <w:b/>
          <w:bCs/>
          <w:sz w:val="24"/>
          <w:szCs w:val="24"/>
          <w:lang w:eastAsia="en-GB"/>
        </w:rPr>
      </w:pPr>
      <w:r w:rsidRPr="006E4FE8">
        <w:rPr>
          <w:rFonts w:ascii="Times New Roman" w:eastAsia="Times New Roman" w:hAnsi="Times New Roman" w:cs="Times New Roman"/>
          <w:b/>
          <w:bCs/>
          <w:sz w:val="24"/>
          <w:szCs w:val="24"/>
          <w:lang w:eastAsia="en-GB"/>
        </w:rPr>
        <w:t>Feelings:</w:t>
      </w:r>
    </w:p>
    <w:p w14:paraId="13A9D40E" w14:textId="77777777" w:rsidR="006E4FE8" w:rsidRPr="006E4FE8" w:rsidRDefault="006E4FE8" w:rsidP="006E4FE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6E4FE8">
        <w:rPr>
          <w:rFonts w:ascii="Times New Roman" w:eastAsia="Times New Roman" w:hAnsi="Times New Roman" w:cs="Times New Roman"/>
          <w:sz w:val="24"/>
          <w:szCs w:val="24"/>
          <w:lang w:eastAsia="en-GB"/>
        </w:rPr>
        <w:t>I was initially overwhelmed by the high-speed environment and my own lack of experience in direct customer service. But as time passed, I became more confident as I learned procedures, got feedback, and increasingly took on responsibility on my own.</w:t>
      </w:r>
    </w:p>
    <w:p w14:paraId="7538DB80" w14:textId="77777777" w:rsidR="006E4FE8" w:rsidRPr="006E4FE8" w:rsidRDefault="006E4FE8" w:rsidP="006E4FE8">
      <w:pPr>
        <w:spacing w:before="100" w:beforeAutospacing="1" w:after="100" w:afterAutospacing="1" w:line="360" w:lineRule="auto"/>
        <w:jc w:val="both"/>
        <w:rPr>
          <w:rFonts w:ascii="Times New Roman" w:eastAsia="Times New Roman" w:hAnsi="Times New Roman" w:cs="Times New Roman"/>
          <w:b/>
          <w:bCs/>
          <w:sz w:val="24"/>
          <w:szCs w:val="24"/>
          <w:lang w:eastAsia="en-GB"/>
        </w:rPr>
      </w:pPr>
      <w:r w:rsidRPr="006E4FE8">
        <w:rPr>
          <w:rFonts w:ascii="Times New Roman" w:eastAsia="Times New Roman" w:hAnsi="Times New Roman" w:cs="Times New Roman"/>
          <w:b/>
          <w:bCs/>
          <w:sz w:val="24"/>
          <w:szCs w:val="24"/>
          <w:lang w:eastAsia="en-GB"/>
        </w:rPr>
        <w:t>Evaluation:</w:t>
      </w:r>
    </w:p>
    <w:p w14:paraId="2149A31B" w14:textId="060FBBF8" w:rsidR="006E4FE8" w:rsidRPr="006E4FE8" w:rsidRDefault="006E4FE8" w:rsidP="006E4FE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6E4FE8">
        <w:rPr>
          <w:rFonts w:ascii="Times New Roman" w:eastAsia="Times New Roman" w:hAnsi="Times New Roman" w:cs="Times New Roman"/>
          <w:sz w:val="24"/>
          <w:szCs w:val="24"/>
          <w:lang w:eastAsia="en-GB"/>
        </w:rPr>
        <w:t xml:space="preserve">The placement allowed me to observe the relevance of essential managerial skills such as leadership, communication, delegation, and teamwork in the provision of flawless guest service. </w:t>
      </w:r>
      <w:r w:rsidR="00AA6BDD">
        <w:rPr>
          <w:rFonts w:ascii="Times New Roman" w:eastAsia="Times New Roman" w:hAnsi="Times New Roman" w:cs="Times New Roman"/>
          <w:sz w:val="24"/>
          <w:szCs w:val="24"/>
          <w:lang w:eastAsia="en-GB"/>
        </w:rPr>
        <w:t>For example, s</w:t>
      </w:r>
      <w:r w:rsidRPr="006E4FE8">
        <w:rPr>
          <w:rFonts w:ascii="Times New Roman" w:eastAsia="Times New Roman" w:hAnsi="Times New Roman" w:cs="Times New Roman"/>
          <w:sz w:val="24"/>
          <w:szCs w:val="24"/>
          <w:lang w:eastAsia="en-GB"/>
        </w:rPr>
        <w:t>upervisors at IBIS Red exhibited a predominantly democratic leadership style, where open communication and shared problem-solving were encouraged. This was essential at busy periods when there was a lot of pressure</w:t>
      </w:r>
      <w:r w:rsidR="002C641C">
        <w:rPr>
          <w:rFonts w:ascii="Times New Roman" w:eastAsia="Times New Roman" w:hAnsi="Times New Roman" w:cs="Times New Roman"/>
          <w:sz w:val="24"/>
          <w:szCs w:val="24"/>
          <w:lang w:eastAsia="en-GB"/>
        </w:rPr>
        <w:t xml:space="preserve"> </w:t>
      </w:r>
      <w:r w:rsidR="002C641C" w:rsidRPr="002C641C">
        <w:rPr>
          <w:rFonts w:ascii="Times New Roman" w:eastAsia="Times New Roman" w:hAnsi="Times New Roman" w:cs="Times New Roman"/>
          <w:sz w:val="24"/>
          <w:szCs w:val="24"/>
          <w:lang w:eastAsia="en-GB"/>
        </w:rPr>
        <w:t>(ASET, 2013)</w:t>
      </w:r>
      <w:r w:rsidRPr="006E4FE8">
        <w:rPr>
          <w:rFonts w:ascii="Times New Roman" w:eastAsia="Times New Roman" w:hAnsi="Times New Roman" w:cs="Times New Roman"/>
          <w:sz w:val="24"/>
          <w:szCs w:val="24"/>
          <w:lang w:eastAsia="en-GB"/>
        </w:rPr>
        <w:t>.</w:t>
      </w:r>
    </w:p>
    <w:p w14:paraId="210301FA" w14:textId="77777777" w:rsidR="006E4FE8" w:rsidRPr="006E4FE8" w:rsidRDefault="006E4FE8" w:rsidP="006E4FE8">
      <w:pPr>
        <w:spacing w:before="100" w:beforeAutospacing="1" w:after="100" w:afterAutospacing="1" w:line="360" w:lineRule="auto"/>
        <w:jc w:val="both"/>
        <w:rPr>
          <w:rFonts w:ascii="Times New Roman" w:eastAsia="Times New Roman" w:hAnsi="Times New Roman" w:cs="Times New Roman"/>
          <w:b/>
          <w:bCs/>
          <w:sz w:val="24"/>
          <w:szCs w:val="24"/>
          <w:lang w:eastAsia="en-GB"/>
        </w:rPr>
      </w:pPr>
      <w:r w:rsidRPr="006E4FE8">
        <w:rPr>
          <w:rFonts w:ascii="Times New Roman" w:eastAsia="Times New Roman" w:hAnsi="Times New Roman" w:cs="Times New Roman"/>
          <w:b/>
          <w:bCs/>
          <w:sz w:val="24"/>
          <w:szCs w:val="24"/>
          <w:lang w:eastAsia="en-GB"/>
        </w:rPr>
        <w:t>Analysis:</w:t>
      </w:r>
    </w:p>
    <w:p w14:paraId="0B6F8C05" w14:textId="3D824E2F" w:rsidR="006E4FE8" w:rsidRPr="006E4FE8" w:rsidRDefault="006E4FE8" w:rsidP="006E4FE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6E4FE8">
        <w:rPr>
          <w:rFonts w:ascii="Times New Roman" w:eastAsia="Times New Roman" w:hAnsi="Times New Roman" w:cs="Times New Roman"/>
          <w:sz w:val="24"/>
          <w:szCs w:val="24"/>
          <w:lang w:eastAsia="en-GB"/>
        </w:rPr>
        <w:t xml:space="preserve">A noteworthy episode in which leadership and teamwork were evident was when there was a system breakdown that affected booking confirmations. The Front Office Supervisor delegated </w:t>
      </w:r>
      <w:r w:rsidRPr="006E4FE8">
        <w:rPr>
          <w:rFonts w:ascii="Times New Roman" w:eastAsia="Times New Roman" w:hAnsi="Times New Roman" w:cs="Times New Roman"/>
          <w:sz w:val="24"/>
          <w:szCs w:val="24"/>
          <w:lang w:eastAsia="en-GB"/>
        </w:rPr>
        <w:lastRenderedPageBreak/>
        <w:t xml:space="preserve">duties in a calm manner, ensuring that part of the team manually checked previous records while others handled guests </w:t>
      </w:r>
      <w:r>
        <w:rPr>
          <w:rFonts w:ascii="Times New Roman" w:eastAsia="Times New Roman" w:hAnsi="Times New Roman" w:cs="Times New Roman"/>
          <w:sz w:val="24"/>
          <w:szCs w:val="24"/>
          <w:lang w:eastAsia="en-GB"/>
        </w:rPr>
        <w:t>face-to-face</w:t>
      </w:r>
      <w:r w:rsidRPr="006E4FE8">
        <w:rPr>
          <w:rFonts w:ascii="Times New Roman" w:eastAsia="Times New Roman" w:hAnsi="Times New Roman" w:cs="Times New Roman"/>
          <w:sz w:val="24"/>
          <w:szCs w:val="24"/>
          <w:lang w:eastAsia="en-GB"/>
        </w:rPr>
        <w:t>. There were minimal complaints in the way the issue was handled, which was indicative of effective crisis management and leadership</w:t>
      </w:r>
      <w:r w:rsidR="002C641C">
        <w:rPr>
          <w:rFonts w:ascii="Times New Roman" w:eastAsia="Times New Roman" w:hAnsi="Times New Roman" w:cs="Times New Roman"/>
          <w:sz w:val="24"/>
          <w:szCs w:val="24"/>
          <w:lang w:eastAsia="en-GB"/>
        </w:rPr>
        <w:t xml:space="preserve"> </w:t>
      </w:r>
      <w:r w:rsidR="002C641C" w:rsidRPr="002C641C">
        <w:rPr>
          <w:rFonts w:ascii="Times New Roman" w:eastAsia="Times New Roman" w:hAnsi="Times New Roman" w:cs="Times New Roman"/>
          <w:sz w:val="24"/>
          <w:szCs w:val="24"/>
          <w:lang w:eastAsia="en-GB"/>
        </w:rPr>
        <w:t>(Bardi, 2010)</w:t>
      </w:r>
      <w:r w:rsidRPr="006E4FE8">
        <w:rPr>
          <w:rFonts w:ascii="Times New Roman" w:eastAsia="Times New Roman" w:hAnsi="Times New Roman" w:cs="Times New Roman"/>
          <w:sz w:val="24"/>
          <w:szCs w:val="24"/>
          <w:lang w:eastAsia="en-GB"/>
        </w:rPr>
        <w:t xml:space="preserve">. </w:t>
      </w:r>
      <w:r w:rsidR="00427143">
        <w:rPr>
          <w:rFonts w:ascii="Times New Roman" w:eastAsia="Times New Roman" w:hAnsi="Times New Roman" w:cs="Times New Roman"/>
          <w:sz w:val="24"/>
          <w:szCs w:val="24"/>
          <w:lang w:eastAsia="en-GB"/>
        </w:rPr>
        <w:t>For example, in</w:t>
      </w:r>
      <w:r w:rsidRPr="006E4FE8">
        <w:rPr>
          <w:rFonts w:ascii="Times New Roman" w:eastAsia="Times New Roman" w:hAnsi="Times New Roman" w:cs="Times New Roman"/>
          <w:sz w:val="24"/>
          <w:szCs w:val="24"/>
          <w:lang w:eastAsia="en-GB"/>
        </w:rPr>
        <w:t xml:space="preserve"> my own practice, I identified strengths in interpersonal communication and initiative. I was able to connect with the guests and address their problems in an empathetic manner. However, my weaknesses included low confidence in dealing with aggressive complaints and occasional hesitation in decision-making.</w:t>
      </w:r>
    </w:p>
    <w:p w14:paraId="515B5822" w14:textId="77777777" w:rsidR="006E4FE8" w:rsidRPr="006E4FE8" w:rsidRDefault="006E4FE8" w:rsidP="006E4FE8">
      <w:pPr>
        <w:spacing w:before="100" w:beforeAutospacing="1" w:after="100" w:afterAutospacing="1" w:line="360" w:lineRule="auto"/>
        <w:jc w:val="both"/>
        <w:rPr>
          <w:rFonts w:ascii="Times New Roman" w:eastAsia="Times New Roman" w:hAnsi="Times New Roman" w:cs="Times New Roman"/>
          <w:b/>
          <w:bCs/>
          <w:sz w:val="24"/>
          <w:szCs w:val="24"/>
          <w:lang w:eastAsia="en-GB"/>
        </w:rPr>
      </w:pPr>
      <w:r w:rsidRPr="006E4FE8">
        <w:rPr>
          <w:rFonts w:ascii="Times New Roman" w:eastAsia="Times New Roman" w:hAnsi="Times New Roman" w:cs="Times New Roman"/>
          <w:b/>
          <w:bCs/>
          <w:sz w:val="24"/>
          <w:szCs w:val="24"/>
          <w:lang w:eastAsia="en-GB"/>
        </w:rPr>
        <w:t>Conclusion:</w:t>
      </w:r>
    </w:p>
    <w:p w14:paraId="3850F2A9" w14:textId="77777777" w:rsidR="006E4FE8" w:rsidRPr="006E4FE8" w:rsidRDefault="006E4FE8" w:rsidP="006E4FE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6E4FE8">
        <w:rPr>
          <w:rFonts w:ascii="Times New Roman" w:eastAsia="Times New Roman" w:hAnsi="Times New Roman" w:cs="Times New Roman"/>
          <w:sz w:val="24"/>
          <w:szCs w:val="24"/>
          <w:lang w:eastAsia="en-GB"/>
        </w:rPr>
        <w:t>I achieved general personal and professional growth. I better understood how real-life hospitality operations apply to theoretical models.</w:t>
      </w:r>
    </w:p>
    <w:p w14:paraId="1479FCDD" w14:textId="77777777" w:rsidR="006E4FE8" w:rsidRPr="006E4FE8" w:rsidRDefault="006E4FE8" w:rsidP="006E4FE8">
      <w:pPr>
        <w:spacing w:before="100" w:beforeAutospacing="1" w:after="100" w:afterAutospacing="1" w:line="360" w:lineRule="auto"/>
        <w:jc w:val="both"/>
        <w:rPr>
          <w:rFonts w:ascii="Times New Roman" w:eastAsia="Times New Roman" w:hAnsi="Times New Roman" w:cs="Times New Roman"/>
          <w:b/>
          <w:bCs/>
          <w:sz w:val="24"/>
          <w:szCs w:val="24"/>
          <w:lang w:eastAsia="en-GB"/>
        </w:rPr>
      </w:pPr>
      <w:r w:rsidRPr="006E4FE8">
        <w:rPr>
          <w:rFonts w:ascii="Times New Roman" w:eastAsia="Times New Roman" w:hAnsi="Times New Roman" w:cs="Times New Roman"/>
          <w:b/>
          <w:bCs/>
          <w:sz w:val="24"/>
          <w:szCs w:val="24"/>
          <w:lang w:eastAsia="en-GB"/>
        </w:rPr>
        <w:t>Action Plan:</w:t>
      </w:r>
    </w:p>
    <w:p w14:paraId="26E657FE" w14:textId="77777777" w:rsidR="006E4FE8" w:rsidRPr="006E4FE8" w:rsidRDefault="006E4FE8" w:rsidP="006E4FE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6E4FE8">
        <w:rPr>
          <w:rFonts w:ascii="Times New Roman" w:eastAsia="Times New Roman" w:hAnsi="Times New Roman" w:cs="Times New Roman"/>
          <w:sz w:val="24"/>
          <w:szCs w:val="24"/>
          <w:lang w:eastAsia="en-GB"/>
        </w:rPr>
        <w:t>As a means of addressing my weaknesses, I have developed the following plan:</w:t>
      </w:r>
    </w:p>
    <w:p w14:paraId="6DCA7D78" w14:textId="77777777" w:rsidR="006E4FE8" w:rsidRPr="006E4FE8" w:rsidRDefault="006E4FE8" w:rsidP="006E4FE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9445F">
        <w:rPr>
          <w:rFonts w:ascii="Times New Roman" w:eastAsia="Times New Roman" w:hAnsi="Times New Roman" w:cs="Times New Roman"/>
          <w:i/>
          <w:iCs/>
          <w:sz w:val="24"/>
          <w:szCs w:val="24"/>
          <w:lang w:eastAsia="en-GB"/>
        </w:rPr>
        <w:t>Short term:</w:t>
      </w:r>
      <w:r w:rsidRPr="006E4FE8">
        <w:rPr>
          <w:rFonts w:ascii="Times New Roman" w:eastAsia="Times New Roman" w:hAnsi="Times New Roman" w:cs="Times New Roman"/>
          <w:sz w:val="24"/>
          <w:szCs w:val="24"/>
          <w:lang w:eastAsia="en-GB"/>
        </w:rPr>
        <w:t xml:space="preserve"> Pursue a short course in Conflict Resolution and Customer Relationship Management.</w:t>
      </w:r>
    </w:p>
    <w:p w14:paraId="0C3C4867" w14:textId="77777777" w:rsidR="006E4FE8" w:rsidRPr="006E4FE8" w:rsidRDefault="006E4FE8" w:rsidP="006E4FE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9445F">
        <w:rPr>
          <w:rFonts w:ascii="Times New Roman" w:eastAsia="Times New Roman" w:hAnsi="Times New Roman" w:cs="Times New Roman"/>
          <w:i/>
          <w:iCs/>
          <w:sz w:val="24"/>
          <w:szCs w:val="24"/>
          <w:lang w:eastAsia="en-GB"/>
        </w:rPr>
        <w:t>Medium term:</w:t>
      </w:r>
      <w:r w:rsidRPr="006E4FE8">
        <w:rPr>
          <w:rFonts w:ascii="Times New Roman" w:eastAsia="Times New Roman" w:hAnsi="Times New Roman" w:cs="Times New Roman"/>
          <w:sz w:val="24"/>
          <w:szCs w:val="24"/>
          <w:lang w:eastAsia="en-GB"/>
        </w:rPr>
        <w:t xml:space="preserve"> Engage in role-play training sessions to rehearse challenging guest scenarios.</w:t>
      </w:r>
    </w:p>
    <w:p w14:paraId="583B24B7" w14:textId="7B70C249" w:rsidR="005A6D75" w:rsidRPr="005A6D75" w:rsidRDefault="006E4FE8" w:rsidP="006E4FE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9445F">
        <w:rPr>
          <w:rFonts w:ascii="Times New Roman" w:eastAsia="Times New Roman" w:hAnsi="Times New Roman" w:cs="Times New Roman"/>
          <w:i/>
          <w:iCs/>
          <w:sz w:val="24"/>
          <w:szCs w:val="24"/>
          <w:lang w:eastAsia="en-GB"/>
        </w:rPr>
        <w:t>Long term</w:t>
      </w:r>
      <w:r w:rsidRPr="006E4FE8">
        <w:rPr>
          <w:rFonts w:ascii="Times New Roman" w:eastAsia="Times New Roman" w:hAnsi="Times New Roman" w:cs="Times New Roman"/>
          <w:sz w:val="24"/>
          <w:szCs w:val="24"/>
          <w:lang w:eastAsia="en-GB"/>
        </w:rPr>
        <w:t>: Pursue a supervisory role within a customer service setting to gain confidence in leading teams</w:t>
      </w:r>
      <w:r w:rsidR="00351593">
        <w:rPr>
          <w:rFonts w:ascii="Times New Roman" w:eastAsia="Times New Roman" w:hAnsi="Times New Roman" w:cs="Times New Roman"/>
          <w:sz w:val="24"/>
          <w:szCs w:val="24"/>
          <w:lang w:eastAsia="en-GB"/>
        </w:rPr>
        <w:t xml:space="preserve"> </w:t>
      </w:r>
      <w:r w:rsidR="00351593" w:rsidRPr="00351593">
        <w:rPr>
          <w:rFonts w:ascii="Times New Roman" w:eastAsia="Times New Roman" w:hAnsi="Times New Roman" w:cs="Times New Roman"/>
          <w:sz w:val="24"/>
          <w:szCs w:val="24"/>
          <w:lang w:eastAsia="en-GB"/>
        </w:rPr>
        <w:t>(Williams, Spiro and Woolliams, 2020)</w:t>
      </w:r>
      <w:r w:rsidR="005A6D75" w:rsidRPr="005A6D75">
        <w:rPr>
          <w:rFonts w:ascii="Times New Roman" w:eastAsia="Times New Roman" w:hAnsi="Times New Roman" w:cs="Times New Roman"/>
          <w:sz w:val="24"/>
          <w:szCs w:val="24"/>
          <w:lang w:eastAsia="en-GB"/>
        </w:rPr>
        <w:t>.</w:t>
      </w:r>
    </w:p>
    <w:p w14:paraId="6FFC53E0" w14:textId="1FC61D2F" w:rsidR="005A6D75" w:rsidRDefault="005A6D75" w:rsidP="005A6D75">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0E5A6167" w14:textId="3C577147" w:rsidR="008B62DD" w:rsidRDefault="008B62DD" w:rsidP="005A6D75">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01A187DD" w14:textId="2CE5DF4F" w:rsidR="008B62DD" w:rsidRDefault="008B62DD" w:rsidP="005A6D75">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09B4B21F" w14:textId="7421F4C3" w:rsidR="008B62DD" w:rsidRDefault="008B62DD" w:rsidP="005A6D75">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55B7C673" w14:textId="064517B3" w:rsidR="008B62DD" w:rsidRDefault="008B62DD" w:rsidP="005A6D75">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23AAF36A" w14:textId="7048E4A0" w:rsidR="008B62DD" w:rsidRDefault="008B62DD" w:rsidP="005A6D75">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3777B407" w14:textId="77777777" w:rsidR="008B62DD" w:rsidRPr="005A6D75" w:rsidRDefault="008B62DD" w:rsidP="005A6D75">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3E2A9895" w14:textId="7C45D054" w:rsidR="005A6D75" w:rsidRPr="00B20486" w:rsidRDefault="005A6D75" w:rsidP="008B62DD">
      <w:pPr>
        <w:pStyle w:val="Heading1"/>
        <w:rPr>
          <w:rFonts w:eastAsia="Times New Roman"/>
          <w:lang w:eastAsia="en-GB"/>
        </w:rPr>
      </w:pPr>
      <w:bookmarkStart w:id="2" w:name="_Toc200094559"/>
      <w:r w:rsidRPr="00B20486">
        <w:rPr>
          <w:rFonts w:eastAsia="Times New Roman"/>
          <w:lang w:eastAsia="en-GB"/>
        </w:rPr>
        <w:t xml:space="preserve">Section 2: Management Performance </w:t>
      </w:r>
      <w:r w:rsidR="00EC2EA6">
        <w:rPr>
          <w:rFonts w:eastAsia="Times New Roman"/>
          <w:lang w:eastAsia="en-GB"/>
        </w:rPr>
        <w:t xml:space="preserve">and </w:t>
      </w:r>
      <w:r w:rsidRPr="00B20486">
        <w:rPr>
          <w:rFonts w:eastAsia="Times New Roman"/>
          <w:lang w:eastAsia="en-GB"/>
        </w:rPr>
        <w:t>Guest Service Analysis</w:t>
      </w:r>
      <w:bookmarkEnd w:id="2"/>
    </w:p>
    <w:p w14:paraId="032C6EAA" w14:textId="77777777" w:rsidR="005A6D75" w:rsidRPr="00B20486" w:rsidRDefault="005A6D75" w:rsidP="005A6D75">
      <w:pPr>
        <w:spacing w:before="100" w:beforeAutospacing="1" w:after="100" w:afterAutospacing="1" w:line="360" w:lineRule="auto"/>
        <w:jc w:val="both"/>
        <w:rPr>
          <w:rFonts w:ascii="Times New Roman" w:eastAsia="Times New Roman" w:hAnsi="Times New Roman" w:cs="Times New Roman"/>
          <w:b/>
          <w:bCs/>
          <w:sz w:val="24"/>
          <w:szCs w:val="24"/>
          <w:lang w:eastAsia="en-GB"/>
        </w:rPr>
      </w:pPr>
      <w:r w:rsidRPr="00B20486">
        <w:rPr>
          <w:rFonts w:ascii="Times New Roman" w:eastAsia="Times New Roman" w:hAnsi="Times New Roman" w:cs="Times New Roman"/>
          <w:b/>
          <w:bCs/>
          <w:sz w:val="24"/>
          <w:szCs w:val="24"/>
          <w:lang w:eastAsia="en-GB"/>
        </w:rPr>
        <w:t>Management Styles:</w:t>
      </w:r>
    </w:p>
    <w:p w14:paraId="7F8DF8A5" w14:textId="2266DB70" w:rsidR="004E6477" w:rsidRPr="004E6477" w:rsidRDefault="004E6477" w:rsidP="004E6477">
      <w:pPr>
        <w:spacing w:before="100" w:beforeAutospacing="1" w:after="100" w:afterAutospacing="1" w:line="360" w:lineRule="auto"/>
        <w:jc w:val="both"/>
        <w:rPr>
          <w:rFonts w:ascii="Times New Roman" w:eastAsia="Times New Roman" w:hAnsi="Times New Roman" w:cs="Times New Roman"/>
          <w:sz w:val="24"/>
          <w:szCs w:val="24"/>
          <w:lang w:eastAsia="en-GB"/>
        </w:rPr>
      </w:pPr>
      <w:r w:rsidRPr="004E6477">
        <w:rPr>
          <w:rFonts w:ascii="Times New Roman" w:eastAsia="Times New Roman" w:hAnsi="Times New Roman" w:cs="Times New Roman"/>
          <w:sz w:val="24"/>
          <w:szCs w:val="24"/>
          <w:lang w:eastAsia="en-GB"/>
        </w:rPr>
        <w:t>I had studied various leadership styles, including autocratic, democratic, laissez-faire, and transformational leadership</w:t>
      </w:r>
      <w:r w:rsidR="0009445F">
        <w:rPr>
          <w:rFonts w:ascii="Times New Roman" w:eastAsia="Times New Roman" w:hAnsi="Times New Roman" w:cs="Times New Roman"/>
          <w:sz w:val="24"/>
          <w:szCs w:val="24"/>
          <w:lang w:eastAsia="en-GB"/>
        </w:rPr>
        <w:t>,</w:t>
      </w:r>
      <w:r w:rsidRPr="004E6477">
        <w:rPr>
          <w:rFonts w:ascii="Times New Roman" w:eastAsia="Times New Roman" w:hAnsi="Times New Roman" w:cs="Times New Roman"/>
          <w:sz w:val="24"/>
          <w:szCs w:val="24"/>
          <w:lang w:eastAsia="en-GB"/>
        </w:rPr>
        <w:t xml:space="preserve"> from the module Management &amp; Organisational Behaviour (Level 5). The Reception Supervisor at IBIS Red adopted the democratic leadership style, in which the staff was encouraged to contribute ideas, get involved in decision-making, and take ownership of tasks</w:t>
      </w:r>
      <w:r w:rsidR="00533A28">
        <w:rPr>
          <w:rFonts w:ascii="Times New Roman" w:eastAsia="Times New Roman" w:hAnsi="Times New Roman" w:cs="Times New Roman"/>
          <w:sz w:val="24"/>
          <w:szCs w:val="24"/>
          <w:lang w:eastAsia="en-GB"/>
        </w:rPr>
        <w:t xml:space="preserve"> </w:t>
      </w:r>
      <w:r w:rsidR="00533A28" w:rsidRPr="00533A28">
        <w:rPr>
          <w:rFonts w:ascii="Times New Roman" w:eastAsia="Times New Roman" w:hAnsi="Times New Roman" w:cs="Times New Roman"/>
          <w:sz w:val="24"/>
          <w:szCs w:val="24"/>
          <w:lang w:eastAsia="en-GB"/>
        </w:rPr>
        <w:t>(Wood, 2013)</w:t>
      </w:r>
      <w:r w:rsidRPr="004E6477">
        <w:rPr>
          <w:rFonts w:ascii="Times New Roman" w:eastAsia="Times New Roman" w:hAnsi="Times New Roman" w:cs="Times New Roman"/>
          <w:sz w:val="24"/>
          <w:szCs w:val="24"/>
          <w:lang w:eastAsia="en-GB"/>
        </w:rPr>
        <w:t>. This style of leadership enhanced staff motivation and operational efficiency significantly, especially during high check-in periods. Staff felt involved and empowered, which translated to improved service delivery and guest satisfaction.</w:t>
      </w:r>
    </w:p>
    <w:p w14:paraId="0488BBAB" w14:textId="54F79D76" w:rsidR="004E6477" w:rsidRPr="004E6477" w:rsidRDefault="004E6477" w:rsidP="004E6477">
      <w:pPr>
        <w:spacing w:before="100" w:beforeAutospacing="1" w:after="100" w:afterAutospacing="1" w:line="360" w:lineRule="auto"/>
        <w:jc w:val="both"/>
        <w:rPr>
          <w:rFonts w:ascii="Times New Roman" w:eastAsia="Times New Roman" w:hAnsi="Times New Roman" w:cs="Times New Roman"/>
          <w:b/>
          <w:bCs/>
          <w:sz w:val="24"/>
          <w:szCs w:val="24"/>
          <w:lang w:eastAsia="en-GB"/>
        </w:rPr>
      </w:pPr>
      <w:r w:rsidRPr="004E6477">
        <w:rPr>
          <w:rFonts w:ascii="Times New Roman" w:eastAsia="Times New Roman" w:hAnsi="Times New Roman" w:cs="Times New Roman"/>
          <w:b/>
          <w:bCs/>
          <w:sz w:val="24"/>
          <w:szCs w:val="24"/>
          <w:lang w:eastAsia="en-GB"/>
        </w:rPr>
        <w:t>Health and Safety Compliance:</w:t>
      </w:r>
    </w:p>
    <w:p w14:paraId="0C944DFD" w14:textId="5D820070" w:rsidR="004E6477" w:rsidRPr="004E6477" w:rsidRDefault="004E6477" w:rsidP="004E6477">
      <w:pPr>
        <w:spacing w:before="100" w:beforeAutospacing="1" w:after="100" w:afterAutospacing="1" w:line="360" w:lineRule="auto"/>
        <w:jc w:val="both"/>
        <w:rPr>
          <w:rFonts w:ascii="Times New Roman" w:eastAsia="Times New Roman" w:hAnsi="Times New Roman" w:cs="Times New Roman"/>
          <w:sz w:val="24"/>
          <w:szCs w:val="24"/>
          <w:lang w:eastAsia="en-GB"/>
        </w:rPr>
      </w:pPr>
      <w:r w:rsidRPr="004E6477">
        <w:rPr>
          <w:rFonts w:ascii="Times New Roman" w:eastAsia="Times New Roman" w:hAnsi="Times New Roman" w:cs="Times New Roman"/>
          <w:sz w:val="24"/>
          <w:szCs w:val="24"/>
          <w:lang w:eastAsia="en-GB"/>
        </w:rPr>
        <w:t xml:space="preserve">Guest-contact departments like reception must comply with statutory and industry-specific health and safety legislation. The reception staff maintained accurate records, ensured safety for personal data under GDPR, and complied with fire safety legislation in line with UK hospitality standards. I participated in a fire evacuation drill and observed prominent </w:t>
      </w:r>
      <w:r w:rsidR="00EC2EA6">
        <w:rPr>
          <w:rFonts w:ascii="Times New Roman" w:eastAsia="Times New Roman" w:hAnsi="Times New Roman" w:cs="Times New Roman"/>
          <w:sz w:val="24"/>
          <w:szCs w:val="24"/>
          <w:lang w:eastAsia="en-GB"/>
        </w:rPr>
        <w:t>signage</w:t>
      </w:r>
      <w:r w:rsidRPr="004E6477">
        <w:rPr>
          <w:rFonts w:ascii="Times New Roman" w:eastAsia="Times New Roman" w:hAnsi="Times New Roman" w:cs="Times New Roman"/>
          <w:sz w:val="24"/>
          <w:szCs w:val="24"/>
          <w:lang w:eastAsia="en-GB"/>
        </w:rPr>
        <w:t xml:space="preserve"> for emergency exits. The staff were trained in basic first aid as well, which is best practice</w:t>
      </w:r>
      <w:r w:rsidR="00EC2EA6">
        <w:rPr>
          <w:rFonts w:ascii="Times New Roman" w:eastAsia="Times New Roman" w:hAnsi="Times New Roman" w:cs="Times New Roman"/>
          <w:sz w:val="24"/>
          <w:szCs w:val="24"/>
          <w:lang w:eastAsia="en-GB"/>
        </w:rPr>
        <w:t xml:space="preserve"> </w:t>
      </w:r>
      <w:r w:rsidR="00EC2EA6" w:rsidRPr="00EC2EA6">
        <w:rPr>
          <w:rFonts w:ascii="Times New Roman" w:eastAsia="Times New Roman" w:hAnsi="Times New Roman" w:cs="Times New Roman"/>
          <w:sz w:val="24"/>
          <w:szCs w:val="24"/>
          <w:lang w:eastAsia="en-GB"/>
        </w:rPr>
        <w:t>(Casado, 2012)</w:t>
      </w:r>
      <w:r w:rsidRPr="004E6477">
        <w:rPr>
          <w:rFonts w:ascii="Times New Roman" w:eastAsia="Times New Roman" w:hAnsi="Times New Roman" w:cs="Times New Roman"/>
          <w:sz w:val="24"/>
          <w:szCs w:val="24"/>
          <w:lang w:eastAsia="en-GB"/>
        </w:rPr>
        <w:t>.</w:t>
      </w:r>
    </w:p>
    <w:p w14:paraId="3080A599" w14:textId="23C79A45" w:rsidR="004E6477" w:rsidRPr="004E6477" w:rsidRDefault="004E6477" w:rsidP="004E6477">
      <w:pPr>
        <w:spacing w:before="100" w:beforeAutospacing="1" w:after="100" w:afterAutospacing="1" w:line="360" w:lineRule="auto"/>
        <w:jc w:val="both"/>
        <w:rPr>
          <w:rFonts w:ascii="Times New Roman" w:eastAsia="Times New Roman" w:hAnsi="Times New Roman" w:cs="Times New Roman"/>
          <w:sz w:val="24"/>
          <w:szCs w:val="24"/>
          <w:lang w:eastAsia="en-GB"/>
        </w:rPr>
      </w:pPr>
      <w:r w:rsidRPr="004E6477">
        <w:rPr>
          <w:rFonts w:ascii="Times New Roman" w:eastAsia="Times New Roman" w:hAnsi="Times New Roman" w:cs="Times New Roman"/>
          <w:sz w:val="24"/>
          <w:szCs w:val="24"/>
          <w:lang w:eastAsia="en-GB"/>
        </w:rPr>
        <w:t>From the last modules that I have learned, I understood how important the Health and Safety at Work Act 1974 and Manual Handling Operations Regulations 1992 were</w:t>
      </w:r>
      <w:r w:rsidR="006E6A5D">
        <w:rPr>
          <w:rFonts w:ascii="Times New Roman" w:eastAsia="Times New Roman" w:hAnsi="Times New Roman" w:cs="Times New Roman"/>
          <w:sz w:val="24"/>
          <w:szCs w:val="24"/>
          <w:lang w:eastAsia="en-GB"/>
        </w:rPr>
        <w:t xml:space="preserve"> </w:t>
      </w:r>
      <w:r w:rsidR="006E6A5D" w:rsidRPr="006E6A5D">
        <w:rPr>
          <w:rFonts w:ascii="Times New Roman" w:eastAsia="Times New Roman" w:hAnsi="Times New Roman" w:cs="Times New Roman"/>
          <w:sz w:val="24"/>
          <w:szCs w:val="24"/>
          <w:lang w:eastAsia="en-GB"/>
        </w:rPr>
        <w:t>(Haag, 2013)</w:t>
      </w:r>
      <w:r w:rsidRPr="004E6477">
        <w:rPr>
          <w:rFonts w:ascii="Times New Roman" w:eastAsia="Times New Roman" w:hAnsi="Times New Roman" w:cs="Times New Roman"/>
          <w:sz w:val="24"/>
          <w:szCs w:val="24"/>
          <w:lang w:eastAsia="en-GB"/>
        </w:rPr>
        <w:t>. These legislations were being followed in the hotel, where risk assessments and safety training were being conducted regularly.</w:t>
      </w:r>
    </w:p>
    <w:p w14:paraId="525DAB62" w14:textId="77777777" w:rsidR="004E6477" w:rsidRPr="004E6477" w:rsidRDefault="004E6477" w:rsidP="004E6477">
      <w:pPr>
        <w:spacing w:before="100" w:beforeAutospacing="1" w:after="100" w:afterAutospacing="1" w:line="360" w:lineRule="auto"/>
        <w:jc w:val="both"/>
        <w:rPr>
          <w:rFonts w:ascii="Times New Roman" w:eastAsia="Times New Roman" w:hAnsi="Times New Roman" w:cs="Times New Roman"/>
          <w:b/>
          <w:bCs/>
          <w:sz w:val="24"/>
          <w:szCs w:val="24"/>
          <w:lang w:eastAsia="en-GB"/>
        </w:rPr>
      </w:pPr>
      <w:r w:rsidRPr="004E6477">
        <w:rPr>
          <w:rFonts w:ascii="Times New Roman" w:eastAsia="Times New Roman" w:hAnsi="Times New Roman" w:cs="Times New Roman"/>
          <w:b/>
          <w:bCs/>
          <w:sz w:val="24"/>
          <w:szCs w:val="24"/>
          <w:lang w:eastAsia="en-GB"/>
        </w:rPr>
        <w:t>Culture and Teamwork:</w:t>
      </w:r>
    </w:p>
    <w:p w14:paraId="6E84AF68" w14:textId="6D5A13E8" w:rsidR="004E6477" w:rsidRPr="004E6477" w:rsidRDefault="004E6477" w:rsidP="004E6477">
      <w:pPr>
        <w:spacing w:before="100" w:beforeAutospacing="1" w:after="100" w:afterAutospacing="1" w:line="360" w:lineRule="auto"/>
        <w:jc w:val="both"/>
        <w:rPr>
          <w:rFonts w:ascii="Times New Roman" w:eastAsia="Times New Roman" w:hAnsi="Times New Roman" w:cs="Times New Roman"/>
          <w:sz w:val="24"/>
          <w:szCs w:val="24"/>
          <w:lang w:eastAsia="en-GB"/>
        </w:rPr>
      </w:pPr>
      <w:r w:rsidRPr="004E6477">
        <w:rPr>
          <w:rFonts w:ascii="Times New Roman" w:eastAsia="Times New Roman" w:hAnsi="Times New Roman" w:cs="Times New Roman"/>
          <w:sz w:val="24"/>
          <w:szCs w:val="24"/>
          <w:lang w:eastAsia="en-GB"/>
        </w:rPr>
        <w:t xml:space="preserve">Drawing on the Personnel Resourcing </w:t>
      </w:r>
      <w:r>
        <w:rPr>
          <w:rFonts w:ascii="Times New Roman" w:eastAsia="Times New Roman" w:hAnsi="Times New Roman" w:cs="Times New Roman"/>
          <w:sz w:val="24"/>
          <w:szCs w:val="24"/>
          <w:lang w:eastAsia="en-GB"/>
        </w:rPr>
        <w:t>and</w:t>
      </w:r>
      <w:r w:rsidRPr="004E6477">
        <w:rPr>
          <w:rFonts w:ascii="Times New Roman" w:eastAsia="Times New Roman" w:hAnsi="Times New Roman" w:cs="Times New Roman"/>
          <w:sz w:val="24"/>
          <w:szCs w:val="24"/>
          <w:lang w:eastAsia="en-GB"/>
        </w:rPr>
        <w:t xml:space="preserve"> Development module (Level 5), I returned to employee engagement and organisational culture theory. IBIS Red was a multi-cultural and inclusive working environment. The team consisted of members from a variety of backgrounds, </w:t>
      </w:r>
      <w:r w:rsidRPr="004E6477">
        <w:rPr>
          <w:rFonts w:ascii="Times New Roman" w:eastAsia="Times New Roman" w:hAnsi="Times New Roman" w:cs="Times New Roman"/>
          <w:sz w:val="24"/>
          <w:szCs w:val="24"/>
          <w:lang w:eastAsia="en-GB"/>
        </w:rPr>
        <w:lastRenderedPageBreak/>
        <w:t>and cultural awareness was a consideration in communications. Morning briefings, conducted in English, were inclusive but were inclined to be translated to cater to any language shortfalls</w:t>
      </w:r>
      <w:r w:rsidR="00A376BC">
        <w:rPr>
          <w:rFonts w:ascii="Times New Roman" w:eastAsia="Times New Roman" w:hAnsi="Times New Roman" w:cs="Times New Roman"/>
          <w:sz w:val="24"/>
          <w:szCs w:val="24"/>
          <w:lang w:eastAsia="en-GB"/>
        </w:rPr>
        <w:t xml:space="preserve"> </w:t>
      </w:r>
      <w:r w:rsidR="00A376BC" w:rsidRPr="00A376BC">
        <w:rPr>
          <w:rFonts w:ascii="Times New Roman" w:eastAsia="Times New Roman" w:hAnsi="Times New Roman" w:cs="Times New Roman"/>
          <w:sz w:val="24"/>
          <w:szCs w:val="24"/>
          <w:lang w:eastAsia="en-GB"/>
        </w:rPr>
        <w:t>(Mohsin and Lengler, 2014)</w:t>
      </w:r>
      <w:r w:rsidRPr="004E6477">
        <w:rPr>
          <w:rFonts w:ascii="Times New Roman" w:eastAsia="Times New Roman" w:hAnsi="Times New Roman" w:cs="Times New Roman"/>
          <w:sz w:val="24"/>
          <w:szCs w:val="24"/>
          <w:lang w:eastAsia="en-GB"/>
        </w:rPr>
        <w:t>.</w:t>
      </w:r>
    </w:p>
    <w:p w14:paraId="734A1CB1" w14:textId="390C4BDA" w:rsidR="004E6477" w:rsidRPr="004E6477" w:rsidRDefault="004E6477" w:rsidP="004E6477">
      <w:pPr>
        <w:spacing w:before="100" w:beforeAutospacing="1" w:after="100" w:afterAutospacing="1" w:line="360" w:lineRule="auto"/>
        <w:jc w:val="both"/>
        <w:rPr>
          <w:rFonts w:ascii="Times New Roman" w:eastAsia="Times New Roman" w:hAnsi="Times New Roman" w:cs="Times New Roman"/>
          <w:sz w:val="24"/>
          <w:szCs w:val="24"/>
          <w:lang w:eastAsia="en-GB"/>
        </w:rPr>
      </w:pPr>
      <w:r w:rsidRPr="004E6477">
        <w:rPr>
          <w:rFonts w:ascii="Times New Roman" w:eastAsia="Times New Roman" w:hAnsi="Times New Roman" w:cs="Times New Roman"/>
          <w:sz w:val="24"/>
          <w:szCs w:val="24"/>
          <w:lang w:eastAsia="en-GB"/>
        </w:rPr>
        <w:t xml:space="preserve">I also noted that </w:t>
      </w:r>
      <w:r>
        <w:rPr>
          <w:rFonts w:ascii="Times New Roman" w:eastAsia="Times New Roman" w:hAnsi="Times New Roman" w:cs="Times New Roman"/>
          <w:sz w:val="24"/>
          <w:szCs w:val="24"/>
          <w:lang w:eastAsia="en-GB"/>
        </w:rPr>
        <w:t xml:space="preserve">a </w:t>
      </w:r>
      <w:r w:rsidRPr="004E6477">
        <w:rPr>
          <w:rFonts w:ascii="Times New Roman" w:eastAsia="Times New Roman" w:hAnsi="Times New Roman" w:cs="Times New Roman"/>
          <w:sz w:val="24"/>
          <w:szCs w:val="24"/>
          <w:lang w:eastAsia="en-GB"/>
        </w:rPr>
        <w:t>strong organisational culture enhanced team spirit and quality of service. Cultural sensitivity, respect for one another, and empathy were key values embraced across departments. This aligns with Hofstede's cultural dimensions, power distance, and individualism.</w:t>
      </w:r>
    </w:p>
    <w:p w14:paraId="7D3BB280" w14:textId="2EC43AB0" w:rsidR="004E6477" w:rsidRPr="004E6477" w:rsidRDefault="004E6477" w:rsidP="004E6477">
      <w:pPr>
        <w:spacing w:before="100" w:beforeAutospacing="1" w:after="100" w:afterAutospacing="1" w:line="360" w:lineRule="auto"/>
        <w:jc w:val="both"/>
        <w:rPr>
          <w:rFonts w:ascii="Times New Roman" w:eastAsia="Times New Roman" w:hAnsi="Times New Roman" w:cs="Times New Roman"/>
          <w:b/>
          <w:bCs/>
          <w:sz w:val="24"/>
          <w:szCs w:val="24"/>
          <w:lang w:eastAsia="en-GB"/>
        </w:rPr>
      </w:pPr>
      <w:r w:rsidRPr="004E6477">
        <w:rPr>
          <w:rFonts w:ascii="Times New Roman" w:eastAsia="Times New Roman" w:hAnsi="Times New Roman" w:cs="Times New Roman"/>
          <w:b/>
          <w:bCs/>
          <w:sz w:val="24"/>
          <w:szCs w:val="24"/>
          <w:lang w:eastAsia="en-GB"/>
        </w:rPr>
        <w:t>Marketing and Guest Experience:</w:t>
      </w:r>
    </w:p>
    <w:p w14:paraId="763BD09B" w14:textId="77777777" w:rsidR="004E6477" w:rsidRPr="004E6477" w:rsidRDefault="004E6477" w:rsidP="004E6477">
      <w:pPr>
        <w:spacing w:before="100" w:beforeAutospacing="1" w:after="100" w:afterAutospacing="1" w:line="360" w:lineRule="auto"/>
        <w:jc w:val="both"/>
        <w:rPr>
          <w:rFonts w:ascii="Times New Roman" w:eastAsia="Times New Roman" w:hAnsi="Times New Roman" w:cs="Times New Roman"/>
          <w:sz w:val="24"/>
          <w:szCs w:val="24"/>
          <w:lang w:eastAsia="en-GB"/>
        </w:rPr>
      </w:pPr>
      <w:r w:rsidRPr="004E6477">
        <w:rPr>
          <w:rFonts w:ascii="Times New Roman" w:eastAsia="Times New Roman" w:hAnsi="Times New Roman" w:cs="Times New Roman"/>
          <w:sz w:val="24"/>
          <w:szCs w:val="24"/>
          <w:lang w:eastAsia="en-GB"/>
        </w:rPr>
        <w:t>I learned about guest satisfaction and service recovery through the Hospitality &amp; Guest Services module (Level 4). In IBIS Red, the reception area played a crucial role in managing first impressions and matching or surpassing guest expectations.</w:t>
      </w:r>
    </w:p>
    <w:p w14:paraId="35AAFBBF" w14:textId="06424B96" w:rsidR="005A6D75" w:rsidRDefault="004E6477" w:rsidP="004E6477">
      <w:pPr>
        <w:spacing w:before="100" w:beforeAutospacing="1" w:after="100" w:afterAutospacing="1" w:line="360" w:lineRule="auto"/>
        <w:jc w:val="both"/>
        <w:rPr>
          <w:rFonts w:ascii="Times New Roman" w:eastAsia="Times New Roman" w:hAnsi="Times New Roman" w:cs="Times New Roman"/>
          <w:sz w:val="24"/>
          <w:szCs w:val="24"/>
          <w:lang w:eastAsia="en-GB"/>
        </w:rPr>
      </w:pPr>
      <w:r w:rsidRPr="004E6477">
        <w:rPr>
          <w:rFonts w:ascii="Times New Roman" w:eastAsia="Times New Roman" w:hAnsi="Times New Roman" w:cs="Times New Roman"/>
          <w:sz w:val="24"/>
          <w:szCs w:val="24"/>
          <w:lang w:eastAsia="en-GB"/>
        </w:rPr>
        <w:t>One of the marketing efforts that proved to be successful was the hotel's focus on personalisation. Loyalty members, for example, received a welcome card and complimentary drink voucher upon check-in</w:t>
      </w:r>
      <w:r w:rsidR="00434DB5">
        <w:rPr>
          <w:rFonts w:ascii="Times New Roman" w:eastAsia="Times New Roman" w:hAnsi="Times New Roman" w:cs="Times New Roman"/>
          <w:sz w:val="24"/>
          <w:szCs w:val="24"/>
          <w:lang w:eastAsia="en-GB"/>
        </w:rPr>
        <w:t xml:space="preserve"> </w:t>
      </w:r>
      <w:r w:rsidR="00434DB5" w:rsidRPr="00434DB5">
        <w:rPr>
          <w:rFonts w:ascii="Times New Roman" w:eastAsia="Times New Roman" w:hAnsi="Times New Roman" w:cs="Times New Roman"/>
          <w:sz w:val="24"/>
          <w:szCs w:val="24"/>
          <w:lang w:eastAsia="en-GB"/>
        </w:rPr>
        <w:t>(Kenyon, Robinson and Musgrave, 2020)</w:t>
      </w:r>
      <w:r w:rsidRPr="004E6477">
        <w:rPr>
          <w:rFonts w:ascii="Times New Roman" w:eastAsia="Times New Roman" w:hAnsi="Times New Roman" w:cs="Times New Roman"/>
          <w:sz w:val="24"/>
          <w:szCs w:val="24"/>
          <w:lang w:eastAsia="en-GB"/>
        </w:rPr>
        <w:t>. These acts, though simple as they were, went a long way in terms of guest loyalty and positive online reviews.</w:t>
      </w:r>
    </w:p>
    <w:p w14:paraId="385A6134" w14:textId="7E4FEC11" w:rsidR="008B62DD" w:rsidRDefault="008B62DD" w:rsidP="004E6477">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5B2042C2" w14:textId="7FADEC9B" w:rsidR="008B62DD" w:rsidRDefault="008B62DD" w:rsidP="004E6477">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4E5AF83C" w14:textId="12F1EE71" w:rsidR="008B62DD" w:rsidRDefault="008B62DD" w:rsidP="004E6477">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665513F4" w14:textId="68EB6C9A" w:rsidR="008B62DD" w:rsidRDefault="008B62DD" w:rsidP="004E6477">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2AB23E8B" w14:textId="131611DF" w:rsidR="008B62DD" w:rsidRDefault="008B62DD" w:rsidP="004E6477">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50B85467" w14:textId="4A8ADCB1" w:rsidR="008B62DD" w:rsidRDefault="008B62DD" w:rsidP="004E6477">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4C415402" w14:textId="0140A52D" w:rsidR="008B62DD" w:rsidRDefault="008B62DD" w:rsidP="004E6477">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280D57A9" w14:textId="22E8BD99" w:rsidR="008B62DD" w:rsidRDefault="008B62DD" w:rsidP="004E6477">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55BE5555" w14:textId="01DC8FA9" w:rsidR="008B62DD" w:rsidRDefault="008B62DD" w:rsidP="004E6477">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0580063D" w14:textId="1B7BFC5A" w:rsidR="008B62DD" w:rsidRDefault="008B62DD" w:rsidP="004E6477">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7E8CB6EA" w14:textId="77777777" w:rsidR="008B62DD" w:rsidRPr="005A6D75" w:rsidRDefault="008B62DD" w:rsidP="004E6477">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425D6A0F" w14:textId="77777777" w:rsidR="005A6D75" w:rsidRPr="00D30913" w:rsidRDefault="005A6D75" w:rsidP="008B62DD">
      <w:pPr>
        <w:pStyle w:val="Heading1"/>
        <w:rPr>
          <w:rFonts w:eastAsia="Times New Roman"/>
          <w:lang w:eastAsia="en-GB"/>
        </w:rPr>
      </w:pPr>
      <w:bookmarkStart w:id="3" w:name="_Toc200094560"/>
      <w:r w:rsidRPr="00D30913">
        <w:rPr>
          <w:rFonts w:eastAsia="Times New Roman"/>
          <w:lang w:eastAsia="en-GB"/>
        </w:rPr>
        <w:t>Section 3: Guest Service Improvement Plan</w:t>
      </w:r>
      <w:bookmarkEnd w:id="3"/>
    </w:p>
    <w:p w14:paraId="7813D2C9" w14:textId="29D40C30" w:rsidR="0009445F" w:rsidRPr="0009445F" w:rsidRDefault="0009445F" w:rsidP="0009445F">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9445F">
        <w:rPr>
          <w:rFonts w:ascii="Times New Roman" w:eastAsia="Times New Roman" w:hAnsi="Times New Roman" w:cs="Times New Roman"/>
          <w:sz w:val="24"/>
          <w:szCs w:val="24"/>
          <w:lang w:eastAsia="en-GB"/>
        </w:rPr>
        <w:t xml:space="preserve">A recurring issue I observed was slow check-ins during peak times, brought about by a housekeeping renovation backlog and front desk </w:t>
      </w:r>
      <w:r>
        <w:rPr>
          <w:rFonts w:ascii="Times New Roman" w:eastAsia="Times New Roman" w:hAnsi="Times New Roman" w:cs="Times New Roman"/>
          <w:sz w:val="24"/>
          <w:szCs w:val="24"/>
          <w:lang w:eastAsia="en-GB"/>
        </w:rPr>
        <w:t>understaffing</w:t>
      </w:r>
      <w:r w:rsidRPr="0009445F">
        <w:rPr>
          <w:rFonts w:ascii="Times New Roman" w:eastAsia="Times New Roman" w:hAnsi="Times New Roman" w:cs="Times New Roman"/>
          <w:sz w:val="24"/>
          <w:szCs w:val="24"/>
          <w:lang w:eastAsia="en-GB"/>
        </w:rPr>
        <w:t>.</w:t>
      </w:r>
    </w:p>
    <w:p w14:paraId="2B8A5930" w14:textId="77777777" w:rsidR="0009445F" w:rsidRPr="0009445F" w:rsidRDefault="0009445F" w:rsidP="0009445F">
      <w:pPr>
        <w:spacing w:before="100" w:beforeAutospacing="1" w:after="100" w:afterAutospacing="1" w:line="360" w:lineRule="auto"/>
        <w:jc w:val="both"/>
        <w:rPr>
          <w:rFonts w:ascii="Times New Roman" w:eastAsia="Times New Roman" w:hAnsi="Times New Roman" w:cs="Times New Roman"/>
          <w:b/>
          <w:bCs/>
          <w:sz w:val="24"/>
          <w:szCs w:val="24"/>
          <w:lang w:eastAsia="en-GB"/>
        </w:rPr>
      </w:pPr>
      <w:r w:rsidRPr="0009445F">
        <w:rPr>
          <w:rFonts w:ascii="Times New Roman" w:eastAsia="Times New Roman" w:hAnsi="Times New Roman" w:cs="Times New Roman"/>
          <w:b/>
          <w:bCs/>
          <w:sz w:val="24"/>
          <w:szCs w:val="24"/>
          <w:lang w:eastAsia="en-GB"/>
        </w:rPr>
        <w:t>Justification:</w:t>
      </w:r>
    </w:p>
    <w:p w14:paraId="758C5D20" w14:textId="18338FEA" w:rsidR="0009445F" w:rsidRPr="0009445F" w:rsidRDefault="0009445F" w:rsidP="0009445F">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9445F">
        <w:rPr>
          <w:rFonts w:ascii="Times New Roman" w:eastAsia="Times New Roman" w:hAnsi="Times New Roman" w:cs="Times New Roman"/>
          <w:sz w:val="24"/>
          <w:szCs w:val="24"/>
          <w:lang w:eastAsia="en-GB"/>
        </w:rPr>
        <w:t>Service delays are among the most important determinants of customer dissatisfaction for hotels. Quick check-ins are a significant part of first impressions and overall stay</w:t>
      </w:r>
      <w:r w:rsidR="009C3F47">
        <w:rPr>
          <w:rFonts w:ascii="Times New Roman" w:eastAsia="Times New Roman" w:hAnsi="Times New Roman" w:cs="Times New Roman"/>
          <w:sz w:val="24"/>
          <w:szCs w:val="24"/>
          <w:lang w:eastAsia="en-GB"/>
        </w:rPr>
        <w:t xml:space="preserve"> </w:t>
      </w:r>
      <w:r w:rsidR="009C3F47" w:rsidRPr="009C3F47">
        <w:rPr>
          <w:rFonts w:ascii="Times New Roman" w:eastAsia="Times New Roman" w:hAnsi="Times New Roman" w:cs="Times New Roman"/>
          <w:sz w:val="24"/>
          <w:szCs w:val="24"/>
          <w:lang w:eastAsia="en-GB"/>
        </w:rPr>
        <w:t>(Northrop, 2020)</w:t>
      </w:r>
      <w:r w:rsidRPr="0009445F">
        <w:rPr>
          <w:rFonts w:ascii="Times New Roman" w:eastAsia="Times New Roman" w:hAnsi="Times New Roman" w:cs="Times New Roman"/>
          <w:sz w:val="24"/>
          <w:szCs w:val="24"/>
          <w:lang w:eastAsia="en-GB"/>
        </w:rPr>
        <w:t xml:space="preserve">. From a resource planning perspective, </w:t>
      </w:r>
      <w:r>
        <w:rPr>
          <w:rFonts w:ascii="Times New Roman" w:eastAsia="Times New Roman" w:hAnsi="Times New Roman" w:cs="Times New Roman"/>
          <w:sz w:val="24"/>
          <w:szCs w:val="24"/>
          <w:lang w:eastAsia="en-GB"/>
        </w:rPr>
        <w:t>undermanned</w:t>
      </w:r>
      <w:r w:rsidRPr="0009445F">
        <w:rPr>
          <w:rFonts w:ascii="Times New Roman" w:eastAsia="Times New Roman" w:hAnsi="Times New Roman" w:cs="Times New Roman"/>
          <w:sz w:val="24"/>
          <w:szCs w:val="24"/>
          <w:lang w:eastAsia="en-GB"/>
        </w:rPr>
        <w:t xml:space="preserve"> peak times demonstrate a deficiency of precision in forecasting that can decrease service quality and increase guest complaints.</w:t>
      </w:r>
    </w:p>
    <w:p w14:paraId="24DD9AE6" w14:textId="77777777" w:rsidR="0009445F" w:rsidRPr="0009445F" w:rsidRDefault="0009445F" w:rsidP="0009445F">
      <w:pPr>
        <w:spacing w:before="100" w:beforeAutospacing="1" w:after="100" w:afterAutospacing="1" w:line="360" w:lineRule="auto"/>
        <w:jc w:val="both"/>
        <w:rPr>
          <w:rFonts w:ascii="Times New Roman" w:eastAsia="Times New Roman" w:hAnsi="Times New Roman" w:cs="Times New Roman"/>
          <w:b/>
          <w:bCs/>
          <w:sz w:val="24"/>
          <w:szCs w:val="24"/>
          <w:lang w:eastAsia="en-GB"/>
        </w:rPr>
      </w:pPr>
      <w:r w:rsidRPr="0009445F">
        <w:rPr>
          <w:rFonts w:ascii="Times New Roman" w:eastAsia="Times New Roman" w:hAnsi="Times New Roman" w:cs="Times New Roman"/>
          <w:b/>
          <w:bCs/>
          <w:sz w:val="24"/>
          <w:szCs w:val="24"/>
          <w:lang w:eastAsia="en-GB"/>
        </w:rPr>
        <w:t>Improvement Plan:</w:t>
      </w:r>
    </w:p>
    <w:p w14:paraId="648C3036" w14:textId="77777777" w:rsidR="0009445F" w:rsidRPr="0009445F" w:rsidRDefault="0009445F" w:rsidP="0009445F">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9445F">
        <w:rPr>
          <w:rFonts w:ascii="Times New Roman" w:eastAsia="Times New Roman" w:hAnsi="Times New Roman" w:cs="Times New Roman"/>
          <w:sz w:val="24"/>
          <w:szCs w:val="24"/>
          <w:lang w:eastAsia="en-GB"/>
        </w:rPr>
        <w:t>Operational Change: Add Real-Time Room Readiness Updates - Equip housekeeping staff with mobile devices to update room status in real-time through the hotel's Property Management System (PMS). This will enable reception staff to assign rooms efficiently.</w:t>
      </w:r>
    </w:p>
    <w:p w14:paraId="71226C78" w14:textId="5729847D" w:rsidR="0009445F" w:rsidRPr="0009445F" w:rsidRDefault="0009445F" w:rsidP="0009445F">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9445F">
        <w:rPr>
          <w:rFonts w:ascii="Times New Roman" w:eastAsia="Times New Roman" w:hAnsi="Times New Roman" w:cs="Times New Roman"/>
          <w:sz w:val="24"/>
          <w:szCs w:val="24"/>
          <w:lang w:eastAsia="en-GB"/>
        </w:rPr>
        <w:t xml:space="preserve">Fitting to Industry Best Practice – Cross-Training Front Desk Staff: Cross-train selected kitchen or back-office staff members to support reception during peak periods. Cross-training promotes flexibility and reduces service bottlenecks. It also fits lean management principles and resource </w:t>
      </w:r>
      <w:r w:rsidR="009C3F47">
        <w:rPr>
          <w:rFonts w:ascii="Times New Roman" w:eastAsia="Times New Roman" w:hAnsi="Times New Roman" w:cs="Times New Roman"/>
          <w:sz w:val="24"/>
          <w:szCs w:val="24"/>
          <w:lang w:eastAsia="en-GB"/>
        </w:rPr>
        <w:t>optimisation</w:t>
      </w:r>
      <w:r w:rsidR="00285D8F">
        <w:rPr>
          <w:rFonts w:ascii="Times New Roman" w:eastAsia="Times New Roman" w:hAnsi="Times New Roman" w:cs="Times New Roman"/>
          <w:sz w:val="24"/>
          <w:szCs w:val="24"/>
          <w:lang w:eastAsia="en-GB"/>
        </w:rPr>
        <w:t xml:space="preserve"> </w:t>
      </w:r>
      <w:r w:rsidR="00285D8F" w:rsidRPr="00285D8F">
        <w:rPr>
          <w:rFonts w:ascii="Times New Roman" w:eastAsia="Times New Roman" w:hAnsi="Times New Roman" w:cs="Times New Roman"/>
          <w:sz w:val="24"/>
          <w:szCs w:val="24"/>
          <w:lang w:eastAsia="en-GB"/>
        </w:rPr>
        <w:t>(Raghubalan and Raghubalan, 2009)</w:t>
      </w:r>
      <w:r w:rsidRPr="0009445F">
        <w:rPr>
          <w:rFonts w:ascii="Times New Roman" w:eastAsia="Times New Roman" w:hAnsi="Times New Roman" w:cs="Times New Roman"/>
          <w:sz w:val="24"/>
          <w:szCs w:val="24"/>
          <w:lang w:eastAsia="en-GB"/>
        </w:rPr>
        <w:t>.</w:t>
      </w:r>
    </w:p>
    <w:p w14:paraId="50A8242A" w14:textId="775222BB" w:rsidR="0009445F" w:rsidRDefault="0009445F" w:rsidP="0009445F">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9445F">
        <w:rPr>
          <w:rFonts w:ascii="Times New Roman" w:eastAsia="Times New Roman" w:hAnsi="Times New Roman" w:cs="Times New Roman"/>
          <w:sz w:val="24"/>
          <w:szCs w:val="24"/>
          <w:lang w:eastAsia="en-GB"/>
        </w:rPr>
        <w:t>Expected Impact: The project is expected to reduce waiting time by 25%, increase guest satisfaction scores, and lower the volume of complaints associated with delayed check-in. Employee morale will also improve as operational pressures become better distributed</w:t>
      </w:r>
      <w:r w:rsidR="00533A28">
        <w:rPr>
          <w:rFonts w:ascii="Times New Roman" w:eastAsia="Times New Roman" w:hAnsi="Times New Roman" w:cs="Times New Roman"/>
          <w:sz w:val="24"/>
          <w:szCs w:val="24"/>
          <w:lang w:eastAsia="en-GB"/>
        </w:rPr>
        <w:t xml:space="preserve"> </w:t>
      </w:r>
      <w:r w:rsidR="00533A28" w:rsidRPr="00533A28">
        <w:rPr>
          <w:rFonts w:ascii="Times New Roman" w:eastAsia="Times New Roman" w:hAnsi="Times New Roman" w:cs="Times New Roman"/>
          <w:sz w:val="24"/>
          <w:szCs w:val="24"/>
          <w:lang w:eastAsia="en-GB"/>
        </w:rPr>
        <w:t>(Vallen and Vallen, 2014)</w:t>
      </w:r>
      <w:r w:rsidRPr="0009445F">
        <w:rPr>
          <w:rFonts w:ascii="Times New Roman" w:eastAsia="Times New Roman" w:hAnsi="Times New Roman" w:cs="Times New Roman"/>
          <w:sz w:val="24"/>
          <w:szCs w:val="24"/>
          <w:lang w:eastAsia="en-GB"/>
        </w:rPr>
        <w:t>.</w:t>
      </w:r>
    </w:p>
    <w:p w14:paraId="250B61F0" w14:textId="40B8ED5C" w:rsidR="008B62DD" w:rsidRDefault="008B62DD" w:rsidP="0009445F">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1176AC9B" w14:textId="10C8630B" w:rsidR="008B62DD" w:rsidRDefault="008B62DD" w:rsidP="0009445F">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728C6154" w14:textId="0E7EC689" w:rsidR="008B62DD" w:rsidRDefault="008B62DD" w:rsidP="0009445F">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7E866465" w14:textId="77777777" w:rsidR="008B62DD" w:rsidRPr="0009445F" w:rsidRDefault="008B62DD" w:rsidP="0009445F">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5D8040BD" w14:textId="77777777" w:rsidR="0009445F" w:rsidRPr="0009445F" w:rsidRDefault="0009445F" w:rsidP="008B62DD">
      <w:pPr>
        <w:pStyle w:val="Heading1"/>
        <w:rPr>
          <w:rFonts w:eastAsia="Times New Roman"/>
          <w:lang w:eastAsia="en-GB"/>
        </w:rPr>
      </w:pPr>
      <w:bookmarkStart w:id="4" w:name="_Toc200094561"/>
      <w:r w:rsidRPr="0009445F">
        <w:rPr>
          <w:rFonts w:eastAsia="Times New Roman"/>
          <w:lang w:eastAsia="en-GB"/>
        </w:rPr>
        <w:t>Conclusion</w:t>
      </w:r>
      <w:bookmarkEnd w:id="4"/>
    </w:p>
    <w:p w14:paraId="62CD44F3" w14:textId="5D029A5A" w:rsidR="0054673B" w:rsidRPr="0054673B" w:rsidRDefault="0009445F" w:rsidP="0009445F">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9445F">
        <w:rPr>
          <w:rFonts w:ascii="Times New Roman" w:eastAsia="Times New Roman" w:hAnsi="Times New Roman" w:cs="Times New Roman"/>
          <w:sz w:val="24"/>
          <w:szCs w:val="24"/>
          <w:lang w:eastAsia="en-GB"/>
        </w:rPr>
        <w:t>My internship at IBIS Red – Barking provided hands-on experience in guest service operations from working at the Front Desk, where I dealt with diverse guests, resolved real issues, and observed leadership practices first-hand. With the help of module theories such as Management &amp; Organisational Behaviour, Personnel Resourcing, and Hospitality &amp; Guest Services, I was able to understand the dynamics of the hospitality environment better and adjust accordingly. I was successful in fulfilling my learning objectives: enhancing my communication and problem-solving skills by dealing directly with the guests, learning about leadership styles and their impact on team effectiveness and motivation, and critically evaluating a significant operational issue to design a realistic action plan.</w:t>
      </w:r>
    </w:p>
    <w:p w14:paraId="77DB17A8" w14:textId="77777777" w:rsidR="0054673B" w:rsidRPr="0054673B" w:rsidRDefault="0054673B" w:rsidP="0054673B">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2B279220" w14:textId="77777777" w:rsidR="0054673B" w:rsidRPr="0054673B" w:rsidRDefault="0054673B" w:rsidP="0054673B">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281DA679" w14:textId="04C66F2E" w:rsidR="0054673B" w:rsidRDefault="0054673B" w:rsidP="0054673B">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4BA3EE2F" w14:textId="6AF55CEF" w:rsidR="008B62DD" w:rsidRDefault="008B62DD" w:rsidP="0054673B">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61FB3130" w14:textId="7C9ADBB8" w:rsidR="008B62DD" w:rsidRDefault="008B62DD" w:rsidP="0054673B">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5BEC2784" w14:textId="0DB4CE98" w:rsidR="008B62DD" w:rsidRDefault="008B62DD" w:rsidP="0054673B">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6C665650" w14:textId="2D0A24A3" w:rsidR="008B62DD" w:rsidRDefault="008B62DD" w:rsidP="0054673B">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792C5881" w14:textId="354C3E28" w:rsidR="008B62DD" w:rsidRDefault="008B62DD" w:rsidP="0054673B">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48F95095" w14:textId="1F954BFB" w:rsidR="008B62DD" w:rsidRDefault="008B62DD" w:rsidP="0054673B">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3D90AC95" w14:textId="7239A625" w:rsidR="008B62DD" w:rsidRDefault="008B62DD" w:rsidP="0054673B">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28A7C75D" w14:textId="4798003E" w:rsidR="008B62DD" w:rsidRDefault="008B62DD" w:rsidP="0054673B">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2D4E32FA" w14:textId="77777777" w:rsidR="008B62DD" w:rsidRPr="0054673B" w:rsidRDefault="008B62DD" w:rsidP="0054673B">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3DBC3B8E" w14:textId="77777777" w:rsidR="00DF7328" w:rsidRPr="00DF7328" w:rsidRDefault="00DF7328" w:rsidP="008B62DD">
      <w:pPr>
        <w:pStyle w:val="Heading1"/>
        <w:rPr>
          <w:lang w:val="en-US"/>
        </w:rPr>
      </w:pPr>
      <w:bookmarkStart w:id="5" w:name="_Toc200094562"/>
      <w:r w:rsidRPr="00DF7328">
        <w:rPr>
          <w:lang w:val="en-US"/>
        </w:rPr>
        <w:t>Reference list</w:t>
      </w:r>
      <w:bookmarkEnd w:id="5"/>
    </w:p>
    <w:p w14:paraId="79459DFC" w14:textId="2725348B" w:rsidR="00DF7328" w:rsidRPr="00DF7328" w:rsidRDefault="00DF7328" w:rsidP="00DF7328">
      <w:pPr>
        <w:spacing w:before="100" w:beforeAutospacing="1" w:after="100" w:afterAutospacing="1" w:line="360" w:lineRule="auto"/>
        <w:jc w:val="both"/>
        <w:rPr>
          <w:rFonts w:ascii="Times New Roman" w:hAnsi="Times New Roman" w:cs="Times New Roman"/>
          <w:sz w:val="24"/>
          <w:szCs w:val="24"/>
          <w:lang w:val="en-US"/>
        </w:rPr>
      </w:pPr>
      <w:r w:rsidRPr="00DF7328">
        <w:rPr>
          <w:rFonts w:ascii="Times New Roman" w:hAnsi="Times New Roman" w:cs="Times New Roman"/>
          <w:sz w:val="24"/>
          <w:szCs w:val="24"/>
          <w:lang w:val="en-US"/>
        </w:rPr>
        <w:t xml:space="preserve">ASET (2013). </w:t>
      </w:r>
      <w:r w:rsidRPr="00DF7328">
        <w:rPr>
          <w:rFonts w:ascii="Times New Roman" w:hAnsi="Times New Roman" w:cs="Times New Roman"/>
          <w:i/>
          <w:iCs/>
          <w:sz w:val="24"/>
          <w:szCs w:val="24"/>
          <w:lang w:val="en-US"/>
        </w:rPr>
        <w:t xml:space="preserve">Good Practice Guide for </w:t>
      </w:r>
      <w:r>
        <w:rPr>
          <w:rFonts w:ascii="Times New Roman" w:hAnsi="Times New Roman" w:cs="Times New Roman"/>
          <w:i/>
          <w:iCs/>
          <w:sz w:val="24"/>
          <w:szCs w:val="24"/>
          <w:lang w:val="en-US"/>
        </w:rPr>
        <w:t>Work-Based</w:t>
      </w:r>
      <w:r w:rsidRPr="00DF7328">
        <w:rPr>
          <w:rFonts w:ascii="Times New Roman" w:hAnsi="Times New Roman" w:cs="Times New Roman"/>
          <w:i/>
          <w:iCs/>
          <w:sz w:val="24"/>
          <w:szCs w:val="24"/>
          <w:lang w:val="en-US"/>
        </w:rPr>
        <w:t xml:space="preserve"> and Placement Learning in Higher Education</w:t>
      </w:r>
      <w:r w:rsidRPr="00DF7328">
        <w:rPr>
          <w:rFonts w:ascii="Times New Roman" w:hAnsi="Times New Roman" w:cs="Times New Roman"/>
          <w:sz w:val="24"/>
          <w:szCs w:val="24"/>
          <w:lang w:val="en-US"/>
        </w:rPr>
        <w:t>.</w:t>
      </w:r>
    </w:p>
    <w:p w14:paraId="7ECABFDC" w14:textId="77777777" w:rsidR="00DF7328" w:rsidRPr="00DF7328" w:rsidRDefault="00DF7328" w:rsidP="00DF7328">
      <w:pPr>
        <w:spacing w:before="100" w:beforeAutospacing="1" w:after="100" w:afterAutospacing="1" w:line="360" w:lineRule="auto"/>
        <w:jc w:val="both"/>
        <w:rPr>
          <w:rFonts w:ascii="Times New Roman" w:hAnsi="Times New Roman" w:cs="Times New Roman"/>
          <w:sz w:val="24"/>
          <w:szCs w:val="24"/>
          <w:lang w:val="en-US"/>
        </w:rPr>
      </w:pPr>
      <w:r w:rsidRPr="00DF7328">
        <w:rPr>
          <w:rFonts w:ascii="Times New Roman" w:hAnsi="Times New Roman" w:cs="Times New Roman"/>
          <w:sz w:val="24"/>
          <w:szCs w:val="24"/>
          <w:lang w:val="en-US"/>
        </w:rPr>
        <w:t xml:space="preserve">Bardi, J.A. (2010). </w:t>
      </w:r>
      <w:r w:rsidRPr="00DF7328">
        <w:rPr>
          <w:rFonts w:ascii="Times New Roman" w:hAnsi="Times New Roman" w:cs="Times New Roman"/>
          <w:i/>
          <w:iCs/>
          <w:sz w:val="24"/>
          <w:szCs w:val="24"/>
          <w:lang w:val="en-US"/>
        </w:rPr>
        <w:t>Hotel Front Office Management, 5th Edition</w:t>
      </w:r>
      <w:r w:rsidRPr="00DF7328">
        <w:rPr>
          <w:rFonts w:ascii="Times New Roman" w:hAnsi="Times New Roman" w:cs="Times New Roman"/>
          <w:sz w:val="24"/>
          <w:szCs w:val="24"/>
          <w:lang w:val="en-US"/>
        </w:rPr>
        <w:t>. Wiley Global Education.</w:t>
      </w:r>
    </w:p>
    <w:p w14:paraId="432F49BE" w14:textId="77777777" w:rsidR="00DF7328" w:rsidRPr="00DF7328" w:rsidRDefault="00DF7328" w:rsidP="00DF7328">
      <w:pPr>
        <w:spacing w:before="100" w:beforeAutospacing="1" w:after="100" w:afterAutospacing="1" w:line="360" w:lineRule="auto"/>
        <w:jc w:val="both"/>
        <w:rPr>
          <w:rFonts w:ascii="Times New Roman" w:hAnsi="Times New Roman" w:cs="Times New Roman"/>
          <w:sz w:val="24"/>
          <w:szCs w:val="24"/>
          <w:lang w:val="en-US"/>
        </w:rPr>
      </w:pPr>
      <w:r w:rsidRPr="00DF7328">
        <w:rPr>
          <w:rFonts w:ascii="Times New Roman" w:hAnsi="Times New Roman" w:cs="Times New Roman"/>
          <w:sz w:val="24"/>
          <w:szCs w:val="24"/>
          <w:lang w:val="en-US"/>
        </w:rPr>
        <w:t xml:space="preserve">Casado, M.A. (2012). </w:t>
      </w:r>
      <w:r w:rsidRPr="00DF7328">
        <w:rPr>
          <w:rFonts w:ascii="Times New Roman" w:hAnsi="Times New Roman" w:cs="Times New Roman"/>
          <w:i/>
          <w:iCs/>
          <w:sz w:val="24"/>
          <w:szCs w:val="24"/>
          <w:lang w:val="en-US"/>
        </w:rPr>
        <w:t>Housekeeping Management, 2nd Edition</w:t>
      </w:r>
      <w:r w:rsidRPr="00DF7328">
        <w:rPr>
          <w:rFonts w:ascii="Times New Roman" w:hAnsi="Times New Roman" w:cs="Times New Roman"/>
          <w:sz w:val="24"/>
          <w:szCs w:val="24"/>
          <w:lang w:val="en-US"/>
        </w:rPr>
        <w:t>. Wiley Global Education.</w:t>
      </w:r>
    </w:p>
    <w:p w14:paraId="082CCA61" w14:textId="1E484415" w:rsidR="00DF7328" w:rsidRPr="00DF7328" w:rsidRDefault="00DF7328" w:rsidP="00DF7328">
      <w:pPr>
        <w:spacing w:before="100" w:beforeAutospacing="1" w:after="100" w:afterAutospacing="1" w:line="360" w:lineRule="auto"/>
        <w:jc w:val="both"/>
        <w:rPr>
          <w:rFonts w:ascii="Times New Roman" w:hAnsi="Times New Roman" w:cs="Times New Roman"/>
          <w:sz w:val="24"/>
          <w:szCs w:val="24"/>
          <w:lang w:val="en-US"/>
        </w:rPr>
      </w:pPr>
      <w:r w:rsidRPr="00DF7328">
        <w:rPr>
          <w:rFonts w:ascii="Times New Roman" w:hAnsi="Times New Roman" w:cs="Times New Roman"/>
          <w:sz w:val="24"/>
          <w:szCs w:val="24"/>
          <w:lang w:val="en-US"/>
        </w:rPr>
        <w:t xml:space="preserve">Haag, E. (2013). </w:t>
      </w:r>
      <w:r w:rsidRPr="00DF7328">
        <w:rPr>
          <w:rFonts w:ascii="Times New Roman" w:hAnsi="Times New Roman" w:cs="Times New Roman"/>
          <w:i/>
          <w:iCs/>
          <w:sz w:val="24"/>
          <w:szCs w:val="24"/>
          <w:lang w:val="en-US"/>
        </w:rPr>
        <w:t>Internship guide: work placements step by step</w:t>
      </w:r>
      <w:r w:rsidRPr="00DF7328">
        <w:rPr>
          <w:rFonts w:ascii="Times New Roman" w:hAnsi="Times New Roman" w:cs="Times New Roman"/>
          <w:sz w:val="24"/>
          <w:szCs w:val="24"/>
          <w:lang w:val="en-US"/>
        </w:rPr>
        <w:t>. The Hague: Eleven International Publishing, Cop.</w:t>
      </w:r>
    </w:p>
    <w:p w14:paraId="395CA23D" w14:textId="07C1FD48" w:rsidR="00DF7328" w:rsidRPr="00DF7328" w:rsidRDefault="00DF7328" w:rsidP="00DF7328">
      <w:pPr>
        <w:spacing w:before="100" w:beforeAutospacing="1" w:after="100" w:afterAutospacing="1" w:line="360" w:lineRule="auto"/>
        <w:jc w:val="both"/>
        <w:rPr>
          <w:rFonts w:ascii="Times New Roman" w:hAnsi="Times New Roman" w:cs="Times New Roman"/>
          <w:sz w:val="24"/>
          <w:szCs w:val="24"/>
          <w:lang w:val="en-US"/>
        </w:rPr>
      </w:pPr>
      <w:r w:rsidRPr="00DF7328">
        <w:rPr>
          <w:rFonts w:ascii="Times New Roman" w:hAnsi="Times New Roman" w:cs="Times New Roman"/>
          <w:sz w:val="24"/>
          <w:szCs w:val="24"/>
          <w:lang w:val="en-US"/>
        </w:rPr>
        <w:t xml:space="preserve">Kenyon, A.J., Robinson, P. and Musgrave, J. (2020). </w:t>
      </w:r>
      <w:r w:rsidRPr="00DF7328">
        <w:rPr>
          <w:rFonts w:ascii="Times New Roman" w:hAnsi="Times New Roman" w:cs="Times New Roman"/>
          <w:i/>
          <w:iCs/>
          <w:sz w:val="24"/>
          <w:szCs w:val="24"/>
          <w:lang w:val="en-US"/>
        </w:rPr>
        <w:t>Managing hospitality experiences</w:t>
      </w:r>
      <w:r w:rsidRPr="00DF7328">
        <w:rPr>
          <w:rFonts w:ascii="Times New Roman" w:hAnsi="Times New Roman" w:cs="Times New Roman"/>
          <w:sz w:val="24"/>
          <w:szCs w:val="24"/>
          <w:lang w:val="en-US"/>
        </w:rPr>
        <w:t>. Wallingford, Oxfordshire, Uk; Boston, Ma, Usa: Cabi.</w:t>
      </w:r>
    </w:p>
    <w:p w14:paraId="31C8BE13" w14:textId="77777777" w:rsidR="00DF7328" w:rsidRPr="00DF7328" w:rsidRDefault="00DF7328" w:rsidP="00DF7328">
      <w:pPr>
        <w:spacing w:before="100" w:beforeAutospacing="1" w:after="100" w:afterAutospacing="1" w:line="360" w:lineRule="auto"/>
        <w:jc w:val="both"/>
        <w:rPr>
          <w:rFonts w:ascii="Times New Roman" w:hAnsi="Times New Roman" w:cs="Times New Roman"/>
          <w:sz w:val="24"/>
          <w:szCs w:val="24"/>
          <w:lang w:val="en-US"/>
        </w:rPr>
      </w:pPr>
      <w:r w:rsidRPr="00DF7328">
        <w:rPr>
          <w:rFonts w:ascii="Times New Roman" w:hAnsi="Times New Roman" w:cs="Times New Roman"/>
          <w:sz w:val="24"/>
          <w:szCs w:val="24"/>
          <w:lang w:val="en-US"/>
        </w:rPr>
        <w:t xml:space="preserve">Mohsin, A. and Lengler, J. (2014). Exploring the Antecedents of Staff Turnover Within the Fast-Food Industry: The Case of Hamilton, New Zealand. </w:t>
      </w:r>
      <w:r w:rsidRPr="00DF7328">
        <w:rPr>
          <w:rFonts w:ascii="Times New Roman" w:hAnsi="Times New Roman" w:cs="Times New Roman"/>
          <w:i/>
          <w:iCs/>
          <w:sz w:val="24"/>
          <w:szCs w:val="24"/>
          <w:lang w:val="en-US"/>
        </w:rPr>
        <w:t>Journal of Human Resources in Hospitality &amp; Tourism</w:t>
      </w:r>
      <w:r w:rsidRPr="00DF7328">
        <w:rPr>
          <w:rFonts w:ascii="Times New Roman" w:hAnsi="Times New Roman" w:cs="Times New Roman"/>
          <w:sz w:val="24"/>
          <w:szCs w:val="24"/>
          <w:lang w:val="en-US"/>
        </w:rPr>
        <w:t>, 14(1), pp.1–24. doi:</w:t>
      </w:r>
      <w:hyperlink r:id="rId9" w:history="1">
        <w:r w:rsidRPr="00DF7328">
          <w:rPr>
            <w:rStyle w:val="Hyperlink"/>
            <w:rFonts w:ascii="Times New Roman" w:hAnsi="Times New Roman" w:cs="Times New Roman"/>
            <w:sz w:val="24"/>
            <w:szCs w:val="24"/>
            <w:lang w:val="en-US"/>
          </w:rPr>
          <w:t>https://doi.org/10.1080/15332845.2014.904169</w:t>
        </w:r>
      </w:hyperlink>
      <w:r w:rsidRPr="00DF7328">
        <w:rPr>
          <w:rFonts w:ascii="Times New Roman" w:hAnsi="Times New Roman" w:cs="Times New Roman"/>
          <w:sz w:val="24"/>
          <w:szCs w:val="24"/>
          <w:lang w:val="en-US"/>
        </w:rPr>
        <w:t>.</w:t>
      </w:r>
    </w:p>
    <w:p w14:paraId="7D30B66A" w14:textId="77777777" w:rsidR="00DF7328" w:rsidRPr="00DF7328" w:rsidRDefault="00DF7328" w:rsidP="00DF7328">
      <w:pPr>
        <w:spacing w:before="100" w:beforeAutospacing="1" w:after="100" w:afterAutospacing="1" w:line="360" w:lineRule="auto"/>
        <w:jc w:val="both"/>
        <w:rPr>
          <w:rFonts w:ascii="Times New Roman" w:hAnsi="Times New Roman" w:cs="Times New Roman"/>
          <w:sz w:val="24"/>
          <w:szCs w:val="24"/>
          <w:lang w:val="en-US"/>
        </w:rPr>
      </w:pPr>
      <w:r w:rsidRPr="00DF7328">
        <w:rPr>
          <w:rFonts w:ascii="Times New Roman" w:hAnsi="Times New Roman" w:cs="Times New Roman"/>
          <w:sz w:val="24"/>
          <w:szCs w:val="24"/>
          <w:lang w:val="en-US"/>
        </w:rPr>
        <w:t xml:space="preserve">Northrop, D. (2020). </w:t>
      </w:r>
      <w:r w:rsidRPr="00DF7328">
        <w:rPr>
          <w:rFonts w:ascii="Times New Roman" w:hAnsi="Times New Roman" w:cs="Times New Roman"/>
          <w:i/>
          <w:iCs/>
          <w:sz w:val="24"/>
          <w:szCs w:val="24"/>
          <w:lang w:val="en-US"/>
        </w:rPr>
        <w:t>Front Office Operation</w:t>
      </w:r>
      <w:r w:rsidRPr="00DF7328">
        <w:rPr>
          <w:rFonts w:ascii="Times New Roman" w:hAnsi="Times New Roman" w:cs="Times New Roman"/>
          <w:sz w:val="24"/>
          <w:szCs w:val="24"/>
          <w:lang w:val="en-US"/>
        </w:rPr>
        <w:t>.</w:t>
      </w:r>
    </w:p>
    <w:p w14:paraId="50D306B4" w14:textId="30F9B6EF" w:rsidR="00DF7328" w:rsidRPr="00DF7328" w:rsidRDefault="00DF7328" w:rsidP="00DF7328">
      <w:pPr>
        <w:spacing w:before="100" w:beforeAutospacing="1" w:after="100" w:afterAutospacing="1" w:line="360" w:lineRule="auto"/>
        <w:jc w:val="both"/>
        <w:rPr>
          <w:rFonts w:ascii="Times New Roman" w:hAnsi="Times New Roman" w:cs="Times New Roman"/>
          <w:sz w:val="24"/>
          <w:szCs w:val="24"/>
          <w:lang w:val="en-US"/>
        </w:rPr>
      </w:pPr>
      <w:r w:rsidRPr="00DF7328">
        <w:rPr>
          <w:rFonts w:ascii="Times New Roman" w:hAnsi="Times New Roman" w:cs="Times New Roman"/>
          <w:sz w:val="24"/>
          <w:szCs w:val="24"/>
          <w:lang w:val="en-US"/>
        </w:rPr>
        <w:t xml:space="preserve">Raghubalan, G. and Raghubalan, S. (2009). </w:t>
      </w:r>
      <w:r w:rsidRPr="00DF7328">
        <w:rPr>
          <w:rFonts w:ascii="Times New Roman" w:hAnsi="Times New Roman" w:cs="Times New Roman"/>
          <w:i/>
          <w:iCs/>
          <w:sz w:val="24"/>
          <w:szCs w:val="24"/>
          <w:lang w:val="en-US"/>
        </w:rPr>
        <w:t>Hotel Housekeeping: Operations and Management</w:t>
      </w:r>
      <w:r w:rsidRPr="00DF7328">
        <w:rPr>
          <w:rFonts w:ascii="Times New Roman" w:hAnsi="Times New Roman" w:cs="Times New Roman"/>
          <w:sz w:val="24"/>
          <w:szCs w:val="24"/>
          <w:lang w:val="en-US"/>
        </w:rPr>
        <w:t>. New Delhi, India: Oxford University Press.</w:t>
      </w:r>
    </w:p>
    <w:p w14:paraId="4AB50D84" w14:textId="5F454A7B" w:rsidR="00DF7328" w:rsidRPr="00DF7328" w:rsidRDefault="00DF7328" w:rsidP="00DF7328">
      <w:pPr>
        <w:spacing w:before="100" w:beforeAutospacing="1" w:after="100" w:afterAutospacing="1" w:line="360" w:lineRule="auto"/>
        <w:jc w:val="both"/>
        <w:rPr>
          <w:rFonts w:ascii="Times New Roman" w:hAnsi="Times New Roman" w:cs="Times New Roman"/>
          <w:sz w:val="24"/>
          <w:szCs w:val="24"/>
          <w:lang w:val="en-US"/>
        </w:rPr>
      </w:pPr>
      <w:r w:rsidRPr="00DF7328">
        <w:rPr>
          <w:rFonts w:ascii="Times New Roman" w:hAnsi="Times New Roman" w:cs="Times New Roman"/>
          <w:sz w:val="24"/>
          <w:szCs w:val="24"/>
          <w:lang w:val="en-US"/>
        </w:rPr>
        <w:t xml:space="preserve">Vallen, G.K. and Vallen, J.J. (2014). </w:t>
      </w:r>
      <w:r w:rsidRPr="00DF7328">
        <w:rPr>
          <w:rFonts w:ascii="Times New Roman" w:hAnsi="Times New Roman" w:cs="Times New Roman"/>
          <w:i/>
          <w:iCs/>
          <w:sz w:val="24"/>
          <w:szCs w:val="24"/>
          <w:lang w:val="en-US"/>
        </w:rPr>
        <w:t>Check-in</w:t>
      </w:r>
      <w:r>
        <w:rPr>
          <w:rFonts w:ascii="Times New Roman" w:hAnsi="Times New Roman" w:cs="Times New Roman"/>
          <w:i/>
          <w:iCs/>
          <w:sz w:val="24"/>
          <w:szCs w:val="24"/>
          <w:lang w:val="en-US"/>
        </w:rPr>
        <w:t>,</w:t>
      </w:r>
      <w:r w:rsidRPr="00DF7328">
        <w:rPr>
          <w:rFonts w:ascii="Times New Roman" w:hAnsi="Times New Roman" w:cs="Times New Roman"/>
          <w:i/>
          <w:iCs/>
          <w:sz w:val="24"/>
          <w:szCs w:val="24"/>
          <w:lang w:val="en-US"/>
        </w:rPr>
        <w:t xml:space="preserve"> check-out: managing hotel operations</w:t>
      </w:r>
      <w:r w:rsidRPr="00DF7328">
        <w:rPr>
          <w:rFonts w:ascii="Times New Roman" w:hAnsi="Times New Roman" w:cs="Times New Roman"/>
          <w:sz w:val="24"/>
          <w:szCs w:val="24"/>
          <w:lang w:val="en-US"/>
        </w:rPr>
        <w:t>. Upper Saddle River, N.J.: Pearson/Prentice Hall.</w:t>
      </w:r>
    </w:p>
    <w:p w14:paraId="1ED470E6" w14:textId="19C6CC52" w:rsidR="00DF7328" w:rsidRPr="00DF7328" w:rsidRDefault="00DF7328" w:rsidP="00DF7328">
      <w:pPr>
        <w:spacing w:before="100" w:beforeAutospacing="1" w:after="100" w:afterAutospacing="1" w:line="360" w:lineRule="auto"/>
        <w:jc w:val="both"/>
        <w:rPr>
          <w:rFonts w:ascii="Times New Roman" w:hAnsi="Times New Roman" w:cs="Times New Roman"/>
          <w:sz w:val="24"/>
          <w:szCs w:val="24"/>
          <w:lang w:val="en-US"/>
        </w:rPr>
      </w:pPr>
      <w:r w:rsidRPr="00DF7328">
        <w:rPr>
          <w:rFonts w:ascii="Times New Roman" w:hAnsi="Times New Roman" w:cs="Times New Roman"/>
          <w:sz w:val="24"/>
          <w:szCs w:val="24"/>
          <w:lang w:val="en-US"/>
        </w:rPr>
        <w:t xml:space="preserve">Williams, K., Spiro, J. and Woolliams, M. (2020). </w:t>
      </w:r>
      <w:r w:rsidRPr="00DF7328">
        <w:rPr>
          <w:rFonts w:ascii="Times New Roman" w:hAnsi="Times New Roman" w:cs="Times New Roman"/>
          <w:i/>
          <w:iCs/>
          <w:sz w:val="24"/>
          <w:szCs w:val="24"/>
          <w:lang w:val="en-US"/>
        </w:rPr>
        <w:t>Reflective writing</w:t>
      </w:r>
      <w:r w:rsidRPr="00DF7328">
        <w:rPr>
          <w:rFonts w:ascii="Times New Roman" w:hAnsi="Times New Roman" w:cs="Times New Roman"/>
          <w:sz w:val="24"/>
          <w:szCs w:val="24"/>
          <w:lang w:val="en-US"/>
        </w:rPr>
        <w:t>. 2nd ed. Houndmills, Basingstoke, Hampshire; New York: Palgrave Macmillan.</w:t>
      </w:r>
    </w:p>
    <w:p w14:paraId="56FBE944" w14:textId="77777777" w:rsidR="00DF7328" w:rsidRPr="00DF7328" w:rsidRDefault="00DF7328" w:rsidP="00DF7328">
      <w:pPr>
        <w:spacing w:before="100" w:beforeAutospacing="1" w:after="100" w:afterAutospacing="1" w:line="360" w:lineRule="auto"/>
        <w:jc w:val="both"/>
        <w:rPr>
          <w:rFonts w:ascii="Times New Roman" w:hAnsi="Times New Roman" w:cs="Times New Roman"/>
          <w:sz w:val="24"/>
          <w:szCs w:val="24"/>
          <w:lang w:val="en-US"/>
        </w:rPr>
      </w:pPr>
      <w:r w:rsidRPr="00DF7328">
        <w:rPr>
          <w:rFonts w:ascii="Times New Roman" w:hAnsi="Times New Roman" w:cs="Times New Roman"/>
          <w:sz w:val="24"/>
          <w:szCs w:val="24"/>
          <w:lang w:val="en-US"/>
        </w:rPr>
        <w:lastRenderedPageBreak/>
        <w:t xml:space="preserve">Wood, R.C. (2013). </w:t>
      </w:r>
      <w:r w:rsidRPr="00DF7328">
        <w:rPr>
          <w:rFonts w:ascii="Times New Roman" w:hAnsi="Times New Roman" w:cs="Times New Roman"/>
          <w:i/>
          <w:iCs/>
          <w:sz w:val="24"/>
          <w:szCs w:val="24"/>
          <w:lang w:val="en-US"/>
        </w:rPr>
        <w:t>Key Concepts in Hospitality Management</w:t>
      </w:r>
      <w:r w:rsidRPr="00DF7328">
        <w:rPr>
          <w:rFonts w:ascii="Times New Roman" w:hAnsi="Times New Roman" w:cs="Times New Roman"/>
          <w:sz w:val="24"/>
          <w:szCs w:val="24"/>
          <w:lang w:val="en-US"/>
        </w:rPr>
        <w:t>. SAGE.</w:t>
      </w:r>
    </w:p>
    <w:p w14:paraId="11A5F31A" w14:textId="77777777" w:rsidR="00DF5D95" w:rsidRPr="00DF5D95" w:rsidRDefault="00DF5D95" w:rsidP="005A6D75">
      <w:pPr>
        <w:spacing w:before="100" w:beforeAutospacing="1" w:after="100" w:afterAutospacing="1" w:line="360" w:lineRule="auto"/>
        <w:jc w:val="both"/>
        <w:rPr>
          <w:rFonts w:ascii="Times New Roman" w:hAnsi="Times New Roman" w:cs="Times New Roman"/>
          <w:sz w:val="24"/>
          <w:szCs w:val="24"/>
        </w:rPr>
      </w:pPr>
    </w:p>
    <w:sectPr w:rsidR="00DF5D95" w:rsidRPr="00DF5D95" w:rsidSect="00485D5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CF823E" w14:textId="77777777" w:rsidR="0024620F" w:rsidRDefault="0024620F" w:rsidP="008B62DD">
      <w:pPr>
        <w:spacing w:after="0" w:line="240" w:lineRule="auto"/>
      </w:pPr>
      <w:r>
        <w:separator/>
      </w:r>
    </w:p>
  </w:endnote>
  <w:endnote w:type="continuationSeparator" w:id="0">
    <w:p w14:paraId="724ADD1C" w14:textId="77777777" w:rsidR="0024620F" w:rsidRDefault="0024620F" w:rsidP="008B62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7066853"/>
      <w:docPartObj>
        <w:docPartGallery w:val="Page Numbers (Bottom of Page)"/>
        <w:docPartUnique/>
      </w:docPartObj>
    </w:sdtPr>
    <w:sdtEndPr>
      <w:rPr>
        <w:noProof/>
      </w:rPr>
    </w:sdtEndPr>
    <w:sdtContent>
      <w:p w14:paraId="2D2E25E8" w14:textId="2EB1F439" w:rsidR="008B62DD" w:rsidRDefault="008B62D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80D966" w14:textId="77777777" w:rsidR="008B62DD" w:rsidRDefault="008B62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8B1021" w14:textId="77777777" w:rsidR="0024620F" w:rsidRDefault="0024620F" w:rsidP="008B62DD">
      <w:pPr>
        <w:spacing w:after="0" w:line="240" w:lineRule="auto"/>
      </w:pPr>
      <w:r>
        <w:separator/>
      </w:r>
    </w:p>
  </w:footnote>
  <w:footnote w:type="continuationSeparator" w:id="0">
    <w:p w14:paraId="4DBF7CF7" w14:textId="77777777" w:rsidR="0024620F" w:rsidRDefault="0024620F" w:rsidP="008B62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965BC1"/>
    <w:multiLevelType w:val="multilevel"/>
    <w:tmpl w:val="A1C8F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01648B"/>
    <w:multiLevelType w:val="hybridMultilevel"/>
    <w:tmpl w:val="E7788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647B0E"/>
    <w:multiLevelType w:val="hybridMultilevel"/>
    <w:tmpl w:val="DE8A188E"/>
    <w:lvl w:ilvl="0" w:tplc="D5B89CD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FE057A"/>
    <w:multiLevelType w:val="hybridMultilevel"/>
    <w:tmpl w:val="AD702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12283C"/>
    <w:multiLevelType w:val="multilevel"/>
    <w:tmpl w:val="A1942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CB7BFE"/>
    <w:multiLevelType w:val="multilevel"/>
    <w:tmpl w:val="341C85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287FED"/>
    <w:multiLevelType w:val="multilevel"/>
    <w:tmpl w:val="FDA89E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2D25D0F"/>
    <w:multiLevelType w:val="multilevel"/>
    <w:tmpl w:val="8732F5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C90741B"/>
    <w:multiLevelType w:val="multilevel"/>
    <w:tmpl w:val="0388CC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10A5B16"/>
    <w:multiLevelType w:val="hybridMultilevel"/>
    <w:tmpl w:val="55C82B9C"/>
    <w:lvl w:ilvl="0" w:tplc="D5B89CD4">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78E11640"/>
    <w:multiLevelType w:val="multilevel"/>
    <w:tmpl w:val="9E441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5136548">
    <w:abstractNumId w:val="10"/>
  </w:num>
  <w:num w:numId="2" w16cid:durableId="1212812720">
    <w:abstractNumId w:val="8"/>
  </w:num>
  <w:num w:numId="3" w16cid:durableId="1954165505">
    <w:abstractNumId w:val="5"/>
  </w:num>
  <w:num w:numId="4" w16cid:durableId="57363782">
    <w:abstractNumId w:val="6"/>
  </w:num>
  <w:num w:numId="5" w16cid:durableId="1760826556">
    <w:abstractNumId w:val="0"/>
  </w:num>
  <w:num w:numId="6" w16cid:durableId="1916737745">
    <w:abstractNumId w:val="7"/>
  </w:num>
  <w:num w:numId="7" w16cid:durableId="493879555">
    <w:abstractNumId w:val="4"/>
  </w:num>
  <w:num w:numId="8" w16cid:durableId="526331290">
    <w:abstractNumId w:val="3"/>
  </w:num>
  <w:num w:numId="9" w16cid:durableId="302202907">
    <w:abstractNumId w:val="1"/>
  </w:num>
  <w:num w:numId="10" w16cid:durableId="1590577105">
    <w:abstractNumId w:val="2"/>
  </w:num>
  <w:num w:numId="11" w16cid:durableId="166743619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49D"/>
    <w:rsid w:val="0009445F"/>
    <w:rsid w:val="00166CE0"/>
    <w:rsid w:val="001A4C1B"/>
    <w:rsid w:val="0024620F"/>
    <w:rsid w:val="00280F75"/>
    <w:rsid w:val="00285D8F"/>
    <w:rsid w:val="002C641C"/>
    <w:rsid w:val="00351593"/>
    <w:rsid w:val="004114BD"/>
    <w:rsid w:val="00427143"/>
    <w:rsid w:val="00434DB5"/>
    <w:rsid w:val="00485D59"/>
    <w:rsid w:val="004E6477"/>
    <w:rsid w:val="00533A28"/>
    <w:rsid w:val="0054673B"/>
    <w:rsid w:val="00555FE7"/>
    <w:rsid w:val="005939BF"/>
    <w:rsid w:val="005A6D75"/>
    <w:rsid w:val="006E4FE8"/>
    <w:rsid w:val="006E6A5D"/>
    <w:rsid w:val="007F049D"/>
    <w:rsid w:val="008B62DD"/>
    <w:rsid w:val="00971169"/>
    <w:rsid w:val="009C3F47"/>
    <w:rsid w:val="00A376BC"/>
    <w:rsid w:val="00A544F0"/>
    <w:rsid w:val="00AA6BDD"/>
    <w:rsid w:val="00AD5A71"/>
    <w:rsid w:val="00B20486"/>
    <w:rsid w:val="00C632C2"/>
    <w:rsid w:val="00D30913"/>
    <w:rsid w:val="00DE0985"/>
    <w:rsid w:val="00DF5D95"/>
    <w:rsid w:val="00DF7328"/>
    <w:rsid w:val="00E20239"/>
    <w:rsid w:val="00E65EEA"/>
    <w:rsid w:val="00E95265"/>
    <w:rsid w:val="00EC2EA6"/>
    <w:rsid w:val="00F55CD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84DECA"/>
  <w15:chartTrackingRefBased/>
  <w15:docId w15:val="{7A8F7098-F868-4335-8319-15B6CD732C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E0985"/>
    <w:pPr>
      <w:keepNext/>
      <w:keepLines/>
      <w:spacing w:before="240" w:after="0"/>
      <w:jc w:val="both"/>
      <w:outlineLvl w:val="0"/>
    </w:pPr>
    <w:rPr>
      <w:rFonts w:ascii="Times New Roman" w:eastAsiaTheme="majorEastAsia" w:hAnsi="Times New Roman" w:cstheme="majorBidi"/>
      <w:b/>
      <w:color w:val="365F9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0985"/>
    <w:rPr>
      <w:rFonts w:ascii="Times New Roman" w:eastAsiaTheme="majorEastAsia" w:hAnsi="Times New Roman" w:cstheme="majorBidi"/>
      <w:b/>
      <w:color w:val="365F91" w:themeColor="accent1" w:themeShade="BF"/>
      <w:sz w:val="32"/>
      <w:szCs w:val="32"/>
    </w:rPr>
  </w:style>
  <w:style w:type="paragraph" w:styleId="ListParagraph">
    <w:name w:val="List Paragraph"/>
    <w:basedOn w:val="Normal"/>
    <w:uiPriority w:val="34"/>
    <w:qFormat/>
    <w:rsid w:val="00E65EEA"/>
    <w:pPr>
      <w:ind w:left="720"/>
      <w:contextualSpacing/>
    </w:pPr>
  </w:style>
  <w:style w:type="character" w:styleId="Hyperlink">
    <w:name w:val="Hyperlink"/>
    <w:basedOn w:val="DefaultParagraphFont"/>
    <w:uiPriority w:val="99"/>
    <w:unhideWhenUsed/>
    <w:rsid w:val="00DF7328"/>
    <w:rPr>
      <w:color w:val="0000FF" w:themeColor="hyperlink"/>
      <w:u w:val="single"/>
    </w:rPr>
  </w:style>
  <w:style w:type="character" w:styleId="UnresolvedMention">
    <w:name w:val="Unresolved Mention"/>
    <w:basedOn w:val="DefaultParagraphFont"/>
    <w:uiPriority w:val="99"/>
    <w:semiHidden/>
    <w:unhideWhenUsed/>
    <w:rsid w:val="00DF7328"/>
    <w:rPr>
      <w:color w:val="605E5C"/>
      <w:shd w:val="clear" w:color="auto" w:fill="E1DFDD"/>
    </w:rPr>
  </w:style>
  <w:style w:type="paragraph" w:styleId="Header">
    <w:name w:val="header"/>
    <w:basedOn w:val="Normal"/>
    <w:link w:val="HeaderChar"/>
    <w:uiPriority w:val="99"/>
    <w:unhideWhenUsed/>
    <w:rsid w:val="008B62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62DD"/>
  </w:style>
  <w:style w:type="paragraph" w:styleId="Footer">
    <w:name w:val="footer"/>
    <w:basedOn w:val="Normal"/>
    <w:link w:val="FooterChar"/>
    <w:uiPriority w:val="99"/>
    <w:unhideWhenUsed/>
    <w:rsid w:val="008B62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62DD"/>
  </w:style>
  <w:style w:type="paragraph" w:styleId="TOCHeading">
    <w:name w:val="TOC Heading"/>
    <w:basedOn w:val="Heading1"/>
    <w:next w:val="Normal"/>
    <w:uiPriority w:val="39"/>
    <w:unhideWhenUsed/>
    <w:qFormat/>
    <w:rsid w:val="008B62DD"/>
    <w:pPr>
      <w:jc w:val="left"/>
      <w:outlineLvl w:val="9"/>
    </w:pPr>
    <w:rPr>
      <w:rFonts w:asciiTheme="majorHAnsi" w:hAnsiTheme="majorHAnsi"/>
      <w:b w:val="0"/>
      <w:lang w:val="en-US"/>
    </w:rPr>
  </w:style>
  <w:style w:type="paragraph" w:styleId="TOC1">
    <w:name w:val="toc 1"/>
    <w:basedOn w:val="Normal"/>
    <w:next w:val="Normal"/>
    <w:autoRedefine/>
    <w:uiPriority w:val="39"/>
    <w:unhideWhenUsed/>
    <w:rsid w:val="008B62D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92851">
      <w:bodyDiv w:val="1"/>
      <w:marLeft w:val="0"/>
      <w:marRight w:val="0"/>
      <w:marTop w:val="0"/>
      <w:marBottom w:val="0"/>
      <w:divBdr>
        <w:top w:val="none" w:sz="0" w:space="0" w:color="auto"/>
        <w:left w:val="none" w:sz="0" w:space="0" w:color="auto"/>
        <w:bottom w:val="none" w:sz="0" w:space="0" w:color="auto"/>
        <w:right w:val="none" w:sz="0" w:space="0" w:color="auto"/>
      </w:divBdr>
      <w:divsChild>
        <w:div w:id="991905342">
          <w:marLeft w:val="0"/>
          <w:marRight w:val="0"/>
          <w:marTop w:val="0"/>
          <w:marBottom w:val="0"/>
          <w:divBdr>
            <w:top w:val="none" w:sz="0" w:space="0" w:color="auto"/>
            <w:left w:val="none" w:sz="0" w:space="0" w:color="auto"/>
            <w:bottom w:val="none" w:sz="0" w:space="0" w:color="auto"/>
            <w:right w:val="none" w:sz="0" w:space="0" w:color="auto"/>
          </w:divBdr>
        </w:div>
        <w:div w:id="1193810362">
          <w:marLeft w:val="0"/>
          <w:marRight w:val="0"/>
          <w:marTop w:val="0"/>
          <w:marBottom w:val="0"/>
          <w:divBdr>
            <w:top w:val="none" w:sz="0" w:space="0" w:color="auto"/>
            <w:left w:val="none" w:sz="0" w:space="0" w:color="auto"/>
            <w:bottom w:val="none" w:sz="0" w:space="0" w:color="auto"/>
            <w:right w:val="none" w:sz="0" w:space="0" w:color="auto"/>
          </w:divBdr>
        </w:div>
        <w:div w:id="2082217780">
          <w:marLeft w:val="0"/>
          <w:marRight w:val="0"/>
          <w:marTop w:val="0"/>
          <w:marBottom w:val="0"/>
          <w:divBdr>
            <w:top w:val="none" w:sz="0" w:space="0" w:color="auto"/>
            <w:left w:val="none" w:sz="0" w:space="0" w:color="auto"/>
            <w:bottom w:val="none" w:sz="0" w:space="0" w:color="auto"/>
            <w:right w:val="none" w:sz="0" w:space="0" w:color="auto"/>
          </w:divBdr>
        </w:div>
        <w:div w:id="1764764069">
          <w:marLeft w:val="0"/>
          <w:marRight w:val="0"/>
          <w:marTop w:val="0"/>
          <w:marBottom w:val="0"/>
          <w:divBdr>
            <w:top w:val="none" w:sz="0" w:space="0" w:color="auto"/>
            <w:left w:val="none" w:sz="0" w:space="0" w:color="auto"/>
            <w:bottom w:val="none" w:sz="0" w:space="0" w:color="auto"/>
            <w:right w:val="none" w:sz="0" w:space="0" w:color="auto"/>
          </w:divBdr>
        </w:div>
      </w:divsChild>
    </w:div>
    <w:div w:id="153840040">
      <w:bodyDiv w:val="1"/>
      <w:marLeft w:val="0"/>
      <w:marRight w:val="0"/>
      <w:marTop w:val="0"/>
      <w:marBottom w:val="0"/>
      <w:divBdr>
        <w:top w:val="none" w:sz="0" w:space="0" w:color="auto"/>
        <w:left w:val="none" w:sz="0" w:space="0" w:color="auto"/>
        <w:bottom w:val="none" w:sz="0" w:space="0" w:color="auto"/>
        <w:right w:val="none" w:sz="0" w:space="0" w:color="auto"/>
      </w:divBdr>
    </w:div>
    <w:div w:id="229537688">
      <w:bodyDiv w:val="1"/>
      <w:marLeft w:val="0"/>
      <w:marRight w:val="0"/>
      <w:marTop w:val="0"/>
      <w:marBottom w:val="0"/>
      <w:divBdr>
        <w:top w:val="none" w:sz="0" w:space="0" w:color="auto"/>
        <w:left w:val="none" w:sz="0" w:space="0" w:color="auto"/>
        <w:bottom w:val="none" w:sz="0" w:space="0" w:color="auto"/>
        <w:right w:val="none" w:sz="0" w:space="0" w:color="auto"/>
      </w:divBdr>
      <w:divsChild>
        <w:div w:id="502748850">
          <w:marLeft w:val="0"/>
          <w:marRight w:val="0"/>
          <w:marTop w:val="0"/>
          <w:marBottom w:val="0"/>
          <w:divBdr>
            <w:top w:val="none" w:sz="0" w:space="0" w:color="auto"/>
            <w:left w:val="none" w:sz="0" w:space="0" w:color="auto"/>
            <w:bottom w:val="none" w:sz="0" w:space="0" w:color="auto"/>
            <w:right w:val="none" w:sz="0" w:space="0" w:color="auto"/>
          </w:divBdr>
          <w:divsChild>
            <w:div w:id="328295802">
              <w:marLeft w:val="0"/>
              <w:marRight w:val="0"/>
              <w:marTop w:val="0"/>
              <w:marBottom w:val="0"/>
              <w:divBdr>
                <w:top w:val="none" w:sz="0" w:space="0" w:color="auto"/>
                <w:left w:val="none" w:sz="0" w:space="0" w:color="auto"/>
                <w:bottom w:val="none" w:sz="0" w:space="0" w:color="auto"/>
                <w:right w:val="none" w:sz="0" w:space="0" w:color="auto"/>
              </w:divBdr>
              <w:divsChild>
                <w:div w:id="1521430358">
                  <w:marLeft w:val="0"/>
                  <w:marRight w:val="0"/>
                  <w:marTop w:val="0"/>
                  <w:marBottom w:val="0"/>
                  <w:divBdr>
                    <w:top w:val="none" w:sz="0" w:space="0" w:color="auto"/>
                    <w:left w:val="none" w:sz="0" w:space="0" w:color="auto"/>
                    <w:bottom w:val="none" w:sz="0" w:space="0" w:color="auto"/>
                    <w:right w:val="none" w:sz="0" w:space="0" w:color="auto"/>
                  </w:divBdr>
                  <w:divsChild>
                    <w:div w:id="200283834">
                      <w:marLeft w:val="0"/>
                      <w:marRight w:val="0"/>
                      <w:marTop w:val="0"/>
                      <w:marBottom w:val="0"/>
                      <w:divBdr>
                        <w:top w:val="none" w:sz="0" w:space="0" w:color="auto"/>
                        <w:left w:val="none" w:sz="0" w:space="0" w:color="auto"/>
                        <w:bottom w:val="none" w:sz="0" w:space="0" w:color="auto"/>
                        <w:right w:val="none" w:sz="0" w:space="0" w:color="auto"/>
                      </w:divBdr>
                      <w:divsChild>
                        <w:div w:id="147522667">
                          <w:marLeft w:val="0"/>
                          <w:marRight w:val="0"/>
                          <w:marTop w:val="0"/>
                          <w:marBottom w:val="0"/>
                          <w:divBdr>
                            <w:top w:val="none" w:sz="0" w:space="0" w:color="auto"/>
                            <w:left w:val="none" w:sz="0" w:space="0" w:color="auto"/>
                            <w:bottom w:val="none" w:sz="0" w:space="0" w:color="auto"/>
                            <w:right w:val="none" w:sz="0" w:space="0" w:color="auto"/>
                          </w:divBdr>
                          <w:divsChild>
                            <w:div w:id="1510214297">
                              <w:marLeft w:val="0"/>
                              <w:marRight w:val="0"/>
                              <w:marTop w:val="0"/>
                              <w:marBottom w:val="0"/>
                              <w:divBdr>
                                <w:top w:val="none" w:sz="0" w:space="0" w:color="auto"/>
                                <w:left w:val="none" w:sz="0" w:space="0" w:color="auto"/>
                                <w:bottom w:val="none" w:sz="0" w:space="0" w:color="auto"/>
                                <w:right w:val="none" w:sz="0" w:space="0" w:color="auto"/>
                              </w:divBdr>
                              <w:divsChild>
                                <w:div w:id="1857690111">
                                  <w:marLeft w:val="0"/>
                                  <w:marRight w:val="0"/>
                                  <w:marTop w:val="0"/>
                                  <w:marBottom w:val="0"/>
                                  <w:divBdr>
                                    <w:top w:val="none" w:sz="0" w:space="0" w:color="auto"/>
                                    <w:left w:val="none" w:sz="0" w:space="0" w:color="auto"/>
                                    <w:bottom w:val="none" w:sz="0" w:space="0" w:color="auto"/>
                                    <w:right w:val="none" w:sz="0" w:space="0" w:color="auto"/>
                                  </w:divBdr>
                                  <w:divsChild>
                                    <w:div w:id="939878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64505125">
      <w:bodyDiv w:val="1"/>
      <w:marLeft w:val="0"/>
      <w:marRight w:val="0"/>
      <w:marTop w:val="0"/>
      <w:marBottom w:val="0"/>
      <w:divBdr>
        <w:top w:val="none" w:sz="0" w:space="0" w:color="auto"/>
        <w:left w:val="none" w:sz="0" w:space="0" w:color="auto"/>
        <w:bottom w:val="none" w:sz="0" w:space="0" w:color="auto"/>
        <w:right w:val="none" w:sz="0" w:space="0" w:color="auto"/>
      </w:divBdr>
    </w:div>
    <w:div w:id="289477370">
      <w:bodyDiv w:val="1"/>
      <w:marLeft w:val="0"/>
      <w:marRight w:val="0"/>
      <w:marTop w:val="0"/>
      <w:marBottom w:val="0"/>
      <w:divBdr>
        <w:top w:val="none" w:sz="0" w:space="0" w:color="auto"/>
        <w:left w:val="none" w:sz="0" w:space="0" w:color="auto"/>
        <w:bottom w:val="none" w:sz="0" w:space="0" w:color="auto"/>
        <w:right w:val="none" w:sz="0" w:space="0" w:color="auto"/>
      </w:divBdr>
    </w:div>
    <w:div w:id="319383775">
      <w:bodyDiv w:val="1"/>
      <w:marLeft w:val="0"/>
      <w:marRight w:val="0"/>
      <w:marTop w:val="0"/>
      <w:marBottom w:val="0"/>
      <w:divBdr>
        <w:top w:val="none" w:sz="0" w:space="0" w:color="auto"/>
        <w:left w:val="none" w:sz="0" w:space="0" w:color="auto"/>
        <w:bottom w:val="none" w:sz="0" w:space="0" w:color="auto"/>
        <w:right w:val="none" w:sz="0" w:space="0" w:color="auto"/>
      </w:divBdr>
    </w:div>
    <w:div w:id="350182735">
      <w:bodyDiv w:val="1"/>
      <w:marLeft w:val="0"/>
      <w:marRight w:val="0"/>
      <w:marTop w:val="0"/>
      <w:marBottom w:val="0"/>
      <w:divBdr>
        <w:top w:val="none" w:sz="0" w:space="0" w:color="auto"/>
        <w:left w:val="none" w:sz="0" w:space="0" w:color="auto"/>
        <w:bottom w:val="none" w:sz="0" w:space="0" w:color="auto"/>
        <w:right w:val="none" w:sz="0" w:space="0" w:color="auto"/>
      </w:divBdr>
    </w:div>
    <w:div w:id="410783692">
      <w:bodyDiv w:val="1"/>
      <w:marLeft w:val="0"/>
      <w:marRight w:val="0"/>
      <w:marTop w:val="0"/>
      <w:marBottom w:val="0"/>
      <w:divBdr>
        <w:top w:val="none" w:sz="0" w:space="0" w:color="auto"/>
        <w:left w:val="none" w:sz="0" w:space="0" w:color="auto"/>
        <w:bottom w:val="none" w:sz="0" w:space="0" w:color="auto"/>
        <w:right w:val="none" w:sz="0" w:space="0" w:color="auto"/>
      </w:divBdr>
    </w:div>
    <w:div w:id="452211880">
      <w:bodyDiv w:val="1"/>
      <w:marLeft w:val="0"/>
      <w:marRight w:val="0"/>
      <w:marTop w:val="0"/>
      <w:marBottom w:val="0"/>
      <w:divBdr>
        <w:top w:val="none" w:sz="0" w:space="0" w:color="auto"/>
        <w:left w:val="none" w:sz="0" w:space="0" w:color="auto"/>
        <w:bottom w:val="none" w:sz="0" w:space="0" w:color="auto"/>
        <w:right w:val="none" w:sz="0" w:space="0" w:color="auto"/>
      </w:divBdr>
      <w:divsChild>
        <w:div w:id="701134138">
          <w:marLeft w:val="0"/>
          <w:marRight w:val="0"/>
          <w:marTop w:val="0"/>
          <w:marBottom w:val="0"/>
          <w:divBdr>
            <w:top w:val="none" w:sz="0" w:space="0" w:color="auto"/>
            <w:left w:val="none" w:sz="0" w:space="0" w:color="auto"/>
            <w:bottom w:val="none" w:sz="0" w:space="0" w:color="auto"/>
            <w:right w:val="none" w:sz="0" w:space="0" w:color="auto"/>
          </w:divBdr>
        </w:div>
        <w:div w:id="92018958">
          <w:marLeft w:val="0"/>
          <w:marRight w:val="0"/>
          <w:marTop w:val="0"/>
          <w:marBottom w:val="0"/>
          <w:divBdr>
            <w:top w:val="none" w:sz="0" w:space="0" w:color="auto"/>
            <w:left w:val="none" w:sz="0" w:space="0" w:color="auto"/>
            <w:bottom w:val="none" w:sz="0" w:space="0" w:color="auto"/>
            <w:right w:val="none" w:sz="0" w:space="0" w:color="auto"/>
          </w:divBdr>
        </w:div>
        <w:div w:id="1335643422">
          <w:marLeft w:val="0"/>
          <w:marRight w:val="0"/>
          <w:marTop w:val="0"/>
          <w:marBottom w:val="0"/>
          <w:divBdr>
            <w:top w:val="none" w:sz="0" w:space="0" w:color="auto"/>
            <w:left w:val="none" w:sz="0" w:space="0" w:color="auto"/>
            <w:bottom w:val="none" w:sz="0" w:space="0" w:color="auto"/>
            <w:right w:val="none" w:sz="0" w:space="0" w:color="auto"/>
          </w:divBdr>
        </w:div>
        <w:div w:id="2020086416">
          <w:marLeft w:val="0"/>
          <w:marRight w:val="0"/>
          <w:marTop w:val="0"/>
          <w:marBottom w:val="0"/>
          <w:divBdr>
            <w:top w:val="none" w:sz="0" w:space="0" w:color="auto"/>
            <w:left w:val="none" w:sz="0" w:space="0" w:color="auto"/>
            <w:bottom w:val="none" w:sz="0" w:space="0" w:color="auto"/>
            <w:right w:val="none" w:sz="0" w:space="0" w:color="auto"/>
          </w:divBdr>
        </w:div>
      </w:divsChild>
    </w:div>
    <w:div w:id="531262112">
      <w:bodyDiv w:val="1"/>
      <w:marLeft w:val="0"/>
      <w:marRight w:val="0"/>
      <w:marTop w:val="0"/>
      <w:marBottom w:val="0"/>
      <w:divBdr>
        <w:top w:val="none" w:sz="0" w:space="0" w:color="auto"/>
        <w:left w:val="none" w:sz="0" w:space="0" w:color="auto"/>
        <w:bottom w:val="none" w:sz="0" w:space="0" w:color="auto"/>
        <w:right w:val="none" w:sz="0" w:space="0" w:color="auto"/>
      </w:divBdr>
    </w:div>
    <w:div w:id="672219834">
      <w:bodyDiv w:val="1"/>
      <w:marLeft w:val="0"/>
      <w:marRight w:val="0"/>
      <w:marTop w:val="0"/>
      <w:marBottom w:val="0"/>
      <w:divBdr>
        <w:top w:val="none" w:sz="0" w:space="0" w:color="auto"/>
        <w:left w:val="none" w:sz="0" w:space="0" w:color="auto"/>
        <w:bottom w:val="none" w:sz="0" w:space="0" w:color="auto"/>
        <w:right w:val="none" w:sz="0" w:space="0" w:color="auto"/>
      </w:divBdr>
      <w:divsChild>
        <w:div w:id="1743913184">
          <w:marLeft w:val="0"/>
          <w:marRight w:val="0"/>
          <w:marTop w:val="0"/>
          <w:marBottom w:val="0"/>
          <w:divBdr>
            <w:top w:val="none" w:sz="0" w:space="0" w:color="auto"/>
            <w:left w:val="none" w:sz="0" w:space="0" w:color="auto"/>
            <w:bottom w:val="none" w:sz="0" w:space="0" w:color="auto"/>
            <w:right w:val="none" w:sz="0" w:space="0" w:color="auto"/>
          </w:divBdr>
        </w:div>
        <w:div w:id="1181353207">
          <w:marLeft w:val="0"/>
          <w:marRight w:val="0"/>
          <w:marTop w:val="0"/>
          <w:marBottom w:val="0"/>
          <w:divBdr>
            <w:top w:val="none" w:sz="0" w:space="0" w:color="auto"/>
            <w:left w:val="none" w:sz="0" w:space="0" w:color="auto"/>
            <w:bottom w:val="none" w:sz="0" w:space="0" w:color="auto"/>
            <w:right w:val="none" w:sz="0" w:space="0" w:color="auto"/>
          </w:divBdr>
        </w:div>
        <w:div w:id="1893611171">
          <w:marLeft w:val="0"/>
          <w:marRight w:val="0"/>
          <w:marTop w:val="0"/>
          <w:marBottom w:val="0"/>
          <w:divBdr>
            <w:top w:val="none" w:sz="0" w:space="0" w:color="auto"/>
            <w:left w:val="none" w:sz="0" w:space="0" w:color="auto"/>
            <w:bottom w:val="none" w:sz="0" w:space="0" w:color="auto"/>
            <w:right w:val="none" w:sz="0" w:space="0" w:color="auto"/>
          </w:divBdr>
        </w:div>
        <w:div w:id="1444182916">
          <w:marLeft w:val="0"/>
          <w:marRight w:val="0"/>
          <w:marTop w:val="0"/>
          <w:marBottom w:val="0"/>
          <w:divBdr>
            <w:top w:val="none" w:sz="0" w:space="0" w:color="auto"/>
            <w:left w:val="none" w:sz="0" w:space="0" w:color="auto"/>
            <w:bottom w:val="none" w:sz="0" w:space="0" w:color="auto"/>
            <w:right w:val="none" w:sz="0" w:space="0" w:color="auto"/>
          </w:divBdr>
        </w:div>
      </w:divsChild>
    </w:div>
    <w:div w:id="893352868">
      <w:bodyDiv w:val="1"/>
      <w:marLeft w:val="0"/>
      <w:marRight w:val="0"/>
      <w:marTop w:val="0"/>
      <w:marBottom w:val="0"/>
      <w:divBdr>
        <w:top w:val="none" w:sz="0" w:space="0" w:color="auto"/>
        <w:left w:val="none" w:sz="0" w:space="0" w:color="auto"/>
        <w:bottom w:val="none" w:sz="0" w:space="0" w:color="auto"/>
        <w:right w:val="none" w:sz="0" w:space="0" w:color="auto"/>
      </w:divBdr>
      <w:divsChild>
        <w:div w:id="1342858672">
          <w:marLeft w:val="0"/>
          <w:marRight w:val="0"/>
          <w:marTop w:val="0"/>
          <w:marBottom w:val="0"/>
          <w:divBdr>
            <w:top w:val="none" w:sz="0" w:space="0" w:color="auto"/>
            <w:left w:val="none" w:sz="0" w:space="0" w:color="auto"/>
            <w:bottom w:val="none" w:sz="0" w:space="0" w:color="auto"/>
            <w:right w:val="none" w:sz="0" w:space="0" w:color="auto"/>
          </w:divBdr>
        </w:div>
        <w:div w:id="1310591715">
          <w:marLeft w:val="0"/>
          <w:marRight w:val="0"/>
          <w:marTop w:val="0"/>
          <w:marBottom w:val="0"/>
          <w:divBdr>
            <w:top w:val="none" w:sz="0" w:space="0" w:color="auto"/>
            <w:left w:val="none" w:sz="0" w:space="0" w:color="auto"/>
            <w:bottom w:val="none" w:sz="0" w:space="0" w:color="auto"/>
            <w:right w:val="none" w:sz="0" w:space="0" w:color="auto"/>
          </w:divBdr>
        </w:div>
        <w:div w:id="693112790">
          <w:marLeft w:val="0"/>
          <w:marRight w:val="0"/>
          <w:marTop w:val="0"/>
          <w:marBottom w:val="0"/>
          <w:divBdr>
            <w:top w:val="none" w:sz="0" w:space="0" w:color="auto"/>
            <w:left w:val="none" w:sz="0" w:space="0" w:color="auto"/>
            <w:bottom w:val="none" w:sz="0" w:space="0" w:color="auto"/>
            <w:right w:val="none" w:sz="0" w:space="0" w:color="auto"/>
          </w:divBdr>
        </w:div>
        <w:div w:id="428353933">
          <w:marLeft w:val="0"/>
          <w:marRight w:val="0"/>
          <w:marTop w:val="0"/>
          <w:marBottom w:val="0"/>
          <w:divBdr>
            <w:top w:val="none" w:sz="0" w:space="0" w:color="auto"/>
            <w:left w:val="none" w:sz="0" w:space="0" w:color="auto"/>
            <w:bottom w:val="none" w:sz="0" w:space="0" w:color="auto"/>
            <w:right w:val="none" w:sz="0" w:space="0" w:color="auto"/>
          </w:divBdr>
        </w:div>
      </w:divsChild>
    </w:div>
    <w:div w:id="946501446">
      <w:bodyDiv w:val="1"/>
      <w:marLeft w:val="0"/>
      <w:marRight w:val="0"/>
      <w:marTop w:val="0"/>
      <w:marBottom w:val="0"/>
      <w:divBdr>
        <w:top w:val="none" w:sz="0" w:space="0" w:color="auto"/>
        <w:left w:val="none" w:sz="0" w:space="0" w:color="auto"/>
        <w:bottom w:val="none" w:sz="0" w:space="0" w:color="auto"/>
        <w:right w:val="none" w:sz="0" w:space="0" w:color="auto"/>
      </w:divBdr>
    </w:div>
    <w:div w:id="1034386933">
      <w:bodyDiv w:val="1"/>
      <w:marLeft w:val="0"/>
      <w:marRight w:val="0"/>
      <w:marTop w:val="0"/>
      <w:marBottom w:val="0"/>
      <w:divBdr>
        <w:top w:val="none" w:sz="0" w:space="0" w:color="auto"/>
        <w:left w:val="none" w:sz="0" w:space="0" w:color="auto"/>
        <w:bottom w:val="none" w:sz="0" w:space="0" w:color="auto"/>
        <w:right w:val="none" w:sz="0" w:space="0" w:color="auto"/>
      </w:divBdr>
      <w:divsChild>
        <w:div w:id="601456576">
          <w:marLeft w:val="0"/>
          <w:marRight w:val="0"/>
          <w:marTop w:val="0"/>
          <w:marBottom w:val="0"/>
          <w:divBdr>
            <w:top w:val="none" w:sz="0" w:space="0" w:color="auto"/>
            <w:left w:val="none" w:sz="0" w:space="0" w:color="auto"/>
            <w:bottom w:val="none" w:sz="0" w:space="0" w:color="auto"/>
            <w:right w:val="none" w:sz="0" w:space="0" w:color="auto"/>
          </w:divBdr>
        </w:div>
        <w:div w:id="476384236">
          <w:marLeft w:val="0"/>
          <w:marRight w:val="0"/>
          <w:marTop w:val="0"/>
          <w:marBottom w:val="0"/>
          <w:divBdr>
            <w:top w:val="none" w:sz="0" w:space="0" w:color="auto"/>
            <w:left w:val="none" w:sz="0" w:space="0" w:color="auto"/>
            <w:bottom w:val="none" w:sz="0" w:space="0" w:color="auto"/>
            <w:right w:val="none" w:sz="0" w:space="0" w:color="auto"/>
          </w:divBdr>
        </w:div>
        <w:div w:id="1869753072">
          <w:marLeft w:val="0"/>
          <w:marRight w:val="0"/>
          <w:marTop w:val="0"/>
          <w:marBottom w:val="0"/>
          <w:divBdr>
            <w:top w:val="none" w:sz="0" w:space="0" w:color="auto"/>
            <w:left w:val="none" w:sz="0" w:space="0" w:color="auto"/>
            <w:bottom w:val="none" w:sz="0" w:space="0" w:color="auto"/>
            <w:right w:val="none" w:sz="0" w:space="0" w:color="auto"/>
          </w:divBdr>
        </w:div>
        <w:div w:id="807085874">
          <w:marLeft w:val="0"/>
          <w:marRight w:val="0"/>
          <w:marTop w:val="0"/>
          <w:marBottom w:val="0"/>
          <w:divBdr>
            <w:top w:val="none" w:sz="0" w:space="0" w:color="auto"/>
            <w:left w:val="none" w:sz="0" w:space="0" w:color="auto"/>
            <w:bottom w:val="none" w:sz="0" w:space="0" w:color="auto"/>
            <w:right w:val="none" w:sz="0" w:space="0" w:color="auto"/>
          </w:divBdr>
        </w:div>
      </w:divsChild>
    </w:div>
    <w:div w:id="1045370011">
      <w:bodyDiv w:val="1"/>
      <w:marLeft w:val="0"/>
      <w:marRight w:val="0"/>
      <w:marTop w:val="0"/>
      <w:marBottom w:val="0"/>
      <w:divBdr>
        <w:top w:val="none" w:sz="0" w:space="0" w:color="auto"/>
        <w:left w:val="none" w:sz="0" w:space="0" w:color="auto"/>
        <w:bottom w:val="none" w:sz="0" w:space="0" w:color="auto"/>
        <w:right w:val="none" w:sz="0" w:space="0" w:color="auto"/>
      </w:divBdr>
    </w:div>
    <w:div w:id="1479421682">
      <w:bodyDiv w:val="1"/>
      <w:marLeft w:val="0"/>
      <w:marRight w:val="0"/>
      <w:marTop w:val="0"/>
      <w:marBottom w:val="0"/>
      <w:divBdr>
        <w:top w:val="none" w:sz="0" w:space="0" w:color="auto"/>
        <w:left w:val="none" w:sz="0" w:space="0" w:color="auto"/>
        <w:bottom w:val="none" w:sz="0" w:space="0" w:color="auto"/>
        <w:right w:val="none" w:sz="0" w:space="0" w:color="auto"/>
      </w:divBdr>
    </w:div>
    <w:div w:id="1613056256">
      <w:bodyDiv w:val="1"/>
      <w:marLeft w:val="0"/>
      <w:marRight w:val="0"/>
      <w:marTop w:val="0"/>
      <w:marBottom w:val="0"/>
      <w:divBdr>
        <w:top w:val="none" w:sz="0" w:space="0" w:color="auto"/>
        <w:left w:val="none" w:sz="0" w:space="0" w:color="auto"/>
        <w:bottom w:val="none" w:sz="0" w:space="0" w:color="auto"/>
        <w:right w:val="none" w:sz="0" w:space="0" w:color="auto"/>
      </w:divBdr>
    </w:div>
    <w:div w:id="1678192041">
      <w:bodyDiv w:val="1"/>
      <w:marLeft w:val="0"/>
      <w:marRight w:val="0"/>
      <w:marTop w:val="0"/>
      <w:marBottom w:val="0"/>
      <w:divBdr>
        <w:top w:val="none" w:sz="0" w:space="0" w:color="auto"/>
        <w:left w:val="none" w:sz="0" w:space="0" w:color="auto"/>
        <w:bottom w:val="none" w:sz="0" w:space="0" w:color="auto"/>
        <w:right w:val="none" w:sz="0" w:space="0" w:color="auto"/>
      </w:divBdr>
    </w:div>
    <w:div w:id="1936327785">
      <w:bodyDiv w:val="1"/>
      <w:marLeft w:val="0"/>
      <w:marRight w:val="0"/>
      <w:marTop w:val="0"/>
      <w:marBottom w:val="0"/>
      <w:divBdr>
        <w:top w:val="none" w:sz="0" w:space="0" w:color="auto"/>
        <w:left w:val="none" w:sz="0" w:space="0" w:color="auto"/>
        <w:bottom w:val="none" w:sz="0" w:space="0" w:color="auto"/>
        <w:right w:val="none" w:sz="0" w:space="0" w:color="auto"/>
      </w:divBdr>
    </w:div>
    <w:div w:id="2119131995">
      <w:bodyDiv w:val="1"/>
      <w:marLeft w:val="0"/>
      <w:marRight w:val="0"/>
      <w:marTop w:val="0"/>
      <w:marBottom w:val="0"/>
      <w:divBdr>
        <w:top w:val="none" w:sz="0" w:space="0" w:color="auto"/>
        <w:left w:val="none" w:sz="0" w:space="0" w:color="auto"/>
        <w:bottom w:val="none" w:sz="0" w:space="0" w:color="auto"/>
        <w:right w:val="none" w:sz="0" w:space="0" w:color="auto"/>
      </w:divBdr>
    </w:div>
    <w:div w:id="2143308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1080/15332845.2014.9041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012060-6D80-4208-81B9-E365D68E2D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1746</Words>
  <Characters>9956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computer</dc:creator>
  <cp:keywords/>
  <dc:description/>
  <cp:lastModifiedBy>buddhini hewa kanankege</cp:lastModifiedBy>
  <cp:revision>9</cp:revision>
  <dcterms:created xsi:type="dcterms:W3CDTF">2025-06-06T02:43:00Z</dcterms:created>
  <dcterms:modified xsi:type="dcterms:W3CDTF">2025-06-16T20:41:00Z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2832df3a-b393-4d50-8823-55526badfae5</vt:lpwstr>
  </property>
</Properties>
</file>