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2F373" w14:textId="77777777" w:rsidR="00BC0C9A" w:rsidRDefault="00BC0C9A" w:rsidP="00BC0C9A">
      <w:pPr>
        <w:spacing w:line="360" w:lineRule="auto"/>
        <w:jc w:val="both"/>
        <w:rPr>
          <w:rFonts w:ascii="Times New Roman" w:hAnsi="Times New Roman" w:cs="Times New Roman"/>
          <w:sz w:val="24"/>
          <w:szCs w:val="24"/>
        </w:rPr>
      </w:pPr>
    </w:p>
    <w:p w14:paraId="41326AC7" w14:textId="77777777" w:rsidR="00BC0C9A" w:rsidRDefault="00BC0C9A" w:rsidP="00BC0C9A">
      <w:pPr>
        <w:spacing w:line="360" w:lineRule="auto"/>
        <w:jc w:val="both"/>
        <w:rPr>
          <w:rFonts w:ascii="Times New Roman" w:hAnsi="Times New Roman" w:cs="Times New Roman"/>
          <w:sz w:val="24"/>
          <w:szCs w:val="24"/>
        </w:rPr>
      </w:pPr>
    </w:p>
    <w:p w14:paraId="463732A1" w14:textId="77777777" w:rsidR="00BC0C9A" w:rsidRDefault="00BC0C9A" w:rsidP="00BC0C9A">
      <w:pPr>
        <w:spacing w:line="360" w:lineRule="auto"/>
        <w:jc w:val="both"/>
        <w:rPr>
          <w:rFonts w:ascii="Times New Roman" w:hAnsi="Times New Roman" w:cs="Times New Roman"/>
          <w:sz w:val="24"/>
          <w:szCs w:val="24"/>
        </w:rPr>
      </w:pPr>
    </w:p>
    <w:p w14:paraId="4E9E1843" w14:textId="77777777" w:rsidR="00BC0C9A" w:rsidRDefault="00BC0C9A" w:rsidP="00BC0C9A">
      <w:pPr>
        <w:spacing w:line="360" w:lineRule="auto"/>
        <w:jc w:val="both"/>
        <w:rPr>
          <w:rFonts w:ascii="Times New Roman" w:hAnsi="Times New Roman" w:cs="Times New Roman"/>
          <w:sz w:val="24"/>
          <w:szCs w:val="24"/>
        </w:rPr>
      </w:pPr>
    </w:p>
    <w:p w14:paraId="2215B103" w14:textId="77777777" w:rsidR="00A04032" w:rsidRDefault="00A04032" w:rsidP="00BC0C9A">
      <w:pPr>
        <w:spacing w:line="360" w:lineRule="auto"/>
        <w:jc w:val="both"/>
        <w:rPr>
          <w:rFonts w:ascii="Times New Roman" w:hAnsi="Times New Roman" w:cs="Times New Roman"/>
          <w:sz w:val="24"/>
          <w:szCs w:val="24"/>
        </w:rPr>
      </w:pPr>
    </w:p>
    <w:p w14:paraId="35347E6E" w14:textId="77777777" w:rsidR="00BC0C9A" w:rsidRDefault="00BC0C9A" w:rsidP="00BC0C9A">
      <w:pPr>
        <w:spacing w:line="360" w:lineRule="auto"/>
        <w:jc w:val="both"/>
        <w:rPr>
          <w:rFonts w:ascii="Times New Roman" w:hAnsi="Times New Roman" w:cs="Times New Roman"/>
          <w:sz w:val="24"/>
          <w:szCs w:val="24"/>
        </w:rPr>
      </w:pPr>
    </w:p>
    <w:p w14:paraId="39E32099" w14:textId="77777777" w:rsidR="00BC0C9A" w:rsidRDefault="00BC0C9A" w:rsidP="00BC0C9A">
      <w:pPr>
        <w:spacing w:line="360" w:lineRule="auto"/>
        <w:jc w:val="both"/>
        <w:rPr>
          <w:rFonts w:ascii="Times New Roman" w:hAnsi="Times New Roman" w:cs="Times New Roman"/>
          <w:sz w:val="24"/>
          <w:szCs w:val="24"/>
        </w:rPr>
      </w:pPr>
    </w:p>
    <w:p w14:paraId="596650DE" w14:textId="77777777" w:rsidR="00BC0C9A" w:rsidRDefault="00BC0C9A" w:rsidP="00BC0C9A">
      <w:pPr>
        <w:spacing w:line="360" w:lineRule="auto"/>
        <w:jc w:val="both"/>
        <w:rPr>
          <w:rFonts w:ascii="Times New Roman" w:hAnsi="Times New Roman" w:cs="Times New Roman"/>
          <w:sz w:val="24"/>
          <w:szCs w:val="24"/>
        </w:rPr>
      </w:pPr>
    </w:p>
    <w:p w14:paraId="453932D5" w14:textId="77777777" w:rsidR="00BC0C9A" w:rsidRPr="00BC0C9A" w:rsidRDefault="00BC0C9A" w:rsidP="00BC0C9A">
      <w:pPr>
        <w:spacing w:line="360" w:lineRule="auto"/>
        <w:jc w:val="center"/>
        <w:rPr>
          <w:rFonts w:ascii="Times New Roman" w:hAnsi="Times New Roman" w:cs="Times New Roman"/>
          <w:b/>
          <w:sz w:val="40"/>
          <w:szCs w:val="24"/>
        </w:rPr>
      </w:pPr>
    </w:p>
    <w:p w14:paraId="7442E67B" w14:textId="77777777" w:rsidR="002743AB" w:rsidRPr="00391B96" w:rsidRDefault="002743AB" w:rsidP="002743AB">
      <w:pPr>
        <w:jc w:val="center"/>
        <w:rPr>
          <w:rFonts w:asciiTheme="minorBidi" w:hAnsiTheme="minorBidi"/>
          <w:b/>
          <w:bCs/>
          <w:sz w:val="36"/>
          <w:szCs w:val="36"/>
        </w:rPr>
      </w:pPr>
      <w:r w:rsidRPr="00391B96">
        <w:rPr>
          <w:rFonts w:asciiTheme="minorBidi" w:hAnsiTheme="minorBidi"/>
          <w:b/>
          <w:bCs/>
          <w:sz w:val="36"/>
          <w:szCs w:val="36"/>
        </w:rPr>
        <w:t>Sustainable Hospitality &amp; Tourism</w:t>
      </w:r>
    </w:p>
    <w:p w14:paraId="4590E1D6" w14:textId="77777777" w:rsidR="002743AB" w:rsidRPr="00391B96" w:rsidRDefault="002743AB" w:rsidP="002743AB">
      <w:pPr>
        <w:jc w:val="center"/>
        <w:rPr>
          <w:rFonts w:asciiTheme="minorBidi" w:hAnsiTheme="minorBidi"/>
          <w:b/>
          <w:bCs/>
          <w:sz w:val="36"/>
          <w:szCs w:val="36"/>
        </w:rPr>
      </w:pPr>
      <w:r w:rsidRPr="00391B96">
        <w:rPr>
          <w:rFonts w:asciiTheme="minorBidi" w:hAnsiTheme="minorBidi"/>
          <w:b/>
          <w:bCs/>
          <w:sz w:val="36"/>
          <w:szCs w:val="36"/>
        </w:rPr>
        <w:t>Management BMIH5006</w:t>
      </w:r>
    </w:p>
    <w:p w14:paraId="6234B0F9" w14:textId="709E234A" w:rsidR="002743AB" w:rsidRPr="002743AB" w:rsidRDefault="002743AB" w:rsidP="002743AB">
      <w:pPr>
        <w:jc w:val="center"/>
        <w:rPr>
          <w:rFonts w:asciiTheme="minorBidi" w:hAnsiTheme="minorBidi"/>
          <w:sz w:val="36"/>
          <w:szCs w:val="36"/>
          <w:lang w:val="pt-PT"/>
        </w:rPr>
      </w:pPr>
      <w:proofErr w:type="spellStart"/>
      <w:r w:rsidRPr="002743AB">
        <w:rPr>
          <w:rFonts w:asciiTheme="minorBidi" w:hAnsiTheme="minorBidi"/>
          <w:b/>
          <w:bCs/>
          <w:sz w:val="36"/>
          <w:szCs w:val="36"/>
          <w:lang w:val="pt-PT"/>
        </w:rPr>
        <w:t>Name</w:t>
      </w:r>
      <w:proofErr w:type="spellEnd"/>
      <w:r w:rsidRPr="002743AB">
        <w:rPr>
          <w:rFonts w:asciiTheme="minorBidi" w:hAnsiTheme="minorBidi"/>
          <w:b/>
          <w:bCs/>
          <w:sz w:val="36"/>
          <w:szCs w:val="36"/>
          <w:lang w:val="pt-PT"/>
        </w:rPr>
        <w:t>:</w:t>
      </w:r>
      <w:r w:rsidRPr="002743AB">
        <w:rPr>
          <w:rFonts w:asciiTheme="minorBidi" w:hAnsiTheme="minorBidi"/>
          <w:sz w:val="36"/>
          <w:szCs w:val="36"/>
          <w:lang w:val="pt-PT"/>
        </w:rPr>
        <w:t xml:space="preserve"> </w:t>
      </w:r>
      <w:r w:rsidRPr="002743AB">
        <w:rPr>
          <w:rFonts w:asciiTheme="minorBidi" w:hAnsiTheme="minorBidi"/>
          <w:sz w:val="36"/>
          <w:szCs w:val="36"/>
          <w:lang w:val="pt-PT"/>
        </w:rPr>
        <w:t xml:space="preserve">Maria Alexandra </w:t>
      </w:r>
      <w:proofErr w:type="spellStart"/>
      <w:r w:rsidRPr="002743AB">
        <w:rPr>
          <w:rFonts w:asciiTheme="minorBidi" w:hAnsiTheme="minorBidi"/>
          <w:sz w:val="36"/>
          <w:szCs w:val="36"/>
          <w:lang w:val="pt-PT"/>
        </w:rPr>
        <w:t>Ioana</w:t>
      </w:r>
      <w:proofErr w:type="spellEnd"/>
      <w:r w:rsidRPr="002743AB">
        <w:rPr>
          <w:rFonts w:asciiTheme="minorBidi" w:hAnsiTheme="minorBidi"/>
          <w:sz w:val="36"/>
          <w:szCs w:val="36"/>
          <w:lang w:val="pt-PT"/>
        </w:rPr>
        <w:t xml:space="preserve"> </w:t>
      </w:r>
      <w:proofErr w:type="spellStart"/>
      <w:r w:rsidRPr="002743AB">
        <w:rPr>
          <w:rFonts w:asciiTheme="minorBidi" w:hAnsiTheme="minorBidi"/>
          <w:sz w:val="36"/>
          <w:szCs w:val="36"/>
          <w:lang w:val="pt-PT"/>
        </w:rPr>
        <w:t>S</w:t>
      </w:r>
      <w:r>
        <w:rPr>
          <w:rFonts w:asciiTheme="minorBidi" w:hAnsiTheme="minorBidi"/>
          <w:sz w:val="36"/>
          <w:szCs w:val="36"/>
          <w:lang w:val="pt-PT"/>
        </w:rPr>
        <w:t>tanciu</w:t>
      </w:r>
      <w:proofErr w:type="spellEnd"/>
    </w:p>
    <w:p w14:paraId="1A761F52" w14:textId="4ACB86BF" w:rsidR="002743AB" w:rsidRPr="00391B96" w:rsidRDefault="002743AB" w:rsidP="002743AB">
      <w:pPr>
        <w:jc w:val="center"/>
        <w:rPr>
          <w:rFonts w:asciiTheme="minorBidi" w:hAnsiTheme="minorBidi"/>
          <w:sz w:val="36"/>
          <w:szCs w:val="36"/>
        </w:rPr>
      </w:pPr>
      <w:r w:rsidRPr="00391B96">
        <w:rPr>
          <w:rFonts w:asciiTheme="minorBidi" w:hAnsiTheme="minorBidi"/>
          <w:b/>
          <w:bCs/>
          <w:sz w:val="36"/>
          <w:szCs w:val="36"/>
        </w:rPr>
        <w:t>Student number:</w:t>
      </w:r>
      <w:r w:rsidRPr="00391B96">
        <w:rPr>
          <w:rFonts w:asciiTheme="minorBidi" w:hAnsiTheme="minorBidi"/>
          <w:sz w:val="36"/>
          <w:szCs w:val="36"/>
        </w:rPr>
        <w:t xml:space="preserve"> 212851</w:t>
      </w:r>
      <w:r>
        <w:rPr>
          <w:rFonts w:asciiTheme="minorBidi" w:hAnsiTheme="minorBidi"/>
          <w:sz w:val="36"/>
          <w:szCs w:val="36"/>
        </w:rPr>
        <w:t>7</w:t>
      </w:r>
    </w:p>
    <w:p w14:paraId="409C3E9E" w14:textId="77777777" w:rsidR="002743AB" w:rsidRPr="00391B96" w:rsidRDefault="002743AB" w:rsidP="002743AB">
      <w:pPr>
        <w:jc w:val="center"/>
        <w:rPr>
          <w:rFonts w:asciiTheme="minorBidi" w:hAnsiTheme="minorBidi"/>
          <w:sz w:val="36"/>
          <w:szCs w:val="36"/>
        </w:rPr>
      </w:pPr>
      <w:r w:rsidRPr="00391B96">
        <w:rPr>
          <w:rFonts w:asciiTheme="minorBidi" w:hAnsiTheme="minorBidi"/>
          <w:b/>
          <w:bCs/>
          <w:sz w:val="36"/>
          <w:szCs w:val="36"/>
        </w:rPr>
        <w:t>Lecturer name:</w:t>
      </w:r>
      <w:r w:rsidRPr="00391B96">
        <w:rPr>
          <w:rFonts w:asciiTheme="minorBidi" w:hAnsiTheme="minorBidi"/>
          <w:sz w:val="36"/>
          <w:szCs w:val="36"/>
        </w:rPr>
        <w:t xml:space="preserve"> Kathryn Roberts</w:t>
      </w:r>
    </w:p>
    <w:p w14:paraId="48EDF7CD" w14:textId="77777777" w:rsidR="000F38BD" w:rsidRDefault="000F38BD" w:rsidP="00BC0C9A">
      <w:pPr>
        <w:spacing w:line="360" w:lineRule="auto"/>
        <w:jc w:val="both"/>
        <w:rPr>
          <w:rFonts w:ascii="Times New Roman" w:hAnsi="Times New Roman" w:cs="Times New Roman"/>
          <w:sz w:val="24"/>
          <w:szCs w:val="24"/>
        </w:rPr>
      </w:pPr>
      <w:r w:rsidRPr="00BC0C9A">
        <w:rPr>
          <w:rFonts w:ascii="Times New Roman" w:hAnsi="Times New Roman" w:cs="Times New Roman"/>
          <w:sz w:val="24"/>
          <w:szCs w:val="24"/>
        </w:rPr>
        <w:br w:type="page"/>
      </w:r>
    </w:p>
    <w:p w14:paraId="7CD4F1E5" w14:textId="395392EE" w:rsidR="002743AB" w:rsidRPr="002743AB" w:rsidRDefault="002743AB" w:rsidP="002743AB">
      <w:pPr>
        <w:pStyle w:val="Heading1"/>
        <w:spacing w:line="360" w:lineRule="auto"/>
        <w:jc w:val="both"/>
        <w:rPr>
          <w:rFonts w:asciiTheme="minorBidi" w:hAnsiTheme="minorBidi" w:cstheme="minorBidi"/>
          <w:sz w:val="24"/>
          <w:szCs w:val="24"/>
        </w:rPr>
      </w:pPr>
      <w:r w:rsidRPr="002743AB">
        <w:rPr>
          <w:rFonts w:asciiTheme="minorBidi" w:hAnsiTheme="minorBidi" w:cstheme="minorBidi"/>
          <w:sz w:val="24"/>
          <w:szCs w:val="24"/>
        </w:rPr>
        <w:lastRenderedPageBreak/>
        <w:t>Executive Summary</w:t>
      </w:r>
    </w:p>
    <w:p w14:paraId="6E4C3688" w14:textId="2CE32F85" w:rsidR="002743AB" w:rsidRPr="002743AB" w:rsidRDefault="002743AB" w:rsidP="002743AB">
      <w:pPr>
        <w:spacing w:line="360" w:lineRule="auto"/>
        <w:jc w:val="both"/>
        <w:rPr>
          <w:rFonts w:asciiTheme="minorBidi" w:hAnsiTheme="minorBidi"/>
          <w:color w:val="0D0D0D"/>
          <w:sz w:val="24"/>
          <w:szCs w:val="24"/>
          <w:shd w:val="clear" w:color="auto" w:fill="FFFFFF"/>
        </w:rPr>
      </w:pPr>
      <w:r w:rsidRPr="002743AB">
        <w:rPr>
          <w:rFonts w:asciiTheme="minorBidi" w:hAnsiTheme="minorBidi"/>
          <w:color w:val="0D0D0D"/>
          <w:sz w:val="24"/>
          <w:szCs w:val="24"/>
          <w:shd w:val="clear" w:color="auto" w:fill="FFFFFF"/>
        </w:rPr>
        <w:t>Marriott International, a major player in the hotel industry, is under scrutiny for alleged greenwashing—presenting an environmentally friendly image that may not align with its actual practices. Critics question the sincerity and impact of Marriott's sustainability initiatives, emphasizing discrepancies between marketing claims and real-world outcomes. The hotel chain's reliance on self-evaluation raises concerns about transparency and authenticity. To enhance credibility, Marriott could explore external verification methods, such as third-party audits or stakeholder involvement. Addressing these issues is crucial for Marriott to establish genuine sustainability and build trust with customers and stakeholders.</w:t>
      </w:r>
    </w:p>
    <w:p w14:paraId="1C2D7E72" w14:textId="77777777" w:rsidR="002743AB" w:rsidRPr="002743AB" w:rsidRDefault="002743AB" w:rsidP="002743AB">
      <w:pPr>
        <w:spacing w:line="360" w:lineRule="auto"/>
        <w:jc w:val="both"/>
        <w:rPr>
          <w:rFonts w:asciiTheme="minorBidi" w:hAnsiTheme="minorBidi"/>
          <w:color w:val="0D0D0D"/>
          <w:sz w:val="24"/>
          <w:szCs w:val="24"/>
          <w:shd w:val="clear" w:color="auto" w:fill="FFFFFF"/>
        </w:rPr>
      </w:pPr>
    </w:p>
    <w:p w14:paraId="1B87EECF" w14:textId="77777777" w:rsidR="002743AB" w:rsidRPr="002743AB" w:rsidRDefault="002743AB" w:rsidP="002743AB">
      <w:pPr>
        <w:spacing w:line="360" w:lineRule="auto"/>
        <w:jc w:val="both"/>
        <w:rPr>
          <w:rFonts w:asciiTheme="minorBidi" w:hAnsiTheme="minorBidi"/>
          <w:sz w:val="24"/>
          <w:szCs w:val="24"/>
        </w:rPr>
      </w:pPr>
    </w:p>
    <w:sdt>
      <w:sdtPr>
        <w:rPr>
          <w:rFonts w:asciiTheme="minorBidi" w:eastAsiaTheme="minorHAnsi" w:hAnsiTheme="minorBidi" w:cstheme="minorBidi"/>
          <w:color w:val="auto"/>
          <w:sz w:val="24"/>
          <w:szCs w:val="24"/>
          <w:lang w:val="en-GB"/>
        </w:rPr>
        <w:id w:val="653884308"/>
        <w:docPartObj>
          <w:docPartGallery w:val="Table of Contents"/>
          <w:docPartUnique/>
        </w:docPartObj>
      </w:sdtPr>
      <w:sdtEndPr>
        <w:rPr>
          <w:b/>
          <w:bCs/>
          <w:noProof/>
        </w:rPr>
      </w:sdtEndPr>
      <w:sdtContent>
        <w:p w14:paraId="6C485926" w14:textId="77777777" w:rsidR="00BC0C9A" w:rsidRPr="002743AB" w:rsidRDefault="00BC0C9A" w:rsidP="002743AB">
          <w:pPr>
            <w:pStyle w:val="TOCHeading"/>
            <w:spacing w:line="360" w:lineRule="auto"/>
            <w:jc w:val="both"/>
            <w:rPr>
              <w:rFonts w:asciiTheme="minorBidi" w:hAnsiTheme="minorBidi" w:cstheme="minorBidi"/>
              <w:sz w:val="24"/>
              <w:szCs w:val="24"/>
            </w:rPr>
          </w:pPr>
          <w:r w:rsidRPr="002743AB">
            <w:rPr>
              <w:rFonts w:asciiTheme="minorBidi" w:hAnsiTheme="minorBidi" w:cstheme="minorBidi"/>
              <w:sz w:val="24"/>
              <w:szCs w:val="24"/>
            </w:rPr>
            <w:t>Table of Contents</w:t>
          </w:r>
        </w:p>
        <w:p w14:paraId="2E910A4E" w14:textId="77777777" w:rsidR="00BC0C9A" w:rsidRPr="002743AB" w:rsidRDefault="00BC0C9A" w:rsidP="002743AB">
          <w:pPr>
            <w:pStyle w:val="TOC1"/>
            <w:tabs>
              <w:tab w:val="right" w:leader="dot" w:pos="9350"/>
            </w:tabs>
            <w:spacing w:line="360" w:lineRule="auto"/>
            <w:jc w:val="both"/>
            <w:rPr>
              <w:rFonts w:asciiTheme="minorBidi" w:hAnsiTheme="minorBidi"/>
              <w:noProof/>
              <w:sz w:val="24"/>
              <w:szCs w:val="24"/>
            </w:rPr>
          </w:pPr>
          <w:r w:rsidRPr="002743AB">
            <w:rPr>
              <w:rFonts w:asciiTheme="minorBidi" w:hAnsiTheme="minorBidi"/>
              <w:sz w:val="24"/>
              <w:szCs w:val="24"/>
            </w:rPr>
            <w:fldChar w:fldCharType="begin"/>
          </w:r>
          <w:r w:rsidRPr="002743AB">
            <w:rPr>
              <w:rFonts w:asciiTheme="minorBidi" w:hAnsiTheme="minorBidi"/>
              <w:sz w:val="24"/>
              <w:szCs w:val="24"/>
            </w:rPr>
            <w:instrText xml:space="preserve"> TOC \o "1-3" \h \z \u </w:instrText>
          </w:r>
          <w:r w:rsidRPr="002743AB">
            <w:rPr>
              <w:rFonts w:asciiTheme="minorBidi" w:hAnsiTheme="minorBidi"/>
              <w:sz w:val="24"/>
              <w:szCs w:val="24"/>
            </w:rPr>
            <w:fldChar w:fldCharType="separate"/>
          </w:r>
          <w:hyperlink w:anchor="_Toc158487188" w:history="1">
            <w:r w:rsidRPr="002743AB">
              <w:rPr>
                <w:rStyle w:val="Hyperlink"/>
                <w:rFonts w:asciiTheme="minorBidi" w:hAnsiTheme="minorBidi"/>
                <w:noProof/>
                <w:sz w:val="24"/>
                <w:szCs w:val="24"/>
              </w:rPr>
              <w:t>Introduction</w:t>
            </w:r>
            <w:r w:rsidRPr="002743AB">
              <w:rPr>
                <w:rFonts w:asciiTheme="minorBidi" w:hAnsiTheme="minorBidi"/>
                <w:noProof/>
                <w:webHidden/>
                <w:sz w:val="24"/>
                <w:szCs w:val="24"/>
              </w:rPr>
              <w:tab/>
            </w:r>
            <w:r w:rsidRPr="002743AB">
              <w:rPr>
                <w:rFonts w:asciiTheme="minorBidi" w:hAnsiTheme="minorBidi"/>
                <w:noProof/>
                <w:webHidden/>
                <w:sz w:val="24"/>
                <w:szCs w:val="24"/>
              </w:rPr>
              <w:fldChar w:fldCharType="begin"/>
            </w:r>
            <w:r w:rsidRPr="002743AB">
              <w:rPr>
                <w:rFonts w:asciiTheme="minorBidi" w:hAnsiTheme="minorBidi"/>
                <w:noProof/>
                <w:webHidden/>
                <w:sz w:val="24"/>
                <w:szCs w:val="24"/>
              </w:rPr>
              <w:instrText xml:space="preserve"> PAGEREF _Toc158487188 \h </w:instrText>
            </w:r>
            <w:r w:rsidRPr="002743AB">
              <w:rPr>
                <w:rFonts w:asciiTheme="minorBidi" w:hAnsiTheme="minorBidi"/>
                <w:noProof/>
                <w:webHidden/>
                <w:sz w:val="24"/>
                <w:szCs w:val="24"/>
              </w:rPr>
            </w:r>
            <w:r w:rsidRPr="002743AB">
              <w:rPr>
                <w:rFonts w:asciiTheme="minorBidi" w:hAnsiTheme="minorBidi"/>
                <w:noProof/>
                <w:webHidden/>
                <w:sz w:val="24"/>
                <w:szCs w:val="24"/>
              </w:rPr>
              <w:fldChar w:fldCharType="separate"/>
            </w:r>
            <w:r w:rsidRPr="002743AB">
              <w:rPr>
                <w:rFonts w:asciiTheme="minorBidi" w:hAnsiTheme="minorBidi"/>
                <w:noProof/>
                <w:webHidden/>
                <w:sz w:val="24"/>
                <w:szCs w:val="24"/>
              </w:rPr>
              <w:t>3</w:t>
            </w:r>
            <w:r w:rsidRPr="002743AB">
              <w:rPr>
                <w:rFonts w:asciiTheme="minorBidi" w:hAnsiTheme="minorBidi"/>
                <w:noProof/>
                <w:webHidden/>
                <w:sz w:val="24"/>
                <w:szCs w:val="24"/>
              </w:rPr>
              <w:fldChar w:fldCharType="end"/>
            </w:r>
          </w:hyperlink>
        </w:p>
        <w:p w14:paraId="0D4523C9" w14:textId="77777777" w:rsidR="00BC0C9A" w:rsidRPr="002743AB" w:rsidRDefault="00000000" w:rsidP="002743AB">
          <w:pPr>
            <w:pStyle w:val="TOC1"/>
            <w:tabs>
              <w:tab w:val="right" w:leader="dot" w:pos="9350"/>
            </w:tabs>
            <w:spacing w:line="360" w:lineRule="auto"/>
            <w:jc w:val="both"/>
            <w:rPr>
              <w:rFonts w:asciiTheme="minorBidi" w:hAnsiTheme="minorBidi"/>
              <w:noProof/>
              <w:sz w:val="24"/>
              <w:szCs w:val="24"/>
            </w:rPr>
          </w:pPr>
          <w:hyperlink w:anchor="_Toc158487189" w:history="1">
            <w:r w:rsidR="00BC0C9A" w:rsidRPr="002743AB">
              <w:rPr>
                <w:rStyle w:val="Hyperlink"/>
                <w:rFonts w:asciiTheme="minorBidi" w:hAnsiTheme="minorBidi"/>
                <w:noProof/>
                <w:sz w:val="24"/>
                <w:szCs w:val="24"/>
              </w:rPr>
              <w:t>Accusation of greenwashing</w:t>
            </w:r>
            <w:r w:rsidR="00BC0C9A" w:rsidRPr="002743AB">
              <w:rPr>
                <w:rFonts w:asciiTheme="minorBidi" w:hAnsiTheme="minorBidi"/>
                <w:noProof/>
                <w:webHidden/>
                <w:sz w:val="24"/>
                <w:szCs w:val="24"/>
              </w:rPr>
              <w:tab/>
            </w:r>
            <w:r w:rsidR="00BC0C9A" w:rsidRPr="002743AB">
              <w:rPr>
                <w:rFonts w:asciiTheme="minorBidi" w:hAnsiTheme="minorBidi"/>
                <w:noProof/>
                <w:webHidden/>
                <w:sz w:val="24"/>
                <w:szCs w:val="24"/>
              </w:rPr>
              <w:fldChar w:fldCharType="begin"/>
            </w:r>
            <w:r w:rsidR="00BC0C9A" w:rsidRPr="002743AB">
              <w:rPr>
                <w:rFonts w:asciiTheme="minorBidi" w:hAnsiTheme="minorBidi"/>
                <w:noProof/>
                <w:webHidden/>
                <w:sz w:val="24"/>
                <w:szCs w:val="24"/>
              </w:rPr>
              <w:instrText xml:space="preserve"> PAGEREF _Toc158487189 \h </w:instrText>
            </w:r>
            <w:r w:rsidR="00BC0C9A" w:rsidRPr="002743AB">
              <w:rPr>
                <w:rFonts w:asciiTheme="minorBidi" w:hAnsiTheme="minorBidi"/>
                <w:noProof/>
                <w:webHidden/>
                <w:sz w:val="24"/>
                <w:szCs w:val="24"/>
              </w:rPr>
            </w:r>
            <w:r w:rsidR="00BC0C9A" w:rsidRPr="002743AB">
              <w:rPr>
                <w:rFonts w:asciiTheme="minorBidi" w:hAnsiTheme="minorBidi"/>
                <w:noProof/>
                <w:webHidden/>
                <w:sz w:val="24"/>
                <w:szCs w:val="24"/>
              </w:rPr>
              <w:fldChar w:fldCharType="separate"/>
            </w:r>
            <w:r w:rsidR="00BC0C9A" w:rsidRPr="002743AB">
              <w:rPr>
                <w:rFonts w:asciiTheme="minorBidi" w:hAnsiTheme="minorBidi"/>
                <w:noProof/>
                <w:webHidden/>
                <w:sz w:val="24"/>
                <w:szCs w:val="24"/>
              </w:rPr>
              <w:t>3</w:t>
            </w:r>
            <w:r w:rsidR="00BC0C9A" w:rsidRPr="002743AB">
              <w:rPr>
                <w:rFonts w:asciiTheme="minorBidi" w:hAnsiTheme="minorBidi"/>
                <w:noProof/>
                <w:webHidden/>
                <w:sz w:val="24"/>
                <w:szCs w:val="24"/>
              </w:rPr>
              <w:fldChar w:fldCharType="end"/>
            </w:r>
          </w:hyperlink>
        </w:p>
        <w:p w14:paraId="307A9A81" w14:textId="77777777" w:rsidR="00BC0C9A" w:rsidRPr="002743AB" w:rsidRDefault="00000000" w:rsidP="002743AB">
          <w:pPr>
            <w:pStyle w:val="TOC1"/>
            <w:tabs>
              <w:tab w:val="right" w:leader="dot" w:pos="9350"/>
            </w:tabs>
            <w:spacing w:line="360" w:lineRule="auto"/>
            <w:jc w:val="both"/>
            <w:rPr>
              <w:rFonts w:asciiTheme="minorBidi" w:hAnsiTheme="minorBidi"/>
              <w:noProof/>
              <w:sz w:val="24"/>
              <w:szCs w:val="24"/>
            </w:rPr>
          </w:pPr>
          <w:hyperlink w:anchor="_Toc158487190" w:history="1">
            <w:r w:rsidR="00BC0C9A" w:rsidRPr="002743AB">
              <w:rPr>
                <w:rStyle w:val="Hyperlink"/>
                <w:rFonts w:asciiTheme="minorBidi" w:hAnsiTheme="minorBidi"/>
                <w:noProof/>
                <w:sz w:val="24"/>
                <w:szCs w:val="24"/>
              </w:rPr>
              <w:t>Areas where it could be construed that Marriot is greenwashing</w:t>
            </w:r>
            <w:r w:rsidR="00BC0C9A" w:rsidRPr="002743AB">
              <w:rPr>
                <w:rFonts w:asciiTheme="minorBidi" w:hAnsiTheme="minorBidi"/>
                <w:noProof/>
                <w:webHidden/>
                <w:sz w:val="24"/>
                <w:szCs w:val="24"/>
              </w:rPr>
              <w:tab/>
            </w:r>
            <w:r w:rsidR="00BC0C9A" w:rsidRPr="002743AB">
              <w:rPr>
                <w:rFonts w:asciiTheme="minorBidi" w:hAnsiTheme="minorBidi"/>
                <w:noProof/>
                <w:webHidden/>
                <w:sz w:val="24"/>
                <w:szCs w:val="24"/>
              </w:rPr>
              <w:fldChar w:fldCharType="begin"/>
            </w:r>
            <w:r w:rsidR="00BC0C9A" w:rsidRPr="002743AB">
              <w:rPr>
                <w:rFonts w:asciiTheme="minorBidi" w:hAnsiTheme="minorBidi"/>
                <w:noProof/>
                <w:webHidden/>
                <w:sz w:val="24"/>
                <w:szCs w:val="24"/>
              </w:rPr>
              <w:instrText xml:space="preserve"> PAGEREF _Toc158487190 \h </w:instrText>
            </w:r>
            <w:r w:rsidR="00BC0C9A" w:rsidRPr="002743AB">
              <w:rPr>
                <w:rFonts w:asciiTheme="minorBidi" w:hAnsiTheme="minorBidi"/>
                <w:noProof/>
                <w:webHidden/>
                <w:sz w:val="24"/>
                <w:szCs w:val="24"/>
              </w:rPr>
            </w:r>
            <w:r w:rsidR="00BC0C9A" w:rsidRPr="002743AB">
              <w:rPr>
                <w:rFonts w:asciiTheme="minorBidi" w:hAnsiTheme="minorBidi"/>
                <w:noProof/>
                <w:webHidden/>
                <w:sz w:val="24"/>
                <w:szCs w:val="24"/>
              </w:rPr>
              <w:fldChar w:fldCharType="separate"/>
            </w:r>
            <w:r w:rsidR="00BC0C9A" w:rsidRPr="002743AB">
              <w:rPr>
                <w:rFonts w:asciiTheme="minorBidi" w:hAnsiTheme="minorBidi"/>
                <w:noProof/>
                <w:webHidden/>
                <w:sz w:val="24"/>
                <w:szCs w:val="24"/>
              </w:rPr>
              <w:t>4</w:t>
            </w:r>
            <w:r w:rsidR="00BC0C9A" w:rsidRPr="002743AB">
              <w:rPr>
                <w:rFonts w:asciiTheme="minorBidi" w:hAnsiTheme="minorBidi"/>
                <w:noProof/>
                <w:webHidden/>
                <w:sz w:val="24"/>
                <w:szCs w:val="24"/>
              </w:rPr>
              <w:fldChar w:fldCharType="end"/>
            </w:r>
          </w:hyperlink>
        </w:p>
        <w:p w14:paraId="6A862173" w14:textId="77777777" w:rsidR="00BC0C9A" w:rsidRPr="002743AB" w:rsidRDefault="00000000" w:rsidP="002743AB">
          <w:pPr>
            <w:pStyle w:val="TOC1"/>
            <w:tabs>
              <w:tab w:val="right" w:leader="dot" w:pos="9350"/>
            </w:tabs>
            <w:spacing w:line="360" w:lineRule="auto"/>
            <w:jc w:val="both"/>
            <w:rPr>
              <w:rFonts w:asciiTheme="minorBidi" w:hAnsiTheme="minorBidi"/>
              <w:noProof/>
              <w:sz w:val="24"/>
              <w:szCs w:val="24"/>
            </w:rPr>
          </w:pPr>
          <w:hyperlink w:anchor="_Toc158487191" w:history="1">
            <w:r w:rsidR="00BC0C9A" w:rsidRPr="002743AB">
              <w:rPr>
                <w:rStyle w:val="Hyperlink"/>
                <w:rFonts w:asciiTheme="minorBidi" w:hAnsiTheme="minorBidi"/>
                <w:noProof/>
                <w:sz w:val="24"/>
                <w:szCs w:val="24"/>
              </w:rPr>
              <w:t>Do they self-evaluate?</w:t>
            </w:r>
            <w:r w:rsidR="00BC0C9A" w:rsidRPr="002743AB">
              <w:rPr>
                <w:rFonts w:asciiTheme="minorBidi" w:hAnsiTheme="minorBidi"/>
                <w:noProof/>
                <w:webHidden/>
                <w:sz w:val="24"/>
                <w:szCs w:val="24"/>
              </w:rPr>
              <w:tab/>
            </w:r>
            <w:r w:rsidR="00BC0C9A" w:rsidRPr="002743AB">
              <w:rPr>
                <w:rFonts w:asciiTheme="minorBidi" w:hAnsiTheme="minorBidi"/>
                <w:noProof/>
                <w:webHidden/>
                <w:sz w:val="24"/>
                <w:szCs w:val="24"/>
              </w:rPr>
              <w:fldChar w:fldCharType="begin"/>
            </w:r>
            <w:r w:rsidR="00BC0C9A" w:rsidRPr="002743AB">
              <w:rPr>
                <w:rFonts w:asciiTheme="minorBidi" w:hAnsiTheme="minorBidi"/>
                <w:noProof/>
                <w:webHidden/>
                <w:sz w:val="24"/>
                <w:szCs w:val="24"/>
              </w:rPr>
              <w:instrText xml:space="preserve"> PAGEREF _Toc158487191 \h </w:instrText>
            </w:r>
            <w:r w:rsidR="00BC0C9A" w:rsidRPr="002743AB">
              <w:rPr>
                <w:rFonts w:asciiTheme="minorBidi" w:hAnsiTheme="minorBidi"/>
                <w:noProof/>
                <w:webHidden/>
                <w:sz w:val="24"/>
                <w:szCs w:val="24"/>
              </w:rPr>
            </w:r>
            <w:r w:rsidR="00BC0C9A" w:rsidRPr="002743AB">
              <w:rPr>
                <w:rFonts w:asciiTheme="minorBidi" w:hAnsiTheme="minorBidi"/>
                <w:noProof/>
                <w:webHidden/>
                <w:sz w:val="24"/>
                <w:szCs w:val="24"/>
              </w:rPr>
              <w:fldChar w:fldCharType="separate"/>
            </w:r>
            <w:r w:rsidR="00BC0C9A" w:rsidRPr="002743AB">
              <w:rPr>
                <w:rFonts w:asciiTheme="minorBidi" w:hAnsiTheme="minorBidi"/>
                <w:noProof/>
                <w:webHidden/>
                <w:sz w:val="24"/>
                <w:szCs w:val="24"/>
              </w:rPr>
              <w:t>5</w:t>
            </w:r>
            <w:r w:rsidR="00BC0C9A" w:rsidRPr="002743AB">
              <w:rPr>
                <w:rFonts w:asciiTheme="minorBidi" w:hAnsiTheme="minorBidi"/>
                <w:noProof/>
                <w:webHidden/>
                <w:sz w:val="24"/>
                <w:szCs w:val="24"/>
              </w:rPr>
              <w:fldChar w:fldCharType="end"/>
            </w:r>
          </w:hyperlink>
        </w:p>
        <w:p w14:paraId="36BE29C5" w14:textId="77777777" w:rsidR="00BC0C9A" w:rsidRPr="002743AB" w:rsidRDefault="00000000" w:rsidP="002743AB">
          <w:pPr>
            <w:pStyle w:val="TOC1"/>
            <w:tabs>
              <w:tab w:val="right" w:leader="dot" w:pos="9350"/>
            </w:tabs>
            <w:spacing w:line="360" w:lineRule="auto"/>
            <w:jc w:val="both"/>
            <w:rPr>
              <w:rFonts w:asciiTheme="minorBidi" w:hAnsiTheme="minorBidi"/>
              <w:noProof/>
              <w:sz w:val="24"/>
              <w:szCs w:val="24"/>
            </w:rPr>
          </w:pPr>
          <w:hyperlink w:anchor="_Toc158487192" w:history="1">
            <w:r w:rsidR="00BC0C9A" w:rsidRPr="002743AB">
              <w:rPr>
                <w:rStyle w:val="Hyperlink"/>
                <w:rFonts w:asciiTheme="minorBidi" w:hAnsiTheme="minorBidi"/>
                <w:noProof/>
                <w:sz w:val="24"/>
                <w:szCs w:val="24"/>
              </w:rPr>
              <w:t>Reasons why companies self-evaluate</w:t>
            </w:r>
            <w:r w:rsidR="00BC0C9A" w:rsidRPr="002743AB">
              <w:rPr>
                <w:rFonts w:asciiTheme="minorBidi" w:hAnsiTheme="minorBidi"/>
                <w:noProof/>
                <w:webHidden/>
                <w:sz w:val="24"/>
                <w:szCs w:val="24"/>
              </w:rPr>
              <w:tab/>
            </w:r>
            <w:r w:rsidR="00BC0C9A" w:rsidRPr="002743AB">
              <w:rPr>
                <w:rFonts w:asciiTheme="minorBidi" w:hAnsiTheme="minorBidi"/>
                <w:noProof/>
                <w:webHidden/>
                <w:sz w:val="24"/>
                <w:szCs w:val="24"/>
              </w:rPr>
              <w:fldChar w:fldCharType="begin"/>
            </w:r>
            <w:r w:rsidR="00BC0C9A" w:rsidRPr="002743AB">
              <w:rPr>
                <w:rFonts w:asciiTheme="minorBidi" w:hAnsiTheme="minorBidi"/>
                <w:noProof/>
                <w:webHidden/>
                <w:sz w:val="24"/>
                <w:szCs w:val="24"/>
              </w:rPr>
              <w:instrText xml:space="preserve"> PAGEREF _Toc158487192 \h </w:instrText>
            </w:r>
            <w:r w:rsidR="00BC0C9A" w:rsidRPr="002743AB">
              <w:rPr>
                <w:rFonts w:asciiTheme="minorBidi" w:hAnsiTheme="minorBidi"/>
                <w:noProof/>
                <w:webHidden/>
                <w:sz w:val="24"/>
                <w:szCs w:val="24"/>
              </w:rPr>
            </w:r>
            <w:r w:rsidR="00BC0C9A" w:rsidRPr="002743AB">
              <w:rPr>
                <w:rFonts w:asciiTheme="minorBidi" w:hAnsiTheme="minorBidi"/>
                <w:noProof/>
                <w:webHidden/>
                <w:sz w:val="24"/>
                <w:szCs w:val="24"/>
              </w:rPr>
              <w:fldChar w:fldCharType="separate"/>
            </w:r>
            <w:r w:rsidR="00BC0C9A" w:rsidRPr="002743AB">
              <w:rPr>
                <w:rFonts w:asciiTheme="minorBidi" w:hAnsiTheme="minorBidi"/>
                <w:noProof/>
                <w:webHidden/>
                <w:sz w:val="24"/>
                <w:szCs w:val="24"/>
              </w:rPr>
              <w:t>5</w:t>
            </w:r>
            <w:r w:rsidR="00BC0C9A" w:rsidRPr="002743AB">
              <w:rPr>
                <w:rFonts w:asciiTheme="minorBidi" w:hAnsiTheme="minorBidi"/>
                <w:noProof/>
                <w:webHidden/>
                <w:sz w:val="24"/>
                <w:szCs w:val="24"/>
              </w:rPr>
              <w:fldChar w:fldCharType="end"/>
            </w:r>
          </w:hyperlink>
        </w:p>
        <w:p w14:paraId="3855411C" w14:textId="77777777" w:rsidR="00BC0C9A" w:rsidRPr="002743AB" w:rsidRDefault="00000000" w:rsidP="002743AB">
          <w:pPr>
            <w:pStyle w:val="TOC1"/>
            <w:tabs>
              <w:tab w:val="right" w:leader="dot" w:pos="9350"/>
            </w:tabs>
            <w:spacing w:line="360" w:lineRule="auto"/>
            <w:jc w:val="both"/>
            <w:rPr>
              <w:rFonts w:asciiTheme="minorBidi" w:hAnsiTheme="minorBidi"/>
              <w:noProof/>
              <w:sz w:val="24"/>
              <w:szCs w:val="24"/>
            </w:rPr>
          </w:pPr>
          <w:hyperlink w:anchor="_Toc158487193" w:history="1">
            <w:r w:rsidR="00BC0C9A" w:rsidRPr="002743AB">
              <w:rPr>
                <w:rStyle w:val="Hyperlink"/>
                <w:rFonts w:asciiTheme="minorBidi" w:hAnsiTheme="minorBidi"/>
                <w:noProof/>
                <w:sz w:val="24"/>
                <w:szCs w:val="24"/>
              </w:rPr>
              <w:t>Is ‘Green’ technology being used and is it more sustainable?</w:t>
            </w:r>
            <w:r w:rsidR="00BC0C9A" w:rsidRPr="002743AB">
              <w:rPr>
                <w:rFonts w:asciiTheme="minorBidi" w:hAnsiTheme="minorBidi"/>
                <w:noProof/>
                <w:webHidden/>
                <w:sz w:val="24"/>
                <w:szCs w:val="24"/>
              </w:rPr>
              <w:tab/>
            </w:r>
            <w:r w:rsidR="00BC0C9A" w:rsidRPr="002743AB">
              <w:rPr>
                <w:rFonts w:asciiTheme="minorBidi" w:hAnsiTheme="minorBidi"/>
                <w:noProof/>
                <w:webHidden/>
                <w:sz w:val="24"/>
                <w:szCs w:val="24"/>
              </w:rPr>
              <w:fldChar w:fldCharType="begin"/>
            </w:r>
            <w:r w:rsidR="00BC0C9A" w:rsidRPr="002743AB">
              <w:rPr>
                <w:rFonts w:asciiTheme="minorBidi" w:hAnsiTheme="minorBidi"/>
                <w:noProof/>
                <w:webHidden/>
                <w:sz w:val="24"/>
                <w:szCs w:val="24"/>
              </w:rPr>
              <w:instrText xml:space="preserve"> PAGEREF _Toc158487193 \h </w:instrText>
            </w:r>
            <w:r w:rsidR="00BC0C9A" w:rsidRPr="002743AB">
              <w:rPr>
                <w:rFonts w:asciiTheme="minorBidi" w:hAnsiTheme="minorBidi"/>
                <w:noProof/>
                <w:webHidden/>
                <w:sz w:val="24"/>
                <w:szCs w:val="24"/>
              </w:rPr>
            </w:r>
            <w:r w:rsidR="00BC0C9A" w:rsidRPr="002743AB">
              <w:rPr>
                <w:rFonts w:asciiTheme="minorBidi" w:hAnsiTheme="minorBidi"/>
                <w:noProof/>
                <w:webHidden/>
                <w:sz w:val="24"/>
                <w:szCs w:val="24"/>
              </w:rPr>
              <w:fldChar w:fldCharType="separate"/>
            </w:r>
            <w:r w:rsidR="00BC0C9A" w:rsidRPr="002743AB">
              <w:rPr>
                <w:rFonts w:asciiTheme="minorBidi" w:hAnsiTheme="minorBidi"/>
                <w:noProof/>
                <w:webHidden/>
                <w:sz w:val="24"/>
                <w:szCs w:val="24"/>
              </w:rPr>
              <w:t>6</w:t>
            </w:r>
            <w:r w:rsidR="00BC0C9A" w:rsidRPr="002743AB">
              <w:rPr>
                <w:rFonts w:asciiTheme="minorBidi" w:hAnsiTheme="minorBidi"/>
                <w:noProof/>
                <w:webHidden/>
                <w:sz w:val="24"/>
                <w:szCs w:val="24"/>
              </w:rPr>
              <w:fldChar w:fldCharType="end"/>
            </w:r>
          </w:hyperlink>
        </w:p>
        <w:p w14:paraId="39AFA125" w14:textId="77777777" w:rsidR="00BC0C9A" w:rsidRPr="002743AB" w:rsidRDefault="00000000" w:rsidP="002743AB">
          <w:pPr>
            <w:pStyle w:val="TOC1"/>
            <w:tabs>
              <w:tab w:val="right" w:leader="dot" w:pos="9350"/>
            </w:tabs>
            <w:spacing w:line="360" w:lineRule="auto"/>
            <w:jc w:val="both"/>
            <w:rPr>
              <w:rFonts w:asciiTheme="minorBidi" w:hAnsiTheme="minorBidi"/>
              <w:noProof/>
              <w:sz w:val="24"/>
              <w:szCs w:val="24"/>
            </w:rPr>
          </w:pPr>
          <w:hyperlink w:anchor="_Toc158487194" w:history="1">
            <w:r w:rsidR="00BC0C9A" w:rsidRPr="002743AB">
              <w:rPr>
                <w:rStyle w:val="Hyperlink"/>
                <w:rFonts w:asciiTheme="minorBidi" w:hAnsiTheme="minorBidi"/>
                <w:noProof/>
                <w:sz w:val="24"/>
                <w:szCs w:val="24"/>
              </w:rPr>
              <w:t>What could they do instead of self-evaluating?</w:t>
            </w:r>
            <w:r w:rsidR="00BC0C9A" w:rsidRPr="002743AB">
              <w:rPr>
                <w:rFonts w:asciiTheme="minorBidi" w:hAnsiTheme="minorBidi"/>
                <w:noProof/>
                <w:webHidden/>
                <w:sz w:val="24"/>
                <w:szCs w:val="24"/>
              </w:rPr>
              <w:tab/>
            </w:r>
            <w:r w:rsidR="00BC0C9A" w:rsidRPr="002743AB">
              <w:rPr>
                <w:rFonts w:asciiTheme="minorBidi" w:hAnsiTheme="minorBidi"/>
                <w:noProof/>
                <w:webHidden/>
                <w:sz w:val="24"/>
                <w:szCs w:val="24"/>
              </w:rPr>
              <w:fldChar w:fldCharType="begin"/>
            </w:r>
            <w:r w:rsidR="00BC0C9A" w:rsidRPr="002743AB">
              <w:rPr>
                <w:rFonts w:asciiTheme="minorBidi" w:hAnsiTheme="minorBidi"/>
                <w:noProof/>
                <w:webHidden/>
                <w:sz w:val="24"/>
                <w:szCs w:val="24"/>
              </w:rPr>
              <w:instrText xml:space="preserve"> PAGEREF _Toc158487194 \h </w:instrText>
            </w:r>
            <w:r w:rsidR="00BC0C9A" w:rsidRPr="002743AB">
              <w:rPr>
                <w:rFonts w:asciiTheme="minorBidi" w:hAnsiTheme="minorBidi"/>
                <w:noProof/>
                <w:webHidden/>
                <w:sz w:val="24"/>
                <w:szCs w:val="24"/>
              </w:rPr>
            </w:r>
            <w:r w:rsidR="00BC0C9A" w:rsidRPr="002743AB">
              <w:rPr>
                <w:rFonts w:asciiTheme="minorBidi" w:hAnsiTheme="minorBidi"/>
                <w:noProof/>
                <w:webHidden/>
                <w:sz w:val="24"/>
                <w:szCs w:val="24"/>
              </w:rPr>
              <w:fldChar w:fldCharType="separate"/>
            </w:r>
            <w:r w:rsidR="00BC0C9A" w:rsidRPr="002743AB">
              <w:rPr>
                <w:rFonts w:asciiTheme="minorBidi" w:hAnsiTheme="minorBidi"/>
                <w:noProof/>
                <w:webHidden/>
                <w:sz w:val="24"/>
                <w:szCs w:val="24"/>
              </w:rPr>
              <w:t>7</w:t>
            </w:r>
            <w:r w:rsidR="00BC0C9A" w:rsidRPr="002743AB">
              <w:rPr>
                <w:rFonts w:asciiTheme="minorBidi" w:hAnsiTheme="minorBidi"/>
                <w:noProof/>
                <w:webHidden/>
                <w:sz w:val="24"/>
                <w:szCs w:val="24"/>
              </w:rPr>
              <w:fldChar w:fldCharType="end"/>
            </w:r>
          </w:hyperlink>
        </w:p>
        <w:p w14:paraId="21C5D758" w14:textId="77777777" w:rsidR="00BC0C9A" w:rsidRPr="002743AB" w:rsidRDefault="00000000" w:rsidP="002743AB">
          <w:pPr>
            <w:pStyle w:val="TOC1"/>
            <w:tabs>
              <w:tab w:val="right" w:leader="dot" w:pos="9350"/>
            </w:tabs>
            <w:spacing w:line="360" w:lineRule="auto"/>
            <w:jc w:val="both"/>
            <w:rPr>
              <w:rFonts w:asciiTheme="minorBidi" w:hAnsiTheme="minorBidi"/>
              <w:noProof/>
              <w:sz w:val="24"/>
              <w:szCs w:val="24"/>
            </w:rPr>
          </w:pPr>
          <w:hyperlink w:anchor="_Toc158487195" w:history="1">
            <w:r w:rsidR="00BC0C9A" w:rsidRPr="002743AB">
              <w:rPr>
                <w:rStyle w:val="Hyperlink"/>
                <w:rFonts w:asciiTheme="minorBidi" w:hAnsiTheme="minorBidi"/>
                <w:noProof/>
                <w:sz w:val="24"/>
                <w:szCs w:val="24"/>
              </w:rPr>
              <w:t>Conclusion</w:t>
            </w:r>
            <w:r w:rsidR="00BC0C9A" w:rsidRPr="002743AB">
              <w:rPr>
                <w:rFonts w:asciiTheme="minorBidi" w:hAnsiTheme="minorBidi"/>
                <w:noProof/>
                <w:webHidden/>
                <w:sz w:val="24"/>
                <w:szCs w:val="24"/>
              </w:rPr>
              <w:tab/>
            </w:r>
            <w:r w:rsidR="00BC0C9A" w:rsidRPr="002743AB">
              <w:rPr>
                <w:rFonts w:asciiTheme="minorBidi" w:hAnsiTheme="minorBidi"/>
                <w:noProof/>
                <w:webHidden/>
                <w:sz w:val="24"/>
                <w:szCs w:val="24"/>
              </w:rPr>
              <w:fldChar w:fldCharType="begin"/>
            </w:r>
            <w:r w:rsidR="00BC0C9A" w:rsidRPr="002743AB">
              <w:rPr>
                <w:rFonts w:asciiTheme="minorBidi" w:hAnsiTheme="minorBidi"/>
                <w:noProof/>
                <w:webHidden/>
                <w:sz w:val="24"/>
                <w:szCs w:val="24"/>
              </w:rPr>
              <w:instrText xml:space="preserve"> PAGEREF _Toc158487195 \h </w:instrText>
            </w:r>
            <w:r w:rsidR="00BC0C9A" w:rsidRPr="002743AB">
              <w:rPr>
                <w:rFonts w:asciiTheme="minorBidi" w:hAnsiTheme="minorBidi"/>
                <w:noProof/>
                <w:webHidden/>
                <w:sz w:val="24"/>
                <w:szCs w:val="24"/>
              </w:rPr>
            </w:r>
            <w:r w:rsidR="00BC0C9A" w:rsidRPr="002743AB">
              <w:rPr>
                <w:rFonts w:asciiTheme="minorBidi" w:hAnsiTheme="minorBidi"/>
                <w:noProof/>
                <w:webHidden/>
                <w:sz w:val="24"/>
                <w:szCs w:val="24"/>
              </w:rPr>
              <w:fldChar w:fldCharType="separate"/>
            </w:r>
            <w:r w:rsidR="00BC0C9A" w:rsidRPr="002743AB">
              <w:rPr>
                <w:rFonts w:asciiTheme="minorBidi" w:hAnsiTheme="minorBidi"/>
                <w:noProof/>
                <w:webHidden/>
                <w:sz w:val="24"/>
                <w:szCs w:val="24"/>
              </w:rPr>
              <w:t>7</w:t>
            </w:r>
            <w:r w:rsidR="00BC0C9A" w:rsidRPr="002743AB">
              <w:rPr>
                <w:rFonts w:asciiTheme="minorBidi" w:hAnsiTheme="minorBidi"/>
                <w:noProof/>
                <w:webHidden/>
                <w:sz w:val="24"/>
                <w:szCs w:val="24"/>
              </w:rPr>
              <w:fldChar w:fldCharType="end"/>
            </w:r>
          </w:hyperlink>
        </w:p>
        <w:p w14:paraId="3DE308B6" w14:textId="77777777" w:rsidR="00BC0C9A" w:rsidRPr="002743AB" w:rsidRDefault="00000000" w:rsidP="002743AB">
          <w:pPr>
            <w:pStyle w:val="TOC1"/>
            <w:tabs>
              <w:tab w:val="right" w:leader="dot" w:pos="9350"/>
            </w:tabs>
            <w:spacing w:line="360" w:lineRule="auto"/>
            <w:jc w:val="both"/>
            <w:rPr>
              <w:rFonts w:asciiTheme="minorBidi" w:hAnsiTheme="minorBidi"/>
              <w:noProof/>
              <w:sz w:val="24"/>
              <w:szCs w:val="24"/>
            </w:rPr>
          </w:pPr>
          <w:hyperlink w:anchor="_Toc158487196" w:history="1">
            <w:r w:rsidR="00BC0C9A" w:rsidRPr="002743AB">
              <w:rPr>
                <w:rStyle w:val="Hyperlink"/>
                <w:rFonts w:asciiTheme="minorBidi" w:hAnsiTheme="minorBidi"/>
                <w:noProof/>
                <w:sz w:val="24"/>
                <w:szCs w:val="24"/>
              </w:rPr>
              <w:t>References</w:t>
            </w:r>
            <w:r w:rsidR="00BC0C9A" w:rsidRPr="002743AB">
              <w:rPr>
                <w:rFonts w:asciiTheme="minorBidi" w:hAnsiTheme="minorBidi"/>
                <w:noProof/>
                <w:webHidden/>
                <w:sz w:val="24"/>
                <w:szCs w:val="24"/>
              </w:rPr>
              <w:tab/>
            </w:r>
            <w:r w:rsidR="00BC0C9A" w:rsidRPr="002743AB">
              <w:rPr>
                <w:rFonts w:asciiTheme="minorBidi" w:hAnsiTheme="minorBidi"/>
                <w:noProof/>
                <w:webHidden/>
                <w:sz w:val="24"/>
                <w:szCs w:val="24"/>
              </w:rPr>
              <w:fldChar w:fldCharType="begin"/>
            </w:r>
            <w:r w:rsidR="00BC0C9A" w:rsidRPr="002743AB">
              <w:rPr>
                <w:rFonts w:asciiTheme="minorBidi" w:hAnsiTheme="minorBidi"/>
                <w:noProof/>
                <w:webHidden/>
                <w:sz w:val="24"/>
                <w:szCs w:val="24"/>
              </w:rPr>
              <w:instrText xml:space="preserve"> PAGEREF _Toc158487196 \h </w:instrText>
            </w:r>
            <w:r w:rsidR="00BC0C9A" w:rsidRPr="002743AB">
              <w:rPr>
                <w:rFonts w:asciiTheme="minorBidi" w:hAnsiTheme="minorBidi"/>
                <w:noProof/>
                <w:webHidden/>
                <w:sz w:val="24"/>
                <w:szCs w:val="24"/>
              </w:rPr>
            </w:r>
            <w:r w:rsidR="00BC0C9A" w:rsidRPr="002743AB">
              <w:rPr>
                <w:rFonts w:asciiTheme="minorBidi" w:hAnsiTheme="minorBidi"/>
                <w:noProof/>
                <w:webHidden/>
                <w:sz w:val="24"/>
                <w:szCs w:val="24"/>
              </w:rPr>
              <w:fldChar w:fldCharType="separate"/>
            </w:r>
            <w:r w:rsidR="00BC0C9A" w:rsidRPr="002743AB">
              <w:rPr>
                <w:rFonts w:asciiTheme="minorBidi" w:hAnsiTheme="minorBidi"/>
                <w:noProof/>
                <w:webHidden/>
                <w:sz w:val="24"/>
                <w:szCs w:val="24"/>
              </w:rPr>
              <w:t>9</w:t>
            </w:r>
            <w:r w:rsidR="00BC0C9A" w:rsidRPr="002743AB">
              <w:rPr>
                <w:rFonts w:asciiTheme="minorBidi" w:hAnsiTheme="minorBidi"/>
                <w:noProof/>
                <w:webHidden/>
                <w:sz w:val="24"/>
                <w:szCs w:val="24"/>
              </w:rPr>
              <w:fldChar w:fldCharType="end"/>
            </w:r>
          </w:hyperlink>
        </w:p>
        <w:p w14:paraId="49D1FB5E" w14:textId="77777777" w:rsidR="00BC0C9A" w:rsidRPr="002743AB" w:rsidRDefault="00BC0C9A" w:rsidP="002743AB">
          <w:pPr>
            <w:spacing w:line="360" w:lineRule="auto"/>
            <w:jc w:val="both"/>
            <w:rPr>
              <w:rFonts w:asciiTheme="minorBidi" w:hAnsiTheme="minorBidi"/>
              <w:sz w:val="24"/>
              <w:szCs w:val="24"/>
            </w:rPr>
          </w:pPr>
          <w:r w:rsidRPr="002743AB">
            <w:rPr>
              <w:rFonts w:asciiTheme="minorBidi" w:hAnsiTheme="minorBidi"/>
              <w:b/>
              <w:bCs/>
              <w:noProof/>
              <w:sz w:val="24"/>
              <w:szCs w:val="24"/>
            </w:rPr>
            <w:fldChar w:fldCharType="end"/>
          </w:r>
        </w:p>
      </w:sdtContent>
    </w:sdt>
    <w:p w14:paraId="17A52968" w14:textId="77777777" w:rsidR="000F38BD" w:rsidRPr="002743AB" w:rsidRDefault="000F38BD" w:rsidP="002743AB">
      <w:pPr>
        <w:spacing w:line="360" w:lineRule="auto"/>
        <w:jc w:val="both"/>
        <w:rPr>
          <w:rFonts w:asciiTheme="minorBidi" w:hAnsiTheme="minorBidi"/>
          <w:sz w:val="24"/>
          <w:szCs w:val="24"/>
        </w:rPr>
      </w:pPr>
      <w:r w:rsidRPr="002743AB">
        <w:rPr>
          <w:rFonts w:asciiTheme="minorBidi" w:hAnsiTheme="minorBidi"/>
          <w:sz w:val="24"/>
          <w:szCs w:val="24"/>
        </w:rPr>
        <w:br w:type="page"/>
      </w:r>
    </w:p>
    <w:p w14:paraId="36322F9B" w14:textId="77777777" w:rsidR="00D2720F" w:rsidRPr="002743AB" w:rsidRDefault="00DD087B" w:rsidP="002743AB">
      <w:pPr>
        <w:pStyle w:val="Heading1"/>
        <w:spacing w:line="360" w:lineRule="auto"/>
        <w:jc w:val="both"/>
        <w:rPr>
          <w:rFonts w:asciiTheme="minorBidi" w:hAnsiTheme="minorBidi" w:cstheme="minorBidi"/>
          <w:sz w:val="24"/>
          <w:szCs w:val="24"/>
        </w:rPr>
      </w:pPr>
      <w:bookmarkStart w:id="0" w:name="_Toc158487188"/>
      <w:r w:rsidRPr="002743AB">
        <w:rPr>
          <w:rFonts w:asciiTheme="minorBidi" w:hAnsiTheme="minorBidi" w:cstheme="minorBidi"/>
          <w:sz w:val="24"/>
          <w:szCs w:val="24"/>
        </w:rPr>
        <w:lastRenderedPageBreak/>
        <w:t>Introduction</w:t>
      </w:r>
      <w:bookmarkEnd w:id="0"/>
    </w:p>
    <w:p w14:paraId="3E592952" w14:textId="77777777" w:rsidR="00AE5E88" w:rsidRPr="002743AB" w:rsidRDefault="009A356C" w:rsidP="002743AB">
      <w:pPr>
        <w:spacing w:line="360" w:lineRule="auto"/>
        <w:jc w:val="both"/>
        <w:rPr>
          <w:rFonts w:asciiTheme="minorBidi" w:hAnsiTheme="minorBidi"/>
          <w:sz w:val="24"/>
          <w:szCs w:val="24"/>
        </w:rPr>
      </w:pPr>
      <w:r w:rsidRPr="002743AB">
        <w:rPr>
          <w:rFonts w:asciiTheme="minorBidi" w:hAnsiTheme="minorBidi"/>
          <w:sz w:val="24"/>
          <w:szCs w:val="24"/>
        </w:rPr>
        <w:t>Greenwashing is a tactic used for winning over customers that are interested in eco-friendly consumption</w:t>
      </w:r>
      <w:r w:rsidR="00EB5F62" w:rsidRPr="002743AB">
        <w:rPr>
          <w:rFonts w:asciiTheme="minorBidi" w:hAnsiTheme="minorBidi"/>
          <w:sz w:val="24"/>
          <w:szCs w:val="24"/>
        </w:rPr>
        <w:t xml:space="preserve"> (</w:t>
      </w:r>
      <w:r w:rsidR="00EB5F62" w:rsidRPr="002743AB">
        <w:rPr>
          <w:rFonts w:asciiTheme="minorBidi" w:hAnsiTheme="minorBidi"/>
          <w:color w:val="222222"/>
          <w:sz w:val="24"/>
          <w:szCs w:val="24"/>
          <w:shd w:val="clear" w:color="auto" w:fill="FFFFFF"/>
        </w:rPr>
        <w:t>de Freitas Netto et al., 2020</w:t>
      </w:r>
      <w:r w:rsidR="00EB5F62" w:rsidRPr="002743AB">
        <w:rPr>
          <w:rFonts w:asciiTheme="minorBidi" w:hAnsiTheme="minorBidi"/>
          <w:sz w:val="24"/>
          <w:szCs w:val="24"/>
        </w:rPr>
        <w:t>)</w:t>
      </w:r>
      <w:r w:rsidRPr="002743AB">
        <w:rPr>
          <w:rFonts w:asciiTheme="minorBidi" w:hAnsiTheme="minorBidi"/>
          <w:sz w:val="24"/>
          <w:szCs w:val="24"/>
        </w:rPr>
        <w:t xml:space="preserve">.  </w:t>
      </w:r>
      <w:r w:rsidR="00AE5E88" w:rsidRPr="002743AB">
        <w:rPr>
          <w:rFonts w:asciiTheme="minorBidi" w:hAnsiTheme="minorBidi"/>
          <w:sz w:val="24"/>
          <w:szCs w:val="24"/>
        </w:rPr>
        <w:t xml:space="preserve">This tactic might include very simple factors to portray a positive image of business organizations by taking advantage of misleading packages for showing them as environmentally conscious businesses. Misleading and false marketing is always at the core of green-washing tactic. There are lots of business organization across the world that are using false marketing for capturing the attention of the eco-conscious customers. Even the giant companies are using self-evaluated report for representing themselves as eco-friendly companies while they are not that much environmentally </w:t>
      </w:r>
      <w:proofErr w:type="gramStart"/>
      <w:r w:rsidR="00AE5E88" w:rsidRPr="002743AB">
        <w:rPr>
          <w:rFonts w:asciiTheme="minorBidi" w:hAnsiTheme="minorBidi"/>
          <w:sz w:val="24"/>
          <w:szCs w:val="24"/>
        </w:rPr>
        <w:t>friendly in reality</w:t>
      </w:r>
      <w:proofErr w:type="gramEnd"/>
      <w:r w:rsidR="00AE5E88" w:rsidRPr="002743AB">
        <w:rPr>
          <w:rFonts w:asciiTheme="minorBidi" w:hAnsiTheme="minorBidi"/>
          <w:sz w:val="24"/>
          <w:szCs w:val="24"/>
        </w:rPr>
        <w:t>. These are all parts of scam to look greener while they are not</w:t>
      </w:r>
      <w:r w:rsidR="00EB5F62" w:rsidRPr="002743AB">
        <w:rPr>
          <w:rFonts w:asciiTheme="minorBidi" w:hAnsiTheme="minorBidi"/>
          <w:sz w:val="24"/>
          <w:szCs w:val="24"/>
        </w:rPr>
        <w:t xml:space="preserve"> (</w:t>
      </w:r>
      <w:r w:rsidR="00EB5F62" w:rsidRPr="002743AB">
        <w:rPr>
          <w:rFonts w:asciiTheme="minorBidi" w:hAnsiTheme="minorBidi"/>
          <w:color w:val="222222"/>
          <w:sz w:val="24"/>
          <w:szCs w:val="24"/>
          <w:shd w:val="clear" w:color="auto" w:fill="FFFFFF"/>
        </w:rPr>
        <w:t>Yang et al., 2020</w:t>
      </w:r>
      <w:r w:rsidR="00EB5F62" w:rsidRPr="002743AB">
        <w:rPr>
          <w:rFonts w:asciiTheme="minorBidi" w:hAnsiTheme="minorBidi"/>
          <w:sz w:val="24"/>
          <w:szCs w:val="24"/>
        </w:rPr>
        <w:t>)</w:t>
      </w:r>
      <w:r w:rsidR="00AE5E88" w:rsidRPr="002743AB">
        <w:rPr>
          <w:rFonts w:asciiTheme="minorBidi" w:hAnsiTheme="minorBidi"/>
          <w:sz w:val="24"/>
          <w:szCs w:val="24"/>
        </w:rPr>
        <w:t>. Hotel industries are nowadays using exaggerating marketing tactics for attracting the eco-</w:t>
      </w:r>
      <w:proofErr w:type="gramStart"/>
      <w:r w:rsidR="00AE5E88" w:rsidRPr="002743AB">
        <w:rPr>
          <w:rFonts w:asciiTheme="minorBidi" w:hAnsiTheme="minorBidi"/>
          <w:sz w:val="24"/>
          <w:szCs w:val="24"/>
        </w:rPr>
        <w:t>enthusiasts</w:t>
      </w:r>
      <w:proofErr w:type="gramEnd"/>
      <w:r w:rsidR="00AE5E88" w:rsidRPr="002743AB">
        <w:rPr>
          <w:rFonts w:asciiTheme="minorBidi" w:hAnsiTheme="minorBidi"/>
          <w:sz w:val="24"/>
          <w:szCs w:val="24"/>
        </w:rPr>
        <w:t xml:space="preserve"> customers by claiming to be conservative to the environment. For example, Marriot International has been accused of greenwashing the customers by portraying to be more sustainable while there is dispersion between the claim and the actual performance of the hotel chain. This report will be focusing on analysing relevant concepts regarding the green washing of Marriot hotel.</w:t>
      </w:r>
    </w:p>
    <w:p w14:paraId="7D930AB9" w14:textId="77777777" w:rsidR="00DD087B" w:rsidRPr="002743AB" w:rsidRDefault="00DD087B" w:rsidP="002743AB">
      <w:pPr>
        <w:pStyle w:val="Heading1"/>
        <w:spacing w:line="360" w:lineRule="auto"/>
        <w:jc w:val="both"/>
        <w:rPr>
          <w:rFonts w:asciiTheme="minorBidi" w:hAnsiTheme="minorBidi" w:cstheme="minorBidi"/>
          <w:sz w:val="24"/>
          <w:szCs w:val="24"/>
        </w:rPr>
      </w:pPr>
      <w:bookmarkStart w:id="1" w:name="_Toc158487189"/>
      <w:r w:rsidRPr="002743AB">
        <w:rPr>
          <w:rFonts w:asciiTheme="minorBidi" w:hAnsiTheme="minorBidi" w:cstheme="minorBidi"/>
          <w:sz w:val="24"/>
          <w:szCs w:val="24"/>
        </w:rPr>
        <w:t>Accusation of greenwashing</w:t>
      </w:r>
      <w:bookmarkEnd w:id="1"/>
    </w:p>
    <w:p w14:paraId="0D0F568B" w14:textId="77777777" w:rsidR="006006E6" w:rsidRPr="002743AB" w:rsidRDefault="006C49F6" w:rsidP="002743AB">
      <w:pPr>
        <w:spacing w:line="360" w:lineRule="auto"/>
        <w:jc w:val="both"/>
        <w:rPr>
          <w:rFonts w:asciiTheme="minorBidi" w:hAnsiTheme="minorBidi"/>
          <w:sz w:val="24"/>
          <w:szCs w:val="24"/>
        </w:rPr>
      </w:pPr>
      <w:r w:rsidRPr="002743AB">
        <w:rPr>
          <w:rFonts w:asciiTheme="minorBidi" w:hAnsiTheme="minorBidi"/>
          <w:sz w:val="24"/>
          <w:szCs w:val="24"/>
        </w:rPr>
        <w:t>Marriot international is one of the largest and leading hotel chains around the world which has taken lots of sustainability measurers as part of their corporate social responsibility</w:t>
      </w:r>
      <w:r w:rsidR="00424AAC" w:rsidRPr="002743AB">
        <w:rPr>
          <w:rFonts w:asciiTheme="minorBidi" w:hAnsiTheme="minorBidi"/>
          <w:sz w:val="24"/>
          <w:szCs w:val="24"/>
        </w:rPr>
        <w:t xml:space="preserve"> (</w:t>
      </w:r>
      <w:proofErr w:type="spellStart"/>
      <w:r w:rsidR="00424AAC" w:rsidRPr="002743AB">
        <w:rPr>
          <w:rFonts w:asciiTheme="minorBidi" w:hAnsiTheme="minorBidi"/>
          <w:color w:val="222222"/>
          <w:sz w:val="24"/>
          <w:szCs w:val="24"/>
          <w:shd w:val="clear" w:color="auto" w:fill="FFFFFF"/>
        </w:rPr>
        <w:t>Sanvitale</w:t>
      </w:r>
      <w:proofErr w:type="spellEnd"/>
      <w:r w:rsidR="00424AAC" w:rsidRPr="002743AB">
        <w:rPr>
          <w:rFonts w:asciiTheme="minorBidi" w:hAnsiTheme="minorBidi"/>
          <w:color w:val="222222"/>
          <w:sz w:val="24"/>
          <w:szCs w:val="24"/>
          <w:shd w:val="clear" w:color="auto" w:fill="FFFFFF"/>
        </w:rPr>
        <w:t>, 2020</w:t>
      </w:r>
      <w:r w:rsidR="00424AAC" w:rsidRPr="002743AB">
        <w:rPr>
          <w:rFonts w:asciiTheme="minorBidi" w:hAnsiTheme="minorBidi"/>
          <w:sz w:val="24"/>
          <w:szCs w:val="24"/>
        </w:rPr>
        <w:t>)</w:t>
      </w:r>
      <w:r w:rsidRPr="002743AB">
        <w:rPr>
          <w:rFonts w:asciiTheme="minorBidi" w:hAnsiTheme="minorBidi"/>
          <w:sz w:val="24"/>
          <w:szCs w:val="24"/>
        </w:rPr>
        <w:t xml:space="preserve">. But some critics have arisen concern regarding the sincerity as well as the effectiveness of the measures on the people and the planet. This is not clear that the sustainability measurers are having positive impacts only. But there are confusions whether these measures are </w:t>
      </w:r>
      <w:proofErr w:type="gramStart"/>
      <w:r w:rsidRPr="002743AB">
        <w:rPr>
          <w:rFonts w:asciiTheme="minorBidi" w:hAnsiTheme="minorBidi"/>
          <w:sz w:val="24"/>
          <w:szCs w:val="24"/>
        </w:rPr>
        <w:t>actually working</w:t>
      </w:r>
      <w:proofErr w:type="gramEnd"/>
      <w:r w:rsidRPr="002743AB">
        <w:rPr>
          <w:rFonts w:asciiTheme="minorBidi" w:hAnsiTheme="minorBidi"/>
          <w:sz w:val="24"/>
          <w:szCs w:val="24"/>
        </w:rPr>
        <w:t xml:space="preserve"> or not. </w:t>
      </w:r>
      <w:r w:rsidR="006006E6" w:rsidRPr="002743AB">
        <w:rPr>
          <w:rFonts w:asciiTheme="minorBidi" w:hAnsiTheme="minorBidi"/>
          <w:sz w:val="24"/>
          <w:szCs w:val="24"/>
        </w:rPr>
        <w:t xml:space="preserve">The 2023 serve 360 </w:t>
      </w:r>
      <w:proofErr w:type="gramStart"/>
      <w:r w:rsidR="006006E6" w:rsidRPr="002743AB">
        <w:rPr>
          <w:rFonts w:asciiTheme="minorBidi" w:hAnsiTheme="minorBidi"/>
          <w:sz w:val="24"/>
          <w:szCs w:val="24"/>
        </w:rPr>
        <w:t>report</w:t>
      </w:r>
      <w:proofErr w:type="gramEnd"/>
      <w:r w:rsidR="006006E6" w:rsidRPr="002743AB">
        <w:rPr>
          <w:rFonts w:asciiTheme="minorBidi" w:hAnsiTheme="minorBidi"/>
          <w:sz w:val="24"/>
          <w:szCs w:val="24"/>
        </w:rPr>
        <w:t xml:space="preserve"> of Marriot has claimed that they are promoting sustainability in every direction of business operation including asset light, profit, power, growth and expiation of business into international market</w:t>
      </w:r>
      <w:r w:rsidR="00424AAC" w:rsidRPr="002743AB">
        <w:rPr>
          <w:rFonts w:asciiTheme="minorBidi" w:hAnsiTheme="minorBidi"/>
          <w:sz w:val="24"/>
          <w:szCs w:val="24"/>
        </w:rPr>
        <w:t xml:space="preserve"> (</w:t>
      </w:r>
      <w:r w:rsidR="00424AAC" w:rsidRPr="002743AB">
        <w:rPr>
          <w:rFonts w:asciiTheme="minorBidi" w:hAnsiTheme="minorBidi"/>
          <w:color w:val="222222"/>
          <w:sz w:val="24"/>
          <w:szCs w:val="24"/>
          <w:shd w:val="clear" w:color="auto" w:fill="FFFFFF"/>
        </w:rPr>
        <w:t>Landau, 2020</w:t>
      </w:r>
      <w:r w:rsidR="00424AAC" w:rsidRPr="002743AB">
        <w:rPr>
          <w:rFonts w:asciiTheme="minorBidi" w:hAnsiTheme="minorBidi"/>
          <w:sz w:val="24"/>
          <w:szCs w:val="24"/>
        </w:rPr>
        <w:t>)</w:t>
      </w:r>
      <w:r w:rsidR="006006E6" w:rsidRPr="002743AB">
        <w:rPr>
          <w:rFonts w:asciiTheme="minorBidi" w:hAnsiTheme="minorBidi"/>
          <w:sz w:val="24"/>
          <w:szCs w:val="24"/>
        </w:rPr>
        <w:t>. But the slick advertising and marketing technique of the hotel chain used for making people believe on their sustainability measures creates some confusions. Critics argue that Marriot international is seducing customers into believing that they are not the problem to the climate change of the world instead they are the solution which is making the claim even more dangerous.</w:t>
      </w:r>
    </w:p>
    <w:p w14:paraId="2077C560" w14:textId="77777777" w:rsidR="006C49F6" w:rsidRPr="002743AB" w:rsidRDefault="006006E6" w:rsidP="002743AB">
      <w:pPr>
        <w:pStyle w:val="Heading1"/>
        <w:spacing w:line="360" w:lineRule="auto"/>
        <w:jc w:val="both"/>
        <w:rPr>
          <w:rFonts w:asciiTheme="minorBidi" w:hAnsiTheme="minorBidi" w:cstheme="minorBidi"/>
          <w:sz w:val="24"/>
          <w:szCs w:val="24"/>
        </w:rPr>
      </w:pPr>
      <w:r w:rsidRPr="002743AB">
        <w:rPr>
          <w:rFonts w:asciiTheme="minorBidi" w:hAnsiTheme="minorBidi" w:cstheme="minorBidi"/>
          <w:sz w:val="24"/>
          <w:szCs w:val="24"/>
        </w:rPr>
        <w:br w:type="page"/>
      </w:r>
      <w:bookmarkStart w:id="2" w:name="_Toc158487190"/>
      <w:r w:rsidR="00DD087B" w:rsidRPr="002743AB">
        <w:rPr>
          <w:rFonts w:asciiTheme="minorBidi" w:hAnsiTheme="minorBidi" w:cstheme="minorBidi"/>
          <w:sz w:val="24"/>
          <w:szCs w:val="24"/>
        </w:rPr>
        <w:lastRenderedPageBreak/>
        <w:t>Areas where</w:t>
      </w:r>
      <w:r w:rsidRPr="002743AB">
        <w:rPr>
          <w:rFonts w:asciiTheme="minorBidi" w:hAnsiTheme="minorBidi" w:cstheme="minorBidi"/>
          <w:sz w:val="24"/>
          <w:szCs w:val="24"/>
        </w:rPr>
        <w:t xml:space="preserve"> it could be construed that Marriot is </w:t>
      </w:r>
      <w:proofErr w:type="gramStart"/>
      <w:r w:rsidR="00DD087B" w:rsidRPr="002743AB">
        <w:rPr>
          <w:rFonts w:asciiTheme="minorBidi" w:hAnsiTheme="minorBidi" w:cstheme="minorBidi"/>
          <w:sz w:val="24"/>
          <w:szCs w:val="24"/>
        </w:rPr>
        <w:t>greenwashing</w:t>
      </w:r>
      <w:bookmarkEnd w:id="2"/>
      <w:proofErr w:type="gramEnd"/>
    </w:p>
    <w:p w14:paraId="2DDBB42A" w14:textId="77777777" w:rsidR="00C77BC8" w:rsidRPr="002743AB" w:rsidRDefault="00E9000B" w:rsidP="002743AB">
      <w:pPr>
        <w:spacing w:line="360" w:lineRule="auto"/>
        <w:jc w:val="both"/>
        <w:rPr>
          <w:rFonts w:asciiTheme="minorBidi" w:hAnsiTheme="minorBidi"/>
          <w:sz w:val="24"/>
          <w:szCs w:val="24"/>
        </w:rPr>
      </w:pPr>
      <w:r w:rsidRPr="002743AB">
        <w:rPr>
          <w:rFonts w:asciiTheme="minorBidi" w:hAnsiTheme="minorBidi"/>
          <w:sz w:val="24"/>
          <w:szCs w:val="24"/>
        </w:rPr>
        <w:t>The use of voluntary carbon offsetting programs can be considered as an area where Marriot can be accused of greenwashing</w:t>
      </w:r>
      <w:r w:rsidR="00424AAC" w:rsidRPr="002743AB">
        <w:rPr>
          <w:rFonts w:asciiTheme="minorBidi" w:hAnsiTheme="minorBidi"/>
          <w:sz w:val="24"/>
          <w:szCs w:val="24"/>
        </w:rPr>
        <w:t xml:space="preserve"> (</w:t>
      </w:r>
      <w:r w:rsidR="00424AAC" w:rsidRPr="002743AB">
        <w:rPr>
          <w:rFonts w:asciiTheme="minorBidi" w:hAnsiTheme="minorBidi"/>
          <w:color w:val="222222"/>
          <w:sz w:val="24"/>
          <w:szCs w:val="24"/>
          <w:shd w:val="clear" w:color="auto" w:fill="FFFFFF"/>
        </w:rPr>
        <w:t>Santos et al., 2023</w:t>
      </w:r>
      <w:r w:rsidR="00424AAC" w:rsidRPr="002743AB">
        <w:rPr>
          <w:rFonts w:asciiTheme="minorBidi" w:hAnsiTheme="minorBidi"/>
          <w:sz w:val="24"/>
          <w:szCs w:val="24"/>
        </w:rPr>
        <w:t>)</w:t>
      </w:r>
      <w:r w:rsidRPr="002743AB">
        <w:rPr>
          <w:rFonts w:asciiTheme="minorBidi" w:hAnsiTheme="minorBidi"/>
          <w:sz w:val="24"/>
          <w:szCs w:val="24"/>
        </w:rPr>
        <w:t xml:space="preserve">. According to many critics, sole reliance of the hotel chain on the carbon offsetting instead of making considerable </w:t>
      </w:r>
      <w:r w:rsidR="00DD5727" w:rsidRPr="002743AB">
        <w:rPr>
          <w:rFonts w:asciiTheme="minorBidi" w:hAnsiTheme="minorBidi"/>
          <w:sz w:val="24"/>
          <w:szCs w:val="24"/>
        </w:rPr>
        <w:t>efforts</w:t>
      </w:r>
      <w:r w:rsidRPr="002743AB">
        <w:rPr>
          <w:rFonts w:asciiTheme="minorBidi" w:hAnsiTheme="minorBidi"/>
          <w:sz w:val="24"/>
          <w:szCs w:val="24"/>
        </w:rPr>
        <w:t xml:space="preserve"> for the reduction of carbon emissions from </w:t>
      </w:r>
      <w:proofErr w:type="gramStart"/>
      <w:r w:rsidRPr="002743AB">
        <w:rPr>
          <w:rFonts w:asciiTheme="minorBidi" w:hAnsiTheme="minorBidi"/>
          <w:sz w:val="24"/>
          <w:szCs w:val="24"/>
        </w:rPr>
        <w:t>all of</w:t>
      </w:r>
      <w:proofErr w:type="gramEnd"/>
      <w:r w:rsidRPr="002743AB">
        <w:rPr>
          <w:rFonts w:asciiTheme="minorBidi" w:hAnsiTheme="minorBidi"/>
          <w:sz w:val="24"/>
          <w:szCs w:val="24"/>
        </w:rPr>
        <w:t xml:space="preserve"> the operations of the hotels wouldn’t be enough for addressing the environmental impact of the hotel chain’s extensive global footprints. </w:t>
      </w:r>
      <w:r w:rsidR="00DD5727" w:rsidRPr="002743AB">
        <w:rPr>
          <w:rFonts w:asciiTheme="minorBidi" w:hAnsiTheme="minorBidi"/>
          <w:sz w:val="24"/>
          <w:szCs w:val="24"/>
        </w:rPr>
        <w:t>Questions regarding the transparency and effectiveness of the hotel’s carbon offsetting initiatives</w:t>
      </w:r>
      <w:r w:rsidR="00F178DC" w:rsidRPr="002743AB">
        <w:rPr>
          <w:rFonts w:asciiTheme="minorBidi" w:hAnsiTheme="minorBidi"/>
          <w:sz w:val="24"/>
          <w:szCs w:val="24"/>
        </w:rPr>
        <w:t xml:space="preserve"> have arisen claiming whether the initiatives can truly </w:t>
      </w:r>
      <w:r w:rsidR="00C77BC8" w:rsidRPr="002743AB">
        <w:rPr>
          <w:rFonts w:asciiTheme="minorBidi" w:hAnsiTheme="minorBidi"/>
          <w:sz w:val="24"/>
          <w:szCs w:val="24"/>
        </w:rPr>
        <w:t xml:space="preserve">mitigate environmental </w:t>
      </w:r>
      <w:r w:rsidR="00F178DC" w:rsidRPr="002743AB">
        <w:rPr>
          <w:rFonts w:asciiTheme="minorBidi" w:hAnsiTheme="minorBidi"/>
          <w:sz w:val="24"/>
          <w:szCs w:val="24"/>
        </w:rPr>
        <w:t>impact of business operations of the hotel or not</w:t>
      </w:r>
      <w:r w:rsidR="00F56DAD" w:rsidRPr="002743AB">
        <w:rPr>
          <w:rFonts w:asciiTheme="minorBidi" w:hAnsiTheme="minorBidi"/>
          <w:sz w:val="24"/>
          <w:szCs w:val="24"/>
        </w:rPr>
        <w:t xml:space="preserve"> (</w:t>
      </w:r>
      <w:r w:rsidR="00F56DAD" w:rsidRPr="002743AB">
        <w:rPr>
          <w:rFonts w:asciiTheme="minorBidi" w:hAnsiTheme="minorBidi"/>
          <w:color w:val="222222"/>
          <w:sz w:val="24"/>
          <w:szCs w:val="24"/>
          <w:shd w:val="clear" w:color="auto" w:fill="FFFFFF"/>
        </w:rPr>
        <w:t>Wickham et al., 2020</w:t>
      </w:r>
      <w:r w:rsidR="00F56DAD" w:rsidRPr="002743AB">
        <w:rPr>
          <w:rFonts w:asciiTheme="minorBidi" w:hAnsiTheme="minorBidi"/>
          <w:sz w:val="24"/>
          <w:szCs w:val="24"/>
        </w:rPr>
        <w:t>)</w:t>
      </w:r>
      <w:r w:rsidR="00F178DC" w:rsidRPr="002743AB">
        <w:rPr>
          <w:rFonts w:asciiTheme="minorBidi" w:hAnsiTheme="minorBidi"/>
          <w:sz w:val="24"/>
          <w:szCs w:val="24"/>
        </w:rPr>
        <w:t xml:space="preserve">. </w:t>
      </w:r>
      <w:r w:rsidR="00C77BC8" w:rsidRPr="002743AB">
        <w:rPr>
          <w:rFonts w:asciiTheme="minorBidi" w:hAnsiTheme="minorBidi"/>
          <w:sz w:val="24"/>
          <w:szCs w:val="24"/>
        </w:rPr>
        <w:t xml:space="preserve">Moreover, concerns have been arisen </w:t>
      </w:r>
      <w:r w:rsidR="0011695E" w:rsidRPr="002743AB">
        <w:rPr>
          <w:rFonts w:asciiTheme="minorBidi" w:hAnsiTheme="minorBidi"/>
          <w:sz w:val="24"/>
          <w:szCs w:val="24"/>
        </w:rPr>
        <w:t>regarding the marketing practices of Marriot and the languages that the hotel’s marketing team use for promoting its sustainability initiatives. Marriot had to encounter scrutiny because of its misleading as well as exaggerated claims of environmental commitment and the use of public relations materials and advertising elements which are impacting customer’s trust and loyalty. Though Marriot has taken lots of measures and initiatives for the implementation of energy-efficient technologies with the intention of reducing waste, water consumptions and for investing on the renewable energy, it is facing the accusation of greenwashing due to the unclear and ambiguous claims</w:t>
      </w:r>
      <w:r w:rsidR="00E06858" w:rsidRPr="002743AB">
        <w:rPr>
          <w:rFonts w:asciiTheme="minorBidi" w:hAnsiTheme="minorBidi"/>
          <w:sz w:val="24"/>
          <w:szCs w:val="24"/>
        </w:rPr>
        <w:t xml:space="preserve"> (</w:t>
      </w:r>
      <w:r w:rsidR="00E06858" w:rsidRPr="002743AB">
        <w:rPr>
          <w:rFonts w:asciiTheme="minorBidi" w:hAnsiTheme="minorBidi"/>
          <w:color w:val="222222"/>
          <w:sz w:val="24"/>
          <w:szCs w:val="24"/>
          <w:shd w:val="clear" w:color="auto" w:fill="FFFFFF"/>
        </w:rPr>
        <w:t>Torres, 2023</w:t>
      </w:r>
      <w:r w:rsidR="00E06858" w:rsidRPr="002743AB">
        <w:rPr>
          <w:rFonts w:asciiTheme="minorBidi" w:hAnsiTheme="minorBidi"/>
          <w:sz w:val="24"/>
          <w:szCs w:val="24"/>
        </w:rPr>
        <w:t>)</w:t>
      </w:r>
      <w:r w:rsidR="0011695E" w:rsidRPr="002743AB">
        <w:rPr>
          <w:rFonts w:asciiTheme="minorBidi" w:hAnsiTheme="minorBidi"/>
          <w:sz w:val="24"/>
          <w:szCs w:val="24"/>
        </w:rPr>
        <w:t xml:space="preserve">. </w:t>
      </w:r>
      <w:r w:rsidR="00530AA3" w:rsidRPr="002743AB">
        <w:rPr>
          <w:rFonts w:asciiTheme="minorBidi" w:hAnsiTheme="minorBidi"/>
          <w:sz w:val="24"/>
          <w:szCs w:val="24"/>
        </w:rPr>
        <w:t xml:space="preserve">It has also set goals for reducing carbon emission by complying with the Net Zero approach. </w:t>
      </w:r>
    </w:p>
    <w:p w14:paraId="609B8340" w14:textId="77777777" w:rsidR="00334CF9" w:rsidRPr="002743AB" w:rsidRDefault="00334CF9" w:rsidP="002743AB">
      <w:pPr>
        <w:spacing w:line="360" w:lineRule="auto"/>
        <w:jc w:val="both"/>
        <w:rPr>
          <w:rFonts w:asciiTheme="minorBidi" w:hAnsiTheme="minorBidi"/>
          <w:sz w:val="24"/>
          <w:szCs w:val="24"/>
        </w:rPr>
      </w:pPr>
      <w:r w:rsidRPr="002743AB">
        <w:rPr>
          <w:rFonts w:asciiTheme="minorBidi" w:hAnsiTheme="minorBidi"/>
          <w:sz w:val="24"/>
          <w:szCs w:val="24"/>
        </w:rPr>
        <w:t>Marriot is also greenwashing about its human footprints. Marriot is focused on filling its hotels with people all over the world from all geographical areas of the world. People travel thousands of miles to stay at the luxurious hotels of Marriot to enjoy luxury and premium quality services on their vacations and holidays</w:t>
      </w:r>
      <w:r w:rsidR="00CC47E1" w:rsidRPr="002743AB">
        <w:rPr>
          <w:rFonts w:asciiTheme="minorBidi" w:hAnsiTheme="minorBidi"/>
          <w:sz w:val="24"/>
          <w:szCs w:val="24"/>
        </w:rPr>
        <w:t xml:space="preserve"> (</w:t>
      </w:r>
      <w:r w:rsidR="00CC47E1" w:rsidRPr="002743AB">
        <w:rPr>
          <w:rFonts w:asciiTheme="minorBidi" w:hAnsiTheme="minorBidi"/>
          <w:color w:val="222222"/>
          <w:sz w:val="24"/>
          <w:szCs w:val="24"/>
          <w:shd w:val="clear" w:color="auto" w:fill="FFFFFF"/>
        </w:rPr>
        <w:t>Zell et al., 2020</w:t>
      </w:r>
      <w:r w:rsidR="00CC47E1" w:rsidRPr="002743AB">
        <w:rPr>
          <w:rFonts w:asciiTheme="minorBidi" w:hAnsiTheme="minorBidi"/>
          <w:sz w:val="24"/>
          <w:szCs w:val="24"/>
        </w:rPr>
        <w:t>)</w:t>
      </w:r>
      <w:r w:rsidRPr="002743AB">
        <w:rPr>
          <w:rFonts w:asciiTheme="minorBidi" w:hAnsiTheme="minorBidi"/>
          <w:sz w:val="24"/>
          <w:szCs w:val="24"/>
        </w:rPr>
        <w:t xml:space="preserve">. They get inspired and influenced to dream of enjoying such luxury by the </w:t>
      </w:r>
      <w:r w:rsidR="008C202D" w:rsidRPr="002743AB">
        <w:rPr>
          <w:rFonts w:asciiTheme="minorBidi" w:hAnsiTheme="minorBidi"/>
          <w:sz w:val="24"/>
          <w:szCs w:val="24"/>
        </w:rPr>
        <w:t>exaggerated</w:t>
      </w:r>
      <w:r w:rsidRPr="002743AB">
        <w:rPr>
          <w:rFonts w:asciiTheme="minorBidi" w:hAnsiTheme="minorBidi"/>
          <w:sz w:val="24"/>
          <w:szCs w:val="24"/>
        </w:rPr>
        <w:t xml:space="preserve"> marketing of the Marriot execu</w:t>
      </w:r>
      <w:r w:rsidR="008C202D" w:rsidRPr="002743AB">
        <w:rPr>
          <w:rFonts w:asciiTheme="minorBidi" w:hAnsiTheme="minorBidi"/>
          <w:sz w:val="24"/>
          <w:szCs w:val="24"/>
        </w:rPr>
        <w:t xml:space="preserve">tives. The executives of Marriot travel </w:t>
      </w:r>
      <w:r w:rsidRPr="002743AB">
        <w:rPr>
          <w:rFonts w:asciiTheme="minorBidi" w:hAnsiTheme="minorBidi"/>
          <w:sz w:val="24"/>
          <w:szCs w:val="24"/>
        </w:rPr>
        <w:t xml:space="preserve">all over the world on a regular basis for </w:t>
      </w:r>
      <w:r w:rsidR="008C202D" w:rsidRPr="002743AB">
        <w:rPr>
          <w:rFonts w:asciiTheme="minorBidi" w:hAnsiTheme="minorBidi"/>
          <w:sz w:val="24"/>
          <w:szCs w:val="24"/>
        </w:rPr>
        <w:t>attracting</w:t>
      </w:r>
      <w:r w:rsidRPr="002743AB">
        <w:rPr>
          <w:rFonts w:asciiTheme="minorBidi" w:hAnsiTheme="minorBidi"/>
          <w:sz w:val="24"/>
          <w:szCs w:val="24"/>
        </w:rPr>
        <w:t xml:space="preserve"> the customers. The company also </w:t>
      </w:r>
      <w:r w:rsidR="008C202D" w:rsidRPr="002743AB">
        <w:rPr>
          <w:rFonts w:asciiTheme="minorBidi" w:hAnsiTheme="minorBidi"/>
          <w:sz w:val="24"/>
          <w:szCs w:val="24"/>
        </w:rPr>
        <w:t>organizes</w:t>
      </w:r>
      <w:r w:rsidRPr="002743AB">
        <w:rPr>
          <w:rFonts w:asciiTheme="minorBidi" w:hAnsiTheme="minorBidi"/>
          <w:sz w:val="24"/>
          <w:szCs w:val="24"/>
        </w:rPr>
        <w:t xml:space="preserve"> </w:t>
      </w:r>
      <w:r w:rsidR="008C202D" w:rsidRPr="002743AB">
        <w:rPr>
          <w:rFonts w:asciiTheme="minorBidi" w:hAnsiTheme="minorBidi"/>
          <w:sz w:val="24"/>
          <w:szCs w:val="24"/>
        </w:rPr>
        <w:t>meetings</w:t>
      </w:r>
      <w:r w:rsidRPr="002743AB">
        <w:rPr>
          <w:rFonts w:asciiTheme="minorBidi" w:hAnsiTheme="minorBidi"/>
          <w:sz w:val="24"/>
          <w:szCs w:val="24"/>
        </w:rPr>
        <w:t xml:space="preserve"> and </w:t>
      </w:r>
      <w:r w:rsidR="008C202D" w:rsidRPr="002743AB">
        <w:rPr>
          <w:rFonts w:asciiTheme="minorBidi" w:hAnsiTheme="minorBidi"/>
          <w:sz w:val="24"/>
          <w:szCs w:val="24"/>
        </w:rPr>
        <w:t>functions</w:t>
      </w:r>
      <w:r w:rsidRPr="002743AB">
        <w:rPr>
          <w:rFonts w:asciiTheme="minorBidi" w:hAnsiTheme="minorBidi"/>
          <w:sz w:val="24"/>
          <w:szCs w:val="24"/>
        </w:rPr>
        <w:t xml:space="preserve"> where </w:t>
      </w:r>
      <w:proofErr w:type="gramStart"/>
      <w:r w:rsidRPr="002743AB">
        <w:rPr>
          <w:rFonts w:asciiTheme="minorBidi" w:hAnsiTheme="minorBidi"/>
          <w:sz w:val="24"/>
          <w:szCs w:val="24"/>
        </w:rPr>
        <w:t>all of</w:t>
      </w:r>
      <w:proofErr w:type="gramEnd"/>
      <w:r w:rsidRPr="002743AB">
        <w:rPr>
          <w:rFonts w:asciiTheme="minorBidi" w:hAnsiTheme="minorBidi"/>
          <w:sz w:val="24"/>
          <w:szCs w:val="24"/>
        </w:rPr>
        <w:t xml:space="preserve"> the executives and senior </w:t>
      </w:r>
      <w:r w:rsidR="008C202D" w:rsidRPr="002743AB">
        <w:rPr>
          <w:rFonts w:asciiTheme="minorBidi" w:hAnsiTheme="minorBidi"/>
          <w:sz w:val="24"/>
          <w:szCs w:val="24"/>
        </w:rPr>
        <w:t>members</w:t>
      </w:r>
      <w:r w:rsidRPr="002743AB">
        <w:rPr>
          <w:rFonts w:asciiTheme="minorBidi" w:hAnsiTheme="minorBidi"/>
          <w:sz w:val="24"/>
          <w:szCs w:val="24"/>
        </w:rPr>
        <w:t xml:space="preserve"> are invited to join. They come from different geographical areas of the world. The overall circulation of people all over the </w:t>
      </w:r>
      <w:r w:rsidR="008C202D" w:rsidRPr="002743AB">
        <w:rPr>
          <w:rFonts w:asciiTheme="minorBidi" w:hAnsiTheme="minorBidi"/>
          <w:sz w:val="24"/>
          <w:szCs w:val="24"/>
        </w:rPr>
        <w:t>world</w:t>
      </w:r>
      <w:r w:rsidRPr="002743AB">
        <w:rPr>
          <w:rFonts w:asciiTheme="minorBidi" w:hAnsiTheme="minorBidi"/>
          <w:sz w:val="24"/>
          <w:szCs w:val="24"/>
        </w:rPr>
        <w:t xml:space="preserve"> creates human footprints which is not green at all. This practice has direct impact on the overall environment which can be serious in the future</w:t>
      </w:r>
      <w:r w:rsidR="00CC47E1" w:rsidRPr="002743AB">
        <w:rPr>
          <w:rFonts w:asciiTheme="minorBidi" w:hAnsiTheme="minorBidi"/>
          <w:sz w:val="24"/>
          <w:szCs w:val="24"/>
        </w:rPr>
        <w:t xml:space="preserve"> (</w:t>
      </w:r>
      <w:proofErr w:type="spellStart"/>
      <w:r w:rsidR="00CC47E1" w:rsidRPr="002743AB">
        <w:rPr>
          <w:rFonts w:asciiTheme="minorBidi" w:hAnsiTheme="minorBidi"/>
          <w:color w:val="222222"/>
          <w:sz w:val="24"/>
          <w:szCs w:val="24"/>
          <w:shd w:val="clear" w:color="auto" w:fill="FFFFFF"/>
        </w:rPr>
        <w:t>Farčić</w:t>
      </w:r>
      <w:proofErr w:type="spellEnd"/>
      <w:r w:rsidR="00CC47E1" w:rsidRPr="002743AB">
        <w:rPr>
          <w:rFonts w:asciiTheme="minorBidi" w:hAnsiTheme="minorBidi"/>
          <w:color w:val="222222"/>
          <w:sz w:val="24"/>
          <w:szCs w:val="24"/>
          <w:shd w:val="clear" w:color="auto" w:fill="FFFFFF"/>
        </w:rPr>
        <w:t xml:space="preserve"> et al., 2020</w:t>
      </w:r>
      <w:r w:rsidR="00CC47E1" w:rsidRPr="002743AB">
        <w:rPr>
          <w:rFonts w:asciiTheme="minorBidi" w:hAnsiTheme="minorBidi"/>
          <w:sz w:val="24"/>
          <w:szCs w:val="24"/>
        </w:rPr>
        <w:t>)</w:t>
      </w:r>
      <w:r w:rsidRPr="002743AB">
        <w:rPr>
          <w:rFonts w:asciiTheme="minorBidi" w:hAnsiTheme="minorBidi"/>
          <w:sz w:val="24"/>
          <w:szCs w:val="24"/>
        </w:rPr>
        <w:t xml:space="preserve">. </w:t>
      </w:r>
      <w:r w:rsidR="008C202D" w:rsidRPr="002743AB">
        <w:rPr>
          <w:rFonts w:asciiTheme="minorBidi" w:hAnsiTheme="minorBidi"/>
          <w:sz w:val="24"/>
          <w:szCs w:val="24"/>
        </w:rPr>
        <w:t xml:space="preserve">Though Marriot is claiming to do business sustainably without having negative impacts on the </w:t>
      </w:r>
      <w:r w:rsidR="001740ED" w:rsidRPr="002743AB">
        <w:rPr>
          <w:rFonts w:asciiTheme="minorBidi" w:hAnsiTheme="minorBidi"/>
          <w:sz w:val="24"/>
          <w:szCs w:val="24"/>
        </w:rPr>
        <w:lastRenderedPageBreak/>
        <w:t xml:space="preserve">environment, the human footprints created by the hotel’s operations can contribute </w:t>
      </w:r>
      <w:proofErr w:type="gramStart"/>
      <w:r w:rsidR="001740ED" w:rsidRPr="002743AB">
        <w:rPr>
          <w:rFonts w:asciiTheme="minorBidi" w:hAnsiTheme="minorBidi"/>
          <w:sz w:val="24"/>
          <w:szCs w:val="24"/>
        </w:rPr>
        <w:t>in</w:t>
      </w:r>
      <w:proofErr w:type="gramEnd"/>
      <w:r w:rsidR="001740ED" w:rsidRPr="002743AB">
        <w:rPr>
          <w:rFonts w:asciiTheme="minorBidi" w:hAnsiTheme="minorBidi"/>
          <w:sz w:val="24"/>
          <w:szCs w:val="24"/>
        </w:rPr>
        <w:t xml:space="preserve"> compromising such claims. Besides, the recent pledge of the hotel of going net-zero by 2050 has clarity lacking. The use of energy within the business operations of Marriot is higher than the hotel claims to. The total amount of carbon emitted by the hotel is estimated to be accounted for approximately 1% of the global carbon emission</w:t>
      </w:r>
      <w:r w:rsidR="00CC47E1" w:rsidRPr="002743AB">
        <w:rPr>
          <w:rFonts w:asciiTheme="minorBidi" w:hAnsiTheme="minorBidi"/>
          <w:sz w:val="24"/>
          <w:szCs w:val="24"/>
        </w:rPr>
        <w:t xml:space="preserve"> (</w:t>
      </w:r>
      <w:r w:rsidR="00CC47E1" w:rsidRPr="002743AB">
        <w:rPr>
          <w:rFonts w:asciiTheme="minorBidi" w:hAnsiTheme="minorBidi"/>
          <w:color w:val="222222"/>
          <w:sz w:val="24"/>
          <w:szCs w:val="24"/>
          <w:shd w:val="clear" w:color="auto" w:fill="FFFFFF"/>
        </w:rPr>
        <w:t>Santos et al., 2023</w:t>
      </w:r>
      <w:r w:rsidR="00CC47E1" w:rsidRPr="002743AB">
        <w:rPr>
          <w:rFonts w:asciiTheme="minorBidi" w:hAnsiTheme="minorBidi"/>
          <w:sz w:val="24"/>
          <w:szCs w:val="24"/>
        </w:rPr>
        <w:t>)</w:t>
      </w:r>
      <w:r w:rsidR="001740ED" w:rsidRPr="002743AB">
        <w:rPr>
          <w:rFonts w:asciiTheme="minorBidi" w:hAnsiTheme="minorBidi"/>
          <w:sz w:val="24"/>
          <w:szCs w:val="24"/>
        </w:rPr>
        <w:t>. The net-zero pledge of Marriot is only focused on reducing the operational carbon emission while the expansion program of the hotel is not at all focused on such reduction instead it is focused on the policy of building more and more infrastructure all over the world which is not aligning with the conservative approach of the hotel chain</w:t>
      </w:r>
      <w:r w:rsidR="00424AAC" w:rsidRPr="002743AB">
        <w:rPr>
          <w:rFonts w:asciiTheme="minorBidi" w:hAnsiTheme="minorBidi"/>
          <w:sz w:val="24"/>
          <w:szCs w:val="24"/>
        </w:rPr>
        <w:t xml:space="preserve"> (</w:t>
      </w:r>
      <w:r w:rsidR="00424AAC" w:rsidRPr="002743AB">
        <w:rPr>
          <w:rFonts w:asciiTheme="minorBidi" w:hAnsiTheme="minorBidi"/>
          <w:color w:val="222222"/>
          <w:sz w:val="24"/>
          <w:szCs w:val="24"/>
          <w:shd w:val="clear" w:color="auto" w:fill="FFFFFF"/>
        </w:rPr>
        <w:t>Landau, 2020</w:t>
      </w:r>
      <w:r w:rsidR="00424AAC" w:rsidRPr="002743AB">
        <w:rPr>
          <w:rFonts w:asciiTheme="minorBidi" w:hAnsiTheme="minorBidi"/>
          <w:sz w:val="24"/>
          <w:szCs w:val="24"/>
        </w:rPr>
        <w:t>)</w:t>
      </w:r>
      <w:r w:rsidR="001740ED" w:rsidRPr="002743AB">
        <w:rPr>
          <w:rFonts w:asciiTheme="minorBidi" w:hAnsiTheme="minorBidi"/>
          <w:sz w:val="24"/>
          <w:szCs w:val="24"/>
        </w:rPr>
        <w:t xml:space="preserve">. This is kind of fraud which is </w:t>
      </w:r>
      <w:r w:rsidR="001D16E3" w:rsidRPr="002743AB">
        <w:rPr>
          <w:rFonts w:asciiTheme="minorBidi" w:hAnsiTheme="minorBidi"/>
          <w:sz w:val="24"/>
          <w:szCs w:val="24"/>
        </w:rPr>
        <w:t>portraying</w:t>
      </w:r>
      <w:r w:rsidR="001740ED" w:rsidRPr="002743AB">
        <w:rPr>
          <w:rFonts w:asciiTheme="minorBidi" w:hAnsiTheme="minorBidi"/>
          <w:sz w:val="24"/>
          <w:szCs w:val="24"/>
        </w:rPr>
        <w:t xml:space="preserve"> the hotel chain as sustainable hotel by </w:t>
      </w:r>
      <w:r w:rsidR="001D16E3" w:rsidRPr="002743AB">
        <w:rPr>
          <w:rFonts w:asciiTheme="minorBidi" w:hAnsiTheme="minorBidi"/>
          <w:sz w:val="24"/>
          <w:szCs w:val="24"/>
        </w:rPr>
        <w:t>focusing</w:t>
      </w:r>
      <w:r w:rsidR="001740ED" w:rsidRPr="002743AB">
        <w:rPr>
          <w:rFonts w:asciiTheme="minorBidi" w:hAnsiTheme="minorBidi"/>
          <w:sz w:val="24"/>
          <w:szCs w:val="24"/>
        </w:rPr>
        <w:t xml:space="preserve"> on its </w:t>
      </w:r>
      <w:r w:rsidR="001D16E3" w:rsidRPr="002743AB">
        <w:rPr>
          <w:rFonts w:asciiTheme="minorBidi" w:hAnsiTheme="minorBidi"/>
          <w:sz w:val="24"/>
          <w:szCs w:val="24"/>
        </w:rPr>
        <w:t>sustainability</w:t>
      </w:r>
      <w:r w:rsidR="001740ED" w:rsidRPr="002743AB">
        <w:rPr>
          <w:rFonts w:asciiTheme="minorBidi" w:hAnsiTheme="minorBidi"/>
          <w:sz w:val="24"/>
          <w:szCs w:val="24"/>
        </w:rPr>
        <w:t xml:space="preserve"> initiatives while the actual and fundamental activities of the hotel are not sustainable at all. </w:t>
      </w:r>
    </w:p>
    <w:p w14:paraId="49071FD7" w14:textId="77777777" w:rsidR="00DD087B" w:rsidRPr="002743AB" w:rsidRDefault="00DD087B" w:rsidP="002743AB">
      <w:pPr>
        <w:pStyle w:val="Heading1"/>
        <w:spacing w:line="360" w:lineRule="auto"/>
        <w:jc w:val="both"/>
        <w:rPr>
          <w:rFonts w:asciiTheme="minorBidi" w:hAnsiTheme="minorBidi" w:cstheme="minorBidi"/>
          <w:sz w:val="24"/>
          <w:szCs w:val="24"/>
        </w:rPr>
      </w:pPr>
      <w:bookmarkStart w:id="3" w:name="_Toc158487191"/>
      <w:r w:rsidRPr="002743AB">
        <w:rPr>
          <w:rFonts w:asciiTheme="minorBidi" w:hAnsiTheme="minorBidi" w:cstheme="minorBidi"/>
          <w:sz w:val="24"/>
          <w:szCs w:val="24"/>
        </w:rPr>
        <w:t>Do they self-evaluate?</w:t>
      </w:r>
      <w:bookmarkEnd w:id="3"/>
    </w:p>
    <w:p w14:paraId="315D6308" w14:textId="77777777" w:rsidR="008E1BD3" w:rsidRPr="002743AB" w:rsidRDefault="008E1BD3" w:rsidP="002743AB">
      <w:pPr>
        <w:spacing w:line="360" w:lineRule="auto"/>
        <w:jc w:val="both"/>
        <w:rPr>
          <w:rFonts w:asciiTheme="minorBidi" w:hAnsiTheme="minorBidi"/>
          <w:sz w:val="24"/>
          <w:szCs w:val="24"/>
        </w:rPr>
      </w:pPr>
      <w:r w:rsidRPr="002743AB">
        <w:rPr>
          <w:rFonts w:asciiTheme="minorBidi" w:hAnsiTheme="minorBidi"/>
          <w:sz w:val="24"/>
          <w:szCs w:val="24"/>
        </w:rPr>
        <w:t>From the look of the claim that Marriot international is trying to establish, it seems that they certainly rely of self-evaluation. Marriot is claiming itself to be the sustainable hotel chain when there are lots of flaws and errors in its operations that are having negative environmental impact. The claims of the hotel chain are not totally authentic</w:t>
      </w:r>
      <w:r w:rsidR="00E06858" w:rsidRPr="002743AB">
        <w:rPr>
          <w:rFonts w:asciiTheme="minorBidi" w:hAnsiTheme="minorBidi"/>
          <w:sz w:val="24"/>
          <w:szCs w:val="24"/>
        </w:rPr>
        <w:t xml:space="preserve"> (</w:t>
      </w:r>
      <w:r w:rsidR="00E06858" w:rsidRPr="002743AB">
        <w:rPr>
          <w:rFonts w:asciiTheme="minorBidi" w:hAnsiTheme="minorBidi"/>
          <w:color w:val="222222"/>
          <w:sz w:val="24"/>
          <w:szCs w:val="24"/>
          <w:shd w:val="clear" w:color="auto" w:fill="FFFFFF"/>
        </w:rPr>
        <w:t>Torres, 2023</w:t>
      </w:r>
      <w:r w:rsidR="00E06858" w:rsidRPr="002743AB">
        <w:rPr>
          <w:rFonts w:asciiTheme="minorBidi" w:hAnsiTheme="minorBidi"/>
          <w:sz w:val="24"/>
          <w:szCs w:val="24"/>
        </w:rPr>
        <w:t>)</w:t>
      </w:r>
      <w:r w:rsidRPr="002743AB">
        <w:rPr>
          <w:rFonts w:asciiTheme="minorBidi" w:hAnsiTheme="minorBidi"/>
          <w:sz w:val="24"/>
          <w:szCs w:val="24"/>
        </w:rPr>
        <w:t xml:space="preserve">. If any regulatory authority is appointed for evaluating the sustainability initiatives of Marriot </w:t>
      </w:r>
      <w:proofErr w:type="gramStart"/>
      <w:r w:rsidRPr="002743AB">
        <w:rPr>
          <w:rFonts w:asciiTheme="minorBidi" w:hAnsiTheme="minorBidi"/>
          <w:sz w:val="24"/>
          <w:szCs w:val="24"/>
        </w:rPr>
        <w:t>International</w:t>
      </w:r>
      <w:proofErr w:type="gramEnd"/>
      <w:r w:rsidRPr="002743AB">
        <w:rPr>
          <w:rFonts w:asciiTheme="minorBidi" w:hAnsiTheme="minorBidi"/>
          <w:sz w:val="24"/>
          <w:szCs w:val="24"/>
        </w:rPr>
        <w:t xml:space="preserve"> then lots of flaws will be found within the business operations since the initiatives taken by the hotel are not being applied appropriately and ethically. The hotel chain is claiming to reduce carbon emission and acknowledging themselves to be sustainable hotel chain. But in </w:t>
      </w:r>
      <w:proofErr w:type="gramStart"/>
      <w:r w:rsidRPr="002743AB">
        <w:rPr>
          <w:rFonts w:asciiTheme="minorBidi" w:hAnsiTheme="minorBidi"/>
          <w:sz w:val="24"/>
          <w:szCs w:val="24"/>
        </w:rPr>
        <w:t>reality</w:t>
      </w:r>
      <w:proofErr w:type="gramEnd"/>
      <w:r w:rsidRPr="002743AB">
        <w:rPr>
          <w:rFonts w:asciiTheme="minorBidi" w:hAnsiTheme="minorBidi"/>
          <w:sz w:val="24"/>
          <w:szCs w:val="24"/>
        </w:rPr>
        <w:t xml:space="preserve"> thi</w:t>
      </w:r>
      <w:r w:rsidR="00646E7E" w:rsidRPr="002743AB">
        <w:rPr>
          <w:rFonts w:asciiTheme="minorBidi" w:hAnsiTheme="minorBidi"/>
          <w:sz w:val="24"/>
          <w:szCs w:val="24"/>
        </w:rPr>
        <w:t>s is not a true acknowledgement</w:t>
      </w:r>
      <w:r w:rsidR="00F56DAD" w:rsidRPr="002743AB">
        <w:rPr>
          <w:rFonts w:asciiTheme="minorBidi" w:hAnsiTheme="minorBidi"/>
          <w:sz w:val="24"/>
          <w:szCs w:val="24"/>
        </w:rPr>
        <w:t xml:space="preserve"> (</w:t>
      </w:r>
      <w:r w:rsidR="00F56DAD" w:rsidRPr="002743AB">
        <w:rPr>
          <w:rFonts w:asciiTheme="minorBidi" w:hAnsiTheme="minorBidi"/>
          <w:color w:val="222222"/>
          <w:sz w:val="24"/>
          <w:szCs w:val="24"/>
          <w:shd w:val="clear" w:color="auto" w:fill="FFFFFF"/>
        </w:rPr>
        <w:t>Wickham et al., 2020</w:t>
      </w:r>
      <w:r w:rsidR="00F56DAD" w:rsidRPr="002743AB">
        <w:rPr>
          <w:rFonts w:asciiTheme="minorBidi" w:hAnsiTheme="minorBidi"/>
          <w:sz w:val="24"/>
          <w:szCs w:val="24"/>
        </w:rPr>
        <w:t>)</w:t>
      </w:r>
      <w:r w:rsidR="00646E7E" w:rsidRPr="002743AB">
        <w:rPr>
          <w:rFonts w:asciiTheme="minorBidi" w:hAnsiTheme="minorBidi"/>
          <w:sz w:val="24"/>
          <w:szCs w:val="24"/>
        </w:rPr>
        <w:t xml:space="preserve">. This is just part of self-evaluation which is creating a sustainable image for greenwashing the customers and relevant stakeholders. No one </w:t>
      </w:r>
      <w:proofErr w:type="gramStart"/>
      <w:r w:rsidR="00646E7E" w:rsidRPr="002743AB">
        <w:rPr>
          <w:rFonts w:asciiTheme="minorBidi" w:hAnsiTheme="minorBidi"/>
          <w:sz w:val="24"/>
          <w:szCs w:val="24"/>
        </w:rPr>
        <w:t>is capable of understanding</w:t>
      </w:r>
      <w:proofErr w:type="gramEnd"/>
      <w:r w:rsidR="00646E7E" w:rsidRPr="002743AB">
        <w:rPr>
          <w:rFonts w:asciiTheme="minorBidi" w:hAnsiTheme="minorBidi"/>
          <w:sz w:val="24"/>
          <w:szCs w:val="24"/>
        </w:rPr>
        <w:t xml:space="preserve"> the differences in actual performance and the expected performance of the hotel since all of the claims are based on self-evaluation. </w:t>
      </w:r>
    </w:p>
    <w:p w14:paraId="66AD0145" w14:textId="77777777" w:rsidR="00C3304B" w:rsidRPr="002743AB" w:rsidRDefault="00C3304B" w:rsidP="002743AB">
      <w:pPr>
        <w:pStyle w:val="Heading1"/>
        <w:spacing w:line="360" w:lineRule="auto"/>
        <w:jc w:val="both"/>
        <w:rPr>
          <w:rFonts w:asciiTheme="minorBidi" w:hAnsiTheme="minorBidi" w:cstheme="minorBidi"/>
          <w:sz w:val="24"/>
          <w:szCs w:val="24"/>
        </w:rPr>
      </w:pPr>
      <w:bookmarkStart w:id="4" w:name="_Toc158487192"/>
      <w:r w:rsidRPr="002743AB">
        <w:rPr>
          <w:rFonts w:asciiTheme="minorBidi" w:hAnsiTheme="minorBidi" w:cstheme="minorBidi"/>
          <w:sz w:val="24"/>
          <w:szCs w:val="24"/>
        </w:rPr>
        <w:t xml:space="preserve">Reasons why </w:t>
      </w:r>
      <w:r w:rsidR="00DD087B" w:rsidRPr="002743AB">
        <w:rPr>
          <w:rFonts w:asciiTheme="minorBidi" w:hAnsiTheme="minorBidi" w:cstheme="minorBidi"/>
          <w:sz w:val="24"/>
          <w:szCs w:val="24"/>
        </w:rPr>
        <w:t xml:space="preserve">companies </w:t>
      </w:r>
      <w:r w:rsidRPr="002743AB">
        <w:rPr>
          <w:rFonts w:asciiTheme="minorBidi" w:hAnsiTheme="minorBidi" w:cstheme="minorBidi"/>
          <w:sz w:val="24"/>
          <w:szCs w:val="24"/>
        </w:rPr>
        <w:t>self-</w:t>
      </w:r>
      <w:proofErr w:type="gramStart"/>
      <w:r w:rsidRPr="002743AB">
        <w:rPr>
          <w:rFonts w:asciiTheme="minorBidi" w:hAnsiTheme="minorBidi" w:cstheme="minorBidi"/>
          <w:sz w:val="24"/>
          <w:szCs w:val="24"/>
        </w:rPr>
        <w:t>evaluate</w:t>
      </w:r>
      <w:bookmarkEnd w:id="4"/>
      <w:proofErr w:type="gramEnd"/>
    </w:p>
    <w:p w14:paraId="1616AC54" w14:textId="77777777" w:rsidR="003C03C5" w:rsidRPr="002743AB" w:rsidRDefault="00BB3751" w:rsidP="002743AB">
      <w:pPr>
        <w:spacing w:line="360" w:lineRule="auto"/>
        <w:jc w:val="both"/>
        <w:rPr>
          <w:rFonts w:asciiTheme="minorBidi" w:hAnsiTheme="minorBidi"/>
          <w:sz w:val="24"/>
          <w:szCs w:val="24"/>
        </w:rPr>
      </w:pPr>
      <w:r w:rsidRPr="002743AB">
        <w:rPr>
          <w:rFonts w:asciiTheme="minorBidi" w:hAnsiTheme="minorBidi"/>
          <w:sz w:val="24"/>
          <w:szCs w:val="24"/>
        </w:rPr>
        <w:t>Self-evaluation is the process of evaluating business operations by applying several assessment measures and by analysing and identifying drivers of success and reasons of down performing and so on. In case of greenwashing, the very first reason</w:t>
      </w:r>
      <w:r w:rsidR="003C03C5" w:rsidRPr="002743AB">
        <w:rPr>
          <w:rFonts w:asciiTheme="minorBidi" w:hAnsiTheme="minorBidi"/>
          <w:sz w:val="24"/>
          <w:szCs w:val="24"/>
        </w:rPr>
        <w:t xml:space="preserve"> for </w:t>
      </w:r>
      <w:r w:rsidR="003C03C5" w:rsidRPr="002743AB">
        <w:rPr>
          <w:rFonts w:asciiTheme="minorBidi" w:hAnsiTheme="minorBidi"/>
          <w:sz w:val="24"/>
          <w:szCs w:val="24"/>
        </w:rPr>
        <w:lastRenderedPageBreak/>
        <w:t>companies to self-evaluate is to hide something fraudulent</w:t>
      </w:r>
      <w:r w:rsidR="00717AE6" w:rsidRPr="002743AB">
        <w:rPr>
          <w:rFonts w:asciiTheme="minorBidi" w:hAnsiTheme="minorBidi"/>
          <w:sz w:val="24"/>
          <w:szCs w:val="24"/>
        </w:rPr>
        <w:t xml:space="preserve"> (</w:t>
      </w:r>
      <w:r w:rsidR="00717AE6" w:rsidRPr="002743AB">
        <w:rPr>
          <w:rFonts w:asciiTheme="minorBidi" w:hAnsiTheme="minorBidi"/>
          <w:color w:val="222222"/>
          <w:sz w:val="24"/>
          <w:szCs w:val="24"/>
          <w:shd w:val="clear" w:color="auto" w:fill="FFFFFF"/>
        </w:rPr>
        <w:t>Skerritt et al., 2023</w:t>
      </w:r>
      <w:r w:rsidR="00717AE6" w:rsidRPr="002743AB">
        <w:rPr>
          <w:rFonts w:asciiTheme="minorBidi" w:hAnsiTheme="minorBidi"/>
          <w:sz w:val="24"/>
          <w:szCs w:val="24"/>
        </w:rPr>
        <w:t>)</w:t>
      </w:r>
      <w:r w:rsidR="003C03C5" w:rsidRPr="002743AB">
        <w:rPr>
          <w:rFonts w:asciiTheme="minorBidi" w:hAnsiTheme="minorBidi"/>
          <w:sz w:val="24"/>
          <w:szCs w:val="24"/>
        </w:rPr>
        <w:t xml:space="preserve">. </w:t>
      </w:r>
      <w:r w:rsidRPr="002743AB">
        <w:rPr>
          <w:rFonts w:asciiTheme="minorBidi" w:hAnsiTheme="minorBidi"/>
          <w:sz w:val="24"/>
          <w:szCs w:val="24"/>
        </w:rPr>
        <w:t xml:space="preserve">When companies are not doing business ethically and </w:t>
      </w:r>
      <w:proofErr w:type="gramStart"/>
      <w:r w:rsidRPr="002743AB">
        <w:rPr>
          <w:rFonts w:asciiTheme="minorBidi" w:hAnsiTheme="minorBidi"/>
          <w:sz w:val="24"/>
          <w:szCs w:val="24"/>
        </w:rPr>
        <w:t>sustainably</w:t>
      </w:r>
      <w:proofErr w:type="gramEnd"/>
      <w:r w:rsidRPr="002743AB">
        <w:rPr>
          <w:rFonts w:asciiTheme="minorBidi" w:hAnsiTheme="minorBidi"/>
          <w:sz w:val="24"/>
          <w:szCs w:val="24"/>
        </w:rPr>
        <w:t xml:space="preserve"> but they want to look ethical and sustainable towards the customers and concerned authority then they take advantages of self-evaluation to use fraudulent information to capture good intention of the customers. </w:t>
      </w:r>
      <w:r w:rsidR="009B1BFE" w:rsidRPr="002743AB">
        <w:rPr>
          <w:rFonts w:asciiTheme="minorBidi" w:hAnsiTheme="minorBidi"/>
          <w:sz w:val="24"/>
          <w:szCs w:val="24"/>
        </w:rPr>
        <w:t>This can be considered as part of scam that hides the actual performance and the impact of performance on the people and the planet. There are lots of business organization that are using lots of standards and effective tactics and measures for the purpose of self-evaluation. But these tactics and standards are not being employed properly to assess the overall business operations and their impact on the environment</w:t>
      </w:r>
      <w:r w:rsidR="00717AE6" w:rsidRPr="002743AB">
        <w:rPr>
          <w:rFonts w:asciiTheme="minorBidi" w:hAnsiTheme="minorBidi"/>
          <w:sz w:val="24"/>
          <w:szCs w:val="24"/>
        </w:rPr>
        <w:t xml:space="preserve"> (</w:t>
      </w:r>
      <w:r w:rsidR="00717AE6" w:rsidRPr="002743AB">
        <w:rPr>
          <w:rFonts w:asciiTheme="minorBidi" w:hAnsiTheme="minorBidi"/>
          <w:color w:val="222222"/>
          <w:sz w:val="24"/>
          <w:szCs w:val="24"/>
          <w:shd w:val="clear" w:color="auto" w:fill="FFFFFF"/>
        </w:rPr>
        <w:t>Xue et al., 2022</w:t>
      </w:r>
      <w:r w:rsidR="00717AE6" w:rsidRPr="002743AB">
        <w:rPr>
          <w:rFonts w:asciiTheme="minorBidi" w:hAnsiTheme="minorBidi"/>
          <w:sz w:val="24"/>
          <w:szCs w:val="24"/>
        </w:rPr>
        <w:t>)</w:t>
      </w:r>
      <w:r w:rsidR="009B1BFE" w:rsidRPr="002743AB">
        <w:rPr>
          <w:rFonts w:asciiTheme="minorBidi" w:hAnsiTheme="minorBidi"/>
          <w:sz w:val="24"/>
          <w:szCs w:val="24"/>
        </w:rPr>
        <w:t xml:space="preserve">. </w:t>
      </w:r>
      <w:proofErr w:type="gramStart"/>
      <w:r w:rsidR="009B1BFE" w:rsidRPr="002743AB">
        <w:rPr>
          <w:rFonts w:asciiTheme="minorBidi" w:hAnsiTheme="minorBidi"/>
          <w:sz w:val="24"/>
          <w:szCs w:val="24"/>
        </w:rPr>
        <w:t>Instead</w:t>
      </w:r>
      <w:proofErr w:type="gramEnd"/>
      <w:r w:rsidR="009B1BFE" w:rsidRPr="002743AB">
        <w:rPr>
          <w:rFonts w:asciiTheme="minorBidi" w:hAnsiTheme="minorBidi"/>
          <w:sz w:val="24"/>
          <w:szCs w:val="24"/>
        </w:rPr>
        <w:t xml:space="preserve"> these tactics and measured are being employed to look standard and to claim that they are using effective tactics while the purpose of these tactics are not being met properly due to fraudulent assessment and evaluation.</w:t>
      </w:r>
    </w:p>
    <w:p w14:paraId="7EDDDA71" w14:textId="77777777" w:rsidR="009B1BFE" w:rsidRPr="002743AB" w:rsidRDefault="009B1BFE" w:rsidP="002743AB">
      <w:pPr>
        <w:spacing w:line="360" w:lineRule="auto"/>
        <w:jc w:val="both"/>
        <w:rPr>
          <w:rFonts w:asciiTheme="minorBidi" w:hAnsiTheme="minorBidi"/>
          <w:sz w:val="24"/>
          <w:szCs w:val="24"/>
        </w:rPr>
      </w:pPr>
      <w:r w:rsidRPr="002743AB">
        <w:rPr>
          <w:rFonts w:asciiTheme="minorBidi" w:hAnsiTheme="minorBidi"/>
          <w:sz w:val="24"/>
          <w:szCs w:val="24"/>
        </w:rPr>
        <w:t>Apart from the negative concept of self-evaluation, there are organizations that are using self-</w:t>
      </w:r>
      <w:r w:rsidR="00BB4BB3" w:rsidRPr="002743AB">
        <w:rPr>
          <w:rFonts w:asciiTheme="minorBidi" w:hAnsiTheme="minorBidi"/>
          <w:sz w:val="24"/>
          <w:szCs w:val="24"/>
        </w:rPr>
        <w:t>evaluation</w:t>
      </w:r>
      <w:r w:rsidRPr="002743AB">
        <w:rPr>
          <w:rFonts w:asciiTheme="minorBidi" w:hAnsiTheme="minorBidi"/>
          <w:sz w:val="24"/>
          <w:szCs w:val="24"/>
        </w:rPr>
        <w:t xml:space="preserve"> </w:t>
      </w:r>
      <w:r w:rsidR="00BB4BB3" w:rsidRPr="002743AB">
        <w:rPr>
          <w:rFonts w:asciiTheme="minorBidi" w:hAnsiTheme="minorBidi"/>
          <w:sz w:val="24"/>
          <w:szCs w:val="24"/>
        </w:rPr>
        <w:t>tactic</w:t>
      </w:r>
      <w:r w:rsidRPr="002743AB">
        <w:rPr>
          <w:rFonts w:asciiTheme="minorBidi" w:hAnsiTheme="minorBidi"/>
          <w:sz w:val="24"/>
          <w:szCs w:val="24"/>
        </w:rPr>
        <w:t xml:space="preserve"> for conducting an assessment on their business </w:t>
      </w:r>
      <w:r w:rsidR="00BB4BB3" w:rsidRPr="002743AB">
        <w:rPr>
          <w:rFonts w:asciiTheme="minorBidi" w:hAnsiTheme="minorBidi"/>
          <w:sz w:val="24"/>
          <w:szCs w:val="24"/>
        </w:rPr>
        <w:t>operations</w:t>
      </w:r>
      <w:r w:rsidRPr="002743AB">
        <w:rPr>
          <w:rFonts w:asciiTheme="minorBidi" w:hAnsiTheme="minorBidi"/>
          <w:sz w:val="24"/>
          <w:szCs w:val="24"/>
        </w:rPr>
        <w:t xml:space="preserve"> to see how they are impacting the </w:t>
      </w:r>
      <w:r w:rsidR="00BB4BB3" w:rsidRPr="002743AB">
        <w:rPr>
          <w:rFonts w:asciiTheme="minorBidi" w:hAnsiTheme="minorBidi"/>
          <w:sz w:val="24"/>
          <w:szCs w:val="24"/>
        </w:rPr>
        <w:t>environment</w:t>
      </w:r>
      <w:r w:rsidRPr="002743AB">
        <w:rPr>
          <w:rFonts w:asciiTheme="minorBidi" w:hAnsiTheme="minorBidi"/>
          <w:sz w:val="24"/>
          <w:szCs w:val="24"/>
        </w:rPr>
        <w:t xml:space="preserve"> for taking effective measures to </w:t>
      </w:r>
      <w:r w:rsidR="00BB4BB3" w:rsidRPr="002743AB">
        <w:rPr>
          <w:rFonts w:asciiTheme="minorBidi" w:hAnsiTheme="minorBidi"/>
          <w:sz w:val="24"/>
          <w:szCs w:val="24"/>
        </w:rPr>
        <w:t>minimize</w:t>
      </w:r>
      <w:r w:rsidRPr="002743AB">
        <w:rPr>
          <w:rFonts w:asciiTheme="minorBidi" w:hAnsiTheme="minorBidi"/>
          <w:sz w:val="24"/>
          <w:szCs w:val="24"/>
        </w:rPr>
        <w:t xml:space="preserve"> negative environmental impact and to maximize the positive impact on environment and the community as well. Organization can utilize the self-</w:t>
      </w:r>
      <w:r w:rsidR="00BB4BB3" w:rsidRPr="002743AB">
        <w:rPr>
          <w:rFonts w:asciiTheme="minorBidi" w:hAnsiTheme="minorBidi"/>
          <w:sz w:val="24"/>
          <w:szCs w:val="24"/>
        </w:rPr>
        <w:t>evaluation</w:t>
      </w:r>
      <w:r w:rsidRPr="002743AB">
        <w:rPr>
          <w:rFonts w:asciiTheme="minorBidi" w:hAnsiTheme="minorBidi"/>
          <w:sz w:val="24"/>
          <w:szCs w:val="24"/>
        </w:rPr>
        <w:t xml:space="preserve"> for any of the purpose based on their intention and values of </w:t>
      </w:r>
      <w:r w:rsidR="00BB4BB3" w:rsidRPr="002743AB">
        <w:rPr>
          <w:rFonts w:asciiTheme="minorBidi" w:hAnsiTheme="minorBidi"/>
          <w:sz w:val="24"/>
          <w:szCs w:val="24"/>
        </w:rPr>
        <w:t>business</w:t>
      </w:r>
      <w:r w:rsidR="00717AE6" w:rsidRPr="002743AB">
        <w:rPr>
          <w:rFonts w:asciiTheme="minorBidi" w:hAnsiTheme="minorBidi"/>
          <w:sz w:val="24"/>
          <w:szCs w:val="24"/>
        </w:rPr>
        <w:t xml:space="preserve"> (</w:t>
      </w:r>
      <w:r w:rsidR="00717AE6" w:rsidRPr="002743AB">
        <w:rPr>
          <w:rFonts w:asciiTheme="minorBidi" w:hAnsiTheme="minorBidi"/>
          <w:color w:val="222222"/>
          <w:sz w:val="24"/>
          <w:szCs w:val="24"/>
          <w:shd w:val="clear" w:color="auto" w:fill="FFFFFF"/>
        </w:rPr>
        <w:t>Lv et al, 2021</w:t>
      </w:r>
      <w:r w:rsidR="00717AE6" w:rsidRPr="002743AB">
        <w:rPr>
          <w:rFonts w:asciiTheme="minorBidi" w:hAnsiTheme="minorBidi"/>
          <w:sz w:val="24"/>
          <w:szCs w:val="24"/>
        </w:rPr>
        <w:t>)</w:t>
      </w:r>
      <w:r w:rsidRPr="002743AB">
        <w:rPr>
          <w:rFonts w:asciiTheme="minorBidi" w:hAnsiTheme="minorBidi"/>
          <w:sz w:val="24"/>
          <w:szCs w:val="24"/>
        </w:rPr>
        <w:t xml:space="preserve">. If they </w:t>
      </w:r>
      <w:proofErr w:type="gramStart"/>
      <w:r w:rsidRPr="002743AB">
        <w:rPr>
          <w:rFonts w:asciiTheme="minorBidi" w:hAnsiTheme="minorBidi"/>
          <w:sz w:val="24"/>
          <w:szCs w:val="24"/>
        </w:rPr>
        <w:t>wants</w:t>
      </w:r>
      <w:proofErr w:type="gramEnd"/>
      <w:r w:rsidRPr="002743AB">
        <w:rPr>
          <w:rFonts w:asciiTheme="minorBidi" w:hAnsiTheme="minorBidi"/>
          <w:sz w:val="24"/>
          <w:szCs w:val="24"/>
        </w:rPr>
        <w:t xml:space="preserve"> to be sustai</w:t>
      </w:r>
      <w:r w:rsidR="00BB4BB3" w:rsidRPr="002743AB">
        <w:rPr>
          <w:rFonts w:asciiTheme="minorBidi" w:hAnsiTheme="minorBidi"/>
          <w:sz w:val="24"/>
          <w:szCs w:val="24"/>
        </w:rPr>
        <w:t xml:space="preserve">nable </w:t>
      </w:r>
      <w:r w:rsidRPr="002743AB">
        <w:rPr>
          <w:rFonts w:asciiTheme="minorBidi" w:hAnsiTheme="minorBidi"/>
          <w:sz w:val="24"/>
          <w:szCs w:val="24"/>
        </w:rPr>
        <w:t xml:space="preserve">truly and </w:t>
      </w:r>
      <w:r w:rsidR="00BB4BB3" w:rsidRPr="002743AB">
        <w:rPr>
          <w:rFonts w:asciiTheme="minorBidi" w:hAnsiTheme="minorBidi"/>
          <w:sz w:val="24"/>
          <w:szCs w:val="24"/>
        </w:rPr>
        <w:t>authentically</w:t>
      </w:r>
      <w:r w:rsidRPr="002743AB">
        <w:rPr>
          <w:rFonts w:asciiTheme="minorBidi" w:hAnsiTheme="minorBidi"/>
          <w:sz w:val="24"/>
          <w:szCs w:val="24"/>
        </w:rPr>
        <w:t xml:space="preserve"> then they can use self-</w:t>
      </w:r>
      <w:r w:rsidR="00BB4BB3" w:rsidRPr="002743AB">
        <w:rPr>
          <w:rFonts w:asciiTheme="minorBidi" w:hAnsiTheme="minorBidi"/>
          <w:sz w:val="24"/>
          <w:szCs w:val="24"/>
        </w:rPr>
        <w:t>evaluation</w:t>
      </w:r>
      <w:r w:rsidRPr="002743AB">
        <w:rPr>
          <w:rFonts w:asciiTheme="minorBidi" w:hAnsiTheme="minorBidi"/>
          <w:sz w:val="24"/>
          <w:szCs w:val="24"/>
        </w:rPr>
        <w:t xml:space="preserve"> for </w:t>
      </w:r>
      <w:r w:rsidR="00BB4BB3" w:rsidRPr="002743AB">
        <w:rPr>
          <w:rFonts w:asciiTheme="minorBidi" w:hAnsiTheme="minorBidi"/>
          <w:sz w:val="24"/>
          <w:szCs w:val="24"/>
        </w:rPr>
        <w:t>self-assessment</w:t>
      </w:r>
      <w:r w:rsidRPr="002743AB">
        <w:rPr>
          <w:rFonts w:asciiTheme="minorBidi" w:hAnsiTheme="minorBidi"/>
          <w:sz w:val="24"/>
          <w:szCs w:val="24"/>
        </w:rPr>
        <w:t xml:space="preserve"> to be more improved and </w:t>
      </w:r>
      <w:r w:rsidR="00BB4BB3" w:rsidRPr="002743AB">
        <w:rPr>
          <w:rFonts w:asciiTheme="minorBidi" w:hAnsiTheme="minorBidi"/>
          <w:sz w:val="24"/>
          <w:szCs w:val="24"/>
        </w:rPr>
        <w:t>sustainable</w:t>
      </w:r>
      <w:r w:rsidRPr="002743AB">
        <w:rPr>
          <w:rFonts w:asciiTheme="minorBidi" w:hAnsiTheme="minorBidi"/>
          <w:sz w:val="24"/>
          <w:szCs w:val="24"/>
        </w:rPr>
        <w:t xml:space="preserve"> in the future. But if they want to </w:t>
      </w:r>
      <w:r w:rsidR="00BB4BB3" w:rsidRPr="002743AB">
        <w:rPr>
          <w:rFonts w:asciiTheme="minorBidi" w:hAnsiTheme="minorBidi"/>
          <w:sz w:val="24"/>
          <w:szCs w:val="24"/>
        </w:rPr>
        <w:t>greenwash</w:t>
      </w:r>
      <w:r w:rsidRPr="002743AB">
        <w:rPr>
          <w:rFonts w:asciiTheme="minorBidi" w:hAnsiTheme="minorBidi"/>
          <w:sz w:val="24"/>
          <w:szCs w:val="24"/>
        </w:rPr>
        <w:t xml:space="preserve"> customers then the use self-</w:t>
      </w:r>
      <w:r w:rsidR="00BB4BB3" w:rsidRPr="002743AB">
        <w:rPr>
          <w:rFonts w:asciiTheme="minorBidi" w:hAnsiTheme="minorBidi"/>
          <w:sz w:val="24"/>
          <w:szCs w:val="24"/>
        </w:rPr>
        <w:t>evaluation</w:t>
      </w:r>
      <w:r w:rsidRPr="002743AB">
        <w:rPr>
          <w:rFonts w:asciiTheme="minorBidi" w:hAnsiTheme="minorBidi"/>
          <w:sz w:val="24"/>
          <w:szCs w:val="24"/>
        </w:rPr>
        <w:t xml:space="preserve"> for </w:t>
      </w:r>
      <w:r w:rsidR="00BB4BB3" w:rsidRPr="002743AB">
        <w:rPr>
          <w:rFonts w:asciiTheme="minorBidi" w:hAnsiTheme="minorBidi"/>
          <w:sz w:val="24"/>
          <w:szCs w:val="24"/>
        </w:rPr>
        <w:t>hiding</w:t>
      </w:r>
      <w:r w:rsidRPr="002743AB">
        <w:rPr>
          <w:rFonts w:asciiTheme="minorBidi" w:hAnsiTheme="minorBidi"/>
          <w:sz w:val="24"/>
          <w:szCs w:val="24"/>
        </w:rPr>
        <w:t xml:space="preserve"> the negative environmental impact of their operations to look </w:t>
      </w:r>
      <w:r w:rsidR="00BB4BB3" w:rsidRPr="002743AB">
        <w:rPr>
          <w:rFonts w:asciiTheme="minorBidi" w:hAnsiTheme="minorBidi"/>
          <w:sz w:val="24"/>
          <w:szCs w:val="24"/>
        </w:rPr>
        <w:t>sustainable</w:t>
      </w:r>
      <w:r w:rsidRPr="002743AB">
        <w:rPr>
          <w:rFonts w:asciiTheme="minorBidi" w:hAnsiTheme="minorBidi"/>
          <w:sz w:val="24"/>
          <w:szCs w:val="24"/>
        </w:rPr>
        <w:t xml:space="preserve"> on the image not in the reality. </w:t>
      </w:r>
    </w:p>
    <w:p w14:paraId="20122FA4" w14:textId="77777777" w:rsidR="00C3304B" w:rsidRPr="002743AB" w:rsidRDefault="00DD087B" w:rsidP="002743AB">
      <w:pPr>
        <w:pStyle w:val="Heading1"/>
        <w:spacing w:line="360" w:lineRule="auto"/>
        <w:jc w:val="both"/>
        <w:rPr>
          <w:rFonts w:asciiTheme="minorBidi" w:hAnsiTheme="minorBidi" w:cstheme="minorBidi"/>
          <w:sz w:val="24"/>
          <w:szCs w:val="24"/>
        </w:rPr>
      </w:pPr>
      <w:bookmarkStart w:id="5" w:name="_Toc158487193"/>
      <w:r w:rsidRPr="002743AB">
        <w:rPr>
          <w:rFonts w:asciiTheme="minorBidi" w:hAnsiTheme="minorBidi" w:cstheme="minorBidi"/>
          <w:sz w:val="24"/>
          <w:szCs w:val="24"/>
        </w:rPr>
        <w:t>Is ‘Green’ technology being us</w:t>
      </w:r>
      <w:r w:rsidR="00C3304B" w:rsidRPr="002743AB">
        <w:rPr>
          <w:rFonts w:asciiTheme="minorBidi" w:hAnsiTheme="minorBidi" w:cstheme="minorBidi"/>
          <w:sz w:val="24"/>
          <w:szCs w:val="24"/>
        </w:rPr>
        <w:t>ed and is it more sustainable?</w:t>
      </w:r>
      <w:bookmarkEnd w:id="5"/>
      <w:r w:rsidR="00C3304B" w:rsidRPr="002743AB">
        <w:rPr>
          <w:rFonts w:asciiTheme="minorBidi" w:hAnsiTheme="minorBidi" w:cstheme="minorBidi"/>
          <w:sz w:val="24"/>
          <w:szCs w:val="24"/>
        </w:rPr>
        <w:t xml:space="preserve"> </w:t>
      </w:r>
    </w:p>
    <w:p w14:paraId="74BA7387" w14:textId="77777777" w:rsidR="00A77D7E" w:rsidRPr="002743AB" w:rsidRDefault="00C54429" w:rsidP="002743AB">
      <w:pPr>
        <w:spacing w:line="360" w:lineRule="auto"/>
        <w:jc w:val="both"/>
        <w:rPr>
          <w:rFonts w:asciiTheme="minorBidi" w:hAnsiTheme="minorBidi"/>
          <w:sz w:val="24"/>
          <w:szCs w:val="24"/>
        </w:rPr>
      </w:pPr>
      <w:r w:rsidRPr="002743AB">
        <w:rPr>
          <w:rFonts w:asciiTheme="minorBidi" w:hAnsiTheme="minorBidi"/>
          <w:sz w:val="24"/>
          <w:szCs w:val="24"/>
        </w:rPr>
        <w:t>Green technology can be described as an umbrella term which is used for reducing the human impact on the natural environment</w:t>
      </w:r>
      <w:r w:rsidR="007C45C8" w:rsidRPr="002743AB">
        <w:rPr>
          <w:rFonts w:asciiTheme="minorBidi" w:hAnsiTheme="minorBidi"/>
          <w:sz w:val="24"/>
          <w:szCs w:val="24"/>
        </w:rPr>
        <w:t xml:space="preserve"> (</w:t>
      </w:r>
      <w:r w:rsidR="007C45C8" w:rsidRPr="002743AB">
        <w:rPr>
          <w:rFonts w:asciiTheme="minorBidi" w:hAnsiTheme="minorBidi"/>
          <w:color w:val="222222"/>
          <w:sz w:val="24"/>
          <w:szCs w:val="24"/>
          <w:shd w:val="clear" w:color="auto" w:fill="FFFFFF"/>
        </w:rPr>
        <w:t>Rao et al., 2021</w:t>
      </w:r>
      <w:r w:rsidR="007C45C8" w:rsidRPr="002743AB">
        <w:rPr>
          <w:rFonts w:asciiTheme="minorBidi" w:hAnsiTheme="minorBidi"/>
          <w:sz w:val="24"/>
          <w:szCs w:val="24"/>
        </w:rPr>
        <w:t>)</w:t>
      </w:r>
      <w:r w:rsidRPr="002743AB">
        <w:rPr>
          <w:rFonts w:asciiTheme="minorBidi" w:hAnsiTheme="minorBidi"/>
          <w:sz w:val="24"/>
          <w:szCs w:val="24"/>
        </w:rPr>
        <w:t xml:space="preserve">. The use of green technology has been rapidly increasing across the world into different industries with the intention of mitigating environmental impact of business operations to enhance the sustainability. A wide range of innovation and creative practices are involved with the green technology that are being implemented within business operations to reduce the consumption of resources so that it can help in minimizing the pressure on the natural environment. The </w:t>
      </w:r>
      <w:r w:rsidRPr="002743AB">
        <w:rPr>
          <w:rFonts w:asciiTheme="minorBidi" w:hAnsiTheme="minorBidi"/>
          <w:sz w:val="24"/>
          <w:szCs w:val="24"/>
        </w:rPr>
        <w:lastRenderedPageBreak/>
        <w:t>use of natural resources in business can be minimized through the implementation of green technology</w:t>
      </w:r>
      <w:r w:rsidR="00D36603" w:rsidRPr="002743AB">
        <w:rPr>
          <w:rFonts w:asciiTheme="minorBidi" w:hAnsiTheme="minorBidi"/>
          <w:sz w:val="24"/>
          <w:szCs w:val="24"/>
        </w:rPr>
        <w:t xml:space="preserve"> (</w:t>
      </w:r>
      <w:r w:rsidR="00D36603" w:rsidRPr="002743AB">
        <w:rPr>
          <w:rFonts w:asciiTheme="minorBidi" w:hAnsiTheme="minorBidi"/>
          <w:color w:val="222222"/>
          <w:sz w:val="24"/>
          <w:szCs w:val="24"/>
          <w:shd w:val="clear" w:color="auto" w:fill="FFFFFF"/>
        </w:rPr>
        <w:t>Bilal et al., 2021</w:t>
      </w:r>
      <w:r w:rsidR="00D36603" w:rsidRPr="002743AB">
        <w:rPr>
          <w:rFonts w:asciiTheme="minorBidi" w:hAnsiTheme="minorBidi"/>
          <w:sz w:val="24"/>
          <w:szCs w:val="24"/>
        </w:rPr>
        <w:t>)</w:t>
      </w:r>
      <w:r w:rsidRPr="002743AB">
        <w:rPr>
          <w:rFonts w:asciiTheme="minorBidi" w:hAnsiTheme="minorBidi"/>
          <w:sz w:val="24"/>
          <w:szCs w:val="24"/>
        </w:rPr>
        <w:t xml:space="preserve">. </w:t>
      </w:r>
      <w:r w:rsidR="002B2BB4" w:rsidRPr="002743AB">
        <w:rPr>
          <w:rFonts w:asciiTheme="minorBidi" w:hAnsiTheme="minorBidi"/>
          <w:sz w:val="24"/>
          <w:szCs w:val="24"/>
        </w:rPr>
        <w:t xml:space="preserve">The use of renewable energy, solar panel etc. are the example of green technology which helps in reducing energy usages. Organizations are using energy-efficient appliances that can help in using less energy to reduce environmental impact. Moreover, electric vehicle </w:t>
      </w:r>
      <w:proofErr w:type="gramStart"/>
      <w:r w:rsidR="002B2BB4" w:rsidRPr="002743AB">
        <w:rPr>
          <w:rFonts w:asciiTheme="minorBidi" w:hAnsiTheme="minorBidi"/>
          <w:sz w:val="24"/>
          <w:szCs w:val="24"/>
        </w:rPr>
        <w:t>are</w:t>
      </w:r>
      <w:proofErr w:type="gramEnd"/>
      <w:r w:rsidR="002B2BB4" w:rsidRPr="002743AB">
        <w:rPr>
          <w:rFonts w:asciiTheme="minorBidi" w:hAnsiTheme="minorBidi"/>
          <w:sz w:val="24"/>
          <w:szCs w:val="24"/>
        </w:rPr>
        <w:t xml:space="preserve"> being produces on large scale which is helping in the reduction of waste through the implementation of waste recycling. </w:t>
      </w:r>
      <w:r w:rsidR="00841F30" w:rsidRPr="002743AB">
        <w:rPr>
          <w:rFonts w:asciiTheme="minorBidi" w:hAnsiTheme="minorBidi"/>
          <w:sz w:val="24"/>
          <w:szCs w:val="24"/>
        </w:rPr>
        <w:t xml:space="preserve">Sustainable agricultural practices </w:t>
      </w:r>
      <w:r w:rsidR="00A77D7E" w:rsidRPr="002743AB">
        <w:rPr>
          <w:rFonts w:asciiTheme="minorBidi" w:hAnsiTheme="minorBidi"/>
          <w:sz w:val="24"/>
          <w:szCs w:val="24"/>
        </w:rPr>
        <w:t>are the example of green technology which are helping in increasing green production</w:t>
      </w:r>
      <w:r w:rsidR="00EB5F62" w:rsidRPr="002743AB">
        <w:rPr>
          <w:rFonts w:asciiTheme="minorBidi" w:hAnsiTheme="minorBidi"/>
          <w:sz w:val="24"/>
          <w:szCs w:val="24"/>
        </w:rPr>
        <w:t xml:space="preserve"> (</w:t>
      </w:r>
      <w:r w:rsidR="00EB5F62" w:rsidRPr="002743AB">
        <w:rPr>
          <w:rFonts w:asciiTheme="minorBidi" w:hAnsiTheme="minorBidi"/>
          <w:color w:val="222222"/>
          <w:sz w:val="24"/>
          <w:szCs w:val="24"/>
          <w:shd w:val="clear" w:color="auto" w:fill="FFFFFF"/>
        </w:rPr>
        <w:t>Yang et al., 2020</w:t>
      </w:r>
      <w:r w:rsidR="00EB5F62" w:rsidRPr="002743AB">
        <w:rPr>
          <w:rFonts w:asciiTheme="minorBidi" w:hAnsiTheme="minorBidi"/>
          <w:sz w:val="24"/>
          <w:szCs w:val="24"/>
        </w:rPr>
        <w:t>)</w:t>
      </w:r>
      <w:r w:rsidR="00A77D7E" w:rsidRPr="002743AB">
        <w:rPr>
          <w:rFonts w:asciiTheme="minorBidi" w:hAnsiTheme="minorBidi"/>
          <w:sz w:val="24"/>
          <w:szCs w:val="24"/>
        </w:rPr>
        <w:t xml:space="preserve">. There are significant impacts of green technology on the </w:t>
      </w:r>
      <w:r w:rsidR="00C22D77" w:rsidRPr="002743AB">
        <w:rPr>
          <w:rFonts w:asciiTheme="minorBidi" w:hAnsiTheme="minorBidi"/>
          <w:sz w:val="24"/>
          <w:szCs w:val="24"/>
        </w:rPr>
        <w:t xml:space="preserve">environmental sustainability which is huge than the impacts of traditional technology on ensuring environmental sustainability. For example, the use of renewable energy can </w:t>
      </w:r>
      <w:proofErr w:type="gramStart"/>
      <w:r w:rsidR="00C22D77" w:rsidRPr="002743AB">
        <w:rPr>
          <w:rFonts w:asciiTheme="minorBidi" w:hAnsiTheme="minorBidi"/>
          <w:sz w:val="24"/>
          <w:szCs w:val="24"/>
        </w:rPr>
        <w:t>facilitates</w:t>
      </w:r>
      <w:proofErr w:type="gramEnd"/>
      <w:r w:rsidR="00C22D77" w:rsidRPr="002743AB">
        <w:rPr>
          <w:rFonts w:asciiTheme="minorBidi" w:hAnsiTheme="minorBidi"/>
          <w:sz w:val="24"/>
          <w:szCs w:val="24"/>
        </w:rPr>
        <w:t xml:space="preserve"> the users in getting electricity while reducing the emission of carbon and lowering greenhouse gas emission. But the traditional energy uses fossil fuels which contributes </w:t>
      </w:r>
      <w:proofErr w:type="gramStart"/>
      <w:r w:rsidR="00C22D77" w:rsidRPr="002743AB">
        <w:rPr>
          <w:rFonts w:asciiTheme="minorBidi" w:hAnsiTheme="minorBidi"/>
          <w:sz w:val="24"/>
          <w:szCs w:val="24"/>
        </w:rPr>
        <w:t>in</w:t>
      </w:r>
      <w:proofErr w:type="gramEnd"/>
      <w:r w:rsidR="00C22D77" w:rsidRPr="002743AB">
        <w:rPr>
          <w:rFonts w:asciiTheme="minorBidi" w:hAnsiTheme="minorBidi"/>
          <w:sz w:val="24"/>
          <w:szCs w:val="24"/>
        </w:rPr>
        <w:t xml:space="preserve"> air pollution and enhance the emission of greenhouse. Besides the use of energy-efficient appliances helps in conserving energy for the next generation to enhance sustainability</w:t>
      </w:r>
      <w:r w:rsidR="00EB5F62" w:rsidRPr="002743AB">
        <w:rPr>
          <w:rFonts w:asciiTheme="minorBidi" w:hAnsiTheme="minorBidi"/>
          <w:sz w:val="24"/>
          <w:szCs w:val="24"/>
        </w:rPr>
        <w:t xml:space="preserve"> (</w:t>
      </w:r>
      <w:r w:rsidR="00EB5F62" w:rsidRPr="002743AB">
        <w:rPr>
          <w:rFonts w:asciiTheme="minorBidi" w:hAnsiTheme="minorBidi"/>
          <w:color w:val="222222"/>
          <w:sz w:val="24"/>
          <w:szCs w:val="24"/>
          <w:shd w:val="clear" w:color="auto" w:fill="FFFFFF"/>
        </w:rPr>
        <w:t>Xue et al., 2022</w:t>
      </w:r>
      <w:r w:rsidR="00EB5F62" w:rsidRPr="002743AB">
        <w:rPr>
          <w:rFonts w:asciiTheme="minorBidi" w:hAnsiTheme="minorBidi"/>
          <w:sz w:val="24"/>
          <w:szCs w:val="24"/>
        </w:rPr>
        <w:t>)</w:t>
      </w:r>
      <w:r w:rsidR="00C22D77" w:rsidRPr="002743AB">
        <w:rPr>
          <w:rFonts w:asciiTheme="minorBidi" w:hAnsiTheme="minorBidi"/>
          <w:sz w:val="24"/>
          <w:szCs w:val="24"/>
        </w:rPr>
        <w:t xml:space="preserve">. The comparison between the green technology and the traditional technology can lead to the conclusion that the adoption of green technology is more sustainable than other technology. It helps in addressing the evolving environmental challenges </w:t>
      </w:r>
      <w:r w:rsidR="00B166BD" w:rsidRPr="002743AB">
        <w:rPr>
          <w:rFonts w:asciiTheme="minorBidi" w:hAnsiTheme="minorBidi"/>
          <w:sz w:val="24"/>
          <w:szCs w:val="24"/>
        </w:rPr>
        <w:t xml:space="preserve">and in taking effectives initiatives for minimize the impact of those challenges for enhancing environmental sustainability. </w:t>
      </w:r>
    </w:p>
    <w:p w14:paraId="2FEEF0CA" w14:textId="77777777" w:rsidR="00DD087B" w:rsidRPr="002743AB" w:rsidRDefault="00DD087B" w:rsidP="002743AB">
      <w:pPr>
        <w:pStyle w:val="Heading1"/>
        <w:spacing w:line="360" w:lineRule="auto"/>
        <w:jc w:val="both"/>
        <w:rPr>
          <w:rFonts w:asciiTheme="minorBidi" w:hAnsiTheme="minorBidi" w:cstheme="minorBidi"/>
          <w:sz w:val="24"/>
          <w:szCs w:val="24"/>
        </w:rPr>
      </w:pPr>
      <w:bookmarkStart w:id="6" w:name="_Toc158487194"/>
      <w:r w:rsidRPr="002743AB">
        <w:rPr>
          <w:rFonts w:asciiTheme="minorBidi" w:hAnsiTheme="minorBidi" w:cstheme="minorBidi"/>
          <w:sz w:val="24"/>
          <w:szCs w:val="24"/>
        </w:rPr>
        <w:t xml:space="preserve">What could they do instead of </w:t>
      </w:r>
      <w:r w:rsidR="00C3304B" w:rsidRPr="002743AB">
        <w:rPr>
          <w:rFonts w:asciiTheme="minorBidi" w:hAnsiTheme="minorBidi" w:cstheme="minorBidi"/>
          <w:sz w:val="24"/>
          <w:szCs w:val="24"/>
        </w:rPr>
        <w:t>self-evaluating</w:t>
      </w:r>
      <w:r w:rsidRPr="002743AB">
        <w:rPr>
          <w:rFonts w:asciiTheme="minorBidi" w:hAnsiTheme="minorBidi" w:cstheme="minorBidi"/>
          <w:sz w:val="24"/>
          <w:szCs w:val="24"/>
        </w:rPr>
        <w:t>?</w:t>
      </w:r>
      <w:bookmarkEnd w:id="6"/>
    </w:p>
    <w:p w14:paraId="7C983AD7" w14:textId="77777777" w:rsidR="00B166BD" w:rsidRPr="002743AB" w:rsidRDefault="00F56517" w:rsidP="002743AB">
      <w:pPr>
        <w:spacing w:line="360" w:lineRule="auto"/>
        <w:jc w:val="both"/>
        <w:rPr>
          <w:rFonts w:asciiTheme="minorBidi" w:hAnsiTheme="minorBidi"/>
          <w:sz w:val="24"/>
          <w:szCs w:val="24"/>
        </w:rPr>
      </w:pPr>
      <w:r w:rsidRPr="002743AB">
        <w:rPr>
          <w:rFonts w:asciiTheme="minorBidi" w:hAnsiTheme="minorBidi"/>
          <w:sz w:val="24"/>
          <w:szCs w:val="24"/>
        </w:rPr>
        <w:t xml:space="preserve">Companies that want to evaluate their performance can convert their focus on alternative ways instead of self-evaluation. </w:t>
      </w:r>
      <w:r w:rsidR="00F47062" w:rsidRPr="002743AB">
        <w:rPr>
          <w:rFonts w:asciiTheme="minorBidi" w:hAnsiTheme="minorBidi"/>
          <w:sz w:val="24"/>
          <w:szCs w:val="24"/>
        </w:rPr>
        <w:t>This can include third-party verification for verifying the sustainability initiatives of business operations</w:t>
      </w:r>
      <w:r w:rsidR="00D36603" w:rsidRPr="002743AB">
        <w:rPr>
          <w:rFonts w:asciiTheme="minorBidi" w:hAnsiTheme="minorBidi"/>
          <w:sz w:val="24"/>
          <w:szCs w:val="24"/>
        </w:rPr>
        <w:t xml:space="preserve"> (</w:t>
      </w:r>
      <w:r w:rsidR="00D36603" w:rsidRPr="002743AB">
        <w:rPr>
          <w:rFonts w:asciiTheme="minorBidi" w:hAnsiTheme="minorBidi"/>
          <w:color w:val="222222"/>
          <w:sz w:val="24"/>
          <w:szCs w:val="24"/>
          <w:shd w:val="clear" w:color="auto" w:fill="FFFFFF"/>
        </w:rPr>
        <w:t>Zell et al., 2020</w:t>
      </w:r>
      <w:r w:rsidR="00D36603" w:rsidRPr="002743AB">
        <w:rPr>
          <w:rFonts w:asciiTheme="minorBidi" w:hAnsiTheme="minorBidi"/>
          <w:sz w:val="24"/>
          <w:szCs w:val="24"/>
        </w:rPr>
        <w:t>)</w:t>
      </w:r>
      <w:r w:rsidR="00F47062" w:rsidRPr="002743AB">
        <w:rPr>
          <w:rFonts w:asciiTheme="minorBidi" w:hAnsiTheme="minorBidi"/>
          <w:sz w:val="24"/>
          <w:szCs w:val="24"/>
        </w:rPr>
        <w:t xml:space="preserve">. </w:t>
      </w:r>
      <w:r w:rsidR="002C5867" w:rsidRPr="002743AB">
        <w:rPr>
          <w:rFonts w:asciiTheme="minorBidi" w:hAnsiTheme="minorBidi"/>
          <w:sz w:val="24"/>
          <w:szCs w:val="24"/>
        </w:rPr>
        <w:t xml:space="preserve">There are </w:t>
      </w:r>
      <w:r w:rsidR="00842C72" w:rsidRPr="002743AB">
        <w:rPr>
          <w:rFonts w:asciiTheme="minorBidi" w:hAnsiTheme="minorBidi"/>
          <w:sz w:val="24"/>
          <w:szCs w:val="24"/>
        </w:rPr>
        <w:t>reputed</w:t>
      </w:r>
      <w:r w:rsidR="002C5867" w:rsidRPr="002743AB">
        <w:rPr>
          <w:rFonts w:asciiTheme="minorBidi" w:hAnsiTheme="minorBidi"/>
          <w:sz w:val="24"/>
          <w:szCs w:val="24"/>
        </w:rPr>
        <w:t xml:space="preserve"> third-party organizations that verify </w:t>
      </w:r>
      <w:r w:rsidR="00842C72" w:rsidRPr="002743AB">
        <w:rPr>
          <w:rFonts w:asciiTheme="minorBidi" w:hAnsiTheme="minorBidi"/>
          <w:sz w:val="24"/>
          <w:szCs w:val="24"/>
        </w:rPr>
        <w:t xml:space="preserve">environmental practices of business organizations and provide certificates. External audits can help businesses in conducting accurate evaluation of their environmental practices and in enhancing the reliability of evaluation. The certificates provided by the </w:t>
      </w:r>
      <w:r w:rsidR="005A7DE9" w:rsidRPr="002743AB">
        <w:rPr>
          <w:rFonts w:asciiTheme="minorBidi" w:hAnsiTheme="minorBidi"/>
          <w:sz w:val="24"/>
          <w:szCs w:val="24"/>
        </w:rPr>
        <w:t xml:space="preserve">external bodies can help in gaining independent validation of the sustainability efforts of business organization. Such evaluation can help in increasing credibility and transparency of business operations. </w:t>
      </w:r>
      <w:r w:rsidR="006F6E56" w:rsidRPr="002743AB">
        <w:rPr>
          <w:rFonts w:asciiTheme="minorBidi" w:hAnsiTheme="minorBidi"/>
          <w:sz w:val="24"/>
          <w:szCs w:val="24"/>
        </w:rPr>
        <w:t>Moreover, business organization</w:t>
      </w:r>
      <w:r w:rsidR="00123875" w:rsidRPr="002743AB">
        <w:rPr>
          <w:rFonts w:asciiTheme="minorBidi" w:hAnsiTheme="minorBidi"/>
          <w:sz w:val="24"/>
          <w:szCs w:val="24"/>
        </w:rPr>
        <w:t>s</w:t>
      </w:r>
      <w:r w:rsidR="006F6E56" w:rsidRPr="002743AB">
        <w:rPr>
          <w:rFonts w:asciiTheme="minorBidi" w:hAnsiTheme="minorBidi"/>
          <w:sz w:val="24"/>
          <w:szCs w:val="24"/>
        </w:rPr>
        <w:t xml:space="preserve"> can involve stakeholders for verifying their environmental and sustainability initiatives. </w:t>
      </w:r>
      <w:r w:rsidR="00123875" w:rsidRPr="002743AB">
        <w:rPr>
          <w:rFonts w:asciiTheme="minorBidi" w:hAnsiTheme="minorBidi"/>
          <w:sz w:val="24"/>
          <w:szCs w:val="24"/>
        </w:rPr>
        <w:t xml:space="preserve">Companies need to engage with the stakeholders </w:t>
      </w:r>
      <w:r w:rsidR="00DA4A78" w:rsidRPr="002743AB">
        <w:rPr>
          <w:rFonts w:asciiTheme="minorBidi" w:hAnsiTheme="minorBidi"/>
          <w:sz w:val="24"/>
          <w:szCs w:val="24"/>
        </w:rPr>
        <w:t xml:space="preserve">of all </w:t>
      </w:r>
      <w:proofErr w:type="gramStart"/>
      <w:r w:rsidR="00DA4A78" w:rsidRPr="002743AB">
        <w:rPr>
          <w:rFonts w:asciiTheme="minorBidi" w:hAnsiTheme="minorBidi"/>
          <w:sz w:val="24"/>
          <w:szCs w:val="24"/>
        </w:rPr>
        <w:t>sector</w:t>
      </w:r>
      <w:proofErr w:type="gramEnd"/>
      <w:r w:rsidR="00DA4A78" w:rsidRPr="002743AB">
        <w:rPr>
          <w:rFonts w:asciiTheme="minorBidi" w:hAnsiTheme="minorBidi"/>
          <w:sz w:val="24"/>
          <w:szCs w:val="24"/>
        </w:rPr>
        <w:t xml:space="preserve"> and seek their </w:t>
      </w:r>
      <w:r w:rsidR="00DA4A78" w:rsidRPr="002743AB">
        <w:rPr>
          <w:rFonts w:asciiTheme="minorBidi" w:hAnsiTheme="minorBidi"/>
          <w:sz w:val="24"/>
          <w:szCs w:val="24"/>
        </w:rPr>
        <w:lastRenderedPageBreak/>
        <w:t>feedback on company’s sustainability practices to conduct proper evaluation and have verification</w:t>
      </w:r>
      <w:r w:rsidR="00424AAC" w:rsidRPr="002743AB">
        <w:rPr>
          <w:rFonts w:asciiTheme="minorBidi" w:hAnsiTheme="minorBidi"/>
          <w:sz w:val="24"/>
          <w:szCs w:val="24"/>
        </w:rPr>
        <w:t xml:space="preserve"> (</w:t>
      </w:r>
      <w:r w:rsidR="00424AAC" w:rsidRPr="002743AB">
        <w:rPr>
          <w:rFonts w:asciiTheme="minorBidi" w:hAnsiTheme="minorBidi"/>
          <w:color w:val="222222"/>
          <w:sz w:val="24"/>
          <w:szCs w:val="24"/>
          <w:shd w:val="clear" w:color="auto" w:fill="FFFFFF"/>
        </w:rPr>
        <w:t>Szabo and Webster, 2021</w:t>
      </w:r>
      <w:r w:rsidR="00424AAC" w:rsidRPr="002743AB">
        <w:rPr>
          <w:rFonts w:asciiTheme="minorBidi" w:hAnsiTheme="minorBidi"/>
          <w:sz w:val="24"/>
          <w:szCs w:val="24"/>
        </w:rPr>
        <w:t>)</w:t>
      </w:r>
      <w:r w:rsidR="00DA4A78" w:rsidRPr="002743AB">
        <w:rPr>
          <w:rFonts w:asciiTheme="minorBidi" w:hAnsiTheme="minorBidi"/>
          <w:sz w:val="24"/>
          <w:szCs w:val="24"/>
        </w:rPr>
        <w:t xml:space="preserve">. </w:t>
      </w:r>
      <w:r w:rsidR="005701C1" w:rsidRPr="002743AB">
        <w:rPr>
          <w:rFonts w:asciiTheme="minorBidi" w:hAnsiTheme="minorBidi"/>
          <w:sz w:val="24"/>
          <w:szCs w:val="24"/>
        </w:rPr>
        <w:t xml:space="preserve">The stakeholders can also be involved in the </w:t>
      </w:r>
      <w:proofErr w:type="gramStart"/>
      <w:r w:rsidR="005701C1" w:rsidRPr="002743AB">
        <w:rPr>
          <w:rFonts w:asciiTheme="minorBidi" w:hAnsiTheme="minorBidi"/>
          <w:sz w:val="24"/>
          <w:szCs w:val="24"/>
        </w:rPr>
        <w:t>decision making</w:t>
      </w:r>
      <w:proofErr w:type="gramEnd"/>
      <w:r w:rsidR="005701C1" w:rsidRPr="002743AB">
        <w:rPr>
          <w:rFonts w:asciiTheme="minorBidi" w:hAnsiTheme="minorBidi"/>
          <w:sz w:val="24"/>
          <w:szCs w:val="24"/>
        </w:rPr>
        <w:t xml:space="preserve"> process for providing their points of view on the decision making of how to evaluate business operations instead of self-evaluation. </w:t>
      </w:r>
    </w:p>
    <w:p w14:paraId="7716328D" w14:textId="77777777" w:rsidR="00DD087B" w:rsidRPr="002743AB" w:rsidRDefault="00F153BD" w:rsidP="002743AB">
      <w:pPr>
        <w:pStyle w:val="Heading1"/>
        <w:spacing w:line="360" w:lineRule="auto"/>
        <w:jc w:val="both"/>
        <w:rPr>
          <w:rFonts w:asciiTheme="minorBidi" w:hAnsiTheme="minorBidi" w:cstheme="minorBidi"/>
          <w:sz w:val="24"/>
          <w:szCs w:val="24"/>
        </w:rPr>
      </w:pPr>
      <w:bookmarkStart w:id="7" w:name="_Toc158487195"/>
      <w:r w:rsidRPr="002743AB">
        <w:rPr>
          <w:rFonts w:asciiTheme="minorBidi" w:hAnsiTheme="minorBidi" w:cstheme="minorBidi"/>
          <w:sz w:val="24"/>
          <w:szCs w:val="24"/>
        </w:rPr>
        <w:t>Conclusion</w:t>
      </w:r>
      <w:bookmarkEnd w:id="7"/>
    </w:p>
    <w:p w14:paraId="299E5385" w14:textId="77777777" w:rsidR="00C452A4" w:rsidRPr="002743AB" w:rsidRDefault="005701C1" w:rsidP="002743AB">
      <w:pPr>
        <w:spacing w:line="360" w:lineRule="auto"/>
        <w:jc w:val="both"/>
        <w:rPr>
          <w:rFonts w:asciiTheme="minorBidi" w:hAnsiTheme="minorBidi"/>
          <w:sz w:val="24"/>
          <w:szCs w:val="24"/>
        </w:rPr>
      </w:pPr>
      <w:r w:rsidRPr="002743AB">
        <w:rPr>
          <w:rFonts w:asciiTheme="minorBidi" w:hAnsiTheme="minorBidi"/>
          <w:sz w:val="24"/>
          <w:szCs w:val="24"/>
        </w:rPr>
        <w:t xml:space="preserve">Hotel business </w:t>
      </w:r>
      <w:proofErr w:type="gramStart"/>
      <w:r w:rsidRPr="002743AB">
        <w:rPr>
          <w:rFonts w:asciiTheme="minorBidi" w:hAnsiTheme="minorBidi"/>
          <w:sz w:val="24"/>
          <w:szCs w:val="24"/>
        </w:rPr>
        <w:t>are</w:t>
      </w:r>
      <w:proofErr w:type="gramEnd"/>
      <w:r w:rsidRPr="002743AB">
        <w:rPr>
          <w:rFonts w:asciiTheme="minorBidi" w:hAnsiTheme="minorBidi"/>
          <w:sz w:val="24"/>
          <w:szCs w:val="24"/>
        </w:rPr>
        <w:t xml:space="preserve"> using green certificates using flashy headlines and marketing strategies for greenwashing customers and other stakeholders. </w:t>
      </w:r>
      <w:r w:rsidR="00C452A4" w:rsidRPr="002743AB">
        <w:rPr>
          <w:rFonts w:asciiTheme="minorBidi" w:hAnsiTheme="minorBidi"/>
          <w:sz w:val="24"/>
          <w:szCs w:val="24"/>
        </w:rPr>
        <w:t xml:space="preserve">They are continuously using self-evaluated reports to form a </w:t>
      </w:r>
      <w:r w:rsidR="00CB53A2" w:rsidRPr="002743AB">
        <w:rPr>
          <w:rFonts w:asciiTheme="minorBidi" w:hAnsiTheme="minorBidi"/>
          <w:sz w:val="24"/>
          <w:szCs w:val="24"/>
        </w:rPr>
        <w:t>sustainable</w:t>
      </w:r>
      <w:r w:rsidR="00C452A4" w:rsidRPr="002743AB">
        <w:rPr>
          <w:rFonts w:asciiTheme="minorBidi" w:hAnsiTheme="minorBidi"/>
          <w:sz w:val="24"/>
          <w:szCs w:val="24"/>
        </w:rPr>
        <w:t xml:space="preserve"> image to </w:t>
      </w:r>
      <w:r w:rsidR="00CB53A2" w:rsidRPr="002743AB">
        <w:rPr>
          <w:rFonts w:asciiTheme="minorBidi" w:hAnsiTheme="minorBidi"/>
          <w:sz w:val="24"/>
          <w:szCs w:val="24"/>
        </w:rPr>
        <w:t>deceive</w:t>
      </w:r>
      <w:r w:rsidR="00C452A4" w:rsidRPr="002743AB">
        <w:rPr>
          <w:rFonts w:asciiTheme="minorBidi" w:hAnsiTheme="minorBidi"/>
          <w:sz w:val="24"/>
          <w:szCs w:val="24"/>
        </w:rPr>
        <w:t xml:space="preserve"> people. Most of the </w:t>
      </w:r>
      <w:r w:rsidR="00CB53A2" w:rsidRPr="002743AB">
        <w:rPr>
          <w:rFonts w:asciiTheme="minorBidi" w:hAnsiTheme="minorBidi"/>
          <w:sz w:val="24"/>
          <w:szCs w:val="24"/>
        </w:rPr>
        <w:t>business</w:t>
      </w:r>
      <w:r w:rsidR="00C452A4" w:rsidRPr="002743AB">
        <w:rPr>
          <w:rFonts w:asciiTheme="minorBidi" w:hAnsiTheme="minorBidi"/>
          <w:sz w:val="24"/>
          <w:szCs w:val="24"/>
        </w:rPr>
        <w:t xml:space="preserve"> that are not </w:t>
      </w:r>
      <w:r w:rsidR="00CB53A2" w:rsidRPr="002743AB">
        <w:rPr>
          <w:rFonts w:asciiTheme="minorBidi" w:hAnsiTheme="minorBidi"/>
          <w:sz w:val="24"/>
          <w:szCs w:val="24"/>
        </w:rPr>
        <w:t>intended</w:t>
      </w:r>
      <w:r w:rsidR="00C452A4" w:rsidRPr="002743AB">
        <w:rPr>
          <w:rFonts w:asciiTheme="minorBidi" w:hAnsiTheme="minorBidi"/>
          <w:sz w:val="24"/>
          <w:szCs w:val="24"/>
        </w:rPr>
        <w:t xml:space="preserve"> to practice environmental </w:t>
      </w:r>
      <w:r w:rsidR="00CB53A2" w:rsidRPr="002743AB">
        <w:rPr>
          <w:rFonts w:asciiTheme="minorBidi" w:hAnsiTheme="minorBidi"/>
          <w:sz w:val="24"/>
          <w:szCs w:val="24"/>
        </w:rPr>
        <w:t>sustainability</w:t>
      </w:r>
      <w:r w:rsidR="00C452A4" w:rsidRPr="002743AB">
        <w:rPr>
          <w:rFonts w:asciiTheme="minorBidi" w:hAnsiTheme="minorBidi"/>
          <w:sz w:val="24"/>
          <w:szCs w:val="24"/>
        </w:rPr>
        <w:t xml:space="preserve"> but are focused on gaining customer’s attention are using greenwashing technique which is </w:t>
      </w:r>
      <w:r w:rsidR="00CB53A2" w:rsidRPr="002743AB">
        <w:rPr>
          <w:rFonts w:asciiTheme="minorBidi" w:hAnsiTheme="minorBidi"/>
          <w:sz w:val="24"/>
          <w:szCs w:val="24"/>
        </w:rPr>
        <w:t>totally</w:t>
      </w:r>
      <w:r w:rsidR="00C452A4" w:rsidRPr="002743AB">
        <w:rPr>
          <w:rFonts w:asciiTheme="minorBidi" w:hAnsiTheme="minorBidi"/>
          <w:sz w:val="24"/>
          <w:szCs w:val="24"/>
        </w:rPr>
        <w:t xml:space="preserve"> deceiving. People should be more careful in selecting brands and should analyse annual </w:t>
      </w:r>
      <w:r w:rsidR="00CB53A2" w:rsidRPr="002743AB">
        <w:rPr>
          <w:rFonts w:asciiTheme="minorBidi" w:hAnsiTheme="minorBidi"/>
          <w:sz w:val="24"/>
          <w:szCs w:val="24"/>
        </w:rPr>
        <w:t>reports</w:t>
      </w:r>
      <w:r w:rsidR="00C452A4" w:rsidRPr="002743AB">
        <w:rPr>
          <w:rFonts w:asciiTheme="minorBidi" w:hAnsiTheme="minorBidi"/>
          <w:sz w:val="24"/>
          <w:szCs w:val="24"/>
        </w:rPr>
        <w:t xml:space="preserve"> of companies to </w:t>
      </w:r>
      <w:r w:rsidR="00CB53A2" w:rsidRPr="002743AB">
        <w:rPr>
          <w:rFonts w:asciiTheme="minorBidi" w:hAnsiTheme="minorBidi"/>
          <w:sz w:val="24"/>
          <w:szCs w:val="24"/>
        </w:rPr>
        <w:t>assess</w:t>
      </w:r>
      <w:r w:rsidR="00C452A4" w:rsidRPr="002743AB">
        <w:rPr>
          <w:rFonts w:asciiTheme="minorBidi" w:hAnsiTheme="minorBidi"/>
          <w:sz w:val="24"/>
          <w:szCs w:val="24"/>
        </w:rPr>
        <w:t xml:space="preserve"> how much they have invested on </w:t>
      </w:r>
      <w:r w:rsidR="00CB53A2" w:rsidRPr="002743AB">
        <w:rPr>
          <w:rFonts w:asciiTheme="minorBidi" w:hAnsiTheme="minorBidi"/>
          <w:sz w:val="24"/>
          <w:szCs w:val="24"/>
        </w:rPr>
        <w:t>sustainability</w:t>
      </w:r>
      <w:r w:rsidR="00C452A4" w:rsidRPr="002743AB">
        <w:rPr>
          <w:rFonts w:asciiTheme="minorBidi" w:hAnsiTheme="minorBidi"/>
          <w:sz w:val="24"/>
          <w:szCs w:val="24"/>
        </w:rPr>
        <w:t xml:space="preserve"> </w:t>
      </w:r>
      <w:r w:rsidR="00CB53A2" w:rsidRPr="002743AB">
        <w:rPr>
          <w:rFonts w:asciiTheme="minorBidi" w:hAnsiTheme="minorBidi"/>
          <w:sz w:val="24"/>
          <w:szCs w:val="24"/>
        </w:rPr>
        <w:t>practices</w:t>
      </w:r>
      <w:r w:rsidR="00C452A4" w:rsidRPr="002743AB">
        <w:rPr>
          <w:rFonts w:asciiTheme="minorBidi" w:hAnsiTheme="minorBidi"/>
          <w:sz w:val="24"/>
          <w:szCs w:val="24"/>
        </w:rPr>
        <w:t xml:space="preserve"> </w:t>
      </w:r>
      <w:r w:rsidR="00CB53A2" w:rsidRPr="002743AB">
        <w:rPr>
          <w:rFonts w:asciiTheme="minorBidi" w:hAnsiTheme="minorBidi"/>
          <w:sz w:val="24"/>
          <w:szCs w:val="24"/>
        </w:rPr>
        <w:t>throughout</w:t>
      </w:r>
      <w:r w:rsidR="00C452A4" w:rsidRPr="002743AB">
        <w:rPr>
          <w:rFonts w:asciiTheme="minorBidi" w:hAnsiTheme="minorBidi"/>
          <w:sz w:val="24"/>
          <w:szCs w:val="24"/>
        </w:rPr>
        <w:t xml:space="preserve"> the previous years. Marriot international is one of such brands greenw</w:t>
      </w:r>
      <w:r w:rsidR="00CB53A2" w:rsidRPr="002743AB">
        <w:rPr>
          <w:rFonts w:asciiTheme="minorBidi" w:hAnsiTheme="minorBidi"/>
          <w:sz w:val="24"/>
          <w:szCs w:val="24"/>
        </w:rPr>
        <w:t>ashing customers by highlighting</w:t>
      </w:r>
      <w:r w:rsidR="00C452A4" w:rsidRPr="002743AB">
        <w:rPr>
          <w:rFonts w:asciiTheme="minorBidi" w:hAnsiTheme="minorBidi"/>
          <w:sz w:val="24"/>
          <w:szCs w:val="24"/>
        </w:rPr>
        <w:t xml:space="preserve"> on </w:t>
      </w:r>
      <w:r w:rsidR="00CB53A2" w:rsidRPr="002743AB">
        <w:rPr>
          <w:rFonts w:asciiTheme="minorBidi" w:hAnsiTheme="minorBidi"/>
          <w:sz w:val="24"/>
          <w:szCs w:val="24"/>
        </w:rPr>
        <w:t>sustainable</w:t>
      </w:r>
      <w:r w:rsidR="00C452A4" w:rsidRPr="002743AB">
        <w:rPr>
          <w:rFonts w:asciiTheme="minorBidi" w:hAnsiTheme="minorBidi"/>
          <w:sz w:val="24"/>
          <w:szCs w:val="24"/>
        </w:rPr>
        <w:t xml:space="preserve"> </w:t>
      </w:r>
      <w:r w:rsidR="00CB53A2" w:rsidRPr="002743AB">
        <w:rPr>
          <w:rFonts w:asciiTheme="minorBidi" w:hAnsiTheme="minorBidi"/>
          <w:sz w:val="24"/>
          <w:szCs w:val="24"/>
        </w:rPr>
        <w:t>practices</w:t>
      </w:r>
      <w:r w:rsidR="00C452A4" w:rsidRPr="002743AB">
        <w:rPr>
          <w:rFonts w:asciiTheme="minorBidi" w:hAnsiTheme="minorBidi"/>
          <w:sz w:val="24"/>
          <w:szCs w:val="24"/>
        </w:rPr>
        <w:t xml:space="preserve">. </w:t>
      </w:r>
    </w:p>
    <w:p w14:paraId="39F6D861" w14:textId="77777777" w:rsidR="000F38BD" w:rsidRPr="002743AB" w:rsidRDefault="000F38BD" w:rsidP="002743AB">
      <w:pPr>
        <w:spacing w:line="360" w:lineRule="auto"/>
        <w:jc w:val="both"/>
        <w:rPr>
          <w:rFonts w:asciiTheme="minorBidi" w:hAnsiTheme="minorBidi"/>
          <w:sz w:val="24"/>
          <w:szCs w:val="24"/>
        </w:rPr>
      </w:pPr>
      <w:r w:rsidRPr="002743AB">
        <w:rPr>
          <w:rFonts w:asciiTheme="minorBidi" w:hAnsiTheme="minorBidi"/>
          <w:sz w:val="24"/>
          <w:szCs w:val="24"/>
        </w:rPr>
        <w:br w:type="page"/>
      </w:r>
    </w:p>
    <w:p w14:paraId="4DD7CA85" w14:textId="77777777" w:rsidR="000F38BD" w:rsidRPr="002743AB" w:rsidRDefault="00EB5F62" w:rsidP="002743AB">
      <w:pPr>
        <w:pStyle w:val="Heading1"/>
        <w:spacing w:line="360" w:lineRule="auto"/>
        <w:jc w:val="both"/>
        <w:rPr>
          <w:rFonts w:asciiTheme="minorBidi" w:hAnsiTheme="minorBidi" w:cstheme="minorBidi"/>
          <w:sz w:val="24"/>
          <w:szCs w:val="24"/>
        </w:rPr>
      </w:pPr>
      <w:bookmarkStart w:id="8" w:name="_Toc158487196"/>
      <w:r w:rsidRPr="002743AB">
        <w:rPr>
          <w:rFonts w:asciiTheme="minorBidi" w:hAnsiTheme="minorBidi" w:cstheme="minorBidi"/>
          <w:sz w:val="24"/>
          <w:szCs w:val="24"/>
        </w:rPr>
        <w:lastRenderedPageBreak/>
        <w:t>References</w:t>
      </w:r>
      <w:bookmarkEnd w:id="8"/>
      <w:r w:rsidRPr="002743AB">
        <w:rPr>
          <w:rFonts w:asciiTheme="minorBidi" w:hAnsiTheme="minorBidi" w:cstheme="minorBidi"/>
          <w:sz w:val="24"/>
          <w:szCs w:val="24"/>
        </w:rPr>
        <w:t xml:space="preserve"> </w:t>
      </w:r>
    </w:p>
    <w:p w14:paraId="6A811C84"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 xml:space="preserve">Bilal, A., Li, X., Zhu, N., Sharma, R. and </w:t>
      </w:r>
      <w:proofErr w:type="spellStart"/>
      <w:r w:rsidRPr="002743AB">
        <w:rPr>
          <w:rFonts w:asciiTheme="minorBidi" w:hAnsiTheme="minorBidi"/>
          <w:color w:val="222222"/>
          <w:sz w:val="24"/>
          <w:szCs w:val="24"/>
          <w:shd w:val="clear" w:color="auto" w:fill="FFFFFF"/>
        </w:rPr>
        <w:t>Jahanger</w:t>
      </w:r>
      <w:proofErr w:type="spellEnd"/>
      <w:r w:rsidRPr="002743AB">
        <w:rPr>
          <w:rFonts w:asciiTheme="minorBidi" w:hAnsiTheme="minorBidi"/>
          <w:color w:val="222222"/>
          <w:sz w:val="24"/>
          <w:szCs w:val="24"/>
          <w:shd w:val="clear" w:color="auto" w:fill="FFFFFF"/>
        </w:rPr>
        <w:t>, A., 2021. Green technology innovation, globalization, and CO2 emissions: recent insights from the OBOR economies. </w:t>
      </w:r>
      <w:r w:rsidRPr="002743AB">
        <w:rPr>
          <w:rFonts w:asciiTheme="minorBidi" w:hAnsiTheme="minorBidi"/>
          <w:i/>
          <w:iCs/>
          <w:color w:val="222222"/>
          <w:sz w:val="24"/>
          <w:szCs w:val="24"/>
          <w:shd w:val="clear" w:color="auto" w:fill="FFFFFF"/>
        </w:rPr>
        <w:t>Sustainability</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14</w:t>
      </w:r>
      <w:r w:rsidRPr="002743AB">
        <w:rPr>
          <w:rFonts w:asciiTheme="minorBidi" w:hAnsiTheme="minorBidi"/>
          <w:color w:val="222222"/>
          <w:sz w:val="24"/>
          <w:szCs w:val="24"/>
          <w:shd w:val="clear" w:color="auto" w:fill="FFFFFF"/>
        </w:rPr>
        <w:t>(1), p.236.</w:t>
      </w:r>
    </w:p>
    <w:p w14:paraId="762FE9BD" w14:textId="77777777" w:rsidR="000F38BD" w:rsidRPr="002743AB" w:rsidRDefault="000F38BD" w:rsidP="002743AB">
      <w:pPr>
        <w:pStyle w:val="ListParagraph"/>
        <w:numPr>
          <w:ilvl w:val="0"/>
          <w:numId w:val="2"/>
        </w:numPr>
        <w:spacing w:line="360" w:lineRule="auto"/>
        <w:jc w:val="both"/>
        <w:rPr>
          <w:rFonts w:asciiTheme="minorBidi" w:hAnsiTheme="minorBidi"/>
          <w:color w:val="222222"/>
          <w:sz w:val="24"/>
          <w:szCs w:val="24"/>
          <w:shd w:val="clear" w:color="auto" w:fill="FFFFFF"/>
        </w:rPr>
      </w:pPr>
      <w:r w:rsidRPr="002743AB">
        <w:rPr>
          <w:rFonts w:asciiTheme="minorBidi" w:hAnsiTheme="minorBidi"/>
          <w:color w:val="222222"/>
          <w:sz w:val="24"/>
          <w:szCs w:val="24"/>
          <w:shd w:val="clear" w:color="auto" w:fill="FFFFFF"/>
          <w:lang w:val="pt-PT"/>
        </w:rPr>
        <w:t xml:space="preserve">de Freitas </w:t>
      </w:r>
      <w:proofErr w:type="spellStart"/>
      <w:r w:rsidRPr="002743AB">
        <w:rPr>
          <w:rFonts w:asciiTheme="minorBidi" w:hAnsiTheme="minorBidi"/>
          <w:color w:val="222222"/>
          <w:sz w:val="24"/>
          <w:szCs w:val="24"/>
          <w:shd w:val="clear" w:color="auto" w:fill="FFFFFF"/>
          <w:lang w:val="pt-PT"/>
        </w:rPr>
        <w:t>Netto</w:t>
      </w:r>
      <w:proofErr w:type="spellEnd"/>
      <w:r w:rsidRPr="002743AB">
        <w:rPr>
          <w:rFonts w:asciiTheme="minorBidi" w:hAnsiTheme="minorBidi"/>
          <w:color w:val="222222"/>
          <w:sz w:val="24"/>
          <w:szCs w:val="24"/>
          <w:shd w:val="clear" w:color="auto" w:fill="FFFFFF"/>
          <w:lang w:val="pt-PT"/>
        </w:rPr>
        <w:t xml:space="preserve">, S.V., Sobral, M.F.F., Ribeiro, A.R.B. </w:t>
      </w:r>
      <w:proofErr w:type="spellStart"/>
      <w:r w:rsidRPr="002743AB">
        <w:rPr>
          <w:rFonts w:asciiTheme="minorBidi" w:hAnsiTheme="minorBidi"/>
          <w:color w:val="222222"/>
          <w:sz w:val="24"/>
          <w:szCs w:val="24"/>
          <w:shd w:val="clear" w:color="auto" w:fill="FFFFFF"/>
          <w:lang w:val="pt-PT"/>
        </w:rPr>
        <w:t>and</w:t>
      </w:r>
      <w:proofErr w:type="spellEnd"/>
      <w:r w:rsidRPr="002743AB">
        <w:rPr>
          <w:rFonts w:asciiTheme="minorBidi" w:hAnsiTheme="minorBidi"/>
          <w:color w:val="222222"/>
          <w:sz w:val="24"/>
          <w:szCs w:val="24"/>
          <w:shd w:val="clear" w:color="auto" w:fill="FFFFFF"/>
          <w:lang w:val="pt-PT"/>
        </w:rPr>
        <w:t xml:space="preserve"> Soares, G.R.D.L., 2020. </w:t>
      </w:r>
      <w:r w:rsidRPr="002743AB">
        <w:rPr>
          <w:rFonts w:asciiTheme="minorBidi" w:hAnsiTheme="minorBidi"/>
          <w:color w:val="222222"/>
          <w:sz w:val="24"/>
          <w:szCs w:val="24"/>
          <w:shd w:val="clear" w:color="auto" w:fill="FFFFFF"/>
        </w:rPr>
        <w:t>Concepts and forms of greenwashing: A systematic review. </w:t>
      </w:r>
      <w:r w:rsidRPr="002743AB">
        <w:rPr>
          <w:rFonts w:asciiTheme="minorBidi" w:hAnsiTheme="minorBidi"/>
          <w:i/>
          <w:iCs/>
          <w:color w:val="222222"/>
          <w:sz w:val="24"/>
          <w:szCs w:val="24"/>
          <w:shd w:val="clear" w:color="auto" w:fill="FFFFFF"/>
        </w:rPr>
        <w:t>Environmental Sciences Europe</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32</w:t>
      </w:r>
      <w:r w:rsidRPr="002743AB">
        <w:rPr>
          <w:rFonts w:asciiTheme="minorBidi" w:hAnsiTheme="minorBidi"/>
          <w:color w:val="222222"/>
          <w:sz w:val="24"/>
          <w:szCs w:val="24"/>
          <w:shd w:val="clear" w:color="auto" w:fill="FFFFFF"/>
        </w:rPr>
        <w:t>(1), pp.1-12.</w:t>
      </w:r>
    </w:p>
    <w:p w14:paraId="2726E62E"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Ding, H. and Lin, X., 2020. Exploring the relationship between core self-evaluation and strengths use: The perspective of emotion. </w:t>
      </w:r>
      <w:r w:rsidRPr="002743AB">
        <w:rPr>
          <w:rFonts w:asciiTheme="minorBidi" w:hAnsiTheme="minorBidi"/>
          <w:i/>
          <w:iCs/>
          <w:color w:val="222222"/>
          <w:sz w:val="24"/>
          <w:szCs w:val="24"/>
          <w:shd w:val="clear" w:color="auto" w:fill="FFFFFF"/>
        </w:rPr>
        <w:t>Personality and Individual Differences</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157</w:t>
      </w:r>
      <w:r w:rsidRPr="002743AB">
        <w:rPr>
          <w:rFonts w:asciiTheme="minorBidi" w:hAnsiTheme="minorBidi"/>
          <w:color w:val="222222"/>
          <w:sz w:val="24"/>
          <w:szCs w:val="24"/>
          <w:shd w:val="clear" w:color="auto" w:fill="FFFFFF"/>
        </w:rPr>
        <w:t>, p.109804.</w:t>
      </w:r>
    </w:p>
    <w:p w14:paraId="1A59498E"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proofErr w:type="spellStart"/>
      <w:r w:rsidRPr="002743AB">
        <w:rPr>
          <w:rFonts w:asciiTheme="minorBidi" w:hAnsiTheme="minorBidi"/>
          <w:color w:val="222222"/>
          <w:sz w:val="24"/>
          <w:szCs w:val="24"/>
          <w:shd w:val="clear" w:color="auto" w:fill="FFFFFF"/>
        </w:rPr>
        <w:t>Farčić</w:t>
      </w:r>
      <w:proofErr w:type="spellEnd"/>
      <w:r w:rsidRPr="002743AB">
        <w:rPr>
          <w:rFonts w:asciiTheme="minorBidi" w:hAnsiTheme="minorBidi"/>
          <w:color w:val="222222"/>
          <w:sz w:val="24"/>
          <w:szCs w:val="24"/>
          <w:shd w:val="clear" w:color="auto" w:fill="FFFFFF"/>
        </w:rPr>
        <w:t xml:space="preserve">, N., Barać, I., </w:t>
      </w:r>
      <w:proofErr w:type="spellStart"/>
      <w:r w:rsidRPr="002743AB">
        <w:rPr>
          <w:rFonts w:asciiTheme="minorBidi" w:hAnsiTheme="minorBidi"/>
          <w:color w:val="222222"/>
          <w:sz w:val="24"/>
          <w:szCs w:val="24"/>
          <w:shd w:val="clear" w:color="auto" w:fill="FFFFFF"/>
        </w:rPr>
        <w:t>Plužarić</w:t>
      </w:r>
      <w:proofErr w:type="spellEnd"/>
      <w:r w:rsidRPr="002743AB">
        <w:rPr>
          <w:rFonts w:asciiTheme="minorBidi" w:hAnsiTheme="minorBidi"/>
          <w:color w:val="222222"/>
          <w:sz w:val="24"/>
          <w:szCs w:val="24"/>
          <w:shd w:val="clear" w:color="auto" w:fill="FFFFFF"/>
        </w:rPr>
        <w:t xml:space="preserve">, J., </w:t>
      </w:r>
      <w:proofErr w:type="spellStart"/>
      <w:r w:rsidRPr="002743AB">
        <w:rPr>
          <w:rFonts w:asciiTheme="minorBidi" w:hAnsiTheme="minorBidi"/>
          <w:color w:val="222222"/>
          <w:sz w:val="24"/>
          <w:szCs w:val="24"/>
          <w:shd w:val="clear" w:color="auto" w:fill="FFFFFF"/>
        </w:rPr>
        <w:t>Ilakovac</w:t>
      </w:r>
      <w:proofErr w:type="spellEnd"/>
      <w:r w:rsidRPr="002743AB">
        <w:rPr>
          <w:rFonts w:asciiTheme="minorBidi" w:hAnsiTheme="minorBidi"/>
          <w:color w:val="222222"/>
          <w:sz w:val="24"/>
          <w:szCs w:val="24"/>
          <w:shd w:val="clear" w:color="auto" w:fill="FFFFFF"/>
        </w:rPr>
        <w:t xml:space="preserve">, V., </w:t>
      </w:r>
      <w:proofErr w:type="spellStart"/>
      <w:r w:rsidRPr="002743AB">
        <w:rPr>
          <w:rFonts w:asciiTheme="minorBidi" w:hAnsiTheme="minorBidi"/>
          <w:color w:val="222222"/>
          <w:sz w:val="24"/>
          <w:szCs w:val="24"/>
          <w:shd w:val="clear" w:color="auto" w:fill="FFFFFF"/>
        </w:rPr>
        <w:t>Pačarić</w:t>
      </w:r>
      <w:proofErr w:type="spellEnd"/>
      <w:r w:rsidRPr="002743AB">
        <w:rPr>
          <w:rFonts w:asciiTheme="minorBidi" w:hAnsiTheme="minorBidi"/>
          <w:color w:val="222222"/>
          <w:sz w:val="24"/>
          <w:szCs w:val="24"/>
          <w:shd w:val="clear" w:color="auto" w:fill="FFFFFF"/>
        </w:rPr>
        <w:t>, S., Gvozdanović, Z. and Lovrić, R., 2020. Personality traits of core self-evaluation as predictors on clinical decision-making in nursing profession. </w:t>
      </w:r>
      <w:proofErr w:type="spellStart"/>
      <w:r w:rsidRPr="002743AB">
        <w:rPr>
          <w:rFonts w:asciiTheme="minorBidi" w:hAnsiTheme="minorBidi"/>
          <w:i/>
          <w:iCs/>
          <w:color w:val="222222"/>
          <w:sz w:val="24"/>
          <w:szCs w:val="24"/>
          <w:shd w:val="clear" w:color="auto" w:fill="FFFFFF"/>
        </w:rPr>
        <w:t>Plos</w:t>
      </w:r>
      <w:proofErr w:type="spellEnd"/>
      <w:r w:rsidRPr="002743AB">
        <w:rPr>
          <w:rFonts w:asciiTheme="minorBidi" w:hAnsiTheme="minorBidi"/>
          <w:i/>
          <w:iCs/>
          <w:color w:val="222222"/>
          <w:sz w:val="24"/>
          <w:szCs w:val="24"/>
          <w:shd w:val="clear" w:color="auto" w:fill="FFFFFF"/>
        </w:rPr>
        <w:t xml:space="preserve"> one</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15</w:t>
      </w:r>
      <w:r w:rsidRPr="002743AB">
        <w:rPr>
          <w:rFonts w:asciiTheme="minorBidi" w:hAnsiTheme="minorBidi"/>
          <w:color w:val="222222"/>
          <w:sz w:val="24"/>
          <w:szCs w:val="24"/>
          <w:shd w:val="clear" w:color="auto" w:fill="FFFFFF"/>
        </w:rPr>
        <w:t>(5), p.e0233435.</w:t>
      </w:r>
    </w:p>
    <w:p w14:paraId="6E679411"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 xml:space="preserve">Landau, T., 2020. Action and progress on sustainability challenges: case examples from Marriott, Booking and </w:t>
      </w:r>
      <w:proofErr w:type="spellStart"/>
      <w:r w:rsidRPr="002743AB">
        <w:rPr>
          <w:rFonts w:asciiTheme="minorBidi" w:hAnsiTheme="minorBidi"/>
          <w:color w:val="222222"/>
          <w:sz w:val="24"/>
          <w:szCs w:val="24"/>
          <w:shd w:val="clear" w:color="auto" w:fill="FFFFFF"/>
        </w:rPr>
        <w:t>Soneva</w:t>
      </w:r>
      <w:proofErr w:type="spellEnd"/>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Worldwide Hospitality and Tourism Themes</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12</w:t>
      </w:r>
      <w:r w:rsidRPr="002743AB">
        <w:rPr>
          <w:rFonts w:asciiTheme="minorBidi" w:hAnsiTheme="minorBidi"/>
          <w:color w:val="222222"/>
          <w:sz w:val="24"/>
          <w:szCs w:val="24"/>
          <w:shd w:val="clear" w:color="auto" w:fill="FFFFFF"/>
        </w:rPr>
        <w:t>(5), pp.563-573.</w:t>
      </w:r>
    </w:p>
    <w:p w14:paraId="16A834F5"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 xml:space="preserve">Lv, C., Shao, C. and Lee, C.C., 2021. Green technology innovation and financial development: Do environmental regulation and innovation output </w:t>
      </w:r>
      <w:proofErr w:type="gramStart"/>
      <w:r w:rsidRPr="002743AB">
        <w:rPr>
          <w:rFonts w:asciiTheme="minorBidi" w:hAnsiTheme="minorBidi"/>
          <w:color w:val="222222"/>
          <w:sz w:val="24"/>
          <w:szCs w:val="24"/>
          <w:shd w:val="clear" w:color="auto" w:fill="FFFFFF"/>
        </w:rPr>
        <w:t>matter?.</w:t>
      </w:r>
      <w:proofErr w:type="gramEnd"/>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Energy Economics</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98</w:t>
      </w:r>
      <w:r w:rsidRPr="002743AB">
        <w:rPr>
          <w:rFonts w:asciiTheme="minorBidi" w:hAnsiTheme="minorBidi"/>
          <w:color w:val="222222"/>
          <w:sz w:val="24"/>
          <w:szCs w:val="24"/>
          <w:shd w:val="clear" w:color="auto" w:fill="FFFFFF"/>
        </w:rPr>
        <w:t>, p.105237.</w:t>
      </w:r>
    </w:p>
    <w:p w14:paraId="4E045A51"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proofErr w:type="spellStart"/>
      <w:r w:rsidRPr="002743AB">
        <w:rPr>
          <w:rFonts w:asciiTheme="minorBidi" w:hAnsiTheme="minorBidi"/>
          <w:color w:val="222222"/>
          <w:sz w:val="24"/>
          <w:szCs w:val="24"/>
          <w:shd w:val="clear" w:color="auto" w:fill="FFFFFF"/>
        </w:rPr>
        <w:t>Pimonenko</w:t>
      </w:r>
      <w:proofErr w:type="spellEnd"/>
      <w:r w:rsidRPr="002743AB">
        <w:rPr>
          <w:rFonts w:asciiTheme="minorBidi" w:hAnsiTheme="minorBidi"/>
          <w:color w:val="222222"/>
          <w:sz w:val="24"/>
          <w:szCs w:val="24"/>
          <w:shd w:val="clear" w:color="auto" w:fill="FFFFFF"/>
        </w:rPr>
        <w:t xml:space="preserve">, T., Bilan, Y., Horák, J., </w:t>
      </w:r>
      <w:proofErr w:type="spellStart"/>
      <w:r w:rsidRPr="002743AB">
        <w:rPr>
          <w:rFonts w:asciiTheme="minorBidi" w:hAnsiTheme="minorBidi"/>
          <w:color w:val="222222"/>
          <w:sz w:val="24"/>
          <w:szCs w:val="24"/>
          <w:shd w:val="clear" w:color="auto" w:fill="FFFFFF"/>
        </w:rPr>
        <w:t>Starchenko</w:t>
      </w:r>
      <w:proofErr w:type="spellEnd"/>
      <w:r w:rsidRPr="002743AB">
        <w:rPr>
          <w:rFonts w:asciiTheme="minorBidi" w:hAnsiTheme="minorBidi"/>
          <w:color w:val="222222"/>
          <w:sz w:val="24"/>
          <w:szCs w:val="24"/>
          <w:shd w:val="clear" w:color="auto" w:fill="FFFFFF"/>
        </w:rPr>
        <w:t>, L. and Gajda, W., 2020. Green brand of companies and greenwashing under sustainable development goals. </w:t>
      </w:r>
      <w:r w:rsidRPr="002743AB">
        <w:rPr>
          <w:rFonts w:asciiTheme="minorBidi" w:hAnsiTheme="minorBidi"/>
          <w:i/>
          <w:iCs/>
          <w:color w:val="222222"/>
          <w:sz w:val="24"/>
          <w:szCs w:val="24"/>
          <w:shd w:val="clear" w:color="auto" w:fill="FFFFFF"/>
        </w:rPr>
        <w:t>Sustainability</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12</w:t>
      </w:r>
      <w:r w:rsidRPr="002743AB">
        <w:rPr>
          <w:rFonts w:asciiTheme="minorBidi" w:hAnsiTheme="minorBidi"/>
          <w:color w:val="222222"/>
          <w:sz w:val="24"/>
          <w:szCs w:val="24"/>
          <w:shd w:val="clear" w:color="auto" w:fill="FFFFFF"/>
        </w:rPr>
        <w:t>(4), p.1679.</w:t>
      </w:r>
    </w:p>
    <w:p w14:paraId="1809C1ED"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 xml:space="preserve">Rao, M.V., </w:t>
      </w:r>
      <w:proofErr w:type="spellStart"/>
      <w:r w:rsidRPr="002743AB">
        <w:rPr>
          <w:rFonts w:asciiTheme="minorBidi" w:hAnsiTheme="minorBidi"/>
          <w:color w:val="222222"/>
          <w:sz w:val="24"/>
          <w:szCs w:val="24"/>
          <w:shd w:val="clear" w:color="auto" w:fill="FFFFFF"/>
        </w:rPr>
        <w:t>Sengar</w:t>
      </w:r>
      <w:proofErr w:type="spellEnd"/>
      <w:r w:rsidRPr="002743AB">
        <w:rPr>
          <w:rFonts w:asciiTheme="minorBidi" w:hAnsiTheme="minorBidi"/>
          <w:color w:val="222222"/>
          <w:sz w:val="24"/>
          <w:szCs w:val="24"/>
          <w:shd w:val="clear" w:color="auto" w:fill="FFFFFF"/>
        </w:rPr>
        <w:t>, A.S., Sunil, C.K. and Rawson, A., 2021. Ultrasonication-A green technology extraction technique for spices: A review. </w:t>
      </w:r>
      <w:r w:rsidRPr="002743AB">
        <w:rPr>
          <w:rFonts w:asciiTheme="minorBidi" w:hAnsiTheme="minorBidi"/>
          <w:i/>
          <w:iCs/>
          <w:color w:val="222222"/>
          <w:sz w:val="24"/>
          <w:szCs w:val="24"/>
          <w:shd w:val="clear" w:color="auto" w:fill="FFFFFF"/>
        </w:rPr>
        <w:t>Trends in Food Science &amp; Technology</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116</w:t>
      </w:r>
      <w:r w:rsidRPr="002743AB">
        <w:rPr>
          <w:rFonts w:asciiTheme="minorBidi" w:hAnsiTheme="minorBidi"/>
          <w:color w:val="222222"/>
          <w:sz w:val="24"/>
          <w:szCs w:val="24"/>
          <w:shd w:val="clear" w:color="auto" w:fill="FFFFFF"/>
        </w:rPr>
        <w:t>, pp.975-991.</w:t>
      </w:r>
    </w:p>
    <w:p w14:paraId="4961552C" w14:textId="77777777" w:rsidR="000F38BD" w:rsidRPr="002743AB" w:rsidRDefault="000F38BD" w:rsidP="002743AB">
      <w:pPr>
        <w:pStyle w:val="ListParagraph"/>
        <w:numPr>
          <w:ilvl w:val="0"/>
          <w:numId w:val="2"/>
        </w:numPr>
        <w:spacing w:line="360" w:lineRule="auto"/>
        <w:jc w:val="both"/>
        <w:rPr>
          <w:rFonts w:asciiTheme="minorBidi" w:hAnsiTheme="minorBidi"/>
          <w:color w:val="222222"/>
          <w:sz w:val="24"/>
          <w:szCs w:val="24"/>
          <w:shd w:val="clear" w:color="auto" w:fill="FFFFFF"/>
        </w:rPr>
      </w:pPr>
      <w:r w:rsidRPr="002743AB">
        <w:rPr>
          <w:rFonts w:asciiTheme="minorBidi" w:hAnsiTheme="minorBidi"/>
          <w:color w:val="222222"/>
          <w:sz w:val="24"/>
          <w:szCs w:val="24"/>
          <w:shd w:val="clear" w:color="auto" w:fill="FFFFFF"/>
          <w:lang w:val="pt-PT"/>
        </w:rPr>
        <w:t xml:space="preserve">Santos, C., Coelho, A. </w:t>
      </w:r>
      <w:proofErr w:type="spellStart"/>
      <w:r w:rsidRPr="002743AB">
        <w:rPr>
          <w:rFonts w:asciiTheme="minorBidi" w:hAnsiTheme="minorBidi"/>
          <w:color w:val="222222"/>
          <w:sz w:val="24"/>
          <w:szCs w:val="24"/>
          <w:shd w:val="clear" w:color="auto" w:fill="FFFFFF"/>
          <w:lang w:val="pt-PT"/>
        </w:rPr>
        <w:t>and</w:t>
      </w:r>
      <w:proofErr w:type="spellEnd"/>
      <w:r w:rsidRPr="002743AB">
        <w:rPr>
          <w:rFonts w:asciiTheme="minorBidi" w:hAnsiTheme="minorBidi"/>
          <w:color w:val="222222"/>
          <w:sz w:val="24"/>
          <w:szCs w:val="24"/>
          <w:shd w:val="clear" w:color="auto" w:fill="FFFFFF"/>
          <w:lang w:val="pt-PT"/>
        </w:rPr>
        <w:t xml:space="preserve"> Marques, A., 2023. </w:t>
      </w:r>
      <w:r w:rsidRPr="002743AB">
        <w:rPr>
          <w:rFonts w:asciiTheme="minorBidi" w:hAnsiTheme="minorBidi"/>
          <w:color w:val="222222"/>
          <w:sz w:val="24"/>
          <w:szCs w:val="24"/>
          <w:shd w:val="clear" w:color="auto" w:fill="FFFFFF"/>
        </w:rPr>
        <w:t>A systematic literature review on greenwashing and its relationship to stakeholders: state of art and future research agenda. </w:t>
      </w:r>
      <w:r w:rsidRPr="002743AB">
        <w:rPr>
          <w:rFonts w:asciiTheme="minorBidi" w:hAnsiTheme="minorBidi"/>
          <w:i/>
          <w:iCs/>
          <w:color w:val="222222"/>
          <w:sz w:val="24"/>
          <w:szCs w:val="24"/>
          <w:shd w:val="clear" w:color="auto" w:fill="FFFFFF"/>
        </w:rPr>
        <w:t>Management Review Quarterly</w:t>
      </w:r>
      <w:r w:rsidRPr="002743AB">
        <w:rPr>
          <w:rFonts w:asciiTheme="minorBidi" w:hAnsiTheme="minorBidi"/>
          <w:color w:val="222222"/>
          <w:sz w:val="24"/>
          <w:szCs w:val="24"/>
          <w:shd w:val="clear" w:color="auto" w:fill="FFFFFF"/>
        </w:rPr>
        <w:t>, pp.1-25.</w:t>
      </w:r>
    </w:p>
    <w:p w14:paraId="360D5C0A"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proofErr w:type="spellStart"/>
      <w:r w:rsidRPr="002743AB">
        <w:rPr>
          <w:rFonts w:asciiTheme="minorBidi" w:hAnsiTheme="minorBidi"/>
          <w:color w:val="222222"/>
          <w:sz w:val="24"/>
          <w:szCs w:val="24"/>
          <w:shd w:val="clear" w:color="auto" w:fill="FFFFFF"/>
        </w:rPr>
        <w:t>Sanvitale</w:t>
      </w:r>
      <w:proofErr w:type="spellEnd"/>
      <w:r w:rsidRPr="002743AB">
        <w:rPr>
          <w:rFonts w:asciiTheme="minorBidi" w:hAnsiTheme="minorBidi"/>
          <w:color w:val="222222"/>
          <w:sz w:val="24"/>
          <w:szCs w:val="24"/>
          <w:shd w:val="clear" w:color="auto" w:fill="FFFFFF"/>
        </w:rPr>
        <w:t>, A.L., 2020. Corporate Social Responsibility in the Hotel Industry: A Study of Marriott International and Odyssey Hotel Group.</w:t>
      </w:r>
    </w:p>
    <w:p w14:paraId="3990CA6B"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lastRenderedPageBreak/>
        <w:t>Skerritt, C., O’Hara, J., Brown, M., McNamara, G. and O’Brien, S., 2023. Enacting school self-evaluation: The policy actors in Irish schools. </w:t>
      </w:r>
      <w:r w:rsidRPr="002743AB">
        <w:rPr>
          <w:rFonts w:asciiTheme="minorBidi" w:hAnsiTheme="minorBidi"/>
          <w:i/>
          <w:iCs/>
          <w:color w:val="222222"/>
          <w:sz w:val="24"/>
          <w:szCs w:val="24"/>
          <w:shd w:val="clear" w:color="auto" w:fill="FFFFFF"/>
        </w:rPr>
        <w:t>International Studies in Sociology of Education</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32</w:t>
      </w:r>
      <w:r w:rsidRPr="002743AB">
        <w:rPr>
          <w:rFonts w:asciiTheme="minorBidi" w:hAnsiTheme="minorBidi"/>
          <w:color w:val="222222"/>
          <w:sz w:val="24"/>
          <w:szCs w:val="24"/>
          <w:shd w:val="clear" w:color="auto" w:fill="FFFFFF"/>
        </w:rPr>
        <w:t>(3), pp.694-716.</w:t>
      </w:r>
    </w:p>
    <w:p w14:paraId="02B23C19" w14:textId="77777777" w:rsidR="000F38BD" w:rsidRPr="002743AB" w:rsidRDefault="000F38BD" w:rsidP="002743AB">
      <w:pPr>
        <w:pStyle w:val="ListParagraph"/>
        <w:numPr>
          <w:ilvl w:val="0"/>
          <w:numId w:val="2"/>
        </w:numPr>
        <w:spacing w:line="360" w:lineRule="auto"/>
        <w:jc w:val="both"/>
        <w:rPr>
          <w:rFonts w:asciiTheme="minorBidi" w:hAnsiTheme="minorBidi"/>
          <w:color w:val="222222"/>
          <w:sz w:val="24"/>
          <w:szCs w:val="24"/>
          <w:shd w:val="clear" w:color="auto" w:fill="FFFFFF"/>
        </w:rPr>
      </w:pPr>
      <w:r w:rsidRPr="002743AB">
        <w:rPr>
          <w:rFonts w:asciiTheme="minorBidi" w:hAnsiTheme="minorBidi"/>
          <w:color w:val="222222"/>
          <w:sz w:val="24"/>
          <w:szCs w:val="24"/>
          <w:shd w:val="clear" w:color="auto" w:fill="FFFFFF"/>
        </w:rPr>
        <w:t>Szabo, S. and Webster, J., 2021. Perceived greenwashing: the effects of green marketing on environmental and product perceptions. </w:t>
      </w:r>
      <w:r w:rsidRPr="002743AB">
        <w:rPr>
          <w:rFonts w:asciiTheme="minorBidi" w:hAnsiTheme="minorBidi"/>
          <w:i/>
          <w:iCs/>
          <w:color w:val="222222"/>
          <w:sz w:val="24"/>
          <w:szCs w:val="24"/>
          <w:shd w:val="clear" w:color="auto" w:fill="FFFFFF"/>
        </w:rPr>
        <w:t>Journal of business ethics</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171</w:t>
      </w:r>
      <w:r w:rsidRPr="002743AB">
        <w:rPr>
          <w:rFonts w:asciiTheme="minorBidi" w:hAnsiTheme="minorBidi"/>
          <w:color w:val="222222"/>
          <w:sz w:val="24"/>
          <w:szCs w:val="24"/>
          <w:shd w:val="clear" w:color="auto" w:fill="FFFFFF"/>
        </w:rPr>
        <w:t>, pp.719-739.</w:t>
      </w:r>
    </w:p>
    <w:p w14:paraId="0AB83AAA" w14:textId="77777777" w:rsidR="000F38BD" w:rsidRPr="002743AB" w:rsidRDefault="000F38BD" w:rsidP="002743AB">
      <w:pPr>
        <w:pStyle w:val="ListParagraph"/>
        <w:numPr>
          <w:ilvl w:val="0"/>
          <w:numId w:val="2"/>
        </w:numPr>
        <w:spacing w:line="360" w:lineRule="auto"/>
        <w:jc w:val="both"/>
        <w:rPr>
          <w:rFonts w:asciiTheme="minorBidi" w:hAnsiTheme="minorBidi"/>
          <w:color w:val="222222"/>
          <w:sz w:val="24"/>
          <w:szCs w:val="24"/>
          <w:shd w:val="clear" w:color="auto" w:fill="FFFFFF"/>
        </w:rPr>
      </w:pPr>
      <w:r w:rsidRPr="002743AB">
        <w:rPr>
          <w:rFonts w:asciiTheme="minorBidi" w:hAnsiTheme="minorBidi"/>
          <w:color w:val="222222"/>
          <w:sz w:val="24"/>
          <w:szCs w:val="24"/>
          <w:shd w:val="clear" w:color="auto" w:fill="FFFFFF"/>
        </w:rPr>
        <w:t xml:space="preserve">Torelli, R., </w:t>
      </w:r>
      <w:proofErr w:type="spellStart"/>
      <w:r w:rsidRPr="002743AB">
        <w:rPr>
          <w:rFonts w:asciiTheme="minorBidi" w:hAnsiTheme="minorBidi"/>
          <w:color w:val="222222"/>
          <w:sz w:val="24"/>
          <w:szCs w:val="24"/>
          <w:shd w:val="clear" w:color="auto" w:fill="FFFFFF"/>
        </w:rPr>
        <w:t>Balluchi</w:t>
      </w:r>
      <w:proofErr w:type="spellEnd"/>
      <w:r w:rsidRPr="002743AB">
        <w:rPr>
          <w:rFonts w:asciiTheme="minorBidi" w:hAnsiTheme="minorBidi"/>
          <w:color w:val="222222"/>
          <w:sz w:val="24"/>
          <w:szCs w:val="24"/>
          <w:shd w:val="clear" w:color="auto" w:fill="FFFFFF"/>
        </w:rPr>
        <w:t xml:space="preserve">, F. and </w:t>
      </w:r>
      <w:proofErr w:type="spellStart"/>
      <w:r w:rsidRPr="002743AB">
        <w:rPr>
          <w:rFonts w:asciiTheme="minorBidi" w:hAnsiTheme="minorBidi"/>
          <w:color w:val="222222"/>
          <w:sz w:val="24"/>
          <w:szCs w:val="24"/>
          <w:shd w:val="clear" w:color="auto" w:fill="FFFFFF"/>
        </w:rPr>
        <w:t>Lazzini</w:t>
      </w:r>
      <w:proofErr w:type="spellEnd"/>
      <w:r w:rsidRPr="002743AB">
        <w:rPr>
          <w:rFonts w:asciiTheme="minorBidi" w:hAnsiTheme="minorBidi"/>
          <w:color w:val="222222"/>
          <w:sz w:val="24"/>
          <w:szCs w:val="24"/>
          <w:shd w:val="clear" w:color="auto" w:fill="FFFFFF"/>
        </w:rPr>
        <w:t>, A., 2020. Greenwashing and environmental communication: Effects on stakeholders' perceptions. </w:t>
      </w:r>
      <w:r w:rsidRPr="002743AB">
        <w:rPr>
          <w:rFonts w:asciiTheme="minorBidi" w:hAnsiTheme="minorBidi"/>
          <w:i/>
          <w:iCs/>
          <w:color w:val="222222"/>
          <w:sz w:val="24"/>
          <w:szCs w:val="24"/>
          <w:shd w:val="clear" w:color="auto" w:fill="FFFFFF"/>
        </w:rPr>
        <w:t>Business strategy and the Environment</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29</w:t>
      </w:r>
      <w:r w:rsidRPr="002743AB">
        <w:rPr>
          <w:rFonts w:asciiTheme="minorBidi" w:hAnsiTheme="minorBidi"/>
          <w:color w:val="222222"/>
          <w:sz w:val="24"/>
          <w:szCs w:val="24"/>
          <w:shd w:val="clear" w:color="auto" w:fill="FFFFFF"/>
        </w:rPr>
        <w:t>(2), pp.407-421.</w:t>
      </w:r>
    </w:p>
    <w:p w14:paraId="58AF4C59"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Torres, M.P.R.L., 2023. </w:t>
      </w:r>
      <w:r w:rsidRPr="002743AB">
        <w:rPr>
          <w:rFonts w:asciiTheme="minorBidi" w:hAnsiTheme="minorBidi"/>
          <w:i/>
          <w:iCs/>
          <w:color w:val="222222"/>
          <w:sz w:val="24"/>
          <w:szCs w:val="24"/>
          <w:shd w:val="clear" w:color="auto" w:fill="FFFFFF"/>
        </w:rPr>
        <w:t xml:space="preserve">Empowerment and sustainability to </w:t>
      </w:r>
      <w:proofErr w:type="spellStart"/>
      <w:r w:rsidRPr="002743AB">
        <w:rPr>
          <w:rFonts w:asciiTheme="minorBidi" w:hAnsiTheme="minorBidi"/>
          <w:i/>
          <w:iCs/>
          <w:color w:val="222222"/>
          <w:sz w:val="24"/>
          <w:szCs w:val="24"/>
          <w:shd w:val="clear" w:color="auto" w:fill="FFFFFF"/>
        </w:rPr>
        <w:t>promove</w:t>
      </w:r>
      <w:proofErr w:type="spellEnd"/>
      <w:r w:rsidRPr="002743AB">
        <w:rPr>
          <w:rFonts w:asciiTheme="minorBidi" w:hAnsiTheme="minorBidi"/>
          <w:i/>
          <w:iCs/>
          <w:color w:val="222222"/>
          <w:sz w:val="24"/>
          <w:szCs w:val="24"/>
          <w:shd w:val="clear" w:color="auto" w:fill="FFFFFF"/>
        </w:rPr>
        <w:t xml:space="preserve"> a dynamic, thoughtful, and inventive community: the case of green meetings at Casablanca Marriott Hotel</w:t>
      </w:r>
      <w:r w:rsidRPr="002743AB">
        <w:rPr>
          <w:rFonts w:asciiTheme="minorBidi" w:hAnsiTheme="minorBidi"/>
          <w:color w:val="222222"/>
          <w:sz w:val="24"/>
          <w:szCs w:val="24"/>
          <w:shd w:val="clear" w:color="auto" w:fill="FFFFFF"/>
        </w:rPr>
        <w:t> (Doctoral dissertation).</w:t>
      </w:r>
    </w:p>
    <w:p w14:paraId="5810D2D4"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 xml:space="preserve">Wang, H., Cui, H. and Zhao, Q., 2021. Effect of green technology innovation on green total factor productivity in China: Evidence from spatial </w:t>
      </w:r>
      <w:proofErr w:type="spellStart"/>
      <w:r w:rsidRPr="002743AB">
        <w:rPr>
          <w:rFonts w:asciiTheme="minorBidi" w:hAnsiTheme="minorBidi"/>
          <w:color w:val="222222"/>
          <w:sz w:val="24"/>
          <w:szCs w:val="24"/>
          <w:shd w:val="clear" w:color="auto" w:fill="FFFFFF"/>
        </w:rPr>
        <w:t>durbin</w:t>
      </w:r>
      <w:proofErr w:type="spellEnd"/>
      <w:r w:rsidRPr="002743AB">
        <w:rPr>
          <w:rFonts w:asciiTheme="minorBidi" w:hAnsiTheme="minorBidi"/>
          <w:color w:val="222222"/>
          <w:sz w:val="24"/>
          <w:szCs w:val="24"/>
          <w:shd w:val="clear" w:color="auto" w:fill="FFFFFF"/>
        </w:rPr>
        <w:t xml:space="preserve"> model analysis. </w:t>
      </w:r>
      <w:r w:rsidRPr="002743AB">
        <w:rPr>
          <w:rFonts w:asciiTheme="minorBidi" w:hAnsiTheme="minorBidi"/>
          <w:i/>
          <w:iCs/>
          <w:color w:val="222222"/>
          <w:sz w:val="24"/>
          <w:szCs w:val="24"/>
          <w:shd w:val="clear" w:color="auto" w:fill="FFFFFF"/>
        </w:rPr>
        <w:t>Journal of Cleaner Production</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288</w:t>
      </w:r>
      <w:r w:rsidRPr="002743AB">
        <w:rPr>
          <w:rFonts w:asciiTheme="minorBidi" w:hAnsiTheme="minorBidi"/>
          <w:color w:val="222222"/>
          <w:sz w:val="24"/>
          <w:szCs w:val="24"/>
          <w:shd w:val="clear" w:color="auto" w:fill="FFFFFF"/>
        </w:rPr>
        <w:t>, p.125624.</w:t>
      </w:r>
    </w:p>
    <w:p w14:paraId="1874FE23"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Wickham, M., French, L. and Wong, T., 2020. Marriott's strategic sustainability priorities in the Chinese hotel industry. </w:t>
      </w:r>
      <w:r w:rsidRPr="002743AB">
        <w:rPr>
          <w:rFonts w:asciiTheme="minorBidi" w:hAnsiTheme="minorBidi"/>
          <w:i/>
          <w:iCs/>
          <w:color w:val="222222"/>
          <w:sz w:val="24"/>
          <w:szCs w:val="24"/>
          <w:shd w:val="clear" w:color="auto" w:fill="FFFFFF"/>
        </w:rPr>
        <w:t>International Journal of Sustainable Strategic Management</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8</w:t>
      </w:r>
      <w:r w:rsidRPr="002743AB">
        <w:rPr>
          <w:rFonts w:asciiTheme="minorBidi" w:hAnsiTheme="minorBidi"/>
          <w:color w:val="222222"/>
          <w:sz w:val="24"/>
          <w:szCs w:val="24"/>
          <w:shd w:val="clear" w:color="auto" w:fill="FFFFFF"/>
        </w:rPr>
        <w:t>(1), pp.77-97.</w:t>
      </w:r>
    </w:p>
    <w:p w14:paraId="5B464680"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 xml:space="preserve">Xue, L., Zhang, Q., Zhang, X. and Li, C., 2022. Can digital transformation promote green technology </w:t>
      </w:r>
      <w:proofErr w:type="gramStart"/>
      <w:r w:rsidRPr="002743AB">
        <w:rPr>
          <w:rFonts w:asciiTheme="minorBidi" w:hAnsiTheme="minorBidi"/>
          <w:color w:val="222222"/>
          <w:sz w:val="24"/>
          <w:szCs w:val="24"/>
          <w:shd w:val="clear" w:color="auto" w:fill="FFFFFF"/>
        </w:rPr>
        <w:t>innovation?.</w:t>
      </w:r>
      <w:proofErr w:type="gramEnd"/>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Sustainability</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14</w:t>
      </w:r>
      <w:r w:rsidRPr="002743AB">
        <w:rPr>
          <w:rFonts w:asciiTheme="minorBidi" w:hAnsiTheme="minorBidi"/>
          <w:color w:val="222222"/>
          <w:sz w:val="24"/>
          <w:szCs w:val="24"/>
          <w:shd w:val="clear" w:color="auto" w:fill="FFFFFF"/>
        </w:rPr>
        <w:t>(12), p.7497.</w:t>
      </w:r>
    </w:p>
    <w:p w14:paraId="320B88C6" w14:textId="77777777" w:rsidR="000F38BD" w:rsidRPr="002743AB" w:rsidRDefault="000F38BD" w:rsidP="002743AB">
      <w:pPr>
        <w:pStyle w:val="ListParagraph"/>
        <w:numPr>
          <w:ilvl w:val="0"/>
          <w:numId w:val="2"/>
        </w:numPr>
        <w:spacing w:line="360" w:lineRule="auto"/>
        <w:jc w:val="both"/>
        <w:rPr>
          <w:rFonts w:asciiTheme="minorBidi" w:hAnsiTheme="minorBidi"/>
          <w:color w:val="222222"/>
          <w:sz w:val="24"/>
          <w:szCs w:val="24"/>
          <w:shd w:val="clear" w:color="auto" w:fill="FFFFFF"/>
        </w:rPr>
      </w:pPr>
      <w:r w:rsidRPr="002743AB">
        <w:rPr>
          <w:rFonts w:asciiTheme="minorBidi" w:hAnsiTheme="minorBidi"/>
          <w:color w:val="222222"/>
          <w:sz w:val="24"/>
          <w:szCs w:val="24"/>
          <w:shd w:val="clear" w:color="auto" w:fill="FFFFFF"/>
        </w:rPr>
        <w:t>Yang, Z., Nguyen, T.T.H., Nguyen, H.N., Nguyen, T.T.N. and Cao, T.T., 2020. Greenwashing behaviours: Causes, taxonomy and consequences based on a systematic literature review. </w:t>
      </w:r>
      <w:r w:rsidRPr="002743AB">
        <w:rPr>
          <w:rFonts w:asciiTheme="minorBidi" w:hAnsiTheme="minorBidi"/>
          <w:i/>
          <w:iCs/>
          <w:color w:val="222222"/>
          <w:sz w:val="24"/>
          <w:szCs w:val="24"/>
          <w:shd w:val="clear" w:color="auto" w:fill="FFFFFF"/>
        </w:rPr>
        <w:t>Journal of Business Economics and Management</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21</w:t>
      </w:r>
      <w:r w:rsidRPr="002743AB">
        <w:rPr>
          <w:rFonts w:asciiTheme="minorBidi" w:hAnsiTheme="minorBidi"/>
          <w:color w:val="222222"/>
          <w:sz w:val="24"/>
          <w:szCs w:val="24"/>
          <w:shd w:val="clear" w:color="auto" w:fill="FFFFFF"/>
        </w:rPr>
        <w:t>(5), pp.1486-1507.</w:t>
      </w:r>
    </w:p>
    <w:p w14:paraId="7F8AD976" w14:textId="77777777" w:rsidR="000F38BD" w:rsidRPr="002743AB" w:rsidRDefault="000F38BD" w:rsidP="002743AB">
      <w:pPr>
        <w:pStyle w:val="ListParagraph"/>
        <w:numPr>
          <w:ilvl w:val="0"/>
          <w:numId w:val="2"/>
        </w:numPr>
        <w:spacing w:line="360" w:lineRule="auto"/>
        <w:jc w:val="both"/>
        <w:rPr>
          <w:rFonts w:asciiTheme="minorBidi" w:hAnsiTheme="minorBidi"/>
          <w:color w:val="222222"/>
          <w:sz w:val="24"/>
          <w:szCs w:val="24"/>
          <w:shd w:val="clear" w:color="auto" w:fill="FFFFFF"/>
        </w:rPr>
      </w:pPr>
      <w:r w:rsidRPr="002743AB">
        <w:rPr>
          <w:rFonts w:asciiTheme="minorBidi" w:hAnsiTheme="minorBidi"/>
          <w:color w:val="222222"/>
          <w:sz w:val="24"/>
          <w:szCs w:val="24"/>
          <w:shd w:val="clear" w:color="auto" w:fill="FFFFFF"/>
        </w:rPr>
        <w:t xml:space="preserve">Yu, E.P.Y., Van Luu, </w:t>
      </w:r>
      <w:proofErr w:type="gramStart"/>
      <w:r w:rsidRPr="002743AB">
        <w:rPr>
          <w:rFonts w:asciiTheme="minorBidi" w:hAnsiTheme="minorBidi"/>
          <w:color w:val="222222"/>
          <w:sz w:val="24"/>
          <w:szCs w:val="24"/>
          <w:shd w:val="clear" w:color="auto" w:fill="FFFFFF"/>
        </w:rPr>
        <w:t>B.</w:t>
      </w:r>
      <w:proofErr w:type="gramEnd"/>
      <w:r w:rsidRPr="002743AB">
        <w:rPr>
          <w:rFonts w:asciiTheme="minorBidi" w:hAnsiTheme="minorBidi"/>
          <w:color w:val="222222"/>
          <w:sz w:val="24"/>
          <w:szCs w:val="24"/>
          <w:shd w:val="clear" w:color="auto" w:fill="FFFFFF"/>
        </w:rPr>
        <w:t xml:space="preserve"> and Chen, C.H., 2020. Greenwashing in environmental, social and governance disclosures. </w:t>
      </w:r>
      <w:r w:rsidRPr="002743AB">
        <w:rPr>
          <w:rFonts w:asciiTheme="minorBidi" w:hAnsiTheme="minorBidi"/>
          <w:i/>
          <w:iCs/>
          <w:color w:val="222222"/>
          <w:sz w:val="24"/>
          <w:szCs w:val="24"/>
          <w:shd w:val="clear" w:color="auto" w:fill="FFFFFF"/>
        </w:rPr>
        <w:t>Research in International Business and Finance</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52</w:t>
      </w:r>
      <w:r w:rsidRPr="002743AB">
        <w:rPr>
          <w:rFonts w:asciiTheme="minorBidi" w:hAnsiTheme="minorBidi"/>
          <w:color w:val="222222"/>
          <w:sz w:val="24"/>
          <w:szCs w:val="24"/>
          <w:shd w:val="clear" w:color="auto" w:fill="FFFFFF"/>
        </w:rPr>
        <w:t>, p.101192.</w:t>
      </w:r>
    </w:p>
    <w:p w14:paraId="0CC5734A" w14:textId="77777777" w:rsidR="000F38BD" w:rsidRPr="002743AB" w:rsidRDefault="000F38BD" w:rsidP="002743AB">
      <w:pPr>
        <w:pStyle w:val="ListParagraph"/>
        <w:numPr>
          <w:ilvl w:val="0"/>
          <w:numId w:val="2"/>
        </w:numPr>
        <w:spacing w:line="360" w:lineRule="auto"/>
        <w:jc w:val="both"/>
        <w:rPr>
          <w:rFonts w:asciiTheme="minorBidi" w:hAnsiTheme="minorBidi"/>
          <w:sz w:val="24"/>
          <w:szCs w:val="24"/>
        </w:rPr>
      </w:pPr>
      <w:r w:rsidRPr="002743AB">
        <w:rPr>
          <w:rFonts w:asciiTheme="minorBidi" w:hAnsiTheme="minorBidi"/>
          <w:color w:val="222222"/>
          <w:sz w:val="24"/>
          <w:szCs w:val="24"/>
          <w:shd w:val="clear" w:color="auto" w:fill="FFFFFF"/>
        </w:rPr>
        <w:t xml:space="preserve">Zell, E., Strickhouser, J.E., Sedikides, C. and </w:t>
      </w:r>
      <w:proofErr w:type="spellStart"/>
      <w:r w:rsidRPr="002743AB">
        <w:rPr>
          <w:rFonts w:asciiTheme="minorBidi" w:hAnsiTheme="minorBidi"/>
          <w:color w:val="222222"/>
          <w:sz w:val="24"/>
          <w:szCs w:val="24"/>
          <w:shd w:val="clear" w:color="auto" w:fill="FFFFFF"/>
        </w:rPr>
        <w:t>Alicke</w:t>
      </w:r>
      <w:proofErr w:type="spellEnd"/>
      <w:r w:rsidRPr="002743AB">
        <w:rPr>
          <w:rFonts w:asciiTheme="minorBidi" w:hAnsiTheme="minorBidi"/>
          <w:color w:val="222222"/>
          <w:sz w:val="24"/>
          <w:szCs w:val="24"/>
          <w:shd w:val="clear" w:color="auto" w:fill="FFFFFF"/>
        </w:rPr>
        <w:t>, M.D., 2020. The better-than-average effect in comparative self-evaluation: A comprehensive review and meta-analysis. </w:t>
      </w:r>
      <w:r w:rsidRPr="002743AB">
        <w:rPr>
          <w:rFonts w:asciiTheme="minorBidi" w:hAnsiTheme="minorBidi"/>
          <w:i/>
          <w:iCs/>
          <w:color w:val="222222"/>
          <w:sz w:val="24"/>
          <w:szCs w:val="24"/>
          <w:shd w:val="clear" w:color="auto" w:fill="FFFFFF"/>
        </w:rPr>
        <w:t>Psychological bulletin</w:t>
      </w:r>
      <w:r w:rsidRPr="002743AB">
        <w:rPr>
          <w:rFonts w:asciiTheme="minorBidi" w:hAnsiTheme="minorBidi"/>
          <w:color w:val="222222"/>
          <w:sz w:val="24"/>
          <w:szCs w:val="24"/>
          <w:shd w:val="clear" w:color="auto" w:fill="FFFFFF"/>
        </w:rPr>
        <w:t>, </w:t>
      </w:r>
      <w:r w:rsidRPr="002743AB">
        <w:rPr>
          <w:rFonts w:asciiTheme="minorBidi" w:hAnsiTheme="minorBidi"/>
          <w:i/>
          <w:iCs/>
          <w:color w:val="222222"/>
          <w:sz w:val="24"/>
          <w:szCs w:val="24"/>
          <w:shd w:val="clear" w:color="auto" w:fill="FFFFFF"/>
        </w:rPr>
        <w:t>146</w:t>
      </w:r>
      <w:r w:rsidRPr="002743AB">
        <w:rPr>
          <w:rFonts w:asciiTheme="minorBidi" w:hAnsiTheme="minorBidi"/>
          <w:color w:val="222222"/>
          <w:sz w:val="24"/>
          <w:szCs w:val="24"/>
          <w:shd w:val="clear" w:color="auto" w:fill="FFFFFF"/>
        </w:rPr>
        <w:t>(2), p.118.</w:t>
      </w:r>
    </w:p>
    <w:sectPr w:rsidR="000F38BD" w:rsidRPr="002743AB" w:rsidSect="00F835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6166A"/>
    <w:multiLevelType w:val="multilevel"/>
    <w:tmpl w:val="42C63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71192C"/>
    <w:multiLevelType w:val="hybridMultilevel"/>
    <w:tmpl w:val="EAE4AC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17683405">
    <w:abstractNumId w:val="0"/>
  </w:num>
  <w:num w:numId="2" w16cid:durableId="309942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6768"/>
    <w:rsid w:val="000F38BD"/>
    <w:rsid w:val="0011695E"/>
    <w:rsid w:val="00123875"/>
    <w:rsid w:val="001740ED"/>
    <w:rsid w:val="00176574"/>
    <w:rsid w:val="001D16E3"/>
    <w:rsid w:val="001F3993"/>
    <w:rsid w:val="001F7560"/>
    <w:rsid w:val="00205D45"/>
    <w:rsid w:val="002743AB"/>
    <w:rsid w:val="002B2BB4"/>
    <w:rsid w:val="002C5867"/>
    <w:rsid w:val="00334CF9"/>
    <w:rsid w:val="003C03C5"/>
    <w:rsid w:val="004008B2"/>
    <w:rsid w:val="00424AAC"/>
    <w:rsid w:val="00530AA3"/>
    <w:rsid w:val="005701C1"/>
    <w:rsid w:val="005A7DE9"/>
    <w:rsid w:val="005E0A16"/>
    <w:rsid w:val="006006E6"/>
    <w:rsid w:val="00646E7E"/>
    <w:rsid w:val="00694B84"/>
    <w:rsid w:val="006C49F6"/>
    <w:rsid w:val="006F6E56"/>
    <w:rsid w:val="00706768"/>
    <w:rsid w:val="00717AE6"/>
    <w:rsid w:val="007C45C8"/>
    <w:rsid w:val="00840C0D"/>
    <w:rsid w:val="00841F30"/>
    <w:rsid w:val="00842C72"/>
    <w:rsid w:val="008C202D"/>
    <w:rsid w:val="008E1BD3"/>
    <w:rsid w:val="009A356C"/>
    <w:rsid w:val="009B1BFE"/>
    <w:rsid w:val="00A04032"/>
    <w:rsid w:val="00A676A9"/>
    <w:rsid w:val="00A77D7E"/>
    <w:rsid w:val="00AE5E88"/>
    <w:rsid w:val="00B166BD"/>
    <w:rsid w:val="00B222CC"/>
    <w:rsid w:val="00BB3751"/>
    <w:rsid w:val="00BB4BB3"/>
    <w:rsid w:val="00BC0C9A"/>
    <w:rsid w:val="00C15FA7"/>
    <w:rsid w:val="00C22D77"/>
    <w:rsid w:val="00C3304B"/>
    <w:rsid w:val="00C452A4"/>
    <w:rsid w:val="00C54429"/>
    <w:rsid w:val="00C73DFD"/>
    <w:rsid w:val="00C77BC8"/>
    <w:rsid w:val="00CB53A2"/>
    <w:rsid w:val="00CC47E1"/>
    <w:rsid w:val="00D2720F"/>
    <w:rsid w:val="00D36603"/>
    <w:rsid w:val="00D97297"/>
    <w:rsid w:val="00DA4A78"/>
    <w:rsid w:val="00DD087B"/>
    <w:rsid w:val="00DD5727"/>
    <w:rsid w:val="00E06858"/>
    <w:rsid w:val="00E73499"/>
    <w:rsid w:val="00E9000B"/>
    <w:rsid w:val="00EB5F62"/>
    <w:rsid w:val="00F153BD"/>
    <w:rsid w:val="00F178DC"/>
    <w:rsid w:val="00F47062"/>
    <w:rsid w:val="00F56517"/>
    <w:rsid w:val="00F56DAD"/>
    <w:rsid w:val="00F8356C"/>
    <w:rsid w:val="00F94058"/>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D1C6D"/>
  <w15:chartTrackingRefBased/>
  <w15:docId w15:val="{1CACC0B1-25DB-44A8-A7F1-21051BA59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F38BD"/>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5E88"/>
    <w:rPr>
      <w:color w:val="0000FF"/>
      <w:u w:val="single"/>
    </w:rPr>
  </w:style>
  <w:style w:type="paragraph" w:styleId="NormalWeb">
    <w:name w:val="Normal (Web)"/>
    <w:basedOn w:val="Normal"/>
    <w:uiPriority w:val="99"/>
    <w:semiHidden/>
    <w:unhideWhenUsed/>
    <w:rsid w:val="006C49F6"/>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ember-view">
    <w:name w:val="ember-view"/>
    <w:basedOn w:val="Normal"/>
    <w:rsid w:val="006006E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6006E6"/>
    <w:rPr>
      <w:b/>
      <w:bCs/>
    </w:rPr>
  </w:style>
  <w:style w:type="paragraph" w:styleId="ListParagraph">
    <w:name w:val="List Paragraph"/>
    <w:basedOn w:val="Normal"/>
    <w:uiPriority w:val="34"/>
    <w:qFormat/>
    <w:rsid w:val="00EB5F62"/>
    <w:pPr>
      <w:ind w:left="720"/>
      <w:contextualSpacing/>
    </w:pPr>
  </w:style>
  <w:style w:type="character" w:customStyle="1" w:styleId="Heading1Char">
    <w:name w:val="Heading 1 Char"/>
    <w:basedOn w:val="DefaultParagraphFont"/>
    <w:link w:val="Heading1"/>
    <w:uiPriority w:val="9"/>
    <w:rsid w:val="000F38BD"/>
    <w:rPr>
      <w:rFonts w:asciiTheme="majorHAnsi" w:eastAsiaTheme="majorEastAsia" w:hAnsiTheme="majorHAnsi" w:cstheme="majorBidi"/>
      <w:b/>
      <w:color w:val="2E74B5" w:themeColor="accent1" w:themeShade="BF"/>
      <w:sz w:val="32"/>
      <w:szCs w:val="32"/>
      <w:lang w:val="en-GB"/>
    </w:rPr>
  </w:style>
  <w:style w:type="paragraph" w:styleId="TOCHeading">
    <w:name w:val="TOC Heading"/>
    <w:basedOn w:val="Heading1"/>
    <w:next w:val="Normal"/>
    <w:uiPriority w:val="39"/>
    <w:unhideWhenUsed/>
    <w:qFormat/>
    <w:rsid w:val="00BC0C9A"/>
    <w:pPr>
      <w:outlineLvl w:val="9"/>
    </w:pPr>
    <w:rPr>
      <w:b w:val="0"/>
      <w:lang w:val="en-US"/>
    </w:rPr>
  </w:style>
  <w:style w:type="paragraph" w:styleId="TOC1">
    <w:name w:val="toc 1"/>
    <w:basedOn w:val="Normal"/>
    <w:next w:val="Normal"/>
    <w:autoRedefine/>
    <w:uiPriority w:val="39"/>
    <w:unhideWhenUsed/>
    <w:rsid w:val="00BC0C9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163533">
      <w:bodyDiv w:val="1"/>
      <w:marLeft w:val="0"/>
      <w:marRight w:val="0"/>
      <w:marTop w:val="0"/>
      <w:marBottom w:val="0"/>
      <w:divBdr>
        <w:top w:val="none" w:sz="0" w:space="0" w:color="auto"/>
        <w:left w:val="none" w:sz="0" w:space="0" w:color="auto"/>
        <w:bottom w:val="none" w:sz="0" w:space="0" w:color="auto"/>
        <w:right w:val="none" w:sz="0" w:space="0" w:color="auto"/>
      </w:divBdr>
    </w:div>
    <w:div w:id="936669662">
      <w:bodyDiv w:val="1"/>
      <w:marLeft w:val="0"/>
      <w:marRight w:val="0"/>
      <w:marTop w:val="0"/>
      <w:marBottom w:val="0"/>
      <w:divBdr>
        <w:top w:val="none" w:sz="0" w:space="0" w:color="auto"/>
        <w:left w:val="none" w:sz="0" w:space="0" w:color="auto"/>
        <w:bottom w:val="none" w:sz="0" w:space="0" w:color="auto"/>
        <w:right w:val="none" w:sz="0" w:space="0" w:color="auto"/>
      </w:divBdr>
    </w:div>
    <w:div w:id="1630279865">
      <w:bodyDiv w:val="1"/>
      <w:marLeft w:val="0"/>
      <w:marRight w:val="0"/>
      <w:marTop w:val="0"/>
      <w:marBottom w:val="0"/>
      <w:divBdr>
        <w:top w:val="none" w:sz="0" w:space="0" w:color="auto"/>
        <w:left w:val="none" w:sz="0" w:space="0" w:color="auto"/>
        <w:bottom w:val="none" w:sz="0" w:space="0" w:color="auto"/>
        <w:right w:val="none" w:sz="0" w:space="0" w:color="auto"/>
      </w:divBdr>
    </w:div>
    <w:div w:id="2039501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0430C6-F874-45BF-B2D8-620936564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2915</Words>
  <Characters>16619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Jesmin</dc:creator>
  <cp:keywords/>
  <dc:description/>
  <cp:lastModifiedBy>Lulzim Mendzici (2128512)</cp:lastModifiedBy>
  <cp:revision>3</cp:revision>
  <dcterms:created xsi:type="dcterms:W3CDTF">2024-02-29T07:52:00Z</dcterms:created>
  <dcterms:modified xsi:type="dcterms:W3CDTF">2024-02-29T13:37:00Z</dcterms:modified>
</cp:coreProperties>
</file>