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8867" w14:textId="1266D5C0" w:rsidR="002C4DE7" w:rsidRPr="004412B9" w:rsidRDefault="00813493">
      <w:pPr>
        <w:rPr>
          <w:b/>
          <w:bCs/>
          <w:sz w:val="52"/>
          <w:szCs w:val="52"/>
          <w:u w:val="single"/>
        </w:rPr>
      </w:pPr>
      <w:r w:rsidRPr="004412B9">
        <w:rPr>
          <w:b/>
          <w:bCs/>
          <w:sz w:val="52"/>
          <w:szCs w:val="52"/>
          <w:u w:val="single"/>
        </w:rPr>
        <w:t>Advantages and Disadvantages of Different Management Styles</w:t>
      </w:r>
    </w:p>
    <w:p w14:paraId="18CF064F" w14:textId="77777777" w:rsidR="004412B9" w:rsidRPr="004412B9" w:rsidRDefault="004412B9">
      <w:pPr>
        <w:rPr>
          <w:b/>
          <w:bCs/>
          <w:sz w:val="28"/>
          <w:szCs w:val="28"/>
          <w:u w:val="single"/>
        </w:rPr>
      </w:pPr>
    </w:p>
    <w:tbl>
      <w:tblPr>
        <w:tblStyle w:val="TableGrid"/>
        <w:tblW w:w="0" w:type="auto"/>
        <w:tblLook w:val="04A0" w:firstRow="1" w:lastRow="0" w:firstColumn="1" w:lastColumn="0" w:noHBand="0" w:noVBand="1"/>
      </w:tblPr>
      <w:tblGrid>
        <w:gridCol w:w="6974"/>
        <w:gridCol w:w="6974"/>
      </w:tblGrid>
      <w:tr w:rsidR="00813493" w14:paraId="5CE752E8" w14:textId="77777777" w:rsidTr="00902C15">
        <w:tc>
          <w:tcPr>
            <w:tcW w:w="13948" w:type="dxa"/>
            <w:gridSpan w:val="2"/>
            <w:shd w:val="clear" w:color="auto" w:fill="auto"/>
          </w:tcPr>
          <w:p w14:paraId="524BE431" w14:textId="77777777" w:rsidR="00813493" w:rsidRDefault="00813493" w:rsidP="00813493">
            <w:pPr>
              <w:jc w:val="center"/>
              <w:rPr>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C15">
              <w:rPr>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AUTOCRATIC MANAGEMENT STYLE</w:t>
            </w:r>
          </w:p>
          <w:p w14:paraId="5594EF14" w14:textId="77777777" w:rsidR="00485AE2" w:rsidRPr="00902C15" w:rsidRDefault="00485AE2" w:rsidP="00813493">
            <w:pPr>
              <w:jc w:val="center"/>
              <w:rPr>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70C2A1" w14:textId="4DB75155" w:rsidR="006C6027" w:rsidRPr="00F159DD" w:rsidRDefault="00433A8C" w:rsidP="00433A8C">
            <w:pPr>
              <w:rPr>
                <w:b/>
                <w:bCs/>
                <w:sz w:val="28"/>
                <w:szCs w:val="28"/>
              </w:rPr>
            </w:pPr>
            <w:r w:rsidRPr="00433A8C">
              <w:rPr>
                <w:sz w:val="24"/>
                <w:szCs w:val="24"/>
              </w:rPr>
              <w:t xml:space="preserve">Decisions are made by a </w:t>
            </w:r>
            <w:r>
              <w:rPr>
                <w:sz w:val="24"/>
                <w:szCs w:val="24"/>
              </w:rPr>
              <w:t xml:space="preserve">single leader with limited input from subordinated. The effectiveness of this management style depends on the context and the personalities involved.  </w:t>
            </w:r>
          </w:p>
        </w:tc>
      </w:tr>
      <w:tr w:rsidR="00813493" w14:paraId="7949099C" w14:textId="77777777" w:rsidTr="00902C15">
        <w:tc>
          <w:tcPr>
            <w:tcW w:w="6974" w:type="dxa"/>
            <w:shd w:val="clear" w:color="auto" w:fill="auto"/>
          </w:tcPr>
          <w:p w14:paraId="4456B7DB" w14:textId="77777777" w:rsidR="00813493" w:rsidRDefault="00813493" w:rsidP="00485AE2">
            <w:pPr>
              <w:jc w:val="center"/>
              <w:rPr>
                <w:b/>
                <w:bCs/>
                <w:sz w:val="28"/>
                <w:szCs w:val="28"/>
              </w:rPr>
            </w:pPr>
            <w:r w:rsidRPr="00F159DD">
              <w:rPr>
                <w:b/>
                <w:bCs/>
                <w:sz w:val="28"/>
                <w:szCs w:val="28"/>
              </w:rPr>
              <w:t>ADVANTAGES</w:t>
            </w:r>
          </w:p>
          <w:p w14:paraId="59B0FB7C" w14:textId="0FFF9B3F" w:rsidR="00485AE2" w:rsidRPr="00F159DD" w:rsidRDefault="00485AE2" w:rsidP="00485AE2">
            <w:pPr>
              <w:jc w:val="center"/>
              <w:rPr>
                <w:b/>
                <w:bCs/>
                <w:sz w:val="28"/>
                <w:szCs w:val="28"/>
              </w:rPr>
            </w:pPr>
          </w:p>
        </w:tc>
        <w:tc>
          <w:tcPr>
            <w:tcW w:w="6974" w:type="dxa"/>
            <w:shd w:val="clear" w:color="auto" w:fill="auto"/>
          </w:tcPr>
          <w:p w14:paraId="789C24D8" w14:textId="77777777" w:rsidR="00813493" w:rsidRDefault="00813493" w:rsidP="00485AE2">
            <w:pPr>
              <w:jc w:val="center"/>
              <w:rPr>
                <w:b/>
                <w:bCs/>
                <w:sz w:val="28"/>
                <w:szCs w:val="28"/>
              </w:rPr>
            </w:pPr>
            <w:r w:rsidRPr="00F159DD">
              <w:rPr>
                <w:b/>
                <w:bCs/>
                <w:sz w:val="28"/>
                <w:szCs w:val="28"/>
              </w:rPr>
              <w:t>DISADVANTAGES</w:t>
            </w:r>
          </w:p>
          <w:p w14:paraId="75AC97D0" w14:textId="5CE64DAA" w:rsidR="00485AE2" w:rsidRPr="00F159DD" w:rsidRDefault="00485AE2" w:rsidP="00485AE2">
            <w:pPr>
              <w:jc w:val="center"/>
              <w:rPr>
                <w:b/>
                <w:bCs/>
                <w:sz w:val="28"/>
                <w:szCs w:val="28"/>
              </w:rPr>
            </w:pPr>
          </w:p>
        </w:tc>
      </w:tr>
      <w:tr w:rsidR="00813493" w14:paraId="710CAEE5" w14:textId="77777777" w:rsidTr="00433A8C">
        <w:tc>
          <w:tcPr>
            <w:tcW w:w="6974" w:type="dxa"/>
          </w:tcPr>
          <w:p w14:paraId="02029A0A" w14:textId="5BA4551D"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FFFFF" w:themeFill="background1"/>
              </w:rPr>
              <w:t>Quick Decision-Making:</w:t>
            </w:r>
            <w:r w:rsidRPr="00485AE2">
              <w:rPr>
                <w:rFonts w:ascii="Segoe UI" w:hAnsi="Segoe UI" w:cs="Segoe UI"/>
                <w:color w:val="374151"/>
                <w:sz w:val="24"/>
                <w:szCs w:val="24"/>
                <w:shd w:val="clear" w:color="auto" w:fill="FFFFFF" w:themeFill="background1"/>
              </w:rPr>
              <w:t xml:space="preserve"> Autocratic leaders can make decisions rapidly, which is advantageous in situations requiring immediate action, such as emergencies or crises</w:t>
            </w:r>
            <w:r w:rsidRPr="00485AE2">
              <w:rPr>
                <w:rFonts w:ascii="Segoe UI" w:hAnsi="Segoe UI" w:cs="Segoe UI"/>
                <w:color w:val="374151"/>
                <w:sz w:val="24"/>
                <w:szCs w:val="24"/>
                <w:shd w:val="clear" w:color="auto" w:fill="F7F7F8"/>
              </w:rPr>
              <w:t>.</w:t>
            </w:r>
          </w:p>
        </w:tc>
        <w:tc>
          <w:tcPr>
            <w:tcW w:w="6974" w:type="dxa"/>
            <w:shd w:val="clear" w:color="auto" w:fill="FFFFFF" w:themeFill="background1"/>
          </w:tcPr>
          <w:p w14:paraId="38DC288E" w14:textId="5FCAED3F"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FFFFF" w:themeFill="background1"/>
              </w:rPr>
              <w:t>Demotivation:</w:t>
            </w:r>
            <w:r w:rsidRPr="00485AE2">
              <w:rPr>
                <w:rFonts w:ascii="Segoe UI" w:hAnsi="Segoe UI" w:cs="Segoe UI"/>
                <w:color w:val="374151"/>
                <w:sz w:val="24"/>
                <w:szCs w:val="24"/>
                <w:shd w:val="clear" w:color="auto" w:fill="FFFFFF" w:themeFill="background1"/>
              </w:rPr>
              <w:t xml:space="preserve"> Autocratic leadership can lead to employee dissatisfaction and demotivation. When employees are not involved in decision-making, they may feel undervalued and disengaged</w:t>
            </w:r>
            <w:r w:rsidRPr="00485AE2">
              <w:rPr>
                <w:rFonts w:ascii="Segoe UI" w:hAnsi="Segoe UI" w:cs="Segoe UI"/>
                <w:color w:val="374151"/>
                <w:sz w:val="24"/>
                <w:szCs w:val="24"/>
                <w:shd w:val="clear" w:color="auto" w:fill="F7F7F8"/>
              </w:rPr>
              <w:t>.</w:t>
            </w:r>
          </w:p>
        </w:tc>
      </w:tr>
      <w:tr w:rsidR="00813493" w14:paraId="5FDA4DB4" w14:textId="77777777" w:rsidTr="00433A8C">
        <w:tc>
          <w:tcPr>
            <w:tcW w:w="6974" w:type="dxa"/>
          </w:tcPr>
          <w:p w14:paraId="0E9E79D6" w14:textId="46F2596D"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Clear Direction:</w:t>
            </w:r>
            <w:r w:rsidRPr="00485AE2">
              <w:rPr>
                <w:rFonts w:ascii="Segoe UI" w:hAnsi="Segoe UI" w:cs="Segoe UI"/>
                <w:color w:val="374151"/>
                <w:sz w:val="24"/>
                <w:szCs w:val="24"/>
                <w:shd w:val="clear" w:color="auto" w:fill="F7F7F8"/>
              </w:rPr>
              <w:t xml:space="preserve"> Autocratic management provides a clear and unambiguous chain of command, with a single leader making decisions, which can reduce confusion about who is responsible for what.</w:t>
            </w:r>
          </w:p>
        </w:tc>
        <w:tc>
          <w:tcPr>
            <w:tcW w:w="6974" w:type="dxa"/>
            <w:shd w:val="clear" w:color="auto" w:fill="auto"/>
          </w:tcPr>
          <w:p w14:paraId="70B4B6EB" w14:textId="39F701CD"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Limited Innovation:</w:t>
            </w:r>
            <w:r w:rsidRPr="00485AE2">
              <w:rPr>
                <w:rFonts w:ascii="Segoe UI" w:hAnsi="Segoe UI" w:cs="Segoe UI"/>
                <w:color w:val="374151"/>
                <w:sz w:val="24"/>
                <w:szCs w:val="24"/>
                <w:shd w:val="clear" w:color="auto" w:fill="F7F7F8"/>
              </w:rPr>
              <w:t xml:space="preserve"> The lack of input from others can stifle creativity and innovation within the organization, as new ideas may not be considered or encouraged.</w:t>
            </w:r>
          </w:p>
        </w:tc>
      </w:tr>
      <w:tr w:rsidR="00813493" w14:paraId="36B4ADF7" w14:textId="77777777" w:rsidTr="00433A8C">
        <w:tc>
          <w:tcPr>
            <w:tcW w:w="6974" w:type="dxa"/>
          </w:tcPr>
          <w:p w14:paraId="54E3E7CD" w14:textId="5FCC33E3"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Maintains Order:</w:t>
            </w:r>
            <w:r w:rsidRPr="00485AE2">
              <w:rPr>
                <w:rFonts w:ascii="Segoe UI" w:hAnsi="Segoe UI" w:cs="Segoe UI"/>
                <w:color w:val="374151"/>
                <w:sz w:val="24"/>
                <w:szCs w:val="24"/>
                <w:shd w:val="clear" w:color="auto" w:fill="F7F7F8"/>
              </w:rPr>
              <w:t xml:space="preserve"> This style can be effective in situations where strong control and structure are needed, such as in the military or certain manufacturing environments.</w:t>
            </w:r>
          </w:p>
        </w:tc>
        <w:tc>
          <w:tcPr>
            <w:tcW w:w="6974" w:type="dxa"/>
            <w:shd w:val="clear" w:color="auto" w:fill="FFFFFF" w:themeFill="background1"/>
          </w:tcPr>
          <w:p w14:paraId="46409583" w14:textId="656F8D85"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Communication Barriers:</w:t>
            </w:r>
            <w:r w:rsidRPr="00485AE2">
              <w:rPr>
                <w:rFonts w:ascii="Segoe UI" w:hAnsi="Segoe UI" w:cs="Segoe UI"/>
                <w:color w:val="374151"/>
                <w:sz w:val="24"/>
                <w:szCs w:val="24"/>
                <w:shd w:val="clear" w:color="auto" w:fill="F7F7F8"/>
              </w:rPr>
              <w:t xml:space="preserve"> Autocratic leaders may not be open to feedback or suggestions, creating communication barriers between management and employees.</w:t>
            </w:r>
          </w:p>
        </w:tc>
      </w:tr>
      <w:tr w:rsidR="00813493" w14:paraId="1C558933" w14:textId="77777777" w:rsidTr="00433A8C">
        <w:tc>
          <w:tcPr>
            <w:tcW w:w="6974" w:type="dxa"/>
          </w:tcPr>
          <w:p w14:paraId="4C829B5F" w14:textId="34EC853B"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Expertise Utilization:</w:t>
            </w:r>
            <w:r w:rsidRPr="00485AE2">
              <w:rPr>
                <w:rFonts w:ascii="Segoe UI" w:hAnsi="Segoe UI" w:cs="Segoe UI"/>
                <w:color w:val="374151"/>
                <w:sz w:val="24"/>
                <w:szCs w:val="24"/>
                <w:shd w:val="clear" w:color="auto" w:fill="F7F7F8"/>
              </w:rPr>
              <w:t xml:space="preserve"> Autocratic leaders are often selected because of their expertise and competence, which can result in informed and effective decisions.</w:t>
            </w:r>
          </w:p>
        </w:tc>
        <w:tc>
          <w:tcPr>
            <w:tcW w:w="6974" w:type="dxa"/>
            <w:shd w:val="clear" w:color="auto" w:fill="FFFFFF" w:themeFill="background1"/>
          </w:tcPr>
          <w:p w14:paraId="498F5FA8" w14:textId="7CBC3A7A"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High Turnover:</w:t>
            </w:r>
            <w:r w:rsidRPr="00485AE2">
              <w:rPr>
                <w:rFonts w:ascii="Segoe UI" w:hAnsi="Segoe UI" w:cs="Segoe UI"/>
                <w:color w:val="374151"/>
                <w:sz w:val="24"/>
                <w:szCs w:val="24"/>
                <w:shd w:val="clear" w:color="auto" w:fill="F7F7F8"/>
              </w:rPr>
              <w:t xml:space="preserve"> Employees may leave the organization due to frustration with the autocratic management style, resulting in high turnover rates.</w:t>
            </w:r>
          </w:p>
        </w:tc>
      </w:tr>
      <w:tr w:rsidR="00813493" w14:paraId="30AD5322" w14:textId="77777777" w:rsidTr="00433A8C">
        <w:tc>
          <w:tcPr>
            <w:tcW w:w="6974" w:type="dxa"/>
          </w:tcPr>
          <w:p w14:paraId="187D22DA" w14:textId="13B76E65"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lastRenderedPageBreak/>
              <w:t>Consistency:</w:t>
            </w:r>
            <w:r w:rsidRPr="00485AE2">
              <w:rPr>
                <w:rFonts w:ascii="Segoe UI" w:hAnsi="Segoe UI" w:cs="Segoe UI"/>
                <w:color w:val="374151"/>
                <w:sz w:val="24"/>
                <w:szCs w:val="24"/>
                <w:shd w:val="clear" w:color="auto" w:fill="F7F7F8"/>
              </w:rPr>
              <w:t xml:space="preserve"> Autocratic leadership can ensure that policies and practices remain consistent and adhere to a predefined set of standards and principles.</w:t>
            </w:r>
          </w:p>
        </w:tc>
        <w:tc>
          <w:tcPr>
            <w:tcW w:w="6974" w:type="dxa"/>
            <w:shd w:val="clear" w:color="auto" w:fill="FFFFFF" w:themeFill="background1"/>
          </w:tcPr>
          <w:p w14:paraId="13AEB6F3" w14:textId="3D04683E"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Resistance to Change:</w:t>
            </w:r>
            <w:r w:rsidRPr="00485AE2">
              <w:rPr>
                <w:rFonts w:ascii="Segoe UI" w:hAnsi="Segoe UI" w:cs="Segoe UI"/>
                <w:color w:val="374151"/>
                <w:sz w:val="24"/>
                <w:szCs w:val="24"/>
                <w:shd w:val="clear" w:color="auto" w:fill="F7F7F8"/>
              </w:rPr>
              <w:t xml:space="preserve"> Autocratic leaders often encounter resistance when attempting to implement significant changes, as employees may not feel invested in or supportive of the decisions.</w:t>
            </w:r>
          </w:p>
        </w:tc>
      </w:tr>
      <w:tr w:rsidR="00813493" w14:paraId="7152EDA1" w14:textId="77777777" w:rsidTr="00433A8C">
        <w:tc>
          <w:tcPr>
            <w:tcW w:w="6974" w:type="dxa"/>
          </w:tcPr>
          <w:p w14:paraId="045B0470" w14:textId="77777777" w:rsidR="00813493" w:rsidRPr="00485AE2" w:rsidRDefault="00813493">
            <w:pPr>
              <w:rPr>
                <w:sz w:val="24"/>
                <w:szCs w:val="24"/>
              </w:rPr>
            </w:pPr>
          </w:p>
        </w:tc>
        <w:tc>
          <w:tcPr>
            <w:tcW w:w="6974" w:type="dxa"/>
            <w:shd w:val="clear" w:color="auto" w:fill="FFFFFF" w:themeFill="background1"/>
          </w:tcPr>
          <w:p w14:paraId="32C6024C" w14:textId="70692DB5" w:rsidR="00813493" w:rsidRPr="00485AE2" w:rsidRDefault="00813493">
            <w:pPr>
              <w:rPr>
                <w:sz w:val="24"/>
                <w:szCs w:val="24"/>
              </w:rPr>
            </w:pPr>
            <w:r w:rsidRPr="00485AE2">
              <w:rPr>
                <w:rStyle w:val="Strong"/>
                <w:rFonts w:ascii="Segoe UI" w:hAnsi="Segoe UI" w:cs="Segoe UI"/>
                <w:sz w:val="24"/>
                <w:szCs w:val="24"/>
                <w:bdr w:val="single" w:sz="2" w:space="0" w:color="D9D9E3" w:frame="1"/>
                <w:shd w:val="clear" w:color="auto" w:fill="F7F7F8"/>
              </w:rPr>
              <w:t>Risk of Poor Decisions:</w:t>
            </w:r>
            <w:r w:rsidRPr="00485AE2">
              <w:rPr>
                <w:rFonts w:ascii="Segoe UI" w:hAnsi="Segoe UI" w:cs="Segoe UI"/>
                <w:color w:val="374151"/>
                <w:sz w:val="24"/>
                <w:szCs w:val="24"/>
                <w:shd w:val="clear" w:color="auto" w:fill="F7F7F8"/>
              </w:rPr>
              <w:t xml:space="preserve"> Relying solely on the judgment of one person can lead to poor decisions, as no one is infallible. Autocratic leaders may lack diverse perspectives and may overlook valuable insights.</w:t>
            </w:r>
          </w:p>
        </w:tc>
      </w:tr>
      <w:tr w:rsidR="00813493" w14:paraId="7CE988C9" w14:textId="77777777" w:rsidTr="00433A8C">
        <w:tc>
          <w:tcPr>
            <w:tcW w:w="6974" w:type="dxa"/>
          </w:tcPr>
          <w:p w14:paraId="0A4E2E02" w14:textId="77777777" w:rsidR="00813493" w:rsidRPr="00485AE2" w:rsidRDefault="00813493">
            <w:pPr>
              <w:rPr>
                <w:rFonts w:ascii="Segoe UI" w:hAnsi="Segoe UI" w:cs="Segoe UI"/>
                <w:sz w:val="24"/>
                <w:szCs w:val="24"/>
              </w:rPr>
            </w:pPr>
          </w:p>
        </w:tc>
        <w:tc>
          <w:tcPr>
            <w:tcW w:w="6974" w:type="dxa"/>
            <w:shd w:val="clear" w:color="auto" w:fill="FFFFFF" w:themeFill="background1"/>
          </w:tcPr>
          <w:p w14:paraId="7447ADF5" w14:textId="47323DCD" w:rsidR="00813493" w:rsidRPr="00485AE2" w:rsidRDefault="00813493">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Limitations in Complex Environments:</w:t>
            </w:r>
            <w:r w:rsidRPr="00485AE2">
              <w:rPr>
                <w:rFonts w:ascii="Segoe UI" w:hAnsi="Segoe UI" w:cs="Segoe UI"/>
                <w:color w:val="374151"/>
                <w:sz w:val="24"/>
                <w:szCs w:val="24"/>
                <w:shd w:val="clear" w:color="auto" w:fill="F7F7F8"/>
              </w:rPr>
              <w:t xml:space="preserve"> In complex or rapidly changing industries, autocratic management may struggle to keep up with evolving trends and customer needs.</w:t>
            </w:r>
          </w:p>
        </w:tc>
      </w:tr>
      <w:tr w:rsidR="00813493" w14:paraId="0443D28A" w14:textId="77777777" w:rsidTr="003D75B2">
        <w:tc>
          <w:tcPr>
            <w:tcW w:w="13948" w:type="dxa"/>
            <w:gridSpan w:val="2"/>
          </w:tcPr>
          <w:p w14:paraId="0A6911C1" w14:textId="77777777" w:rsidR="00813493" w:rsidRPr="00485AE2" w:rsidRDefault="00813493">
            <w:pPr>
              <w:rPr>
                <w:rFonts w:ascii="Segoe UI" w:hAnsi="Segoe UI" w:cs="Segoe UI"/>
                <w:color w:val="374151"/>
                <w:sz w:val="24"/>
                <w:szCs w:val="24"/>
                <w:shd w:val="clear" w:color="auto" w:fill="F7F7F8"/>
              </w:rPr>
            </w:pPr>
            <w:r w:rsidRPr="00485AE2">
              <w:rPr>
                <w:rFonts w:ascii="Segoe UI" w:hAnsi="Segoe UI" w:cs="Segoe UI"/>
                <w:b/>
                <w:bCs/>
                <w:sz w:val="24"/>
                <w:szCs w:val="24"/>
              </w:rPr>
              <w:t xml:space="preserve">Summary: </w:t>
            </w:r>
            <w:r w:rsidRPr="00485AE2">
              <w:rPr>
                <w:rFonts w:ascii="Segoe UI" w:hAnsi="Segoe UI" w:cs="Segoe UI"/>
                <w:color w:val="374151"/>
                <w:sz w:val="24"/>
                <w:szCs w:val="24"/>
                <w:shd w:val="clear" w:color="auto" w:fill="F7F7F8"/>
              </w:rPr>
              <w:t xml:space="preserve">Autocratic management </w:t>
            </w:r>
            <w:r w:rsidR="00433A8C" w:rsidRPr="00485AE2">
              <w:rPr>
                <w:rFonts w:ascii="Segoe UI" w:hAnsi="Segoe UI" w:cs="Segoe UI"/>
                <w:color w:val="374151"/>
                <w:sz w:val="24"/>
                <w:szCs w:val="24"/>
                <w:shd w:val="clear" w:color="auto" w:fill="F7F7F8"/>
              </w:rPr>
              <w:t xml:space="preserve">can be effective in certain situations, </w:t>
            </w:r>
            <w:r w:rsidRPr="00485AE2">
              <w:rPr>
                <w:rFonts w:ascii="Segoe UI" w:hAnsi="Segoe UI" w:cs="Segoe UI"/>
                <w:color w:val="374151"/>
                <w:sz w:val="24"/>
                <w:szCs w:val="24"/>
                <w:shd w:val="clear" w:color="auto" w:fill="F7F7F8"/>
              </w:rPr>
              <w:t xml:space="preserve">particularly in </w:t>
            </w:r>
            <w:r w:rsidR="00433A8C" w:rsidRPr="00485AE2">
              <w:rPr>
                <w:rFonts w:ascii="Segoe UI" w:hAnsi="Segoe UI" w:cs="Segoe UI"/>
                <w:color w:val="374151"/>
                <w:sz w:val="24"/>
                <w:szCs w:val="24"/>
                <w:shd w:val="clear" w:color="auto" w:fill="F7F7F8"/>
              </w:rPr>
              <w:t>those</w:t>
            </w:r>
            <w:r w:rsidRPr="00485AE2">
              <w:rPr>
                <w:rFonts w:ascii="Segoe UI" w:hAnsi="Segoe UI" w:cs="Segoe UI"/>
                <w:color w:val="374151"/>
                <w:sz w:val="24"/>
                <w:szCs w:val="24"/>
                <w:shd w:val="clear" w:color="auto" w:fill="F7F7F8"/>
              </w:rPr>
              <w:t xml:space="preserve"> requiring quick, centrali</w:t>
            </w:r>
            <w:r w:rsidR="00433A8C" w:rsidRPr="00485AE2">
              <w:rPr>
                <w:rFonts w:ascii="Segoe UI" w:hAnsi="Segoe UI" w:cs="Segoe UI"/>
                <w:color w:val="374151"/>
                <w:sz w:val="24"/>
                <w:szCs w:val="24"/>
                <w:shd w:val="clear" w:color="auto" w:fill="F7F7F8"/>
              </w:rPr>
              <w:t>s</w:t>
            </w:r>
            <w:r w:rsidRPr="00485AE2">
              <w:rPr>
                <w:rFonts w:ascii="Segoe UI" w:hAnsi="Segoe UI" w:cs="Segoe UI"/>
                <w:color w:val="374151"/>
                <w:sz w:val="24"/>
                <w:szCs w:val="24"/>
                <w:shd w:val="clear" w:color="auto" w:fill="F7F7F8"/>
              </w:rPr>
              <w:t>ed decision-making. However, it comes with significant drawbacks, including employee dissatisfaction, limited innovation, and the potential for poor decision-making. Many organi</w:t>
            </w:r>
            <w:r w:rsidR="00433A8C" w:rsidRPr="00485AE2">
              <w:rPr>
                <w:rFonts w:ascii="Segoe UI" w:hAnsi="Segoe UI" w:cs="Segoe UI"/>
                <w:color w:val="374151"/>
                <w:sz w:val="24"/>
                <w:szCs w:val="24"/>
                <w:shd w:val="clear" w:color="auto" w:fill="F7F7F8"/>
              </w:rPr>
              <w:t>s</w:t>
            </w:r>
            <w:r w:rsidRPr="00485AE2">
              <w:rPr>
                <w:rFonts w:ascii="Segoe UI" w:hAnsi="Segoe UI" w:cs="Segoe UI"/>
                <w:color w:val="374151"/>
                <w:sz w:val="24"/>
                <w:szCs w:val="24"/>
                <w:shd w:val="clear" w:color="auto" w:fill="F7F7F8"/>
              </w:rPr>
              <w:t>ations today are moving toward more collaborative and inclusive leadership styles that seek to balance the benefits of autocracy with the advantages of involving employees in decision-making processes.</w:t>
            </w:r>
          </w:p>
          <w:p w14:paraId="0B3B7D55" w14:textId="2EFC13D8" w:rsidR="00485AE2" w:rsidRPr="00485AE2" w:rsidRDefault="00485AE2">
            <w:pPr>
              <w:rPr>
                <w:rStyle w:val="Strong"/>
                <w:rFonts w:ascii="Segoe UI" w:hAnsi="Segoe UI" w:cs="Segoe UI"/>
                <w:b w:val="0"/>
                <w:bCs w:val="0"/>
                <w:sz w:val="24"/>
                <w:szCs w:val="24"/>
                <w:bdr w:val="single" w:sz="2" w:space="0" w:color="D9D9E3" w:frame="1"/>
                <w:shd w:val="clear" w:color="auto" w:fill="F7F7F8"/>
              </w:rPr>
            </w:pPr>
          </w:p>
        </w:tc>
      </w:tr>
      <w:tr w:rsidR="00433A8C" w14:paraId="0F9126F7" w14:textId="77777777" w:rsidTr="00902C15">
        <w:tc>
          <w:tcPr>
            <w:tcW w:w="13948" w:type="dxa"/>
            <w:gridSpan w:val="2"/>
            <w:shd w:val="clear" w:color="auto" w:fill="auto"/>
          </w:tcPr>
          <w:p w14:paraId="7552CA74" w14:textId="77777777" w:rsidR="00433A8C" w:rsidRDefault="00433A8C" w:rsidP="00433A8C">
            <w:pPr>
              <w:jc w:val="center"/>
              <w:rPr>
                <w:rFonts w:ascii="Segoe UI" w:hAnsi="Segoe UI" w:cs="Segoe UI"/>
                <w:b/>
                <w:bCs/>
                <w:sz w:val="28"/>
                <w:szCs w:val="28"/>
                <w:u w:val="single"/>
              </w:rPr>
            </w:pPr>
            <w:r w:rsidRPr="00902C15">
              <w:rPr>
                <w:rFonts w:ascii="Segoe UI" w:hAnsi="Segoe UI" w:cs="Segoe UI"/>
                <w:b/>
                <w:bCs/>
                <w:sz w:val="28"/>
                <w:szCs w:val="28"/>
                <w:u w:val="single"/>
              </w:rPr>
              <w:t>DEMOCRATIC MANAGEMENT STYLE</w:t>
            </w:r>
          </w:p>
          <w:p w14:paraId="3E736757" w14:textId="77777777" w:rsidR="00485AE2" w:rsidRPr="00485AE2" w:rsidRDefault="00485AE2" w:rsidP="00433A8C">
            <w:pPr>
              <w:jc w:val="center"/>
              <w:rPr>
                <w:rFonts w:ascii="Segoe UI" w:hAnsi="Segoe UI" w:cs="Segoe UI"/>
                <w:b/>
                <w:bCs/>
                <w:sz w:val="24"/>
                <w:szCs w:val="24"/>
                <w:u w:val="single"/>
              </w:rPr>
            </w:pPr>
          </w:p>
          <w:p w14:paraId="4ECC52CB" w14:textId="62B02B6D" w:rsidR="00433A8C" w:rsidRPr="00433A8C" w:rsidRDefault="00433A8C">
            <w:pPr>
              <w:rPr>
                <w:rFonts w:ascii="Segoe UI" w:hAnsi="Segoe UI" w:cs="Segoe UI"/>
                <w:b/>
                <w:bCs/>
                <w:sz w:val="24"/>
                <w:szCs w:val="24"/>
              </w:rPr>
            </w:pPr>
            <w:r w:rsidRPr="00433A8C">
              <w:rPr>
                <w:rFonts w:ascii="Segoe UI" w:hAnsi="Segoe UI" w:cs="Segoe UI"/>
                <w:sz w:val="24"/>
                <w:szCs w:val="24"/>
              </w:rPr>
              <w:t>This style of management includes employees in decision processes.</w:t>
            </w:r>
          </w:p>
        </w:tc>
      </w:tr>
      <w:tr w:rsidR="00813493" w14:paraId="363105F9" w14:textId="77777777" w:rsidTr="00902C15">
        <w:tc>
          <w:tcPr>
            <w:tcW w:w="6974" w:type="dxa"/>
            <w:shd w:val="clear" w:color="auto" w:fill="auto"/>
          </w:tcPr>
          <w:p w14:paraId="605417C8" w14:textId="77777777" w:rsidR="00813493" w:rsidRDefault="00813493" w:rsidP="00485AE2">
            <w:pPr>
              <w:jc w:val="center"/>
              <w:rPr>
                <w:rFonts w:ascii="Calibri" w:hAnsi="Calibri" w:cs="Calibri"/>
                <w:b/>
                <w:bCs/>
                <w:sz w:val="28"/>
                <w:szCs w:val="28"/>
              </w:rPr>
            </w:pPr>
            <w:r w:rsidRPr="00374149">
              <w:rPr>
                <w:rFonts w:ascii="Calibri" w:hAnsi="Calibri" w:cs="Calibri"/>
                <w:b/>
                <w:bCs/>
                <w:sz w:val="28"/>
                <w:szCs w:val="28"/>
              </w:rPr>
              <w:t>ADVANTAGES</w:t>
            </w:r>
          </w:p>
          <w:p w14:paraId="36FEF8F2" w14:textId="44E9D314" w:rsidR="00485AE2" w:rsidRPr="00374149" w:rsidRDefault="00485AE2" w:rsidP="00485AE2">
            <w:pPr>
              <w:jc w:val="center"/>
              <w:rPr>
                <w:rFonts w:ascii="Calibri" w:hAnsi="Calibri" w:cs="Calibri"/>
                <w:b/>
                <w:bCs/>
                <w:sz w:val="28"/>
                <w:szCs w:val="28"/>
              </w:rPr>
            </w:pPr>
          </w:p>
        </w:tc>
        <w:tc>
          <w:tcPr>
            <w:tcW w:w="6974" w:type="dxa"/>
            <w:shd w:val="clear" w:color="auto" w:fill="auto"/>
          </w:tcPr>
          <w:p w14:paraId="38398C03" w14:textId="12BD1FCA" w:rsidR="00813493" w:rsidRDefault="00813493" w:rsidP="00485AE2">
            <w:pPr>
              <w:jc w:val="center"/>
              <w:rPr>
                <w:rStyle w:val="Strong"/>
                <w:rFonts w:ascii="Calibri" w:hAnsi="Calibri" w:cs="Calibri"/>
                <w:sz w:val="28"/>
                <w:szCs w:val="28"/>
                <w:bdr w:val="single" w:sz="2" w:space="0" w:color="D9D9E3" w:frame="1"/>
                <w:shd w:val="clear" w:color="auto" w:fill="F7F7F8"/>
              </w:rPr>
            </w:pPr>
            <w:r w:rsidRPr="00374149">
              <w:rPr>
                <w:rStyle w:val="Strong"/>
                <w:rFonts w:ascii="Calibri" w:hAnsi="Calibri" w:cs="Calibri"/>
                <w:sz w:val="28"/>
                <w:szCs w:val="28"/>
                <w:bdr w:val="single" w:sz="2" w:space="0" w:color="D9D9E3" w:frame="1"/>
                <w:shd w:val="clear" w:color="auto" w:fill="F7F7F8"/>
              </w:rPr>
              <w:t>DISADVANTAGES</w:t>
            </w:r>
          </w:p>
          <w:p w14:paraId="6EA11F0C" w14:textId="58700BDB" w:rsidR="00485AE2" w:rsidRPr="00374149" w:rsidRDefault="00485AE2" w:rsidP="00485AE2">
            <w:pPr>
              <w:jc w:val="center"/>
              <w:rPr>
                <w:rStyle w:val="Strong"/>
                <w:rFonts w:ascii="Calibri" w:hAnsi="Calibri" w:cs="Calibri"/>
                <w:sz w:val="28"/>
                <w:szCs w:val="28"/>
                <w:bdr w:val="single" w:sz="2" w:space="0" w:color="D9D9E3" w:frame="1"/>
                <w:shd w:val="clear" w:color="auto" w:fill="F7F7F8"/>
              </w:rPr>
            </w:pPr>
          </w:p>
        </w:tc>
      </w:tr>
      <w:tr w:rsidR="00813493" w14:paraId="079480AA" w14:textId="77777777" w:rsidTr="00813493">
        <w:tc>
          <w:tcPr>
            <w:tcW w:w="6974" w:type="dxa"/>
          </w:tcPr>
          <w:p w14:paraId="1519595A" w14:textId="736B2B0A" w:rsidR="00813493" w:rsidRPr="00485AE2" w:rsidRDefault="00E442A4">
            <w:pPr>
              <w:rPr>
                <w:rFonts w:ascii="Segoe UI" w:hAnsi="Segoe UI" w:cs="Segoe UI"/>
                <w:sz w:val="24"/>
                <w:szCs w:val="24"/>
              </w:rPr>
            </w:pPr>
            <w:r w:rsidRPr="00485AE2">
              <w:rPr>
                <w:rFonts w:ascii="Segoe UI" w:hAnsi="Segoe UI" w:cs="Segoe UI"/>
                <w:b/>
                <w:bCs/>
                <w:color w:val="374151"/>
                <w:sz w:val="24"/>
                <w:szCs w:val="24"/>
                <w:shd w:val="clear" w:color="auto" w:fill="F7F7F8"/>
              </w:rPr>
              <w:t>E</w:t>
            </w:r>
            <w:r w:rsidR="009938F3" w:rsidRPr="00485AE2">
              <w:rPr>
                <w:rFonts w:ascii="Segoe UI" w:hAnsi="Segoe UI" w:cs="Segoe UI"/>
                <w:b/>
                <w:bCs/>
                <w:color w:val="374151"/>
                <w:sz w:val="24"/>
                <w:szCs w:val="24"/>
                <w:shd w:val="clear" w:color="auto" w:fill="F7F7F8"/>
              </w:rPr>
              <w:t>m</w:t>
            </w:r>
            <w:r w:rsidR="009938F3" w:rsidRPr="00485AE2">
              <w:rPr>
                <w:rFonts w:ascii="Segoe UI" w:hAnsi="Segoe UI" w:cs="Segoe UI"/>
                <w:b/>
                <w:bCs/>
                <w:color w:val="374151"/>
                <w:sz w:val="24"/>
                <w:szCs w:val="24"/>
              </w:rPr>
              <w:t>ployee Engagement</w:t>
            </w:r>
            <w:r w:rsidR="009938F3" w:rsidRPr="00485AE2">
              <w:rPr>
                <w:rFonts w:ascii="Segoe UI" w:hAnsi="Segoe UI" w:cs="Segoe UI"/>
                <w:color w:val="374151"/>
                <w:sz w:val="24"/>
                <w:szCs w:val="24"/>
              </w:rPr>
              <w:t>: E</w:t>
            </w:r>
            <w:r w:rsidRPr="00485AE2">
              <w:rPr>
                <w:rFonts w:ascii="Segoe UI" w:hAnsi="Segoe UI" w:cs="Segoe UI"/>
                <w:color w:val="374151"/>
                <w:sz w:val="24"/>
                <w:szCs w:val="24"/>
                <w:shd w:val="clear" w:color="auto" w:fill="F7F7F8"/>
              </w:rPr>
              <w:t>mployees feel more engaged and motivated when they have a say in decisions that affect their work. This can lead to increased job satisfaction and productivity.</w:t>
            </w:r>
          </w:p>
        </w:tc>
        <w:tc>
          <w:tcPr>
            <w:tcW w:w="6974" w:type="dxa"/>
          </w:tcPr>
          <w:p w14:paraId="0885943C" w14:textId="2209A577" w:rsidR="00813493" w:rsidRPr="00485AE2" w:rsidRDefault="00962C6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Time-Consuming:</w:t>
            </w:r>
            <w:r w:rsidRPr="00485AE2">
              <w:rPr>
                <w:rFonts w:ascii="Segoe UI" w:hAnsi="Segoe UI" w:cs="Segoe UI"/>
                <w:color w:val="374151"/>
                <w:sz w:val="24"/>
                <w:szCs w:val="24"/>
                <w:shd w:val="clear" w:color="auto" w:fill="F7F7F8"/>
              </w:rPr>
              <w:t xml:space="preserve"> Involving employees in decision-making can be time-consuming. It may not be practical for all types of decisions, especially in fast-paced or emergency situations.</w:t>
            </w:r>
          </w:p>
        </w:tc>
      </w:tr>
      <w:tr w:rsidR="00E442A4" w14:paraId="361E109F" w14:textId="77777777" w:rsidTr="00813493">
        <w:tc>
          <w:tcPr>
            <w:tcW w:w="6974" w:type="dxa"/>
          </w:tcPr>
          <w:p w14:paraId="73FD59C1" w14:textId="425C0F7A" w:rsidR="00E442A4" w:rsidRPr="00485AE2" w:rsidRDefault="009938F3">
            <w:pPr>
              <w:rPr>
                <w:rFonts w:ascii="Segoe UI" w:hAnsi="Segoe UI" w:cs="Segoe UI"/>
                <w:color w:val="374151"/>
                <w:sz w:val="24"/>
                <w:szCs w:val="24"/>
                <w:shd w:val="clear" w:color="auto" w:fill="F7F7F8"/>
              </w:rPr>
            </w:pPr>
            <w:r w:rsidRPr="00485AE2">
              <w:rPr>
                <w:rFonts w:ascii="Segoe UI" w:hAnsi="Segoe UI" w:cs="Segoe UI"/>
                <w:b/>
                <w:bCs/>
                <w:color w:val="374151"/>
                <w:sz w:val="24"/>
                <w:szCs w:val="24"/>
                <w:shd w:val="clear" w:color="auto" w:fill="F7F7F8"/>
              </w:rPr>
              <w:lastRenderedPageBreak/>
              <w:t>Innovation:</w:t>
            </w:r>
            <w:r w:rsidRPr="00485AE2">
              <w:rPr>
                <w:rFonts w:ascii="Segoe UI" w:hAnsi="Segoe UI" w:cs="Segoe UI"/>
                <w:color w:val="374151"/>
                <w:sz w:val="24"/>
                <w:szCs w:val="24"/>
                <w:shd w:val="clear" w:color="auto" w:fill="F7F7F8"/>
              </w:rPr>
              <w:t xml:space="preserve"> M</w:t>
            </w:r>
            <w:r w:rsidR="00E442A4" w:rsidRPr="00485AE2">
              <w:rPr>
                <w:rFonts w:ascii="Segoe UI" w:hAnsi="Segoe UI" w:cs="Segoe UI"/>
                <w:color w:val="374151"/>
                <w:sz w:val="24"/>
                <w:szCs w:val="24"/>
                <w:shd w:val="clear" w:color="auto" w:fill="F7F7F8"/>
              </w:rPr>
              <w:t>ultiple perspectives are considered, leading to better decisions. Employees on the front lines often have valuable insights and ideas that can benefit the organization.</w:t>
            </w:r>
          </w:p>
        </w:tc>
        <w:tc>
          <w:tcPr>
            <w:tcW w:w="6974" w:type="dxa"/>
          </w:tcPr>
          <w:p w14:paraId="59694237" w14:textId="5A697F9F" w:rsidR="00E442A4" w:rsidRPr="00485AE2" w:rsidRDefault="00962C6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Conflict and Disagreement:</w:t>
            </w:r>
            <w:r w:rsidRPr="00485AE2">
              <w:rPr>
                <w:rFonts w:ascii="Segoe UI" w:hAnsi="Segoe UI" w:cs="Segoe UI"/>
                <w:color w:val="374151"/>
                <w:sz w:val="24"/>
                <w:szCs w:val="24"/>
                <w:shd w:val="clear" w:color="auto" w:fill="F7F7F8"/>
              </w:rPr>
              <w:t xml:space="preserve"> When different opinions are considered, it can lead to conflicts and disagreements. Managing these conflicts can be challenging.</w:t>
            </w:r>
          </w:p>
        </w:tc>
      </w:tr>
      <w:tr w:rsidR="00E442A4" w14:paraId="74A07DEA" w14:textId="77777777" w:rsidTr="00813493">
        <w:tc>
          <w:tcPr>
            <w:tcW w:w="6974" w:type="dxa"/>
          </w:tcPr>
          <w:p w14:paraId="3600A175" w14:textId="3AF22827" w:rsidR="00E442A4" w:rsidRPr="00485AE2" w:rsidRDefault="00E442A4">
            <w:pPr>
              <w:rPr>
                <w:rFonts w:ascii="Segoe UI" w:hAnsi="Segoe UI" w:cs="Segoe UI"/>
                <w:color w:val="374151"/>
                <w:sz w:val="24"/>
                <w:szCs w:val="24"/>
                <w:shd w:val="clear" w:color="auto" w:fill="F7F7F8"/>
              </w:rPr>
            </w:pPr>
            <w:r w:rsidRPr="00485AE2">
              <w:rPr>
                <w:rStyle w:val="Strong"/>
                <w:rFonts w:ascii="Segoe UI" w:hAnsi="Segoe UI" w:cs="Segoe UI"/>
                <w:sz w:val="24"/>
                <w:szCs w:val="24"/>
                <w:bdr w:val="single" w:sz="2" w:space="0" w:color="D9D9E3" w:frame="1"/>
                <w:shd w:val="clear" w:color="auto" w:fill="F7F7F8"/>
              </w:rPr>
              <w:t>Innovation:</w:t>
            </w:r>
            <w:r w:rsidRPr="00485AE2">
              <w:rPr>
                <w:rFonts w:ascii="Segoe UI" w:hAnsi="Segoe UI" w:cs="Segoe UI"/>
                <w:color w:val="374151"/>
                <w:sz w:val="24"/>
                <w:szCs w:val="24"/>
                <w:shd w:val="clear" w:color="auto" w:fill="F7F7F8"/>
              </w:rPr>
              <w:t xml:space="preserve"> Employees are more likely to come up with innovative solutions and ideas when they are involved in decision-making processes.</w:t>
            </w:r>
          </w:p>
        </w:tc>
        <w:tc>
          <w:tcPr>
            <w:tcW w:w="6974" w:type="dxa"/>
          </w:tcPr>
          <w:p w14:paraId="513EE33D" w14:textId="0B1AC62E" w:rsidR="00E442A4" w:rsidRPr="00485AE2" w:rsidRDefault="00962C6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Inefficiency:</w:t>
            </w:r>
            <w:r w:rsidRPr="00485AE2">
              <w:rPr>
                <w:rFonts w:ascii="Segoe UI" w:hAnsi="Segoe UI" w:cs="Segoe UI"/>
                <w:color w:val="374151"/>
                <w:sz w:val="24"/>
                <w:szCs w:val="24"/>
                <w:shd w:val="clear" w:color="auto" w:fill="F7F7F8"/>
              </w:rPr>
              <w:t xml:space="preserve"> In some cases, seeking consensus or input from all employees can slow down the decision-making process, which can be inefficient.</w:t>
            </w:r>
          </w:p>
        </w:tc>
      </w:tr>
      <w:tr w:rsidR="00E442A4" w14:paraId="5CA9B026" w14:textId="77777777" w:rsidTr="00813493">
        <w:tc>
          <w:tcPr>
            <w:tcW w:w="6974" w:type="dxa"/>
          </w:tcPr>
          <w:p w14:paraId="7033AC99" w14:textId="1B8A4A26" w:rsidR="00E442A4" w:rsidRPr="00485AE2" w:rsidRDefault="00E442A4">
            <w:pPr>
              <w:rPr>
                <w:rFonts w:ascii="Segoe UI" w:hAnsi="Segoe UI" w:cs="Segoe UI"/>
                <w:color w:val="374151"/>
                <w:sz w:val="24"/>
                <w:szCs w:val="24"/>
                <w:shd w:val="clear" w:color="auto" w:fill="F7F7F8"/>
              </w:rPr>
            </w:pPr>
            <w:r w:rsidRPr="00485AE2">
              <w:rPr>
                <w:rStyle w:val="Strong"/>
                <w:rFonts w:ascii="Segoe UI" w:hAnsi="Segoe UI" w:cs="Segoe UI"/>
                <w:sz w:val="24"/>
                <w:szCs w:val="24"/>
                <w:bdr w:val="single" w:sz="2" w:space="0" w:color="D9D9E3" w:frame="1"/>
                <w:shd w:val="clear" w:color="auto" w:fill="F7F7F8"/>
              </w:rPr>
              <w:t>Team Building:</w:t>
            </w:r>
            <w:r w:rsidRPr="00485AE2">
              <w:rPr>
                <w:rFonts w:ascii="Segoe UI" w:hAnsi="Segoe UI" w:cs="Segoe UI"/>
                <w:color w:val="374151"/>
                <w:sz w:val="24"/>
                <w:szCs w:val="24"/>
                <w:shd w:val="clear" w:color="auto" w:fill="F7F7F8"/>
              </w:rPr>
              <w:t xml:space="preserve"> A democratic management style fosters a sense of teamwork and collaboration. It can strengthen relationships among employees and between employees and management.</w:t>
            </w:r>
          </w:p>
        </w:tc>
        <w:tc>
          <w:tcPr>
            <w:tcW w:w="6974" w:type="dxa"/>
          </w:tcPr>
          <w:p w14:paraId="09715A81" w14:textId="344D4B2F" w:rsidR="00E442A4" w:rsidRPr="00485AE2" w:rsidRDefault="00962C6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Lack of Expertise:</w:t>
            </w:r>
            <w:r w:rsidRPr="00485AE2">
              <w:rPr>
                <w:rFonts w:ascii="Segoe UI" w:hAnsi="Segoe UI" w:cs="Segoe UI"/>
                <w:color w:val="374151"/>
                <w:sz w:val="24"/>
                <w:szCs w:val="24"/>
                <w:shd w:val="clear" w:color="auto" w:fill="F7F7F8"/>
              </w:rPr>
              <w:t xml:space="preserve"> Not all employees may have the expertise or knowledge required for certain decisions. In such cases, relying solely on democratic decision-making can be problematic</w:t>
            </w:r>
          </w:p>
        </w:tc>
      </w:tr>
      <w:tr w:rsidR="00E442A4" w14:paraId="016A3A2B" w14:textId="77777777" w:rsidTr="00813493">
        <w:tc>
          <w:tcPr>
            <w:tcW w:w="6974" w:type="dxa"/>
          </w:tcPr>
          <w:p w14:paraId="283C3BCD" w14:textId="13D81F55" w:rsidR="00E442A4" w:rsidRPr="00485AE2" w:rsidRDefault="00E442A4">
            <w:pPr>
              <w:rPr>
                <w:rFonts w:ascii="Segoe UI" w:hAnsi="Segoe UI" w:cs="Segoe UI"/>
                <w:color w:val="374151"/>
                <w:sz w:val="24"/>
                <w:szCs w:val="24"/>
                <w:shd w:val="clear" w:color="auto" w:fill="F7F7F8"/>
              </w:rPr>
            </w:pPr>
            <w:r w:rsidRPr="00485AE2">
              <w:rPr>
                <w:rStyle w:val="Strong"/>
                <w:rFonts w:ascii="Segoe UI" w:hAnsi="Segoe UI" w:cs="Segoe UI"/>
                <w:sz w:val="24"/>
                <w:szCs w:val="24"/>
                <w:bdr w:val="single" w:sz="2" w:space="0" w:color="D9D9E3" w:frame="1"/>
                <w:shd w:val="clear" w:color="auto" w:fill="F7F7F8"/>
              </w:rPr>
              <w:t>Improved Communication:</w:t>
            </w:r>
            <w:r w:rsidRPr="00485AE2">
              <w:rPr>
                <w:rFonts w:ascii="Segoe UI" w:hAnsi="Segoe UI" w:cs="Segoe UI"/>
                <w:color w:val="374151"/>
                <w:sz w:val="24"/>
                <w:szCs w:val="24"/>
                <w:shd w:val="clear" w:color="auto" w:fill="F7F7F8"/>
              </w:rPr>
              <w:t xml:space="preserve"> Open channels of communication are essential in democratic management. This can lead to better communication throughout the organization.</w:t>
            </w:r>
          </w:p>
        </w:tc>
        <w:tc>
          <w:tcPr>
            <w:tcW w:w="6974" w:type="dxa"/>
          </w:tcPr>
          <w:p w14:paraId="29CEE66A" w14:textId="2F949727" w:rsidR="00E442A4" w:rsidRPr="00485AE2" w:rsidRDefault="00962C6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Managerial Control:</w:t>
            </w:r>
            <w:r w:rsidRPr="00485AE2">
              <w:rPr>
                <w:rFonts w:ascii="Segoe UI" w:hAnsi="Segoe UI" w:cs="Segoe UI"/>
                <w:color w:val="374151"/>
                <w:sz w:val="24"/>
                <w:szCs w:val="24"/>
                <w:shd w:val="clear" w:color="auto" w:fill="F7F7F8"/>
              </w:rPr>
              <w:t xml:space="preserve"> In highly democratic environments, managers may feel that they have less control over the direction of the organization, which can be a disadvantage in some situations.</w:t>
            </w:r>
          </w:p>
        </w:tc>
      </w:tr>
      <w:tr w:rsidR="00E442A4" w14:paraId="2EA6FAE1" w14:textId="77777777" w:rsidTr="00813493">
        <w:tc>
          <w:tcPr>
            <w:tcW w:w="6974" w:type="dxa"/>
          </w:tcPr>
          <w:p w14:paraId="124D9702" w14:textId="547E23E4" w:rsidR="00E442A4" w:rsidRPr="00485AE2" w:rsidRDefault="00962C60">
            <w:pPr>
              <w:rPr>
                <w:rFonts w:ascii="Segoe UI" w:hAnsi="Segoe UI" w:cs="Segoe UI"/>
                <w:color w:val="374151"/>
                <w:sz w:val="24"/>
                <w:szCs w:val="24"/>
                <w:shd w:val="clear" w:color="auto" w:fill="F7F7F8"/>
              </w:rPr>
            </w:pPr>
            <w:r w:rsidRPr="00485AE2">
              <w:rPr>
                <w:rStyle w:val="Strong"/>
                <w:rFonts w:ascii="Segoe UI" w:hAnsi="Segoe UI" w:cs="Segoe UI"/>
                <w:sz w:val="24"/>
                <w:szCs w:val="24"/>
                <w:bdr w:val="single" w:sz="2" w:space="0" w:color="D9D9E3" w:frame="1"/>
                <w:shd w:val="clear" w:color="auto" w:fill="F7F7F8"/>
              </w:rPr>
              <w:t>Reduced Resistance to Change:</w:t>
            </w:r>
            <w:r w:rsidRPr="00485AE2">
              <w:rPr>
                <w:rFonts w:ascii="Segoe UI" w:hAnsi="Segoe UI" w:cs="Segoe UI"/>
                <w:color w:val="374151"/>
                <w:sz w:val="24"/>
                <w:szCs w:val="24"/>
                <w:shd w:val="clear" w:color="auto" w:fill="F7F7F8"/>
              </w:rPr>
              <w:t xml:space="preserve"> When employees are involved in the decision-making process, they are more likely to support and adapt to changes in the organization.</w:t>
            </w:r>
          </w:p>
        </w:tc>
        <w:tc>
          <w:tcPr>
            <w:tcW w:w="6974" w:type="dxa"/>
          </w:tcPr>
          <w:p w14:paraId="45A6E4DE" w14:textId="77777777" w:rsidR="00E442A4" w:rsidRPr="00485AE2" w:rsidRDefault="00E442A4">
            <w:pPr>
              <w:rPr>
                <w:rStyle w:val="Strong"/>
                <w:rFonts w:ascii="Segoe UI" w:hAnsi="Segoe UI" w:cs="Segoe UI"/>
                <w:sz w:val="24"/>
                <w:szCs w:val="24"/>
                <w:bdr w:val="single" w:sz="2" w:space="0" w:color="D9D9E3" w:frame="1"/>
                <w:shd w:val="clear" w:color="auto" w:fill="F7F7F8"/>
              </w:rPr>
            </w:pPr>
          </w:p>
        </w:tc>
      </w:tr>
      <w:tr w:rsidR="00D9509A" w14:paraId="62B1843F" w14:textId="77777777" w:rsidTr="00546045">
        <w:tc>
          <w:tcPr>
            <w:tcW w:w="13948" w:type="dxa"/>
            <w:gridSpan w:val="2"/>
          </w:tcPr>
          <w:p w14:paraId="2FB140BB" w14:textId="77777777" w:rsidR="00D9509A" w:rsidRPr="00485AE2" w:rsidRDefault="00D9509A">
            <w:pPr>
              <w:rPr>
                <w:rFonts w:ascii="Segoe UI" w:hAnsi="Segoe UI" w:cs="Segoe UI"/>
                <w:color w:val="374151"/>
                <w:sz w:val="24"/>
                <w:szCs w:val="24"/>
                <w:shd w:val="clear" w:color="auto" w:fill="F7F7F8"/>
              </w:rPr>
            </w:pPr>
            <w:r w:rsidRPr="00485AE2">
              <w:rPr>
                <w:rFonts w:ascii="Segoe UI" w:hAnsi="Segoe UI" w:cs="Segoe UI"/>
                <w:b/>
                <w:bCs/>
                <w:color w:val="374151"/>
                <w:sz w:val="24"/>
                <w:szCs w:val="24"/>
                <w:shd w:val="clear" w:color="auto" w:fill="F7F7F8"/>
              </w:rPr>
              <w:t>Summary</w:t>
            </w:r>
            <w:r w:rsidR="004F40B9" w:rsidRPr="00485AE2">
              <w:rPr>
                <w:rFonts w:ascii="Segoe UI" w:hAnsi="Segoe UI" w:cs="Segoe UI"/>
                <w:b/>
                <w:bCs/>
                <w:color w:val="374151"/>
                <w:sz w:val="24"/>
                <w:szCs w:val="24"/>
                <w:shd w:val="clear" w:color="auto" w:fill="F7F7F8"/>
              </w:rPr>
              <w:t xml:space="preserve">: </w:t>
            </w:r>
            <w:r w:rsidRPr="00485AE2">
              <w:rPr>
                <w:rFonts w:ascii="Segoe UI" w:hAnsi="Segoe UI" w:cs="Segoe UI"/>
                <w:color w:val="374151"/>
                <w:sz w:val="24"/>
                <w:szCs w:val="24"/>
                <w:shd w:val="clear" w:color="auto" w:fill="F7F7F8"/>
              </w:rPr>
              <w:t>It</w:t>
            </w:r>
            <w:r w:rsidR="00C24C95" w:rsidRPr="00485AE2">
              <w:rPr>
                <w:rFonts w:ascii="Segoe UI" w:hAnsi="Segoe UI" w:cs="Segoe UI"/>
                <w:color w:val="374151"/>
                <w:sz w:val="24"/>
                <w:szCs w:val="24"/>
                <w:shd w:val="clear" w:color="auto" w:fill="F7F7F8"/>
              </w:rPr>
              <w:t xml:space="preserve"> i</w:t>
            </w:r>
            <w:r w:rsidRPr="00485AE2">
              <w:rPr>
                <w:rFonts w:ascii="Segoe UI" w:hAnsi="Segoe UI" w:cs="Segoe UI"/>
                <w:color w:val="374151"/>
                <w:sz w:val="24"/>
                <w:szCs w:val="24"/>
                <w:shd w:val="clear" w:color="auto" w:fill="F7F7F8"/>
              </w:rPr>
              <w:t>s important to note that the effectiveness of a democratic management style depends on the context and the organi</w:t>
            </w:r>
            <w:r w:rsidR="00C24C95" w:rsidRPr="00485AE2">
              <w:rPr>
                <w:rFonts w:ascii="Segoe UI" w:hAnsi="Segoe UI" w:cs="Segoe UI"/>
                <w:color w:val="374151"/>
                <w:sz w:val="24"/>
                <w:szCs w:val="24"/>
                <w:shd w:val="clear" w:color="auto" w:fill="F7F7F8"/>
              </w:rPr>
              <w:t>s</w:t>
            </w:r>
            <w:r w:rsidRPr="00485AE2">
              <w:rPr>
                <w:rFonts w:ascii="Segoe UI" w:hAnsi="Segoe UI" w:cs="Segoe UI"/>
                <w:color w:val="374151"/>
                <w:sz w:val="24"/>
                <w:szCs w:val="24"/>
                <w:shd w:val="clear" w:color="auto" w:fill="F7F7F8"/>
              </w:rPr>
              <w:t xml:space="preserve">ation's culture. In some situations, it can be highly beneficial, while in others, a </w:t>
            </w:r>
            <w:r w:rsidR="00C24C95" w:rsidRPr="00485AE2">
              <w:rPr>
                <w:rFonts w:ascii="Segoe UI" w:hAnsi="Segoe UI" w:cs="Segoe UI"/>
                <w:color w:val="374151"/>
                <w:sz w:val="24"/>
                <w:szCs w:val="24"/>
                <w:shd w:val="clear" w:color="auto" w:fill="F7F7F8"/>
              </w:rPr>
              <w:t>different management</w:t>
            </w:r>
            <w:r w:rsidRPr="00485AE2">
              <w:rPr>
                <w:rFonts w:ascii="Segoe UI" w:hAnsi="Segoe UI" w:cs="Segoe UI"/>
                <w:color w:val="374151"/>
                <w:sz w:val="24"/>
                <w:szCs w:val="24"/>
                <w:shd w:val="clear" w:color="auto" w:fill="F7F7F8"/>
              </w:rPr>
              <w:t xml:space="preserve"> style may be more appropriate. Many organi</w:t>
            </w:r>
            <w:r w:rsidR="00C24C95" w:rsidRPr="00485AE2">
              <w:rPr>
                <w:rFonts w:ascii="Segoe UI" w:hAnsi="Segoe UI" w:cs="Segoe UI"/>
                <w:color w:val="374151"/>
                <w:sz w:val="24"/>
                <w:szCs w:val="24"/>
                <w:shd w:val="clear" w:color="auto" w:fill="F7F7F8"/>
              </w:rPr>
              <w:t>s</w:t>
            </w:r>
            <w:r w:rsidRPr="00485AE2">
              <w:rPr>
                <w:rFonts w:ascii="Segoe UI" w:hAnsi="Segoe UI" w:cs="Segoe UI"/>
                <w:color w:val="374151"/>
                <w:sz w:val="24"/>
                <w:szCs w:val="24"/>
                <w:shd w:val="clear" w:color="auto" w:fill="F7F7F8"/>
              </w:rPr>
              <w:t xml:space="preserve">ations use a combination of </w:t>
            </w:r>
            <w:r w:rsidR="00C24C95" w:rsidRPr="00485AE2">
              <w:rPr>
                <w:rFonts w:ascii="Segoe UI" w:hAnsi="Segoe UI" w:cs="Segoe UI"/>
                <w:color w:val="374151"/>
                <w:sz w:val="24"/>
                <w:szCs w:val="24"/>
                <w:shd w:val="clear" w:color="auto" w:fill="F7F7F8"/>
              </w:rPr>
              <w:t>management</w:t>
            </w:r>
            <w:r w:rsidRPr="00485AE2">
              <w:rPr>
                <w:rFonts w:ascii="Segoe UI" w:hAnsi="Segoe UI" w:cs="Segoe UI"/>
                <w:color w:val="374151"/>
                <w:sz w:val="24"/>
                <w:szCs w:val="24"/>
                <w:shd w:val="clear" w:color="auto" w:fill="F7F7F8"/>
              </w:rPr>
              <w:t xml:space="preserve"> styles to suit different circumstances and goals.</w:t>
            </w:r>
          </w:p>
          <w:p w14:paraId="2822592E" w14:textId="77777777" w:rsidR="00902C15" w:rsidRDefault="00902C15">
            <w:pPr>
              <w:rPr>
                <w:rStyle w:val="Strong"/>
                <w:rFonts w:ascii="Segoe UI" w:hAnsi="Segoe UI" w:cs="Segoe UI"/>
                <w:sz w:val="24"/>
                <w:szCs w:val="24"/>
                <w:bdr w:val="single" w:sz="2" w:space="0" w:color="D9D9E3" w:frame="1"/>
                <w:shd w:val="clear" w:color="auto" w:fill="F7F7F8"/>
              </w:rPr>
            </w:pPr>
          </w:p>
          <w:p w14:paraId="551F9D09" w14:textId="77777777" w:rsidR="004412B9" w:rsidRDefault="004412B9">
            <w:pPr>
              <w:rPr>
                <w:rStyle w:val="Strong"/>
                <w:bdr w:val="single" w:sz="2" w:space="0" w:color="D9D9E3" w:frame="1"/>
              </w:rPr>
            </w:pPr>
          </w:p>
          <w:p w14:paraId="5B334815" w14:textId="77777777" w:rsidR="004412B9" w:rsidRDefault="004412B9">
            <w:pPr>
              <w:rPr>
                <w:rStyle w:val="Strong"/>
                <w:bdr w:val="single" w:sz="2" w:space="0" w:color="D9D9E3" w:frame="1"/>
              </w:rPr>
            </w:pPr>
          </w:p>
          <w:p w14:paraId="02531451" w14:textId="77777777" w:rsidR="004412B9" w:rsidRDefault="004412B9">
            <w:pPr>
              <w:rPr>
                <w:rStyle w:val="Strong"/>
                <w:bdr w:val="single" w:sz="2" w:space="0" w:color="D9D9E3" w:frame="1"/>
              </w:rPr>
            </w:pPr>
          </w:p>
          <w:p w14:paraId="38AFD951" w14:textId="77777777" w:rsidR="004412B9" w:rsidRDefault="004412B9">
            <w:pPr>
              <w:rPr>
                <w:rStyle w:val="Strong"/>
                <w:bdr w:val="single" w:sz="2" w:space="0" w:color="D9D9E3" w:frame="1"/>
              </w:rPr>
            </w:pPr>
          </w:p>
          <w:p w14:paraId="6358BF62" w14:textId="77777777" w:rsidR="004412B9" w:rsidRDefault="004412B9">
            <w:pPr>
              <w:rPr>
                <w:rStyle w:val="Strong"/>
                <w:bdr w:val="single" w:sz="2" w:space="0" w:color="D9D9E3" w:frame="1"/>
              </w:rPr>
            </w:pPr>
          </w:p>
          <w:p w14:paraId="15A06920" w14:textId="77777777" w:rsidR="004412B9" w:rsidRDefault="004412B9">
            <w:pPr>
              <w:rPr>
                <w:rStyle w:val="Strong"/>
                <w:rFonts w:ascii="Segoe UI" w:hAnsi="Segoe UI" w:cs="Segoe UI"/>
                <w:sz w:val="24"/>
                <w:szCs w:val="24"/>
                <w:bdr w:val="single" w:sz="2" w:space="0" w:color="D9D9E3" w:frame="1"/>
                <w:shd w:val="clear" w:color="auto" w:fill="F7F7F8"/>
              </w:rPr>
            </w:pPr>
          </w:p>
          <w:p w14:paraId="0EAECB14" w14:textId="72C0597A" w:rsidR="00485AE2" w:rsidRPr="00485AE2" w:rsidRDefault="00485AE2">
            <w:pPr>
              <w:rPr>
                <w:rStyle w:val="Strong"/>
                <w:rFonts w:ascii="Segoe UI" w:hAnsi="Segoe UI" w:cs="Segoe UI"/>
                <w:sz w:val="24"/>
                <w:szCs w:val="24"/>
                <w:bdr w:val="single" w:sz="2" w:space="0" w:color="D9D9E3" w:frame="1"/>
                <w:shd w:val="clear" w:color="auto" w:fill="F7F7F8"/>
              </w:rPr>
            </w:pPr>
          </w:p>
        </w:tc>
      </w:tr>
      <w:tr w:rsidR="00813493" w14:paraId="6037A896" w14:textId="77777777" w:rsidTr="00902C15">
        <w:tc>
          <w:tcPr>
            <w:tcW w:w="13948" w:type="dxa"/>
            <w:gridSpan w:val="2"/>
            <w:shd w:val="clear" w:color="auto" w:fill="auto"/>
          </w:tcPr>
          <w:p w14:paraId="1252C07E" w14:textId="693FC683" w:rsidR="00813493" w:rsidRDefault="00813493" w:rsidP="00813493">
            <w:pPr>
              <w:jc w:val="center"/>
              <w:rPr>
                <w:rStyle w:val="Strong"/>
                <w:rFonts w:cstheme="minorHAnsi"/>
                <w:sz w:val="32"/>
                <w:szCs w:val="32"/>
                <w:u w:val="single"/>
                <w:bdr w:val="single" w:sz="2" w:space="0" w:color="D9D9E3" w:frame="1"/>
                <w:shd w:val="clear" w:color="auto" w:fill="F7F7F8"/>
              </w:rPr>
            </w:pPr>
            <w:r w:rsidRPr="00902C15">
              <w:rPr>
                <w:rStyle w:val="Strong"/>
                <w:rFonts w:cstheme="minorHAnsi"/>
                <w:sz w:val="32"/>
                <w:szCs w:val="32"/>
                <w:u w:val="single"/>
                <w:bdr w:val="single" w:sz="2" w:space="0" w:color="D9D9E3" w:frame="1"/>
                <w:shd w:val="clear" w:color="auto" w:fill="F7F7F8"/>
              </w:rPr>
              <w:lastRenderedPageBreak/>
              <w:t>BUR</w:t>
            </w:r>
            <w:r w:rsidR="00431148" w:rsidRPr="00902C15">
              <w:rPr>
                <w:rStyle w:val="Strong"/>
                <w:rFonts w:cstheme="minorHAnsi"/>
                <w:sz w:val="32"/>
                <w:szCs w:val="32"/>
                <w:u w:val="single"/>
                <w:bdr w:val="single" w:sz="2" w:space="0" w:color="D9D9E3" w:frame="1"/>
                <w:shd w:val="clear" w:color="auto" w:fill="F7F7F8"/>
              </w:rPr>
              <w:t>EAUC</w:t>
            </w:r>
            <w:r w:rsidRPr="00902C15">
              <w:rPr>
                <w:rStyle w:val="Strong"/>
                <w:rFonts w:cstheme="minorHAnsi"/>
                <w:sz w:val="32"/>
                <w:szCs w:val="32"/>
                <w:u w:val="single"/>
                <w:bdr w:val="single" w:sz="2" w:space="0" w:color="D9D9E3" w:frame="1"/>
                <w:shd w:val="clear" w:color="auto" w:fill="F7F7F8"/>
              </w:rPr>
              <w:t>RATIC MANAGEMENT STYLE</w:t>
            </w:r>
          </w:p>
          <w:p w14:paraId="3402950C" w14:textId="77777777" w:rsidR="00485AE2" w:rsidRPr="00902C15" w:rsidRDefault="00485AE2" w:rsidP="00813493">
            <w:pPr>
              <w:jc w:val="center"/>
              <w:rPr>
                <w:rStyle w:val="Strong"/>
                <w:rFonts w:cstheme="minorHAnsi"/>
                <w:sz w:val="32"/>
                <w:szCs w:val="32"/>
                <w:u w:val="single"/>
                <w:bdr w:val="single" w:sz="2" w:space="0" w:color="D9D9E3" w:frame="1"/>
                <w:shd w:val="clear" w:color="auto" w:fill="F7F7F8"/>
              </w:rPr>
            </w:pPr>
          </w:p>
          <w:p w14:paraId="56F716EF" w14:textId="76E11238" w:rsidR="00431148" w:rsidRDefault="00431148" w:rsidP="00431148">
            <w:pPr>
              <w:rPr>
                <w:rStyle w:val="Strong"/>
                <w:rFonts w:ascii="Segoe UI" w:hAnsi="Segoe UI" w:cs="Segoe UI"/>
                <w:bdr w:val="single" w:sz="2" w:space="0" w:color="D9D9E3" w:frame="1"/>
                <w:shd w:val="clear" w:color="auto" w:fill="F7F7F8"/>
              </w:rPr>
            </w:pPr>
            <w:r>
              <w:rPr>
                <w:rFonts w:ascii="Segoe UI" w:hAnsi="Segoe UI" w:cs="Segoe UI"/>
                <w:color w:val="374151"/>
                <w:shd w:val="clear" w:color="auto" w:fill="F7F7F8"/>
              </w:rPr>
              <w:t>A leadership style characterised by a strict hierarchy of authority, clearly defined roles and responsibilities, and a focus on rules and procedures</w:t>
            </w:r>
            <w:r w:rsidR="00902C15">
              <w:rPr>
                <w:rFonts w:ascii="Segoe UI" w:hAnsi="Segoe UI" w:cs="Segoe UI"/>
                <w:color w:val="374151"/>
                <w:shd w:val="clear" w:color="auto" w:fill="F7F7F8"/>
              </w:rPr>
              <w:t>.</w:t>
            </w:r>
          </w:p>
        </w:tc>
      </w:tr>
      <w:tr w:rsidR="001A3B20" w14:paraId="55E5AF7B" w14:textId="77777777" w:rsidTr="00813493">
        <w:tc>
          <w:tcPr>
            <w:tcW w:w="6974" w:type="dxa"/>
          </w:tcPr>
          <w:p w14:paraId="05AA3AAC" w14:textId="77777777" w:rsidR="001A3B20" w:rsidRDefault="001A3B20" w:rsidP="00485AE2">
            <w:pPr>
              <w:jc w:val="center"/>
              <w:rPr>
                <w:rFonts w:cstheme="minorHAnsi"/>
                <w:b/>
                <w:bCs/>
                <w:sz w:val="28"/>
                <w:szCs w:val="28"/>
              </w:rPr>
            </w:pPr>
            <w:r w:rsidRPr="006C6027">
              <w:rPr>
                <w:rFonts w:cstheme="minorHAnsi"/>
                <w:b/>
                <w:bCs/>
                <w:sz w:val="28"/>
                <w:szCs w:val="28"/>
              </w:rPr>
              <w:t>ADVANTAGES</w:t>
            </w:r>
          </w:p>
          <w:p w14:paraId="2BDA06B8" w14:textId="5BF70BD4" w:rsidR="00485AE2" w:rsidRPr="006C6027" w:rsidRDefault="00485AE2" w:rsidP="00485AE2">
            <w:pPr>
              <w:jc w:val="center"/>
              <w:rPr>
                <w:rFonts w:cstheme="minorHAnsi"/>
                <w:sz w:val="28"/>
                <w:szCs w:val="28"/>
              </w:rPr>
            </w:pPr>
          </w:p>
        </w:tc>
        <w:tc>
          <w:tcPr>
            <w:tcW w:w="6974" w:type="dxa"/>
          </w:tcPr>
          <w:p w14:paraId="137B8F77" w14:textId="77777777" w:rsidR="001A3B20" w:rsidRDefault="001A3B20" w:rsidP="00485AE2">
            <w:pPr>
              <w:jc w:val="center"/>
              <w:rPr>
                <w:rStyle w:val="Strong"/>
                <w:rFonts w:cstheme="minorHAnsi"/>
                <w:sz w:val="28"/>
                <w:szCs w:val="28"/>
                <w:bdr w:val="single" w:sz="2" w:space="0" w:color="D9D9E3" w:frame="1"/>
                <w:shd w:val="clear" w:color="auto" w:fill="F7F7F8"/>
              </w:rPr>
            </w:pPr>
            <w:r w:rsidRPr="006C6027">
              <w:rPr>
                <w:rStyle w:val="Strong"/>
                <w:rFonts w:cstheme="minorHAnsi"/>
                <w:sz w:val="28"/>
                <w:szCs w:val="28"/>
                <w:bdr w:val="single" w:sz="2" w:space="0" w:color="D9D9E3" w:frame="1"/>
                <w:shd w:val="clear" w:color="auto" w:fill="F7F7F8"/>
              </w:rPr>
              <w:t>DISADVANTAGES</w:t>
            </w:r>
          </w:p>
          <w:p w14:paraId="6640901E" w14:textId="3890E50B" w:rsidR="00485AE2" w:rsidRPr="006C6027" w:rsidRDefault="00485AE2" w:rsidP="00485AE2">
            <w:pPr>
              <w:jc w:val="center"/>
              <w:rPr>
                <w:rStyle w:val="Strong"/>
                <w:rFonts w:cstheme="minorHAnsi"/>
                <w:sz w:val="28"/>
                <w:szCs w:val="28"/>
                <w:bdr w:val="single" w:sz="2" w:space="0" w:color="D9D9E3" w:frame="1"/>
                <w:shd w:val="clear" w:color="auto" w:fill="F7F7F8"/>
              </w:rPr>
            </w:pPr>
          </w:p>
        </w:tc>
      </w:tr>
      <w:tr w:rsidR="001A3B20" w14:paraId="2C4D7D8F" w14:textId="77777777" w:rsidTr="00813493">
        <w:tc>
          <w:tcPr>
            <w:tcW w:w="6974" w:type="dxa"/>
          </w:tcPr>
          <w:p w14:paraId="0818618B" w14:textId="21BC4C95" w:rsidR="001A3B20" w:rsidRPr="00485AE2" w:rsidRDefault="00431148" w:rsidP="001A3B20">
            <w:pPr>
              <w:rPr>
                <w:sz w:val="24"/>
                <w:szCs w:val="24"/>
              </w:rPr>
            </w:pPr>
            <w:r w:rsidRPr="00485AE2">
              <w:rPr>
                <w:rStyle w:val="Strong"/>
                <w:rFonts w:ascii="Segoe UI" w:hAnsi="Segoe UI" w:cs="Segoe UI"/>
                <w:sz w:val="24"/>
                <w:szCs w:val="24"/>
                <w:bdr w:val="single" w:sz="2" w:space="0" w:color="D9D9E3" w:frame="1"/>
                <w:shd w:val="clear" w:color="auto" w:fill="F7F7F8"/>
              </w:rPr>
              <w:t>Clarity and Structure:</w:t>
            </w:r>
            <w:r w:rsidRPr="00485AE2">
              <w:rPr>
                <w:rFonts w:ascii="Segoe UI" w:hAnsi="Segoe UI" w:cs="Segoe UI"/>
                <w:color w:val="374151"/>
                <w:sz w:val="24"/>
                <w:szCs w:val="24"/>
                <w:shd w:val="clear" w:color="auto" w:fill="F7F7F8"/>
              </w:rPr>
              <w:t xml:space="preserve"> Bureaucratic management provides a clear organizational structure, which can help reduce confusion and ambiguity regarding roles and responsibilities.</w:t>
            </w:r>
          </w:p>
        </w:tc>
        <w:tc>
          <w:tcPr>
            <w:tcW w:w="6974" w:type="dxa"/>
          </w:tcPr>
          <w:p w14:paraId="2A62D336" w14:textId="63187695" w:rsidR="001A3B20" w:rsidRPr="00485AE2" w:rsidRDefault="002345C3"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Rigidity:</w:t>
            </w:r>
            <w:r w:rsidRPr="00485AE2">
              <w:rPr>
                <w:rFonts w:ascii="Segoe UI" w:hAnsi="Segoe UI" w:cs="Segoe UI"/>
                <w:color w:val="374151"/>
                <w:sz w:val="24"/>
                <w:szCs w:val="24"/>
                <w:shd w:val="clear" w:color="auto" w:fill="F7F7F8"/>
              </w:rPr>
              <w:t xml:space="preserve"> Bureaucracies can be overly rigid and resistant to change, which can hinder adaptability in a fast-paced business environment.</w:t>
            </w:r>
          </w:p>
        </w:tc>
      </w:tr>
      <w:tr w:rsidR="00431148" w14:paraId="049C0D4D" w14:textId="77777777" w:rsidTr="00813493">
        <w:tc>
          <w:tcPr>
            <w:tcW w:w="6974" w:type="dxa"/>
          </w:tcPr>
          <w:p w14:paraId="17522906" w14:textId="716E9FF5" w:rsidR="00431148" w:rsidRPr="00485AE2" w:rsidRDefault="00431148" w:rsidP="001A3B20">
            <w:pPr>
              <w:rPr>
                <w:sz w:val="24"/>
                <w:szCs w:val="24"/>
              </w:rPr>
            </w:pPr>
            <w:r w:rsidRPr="00485AE2">
              <w:rPr>
                <w:rStyle w:val="Strong"/>
                <w:rFonts w:ascii="Segoe UI" w:hAnsi="Segoe UI" w:cs="Segoe UI"/>
                <w:sz w:val="24"/>
                <w:szCs w:val="24"/>
                <w:bdr w:val="single" w:sz="2" w:space="0" w:color="D9D9E3" w:frame="1"/>
                <w:shd w:val="clear" w:color="auto" w:fill="F7F7F8"/>
              </w:rPr>
              <w:t>Efficiency:</w:t>
            </w:r>
            <w:r w:rsidRPr="00485AE2">
              <w:rPr>
                <w:rFonts w:ascii="Segoe UI" w:hAnsi="Segoe UI" w:cs="Segoe UI"/>
                <w:color w:val="374151"/>
                <w:sz w:val="24"/>
                <w:szCs w:val="24"/>
                <w:shd w:val="clear" w:color="auto" w:fill="F7F7F8"/>
              </w:rPr>
              <w:t xml:space="preserve"> The emphasis on rules and procedures can lead to greater efficiency, as tasks and processes are standardized and well-documented.</w:t>
            </w:r>
          </w:p>
        </w:tc>
        <w:tc>
          <w:tcPr>
            <w:tcW w:w="6974" w:type="dxa"/>
          </w:tcPr>
          <w:p w14:paraId="45FC8C38" w14:textId="2BE3A6DF" w:rsidR="00431148" w:rsidRPr="00485AE2" w:rsidRDefault="00346FBE"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Bureaucratic Red Tape:</w:t>
            </w:r>
            <w:r w:rsidRPr="00485AE2">
              <w:rPr>
                <w:rFonts w:ascii="Segoe UI" w:hAnsi="Segoe UI" w:cs="Segoe UI"/>
                <w:color w:val="374151"/>
                <w:sz w:val="24"/>
                <w:szCs w:val="24"/>
                <w:shd w:val="clear" w:color="auto" w:fill="F7F7F8"/>
              </w:rPr>
              <w:t xml:space="preserve"> Excessive adherence to rules and procedures can result in bureaucratic red tape, slowing down decision-making and hindering innovation.</w:t>
            </w:r>
          </w:p>
        </w:tc>
      </w:tr>
      <w:tr w:rsidR="00431148" w14:paraId="499E2C80" w14:textId="77777777" w:rsidTr="00813493">
        <w:tc>
          <w:tcPr>
            <w:tcW w:w="6974" w:type="dxa"/>
          </w:tcPr>
          <w:p w14:paraId="732593B7" w14:textId="780BB8BC" w:rsidR="00431148" w:rsidRPr="00485AE2" w:rsidRDefault="00431148" w:rsidP="001A3B20">
            <w:pPr>
              <w:rPr>
                <w:sz w:val="24"/>
                <w:szCs w:val="24"/>
              </w:rPr>
            </w:pPr>
            <w:r w:rsidRPr="00485AE2">
              <w:rPr>
                <w:rStyle w:val="Strong"/>
                <w:rFonts w:ascii="Segoe UI" w:hAnsi="Segoe UI" w:cs="Segoe UI"/>
                <w:sz w:val="24"/>
                <w:szCs w:val="24"/>
                <w:bdr w:val="single" w:sz="2" w:space="0" w:color="D9D9E3" w:frame="1"/>
                <w:shd w:val="clear" w:color="auto" w:fill="F7F7F8"/>
              </w:rPr>
              <w:t>Consistency:</w:t>
            </w:r>
            <w:r w:rsidRPr="00485AE2">
              <w:rPr>
                <w:rFonts w:ascii="Segoe UI" w:hAnsi="Segoe UI" w:cs="Segoe UI"/>
                <w:color w:val="374151"/>
                <w:sz w:val="24"/>
                <w:szCs w:val="24"/>
                <w:shd w:val="clear" w:color="auto" w:fill="F7F7F8"/>
              </w:rPr>
              <w:t xml:space="preserve"> Bureaucracies tend to deliver consistent results, which can be important in areas where errors or variations can have serious consequences, such as healthcare or finance.</w:t>
            </w:r>
          </w:p>
        </w:tc>
        <w:tc>
          <w:tcPr>
            <w:tcW w:w="6974" w:type="dxa"/>
          </w:tcPr>
          <w:p w14:paraId="03A0C47A" w14:textId="2999867C" w:rsidR="00431148" w:rsidRPr="00485AE2" w:rsidRDefault="00346FBE"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Communication Challenges:</w:t>
            </w:r>
            <w:r w:rsidRPr="00485AE2">
              <w:rPr>
                <w:rFonts w:ascii="Segoe UI" w:hAnsi="Segoe UI" w:cs="Segoe UI"/>
                <w:color w:val="374151"/>
                <w:sz w:val="24"/>
                <w:szCs w:val="24"/>
                <w:shd w:val="clear" w:color="auto" w:fill="F7F7F8"/>
              </w:rPr>
              <w:t xml:space="preserve"> Hierarchical structures can impede effective communication and information flow within the organization.</w:t>
            </w:r>
          </w:p>
        </w:tc>
      </w:tr>
      <w:tr w:rsidR="00431148" w14:paraId="06FC84FC" w14:textId="77777777" w:rsidTr="00813493">
        <w:tc>
          <w:tcPr>
            <w:tcW w:w="6974" w:type="dxa"/>
          </w:tcPr>
          <w:p w14:paraId="3FA1C1AA" w14:textId="5F4C5F38" w:rsidR="00431148" w:rsidRPr="00485AE2" w:rsidRDefault="002345C3" w:rsidP="001A3B20">
            <w:pPr>
              <w:rPr>
                <w:sz w:val="24"/>
                <w:szCs w:val="24"/>
              </w:rPr>
            </w:pPr>
            <w:r w:rsidRPr="00485AE2">
              <w:rPr>
                <w:rStyle w:val="Strong"/>
                <w:rFonts w:ascii="Segoe UI" w:hAnsi="Segoe UI" w:cs="Segoe UI"/>
                <w:sz w:val="24"/>
                <w:szCs w:val="24"/>
                <w:bdr w:val="single" w:sz="2" w:space="0" w:color="D9D9E3" w:frame="1"/>
                <w:shd w:val="clear" w:color="auto" w:fill="F7F7F8"/>
              </w:rPr>
              <w:t>Accountability:</w:t>
            </w:r>
            <w:r w:rsidRPr="00485AE2">
              <w:rPr>
                <w:rFonts w:ascii="Segoe UI" w:hAnsi="Segoe UI" w:cs="Segoe UI"/>
                <w:color w:val="374151"/>
                <w:sz w:val="24"/>
                <w:szCs w:val="24"/>
                <w:shd w:val="clear" w:color="auto" w:fill="F7F7F8"/>
              </w:rPr>
              <w:t xml:space="preserve"> With clearly defined roles and responsibilities, it is easier to hold individuals or teams accountable for their actions and outcomes.</w:t>
            </w:r>
          </w:p>
        </w:tc>
        <w:tc>
          <w:tcPr>
            <w:tcW w:w="6974" w:type="dxa"/>
          </w:tcPr>
          <w:p w14:paraId="3B8F6402" w14:textId="0816E60C" w:rsidR="00431148" w:rsidRPr="00485AE2" w:rsidRDefault="00346FBE"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Creativity and Initiative:</w:t>
            </w:r>
            <w:r w:rsidRPr="00485AE2">
              <w:rPr>
                <w:rFonts w:ascii="Segoe UI" w:hAnsi="Segoe UI" w:cs="Segoe UI"/>
                <w:color w:val="374151"/>
                <w:sz w:val="24"/>
                <w:szCs w:val="24"/>
                <w:shd w:val="clear" w:color="auto" w:fill="F7F7F8"/>
              </w:rPr>
              <w:t xml:space="preserve"> Bureaucratic management may discourage employees from taking initiative or being creative, as strict adherence to rules and protocols is often prioritized over independent thinking.</w:t>
            </w:r>
          </w:p>
        </w:tc>
      </w:tr>
      <w:tr w:rsidR="00431148" w14:paraId="2E303D3D" w14:textId="77777777" w:rsidTr="00813493">
        <w:tc>
          <w:tcPr>
            <w:tcW w:w="6974" w:type="dxa"/>
          </w:tcPr>
          <w:p w14:paraId="54CF749E" w14:textId="684D75A6" w:rsidR="00431148" w:rsidRPr="00485AE2" w:rsidRDefault="002345C3" w:rsidP="001A3B20">
            <w:pPr>
              <w:rPr>
                <w:sz w:val="24"/>
                <w:szCs w:val="24"/>
              </w:rPr>
            </w:pPr>
            <w:r w:rsidRPr="00485AE2">
              <w:rPr>
                <w:rStyle w:val="Strong"/>
                <w:rFonts w:ascii="Segoe UI" w:hAnsi="Segoe UI" w:cs="Segoe UI"/>
                <w:sz w:val="24"/>
                <w:szCs w:val="24"/>
                <w:bdr w:val="single" w:sz="2" w:space="0" w:color="D9D9E3" w:frame="1"/>
                <w:shd w:val="clear" w:color="auto" w:fill="F7F7F8"/>
              </w:rPr>
              <w:t>Scalability:</w:t>
            </w:r>
            <w:r w:rsidRPr="00485AE2">
              <w:rPr>
                <w:rFonts w:ascii="Segoe UI" w:hAnsi="Segoe UI" w:cs="Segoe UI"/>
                <w:color w:val="374151"/>
                <w:sz w:val="24"/>
                <w:szCs w:val="24"/>
                <w:shd w:val="clear" w:color="auto" w:fill="F7F7F8"/>
              </w:rPr>
              <w:t xml:space="preserve"> Bureaucratic structures are often scalable, making it easier to expand organizations or departments without major disruptions.</w:t>
            </w:r>
          </w:p>
        </w:tc>
        <w:tc>
          <w:tcPr>
            <w:tcW w:w="6974" w:type="dxa"/>
          </w:tcPr>
          <w:p w14:paraId="35B9A65E" w14:textId="3BCB4533" w:rsidR="00431148" w:rsidRPr="00485AE2" w:rsidRDefault="00346FBE"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Employee Disengagement:</w:t>
            </w:r>
            <w:r w:rsidRPr="00485AE2">
              <w:rPr>
                <w:rFonts w:ascii="Segoe UI" w:hAnsi="Segoe UI" w:cs="Segoe UI"/>
                <w:color w:val="374151"/>
                <w:sz w:val="24"/>
                <w:szCs w:val="24"/>
                <w:shd w:val="clear" w:color="auto" w:fill="F7F7F8"/>
              </w:rPr>
              <w:t xml:space="preserve"> Employees in bureaucratic organizations may feel disengaged and less motivated due to limited autonomy and decision-making authority.</w:t>
            </w:r>
          </w:p>
        </w:tc>
      </w:tr>
      <w:tr w:rsidR="00431148" w14:paraId="1882872A" w14:textId="77777777" w:rsidTr="00813493">
        <w:tc>
          <w:tcPr>
            <w:tcW w:w="6974" w:type="dxa"/>
          </w:tcPr>
          <w:p w14:paraId="4017F784" w14:textId="77777777" w:rsidR="00431148" w:rsidRPr="00485AE2" w:rsidRDefault="00431148" w:rsidP="001A3B20">
            <w:pPr>
              <w:rPr>
                <w:sz w:val="24"/>
                <w:szCs w:val="24"/>
              </w:rPr>
            </w:pPr>
          </w:p>
        </w:tc>
        <w:tc>
          <w:tcPr>
            <w:tcW w:w="6974" w:type="dxa"/>
          </w:tcPr>
          <w:p w14:paraId="727F4B8E" w14:textId="4B57E5F9" w:rsidR="00431148" w:rsidRPr="00485AE2" w:rsidRDefault="00346FBE"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Costs:</w:t>
            </w:r>
            <w:r w:rsidRPr="00485AE2">
              <w:rPr>
                <w:rFonts w:ascii="Segoe UI" w:hAnsi="Segoe UI" w:cs="Segoe UI"/>
                <w:color w:val="374151"/>
                <w:sz w:val="24"/>
                <w:szCs w:val="24"/>
                <w:shd w:val="clear" w:color="auto" w:fill="F7F7F8"/>
              </w:rPr>
              <w:t xml:space="preserve"> Maintaining a bureaucratic structure can be expensive, as it often requires numerous layers of management and administrative staff.</w:t>
            </w:r>
          </w:p>
        </w:tc>
      </w:tr>
      <w:tr w:rsidR="00431148" w14:paraId="3A7A648C" w14:textId="77777777" w:rsidTr="00813493">
        <w:tc>
          <w:tcPr>
            <w:tcW w:w="6974" w:type="dxa"/>
          </w:tcPr>
          <w:p w14:paraId="6B033E8F" w14:textId="77777777" w:rsidR="00431148" w:rsidRPr="00485AE2" w:rsidRDefault="00431148" w:rsidP="001A3B20">
            <w:pPr>
              <w:rPr>
                <w:sz w:val="24"/>
                <w:szCs w:val="24"/>
              </w:rPr>
            </w:pPr>
          </w:p>
        </w:tc>
        <w:tc>
          <w:tcPr>
            <w:tcW w:w="6974" w:type="dxa"/>
          </w:tcPr>
          <w:p w14:paraId="7683D474" w14:textId="15134FEB" w:rsidR="00431148" w:rsidRPr="00485AE2" w:rsidRDefault="00B11735"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Resistance to Change:</w:t>
            </w:r>
            <w:r w:rsidRPr="00485AE2">
              <w:rPr>
                <w:rFonts w:ascii="Segoe UI" w:hAnsi="Segoe UI" w:cs="Segoe UI"/>
                <w:color w:val="374151"/>
                <w:sz w:val="24"/>
                <w:szCs w:val="24"/>
                <w:shd w:val="clear" w:color="auto" w:fill="F7F7F8"/>
              </w:rPr>
              <w:t xml:space="preserve"> Bureaucratic organizations can be resistant to change, making it difficult to adapt to evolving market conditions or customer preferences.</w:t>
            </w:r>
          </w:p>
        </w:tc>
      </w:tr>
      <w:tr w:rsidR="00431148" w14:paraId="08AFE617" w14:textId="77777777" w:rsidTr="00813493">
        <w:tc>
          <w:tcPr>
            <w:tcW w:w="6974" w:type="dxa"/>
          </w:tcPr>
          <w:p w14:paraId="342CE058" w14:textId="77777777" w:rsidR="00431148" w:rsidRPr="00485AE2" w:rsidRDefault="00431148" w:rsidP="001A3B20">
            <w:pPr>
              <w:rPr>
                <w:sz w:val="24"/>
                <w:szCs w:val="24"/>
              </w:rPr>
            </w:pPr>
          </w:p>
        </w:tc>
        <w:tc>
          <w:tcPr>
            <w:tcW w:w="6974" w:type="dxa"/>
          </w:tcPr>
          <w:p w14:paraId="38A763E4" w14:textId="42931CCA" w:rsidR="00431148" w:rsidRPr="00485AE2" w:rsidRDefault="005F2661"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Customer-Centricity:</w:t>
            </w:r>
            <w:r w:rsidRPr="00485AE2">
              <w:rPr>
                <w:rFonts w:ascii="Segoe UI" w:hAnsi="Segoe UI" w:cs="Segoe UI"/>
                <w:color w:val="374151"/>
                <w:sz w:val="24"/>
                <w:szCs w:val="24"/>
                <w:shd w:val="clear" w:color="auto" w:fill="F7F7F8"/>
              </w:rPr>
              <w:t xml:space="preserve"> Bureaucratic structures may sometimes prioritize internal processes and procedures over customer needs, which can lead to a poor customer experience.</w:t>
            </w:r>
          </w:p>
        </w:tc>
      </w:tr>
      <w:tr w:rsidR="005F2661" w14:paraId="2B484143" w14:textId="77777777" w:rsidTr="00500200">
        <w:tc>
          <w:tcPr>
            <w:tcW w:w="13948" w:type="dxa"/>
            <w:gridSpan w:val="2"/>
          </w:tcPr>
          <w:p w14:paraId="1718908B" w14:textId="48C3F1FB" w:rsidR="00485AE2" w:rsidRPr="00485AE2" w:rsidRDefault="005F2661" w:rsidP="00485AE2">
            <w:pPr>
              <w:rPr>
                <w:rFonts w:ascii="Segoe UI" w:hAnsi="Segoe UI" w:cs="Segoe UI"/>
                <w:color w:val="374151"/>
                <w:sz w:val="24"/>
                <w:szCs w:val="24"/>
                <w:shd w:val="clear" w:color="auto" w:fill="F7F7F8"/>
              </w:rPr>
            </w:pPr>
            <w:r w:rsidRPr="00485AE2">
              <w:rPr>
                <w:rFonts w:ascii="Segoe UI" w:hAnsi="Segoe UI" w:cs="Segoe UI"/>
                <w:b/>
                <w:bCs/>
                <w:color w:val="374151"/>
                <w:sz w:val="24"/>
                <w:szCs w:val="24"/>
                <w:shd w:val="clear" w:color="auto" w:fill="F7F7F8"/>
              </w:rPr>
              <w:t>Summary:</w:t>
            </w:r>
            <w:r w:rsidRPr="00485AE2">
              <w:rPr>
                <w:rFonts w:ascii="Segoe UI" w:hAnsi="Segoe UI" w:cs="Segoe UI"/>
                <w:color w:val="374151"/>
                <w:sz w:val="24"/>
                <w:szCs w:val="24"/>
                <w:shd w:val="clear" w:color="auto" w:fill="F7F7F8"/>
              </w:rPr>
              <w:t xml:space="preserve"> Bureaucratic management is best suited for stable, predictable environments where consistency, precision, and risk mitigation are paramount. In dynamic and rapidly changing industries or when innovation is critical, more flexible and adaptive management styles might be more appropriate. Many modern organizations seek to strike a balance between bureaucratic elements and more flexible, agile approaches to address the limitations of pure bureaucratic management.</w:t>
            </w:r>
          </w:p>
          <w:p w14:paraId="64304808" w14:textId="0D6FBEAC" w:rsidR="00485AE2" w:rsidRPr="00485AE2" w:rsidRDefault="00485AE2" w:rsidP="001A3B20">
            <w:pPr>
              <w:rPr>
                <w:rStyle w:val="Strong"/>
                <w:rFonts w:ascii="Segoe UI" w:hAnsi="Segoe UI" w:cs="Segoe UI"/>
                <w:sz w:val="24"/>
                <w:szCs w:val="24"/>
                <w:bdr w:val="single" w:sz="2" w:space="0" w:color="D9D9E3" w:frame="1"/>
                <w:shd w:val="clear" w:color="auto" w:fill="F7F7F8"/>
              </w:rPr>
            </w:pPr>
          </w:p>
        </w:tc>
      </w:tr>
      <w:tr w:rsidR="001A3B20" w14:paraId="2A4631E9" w14:textId="77777777" w:rsidTr="000D5E13">
        <w:tc>
          <w:tcPr>
            <w:tcW w:w="13948" w:type="dxa"/>
            <w:gridSpan w:val="2"/>
          </w:tcPr>
          <w:p w14:paraId="55C08929" w14:textId="77777777" w:rsidR="001A3B20" w:rsidRDefault="001A3B20" w:rsidP="001A3B20">
            <w:pPr>
              <w:jc w:val="center"/>
              <w:rPr>
                <w:rStyle w:val="Strong"/>
                <w:rFonts w:cstheme="minorHAnsi"/>
                <w:sz w:val="32"/>
                <w:szCs w:val="32"/>
                <w:u w:val="single"/>
                <w:bdr w:val="single" w:sz="2" w:space="0" w:color="D9D9E3" w:frame="1"/>
                <w:shd w:val="clear" w:color="auto" w:fill="F7F7F8"/>
              </w:rPr>
            </w:pPr>
            <w:r w:rsidRPr="00902C15">
              <w:rPr>
                <w:rStyle w:val="Strong"/>
                <w:rFonts w:cstheme="minorHAnsi"/>
                <w:sz w:val="32"/>
                <w:szCs w:val="32"/>
                <w:u w:val="single"/>
                <w:bdr w:val="single" w:sz="2" w:space="0" w:color="D9D9E3" w:frame="1"/>
                <w:shd w:val="clear" w:color="auto" w:fill="F7F7F8"/>
              </w:rPr>
              <w:t>PATERNALISTIC MANAGEMENT STYLE</w:t>
            </w:r>
          </w:p>
          <w:p w14:paraId="577C43AB" w14:textId="1BC4210A" w:rsidR="00485AE2" w:rsidRPr="00485AE2" w:rsidRDefault="00485AE2" w:rsidP="001A3B20">
            <w:pPr>
              <w:jc w:val="center"/>
              <w:rPr>
                <w:rStyle w:val="Strong"/>
                <w:rFonts w:cstheme="minorHAnsi"/>
                <w:sz w:val="24"/>
                <w:szCs w:val="24"/>
                <w:u w:val="single"/>
                <w:bdr w:val="single" w:sz="2" w:space="0" w:color="D9D9E3" w:frame="1"/>
                <w:shd w:val="clear" w:color="auto" w:fill="F7F7F8"/>
              </w:rPr>
            </w:pPr>
          </w:p>
          <w:p w14:paraId="7996D3BF" w14:textId="483E31D7" w:rsidR="00F22EB0" w:rsidRDefault="00071FB0" w:rsidP="00F22EB0">
            <w:pPr>
              <w:rPr>
                <w:rStyle w:val="Strong"/>
                <w:rFonts w:ascii="Segoe UI" w:hAnsi="Segoe UI" w:cs="Segoe UI"/>
                <w:bdr w:val="single" w:sz="2" w:space="0" w:color="D9D9E3" w:frame="1"/>
                <w:shd w:val="clear" w:color="auto" w:fill="F7F7F8"/>
              </w:rPr>
            </w:pPr>
            <w:r>
              <w:rPr>
                <w:rFonts w:ascii="Segoe UI" w:hAnsi="Segoe UI" w:cs="Segoe UI"/>
                <w:color w:val="374151"/>
                <w:shd w:val="clear" w:color="auto" w:fill="F7F7F8"/>
              </w:rPr>
              <w:t>Paternalistic management is a leadership style where the leader or manager acts as a paternal figure, making decisions for employees' well-being and often providing guidance and support.</w:t>
            </w:r>
          </w:p>
        </w:tc>
      </w:tr>
      <w:tr w:rsidR="001A3B20" w14:paraId="6644E7FD" w14:textId="77777777" w:rsidTr="00813493">
        <w:tc>
          <w:tcPr>
            <w:tcW w:w="6974" w:type="dxa"/>
          </w:tcPr>
          <w:p w14:paraId="6C2E3742" w14:textId="77777777" w:rsidR="001A3B20" w:rsidRPr="00485AE2" w:rsidRDefault="001A3B20" w:rsidP="00485AE2">
            <w:pPr>
              <w:jc w:val="center"/>
              <w:rPr>
                <w:rFonts w:cstheme="minorHAnsi"/>
                <w:b/>
                <w:bCs/>
                <w:sz w:val="32"/>
                <w:szCs w:val="32"/>
              </w:rPr>
            </w:pPr>
            <w:r w:rsidRPr="00485AE2">
              <w:rPr>
                <w:rFonts w:cstheme="minorHAnsi"/>
                <w:b/>
                <w:bCs/>
                <w:sz w:val="32"/>
                <w:szCs w:val="32"/>
              </w:rPr>
              <w:t>ADVANTAGES</w:t>
            </w:r>
          </w:p>
          <w:p w14:paraId="3327867A" w14:textId="7270374C" w:rsidR="00485AE2" w:rsidRPr="00485AE2" w:rsidRDefault="00485AE2" w:rsidP="00485AE2">
            <w:pPr>
              <w:jc w:val="center"/>
              <w:rPr>
                <w:rFonts w:cstheme="minorHAnsi"/>
                <w:sz w:val="32"/>
                <w:szCs w:val="32"/>
              </w:rPr>
            </w:pPr>
          </w:p>
        </w:tc>
        <w:tc>
          <w:tcPr>
            <w:tcW w:w="6974" w:type="dxa"/>
          </w:tcPr>
          <w:p w14:paraId="6F070621" w14:textId="77777777" w:rsidR="001A3B20" w:rsidRPr="00485AE2" w:rsidRDefault="001A3B20" w:rsidP="00485AE2">
            <w:pPr>
              <w:jc w:val="center"/>
              <w:rPr>
                <w:rStyle w:val="Strong"/>
                <w:rFonts w:cstheme="minorHAnsi"/>
                <w:sz w:val="32"/>
                <w:szCs w:val="32"/>
                <w:bdr w:val="single" w:sz="2" w:space="0" w:color="D9D9E3" w:frame="1"/>
                <w:shd w:val="clear" w:color="auto" w:fill="F7F7F8"/>
              </w:rPr>
            </w:pPr>
            <w:r w:rsidRPr="00485AE2">
              <w:rPr>
                <w:rStyle w:val="Strong"/>
                <w:rFonts w:cstheme="minorHAnsi"/>
                <w:sz w:val="32"/>
                <w:szCs w:val="32"/>
                <w:bdr w:val="single" w:sz="2" w:space="0" w:color="D9D9E3" w:frame="1"/>
                <w:shd w:val="clear" w:color="auto" w:fill="F7F7F8"/>
              </w:rPr>
              <w:t>DISADVANTAGES</w:t>
            </w:r>
          </w:p>
          <w:p w14:paraId="0E5ECF57" w14:textId="29AFB542" w:rsidR="00485AE2" w:rsidRPr="00485AE2" w:rsidRDefault="00485AE2" w:rsidP="00485AE2">
            <w:pPr>
              <w:jc w:val="center"/>
              <w:rPr>
                <w:rStyle w:val="Strong"/>
                <w:rFonts w:cstheme="minorHAnsi"/>
                <w:sz w:val="32"/>
                <w:szCs w:val="32"/>
                <w:bdr w:val="single" w:sz="2" w:space="0" w:color="D9D9E3" w:frame="1"/>
                <w:shd w:val="clear" w:color="auto" w:fill="F7F7F8"/>
              </w:rPr>
            </w:pPr>
          </w:p>
        </w:tc>
      </w:tr>
      <w:tr w:rsidR="001A3B20" w14:paraId="53B5B57B" w14:textId="77777777" w:rsidTr="00813493">
        <w:tc>
          <w:tcPr>
            <w:tcW w:w="6974" w:type="dxa"/>
          </w:tcPr>
          <w:p w14:paraId="47D1486A" w14:textId="569ED6AA" w:rsidR="001A3B20" w:rsidRPr="00485AE2" w:rsidRDefault="00485109" w:rsidP="001A3B20">
            <w:pPr>
              <w:rPr>
                <w:sz w:val="24"/>
                <w:szCs w:val="24"/>
              </w:rPr>
            </w:pPr>
            <w:r w:rsidRPr="00485AE2">
              <w:rPr>
                <w:rStyle w:val="Strong"/>
                <w:rFonts w:ascii="Segoe UI" w:hAnsi="Segoe UI" w:cs="Segoe UI"/>
                <w:sz w:val="24"/>
                <w:szCs w:val="24"/>
                <w:bdr w:val="single" w:sz="2" w:space="0" w:color="D9D9E3" w:frame="1"/>
                <w:shd w:val="clear" w:color="auto" w:fill="F7F7F8"/>
              </w:rPr>
              <w:t>Employee Well-Being:</w:t>
            </w:r>
            <w:r w:rsidRPr="00485AE2">
              <w:rPr>
                <w:rFonts w:ascii="Segoe UI" w:hAnsi="Segoe UI" w:cs="Segoe UI"/>
                <w:color w:val="374151"/>
                <w:sz w:val="24"/>
                <w:szCs w:val="24"/>
                <w:shd w:val="clear" w:color="auto" w:fill="F7F7F8"/>
              </w:rPr>
              <w:t xml:space="preserve"> Leaders in a paternalistic management style genuinely care about their employees' well-being and personal development, which can foster a positive and supportive work environment.</w:t>
            </w:r>
          </w:p>
        </w:tc>
        <w:tc>
          <w:tcPr>
            <w:tcW w:w="6974" w:type="dxa"/>
          </w:tcPr>
          <w:p w14:paraId="42D3D596" w14:textId="1BAAF3F6" w:rsidR="001A3B20"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Limited Autonomy:</w:t>
            </w:r>
            <w:r w:rsidRPr="00485AE2">
              <w:rPr>
                <w:rFonts w:ascii="Segoe UI" w:hAnsi="Segoe UI" w:cs="Segoe UI"/>
                <w:color w:val="374151"/>
                <w:sz w:val="24"/>
                <w:szCs w:val="24"/>
                <w:shd w:val="clear" w:color="auto" w:fill="F7F7F8"/>
              </w:rPr>
              <w:t xml:space="preserve"> Employees have limited autonomy and decision-making power, which can hinder their personal and professional growth and development.</w:t>
            </w:r>
          </w:p>
        </w:tc>
      </w:tr>
      <w:tr w:rsidR="00CB53C9" w14:paraId="1054FDA1" w14:textId="77777777" w:rsidTr="00813493">
        <w:tc>
          <w:tcPr>
            <w:tcW w:w="6974" w:type="dxa"/>
          </w:tcPr>
          <w:p w14:paraId="51C174CF" w14:textId="4E053389" w:rsidR="00CB53C9" w:rsidRPr="00485AE2" w:rsidRDefault="00485109" w:rsidP="001A3B20">
            <w:pPr>
              <w:rPr>
                <w:sz w:val="24"/>
                <w:szCs w:val="24"/>
              </w:rPr>
            </w:pPr>
            <w:r w:rsidRPr="00485AE2">
              <w:rPr>
                <w:rStyle w:val="Strong"/>
                <w:rFonts w:ascii="Segoe UI" w:hAnsi="Segoe UI" w:cs="Segoe UI"/>
                <w:sz w:val="24"/>
                <w:szCs w:val="24"/>
                <w:bdr w:val="single" w:sz="2" w:space="0" w:color="D9D9E3" w:frame="1"/>
                <w:shd w:val="clear" w:color="auto" w:fill="F7F7F8"/>
              </w:rPr>
              <w:t>High Employee Morale:</w:t>
            </w:r>
            <w:r w:rsidRPr="00485AE2">
              <w:rPr>
                <w:rFonts w:ascii="Segoe UI" w:hAnsi="Segoe UI" w:cs="Segoe UI"/>
                <w:color w:val="374151"/>
                <w:sz w:val="24"/>
                <w:szCs w:val="24"/>
                <w:shd w:val="clear" w:color="auto" w:fill="F7F7F8"/>
              </w:rPr>
              <w:t xml:space="preserve"> This approach can lead to high levels of employee morale and job satisfaction, as employees feel valued and supported.</w:t>
            </w:r>
          </w:p>
        </w:tc>
        <w:tc>
          <w:tcPr>
            <w:tcW w:w="6974" w:type="dxa"/>
          </w:tcPr>
          <w:p w14:paraId="05AB1BC5" w14:textId="691E9AA3"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Dependency:</w:t>
            </w:r>
            <w:r w:rsidRPr="00485AE2">
              <w:rPr>
                <w:rFonts w:ascii="Segoe UI" w:hAnsi="Segoe UI" w:cs="Segoe UI"/>
                <w:color w:val="374151"/>
                <w:sz w:val="24"/>
                <w:szCs w:val="24"/>
                <w:shd w:val="clear" w:color="auto" w:fill="F7F7F8"/>
              </w:rPr>
              <w:t xml:space="preserve"> Employees may become overly dependent on the leader or manager for decisions and guidance, which can impede their ability to think for themselves.</w:t>
            </w:r>
          </w:p>
        </w:tc>
      </w:tr>
      <w:tr w:rsidR="00CB53C9" w14:paraId="60F02731" w14:textId="77777777" w:rsidTr="00813493">
        <w:tc>
          <w:tcPr>
            <w:tcW w:w="6974" w:type="dxa"/>
          </w:tcPr>
          <w:p w14:paraId="70C06FA1" w14:textId="6CFB0221" w:rsidR="00CB53C9" w:rsidRPr="00485AE2" w:rsidRDefault="00485109" w:rsidP="001A3B20">
            <w:pPr>
              <w:rPr>
                <w:sz w:val="24"/>
                <w:szCs w:val="24"/>
              </w:rPr>
            </w:pPr>
            <w:r w:rsidRPr="00485AE2">
              <w:rPr>
                <w:rStyle w:val="Strong"/>
                <w:rFonts w:ascii="Segoe UI" w:hAnsi="Segoe UI" w:cs="Segoe UI"/>
                <w:sz w:val="24"/>
                <w:szCs w:val="24"/>
                <w:bdr w:val="single" w:sz="2" w:space="0" w:color="D9D9E3" w:frame="1"/>
                <w:shd w:val="clear" w:color="auto" w:fill="F7F7F8"/>
              </w:rPr>
              <w:t>Stability:</w:t>
            </w:r>
            <w:r w:rsidRPr="00485AE2">
              <w:rPr>
                <w:rFonts w:ascii="Segoe UI" w:hAnsi="Segoe UI" w:cs="Segoe UI"/>
                <w:color w:val="374151"/>
                <w:sz w:val="24"/>
                <w:szCs w:val="24"/>
                <w:shd w:val="clear" w:color="auto" w:fill="F7F7F8"/>
              </w:rPr>
              <w:t xml:space="preserve"> Paternalistic management can provide stability and a sense of security to employees, which can be important during times of uncertainty.</w:t>
            </w:r>
          </w:p>
        </w:tc>
        <w:tc>
          <w:tcPr>
            <w:tcW w:w="6974" w:type="dxa"/>
          </w:tcPr>
          <w:p w14:paraId="21875C64" w14:textId="2F6C985A"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Resistance to Change:</w:t>
            </w:r>
            <w:r w:rsidRPr="00485AE2">
              <w:rPr>
                <w:rFonts w:ascii="Segoe UI" w:hAnsi="Segoe UI" w:cs="Segoe UI"/>
                <w:color w:val="374151"/>
                <w:sz w:val="24"/>
                <w:szCs w:val="24"/>
                <w:shd w:val="clear" w:color="auto" w:fill="F7F7F8"/>
              </w:rPr>
              <w:t xml:space="preserve"> Employees in a paternalistic environment may resist change or new ideas, as they are accustomed to the leader making decisions on their behalf.</w:t>
            </w:r>
          </w:p>
        </w:tc>
      </w:tr>
      <w:tr w:rsidR="00CB53C9" w14:paraId="0F15FE42" w14:textId="77777777" w:rsidTr="00813493">
        <w:tc>
          <w:tcPr>
            <w:tcW w:w="6974" w:type="dxa"/>
          </w:tcPr>
          <w:p w14:paraId="58B05585" w14:textId="35F6E7C6" w:rsidR="00CB53C9" w:rsidRPr="00485AE2" w:rsidRDefault="00485109" w:rsidP="001A3B20">
            <w:pPr>
              <w:rPr>
                <w:sz w:val="24"/>
                <w:szCs w:val="24"/>
              </w:rPr>
            </w:pPr>
            <w:r w:rsidRPr="00485AE2">
              <w:rPr>
                <w:rStyle w:val="Strong"/>
                <w:rFonts w:ascii="Segoe UI" w:hAnsi="Segoe UI" w:cs="Segoe UI"/>
                <w:sz w:val="24"/>
                <w:szCs w:val="24"/>
                <w:bdr w:val="single" w:sz="2" w:space="0" w:color="D9D9E3" w:frame="1"/>
                <w:shd w:val="clear" w:color="auto" w:fill="F7F7F8"/>
              </w:rPr>
              <w:lastRenderedPageBreak/>
              <w:t>Mentorship:</w:t>
            </w:r>
            <w:r w:rsidRPr="00485AE2">
              <w:rPr>
                <w:rFonts w:ascii="Segoe UI" w:hAnsi="Segoe UI" w:cs="Segoe UI"/>
                <w:color w:val="374151"/>
                <w:sz w:val="24"/>
                <w:szCs w:val="24"/>
                <w:shd w:val="clear" w:color="auto" w:fill="F7F7F8"/>
              </w:rPr>
              <w:t xml:space="preserve"> Managers in this style often act as mentors or role models, offering guidance and support for employees' professional and personal growth.</w:t>
            </w:r>
          </w:p>
        </w:tc>
        <w:tc>
          <w:tcPr>
            <w:tcW w:w="6974" w:type="dxa"/>
          </w:tcPr>
          <w:p w14:paraId="7FCDA3E8" w14:textId="44C41DD5"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Inefficiency:</w:t>
            </w:r>
            <w:r w:rsidRPr="00485AE2">
              <w:rPr>
                <w:rFonts w:ascii="Segoe UI" w:hAnsi="Segoe UI" w:cs="Segoe UI"/>
                <w:color w:val="374151"/>
                <w:sz w:val="24"/>
                <w:szCs w:val="24"/>
                <w:shd w:val="clear" w:color="auto" w:fill="F7F7F8"/>
              </w:rPr>
              <w:t xml:space="preserve"> Decisions made by a single leader may not always be the most efficient or effective, as they might not incorporate diverse perspectives or expertise.</w:t>
            </w:r>
          </w:p>
        </w:tc>
      </w:tr>
      <w:tr w:rsidR="00CB53C9" w14:paraId="5A748257" w14:textId="77777777" w:rsidTr="00813493">
        <w:tc>
          <w:tcPr>
            <w:tcW w:w="6974" w:type="dxa"/>
          </w:tcPr>
          <w:p w14:paraId="5F4F9C86" w14:textId="64CE6A32" w:rsidR="00CB53C9" w:rsidRPr="00485AE2" w:rsidRDefault="00485109" w:rsidP="001A3B20">
            <w:pPr>
              <w:rPr>
                <w:sz w:val="24"/>
                <w:szCs w:val="24"/>
              </w:rPr>
            </w:pPr>
            <w:r w:rsidRPr="00485AE2">
              <w:rPr>
                <w:rStyle w:val="Strong"/>
                <w:rFonts w:ascii="Segoe UI" w:hAnsi="Segoe UI" w:cs="Segoe UI"/>
                <w:sz w:val="24"/>
                <w:szCs w:val="24"/>
                <w:bdr w:val="single" w:sz="2" w:space="0" w:color="D9D9E3" w:frame="1"/>
                <w:shd w:val="clear" w:color="auto" w:fill="F7F7F8"/>
              </w:rPr>
              <w:t>Reduced Conflict:</w:t>
            </w:r>
            <w:r w:rsidRPr="00485AE2">
              <w:rPr>
                <w:rFonts w:ascii="Segoe UI" w:hAnsi="Segoe UI" w:cs="Segoe UI"/>
                <w:color w:val="374151"/>
                <w:sz w:val="24"/>
                <w:szCs w:val="24"/>
                <w:shd w:val="clear" w:color="auto" w:fill="F7F7F8"/>
              </w:rPr>
              <w:t xml:space="preserve"> By making decisions for employees, paternalistic management can reduce conflicts and disagreements within the organization.</w:t>
            </w:r>
          </w:p>
        </w:tc>
        <w:tc>
          <w:tcPr>
            <w:tcW w:w="6974" w:type="dxa"/>
          </w:tcPr>
          <w:p w14:paraId="0C34A397" w14:textId="6263F05B"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Lack of Individualism:</w:t>
            </w:r>
            <w:r w:rsidRPr="00485AE2">
              <w:rPr>
                <w:rFonts w:ascii="Segoe UI" w:hAnsi="Segoe UI" w:cs="Segoe UI"/>
                <w:color w:val="374151"/>
                <w:sz w:val="24"/>
                <w:szCs w:val="24"/>
                <w:shd w:val="clear" w:color="auto" w:fill="F7F7F8"/>
              </w:rPr>
              <w:t xml:space="preserve"> Paternalistic management can stifle individualism and creativity, as it often emphasizes conformity and compliance with the leader's decisions.</w:t>
            </w:r>
          </w:p>
        </w:tc>
      </w:tr>
      <w:tr w:rsidR="00CB53C9" w14:paraId="0A6A0200" w14:textId="77777777" w:rsidTr="00813493">
        <w:tc>
          <w:tcPr>
            <w:tcW w:w="6974" w:type="dxa"/>
          </w:tcPr>
          <w:p w14:paraId="6E97C3ED" w14:textId="4A48765E" w:rsidR="00CB53C9" w:rsidRPr="00485AE2" w:rsidRDefault="00485109" w:rsidP="001A3B20">
            <w:pPr>
              <w:rPr>
                <w:sz w:val="24"/>
                <w:szCs w:val="24"/>
              </w:rPr>
            </w:pPr>
            <w:r w:rsidRPr="00485AE2">
              <w:rPr>
                <w:rStyle w:val="Strong"/>
                <w:rFonts w:ascii="Segoe UI" w:hAnsi="Segoe UI" w:cs="Segoe UI"/>
                <w:sz w:val="24"/>
                <w:szCs w:val="24"/>
                <w:bdr w:val="single" w:sz="2" w:space="0" w:color="D9D9E3" w:frame="1"/>
                <w:shd w:val="clear" w:color="auto" w:fill="F7F7F8"/>
              </w:rPr>
              <w:t>Alignment with Company Values:</w:t>
            </w:r>
            <w:r w:rsidRPr="00485AE2">
              <w:rPr>
                <w:rFonts w:ascii="Segoe UI" w:hAnsi="Segoe UI" w:cs="Segoe UI"/>
                <w:color w:val="374151"/>
                <w:sz w:val="24"/>
                <w:szCs w:val="24"/>
                <w:shd w:val="clear" w:color="auto" w:fill="F7F7F8"/>
              </w:rPr>
              <w:t xml:space="preserve"> This approach can help ensure that employees' actions and decisions align with the company's values and culture.</w:t>
            </w:r>
          </w:p>
        </w:tc>
        <w:tc>
          <w:tcPr>
            <w:tcW w:w="6974" w:type="dxa"/>
          </w:tcPr>
          <w:p w14:paraId="4F444DD0" w14:textId="49AB1091"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Potential for Favouritism:</w:t>
            </w:r>
            <w:r w:rsidRPr="00485AE2">
              <w:rPr>
                <w:rFonts w:ascii="Segoe UI" w:hAnsi="Segoe UI" w:cs="Segoe UI"/>
                <w:color w:val="374151"/>
                <w:sz w:val="24"/>
                <w:szCs w:val="24"/>
                <w:shd w:val="clear" w:color="auto" w:fill="F7F7F8"/>
              </w:rPr>
              <w:t xml:space="preserve"> There is a risk of favouritism in a paternalistic environment, as employees who are closer to the leader may receive more benefits or attention.</w:t>
            </w:r>
          </w:p>
        </w:tc>
      </w:tr>
      <w:tr w:rsidR="00CB53C9" w14:paraId="7C7EA9F1" w14:textId="77777777" w:rsidTr="00813493">
        <w:tc>
          <w:tcPr>
            <w:tcW w:w="6974" w:type="dxa"/>
          </w:tcPr>
          <w:p w14:paraId="7A33B557" w14:textId="77777777" w:rsidR="00CB53C9" w:rsidRPr="00485AE2" w:rsidRDefault="00CB53C9" w:rsidP="001A3B20">
            <w:pPr>
              <w:rPr>
                <w:sz w:val="24"/>
                <w:szCs w:val="24"/>
              </w:rPr>
            </w:pPr>
          </w:p>
        </w:tc>
        <w:tc>
          <w:tcPr>
            <w:tcW w:w="6974" w:type="dxa"/>
          </w:tcPr>
          <w:p w14:paraId="2CC0D380" w14:textId="3C4A3042"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Limited Employee Voice:</w:t>
            </w:r>
            <w:r w:rsidRPr="00485AE2">
              <w:rPr>
                <w:rFonts w:ascii="Segoe UI" w:hAnsi="Segoe UI" w:cs="Segoe UI"/>
                <w:color w:val="374151"/>
                <w:sz w:val="24"/>
                <w:szCs w:val="24"/>
                <w:shd w:val="clear" w:color="auto" w:fill="F7F7F8"/>
              </w:rPr>
              <w:t xml:space="preserve"> Employees may not feel empowered to voice their concerns or ideas, as the decision-making authority primarily rests with the leader.</w:t>
            </w:r>
          </w:p>
        </w:tc>
      </w:tr>
      <w:tr w:rsidR="00CB53C9" w14:paraId="155FFBB1" w14:textId="77777777" w:rsidTr="00813493">
        <w:tc>
          <w:tcPr>
            <w:tcW w:w="6974" w:type="dxa"/>
          </w:tcPr>
          <w:p w14:paraId="68E6D170" w14:textId="77777777" w:rsidR="00CB53C9" w:rsidRPr="00485AE2" w:rsidRDefault="00CB53C9" w:rsidP="001A3B20">
            <w:pPr>
              <w:rPr>
                <w:sz w:val="24"/>
                <w:szCs w:val="24"/>
              </w:rPr>
            </w:pPr>
          </w:p>
        </w:tc>
        <w:tc>
          <w:tcPr>
            <w:tcW w:w="6974" w:type="dxa"/>
          </w:tcPr>
          <w:p w14:paraId="79FDB6F0" w14:textId="4BA49645" w:rsidR="00CB53C9" w:rsidRPr="00485AE2" w:rsidRDefault="00485109"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Leadership Dependency:</w:t>
            </w:r>
            <w:r w:rsidRPr="00485AE2">
              <w:rPr>
                <w:rFonts w:ascii="Segoe UI" w:hAnsi="Segoe UI" w:cs="Segoe UI"/>
                <w:color w:val="374151"/>
                <w:sz w:val="24"/>
                <w:szCs w:val="24"/>
                <w:shd w:val="clear" w:color="auto" w:fill="F7F7F8"/>
              </w:rPr>
              <w:t xml:space="preserve"> The organization becomes highly dependent on the leader's judgment and decision-making, which can be problematic if the leader leaves or becomes unavailable.</w:t>
            </w:r>
          </w:p>
        </w:tc>
      </w:tr>
      <w:tr w:rsidR="00AE5C9B" w14:paraId="6056C23F" w14:textId="77777777" w:rsidTr="000A3646">
        <w:tc>
          <w:tcPr>
            <w:tcW w:w="13948" w:type="dxa"/>
            <w:gridSpan w:val="2"/>
            <w:shd w:val="clear" w:color="auto" w:fill="auto"/>
          </w:tcPr>
          <w:p w14:paraId="7F6FA5DE" w14:textId="48456CA5" w:rsidR="00AE5C9B" w:rsidRPr="00485AE2" w:rsidRDefault="00AE5C9B" w:rsidP="00AE5C9B">
            <w:pPr>
              <w:pBdr>
                <w:top w:val="single" w:sz="2" w:space="0" w:color="D9D9E3"/>
                <w:left w:val="single" w:sz="2" w:space="0" w:color="D9D9E3"/>
                <w:bottom w:val="single" w:sz="2" w:space="0" w:color="D9D9E3"/>
                <w:right w:val="single" w:sz="2" w:space="0" w:color="D9D9E3"/>
              </w:pBdr>
              <w:spacing w:before="300" w:after="100"/>
              <w:rPr>
                <w:rFonts w:ascii="Segoe UI" w:eastAsia="Times New Roman" w:hAnsi="Segoe UI" w:cs="Segoe UI"/>
                <w:kern w:val="0"/>
                <w:sz w:val="24"/>
                <w:szCs w:val="24"/>
                <w14:ligatures w14:val="none"/>
              </w:rPr>
            </w:pPr>
            <w:r w:rsidRPr="00485AE2">
              <w:rPr>
                <w:rFonts w:ascii="Segoe UI" w:eastAsia="Times New Roman" w:hAnsi="Segoe UI" w:cs="Segoe UI"/>
                <w:b/>
                <w:bCs/>
                <w:kern w:val="0"/>
                <w:sz w:val="24"/>
                <w:szCs w:val="24"/>
                <w14:ligatures w14:val="none"/>
              </w:rPr>
              <w:t>Summary:</w:t>
            </w:r>
            <w:r w:rsidRPr="00485AE2">
              <w:rPr>
                <w:rFonts w:ascii="Segoe UI" w:eastAsia="Times New Roman" w:hAnsi="Segoe UI" w:cs="Segoe UI"/>
                <w:kern w:val="0"/>
                <w:sz w:val="24"/>
                <w:szCs w:val="24"/>
                <w14:ligatures w14:val="none"/>
              </w:rPr>
              <w:t xml:space="preserve"> Paternalistic management can be effective in certain situations, such as in small, close-knit organizations or during times of crisis when a strong and supportive leader is needed. However, it may not be suitable for all contexts, and leaders should carefully consider the needs and preferences of their employees, as well as the overall organizational culture, when deciding on a management style. Striking a balance between support and autonomy can often lead to the best outcomes.</w:t>
            </w:r>
          </w:p>
          <w:p w14:paraId="497822B6" w14:textId="77777777" w:rsidR="00AE5C9B" w:rsidRDefault="00AE5C9B" w:rsidP="00191ADB">
            <w:pPr>
              <w:rPr>
                <w:rStyle w:val="Strong"/>
                <w:rFonts w:ascii="Segoe UI" w:hAnsi="Segoe UI" w:cs="Segoe UI"/>
                <w:sz w:val="24"/>
                <w:szCs w:val="24"/>
                <w:bdr w:val="single" w:sz="2" w:space="0" w:color="D9D9E3" w:frame="1"/>
                <w:shd w:val="clear" w:color="auto" w:fill="F7F7F8"/>
              </w:rPr>
            </w:pPr>
          </w:p>
          <w:p w14:paraId="2BD41D4A" w14:textId="77777777" w:rsidR="004412B9" w:rsidRDefault="004412B9" w:rsidP="00191ADB">
            <w:pPr>
              <w:rPr>
                <w:rStyle w:val="Strong"/>
                <w:bdr w:val="single" w:sz="2" w:space="0" w:color="D9D9E3" w:frame="1"/>
              </w:rPr>
            </w:pPr>
          </w:p>
          <w:p w14:paraId="2482F5FF" w14:textId="77777777" w:rsidR="004412B9" w:rsidRDefault="004412B9" w:rsidP="00191ADB">
            <w:pPr>
              <w:rPr>
                <w:rStyle w:val="Strong"/>
                <w:bdr w:val="single" w:sz="2" w:space="0" w:color="D9D9E3" w:frame="1"/>
              </w:rPr>
            </w:pPr>
          </w:p>
          <w:p w14:paraId="320D918B" w14:textId="77777777" w:rsidR="004412B9" w:rsidRDefault="004412B9" w:rsidP="00191ADB">
            <w:pPr>
              <w:rPr>
                <w:rStyle w:val="Strong"/>
                <w:bdr w:val="single" w:sz="2" w:space="0" w:color="D9D9E3" w:frame="1"/>
              </w:rPr>
            </w:pPr>
          </w:p>
          <w:p w14:paraId="7203D045" w14:textId="77777777" w:rsidR="004412B9" w:rsidRDefault="004412B9" w:rsidP="00191ADB">
            <w:pPr>
              <w:rPr>
                <w:rStyle w:val="Strong"/>
                <w:bdr w:val="single" w:sz="2" w:space="0" w:color="D9D9E3" w:frame="1"/>
              </w:rPr>
            </w:pPr>
          </w:p>
          <w:p w14:paraId="6E15BEE1" w14:textId="77777777" w:rsidR="004412B9" w:rsidRDefault="004412B9" w:rsidP="00191ADB">
            <w:pPr>
              <w:rPr>
                <w:rStyle w:val="Strong"/>
                <w:bdr w:val="single" w:sz="2" w:space="0" w:color="D9D9E3" w:frame="1"/>
              </w:rPr>
            </w:pPr>
          </w:p>
          <w:p w14:paraId="50D040E7" w14:textId="77777777" w:rsidR="004412B9" w:rsidRPr="00485AE2" w:rsidRDefault="004412B9" w:rsidP="00191ADB">
            <w:pPr>
              <w:rPr>
                <w:rStyle w:val="Strong"/>
                <w:rFonts w:ascii="Segoe UI" w:hAnsi="Segoe UI" w:cs="Segoe UI"/>
                <w:sz w:val="24"/>
                <w:szCs w:val="24"/>
                <w:bdr w:val="single" w:sz="2" w:space="0" w:color="D9D9E3" w:frame="1"/>
                <w:shd w:val="clear" w:color="auto" w:fill="F7F7F8"/>
              </w:rPr>
            </w:pPr>
          </w:p>
        </w:tc>
      </w:tr>
      <w:tr w:rsidR="001A3B20" w14:paraId="21983067" w14:textId="77777777" w:rsidTr="000A3646">
        <w:tc>
          <w:tcPr>
            <w:tcW w:w="13948" w:type="dxa"/>
            <w:gridSpan w:val="2"/>
            <w:shd w:val="clear" w:color="auto" w:fill="auto"/>
          </w:tcPr>
          <w:p w14:paraId="35D789D1" w14:textId="77777777" w:rsidR="001A3B20" w:rsidRPr="004412B9" w:rsidRDefault="001A3B20" w:rsidP="001A3B20">
            <w:pPr>
              <w:jc w:val="center"/>
              <w:rPr>
                <w:rStyle w:val="Strong"/>
                <w:rFonts w:ascii="Segoe UI" w:hAnsi="Segoe UI" w:cs="Segoe UI"/>
                <w:sz w:val="32"/>
                <w:szCs w:val="32"/>
                <w:u w:val="single"/>
                <w:bdr w:val="single" w:sz="2" w:space="0" w:color="D9D9E3" w:frame="1"/>
                <w:shd w:val="clear" w:color="auto" w:fill="F7F7F8"/>
              </w:rPr>
            </w:pPr>
            <w:r w:rsidRPr="004412B9">
              <w:rPr>
                <w:rStyle w:val="Strong"/>
                <w:rFonts w:ascii="Segoe UI" w:hAnsi="Segoe UI" w:cs="Segoe UI"/>
                <w:sz w:val="32"/>
                <w:szCs w:val="32"/>
                <w:u w:val="single"/>
                <w:bdr w:val="single" w:sz="2" w:space="0" w:color="D9D9E3" w:frame="1"/>
                <w:shd w:val="clear" w:color="auto" w:fill="F7F7F8"/>
              </w:rPr>
              <w:lastRenderedPageBreak/>
              <w:t>LAIS</w:t>
            </w:r>
            <w:r w:rsidR="00191ADB" w:rsidRPr="004412B9">
              <w:rPr>
                <w:rStyle w:val="Strong"/>
                <w:rFonts w:ascii="Segoe UI" w:hAnsi="Segoe UI" w:cs="Segoe UI"/>
                <w:sz w:val="32"/>
                <w:szCs w:val="32"/>
                <w:u w:val="single"/>
                <w:bdr w:val="single" w:sz="2" w:space="0" w:color="D9D9E3" w:frame="1"/>
                <w:shd w:val="clear" w:color="auto" w:fill="F7F7F8"/>
              </w:rPr>
              <w:t>S</w:t>
            </w:r>
            <w:r w:rsidRPr="004412B9">
              <w:rPr>
                <w:rStyle w:val="Strong"/>
                <w:rFonts w:ascii="Segoe UI" w:hAnsi="Segoe UI" w:cs="Segoe UI"/>
                <w:sz w:val="32"/>
                <w:szCs w:val="32"/>
                <w:u w:val="single"/>
                <w:bdr w:val="single" w:sz="2" w:space="0" w:color="D9D9E3" w:frame="1"/>
                <w:shd w:val="clear" w:color="auto" w:fill="F7F7F8"/>
              </w:rPr>
              <w:t>E</w:t>
            </w:r>
            <w:r w:rsidR="00191ADB" w:rsidRPr="004412B9">
              <w:rPr>
                <w:rStyle w:val="Strong"/>
                <w:rFonts w:ascii="Segoe UI" w:hAnsi="Segoe UI" w:cs="Segoe UI"/>
                <w:sz w:val="32"/>
                <w:szCs w:val="32"/>
                <w:u w:val="single"/>
                <w:bdr w:val="single" w:sz="2" w:space="0" w:color="D9D9E3" w:frame="1"/>
                <w:shd w:val="clear" w:color="auto" w:fill="F7F7F8"/>
              </w:rPr>
              <w:t>Z-</w:t>
            </w:r>
            <w:r w:rsidRPr="004412B9">
              <w:rPr>
                <w:rStyle w:val="Strong"/>
                <w:rFonts w:ascii="Segoe UI" w:hAnsi="Segoe UI" w:cs="Segoe UI"/>
                <w:sz w:val="32"/>
                <w:szCs w:val="32"/>
                <w:u w:val="single"/>
                <w:bdr w:val="single" w:sz="2" w:space="0" w:color="D9D9E3" w:frame="1"/>
                <w:shd w:val="clear" w:color="auto" w:fill="F7F7F8"/>
              </w:rPr>
              <w:t>FAIR MANAGEMENT STYLE</w:t>
            </w:r>
          </w:p>
          <w:p w14:paraId="25B1DAA5" w14:textId="77777777" w:rsidR="004412B9" w:rsidRPr="00485AE2" w:rsidRDefault="004412B9" w:rsidP="001A3B20">
            <w:pPr>
              <w:jc w:val="center"/>
              <w:rPr>
                <w:rStyle w:val="Strong"/>
                <w:rFonts w:ascii="Segoe UI" w:hAnsi="Segoe UI" w:cs="Segoe UI"/>
                <w:sz w:val="24"/>
                <w:szCs w:val="24"/>
                <w:u w:val="single"/>
                <w:bdr w:val="single" w:sz="2" w:space="0" w:color="D9D9E3" w:frame="1"/>
                <w:shd w:val="clear" w:color="auto" w:fill="F7F7F8"/>
              </w:rPr>
            </w:pPr>
          </w:p>
          <w:p w14:paraId="6E071AB3" w14:textId="0675E738" w:rsidR="00191ADB" w:rsidRPr="00485AE2" w:rsidRDefault="00B55761" w:rsidP="00191ADB">
            <w:pPr>
              <w:rPr>
                <w:rStyle w:val="Strong"/>
                <w:rFonts w:ascii="Segoe UI" w:hAnsi="Segoe UI" w:cs="Segoe UI"/>
                <w:sz w:val="24"/>
                <w:szCs w:val="24"/>
                <w:bdr w:val="single" w:sz="2" w:space="0" w:color="D9D9E3" w:frame="1"/>
                <w:shd w:val="clear" w:color="auto" w:fill="F7F7F8"/>
              </w:rPr>
            </w:pPr>
            <w:r w:rsidRPr="00485AE2">
              <w:rPr>
                <w:rFonts w:ascii="Segoe UI" w:hAnsi="Segoe UI" w:cs="Segoe UI"/>
                <w:color w:val="374151"/>
                <w:sz w:val="24"/>
                <w:szCs w:val="24"/>
                <w:shd w:val="clear" w:color="auto" w:fill="F7F7F8"/>
              </w:rPr>
              <w:t>Laissez-faire management, also known as hands-off management, is a leadership style where leaders take a minimal, non-directive role, providing employees with a high degree of autonomy and freedom to make their own decisions.</w:t>
            </w:r>
          </w:p>
        </w:tc>
      </w:tr>
      <w:tr w:rsidR="001A3B20" w14:paraId="3AD99001" w14:textId="77777777" w:rsidTr="000A3646">
        <w:tc>
          <w:tcPr>
            <w:tcW w:w="6974" w:type="dxa"/>
            <w:shd w:val="clear" w:color="auto" w:fill="auto"/>
          </w:tcPr>
          <w:p w14:paraId="561A8B5A" w14:textId="77777777" w:rsidR="001A3B20" w:rsidRDefault="001A3B20" w:rsidP="004412B9">
            <w:pPr>
              <w:jc w:val="center"/>
              <w:rPr>
                <w:rFonts w:cstheme="minorHAnsi"/>
                <w:b/>
                <w:bCs/>
                <w:sz w:val="28"/>
                <w:szCs w:val="28"/>
              </w:rPr>
            </w:pPr>
            <w:r w:rsidRPr="00B55761">
              <w:rPr>
                <w:rFonts w:cstheme="minorHAnsi"/>
                <w:b/>
                <w:bCs/>
                <w:sz w:val="28"/>
                <w:szCs w:val="28"/>
              </w:rPr>
              <w:t>ADVANTAGES</w:t>
            </w:r>
          </w:p>
          <w:p w14:paraId="2144FF47" w14:textId="6DB9A03A" w:rsidR="004412B9" w:rsidRPr="00B55761" w:rsidRDefault="004412B9" w:rsidP="004412B9">
            <w:pPr>
              <w:jc w:val="center"/>
              <w:rPr>
                <w:rFonts w:cstheme="minorHAnsi"/>
                <w:sz w:val="28"/>
                <w:szCs w:val="28"/>
              </w:rPr>
            </w:pPr>
          </w:p>
        </w:tc>
        <w:tc>
          <w:tcPr>
            <w:tcW w:w="6974" w:type="dxa"/>
            <w:shd w:val="clear" w:color="auto" w:fill="auto"/>
          </w:tcPr>
          <w:p w14:paraId="6F02007C" w14:textId="54C96BC8" w:rsidR="001A3B20" w:rsidRPr="00B55761" w:rsidRDefault="001A3B20" w:rsidP="004412B9">
            <w:pPr>
              <w:jc w:val="center"/>
              <w:rPr>
                <w:rStyle w:val="Strong"/>
                <w:rFonts w:cstheme="minorHAnsi"/>
                <w:sz w:val="28"/>
                <w:szCs w:val="28"/>
                <w:bdr w:val="single" w:sz="2" w:space="0" w:color="D9D9E3" w:frame="1"/>
                <w:shd w:val="clear" w:color="auto" w:fill="F7F7F8"/>
              </w:rPr>
            </w:pPr>
            <w:r w:rsidRPr="00B55761">
              <w:rPr>
                <w:rStyle w:val="Strong"/>
                <w:rFonts w:cstheme="minorHAnsi"/>
                <w:sz w:val="28"/>
                <w:szCs w:val="28"/>
                <w:bdr w:val="single" w:sz="2" w:space="0" w:color="D9D9E3" w:frame="1"/>
                <w:shd w:val="clear" w:color="auto" w:fill="F7F7F8"/>
              </w:rPr>
              <w:t>DISADVANTAGES</w:t>
            </w:r>
          </w:p>
        </w:tc>
      </w:tr>
      <w:tr w:rsidR="001A3B20" w14:paraId="0E90AD2D" w14:textId="77777777" w:rsidTr="000A3646">
        <w:tc>
          <w:tcPr>
            <w:tcW w:w="6974" w:type="dxa"/>
            <w:shd w:val="clear" w:color="auto" w:fill="auto"/>
          </w:tcPr>
          <w:p w14:paraId="042FA18D" w14:textId="5F48540F" w:rsidR="001A3B20" w:rsidRPr="00485AE2" w:rsidRDefault="00307810" w:rsidP="001A3B20">
            <w:pPr>
              <w:rPr>
                <w:rFonts w:ascii="Segoe UI" w:hAnsi="Segoe UI" w:cs="Segoe UI"/>
                <w:sz w:val="24"/>
                <w:szCs w:val="24"/>
              </w:rPr>
            </w:pPr>
            <w:r w:rsidRPr="00485AE2">
              <w:rPr>
                <w:rStyle w:val="Strong"/>
                <w:rFonts w:ascii="Segoe UI" w:hAnsi="Segoe UI" w:cs="Segoe UI"/>
                <w:sz w:val="24"/>
                <w:szCs w:val="24"/>
                <w:bdr w:val="single" w:sz="2" w:space="0" w:color="D9D9E3" w:frame="1"/>
                <w:shd w:val="clear" w:color="auto" w:fill="F7F7F8"/>
              </w:rPr>
              <w:t>Employee Autonomy:</w:t>
            </w:r>
            <w:r w:rsidRPr="00485AE2">
              <w:rPr>
                <w:rFonts w:ascii="Segoe UI" w:hAnsi="Segoe UI" w:cs="Segoe UI"/>
                <w:color w:val="374151"/>
                <w:sz w:val="24"/>
                <w:szCs w:val="24"/>
                <w:shd w:val="clear" w:color="auto" w:fill="F7F7F8"/>
              </w:rPr>
              <w:t xml:space="preserve"> Laissez-faire management allows employees to exercise a high degree of autonomy and self-direction, which can empower them and enhance their sense of responsibility.</w:t>
            </w:r>
          </w:p>
        </w:tc>
        <w:tc>
          <w:tcPr>
            <w:tcW w:w="6974" w:type="dxa"/>
            <w:shd w:val="clear" w:color="auto" w:fill="auto"/>
          </w:tcPr>
          <w:p w14:paraId="32555452" w14:textId="52F91E99" w:rsidR="001A3B20" w:rsidRPr="00485AE2" w:rsidRDefault="00CB716D"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Lack of Direction:</w:t>
            </w:r>
            <w:r w:rsidRPr="00485AE2">
              <w:rPr>
                <w:rFonts w:ascii="Segoe UI" w:hAnsi="Segoe UI" w:cs="Segoe UI"/>
                <w:color w:val="374151"/>
                <w:sz w:val="24"/>
                <w:szCs w:val="24"/>
                <w:shd w:val="clear" w:color="auto" w:fill="F7F7F8"/>
              </w:rPr>
              <w:t xml:space="preserve"> Without clear guidance and leadership, employees may feel lost or directionless, resulting in a lack of focus and productivity.</w:t>
            </w:r>
          </w:p>
        </w:tc>
      </w:tr>
      <w:tr w:rsidR="00A5347B" w14:paraId="1EB386CD" w14:textId="77777777" w:rsidTr="000A3646">
        <w:tc>
          <w:tcPr>
            <w:tcW w:w="6974" w:type="dxa"/>
            <w:shd w:val="clear" w:color="auto" w:fill="auto"/>
          </w:tcPr>
          <w:p w14:paraId="7ADE274B" w14:textId="74B8857D" w:rsidR="00A5347B" w:rsidRPr="00485AE2" w:rsidRDefault="00307810" w:rsidP="001A3B20">
            <w:pPr>
              <w:rPr>
                <w:rFonts w:ascii="Segoe UI" w:hAnsi="Segoe UI" w:cs="Segoe UI"/>
                <w:sz w:val="24"/>
                <w:szCs w:val="24"/>
              </w:rPr>
            </w:pPr>
            <w:r w:rsidRPr="00485AE2">
              <w:rPr>
                <w:rStyle w:val="Strong"/>
                <w:rFonts w:ascii="Segoe UI" w:hAnsi="Segoe UI" w:cs="Segoe UI"/>
                <w:sz w:val="24"/>
                <w:szCs w:val="24"/>
                <w:bdr w:val="single" w:sz="2" w:space="0" w:color="D9D9E3" w:frame="1"/>
                <w:shd w:val="clear" w:color="auto" w:fill="F7F7F8"/>
              </w:rPr>
              <w:t>Creativity and Innovation:</w:t>
            </w:r>
            <w:r w:rsidRPr="00485AE2">
              <w:rPr>
                <w:rFonts w:ascii="Segoe UI" w:hAnsi="Segoe UI" w:cs="Segoe UI"/>
                <w:color w:val="374151"/>
                <w:sz w:val="24"/>
                <w:szCs w:val="24"/>
                <w:shd w:val="clear" w:color="auto" w:fill="F7F7F8"/>
              </w:rPr>
              <w:t xml:space="preserve"> Employees may be more inclined to think creatively and come up with innovative solutions when they are given the freedom to make decisions without micromanagement.</w:t>
            </w:r>
          </w:p>
        </w:tc>
        <w:tc>
          <w:tcPr>
            <w:tcW w:w="6974" w:type="dxa"/>
            <w:shd w:val="clear" w:color="auto" w:fill="auto"/>
          </w:tcPr>
          <w:p w14:paraId="37965E7C" w14:textId="6E037364" w:rsidR="00A5347B" w:rsidRPr="00485AE2" w:rsidRDefault="00CB716D"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Accountability Issues:</w:t>
            </w:r>
            <w:r w:rsidRPr="00485AE2">
              <w:rPr>
                <w:rFonts w:ascii="Segoe UI" w:hAnsi="Segoe UI" w:cs="Segoe UI"/>
                <w:color w:val="374151"/>
                <w:sz w:val="24"/>
                <w:szCs w:val="24"/>
                <w:shd w:val="clear" w:color="auto" w:fill="F7F7F8"/>
              </w:rPr>
              <w:t xml:space="preserve"> When employees are given a high degree of freedom, accountability for outcomes may become unclear, leading to potential issues with responsibility.</w:t>
            </w:r>
          </w:p>
        </w:tc>
      </w:tr>
      <w:tr w:rsidR="00A5347B" w14:paraId="55245CBF" w14:textId="77777777" w:rsidTr="000A3646">
        <w:tc>
          <w:tcPr>
            <w:tcW w:w="6974" w:type="dxa"/>
            <w:shd w:val="clear" w:color="auto" w:fill="auto"/>
          </w:tcPr>
          <w:p w14:paraId="2B0E95EA" w14:textId="24E31D2E" w:rsidR="00A5347B" w:rsidRPr="00485AE2" w:rsidRDefault="00CB716D" w:rsidP="001A3B20">
            <w:pPr>
              <w:rPr>
                <w:rFonts w:ascii="Segoe UI" w:hAnsi="Segoe UI" w:cs="Segoe UI"/>
                <w:sz w:val="24"/>
                <w:szCs w:val="24"/>
              </w:rPr>
            </w:pPr>
            <w:r w:rsidRPr="00485AE2">
              <w:rPr>
                <w:rStyle w:val="Strong"/>
                <w:rFonts w:ascii="Segoe UI" w:hAnsi="Segoe UI" w:cs="Segoe UI"/>
                <w:sz w:val="24"/>
                <w:szCs w:val="24"/>
                <w:bdr w:val="single" w:sz="2" w:space="0" w:color="D9D9E3" w:frame="1"/>
                <w:shd w:val="clear" w:color="auto" w:fill="F7F7F8"/>
              </w:rPr>
              <w:t>Job Satisfaction:</w:t>
            </w:r>
            <w:r w:rsidRPr="00485AE2">
              <w:rPr>
                <w:rFonts w:ascii="Segoe UI" w:hAnsi="Segoe UI" w:cs="Segoe UI"/>
                <w:color w:val="374151"/>
                <w:sz w:val="24"/>
                <w:szCs w:val="24"/>
                <w:shd w:val="clear" w:color="auto" w:fill="F7F7F8"/>
              </w:rPr>
              <w:t xml:space="preserve"> When employees feel trusted and have control over their work, they often experience higher job satisfaction and engagement.</w:t>
            </w:r>
          </w:p>
        </w:tc>
        <w:tc>
          <w:tcPr>
            <w:tcW w:w="6974" w:type="dxa"/>
            <w:shd w:val="clear" w:color="auto" w:fill="auto"/>
          </w:tcPr>
          <w:p w14:paraId="699A07A6" w14:textId="251178F4" w:rsidR="00A5347B" w:rsidRPr="00485AE2" w:rsidRDefault="00CB716D"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t>Inconsistent Results:</w:t>
            </w:r>
            <w:r w:rsidRPr="00485AE2">
              <w:rPr>
                <w:rFonts w:ascii="Segoe UI" w:hAnsi="Segoe UI" w:cs="Segoe UI"/>
                <w:color w:val="374151"/>
                <w:sz w:val="24"/>
                <w:szCs w:val="24"/>
                <w:shd w:val="clear" w:color="auto" w:fill="F7F7F8"/>
              </w:rPr>
              <w:t xml:space="preserve"> Without proper oversight, there may be inconsistencies in how tasks are performed and results are achieved, which can lead to quality and performance problems.</w:t>
            </w:r>
          </w:p>
        </w:tc>
      </w:tr>
      <w:tr w:rsidR="00A5347B" w14:paraId="4CB457A8" w14:textId="77777777" w:rsidTr="000A3646">
        <w:tc>
          <w:tcPr>
            <w:tcW w:w="6974" w:type="dxa"/>
            <w:shd w:val="clear" w:color="auto" w:fill="auto"/>
          </w:tcPr>
          <w:p w14:paraId="1E4D2D32" w14:textId="0B4DAC4B" w:rsidR="00A5347B" w:rsidRPr="00485AE2" w:rsidRDefault="00CB716D" w:rsidP="001A3B20">
            <w:pPr>
              <w:rPr>
                <w:rFonts w:ascii="Segoe UI" w:hAnsi="Segoe UI" w:cs="Segoe UI"/>
                <w:sz w:val="24"/>
                <w:szCs w:val="24"/>
              </w:rPr>
            </w:pPr>
            <w:r w:rsidRPr="00485AE2">
              <w:rPr>
                <w:rStyle w:val="Strong"/>
                <w:rFonts w:ascii="Segoe UI" w:hAnsi="Segoe UI" w:cs="Segoe UI"/>
                <w:sz w:val="24"/>
                <w:szCs w:val="24"/>
                <w:bdr w:val="single" w:sz="2" w:space="0" w:color="D9D9E3" w:frame="1"/>
                <w:shd w:val="clear" w:color="auto" w:fill="F7F7F8"/>
              </w:rPr>
              <w:t>E</w:t>
            </w:r>
            <w:r w:rsidRPr="00485AE2">
              <w:rPr>
                <w:rStyle w:val="Strong"/>
                <w:rFonts w:ascii="Segoe UI" w:hAnsi="Segoe UI" w:cs="Segoe UI"/>
                <w:sz w:val="24"/>
                <w:szCs w:val="24"/>
                <w:bdr w:val="single" w:sz="2" w:space="0" w:color="D9D9E3" w:frame="1"/>
              </w:rPr>
              <w:t>x</w:t>
            </w:r>
            <w:r w:rsidRPr="00485AE2">
              <w:rPr>
                <w:rStyle w:val="Strong"/>
                <w:rFonts w:ascii="Segoe UI" w:hAnsi="Segoe UI" w:cs="Segoe UI"/>
                <w:sz w:val="24"/>
                <w:szCs w:val="24"/>
                <w:bdr w:val="single" w:sz="2" w:space="0" w:color="D9D9E3" w:frame="1"/>
                <w:shd w:val="clear" w:color="auto" w:fill="F7F7F8"/>
              </w:rPr>
              <w:t>pertise Utilization:</w:t>
            </w:r>
            <w:r w:rsidRPr="00485AE2">
              <w:rPr>
                <w:rFonts w:ascii="Segoe UI" w:hAnsi="Segoe UI" w:cs="Segoe UI"/>
                <w:color w:val="374151"/>
                <w:sz w:val="24"/>
                <w:szCs w:val="24"/>
                <w:shd w:val="clear" w:color="auto" w:fill="F7F7F8"/>
              </w:rPr>
              <w:t xml:space="preserve"> This style can enable employees to apply their specialized knowledge and skills to solve problems and make decisions in their areas of expertise</w:t>
            </w:r>
          </w:p>
        </w:tc>
        <w:tc>
          <w:tcPr>
            <w:tcW w:w="6974" w:type="dxa"/>
            <w:shd w:val="clear" w:color="auto" w:fill="auto"/>
          </w:tcPr>
          <w:p w14:paraId="11CBA637" w14:textId="77777777" w:rsidR="00A5347B" w:rsidRPr="00485AE2" w:rsidRDefault="00A5347B" w:rsidP="001A3B20">
            <w:pPr>
              <w:rPr>
                <w:rStyle w:val="Strong"/>
                <w:rFonts w:ascii="Segoe UI" w:hAnsi="Segoe UI" w:cs="Segoe UI"/>
                <w:sz w:val="24"/>
                <w:szCs w:val="24"/>
                <w:bdr w:val="single" w:sz="2" w:space="0" w:color="D9D9E3" w:frame="1"/>
                <w:shd w:val="clear" w:color="auto" w:fill="F7F7F8"/>
              </w:rPr>
            </w:pPr>
          </w:p>
        </w:tc>
      </w:tr>
      <w:tr w:rsidR="00A5347B" w14:paraId="6E610B19" w14:textId="77777777" w:rsidTr="00813493">
        <w:tc>
          <w:tcPr>
            <w:tcW w:w="6974" w:type="dxa"/>
          </w:tcPr>
          <w:p w14:paraId="19FE1262" w14:textId="715CBB47" w:rsidR="00A5347B" w:rsidRPr="00485AE2" w:rsidRDefault="00CB716D" w:rsidP="001A3B20">
            <w:pPr>
              <w:rPr>
                <w:rFonts w:ascii="Segoe UI" w:hAnsi="Segoe UI" w:cs="Segoe UI"/>
                <w:sz w:val="24"/>
                <w:szCs w:val="24"/>
              </w:rPr>
            </w:pPr>
            <w:r w:rsidRPr="00485AE2">
              <w:rPr>
                <w:rStyle w:val="Strong"/>
                <w:rFonts w:ascii="Segoe UI" w:hAnsi="Segoe UI" w:cs="Segoe UI"/>
                <w:sz w:val="24"/>
                <w:szCs w:val="24"/>
                <w:bdr w:val="single" w:sz="2" w:space="0" w:color="D9D9E3" w:frame="1"/>
                <w:shd w:val="clear" w:color="auto" w:fill="F7F7F8"/>
              </w:rPr>
              <w:t>Reduced Micromanagement:</w:t>
            </w:r>
            <w:r w:rsidRPr="00485AE2">
              <w:rPr>
                <w:rFonts w:ascii="Segoe UI" w:hAnsi="Segoe UI" w:cs="Segoe UI"/>
                <w:color w:val="374151"/>
                <w:sz w:val="24"/>
                <w:szCs w:val="24"/>
                <w:shd w:val="clear" w:color="auto" w:fill="F7F7F8"/>
              </w:rPr>
              <w:t xml:space="preserve"> Laissez-faire management reduces the need for micromanagement, allowing leaders to focus on strategic and higher-level tasks.</w:t>
            </w:r>
          </w:p>
        </w:tc>
        <w:tc>
          <w:tcPr>
            <w:tcW w:w="6974" w:type="dxa"/>
          </w:tcPr>
          <w:p w14:paraId="4313EC67" w14:textId="77777777" w:rsidR="00A5347B" w:rsidRPr="00485AE2" w:rsidRDefault="00A5347B" w:rsidP="001A3B20">
            <w:pPr>
              <w:rPr>
                <w:rStyle w:val="Strong"/>
                <w:rFonts w:ascii="Segoe UI" w:hAnsi="Segoe UI" w:cs="Segoe UI"/>
                <w:sz w:val="24"/>
                <w:szCs w:val="24"/>
                <w:bdr w:val="single" w:sz="2" w:space="0" w:color="D9D9E3" w:frame="1"/>
                <w:shd w:val="clear" w:color="auto" w:fill="F7F7F8"/>
              </w:rPr>
            </w:pPr>
          </w:p>
        </w:tc>
      </w:tr>
      <w:tr w:rsidR="00A5347B" w14:paraId="31146D8D" w14:textId="77777777" w:rsidTr="00813493">
        <w:tc>
          <w:tcPr>
            <w:tcW w:w="6974" w:type="dxa"/>
          </w:tcPr>
          <w:p w14:paraId="38D455B5" w14:textId="57D34E2E" w:rsidR="00A5347B" w:rsidRPr="00485AE2" w:rsidRDefault="00CB716D" w:rsidP="001A3B20">
            <w:pPr>
              <w:rPr>
                <w:rFonts w:ascii="Segoe UI" w:hAnsi="Segoe UI" w:cs="Segoe UI"/>
                <w:sz w:val="24"/>
                <w:szCs w:val="24"/>
              </w:rPr>
            </w:pPr>
            <w:r w:rsidRPr="00485AE2">
              <w:rPr>
                <w:rStyle w:val="Strong"/>
                <w:rFonts w:ascii="Segoe UI" w:hAnsi="Segoe UI" w:cs="Segoe UI"/>
                <w:sz w:val="24"/>
                <w:szCs w:val="24"/>
                <w:bdr w:val="single" w:sz="2" w:space="0" w:color="D9D9E3" w:frame="1"/>
                <w:shd w:val="clear" w:color="auto" w:fill="F7F7F8"/>
              </w:rPr>
              <w:t>Flexible Work Environment:</w:t>
            </w:r>
            <w:r w:rsidRPr="00485AE2">
              <w:rPr>
                <w:rFonts w:ascii="Segoe UI" w:hAnsi="Segoe UI" w:cs="Segoe UI"/>
                <w:color w:val="374151"/>
                <w:sz w:val="24"/>
                <w:szCs w:val="24"/>
                <w:shd w:val="clear" w:color="auto" w:fill="F7F7F8"/>
              </w:rPr>
              <w:t xml:space="preserve"> It can be conducive to a flexible work environment, such as remote work, as it relies on employees' self-discipline and self-motivation.</w:t>
            </w:r>
          </w:p>
        </w:tc>
        <w:tc>
          <w:tcPr>
            <w:tcW w:w="6974" w:type="dxa"/>
          </w:tcPr>
          <w:p w14:paraId="44E8C683" w14:textId="77777777" w:rsidR="00A5347B" w:rsidRPr="00485AE2" w:rsidRDefault="00A5347B" w:rsidP="001A3B20">
            <w:pPr>
              <w:rPr>
                <w:rStyle w:val="Strong"/>
                <w:rFonts w:ascii="Segoe UI" w:hAnsi="Segoe UI" w:cs="Segoe UI"/>
                <w:sz w:val="24"/>
                <w:szCs w:val="24"/>
                <w:bdr w:val="single" w:sz="2" w:space="0" w:color="D9D9E3" w:frame="1"/>
                <w:shd w:val="clear" w:color="auto" w:fill="F7F7F8"/>
              </w:rPr>
            </w:pPr>
          </w:p>
        </w:tc>
      </w:tr>
      <w:tr w:rsidR="00902C15" w14:paraId="6F6D9790" w14:textId="77777777" w:rsidTr="001F1260">
        <w:tc>
          <w:tcPr>
            <w:tcW w:w="13948" w:type="dxa"/>
            <w:gridSpan w:val="2"/>
          </w:tcPr>
          <w:p w14:paraId="09B7E8E0" w14:textId="26B95AC2" w:rsidR="00902C15" w:rsidRPr="00485AE2" w:rsidRDefault="00902C15" w:rsidP="001A3B20">
            <w:pPr>
              <w:rPr>
                <w:rStyle w:val="Strong"/>
                <w:rFonts w:ascii="Segoe UI" w:hAnsi="Segoe UI" w:cs="Segoe UI"/>
                <w:sz w:val="24"/>
                <w:szCs w:val="24"/>
                <w:bdr w:val="single" w:sz="2" w:space="0" w:color="D9D9E3" w:frame="1"/>
                <w:shd w:val="clear" w:color="auto" w:fill="F7F7F8"/>
              </w:rPr>
            </w:pPr>
            <w:r w:rsidRPr="00485AE2">
              <w:rPr>
                <w:rStyle w:val="Strong"/>
                <w:rFonts w:ascii="Segoe UI" w:hAnsi="Segoe UI" w:cs="Segoe UI"/>
                <w:sz w:val="24"/>
                <w:szCs w:val="24"/>
                <w:bdr w:val="single" w:sz="2" w:space="0" w:color="D9D9E3" w:frame="1"/>
                <w:shd w:val="clear" w:color="auto" w:fill="F7F7F8"/>
              </w:rPr>
              <w:lastRenderedPageBreak/>
              <w:t xml:space="preserve">Summary: </w:t>
            </w:r>
            <w:r w:rsidRPr="00485AE2">
              <w:rPr>
                <w:rFonts w:ascii="Segoe UI" w:hAnsi="Segoe UI" w:cs="Segoe UI"/>
                <w:color w:val="374151"/>
                <w:sz w:val="24"/>
                <w:szCs w:val="24"/>
                <w:shd w:val="clear" w:color="auto" w:fill="F7F7F8"/>
              </w:rPr>
              <w:t>Laissez-faire management can be effective in certain situations, particularly when working with self-motivated, experienced, and highly skilled employees. However, it may not be suitable for all organisations or teams, and leaders should carefully consider the specific needs and context of their group before adopting this approach. In many cases, a more balanced approach that combines elements of autonomy with appropriate guidance and support may yield better results.</w:t>
            </w:r>
          </w:p>
        </w:tc>
      </w:tr>
    </w:tbl>
    <w:p w14:paraId="5F5C3DB4" w14:textId="77777777" w:rsidR="00813493" w:rsidRDefault="00813493"/>
    <w:sectPr w:rsidR="00813493" w:rsidSect="0081349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23EEA" w14:textId="77777777" w:rsidR="00E8452C" w:rsidRDefault="00E8452C" w:rsidP="00902C15">
      <w:pPr>
        <w:spacing w:after="0" w:line="240" w:lineRule="auto"/>
      </w:pPr>
      <w:r>
        <w:separator/>
      </w:r>
    </w:p>
  </w:endnote>
  <w:endnote w:type="continuationSeparator" w:id="0">
    <w:p w14:paraId="7CEC44A2" w14:textId="77777777" w:rsidR="00E8452C" w:rsidRDefault="00E8452C" w:rsidP="0090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F20FA" w14:textId="77777777" w:rsidR="00E8452C" w:rsidRDefault="00E8452C" w:rsidP="00902C15">
      <w:pPr>
        <w:spacing w:after="0" w:line="240" w:lineRule="auto"/>
      </w:pPr>
      <w:r>
        <w:separator/>
      </w:r>
    </w:p>
  </w:footnote>
  <w:footnote w:type="continuationSeparator" w:id="0">
    <w:p w14:paraId="591944B3" w14:textId="77777777" w:rsidR="00E8452C" w:rsidRDefault="00E8452C" w:rsidP="00902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977BD"/>
    <w:multiLevelType w:val="multilevel"/>
    <w:tmpl w:val="DEA02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B03B06"/>
    <w:multiLevelType w:val="multilevel"/>
    <w:tmpl w:val="44CA6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2521500">
    <w:abstractNumId w:val="1"/>
  </w:num>
  <w:num w:numId="2" w16cid:durableId="10422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493"/>
    <w:rsid w:val="00071FB0"/>
    <w:rsid w:val="000A3646"/>
    <w:rsid w:val="00147714"/>
    <w:rsid w:val="00191ADB"/>
    <w:rsid w:val="001A3B20"/>
    <w:rsid w:val="001D28C9"/>
    <w:rsid w:val="002345C3"/>
    <w:rsid w:val="002C4DE7"/>
    <w:rsid w:val="00307810"/>
    <w:rsid w:val="00334D23"/>
    <w:rsid w:val="00346FBE"/>
    <w:rsid w:val="00374149"/>
    <w:rsid w:val="00431148"/>
    <w:rsid w:val="00433A8C"/>
    <w:rsid w:val="004412B9"/>
    <w:rsid w:val="00485109"/>
    <w:rsid w:val="00485AE2"/>
    <w:rsid w:val="004C6A55"/>
    <w:rsid w:val="004F40B9"/>
    <w:rsid w:val="005F2661"/>
    <w:rsid w:val="006C6027"/>
    <w:rsid w:val="00813493"/>
    <w:rsid w:val="00902C15"/>
    <w:rsid w:val="00926E05"/>
    <w:rsid w:val="0094593A"/>
    <w:rsid w:val="00962C60"/>
    <w:rsid w:val="009938F3"/>
    <w:rsid w:val="009F3799"/>
    <w:rsid w:val="00A5347B"/>
    <w:rsid w:val="00AE5C9B"/>
    <w:rsid w:val="00B01F8C"/>
    <w:rsid w:val="00B11735"/>
    <w:rsid w:val="00B2697D"/>
    <w:rsid w:val="00B55761"/>
    <w:rsid w:val="00C24C95"/>
    <w:rsid w:val="00CB53C9"/>
    <w:rsid w:val="00CB716D"/>
    <w:rsid w:val="00D9509A"/>
    <w:rsid w:val="00E27E21"/>
    <w:rsid w:val="00E30798"/>
    <w:rsid w:val="00E442A4"/>
    <w:rsid w:val="00E8452C"/>
    <w:rsid w:val="00F159DD"/>
    <w:rsid w:val="00F22E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9470B"/>
  <w15:chartTrackingRefBased/>
  <w15:docId w15:val="{019D46A2-D2A5-4D2D-B93D-F02C79181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3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3493"/>
    <w:rPr>
      <w:b/>
      <w:bCs/>
    </w:rPr>
  </w:style>
  <w:style w:type="paragraph" w:styleId="Header">
    <w:name w:val="header"/>
    <w:basedOn w:val="Normal"/>
    <w:link w:val="HeaderChar"/>
    <w:uiPriority w:val="99"/>
    <w:unhideWhenUsed/>
    <w:rsid w:val="00902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C15"/>
  </w:style>
  <w:style w:type="paragraph" w:styleId="Footer">
    <w:name w:val="footer"/>
    <w:basedOn w:val="Normal"/>
    <w:link w:val="FooterChar"/>
    <w:uiPriority w:val="99"/>
    <w:unhideWhenUsed/>
    <w:rsid w:val="00902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20279">
      <w:bodyDiv w:val="1"/>
      <w:marLeft w:val="0"/>
      <w:marRight w:val="0"/>
      <w:marTop w:val="0"/>
      <w:marBottom w:val="0"/>
      <w:divBdr>
        <w:top w:val="none" w:sz="0" w:space="0" w:color="auto"/>
        <w:left w:val="none" w:sz="0" w:space="0" w:color="auto"/>
        <w:bottom w:val="none" w:sz="0" w:space="0" w:color="auto"/>
        <w:right w:val="none" w:sz="0" w:space="0" w:color="auto"/>
      </w:divBdr>
      <w:divsChild>
        <w:div w:id="54474787">
          <w:marLeft w:val="0"/>
          <w:marRight w:val="0"/>
          <w:marTop w:val="0"/>
          <w:marBottom w:val="0"/>
          <w:divBdr>
            <w:top w:val="single" w:sz="2" w:space="0" w:color="D9D9E3"/>
            <w:left w:val="single" w:sz="2" w:space="0" w:color="D9D9E3"/>
            <w:bottom w:val="single" w:sz="2" w:space="0" w:color="D9D9E3"/>
            <w:right w:val="single" w:sz="2" w:space="0" w:color="D9D9E3"/>
          </w:divBdr>
          <w:divsChild>
            <w:div w:id="2096321071">
              <w:marLeft w:val="0"/>
              <w:marRight w:val="0"/>
              <w:marTop w:val="0"/>
              <w:marBottom w:val="0"/>
              <w:divBdr>
                <w:top w:val="single" w:sz="2" w:space="0" w:color="D9D9E3"/>
                <w:left w:val="single" w:sz="2" w:space="0" w:color="D9D9E3"/>
                <w:bottom w:val="single" w:sz="2" w:space="0" w:color="D9D9E3"/>
                <w:right w:val="single" w:sz="2" w:space="0" w:color="D9D9E3"/>
              </w:divBdr>
              <w:divsChild>
                <w:div w:id="1453788831">
                  <w:marLeft w:val="0"/>
                  <w:marRight w:val="0"/>
                  <w:marTop w:val="0"/>
                  <w:marBottom w:val="0"/>
                  <w:divBdr>
                    <w:top w:val="single" w:sz="2" w:space="0" w:color="D9D9E3"/>
                    <w:left w:val="single" w:sz="2" w:space="0" w:color="D9D9E3"/>
                    <w:bottom w:val="single" w:sz="2" w:space="0" w:color="D9D9E3"/>
                    <w:right w:val="single" w:sz="2" w:space="0" w:color="D9D9E3"/>
                  </w:divBdr>
                  <w:divsChild>
                    <w:div w:id="1624579787">
                      <w:marLeft w:val="0"/>
                      <w:marRight w:val="0"/>
                      <w:marTop w:val="0"/>
                      <w:marBottom w:val="0"/>
                      <w:divBdr>
                        <w:top w:val="single" w:sz="2" w:space="0" w:color="D9D9E3"/>
                        <w:left w:val="single" w:sz="2" w:space="0" w:color="D9D9E3"/>
                        <w:bottom w:val="single" w:sz="2" w:space="0" w:color="D9D9E3"/>
                        <w:right w:val="single" w:sz="2" w:space="0" w:color="D9D9E3"/>
                      </w:divBdr>
                      <w:divsChild>
                        <w:div w:id="1265267976">
                          <w:marLeft w:val="0"/>
                          <w:marRight w:val="0"/>
                          <w:marTop w:val="0"/>
                          <w:marBottom w:val="0"/>
                          <w:divBdr>
                            <w:top w:val="single" w:sz="2" w:space="0" w:color="auto"/>
                            <w:left w:val="single" w:sz="2" w:space="0" w:color="auto"/>
                            <w:bottom w:val="single" w:sz="6" w:space="0" w:color="auto"/>
                            <w:right w:val="single" w:sz="2" w:space="0" w:color="auto"/>
                          </w:divBdr>
                          <w:divsChild>
                            <w:div w:id="1895313854">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017177">
                                  <w:marLeft w:val="0"/>
                                  <w:marRight w:val="0"/>
                                  <w:marTop w:val="0"/>
                                  <w:marBottom w:val="0"/>
                                  <w:divBdr>
                                    <w:top w:val="single" w:sz="2" w:space="0" w:color="D9D9E3"/>
                                    <w:left w:val="single" w:sz="2" w:space="0" w:color="D9D9E3"/>
                                    <w:bottom w:val="single" w:sz="2" w:space="0" w:color="D9D9E3"/>
                                    <w:right w:val="single" w:sz="2" w:space="0" w:color="D9D9E3"/>
                                  </w:divBdr>
                                  <w:divsChild>
                                    <w:div w:id="200702904">
                                      <w:marLeft w:val="0"/>
                                      <w:marRight w:val="0"/>
                                      <w:marTop w:val="0"/>
                                      <w:marBottom w:val="0"/>
                                      <w:divBdr>
                                        <w:top w:val="single" w:sz="2" w:space="0" w:color="D9D9E3"/>
                                        <w:left w:val="single" w:sz="2" w:space="0" w:color="D9D9E3"/>
                                        <w:bottom w:val="single" w:sz="2" w:space="0" w:color="D9D9E3"/>
                                        <w:right w:val="single" w:sz="2" w:space="0" w:color="D9D9E3"/>
                                      </w:divBdr>
                                      <w:divsChild>
                                        <w:div w:id="1664383699">
                                          <w:marLeft w:val="0"/>
                                          <w:marRight w:val="0"/>
                                          <w:marTop w:val="0"/>
                                          <w:marBottom w:val="0"/>
                                          <w:divBdr>
                                            <w:top w:val="single" w:sz="2" w:space="0" w:color="D9D9E3"/>
                                            <w:left w:val="single" w:sz="2" w:space="0" w:color="D9D9E3"/>
                                            <w:bottom w:val="single" w:sz="2" w:space="0" w:color="D9D9E3"/>
                                            <w:right w:val="single" w:sz="2" w:space="0" w:color="D9D9E3"/>
                                          </w:divBdr>
                                          <w:divsChild>
                                            <w:div w:id="1603414291">
                                              <w:marLeft w:val="0"/>
                                              <w:marRight w:val="0"/>
                                              <w:marTop w:val="0"/>
                                              <w:marBottom w:val="0"/>
                                              <w:divBdr>
                                                <w:top w:val="single" w:sz="2" w:space="0" w:color="D9D9E3"/>
                                                <w:left w:val="single" w:sz="2" w:space="0" w:color="D9D9E3"/>
                                                <w:bottom w:val="single" w:sz="2" w:space="0" w:color="D9D9E3"/>
                                                <w:right w:val="single" w:sz="2" w:space="0" w:color="D9D9E3"/>
                                              </w:divBdr>
                                              <w:divsChild>
                                                <w:div w:id="327486467">
                                                  <w:marLeft w:val="0"/>
                                                  <w:marRight w:val="0"/>
                                                  <w:marTop w:val="0"/>
                                                  <w:marBottom w:val="0"/>
                                                  <w:divBdr>
                                                    <w:top w:val="single" w:sz="2" w:space="0" w:color="D9D9E3"/>
                                                    <w:left w:val="single" w:sz="2" w:space="0" w:color="D9D9E3"/>
                                                    <w:bottom w:val="single" w:sz="2" w:space="0" w:color="D9D9E3"/>
                                                    <w:right w:val="single" w:sz="2" w:space="0" w:color="D9D9E3"/>
                                                  </w:divBdr>
                                                  <w:divsChild>
                                                    <w:div w:id="759109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341015">
          <w:marLeft w:val="0"/>
          <w:marRight w:val="0"/>
          <w:marTop w:val="0"/>
          <w:marBottom w:val="0"/>
          <w:divBdr>
            <w:top w:val="none" w:sz="0" w:space="0" w:color="auto"/>
            <w:left w:val="none" w:sz="0" w:space="0" w:color="auto"/>
            <w:bottom w:val="none" w:sz="0" w:space="0" w:color="auto"/>
            <w:right w:val="none" w:sz="0" w:space="0" w:color="auto"/>
          </w:divBdr>
        </w:div>
      </w:divsChild>
    </w:div>
    <w:div w:id="286670564">
      <w:bodyDiv w:val="1"/>
      <w:marLeft w:val="0"/>
      <w:marRight w:val="0"/>
      <w:marTop w:val="0"/>
      <w:marBottom w:val="0"/>
      <w:divBdr>
        <w:top w:val="none" w:sz="0" w:space="0" w:color="auto"/>
        <w:left w:val="none" w:sz="0" w:space="0" w:color="auto"/>
        <w:bottom w:val="none" w:sz="0" w:space="0" w:color="auto"/>
        <w:right w:val="none" w:sz="0" w:space="0" w:color="auto"/>
      </w:divBdr>
      <w:divsChild>
        <w:div w:id="2015644785">
          <w:marLeft w:val="0"/>
          <w:marRight w:val="0"/>
          <w:marTop w:val="0"/>
          <w:marBottom w:val="0"/>
          <w:divBdr>
            <w:top w:val="single" w:sz="2" w:space="0" w:color="D9D9E3"/>
            <w:left w:val="single" w:sz="2" w:space="0" w:color="D9D9E3"/>
            <w:bottom w:val="single" w:sz="2" w:space="0" w:color="D9D9E3"/>
            <w:right w:val="single" w:sz="2" w:space="0" w:color="D9D9E3"/>
          </w:divBdr>
          <w:divsChild>
            <w:div w:id="28189691">
              <w:marLeft w:val="0"/>
              <w:marRight w:val="0"/>
              <w:marTop w:val="0"/>
              <w:marBottom w:val="0"/>
              <w:divBdr>
                <w:top w:val="single" w:sz="2" w:space="0" w:color="D9D9E3"/>
                <w:left w:val="single" w:sz="2" w:space="0" w:color="D9D9E3"/>
                <w:bottom w:val="single" w:sz="2" w:space="0" w:color="D9D9E3"/>
                <w:right w:val="single" w:sz="2" w:space="0" w:color="D9D9E3"/>
              </w:divBdr>
              <w:divsChild>
                <w:div w:id="388110564">
                  <w:marLeft w:val="0"/>
                  <w:marRight w:val="0"/>
                  <w:marTop w:val="0"/>
                  <w:marBottom w:val="0"/>
                  <w:divBdr>
                    <w:top w:val="single" w:sz="2" w:space="0" w:color="D9D9E3"/>
                    <w:left w:val="single" w:sz="2" w:space="0" w:color="D9D9E3"/>
                    <w:bottom w:val="single" w:sz="2" w:space="0" w:color="D9D9E3"/>
                    <w:right w:val="single" w:sz="2" w:space="0" w:color="D9D9E3"/>
                  </w:divBdr>
                  <w:divsChild>
                    <w:div w:id="1691445553">
                      <w:marLeft w:val="0"/>
                      <w:marRight w:val="0"/>
                      <w:marTop w:val="0"/>
                      <w:marBottom w:val="0"/>
                      <w:divBdr>
                        <w:top w:val="single" w:sz="2" w:space="0" w:color="D9D9E3"/>
                        <w:left w:val="single" w:sz="2" w:space="0" w:color="D9D9E3"/>
                        <w:bottom w:val="single" w:sz="2" w:space="0" w:color="D9D9E3"/>
                        <w:right w:val="single" w:sz="2" w:space="0" w:color="D9D9E3"/>
                      </w:divBdr>
                      <w:divsChild>
                        <w:div w:id="1026910782">
                          <w:marLeft w:val="0"/>
                          <w:marRight w:val="0"/>
                          <w:marTop w:val="0"/>
                          <w:marBottom w:val="0"/>
                          <w:divBdr>
                            <w:top w:val="single" w:sz="2" w:space="0" w:color="auto"/>
                            <w:left w:val="single" w:sz="2" w:space="0" w:color="auto"/>
                            <w:bottom w:val="single" w:sz="6" w:space="0" w:color="auto"/>
                            <w:right w:val="single" w:sz="2" w:space="0" w:color="auto"/>
                          </w:divBdr>
                          <w:divsChild>
                            <w:div w:id="1288703415">
                              <w:marLeft w:val="0"/>
                              <w:marRight w:val="0"/>
                              <w:marTop w:val="100"/>
                              <w:marBottom w:val="100"/>
                              <w:divBdr>
                                <w:top w:val="single" w:sz="2" w:space="0" w:color="D9D9E3"/>
                                <w:left w:val="single" w:sz="2" w:space="0" w:color="D9D9E3"/>
                                <w:bottom w:val="single" w:sz="2" w:space="0" w:color="D9D9E3"/>
                                <w:right w:val="single" w:sz="2" w:space="0" w:color="D9D9E3"/>
                              </w:divBdr>
                              <w:divsChild>
                                <w:div w:id="643193337">
                                  <w:marLeft w:val="0"/>
                                  <w:marRight w:val="0"/>
                                  <w:marTop w:val="0"/>
                                  <w:marBottom w:val="0"/>
                                  <w:divBdr>
                                    <w:top w:val="single" w:sz="2" w:space="0" w:color="D9D9E3"/>
                                    <w:left w:val="single" w:sz="2" w:space="0" w:color="D9D9E3"/>
                                    <w:bottom w:val="single" w:sz="2" w:space="0" w:color="D9D9E3"/>
                                    <w:right w:val="single" w:sz="2" w:space="0" w:color="D9D9E3"/>
                                  </w:divBdr>
                                  <w:divsChild>
                                    <w:div w:id="611476031">
                                      <w:marLeft w:val="0"/>
                                      <w:marRight w:val="0"/>
                                      <w:marTop w:val="0"/>
                                      <w:marBottom w:val="0"/>
                                      <w:divBdr>
                                        <w:top w:val="single" w:sz="2" w:space="0" w:color="D9D9E3"/>
                                        <w:left w:val="single" w:sz="2" w:space="0" w:color="D9D9E3"/>
                                        <w:bottom w:val="single" w:sz="2" w:space="0" w:color="D9D9E3"/>
                                        <w:right w:val="single" w:sz="2" w:space="0" w:color="D9D9E3"/>
                                      </w:divBdr>
                                      <w:divsChild>
                                        <w:div w:id="298609612">
                                          <w:marLeft w:val="0"/>
                                          <w:marRight w:val="0"/>
                                          <w:marTop w:val="0"/>
                                          <w:marBottom w:val="0"/>
                                          <w:divBdr>
                                            <w:top w:val="single" w:sz="2" w:space="0" w:color="D9D9E3"/>
                                            <w:left w:val="single" w:sz="2" w:space="0" w:color="D9D9E3"/>
                                            <w:bottom w:val="single" w:sz="2" w:space="0" w:color="D9D9E3"/>
                                            <w:right w:val="single" w:sz="2" w:space="0" w:color="D9D9E3"/>
                                          </w:divBdr>
                                          <w:divsChild>
                                            <w:div w:id="1904173887">
                                              <w:marLeft w:val="0"/>
                                              <w:marRight w:val="0"/>
                                              <w:marTop w:val="0"/>
                                              <w:marBottom w:val="0"/>
                                              <w:divBdr>
                                                <w:top w:val="single" w:sz="2" w:space="0" w:color="D9D9E3"/>
                                                <w:left w:val="single" w:sz="2" w:space="0" w:color="D9D9E3"/>
                                                <w:bottom w:val="single" w:sz="2" w:space="0" w:color="D9D9E3"/>
                                                <w:right w:val="single" w:sz="2" w:space="0" w:color="D9D9E3"/>
                                              </w:divBdr>
                                              <w:divsChild>
                                                <w:div w:id="1242527031">
                                                  <w:marLeft w:val="0"/>
                                                  <w:marRight w:val="0"/>
                                                  <w:marTop w:val="0"/>
                                                  <w:marBottom w:val="0"/>
                                                  <w:divBdr>
                                                    <w:top w:val="single" w:sz="2" w:space="0" w:color="D9D9E3"/>
                                                    <w:left w:val="single" w:sz="2" w:space="0" w:color="D9D9E3"/>
                                                    <w:bottom w:val="single" w:sz="2" w:space="0" w:color="D9D9E3"/>
                                                    <w:right w:val="single" w:sz="2" w:space="0" w:color="D9D9E3"/>
                                                  </w:divBdr>
                                                  <w:divsChild>
                                                    <w:div w:id="1027952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8735224">
          <w:marLeft w:val="0"/>
          <w:marRight w:val="0"/>
          <w:marTop w:val="0"/>
          <w:marBottom w:val="0"/>
          <w:divBdr>
            <w:top w:val="none" w:sz="0" w:space="0" w:color="auto"/>
            <w:left w:val="none" w:sz="0" w:space="0" w:color="auto"/>
            <w:bottom w:val="none" w:sz="0" w:space="0" w:color="auto"/>
            <w:right w:val="none" w:sz="0" w:space="0" w:color="auto"/>
          </w:divBdr>
        </w:div>
      </w:divsChild>
    </w:div>
    <w:div w:id="1735542199">
      <w:bodyDiv w:val="1"/>
      <w:marLeft w:val="0"/>
      <w:marRight w:val="0"/>
      <w:marTop w:val="0"/>
      <w:marBottom w:val="0"/>
      <w:divBdr>
        <w:top w:val="none" w:sz="0" w:space="0" w:color="auto"/>
        <w:left w:val="none" w:sz="0" w:space="0" w:color="auto"/>
        <w:bottom w:val="none" w:sz="0" w:space="0" w:color="auto"/>
        <w:right w:val="none" w:sz="0" w:space="0" w:color="auto"/>
      </w:divBdr>
      <w:divsChild>
        <w:div w:id="402728240">
          <w:marLeft w:val="0"/>
          <w:marRight w:val="0"/>
          <w:marTop w:val="0"/>
          <w:marBottom w:val="0"/>
          <w:divBdr>
            <w:top w:val="single" w:sz="2" w:space="0" w:color="D9D9E3"/>
            <w:left w:val="single" w:sz="2" w:space="0" w:color="D9D9E3"/>
            <w:bottom w:val="single" w:sz="2" w:space="0" w:color="D9D9E3"/>
            <w:right w:val="single" w:sz="2" w:space="0" w:color="D9D9E3"/>
          </w:divBdr>
          <w:divsChild>
            <w:div w:id="1697539403">
              <w:marLeft w:val="0"/>
              <w:marRight w:val="0"/>
              <w:marTop w:val="0"/>
              <w:marBottom w:val="0"/>
              <w:divBdr>
                <w:top w:val="single" w:sz="2" w:space="0" w:color="D9D9E3"/>
                <w:left w:val="single" w:sz="2" w:space="0" w:color="D9D9E3"/>
                <w:bottom w:val="single" w:sz="2" w:space="0" w:color="D9D9E3"/>
                <w:right w:val="single" w:sz="2" w:space="0" w:color="D9D9E3"/>
              </w:divBdr>
              <w:divsChild>
                <w:div w:id="1342127051">
                  <w:marLeft w:val="0"/>
                  <w:marRight w:val="0"/>
                  <w:marTop w:val="0"/>
                  <w:marBottom w:val="0"/>
                  <w:divBdr>
                    <w:top w:val="single" w:sz="2" w:space="0" w:color="D9D9E3"/>
                    <w:left w:val="single" w:sz="2" w:space="0" w:color="D9D9E3"/>
                    <w:bottom w:val="single" w:sz="2" w:space="0" w:color="D9D9E3"/>
                    <w:right w:val="single" w:sz="2" w:space="0" w:color="D9D9E3"/>
                  </w:divBdr>
                  <w:divsChild>
                    <w:div w:id="1083527009">
                      <w:marLeft w:val="0"/>
                      <w:marRight w:val="0"/>
                      <w:marTop w:val="0"/>
                      <w:marBottom w:val="0"/>
                      <w:divBdr>
                        <w:top w:val="single" w:sz="2" w:space="0" w:color="D9D9E3"/>
                        <w:left w:val="single" w:sz="2" w:space="0" w:color="D9D9E3"/>
                        <w:bottom w:val="single" w:sz="2" w:space="0" w:color="D9D9E3"/>
                        <w:right w:val="single" w:sz="2" w:space="0" w:color="D9D9E3"/>
                      </w:divBdr>
                      <w:divsChild>
                        <w:div w:id="865486304">
                          <w:marLeft w:val="0"/>
                          <w:marRight w:val="0"/>
                          <w:marTop w:val="0"/>
                          <w:marBottom w:val="0"/>
                          <w:divBdr>
                            <w:top w:val="single" w:sz="2" w:space="0" w:color="auto"/>
                            <w:left w:val="single" w:sz="2" w:space="0" w:color="auto"/>
                            <w:bottom w:val="single" w:sz="6" w:space="0" w:color="auto"/>
                            <w:right w:val="single" w:sz="2" w:space="0" w:color="auto"/>
                          </w:divBdr>
                          <w:divsChild>
                            <w:div w:id="1764036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061177">
                                  <w:marLeft w:val="0"/>
                                  <w:marRight w:val="0"/>
                                  <w:marTop w:val="0"/>
                                  <w:marBottom w:val="0"/>
                                  <w:divBdr>
                                    <w:top w:val="single" w:sz="2" w:space="0" w:color="D9D9E3"/>
                                    <w:left w:val="single" w:sz="2" w:space="0" w:color="D9D9E3"/>
                                    <w:bottom w:val="single" w:sz="2" w:space="0" w:color="D9D9E3"/>
                                    <w:right w:val="single" w:sz="2" w:space="0" w:color="D9D9E3"/>
                                  </w:divBdr>
                                  <w:divsChild>
                                    <w:div w:id="166723699">
                                      <w:marLeft w:val="0"/>
                                      <w:marRight w:val="0"/>
                                      <w:marTop w:val="0"/>
                                      <w:marBottom w:val="0"/>
                                      <w:divBdr>
                                        <w:top w:val="single" w:sz="2" w:space="0" w:color="D9D9E3"/>
                                        <w:left w:val="single" w:sz="2" w:space="0" w:color="D9D9E3"/>
                                        <w:bottom w:val="single" w:sz="2" w:space="0" w:color="D9D9E3"/>
                                        <w:right w:val="single" w:sz="2" w:space="0" w:color="D9D9E3"/>
                                      </w:divBdr>
                                      <w:divsChild>
                                        <w:div w:id="216163639">
                                          <w:marLeft w:val="0"/>
                                          <w:marRight w:val="0"/>
                                          <w:marTop w:val="0"/>
                                          <w:marBottom w:val="0"/>
                                          <w:divBdr>
                                            <w:top w:val="single" w:sz="2" w:space="0" w:color="D9D9E3"/>
                                            <w:left w:val="single" w:sz="2" w:space="0" w:color="D9D9E3"/>
                                            <w:bottom w:val="single" w:sz="2" w:space="0" w:color="D9D9E3"/>
                                            <w:right w:val="single" w:sz="2" w:space="0" w:color="D9D9E3"/>
                                          </w:divBdr>
                                          <w:divsChild>
                                            <w:div w:id="472677372">
                                              <w:marLeft w:val="0"/>
                                              <w:marRight w:val="0"/>
                                              <w:marTop w:val="0"/>
                                              <w:marBottom w:val="0"/>
                                              <w:divBdr>
                                                <w:top w:val="single" w:sz="2" w:space="0" w:color="D9D9E3"/>
                                                <w:left w:val="single" w:sz="2" w:space="0" w:color="D9D9E3"/>
                                                <w:bottom w:val="single" w:sz="2" w:space="0" w:color="D9D9E3"/>
                                                <w:right w:val="single" w:sz="2" w:space="0" w:color="D9D9E3"/>
                                              </w:divBdr>
                                              <w:divsChild>
                                                <w:div w:id="1869560286">
                                                  <w:marLeft w:val="0"/>
                                                  <w:marRight w:val="0"/>
                                                  <w:marTop w:val="0"/>
                                                  <w:marBottom w:val="0"/>
                                                  <w:divBdr>
                                                    <w:top w:val="single" w:sz="2" w:space="0" w:color="D9D9E3"/>
                                                    <w:left w:val="single" w:sz="2" w:space="0" w:color="D9D9E3"/>
                                                    <w:bottom w:val="single" w:sz="2" w:space="0" w:color="D9D9E3"/>
                                                    <w:right w:val="single" w:sz="2" w:space="0" w:color="D9D9E3"/>
                                                  </w:divBdr>
                                                  <w:divsChild>
                                                    <w:div w:id="912081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8651526">
          <w:marLeft w:val="0"/>
          <w:marRight w:val="0"/>
          <w:marTop w:val="0"/>
          <w:marBottom w:val="0"/>
          <w:divBdr>
            <w:top w:val="none" w:sz="0" w:space="0" w:color="auto"/>
            <w:left w:val="none" w:sz="0" w:space="0" w:color="auto"/>
            <w:bottom w:val="none" w:sz="0" w:space="0" w:color="auto"/>
            <w:right w:val="none" w:sz="0" w:space="0" w:color="auto"/>
          </w:divBdr>
          <w:divsChild>
            <w:div w:id="1930043442">
              <w:marLeft w:val="0"/>
              <w:marRight w:val="0"/>
              <w:marTop w:val="0"/>
              <w:marBottom w:val="0"/>
              <w:divBdr>
                <w:top w:val="single" w:sz="2" w:space="0" w:color="D9D9E3"/>
                <w:left w:val="single" w:sz="2" w:space="0" w:color="D9D9E3"/>
                <w:bottom w:val="single" w:sz="2" w:space="0" w:color="D9D9E3"/>
                <w:right w:val="single" w:sz="2" w:space="0" w:color="D9D9E3"/>
              </w:divBdr>
              <w:divsChild>
                <w:div w:id="502747404">
                  <w:marLeft w:val="0"/>
                  <w:marRight w:val="0"/>
                  <w:marTop w:val="0"/>
                  <w:marBottom w:val="0"/>
                  <w:divBdr>
                    <w:top w:val="single" w:sz="2" w:space="0" w:color="D9D9E3"/>
                    <w:left w:val="single" w:sz="2" w:space="0" w:color="D9D9E3"/>
                    <w:bottom w:val="single" w:sz="2" w:space="0" w:color="D9D9E3"/>
                    <w:right w:val="single" w:sz="2" w:space="0" w:color="D9D9E3"/>
                  </w:divBdr>
                  <w:divsChild>
                    <w:div w:id="1077631907">
                      <w:marLeft w:val="0"/>
                      <w:marRight w:val="0"/>
                      <w:marTop w:val="0"/>
                      <w:marBottom w:val="0"/>
                      <w:divBdr>
                        <w:top w:val="single" w:sz="2" w:space="0" w:color="D9D9E3"/>
                        <w:left w:val="single" w:sz="2" w:space="0" w:color="D9D9E3"/>
                        <w:bottom w:val="single" w:sz="2" w:space="0" w:color="D9D9E3"/>
                        <w:right w:val="single" w:sz="2" w:space="0" w:color="D9D9E3"/>
                      </w:divBdr>
                      <w:divsChild>
                        <w:div w:id="1015228440">
                          <w:marLeft w:val="0"/>
                          <w:marRight w:val="0"/>
                          <w:marTop w:val="0"/>
                          <w:marBottom w:val="0"/>
                          <w:divBdr>
                            <w:top w:val="single" w:sz="2" w:space="0" w:color="D9D9E3"/>
                            <w:left w:val="single" w:sz="2" w:space="0" w:color="D9D9E3"/>
                            <w:bottom w:val="single" w:sz="2" w:space="0" w:color="D9D9E3"/>
                            <w:right w:val="single" w:sz="2" w:space="0" w:color="D9D9E3"/>
                          </w:divBdr>
                          <w:divsChild>
                            <w:div w:id="473060806">
                              <w:marLeft w:val="0"/>
                              <w:marRight w:val="0"/>
                              <w:marTop w:val="0"/>
                              <w:marBottom w:val="0"/>
                              <w:divBdr>
                                <w:top w:val="single" w:sz="2" w:space="0" w:color="D9D9E3"/>
                                <w:left w:val="single" w:sz="2" w:space="0" w:color="D9D9E3"/>
                                <w:bottom w:val="single" w:sz="2" w:space="0" w:color="D9D9E3"/>
                                <w:right w:val="single" w:sz="2" w:space="0" w:color="D9D9E3"/>
                              </w:divBdr>
                              <w:divsChild>
                                <w:div w:id="884291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1737232">
      <w:bodyDiv w:val="1"/>
      <w:marLeft w:val="0"/>
      <w:marRight w:val="0"/>
      <w:marTop w:val="0"/>
      <w:marBottom w:val="0"/>
      <w:divBdr>
        <w:top w:val="none" w:sz="0" w:space="0" w:color="auto"/>
        <w:left w:val="none" w:sz="0" w:space="0" w:color="auto"/>
        <w:bottom w:val="none" w:sz="0" w:space="0" w:color="auto"/>
        <w:right w:val="none" w:sz="0" w:space="0" w:color="auto"/>
      </w:divBdr>
      <w:divsChild>
        <w:div w:id="1971551881">
          <w:marLeft w:val="0"/>
          <w:marRight w:val="0"/>
          <w:marTop w:val="0"/>
          <w:marBottom w:val="0"/>
          <w:divBdr>
            <w:top w:val="single" w:sz="2" w:space="0" w:color="D9D9E3"/>
            <w:left w:val="single" w:sz="2" w:space="0" w:color="D9D9E3"/>
            <w:bottom w:val="single" w:sz="2" w:space="0" w:color="D9D9E3"/>
            <w:right w:val="single" w:sz="2" w:space="0" w:color="D9D9E3"/>
          </w:divBdr>
          <w:divsChild>
            <w:div w:id="1490752186">
              <w:marLeft w:val="0"/>
              <w:marRight w:val="0"/>
              <w:marTop w:val="0"/>
              <w:marBottom w:val="0"/>
              <w:divBdr>
                <w:top w:val="single" w:sz="2" w:space="0" w:color="D9D9E3"/>
                <w:left w:val="single" w:sz="2" w:space="0" w:color="D9D9E3"/>
                <w:bottom w:val="single" w:sz="2" w:space="0" w:color="D9D9E3"/>
                <w:right w:val="single" w:sz="2" w:space="0" w:color="D9D9E3"/>
              </w:divBdr>
              <w:divsChild>
                <w:div w:id="539636985">
                  <w:marLeft w:val="0"/>
                  <w:marRight w:val="0"/>
                  <w:marTop w:val="0"/>
                  <w:marBottom w:val="0"/>
                  <w:divBdr>
                    <w:top w:val="single" w:sz="2" w:space="0" w:color="D9D9E3"/>
                    <w:left w:val="single" w:sz="2" w:space="0" w:color="D9D9E3"/>
                    <w:bottom w:val="single" w:sz="2" w:space="0" w:color="D9D9E3"/>
                    <w:right w:val="single" w:sz="2" w:space="0" w:color="D9D9E3"/>
                  </w:divBdr>
                  <w:divsChild>
                    <w:div w:id="550652537">
                      <w:marLeft w:val="0"/>
                      <w:marRight w:val="0"/>
                      <w:marTop w:val="0"/>
                      <w:marBottom w:val="0"/>
                      <w:divBdr>
                        <w:top w:val="single" w:sz="2" w:space="0" w:color="D9D9E3"/>
                        <w:left w:val="single" w:sz="2" w:space="0" w:color="D9D9E3"/>
                        <w:bottom w:val="single" w:sz="2" w:space="0" w:color="D9D9E3"/>
                        <w:right w:val="single" w:sz="2" w:space="0" w:color="D9D9E3"/>
                      </w:divBdr>
                      <w:divsChild>
                        <w:div w:id="1066757258">
                          <w:marLeft w:val="0"/>
                          <w:marRight w:val="0"/>
                          <w:marTop w:val="0"/>
                          <w:marBottom w:val="0"/>
                          <w:divBdr>
                            <w:top w:val="single" w:sz="2" w:space="0" w:color="auto"/>
                            <w:left w:val="single" w:sz="2" w:space="0" w:color="auto"/>
                            <w:bottom w:val="single" w:sz="6" w:space="0" w:color="auto"/>
                            <w:right w:val="single" w:sz="2" w:space="0" w:color="auto"/>
                          </w:divBdr>
                          <w:divsChild>
                            <w:div w:id="570116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361611">
                                  <w:marLeft w:val="0"/>
                                  <w:marRight w:val="0"/>
                                  <w:marTop w:val="0"/>
                                  <w:marBottom w:val="0"/>
                                  <w:divBdr>
                                    <w:top w:val="single" w:sz="2" w:space="0" w:color="D9D9E3"/>
                                    <w:left w:val="single" w:sz="2" w:space="0" w:color="D9D9E3"/>
                                    <w:bottom w:val="single" w:sz="2" w:space="0" w:color="D9D9E3"/>
                                    <w:right w:val="single" w:sz="2" w:space="0" w:color="D9D9E3"/>
                                  </w:divBdr>
                                  <w:divsChild>
                                    <w:div w:id="1022587177">
                                      <w:marLeft w:val="0"/>
                                      <w:marRight w:val="0"/>
                                      <w:marTop w:val="0"/>
                                      <w:marBottom w:val="0"/>
                                      <w:divBdr>
                                        <w:top w:val="single" w:sz="2" w:space="0" w:color="D9D9E3"/>
                                        <w:left w:val="single" w:sz="2" w:space="0" w:color="D9D9E3"/>
                                        <w:bottom w:val="single" w:sz="2" w:space="0" w:color="D9D9E3"/>
                                        <w:right w:val="single" w:sz="2" w:space="0" w:color="D9D9E3"/>
                                      </w:divBdr>
                                      <w:divsChild>
                                        <w:div w:id="1361662433">
                                          <w:marLeft w:val="0"/>
                                          <w:marRight w:val="0"/>
                                          <w:marTop w:val="0"/>
                                          <w:marBottom w:val="0"/>
                                          <w:divBdr>
                                            <w:top w:val="single" w:sz="2" w:space="0" w:color="D9D9E3"/>
                                            <w:left w:val="single" w:sz="2" w:space="0" w:color="D9D9E3"/>
                                            <w:bottom w:val="single" w:sz="2" w:space="0" w:color="D9D9E3"/>
                                            <w:right w:val="single" w:sz="2" w:space="0" w:color="D9D9E3"/>
                                          </w:divBdr>
                                          <w:divsChild>
                                            <w:div w:id="960841241">
                                              <w:marLeft w:val="0"/>
                                              <w:marRight w:val="0"/>
                                              <w:marTop w:val="0"/>
                                              <w:marBottom w:val="0"/>
                                              <w:divBdr>
                                                <w:top w:val="single" w:sz="2" w:space="0" w:color="D9D9E3"/>
                                                <w:left w:val="single" w:sz="2" w:space="0" w:color="D9D9E3"/>
                                                <w:bottom w:val="single" w:sz="2" w:space="0" w:color="D9D9E3"/>
                                                <w:right w:val="single" w:sz="2" w:space="0" w:color="D9D9E3"/>
                                              </w:divBdr>
                                              <w:divsChild>
                                                <w:div w:id="483084351">
                                                  <w:marLeft w:val="0"/>
                                                  <w:marRight w:val="0"/>
                                                  <w:marTop w:val="0"/>
                                                  <w:marBottom w:val="0"/>
                                                  <w:divBdr>
                                                    <w:top w:val="single" w:sz="2" w:space="0" w:color="D9D9E3"/>
                                                    <w:left w:val="single" w:sz="2" w:space="0" w:color="D9D9E3"/>
                                                    <w:bottom w:val="single" w:sz="2" w:space="0" w:color="D9D9E3"/>
                                                    <w:right w:val="single" w:sz="2" w:space="0" w:color="D9D9E3"/>
                                                  </w:divBdr>
                                                  <w:divsChild>
                                                    <w:div w:id="1774082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94601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Jones</dc:creator>
  <cp:keywords/>
  <dc:description/>
  <cp:lastModifiedBy>Gwyneth Jones</cp:lastModifiedBy>
  <cp:revision>2</cp:revision>
  <dcterms:created xsi:type="dcterms:W3CDTF">2023-10-26T09:10:00Z</dcterms:created>
  <dcterms:modified xsi:type="dcterms:W3CDTF">2023-10-26T09:10:00Z</dcterms:modified>
</cp:coreProperties>
</file>