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402E51" w14:textId="4E8D2D82" w:rsidR="004A0A31" w:rsidRDefault="004A0A31" w:rsidP="004A0A31">
      <w:pPr>
        <w:pStyle w:val="NoSpacing"/>
      </w:pPr>
    </w:p>
    <w:p w14:paraId="1917C54C" w14:textId="3FF8ABC2" w:rsidR="004A0A31" w:rsidRDefault="004A0A31" w:rsidP="004A0A31">
      <w:pPr>
        <w:pStyle w:val="NoSpacing"/>
      </w:pPr>
    </w:p>
    <w:p w14:paraId="41E1FF54" w14:textId="160D08CB" w:rsidR="004A0A31" w:rsidRDefault="004A0A31" w:rsidP="004A0A31">
      <w:pPr>
        <w:pStyle w:val="NoSpacing"/>
      </w:pPr>
    </w:p>
    <w:p w14:paraId="0D170DF8" w14:textId="487F9BBD" w:rsidR="004A0A31" w:rsidRDefault="004A0A31" w:rsidP="004A0A31">
      <w:pPr>
        <w:pStyle w:val="NoSpacing"/>
      </w:pPr>
    </w:p>
    <w:p w14:paraId="628687C9" w14:textId="5E1419F6" w:rsidR="004A0A31" w:rsidRDefault="004A0A31" w:rsidP="004A0A31">
      <w:pPr>
        <w:pStyle w:val="NoSpacing"/>
      </w:pPr>
    </w:p>
    <w:p w14:paraId="4434DA71" w14:textId="3AAD065B" w:rsidR="004A0A31" w:rsidRDefault="004A0A31" w:rsidP="004A0A31">
      <w:pPr>
        <w:pStyle w:val="NoSpacing"/>
      </w:pPr>
    </w:p>
    <w:p w14:paraId="1AD99AB7" w14:textId="2911272A" w:rsidR="004A0A31" w:rsidRDefault="004A0A31" w:rsidP="004A0A31">
      <w:pPr>
        <w:pStyle w:val="NoSpacing"/>
      </w:pPr>
    </w:p>
    <w:p w14:paraId="12183114" w14:textId="451F964B" w:rsidR="004A0A31" w:rsidRDefault="004A0A31" w:rsidP="004A0A31">
      <w:pPr>
        <w:pStyle w:val="NoSpacing"/>
      </w:pPr>
    </w:p>
    <w:p w14:paraId="67D5A6C4" w14:textId="0A6BA026" w:rsidR="004A0A31" w:rsidRDefault="004A0A31" w:rsidP="004A0A31">
      <w:pPr>
        <w:pStyle w:val="NoSpacing"/>
      </w:pPr>
    </w:p>
    <w:p w14:paraId="5DEB7758" w14:textId="2D4E44E2" w:rsidR="004A0A31" w:rsidRDefault="004A0A31" w:rsidP="004A0A31">
      <w:pPr>
        <w:pStyle w:val="NoSpacing"/>
      </w:pPr>
    </w:p>
    <w:p w14:paraId="2EB56ABE" w14:textId="00CCD04C" w:rsidR="004A0A31" w:rsidRDefault="004A0A31" w:rsidP="004A0A31">
      <w:pPr>
        <w:pStyle w:val="NoSpacing"/>
      </w:pPr>
    </w:p>
    <w:p w14:paraId="4C5F9BD8" w14:textId="0AEA9C11" w:rsidR="004A0A31" w:rsidRDefault="004A0A31" w:rsidP="004A0A31">
      <w:pPr>
        <w:pStyle w:val="NoSpacing"/>
      </w:pPr>
    </w:p>
    <w:p w14:paraId="6571FB03" w14:textId="60B77CD4" w:rsidR="004A0A31" w:rsidRDefault="004A0A31" w:rsidP="004A0A31">
      <w:pPr>
        <w:pStyle w:val="NoSpacing"/>
      </w:pPr>
    </w:p>
    <w:p w14:paraId="4BE963CF" w14:textId="284A90AC" w:rsidR="006E61F3" w:rsidRPr="006E61F3" w:rsidRDefault="006E61F3" w:rsidP="006E61F3">
      <w:pPr>
        <w:pStyle w:val="NoSpacing"/>
        <w:rPr>
          <w:sz w:val="56"/>
          <w:szCs w:val="56"/>
        </w:rPr>
      </w:pPr>
      <w:r w:rsidRPr="006E61F3">
        <w:rPr>
          <w:sz w:val="56"/>
          <w:szCs w:val="56"/>
        </w:rPr>
        <w:t>BMSW400</w:t>
      </w:r>
      <w:r w:rsidR="00FF4802">
        <w:rPr>
          <w:sz w:val="56"/>
          <w:szCs w:val="56"/>
        </w:rPr>
        <w:t>1</w:t>
      </w:r>
      <w:r w:rsidRPr="006E61F3">
        <w:rPr>
          <w:sz w:val="56"/>
          <w:szCs w:val="56"/>
        </w:rPr>
        <w:t>:</w:t>
      </w:r>
    </w:p>
    <w:p w14:paraId="2819705E" w14:textId="79B9B589" w:rsidR="006E61F3" w:rsidRDefault="00FF4802" w:rsidP="004A0A31">
      <w:pPr>
        <w:pStyle w:val="NoSpacing"/>
        <w:rPr>
          <w:sz w:val="56"/>
          <w:szCs w:val="56"/>
        </w:rPr>
      </w:pPr>
      <w:r w:rsidRPr="00FF4802">
        <w:rPr>
          <w:b/>
          <w:bCs/>
          <w:sz w:val="56"/>
          <w:szCs w:val="56"/>
          <w:u w:val="single"/>
        </w:rPr>
        <w:t>Certificate of Higher Education in Skills for the Workplac</w:t>
      </w:r>
      <w:r>
        <w:rPr>
          <w:b/>
          <w:bCs/>
          <w:sz w:val="56"/>
          <w:szCs w:val="56"/>
          <w:u w:val="single"/>
        </w:rPr>
        <w:t>e</w:t>
      </w:r>
    </w:p>
    <w:p w14:paraId="5827650F" w14:textId="7B564269" w:rsidR="006E61F3" w:rsidRPr="006E61F3" w:rsidRDefault="006E61F3" w:rsidP="004A0A31">
      <w:pPr>
        <w:pStyle w:val="NoSpacing"/>
        <w:rPr>
          <w:sz w:val="40"/>
          <w:szCs w:val="40"/>
        </w:rPr>
      </w:pPr>
      <w:r w:rsidRPr="006E61F3">
        <w:rPr>
          <w:sz w:val="40"/>
          <w:szCs w:val="40"/>
        </w:rPr>
        <w:t xml:space="preserve">Module Lecturer: </w:t>
      </w:r>
      <w:r w:rsidR="00FF4802">
        <w:rPr>
          <w:sz w:val="40"/>
          <w:szCs w:val="40"/>
        </w:rPr>
        <w:t>Anita Nan</w:t>
      </w:r>
    </w:p>
    <w:p w14:paraId="454433EC" w14:textId="77777777" w:rsidR="006E61F3" w:rsidRPr="006E61F3" w:rsidRDefault="006E61F3" w:rsidP="004A0A31">
      <w:pPr>
        <w:pStyle w:val="NoSpacing"/>
        <w:rPr>
          <w:sz w:val="56"/>
          <w:szCs w:val="56"/>
        </w:rPr>
      </w:pPr>
    </w:p>
    <w:p w14:paraId="1A4CAC7A" w14:textId="1F38FE59" w:rsidR="004A0A31" w:rsidRPr="006E61F3" w:rsidRDefault="00FF4802" w:rsidP="004A0A31">
      <w:pPr>
        <w:pStyle w:val="NoSpacing"/>
        <w:rPr>
          <w:sz w:val="28"/>
          <w:szCs w:val="28"/>
        </w:rPr>
      </w:pPr>
      <w:r>
        <w:rPr>
          <w:sz w:val="28"/>
          <w:szCs w:val="28"/>
        </w:rPr>
        <w:t>Academic and Employability Skills</w:t>
      </w:r>
    </w:p>
    <w:p w14:paraId="36C0B781" w14:textId="77777777" w:rsidR="004A0A31" w:rsidRDefault="004A0A31" w:rsidP="004A0A31">
      <w:pPr>
        <w:pStyle w:val="NoSpacing"/>
      </w:pPr>
    </w:p>
    <w:p w14:paraId="0110C1F5" w14:textId="7AED91F7" w:rsidR="004A0A31" w:rsidRPr="006E61F3" w:rsidRDefault="004A0A31" w:rsidP="004A0A31">
      <w:pPr>
        <w:pStyle w:val="NoSpacing"/>
        <w:rPr>
          <w:sz w:val="32"/>
          <w:szCs w:val="32"/>
        </w:rPr>
      </w:pPr>
    </w:p>
    <w:p w14:paraId="0705B941" w14:textId="5973FE43" w:rsidR="004A0A31" w:rsidRPr="006E61F3" w:rsidRDefault="004A0A31" w:rsidP="004A0A31">
      <w:pPr>
        <w:pStyle w:val="NoSpacing"/>
        <w:rPr>
          <w:sz w:val="32"/>
          <w:szCs w:val="32"/>
        </w:rPr>
      </w:pPr>
      <w:r w:rsidRPr="006E61F3">
        <w:rPr>
          <w:sz w:val="32"/>
          <w:szCs w:val="32"/>
        </w:rPr>
        <w:t>Oluwasegun Aregbesola</w:t>
      </w:r>
    </w:p>
    <w:p w14:paraId="51EE25FB" w14:textId="70D98283" w:rsidR="004A0A31" w:rsidRPr="006E61F3" w:rsidRDefault="004A0A31" w:rsidP="004A0A31">
      <w:pPr>
        <w:pStyle w:val="NoSpacing"/>
        <w:rPr>
          <w:sz w:val="32"/>
          <w:szCs w:val="32"/>
        </w:rPr>
      </w:pPr>
      <w:r w:rsidRPr="006E61F3">
        <w:rPr>
          <w:sz w:val="32"/>
          <w:szCs w:val="32"/>
        </w:rPr>
        <w:t>1906876</w:t>
      </w:r>
    </w:p>
    <w:p w14:paraId="26C8FD29" w14:textId="07A4C39F" w:rsidR="004A0A31" w:rsidRDefault="004A0A31" w:rsidP="004A0A31">
      <w:pPr>
        <w:pStyle w:val="NoSpacing"/>
      </w:pPr>
    </w:p>
    <w:p w14:paraId="56F1674D" w14:textId="0614EC30" w:rsidR="004A0A31" w:rsidRDefault="004A0A31" w:rsidP="004A0A31">
      <w:pPr>
        <w:pStyle w:val="NoSpacing"/>
      </w:pPr>
    </w:p>
    <w:p w14:paraId="6BB5A089" w14:textId="31DCA354" w:rsidR="004A0A31" w:rsidRDefault="004A0A31" w:rsidP="004A0A31">
      <w:pPr>
        <w:pStyle w:val="NoSpacing"/>
      </w:pPr>
    </w:p>
    <w:p w14:paraId="78729538" w14:textId="5ED37F07" w:rsidR="004A0A31" w:rsidRDefault="004A0A31" w:rsidP="004A0A31">
      <w:pPr>
        <w:pStyle w:val="NoSpacing"/>
      </w:pPr>
    </w:p>
    <w:p w14:paraId="72BD08C8" w14:textId="5906C74F" w:rsidR="004A0A31" w:rsidRDefault="004A0A31" w:rsidP="004A0A31">
      <w:pPr>
        <w:pStyle w:val="NoSpacing"/>
      </w:pPr>
    </w:p>
    <w:p w14:paraId="7418F5D7" w14:textId="7C9C38A1" w:rsidR="004A0A31" w:rsidRDefault="004A0A31" w:rsidP="004A0A31">
      <w:pPr>
        <w:pStyle w:val="NoSpacing"/>
      </w:pPr>
    </w:p>
    <w:p w14:paraId="10357EB0" w14:textId="6F49E5B3" w:rsidR="004A0A31" w:rsidRDefault="004A0A31" w:rsidP="004A0A31">
      <w:pPr>
        <w:pStyle w:val="NoSpacing"/>
      </w:pPr>
    </w:p>
    <w:p w14:paraId="00FDF3F9" w14:textId="29855952" w:rsidR="004A0A31" w:rsidRDefault="004A0A31" w:rsidP="004A0A31">
      <w:pPr>
        <w:pStyle w:val="NoSpacing"/>
      </w:pPr>
    </w:p>
    <w:p w14:paraId="7BC06BAA" w14:textId="1FEF4C0A" w:rsidR="004A0A31" w:rsidRDefault="004A0A31" w:rsidP="004A0A31">
      <w:pPr>
        <w:pStyle w:val="NoSpacing"/>
      </w:pPr>
    </w:p>
    <w:p w14:paraId="3A44CD76" w14:textId="7C8AF9AF" w:rsidR="004A0A31" w:rsidRDefault="004A0A31" w:rsidP="004A0A31">
      <w:pPr>
        <w:pStyle w:val="NoSpacing"/>
      </w:pPr>
    </w:p>
    <w:p w14:paraId="7A99BC43" w14:textId="76D842C2" w:rsidR="004A0A31" w:rsidRDefault="004A0A31" w:rsidP="004A0A31">
      <w:pPr>
        <w:pStyle w:val="NoSpacing"/>
      </w:pPr>
    </w:p>
    <w:p w14:paraId="61860662" w14:textId="6DAFCBD2" w:rsidR="004A0A31" w:rsidRDefault="004A0A31" w:rsidP="004A0A31">
      <w:pPr>
        <w:pStyle w:val="NoSpacing"/>
      </w:pPr>
    </w:p>
    <w:p w14:paraId="535FB52F" w14:textId="51F9131F" w:rsidR="006E61F3" w:rsidRDefault="006E61F3" w:rsidP="004A0A31">
      <w:pPr>
        <w:pStyle w:val="NoSpacing"/>
      </w:pPr>
    </w:p>
    <w:p w14:paraId="5B5F73BD" w14:textId="77E7ED94" w:rsidR="00FF4802" w:rsidRDefault="00FF4802" w:rsidP="004A0A31">
      <w:pPr>
        <w:pStyle w:val="NoSpacing"/>
      </w:pPr>
    </w:p>
    <w:p w14:paraId="17923164" w14:textId="77777777" w:rsidR="00FF4802" w:rsidRDefault="00FF4802" w:rsidP="004A0A31">
      <w:pPr>
        <w:pStyle w:val="NoSpacing"/>
      </w:pPr>
    </w:p>
    <w:p w14:paraId="255FFB82" w14:textId="6E408111" w:rsidR="002F2A4E" w:rsidRDefault="002F2A4E" w:rsidP="004A0A31">
      <w:pPr>
        <w:pStyle w:val="NoSpacing"/>
      </w:pPr>
    </w:p>
    <w:p w14:paraId="3BA45705" w14:textId="77777777" w:rsidR="002F2A4E" w:rsidRDefault="002F2A4E" w:rsidP="004A0A31">
      <w:pPr>
        <w:pStyle w:val="NoSpacing"/>
      </w:pPr>
    </w:p>
    <w:sdt>
      <w:sdtPr>
        <w:id w:val="-13263555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21302F2" w14:textId="18D946F4" w:rsidR="0013541E" w:rsidRDefault="0013541E">
          <w:pPr>
            <w:pStyle w:val="TOCHeading"/>
          </w:pPr>
          <w:r>
            <w:t>Contents</w:t>
          </w:r>
        </w:p>
        <w:p w14:paraId="30ECF093" w14:textId="34698CBA" w:rsidR="009E47EC" w:rsidRDefault="0013541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615095" w:history="1">
            <w:r w:rsidR="009E47EC" w:rsidRPr="00D9221A">
              <w:rPr>
                <w:rStyle w:val="Hyperlink"/>
                <w:b/>
                <w:bCs/>
                <w:noProof/>
              </w:rPr>
              <w:t>1.</w:t>
            </w:r>
            <w:r w:rsidR="009E47EC">
              <w:rPr>
                <w:rFonts w:eastAsiaTheme="minorEastAsia"/>
                <w:noProof/>
                <w:lang w:eastAsia="en-GB"/>
              </w:rPr>
              <w:tab/>
            </w:r>
            <w:r w:rsidR="009E47EC" w:rsidRPr="00D9221A">
              <w:rPr>
                <w:rStyle w:val="Hyperlink"/>
                <w:b/>
                <w:bCs/>
                <w:noProof/>
              </w:rPr>
              <w:t>Introduction</w:t>
            </w:r>
            <w:r w:rsidR="009E47EC">
              <w:rPr>
                <w:noProof/>
                <w:webHidden/>
              </w:rPr>
              <w:tab/>
            </w:r>
            <w:r w:rsidR="009E47EC">
              <w:rPr>
                <w:noProof/>
                <w:webHidden/>
              </w:rPr>
              <w:fldChar w:fldCharType="begin"/>
            </w:r>
            <w:r w:rsidR="009E47EC">
              <w:rPr>
                <w:noProof/>
                <w:webHidden/>
              </w:rPr>
              <w:instrText xml:space="preserve"> PAGEREF _Toc39615095 \h </w:instrText>
            </w:r>
            <w:r w:rsidR="009E47EC">
              <w:rPr>
                <w:noProof/>
                <w:webHidden/>
              </w:rPr>
            </w:r>
            <w:r w:rsidR="009E47EC">
              <w:rPr>
                <w:noProof/>
                <w:webHidden/>
              </w:rPr>
              <w:fldChar w:fldCharType="separate"/>
            </w:r>
            <w:r w:rsidR="009E47EC">
              <w:rPr>
                <w:noProof/>
                <w:webHidden/>
              </w:rPr>
              <w:t>3</w:t>
            </w:r>
            <w:r w:rsidR="009E47EC">
              <w:rPr>
                <w:noProof/>
                <w:webHidden/>
              </w:rPr>
              <w:fldChar w:fldCharType="end"/>
            </w:r>
          </w:hyperlink>
        </w:p>
        <w:p w14:paraId="0CD6087A" w14:textId="0C11D9B0" w:rsidR="009E47EC" w:rsidRDefault="009E47EC">
          <w:pPr>
            <w:pStyle w:val="TOC1"/>
            <w:tabs>
              <w:tab w:val="left" w:pos="440"/>
              <w:tab w:val="right" w:leader="dot" w:pos="9016"/>
            </w:tabs>
            <w:rPr>
              <w:rFonts w:eastAsiaTheme="minorEastAsia"/>
              <w:noProof/>
              <w:lang w:eastAsia="en-GB"/>
            </w:rPr>
          </w:pPr>
          <w:hyperlink w:anchor="_Toc39615096" w:history="1">
            <w:r w:rsidRPr="00D9221A">
              <w:rPr>
                <w:rStyle w:val="Hyperlink"/>
                <w:b/>
                <w:bCs/>
                <w:noProof/>
              </w:rPr>
              <w:t>2.</w:t>
            </w:r>
            <w:r>
              <w:rPr>
                <w:rFonts w:eastAsiaTheme="minorEastAsia"/>
                <w:noProof/>
                <w:lang w:eastAsia="en-GB"/>
              </w:rPr>
              <w:tab/>
            </w:r>
            <w:r w:rsidRPr="00D9221A">
              <w:rPr>
                <w:rStyle w:val="Hyperlink"/>
                <w:b/>
                <w:bCs/>
                <w:noProof/>
              </w:rPr>
              <w:t>Employability skills</w:t>
            </w:r>
            <w:r>
              <w:rPr>
                <w:noProof/>
                <w:webHidden/>
              </w:rPr>
              <w:tab/>
            </w:r>
            <w:r>
              <w:rPr>
                <w:noProof/>
                <w:webHidden/>
              </w:rPr>
              <w:fldChar w:fldCharType="begin"/>
            </w:r>
            <w:r>
              <w:rPr>
                <w:noProof/>
                <w:webHidden/>
              </w:rPr>
              <w:instrText xml:space="preserve"> PAGEREF _Toc39615096 \h </w:instrText>
            </w:r>
            <w:r>
              <w:rPr>
                <w:noProof/>
                <w:webHidden/>
              </w:rPr>
            </w:r>
            <w:r>
              <w:rPr>
                <w:noProof/>
                <w:webHidden/>
              </w:rPr>
              <w:fldChar w:fldCharType="separate"/>
            </w:r>
            <w:r>
              <w:rPr>
                <w:noProof/>
                <w:webHidden/>
              </w:rPr>
              <w:t>3</w:t>
            </w:r>
            <w:r>
              <w:rPr>
                <w:noProof/>
                <w:webHidden/>
              </w:rPr>
              <w:fldChar w:fldCharType="end"/>
            </w:r>
          </w:hyperlink>
        </w:p>
        <w:p w14:paraId="0A0FF854" w14:textId="0DD107FF" w:rsidR="009E47EC" w:rsidRDefault="009E47EC">
          <w:pPr>
            <w:pStyle w:val="TOC2"/>
            <w:tabs>
              <w:tab w:val="right" w:leader="dot" w:pos="9016"/>
            </w:tabs>
            <w:rPr>
              <w:rFonts w:eastAsiaTheme="minorEastAsia"/>
              <w:noProof/>
              <w:lang w:eastAsia="en-GB"/>
            </w:rPr>
          </w:pPr>
          <w:hyperlink w:anchor="_Toc39615097" w:history="1">
            <w:r w:rsidRPr="00D9221A">
              <w:rPr>
                <w:rStyle w:val="Hyperlink"/>
                <w:b/>
                <w:bCs/>
                <w:noProof/>
              </w:rPr>
              <w:t>2.1. Time management</w:t>
            </w:r>
            <w:r>
              <w:rPr>
                <w:noProof/>
                <w:webHidden/>
              </w:rPr>
              <w:tab/>
            </w:r>
            <w:r>
              <w:rPr>
                <w:noProof/>
                <w:webHidden/>
              </w:rPr>
              <w:fldChar w:fldCharType="begin"/>
            </w:r>
            <w:r>
              <w:rPr>
                <w:noProof/>
                <w:webHidden/>
              </w:rPr>
              <w:instrText xml:space="preserve"> PAGEREF _Toc39615097 \h </w:instrText>
            </w:r>
            <w:r>
              <w:rPr>
                <w:noProof/>
                <w:webHidden/>
              </w:rPr>
            </w:r>
            <w:r>
              <w:rPr>
                <w:noProof/>
                <w:webHidden/>
              </w:rPr>
              <w:fldChar w:fldCharType="separate"/>
            </w:r>
            <w:r>
              <w:rPr>
                <w:noProof/>
                <w:webHidden/>
              </w:rPr>
              <w:t>3</w:t>
            </w:r>
            <w:r>
              <w:rPr>
                <w:noProof/>
                <w:webHidden/>
              </w:rPr>
              <w:fldChar w:fldCharType="end"/>
            </w:r>
          </w:hyperlink>
        </w:p>
        <w:p w14:paraId="21B67759" w14:textId="47E1366B" w:rsidR="009E47EC" w:rsidRDefault="009E47EC">
          <w:pPr>
            <w:pStyle w:val="TOC3"/>
            <w:tabs>
              <w:tab w:val="right" w:leader="dot" w:pos="9016"/>
            </w:tabs>
            <w:rPr>
              <w:rFonts w:eastAsiaTheme="minorEastAsia"/>
              <w:noProof/>
              <w:lang w:eastAsia="en-GB"/>
            </w:rPr>
          </w:pPr>
          <w:hyperlink w:anchor="_Toc39615098" w:history="1">
            <w:r w:rsidRPr="00D9221A">
              <w:rPr>
                <w:rStyle w:val="Hyperlink"/>
                <w:noProof/>
              </w:rPr>
              <w:t>2.1.1. Pareto’s 80-20 rule</w:t>
            </w:r>
            <w:r>
              <w:rPr>
                <w:noProof/>
                <w:webHidden/>
              </w:rPr>
              <w:tab/>
            </w:r>
            <w:r>
              <w:rPr>
                <w:noProof/>
                <w:webHidden/>
              </w:rPr>
              <w:fldChar w:fldCharType="begin"/>
            </w:r>
            <w:r>
              <w:rPr>
                <w:noProof/>
                <w:webHidden/>
              </w:rPr>
              <w:instrText xml:space="preserve"> PAGEREF _Toc39615098 \h </w:instrText>
            </w:r>
            <w:r>
              <w:rPr>
                <w:noProof/>
                <w:webHidden/>
              </w:rPr>
            </w:r>
            <w:r>
              <w:rPr>
                <w:noProof/>
                <w:webHidden/>
              </w:rPr>
              <w:fldChar w:fldCharType="separate"/>
            </w:r>
            <w:r>
              <w:rPr>
                <w:noProof/>
                <w:webHidden/>
              </w:rPr>
              <w:t>3</w:t>
            </w:r>
            <w:r>
              <w:rPr>
                <w:noProof/>
                <w:webHidden/>
              </w:rPr>
              <w:fldChar w:fldCharType="end"/>
            </w:r>
          </w:hyperlink>
        </w:p>
        <w:p w14:paraId="700D5A16" w14:textId="17734C85" w:rsidR="009E47EC" w:rsidRDefault="009E47EC">
          <w:pPr>
            <w:pStyle w:val="TOC3"/>
            <w:tabs>
              <w:tab w:val="right" w:leader="dot" w:pos="9016"/>
            </w:tabs>
            <w:rPr>
              <w:rFonts w:eastAsiaTheme="minorEastAsia"/>
              <w:noProof/>
              <w:lang w:eastAsia="en-GB"/>
            </w:rPr>
          </w:pPr>
          <w:hyperlink w:anchor="_Toc39615099" w:history="1">
            <w:r w:rsidRPr="00D9221A">
              <w:rPr>
                <w:rStyle w:val="Hyperlink"/>
                <w:noProof/>
              </w:rPr>
              <w:t>2.1.2 SWOT Analysis</w:t>
            </w:r>
            <w:r>
              <w:rPr>
                <w:noProof/>
                <w:webHidden/>
              </w:rPr>
              <w:tab/>
            </w:r>
            <w:r>
              <w:rPr>
                <w:noProof/>
                <w:webHidden/>
              </w:rPr>
              <w:fldChar w:fldCharType="begin"/>
            </w:r>
            <w:r>
              <w:rPr>
                <w:noProof/>
                <w:webHidden/>
              </w:rPr>
              <w:instrText xml:space="preserve"> PAGEREF _Toc39615099 \h </w:instrText>
            </w:r>
            <w:r>
              <w:rPr>
                <w:noProof/>
                <w:webHidden/>
              </w:rPr>
            </w:r>
            <w:r>
              <w:rPr>
                <w:noProof/>
                <w:webHidden/>
              </w:rPr>
              <w:fldChar w:fldCharType="separate"/>
            </w:r>
            <w:r>
              <w:rPr>
                <w:noProof/>
                <w:webHidden/>
              </w:rPr>
              <w:t>4</w:t>
            </w:r>
            <w:r>
              <w:rPr>
                <w:noProof/>
                <w:webHidden/>
              </w:rPr>
              <w:fldChar w:fldCharType="end"/>
            </w:r>
          </w:hyperlink>
        </w:p>
        <w:p w14:paraId="4B45E624" w14:textId="1DAE7A66" w:rsidR="009E47EC" w:rsidRDefault="009E47EC">
          <w:pPr>
            <w:pStyle w:val="TOC3"/>
            <w:tabs>
              <w:tab w:val="right" w:leader="dot" w:pos="9016"/>
            </w:tabs>
            <w:rPr>
              <w:rFonts w:eastAsiaTheme="minorEastAsia"/>
              <w:noProof/>
              <w:lang w:eastAsia="en-GB"/>
            </w:rPr>
          </w:pPr>
          <w:hyperlink w:anchor="_Toc39615100" w:history="1">
            <w:r w:rsidRPr="00D9221A">
              <w:rPr>
                <w:rStyle w:val="Hyperlink"/>
                <w:noProof/>
              </w:rPr>
              <w:t>2.1.1. The Eisenhower Method</w:t>
            </w:r>
            <w:r>
              <w:rPr>
                <w:noProof/>
                <w:webHidden/>
              </w:rPr>
              <w:tab/>
            </w:r>
            <w:r>
              <w:rPr>
                <w:noProof/>
                <w:webHidden/>
              </w:rPr>
              <w:fldChar w:fldCharType="begin"/>
            </w:r>
            <w:r>
              <w:rPr>
                <w:noProof/>
                <w:webHidden/>
              </w:rPr>
              <w:instrText xml:space="preserve"> PAGEREF _Toc39615100 \h </w:instrText>
            </w:r>
            <w:r>
              <w:rPr>
                <w:noProof/>
                <w:webHidden/>
              </w:rPr>
            </w:r>
            <w:r>
              <w:rPr>
                <w:noProof/>
                <w:webHidden/>
              </w:rPr>
              <w:fldChar w:fldCharType="separate"/>
            </w:r>
            <w:r>
              <w:rPr>
                <w:noProof/>
                <w:webHidden/>
              </w:rPr>
              <w:t>5</w:t>
            </w:r>
            <w:r>
              <w:rPr>
                <w:noProof/>
                <w:webHidden/>
              </w:rPr>
              <w:fldChar w:fldCharType="end"/>
            </w:r>
          </w:hyperlink>
        </w:p>
        <w:p w14:paraId="539ADF80" w14:textId="7F9481B2" w:rsidR="009E47EC" w:rsidRDefault="009E47EC">
          <w:pPr>
            <w:pStyle w:val="TOC3"/>
            <w:tabs>
              <w:tab w:val="right" w:leader="dot" w:pos="9016"/>
            </w:tabs>
            <w:rPr>
              <w:rFonts w:eastAsiaTheme="minorEastAsia"/>
              <w:noProof/>
              <w:lang w:eastAsia="en-GB"/>
            </w:rPr>
          </w:pPr>
          <w:hyperlink w:anchor="_Toc39615101" w:history="1">
            <w:r w:rsidRPr="00D9221A">
              <w:rPr>
                <w:rStyle w:val="Hyperlink"/>
                <w:noProof/>
              </w:rPr>
              <w:t>2.1.4 PDP (Personal Development Plan)</w:t>
            </w:r>
            <w:r>
              <w:rPr>
                <w:noProof/>
                <w:webHidden/>
              </w:rPr>
              <w:tab/>
            </w:r>
            <w:r>
              <w:rPr>
                <w:noProof/>
                <w:webHidden/>
              </w:rPr>
              <w:fldChar w:fldCharType="begin"/>
            </w:r>
            <w:r>
              <w:rPr>
                <w:noProof/>
                <w:webHidden/>
              </w:rPr>
              <w:instrText xml:space="preserve"> PAGEREF _Toc39615101 \h </w:instrText>
            </w:r>
            <w:r>
              <w:rPr>
                <w:noProof/>
                <w:webHidden/>
              </w:rPr>
            </w:r>
            <w:r>
              <w:rPr>
                <w:noProof/>
                <w:webHidden/>
              </w:rPr>
              <w:fldChar w:fldCharType="separate"/>
            </w:r>
            <w:r>
              <w:rPr>
                <w:noProof/>
                <w:webHidden/>
              </w:rPr>
              <w:t>6</w:t>
            </w:r>
            <w:r>
              <w:rPr>
                <w:noProof/>
                <w:webHidden/>
              </w:rPr>
              <w:fldChar w:fldCharType="end"/>
            </w:r>
          </w:hyperlink>
        </w:p>
        <w:p w14:paraId="777D04F8" w14:textId="6ED3ACC6" w:rsidR="009E47EC" w:rsidRDefault="009E47EC">
          <w:pPr>
            <w:pStyle w:val="TOC1"/>
            <w:tabs>
              <w:tab w:val="right" w:leader="dot" w:pos="9016"/>
            </w:tabs>
            <w:rPr>
              <w:rFonts w:eastAsiaTheme="minorEastAsia"/>
              <w:noProof/>
              <w:lang w:eastAsia="en-GB"/>
            </w:rPr>
          </w:pPr>
          <w:hyperlink w:anchor="_Toc39615102" w:history="1">
            <w:r w:rsidRPr="00D9221A">
              <w:rPr>
                <w:rStyle w:val="Hyperlink"/>
                <w:b/>
                <w:bCs/>
                <w:noProof/>
              </w:rPr>
              <w:t>3. Conclusion</w:t>
            </w:r>
            <w:r>
              <w:rPr>
                <w:noProof/>
                <w:webHidden/>
              </w:rPr>
              <w:tab/>
            </w:r>
            <w:r>
              <w:rPr>
                <w:noProof/>
                <w:webHidden/>
              </w:rPr>
              <w:fldChar w:fldCharType="begin"/>
            </w:r>
            <w:r>
              <w:rPr>
                <w:noProof/>
                <w:webHidden/>
              </w:rPr>
              <w:instrText xml:space="preserve"> PAGEREF _Toc39615102 \h </w:instrText>
            </w:r>
            <w:r>
              <w:rPr>
                <w:noProof/>
                <w:webHidden/>
              </w:rPr>
            </w:r>
            <w:r>
              <w:rPr>
                <w:noProof/>
                <w:webHidden/>
              </w:rPr>
              <w:fldChar w:fldCharType="separate"/>
            </w:r>
            <w:r>
              <w:rPr>
                <w:noProof/>
                <w:webHidden/>
              </w:rPr>
              <w:t>8</w:t>
            </w:r>
            <w:r>
              <w:rPr>
                <w:noProof/>
                <w:webHidden/>
              </w:rPr>
              <w:fldChar w:fldCharType="end"/>
            </w:r>
          </w:hyperlink>
        </w:p>
        <w:p w14:paraId="12348546" w14:textId="600C0193" w:rsidR="009E47EC" w:rsidRDefault="009E47EC">
          <w:pPr>
            <w:pStyle w:val="TOC1"/>
            <w:tabs>
              <w:tab w:val="right" w:leader="dot" w:pos="9016"/>
            </w:tabs>
            <w:rPr>
              <w:rFonts w:eastAsiaTheme="minorEastAsia"/>
              <w:noProof/>
              <w:lang w:eastAsia="en-GB"/>
            </w:rPr>
          </w:pPr>
          <w:hyperlink w:anchor="_Toc39615103" w:history="1">
            <w:r w:rsidRPr="00D9221A">
              <w:rPr>
                <w:rStyle w:val="Hyperlink"/>
                <w:b/>
                <w:bCs/>
                <w:noProof/>
              </w:rPr>
              <w:t>4. Appendix</w:t>
            </w:r>
            <w:r>
              <w:rPr>
                <w:noProof/>
                <w:webHidden/>
              </w:rPr>
              <w:tab/>
            </w:r>
            <w:r>
              <w:rPr>
                <w:noProof/>
                <w:webHidden/>
              </w:rPr>
              <w:fldChar w:fldCharType="begin"/>
            </w:r>
            <w:r>
              <w:rPr>
                <w:noProof/>
                <w:webHidden/>
              </w:rPr>
              <w:instrText xml:space="preserve"> PAGEREF _Toc39615103 \h </w:instrText>
            </w:r>
            <w:r>
              <w:rPr>
                <w:noProof/>
                <w:webHidden/>
              </w:rPr>
            </w:r>
            <w:r>
              <w:rPr>
                <w:noProof/>
                <w:webHidden/>
              </w:rPr>
              <w:fldChar w:fldCharType="separate"/>
            </w:r>
            <w:r>
              <w:rPr>
                <w:noProof/>
                <w:webHidden/>
              </w:rPr>
              <w:t>8</w:t>
            </w:r>
            <w:r>
              <w:rPr>
                <w:noProof/>
                <w:webHidden/>
              </w:rPr>
              <w:fldChar w:fldCharType="end"/>
            </w:r>
          </w:hyperlink>
        </w:p>
        <w:p w14:paraId="7E64B5E2" w14:textId="03E9868E" w:rsidR="0013541E" w:rsidRDefault="0013541E">
          <w:r>
            <w:rPr>
              <w:b/>
              <w:bCs/>
              <w:noProof/>
            </w:rPr>
            <w:fldChar w:fldCharType="end"/>
          </w:r>
        </w:p>
      </w:sdtContent>
    </w:sdt>
    <w:p w14:paraId="3E55404C" w14:textId="67906671" w:rsidR="004A0A31" w:rsidRDefault="004A0A31" w:rsidP="004A0A31">
      <w:pPr>
        <w:pStyle w:val="NoSpacing"/>
      </w:pPr>
    </w:p>
    <w:p w14:paraId="29B6FE27" w14:textId="6C40F6BB" w:rsidR="004A0A31" w:rsidRDefault="004A0A31" w:rsidP="004A0A31">
      <w:pPr>
        <w:pStyle w:val="NoSpacing"/>
      </w:pPr>
    </w:p>
    <w:p w14:paraId="1346589A" w14:textId="0CC1B862" w:rsidR="004A0A31" w:rsidRDefault="004A0A31" w:rsidP="004A0A31">
      <w:pPr>
        <w:pStyle w:val="NoSpacing"/>
      </w:pPr>
    </w:p>
    <w:p w14:paraId="7ECB300F" w14:textId="53FFB2F3" w:rsidR="004A0A31" w:rsidRDefault="004A0A31" w:rsidP="004A0A31">
      <w:pPr>
        <w:pStyle w:val="NoSpacing"/>
      </w:pPr>
    </w:p>
    <w:p w14:paraId="1380E5BA" w14:textId="52F9D50E" w:rsidR="004A0A31" w:rsidRDefault="004A0A31" w:rsidP="004A0A31">
      <w:pPr>
        <w:pStyle w:val="NoSpacing"/>
      </w:pPr>
    </w:p>
    <w:p w14:paraId="556F54AC" w14:textId="2B103B7A" w:rsidR="004A0A31" w:rsidRDefault="004A0A31" w:rsidP="004A0A31">
      <w:pPr>
        <w:pStyle w:val="NoSpacing"/>
      </w:pPr>
    </w:p>
    <w:p w14:paraId="28C68DDD" w14:textId="643D2941" w:rsidR="004A0A31" w:rsidRDefault="004A0A31" w:rsidP="004A0A31">
      <w:pPr>
        <w:pStyle w:val="NoSpacing"/>
      </w:pPr>
    </w:p>
    <w:p w14:paraId="196497E1" w14:textId="4323507B" w:rsidR="004A0A31" w:rsidRDefault="004A0A31" w:rsidP="004A0A31">
      <w:pPr>
        <w:pStyle w:val="NoSpacing"/>
      </w:pPr>
    </w:p>
    <w:p w14:paraId="2A5BE76D" w14:textId="22CA0862" w:rsidR="004A0A31" w:rsidRDefault="004A0A31" w:rsidP="004A0A31">
      <w:pPr>
        <w:pStyle w:val="NoSpacing"/>
      </w:pPr>
    </w:p>
    <w:p w14:paraId="3BB04B87" w14:textId="754E4F29" w:rsidR="004A0A31" w:rsidRDefault="004A0A31" w:rsidP="004A0A31">
      <w:pPr>
        <w:pStyle w:val="NoSpacing"/>
      </w:pPr>
    </w:p>
    <w:p w14:paraId="583FBEEB" w14:textId="208C3449" w:rsidR="004A0A31" w:rsidRDefault="004A0A31" w:rsidP="004A0A31">
      <w:pPr>
        <w:pStyle w:val="NoSpacing"/>
      </w:pPr>
    </w:p>
    <w:p w14:paraId="3DBE921C" w14:textId="52F821D9" w:rsidR="004A0A31" w:rsidRDefault="004A0A31" w:rsidP="004A0A31">
      <w:pPr>
        <w:pStyle w:val="NoSpacing"/>
      </w:pPr>
    </w:p>
    <w:p w14:paraId="14376E55" w14:textId="2D9066F5" w:rsidR="004A0A31" w:rsidRDefault="004A0A31" w:rsidP="004A0A31">
      <w:pPr>
        <w:pStyle w:val="NoSpacing"/>
      </w:pPr>
    </w:p>
    <w:p w14:paraId="17CA81B3" w14:textId="4EDE6873" w:rsidR="004A0A31" w:rsidRDefault="004A0A31" w:rsidP="004A0A31">
      <w:pPr>
        <w:pStyle w:val="NoSpacing"/>
      </w:pPr>
    </w:p>
    <w:p w14:paraId="4559D500" w14:textId="224D36F2" w:rsidR="004A0A31" w:rsidRDefault="004A0A31" w:rsidP="004A0A31">
      <w:pPr>
        <w:pStyle w:val="NoSpacing"/>
      </w:pPr>
    </w:p>
    <w:p w14:paraId="0741A282" w14:textId="7C03F85D" w:rsidR="004A0A31" w:rsidRDefault="004A0A31" w:rsidP="004A0A31">
      <w:pPr>
        <w:pStyle w:val="NoSpacing"/>
      </w:pPr>
    </w:p>
    <w:p w14:paraId="3F5C0F42" w14:textId="49C21A0A" w:rsidR="004A0A31" w:rsidRDefault="004A0A31" w:rsidP="004A0A31">
      <w:pPr>
        <w:pStyle w:val="NoSpacing"/>
      </w:pPr>
    </w:p>
    <w:p w14:paraId="366DBAEA" w14:textId="2AA86F36" w:rsidR="004A0A31" w:rsidRDefault="004A0A31" w:rsidP="004A0A31">
      <w:pPr>
        <w:pStyle w:val="NoSpacing"/>
      </w:pPr>
    </w:p>
    <w:p w14:paraId="3734C22B" w14:textId="2B2D44B9" w:rsidR="004A0A31" w:rsidRDefault="004A0A31" w:rsidP="004A0A31">
      <w:pPr>
        <w:pStyle w:val="NoSpacing"/>
      </w:pPr>
    </w:p>
    <w:p w14:paraId="02B241A8" w14:textId="0B8D7259" w:rsidR="006E61F3" w:rsidRDefault="006E61F3" w:rsidP="004A0A31">
      <w:pPr>
        <w:pStyle w:val="NoSpacing"/>
      </w:pPr>
    </w:p>
    <w:p w14:paraId="4C68692B" w14:textId="5C97873A" w:rsidR="006E61F3" w:rsidRDefault="006E61F3" w:rsidP="004A0A31">
      <w:pPr>
        <w:pStyle w:val="NoSpacing"/>
      </w:pPr>
    </w:p>
    <w:p w14:paraId="3C2BAD36" w14:textId="2D000E4D" w:rsidR="006E61F3" w:rsidRDefault="006E61F3" w:rsidP="004A0A31">
      <w:pPr>
        <w:pStyle w:val="NoSpacing"/>
      </w:pPr>
    </w:p>
    <w:p w14:paraId="7631753D" w14:textId="2992E02B" w:rsidR="002F2A4E" w:rsidRDefault="002F2A4E" w:rsidP="004A0A31">
      <w:pPr>
        <w:pStyle w:val="NoSpacing"/>
      </w:pPr>
    </w:p>
    <w:p w14:paraId="02AE89E5" w14:textId="77777777" w:rsidR="002F2A4E" w:rsidRDefault="002F2A4E" w:rsidP="004A0A31">
      <w:pPr>
        <w:pStyle w:val="NoSpacing"/>
      </w:pPr>
    </w:p>
    <w:p w14:paraId="1F1BE9D0" w14:textId="0CE5A037" w:rsidR="006E61F3" w:rsidRDefault="006E61F3" w:rsidP="004A0A31">
      <w:pPr>
        <w:pStyle w:val="NoSpacing"/>
      </w:pPr>
    </w:p>
    <w:p w14:paraId="604014AD" w14:textId="2714DD93" w:rsidR="006E61F3" w:rsidRDefault="006E61F3" w:rsidP="004A0A31">
      <w:pPr>
        <w:pStyle w:val="NoSpacing"/>
      </w:pPr>
    </w:p>
    <w:p w14:paraId="66850B5E" w14:textId="77777777" w:rsidR="000C6683" w:rsidRDefault="000C6683" w:rsidP="004A0A31">
      <w:pPr>
        <w:pStyle w:val="NoSpacing"/>
      </w:pPr>
    </w:p>
    <w:p w14:paraId="1A891364" w14:textId="2CC57D7D" w:rsidR="006E61F3" w:rsidRDefault="006E61F3" w:rsidP="004A0A31">
      <w:pPr>
        <w:pStyle w:val="NoSpacing"/>
      </w:pPr>
    </w:p>
    <w:p w14:paraId="2F6BF82E" w14:textId="5C1CD965" w:rsidR="00B910E7" w:rsidRDefault="00B910E7" w:rsidP="004A0A31">
      <w:pPr>
        <w:pStyle w:val="NoSpacing"/>
      </w:pPr>
    </w:p>
    <w:p w14:paraId="59CCEBFB" w14:textId="2585D26E" w:rsidR="00B910E7" w:rsidRDefault="00B910E7" w:rsidP="004A0A31">
      <w:pPr>
        <w:pStyle w:val="NoSpacing"/>
      </w:pPr>
    </w:p>
    <w:p w14:paraId="19E67C10" w14:textId="3A322AD5" w:rsidR="00B910E7" w:rsidRDefault="00B910E7" w:rsidP="004A0A31">
      <w:pPr>
        <w:pStyle w:val="NoSpacing"/>
      </w:pPr>
    </w:p>
    <w:p w14:paraId="753EF831" w14:textId="19B6AA7D" w:rsidR="004A0A31" w:rsidRDefault="004A0A31" w:rsidP="004A0A31">
      <w:pPr>
        <w:pStyle w:val="NoSpacing"/>
      </w:pPr>
    </w:p>
    <w:p w14:paraId="0FB72BCB" w14:textId="77777777" w:rsidR="006E61F3" w:rsidRDefault="006E61F3" w:rsidP="004A0A31">
      <w:pPr>
        <w:pStyle w:val="NoSpacing"/>
      </w:pPr>
    </w:p>
    <w:p w14:paraId="2AF7EAAD" w14:textId="36EC6544" w:rsidR="0013541E" w:rsidRPr="00750ED7" w:rsidRDefault="0013541E" w:rsidP="0013541E">
      <w:pPr>
        <w:pStyle w:val="Heading1"/>
        <w:numPr>
          <w:ilvl w:val="0"/>
          <w:numId w:val="1"/>
        </w:numPr>
        <w:rPr>
          <w:b/>
          <w:bCs/>
          <w:sz w:val="36"/>
          <w:szCs w:val="36"/>
          <w:u w:val="single"/>
        </w:rPr>
      </w:pPr>
      <w:bookmarkStart w:id="0" w:name="_Toc39615095"/>
      <w:r w:rsidRPr="00750ED7">
        <w:rPr>
          <w:b/>
          <w:bCs/>
          <w:sz w:val="36"/>
          <w:szCs w:val="36"/>
          <w:u w:val="single"/>
        </w:rPr>
        <w:lastRenderedPageBreak/>
        <w:t>Introduction</w:t>
      </w:r>
      <w:bookmarkEnd w:id="0"/>
    </w:p>
    <w:p w14:paraId="25F5ACDC" w14:textId="5CF52E84" w:rsidR="00F716D9" w:rsidRDefault="00F716D9" w:rsidP="00F716D9"/>
    <w:p w14:paraId="45065971" w14:textId="7DAAD42D" w:rsidR="00F716D9" w:rsidRDefault="00F716D9" w:rsidP="00F716D9">
      <w:pPr>
        <w:rPr>
          <w:sz w:val="24"/>
          <w:szCs w:val="24"/>
        </w:rPr>
      </w:pPr>
      <w:r>
        <w:rPr>
          <w:sz w:val="24"/>
          <w:szCs w:val="24"/>
        </w:rPr>
        <w:t>The purpose of this report is to analyse several academic and employability skills. The employability skills which will be analysed are:</w:t>
      </w:r>
    </w:p>
    <w:p w14:paraId="7B88FAB0" w14:textId="3E00318F" w:rsidR="00F716D9" w:rsidRPr="00AF01C9" w:rsidRDefault="00F716D9" w:rsidP="00AF01C9">
      <w:pPr>
        <w:pStyle w:val="ListParagraph"/>
        <w:numPr>
          <w:ilvl w:val="0"/>
          <w:numId w:val="10"/>
        </w:numPr>
        <w:rPr>
          <w:sz w:val="24"/>
          <w:szCs w:val="24"/>
        </w:rPr>
      </w:pPr>
      <w:r>
        <w:rPr>
          <w:sz w:val="24"/>
          <w:szCs w:val="24"/>
        </w:rPr>
        <w:t>Time management</w:t>
      </w:r>
      <w:r w:rsidR="00AF01C9">
        <w:rPr>
          <w:sz w:val="24"/>
          <w:szCs w:val="24"/>
        </w:rPr>
        <w:t xml:space="preserve"> – as a skill, it can greatly affect productivity within a company, and analysing how effective it can be if utilised correctly.</w:t>
      </w:r>
    </w:p>
    <w:p w14:paraId="4E45B55B" w14:textId="7670C36F" w:rsidR="00F716D9" w:rsidRDefault="00F716D9" w:rsidP="00A7640A">
      <w:pPr>
        <w:pStyle w:val="ListParagraph"/>
        <w:numPr>
          <w:ilvl w:val="0"/>
          <w:numId w:val="10"/>
        </w:numPr>
        <w:rPr>
          <w:sz w:val="24"/>
          <w:szCs w:val="24"/>
        </w:rPr>
      </w:pPr>
      <w:r>
        <w:rPr>
          <w:sz w:val="24"/>
          <w:szCs w:val="24"/>
        </w:rPr>
        <w:t>Decision</w:t>
      </w:r>
      <w:r w:rsidR="00B910E7">
        <w:rPr>
          <w:sz w:val="24"/>
          <w:szCs w:val="24"/>
        </w:rPr>
        <w:t xml:space="preserve"> </w:t>
      </w:r>
      <w:r>
        <w:rPr>
          <w:sz w:val="24"/>
          <w:szCs w:val="24"/>
        </w:rPr>
        <w:t>making</w:t>
      </w:r>
      <w:r w:rsidR="00AF01C9">
        <w:rPr>
          <w:sz w:val="24"/>
          <w:szCs w:val="24"/>
        </w:rPr>
        <w:t>, albeit to a lesser extent.</w:t>
      </w:r>
    </w:p>
    <w:p w14:paraId="6270A062" w14:textId="26279B40" w:rsidR="00220A52" w:rsidRDefault="00220A52" w:rsidP="00220A52">
      <w:pPr>
        <w:ind w:left="360"/>
        <w:rPr>
          <w:sz w:val="24"/>
          <w:szCs w:val="24"/>
        </w:rPr>
      </w:pPr>
      <w:r>
        <w:rPr>
          <w:sz w:val="24"/>
          <w:szCs w:val="24"/>
        </w:rPr>
        <w:t>To analyse these skills in more depth,</w:t>
      </w:r>
      <w:r w:rsidR="00B910E7">
        <w:rPr>
          <w:sz w:val="24"/>
          <w:szCs w:val="24"/>
        </w:rPr>
        <w:t xml:space="preserve"> </w:t>
      </w:r>
      <w:r>
        <w:rPr>
          <w:sz w:val="24"/>
          <w:szCs w:val="24"/>
        </w:rPr>
        <w:t xml:space="preserve">academic skills </w:t>
      </w:r>
      <w:r w:rsidR="00B910E7">
        <w:rPr>
          <w:sz w:val="24"/>
          <w:szCs w:val="24"/>
        </w:rPr>
        <w:t>will be used. These include</w:t>
      </w:r>
      <w:r>
        <w:rPr>
          <w:sz w:val="24"/>
          <w:szCs w:val="24"/>
        </w:rPr>
        <w:t>:</w:t>
      </w:r>
    </w:p>
    <w:p w14:paraId="09D25888" w14:textId="422AA837" w:rsidR="00220A52" w:rsidRDefault="00220A52" w:rsidP="00220A52">
      <w:pPr>
        <w:pStyle w:val="ListParagraph"/>
        <w:numPr>
          <w:ilvl w:val="0"/>
          <w:numId w:val="10"/>
        </w:numPr>
        <w:rPr>
          <w:sz w:val="24"/>
          <w:szCs w:val="24"/>
        </w:rPr>
      </w:pPr>
      <w:r>
        <w:rPr>
          <w:sz w:val="24"/>
          <w:szCs w:val="24"/>
        </w:rPr>
        <w:t>Academic writing</w:t>
      </w:r>
    </w:p>
    <w:p w14:paraId="6A9DD5F0" w14:textId="798419D2" w:rsidR="00220A52" w:rsidRDefault="00220A52" w:rsidP="00220A52">
      <w:pPr>
        <w:pStyle w:val="ListParagraph"/>
        <w:numPr>
          <w:ilvl w:val="0"/>
          <w:numId w:val="10"/>
        </w:numPr>
        <w:rPr>
          <w:sz w:val="24"/>
          <w:szCs w:val="24"/>
        </w:rPr>
      </w:pPr>
      <w:r>
        <w:rPr>
          <w:sz w:val="24"/>
          <w:szCs w:val="24"/>
        </w:rPr>
        <w:t>Paraphrasing</w:t>
      </w:r>
    </w:p>
    <w:p w14:paraId="157D2E9A" w14:textId="5A774601" w:rsidR="00220A52" w:rsidRDefault="00220A52" w:rsidP="00220A52">
      <w:pPr>
        <w:pStyle w:val="ListParagraph"/>
        <w:numPr>
          <w:ilvl w:val="0"/>
          <w:numId w:val="10"/>
        </w:numPr>
        <w:rPr>
          <w:sz w:val="24"/>
          <w:szCs w:val="24"/>
        </w:rPr>
      </w:pPr>
      <w:r>
        <w:rPr>
          <w:sz w:val="24"/>
          <w:szCs w:val="24"/>
        </w:rPr>
        <w:t>Referencing</w:t>
      </w:r>
      <w:r w:rsidR="00B910E7">
        <w:rPr>
          <w:sz w:val="24"/>
          <w:szCs w:val="24"/>
        </w:rPr>
        <w:t>, and</w:t>
      </w:r>
    </w:p>
    <w:p w14:paraId="0B4DF66D" w14:textId="63B584AC" w:rsidR="00A7640A" w:rsidRPr="00220A52" w:rsidRDefault="00220A52" w:rsidP="00A7640A">
      <w:pPr>
        <w:pStyle w:val="ListParagraph"/>
        <w:numPr>
          <w:ilvl w:val="0"/>
          <w:numId w:val="10"/>
        </w:numPr>
        <w:rPr>
          <w:sz w:val="24"/>
          <w:szCs w:val="24"/>
        </w:rPr>
      </w:pPr>
      <w:r>
        <w:rPr>
          <w:sz w:val="24"/>
          <w:szCs w:val="24"/>
        </w:rPr>
        <w:t>Summarising.</w:t>
      </w:r>
    </w:p>
    <w:p w14:paraId="441A0D79" w14:textId="45AF9C1E" w:rsidR="00F716D9" w:rsidRPr="00750ED7" w:rsidRDefault="00F716D9" w:rsidP="00F716D9">
      <w:pPr>
        <w:pStyle w:val="Heading1"/>
        <w:numPr>
          <w:ilvl w:val="0"/>
          <w:numId w:val="1"/>
        </w:numPr>
        <w:rPr>
          <w:b/>
          <w:bCs/>
          <w:sz w:val="36"/>
          <w:szCs w:val="36"/>
          <w:u w:val="single"/>
        </w:rPr>
      </w:pPr>
      <w:bookmarkStart w:id="1" w:name="_Toc39615096"/>
      <w:r w:rsidRPr="00750ED7">
        <w:rPr>
          <w:b/>
          <w:bCs/>
          <w:sz w:val="36"/>
          <w:szCs w:val="36"/>
          <w:u w:val="single"/>
        </w:rPr>
        <w:t>Employability skills</w:t>
      </w:r>
      <w:bookmarkEnd w:id="1"/>
    </w:p>
    <w:p w14:paraId="7D04F85F" w14:textId="77777777" w:rsidR="00220A52" w:rsidRPr="00220A52" w:rsidRDefault="00220A52" w:rsidP="00220A52"/>
    <w:p w14:paraId="46E27C1D" w14:textId="40A38FC6" w:rsidR="00220A52" w:rsidRDefault="00750ED7" w:rsidP="00750ED7">
      <w:pPr>
        <w:pStyle w:val="Heading2"/>
        <w:rPr>
          <w:b/>
          <w:bCs/>
          <w:sz w:val="32"/>
          <w:szCs w:val="32"/>
        </w:rPr>
      </w:pPr>
      <w:bookmarkStart w:id="2" w:name="_Toc39615097"/>
      <w:r w:rsidRPr="00750ED7">
        <w:rPr>
          <w:b/>
          <w:bCs/>
          <w:sz w:val="32"/>
          <w:szCs w:val="32"/>
        </w:rPr>
        <w:t>2.</w:t>
      </w:r>
      <w:r>
        <w:rPr>
          <w:b/>
          <w:bCs/>
          <w:sz w:val="32"/>
          <w:szCs w:val="32"/>
        </w:rPr>
        <w:t xml:space="preserve">1. </w:t>
      </w:r>
      <w:r w:rsidR="00220A52" w:rsidRPr="00750ED7">
        <w:rPr>
          <w:b/>
          <w:bCs/>
          <w:sz w:val="32"/>
          <w:szCs w:val="32"/>
        </w:rPr>
        <w:t>Time management</w:t>
      </w:r>
      <w:bookmarkEnd w:id="2"/>
    </w:p>
    <w:p w14:paraId="31F734A6" w14:textId="4518C1E2" w:rsidR="00750ED7" w:rsidRPr="008D2214" w:rsidRDefault="00750ED7" w:rsidP="00750ED7">
      <w:pPr>
        <w:pStyle w:val="ListParagraph"/>
        <w:ind w:left="0"/>
        <w:rPr>
          <w:sz w:val="24"/>
          <w:szCs w:val="24"/>
        </w:rPr>
      </w:pPr>
      <w:r w:rsidRPr="008D2214">
        <w:rPr>
          <w:i/>
          <w:iCs/>
          <w:sz w:val="24"/>
          <w:szCs w:val="24"/>
        </w:rPr>
        <w:t>“</w:t>
      </w:r>
      <w:r w:rsidRPr="008D2214">
        <w:rPr>
          <w:i/>
          <w:iCs/>
          <w:sz w:val="24"/>
          <w:szCs w:val="24"/>
          <w:u w:val="single"/>
        </w:rPr>
        <w:t>Time management is the process of planning and exercising conscious control of time spent on specific activities, especially to increase effectiveness, efficiency, and productivity</w:t>
      </w:r>
      <w:r w:rsidR="007A457A" w:rsidRPr="008D2214">
        <w:rPr>
          <w:i/>
          <w:iCs/>
          <w:sz w:val="24"/>
          <w:szCs w:val="24"/>
          <w:u w:val="single"/>
        </w:rPr>
        <w:t>.</w:t>
      </w:r>
      <w:r w:rsidR="007A457A" w:rsidRPr="008D2214">
        <w:rPr>
          <w:i/>
          <w:iCs/>
          <w:sz w:val="24"/>
          <w:szCs w:val="24"/>
        </w:rPr>
        <w:t xml:space="preserve">” </w:t>
      </w:r>
      <w:r w:rsidRPr="008D2214">
        <w:rPr>
          <w:sz w:val="24"/>
          <w:szCs w:val="24"/>
        </w:rPr>
        <w:t>(Wikipedia)</w:t>
      </w:r>
    </w:p>
    <w:p w14:paraId="72F02149" w14:textId="2B81153D" w:rsidR="000C6683" w:rsidRPr="008D2214" w:rsidRDefault="00220A52" w:rsidP="00220A52">
      <w:pPr>
        <w:rPr>
          <w:sz w:val="24"/>
          <w:szCs w:val="24"/>
        </w:rPr>
      </w:pPr>
      <w:r w:rsidRPr="008D2214">
        <w:rPr>
          <w:sz w:val="24"/>
          <w:szCs w:val="24"/>
          <w:u w:val="single"/>
        </w:rPr>
        <w:t>Time management</w:t>
      </w:r>
      <w:r w:rsidRPr="008D2214">
        <w:rPr>
          <w:sz w:val="24"/>
          <w:szCs w:val="24"/>
        </w:rPr>
        <w:t xml:space="preserve"> </w:t>
      </w:r>
      <w:r w:rsidR="00B910E7" w:rsidRPr="008D2214">
        <w:rPr>
          <w:sz w:val="24"/>
          <w:szCs w:val="24"/>
        </w:rPr>
        <w:t>is a way to keep track of what actions need to be done in planned times of the day.</w:t>
      </w:r>
      <w:r w:rsidR="00750ED7" w:rsidRPr="008D2214">
        <w:rPr>
          <w:sz w:val="24"/>
          <w:szCs w:val="24"/>
        </w:rPr>
        <w:t xml:space="preserve"> It is an important skill for employees, companies and </w:t>
      </w:r>
      <w:r w:rsidR="00D14E07" w:rsidRPr="008D2214">
        <w:rPr>
          <w:sz w:val="24"/>
          <w:szCs w:val="24"/>
        </w:rPr>
        <w:t>students as it makes productivity easier.</w:t>
      </w:r>
      <w:r w:rsidR="00B910E7" w:rsidRPr="008D2214">
        <w:rPr>
          <w:sz w:val="24"/>
          <w:szCs w:val="24"/>
        </w:rPr>
        <w:t xml:space="preserve"> </w:t>
      </w:r>
      <w:r w:rsidR="00D14E07" w:rsidRPr="008D2214">
        <w:rPr>
          <w:sz w:val="24"/>
          <w:szCs w:val="24"/>
        </w:rPr>
        <w:t xml:space="preserve">For students, it helps balance daily life, and is good for keeping mental health and avoiding unnecessary stress. </w:t>
      </w:r>
      <w:r w:rsidR="00D14E07" w:rsidRPr="008D2214">
        <w:rPr>
          <w:sz w:val="24"/>
          <w:szCs w:val="24"/>
          <w:u w:val="single"/>
        </w:rPr>
        <w:t>For employees</w:t>
      </w:r>
      <w:r w:rsidR="00D14E07" w:rsidRPr="008D2214">
        <w:rPr>
          <w:sz w:val="24"/>
          <w:szCs w:val="24"/>
        </w:rPr>
        <w:t xml:space="preserve"> and companies especially, it helps to keep productivity at a stable rate.</w:t>
      </w:r>
    </w:p>
    <w:p w14:paraId="6C5C90A6" w14:textId="3866EC1C" w:rsidR="00D14E07" w:rsidRPr="008D2214" w:rsidRDefault="00D14E07" w:rsidP="00D14E07">
      <w:pPr>
        <w:rPr>
          <w:sz w:val="24"/>
          <w:szCs w:val="24"/>
        </w:rPr>
      </w:pPr>
      <w:r w:rsidRPr="008D2214">
        <w:rPr>
          <w:sz w:val="24"/>
          <w:szCs w:val="24"/>
        </w:rPr>
        <w:t xml:space="preserve">Good time management will be very effective in getting tasks done, greater productivity, less mistakes because of less stress and many increased </w:t>
      </w:r>
      <w:r w:rsidR="007A457A" w:rsidRPr="008D2214">
        <w:rPr>
          <w:sz w:val="24"/>
          <w:szCs w:val="24"/>
        </w:rPr>
        <w:t>opportunities</w:t>
      </w:r>
      <w:r w:rsidRPr="008D2214">
        <w:rPr>
          <w:sz w:val="24"/>
          <w:szCs w:val="24"/>
        </w:rPr>
        <w:t xml:space="preserve"> to achieve business goals, aims, objectives and </w:t>
      </w:r>
      <w:r w:rsidR="00AF01C9" w:rsidRPr="008D2214">
        <w:rPr>
          <w:sz w:val="24"/>
          <w:szCs w:val="24"/>
        </w:rPr>
        <w:t>all-around</w:t>
      </w:r>
      <w:r w:rsidRPr="008D2214">
        <w:rPr>
          <w:sz w:val="24"/>
          <w:szCs w:val="24"/>
        </w:rPr>
        <w:t xml:space="preserve"> purposes.</w:t>
      </w:r>
      <w:r w:rsidR="000C6683">
        <w:rPr>
          <w:sz w:val="24"/>
          <w:szCs w:val="24"/>
        </w:rPr>
        <w:br/>
        <w:t xml:space="preserve">Furthermore, this helps </w:t>
      </w:r>
      <w:r w:rsidR="009E47EC">
        <w:rPr>
          <w:sz w:val="24"/>
          <w:szCs w:val="24"/>
        </w:rPr>
        <w:t>employees</w:t>
      </w:r>
      <w:r w:rsidR="000C6683">
        <w:rPr>
          <w:sz w:val="24"/>
          <w:szCs w:val="24"/>
        </w:rPr>
        <w:t xml:space="preserve"> </w:t>
      </w:r>
      <w:r w:rsidR="009E47EC">
        <w:rPr>
          <w:sz w:val="24"/>
          <w:szCs w:val="24"/>
        </w:rPr>
        <w:t>improve</w:t>
      </w:r>
      <w:r w:rsidR="000C6683">
        <w:rPr>
          <w:sz w:val="24"/>
          <w:szCs w:val="24"/>
        </w:rPr>
        <w:t xml:space="preserve"> their organisational </w:t>
      </w:r>
      <w:r w:rsidR="009E47EC">
        <w:rPr>
          <w:sz w:val="24"/>
          <w:szCs w:val="24"/>
        </w:rPr>
        <w:t xml:space="preserve">skills, which companies seek very often. A consistent, on time worker proves to be </w:t>
      </w:r>
      <w:r w:rsidR="0047116E">
        <w:rPr>
          <w:sz w:val="24"/>
          <w:szCs w:val="24"/>
        </w:rPr>
        <w:t>an asset</w:t>
      </w:r>
      <w:r w:rsidR="009E47EC">
        <w:rPr>
          <w:sz w:val="24"/>
          <w:szCs w:val="24"/>
        </w:rPr>
        <w:t xml:space="preserve"> in achieving goals for the business.</w:t>
      </w:r>
    </w:p>
    <w:p w14:paraId="279A5843" w14:textId="3B884B2C" w:rsidR="00AF01C9" w:rsidRDefault="0047116E" w:rsidP="00AF01C9">
      <w:r>
        <w:rPr>
          <w:sz w:val="24"/>
          <w:szCs w:val="24"/>
        </w:rPr>
        <w:t>Following up on this,</w:t>
      </w:r>
      <w:r w:rsidR="00D14E07" w:rsidRPr="008D2214">
        <w:rPr>
          <w:sz w:val="24"/>
          <w:szCs w:val="24"/>
        </w:rPr>
        <w:t xml:space="preserve"> there are many time management tools</w:t>
      </w:r>
      <w:r>
        <w:rPr>
          <w:sz w:val="24"/>
          <w:szCs w:val="24"/>
        </w:rPr>
        <w:t>, tips and suggestions</w:t>
      </w:r>
      <w:r w:rsidR="00D14E07" w:rsidRPr="008D2214">
        <w:rPr>
          <w:sz w:val="24"/>
          <w:szCs w:val="24"/>
        </w:rPr>
        <w:t xml:space="preserve"> used to give people a visual indicator on how their time is being used. For example, newer </w:t>
      </w:r>
      <w:r w:rsidR="007A457A" w:rsidRPr="008D2214">
        <w:rPr>
          <w:sz w:val="24"/>
          <w:szCs w:val="24"/>
        </w:rPr>
        <w:t>iPhones</w:t>
      </w:r>
      <w:r w:rsidR="00D14E07" w:rsidRPr="008D2214">
        <w:rPr>
          <w:sz w:val="24"/>
          <w:szCs w:val="24"/>
        </w:rPr>
        <w:t xml:space="preserve"> have weekly watch times, in which it tells a user what apps they used for the week and how long, even comparing it to previous data. Some time management tools are effective down below:</w:t>
      </w:r>
      <w:r w:rsidR="00AF01C9" w:rsidRPr="008D2214">
        <w:rPr>
          <w:sz w:val="24"/>
          <w:szCs w:val="24"/>
        </w:rPr>
        <w:br/>
      </w:r>
    </w:p>
    <w:p w14:paraId="67E08862" w14:textId="5840D58A" w:rsidR="008D2214" w:rsidRPr="008D2214" w:rsidRDefault="00750ED7" w:rsidP="008D2214">
      <w:pPr>
        <w:pStyle w:val="Heading3"/>
        <w:rPr>
          <w:sz w:val="28"/>
          <w:szCs w:val="28"/>
          <w:u w:val="single"/>
        </w:rPr>
      </w:pPr>
      <w:bookmarkStart w:id="3" w:name="_Toc39615098"/>
      <w:r w:rsidRPr="00750ED7">
        <w:rPr>
          <w:sz w:val="28"/>
          <w:szCs w:val="28"/>
          <w:u w:val="single"/>
        </w:rPr>
        <w:lastRenderedPageBreak/>
        <w:t>2.</w:t>
      </w:r>
      <w:r>
        <w:rPr>
          <w:sz w:val="28"/>
          <w:szCs w:val="28"/>
          <w:u w:val="single"/>
        </w:rPr>
        <w:t>1.</w:t>
      </w:r>
      <w:r w:rsidR="00AF01C9">
        <w:rPr>
          <w:sz w:val="28"/>
          <w:szCs w:val="28"/>
          <w:u w:val="single"/>
        </w:rPr>
        <w:t>1</w:t>
      </w:r>
      <w:r>
        <w:rPr>
          <w:sz w:val="28"/>
          <w:szCs w:val="28"/>
          <w:u w:val="single"/>
        </w:rPr>
        <w:t xml:space="preserve">. </w:t>
      </w:r>
      <w:r w:rsidRPr="00750ED7">
        <w:rPr>
          <w:sz w:val="28"/>
          <w:szCs w:val="28"/>
          <w:u w:val="single"/>
        </w:rPr>
        <w:t>Pareto’s 80-20 rule</w:t>
      </w:r>
      <w:bookmarkEnd w:id="3"/>
      <w:r w:rsidR="008D2214">
        <w:rPr>
          <w:sz w:val="28"/>
          <w:szCs w:val="28"/>
          <w:u w:val="single"/>
        </w:rPr>
        <w:br/>
      </w:r>
    </w:p>
    <w:p w14:paraId="0C935ACB" w14:textId="5D98943C" w:rsidR="00676AFF" w:rsidRPr="008D2214" w:rsidRDefault="00D14E07" w:rsidP="00676AFF">
      <w:pPr>
        <w:rPr>
          <w:sz w:val="24"/>
          <w:szCs w:val="24"/>
        </w:rPr>
      </w:pPr>
      <w:r w:rsidRPr="008D2214">
        <w:rPr>
          <w:sz w:val="24"/>
          <w:szCs w:val="24"/>
          <w:u w:val="single"/>
        </w:rPr>
        <w:t>Pareto's Principle</w:t>
      </w:r>
      <w:r w:rsidRPr="008D2214">
        <w:rPr>
          <w:sz w:val="24"/>
          <w:szCs w:val="24"/>
        </w:rPr>
        <w:t xml:space="preserve"> is named after </w:t>
      </w:r>
      <w:r w:rsidRPr="008D2214">
        <w:rPr>
          <w:sz w:val="24"/>
          <w:szCs w:val="24"/>
          <w:u w:val="single"/>
        </w:rPr>
        <w:t>Vilfredo Pareto</w:t>
      </w:r>
      <w:r w:rsidRPr="008D2214">
        <w:rPr>
          <w:sz w:val="24"/>
          <w:szCs w:val="24"/>
        </w:rPr>
        <w:t xml:space="preserve"> (1848-1923), an Italian economist-sociologist, Professor of Political Economy at Lausanne, Switzerland, who first discovered and described the '80-20' effect. The Pareto Principle, or '80-20 Rule' (among other variant names) is one of the simplest and most powerful management tools on the planet.</w:t>
      </w:r>
      <w:r w:rsidR="00676AFF" w:rsidRPr="008D2214">
        <w:rPr>
          <w:sz w:val="24"/>
          <w:szCs w:val="24"/>
        </w:rPr>
        <w:br/>
        <w:t xml:space="preserve">Vilfredo Pareto first observed the '80/20' principle when researching and analysing wealth and income distribution trends in nineteenth-century England. Pareto noted that broadly </w:t>
      </w:r>
      <w:r w:rsidR="00676AFF" w:rsidRPr="008D2214">
        <w:rPr>
          <w:sz w:val="24"/>
          <w:szCs w:val="24"/>
          <w:u w:val="single"/>
        </w:rPr>
        <w:t>20 percent</w:t>
      </w:r>
      <w:r w:rsidR="00676AFF" w:rsidRPr="008D2214">
        <w:rPr>
          <w:sz w:val="24"/>
          <w:szCs w:val="24"/>
        </w:rPr>
        <w:t xml:space="preserve"> of the people owned </w:t>
      </w:r>
      <w:r w:rsidR="00676AFF" w:rsidRPr="008D2214">
        <w:rPr>
          <w:sz w:val="24"/>
          <w:szCs w:val="24"/>
          <w:u w:val="single"/>
        </w:rPr>
        <w:t>80 percent of the wealth.</w:t>
      </w:r>
      <w:r w:rsidR="00676AFF" w:rsidRPr="008D2214">
        <w:rPr>
          <w:sz w:val="24"/>
          <w:szCs w:val="24"/>
          <w:u w:val="single"/>
        </w:rPr>
        <w:br/>
      </w:r>
      <w:r w:rsidR="00676AFF" w:rsidRPr="008D2214">
        <w:rPr>
          <w:sz w:val="24"/>
          <w:szCs w:val="24"/>
        </w:rPr>
        <w:t>These findings appeared in the book: “</w:t>
      </w:r>
      <w:r w:rsidR="00676AFF" w:rsidRPr="008D2214">
        <w:rPr>
          <w:i/>
          <w:iCs/>
          <w:sz w:val="24"/>
          <w:szCs w:val="24"/>
          <w:u w:val="single"/>
        </w:rPr>
        <w:t>Cours d'Économie Politiqu</w:t>
      </w:r>
      <w:r w:rsidR="005D5B45" w:rsidRPr="008D2214">
        <w:rPr>
          <w:i/>
          <w:iCs/>
          <w:sz w:val="24"/>
          <w:szCs w:val="24"/>
          <w:u w:val="single"/>
        </w:rPr>
        <w:t>e</w:t>
      </w:r>
      <w:r w:rsidR="005D5B45" w:rsidRPr="008D2214">
        <w:rPr>
          <w:sz w:val="24"/>
          <w:szCs w:val="24"/>
        </w:rPr>
        <w:t>” (see references for the book)</w:t>
      </w:r>
      <w:r w:rsidR="00676AFF" w:rsidRPr="008D2214">
        <w:rPr>
          <w:sz w:val="24"/>
          <w:szCs w:val="24"/>
        </w:rPr>
        <w:t>.</w:t>
      </w:r>
    </w:p>
    <w:p w14:paraId="7572E744" w14:textId="3EF73DB2" w:rsidR="00676AFF" w:rsidRPr="008D2214" w:rsidRDefault="00D14E07" w:rsidP="00676AFF">
      <w:pPr>
        <w:rPr>
          <w:sz w:val="24"/>
          <w:szCs w:val="24"/>
        </w:rPr>
      </w:pPr>
      <w:r w:rsidRPr="008D2214">
        <w:rPr>
          <w:sz w:val="24"/>
          <w:szCs w:val="24"/>
        </w:rPr>
        <w:t>The Pareto Principle</w:t>
      </w:r>
      <w:r w:rsidR="00676AFF" w:rsidRPr="008D2214">
        <w:rPr>
          <w:sz w:val="24"/>
          <w:szCs w:val="24"/>
        </w:rPr>
        <w:t xml:space="preserve">, at a basic level, </w:t>
      </w:r>
      <w:r w:rsidRPr="008D2214">
        <w:rPr>
          <w:sz w:val="24"/>
          <w:szCs w:val="24"/>
        </w:rPr>
        <w:t>suggests that where two related data sets or groups exi</w:t>
      </w:r>
      <w:r w:rsidR="00676AFF" w:rsidRPr="008D2214">
        <w:rPr>
          <w:sz w:val="24"/>
          <w:szCs w:val="24"/>
        </w:rPr>
        <w:t xml:space="preserve">st, there is </w:t>
      </w:r>
      <w:r w:rsidR="000C6683" w:rsidRPr="008D2214">
        <w:rPr>
          <w:sz w:val="24"/>
          <w:szCs w:val="24"/>
        </w:rPr>
        <w:t>an</w:t>
      </w:r>
      <w:r w:rsidR="00676AFF" w:rsidRPr="008D2214">
        <w:rPr>
          <w:sz w:val="24"/>
          <w:szCs w:val="24"/>
        </w:rPr>
        <w:t xml:space="preserve"> 80% effect for 20% of its causes. This usually means that it is </w:t>
      </w:r>
      <w:r w:rsidR="000C6683" w:rsidRPr="008D2214">
        <w:rPr>
          <w:sz w:val="24"/>
          <w:szCs w:val="24"/>
        </w:rPr>
        <w:t>an</w:t>
      </w:r>
      <w:r w:rsidR="00676AFF" w:rsidRPr="008D2214">
        <w:rPr>
          <w:sz w:val="24"/>
          <w:szCs w:val="24"/>
        </w:rPr>
        <w:t xml:space="preserve"> input and output example, explained below with examples</w:t>
      </w:r>
      <w:r w:rsidRPr="008D2214">
        <w:rPr>
          <w:sz w:val="24"/>
          <w:szCs w:val="24"/>
        </w:rPr>
        <w:t>:</w:t>
      </w:r>
    </w:p>
    <w:p w14:paraId="45783FAF" w14:textId="03D3A531" w:rsidR="00676AFF" w:rsidRPr="000C6683" w:rsidRDefault="00676AFF" w:rsidP="00676AFF">
      <w:pPr>
        <w:pStyle w:val="ListParagraph"/>
        <w:numPr>
          <w:ilvl w:val="0"/>
          <w:numId w:val="10"/>
        </w:numPr>
        <w:rPr>
          <w:b/>
          <w:bCs/>
          <w:sz w:val="24"/>
          <w:szCs w:val="24"/>
        </w:rPr>
      </w:pPr>
      <w:r w:rsidRPr="008D2214">
        <w:rPr>
          <w:sz w:val="24"/>
          <w:szCs w:val="24"/>
        </w:rPr>
        <w:t>“</w:t>
      </w:r>
      <w:r w:rsidR="00D14E07" w:rsidRPr="000C6683">
        <w:rPr>
          <w:b/>
          <w:bCs/>
          <w:sz w:val="24"/>
          <w:szCs w:val="24"/>
        </w:rPr>
        <w:t xml:space="preserve">80 percent of </w:t>
      </w:r>
      <w:r w:rsidR="00D14E07" w:rsidRPr="000C6683">
        <w:rPr>
          <w:b/>
          <w:bCs/>
          <w:sz w:val="24"/>
          <w:szCs w:val="24"/>
          <w:u w:val="single"/>
        </w:rPr>
        <w:t xml:space="preserve">output </w:t>
      </w:r>
      <w:r w:rsidR="00D14E07" w:rsidRPr="000C6683">
        <w:rPr>
          <w:b/>
          <w:bCs/>
          <w:sz w:val="24"/>
          <w:szCs w:val="24"/>
        </w:rPr>
        <w:t xml:space="preserve">is produced by 20 percent of </w:t>
      </w:r>
      <w:r w:rsidR="00D14E07" w:rsidRPr="000C6683">
        <w:rPr>
          <w:b/>
          <w:bCs/>
          <w:sz w:val="24"/>
          <w:szCs w:val="24"/>
          <w:u w:val="single"/>
        </w:rPr>
        <w:t>input</w:t>
      </w:r>
      <w:r w:rsidRPr="000C6683">
        <w:rPr>
          <w:b/>
          <w:bCs/>
          <w:sz w:val="24"/>
          <w:szCs w:val="24"/>
        </w:rPr>
        <w:t>”</w:t>
      </w:r>
    </w:p>
    <w:p w14:paraId="6A0C5E67" w14:textId="423DF387" w:rsidR="00676AFF" w:rsidRPr="000C6683" w:rsidRDefault="00676AFF" w:rsidP="00676AFF">
      <w:pPr>
        <w:pStyle w:val="ListParagraph"/>
        <w:numPr>
          <w:ilvl w:val="0"/>
          <w:numId w:val="10"/>
        </w:numPr>
        <w:rPr>
          <w:b/>
          <w:bCs/>
          <w:sz w:val="24"/>
          <w:szCs w:val="24"/>
        </w:rPr>
      </w:pPr>
      <w:r w:rsidRPr="000C6683">
        <w:rPr>
          <w:b/>
          <w:bCs/>
          <w:sz w:val="24"/>
          <w:szCs w:val="24"/>
        </w:rPr>
        <w:t>“</w:t>
      </w:r>
      <w:r w:rsidR="00D14E07" w:rsidRPr="000C6683">
        <w:rPr>
          <w:b/>
          <w:bCs/>
          <w:sz w:val="24"/>
          <w:szCs w:val="24"/>
        </w:rPr>
        <w:t xml:space="preserve">80 percent of </w:t>
      </w:r>
      <w:r w:rsidR="00D14E07" w:rsidRPr="000C6683">
        <w:rPr>
          <w:b/>
          <w:bCs/>
          <w:sz w:val="24"/>
          <w:szCs w:val="24"/>
          <w:u w:val="single"/>
        </w:rPr>
        <w:t xml:space="preserve">outcomes </w:t>
      </w:r>
      <w:r w:rsidR="00D14E07" w:rsidRPr="000C6683">
        <w:rPr>
          <w:b/>
          <w:bCs/>
          <w:sz w:val="24"/>
          <w:szCs w:val="24"/>
        </w:rPr>
        <w:t xml:space="preserve">are from 20 percent of </w:t>
      </w:r>
      <w:r w:rsidR="00D14E07" w:rsidRPr="000C6683">
        <w:rPr>
          <w:b/>
          <w:bCs/>
          <w:sz w:val="24"/>
          <w:szCs w:val="24"/>
          <w:u w:val="single"/>
        </w:rPr>
        <w:t>causes</w:t>
      </w:r>
      <w:r w:rsidRPr="000C6683">
        <w:rPr>
          <w:b/>
          <w:bCs/>
          <w:sz w:val="24"/>
          <w:szCs w:val="24"/>
        </w:rPr>
        <w:t>”</w:t>
      </w:r>
    </w:p>
    <w:p w14:paraId="1E58E396" w14:textId="6974F348" w:rsidR="00D14E07" w:rsidRPr="000C6683" w:rsidRDefault="00676AFF" w:rsidP="00676AFF">
      <w:pPr>
        <w:pStyle w:val="ListParagraph"/>
        <w:numPr>
          <w:ilvl w:val="0"/>
          <w:numId w:val="10"/>
        </w:numPr>
        <w:rPr>
          <w:b/>
          <w:bCs/>
          <w:sz w:val="24"/>
          <w:szCs w:val="24"/>
        </w:rPr>
      </w:pPr>
      <w:r w:rsidRPr="000C6683">
        <w:rPr>
          <w:b/>
          <w:bCs/>
          <w:sz w:val="24"/>
          <w:szCs w:val="24"/>
        </w:rPr>
        <w:t>“</w:t>
      </w:r>
      <w:r w:rsidR="00D14E07" w:rsidRPr="000C6683">
        <w:rPr>
          <w:b/>
          <w:bCs/>
          <w:sz w:val="24"/>
          <w:szCs w:val="24"/>
        </w:rPr>
        <w:t xml:space="preserve">80 percent of </w:t>
      </w:r>
      <w:r w:rsidR="00D14E07" w:rsidRPr="000C6683">
        <w:rPr>
          <w:b/>
          <w:bCs/>
          <w:sz w:val="24"/>
          <w:szCs w:val="24"/>
          <w:u w:val="single"/>
        </w:rPr>
        <w:t xml:space="preserve">contribution </w:t>
      </w:r>
      <w:r w:rsidR="00D14E07" w:rsidRPr="000C6683">
        <w:rPr>
          <w:b/>
          <w:bCs/>
          <w:sz w:val="24"/>
          <w:szCs w:val="24"/>
        </w:rPr>
        <w:t xml:space="preserve">comes from 20 percent of the </w:t>
      </w:r>
      <w:r w:rsidR="00D14E07" w:rsidRPr="000C6683">
        <w:rPr>
          <w:b/>
          <w:bCs/>
          <w:sz w:val="24"/>
          <w:szCs w:val="24"/>
          <w:u w:val="single"/>
        </w:rPr>
        <w:t>potential contribution</w:t>
      </w:r>
      <w:r w:rsidR="00D14E07" w:rsidRPr="000C6683">
        <w:rPr>
          <w:b/>
          <w:bCs/>
          <w:sz w:val="24"/>
          <w:szCs w:val="24"/>
        </w:rPr>
        <w:t xml:space="preserve"> available"</w:t>
      </w:r>
    </w:p>
    <w:p w14:paraId="592A6E29" w14:textId="77777777" w:rsidR="007A457A" w:rsidRPr="008D2214" w:rsidRDefault="00676AFF" w:rsidP="005D5B45">
      <w:pPr>
        <w:rPr>
          <w:sz w:val="24"/>
          <w:szCs w:val="24"/>
        </w:rPr>
      </w:pPr>
      <w:r w:rsidRPr="008D2214">
        <w:rPr>
          <w:sz w:val="24"/>
          <w:szCs w:val="24"/>
        </w:rPr>
        <w:t xml:space="preserve">In the case of time </w:t>
      </w:r>
      <w:r w:rsidR="005D5B45" w:rsidRPr="008D2214">
        <w:rPr>
          <w:sz w:val="24"/>
          <w:szCs w:val="24"/>
        </w:rPr>
        <w:t>management</w:t>
      </w:r>
      <w:r w:rsidRPr="008D2214">
        <w:rPr>
          <w:sz w:val="24"/>
          <w:szCs w:val="24"/>
        </w:rPr>
        <w:t xml:space="preserve">, this can be used to imply that 80% of the effective productivity in the day comes from 20% of effort required. </w:t>
      </w:r>
      <w:r w:rsidR="007A457A" w:rsidRPr="008D2214">
        <w:rPr>
          <w:sz w:val="24"/>
          <w:szCs w:val="24"/>
        </w:rPr>
        <w:t>Therefore,</w:t>
      </w:r>
      <w:r w:rsidR="005D5B45" w:rsidRPr="008D2214">
        <w:rPr>
          <w:sz w:val="24"/>
          <w:szCs w:val="24"/>
        </w:rPr>
        <w:t xml:space="preserve"> the concept of</w:t>
      </w:r>
      <w:r w:rsidRPr="008D2214">
        <w:rPr>
          <w:sz w:val="24"/>
          <w:szCs w:val="24"/>
        </w:rPr>
        <w:t xml:space="preserve"> </w:t>
      </w:r>
      <w:r w:rsidR="005D5B45" w:rsidRPr="008D2214">
        <w:rPr>
          <w:sz w:val="24"/>
          <w:szCs w:val="24"/>
        </w:rPr>
        <w:t>“</w:t>
      </w:r>
      <w:r w:rsidRPr="008D2214">
        <w:rPr>
          <w:sz w:val="24"/>
          <w:szCs w:val="24"/>
        </w:rPr>
        <w:t>being busier in the day does not equal effective time management</w:t>
      </w:r>
      <w:r w:rsidR="005D5B45" w:rsidRPr="008D2214">
        <w:rPr>
          <w:sz w:val="24"/>
          <w:szCs w:val="24"/>
        </w:rPr>
        <w:t>” exists</w:t>
      </w:r>
      <w:r w:rsidRPr="008D2214">
        <w:rPr>
          <w:sz w:val="24"/>
          <w:szCs w:val="24"/>
        </w:rPr>
        <w:t>, as it is harder to keep up with multiple things than to balance it and separate it.</w:t>
      </w:r>
    </w:p>
    <w:p w14:paraId="7F3FBA53" w14:textId="3723957C" w:rsidR="00D14E07" w:rsidRPr="008D2214" w:rsidRDefault="00676AFF" w:rsidP="005D5B45">
      <w:pPr>
        <w:rPr>
          <w:sz w:val="24"/>
          <w:szCs w:val="24"/>
        </w:rPr>
      </w:pPr>
      <w:r w:rsidRPr="008D2214">
        <w:rPr>
          <w:sz w:val="24"/>
          <w:szCs w:val="24"/>
        </w:rPr>
        <w:t xml:space="preserve">University students can be referred to with this method. </w:t>
      </w:r>
      <w:r w:rsidR="005D5B45" w:rsidRPr="008D2214">
        <w:rPr>
          <w:sz w:val="24"/>
          <w:szCs w:val="24"/>
        </w:rPr>
        <w:t>Outside of specific courses that require extended years, on</w:t>
      </w:r>
      <w:r w:rsidRPr="008D2214">
        <w:rPr>
          <w:sz w:val="24"/>
          <w:szCs w:val="24"/>
        </w:rPr>
        <w:t xml:space="preserve"> average there is roughly 40 hours of in class lectures and </w:t>
      </w:r>
      <w:r w:rsidR="005D5B45" w:rsidRPr="008D2214">
        <w:rPr>
          <w:sz w:val="24"/>
          <w:szCs w:val="24"/>
        </w:rPr>
        <w:t xml:space="preserve">a recommended 40 of personal research. Given students </w:t>
      </w:r>
      <w:r w:rsidR="007A457A" w:rsidRPr="008D2214">
        <w:rPr>
          <w:sz w:val="24"/>
          <w:szCs w:val="24"/>
        </w:rPr>
        <w:t>fulfil</w:t>
      </w:r>
      <w:r w:rsidR="005D5B45" w:rsidRPr="008D2214">
        <w:rPr>
          <w:sz w:val="24"/>
          <w:szCs w:val="24"/>
        </w:rPr>
        <w:t xml:space="preserve"> these time requirements, most students will easily be able to pass their modules with a good grade, and still have a lot of time outside of university, fulfilling the 80-20 rule.</w:t>
      </w:r>
    </w:p>
    <w:p w14:paraId="62424C84" w14:textId="4A4CE526" w:rsidR="00220A52" w:rsidRPr="00750ED7" w:rsidRDefault="00B910E7" w:rsidP="00B910E7">
      <w:pPr>
        <w:pStyle w:val="Heading3"/>
        <w:rPr>
          <w:sz w:val="28"/>
          <w:szCs w:val="28"/>
          <w:u w:val="single"/>
        </w:rPr>
      </w:pPr>
      <w:bookmarkStart w:id="4" w:name="_Toc39615099"/>
      <w:r w:rsidRPr="00750ED7">
        <w:rPr>
          <w:sz w:val="28"/>
          <w:szCs w:val="28"/>
          <w:u w:val="single"/>
        </w:rPr>
        <w:t>2.1.</w:t>
      </w:r>
      <w:r w:rsidR="00AF01C9">
        <w:rPr>
          <w:sz w:val="28"/>
          <w:szCs w:val="28"/>
          <w:u w:val="single"/>
        </w:rPr>
        <w:t>2</w:t>
      </w:r>
      <w:r w:rsidRPr="00750ED7">
        <w:rPr>
          <w:sz w:val="28"/>
          <w:szCs w:val="28"/>
          <w:u w:val="single"/>
        </w:rPr>
        <w:t xml:space="preserve"> SWOT Analysis</w:t>
      </w:r>
      <w:bookmarkEnd w:id="4"/>
      <w:r w:rsidR="008D2214">
        <w:rPr>
          <w:sz w:val="28"/>
          <w:szCs w:val="28"/>
          <w:u w:val="single"/>
        </w:rPr>
        <w:br/>
      </w:r>
    </w:p>
    <w:p w14:paraId="026BCDBF" w14:textId="7517ED68" w:rsidR="005D5B45" w:rsidRPr="008D2214" w:rsidRDefault="00B910E7" w:rsidP="005D5B45">
      <w:pPr>
        <w:rPr>
          <w:sz w:val="24"/>
          <w:szCs w:val="24"/>
        </w:rPr>
      </w:pPr>
      <w:r w:rsidRPr="008D2214">
        <w:rPr>
          <w:b/>
          <w:bCs/>
          <w:sz w:val="24"/>
          <w:szCs w:val="24"/>
          <w:u w:val="single"/>
        </w:rPr>
        <w:t>SWOT</w:t>
      </w:r>
      <w:r w:rsidRPr="008D2214">
        <w:rPr>
          <w:sz w:val="24"/>
          <w:szCs w:val="24"/>
        </w:rPr>
        <w:t xml:space="preserve"> is a synonym for “</w:t>
      </w:r>
      <w:r w:rsidRPr="008D2214">
        <w:rPr>
          <w:b/>
          <w:bCs/>
          <w:sz w:val="24"/>
          <w:szCs w:val="24"/>
          <w:u w:val="single"/>
        </w:rPr>
        <w:t>S</w:t>
      </w:r>
      <w:r w:rsidRPr="008D2214">
        <w:rPr>
          <w:sz w:val="24"/>
          <w:szCs w:val="24"/>
        </w:rPr>
        <w:t xml:space="preserve">trengths, </w:t>
      </w:r>
      <w:r w:rsidRPr="008D2214">
        <w:rPr>
          <w:b/>
          <w:bCs/>
          <w:sz w:val="24"/>
          <w:szCs w:val="24"/>
          <w:u w:val="single"/>
        </w:rPr>
        <w:t>W</w:t>
      </w:r>
      <w:r w:rsidRPr="008D2214">
        <w:rPr>
          <w:sz w:val="24"/>
          <w:szCs w:val="24"/>
        </w:rPr>
        <w:t xml:space="preserve">eaknesses, </w:t>
      </w:r>
      <w:r w:rsidRPr="008D2214">
        <w:rPr>
          <w:b/>
          <w:bCs/>
          <w:sz w:val="24"/>
          <w:szCs w:val="24"/>
          <w:u w:val="single"/>
        </w:rPr>
        <w:t>O</w:t>
      </w:r>
      <w:r w:rsidRPr="008D2214">
        <w:rPr>
          <w:sz w:val="24"/>
          <w:szCs w:val="24"/>
        </w:rPr>
        <w:t>pportunities</w:t>
      </w:r>
      <w:r w:rsidR="00750ED7" w:rsidRPr="008D2214">
        <w:rPr>
          <w:sz w:val="24"/>
          <w:szCs w:val="24"/>
        </w:rPr>
        <w:t xml:space="preserve"> and </w:t>
      </w:r>
      <w:r w:rsidR="00750ED7" w:rsidRPr="008D2214">
        <w:rPr>
          <w:b/>
          <w:bCs/>
          <w:sz w:val="24"/>
          <w:szCs w:val="24"/>
          <w:u w:val="single"/>
        </w:rPr>
        <w:t>T</w:t>
      </w:r>
      <w:r w:rsidR="00750ED7" w:rsidRPr="008D2214">
        <w:rPr>
          <w:sz w:val="24"/>
          <w:szCs w:val="24"/>
        </w:rPr>
        <w:t>hreats”</w:t>
      </w:r>
      <w:r w:rsidR="005D5B45" w:rsidRPr="008D2214">
        <w:rPr>
          <w:sz w:val="24"/>
          <w:szCs w:val="24"/>
        </w:rPr>
        <w:t xml:space="preserve"> and is a technique for assessing the four aspects of </w:t>
      </w:r>
      <w:r w:rsidR="00A1752B" w:rsidRPr="008D2214">
        <w:rPr>
          <w:sz w:val="24"/>
          <w:szCs w:val="24"/>
        </w:rPr>
        <w:t>an</w:t>
      </w:r>
      <w:r w:rsidR="005D5B45" w:rsidRPr="008D2214">
        <w:rPr>
          <w:sz w:val="24"/>
          <w:szCs w:val="24"/>
        </w:rPr>
        <w:t xml:space="preserve"> employee’s </w:t>
      </w:r>
      <w:r w:rsidR="008A79F2" w:rsidRPr="008D2214">
        <w:rPr>
          <w:sz w:val="24"/>
          <w:szCs w:val="24"/>
        </w:rPr>
        <w:t>productivity and work rate</w:t>
      </w:r>
      <w:r w:rsidR="005D5B45" w:rsidRPr="008D2214">
        <w:rPr>
          <w:sz w:val="24"/>
          <w:szCs w:val="24"/>
        </w:rPr>
        <w:t>.</w:t>
      </w:r>
      <w:r w:rsidR="00A1752B" w:rsidRPr="008D2214">
        <w:rPr>
          <w:sz w:val="24"/>
          <w:szCs w:val="24"/>
        </w:rPr>
        <w:t xml:space="preserve"> While this is usually applied to businesses, people can also use this to see how useful they are to their workplace and build on improving themselves.</w:t>
      </w:r>
    </w:p>
    <w:p w14:paraId="6B1D6A84" w14:textId="08937165" w:rsidR="00B910E7" w:rsidRPr="008D2214" w:rsidRDefault="005D5B45" w:rsidP="005D5B45">
      <w:pPr>
        <w:rPr>
          <w:sz w:val="24"/>
          <w:szCs w:val="24"/>
        </w:rPr>
      </w:pPr>
      <w:r w:rsidRPr="008D2214">
        <w:rPr>
          <w:sz w:val="24"/>
          <w:szCs w:val="24"/>
        </w:rPr>
        <w:t>As seen in Fig.1, the SWOT analysis works as a matrix</w:t>
      </w:r>
      <w:r w:rsidR="00A1752B" w:rsidRPr="008D2214">
        <w:rPr>
          <w:sz w:val="24"/>
          <w:szCs w:val="24"/>
        </w:rPr>
        <w:t>, split into internal and external origins</w:t>
      </w:r>
      <w:r w:rsidRPr="008D2214">
        <w:rPr>
          <w:sz w:val="24"/>
          <w:szCs w:val="24"/>
        </w:rPr>
        <w:t>:</w:t>
      </w:r>
    </w:p>
    <w:p w14:paraId="24FAA796" w14:textId="77777777" w:rsidR="005D5B45" w:rsidRDefault="005D5B45" w:rsidP="005D5B45">
      <w:pPr>
        <w:keepNext/>
        <w:jc w:val="center"/>
      </w:pPr>
      <w:r>
        <w:rPr>
          <w:rFonts w:ascii="Arial" w:hAnsi="Arial" w:cs="Arial"/>
          <w:noProof/>
          <w:color w:val="0645AD"/>
          <w:sz w:val="20"/>
          <w:szCs w:val="20"/>
        </w:rPr>
        <w:lastRenderedPageBreak/>
        <w:drawing>
          <wp:inline distT="0" distB="0" distL="0" distR="0" wp14:anchorId="0B64FEB5" wp14:editId="5C323BEA">
            <wp:extent cx="2095500" cy="2362200"/>
            <wp:effectExtent l="0" t="0" r="0" b="0"/>
            <wp:docPr id="4" name="Picture 4">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2362200"/>
                    </a:xfrm>
                    <a:prstGeom prst="rect">
                      <a:avLst/>
                    </a:prstGeom>
                    <a:noFill/>
                    <a:ln>
                      <a:noFill/>
                    </a:ln>
                  </pic:spPr>
                </pic:pic>
              </a:graphicData>
            </a:graphic>
          </wp:inline>
        </w:drawing>
      </w:r>
    </w:p>
    <w:p w14:paraId="161C1243" w14:textId="56A0B495" w:rsidR="005D5B45" w:rsidRDefault="005D5B45" w:rsidP="005D5B45">
      <w:pPr>
        <w:pStyle w:val="Caption"/>
        <w:jc w:val="center"/>
      </w:pPr>
      <w:r>
        <w:t xml:space="preserve">Figure </w:t>
      </w:r>
      <w:r>
        <w:fldChar w:fldCharType="begin"/>
      </w:r>
      <w:r>
        <w:instrText xml:space="preserve"> SEQ Figure \* ARABIC </w:instrText>
      </w:r>
      <w:r>
        <w:fldChar w:fldCharType="separate"/>
      </w:r>
      <w:r w:rsidR="00B76FB0">
        <w:rPr>
          <w:noProof/>
        </w:rPr>
        <w:t>1</w:t>
      </w:r>
      <w:r>
        <w:fldChar w:fldCharType="end"/>
      </w:r>
      <w:r>
        <w:t>: The SWOT analysis matrix.</w:t>
      </w:r>
    </w:p>
    <w:p w14:paraId="72AA1C2B" w14:textId="32D0BA02" w:rsidR="00B910E7" w:rsidRPr="008D2214" w:rsidRDefault="008A79F2" w:rsidP="008A79F2">
      <w:pPr>
        <w:pStyle w:val="ListParagraph"/>
        <w:numPr>
          <w:ilvl w:val="0"/>
          <w:numId w:val="10"/>
        </w:numPr>
        <w:rPr>
          <w:sz w:val="24"/>
          <w:szCs w:val="24"/>
        </w:rPr>
      </w:pPr>
      <w:r w:rsidRPr="008D2214">
        <w:rPr>
          <w:b/>
          <w:bCs/>
          <w:sz w:val="24"/>
          <w:szCs w:val="24"/>
          <w:u w:val="single"/>
        </w:rPr>
        <w:t>Strengths</w:t>
      </w:r>
      <w:r w:rsidRPr="008D2214">
        <w:rPr>
          <w:sz w:val="24"/>
          <w:szCs w:val="24"/>
        </w:rPr>
        <w:t xml:space="preserve"> – These are things </w:t>
      </w:r>
      <w:r w:rsidR="007A457A" w:rsidRPr="008D2214">
        <w:rPr>
          <w:sz w:val="24"/>
          <w:szCs w:val="24"/>
        </w:rPr>
        <w:t xml:space="preserve">an employee </w:t>
      </w:r>
      <w:r w:rsidRPr="008D2214">
        <w:rPr>
          <w:sz w:val="24"/>
          <w:szCs w:val="24"/>
        </w:rPr>
        <w:t xml:space="preserve">realises they do </w:t>
      </w:r>
      <w:r w:rsidR="007A457A" w:rsidRPr="008D2214">
        <w:rPr>
          <w:sz w:val="24"/>
          <w:szCs w:val="24"/>
        </w:rPr>
        <w:t>well or</w:t>
      </w:r>
      <w:r w:rsidRPr="008D2214">
        <w:rPr>
          <w:sz w:val="24"/>
          <w:szCs w:val="24"/>
        </w:rPr>
        <w:t xml:space="preserve"> do something in a way that distinguishes them from other people of the </w:t>
      </w:r>
      <w:r w:rsidR="007A457A" w:rsidRPr="008D2214">
        <w:rPr>
          <w:sz w:val="24"/>
          <w:szCs w:val="24"/>
        </w:rPr>
        <w:t>similar</w:t>
      </w:r>
      <w:r w:rsidRPr="008D2214">
        <w:rPr>
          <w:sz w:val="24"/>
          <w:szCs w:val="24"/>
        </w:rPr>
        <w:t xml:space="preserve"> job types. For example, </w:t>
      </w:r>
      <w:r w:rsidR="007A457A" w:rsidRPr="008D2214">
        <w:rPr>
          <w:sz w:val="24"/>
          <w:szCs w:val="24"/>
        </w:rPr>
        <w:t>an</w:t>
      </w:r>
      <w:r w:rsidRPr="008D2214">
        <w:rPr>
          <w:sz w:val="24"/>
          <w:szCs w:val="24"/>
        </w:rPr>
        <w:t xml:space="preserve"> office worker might realise that they are very fast to process papers compared to other employees</w:t>
      </w:r>
      <w:r w:rsidR="007A457A" w:rsidRPr="008D2214">
        <w:rPr>
          <w:sz w:val="24"/>
          <w:szCs w:val="24"/>
        </w:rPr>
        <w:t>, or that their communication is excellent.</w:t>
      </w:r>
    </w:p>
    <w:p w14:paraId="73F20E9E" w14:textId="46866037" w:rsidR="008A79F2" w:rsidRPr="008D2214" w:rsidRDefault="008A79F2" w:rsidP="008A79F2">
      <w:pPr>
        <w:pStyle w:val="ListParagraph"/>
        <w:numPr>
          <w:ilvl w:val="0"/>
          <w:numId w:val="10"/>
        </w:numPr>
        <w:rPr>
          <w:sz w:val="24"/>
          <w:szCs w:val="24"/>
        </w:rPr>
      </w:pPr>
      <w:r w:rsidRPr="008D2214">
        <w:rPr>
          <w:b/>
          <w:bCs/>
          <w:sz w:val="24"/>
          <w:szCs w:val="24"/>
          <w:u w:val="single"/>
        </w:rPr>
        <w:t xml:space="preserve">Weaknesses </w:t>
      </w:r>
      <w:r w:rsidRPr="008D2214">
        <w:rPr>
          <w:sz w:val="24"/>
          <w:szCs w:val="24"/>
        </w:rPr>
        <w:t>– Characteristics that an employee realises puts themselves at a disadvantage or the company they are working for. This could be</w:t>
      </w:r>
      <w:r w:rsidR="00A1752B" w:rsidRPr="008D2214">
        <w:rPr>
          <w:sz w:val="24"/>
          <w:szCs w:val="24"/>
        </w:rPr>
        <w:t xml:space="preserve"> a slow work rate, procrastination, low consistency, </w:t>
      </w:r>
      <w:r w:rsidR="007A457A" w:rsidRPr="008D2214">
        <w:rPr>
          <w:sz w:val="24"/>
          <w:szCs w:val="24"/>
        </w:rPr>
        <w:t xml:space="preserve">bad time management, </w:t>
      </w:r>
      <w:r w:rsidR="00A1752B" w:rsidRPr="008D2214">
        <w:rPr>
          <w:sz w:val="24"/>
          <w:szCs w:val="24"/>
        </w:rPr>
        <w:t xml:space="preserve">etc. </w:t>
      </w:r>
    </w:p>
    <w:p w14:paraId="33C8295C" w14:textId="335EDF7D" w:rsidR="008A79F2" w:rsidRPr="008D2214" w:rsidRDefault="008A79F2" w:rsidP="00B910E7">
      <w:pPr>
        <w:pStyle w:val="ListParagraph"/>
        <w:numPr>
          <w:ilvl w:val="0"/>
          <w:numId w:val="10"/>
        </w:numPr>
        <w:rPr>
          <w:sz w:val="24"/>
          <w:szCs w:val="24"/>
        </w:rPr>
      </w:pPr>
      <w:r w:rsidRPr="008D2214">
        <w:rPr>
          <w:b/>
          <w:bCs/>
          <w:sz w:val="24"/>
          <w:szCs w:val="24"/>
          <w:u w:val="single"/>
        </w:rPr>
        <w:t>Opportunities</w:t>
      </w:r>
      <w:r w:rsidRPr="008D2214">
        <w:rPr>
          <w:sz w:val="24"/>
          <w:szCs w:val="24"/>
        </w:rPr>
        <w:t xml:space="preserve"> </w:t>
      </w:r>
      <w:r w:rsidR="00A1752B" w:rsidRPr="008D2214">
        <w:rPr>
          <w:sz w:val="24"/>
          <w:szCs w:val="24"/>
        </w:rPr>
        <w:t>–</w:t>
      </w:r>
      <w:r w:rsidRPr="008D2214">
        <w:rPr>
          <w:sz w:val="24"/>
          <w:szCs w:val="24"/>
        </w:rPr>
        <w:t xml:space="preserve"> </w:t>
      </w:r>
      <w:r w:rsidR="00A1752B" w:rsidRPr="008D2214">
        <w:rPr>
          <w:sz w:val="24"/>
          <w:szCs w:val="24"/>
        </w:rPr>
        <w:t xml:space="preserve">Refers to elements in the environment outside of the employee that they could </w:t>
      </w:r>
      <w:r w:rsidR="007A457A" w:rsidRPr="008D2214">
        <w:rPr>
          <w:sz w:val="24"/>
          <w:szCs w:val="24"/>
        </w:rPr>
        <w:t>exploit to their benefit</w:t>
      </w:r>
      <w:r w:rsidR="00A1752B" w:rsidRPr="008D2214">
        <w:rPr>
          <w:sz w:val="24"/>
          <w:szCs w:val="24"/>
        </w:rPr>
        <w:t xml:space="preserve">. Being in a certain position in the company or business </w:t>
      </w:r>
      <w:r w:rsidR="007A457A" w:rsidRPr="008D2214">
        <w:rPr>
          <w:sz w:val="24"/>
          <w:szCs w:val="24"/>
        </w:rPr>
        <w:t>might hold multiple advantages for a worker</w:t>
      </w:r>
      <w:r w:rsidR="00A1752B" w:rsidRPr="008D2214">
        <w:rPr>
          <w:sz w:val="24"/>
          <w:szCs w:val="24"/>
        </w:rPr>
        <w:t>.</w:t>
      </w:r>
    </w:p>
    <w:p w14:paraId="346E63C0" w14:textId="49B5608D" w:rsidR="008A79F2" w:rsidRPr="008D2214" w:rsidRDefault="008A79F2" w:rsidP="00B910E7">
      <w:pPr>
        <w:pStyle w:val="ListParagraph"/>
        <w:numPr>
          <w:ilvl w:val="0"/>
          <w:numId w:val="10"/>
        </w:numPr>
        <w:rPr>
          <w:sz w:val="24"/>
          <w:szCs w:val="24"/>
        </w:rPr>
      </w:pPr>
      <w:r w:rsidRPr="008D2214">
        <w:rPr>
          <w:b/>
          <w:bCs/>
          <w:sz w:val="24"/>
          <w:szCs w:val="24"/>
          <w:u w:val="single"/>
        </w:rPr>
        <w:t>Threats</w:t>
      </w:r>
      <w:r w:rsidRPr="008D2214">
        <w:rPr>
          <w:sz w:val="24"/>
          <w:szCs w:val="24"/>
        </w:rPr>
        <w:t xml:space="preserve"> – </w:t>
      </w:r>
      <w:r w:rsidR="00A1752B" w:rsidRPr="008D2214">
        <w:rPr>
          <w:sz w:val="24"/>
          <w:szCs w:val="24"/>
        </w:rPr>
        <w:t xml:space="preserve">The opposite of what opportunities represent, that being which puts the employee at risk of </w:t>
      </w:r>
      <w:r w:rsidR="007A457A" w:rsidRPr="008D2214">
        <w:rPr>
          <w:sz w:val="24"/>
          <w:szCs w:val="24"/>
        </w:rPr>
        <w:t>being fired or threatens their safety within the business. A bad reputation might cause the business to be very harsh on a worker.</w:t>
      </w:r>
    </w:p>
    <w:p w14:paraId="5345B090" w14:textId="15A4F6FC" w:rsidR="00A23EBF" w:rsidRPr="008D2214" w:rsidRDefault="007A457A" w:rsidP="007A457A">
      <w:pPr>
        <w:rPr>
          <w:sz w:val="24"/>
          <w:szCs w:val="24"/>
        </w:rPr>
      </w:pPr>
      <w:r w:rsidRPr="008D2214">
        <w:rPr>
          <w:sz w:val="24"/>
          <w:szCs w:val="24"/>
        </w:rPr>
        <w:t xml:space="preserve">In relation to time management, a SWOT analysis can be used in any decision-making situation when a desired </w:t>
      </w:r>
      <w:r w:rsidR="00A23EBF" w:rsidRPr="008D2214">
        <w:rPr>
          <w:sz w:val="24"/>
          <w:szCs w:val="24"/>
        </w:rPr>
        <w:t>objective</w:t>
      </w:r>
      <w:r w:rsidRPr="008D2214">
        <w:rPr>
          <w:sz w:val="24"/>
          <w:szCs w:val="24"/>
        </w:rPr>
        <w:t xml:space="preserve"> is defined</w:t>
      </w:r>
      <w:r w:rsidR="00A23EBF" w:rsidRPr="008D2214">
        <w:rPr>
          <w:sz w:val="24"/>
          <w:szCs w:val="24"/>
        </w:rPr>
        <w:t>.</w:t>
      </w:r>
      <w:r w:rsidRPr="008D2214">
        <w:rPr>
          <w:sz w:val="24"/>
          <w:szCs w:val="24"/>
        </w:rPr>
        <w:t xml:space="preserve"> </w:t>
      </w:r>
      <w:r w:rsidR="00A23EBF" w:rsidRPr="008D2214">
        <w:rPr>
          <w:sz w:val="24"/>
          <w:szCs w:val="24"/>
        </w:rPr>
        <w:t>It is a simple but useful framework for analysing strengths, weaknesses, opportunities, and threats of an employee if they end up getting a lot of objectives to complete. It helps them to build on what they can do well and address what they are weak in to minimize risks. Effective time management will allow more opportunities to present itself and mitigate weaknesses and threats they may have.</w:t>
      </w:r>
    </w:p>
    <w:p w14:paraId="74A3ECEC" w14:textId="2167E79F" w:rsidR="00AF01C9" w:rsidRDefault="00AF01C9" w:rsidP="00AF01C9">
      <w:pPr>
        <w:pStyle w:val="Heading3"/>
        <w:rPr>
          <w:sz w:val="28"/>
          <w:szCs w:val="28"/>
          <w:u w:val="single"/>
        </w:rPr>
      </w:pPr>
      <w:bookmarkStart w:id="5" w:name="_Toc39615100"/>
      <w:r w:rsidRPr="00AF01C9">
        <w:rPr>
          <w:color w:val="2F5496" w:themeColor="accent1" w:themeShade="BF"/>
          <w:sz w:val="28"/>
          <w:szCs w:val="28"/>
          <w:u w:val="single"/>
        </w:rPr>
        <w:t>2.</w:t>
      </w:r>
      <w:r w:rsidRPr="00AF01C9">
        <w:rPr>
          <w:sz w:val="28"/>
          <w:szCs w:val="28"/>
          <w:u w:val="single"/>
        </w:rPr>
        <w:t>1.1. The Eisenhower Method</w:t>
      </w:r>
      <w:bookmarkEnd w:id="5"/>
    </w:p>
    <w:p w14:paraId="2A2D8652" w14:textId="343DF995" w:rsidR="00AF01C9" w:rsidRPr="008D2214" w:rsidRDefault="00AF01C9" w:rsidP="00AF01C9">
      <w:pPr>
        <w:rPr>
          <w:sz w:val="24"/>
          <w:szCs w:val="24"/>
        </w:rPr>
      </w:pPr>
      <w:r w:rsidRPr="008D2214">
        <w:rPr>
          <w:sz w:val="24"/>
          <w:szCs w:val="24"/>
        </w:rPr>
        <w:t>Dwight D. Eisenhower was the 34th President of the United States from 1953 until 1961. Whilst being the president, he had to manage his time effectively, leading him to invent the world-famous Eisenhower Method, which is associated with time management to help prioritize</w:t>
      </w:r>
      <w:r w:rsidR="006C1352" w:rsidRPr="008D2214">
        <w:rPr>
          <w:sz w:val="24"/>
          <w:szCs w:val="24"/>
        </w:rPr>
        <w:t xml:space="preserve"> tasks by</w:t>
      </w:r>
      <w:r w:rsidRPr="008D2214">
        <w:rPr>
          <w:sz w:val="24"/>
          <w:szCs w:val="24"/>
        </w:rPr>
        <w:t xml:space="preserve"> urgency and importance.</w:t>
      </w:r>
    </w:p>
    <w:p w14:paraId="489CA464" w14:textId="118D6E6C" w:rsidR="006C1352" w:rsidRPr="008D2214" w:rsidRDefault="006C1352" w:rsidP="00AF01C9">
      <w:pPr>
        <w:rPr>
          <w:sz w:val="24"/>
          <w:szCs w:val="24"/>
        </w:rPr>
      </w:pPr>
      <w:r w:rsidRPr="008D2214">
        <w:rPr>
          <w:rStyle w:val="Emphasis"/>
          <w:sz w:val="24"/>
          <w:szCs w:val="24"/>
        </w:rPr>
        <w:t>“</w:t>
      </w:r>
      <w:r w:rsidRPr="008D2214">
        <w:rPr>
          <w:rStyle w:val="Emphasis"/>
          <w:b/>
          <w:bCs/>
          <w:sz w:val="24"/>
          <w:szCs w:val="24"/>
          <w:u w:val="single"/>
        </w:rPr>
        <w:t>What is important is seldom urgent and what is urgent is seldom important</w:t>
      </w:r>
      <w:r w:rsidRPr="008D2214">
        <w:rPr>
          <w:rStyle w:val="Emphasis"/>
          <w:sz w:val="24"/>
          <w:szCs w:val="24"/>
        </w:rPr>
        <w:t xml:space="preserve">.” — </w:t>
      </w:r>
      <w:r w:rsidRPr="008D2214">
        <w:rPr>
          <w:i/>
          <w:iCs/>
          <w:sz w:val="24"/>
          <w:szCs w:val="24"/>
        </w:rPr>
        <w:t>Dwight D. Eisenhower</w:t>
      </w:r>
      <w:r w:rsidRPr="008D2214">
        <w:rPr>
          <w:i/>
          <w:iCs/>
          <w:sz w:val="24"/>
          <w:szCs w:val="24"/>
        </w:rPr>
        <w:t>, 1954</w:t>
      </w:r>
    </w:p>
    <w:p w14:paraId="03C6C088" w14:textId="6F9AE10C" w:rsidR="006C1352" w:rsidRPr="008D2214" w:rsidRDefault="006C1352" w:rsidP="00AF01C9">
      <w:pPr>
        <w:rPr>
          <w:sz w:val="24"/>
          <w:szCs w:val="24"/>
        </w:rPr>
      </w:pPr>
      <w:r w:rsidRPr="008D2214">
        <w:rPr>
          <w:sz w:val="24"/>
          <w:szCs w:val="24"/>
        </w:rPr>
        <w:t xml:space="preserve">The end goal of the Eisenhower Method is </w:t>
      </w:r>
      <w:r w:rsidRPr="008D2214">
        <w:rPr>
          <w:sz w:val="24"/>
          <w:szCs w:val="24"/>
        </w:rPr>
        <w:t xml:space="preserve">to </w:t>
      </w:r>
      <w:r w:rsidRPr="008D2214">
        <w:rPr>
          <w:sz w:val="24"/>
          <w:szCs w:val="24"/>
        </w:rPr>
        <w:t xml:space="preserve">filter the noise from </w:t>
      </w:r>
      <w:r w:rsidRPr="008D2214">
        <w:rPr>
          <w:sz w:val="24"/>
          <w:szCs w:val="24"/>
        </w:rPr>
        <w:t xml:space="preserve">someone’s </w:t>
      </w:r>
      <w:r w:rsidRPr="008D2214">
        <w:rPr>
          <w:sz w:val="24"/>
          <w:szCs w:val="24"/>
        </w:rPr>
        <w:t xml:space="preserve">decisions and concentrate on what really matters to </w:t>
      </w:r>
      <w:r w:rsidRPr="008D2214">
        <w:rPr>
          <w:sz w:val="24"/>
          <w:szCs w:val="24"/>
        </w:rPr>
        <w:t>the employee at the time.</w:t>
      </w:r>
      <w:r w:rsidR="000C6683">
        <w:rPr>
          <w:sz w:val="24"/>
          <w:szCs w:val="24"/>
        </w:rPr>
        <w:br/>
      </w:r>
      <w:r w:rsidRPr="008D2214">
        <w:rPr>
          <w:sz w:val="24"/>
          <w:szCs w:val="24"/>
        </w:rPr>
        <w:lastRenderedPageBreak/>
        <w:br/>
      </w:r>
      <w:r w:rsidR="000C6683">
        <w:rPr>
          <w:sz w:val="24"/>
          <w:szCs w:val="24"/>
        </w:rPr>
        <w:t>The model of Eisenhower is shown below in Fig.2:</w:t>
      </w:r>
    </w:p>
    <w:p w14:paraId="5B59CDC3" w14:textId="77777777" w:rsidR="006C1352" w:rsidRDefault="006C1352" w:rsidP="006C1352">
      <w:pPr>
        <w:keepNext/>
        <w:jc w:val="center"/>
      </w:pPr>
      <w:r>
        <w:rPr>
          <w:noProof/>
        </w:rPr>
        <w:drawing>
          <wp:inline distT="0" distB="0" distL="0" distR="0" wp14:anchorId="631E5CFA" wp14:editId="075D08B0">
            <wp:extent cx="3886200" cy="27500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5489" cy="2784914"/>
                    </a:xfrm>
                    <a:prstGeom prst="rect">
                      <a:avLst/>
                    </a:prstGeom>
                    <a:noFill/>
                    <a:ln>
                      <a:noFill/>
                    </a:ln>
                  </pic:spPr>
                </pic:pic>
              </a:graphicData>
            </a:graphic>
          </wp:inline>
        </w:drawing>
      </w:r>
    </w:p>
    <w:p w14:paraId="36C352AE" w14:textId="722CEFF3" w:rsidR="006C1352" w:rsidRDefault="006C1352" w:rsidP="006C1352">
      <w:pPr>
        <w:pStyle w:val="Caption"/>
        <w:jc w:val="center"/>
      </w:pPr>
      <w:r>
        <w:t xml:space="preserve">Figure </w:t>
      </w:r>
      <w:r>
        <w:fldChar w:fldCharType="begin"/>
      </w:r>
      <w:r>
        <w:instrText xml:space="preserve"> SEQ Figure \* ARABIC </w:instrText>
      </w:r>
      <w:r>
        <w:fldChar w:fldCharType="separate"/>
      </w:r>
      <w:r w:rsidR="00B76FB0">
        <w:rPr>
          <w:noProof/>
        </w:rPr>
        <w:t>2</w:t>
      </w:r>
      <w:r>
        <w:fldChar w:fldCharType="end"/>
      </w:r>
      <w:r>
        <w:t>: Example template of the Eisenhower Method</w:t>
      </w:r>
    </w:p>
    <w:p w14:paraId="41807185" w14:textId="6103E669" w:rsidR="006C1352" w:rsidRPr="008D2214" w:rsidRDefault="006C1352" w:rsidP="006C1352">
      <w:pPr>
        <w:rPr>
          <w:sz w:val="24"/>
          <w:szCs w:val="24"/>
        </w:rPr>
      </w:pPr>
      <w:r w:rsidRPr="008D2214">
        <w:rPr>
          <w:sz w:val="24"/>
          <w:szCs w:val="24"/>
        </w:rPr>
        <w:t>Eisenhower once said, “</w:t>
      </w:r>
      <w:r w:rsidRPr="008D2214">
        <w:rPr>
          <w:sz w:val="24"/>
          <w:szCs w:val="24"/>
        </w:rPr>
        <w:t xml:space="preserve">“I have two kinds of problems, the </w:t>
      </w:r>
      <w:r w:rsidRPr="008D2214">
        <w:rPr>
          <w:sz w:val="24"/>
          <w:szCs w:val="24"/>
          <w:u w:val="single"/>
        </w:rPr>
        <w:t>urgent</w:t>
      </w:r>
      <w:r w:rsidRPr="008D2214">
        <w:rPr>
          <w:sz w:val="24"/>
          <w:szCs w:val="24"/>
        </w:rPr>
        <w:t xml:space="preserve"> and the </w:t>
      </w:r>
      <w:r w:rsidRPr="008D2214">
        <w:rPr>
          <w:b/>
          <w:bCs/>
          <w:sz w:val="24"/>
          <w:szCs w:val="24"/>
        </w:rPr>
        <w:t>important</w:t>
      </w:r>
      <w:r w:rsidRPr="008D2214">
        <w:rPr>
          <w:sz w:val="24"/>
          <w:szCs w:val="24"/>
        </w:rPr>
        <w:t xml:space="preserve">. The </w:t>
      </w:r>
      <w:r w:rsidRPr="008D2214">
        <w:rPr>
          <w:sz w:val="24"/>
          <w:szCs w:val="24"/>
          <w:u w:val="single"/>
        </w:rPr>
        <w:t>urgent</w:t>
      </w:r>
      <w:r w:rsidRPr="008D2214">
        <w:rPr>
          <w:sz w:val="24"/>
          <w:szCs w:val="24"/>
        </w:rPr>
        <w:t xml:space="preserve"> are not </w:t>
      </w:r>
      <w:r w:rsidRPr="008D2214">
        <w:rPr>
          <w:b/>
          <w:bCs/>
          <w:sz w:val="24"/>
          <w:szCs w:val="24"/>
        </w:rPr>
        <w:t>important</w:t>
      </w:r>
      <w:r w:rsidRPr="008D2214">
        <w:rPr>
          <w:sz w:val="24"/>
          <w:szCs w:val="24"/>
        </w:rPr>
        <w:t xml:space="preserve">, and the </w:t>
      </w:r>
      <w:r w:rsidRPr="008D2214">
        <w:rPr>
          <w:b/>
          <w:bCs/>
          <w:sz w:val="24"/>
          <w:szCs w:val="24"/>
        </w:rPr>
        <w:t>important</w:t>
      </w:r>
      <w:r w:rsidRPr="008D2214">
        <w:rPr>
          <w:sz w:val="24"/>
          <w:szCs w:val="24"/>
        </w:rPr>
        <w:t xml:space="preserve"> are never </w:t>
      </w:r>
      <w:r w:rsidRPr="008D2214">
        <w:rPr>
          <w:sz w:val="24"/>
          <w:szCs w:val="24"/>
          <w:u w:val="single"/>
        </w:rPr>
        <w:t>urgent</w:t>
      </w:r>
      <w:r w:rsidRPr="008D2214">
        <w:rPr>
          <w:sz w:val="24"/>
          <w:szCs w:val="24"/>
        </w:rPr>
        <w:t>.”</w:t>
      </w:r>
    </w:p>
    <w:p w14:paraId="246D4433" w14:textId="6DCFAAAA" w:rsidR="006C1352" w:rsidRPr="008D2214" w:rsidRDefault="008D2214" w:rsidP="006C1352">
      <w:pPr>
        <w:rPr>
          <w:sz w:val="24"/>
          <w:szCs w:val="24"/>
        </w:rPr>
      </w:pPr>
      <w:r w:rsidRPr="008D2214">
        <w:rPr>
          <w:sz w:val="24"/>
          <w:szCs w:val="24"/>
        </w:rPr>
        <w:t>Like</w:t>
      </w:r>
      <w:r w:rsidR="006C1352" w:rsidRPr="008D2214">
        <w:rPr>
          <w:sz w:val="24"/>
          <w:szCs w:val="24"/>
        </w:rPr>
        <w:t xml:space="preserve"> the SWOT analysis, the Eisenhower method splits tasks into four segments:</w:t>
      </w:r>
    </w:p>
    <w:p w14:paraId="6E04B402" w14:textId="743A7D59" w:rsidR="006C1352" w:rsidRPr="008D2214" w:rsidRDefault="006C1352" w:rsidP="006C1352">
      <w:pPr>
        <w:pStyle w:val="ListParagraph"/>
        <w:numPr>
          <w:ilvl w:val="0"/>
          <w:numId w:val="10"/>
        </w:numPr>
        <w:rPr>
          <w:sz w:val="24"/>
          <w:szCs w:val="24"/>
        </w:rPr>
      </w:pPr>
      <w:r w:rsidRPr="008D2214">
        <w:rPr>
          <w:b/>
          <w:bCs/>
          <w:sz w:val="24"/>
          <w:szCs w:val="24"/>
        </w:rPr>
        <w:t>Important</w:t>
      </w:r>
      <w:r w:rsidRPr="008D2214">
        <w:rPr>
          <w:sz w:val="24"/>
          <w:szCs w:val="24"/>
        </w:rPr>
        <w:t xml:space="preserve"> and </w:t>
      </w:r>
      <w:r w:rsidRPr="008D2214">
        <w:rPr>
          <w:sz w:val="24"/>
          <w:szCs w:val="24"/>
          <w:u w:val="single"/>
        </w:rPr>
        <w:t>urgent</w:t>
      </w:r>
      <w:r w:rsidRPr="008D2214">
        <w:rPr>
          <w:sz w:val="24"/>
          <w:szCs w:val="24"/>
        </w:rPr>
        <w:t xml:space="preserve">: </w:t>
      </w:r>
      <w:r w:rsidR="008D2214" w:rsidRPr="008D2214">
        <w:rPr>
          <w:sz w:val="24"/>
          <w:szCs w:val="24"/>
        </w:rPr>
        <w:t>These</w:t>
      </w:r>
      <w:r w:rsidRPr="008D2214">
        <w:rPr>
          <w:sz w:val="24"/>
          <w:szCs w:val="24"/>
        </w:rPr>
        <w:t xml:space="preserve"> are </w:t>
      </w:r>
      <w:r w:rsidR="008D2214">
        <w:rPr>
          <w:sz w:val="24"/>
          <w:szCs w:val="24"/>
        </w:rPr>
        <w:t>activities</w:t>
      </w:r>
      <w:r w:rsidRPr="008D2214">
        <w:rPr>
          <w:sz w:val="24"/>
          <w:szCs w:val="24"/>
        </w:rPr>
        <w:t xml:space="preserve"> that </w:t>
      </w:r>
      <w:r w:rsidR="008D2214">
        <w:rPr>
          <w:sz w:val="24"/>
          <w:szCs w:val="24"/>
        </w:rPr>
        <w:t>are</w:t>
      </w:r>
      <w:r w:rsidRPr="008D2214">
        <w:rPr>
          <w:sz w:val="24"/>
          <w:szCs w:val="24"/>
        </w:rPr>
        <w:t xml:space="preserve"> </w:t>
      </w:r>
      <w:r w:rsidR="008D2214">
        <w:rPr>
          <w:sz w:val="24"/>
          <w:szCs w:val="24"/>
        </w:rPr>
        <w:t>done daily</w:t>
      </w:r>
      <w:r w:rsidRPr="008D2214">
        <w:rPr>
          <w:sz w:val="24"/>
          <w:szCs w:val="24"/>
        </w:rPr>
        <w:t>. For an employee, this could be filling a daily quota.</w:t>
      </w:r>
    </w:p>
    <w:p w14:paraId="2937C54F" w14:textId="67B811C7" w:rsidR="006C1352" w:rsidRPr="008D2214" w:rsidRDefault="006C1352" w:rsidP="006C1352">
      <w:pPr>
        <w:pStyle w:val="ListParagraph"/>
        <w:numPr>
          <w:ilvl w:val="0"/>
          <w:numId w:val="10"/>
        </w:numPr>
        <w:rPr>
          <w:sz w:val="24"/>
          <w:szCs w:val="24"/>
        </w:rPr>
      </w:pPr>
      <w:r w:rsidRPr="008D2214">
        <w:rPr>
          <w:b/>
          <w:bCs/>
          <w:sz w:val="24"/>
          <w:szCs w:val="24"/>
        </w:rPr>
        <w:t>Important</w:t>
      </w:r>
      <w:r w:rsidRPr="008D2214">
        <w:rPr>
          <w:sz w:val="24"/>
          <w:szCs w:val="24"/>
        </w:rPr>
        <w:t xml:space="preserve"> and </w:t>
      </w:r>
      <w:r w:rsidRPr="008D2214">
        <w:rPr>
          <w:sz w:val="24"/>
          <w:szCs w:val="24"/>
          <w:u w:val="single"/>
        </w:rPr>
        <w:t>not urgent</w:t>
      </w:r>
      <w:r w:rsidRPr="008D2214">
        <w:rPr>
          <w:sz w:val="24"/>
          <w:szCs w:val="24"/>
        </w:rPr>
        <w:t>: These are goals that will make a</w:t>
      </w:r>
      <w:r w:rsidR="008D2214" w:rsidRPr="008D2214">
        <w:rPr>
          <w:sz w:val="24"/>
          <w:szCs w:val="24"/>
        </w:rPr>
        <w:t xml:space="preserve"> big impact, but the effect will not be seen immediately. It is recommended to set a time and date for these activities. This could be meeting a deadline.</w:t>
      </w:r>
    </w:p>
    <w:p w14:paraId="4E1F33DF" w14:textId="76667C12" w:rsidR="006C1352" w:rsidRPr="008D2214" w:rsidRDefault="006C1352" w:rsidP="006C1352">
      <w:pPr>
        <w:pStyle w:val="ListParagraph"/>
        <w:numPr>
          <w:ilvl w:val="0"/>
          <w:numId w:val="10"/>
        </w:numPr>
        <w:rPr>
          <w:sz w:val="24"/>
          <w:szCs w:val="24"/>
        </w:rPr>
      </w:pPr>
      <w:r w:rsidRPr="008D2214">
        <w:rPr>
          <w:b/>
          <w:bCs/>
          <w:sz w:val="24"/>
          <w:szCs w:val="24"/>
        </w:rPr>
        <w:t>Not important</w:t>
      </w:r>
      <w:r w:rsidRPr="008D2214">
        <w:rPr>
          <w:sz w:val="24"/>
          <w:szCs w:val="24"/>
        </w:rPr>
        <w:t xml:space="preserve"> but </w:t>
      </w:r>
      <w:r w:rsidRPr="008D2214">
        <w:rPr>
          <w:sz w:val="24"/>
          <w:szCs w:val="24"/>
          <w:u w:val="single"/>
        </w:rPr>
        <w:t>urgent</w:t>
      </w:r>
      <w:r w:rsidR="008D2214" w:rsidRPr="008D2214">
        <w:rPr>
          <w:b/>
          <w:bCs/>
          <w:sz w:val="24"/>
          <w:szCs w:val="24"/>
        </w:rPr>
        <w:t xml:space="preserve">: </w:t>
      </w:r>
      <w:r w:rsidR="008D2214" w:rsidRPr="008D2214">
        <w:rPr>
          <w:sz w:val="24"/>
          <w:szCs w:val="24"/>
        </w:rPr>
        <w:t xml:space="preserve">easily deceptive between importance and urgency, these could be </w:t>
      </w:r>
      <w:r w:rsidR="008D2214">
        <w:rPr>
          <w:sz w:val="24"/>
          <w:szCs w:val="24"/>
        </w:rPr>
        <w:t>tasks that a manager at a company doesn’t have to do but needs to be met. Therefore, these are delegation tasks.</w:t>
      </w:r>
    </w:p>
    <w:p w14:paraId="76B2665B" w14:textId="30987C34" w:rsidR="008D2214" w:rsidRDefault="006C1352" w:rsidP="008D2214">
      <w:pPr>
        <w:pStyle w:val="ListParagraph"/>
        <w:numPr>
          <w:ilvl w:val="0"/>
          <w:numId w:val="10"/>
        </w:numPr>
        <w:rPr>
          <w:sz w:val="24"/>
          <w:szCs w:val="24"/>
        </w:rPr>
      </w:pPr>
      <w:r w:rsidRPr="008D2214">
        <w:rPr>
          <w:b/>
          <w:bCs/>
          <w:sz w:val="24"/>
          <w:szCs w:val="24"/>
        </w:rPr>
        <w:t>Not important</w:t>
      </w:r>
      <w:r w:rsidRPr="008D2214">
        <w:rPr>
          <w:sz w:val="24"/>
          <w:szCs w:val="24"/>
        </w:rPr>
        <w:t xml:space="preserve"> and </w:t>
      </w:r>
      <w:r w:rsidRPr="008D2214">
        <w:rPr>
          <w:sz w:val="24"/>
          <w:szCs w:val="24"/>
          <w:u w:val="single"/>
        </w:rPr>
        <w:t>not urgent</w:t>
      </w:r>
      <w:r w:rsidRPr="008D2214">
        <w:rPr>
          <w:sz w:val="24"/>
          <w:szCs w:val="24"/>
        </w:rPr>
        <w:t>:</w:t>
      </w:r>
      <w:r w:rsidR="008D2214">
        <w:rPr>
          <w:sz w:val="24"/>
          <w:szCs w:val="24"/>
        </w:rPr>
        <w:t xml:space="preserve"> While these may have beneficial mental health for workers, it is usually a waste of time and not needed. The minimalistic approach is to minimalize said </w:t>
      </w:r>
      <w:r w:rsidR="0047116E">
        <w:rPr>
          <w:sz w:val="24"/>
          <w:szCs w:val="24"/>
        </w:rPr>
        <w:t>actions,</w:t>
      </w:r>
      <w:bookmarkStart w:id="6" w:name="_GoBack"/>
      <w:bookmarkEnd w:id="6"/>
      <w:r w:rsidR="008D2214">
        <w:rPr>
          <w:sz w:val="24"/>
          <w:szCs w:val="24"/>
        </w:rPr>
        <w:t xml:space="preserve"> so it does not affect the other three areas, and getting rid of it is the suggested solution.</w:t>
      </w:r>
    </w:p>
    <w:p w14:paraId="640B5C08" w14:textId="617BDA86" w:rsidR="008D2214" w:rsidRPr="008D2214" w:rsidRDefault="008D2214" w:rsidP="008D2214">
      <w:pPr>
        <w:rPr>
          <w:sz w:val="24"/>
          <w:szCs w:val="24"/>
        </w:rPr>
      </w:pPr>
      <w:r>
        <w:rPr>
          <w:sz w:val="24"/>
          <w:szCs w:val="24"/>
        </w:rPr>
        <w:t>The Eisenhower Method is so useful that almost every business has some form of it when in meetings about the future of the business. Employees can use it personally to balance their work life and social life, whereas businesses can use it to effectively pinpoint problems or activities that are not giving advantages. It is a textbook example of pure time management, as it cuts down pointless actions and prioritizes events that greatly affect the future.</w:t>
      </w:r>
    </w:p>
    <w:p w14:paraId="4E21765E" w14:textId="0BBB679A" w:rsidR="00B910E7" w:rsidRPr="00750ED7" w:rsidRDefault="00B910E7" w:rsidP="00B910E7">
      <w:pPr>
        <w:pStyle w:val="Heading3"/>
        <w:rPr>
          <w:sz w:val="28"/>
          <w:szCs w:val="28"/>
          <w:u w:val="single"/>
        </w:rPr>
      </w:pPr>
      <w:bookmarkStart w:id="7" w:name="_Toc39615101"/>
      <w:r w:rsidRPr="00750ED7">
        <w:rPr>
          <w:sz w:val="28"/>
          <w:szCs w:val="28"/>
          <w:u w:val="single"/>
        </w:rPr>
        <w:t>2.1.</w:t>
      </w:r>
      <w:r w:rsidR="00AF01C9">
        <w:rPr>
          <w:sz w:val="28"/>
          <w:szCs w:val="28"/>
          <w:u w:val="single"/>
        </w:rPr>
        <w:t>4</w:t>
      </w:r>
      <w:r w:rsidRPr="00750ED7">
        <w:rPr>
          <w:sz w:val="28"/>
          <w:szCs w:val="28"/>
          <w:u w:val="single"/>
        </w:rPr>
        <w:t xml:space="preserve"> PDP</w:t>
      </w:r>
      <w:r w:rsidR="007E5125">
        <w:rPr>
          <w:sz w:val="28"/>
          <w:szCs w:val="28"/>
          <w:u w:val="single"/>
        </w:rPr>
        <w:t xml:space="preserve"> (Personal Development Plan)</w:t>
      </w:r>
      <w:bookmarkEnd w:id="7"/>
    </w:p>
    <w:p w14:paraId="1E3A4764" w14:textId="1A78DC12" w:rsidR="00B910E7" w:rsidRDefault="007A457A" w:rsidP="00B910E7">
      <w:r>
        <w:t xml:space="preserve">PDP stands for a </w:t>
      </w:r>
      <w:r>
        <w:rPr>
          <w:b/>
          <w:bCs/>
        </w:rPr>
        <w:t>P</w:t>
      </w:r>
      <w:r>
        <w:t xml:space="preserve">ersonal, </w:t>
      </w:r>
      <w:r>
        <w:rPr>
          <w:b/>
          <w:bCs/>
          <w:u w:val="single"/>
        </w:rPr>
        <w:t>D</w:t>
      </w:r>
      <w:r>
        <w:t xml:space="preserve">evelopmental </w:t>
      </w:r>
      <w:r>
        <w:rPr>
          <w:b/>
          <w:bCs/>
          <w:u w:val="single"/>
        </w:rPr>
        <w:t>P</w:t>
      </w:r>
      <w:r>
        <w:t>lan</w:t>
      </w:r>
      <w:r w:rsidR="007E5125">
        <w:t>, and</w:t>
      </w:r>
      <w:r w:rsidR="007E5125" w:rsidRPr="007E5125">
        <w:t xml:space="preserve"> is a process designed to enable </w:t>
      </w:r>
      <w:r w:rsidR="007E5125">
        <w:t>people</w:t>
      </w:r>
      <w:r w:rsidR="007E5125" w:rsidRPr="007E5125">
        <w:t xml:space="preserve"> to think about, and plan for, </w:t>
      </w:r>
      <w:r w:rsidR="007E5125">
        <w:t>their</w:t>
      </w:r>
      <w:r w:rsidR="007E5125" w:rsidRPr="007E5125">
        <w:t xml:space="preserve"> own personal, academic and career development. </w:t>
      </w:r>
      <w:r w:rsidR="007E5125">
        <w:t xml:space="preserve">Because this is usually </w:t>
      </w:r>
      <w:r w:rsidR="007E5125">
        <w:lastRenderedPageBreak/>
        <w:t>used with students, t</w:t>
      </w:r>
      <w:r w:rsidR="007E5125" w:rsidRPr="007E5125">
        <w:t xml:space="preserve">hroughout </w:t>
      </w:r>
      <w:r w:rsidR="007E5125">
        <w:t>their</w:t>
      </w:r>
      <w:r w:rsidR="007E5125" w:rsidRPr="007E5125">
        <w:t xml:space="preserve"> degree </w:t>
      </w:r>
      <w:r w:rsidR="007E5125">
        <w:t>are</w:t>
      </w:r>
      <w:r w:rsidR="007E5125" w:rsidRPr="007E5125">
        <w:t xml:space="preserve"> encouraged to reflect on </w:t>
      </w:r>
      <w:r w:rsidR="007E5125">
        <w:t>progression</w:t>
      </w:r>
      <w:r w:rsidR="007E5125" w:rsidRPr="007E5125">
        <w:t xml:space="preserve"> and achievements, and to identify areas </w:t>
      </w:r>
      <w:r w:rsidR="007E5125">
        <w:t>to develop and improve on.</w:t>
      </w:r>
    </w:p>
    <w:p w14:paraId="674C3E5F" w14:textId="3C790170" w:rsidR="00B76FB0" w:rsidRPr="00B76FB0" w:rsidRDefault="007E5125" w:rsidP="00B76FB0">
      <w:pPr>
        <w:rPr>
          <w:i/>
          <w:iCs/>
        </w:rPr>
      </w:pPr>
      <w:r w:rsidRPr="007E5125">
        <w:t>“</w:t>
      </w:r>
      <w:r w:rsidRPr="00B76FB0">
        <w:rPr>
          <w:b/>
          <w:bCs/>
          <w:i/>
          <w:iCs/>
          <w:u w:val="single"/>
        </w:rPr>
        <w:t>Personal development planning enables individuals to take charge of their own learning.  Learning becomes a proactive as well as reactive process, designed and prioritised to support immediate development needs as well as longer term ambitions</w:t>
      </w:r>
      <w:r w:rsidR="00B76FB0">
        <w:t>.</w:t>
      </w:r>
      <w:r w:rsidRPr="007E5125">
        <w:t>” (AUA Postgraduate Certificate in Professional Practice (Higher Education Administration and Management (OUVA))</w:t>
      </w:r>
      <w:r w:rsidR="00B76FB0">
        <w:br/>
      </w:r>
      <w:r>
        <w:rPr>
          <w:i/>
          <w:iCs/>
        </w:rPr>
        <w:t>(</w:t>
      </w:r>
      <w:r w:rsidR="00B76FB0">
        <w:rPr>
          <w:i/>
          <w:iCs/>
        </w:rPr>
        <w:t>Excerpt</w:t>
      </w:r>
      <w:r>
        <w:rPr>
          <w:i/>
          <w:iCs/>
        </w:rPr>
        <w:t xml:space="preserve"> taken from </w:t>
      </w:r>
      <w:r w:rsidR="00B76FB0">
        <w:rPr>
          <w:i/>
          <w:iCs/>
        </w:rPr>
        <w:t>UWTSD pdf.)</w:t>
      </w:r>
    </w:p>
    <w:p w14:paraId="642148AF" w14:textId="383D7858" w:rsidR="00B76FB0" w:rsidRDefault="00B76FB0" w:rsidP="00750ED7">
      <w:r>
        <w:rPr>
          <w:noProof/>
        </w:rPr>
        <w:drawing>
          <wp:anchor distT="0" distB="0" distL="114300" distR="114300" simplePos="0" relativeHeight="251658240" behindDoc="0" locked="0" layoutInCell="1" allowOverlap="1" wp14:anchorId="48756F86" wp14:editId="5CCDC5B1">
            <wp:simplePos x="0" y="0"/>
            <wp:positionH relativeFrom="margin">
              <wp:posOffset>2969260</wp:posOffset>
            </wp:positionH>
            <wp:positionV relativeFrom="paragraph">
              <wp:posOffset>360680</wp:posOffset>
            </wp:positionV>
            <wp:extent cx="2476500" cy="3121025"/>
            <wp:effectExtent l="0" t="0" r="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9">
                      <a:extLst>
                        <a:ext uri="{28A0092B-C50C-407E-A947-70E740481C1C}">
                          <a14:useLocalDpi xmlns:a14="http://schemas.microsoft.com/office/drawing/2010/main" val="0"/>
                        </a:ext>
                      </a:extLst>
                    </a:blip>
                    <a:srcRect l="4806" t="7766" r="6293" b="7706"/>
                    <a:stretch/>
                  </pic:blipFill>
                  <pic:spPr bwMode="auto">
                    <a:xfrm>
                      <a:off x="0" y="0"/>
                      <a:ext cx="2476500" cy="3121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An example template of one such PDP is shown below in Fig.3 and Fig.4:</w:t>
      </w:r>
    </w:p>
    <w:p w14:paraId="1BE9B4C9" w14:textId="293E9B84" w:rsidR="00B76FB0" w:rsidRDefault="00B76FB0" w:rsidP="00750ED7">
      <w:r>
        <w:rPr>
          <w:noProof/>
        </w:rPr>
        <w:drawing>
          <wp:anchor distT="0" distB="0" distL="114300" distR="114300" simplePos="0" relativeHeight="251659264" behindDoc="0" locked="0" layoutInCell="1" allowOverlap="1" wp14:anchorId="5EB4388E" wp14:editId="1375A5B1">
            <wp:simplePos x="0" y="0"/>
            <wp:positionH relativeFrom="column">
              <wp:posOffset>113665</wp:posOffset>
            </wp:positionH>
            <wp:positionV relativeFrom="paragraph">
              <wp:posOffset>6985</wp:posOffset>
            </wp:positionV>
            <wp:extent cx="2371725" cy="31623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a:extLst>
                        <a:ext uri="{28A0092B-C50C-407E-A947-70E740481C1C}">
                          <a14:useLocalDpi xmlns:a14="http://schemas.microsoft.com/office/drawing/2010/main" val="0"/>
                        </a:ext>
                      </a:extLst>
                    </a:blip>
                    <a:srcRect l="5128" r="6616"/>
                    <a:stretch/>
                  </pic:blipFill>
                  <pic:spPr bwMode="auto">
                    <a:xfrm>
                      <a:off x="0" y="0"/>
                      <a:ext cx="2371725" cy="3162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98F9B2" w14:textId="6FC93B23" w:rsidR="00B76FB0" w:rsidRDefault="00B76FB0" w:rsidP="00B76FB0">
      <w:pPr>
        <w:pStyle w:val="Caption"/>
      </w:pPr>
      <w:r>
        <w:t xml:space="preserve">Figure </w:t>
      </w:r>
      <w:r>
        <w:fldChar w:fldCharType="begin"/>
      </w:r>
      <w:r>
        <w:instrText xml:space="preserve"> SEQ Figure \* ARABIC </w:instrText>
      </w:r>
      <w:r>
        <w:fldChar w:fldCharType="separate"/>
      </w:r>
      <w:r>
        <w:rPr>
          <w:noProof/>
        </w:rPr>
        <w:t>3</w:t>
      </w:r>
      <w:r>
        <w:fldChar w:fldCharType="end"/>
      </w:r>
      <w:r>
        <w:t>: Personal Development Plan, sections 4 to 6</w:t>
      </w:r>
    </w:p>
    <w:p w14:paraId="0A2007D5" w14:textId="61E0DEBC" w:rsidR="00B76FB0" w:rsidRDefault="00B76FB0" w:rsidP="00B76FB0">
      <w:pPr>
        <w:pStyle w:val="Caption"/>
        <w:jc w:val="right"/>
      </w:pPr>
      <w:r>
        <w:t xml:space="preserve">Figure </w:t>
      </w:r>
      <w:r>
        <w:fldChar w:fldCharType="begin"/>
      </w:r>
      <w:r>
        <w:instrText xml:space="preserve"> SEQ Figure \* ARABIC </w:instrText>
      </w:r>
      <w:r>
        <w:fldChar w:fldCharType="separate"/>
      </w:r>
      <w:r>
        <w:rPr>
          <w:noProof/>
        </w:rPr>
        <w:t>4</w:t>
      </w:r>
      <w:r>
        <w:fldChar w:fldCharType="end"/>
      </w:r>
      <w:r>
        <w:t>: Personal Development Plan, sections 1 to 3</w:t>
      </w:r>
    </w:p>
    <w:p w14:paraId="6202036D" w14:textId="488E3719" w:rsidR="00B76FB0" w:rsidRDefault="00B76FB0" w:rsidP="00B76FB0">
      <w:r>
        <w:t>There are three</w:t>
      </w:r>
      <w:r w:rsidR="000C6683">
        <w:t xml:space="preserve"> main</w:t>
      </w:r>
      <w:r>
        <w:t xml:space="preserve"> aspects when thinking about personal development:</w:t>
      </w:r>
    </w:p>
    <w:p w14:paraId="024A5C78" w14:textId="2059182F" w:rsidR="00B76FB0" w:rsidRDefault="00B76FB0" w:rsidP="00B76FB0">
      <w:pPr>
        <w:pStyle w:val="ListParagraph"/>
        <w:numPr>
          <w:ilvl w:val="0"/>
          <w:numId w:val="10"/>
        </w:numPr>
      </w:pPr>
      <w:r w:rsidRPr="000C6683">
        <w:rPr>
          <w:b/>
          <w:bCs/>
          <w:u w:val="single"/>
        </w:rPr>
        <w:t>Short Term Goals</w:t>
      </w:r>
      <w:r>
        <w:t xml:space="preserve"> – what needs to be achieved </w:t>
      </w:r>
      <w:r w:rsidR="00F325AA">
        <w:t>in less than a year</w:t>
      </w:r>
      <w:r>
        <w:t>?</w:t>
      </w:r>
      <w:r w:rsidR="00F325AA">
        <w:t xml:space="preserve"> </w:t>
      </w:r>
      <w:r w:rsidR="000C6683">
        <w:t xml:space="preserve">These would be in the category of either “Urgent but not important” or “Urgent and Important”. </w:t>
      </w:r>
      <w:r w:rsidR="00F325AA">
        <w:t>For me, these include completing subject modules in order to pass the semester.</w:t>
      </w:r>
    </w:p>
    <w:p w14:paraId="79CA2256" w14:textId="33051916" w:rsidR="00B76FB0" w:rsidRDefault="000C6683" w:rsidP="00B76FB0">
      <w:pPr>
        <w:pStyle w:val="ListParagraph"/>
        <w:numPr>
          <w:ilvl w:val="0"/>
          <w:numId w:val="10"/>
        </w:numPr>
      </w:pPr>
      <w:r w:rsidRPr="000C6683">
        <w:rPr>
          <w:b/>
          <w:bCs/>
          <w:u w:val="single"/>
        </w:rPr>
        <w:t>Mid-term</w:t>
      </w:r>
      <w:r w:rsidR="00B76FB0" w:rsidRPr="000C6683">
        <w:rPr>
          <w:b/>
          <w:bCs/>
          <w:u w:val="single"/>
        </w:rPr>
        <w:t xml:space="preserve"> Goals</w:t>
      </w:r>
      <w:r w:rsidR="00F325AA">
        <w:t xml:space="preserve"> – these have a longer time range from six months to two years. They would fit in the “Important but not urgent” section of a Eisenhower model, and include </w:t>
      </w:r>
      <w:r>
        <w:t>goals that would need to be worked with a team.</w:t>
      </w:r>
    </w:p>
    <w:p w14:paraId="5A9426AB" w14:textId="7C138EF5" w:rsidR="00B76FB0" w:rsidRDefault="00B76FB0" w:rsidP="00B76FB0">
      <w:pPr>
        <w:pStyle w:val="ListParagraph"/>
        <w:numPr>
          <w:ilvl w:val="0"/>
          <w:numId w:val="10"/>
        </w:numPr>
      </w:pPr>
      <w:r w:rsidRPr="000C6683">
        <w:rPr>
          <w:b/>
          <w:bCs/>
          <w:u w:val="single"/>
        </w:rPr>
        <w:t>Long Term Goals</w:t>
      </w:r>
      <w:r w:rsidR="00F325AA">
        <w:t xml:space="preserve"> – The suggested time range of this starts from two years, so these are objectives that would need to be invested in to see results in the future. Even though there is a lot of time, it is important to manage these objectives in a consistent manner, otherwise they may move to a mid or </w:t>
      </w:r>
      <w:r w:rsidR="000C6683">
        <w:t>short-term</w:t>
      </w:r>
      <w:r w:rsidR="00F325AA">
        <w:t xml:space="preserve"> goal and be heavily rushed. A good example is finding placement that I would like to work in for a </w:t>
      </w:r>
      <w:r w:rsidR="000C6683">
        <w:t>job or</w:t>
      </w:r>
      <w:r w:rsidR="00F325AA">
        <w:t xml:space="preserve"> working towards a certain position in my current role.</w:t>
      </w:r>
    </w:p>
    <w:p w14:paraId="0D4E7A3D" w14:textId="77777777" w:rsidR="00B76FB0" w:rsidRPr="00750ED7" w:rsidRDefault="00B76FB0" w:rsidP="00750ED7"/>
    <w:p w14:paraId="186F4CC7" w14:textId="50522F1A" w:rsidR="0013541E" w:rsidRDefault="008D2214" w:rsidP="00AF01C9">
      <w:pPr>
        <w:pStyle w:val="Heading1"/>
        <w:ind w:left="360"/>
        <w:rPr>
          <w:b/>
          <w:bCs/>
          <w:sz w:val="36"/>
          <w:szCs w:val="36"/>
          <w:u w:val="single"/>
        </w:rPr>
      </w:pPr>
      <w:bookmarkStart w:id="8" w:name="_Toc39615102"/>
      <w:r>
        <w:rPr>
          <w:b/>
          <w:bCs/>
          <w:sz w:val="36"/>
          <w:szCs w:val="36"/>
          <w:u w:val="single"/>
        </w:rPr>
        <w:lastRenderedPageBreak/>
        <w:t>3</w:t>
      </w:r>
      <w:r w:rsidR="00AF01C9">
        <w:rPr>
          <w:b/>
          <w:bCs/>
          <w:sz w:val="36"/>
          <w:szCs w:val="36"/>
          <w:u w:val="single"/>
        </w:rPr>
        <w:t xml:space="preserve">. </w:t>
      </w:r>
      <w:r w:rsidR="0013541E" w:rsidRPr="00750ED7">
        <w:rPr>
          <w:b/>
          <w:bCs/>
          <w:sz w:val="36"/>
          <w:szCs w:val="36"/>
          <w:u w:val="single"/>
        </w:rPr>
        <w:t>Conclusion</w:t>
      </w:r>
      <w:bookmarkEnd w:id="8"/>
    </w:p>
    <w:p w14:paraId="7BE5DD5F" w14:textId="77777777" w:rsidR="00F325AA" w:rsidRPr="00F325AA" w:rsidRDefault="00F325AA" w:rsidP="00F325AA"/>
    <w:p w14:paraId="41C7E3AB" w14:textId="3BE967F6" w:rsidR="00F325AA" w:rsidRDefault="000C6683" w:rsidP="00F716D9">
      <w:r>
        <w:t>All</w:t>
      </w:r>
      <w:r w:rsidR="00F325AA">
        <w:t xml:space="preserve"> in all, time management is part of the critical skills needed to be able to work. Poor time management can lead to many issues, such as increased stress from the workload of tasks to complete.</w:t>
      </w:r>
      <w:r w:rsidR="00F325AA">
        <w:br/>
        <w:t xml:space="preserve">Good time management mitigates most work related </w:t>
      </w:r>
      <w:r>
        <w:t>problems</w:t>
      </w:r>
      <w:r w:rsidR="00F325AA">
        <w:t xml:space="preserve"> of </w:t>
      </w:r>
      <w:r>
        <w:t>late submissions of work, reports and agendas.</w:t>
      </w:r>
      <w:r w:rsidR="00F325AA">
        <w:br/>
        <w:t>In order to achieve good time management, a PDP is suggested to keep on track what has to be done</w:t>
      </w:r>
      <w:r>
        <w:t xml:space="preserve"> for each employee.</w:t>
      </w:r>
    </w:p>
    <w:p w14:paraId="74A195A5" w14:textId="0A821F85" w:rsidR="00F325AA" w:rsidRDefault="00F325AA" w:rsidP="00F716D9">
      <w:r>
        <w:t xml:space="preserve">I think of a PDP as my aims of how to get to my career. Then my time management skills are my objectives on how to </w:t>
      </w:r>
      <w:r w:rsidR="000C6683">
        <w:t>consistently</w:t>
      </w:r>
      <w:r>
        <w:t xml:space="preserve"> </w:t>
      </w:r>
      <w:r w:rsidR="000C6683">
        <w:t>submit tasks on time, by managing which tasks need to be completed in which order. It is an important skill which when mastered will allow many companies to seek the individual.</w:t>
      </w:r>
    </w:p>
    <w:p w14:paraId="62F7A6E1" w14:textId="77777777" w:rsidR="00220A52" w:rsidRPr="00F716D9" w:rsidRDefault="00220A52" w:rsidP="00F716D9"/>
    <w:p w14:paraId="50D5E846" w14:textId="1798BF15" w:rsidR="006E61F3" w:rsidRDefault="008D2214" w:rsidP="00AF01C9">
      <w:pPr>
        <w:pStyle w:val="Heading1"/>
        <w:ind w:left="360"/>
        <w:rPr>
          <w:b/>
          <w:bCs/>
          <w:sz w:val="36"/>
          <w:szCs w:val="36"/>
          <w:u w:val="single"/>
        </w:rPr>
      </w:pPr>
      <w:bookmarkStart w:id="9" w:name="_Toc39615103"/>
      <w:r>
        <w:rPr>
          <w:b/>
          <w:bCs/>
          <w:sz w:val="36"/>
          <w:szCs w:val="36"/>
          <w:u w:val="single"/>
        </w:rPr>
        <w:t>4</w:t>
      </w:r>
      <w:r w:rsidR="00AF01C9">
        <w:rPr>
          <w:b/>
          <w:bCs/>
          <w:sz w:val="36"/>
          <w:szCs w:val="36"/>
          <w:u w:val="single"/>
        </w:rPr>
        <w:t xml:space="preserve">. </w:t>
      </w:r>
      <w:r w:rsidR="006E61F3" w:rsidRPr="00750ED7">
        <w:rPr>
          <w:b/>
          <w:bCs/>
          <w:sz w:val="36"/>
          <w:szCs w:val="36"/>
          <w:u w:val="single"/>
        </w:rPr>
        <w:t>Appendix</w:t>
      </w:r>
      <w:bookmarkEnd w:id="9"/>
    </w:p>
    <w:p w14:paraId="3DC39552" w14:textId="77777777" w:rsidR="008A79F2" w:rsidRPr="008A79F2" w:rsidRDefault="008A79F2" w:rsidP="008A79F2"/>
    <w:p w14:paraId="1760E0F6" w14:textId="46C27819" w:rsidR="00B910E7" w:rsidRPr="008A79F2" w:rsidRDefault="008A79F2" w:rsidP="00791327">
      <w:pPr>
        <w:rPr>
          <w:b/>
          <w:bCs/>
          <w:sz w:val="32"/>
          <w:szCs w:val="32"/>
          <w:u w:val="single"/>
        </w:rPr>
      </w:pPr>
      <w:r w:rsidRPr="008A79F2">
        <w:rPr>
          <w:b/>
          <w:bCs/>
          <w:sz w:val="32"/>
          <w:szCs w:val="32"/>
          <w:u w:val="single"/>
        </w:rPr>
        <w:t>Sources:</w:t>
      </w:r>
    </w:p>
    <w:p w14:paraId="0D1E0F10" w14:textId="512EDC48" w:rsidR="00750ED7" w:rsidRDefault="00B910E7" w:rsidP="00791327">
      <w:pPr>
        <w:rPr>
          <w:rFonts w:ascii="&amp;quot" w:hAnsi="&amp;quot"/>
          <w:i/>
          <w:iCs/>
          <w:color w:val="212121"/>
        </w:rPr>
      </w:pPr>
      <w:r w:rsidRPr="008A79F2">
        <w:rPr>
          <w:rFonts w:ascii="&amp;quot" w:hAnsi="&amp;quot"/>
          <w:b/>
          <w:bCs/>
          <w:color w:val="212121"/>
          <w:sz w:val="26"/>
          <w:szCs w:val="26"/>
        </w:rPr>
        <w:t>Time Management</w:t>
      </w:r>
      <w:r>
        <w:rPr>
          <w:rFonts w:ascii="&amp;quot" w:hAnsi="&amp;quot"/>
          <w:b/>
          <w:bCs/>
          <w:color w:val="212121"/>
        </w:rPr>
        <w:br/>
      </w:r>
      <w:r w:rsidRPr="00B910E7">
        <w:rPr>
          <w:rFonts w:ascii="&amp;quot" w:hAnsi="&amp;quot"/>
          <w:color w:val="212121"/>
          <w:u w:val="single"/>
        </w:rPr>
        <w:t>Links:</w:t>
      </w:r>
      <w:r w:rsidRPr="00B910E7">
        <w:rPr>
          <w:rFonts w:ascii="&amp;quot" w:hAnsi="&amp;quot"/>
          <w:b/>
          <w:bCs/>
          <w:color w:val="212121"/>
        </w:rPr>
        <w:br/>
      </w:r>
      <w:r w:rsidR="007A457A">
        <w:rPr>
          <w:rFonts w:ascii="&amp;quot" w:hAnsi="&amp;quot"/>
          <w:color w:val="212121"/>
        </w:rPr>
        <w:t xml:space="preserve">UWTSD slides - </w:t>
      </w:r>
      <w:hyperlink r:id="rId11" w:history="1">
        <w:r w:rsidR="007A457A" w:rsidRPr="009132F0">
          <w:rPr>
            <w:rStyle w:val="Hyperlink"/>
            <w:rFonts w:ascii="&amp;quot" w:hAnsi="&amp;quot"/>
            <w:i/>
            <w:iCs/>
          </w:rPr>
          <w:t>https://moodle.uwtsd.ac.uk/mod/resource/view.php?id=186814</w:t>
        </w:r>
      </w:hyperlink>
      <w:r w:rsidR="00750ED7">
        <w:rPr>
          <w:rFonts w:ascii="&amp;quot" w:hAnsi="&amp;quot"/>
          <w:i/>
          <w:iCs/>
          <w:color w:val="212121"/>
        </w:rPr>
        <w:br/>
      </w:r>
      <w:r w:rsidR="007A457A">
        <w:rPr>
          <w:rFonts w:ascii="&amp;quot" w:hAnsi="&amp;quot"/>
          <w:color w:val="212121"/>
        </w:rPr>
        <w:t xml:space="preserve">Time management - </w:t>
      </w:r>
      <w:hyperlink r:id="rId12" w:history="1">
        <w:r w:rsidR="007A457A" w:rsidRPr="009132F0">
          <w:rPr>
            <w:rStyle w:val="Hyperlink"/>
            <w:rFonts w:ascii="&amp;quot" w:hAnsi="&amp;quot"/>
            <w:i/>
            <w:iCs/>
          </w:rPr>
          <w:t>https://en.wikipedia.org/wiki/Time_management</w:t>
        </w:r>
      </w:hyperlink>
    </w:p>
    <w:p w14:paraId="21F99D83" w14:textId="06E29AFE" w:rsidR="00B910E7" w:rsidRPr="007A457A" w:rsidRDefault="007A457A" w:rsidP="00791327">
      <w:pPr>
        <w:rPr>
          <w:i/>
          <w:iCs/>
          <w:u w:val="single"/>
        </w:rPr>
      </w:pPr>
      <w:r w:rsidRPr="008A79F2">
        <w:rPr>
          <w:rFonts w:ascii="&amp;quot" w:hAnsi="&amp;quot"/>
          <w:b/>
          <w:bCs/>
          <w:color w:val="212121"/>
          <w:sz w:val="26"/>
          <w:szCs w:val="26"/>
        </w:rPr>
        <w:t>Pareto 80-20 method</w:t>
      </w:r>
      <w:r>
        <w:rPr>
          <w:rFonts w:ascii="&amp;quot" w:hAnsi="&amp;quot"/>
          <w:i/>
          <w:iCs/>
          <w:color w:val="212121"/>
        </w:rPr>
        <w:br/>
      </w:r>
      <w:r w:rsidRPr="00B910E7">
        <w:rPr>
          <w:rFonts w:ascii="&amp;quot" w:hAnsi="&amp;quot"/>
          <w:color w:val="212121"/>
          <w:u w:val="single"/>
        </w:rPr>
        <w:t>Links:</w:t>
      </w:r>
      <w:r>
        <w:rPr>
          <w:rFonts w:ascii="&amp;quot" w:hAnsi="&amp;quot"/>
          <w:i/>
          <w:iCs/>
          <w:color w:val="212121"/>
        </w:rPr>
        <w:br/>
      </w:r>
      <w:r w:rsidR="007E5125">
        <w:rPr>
          <w:rFonts w:ascii="&amp;quot" w:hAnsi="&amp;quot"/>
          <w:i/>
          <w:iCs/>
          <w:color w:val="212121"/>
        </w:rPr>
        <w:t xml:space="preserve">UWTSD </w:t>
      </w:r>
      <w:r w:rsidR="007E5125">
        <w:rPr>
          <w:rFonts w:ascii="&amp;quot" w:hAnsi="&amp;quot"/>
          <w:color w:val="212121"/>
        </w:rPr>
        <w:t>s</w:t>
      </w:r>
      <w:r w:rsidR="007E5125" w:rsidRPr="007E5125">
        <w:rPr>
          <w:rFonts w:ascii="&amp;quot" w:hAnsi="&amp;quot"/>
          <w:color w:val="212121"/>
        </w:rPr>
        <w:t>lides</w:t>
      </w:r>
      <w:r w:rsidR="007E5125">
        <w:rPr>
          <w:rFonts w:ascii="&amp;quot" w:hAnsi="&amp;quot"/>
          <w:i/>
          <w:iCs/>
          <w:color w:val="212121"/>
        </w:rPr>
        <w:t xml:space="preserve"> - </w:t>
      </w:r>
      <w:hyperlink r:id="rId13" w:history="1">
        <w:r w:rsidR="007E5125" w:rsidRPr="009132F0">
          <w:rPr>
            <w:rStyle w:val="Hyperlink"/>
            <w:rFonts w:ascii="&amp;quot" w:hAnsi="&amp;quot"/>
            <w:i/>
            <w:iCs/>
          </w:rPr>
          <w:t>https://moodle.uwtsd.ac.uk/mod/resource/view.php?id=186816</w:t>
        </w:r>
      </w:hyperlink>
      <w:r>
        <w:rPr>
          <w:rFonts w:ascii="&amp;quot" w:hAnsi="&amp;quot"/>
          <w:i/>
          <w:iCs/>
          <w:color w:val="212121"/>
        </w:rPr>
        <w:br/>
      </w:r>
      <w:hyperlink r:id="rId14" w:history="1">
        <w:r>
          <w:rPr>
            <w:rStyle w:val="Hyperlink"/>
            <w:rFonts w:ascii="Arial" w:hAnsi="Arial" w:cs="Arial"/>
          </w:rPr>
          <w:t>http://www.businessballs.com/pareto-principle-80-20-rule.htm</w:t>
        </w:r>
      </w:hyperlink>
      <w:r>
        <w:br/>
      </w:r>
      <w:r w:rsidRPr="008A79F2">
        <w:rPr>
          <w:b/>
          <w:bCs/>
          <w:i/>
          <w:iCs/>
          <w:u w:val="single"/>
        </w:rPr>
        <w:t>Cours d'Économie Politique</w:t>
      </w:r>
      <w:r>
        <w:rPr>
          <w:b/>
          <w:bCs/>
          <w:i/>
          <w:iCs/>
          <w:u w:val="single"/>
        </w:rPr>
        <w:t xml:space="preserve"> </w:t>
      </w:r>
      <w:r w:rsidRPr="00676AFF">
        <w:rPr>
          <w:i/>
          <w:iCs/>
          <w:u w:val="single"/>
        </w:rPr>
        <w:t>(1896/97</w:t>
      </w:r>
      <w:r>
        <w:rPr>
          <w:i/>
          <w:iCs/>
          <w:u w:val="single"/>
        </w:rPr>
        <w:t>)</w:t>
      </w:r>
      <w:r>
        <w:rPr>
          <w:i/>
          <w:iCs/>
          <w:u w:val="single"/>
        </w:rPr>
        <w:br/>
      </w:r>
      <w:hyperlink r:id="rId15" w:history="1">
        <w:r w:rsidRPr="008A79F2">
          <w:rPr>
            <w:rStyle w:val="Hyperlink"/>
            <w:rFonts w:ascii="&amp;quot" w:hAnsi="&amp;quot"/>
            <w:i/>
            <w:iCs/>
          </w:rPr>
          <w:t>https://journals.sagepub.com/doi/abs/10.1177/000271629700900314</w:t>
        </w:r>
      </w:hyperlink>
    </w:p>
    <w:p w14:paraId="0D403D38" w14:textId="78700C86" w:rsidR="007A457A" w:rsidRDefault="00750ED7" w:rsidP="00791327">
      <w:pPr>
        <w:rPr>
          <w:rFonts w:ascii="&amp;quot" w:hAnsi="&amp;quot"/>
          <w:i/>
          <w:iCs/>
          <w:color w:val="212121"/>
        </w:rPr>
      </w:pPr>
      <w:r w:rsidRPr="008A79F2">
        <w:rPr>
          <w:rFonts w:ascii="&amp;quot" w:hAnsi="&amp;quot"/>
          <w:b/>
          <w:bCs/>
          <w:color w:val="212121"/>
          <w:sz w:val="26"/>
          <w:szCs w:val="26"/>
        </w:rPr>
        <w:t>SWOT Analysis</w:t>
      </w:r>
      <w:r>
        <w:rPr>
          <w:rFonts w:ascii="&amp;quot" w:hAnsi="&amp;quot"/>
          <w:b/>
          <w:bCs/>
          <w:color w:val="212121"/>
        </w:rPr>
        <w:br/>
      </w:r>
      <w:r w:rsidRPr="00750ED7">
        <w:rPr>
          <w:rFonts w:ascii="&amp;quot" w:hAnsi="&amp;quot"/>
          <w:color w:val="212121"/>
          <w:u w:val="single"/>
        </w:rPr>
        <w:t>Links:</w:t>
      </w:r>
      <w:r>
        <w:rPr>
          <w:rFonts w:ascii="&amp;quot" w:hAnsi="&amp;quot"/>
          <w:color w:val="212121"/>
          <w:u w:val="single"/>
        </w:rPr>
        <w:br/>
      </w:r>
      <w:hyperlink r:id="rId16" w:history="1">
        <w:r w:rsidR="008A79F2" w:rsidRPr="008A79F2">
          <w:rPr>
            <w:rStyle w:val="Hyperlink"/>
            <w:rFonts w:ascii="&amp;quot" w:hAnsi="&amp;quot"/>
            <w:i/>
            <w:iCs/>
          </w:rPr>
          <w:t>https://www.mindtools.com/pages</w:t>
        </w:r>
        <w:r w:rsidR="008A79F2" w:rsidRPr="008A79F2">
          <w:rPr>
            <w:rStyle w:val="Hyperlink"/>
            <w:rFonts w:ascii="&amp;quot" w:hAnsi="&amp;quot"/>
            <w:i/>
            <w:iCs/>
          </w:rPr>
          <w:t>/</w:t>
        </w:r>
        <w:r w:rsidR="008A79F2" w:rsidRPr="008A79F2">
          <w:rPr>
            <w:rStyle w:val="Hyperlink"/>
            <w:rFonts w:ascii="&amp;quot" w:hAnsi="&amp;quot"/>
            <w:i/>
            <w:iCs/>
          </w:rPr>
          <w:t>article/newTMC_05.htm</w:t>
        </w:r>
      </w:hyperlink>
      <w:r w:rsidR="007A457A">
        <w:rPr>
          <w:rFonts w:ascii="&amp;quot" w:hAnsi="&amp;quot"/>
          <w:i/>
          <w:iCs/>
          <w:color w:val="212121"/>
        </w:rPr>
        <w:br/>
      </w:r>
      <w:hyperlink r:id="rId17" w:history="1">
        <w:r w:rsidR="007A457A" w:rsidRPr="007A457A">
          <w:rPr>
            <w:rStyle w:val="Hyperlink"/>
            <w:rFonts w:ascii="&amp;quot" w:hAnsi="&amp;quot"/>
            <w:i/>
            <w:iCs/>
          </w:rPr>
          <w:t>https://en.wikipedia.org/wiki/SWOT_analysis</w:t>
        </w:r>
      </w:hyperlink>
    </w:p>
    <w:p w14:paraId="69EEB210" w14:textId="3455E55A" w:rsidR="00750ED7" w:rsidRPr="007E5125" w:rsidRDefault="008D2214" w:rsidP="00791327">
      <w:pPr>
        <w:rPr>
          <w:rFonts w:ascii="&amp;quot" w:hAnsi="&amp;quot"/>
          <w:color w:val="212121"/>
          <w:u w:val="single"/>
        </w:rPr>
      </w:pPr>
      <w:r>
        <w:rPr>
          <w:rFonts w:ascii="&amp;quot" w:hAnsi="&amp;quot"/>
          <w:b/>
          <w:bCs/>
          <w:color w:val="212121"/>
          <w:sz w:val="26"/>
          <w:szCs w:val="26"/>
        </w:rPr>
        <w:t>Eisenh</w:t>
      </w:r>
      <w:r w:rsidR="007E5125">
        <w:rPr>
          <w:rFonts w:ascii="&amp;quot" w:hAnsi="&amp;quot"/>
          <w:b/>
          <w:bCs/>
          <w:color w:val="212121"/>
          <w:sz w:val="26"/>
          <w:szCs w:val="26"/>
        </w:rPr>
        <w:t>ower Method</w:t>
      </w:r>
      <w:r>
        <w:rPr>
          <w:rFonts w:ascii="&amp;quot" w:hAnsi="&amp;quot"/>
          <w:b/>
          <w:bCs/>
          <w:color w:val="212121"/>
        </w:rPr>
        <w:br/>
      </w:r>
      <w:r w:rsidRPr="00750ED7">
        <w:rPr>
          <w:rFonts w:ascii="&amp;quot" w:hAnsi="&amp;quot"/>
          <w:color w:val="212121"/>
          <w:u w:val="single"/>
        </w:rPr>
        <w:t>Links:</w:t>
      </w:r>
      <w:r w:rsidR="007E5125">
        <w:rPr>
          <w:rFonts w:ascii="&amp;quot" w:hAnsi="&amp;quot"/>
          <w:color w:val="212121"/>
          <w:u w:val="single"/>
        </w:rPr>
        <w:br/>
        <w:t xml:space="preserve">Quotes - </w:t>
      </w:r>
      <w:hyperlink r:id="rId18" w:history="1">
        <w:r w:rsidR="007E5125" w:rsidRPr="007E5125">
          <w:rPr>
            <w:rStyle w:val="Hyperlink"/>
            <w:rFonts w:ascii="&amp;quot" w:hAnsi="&amp;quot"/>
          </w:rPr>
          <w:t>https://quoteinvestigator.com/2014/05/09/urgent/</w:t>
        </w:r>
      </w:hyperlink>
      <w:r>
        <w:rPr>
          <w:rFonts w:ascii="&amp;quot" w:hAnsi="&amp;quot"/>
          <w:color w:val="212121"/>
          <w:u w:val="single"/>
        </w:rPr>
        <w:br/>
      </w:r>
      <w:hyperlink r:id="rId19" w:history="1">
        <w:r w:rsidR="007E5125" w:rsidRPr="009132F0">
          <w:rPr>
            <w:rStyle w:val="Hyperlink"/>
            <w:rFonts w:ascii="&amp;quot" w:hAnsi="&amp;quot"/>
            <w:i/>
            <w:iCs/>
          </w:rPr>
          <w:t>https://medium.com/the-mission/the-eisenhower-method-for-taking-action-how-to-distinguish-between-urgent-and-important-tasks-895339a13dea</w:t>
        </w:r>
      </w:hyperlink>
    </w:p>
    <w:p w14:paraId="534FD180" w14:textId="669B2513" w:rsidR="00B76FB0" w:rsidRPr="00B76FB0" w:rsidRDefault="00750ED7" w:rsidP="00791327">
      <w:pPr>
        <w:rPr>
          <w:rFonts w:ascii="&amp;quot" w:hAnsi="&amp;quot"/>
          <w:b/>
          <w:bCs/>
          <w:color w:val="212121"/>
          <w:u w:val="single"/>
        </w:rPr>
      </w:pPr>
      <w:r w:rsidRPr="008A79F2">
        <w:rPr>
          <w:rFonts w:ascii="&amp;quot" w:hAnsi="&amp;quot"/>
          <w:b/>
          <w:bCs/>
          <w:color w:val="212121"/>
          <w:sz w:val="26"/>
          <w:szCs w:val="26"/>
        </w:rPr>
        <w:t>Personal Development Plan</w:t>
      </w:r>
      <w:r w:rsidR="008A79F2">
        <w:rPr>
          <w:rFonts w:ascii="&amp;quot" w:hAnsi="&amp;quot"/>
          <w:b/>
          <w:bCs/>
          <w:color w:val="212121"/>
          <w:sz w:val="26"/>
          <w:szCs w:val="26"/>
        </w:rPr>
        <w:t xml:space="preserve"> (PDP)</w:t>
      </w:r>
      <w:r>
        <w:rPr>
          <w:rFonts w:ascii="&amp;quot" w:hAnsi="&amp;quot"/>
          <w:b/>
          <w:bCs/>
          <w:color w:val="212121"/>
        </w:rPr>
        <w:br/>
      </w:r>
      <w:r w:rsidRPr="00750ED7">
        <w:rPr>
          <w:rFonts w:ascii="&amp;quot" w:hAnsi="&amp;quot"/>
          <w:color w:val="212121"/>
          <w:u w:val="single"/>
        </w:rPr>
        <w:t>Links:</w:t>
      </w:r>
      <w:r>
        <w:rPr>
          <w:rFonts w:ascii="&amp;quot" w:hAnsi="&amp;quot"/>
          <w:color w:val="212121"/>
          <w:u w:val="single"/>
        </w:rPr>
        <w:br/>
      </w:r>
      <w:r w:rsidR="007E5125" w:rsidRPr="00F325AA">
        <w:rPr>
          <w:rFonts w:ascii="&amp;quot" w:hAnsi="&amp;quot"/>
          <w:color w:val="212121"/>
          <w:u w:val="single"/>
        </w:rPr>
        <w:t>UWTSD PDF</w:t>
      </w:r>
      <w:r w:rsidR="007E5125">
        <w:rPr>
          <w:rFonts w:ascii="&amp;quot" w:hAnsi="&amp;quot"/>
          <w:b/>
          <w:bCs/>
          <w:color w:val="212121"/>
        </w:rPr>
        <w:t xml:space="preserve">: </w:t>
      </w:r>
      <w:hyperlink r:id="rId20" w:history="1">
        <w:r w:rsidR="007E5125" w:rsidRPr="007E5125">
          <w:rPr>
            <w:rStyle w:val="Hyperlink"/>
            <w:rFonts w:ascii="&amp;quot" w:hAnsi="&amp;quot"/>
            <w:b/>
            <w:bCs/>
          </w:rPr>
          <w:t>https://moodle.uwtsd.ac.uk/mod/resource/view.php?id=186808</w:t>
        </w:r>
      </w:hyperlink>
      <w:r w:rsidR="00B76FB0">
        <w:rPr>
          <w:rFonts w:ascii="&amp;quot" w:hAnsi="&amp;quot"/>
          <w:b/>
          <w:bCs/>
          <w:color w:val="212121"/>
          <w:u w:val="single"/>
        </w:rPr>
        <w:br/>
      </w:r>
      <w:r w:rsidR="00B76FB0" w:rsidRPr="00F325AA">
        <w:rPr>
          <w:rFonts w:ascii="&amp;quot" w:hAnsi="&amp;quot"/>
          <w:color w:val="212121"/>
          <w:u w:val="single"/>
        </w:rPr>
        <w:t>PDP template:</w:t>
      </w:r>
      <w:r w:rsidR="00B76FB0">
        <w:rPr>
          <w:rFonts w:ascii="&amp;quot" w:hAnsi="&amp;quot"/>
          <w:b/>
          <w:bCs/>
          <w:color w:val="212121"/>
          <w:u w:val="single"/>
        </w:rPr>
        <w:t xml:space="preserve"> </w:t>
      </w:r>
      <w:hyperlink r:id="rId21" w:history="1">
        <w:r w:rsidR="00B76FB0" w:rsidRPr="00B76FB0">
          <w:rPr>
            <w:rStyle w:val="Hyperlink"/>
            <w:rFonts w:ascii="&amp;quot" w:hAnsi="&amp;quot"/>
            <w:b/>
            <w:bCs/>
          </w:rPr>
          <w:t>http://www.hr.ucdavis.edu/sdps/forms/IDP%20Final%2010.14.11.pdf</w:t>
        </w:r>
      </w:hyperlink>
    </w:p>
    <w:p w14:paraId="6750782A" w14:textId="77777777" w:rsidR="00750ED7" w:rsidRDefault="00750ED7" w:rsidP="00791327">
      <w:pPr>
        <w:rPr>
          <w:rFonts w:ascii="&amp;quot" w:hAnsi="&amp;quot"/>
          <w:b/>
          <w:bCs/>
          <w:color w:val="212121"/>
        </w:rPr>
      </w:pPr>
    </w:p>
    <w:sectPr w:rsidR="00750E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63CD2"/>
    <w:multiLevelType w:val="multilevel"/>
    <w:tmpl w:val="210C5320"/>
    <w:lvl w:ilvl="0">
      <w:start w:val="2"/>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9EA08F5"/>
    <w:multiLevelType w:val="hybridMultilevel"/>
    <w:tmpl w:val="81DC38B0"/>
    <w:lvl w:ilvl="0" w:tplc="C2048FD0">
      <w:start w:val="4"/>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10E8D"/>
    <w:multiLevelType w:val="hybridMultilevel"/>
    <w:tmpl w:val="B478CCDE"/>
    <w:lvl w:ilvl="0" w:tplc="C2048FD0">
      <w:start w:val="4"/>
      <w:numFmt w:val="bullet"/>
      <w:lvlText w:val="-"/>
      <w:lvlJc w:val="left"/>
      <w:pPr>
        <w:ind w:left="1800" w:hanging="360"/>
      </w:pPr>
      <w:rPr>
        <w:rFonts w:ascii="Calibri" w:eastAsia="Times New Roman" w:hAnsi="Calibri"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D3366B8"/>
    <w:multiLevelType w:val="hybridMultilevel"/>
    <w:tmpl w:val="F0E05FBC"/>
    <w:lvl w:ilvl="0" w:tplc="7D7A243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C40A6A"/>
    <w:multiLevelType w:val="multilevel"/>
    <w:tmpl w:val="83E0A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372A62"/>
    <w:multiLevelType w:val="multilevel"/>
    <w:tmpl w:val="3F065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300501"/>
    <w:multiLevelType w:val="multilevel"/>
    <w:tmpl w:val="54BAD9A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0EE52B8"/>
    <w:multiLevelType w:val="hybridMultilevel"/>
    <w:tmpl w:val="451240C8"/>
    <w:lvl w:ilvl="0" w:tplc="C6AE7D20">
      <w:start w:val="2"/>
      <w:numFmt w:val="bullet"/>
      <w:lvlText w:val=""/>
      <w:lvlJc w:val="left"/>
      <w:pPr>
        <w:ind w:left="1800" w:hanging="360"/>
      </w:pPr>
      <w:rPr>
        <w:rFonts w:ascii="Wingdings" w:eastAsiaTheme="minorHAnsi" w:hAnsi="Wingding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4E03C02"/>
    <w:multiLevelType w:val="hybridMultilevel"/>
    <w:tmpl w:val="C6729FE2"/>
    <w:lvl w:ilvl="0" w:tplc="9D1CEB8A">
      <w:start w:val="4"/>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61381C"/>
    <w:multiLevelType w:val="multilevel"/>
    <w:tmpl w:val="D7B0287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19077CC"/>
    <w:multiLevelType w:val="hybridMultilevel"/>
    <w:tmpl w:val="975C4336"/>
    <w:lvl w:ilvl="0" w:tplc="C6AE7D20">
      <w:start w:val="2"/>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36830FF"/>
    <w:multiLevelType w:val="hybridMultilevel"/>
    <w:tmpl w:val="ACA6DF38"/>
    <w:lvl w:ilvl="0" w:tplc="CE926FF0">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035FA0"/>
    <w:multiLevelType w:val="hybridMultilevel"/>
    <w:tmpl w:val="F0A0BC0A"/>
    <w:lvl w:ilvl="0" w:tplc="F89CFD32">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683FB9"/>
    <w:multiLevelType w:val="hybridMultilevel"/>
    <w:tmpl w:val="B4BC1742"/>
    <w:lvl w:ilvl="0" w:tplc="A67E99CC">
      <w:start w:val="4"/>
      <w:numFmt w:val="bullet"/>
      <w:lvlText w:val="-"/>
      <w:lvlJc w:val="left"/>
      <w:pPr>
        <w:ind w:left="465" w:hanging="360"/>
      </w:pPr>
      <w:rPr>
        <w:rFonts w:ascii="Calibri" w:eastAsia="Times New Roman" w:hAnsi="Calibri" w:cs="Arial" w:hint="default"/>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14" w15:restartNumberingAfterBreak="0">
    <w:nsid w:val="7508739B"/>
    <w:multiLevelType w:val="hybridMultilevel"/>
    <w:tmpl w:val="E3AA9850"/>
    <w:lvl w:ilvl="0" w:tplc="7D7A243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1"/>
  </w:num>
  <w:num w:numId="4">
    <w:abstractNumId w:val="13"/>
  </w:num>
  <w:num w:numId="5">
    <w:abstractNumId w:val="8"/>
  </w:num>
  <w:num w:numId="6">
    <w:abstractNumId w:val="0"/>
  </w:num>
  <w:num w:numId="7">
    <w:abstractNumId w:val="6"/>
  </w:num>
  <w:num w:numId="8">
    <w:abstractNumId w:val="12"/>
  </w:num>
  <w:num w:numId="9">
    <w:abstractNumId w:val="11"/>
  </w:num>
  <w:num w:numId="10">
    <w:abstractNumId w:val="14"/>
  </w:num>
  <w:num w:numId="11">
    <w:abstractNumId w:val="10"/>
  </w:num>
  <w:num w:numId="12">
    <w:abstractNumId w:val="7"/>
  </w:num>
  <w:num w:numId="13">
    <w:abstractNumId w:val="2"/>
  </w:num>
  <w:num w:numId="14">
    <w:abstractNumId w:val="5"/>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31"/>
    <w:rsid w:val="000168D4"/>
    <w:rsid w:val="000A64BF"/>
    <w:rsid w:val="000C4020"/>
    <w:rsid w:val="000C6683"/>
    <w:rsid w:val="0013541E"/>
    <w:rsid w:val="00220A52"/>
    <w:rsid w:val="002F2A4E"/>
    <w:rsid w:val="0047116E"/>
    <w:rsid w:val="00486D76"/>
    <w:rsid w:val="004A0A31"/>
    <w:rsid w:val="004C7446"/>
    <w:rsid w:val="005B181F"/>
    <w:rsid w:val="005D5B45"/>
    <w:rsid w:val="00676AFF"/>
    <w:rsid w:val="006C1352"/>
    <w:rsid w:val="006E61F3"/>
    <w:rsid w:val="00750ED7"/>
    <w:rsid w:val="00791327"/>
    <w:rsid w:val="007A457A"/>
    <w:rsid w:val="007D6513"/>
    <w:rsid w:val="007E5125"/>
    <w:rsid w:val="008A79F2"/>
    <w:rsid w:val="008D2214"/>
    <w:rsid w:val="009416AD"/>
    <w:rsid w:val="00955B2E"/>
    <w:rsid w:val="009E47EC"/>
    <w:rsid w:val="00A1752B"/>
    <w:rsid w:val="00A218D1"/>
    <w:rsid w:val="00A23EBF"/>
    <w:rsid w:val="00A7640A"/>
    <w:rsid w:val="00AD0B23"/>
    <w:rsid w:val="00AF01C9"/>
    <w:rsid w:val="00B5322C"/>
    <w:rsid w:val="00B76FB0"/>
    <w:rsid w:val="00B910E7"/>
    <w:rsid w:val="00BA2DAE"/>
    <w:rsid w:val="00BB74BF"/>
    <w:rsid w:val="00C86FAA"/>
    <w:rsid w:val="00C93D06"/>
    <w:rsid w:val="00D14E07"/>
    <w:rsid w:val="00D54AEB"/>
    <w:rsid w:val="00DA51FE"/>
    <w:rsid w:val="00F25977"/>
    <w:rsid w:val="00F325AA"/>
    <w:rsid w:val="00F716D9"/>
    <w:rsid w:val="00F9537B"/>
    <w:rsid w:val="00FF4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44525"/>
  <w15:chartTrackingRefBased/>
  <w15:docId w15:val="{3D3AFF10-3778-43A0-8B62-93DE8E99D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A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4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54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A0A31"/>
    <w:pPr>
      <w:spacing w:after="0" w:line="240" w:lineRule="auto"/>
    </w:pPr>
  </w:style>
  <w:style w:type="character" w:customStyle="1" w:styleId="Heading1Char">
    <w:name w:val="Heading 1 Char"/>
    <w:basedOn w:val="DefaultParagraphFont"/>
    <w:link w:val="Heading1"/>
    <w:uiPriority w:val="9"/>
    <w:rsid w:val="004A0A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54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3541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3541E"/>
    <w:pPr>
      <w:ind w:left="720"/>
      <w:contextualSpacing/>
    </w:pPr>
  </w:style>
  <w:style w:type="paragraph" w:styleId="TOCHeading">
    <w:name w:val="TOC Heading"/>
    <w:basedOn w:val="Heading1"/>
    <w:next w:val="Normal"/>
    <w:uiPriority w:val="39"/>
    <w:unhideWhenUsed/>
    <w:qFormat/>
    <w:rsid w:val="0013541E"/>
    <w:pPr>
      <w:outlineLvl w:val="9"/>
    </w:pPr>
    <w:rPr>
      <w:lang w:val="en-US"/>
    </w:rPr>
  </w:style>
  <w:style w:type="paragraph" w:styleId="TOC1">
    <w:name w:val="toc 1"/>
    <w:basedOn w:val="Normal"/>
    <w:next w:val="Normal"/>
    <w:autoRedefine/>
    <w:uiPriority w:val="39"/>
    <w:unhideWhenUsed/>
    <w:rsid w:val="0013541E"/>
    <w:pPr>
      <w:spacing w:after="100"/>
    </w:pPr>
  </w:style>
  <w:style w:type="paragraph" w:styleId="TOC2">
    <w:name w:val="toc 2"/>
    <w:basedOn w:val="Normal"/>
    <w:next w:val="Normal"/>
    <w:autoRedefine/>
    <w:uiPriority w:val="39"/>
    <w:unhideWhenUsed/>
    <w:rsid w:val="0013541E"/>
    <w:pPr>
      <w:spacing w:after="100"/>
      <w:ind w:left="220"/>
    </w:pPr>
  </w:style>
  <w:style w:type="paragraph" w:styleId="TOC3">
    <w:name w:val="toc 3"/>
    <w:basedOn w:val="Normal"/>
    <w:next w:val="Normal"/>
    <w:autoRedefine/>
    <w:uiPriority w:val="39"/>
    <w:unhideWhenUsed/>
    <w:rsid w:val="0013541E"/>
    <w:pPr>
      <w:spacing w:after="100"/>
      <w:ind w:left="440"/>
    </w:pPr>
  </w:style>
  <w:style w:type="character" w:styleId="Hyperlink">
    <w:name w:val="Hyperlink"/>
    <w:basedOn w:val="DefaultParagraphFont"/>
    <w:uiPriority w:val="99"/>
    <w:unhideWhenUsed/>
    <w:rsid w:val="0013541E"/>
    <w:rPr>
      <w:color w:val="0563C1" w:themeColor="hyperlink"/>
      <w:u w:val="single"/>
    </w:rPr>
  </w:style>
  <w:style w:type="character" w:styleId="UnresolvedMention">
    <w:name w:val="Unresolved Mention"/>
    <w:basedOn w:val="DefaultParagraphFont"/>
    <w:uiPriority w:val="99"/>
    <w:semiHidden/>
    <w:unhideWhenUsed/>
    <w:rsid w:val="00BA2DAE"/>
    <w:rPr>
      <w:color w:val="605E5C"/>
      <w:shd w:val="clear" w:color="auto" w:fill="E1DFDD"/>
    </w:rPr>
  </w:style>
  <w:style w:type="paragraph" w:styleId="Caption">
    <w:name w:val="caption"/>
    <w:basedOn w:val="Normal"/>
    <w:next w:val="Normal"/>
    <w:uiPriority w:val="35"/>
    <w:unhideWhenUsed/>
    <w:qFormat/>
    <w:rsid w:val="00BA2DAE"/>
    <w:pPr>
      <w:spacing w:after="200" w:line="240" w:lineRule="auto"/>
    </w:pPr>
    <w:rPr>
      <w:i/>
      <w:iCs/>
      <w:color w:val="44546A" w:themeColor="text2"/>
      <w:sz w:val="18"/>
      <w:szCs w:val="18"/>
    </w:rPr>
  </w:style>
  <w:style w:type="character" w:styleId="Emphasis">
    <w:name w:val="Emphasis"/>
    <w:basedOn w:val="DefaultParagraphFont"/>
    <w:uiPriority w:val="20"/>
    <w:qFormat/>
    <w:rsid w:val="00C86FAA"/>
    <w:rPr>
      <w:i/>
      <w:iCs/>
    </w:rPr>
  </w:style>
  <w:style w:type="character" w:styleId="FollowedHyperlink">
    <w:name w:val="FollowedHyperlink"/>
    <w:basedOn w:val="DefaultParagraphFont"/>
    <w:uiPriority w:val="99"/>
    <w:semiHidden/>
    <w:unhideWhenUsed/>
    <w:rsid w:val="008A79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208727">
      <w:bodyDiv w:val="1"/>
      <w:marLeft w:val="0"/>
      <w:marRight w:val="0"/>
      <w:marTop w:val="0"/>
      <w:marBottom w:val="0"/>
      <w:divBdr>
        <w:top w:val="none" w:sz="0" w:space="0" w:color="auto"/>
        <w:left w:val="none" w:sz="0" w:space="0" w:color="auto"/>
        <w:bottom w:val="none" w:sz="0" w:space="0" w:color="auto"/>
        <w:right w:val="none" w:sz="0" w:space="0" w:color="auto"/>
      </w:divBdr>
      <w:divsChild>
        <w:div w:id="944073442">
          <w:marLeft w:val="0"/>
          <w:marRight w:val="0"/>
          <w:marTop w:val="0"/>
          <w:marBottom w:val="0"/>
          <w:divBdr>
            <w:top w:val="single" w:sz="6" w:space="7" w:color="E5E5E5"/>
            <w:left w:val="none" w:sz="0" w:space="0" w:color="auto"/>
            <w:bottom w:val="none" w:sz="0" w:space="0" w:color="auto"/>
            <w:right w:val="none" w:sz="0" w:space="0" w:color="auto"/>
          </w:divBdr>
        </w:div>
        <w:div w:id="340545228">
          <w:marLeft w:val="0"/>
          <w:marRight w:val="0"/>
          <w:marTop w:val="0"/>
          <w:marBottom w:val="0"/>
          <w:divBdr>
            <w:top w:val="none" w:sz="0" w:space="0" w:color="auto"/>
            <w:left w:val="none" w:sz="0" w:space="0" w:color="auto"/>
            <w:bottom w:val="none" w:sz="0" w:space="0" w:color="auto"/>
            <w:right w:val="none" w:sz="0" w:space="0" w:color="auto"/>
          </w:divBdr>
          <w:divsChild>
            <w:div w:id="1111901843">
              <w:marLeft w:val="0"/>
              <w:marRight w:val="0"/>
              <w:marTop w:val="0"/>
              <w:marBottom w:val="0"/>
              <w:divBdr>
                <w:top w:val="none" w:sz="0" w:space="0" w:color="auto"/>
                <w:left w:val="none" w:sz="0" w:space="0" w:color="auto"/>
                <w:bottom w:val="none" w:sz="0" w:space="0" w:color="auto"/>
                <w:right w:val="none" w:sz="0" w:space="0" w:color="auto"/>
              </w:divBdr>
              <w:divsChild>
                <w:div w:id="679741479">
                  <w:marLeft w:val="0"/>
                  <w:marRight w:val="0"/>
                  <w:marTop w:val="0"/>
                  <w:marBottom w:val="0"/>
                  <w:divBdr>
                    <w:top w:val="none" w:sz="0" w:space="0" w:color="auto"/>
                    <w:left w:val="none" w:sz="0" w:space="0" w:color="auto"/>
                    <w:bottom w:val="none" w:sz="0" w:space="0" w:color="auto"/>
                    <w:right w:val="none" w:sz="0" w:space="0" w:color="auto"/>
                  </w:divBdr>
                  <w:divsChild>
                    <w:div w:id="1236430560">
                      <w:marLeft w:val="0"/>
                      <w:marRight w:val="0"/>
                      <w:marTop w:val="0"/>
                      <w:marBottom w:val="300"/>
                      <w:divBdr>
                        <w:top w:val="none" w:sz="0" w:space="0" w:color="auto"/>
                        <w:left w:val="none" w:sz="0" w:space="0" w:color="auto"/>
                        <w:bottom w:val="none" w:sz="0" w:space="0" w:color="auto"/>
                        <w:right w:val="none" w:sz="0" w:space="0" w:color="auto"/>
                      </w:divBdr>
                      <w:divsChild>
                        <w:div w:id="294067772">
                          <w:marLeft w:val="0"/>
                          <w:marRight w:val="0"/>
                          <w:marTop w:val="0"/>
                          <w:marBottom w:val="225"/>
                          <w:divBdr>
                            <w:top w:val="none" w:sz="0" w:space="0" w:color="auto"/>
                            <w:left w:val="none" w:sz="0" w:space="0" w:color="auto"/>
                            <w:bottom w:val="none" w:sz="0" w:space="0" w:color="auto"/>
                            <w:right w:val="none" w:sz="0" w:space="0" w:color="auto"/>
                          </w:divBdr>
                        </w:div>
                        <w:div w:id="171299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945391">
      <w:bodyDiv w:val="1"/>
      <w:marLeft w:val="0"/>
      <w:marRight w:val="0"/>
      <w:marTop w:val="0"/>
      <w:marBottom w:val="0"/>
      <w:divBdr>
        <w:top w:val="none" w:sz="0" w:space="0" w:color="auto"/>
        <w:left w:val="none" w:sz="0" w:space="0" w:color="auto"/>
        <w:bottom w:val="none" w:sz="0" w:space="0" w:color="auto"/>
        <w:right w:val="none" w:sz="0" w:space="0" w:color="auto"/>
      </w:divBdr>
    </w:div>
    <w:div w:id="887956657">
      <w:bodyDiv w:val="1"/>
      <w:marLeft w:val="0"/>
      <w:marRight w:val="0"/>
      <w:marTop w:val="0"/>
      <w:marBottom w:val="0"/>
      <w:divBdr>
        <w:top w:val="none" w:sz="0" w:space="0" w:color="auto"/>
        <w:left w:val="none" w:sz="0" w:space="0" w:color="auto"/>
        <w:bottom w:val="none" w:sz="0" w:space="0" w:color="auto"/>
        <w:right w:val="none" w:sz="0" w:space="0" w:color="auto"/>
      </w:divBdr>
    </w:div>
    <w:div w:id="915214246">
      <w:bodyDiv w:val="1"/>
      <w:marLeft w:val="0"/>
      <w:marRight w:val="0"/>
      <w:marTop w:val="0"/>
      <w:marBottom w:val="0"/>
      <w:divBdr>
        <w:top w:val="none" w:sz="0" w:space="0" w:color="auto"/>
        <w:left w:val="none" w:sz="0" w:space="0" w:color="auto"/>
        <w:bottom w:val="none" w:sz="0" w:space="0" w:color="auto"/>
        <w:right w:val="none" w:sz="0" w:space="0" w:color="auto"/>
      </w:divBdr>
    </w:div>
    <w:div w:id="1260748189">
      <w:bodyDiv w:val="1"/>
      <w:marLeft w:val="0"/>
      <w:marRight w:val="0"/>
      <w:marTop w:val="0"/>
      <w:marBottom w:val="0"/>
      <w:divBdr>
        <w:top w:val="none" w:sz="0" w:space="0" w:color="auto"/>
        <w:left w:val="none" w:sz="0" w:space="0" w:color="auto"/>
        <w:bottom w:val="none" w:sz="0" w:space="0" w:color="auto"/>
        <w:right w:val="none" w:sz="0" w:space="0" w:color="auto"/>
      </w:divBdr>
    </w:div>
    <w:div w:id="1368330655">
      <w:bodyDiv w:val="1"/>
      <w:marLeft w:val="0"/>
      <w:marRight w:val="0"/>
      <w:marTop w:val="0"/>
      <w:marBottom w:val="0"/>
      <w:divBdr>
        <w:top w:val="none" w:sz="0" w:space="0" w:color="auto"/>
        <w:left w:val="none" w:sz="0" w:space="0" w:color="auto"/>
        <w:bottom w:val="none" w:sz="0" w:space="0" w:color="auto"/>
        <w:right w:val="none" w:sz="0" w:space="0" w:color="auto"/>
      </w:divBdr>
    </w:div>
    <w:div w:id="1405445148">
      <w:bodyDiv w:val="1"/>
      <w:marLeft w:val="0"/>
      <w:marRight w:val="0"/>
      <w:marTop w:val="0"/>
      <w:marBottom w:val="0"/>
      <w:divBdr>
        <w:top w:val="none" w:sz="0" w:space="0" w:color="auto"/>
        <w:left w:val="none" w:sz="0" w:space="0" w:color="auto"/>
        <w:bottom w:val="none" w:sz="0" w:space="0" w:color="auto"/>
        <w:right w:val="none" w:sz="0" w:space="0" w:color="auto"/>
      </w:divBdr>
    </w:div>
    <w:div w:id="1513953032">
      <w:bodyDiv w:val="1"/>
      <w:marLeft w:val="0"/>
      <w:marRight w:val="0"/>
      <w:marTop w:val="0"/>
      <w:marBottom w:val="0"/>
      <w:divBdr>
        <w:top w:val="none" w:sz="0" w:space="0" w:color="auto"/>
        <w:left w:val="none" w:sz="0" w:space="0" w:color="auto"/>
        <w:bottom w:val="none" w:sz="0" w:space="0" w:color="auto"/>
        <w:right w:val="none" w:sz="0" w:space="0" w:color="auto"/>
      </w:divBdr>
    </w:div>
    <w:div w:id="1529836190">
      <w:bodyDiv w:val="1"/>
      <w:marLeft w:val="0"/>
      <w:marRight w:val="0"/>
      <w:marTop w:val="0"/>
      <w:marBottom w:val="0"/>
      <w:divBdr>
        <w:top w:val="none" w:sz="0" w:space="0" w:color="auto"/>
        <w:left w:val="none" w:sz="0" w:space="0" w:color="auto"/>
        <w:bottom w:val="none" w:sz="0" w:space="0" w:color="auto"/>
        <w:right w:val="none" w:sz="0" w:space="0" w:color="auto"/>
      </w:divBdr>
    </w:div>
    <w:div w:id="1546914084">
      <w:bodyDiv w:val="1"/>
      <w:marLeft w:val="0"/>
      <w:marRight w:val="0"/>
      <w:marTop w:val="0"/>
      <w:marBottom w:val="0"/>
      <w:divBdr>
        <w:top w:val="none" w:sz="0" w:space="0" w:color="auto"/>
        <w:left w:val="none" w:sz="0" w:space="0" w:color="auto"/>
        <w:bottom w:val="none" w:sz="0" w:space="0" w:color="auto"/>
        <w:right w:val="none" w:sz="0" w:space="0" w:color="auto"/>
      </w:divBdr>
    </w:div>
    <w:div w:id="1549148103">
      <w:bodyDiv w:val="1"/>
      <w:marLeft w:val="0"/>
      <w:marRight w:val="0"/>
      <w:marTop w:val="0"/>
      <w:marBottom w:val="0"/>
      <w:divBdr>
        <w:top w:val="none" w:sz="0" w:space="0" w:color="auto"/>
        <w:left w:val="none" w:sz="0" w:space="0" w:color="auto"/>
        <w:bottom w:val="none" w:sz="0" w:space="0" w:color="auto"/>
        <w:right w:val="none" w:sz="0" w:space="0" w:color="auto"/>
      </w:divBdr>
      <w:divsChild>
        <w:div w:id="2003197365">
          <w:marLeft w:val="0"/>
          <w:marRight w:val="0"/>
          <w:marTop w:val="0"/>
          <w:marBottom w:val="0"/>
          <w:divBdr>
            <w:top w:val="none" w:sz="0" w:space="0" w:color="auto"/>
            <w:left w:val="none" w:sz="0" w:space="0" w:color="auto"/>
            <w:bottom w:val="none" w:sz="0" w:space="0" w:color="auto"/>
            <w:right w:val="none" w:sz="0" w:space="0" w:color="auto"/>
          </w:divBdr>
          <w:divsChild>
            <w:div w:id="1150905424">
              <w:marLeft w:val="0"/>
              <w:marRight w:val="0"/>
              <w:marTop w:val="0"/>
              <w:marBottom w:val="0"/>
              <w:divBdr>
                <w:top w:val="none" w:sz="0" w:space="0" w:color="auto"/>
                <w:left w:val="none" w:sz="0" w:space="0" w:color="auto"/>
                <w:bottom w:val="none" w:sz="0" w:space="0" w:color="auto"/>
                <w:right w:val="none" w:sz="0" w:space="0" w:color="auto"/>
              </w:divBdr>
            </w:div>
            <w:div w:id="1783721995">
              <w:marLeft w:val="0"/>
              <w:marRight w:val="0"/>
              <w:marTop w:val="0"/>
              <w:marBottom w:val="0"/>
              <w:divBdr>
                <w:top w:val="none" w:sz="0" w:space="0" w:color="auto"/>
                <w:left w:val="none" w:sz="0" w:space="0" w:color="auto"/>
                <w:bottom w:val="none" w:sz="0" w:space="0" w:color="auto"/>
                <w:right w:val="none" w:sz="0" w:space="0" w:color="auto"/>
              </w:divBdr>
            </w:div>
          </w:divsChild>
        </w:div>
        <w:div w:id="995376992">
          <w:marLeft w:val="0"/>
          <w:marRight w:val="0"/>
          <w:marTop w:val="0"/>
          <w:marBottom w:val="0"/>
          <w:divBdr>
            <w:top w:val="none" w:sz="0" w:space="0" w:color="auto"/>
            <w:left w:val="none" w:sz="0" w:space="0" w:color="auto"/>
            <w:bottom w:val="none" w:sz="0" w:space="0" w:color="auto"/>
            <w:right w:val="none" w:sz="0" w:space="0" w:color="auto"/>
          </w:divBdr>
          <w:divsChild>
            <w:div w:id="239104747">
              <w:marLeft w:val="0"/>
              <w:marRight w:val="0"/>
              <w:marTop w:val="0"/>
              <w:marBottom w:val="0"/>
              <w:divBdr>
                <w:top w:val="none" w:sz="0" w:space="0" w:color="auto"/>
                <w:left w:val="none" w:sz="0" w:space="0" w:color="auto"/>
                <w:bottom w:val="none" w:sz="0" w:space="0" w:color="auto"/>
                <w:right w:val="none" w:sz="0" w:space="0" w:color="auto"/>
              </w:divBdr>
              <w:divsChild>
                <w:div w:id="1389837723">
                  <w:marLeft w:val="0"/>
                  <w:marRight w:val="0"/>
                  <w:marTop w:val="0"/>
                  <w:marBottom w:val="0"/>
                  <w:divBdr>
                    <w:top w:val="none" w:sz="0" w:space="0" w:color="auto"/>
                    <w:left w:val="none" w:sz="0" w:space="0" w:color="auto"/>
                    <w:bottom w:val="none" w:sz="0" w:space="0" w:color="auto"/>
                    <w:right w:val="none" w:sz="0" w:space="0" w:color="auto"/>
                  </w:divBdr>
                  <w:divsChild>
                    <w:div w:id="842014803">
                      <w:marLeft w:val="0"/>
                      <w:marRight w:val="0"/>
                      <w:marTop w:val="0"/>
                      <w:marBottom w:val="0"/>
                      <w:divBdr>
                        <w:top w:val="none" w:sz="0" w:space="0" w:color="auto"/>
                        <w:left w:val="none" w:sz="0" w:space="0" w:color="auto"/>
                        <w:bottom w:val="none" w:sz="0" w:space="0" w:color="auto"/>
                        <w:right w:val="none" w:sz="0" w:space="0" w:color="auto"/>
                      </w:divBdr>
                    </w:div>
                    <w:div w:id="545259602">
                      <w:marLeft w:val="300"/>
                      <w:marRight w:val="0"/>
                      <w:marTop w:val="0"/>
                      <w:marBottom w:val="0"/>
                      <w:divBdr>
                        <w:top w:val="none" w:sz="0" w:space="0" w:color="auto"/>
                        <w:left w:val="none" w:sz="0" w:space="0" w:color="auto"/>
                        <w:bottom w:val="none" w:sz="0" w:space="0" w:color="auto"/>
                        <w:right w:val="none" w:sz="0" w:space="0" w:color="auto"/>
                      </w:divBdr>
                      <w:divsChild>
                        <w:div w:id="1308169662">
                          <w:marLeft w:val="0"/>
                          <w:marRight w:val="0"/>
                          <w:marTop w:val="0"/>
                          <w:marBottom w:val="0"/>
                          <w:divBdr>
                            <w:top w:val="none" w:sz="0" w:space="0" w:color="auto"/>
                            <w:left w:val="none" w:sz="0" w:space="0" w:color="auto"/>
                            <w:bottom w:val="none" w:sz="0" w:space="0" w:color="auto"/>
                            <w:right w:val="none" w:sz="0" w:space="0" w:color="auto"/>
                          </w:divBdr>
                          <w:divsChild>
                            <w:div w:id="71954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3151469">
      <w:bodyDiv w:val="1"/>
      <w:marLeft w:val="0"/>
      <w:marRight w:val="0"/>
      <w:marTop w:val="0"/>
      <w:marBottom w:val="0"/>
      <w:divBdr>
        <w:top w:val="none" w:sz="0" w:space="0" w:color="auto"/>
        <w:left w:val="none" w:sz="0" w:space="0" w:color="auto"/>
        <w:bottom w:val="none" w:sz="0" w:space="0" w:color="auto"/>
        <w:right w:val="none" w:sz="0" w:space="0" w:color="auto"/>
      </w:divBdr>
    </w:div>
    <w:div w:id="1642691767">
      <w:bodyDiv w:val="1"/>
      <w:marLeft w:val="0"/>
      <w:marRight w:val="0"/>
      <w:marTop w:val="0"/>
      <w:marBottom w:val="0"/>
      <w:divBdr>
        <w:top w:val="none" w:sz="0" w:space="0" w:color="auto"/>
        <w:left w:val="none" w:sz="0" w:space="0" w:color="auto"/>
        <w:bottom w:val="none" w:sz="0" w:space="0" w:color="auto"/>
        <w:right w:val="none" w:sz="0" w:space="0" w:color="auto"/>
      </w:divBdr>
    </w:div>
    <w:div w:id="1788694901">
      <w:bodyDiv w:val="1"/>
      <w:marLeft w:val="0"/>
      <w:marRight w:val="0"/>
      <w:marTop w:val="0"/>
      <w:marBottom w:val="0"/>
      <w:divBdr>
        <w:top w:val="none" w:sz="0" w:space="0" w:color="auto"/>
        <w:left w:val="none" w:sz="0" w:space="0" w:color="auto"/>
        <w:bottom w:val="none" w:sz="0" w:space="0" w:color="auto"/>
        <w:right w:val="none" w:sz="0" w:space="0" w:color="auto"/>
      </w:divBdr>
    </w:div>
    <w:div w:id="1983923151">
      <w:bodyDiv w:val="1"/>
      <w:marLeft w:val="0"/>
      <w:marRight w:val="0"/>
      <w:marTop w:val="0"/>
      <w:marBottom w:val="0"/>
      <w:divBdr>
        <w:top w:val="none" w:sz="0" w:space="0" w:color="auto"/>
        <w:left w:val="none" w:sz="0" w:space="0" w:color="auto"/>
        <w:bottom w:val="none" w:sz="0" w:space="0" w:color="auto"/>
        <w:right w:val="none" w:sz="0" w:space="0" w:color="auto"/>
      </w:divBdr>
    </w:div>
    <w:div w:id="204590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oodle.uwtsd.ac.uk/mod/resource/view.php?id=186816" TargetMode="External"/><Relationship Id="rId18" Type="http://schemas.openxmlformats.org/officeDocument/2006/relationships/hyperlink" Target="https://quoteinvestigator.com/2014/05/09/urgent/" TargetMode="External"/><Relationship Id="rId3" Type="http://schemas.openxmlformats.org/officeDocument/2006/relationships/styles" Target="styles.xml"/><Relationship Id="rId21" Type="http://schemas.openxmlformats.org/officeDocument/2006/relationships/hyperlink" Target="http://www.hr.ucdavis.edu/sdps/forms/IDP%20Final%2010.14.11.pdf" TargetMode="External"/><Relationship Id="rId7" Type="http://schemas.openxmlformats.org/officeDocument/2006/relationships/image" Target="media/image1.png"/><Relationship Id="rId12" Type="http://schemas.openxmlformats.org/officeDocument/2006/relationships/hyperlink" Target="https://en.wikipedia.org/wiki/Time_management" TargetMode="External"/><Relationship Id="rId17" Type="http://schemas.openxmlformats.org/officeDocument/2006/relationships/hyperlink" Target="https://en.wikipedia.org/wiki/SWOT_analysis" TargetMode="External"/><Relationship Id="rId2" Type="http://schemas.openxmlformats.org/officeDocument/2006/relationships/numbering" Target="numbering.xml"/><Relationship Id="rId16" Type="http://schemas.openxmlformats.org/officeDocument/2006/relationships/hyperlink" Target="https://www.mindtools.com/pages/article/newTMC_05.htm" TargetMode="External"/><Relationship Id="rId20" Type="http://schemas.openxmlformats.org/officeDocument/2006/relationships/hyperlink" Target="https://moodle.uwtsd.ac.uk/mod/resource/view.php?id=186808" TargetMode="External"/><Relationship Id="rId1" Type="http://schemas.openxmlformats.org/officeDocument/2006/relationships/customXml" Target="../customXml/item1.xml"/><Relationship Id="rId6" Type="http://schemas.openxmlformats.org/officeDocument/2006/relationships/hyperlink" Target="https://en.wikipedia.org/wiki/File:SWOT_en.svg" TargetMode="External"/><Relationship Id="rId11" Type="http://schemas.openxmlformats.org/officeDocument/2006/relationships/hyperlink" Target="https://moodle.uwtsd.ac.uk/mod/resource/view.php?id=186814" TargetMode="External"/><Relationship Id="rId5" Type="http://schemas.openxmlformats.org/officeDocument/2006/relationships/webSettings" Target="webSettings.xml"/><Relationship Id="rId15" Type="http://schemas.openxmlformats.org/officeDocument/2006/relationships/hyperlink" Target="https://journals.sagepub.com/doi/abs/10.1177/000271629700900314"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medium.com/the-mission/the-eisenhower-method-for-taking-action-how-to-distinguish-between-urgent-and-important-tasks-895339a13dea"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www.businessballs.com/pareto-principle-80-20-rule.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9F364-F0C4-4AA1-8D20-4DCF6F63C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9</Pages>
  <Words>2043</Words>
  <Characters>11648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Oluwasegun Aregbesola</dc:creator>
  <cp:keywords/>
  <dc:description/>
  <cp:lastModifiedBy>Oluwasegun Aregbesola</cp:lastModifiedBy>
  <cp:revision>4</cp:revision>
  <dcterms:created xsi:type="dcterms:W3CDTF">2020-05-05T19:38:00Z</dcterms:created>
  <dcterms:modified xsi:type="dcterms:W3CDTF">2020-05-05T22:53:00Z</dcterms:modified>
</cp:coreProperties>
</file>