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1080372"/>
        <w:docPartObj>
          <w:docPartGallery w:val="Cover Pages"/>
          <w:docPartUnique/>
        </w:docPartObj>
      </w:sdtPr>
      <w:sdtEndPr>
        <w:rPr>
          <w:rStyle w:val="normaltextrun"/>
          <w:rFonts w:ascii="Arial" w:eastAsiaTheme="majorEastAsia" w:hAnsi="Arial" w:cs="Arial"/>
          <w:color w:val="FF0000"/>
        </w:rPr>
      </w:sdtEndPr>
      <w:sdtContent>
        <w:p w14:paraId="5C2ED97E" w14:textId="66D6A681" w:rsidR="00B91AF1" w:rsidRDefault="00B91AF1">
          <w:r>
            <w:rPr>
              <w:noProof/>
            </w:rPr>
            <mc:AlternateContent>
              <mc:Choice Requires="wps">
                <w:drawing>
                  <wp:anchor distT="0" distB="0" distL="114300" distR="114300" simplePos="0" relativeHeight="251661312" behindDoc="0" locked="0" layoutInCell="1" allowOverlap="1" wp14:anchorId="0C5A8CDF" wp14:editId="08DAEF2D">
                    <wp:simplePos x="0" y="0"/>
                    <wp:positionH relativeFrom="page">
                      <wp:align>left</wp:align>
                    </wp:positionH>
                    <wp:positionV relativeFrom="page">
                      <wp:align>bottom</wp:align>
                    </wp:positionV>
                    <wp:extent cx="5534025" cy="2724912"/>
                    <wp:effectExtent l="0" t="0" r="0" b="0"/>
                    <wp:wrapNone/>
                    <wp:docPr id="36" name="Text Box 42"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0B6896D7" w14:textId="68CD2225" w:rsidR="00B91AF1" w:rsidRDefault="00B91AF1">
                                    <w:pPr>
                                      <w:pStyle w:val="NoSpacing"/>
                                      <w:spacing w:after="480"/>
                                      <w:rPr>
                                        <w:i/>
                                        <w:color w:val="262626" w:themeColor="text1" w:themeTint="D9"/>
                                        <w:sz w:val="32"/>
                                        <w:szCs w:val="32"/>
                                      </w:rPr>
                                    </w:pPr>
                                    <w:r>
                                      <w:rPr>
                                        <w:i/>
                                        <w:color w:val="262626" w:themeColor="text1" w:themeTint="D9"/>
                                        <w:sz w:val="32"/>
                                        <w:szCs w:val="32"/>
                                      </w:rPr>
                                      <w:t>Student Number - 1804340</w:t>
                                    </w:r>
                                  </w:p>
                                </w:sdtContent>
                              </w:sdt>
                              <w:p w14:paraId="466F7B90" w14:textId="7C955D1C" w:rsidR="00B91AF1" w:rsidRDefault="00B91AF1">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Content>
                                    <w:r>
                                      <w:rPr>
                                        <w:i/>
                                        <w:color w:val="262626" w:themeColor="text1" w:themeTint="D9"/>
                                        <w:sz w:val="26"/>
                                        <w:szCs w:val="26"/>
                                      </w:rPr>
                                      <w:t xml:space="preserve">Word count </w:t>
                                    </w:r>
                                    <w:r w:rsidR="00FE1C83">
                                      <w:rPr>
                                        <w:i/>
                                        <w:color w:val="262626" w:themeColor="text1" w:themeTint="D9"/>
                                        <w:sz w:val="26"/>
                                        <w:szCs w:val="26"/>
                                      </w:rPr>
                                      <w:t>–</w:t>
                                    </w:r>
                                    <w:r>
                                      <w:rPr>
                                        <w:i/>
                                        <w:color w:val="262626" w:themeColor="text1" w:themeTint="D9"/>
                                        <w:sz w:val="26"/>
                                        <w:szCs w:val="26"/>
                                      </w:rPr>
                                      <w:t xml:space="preserve"> </w:t>
                                    </w:r>
                                  </w:sdtContent>
                                </w:sdt>
                                <w:r w:rsidR="00FE1C83">
                                  <w:rPr>
                                    <w:i/>
                                    <w:color w:val="262626" w:themeColor="text1" w:themeTint="D9"/>
                                    <w:sz w:val="26"/>
                                    <w:szCs w:val="26"/>
                                  </w:rPr>
                                  <w:t>2,336</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0C5A8CDF" id="_x0000_t202" coordsize="21600,21600" o:spt="202" path="m,l,21600r21600,l21600,xe">
                    <v:stroke joinstyle="miter"/>
                    <v:path gradientshapeok="t" o:connecttype="rect"/>
                  </v:shapetype>
                  <v:shape id="Text Box 42"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&#13;&#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0B6896D7" w14:textId="68CD2225" w:rsidR="00B91AF1" w:rsidRDefault="00B91AF1">
                              <w:pPr>
                                <w:pStyle w:val="NoSpacing"/>
                                <w:spacing w:after="480"/>
                                <w:rPr>
                                  <w:i/>
                                  <w:color w:val="262626" w:themeColor="text1" w:themeTint="D9"/>
                                  <w:sz w:val="32"/>
                                  <w:szCs w:val="32"/>
                                </w:rPr>
                              </w:pPr>
                              <w:r>
                                <w:rPr>
                                  <w:i/>
                                  <w:color w:val="262626" w:themeColor="text1" w:themeTint="D9"/>
                                  <w:sz w:val="32"/>
                                  <w:szCs w:val="32"/>
                                </w:rPr>
                                <w:t>Student Number - 1804340</w:t>
                              </w:r>
                            </w:p>
                          </w:sdtContent>
                        </w:sdt>
                        <w:p w14:paraId="466F7B90" w14:textId="7C955D1C" w:rsidR="00B91AF1" w:rsidRDefault="00B91AF1">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Content>
                              <w:r>
                                <w:rPr>
                                  <w:i/>
                                  <w:color w:val="262626" w:themeColor="text1" w:themeTint="D9"/>
                                  <w:sz w:val="26"/>
                                  <w:szCs w:val="26"/>
                                </w:rPr>
                                <w:t xml:space="preserve">Word count </w:t>
                              </w:r>
                              <w:r w:rsidR="00FE1C83">
                                <w:rPr>
                                  <w:i/>
                                  <w:color w:val="262626" w:themeColor="text1" w:themeTint="D9"/>
                                  <w:sz w:val="26"/>
                                  <w:szCs w:val="26"/>
                                </w:rPr>
                                <w:t>–</w:t>
                              </w:r>
                              <w:r>
                                <w:rPr>
                                  <w:i/>
                                  <w:color w:val="262626" w:themeColor="text1" w:themeTint="D9"/>
                                  <w:sz w:val="26"/>
                                  <w:szCs w:val="26"/>
                                </w:rPr>
                                <w:t xml:space="preserve"> </w:t>
                              </w:r>
                            </w:sdtContent>
                          </w:sdt>
                          <w:r w:rsidR="00FE1C83">
                            <w:rPr>
                              <w:i/>
                              <w:color w:val="262626" w:themeColor="text1" w:themeTint="D9"/>
                              <w:sz w:val="26"/>
                              <w:szCs w:val="26"/>
                            </w:rPr>
                            <w:t>2,336</w:t>
                          </w:r>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5216529C" wp14:editId="3D6C0C87">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43"/>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1B83A4AA" id="Straight Connector 43"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p>
        <w:p w14:paraId="5B6BCF83" w14:textId="53BE8ADD" w:rsidR="00B91AF1" w:rsidRDefault="00B91AF1">
          <w:pPr>
            <w:rPr>
              <w:rStyle w:val="normaltextrun"/>
              <w:rFonts w:ascii="Arial" w:eastAsiaTheme="majorEastAsia" w:hAnsi="Arial" w:cs="Arial"/>
              <w:color w:val="FF0000"/>
            </w:rPr>
          </w:pPr>
          <w:r>
            <w:rPr>
              <w:noProof/>
            </w:rPr>
            <mc:AlternateContent>
              <mc:Choice Requires="wps">
                <w:drawing>
                  <wp:anchor distT="0" distB="0" distL="114300" distR="114300" simplePos="0" relativeHeight="251659264" behindDoc="0" locked="0" layoutInCell="1" allowOverlap="1" wp14:anchorId="7529796C" wp14:editId="5D3715D3">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4586068"/>
                    <wp:effectExtent l="0" t="0" r="2540" b="0"/>
                    <wp:wrapNone/>
                    <wp:docPr id="38" name="Text Box 44" title="Title and subtitle"/>
                    <wp:cNvGraphicFramePr/>
                    <a:graphic xmlns:a="http://schemas.openxmlformats.org/drawingml/2006/main">
                      <a:graphicData uri="http://schemas.microsoft.com/office/word/2010/wordprocessingShape">
                        <wps:wsp>
                          <wps:cNvSpPr txBox="1"/>
                          <wps:spPr>
                            <a:xfrm>
                              <a:off x="0" y="0"/>
                              <a:ext cx="5534025" cy="4586068"/>
                            </a:xfrm>
                            <a:prstGeom prst="rect">
                              <a:avLst/>
                            </a:prstGeom>
                            <a:noFill/>
                            <a:ln w="6350">
                              <a:noFill/>
                            </a:ln>
                          </wps:spPr>
                          <wps:txbx>
                            <w:txbxContent>
                              <w:sdt>
                                <w:sdtPr>
                                  <w:rPr>
                                    <w:rFonts w:asciiTheme="majorHAnsi" w:hAnsiTheme="majorHAnsi"/>
                                    <w:i/>
                                    <w:caps/>
                                    <w:color w:val="262626" w:themeColor="text1" w:themeTint="D9"/>
                                    <w:sz w:val="56"/>
                                    <w:szCs w:val="56"/>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756FB99E" w14:textId="028046AD" w:rsidR="00B91AF1" w:rsidRDefault="00B91AF1">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56"/>
                                        <w:szCs w:val="56"/>
                                      </w:rPr>
                                      <w:t xml:space="preserve">Ecad7003                                                </w:t>
                                    </w:r>
                                    <w:r w:rsidRPr="00B91AF1">
                                      <w:rPr>
                                        <w:rFonts w:asciiTheme="majorHAnsi" w:hAnsiTheme="majorHAnsi"/>
                                        <w:i/>
                                        <w:caps/>
                                        <w:color w:val="262626" w:themeColor="text1" w:themeTint="D9"/>
                                        <w:sz w:val="56"/>
                                        <w:szCs w:val="56"/>
                                      </w:rPr>
                                      <w:t>How a school develops one aspect of it’s sdp; a report that critically reflects on the actions,</w:t>
                                    </w:r>
                                    <w:r>
                                      <w:rPr>
                                        <w:rFonts w:asciiTheme="majorHAnsi" w:hAnsiTheme="majorHAnsi"/>
                                        <w:i/>
                                        <w:caps/>
                                        <w:color w:val="262626" w:themeColor="text1" w:themeTint="D9"/>
                                        <w:sz w:val="56"/>
                                        <w:szCs w:val="56"/>
                                      </w:rPr>
                                      <w:t xml:space="preserve"> impact and evidence base.</w:t>
                                    </w:r>
                                  </w:p>
                                </w:sdtContent>
                              </w:sdt>
                              <w:sdt>
                                <w:sdtPr>
                                  <w:rPr>
                                    <w:rStyle w:val="normaltextrun"/>
                                    <w:rFonts w:ascii="Arial" w:eastAsiaTheme="majorEastAsia" w:hAnsi="Arial" w:cs="Arial"/>
                                    <w:color w:val="2F5496" w:themeColor="accent1" w:themeShade="BF"/>
                                    <w:kern w:val="2"/>
                                    <w:sz w:val="32"/>
                                    <w:szCs w:val="32"/>
                                    <w:lang w:val="en-GB" w:eastAsia="en-US"/>
                                    <w14:ligatures w14:val="standardContextual"/>
                                  </w:rPr>
                                  <w:alias w:val="Subtitle"/>
                                  <w:tag w:val=""/>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5A30E42C" w14:textId="674D660A" w:rsidR="00B91AF1" w:rsidRDefault="00B91AF1" w:rsidP="00B91AF1">
                                    <w:pPr>
                                      <w:pStyle w:val="NoSpacing"/>
                                      <w:rPr>
                                        <w:i/>
                                        <w:color w:val="262626" w:themeColor="text1" w:themeTint="D9"/>
                                        <w:sz w:val="36"/>
                                        <w:szCs w:val="36"/>
                                      </w:rPr>
                                    </w:pPr>
                                    <w:r>
                                      <w:rPr>
                                        <w:rStyle w:val="normaltextrun"/>
                                        <w:rFonts w:ascii="Arial" w:eastAsiaTheme="majorEastAsia" w:hAnsi="Arial" w:cs="Arial"/>
                                        <w:color w:val="2F5496" w:themeColor="accent1" w:themeShade="BF"/>
                                        <w:kern w:val="2"/>
                                        <w:sz w:val="32"/>
                                        <w:szCs w:val="32"/>
                                        <w:lang w:val="en-GB" w:eastAsia="en-US"/>
                                        <w14:ligatures w14:val="standardContextual"/>
                                      </w:rPr>
                                      <w:t xml:space="preserve">     </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 w14:anchorId="7529796C" id="Text Box 44" o:spid="_x0000_s1027" type="#_x0000_t202" alt="Title: Title and subtitle" style="position:absolute;margin-left:0;margin-top:0;width:435.75pt;height:361.1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" filled="f" stroked="f" strokeweight=".5pt">
                    <v:textbox inset="93.6pt,,0">
                      <w:txbxContent>
                        <w:sdt>
                          <w:sdtPr>
                            <w:rPr>
                              <w:rFonts w:asciiTheme="majorHAnsi" w:hAnsiTheme="majorHAnsi"/>
                              <w:i/>
                              <w:caps/>
                              <w:color w:val="262626" w:themeColor="text1" w:themeTint="D9"/>
                              <w:sz w:val="56"/>
                              <w:szCs w:val="56"/>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756FB99E" w14:textId="028046AD" w:rsidR="00B91AF1" w:rsidRDefault="00B91AF1">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56"/>
                                  <w:szCs w:val="56"/>
                                </w:rPr>
                                <w:t xml:space="preserve">Ecad7003                                                </w:t>
                              </w:r>
                              <w:r w:rsidRPr="00B91AF1">
                                <w:rPr>
                                  <w:rFonts w:asciiTheme="majorHAnsi" w:hAnsiTheme="majorHAnsi"/>
                                  <w:i/>
                                  <w:caps/>
                                  <w:color w:val="262626" w:themeColor="text1" w:themeTint="D9"/>
                                  <w:sz w:val="56"/>
                                  <w:szCs w:val="56"/>
                                </w:rPr>
                                <w:t>How a school develops one aspect of it’s sdp; a report that critically reflects on the actions,</w:t>
                              </w:r>
                              <w:r>
                                <w:rPr>
                                  <w:rFonts w:asciiTheme="majorHAnsi" w:hAnsiTheme="majorHAnsi"/>
                                  <w:i/>
                                  <w:caps/>
                                  <w:color w:val="262626" w:themeColor="text1" w:themeTint="D9"/>
                                  <w:sz w:val="56"/>
                                  <w:szCs w:val="56"/>
                                </w:rPr>
                                <w:t xml:space="preserve"> impact and evidence base.</w:t>
                              </w:r>
                            </w:p>
                          </w:sdtContent>
                        </w:sdt>
                        <w:sdt>
                          <w:sdtPr>
                            <w:rPr>
                              <w:rStyle w:val="normaltextrun"/>
                              <w:rFonts w:ascii="Arial" w:eastAsiaTheme="majorEastAsia" w:hAnsi="Arial" w:cs="Arial"/>
                              <w:color w:val="2F5496" w:themeColor="accent1" w:themeShade="BF"/>
                              <w:kern w:val="2"/>
                              <w:sz w:val="32"/>
                              <w:szCs w:val="32"/>
                              <w:lang w:val="en-GB" w:eastAsia="en-US"/>
                              <w14:ligatures w14:val="standardContextual"/>
                            </w:rPr>
                            <w:alias w:val="Subtitle"/>
                            <w:tag w:val=""/>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5A30E42C" w14:textId="674D660A" w:rsidR="00B91AF1" w:rsidRDefault="00B91AF1" w:rsidP="00B91AF1">
                              <w:pPr>
                                <w:pStyle w:val="NoSpacing"/>
                                <w:rPr>
                                  <w:i/>
                                  <w:color w:val="262626" w:themeColor="text1" w:themeTint="D9"/>
                                  <w:sz w:val="36"/>
                                  <w:szCs w:val="36"/>
                                </w:rPr>
                              </w:pPr>
                              <w:r>
                                <w:rPr>
                                  <w:rStyle w:val="normaltextrun"/>
                                  <w:rFonts w:ascii="Arial" w:eastAsiaTheme="majorEastAsia" w:hAnsi="Arial" w:cs="Arial"/>
                                  <w:color w:val="2F5496" w:themeColor="accent1" w:themeShade="BF"/>
                                  <w:kern w:val="2"/>
                                  <w:sz w:val="32"/>
                                  <w:szCs w:val="32"/>
                                  <w:lang w:val="en-GB" w:eastAsia="en-US"/>
                                  <w14:ligatures w14:val="standardContextual"/>
                                </w:rPr>
                                <w:t xml:space="preserve">     </w:t>
                              </w:r>
                            </w:p>
                          </w:sdtContent>
                        </w:sdt>
                      </w:txbxContent>
                    </v:textbox>
                    <w10:wrap anchorx="page" anchory="page"/>
                  </v:shape>
                </w:pict>
              </mc:Fallback>
            </mc:AlternateContent>
          </w:r>
          <w:r>
            <w:rPr>
              <w:rStyle w:val="normaltextrun"/>
              <w:rFonts w:ascii="Arial" w:eastAsiaTheme="majorEastAsia" w:hAnsi="Arial" w:cs="Arial"/>
              <w:color w:val="FF0000"/>
            </w:rPr>
            <w:br w:type="page"/>
          </w:r>
        </w:p>
      </w:sdtContent>
    </w:sdt>
    <w:p w14:paraId="76AF82BF" w14:textId="351E4C73" w:rsidR="00B91AF1" w:rsidRDefault="00785D0A" w:rsidP="00B91AF1">
      <w:pPr>
        <w:pStyle w:val="Heading1"/>
        <w:rPr>
          <w:rStyle w:val="eop"/>
          <w:rFonts w:ascii="Arial" w:hAnsi="Arial" w:cs="Arial"/>
          <w:sz w:val="28"/>
          <w:szCs w:val="28"/>
        </w:rPr>
      </w:pPr>
      <w:r w:rsidRPr="00B91AF1">
        <w:rPr>
          <w:rStyle w:val="eop"/>
          <w:rFonts w:ascii="Arial" w:hAnsi="Arial" w:cs="Arial"/>
          <w:sz w:val="28"/>
          <w:szCs w:val="28"/>
        </w:rPr>
        <w:lastRenderedPageBreak/>
        <w:t> </w:t>
      </w:r>
      <w:bookmarkStart w:id="0" w:name="_Toc160478849"/>
      <w:r w:rsidR="00B91AF1" w:rsidRPr="00B91AF1">
        <w:rPr>
          <w:rStyle w:val="eop"/>
          <w:rFonts w:ascii="Arial" w:hAnsi="Arial" w:cs="Arial"/>
          <w:sz w:val="28"/>
          <w:szCs w:val="28"/>
        </w:rPr>
        <w:t>Contents Page</w:t>
      </w:r>
      <w:bookmarkEnd w:id="0"/>
    </w:p>
    <w:sdt>
      <w:sdtPr>
        <w:id w:val="-1906675280"/>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6D030932" w14:textId="7D1FC74B" w:rsidR="00B91AF1" w:rsidRPr="003A0315" w:rsidRDefault="00B91AF1">
          <w:pPr>
            <w:pStyle w:val="TOCHeading"/>
            <w:rPr>
              <w:color w:val="000000" w:themeColor="text1"/>
            </w:rPr>
          </w:pPr>
          <w:r w:rsidRPr="003A0315">
            <w:rPr>
              <w:color w:val="000000" w:themeColor="text1"/>
            </w:rPr>
            <w:t>Table of Contents</w:t>
          </w:r>
        </w:p>
        <w:p w14:paraId="65408E97" w14:textId="1BFEB2E2" w:rsidR="003A0315" w:rsidRDefault="00B91AF1">
          <w:pPr>
            <w:pStyle w:val="TOC1"/>
            <w:tabs>
              <w:tab w:val="right" w:leader="dot" w:pos="9016"/>
            </w:tabs>
            <w:rPr>
              <w:rFonts w:eastAsiaTheme="minorEastAsia" w:cstheme="minorBidi"/>
              <w:b w:val="0"/>
              <w:bCs w:val="0"/>
              <w:cap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160478849" w:history="1">
            <w:r w:rsidR="003A0315" w:rsidRPr="00E67E8C">
              <w:rPr>
                <w:rStyle w:val="Hyperlink"/>
                <w:rFonts w:ascii="Arial" w:hAnsi="Arial" w:cs="Arial"/>
                <w:noProof/>
              </w:rPr>
              <w:t>Contents Page</w:t>
            </w:r>
            <w:r w:rsidR="003A0315">
              <w:rPr>
                <w:noProof/>
                <w:webHidden/>
              </w:rPr>
              <w:tab/>
            </w:r>
            <w:r w:rsidR="003A0315">
              <w:rPr>
                <w:noProof/>
                <w:webHidden/>
              </w:rPr>
              <w:fldChar w:fldCharType="begin"/>
            </w:r>
            <w:r w:rsidR="003A0315">
              <w:rPr>
                <w:noProof/>
                <w:webHidden/>
              </w:rPr>
              <w:instrText xml:space="preserve"> PAGEREF _Toc160478849 \h </w:instrText>
            </w:r>
            <w:r w:rsidR="003A0315">
              <w:rPr>
                <w:noProof/>
                <w:webHidden/>
              </w:rPr>
            </w:r>
            <w:r w:rsidR="003A0315">
              <w:rPr>
                <w:noProof/>
                <w:webHidden/>
              </w:rPr>
              <w:fldChar w:fldCharType="separate"/>
            </w:r>
            <w:r w:rsidR="003A0315">
              <w:rPr>
                <w:noProof/>
                <w:webHidden/>
              </w:rPr>
              <w:t>1</w:t>
            </w:r>
            <w:r w:rsidR="003A0315">
              <w:rPr>
                <w:noProof/>
                <w:webHidden/>
              </w:rPr>
              <w:fldChar w:fldCharType="end"/>
            </w:r>
          </w:hyperlink>
        </w:p>
        <w:p w14:paraId="78AB1676" w14:textId="214CF2C0" w:rsidR="003A0315" w:rsidRDefault="003A0315">
          <w:pPr>
            <w:pStyle w:val="TOC1"/>
            <w:tabs>
              <w:tab w:val="left" w:pos="480"/>
              <w:tab w:val="right" w:leader="dot" w:pos="9016"/>
            </w:tabs>
            <w:rPr>
              <w:rFonts w:eastAsiaTheme="minorEastAsia" w:cstheme="minorBidi"/>
              <w:b w:val="0"/>
              <w:bCs w:val="0"/>
              <w:caps w:val="0"/>
              <w:noProof/>
              <w:sz w:val="24"/>
              <w:szCs w:val="24"/>
              <w:lang w:eastAsia="en-GB"/>
            </w:rPr>
          </w:pPr>
          <w:hyperlink w:anchor="_Toc160478850" w:history="1">
            <w:r w:rsidRPr="00E67E8C">
              <w:rPr>
                <w:rStyle w:val="Hyperlink"/>
                <w:rFonts w:ascii="Arial" w:hAnsi="Arial" w:cs="Arial"/>
                <w:noProof/>
              </w:rPr>
              <w:t>1.</w:t>
            </w:r>
            <w:r>
              <w:rPr>
                <w:rFonts w:eastAsiaTheme="minorEastAsia" w:cstheme="minorBidi"/>
                <w:b w:val="0"/>
                <w:bCs w:val="0"/>
                <w:caps w:val="0"/>
                <w:noProof/>
                <w:sz w:val="24"/>
                <w:szCs w:val="24"/>
                <w:lang w:eastAsia="en-GB"/>
              </w:rPr>
              <w:tab/>
            </w:r>
            <w:r w:rsidRPr="00E67E8C">
              <w:rPr>
                <w:rStyle w:val="Hyperlink"/>
                <w:rFonts w:ascii="Arial" w:hAnsi="Arial" w:cs="Arial"/>
                <w:noProof/>
                <w:lang w:val="en-US"/>
              </w:rPr>
              <w:t>Introduction</w:t>
            </w:r>
            <w:r>
              <w:rPr>
                <w:noProof/>
                <w:webHidden/>
              </w:rPr>
              <w:tab/>
            </w:r>
            <w:r>
              <w:rPr>
                <w:noProof/>
                <w:webHidden/>
              </w:rPr>
              <w:fldChar w:fldCharType="begin"/>
            </w:r>
            <w:r>
              <w:rPr>
                <w:noProof/>
                <w:webHidden/>
              </w:rPr>
              <w:instrText xml:space="preserve"> PAGEREF _Toc160478850 \h </w:instrText>
            </w:r>
            <w:r>
              <w:rPr>
                <w:noProof/>
                <w:webHidden/>
              </w:rPr>
            </w:r>
            <w:r>
              <w:rPr>
                <w:noProof/>
                <w:webHidden/>
              </w:rPr>
              <w:fldChar w:fldCharType="separate"/>
            </w:r>
            <w:r>
              <w:rPr>
                <w:noProof/>
                <w:webHidden/>
              </w:rPr>
              <w:t>2</w:t>
            </w:r>
            <w:r>
              <w:rPr>
                <w:noProof/>
                <w:webHidden/>
              </w:rPr>
              <w:fldChar w:fldCharType="end"/>
            </w:r>
          </w:hyperlink>
        </w:p>
        <w:p w14:paraId="5689A460" w14:textId="4E7797A8" w:rsidR="003A0315" w:rsidRDefault="003A0315">
          <w:pPr>
            <w:pStyle w:val="TOC1"/>
            <w:tabs>
              <w:tab w:val="left" w:pos="480"/>
              <w:tab w:val="right" w:leader="dot" w:pos="9016"/>
            </w:tabs>
            <w:rPr>
              <w:rFonts w:eastAsiaTheme="minorEastAsia" w:cstheme="minorBidi"/>
              <w:b w:val="0"/>
              <w:bCs w:val="0"/>
              <w:caps w:val="0"/>
              <w:noProof/>
              <w:sz w:val="24"/>
              <w:szCs w:val="24"/>
              <w:lang w:eastAsia="en-GB"/>
            </w:rPr>
          </w:pPr>
          <w:hyperlink w:anchor="_Toc160478851" w:history="1">
            <w:r w:rsidRPr="00E67E8C">
              <w:rPr>
                <w:rStyle w:val="Hyperlink"/>
                <w:rFonts w:ascii="Arial" w:hAnsi="Arial" w:cs="Arial"/>
                <w:noProof/>
                <w:lang w:val="en-US"/>
              </w:rPr>
              <w:t>2.</w:t>
            </w:r>
            <w:r>
              <w:rPr>
                <w:rFonts w:eastAsiaTheme="minorEastAsia" w:cstheme="minorBidi"/>
                <w:b w:val="0"/>
                <w:bCs w:val="0"/>
                <w:caps w:val="0"/>
                <w:noProof/>
                <w:sz w:val="24"/>
                <w:szCs w:val="24"/>
                <w:lang w:eastAsia="en-GB"/>
              </w:rPr>
              <w:tab/>
            </w:r>
            <w:r w:rsidRPr="00E67E8C">
              <w:rPr>
                <w:rStyle w:val="Hyperlink"/>
                <w:rFonts w:ascii="Arial" w:hAnsi="Arial" w:cs="Arial"/>
                <w:noProof/>
                <w:lang w:val="en-US"/>
              </w:rPr>
              <w:t>Literature Review</w:t>
            </w:r>
            <w:r>
              <w:rPr>
                <w:noProof/>
                <w:webHidden/>
              </w:rPr>
              <w:tab/>
            </w:r>
            <w:r>
              <w:rPr>
                <w:noProof/>
                <w:webHidden/>
              </w:rPr>
              <w:fldChar w:fldCharType="begin"/>
            </w:r>
            <w:r>
              <w:rPr>
                <w:noProof/>
                <w:webHidden/>
              </w:rPr>
              <w:instrText xml:space="preserve"> PAGEREF _Toc160478851 \h </w:instrText>
            </w:r>
            <w:r>
              <w:rPr>
                <w:noProof/>
                <w:webHidden/>
              </w:rPr>
            </w:r>
            <w:r>
              <w:rPr>
                <w:noProof/>
                <w:webHidden/>
              </w:rPr>
              <w:fldChar w:fldCharType="separate"/>
            </w:r>
            <w:r>
              <w:rPr>
                <w:noProof/>
                <w:webHidden/>
              </w:rPr>
              <w:t>3</w:t>
            </w:r>
            <w:r>
              <w:rPr>
                <w:noProof/>
                <w:webHidden/>
              </w:rPr>
              <w:fldChar w:fldCharType="end"/>
            </w:r>
          </w:hyperlink>
        </w:p>
        <w:p w14:paraId="7973EC49" w14:textId="5DD56C15" w:rsidR="003A0315" w:rsidRDefault="003A0315">
          <w:pPr>
            <w:pStyle w:val="TOC2"/>
            <w:tabs>
              <w:tab w:val="right" w:leader="dot" w:pos="9016"/>
            </w:tabs>
            <w:rPr>
              <w:rFonts w:eastAsiaTheme="minorEastAsia" w:cstheme="minorBidi"/>
              <w:smallCaps w:val="0"/>
              <w:noProof/>
              <w:sz w:val="24"/>
              <w:szCs w:val="24"/>
              <w:lang w:eastAsia="en-GB"/>
            </w:rPr>
          </w:pPr>
          <w:hyperlink w:anchor="_Toc160478852" w:history="1">
            <w:r w:rsidRPr="00E67E8C">
              <w:rPr>
                <w:rStyle w:val="Hyperlink"/>
                <w:rFonts w:ascii="Arial" w:hAnsi="Arial" w:cs="Arial"/>
                <w:noProof/>
                <w:lang w:val="en-US"/>
              </w:rPr>
              <w:t>2.1 School Development Plan</w:t>
            </w:r>
            <w:r>
              <w:rPr>
                <w:noProof/>
                <w:webHidden/>
              </w:rPr>
              <w:tab/>
            </w:r>
            <w:r>
              <w:rPr>
                <w:noProof/>
                <w:webHidden/>
              </w:rPr>
              <w:fldChar w:fldCharType="begin"/>
            </w:r>
            <w:r>
              <w:rPr>
                <w:noProof/>
                <w:webHidden/>
              </w:rPr>
              <w:instrText xml:space="preserve"> PAGEREF _Toc160478852 \h </w:instrText>
            </w:r>
            <w:r>
              <w:rPr>
                <w:noProof/>
                <w:webHidden/>
              </w:rPr>
            </w:r>
            <w:r>
              <w:rPr>
                <w:noProof/>
                <w:webHidden/>
              </w:rPr>
              <w:fldChar w:fldCharType="separate"/>
            </w:r>
            <w:r>
              <w:rPr>
                <w:noProof/>
                <w:webHidden/>
              </w:rPr>
              <w:t>3</w:t>
            </w:r>
            <w:r>
              <w:rPr>
                <w:noProof/>
                <w:webHidden/>
              </w:rPr>
              <w:fldChar w:fldCharType="end"/>
            </w:r>
          </w:hyperlink>
        </w:p>
        <w:p w14:paraId="6F3C9E8F" w14:textId="750BBDAA" w:rsidR="003A0315" w:rsidRDefault="003A0315">
          <w:pPr>
            <w:pStyle w:val="TOC2"/>
            <w:tabs>
              <w:tab w:val="right" w:leader="dot" w:pos="9016"/>
            </w:tabs>
            <w:rPr>
              <w:rFonts w:eastAsiaTheme="minorEastAsia" w:cstheme="minorBidi"/>
              <w:smallCaps w:val="0"/>
              <w:noProof/>
              <w:sz w:val="24"/>
              <w:szCs w:val="24"/>
              <w:lang w:eastAsia="en-GB"/>
            </w:rPr>
          </w:pPr>
          <w:hyperlink w:anchor="_Toc160478853" w:history="1">
            <w:r w:rsidRPr="00E67E8C">
              <w:rPr>
                <w:rStyle w:val="Hyperlink"/>
                <w:rFonts w:ascii="Arial" w:hAnsi="Arial" w:cs="Arial"/>
                <w:noProof/>
                <w:lang w:val="en-US"/>
              </w:rPr>
              <w:t>2.2 Main School Priority</w:t>
            </w:r>
            <w:r>
              <w:rPr>
                <w:noProof/>
                <w:webHidden/>
              </w:rPr>
              <w:tab/>
            </w:r>
            <w:r>
              <w:rPr>
                <w:noProof/>
                <w:webHidden/>
              </w:rPr>
              <w:fldChar w:fldCharType="begin"/>
            </w:r>
            <w:r>
              <w:rPr>
                <w:noProof/>
                <w:webHidden/>
              </w:rPr>
              <w:instrText xml:space="preserve"> PAGEREF _Toc160478853 \h </w:instrText>
            </w:r>
            <w:r>
              <w:rPr>
                <w:noProof/>
                <w:webHidden/>
              </w:rPr>
            </w:r>
            <w:r>
              <w:rPr>
                <w:noProof/>
                <w:webHidden/>
              </w:rPr>
              <w:fldChar w:fldCharType="separate"/>
            </w:r>
            <w:r>
              <w:rPr>
                <w:noProof/>
                <w:webHidden/>
              </w:rPr>
              <w:t>4</w:t>
            </w:r>
            <w:r>
              <w:rPr>
                <w:noProof/>
                <w:webHidden/>
              </w:rPr>
              <w:fldChar w:fldCharType="end"/>
            </w:r>
          </w:hyperlink>
        </w:p>
        <w:p w14:paraId="039BBF53" w14:textId="0792AEBF" w:rsidR="003A0315" w:rsidRDefault="003A0315">
          <w:pPr>
            <w:pStyle w:val="TOC1"/>
            <w:tabs>
              <w:tab w:val="left" w:pos="480"/>
              <w:tab w:val="right" w:leader="dot" w:pos="9016"/>
            </w:tabs>
            <w:rPr>
              <w:rFonts w:eastAsiaTheme="minorEastAsia" w:cstheme="minorBidi"/>
              <w:b w:val="0"/>
              <w:bCs w:val="0"/>
              <w:caps w:val="0"/>
              <w:noProof/>
              <w:sz w:val="24"/>
              <w:szCs w:val="24"/>
              <w:lang w:eastAsia="en-GB"/>
            </w:rPr>
          </w:pPr>
          <w:hyperlink w:anchor="_Toc160478854" w:history="1">
            <w:r w:rsidRPr="00E67E8C">
              <w:rPr>
                <w:rStyle w:val="Hyperlink"/>
                <w:rFonts w:ascii="Arial" w:hAnsi="Arial" w:cs="Arial"/>
                <w:noProof/>
                <w:lang w:val="en-US"/>
              </w:rPr>
              <w:t>3.</w:t>
            </w:r>
            <w:r>
              <w:rPr>
                <w:rFonts w:eastAsiaTheme="minorEastAsia" w:cstheme="minorBidi"/>
                <w:b w:val="0"/>
                <w:bCs w:val="0"/>
                <w:caps w:val="0"/>
                <w:noProof/>
                <w:sz w:val="24"/>
                <w:szCs w:val="24"/>
                <w:lang w:eastAsia="en-GB"/>
              </w:rPr>
              <w:tab/>
            </w:r>
            <w:r w:rsidRPr="00E67E8C">
              <w:rPr>
                <w:rStyle w:val="Hyperlink"/>
                <w:rFonts w:ascii="Arial" w:hAnsi="Arial" w:cs="Arial"/>
                <w:noProof/>
                <w:lang w:val="en-US"/>
              </w:rPr>
              <w:t>Developing an action point</w:t>
            </w:r>
            <w:r>
              <w:rPr>
                <w:noProof/>
                <w:webHidden/>
              </w:rPr>
              <w:tab/>
            </w:r>
            <w:r>
              <w:rPr>
                <w:noProof/>
                <w:webHidden/>
              </w:rPr>
              <w:fldChar w:fldCharType="begin"/>
            </w:r>
            <w:r>
              <w:rPr>
                <w:noProof/>
                <w:webHidden/>
              </w:rPr>
              <w:instrText xml:space="preserve"> PAGEREF _Toc160478854 \h </w:instrText>
            </w:r>
            <w:r>
              <w:rPr>
                <w:noProof/>
                <w:webHidden/>
              </w:rPr>
            </w:r>
            <w:r>
              <w:rPr>
                <w:noProof/>
                <w:webHidden/>
              </w:rPr>
              <w:fldChar w:fldCharType="separate"/>
            </w:r>
            <w:r>
              <w:rPr>
                <w:noProof/>
                <w:webHidden/>
              </w:rPr>
              <w:t>5</w:t>
            </w:r>
            <w:r>
              <w:rPr>
                <w:noProof/>
                <w:webHidden/>
              </w:rPr>
              <w:fldChar w:fldCharType="end"/>
            </w:r>
          </w:hyperlink>
        </w:p>
        <w:p w14:paraId="090791DF" w14:textId="24D47A93" w:rsidR="003A0315" w:rsidRDefault="003A0315">
          <w:pPr>
            <w:pStyle w:val="TOC2"/>
            <w:tabs>
              <w:tab w:val="right" w:leader="dot" w:pos="9016"/>
            </w:tabs>
            <w:rPr>
              <w:rFonts w:eastAsiaTheme="minorEastAsia" w:cstheme="minorBidi"/>
              <w:smallCaps w:val="0"/>
              <w:noProof/>
              <w:sz w:val="24"/>
              <w:szCs w:val="24"/>
              <w:lang w:eastAsia="en-GB"/>
            </w:rPr>
          </w:pPr>
          <w:hyperlink w:anchor="_Toc160478855" w:history="1">
            <w:r w:rsidRPr="00E67E8C">
              <w:rPr>
                <w:rStyle w:val="Hyperlink"/>
                <w:rFonts w:ascii="Arial" w:hAnsi="Arial" w:cs="Arial"/>
                <w:noProof/>
                <w:lang w:val="en-US"/>
              </w:rPr>
              <w:t>3.1 Self-evaluation</w:t>
            </w:r>
            <w:r>
              <w:rPr>
                <w:noProof/>
                <w:webHidden/>
              </w:rPr>
              <w:tab/>
            </w:r>
            <w:r>
              <w:rPr>
                <w:noProof/>
                <w:webHidden/>
              </w:rPr>
              <w:fldChar w:fldCharType="begin"/>
            </w:r>
            <w:r>
              <w:rPr>
                <w:noProof/>
                <w:webHidden/>
              </w:rPr>
              <w:instrText xml:space="preserve"> PAGEREF _Toc160478855 \h </w:instrText>
            </w:r>
            <w:r>
              <w:rPr>
                <w:noProof/>
                <w:webHidden/>
              </w:rPr>
            </w:r>
            <w:r>
              <w:rPr>
                <w:noProof/>
                <w:webHidden/>
              </w:rPr>
              <w:fldChar w:fldCharType="separate"/>
            </w:r>
            <w:r>
              <w:rPr>
                <w:noProof/>
                <w:webHidden/>
              </w:rPr>
              <w:t>5</w:t>
            </w:r>
            <w:r>
              <w:rPr>
                <w:noProof/>
                <w:webHidden/>
              </w:rPr>
              <w:fldChar w:fldCharType="end"/>
            </w:r>
          </w:hyperlink>
        </w:p>
        <w:p w14:paraId="0273CCC4" w14:textId="26B18D70" w:rsidR="003A0315" w:rsidRDefault="003A0315">
          <w:pPr>
            <w:pStyle w:val="TOC2"/>
            <w:tabs>
              <w:tab w:val="right" w:leader="dot" w:pos="9016"/>
            </w:tabs>
            <w:rPr>
              <w:rFonts w:eastAsiaTheme="minorEastAsia" w:cstheme="minorBidi"/>
              <w:smallCaps w:val="0"/>
              <w:noProof/>
              <w:sz w:val="24"/>
              <w:szCs w:val="24"/>
              <w:lang w:eastAsia="en-GB"/>
            </w:rPr>
          </w:pPr>
          <w:hyperlink w:anchor="_Toc160478856" w:history="1">
            <w:r w:rsidRPr="00E67E8C">
              <w:rPr>
                <w:rStyle w:val="Hyperlink"/>
                <w:rFonts w:ascii="Arial" w:hAnsi="Arial" w:cs="Arial"/>
                <w:noProof/>
                <w:lang w:val="en-US"/>
              </w:rPr>
              <w:t>3.2 Data analysis</w:t>
            </w:r>
            <w:r>
              <w:rPr>
                <w:noProof/>
                <w:webHidden/>
              </w:rPr>
              <w:tab/>
            </w:r>
            <w:r>
              <w:rPr>
                <w:noProof/>
                <w:webHidden/>
              </w:rPr>
              <w:fldChar w:fldCharType="begin"/>
            </w:r>
            <w:r>
              <w:rPr>
                <w:noProof/>
                <w:webHidden/>
              </w:rPr>
              <w:instrText xml:space="preserve"> PAGEREF _Toc160478856 \h </w:instrText>
            </w:r>
            <w:r>
              <w:rPr>
                <w:noProof/>
                <w:webHidden/>
              </w:rPr>
            </w:r>
            <w:r>
              <w:rPr>
                <w:noProof/>
                <w:webHidden/>
              </w:rPr>
              <w:fldChar w:fldCharType="separate"/>
            </w:r>
            <w:r>
              <w:rPr>
                <w:noProof/>
                <w:webHidden/>
              </w:rPr>
              <w:t>5</w:t>
            </w:r>
            <w:r>
              <w:rPr>
                <w:noProof/>
                <w:webHidden/>
              </w:rPr>
              <w:fldChar w:fldCharType="end"/>
            </w:r>
          </w:hyperlink>
        </w:p>
        <w:p w14:paraId="2F8329E3" w14:textId="09C80247" w:rsidR="003A0315" w:rsidRDefault="003A0315">
          <w:pPr>
            <w:pStyle w:val="TOC2"/>
            <w:tabs>
              <w:tab w:val="right" w:leader="dot" w:pos="9016"/>
            </w:tabs>
            <w:rPr>
              <w:rFonts w:eastAsiaTheme="minorEastAsia" w:cstheme="minorBidi"/>
              <w:smallCaps w:val="0"/>
              <w:noProof/>
              <w:sz w:val="24"/>
              <w:szCs w:val="24"/>
              <w:lang w:eastAsia="en-GB"/>
            </w:rPr>
          </w:pPr>
          <w:hyperlink w:anchor="_Toc160478857" w:history="1">
            <w:r w:rsidRPr="00E67E8C">
              <w:rPr>
                <w:rStyle w:val="Hyperlink"/>
                <w:rFonts w:ascii="Arial" w:hAnsi="Arial" w:cs="Arial"/>
                <w:noProof/>
                <w:lang w:val="en-US"/>
              </w:rPr>
              <w:t>3.3 Involving stakeholders</w:t>
            </w:r>
            <w:r>
              <w:rPr>
                <w:noProof/>
                <w:webHidden/>
              </w:rPr>
              <w:tab/>
            </w:r>
            <w:r>
              <w:rPr>
                <w:noProof/>
                <w:webHidden/>
              </w:rPr>
              <w:fldChar w:fldCharType="begin"/>
            </w:r>
            <w:r>
              <w:rPr>
                <w:noProof/>
                <w:webHidden/>
              </w:rPr>
              <w:instrText xml:space="preserve"> PAGEREF _Toc160478857 \h </w:instrText>
            </w:r>
            <w:r>
              <w:rPr>
                <w:noProof/>
                <w:webHidden/>
              </w:rPr>
            </w:r>
            <w:r>
              <w:rPr>
                <w:noProof/>
                <w:webHidden/>
              </w:rPr>
              <w:fldChar w:fldCharType="separate"/>
            </w:r>
            <w:r>
              <w:rPr>
                <w:noProof/>
                <w:webHidden/>
              </w:rPr>
              <w:t>6</w:t>
            </w:r>
            <w:r>
              <w:rPr>
                <w:noProof/>
                <w:webHidden/>
              </w:rPr>
              <w:fldChar w:fldCharType="end"/>
            </w:r>
          </w:hyperlink>
        </w:p>
        <w:p w14:paraId="55EAA329" w14:textId="7274DB07" w:rsidR="003A0315" w:rsidRDefault="003A0315">
          <w:pPr>
            <w:pStyle w:val="TOC2"/>
            <w:tabs>
              <w:tab w:val="right" w:leader="dot" w:pos="9016"/>
            </w:tabs>
            <w:rPr>
              <w:rFonts w:eastAsiaTheme="minorEastAsia" w:cstheme="minorBidi"/>
              <w:smallCaps w:val="0"/>
              <w:noProof/>
              <w:sz w:val="24"/>
              <w:szCs w:val="24"/>
              <w:lang w:eastAsia="en-GB"/>
            </w:rPr>
          </w:pPr>
          <w:hyperlink w:anchor="_Toc160478858" w:history="1">
            <w:r w:rsidRPr="00E67E8C">
              <w:rPr>
                <w:rStyle w:val="Hyperlink"/>
                <w:rFonts w:ascii="Arial" w:hAnsi="Arial" w:cs="Arial"/>
                <w:noProof/>
                <w:lang w:val="en-US"/>
              </w:rPr>
              <w:t>3.4 Strategic planning</w:t>
            </w:r>
            <w:r>
              <w:rPr>
                <w:noProof/>
                <w:webHidden/>
              </w:rPr>
              <w:tab/>
            </w:r>
            <w:r>
              <w:rPr>
                <w:noProof/>
                <w:webHidden/>
              </w:rPr>
              <w:fldChar w:fldCharType="begin"/>
            </w:r>
            <w:r>
              <w:rPr>
                <w:noProof/>
                <w:webHidden/>
              </w:rPr>
              <w:instrText xml:space="preserve"> PAGEREF _Toc160478858 \h </w:instrText>
            </w:r>
            <w:r>
              <w:rPr>
                <w:noProof/>
                <w:webHidden/>
              </w:rPr>
            </w:r>
            <w:r>
              <w:rPr>
                <w:noProof/>
                <w:webHidden/>
              </w:rPr>
              <w:fldChar w:fldCharType="separate"/>
            </w:r>
            <w:r>
              <w:rPr>
                <w:noProof/>
                <w:webHidden/>
              </w:rPr>
              <w:t>6</w:t>
            </w:r>
            <w:r>
              <w:rPr>
                <w:noProof/>
                <w:webHidden/>
              </w:rPr>
              <w:fldChar w:fldCharType="end"/>
            </w:r>
          </w:hyperlink>
        </w:p>
        <w:p w14:paraId="2582477E" w14:textId="46F66995" w:rsidR="003A0315" w:rsidRDefault="003A0315">
          <w:pPr>
            <w:pStyle w:val="TOC2"/>
            <w:tabs>
              <w:tab w:val="right" w:leader="dot" w:pos="9016"/>
            </w:tabs>
            <w:rPr>
              <w:rFonts w:eastAsiaTheme="minorEastAsia" w:cstheme="minorBidi"/>
              <w:smallCaps w:val="0"/>
              <w:noProof/>
              <w:sz w:val="24"/>
              <w:szCs w:val="24"/>
              <w:lang w:eastAsia="en-GB"/>
            </w:rPr>
          </w:pPr>
          <w:hyperlink w:anchor="_Toc160478859" w:history="1">
            <w:r w:rsidRPr="00E67E8C">
              <w:rPr>
                <w:rStyle w:val="Hyperlink"/>
                <w:rFonts w:ascii="Arial" w:hAnsi="Arial" w:cs="Arial"/>
                <w:noProof/>
                <w:lang w:val="en-US"/>
              </w:rPr>
              <w:t>3.5 Measuring impact</w:t>
            </w:r>
            <w:r>
              <w:rPr>
                <w:noProof/>
                <w:webHidden/>
              </w:rPr>
              <w:tab/>
            </w:r>
            <w:r>
              <w:rPr>
                <w:noProof/>
                <w:webHidden/>
              </w:rPr>
              <w:fldChar w:fldCharType="begin"/>
            </w:r>
            <w:r>
              <w:rPr>
                <w:noProof/>
                <w:webHidden/>
              </w:rPr>
              <w:instrText xml:space="preserve"> PAGEREF _Toc160478859 \h </w:instrText>
            </w:r>
            <w:r>
              <w:rPr>
                <w:noProof/>
                <w:webHidden/>
              </w:rPr>
            </w:r>
            <w:r>
              <w:rPr>
                <w:noProof/>
                <w:webHidden/>
              </w:rPr>
              <w:fldChar w:fldCharType="separate"/>
            </w:r>
            <w:r>
              <w:rPr>
                <w:noProof/>
                <w:webHidden/>
              </w:rPr>
              <w:t>6</w:t>
            </w:r>
            <w:r>
              <w:rPr>
                <w:noProof/>
                <w:webHidden/>
              </w:rPr>
              <w:fldChar w:fldCharType="end"/>
            </w:r>
          </w:hyperlink>
        </w:p>
        <w:p w14:paraId="11FD8052" w14:textId="0D5428F3" w:rsidR="003A0315" w:rsidRDefault="003A0315">
          <w:pPr>
            <w:pStyle w:val="TOC1"/>
            <w:tabs>
              <w:tab w:val="left" w:pos="480"/>
              <w:tab w:val="right" w:leader="dot" w:pos="9016"/>
            </w:tabs>
            <w:rPr>
              <w:rFonts w:eastAsiaTheme="minorEastAsia" w:cstheme="minorBidi"/>
              <w:b w:val="0"/>
              <w:bCs w:val="0"/>
              <w:caps w:val="0"/>
              <w:noProof/>
              <w:sz w:val="24"/>
              <w:szCs w:val="24"/>
              <w:lang w:eastAsia="en-GB"/>
            </w:rPr>
          </w:pPr>
          <w:hyperlink w:anchor="_Toc160478860" w:history="1">
            <w:r w:rsidRPr="00E67E8C">
              <w:rPr>
                <w:rStyle w:val="Hyperlink"/>
                <w:rFonts w:ascii="Arial" w:hAnsi="Arial" w:cs="Arial"/>
                <w:noProof/>
                <w:lang w:val="en-US"/>
              </w:rPr>
              <w:t>4.</w:t>
            </w:r>
            <w:r>
              <w:rPr>
                <w:rFonts w:eastAsiaTheme="minorEastAsia" w:cstheme="minorBidi"/>
                <w:b w:val="0"/>
                <w:bCs w:val="0"/>
                <w:caps w:val="0"/>
                <w:noProof/>
                <w:sz w:val="24"/>
                <w:szCs w:val="24"/>
                <w:lang w:eastAsia="en-GB"/>
              </w:rPr>
              <w:tab/>
            </w:r>
            <w:r w:rsidRPr="00E67E8C">
              <w:rPr>
                <w:rStyle w:val="Hyperlink"/>
                <w:rFonts w:ascii="Arial" w:hAnsi="Arial" w:cs="Arial"/>
                <w:noProof/>
                <w:lang w:val="en-US"/>
              </w:rPr>
              <w:t>Reflection and evaluation</w:t>
            </w:r>
            <w:r>
              <w:rPr>
                <w:noProof/>
                <w:webHidden/>
              </w:rPr>
              <w:tab/>
            </w:r>
            <w:r>
              <w:rPr>
                <w:noProof/>
                <w:webHidden/>
              </w:rPr>
              <w:fldChar w:fldCharType="begin"/>
            </w:r>
            <w:r>
              <w:rPr>
                <w:noProof/>
                <w:webHidden/>
              </w:rPr>
              <w:instrText xml:space="preserve"> PAGEREF _Toc160478860 \h </w:instrText>
            </w:r>
            <w:r>
              <w:rPr>
                <w:noProof/>
                <w:webHidden/>
              </w:rPr>
            </w:r>
            <w:r>
              <w:rPr>
                <w:noProof/>
                <w:webHidden/>
              </w:rPr>
              <w:fldChar w:fldCharType="separate"/>
            </w:r>
            <w:r>
              <w:rPr>
                <w:noProof/>
                <w:webHidden/>
              </w:rPr>
              <w:t>7</w:t>
            </w:r>
            <w:r>
              <w:rPr>
                <w:noProof/>
                <w:webHidden/>
              </w:rPr>
              <w:fldChar w:fldCharType="end"/>
            </w:r>
          </w:hyperlink>
        </w:p>
        <w:p w14:paraId="45309192" w14:textId="52485E29" w:rsidR="003A0315" w:rsidRDefault="003A0315">
          <w:pPr>
            <w:pStyle w:val="TOC1"/>
            <w:tabs>
              <w:tab w:val="left" w:pos="480"/>
              <w:tab w:val="right" w:leader="dot" w:pos="9016"/>
            </w:tabs>
            <w:rPr>
              <w:rFonts w:eastAsiaTheme="minorEastAsia" w:cstheme="minorBidi"/>
              <w:b w:val="0"/>
              <w:bCs w:val="0"/>
              <w:caps w:val="0"/>
              <w:noProof/>
              <w:sz w:val="24"/>
              <w:szCs w:val="24"/>
              <w:lang w:eastAsia="en-GB"/>
            </w:rPr>
          </w:pPr>
          <w:hyperlink w:anchor="_Toc160478861" w:history="1">
            <w:r w:rsidRPr="00E67E8C">
              <w:rPr>
                <w:rStyle w:val="Hyperlink"/>
                <w:rFonts w:ascii="Arial" w:hAnsi="Arial" w:cs="Arial"/>
                <w:noProof/>
                <w:lang w:val="en-US"/>
              </w:rPr>
              <w:t>5.</w:t>
            </w:r>
            <w:r>
              <w:rPr>
                <w:rFonts w:eastAsiaTheme="minorEastAsia" w:cstheme="minorBidi"/>
                <w:b w:val="0"/>
                <w:bCs w:val="0"/>
                <w:caps w:val="0"/>
                <w:noProof/>
                <w:sz w:val="24"/>
                <w:szCs w:val="24"/>
                <w:lang w:eastAsia="en-GB"/>
              </w:rPr>
              <w:tab/>
            </w:r>
            <w:r w:rsidRPr="00E67E8C">
              <w:rPr>
                <w:rStyle w:val="Hyperlink"/>
                <w:rFonts w:ascii="Arial" w:hAnsi="Arial" w:cs="Arial"/>
                <w:noProof/>
                <w:lang w:val="en-US"/>
              </w:rPr>
              <w:t>Conclusion</w:t>
            </w:r>
            <w:r>
              <w:rPr>
                <w:noProof/>
                <w:webHidden/>
              </w:rPr>
              <w:tab/>
            </w:r>
            <w:r>
              <w:rPr>
                <w:noProof/>
                <w:webHidden/>
              </w:rPr>
              <w:fldChar w:fldCharType="begin"/>
            </w:r>
            <w:r>
              <w:rPr>
                <w:noProof/>
                <w:webHidden/>
              </w:rPr>
              <w:instrText xml:space="preserve"> PAGEREF _Toc160478861 \h </w:instrText>
            </w:r>
            <w:r>
              <w:rPr>
                <w:noProof/>
                <w:webHidden/>
              </w:rPr>
            </w:r>
            <w:r>
              <w:rPr>
                <w:noProof/>
                <w:webHidden/>
              </w:rPr>
              <w:fldChar w:fldCharType="separate"/>
            </w:r>
            <w:r>
              <w:rPr>
                <w:noProof/>
                <w:webHidden/>
              </w:rPr>
              <w:t>8</w:t>
            </w:r>
            <w:r>
              <w:rPr>
                <w:noProof/>
                <w:webHidden/>
              </w:rPr>
              <w:fldChar w:fldCharType="end"/>
            </w:r>
          </w:hyperlink>
        </w:p>
        <w:p w14:paraId="734D6853" w14:textId="5B34B1A0" w:rsidR="003A0315" w:rsidRDefault="003A0315">
          <w:pPr>
            <w:pStyle w:val="TOC1"/>
            <w:tabs>
              <w:tab w:val="left" w:pos="480"/>
              <w:tab w:val="right" w:leader="dot" w:pos="9016"/>
            </w:tabs>
            <w:rPr>
              <w:rFonts w:eastAsiaTheme="minorEastAsia" w:cstheme="minorBidi"/>
              <w:b w:val="0"/>
              <w:bCs w:val="0"/>
              <w:caps w:val="0"/>
              <w:noProof/>
              <w:sz w:val="24"/>
              <w:szCs w:val="24"/>
              <w:lang w:eastAsia="en-GB"/>
            </w:rPr>
          </w:pPr>
          <w:hyperlink w:anchor="_Toc160478862" w:history="1">
            <w:r w:rsidRPr="00E67E8C">
              <w:rPr>
                <w:rStyle w:val="Hyperlink"/>
                <w:rFonts w:ascii="Arial" w:hAnsi="Arial" w:cs="Arial"/>
                <w:noProof/>
              </w:rPr>
              <w:t>6.</w:t>
            </w:r>
            <w:r>
              <w:rPr>
                <w:rFonts w:eastAsiaTheme="minorEastAsia" w:cstheme="minorBidi"/>
                <w:b w:val="0"/>
                <w:bCs w:val="0"/>
                <w:caps w:val="0"/>
                <w:noProof/>
                <w:sz w:val="24"/>
                <w:szCs w:val="24"/>
                <w:lang w:eastAsia="en-GB"/>
              </w:rPr>
              <w:tab/>
            </w:r>
            <w:r w:rsidRPr="00E67E8C">
              <w:rPr>
                <w:rStyle w:val="Hyperlink"/>
                <w:rFonts w:ascii="Arial" w:hAnsi="Arial" w:cs="Arial"/>
                <w:noProof/>
              </w:rPr>
              <w:t>References</w:t>
            </w:r>
            <w:r>
              <w:rPr>
                <w:noProof/>
                <w:webHidden/>
              </w:rPr>
              <w:tab/>
            </w:r>
            <w:r>
              <w:rPr>
                <w:noProof/>
                <w:webHidden/>
              </w:rPr>
              <w:fldChar w:fldCharType="begin"/>
            </w:r>
            <w:r>
              <w:rPr>
                <w:noProof/>
                <w:webHidden/>
              </w:rPr>
              <w:instrText xml:space="preserve"> PAGEREF _Toc160478862 \h </w:instrText>
            </w:r>
            <w:r>
              <w:rPr>
                <w:noProof/>
                <w:webHidden/>
              </w:rPr>
            </w:r>
            <w:r>
              <w:rPr>
                <w:noProof/>
                <w:webHidden/>
              </w:rPr>
              <w:fldChar w:fldCharType="separate"/>
            </w:r>
            <w:r>
              <w:rPr>
                <w:noProof/>
                <w:webHidden/>
              </w:rPr>
              <w:t>9</w:t>
            </w:r>
            <w:r>
              <w:rPr>
                <w:noProof/>
                <w:webHidden/>
              </w:rPr>
              <w:fldChar w:fldCharType="end"/>
            </w:r>
          </w:hyperlink>
        </w:p>
        <w:p w14:paraId="2884AAF1" w14:textId="7BA833A1" w:rsidR="00B91AF1" w:rsidRDefault="00B91AF1">
          <w:r>
            <w:rPr>
              <w:b/>
              <w:bCs/>
              <w:noProof/>
            </w:rPr>
            <w:fldChar w:fldCharType="end"/>
          </w:r>
        </w:p>
      </w:sdtContent>
    </w:sdt>
    <w:p w14:paraId="03BECB55" w14:textId="77777777" w:rsidR="00B91AF1" w:rsidRPr="00B91AF1" w:rsidRDefault="00B91AF1" w:rsidP="00B91AF1"/>
    <w:p w14:paraId="73E86075" w14:textId="77777777" w:rsidR="00785D0A" w:rsidRDefault="00785D0A" w:rsidP="00785D0A">
      <w:pPr>
        <w:pStyle w:val="paragraph"/>
        <w:spacing w:before="0" w:beforeAutospacing="0" w:after="0" w:afterAutospacing="0"/>
        <w:jc w:val="center"/>
        <w:textAlignment w:val="baseline"/>
        <w:rPr>
          <w:rFonts w:ascii="Segoe UI" w:hAnsi="Segoe UI" w:cs="Segoe UI"/>
          <w:sz w:val="18"/>
          <w:szCs w:val="18"/>
        </w:rPr>
      </w:pPr>
      <w:r>
        <w:rPr>
          <w:rStyle w:val="eop"/>
          <w:rFonts w:ascii="Arial" w:hAnsi="Arial" w:cs="Arial"/>
          <w:color w:val="000000"/>
          <w:sz w:val="23"/>
          <w:szCs w:val="23"/>
        </w:rPr>
        <w:t> </w:t>
      </w:r>
    </w:p>
    <w:p w14:paraId="34C9541A" w14:textId="77777777" w:rsidR="00785D0A" w:rsidRDefault="00785D0A" w:rsidP="00785D0A">
      <w:pPr>
        <w:pStyle w:val="paragraph"/>
        <w:spacing w:before="0" w:beforeAutospacing="0" w:after="0" w:afterAutospacing="0"/>
        <w:jc w:val="center"/>
        <w:textAlignment w:val="baseline"/>
        <w:rPr>
          <w:rFonts w:ascii="Segoe UI" w:hAnsi="Segoe UI" w:cs="Segoe UI"/>
          <w:sz w:val="18"/>
          <w:szCs w:val="18"/>
        </w:rPr>
      </w:pPr>
      <w:r>
        <w:rPr>
          <w:rStyle w:val="eop"/>
          <w:rFonts w:ascii="Arial" w:hAnsi="Arial" w:cs="Arial"/>
          <w:color w:val="000000"/>
          <w:sz w:val="23"/>
          <w:szCs w:val="23"/>
        </w:rPr>
        <w:t> </w:t>
      </w:r>
    </w:p>
    <w:p w14:paraId="2AAC3CFE" w14:textId="77777777" w:rsidR="00785D0A" w:rsidRDefault="00785D0A" w:rsidP="00785D0A">
      <w:pPr>
        <w:pStyle w:val="paragraph"/>
        <w:spacing w:before="0" w:beforeAutospacing="0" w:after="0" w:afterAutospacing="0"/>
        <w:jc w:val="center"/>
        <w:textAlignment w:val="baseline"/>
        <w:rPr>
          <w:rFonts w:ascii="Segoe UI" w:hAnsi="Segoe UI" w:cs="Segoe UI"/>
          <w:sz w:val="18"/>
          <w:szCs w:val="18"/>
        </w:rPr>
      </w:pPr>
      <w:r>
        <w:rPr>
          <w:rStyle w:val="eop"/>
          <w:rFonts w:ascii="Arial" w:hAnsi="Arial" w:cs="Arial"/>
          <w:color w:val="000000"/>
          <w:sz w:val="23"/>
          <w:szCs w:val="23"/>
        </w:rPr>
        <w:t> </w:t>
      </w:r>
    </w:p>
    <w:p w14:paraId="2CACA40E" w14:textId="77777777" w:rsidR="00785D0A" w:rsidRDefault="00785D0A" w:rsidP="00785D0A">
      <w:pPr>
        <w:pStyle w:val="paragraph"/>
        <w:spacing w:before="0" w:beforeAutospacing="0" w:after="0" w:afterAutospacing="0"/>
        <w:jc w:val="center"/>
        <w:textAlignment w:val="baseline"/>
        <w:rPr>
          <w:rFonts w:ascii="Segoe UI" w:hAnsi="Segoe UI" w:cs="Segoe UI"/>
          <w:sz w:val="18"/>
          <w:szCs w:val="18"/>
        </w:rPr>
      </w:pPr>
      <w:r>
        <w:rPr>
          <w:rStyle w:val="eop"/>
          <w:rFonts w:ascii="Arial" w:hAnsi="Arial" w:cs="Arial"/>
          <w:color w:val="000000"/>
          <w:sz w:val="23"/>
          <w:szCs w:val="23"/>
        </w:rPr>
        <w:t> </w:t>
      </w:r>
    </w:p>
    <w:p w14:paraId="761E875F" w14:textId="77777777" w:rsidR="00785D0A" w:rsidRDefault="00785D0A" w:rsidP="00785D0A">
      <w:pPr>
        <w:pStyle w:val="paragraph"/>
        <w:spacing w:before="0" w:beforeAutospacing="0" w:after="0" w:afterAutospacing="0"/>
        <w:jc w:val="center"/>
        <w:textAlignment w:val="baseline"/>
        <w:rPr>
          <w:rFonts w:ascii="Segoe UI" w:hAnsi="Segoe UI" w:cs="Segoe UI"/>
          <w:sz w:val="18"/>
          <w:szCs w:val="18"/>
        </w:rPr>
      </w:pPr>
      <w:r>
        <w:rPr>
          <w:rStyle w:val="eop"/>
          <w:rFonts w:ascii="Arial" w:hAnsi="Arial" w:cs="Arial"/>
          <w:color w:val="000000"/>
          <w:sz w:val="23"/>
          <w:szCs w:val="23"/>
        </w:rPr>
        <w:t> </w:t>
      </w:r>
    </w:p>
    <w:p w14:paraId="0C3C42FF" w14:textId="77777777" w:rsidR="00785D0A" w:rsidRDefault="00785D0A" w:rsidP="00785D0A">
      <w:pPr>
        <w:pStyle w:val="paragraph"/>
        <w:spacing w:before="0" w:beforeAutospacing="0" w:after="0" w:afterAutospacing="0"/>
        <w:jc w:val="center"/>
        <w:textAlignment w:val="baseline"/>
        <w:rPr>
          <w:rFonts w:ascii="Segoe UI" w:hAnsi="Segoe UI" w:cs="Segoe UI"/>
          <w:sz w:val="18"/>
          <w:szCs w:val="18"/>
        </w:rPr>
      </w:pPr>
      <w:r>
        <w:rPr>
          <w:rStyle w:val="eop"/>
          <w:rFonts w:ascii="Arial" w:hAnsi="Arial" w:cs="Arial"/>
          <w:color w:val="000000"/>
          <w:sz w:val="23"/>
          <w:szCs w:val="23"/>
        </w:rPr>
        <w:t> </w:t>
      </w:r>
    </w:p>
    <w:p w14:paraId="7DD7770D" w14:textId="57F51472" w:rsidR="00B91AF1" w:rsidRPr="00B91AF1" w:rsidRDefault="00785D0A" w:rsidP="00B91AF1">
      <w:pPr>
        <w:pStyle w:val="paragraph"/>
        <w:spacing w:before="0" w:beforeAutospacing="0" w:after="0" w:afterAutospacing="0"/>
        <w:jc w:val="center"/>
        <w:textAlignment w:val="baseline"/>
        <w:rPr>
          <w:rStyle w:val="normaltextrun"/>
          <w:rFonts w:ascii="Segoe UI" w:hAnsi="Segoe UI" w:cs="Segoe UI"/>
          <w:sz w:val="18"/>
          <w:szCs w:val="18"/>
        </w:rPr>
      </w:pPr>
      <w:r>
        <w:rPr>
          <w:rStyle w:val="eop"/>
          <w:rFonts w:ascii="Arial" w:hAnsi="Arial" w:cs="Arial"/>
          <w:color w:val="000000"/>
          <w:sz w:val="23"/>
          <w:szCs w:val="23"/>
        </w:rPr>
        <w:t> </w:t>
      </w:r>
    </w:p>
    <w:p w14:paraId="7D1066D3" w14:textId="52E027EE" w:rsidR="0070097D" w:rsidRPr="00B91AF1" w:rsidRDefault="00B91AF1" w:rsidP="00B91AF1">
      <w:pPr>
        <w:rPr>
          <w:rStyle w:val="normaltextrun"/>
          <w:rFonts w:ascii="Arial" w:eastAsia="Times New Roman" w:hAnsi="Arial" w:cs="Arial"/>
          <w:color w:val="2F5496"/>
          <w:kern w:val="0"/>
          <w:sz w:val="32"/>
          <w:szCs w:val="32"/>
          <w:lang w:val="en-US" w:eastAsia="en-GB"/>
          <w14:ligatures w14:val="none"/>
        </w:rPr>
      </w:pPr>
      <w:r>
        <w:rPr>
          <w:rStyle w:val="normaltextrun"/>
          <w:rFonts w:ascii="Arial" w:hAnsi="Arial" w:cs="Arial"/>
          <w:color w:val="2F5496"/>
          <w:sz w:val="32"/>
          <w:szCs w:val="32"/>
          <w:lang w:val="en-US"/>
        </w:rPr>
        <w:br w:type="page"/>
      </w:r>
    </w:p>
    <w:tbl>
      <w:tblPr>
        <w:tblStyle w:val="TableGrid"/>
        <w:tblW w:w="0" w:type="auto"/>
        <w:tblLook w:val="04A0" w:firstRow="1" w:lastRow="0" w:firstColumn="1" w:lastColumn="0" w:noHBand="0" w:noVBand="1"/>
      </w:tblPr>
      <w:tblGrid>
        <w:gridCol w:w="1722"/>
        <w:gridCol w:w="3647"/>
        <w:gridCol w:w="3647"/>
      </w:tblGrid>
      <w:tr w:rsidR="00F8401C" w14:paraId="6E4CD6F8" w14:textId="77777777" w:rsidTr="003B29CE">
        <w:tc>
          <w:tcPr>
            <w:tcW w:w="1722" w:type="dxa"/>
          </w:tcPr>
          <w:p w14:paraId="7DA54747" w14:textId="77777777" w:rsidR="00F8401C" w:rsidRDefault="00F8401C" w:rsidP="003B29CE">
            <w:pPr>
              <w:pStyle w:val="AssignBody"/>
            </w:pPr>
          </w:p>
        </w:tc>
        <w:tc>
          <w:tcPr>
            <w:tcW w:w="3647" w:type="dxa"/>
          </w:tcPr>
          <w:p w14:paraId="48AC6A20" w14:textId="77777777" w:rsidR="00F8401C" w:rsidRDefault="00F8401C" w:rsidP="003B29CE">
            <w:pPr>
              <w:pStyle w:val="AssignBody"/>
            </w:pPr>
            <w:proofErr w:type="spellStart"/>
            <w:r>
              <w:t>Targed</w:t>
            </w:r>
            <w:proofErr w:type="spellEnd"/>
            <w:r>
              <w:t>/target</w:t>
            </w:r>
          </w:p>
        </w:tc>
        <w:tc>
          <w:tcPr>
            <w:tcW w:w="3647" w:type="dxa"/>
          </w:tcPr>
          <w:p w14:paraId="197026B8" w14:textId="77777777" w:rsidR="00F8401C" w:rsidRDefault="00F8401C" w:rsidP="003B29CE">
            <w:pPr>
              <w:pStyle w:val="NormalWeb"/>
              <w:spacing w:before="0" w:beforeAutospacing="0" w:after="0" w:afterAutospacing="0"/>
              <w:rPr>
                <w:rFonts w:ascii="Arial" w:hAnsi="Arial" w:cs="Arial"/>
                <w:color w:val="222222"/>
                <w:lang w:val="en-US"/>
              </w:rPr>
            </w:pPr>
            <w:proofErr w:type="spellStart"/>
            <w:r>
              <w:rPr>
                <w:rFonts w:ascii="Arial" w:hAnsi="Arial" w:cs="Arial"/>
                <w:color w:val="222222"/>
                <w:shd w:val="clear" w:color="auto" w:fill="F8F9FA"/>
                <w:lang w:val="en-US"/>
              </w:rPr>
              <w:t>Yr</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hyn</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yr</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wyf</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wedi'i</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wneud</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yn</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yr</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aseiniad</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hwn</w:t>
            </w:r>
            <w:proofErr w:type="spellEnd"/>
          </w:p>
          <w:p w14:paraId="7E8A1331" w14:textId="77777777" w:rsidR="00F8401C" w:rsidRDefault="00F8401C" w:rsidP="003B29CE">
            <w:pPr>
              <w:pStyle w:val="NormalWeb"/>
              <w:spacing w:before="0" w:beforeAutospacing="0" w:after="0" w:afterAutospacing="0"/>
              <w:rPr>
                <w:rFonts w:ascii="Arial" w:hAnsi="Arial" w:cs="Arial"/>
                <w:lang w:val="en-US"/>
              </w:rPr>
            </w:pPr>
            <w:r>
              <w:rPr>
                <w:rFonts w:ascii="Arial" w:hAnsi="Arial" w:cs="Arial"/>
                <w:lang w:val="en-US"/>
              </w:rPr>
              <w:t>What I have done in this assignment...</w:t>
            </w:r>
          </w:p>
          <w:p w14:paraId="120F4167" w14:textId="77777777" w:rsidR="00F8401C" w:rsidRDefault="00F8401C" w:rsidP="003B29CE">
            <w:pPr>
              <w:pStyle w:val="AssignBody"/>
            </w:pPr>
          </w:p>
        </w:tc>
      </w:tr>
      <w:tr w:rsidR="00F8401C" w14:paraId="6ED5394E" w14:textId="77777777" w:rsidTr="003B29CE">
        <w:tc>
          <w:tcPr>
            <w:tcW w:w="1722" w:type="dxa"/>
          </w:tcPr>
          <w:p w14:paraId="14DFDE09" w14:textId="77777777" w:rsidR="00F8401C" w:rsidRDefault="00F8401C" w:rsidP="003B29CE">
            <w:pPr>
              <w:pStyle w:val="AssignBody"/>
            </w:pPr>
            <w:proofErr w:type="spellStart"/>
            <w:r>
              <w:t>T</w:t>
            </w:r>
            <w:bookmarkStart w:id="1" w:name="cysill"/>
            <w:bookmarkEnd w:id="1"/>
            <w:r>
              <w:t>arged</w:t>
            </w:r>
            <w:proofErr w:type="spellEnd"/>
            <w:r>
              <w:t>/Target 1</w:t>
            </w:r>
          </w:p>
        </w:tc>
        <w:tc>
          <w:tcPr>
            <w:tcW w:w="3647" w:type="dxa"/>
          </w:tcPr>
          <w:p w14:paraId="6B55AEFF" w14:textId="341F2177" w:rsidR="00F8401C" w:rsidRPr="0036472B" w:rsidRDefault="001C0972" w:rsidP="003B29CE">
            <w:pPr>
              <w:pStyle w:val="AssignBody"/>
              <w:rPr>
                <w:rFonts w:cs="Arial"/>
                <w:sz w:val="20"/>
                <w:szCs w:val="20"/>
              </w:rPr>
            </w:pPr>
            <w:r w:rsidRPr="0036472B">
              <w:rPr>
                <w:rFonts w:cs="Arial"/>
                <w:color w:val="283041"/>
                <w:sz w:val="20"/>
                <w:szCs w:val="20"/>
                <w:shd w:val="clear" w:color="auto" w:fill="FFFFFF"/>
              </w:rPr>
              <w:t>Critical voice is essential as you move towards level 7 writing. Develop your ability to synthesise the work of several authors to support and sustain an argument - move the discussion on by building on the points made. </w:t>
            </w:r>
          </w:p>
        </w:tc>
        <w:tc>
          <w:tcPr>
            <w:tcW w:w="3647" w:type="dxa"/>
          </w:tcPr>
          <w:p w14:paraId="51276186" w14:textId="30FE2AE4" w:rsidR="00F8401C" w:rsidRDefault="00101111" w:rsidP="003B29CE">
            <w:pPr>
              <w:pStyle w:val="AssignBody"/>
            </w:pPr>
            <w:r>
              <w:t>I believe I have used some critically through this assignment.</w:t>
            </w:r>
          </w:p>
        </w:tc>
      </w:tr>
      <w:tr w:rsidR="00F8401C" w14:paraId="4F9A252D" w14:textId="77777777" w:rsidTr="003B29CE">
        <w:tc>
          <w:tcPr>
            <w:tcW w:w="1722" w:type="dxa"/>
          </w:tcPr>
          <w:p w14:paraId="05044732" w14:textId="77777777" w:rsidR="00F8401C" w:rsidRDefault="00F8401C" w:rsidP="003B29CE">
            <w:pPr>
              <w:pStyle w:val="AssignBody"/>
            </w:pPr>
            <w:proofErr w:type="spellStart"/>
            <w:r>
              <w:t>Targed</w:t>
            </w:r>
            <w:proofErr w:type="spellEnd"/>
            <w:r>
              <w:t>/Target 2</w:t>
            </w:r>
          </w:p>
        </w:tc>
        <w:tc>
          <w:tcPr>
            <w:tcW w:w="3647" w:type="dxa"/>
          </w:tcPr>
          <w:p w14:paraId="102C052F" w14:textId="3C915540" w:rsidR="00F8401C" w:rsidRPr="0036472B" w:rsidRDefault="0036472B" w:rsidP="003B29CE">
            <w:pPr>
              <w:pStyle w:val="AssignBody"/>
              <w:rPr>
                <w:rFonts w:cs="Arial"/>
                <w:sz w:val="20"/>
                <w:szCs w:val="20"/>
              </w:rPr>
            </w:pPr>
            <w:r w:rsidRPr="0036472B">
              <w:rPr>
                <w:rFonts w:cs="Arial"/>
                <w:color w:val="283041"/>
                <w:sz w:val="20"/>
                <w:szCs w:val="20"/>
                <w:shd w:val="clear" w:color="auto" w:fill="FFFFFF"/>
              </w:rPr>
              <w:t>Develop a depth to your knowledge, you can demonstrate this by avoiding overly descriptive paragraphs.</w:t>
            </w:r>
          </w:p>
        </w:tc>
        <w:tc>
          <w:tcPr>
            <w:tcW w:w="3647" w:type="dxa"/>
          </w:tcPr>
          <w:p w14:paraId="03CFA283" w14:textId="21760EB0" w:rsidR="00F8401C" w:rsidRDefault="00101111" w:rsidP="003B29CE">
            <w:pPr>
              <w:pStyle w:val="AssignBody"/>
            </w:pPr>
            <w:r>
              <w:t>I hope to have used less descriptive paragraphs.</w:t>
            </w:r>
          </w:p>
        </w:tc>
      </w:tr>
      <w:tr w:rsidR="00F8401C" w14:paraId="3DD585DF" w14:textId="77777777" w:rsidTr="003B29CE">
        <w:tc>
          <w:tcPr>
            <w:tcW w:w="1722" w:type="dxa"/>
          </w:tcPr>
          <w:p w14:paraId="679101EB" w14:textId="77777777" w:rsidR="00F8401C" w:rsidRDefault="00F8401C" w:rsidP="003B29CE">
            <w:pPr>
              <w:pStyle w:val="AssignBody"/>
            </w:pPr>
            <w:proofErr w:type="spellStart"/>
            <w:r>
              <w:t>Targed</w:t>
            </w:r>
            <w:proofErr w:type="spellEnd"/>
            <w:r>
              <w:t>/Target 3</w:t>
            </w:r>
          </w:p>
        </w:tc>
        <w:tc>
          <w:tcPr>
            <w:tcW w:w="3647" w:type="dxa"/>
          </w:tcPr>
          <w:p w14:paraId="410374A7" w14:textId="5A80BBD6" w:rsidR="00F8401C" w:rsidRPr="0036472B" w:rsidRDefault="0036472B" w:rsidP="003B29CE">
            <w:pPr>
              <w:pStyle w:val="AssignBody"/>
              <w:rPr>
                <w:rFonts w:cs="Arial"/>
                <w:sz w:val="20"/>
                <w:szCs w:val="20"/>
              </w:rPr>
            </w:pPr>
            <w:proofErr w:type="gramStart"/>
            <w:r w:rsidRPr="0036472B">
              <w:rPr>
                <w:rFonts w:cs="Arial"/>
                <w:color w:val="283041"/>
                <w:sz w:val="20"/>
                <w:szCs w:val="20"/>
                <w:shd w:val="clear" w:color="auto" w:fill="FFFFFF"/>
              </w:rPr>
              <w:t>Proof read</w:t>
            </w:r>
            <w:proofErr w:type="gramEnd"/>
            <w:r w:rsidRPr="0036472B">
              <w:rPr>
                <w:rFonts w:cs="Arial"/>
                <w:color w:val="283041"/>
                <w:sz w:val="20"/>
                <w:szCs w:val="20"/>
                <w:shd w:val="clear" w:color="auto" w:fill="FFFFFF"/>
              </w:rPr>
              <w:t xml:space="preserve"> for clarity of expression and errors. Maintain an academic tone throughout your work. </w:t>
            </w:r>
            <w:r w:rsidRPr="0036472B">
              <w:rPr>
                <w:rFonts w:cs="Arial"/>
                <w:color w:val="283041"/>
                <w:sz w:val="20"/>
                <w:szCs w:val="20"/>
              </w:rPr>
              <w:t>Please look at </w:t>
            </w:r>
            <w:hyperlink r:id="rId8" w:history="1">
              <w:r w:rsidRPr="0036472B">
                <w:rPr>
                  <w:rStyle w:val="Hyperlink"/>
                  <w:rFonts w:cs="Arial"/>
                  <w:color w:val="1E7BBB"/>
                  <w:sz w:val="20"/>
                  <w:szCs w:val="20"/>
                  <w:shd w:val="clear" w:color="auto" w:fill="FFFFFF"/>
                </w:rPr>
                <w:t xml:space="preserve">Academic </w:t>
              </w:r>
              <w:proofErr w:type="spellStart"/>
              <w:r w:rsidRPr="0036472B">
                <w:rPr>
                  <w:rStyle w:val="Hyperlink"/>
                  <w:rFonts w:cs="Arial"/>
                  <w:color w:val="1E7BBB"/>
                  <w:sz w:val="20"/>
                  <w:szCs w:val="20"/>
                  <w:shd w:val="clear" w:color="auto" w:fill="FFFFFF"/>
                </w:rPr>
                <w:t>Phrasebank</w:t>
              </w:r>
              <w:proofErr w:type="spellEnd"/>
              <w:r w:rsidRPr="0036472B">
                <w:rPr>
                  <w:rStyle w:val="Hyperlink"/>
                  <w:rFonts w:cs="Arial"/>
                  <w:color w:val="1E7BBB"/>
                  <w:sz w:val="20"/>
                  <w:szCs w:val="20"/>
                  <w:shd w:val="clear" w:color="auto" w:fill="FFFFFF"/>
                </w:rPr>
                <w:t xml:space="preserve"> | Being critical (manchester.ac.uk)</w:t>
              </w:r>
            </w:hyperlink>
            <w:r w:rsidRPr="0036472B">
              <w:rPr>
                <w:rFonts w:cs="Arial"/>
                <w:color w:val="283041"/>
                <w:sz w:val="20"/>
                <w:szCs w:val="20"/>
              </w:rPr>
              <w:t> which will help you develop an academic style and your ability to be critical.</w:t>
            </w:r>
          </w:p>
        </w:tc>
        <w:tc>
          <w:tcPr>
            <w:tcW w:w="3647" w:type="dxa"/>
          </w:tcPr>
          <w:p w14:paraId="3C9F142B" w14:textId="703249BA" w:rsidR="00F8401C" w:rsidRDefault="00101111" w:rsidP="003B29CE">
            <w:pPr>
              <w:pStyle w:val="AssignBody"/>
            </w:pPr>
            <w:r>
              <w:t xml:space="preserve">I proofread my work and got my partner to </w:t>
            </w:r>
            <w:proofErr w:type="gramStart"/>
            <w:r>
              <w:t>proof read</w:t>
            </w:r>
            <w:proofErr w:type="gramEnd"/>
            <w:r>
              <w:t xml:space="preserve"> too.</w:t>
            </w:r>
          </w:p>
        </w:tc>
      </w:tr>
    </w:tbl>
    <w:p w14:paraId="71B45CA0" w14:textId="77777777" w:rsidR="00F8401C" w:rsidRDefault="00F8401C" w:rsidP="0070097D">
      <w:pPr>
        <w:pStyle w:val="paragraph"/>
        <w:spacing w:before="0" w:beforeAutospacing="0" w:after="0" w:afterAutospacing="0" w:line="360" w:lineRule="auto"/>
        <w:jc w:val="both"/>
        <w:textAlignment w:val="baseline"/>
        <w:rPr>
          <w:rStyle w:val="normaltextrun"/>
          <w:rFonts w:ascii="Arial" w:hAnsi="Arial" w:cs="Arial"/>
          <w:color w:val="2F5496" w:themeColor="accent1" w:themeShade="BF"/>
          <w:sz w:val="28"/>
          <w:szCs w:val="28"/>
          <w:lang w:val="en-US"/>
        </w:rPr>
      </w:pPr>
    </w:p>
    <w:p w14:paraId="1E398880" w14:textId="77777777" w:rsidR="00F8401C" w:rsidRDefault="00F8401C" w:rsidP="0070097D">
      <w:pPr>
        <w:pStyle w:val="paragraph"/>
        <w:spacing w:before="0" w:beforeAutospacing="0" w:after="0" w:afterAutospacing="0" w:line="360" w:lineRule="auto"/>
        <w:jc w:val="both"/>
        <w:textAlignment w:val="baseline"/>
        <w:rPr>
          <w:rStyle w:val="normaltextrun"/>
          <w:rFonts w:ascii="Arial" w:hAnsi="Arial" w:cs="Arial"/>
          <w:color w:val="2F5496" w:themeColor="accent1" w:themeShade="BF"/>
          <w:sz w:val="28"/>
          <w:szCs w:val="28"/>
          <w:lang w:val="en-US"/>
        </w:rPr>
      </w:pPr>
    </w:p>
    <w:p w14:paraId="55D47BAF" w14:textId="5CC15B52" w:rsidR="00B114AA" w:rsidRPr="009E3E33" w:rsidRDefault="00785D0A" w:rsidP="00101111">
      <w:pPr>
        <w:pStyle w:val="Heading1"/>
        <w:numPr>
          <w:ilvl w:val="0"/>
          <w:numId w:val="4"/>
        </w:numPr>
        <w:spacing w:line="360" w:lineRule="auto"/>
        <w:rPr>
          <w:rStyle w:val="eop"/>
          <w:rFonts w:ascii="Arial" w:hAnsi="Arial" w:cs="Arial"/>
          <w:sz w:val="28"/>
          <w:szCs w:val="28"/>
        </w:rPr>
      </w:pPr>
      <w:bookmarkStart w:id="2" w:name="_Toc160478850"/>
      <w:r w:rsidRPr="009E3E33">
        <w:rPr>
          <w:rStyle w:val="normaltextrun"/>
          <w:rFonts w:ascii="Arial" w:hAnsi="Arial" w:cs="Arial"/>
          <w:sz w:val="28"/>
          <w:szCs w:val="28"/>
          <w:lang w:val="en-US"/>
        </w:rPr>
        <w:t>Introduction</w:t>
      </w:r>
      <w:bookmarkEnd w:id="2"/>
    </w:p>
    <w:p w14:paraId="1BAAE4A8" w14:textId="6D41D738" w:rsidR="00B03A6A" w:rsidRDefault="00D361A4" w:rsidP="00101111">
      <w:pPr>
        <w:spacing w:line="360" w:lineRule="auto"/>
        <w:jc w:val="both"/>
        <w:rPr>
          <w:rStyle w:val="normaltextrun"/>
          <w:rFonts w:ascii="Arial" w:hAnsi="Arial" w:cs="Arial"/>
          <w:color w:val="000000" w:themeColor="text1"/>
          <w:sz w:val="22"/>
          <w:szCs w:val="22"/>
          <w:lang w:val="en-US"/>
        </w:rPr>
      </w:pPr>
      <w:r w:rsidRPr="00A278CE">
        <w:rPr>
          <w:rStyle w:val="normaltextrun"/>
          <w:rFonts w:ascii="Arial" w:hAnsi="Arial" w:cs="Arial"/>
          <w:color w:val="000000" w:themeColor="text1"/>
          <w:sz w:val="22"/>
          <w:szCs w:val="22"/>
          <w:lang w:val="en-US"/>
        </w:rPr>
        <w:t>This assignment aims to</w:t>
      </w:r>
      <w:r w:rsidR="00A3633F" w:rsidRPr="00A278CE">
        <w:rPr>
          <w:rStyle w:val="normaltextrun"/>
          <w:rFonts w:ascii="Arial" w:hAnsi="Arial" w:cs="Arial"/>
          <w:color w:val="000000" w:themeColor="text1"/>
          <w:sz w:val="22"/>
          <w:szCs w:val="22"/>
          <w:lang w:val="en-US"/>
        </w:rPr>
        <w:t xml:space="preserve"> explore a school development plan and critically e</w:t>
      </w:r>
      <w:r w:rsidR="00B03A6A">
        <w:rPr>
          <w:rStyle w:val="normaltextrun"/>
          <w:rFonts w:ascii="Arial" w:hAnsi="Arial" w:cs="Arial"/>
          <w:color w:val="000000" w:themeColor="text1"/>
          <w:sz w:val="22"/>
          <w:szCs w:val="22"/>
          <w:lang w:val="en-US"/>
        </w:rPr>
        <w:t>valuate</w:t>
      </w:r>
      <w:r w:rsidR="00A3633F" w:rsidRPr="00A278CE">
        <w:rPr>
          <w:rStyle w:val="normaltextrun"/>
          <w:rFonts w:ascii="Arial" w:hAnsi="Arial" w:cs="Arial"/>
          <w:color w:val="000000" w:themeColor="text1"/>
          <w:sz w:val="22"/>
          <w:szCs w:val="22"/>
          <w:lang w:val="en-US"/>
        </w:rPr>
        <w:t xml:space="preserve"> one aspect of the school’s </w:t>
      </w:r>
      <w:r w:rsidR="005428A6">
        <w:rPr>
          <w:rStyle w:val="normaltextrun"/>
          <w:rFonts w:ascii="Arial" w:hAnsi="Arial" w:cs="Arial"/>
          <w:color w:val="000000" w:themeColor="text1"/>
          <w:sz w:val="22"/>
          <w:szCs w:val="22"/>
          <w:lang w:val="en-US"/>
        </w:rPr>
        <w:t xml:space="preserve">main </w:t>
      </w:r>
      <w:r w:rsidR="000D5914" w:rsidRPr="00A278CE">
        <w:rPr>
          <w:rStyle w:val="normaltextrun"/>
          <w:rFonts w:ascii="Arial" w:hAnsi="Arial" w:cs="Arial"/>
          <w:color w:val="000000" w:themeColor="text1"/>
          <w:sz w:val="22"/>
          <w:szCs w:val="22"/>
          <w:lang w:val="en-US"/>
        </w:rPr>
        <w:t>priorities</w:t>
      </w:r>
      <w:r w:rsidR="004D7C17">
        <w:rPr>
          <w:rStyle w:val="normaltextrun"/>
          <w:rFonts w:ascii="Arial" w:hAnsi="Arial" w:cs="Arial"/>
          <w:color w:val="000000" w:themeColor="text1"/>
          <w:sz w:val="22"/>
          <w:szCs w:val="22"/>
          <w:lang w:val="en-US"/>
        </w:rPr>
        <w:t xml:space="preserve"> which t</w:t>
      </w:r>
      <w:r w:rsidR="005428A6">
        <w:rPr>
          <w:rStyle w:val="normaltextrun"/>
          <w:rFonts w:ascii="Arial" w:hAnsi="Arial" w:cs="Arial"/>
          <w:color w:val="000000" w:themeColor="text1"/>
          <w:sz w:val="22"/>
          <w:szCs w:val="22"/>
          <w:lang w:val="en-US"/>
        </w:rPr>
        <w:t>h</w:t>
      </w:r>
      <w:r w:rsidR="00A3633F" w:rsidRPr="00A278CE">
        <w:rPr>
          <w:rStyle w:val="normaltextrun"/>
          <w:rFonts w:ascii="Arial" w:hAnsi="Arial" w:cs="Arial"/>
          <w:color w:val="000000" w:themeColor="text1"/>
          <w:sz w:val="22"/>
          <w:szCs w:val="22"/>
          <w:lang w:val="en-US"/>
        </w:rPr>
        <w:t xml:space="preserve">e school has decided to </w:t>
      </w:r>
      <w:r w:rsidR="00A278CE" w:rsidRPr="00A278CE">
        <w:rPr>
          <w:rStyle w:val="normaltextrun"/>
          <w:rFonts w:ascii="Arial" w:hAnsi="Arial" w:cs="Arial"/>
          <w:color w:val="000000" w:themeColor="text1"/>
          <w:sz w:val="22"/>
          <w:szCs w:val="22"/>
          <w:lang w:val="en-US"/>
        </w:rPr>
        <w:t xml:space="preserve">implement and focus </w:t>
      </w:r>
      <w:r w:rsidR="00A3633F" w:rsidRPr="00A278CE">
        <w:rPr>
          <w:rStyle w:val="normaltextrun"/>
          <w:rFonts w:ascii="Arial" w:hAnsi="Arial" w:cs="Arial"/>
          <w:color w:val="000000" w:themeColor="text1"/>
          <w:sz w:val="22"/>
          <w:szCs w:val="22"/>
          <w:lang w:val="en-US"/>
        </w:rPr>
        <w:t>o</w:t>
      </w:r>
      <w:r w:rsidR="00A278CE" w:rsidRPr="00A278CE">
        <w:rPr>
          <w:rStyle w:val="normaltextrun"/>
          <w:rFonts w:ascii="Arial" w:hAnsi="Arial" w:cs="Arial"/>
          <w:color w:val="000000" w:themeColor="text1"/>
          <w:sz w:val="22"/>
          <w:szCs w:val="22"/>
          <w:lang w:val="en-US"/>
        </w:rPr>
        <w:t>n as an area for improvement</w:t>
      </w:r>
      <w:r w:rsidR="004D7C17">
        <w:rPr>
          <w:rStyle w:val="normaltextrun"/>
          <w:rFonts w:ascii="Arial" w:hAnsi="Arial" w:cs="Arial"/>
          <w:color w:val="000000" w:themeColor="text1"/>
          <w:sz w:val="22"/>
          <w:szCs w:val="22"/>
          <w:lang w:val="en-US"/>
        </w:rPr>
        <w:t>,</w:t>
      </w:r>
      <w:r w:rsidR="00B03A6A">
        <w:rPr>
          <w:rStyle w:val="normaltextrun"/>
          <w:rFonts w:ascii="Arial" w:hAnsi="Arial" w:cs="Arial"/>
          <w:color w:val="000000" w:themeColor="text1"/>
          <w:sz w:val="22"/>
          <w:szCs w:val="22"/>
          <w:lang w:val="en-US"/>
        </w:rPr>
        <w:t xml:space="preserve"> across </w:t>
      </w:r>
      <w:r w:rsidR="008F6607">
        <w:rPr>
          <w:rStyle w:val="normaltextrun"/>
          <w:rFonts w:ascii="Arial" w:hAnsi="Arial" w:cs="Arial"/>
          <w:color w:val="000000" w:themeColor="text1"/>
          <w:sz w:val="22"/>
          <w:szCs w:val="22"/>
          <w:lang w:val="en-US"/>
        </w:rPr>
        <w:t xml:space="preserve">every class </w:t>
      </w:r>
      <w:r w:rsidR="004D7C17">
        <w:rPr>
          <w:rStyle w:val="normaltextrun"/>
          <w:rFonts w:ascii="Arial" w:hAnsi="Arial" w:cs="Arial"/>
          <w:color w:val="000000" w:themeColor="text1"/>
          <w:sz w:val="22"/>
          <w:szCs w:val="22"/>
          <w:lang w:val="en-US"/>
        </w:rPr>
        <w:t>of the entire</w:t>
      </w:r>
      <w:r w:rsidR="00B03A6A">
        <w:rPr>
          <w:rStyle w:val="normaltextrun"/>
          <w:rFonts w:ascii="Arial" w:hAnsi="Arial" w:cs="Arial"/>
          <w:color w:val="000000" w:themeColor="text1"/>
          <w:sz w:val="22"/>
          <w:szCs w:val="22"/>
          <w:lang w:val="en-US"/>
        </w:rPr>
        <w:t xml:space="preserve"> school.</w:t>
      </w:r>
    </w:p>
    <w:p w14:paraId="7477FCA4" w14:textId="77777777" w:rsidR="000D5914" w:rsidRDefault="000D5914" w:rsidP="00101111">
      <w:pPr>
        <w:spacing w:line="360" w:lineRule="auto"/>
        <w:jc w:val="both"/>
        <w:rPr>
          <w:rStyle w:val="normaltextrun"/>
          <w:rFonts w:ascii="Arial" w:hAnsi="Arial" w:cs="Arial"/>
          <w:color w:val="000000" w:themeColor="text1"/>
          <w:sz w:val="22"/>
          <w:szCs w:val="22"/>
          <w:lang w:val="en-US"/>
        </w:rPr>
      </w:pPr>
    </w:p>
    <w:p w14:paraId="33ACCAFF" w14:textId="5AA60919" w:rsidR="00D26CD4" w:rsidRDefault="00D26CD4" w:rsidP="00101111">
      <w:pPr>
        <w:spacing w:line="360" w:lineRule="auto"/>
        <w:jc w:val="both"/>
        <w:rPr>
          <w:rStyle w:val="normaltextrun"/>
          <w:rFonts w:ascii="Arial" w:hAnsi="Arial" w:cs="Arial"/>
          <w:color w:val="000000" w:themeColor="text1"/>
          <w:sz w:val="22"/>
          <w:szCs w:val="22"/>
          <w:lang w:val="en-US"/>
        </w:rPr>
      </w:pPr>
      <w:r>
        <w:rPr>
          <w:rStyle w:val="normaltextrun"/>
          <w:rFonts w:ascii="Arial" w:hAnsi="Arial" w:cs="Arial"/>
          <w:color w:val="000000" w:themeColor="text1"/>
          <w:sz w:val="22"/>
          <w:szCs w:val="22"/>
          <w:lang w:val="en-US"/>
        </w:rPr>
        <w:t xml:space="preserve">Keeping within the </w:t>
      </w:r>
      <w:proofErr w:type="spellStart"/>
      <w:r>
        <w:rPr>
          <w:rStyle w:val="normaltextrun"/>
          <w:rFonts w:ascii="Arial" w:hAnsi="Arial" w:cs="Arial"/>
          <w:color w:val="000000" w:themeColor="text1"/>
          <w:sz w:val="22"/>
          <w:szCs w:val="22"/>
          <w:lang w:val="en-US"/>
        </w:rPr>
        <w:t>Bera</w:t>
      </w:r>
      <w:proofErr w:type="spellEnd"/>
      <w:r>
        <w:rPr>
          <w:rStyle w:val="normaltextrun"/>
          <w:rFonts w:ascii="Arial" w:hAnsi="Arial" w:cs="Arial"/>
          <w:color w:val="000000" w:themeColor="text1"/>
          <w:sz w:val="22"/>
          <w:szCs w:val="22"/>
          <w:lang w:val="en-US"/>
        </w:rPr>
        <w:t xml:space="preserve"> guidelines (2018) I will refer to the school to be discussed during this assignment, as School X.</w:t>
      </w:r>
    </w:p>
    <w:p w14:paraId="135C7FB8" w14:textId="6B784BCE" w:rsidR="00B03A6A" w:rsidRDefault="00A3633F" w:rsidP="00101111">
      <w:pPr>
        <w:spacing w:line="360" w:lineRule="auto"/>
        <w:jc w:val="both"/>
        <w:rPr>
          <w:rStyle w:val="normaltextrun"/>
          <w:rFonts w:ascii="Arial" w:hAnsi="Arial" w:cs="Arial"/>
          <w:color w:val="000000" w:themeColor="text1"/>
          <w:sz w:val="22"/>
          <w:szCs w:val="22"/>
          <w:lang w:val="en-US"/>
        </w:rPr>
      </w:pPr>
      <w:r>
        <w:rPr>
          <w:rStyle w:val="normaltextrun"/>
          <w:rFonts w:ascii="Arial" w:hAnsi="Arial" w:cs="Arial"/>
          <w:color w:val="000000" w:themeColor="text1"/>
          <w:sz w:val="22"/>
          <w:szCs w:val="22"/>
          <w:lang w:val="en-US"/>
        </w:rPr>
        <w:t xml:space="preserve">School X is </w:t>
      </w:r>
      <w:r w:rsidR="00131E74">
        <w:rPr>
          <w:rStyle w:val="normaltextrun"/>
          <w:rFonts w:ascii="Arial" w:hAnsi="Arial" w:cs="Arial"/>
          <w:color w:val="000000" w:themeColor="text1"/>
          <w:sz w:val="22"/>
          <w:szCs w:val="22"/>
          <w:lang w:val="en-US"/>
        </w:rPr>
        <w:t xml:space="preserve">and English-medium primary school located </w:t>
      </w:r>
      <w:r>
        <w:rPr>
          <w:rStyle w:val="normaltextrun"/>
          <w:rFonts w:ascii="Arial" w:hAnsi="Arial" w:cs="Arial"/>
          <w:color w:val="000000" w:themeColor="text1"/>
          <w:sz w:val="22"/>
          <w:szCs w:val="22"/>
          <w:lang w:val="en-US"/>
        </w:rPr>
        <w:t xml:space="preserve">in South Wales </w:t>
      </w:r>
      <w:r w:rsidR="00131E74">
        <w:rPr>
          <w:rStyle w:val="normaltextrun"/>
          <w:rFonts w:ascii="Arial" w:hAnsi="Arial" w:cs="Arial"/>
          <w:color w:val="000000" w:themeColor="text1"/>
          <w:sz w:val="22"/>
          <w:szCs w:val="22"/>
          <w:lang w:val="en-US"/>
        </w:rPr>
        <w:t xml:space="preserve">and </w:t>
      </w:r>
      <w:r w:rsidR="008C255C">
        <w:rPr>
          <w:rStyle w:val="normaltextrun"/>
          <w:rFonts w:ascii="Arial" w:hAnsi="Arial" w:cs="Arial"/>
          <w:color w:val="000000" w:themeColor="text1"/>
          <w:sz w:val="22"/>
          <w:szCs w:val="22"/>
          <w:lang w:val="en-US"/>
        </w:rPr>
        <w:t xml:space="preserve">is </w:t>
      </w:r>
      <w:r w:rsidR="00131E74">
        <w:rPr>
          <w:rStyle w:val="normaltextrun"/>
          <w:rFonts w:ascii="Arial" w:hAnsi="Arial" w:cs="Arial"/>
          <w:color w:val="000000" w:themeColor="text1"/>
          <w:sz w:val="22"/>
          <w:szCs w:val="22"/>
          <w:lang w:val="en-US"/>
        </w:rPr>
        <w:t>approximately two miles from the main town centre.</w:t>
      </w:r>
    </w:p>
    <w:p w14:paraId="26344C3C" w14:textId="4AE9CDEA" w:rsidR="00723ACF" w:rsidRDefault="00131E74" w:rsidP="00101111">
      <w:pPr>
        <w:spacing w:line="360" w:lineRule="auto"/>
        <w:jc w:val="both"/>
        <w:rPr>
          <w:rStyle w:val="normaltextrun"/>
          <w:rFonts w:ascii="Arial" w:hAnsi="Arial" w:cs="Arial"/>
          <w:color w:val="000000" w:themeColor="text1"/>
          <w:sz w:val="22"/>
          <w:szCs w:val="22"/>
          <w:lang w:val="en-US"/>
        </w:rPr>
      </w:pPr>
      <w:r>
        <w:rPr>
          <w:rStyle w:val="normaltextrun"/>
          <w:rFonts w:ascii="Arial" w:hAnsi="Arial" w:cs="Arial"/>
          <w:color w:val="000000" w:themeColor="text1"/>
          <w:sz w:val="22"/>
          <w:szCs w:val="22"/>
          <w:lang w:val="en-US"/>
        </w:rPr>
        <w:t>The number of pupils that attend School X is currently 218 pupils aged 3-11 years.</w:t>
      </w:r>
      <w:r w:rsidR="009C7870">
        <w:rPr>
          <w:rStyle w:val="normaltextrun"/>
          <w:rFonts w:ascii="Arial" w:hAnsi="Arial" w:cs="Arial"/>
          <w:color w:val="000000" w:themeColor="text1"/>
          <w:sz w:val="22"/>
          <w:szCs w:val="22"/>
          <w:lang w:val="en-US"/>
        </w:rPr>
        <w:t xml:space="preserve"> Within the </w:t>
      </w:r>
      <w:r w:rsidR="00C30FAB">
        <w:rPr>
          <w:rStyle w:val="normaltextrun"/>
          <w:rFonts w:ascii="Arial" w:hAnsi="Arial" w:cs="Arial"/>
          <w:color w:val="000000" w:themeColor="text1"/>
          <w:sz w:val="22"/>
          <w:szCs w:val="22"/>
          <w:lang w:val="en-US"/>
        </w:rPr>
        <w:t xml:space="preserve">school </w:t>
      </w:r>
      <w:r w:rsidR="00A278CE">
        <w:rPr>
          <w:rStyle w:val="normaltextrun"/>
          <w:rFonts w:ascii="Arial" w:hAnsi="Arial" w:cs="Arial"/>
          <w:color w:val="000000" w:themeColor="text1"/>
          <w:sz w:val="22"/>
          <w:szCs w:val="22"/>
          <w:lang w:val="en-US"/>
        </w:rPr>
        <w:t xml:space="preserve">there are </w:t>
      </w:r>
      <w:r w:rsidR="00B03A6A">
        <w:rPr>
          <w:rStyle w:val="normaltextrun"/>
          <w:rFonts w:ascii="Arial" w:hAnsi="Arial" w:cs="Arial"/>
          <w:color w:val="000000" w:themeColor="text1"/>
          <w:sz w:val="22"/>
          <w:szCs w:val="22"/>
          <w:lang w:val="en-US"/>
        </w:rPr>
        <w:t xml:space="preserve">many </w:t>
      </w:r>
      <w:r w:rsidR="00A278CE">
        <w:rPr>
          <w:rStyle w:val="normaltextrun"/>
          <w:rFonts w:ascii="Arial" w:hAnsi="Arial" w:cs="Arial"/>
          <w:color w:val="000000" w:themeColor="text1"/>
          <w:sz w:val="22"/>
          <w:szCs w:val="22"/>
          <w:lang w:val="en-US"/>
        </w:rPr>
        <w:t>pupils that are eligible for free school meals (FSM)</w:t>
      </w:r>
      <w:r w:rsidR="008C255C">
        <w:rPr>
          <w:rStyle w:val="normaltextrun"/>
          <w:rFonts w:ascii="Arial" w:hAnsi="Arial" w:cs="Arial"/>
          <w:color w:val="000000" w:themeColor="text1"/>
          <w:sz w:val="22"/>
          <w:szCs w:val="22"/>
          <w:lang w:val="en-US"/>
        </w:rPr>
        <w:t>. T</w:t>
      </w:r>
      <w:r w:rsidR="00A278CE">
        <w:rPr>
          <w:rStyle w:val="normaltextrun"/>
          <w:rFonts w:ascii="Arial" w:hAnsi="Arial" w:cs="Arial"/>
          <w:color w:val="000000" w:themeColor="text1"/>
          <w:sz w:val="22"/>
          <w:szCs w:val="22"/>
          <w:lang w:val="en-US"/>
        </w:rPr>
        <w:t xml:space="preserve">he percentage of FSM pupils within the school is </w:t>
      </w:r>
      <w:r w:rsidR="00C30FAB">
        <w:rPr>
          <w:rStyle w:val="normaltextrun"/>
          <w:rFonts w:ascii="Arial" w:hAnsi="Arial" w:cs="Arial"/>
          <w:color w:val="000000" w:themeColor="text1"/>
          <w:sz w:val="22"/>
          <w:szCs w:val="22"/>
          <w:lang w:val="en-US"/>
        </w:rPr>
        <w:t>22%</w:t>
      </w:r>
      <w:r w:rsidR="00723ACF">
        <w:rPr>
          <w:rStyle w:val="normaltextrun"/>
          <w:rFonts w:ascii="Arial" w:hAnsi="Arial" w:cs="Arial"/>
          <w:color w:val="000000" w:themeColor="text1"/>
          <w:sz w:val="22"/>
          <w:szCs w:val="22"/>
          <w:lang w:val="en-US"/>
        </w:rPr>
        <w:t xml:space="preserve"> (School X, 202</w:t>
      </w:r>
      <w:r w:rsidR="00D26CD4">
        <w:rPr>
          <w:rStyle w:val="normaltextrun"/>
          <w:rFonts w:ascii="Arial" w:hAnsi="Arial" w:cs="Arial"/>
          <w:color w:val="000000" w:themeColor="text1"/>
          <w:sz w:val="22"/>
          <w:szCs w:val="22"/>
          <w:lang w:val="en-US"/>
        </w:rPr>
        <w:t>4</w:t>
      </w:r>
      <w:r w:rsidR="00723ACF">
        <w:rPr>
          <w:rStyle w:val="normaltextrun"/>
          <w:rFonts w:ascii="Arial" w:hAnsi="Arial" w:cs="Arial"/>
          <w:color w:val="000000" w:themeColor="text1"/>
          <w:sz w:val="22"/>
          <w:szCs w:val="22"/>
          <w:lang w:val="en-US"/>
        </w:rPr>
        <w:t>).</w:t>
      </w:r>
    </w:p>
    <w:p w14:paraId="1F8D8766" w14:textId="0129ECFA" w:rsidR="00A278CE" w:rsidRDefault="00A278CE" w:rsidP="00101111">
      <w:pPr>
        <w:spacing w:line="360" w:lineRule="auto"/>
        <w:jc w:val="both"/>
        <w:rPr>
          <w:rStyle w:val="normaltextrun"/>
          <w:rFonts w:ascii="Arial" w:hAnsi="Arial" w:cs="Arial"/>
          <w:color w:val="000000" w:themeColor="text1"/>
          <w:sz w:val="22"/>
          <w:szCs w:val="22"/>
          <w:lang w:val="en-US"/>
        </w:rPr>
      </w:pPr>
      <w:r>
        <w:rPr>
          <w:rStyle w:val="normaltextrun"/>
          <w:rFonts w:ascii="Arial" w:hAnsi="Arial" w:cs="Arial"/>
          <w:color w:val="000000" w:themeColor="text1"/>
          <w:sz w:val="22"/>
          <w:szCs w:val="22"/>
          <w:lang w:val="en-US"/>
        </w:rPr>
        <w:t>School X also</w:t>
      </w:r>
      <w:r w:rsidR="008C255C">
        <w:rPr>
          <w:rStyle w:val="normaltextrun"/>
          <w:rFonts w:ascii="Arial" w:hAnsi="Arial" w:cs="Arial"/>
          <w:color w:val="000000" w:themeColor="text1"/>
          <w:sz w:val="22"/>
          <w:szCs w:val="22"/>
          <w:lang w:val="en-US"/>
        </w:rPr>
        <w:t xml:space="preserve"> support</w:t>
      </w:r>
      <w:r w:rsidR="000D5914">
        <w:rPr>
          <w:rStyle w:val="normaltextrun"/>
          <w:rFonts w:ascii="Arial" w:hAnsi="Arial" w:cs="Arial"/>
          <w:color w:val="000000" w:themeColor="text1"/>
          <w:sz w:val="22"/>
          <w:szCs w:val="22"/>
          <w:lang w:val="en-US"/>
        </w:rPr>
        <w:t>s</w:t>
      </w:r>
      <w:r w:rsidR="008C255C">
        <w:rPr>
          <w:rStyle w:val="normaltextrun"/>
          <w:rFonts w:ascii="Arial" w:hAnsi="Arial" w:cs="Arial"/>
          <w:color w:val="000000" w:themeColor="text1"/>
          <w:sz w:val="22"/>
          <w:szCs w:val="22"/>
          <w:lang w:val="en-US"/>
        </w:rPr>
        <w:t xml:space="preserve"> </w:t>
      </w:r>
      <w:r w:rsidR="00B03A6A">
        <w:rPr>
          <w:rStyle w:val="normaltextrun"/>
          <w:rFonts w:ascii="Arial" w:hAnsi="Arial" w:cs="Arial"/>
          <w:color w:val="000000" w:themeColor="text1"/>
          <w:sz w:val="22"/>
          <w:szCs w:val="22"/>
          <w:lang w:val="en-US"/>
        </w:rPr>
        <w:t>pupils with Additional Learning Needs (ALN)</w:t>
      </w:r>
      <w:r w:rsidR="008C255C">
        <w:rPr>
          <w:rStyle w:val="normaltextrun"/>
          <w:rFonts w:ascii="Arial" w:hAnsi="Arial" w:cs="Arial"/>
          <w:color w:val="000000" w:themeColor="text1"/>
          <w:sz w:val="22"/>
          <w:szCs w:val="22"/>
          <w:lang w:val="en-US"/>
        </w:rPr>
        <w:t>,</w:t>
      </w:r>
      <w:r w:rsidR="00B03A6A">
        <w:rPr>
          <w:rStyle w:val="normaltextrun"/>
          <w:rFonts w:ascii="Arial" w:hAnsi="Arial" w:cs="Arial"/>
          <w:color w:val="000000" w:themeColor="text1"/>
          <w:sz w:val="22"/>
          <w:szCs w:val="22"/>
          <w:lang w:val="en-US"/>
        </w:rPr>
        <w:t xml:space="preserve"> the percentage of ALN pupils </w:t>
      </w:r>
      <w:r w:rsidR="008C255C">
        <w:rPr>
          <w:rStyle w:val="normaltextrun"/>
          <w:rFonts w:ascii="Arial" w:hAnsi="Arial" w:cs="Arial"/>
          <w:color w:val="000000" w:themeColor="text1"/>
          <w:sz w:val="22"/>
          <w:szCs w:val="22"/>
          <w:lang w:val="en-US"/>
        </w:rPr>
        <w:t xml:space="preserve">in the school </w:t>
      </w:r>
      <w:r w:rsidR="00B03A6A">
        <w:rPr>
          <w:rStyle w:val="normaltextrun"/>
          <w:rFonts w:ascii="Arial" w:hAnsi="Arial" w:cs="Arial"/>
          <w:color w:val="000000" w:themeColor="text1"/>
          <w:sz w:val="22"/>
          <w:szCs w:val="22"/>
          <w:lang w:val="en-US"/>
        </w:rPr>
        <w:t>is 25%</w:t>
      </w:r>
      <w:r w:rsidR="00723ACF">
        <w:rPr>
          <w:rStyle w:val="normaltextrun"/>
          <w:rFonts w:ascii="Arial" w:hAnsi="Arial" w:cs="Arial"/>
          <w:color w:val="000000" w:themeColor="text1"/>
          <w:sz w:val="22"/>
          <w:szCs w:val="22"/>
          <w:lang w:val="en-US"/>
        </w:rPr>
        <w:t xml:space="preserve">. There are a few children in the school that use English as an </w:t>
      </w:r>
      <w:r w:rsidR="00723ACF">
        <w:rPr>
          <w:rStyle w:val="normaltextrun"/>
          <w:rFonts w:ascii="Arial" w:hAnsi="Arial" w:cs="Arial"/>
          <w:color w:val="000000" w:themeColor="text1"/>
          <w:sz w:val="22"/>
          <w:szCs w:val="22"/>
          <w:lang w:val="en-US"/>
        </w:rPr>
        <w:lastRenderedPageBreak/>
        <w:t xml:space="preserve">additional language, the </w:t>
      </w:r>
      <w:r w:rsidR="008C255C">
        <w:rPr>
          <w:rStyle w:val="normaltextrun"/>
          <w:rFonts w:ascii="Arial" w:hAnsi="Arial" w:cs="Arial"/>
          <w:color w:val="000000" w:themeColor="text1"/>
          <w:sz w:val="22"/>
          <w:szCs w:val="22"/>
          <w:lang w:val="en-US"/>
        </w:rPr>
        <w:t xml:space="preserve">percentage of pupils with English as an Additional Language (EAL) </w:t>
      </w:r>
      <w:r w:rsidR="008F6607">
        <w:rPr>
          <w:rStyle w:val="normaltextrun"/>
          <w:rFonts w:ascii="Arial" w:hAnsi="Arial" w:cs="Arial"/>
          <w:color w:val="000000" w:themeColor="text1"/>
          <w:sz w:val="22"/>
          <w:szCs w:val="22"/>
          <w:lang w:val="en-US"/>
        </w:rPr>
        <w:t>i</w:t>
      </w:r>
      <w:r w:rsidR="00723ACF">
        <w:rPr>
          <w:rStyle w:val="normaltextrun"/>
          <w:rFonts w:ascii="Arial" w:hAnsi="Arial" w:cs="Arial"/>
          <w:color w:val="000000" w:themeColor="text1"/>
          <w:sz w:val="22"/>
          <w:szCs w:val="22"/>
          <w:lang w:val="en-US"/>
        </w:rPr>
        <w:t xml:space="preserve">s </w:t>
      </w:r>
      <w:r w:rsidR="00B03A6A">
        <w:rPr>
          <w:rStyle w:val="normaltextrun"/>
          <w:rFonts w:ascii="Arial" w:hAnsi="Arial" w:cs="Arial"/>
          <w:color w:val="000000" w:themeColor="text1"/>
          <w:sz w:val="22"/>
          <w:szCs w:val="22"/>
          <w:lang w:val="en-US"/>
        </w:rPr>
        <w:t xml:space="preserve">4.6% and </w:t>
      </w:r>
      <w:r w:rsidR="008C255C">
        <w:rPr>
          <w:rStyle w:val="normaltextrun"/>
          <w:rFonts w:ascii="Arial" w:hAnsi="Arial" w:cs="Arial"/>
          <w:color w:val="000000" w:themeColor="text1"/>
          <w:sz w:val="22"/>
          <w:szCs w:val="22"/>
          <w:lang w:val="en-US"/>
        </w:rPr>
        <w:t xml:space="preserve">the percentage of pupils </w:t>
      </w:r>
      <w:r w:rsidR="008F6607">
        <w:rPr>
          <w:rStyle w:val="normaltextrun"/>
          <w:rFonts w:ascii="Arial" w:hAnsi="Arial" w:cs="Arial"/>
          <w:color w:val="000000" w:themeColor="text1"/>
          <w:sz w:val="22"/>
          <w:szCs w:val="22"/>
          <w:lang w:val="en-US"/>
        </w:rPr>
        <w:t xml:space="preserve">of </w:t>
      </w:r>
      <w:r w:rsidR="008C255C">
        <w:rPr>
          <w:rStyle w:val="normaltextrun"/>
          <w:rFonts w:ascii="Arial" w:hAnsi="Arial" w:cs="Arial"/>
          <w:color w:val="000000" w:themeColor="text1"/>
          <w:sz w:val="22"/>
          <w:szCs w:val="22"/>
          <w:lang w:val="en-US"/>
        </w:rPr>
        <w:t xml:space="preserve">Welsh as a first language </w:t>
      </w:r>
      <w:r w:rsidR="008F6607">
        <w:rPr>
          <w:rStyle w:val="normaltextrun"/>
          <w:rFonts w:ascii="Arial" w:hAnsi="Arial" w:cs="Arial"/>
          <w:color w:val="000000" w:themeColor="text1"/>
          <w:sz w:val="22"/>
          <w:szCs w:val="22"/>
          <w:lang w:val="en-US"/>
        </w:rPr>
        <w:t xml:space="preserve">in the school </w:t>
      </w:r>
      <w:r w:rsidR="008C255C">
        <w:rPr>
          <w:rStyle w:val="normaltextrun"/>
          <w:rFonts w:ascii="Arial" w:hAnsi="Arial" w:cs="Arial"/>
          <w:color w:val="000000" w:themeColor="text1"/>
          <w:sz w:val="22"/>
          <w:szCs w:val="22"/>
          <w:lang w:val="en-US"/>
        </w:rPr>
        <w:t xml:space="preserve">is </w:t>
      </w:r>
      <w:r w:rsidR="00B03A6A">
        <w:rPr>
          <w:rStyle w:val="normaltextrun"/>
          <w:rFonts w:ascii="Arial" w:hAnsi="Arial" w:cs="Arial"/>
          <w:color w:val="000000" w:themeColor="text1"/>
          <w:sz w:val="22"/>
          <w:szCs w:val="22"/>
          <w:lang w:val="en-US"/>
        </w:rPr>
        <w:t>0%</w:t>
      </w:r>
      <w:r w:rsidR="008C255C">
        <w:rPr>
          <w:rStyle w:val="normaltextrun"/>
          <w:rFonts w:ascii="Arial" w:hAnsi="Arial" w:cs="Arial"/>
          <w:color w:val="000000" w:themeColor="text1"/>
          <w:sz w:val="22"/>
          <w:szCs w:val="22"/>
          <w:lang w:val="en-US"/>
        </w:rPr>
        <w:t>.</w:t>
      </w:r>
    </w:p>
    <w:p w14:paraId="1F11D91D" w14:textId="77777777" w:rsidR="000D5914" w:rsidRDefault="000D5914" w:rsidP="00101111">
      <w:pPr>
        <w:spacing w:line="360" w:lineRule="auto"/>
        <w:jc w:val="both"/>
        <w:rPr>
          <w:rStyle w:val="normaltextrun"/>
          <w:rFonts w:ascii="Arial" w:hAnsi="Arial" w:cs="Arial"/>
          <w:color w:val="000000" w:themeColor="text1"/>
          <w:sz w:val="22"/>
          <w:szCs w:val="22"/>
          <w:lang w:val="en-US"/>
        </w:rPr>
      </w:pPr>
    </w:p>
    <w:p w14:paraId="6E7D93BC" w14:textId="20927CC4" w:rsidR="008C255C" w:rsidRDefault="00B03A6A" w:rsidP="00101111">
      <w:pPr>
        <w:spacing w:line="360" w:lineRule="auto"/>
        <w:jc w:val="both"/>
        <w:rPr>
          <w:rStyle w:val="normaltextrun"/>
          <w:rFonts w:ascii="Arial" w:hAnsi="Arial" w:cs="Arial"/>
          <w:color w:val="000000" w:themeColor="text1"/>
          <w:sz w:val="22"/>
          <w:szCs w:val="22"/>
          <w:lang w:val="en-US"/>
        </w:rPr>
      </w:pPr>
      <w:r>
        <w:rPr>
          <w:rStyle w:val="normaltextrun"/>
          <w:rFonts w:ascii="Arial" w:hAnsi="Arial" w:cs="Arial"/>
          <w:color w:val="000000" w:themeColor="text1"/>
          <w:sz w:val="22"/>
          <w:szCs w:val="22"/>
          <w:lang w:val="en-US"/>
        </w:rPr>
        <w:t>The aspect which I have decided to focus on for this assignment and one of the main priorities for School X</w:t>
      </w:r>
      <w:r w:rsidR="00384788">
        <w:rPr>
          <w:rStyle w:val="normaltextrun"/>
          <w:rFonts w:ascii="Arial" w:hAnsi="Arial" w:cs="Arial"/>
          <w:color w:val="000000" w:themeColor="text1"/>
          <w:sz w:val="22"/>
          <w:szCs w:val="22"/>
          <w:lang w:val="en-US"/>
        </w:rPr>
        <w:t xml:space="preserve"> </w:t>
      </w:r>
      <w:r>
        <w:rPr>
          <w:rStyle w:val="normaltextrun"/>
          <w:rFonts w:ascii="Arial" w:hAnsi="Arial" w:cs="Arial"/>
          <w:color w:val="000000" w:themeColor="text1"/>
          <w:sz w:val="22"/>
          <w:szCs w:val="22"/>
          <w:lang w:val="en-US"/>
        </w:rPr>
        <w:t xml:space="preserve">to develop further is </w:t>
      </w:r>
      <w:r w:rsidRPr="008F6607">
        <w:rPr>
          <w:rStyle w:val="normaltextrun"/>
          <w:rFonts w:ascii="Arial" w:hAnsi="Arial" w:cs="Arial"/>
          <w:b/>
          <w:bCs/>
          <w:color w:val="000000" w:themeColor="text1"/>
          <w:sz w:val="22"/>
          <w:szCs w:val="22"/>
          <w:lang w:val="en-US"/>
        </w:rPr>
        <w:t xml:space="preserve">to improve opportunities for pupils to write more extensively and independently, with a focus on </w:t>
      </w:r>
      <w:proofErr w:type="spellStart"/>
      <w:r w:rsidRPr="008F6607">
        <w:rPr>
          <w:rStyle w:val="normaltextrun"/>
          <w:rFonts w:ascii="Arial" w:hAnsi="Arial" w:cs="Arial"/>
          <w:b/>
          <w:bCs/>
          <w:color w:val="000000" w:themeColor="text1"/>
          <w:sz w:val="22"/>
          <w:szCs w:val="22"/>
          <w:lang w:val="en-US"/>
        </w:rPr>
        <w:t>SPaGH</w:t>
      </w:r>
      <w:proofErr w:type="spellEnd"/>
      <w:r w:rsidR="008C255C">
        <w:rPr>
          <w:rStyle w:val="normaltextrun"/>
          <w:rFonts w:ascii="Arial" w:hAnsi="Arial" w:cs="Arial"/>
          <w:color w:val="000000" w:themeColor="text1"/>
          <w:sz w:val="22"/>
          <w:szCs w:val="22"/>
          <w:lang w:val="en-US"/>
        </w:rPr>
        <w:t xml:space="preserve"> (</w:t>
      </w:r>
      <w:r>
        <w:rPr>
          <w:rStyle w:val="normaltextrun"/>
          <w:rFonts w:ascii="Arial" w:hAnsi="Arial" w:cs="Arial"/>
          <w:color w:val="000000" w:themeColor="text1"/>
          <w:sz w:val="22"/>
          <w:szCs w:val="22"/>
          <w:lang w:val="en-US"/>
        </w:rPr>
        <w:t>spelling, punctuation and grammar</w:t>
      </w:r>
      <w:r w:rsidR="008C255C">
        <w:rPr>
          <w:rStyle w:val="normaltextrun"/>
          <w:rFonts w:ascii="Arial" w:hAnsi="Arial" w:cs="Arial"/>
          <w:color w:val="000000" w:themeColor="text1"/>
          <w:sz w:val="22"/>
          <w:szCs w:val="22"/>
          <w:lang w:val="en-US"/>
        </w:rPr>
        <w:t>).</w:t>
      </w:r>
    </w:p>
    <w:p w14:paraId="650053B3" w14:textId="527B53A6" w:rsidR="00384788" w:rsidRDefault="008C255C" w:rsidP="00F1129D">
      <w:pPr>
        <w:spacing w:line="360" w:lineRule="auto"/>
        <w:jc w:val="both"/>
        <w:rPr>
          <w:rStyle w:val="normaltextrun"/>
          <w:rFonts w:ascii="Arial" w:hAnsi="Arial" w:cs="Arial"/>
          <w:color w:val="000000" w:themeColor="text1"/>
          <w:sz w:val="22"/>
          <w:szCs w:val="22"/>
          <w:lang w:val="en-US"/>
        </w:rPr>
      </w:pPr>
      <w:r>
        <w:rPr>
          <w:rStyle w:val="normaltextrun"/>
          <w:rFonts w:ascii="Arial" w:hAnsi="Arial" w:cs="Arial"/>
          <w:color w:val="000000" w:themeColor="text1"/>
          <w:sz w:val="22"/>
          <w:szCs w:val="22"/>
          <w:lang w:val="en-US"/>
        </w:rPr>
        <w:t xml:space="preserve">This priority was given by </w:t>
      </w:r>
      <w:proofErr w:type="spellStart"/>
      <w:r>
        <w:rPr>
          <w:rStyle w:val="normaltextrun"/>
          <w:rFonts w:ascii="Arial" w:hAnsi="Arial" w:cs="Arial"/>
          <w:color w:val="000000" w:themeColor="text1"/>
          <w:sz w:val="22"/>
          <w:szCs w:val="22"/>
          <w:lang w:val="en-US"/>
        </w:rPr>
        <w:t>Estyn</w:t>
      </w:r>
      <w:proofErr w:type="spellEnd"/>
      <w:r>
        <w:rPr>
          <w:rStyle w:val="normaltextrun"/>
          <w:rFonts w:ascii="Arial" w:hAnsi="Arial" w:cs="Arial"/>
          <w:color w:val="000000" w:themeColor="text1"/>
          <w:sz w:val="22"/>
          <w:szCs w:val="22"/>
          <w:lang w:val="en-US"/>
        </w:rPr>
        <w:t xml:space="preserve"> </w:t>
      </w:r>
      <w:r w:rsidR="004D7C17">
        <w:rPr>
          <w:rStyle w:val="normaltextrun"/>
          <w:rFonts w:ascii="Arial" w:hAnsi="Arial" w:cs="Arial"/>
          <w:color w:val="000000" w:themeColor="text1"/>
          <w:sz w:val="22"/>
          <w:szCs w:val="22"/>
          <w:lang w:val="en-US"/>
        </w:rPr>
        <w:t>to</w:t>
      </w:r>
      <w:r>
        <w:rPr>
          <w:rStyle w:val="normaltextrun"/>
          <w:rFonts w:ascii="Arial" w:hAnsi="Arial" w:cs="Arial"/>
          <w:color w:val="000000" w:themeColor="text1"/>
          <w:sz w:val="22"/>
          <w:szCs w:val="22"/>
          <w:lang w:val="en-US"/>
        </w:rPr>
        <w:t xml:space="preserve"> </w:t>
      </w:r>
      <w:r w:rsidR="00F5715E">
        <w:rPr>
          <w:rStyle w:val="normaltextrun"/>
          <w:rFonts w:ascii="Arial" w:hAnsi="Arial" w:cs="Arial"/>
          <w:color w:val="000000" w:themeColor="text1"/>
          <w:sz w:val="22"/>
          <w:szCs w:val="22"/>
          <w:lang w:val="en-US"/>
        </w:rPr>
        <w:t xml:space="preserve">school X </w:t>
      </w:r>
      <w:r w:rsidR="004D7C17">
        <w:rPr>
          <w:rStyle w:val="normaltextrun"/>
          <w:rFonts w:ascii="Arial" w:hAnsi="Arial" w:cs="Arial"/>
          <w:color w:val="000000" w:themeColor="text1"/>
          <w:sz w:val="22"/>
          <w:szCs w:val="22"/>
          <w:lang w:val="en-US"/>
        </w:rPr>
        <w:t xml:space="preserve">on a </w:t>
      </w:r>
      <w:r w:rsidR="00F5715E">
        <w:rPr>
          <w:rStyle w:val="normaltextrun"/>
          <w:rFonts w:ascii="Arial" w:hAnsi="Arial" w:cs="Arial"/>
          <w:color w:val="000000" w:themeColor="text1"/>
          <w:sz w:val="22"/>
          <w:szCs w:val="22"/>
          <w:lang w:val="en-US"/>
        </w:rPr>
        <w:t>r</w:t>
      </w:r>
      <w:r>
        <w:rPr>
          <w:rStyle w:val="normaltextrun"/>
          <w:rFonts w:ascii="Arial" w:hAnsi="Arial" w:cs="Arial"/>
          <w:color w:val="000000" w:themeColor="text1"/>
          <w:sz w:val="22"/>
          <w:szCs w:val="22"/>
          <w:lang w:val="en-US"/>
        </w:rPr>
        <w:t>ecent</w:t>
      </w:r>
      <w:r w:rsidR="00273C86">
        <w:rPr>
          <w:rStyle w:val="normaltextrun"/>
          <w:rFonts w:ascii="Arial" w:hAnsi="Arial" w:cs="Arial"/>
          <w:color w:val="000000" w:themeColor="text1"/>
          <w:sz w:val="22"/>
          <w:szCs w:val="22"/>
          <w:lang w:val="en-US"/>
        </w:rPr>
        <w:t xml:space="preserve"> </w:t>
      </w:r>
      <w:r>
        <w:rPr>
          <w:rStyle w:val="normaltextrun"/>
          <w:rFonts w:ascii="Arial" w:hAnsi="Arial" w:cs="Arial"/>
          <w:color w:val="000000" w:themeColor="text1"/>
          <w:sz w:val="22"/>
          <w:szCs w:val="22"/>
          <w:lang w:val="en-US"/>
        </w:rPr>
        <w:t>inspection in December 2022</w:t>
      </w:r>
      <w:r w:rsidR="00384788">
        <w:rPr>
          <w:rStyle w:val="normaltextrun"/>
          <w:rFonts w:ascii="Arial" w:hAnsi="Arial" w:cs="Arial"/>
          <w:color w:val="000000" w:themeColor="text1"/>
          <w:sz w:val="22"/>
          <w:szCs w:val="22"/>
          <w:lang w:val="en-US"/>
        </w:rPr>
        <w:t>.</w:t>
      </w:r>
    </w:p>
    <w:p w14:paraId="1373CE00" w14:textId="77777777" w:rsidR="00F1129D" w:rsidRPr="00F1129D" w:rsidRDefault="00F1129D" w:rsidP="00F1129D">
      <w:pPr>
        <w:spacing w:line="360" w:lineRule="auto"/>
        <w:jc w:val="both"/>
        <w:rPr>
          <w:rFonts w:ascii="Arial" w:hAnsi="Arial" w:cs="Arial"/>
          <w:color w:val="000000" w:themeColor="text1"/>
          <w:sz w:val="22"/>
          <w:szCs w:val="22"/>
          <w:lang w:val="en-US"/>
        </w:rPr>
      </w:pPr>
    </w:p>
    <w:p w14:paraId="3013E933" w14:textId="2D5F29D6" w:rsidR="0088316D" w:rsidRPr="00101111" w:rsidRDefault="0088316D" w:rsidP="00101111">
      <w:pPr>
        <w:pStyle w:val="Heading1"/>
        <w:numPr>
          <w:ilvl w:val="0"/>
          <w:numId w:val="4"/>
        </w:numPr>
        <w:spacing w:line="360" w:lineRule="auto"/>
        <w:rPr>
          <w:rFonts w:ascii="Arial" w:hAnsi="Arial" w:cs="Arial"/>
          <w:sz w:val="28"/>
          <w:szCs w:val="28"/>
          <w:lang w:val="en-US"/>
        </w:rPr>
      </w:pPr>
      <w:bookmarkStart w:id="3" w:name="_Toc160478851"/>
      <w:r w:rsidRPr="00101111">
        <w:rPr>
          <w:rFonts w:ascii="Arial" w:hAnsi="Arial" w:cs="Arial"/>
          <w:sz w:val="28"/>
          <w:szCs w:val="28"/>
          <w:lang w:val="en-US"/>
        </w:rPr>
        <w:t xml:space="preserve">Literature </w:t>
      </w:r>
      <w:r w:rsidR="00B114AA" w:rsidRPr="00101111">
        <w:rPr>
          <w:rFonts w:ascii="Arial" w:hAnsi="Arial" w:cs="Arial"/>
          <w:sz w:val="28"/>
          <w:szCs w:val="28"/>
          <w:lang w:val="en-US"/>
        </w:rPr>
        <w:t>R</w:t>
      </w:r>
      <w:r w:rsidRPr="00101111">
        <w:rPr>
          <w:rFonts w:ascii="Arial" w:hAnsi="Arial" w:cs="Arial"/>
          <w:sz w:val="28"/>
          <w:szCs w:val="28"/>
          <w:lang w:val="en-US"/>
        </w:rPr>
        <w:t>eview</w:t>
      </w:r>
      <w:bookmarkEnd w:id="3"/>
    </w:p>
    <w:p w14:paraId="56D85592" w14:textId="6B88BE60" w:rsidR="00273C86" w:rsidRPr="00273C86" w:rsidRDefault="003A0315" w:rsidP="00101111">
      <w:pPr>
        <w:pStyle w:val="Heading2"/>
        <w:spacing w:line="360" w:lineRule="auto"/>
        <w:jc w:val="both"/>
        <w:rPr>
          <w:rFonts w:ascii="Arial" w:hAnsi="Arial" w:cs="Arial"/>
          <w:sz w:val="24"/>
          <w:szCs w:val="24"/>
          <w:lang w:val="en-US"/>
        </w:rPr>
      </w:pPr>
      <w:bookmarkStart w:id="4" w:name="_Toc160478852"/>
      <w:r>
        <w:rPr>
          <w:rFonts w:ascii="Arial" w:hAnsi="Arial" w:cs="Arial"/>
          <w:sz w:val="24"/>
          <w:szCs w:val="24"/>
          <w:lang w:val="en-US"/>
        </w:rPr>
        <w:t xml:space="preserve">2.1 </w:t>
      </w:r>
      <w:r w:rsidR="00273C86" w:rsidRPr="00273C86">
        <w:rPr>
          <w:rFonts w:ascii="Arial" w:hAnsi="Arial" w:cs="Arial"/>
          <w:sz w:val="24"/>
          <w:szCs w:val="24"/>
          <w:lang w:val="en-US"/>
        </w:rPr>
        <w:t>School Development Plan</w:t>
      </w:r>
      <w:bookmarkEnd w:id="4"/>
    </w:p>
    <w:p w14:paraId="5EB85340" w14:textId="29815676" w:rsidR="007F3372" w:rsidRDefault="00F2776C" w:rsidP="007F3372">
      <w:pPr>
        <w:pStyle w:val="paragraph"/>
        <w:spacing w:before="0" w:beforeAutospacing="0" w:after="0" w:afterAutospacing="0" w:line="360" w:lineRule="auto"/>
        <w:jc w:val="both"/>
        <w:textAlignment w:val="baseline"/>
        <w:rPr>
          <w:rFonts w:ascii="Arial" w:hAnsi="Arial" w:cs="Arial"/>
          <w:color w:val="000000"/>
          <w:sz w:val="22"/>
          <w:szCs w:val="22"/>
        </w:rPr>
      </w:pPr>
      <w:r w:rsidRPr="00FE79BB">
        <w:rPr>
          <w:rFonts w:ascii="Arial" w:hAnsi="Arial" w:cs="Arial"/>
          <w:color w:val="000000" w:themeColor="text1"/>
          <w:sz w:val="22"/>
          <w:szCs w:val="22"/>
          <w:lang w:val="en-US"/>
        </w:rPr>
        <w:t xml:space="preserve">According to Welsh Government </w:t>
      </w:r>
      <w:r w:rsidR="00017584" w:rsidRPr="00FE79BB">
        <w:rPr>
          <w:rFonts w:ascii="Arial" w:hAnsi="Arial" w:cs="Arial"/>
          <w:color w:val="000000" w:themeColor="text1"/>
          <w:sz w:val="22"/>
          <w:szCs w:val="22"/>
          <w:lang w:val="en-US"/>
        </w:rPr>
        <w:t>(2014)</w:t>
      </w:r>
      <w:r w:rsidR="002108B2" w:rsidRPr="00FE79BB">
        <w:rPr>
          <w:rFonts w:ascii="Arial" w:hAnsi="Arial" w:cs="Arial"/>
          <w:color w:val="000000" w:themeColor="text1"/>
          <w:sz w:val="22"/>
          <w:szCs w:val="22"/>
          <w:lang w:val="en-US"/>
        </w:rPr>
        <w:t xml:space="preserve"> School Development Plan (SDP) is a strategic plan that </w:t>
      </w:r>
      <w:r w:rsidR="004F018B" w:rsidRPr="00FE79BB">
        <w:rPr>
          <w:rFonts w:ascii="Arial" w:hAnsi="Arial" w:cs="Arial"/>
          <w:color w:val="000000" w:themeColor="text1"/>
          <w:sz w:val="22"/>
          <w:szCs w:val="22"/>
          <w:lang w:val="en-US"/>
        </w:rPr>
        <w:t xml:space="preserve">all schools </w:t>
      </w:r>
      <w:r w:rsidR="002C1B3C">
        <w:rPr>
          <w:rFonts w:ascii="Arial" w:hAnsi="Arial" w:cs="Arial"/>
          <w:color w:val="000000" w:themeColor="text1"/>
          <w:sz w:val="22"/>
          <w:szCs w:val="22"/>
          <w:lang w:val="en-US"/>
        </w:rPr>
        <w:t xml:space="preserve">use to </w:t>
      </w:r>
      <w:r w:rsidR="00AC53B4" w:rsidRPr="00FE79BB">
        <w:rPr>
          <w:rFonts w:ascii="Arial" w:hAnsi="Arial" w:cs="Arial"/>
          <w:color w:val="000000" w:themeColor="text1"/>
          <w:sz w:val="22"/>
          <w:szCs w:val="22"/>
          <w:lang w:val="en-US"/>
        </w:rPr>
        <w:t>ensure</w:t>
      </w:r>
      <w:r w:rsidR="00652571" w:rsidRPr="00FE79BB">
        <w:rPr>
          <w:rFonts w:ascii="Arial" w:hAnsi="Arial" w:cs="Arial"/>
          <w:color w:val="000000" w:themeColor="text1"/>
          <w:sz w:val="22"/>
          <w:szCs w:val="22"/>
          <w:lang w:val="en-US"/>
        </w:rPr>
        <w:t xml:space="preserve"> </w:t>
      </w:r>
      <w:r w:rsidR="002108B2" w:rsidRPr="00FE79BB">
        <w:rPr>
          <w:rFonts w:ascii="Arial" w:hAnsi="Arial" w:cs="Arial"/>
          <w:color w:val="000000" w:themeColor="text1"/>
          <w:sz w:val="22"/>
          <w:szCs w:val="22"/>
          <w:lang w:val="en-US"/>
        </w:rPr>
        <w:t>improvement</w:t>
      </w:r>
      <w:r w:rsidR="004F018B" w:rsidRPr="00FE79BB">
        <w:rPr>
          <w:rFonts w:ascii="Arial" w:hAnsi="Arial" w:cs="Arial"/>
          <w:color w:val="000000" w:themeColor="text1"/>
          <w:sz w:val="22"/>
          <w:szCs w:val="22"/>
          <w:lang w:val="en-US"/>
        </w:rPr>
        <w:t xml:space="preserve"> across all areas of learning</w:t>
      </w:r>
      <w:r w:rsidR="002C1B3C">
        <w:rPr>
          <w:rFonts w:ascii="Arial" w:hAnsi="Arial" w:cs="Arial"/>
          <w:color w:val="000000" w:themeColor="text1"/>
          <w:sz w:val="22"/>
          <w:szCs w:val="22"/>
          <w:lang w:val="en-US"/>
        </w:rPr>
        <w:t>.</w:t>
      </w:r>
      <w:r w:rsidR="00C05F25">
        <w:rPr>
          <w:rFonts w:ascii="Arial" w:hAnsi="Arial" w:cs="Arial"/>
          <w:color w:val="000000" w:themeColor="text1"/>
          <w:sz w:val="22"/>
          <w:szCs w:val="22"/>
          <w:lang w:val="en-US"/>
        </w:rPr>
        <w:t xml:space="preserve"> </w:t>
      </w:r>
      <w:r w:rsidR="00D24203" w:rsidRPr="00FE79BB">
        <w:rPr>
          <w:rFonts w:ascii="Arial" w:hAnsi="Arial" w:cs="Arial"/>
          <w:color w:val="000000" w:themeColor="text1"/>
          <w:sz w:val="22"/>
          <w:szCs w:val="22"/>
          <w:lang w:val="en-US"/>
        </w:rPr>
        <w:t>SDP</w:t>
      </w:r>
      <w:r w:rsidR="00C05F25">
        <w:rPr>
          <w:rFonts w:ascii="Arial" w:hAnsi="Arial" w:cs="Arial"/>
          <w:color w:val="000000" w:themeColor="text1"/>
          <w:sz w:val="22"/>
          <w:szCs w:val="22"/>
          <w:lang w:val="en-US"/>
        </w:rPr>
        <w:t>s</w:t>
      </w:r>
      <w:r w:rsidR="00D24203" w:rsidRPr="00FE79BB">
        <w:rPr>
          <w:rFonts w:ascii="Arial" w:hAnsi="Arial" w:cs="Arial"/>
          <w:color w:val="000000" w:themeColor="text1"/>
          <w:sz w:val="22"/>
          <w:szCs w:val="22"/>
          <w:lang w:val="en-US"/>
        </w:rPr>
        <w:t xml:space="preserve"> </w:t>
      </w:r>
      <w:r w:rsidR="00C05F25">
        <w:rPr>
          <w:rFonts w:ascii="Arial" w:hAnsi="Arial" w:cs="Arial"/>
          <w:color w:val="000000" w:themeColor="text1"/>
          <w:sz w:val="22"/>
          <w:szCs w:val="22"/>
          <w:lang w:val="en-US"/>
        </w:rPr>
        <w:t xml:space="preserve">are </w:t>
      </w:r>
      <w:r w:rsidR="00D24203" w:rsidRPr="00FE79BB">
        <w:rPr>
          <w:rFonts w:ascii="Arial" w:hAnsi="Arial" w:cs="Arial"/>
          <w:color w:val="000000" w:themeColor="text1"/>
          <w:sz w:val="22"/>
          <w:szCs w:val="22"/>
          <w:lang w:val="en-US"/>
        </w:rPr>
        <w:t>important in all schools as it provides an action plan for improvement and progress</w:t>
      </w:r>
      <w:r w:rsidR="002C1B3C">
        <w:rPr>
          <w:rFonts w:ascii="Arial" w:hAnsi="Arial" w:cs="Arial"/>
          <w:color w:val="000000" w:themeColor="text1"/>
          <w:sz w:val="22"/>
          <w:szCs w:val="22"/>
          <w:lang w:val="en-US"/>
        </w:rPr>
        <w:t xml:space="preserve">, </w:t>
      </w:r>
      <w:r w:rsidR="00D24203" w:rsidRPr="00FE79BB">
        <w:rPr>
          <w:rFonts w:ascii="Arial" w:hAnsi="Arial" w:cs="Arial"/>
          <w:color w:val="000000" w:themeColor="text1"/>
          <w:sz w:val="22"/>
          <w:szCs w:val="22"/>
          <w:lang w:val="en-US"/>
        </w:rPr>
        <w:t>generally supporting areas for development such as staff development, student achievement, curriculum development and community engagement</w:t>
      </w:r>
      <w:r w:rsidR="004D7C17">
        <w:rPr>
          <w:rFonts w:ascii="Arial" w:hAnsi="Arial" w:cs="Arial"/>
          <w:color w:val="000000" w:themeColor="text1"/>
          <w:sz w:val="22"/>
          <w:szCs w:val="22"/>
          <w:lang w:val="en-US"/>
        </w:rPr>
        <w:t>. This</w:t>
      </w:r>
      <w:r w:rsidR="002C1B3C">
        <w:rPr>
          <w:rFonts w:ascii="Arial" w:hAnsi="Arial" w:cs="Arial"/>
          <w:color w:val="000000" w:themeColor="text1"/>
          <w:sz w:val="22"/>
          <w:szCs w:val="22"/>
          <w:lang w:val="en-US"/>
        </w:rPr>
        <w:t xml:space="preserve"> is brought together by ideas from all staff members during a self-evaluation process </w:t>
      </w:r>
      <w:r w:rsidR="00C05F25">
        <w:rPr>
          <w:rFonts w:ascii="Arial" w:hAnsi="Arial" w:cs="Arial"/>
          <w:color w:val="000000" w:themeColor="text1"/>
          <w:sz w:val="22"/>
          <w:szCs w:val="22"/>
          <w:lang w:val="en-US"/>
        </w:rPr>
        <w:t>(</w:t>
      </w:r>
      <w:r w:rsidR="00C05F25" w:rsidRPr="00FE79BB">
        <w:rPr>
          <w:rFonts w:ascii="Arial" w:hAnsi="Arial" w:cs="Arial"/>
          <w:color w:val="000000"/>
          <w:sz w:val="22"/>
          <w:szCs w:val="22"/>
        </w:rPr>
        <w:t>Department for Education</w:t>
      </w:r>
      <w:r w:rsidR="00C05F25">
        <w:rPr>
          <w:rFonts w:ascii="Arial" w:hAnsi="Arial" w:cs="Arial"/>
          <w:color w:val="000000"/>
          <w:sz w:val="22"/>
          <w:szCs w:val="22"/>
        </w:rPr>
        <w:t xml:space="preserve">, </w:t>
      </w:r>
      <w:r w:rsidR="00C05F25" w:rsidRPr="00FE79BB">
        <w:rPr>
          <w:rFonts w:ascii="Arial" w:hAnsi="Arial" w:cs="Arial"/>
          <w:color w:val="000000"/>
          <w:sz w:val="22"/>
          <w:szCs w:val="22"/>
        </w:rPr>
        <w:t>2010)</w:t>
      </w:r>
      <w:r w:rsidR="00C05F25">
        <w:rPr>
          <w:rFonts w:ascii="Arial" w:hAnsi="Arial" w:cs="Arial"/>
          <w:color w:val="000000"/>
          <w:sz w:val="22"/>
          <w:szCs w:val="22"/>
        </w:rPr>
        <w:t>.</w:t>
      </w:r>
    </w:p>
    <w:p w14:paraId="19071B85" w14:textId="77777777" w:rsidR="00F8401C" w:rsidRDefault="00F8401C" w:rsidP="007F3372">
      <w:pPr>
        <w:pStyle w:val="paragraph"/>
        <w:spacing w:before="0" w:beforeAutospacing="0" w:after="0" w:afterAutospacing="0" w:line="360" w:lineRule="auto"/>
        <w:jc w:val="both"/>
        <w:textAlignment w:val="baseline"/>
        <w:rPr>
          <w:rFonts w:ascii="Arial" w:hAnsi="Arial" w:cs="Arial"/>
          <w:color w:val="000000"/>
          <w:sz w:val="22"/>
          <w:szCs w:val="22"/>
        </w:rPr>
      </w:pPr>
    </w:p>
    <w:p w14:paraId="08875B4F" w14:textId="0A4DCF80" w:rsidR="002E42CE" w:rsidRDefault="00FE79BB" w:rsidP="007F3372">
      <w:pPr>
        <w:pStyle w:val="paragraph"/>
        <w:spacing w:before="0" w:beforeAutospacing="0" w:after="0" w:afterAutospacing="0" w:line="360" w:lineRule="auto"/>
        <w:jc w:val="both"/>
        <w:textAlignment w:val="baseline"/>
        <w:rPr>
          <w:rFonts w:ascii="Arial" w:hAnsi="Arial" w:cs="Arial"/>
          <w:color w:val="000000" w:themeColor="text1"/>
          <w:sz w:val="22"/>
          <w:szCs w:val="22"/>
          <w:lang w:val="en-US"/>
        </w:rPr>
      </w:pPr>
      <w:r w:rsidRPr="00FE79BB">
        <w:rPr>
          <w:rFonts w:ascii="Arial" w:hAnsi="Arial" w:cs="Arial"/>
          <w:color w:val="000000"/>
          <w:sz w:val="22"/>
          <w:szCs w:val="22"/>
        </w:rPr>
        <w:t>Alexander McLeod (2024) also suggest</w:t>
      </w:r>
      <w:r w:rsidR="00F5715E">
        <w:rPr>
          <w:rFonts w:ascii="Arial" w:hAnsi="Arial" w:cs="Arial"/>
          <w:color w:val="000000"/>
          <w:sz w:val="22"/>
          <w:szCs w:val="22"/>
        </w:rPr>
        <w:t>s</w:t>
      </w:r>
      <w:r w:rsidRPr="00FE79BB">
        <w:rPr>
          <w:rFonts w:ascii="Arial" w:hAnsi="Arial" w:cs="Arial"/>
          <w:color w:val="000000"/>
          <w:sz w:val="22"/>
          <w:szCs w:val="22"/>
        </w:rPr>
        <w:t xml:space="preserve"> that </w:t>
      </w:r>
      <w:r w:rsidR="00D24203" w:rsidRPr="00FE79BB">
        <w:rPr>
          <w:rFonts w:ascii="Arial" w:hAnsi="Arial" w:cs="Arial"/>
          <w:color w:val="000000" w:themeColor="text1"/>
          <w:sz w:val="22"/>
          <w:szCs w:val="22"/>
          <w:lang w:val="en-US"/>
        </w:rPr>
        <w:t xml:space="preserve">the purpose of SDPs is for each school to set main priorities and action points to focus on as an area for improvement, which will then be implemented </w:t>
      </w:r>
      <w:r w:rsidR="00E54FEF">
        <w:rPr>
          <w:rFonts w:ascii="Arial" w:hAnsi="Arial" w:cs="Arial"/>
          <w:color w:val="000000" w:themeColor="text1"/>
          <w:sz w:val="22"/>
          <w:szCs w:val="22"/>
          <w:lang w:val="en-US"/>
        </w:rPr>
        <w:t xml:space="preserve">by teachers </w:t>
      </w:r>
      <w:r w:rsidR="00D24203" w:rsidRPr="00FE79BB">
        <w:rPr>
          <w:rFonts w:ascii="Arial" w:hAnsi="Arial" w:cs="Arial"/>
          <w:color w:val="000000" w:themeColor="text1"/>
          <w:sz w:val="22"/>
          <w:szCs w:val="22"/>
          <w:lang w:val="en-US"/>
        </w:rPr>
        <w:t>to improve pupil learning outcomes</w:t>
      </w:r>
      <w:r w:rsidR="00CB7E17" w:rsidRPr="00FE79BB">
        <w:rPr>
          <w:rFonts w:ascii="Arial" w:hAnsi="Arial" w:cs="Arial"/>
          <w:color w:val="000000" w:themeColor="text1"/>
          <w:sz w:val="22"/>
          <w:szCs w:val="22"/>
          <w:lang w:val="en-US"/>
        </w:rPr>
        <w:t xml:space="preserve"> </w:t>
      </w:r>
      <w:r w:rsidR="00D24203" w:rsidRPr="00FE79BB">
        <w:rPr>
          <w:rFonts w:ascii="Arial" w:hAnsi="Arial" w:cs="Arial"/>
          <w:color w:val="000000" w:themeColor="text1"/>
          <w:sz w:val="22"/>
          <w:szCs w:val="22"/>
          <w:lang w:val="en-US"/>
        </w:rPr>
        <w:t>and standards across the whole school.</w:t>
      </w:r>
      <w:r w:rsidR="00CB7E17" w:rsidRPr="00FE79BB">
        <w:rPr>
          <w:rFonts w:ascii="Arial" w:hAnsi="Arial" w:cs="Arial"/>
          <w:color w:val="000000" w:themeColor="text1"/>
          <w:sz w:val="22"/>
          <w:szCs w:val="22"/>
          <w:lang w:val="en-US"/>
        </w:rPr>
        <w:t xml:space="preserve"> This is fundamental </w:t>
      </w:r>
      <w:r w:rsidR="00F5715E">
        <w:rPr>
          <w:rFonts w:ascii="Arial" w:hAnsi="Arial" w:cs="Arial"/>
          <w:color w:val="000000" w:themeColor="text1"/>
          <w:sz w:val="22"/>
          <w:szCs w:val="22"/>
          <w:lang w:val="en-US"/>
        </w:rPr>
        <w:t xml:space="preserve">in education </w:t>
      </w:r>
      <w:r w:rsidR="00CB7E17" w:rsidRPr="00FE79BB">
        <w:rPr>
          <w:rFonts w:ascii="Arial" w:hAnsi="Arial" w:cs="Arial"/>
          <w:color w:val="000000" w:themeColor="text1"/>
          <w:sz w:val="22"/>
          <w:szCs w:val="22"/>
          <w:lang w:val="en-US"/>
        </w:rPr>
        <w:t>as raising standards, outcomes and staff development ensures improvement across the whole school by identifying areas that need greater focus</w:t>
      </w:r>
      <w:r w:rsidR="00384788">
        <w:rPr>
          <w:rFonts w:ascii="Arial" w:hAnsi="Arial" w:cs="Arial"/>
          <w:color w:val="000000" w:themeColor="text1"/>
          <w:sz w:val="22"/>
          <w:szCs w:val="22"/>
          <w:lang w:val="en-US"/>
        </w:rPr>
        <w:t xml:space="preserve"> (</w:t>
      </w:r>
      <w:proofErr w:type="spellStart"/>
      <w:r w:rsidR="00384788">
        <w:rPr>
          <w:rFonts w:ascii="Arial" w:hAnsi="Arial" w:cs="Arial"/>
          <w:color w:val="000000" w:themeColor="text1"/>
          <w:sz w:val="22"/>
          <w:szCs w:val="22"/>
          <w:lang w:val="en-US"/>
        </w:rPr>
        <w:t>Estyn</w:t>
      </w:r>
      <w:proofErr w:type="spellEnd"/>
      <w:r w:rsidR="00384788">
        <w:rPr>
          <w:rFonts w:ascii="Arial" w:hAnsi="Arial" w:cs="Arial"/>
          <w:color w:val="000000" w:themeColor="text1"/>
          <w:sz w:val="22"/>
          <w:szCs w:val="22"/>
          <w:lang w:val="en-US"/>
        </w:rPr>
        <w:t xml:space="preserve">, 2021). </w:t>
      </w:r>
    </w:p>
    <w:p w14:paraId="43CE5074" w14:textId="3951E471" w:rsidR="00F5715E" w:rsidRDefault="00FE79BB" w:rsidP="007F3372">
      <w:pPr>
        <w:pStyle w:val="paragraph"/>
        <w:spacing w:before="0" w:beforeAutospacing="0" w:after="0" w:afterAutospacing="0" w:line="360" w:lineRule="auto"/>
        <w:jc w:val="both"/>
        <w:textAlignment w:val="baseline"/>
        <w:rPr>
          <w:rFonts w:ascii="Arial" w:hAnsi="Arial" w:cs="Arial"/>
          <w:color w:val="000000" w:themeColor="text1"/>
          <w:sz w:val="22"/>
          <w:szCs w:val="22"/>
          <w:lang w:val="en-US"/>
        </w:rPr>
      </w:pPr>
      <w:r>
        <w:rPr>
          <w:rFonts w:ascii="Arial" w:hAnsi="Arial" w:cs="Arial"/>
          <w:color w:val="000000" w:themeColor="text1"/>
          <w:sz w:val="22"/>
          <w:szCs w:val="22"/>
          <w:lang w:val="en-US"/>
        </w:rPr>
        <w:t xml:space="preserve">According to Welsh Government (2014) </w:t>
      </w:r>
      <w:r>
        <w:rPr>
          <w:rFonts w:ascii="Arial" w:hAnsi="Arial" w:cs="Arial"/>
          <w:color w:val="000000"/>
          <w:sz w:val="22"/>
          <w:szCs w:val="22"/>
        </w:rPr>
        <w:t>SDPs a</w:t>
      </w:r>
      <w:r w:rsidR="008A6CED">
        <w:rPr>
          <w:rFonts w:ascii="Arial" w:hAnsi="Arial" w:cs="Arial"/>
          <w:color w:val="000000"/>
          <w:sz w:val="22"/>
          <w:szCs w:val="22"/>
        </w:rPr>
        <w:t>re</w:t>
      </w:r>
      <w:r>
        <w:rPr>
          <w:rFonts w:ascii="Arial" w:hAnsi="Arial" w:cs="Arial"/>
          <w:color w:val="000000"/>
          <w:sz w:val="22"/>
          <w:szCs w:val="22"/>
        </w:rPr>
        <w:t xml:space="preserve"> live document</w:t>
      </w:r>
      <w:r w:rsidR="008A6CED">
        <w:rPr>
          <w:rFonts w:ascii="Arial" w:hAnsi="Arial" w:cs="Arial"/>
          <w:color w:val="000000"/>
          <w:sz w:val="22"/>
          <w:szCs w:val="22"/>
        </w:rPr>
        <w:t>s</w:t>
      </w:r>
      <w:r>
        <w:rPr>
          <w:rFonts w:ascii="Arial" w:hAnsi="Arial" w:cs="Arial"/>
          <w:color w:val="000000"/>
          <w:sz w:val="22"/>
          <w:szCs w:val="22"/>
        </w:rPr>
        <w:t xml:space="preserve"> </w:t>
      </w:r>
      <w:r w:rsidR="00D70688">
        <w:rPr>
          <w:rFonts w:ascii="Arial" w:hAnsi="Arial" w:cs="Arial"/>
          <w:color w:val="000000"/>
          <w:sz w:val="22"/>
          <w:szCs w:val="22"/>
        </w:rPr>
        <w:t>which should be regularly discussed in staff meetings with all members of staff present to reflect the progress of main priorities identified. S</w:t>
      </w:r>
      <w:r w:rsidR="00EF04D5">
        <w:rPr>
          <w:rFonts w:ascii="Arial" w:hAnsi="Arial" w:cs="Arial"/>
          <w:color w:val="000000"/>
          <w:sz w:val="22"/>
          <w:szCs w:val="22"/>
        </w:rPr>
        <w:t>D</w:t>
      </w:r>
      <w:r w:rsidR="00D70688">
        <w:rPr>
          <w:rFonts w:ascii="Arial" w:hAnsi="Arial" w:cs="Arial"/>
          <w:color w:val="000000"/>
          <w:sz w:val="22"/>
          <w:szCs w:val="22"/>
        </w:rPr>
        <w:t>Ps should be updated every three years and self-evaluated by all staff members to track the progress that is being made throughout the whole school.</w:t>
      </w:r>
      <w:r w:rsidR="008A6CED">
        <w:rPr>
          <w:rFonts w:ascii="Arial" w:hAnsi="Arial" w:cs="Arial"/>
          <w:color w:val="000000"/>
          <w:sz w:val="22"/>
          <w:szCs w:val="22"/>
        </w:rPr>
        <w:t xml:space="preserve"> This is also backed up by Estyn</w:t>
      </w:r>
      <w:r w:rsidR="00224830">
        <w:rPr>
          <w:rFonts w:ascii="Arial" w:hAnsi="Arial" w:cs="Arial"/>
          <w:color w:val="000000"/>
          <w:sz w:val="22"/>
          <w:szCs w:val="22"/>
        </w:rPr>
        <w:t xml:space="preserve"> (2020) </w:t>
      </w:r>
      <w:r w:rsidR="008A6CED">
        <w:rPr>
          <w:rFonts w:ascii="Arial" w:hAnsi="Arial" w:cs="Arial"/>
          <w:color w:val="000000"/>
          <w:sz w:val="22"/>
          <w:szCs w:val="22"/>
        </w:rPr>
        <w:t xml:space="preserve">who mentions that SDPs </w:t>
      </w:r>
      <w:r w:rsidR="00224830">
        <w:rPr>
          <w:rFonts w:ascii="Arial" w:hAnsi="Arial" w:cs="Arial"/>
          <w:color w:val="000000"/>
          <w:sz w:val="22"/>
          <w:szCs w:val="22"/>
        </w:rPr>
        <w:t>should be discussed during staff meetings to reflect on the current priorities and identify areas that have been successful or need further improvement giving all members of staff the opportunity to share good practice.</w:t>
      </w:r>
    </w:p>
    <w:p w14:paraId="1235A94F" w14:textId="77777777" w:rsidR="00F8401C" w:rsidRDefault="00F8401C" w:rsidP="007F3372">
      <w:pPr>
        <w:pStyle w:val="paragraph"/>
        <w:spacing w:before="0" w:beforeAutospacing="0" w:after="0" w:afterAutospacing="0" w:line="360" w:lineRule="auto"/>
        <w:jc w:val="both"/>
        <w:textAlignment w:val="baseline"/>
        <w:rPr>
          <w:rFonts w:ascii="Arial" w:hAnsi="Arial" w:cs="Arial"/>
          <w:color w:val="000000" w:themeColor="text1"/>
          <w:sz w:val="22"/>
          <w:szCs w:val="22"/>
          <w:lang w:val="en-US"/>
        </w:rPr>
      </w:pPr>
    </w:p>
    <w:p w14:paraId="3D58E00D" w14:textId="61DEC727" w:rsidR="002E42CE" w:rsidRDefault="005C67CB" w:rsidP="007F3372">
      <w:pPr>
        <w:pStyle w:val="paragraph"/>
        <w:spacing w:before="0" w:beforeAutospacing="0" w:after="0" w:afterAutospacing="0" w:line="360" w:lineRule="auto"/>
        <w:jc w:val="both"/>
        <w:textAlignment w:val="baseline"/>
        <w:rPr>
          <w:rFonts w:ascii="Arial" w:hAnsi="Arial" w:cs="Arial"/>
          <w:color w:val="000000" w:themeColor="text1"/>
          <w:sz w:val="22"/>
          <w:szCs w:val="22"/>
          <w:lang w:val="en-US"/>
        </w:rPr>
      </w:pPr>
      <w:r>
        <w:rPr>
          <w:rFonts w:ascii="Arial" w:hAnsi="Arial" w:cs="Arial"/>
          <w:color w:val="000000" w:themeColor="text1"/>
          <w:sz w:val="22"/>
          <w:szCs w:val="22"/>
          <w:lang w:val="en-US"/>
        </w:rPr>
        <w:t>Welsh Government (2014) states the planning process for SDPs will be down to the individual schools in the way they manage the document and what to put in the document regarding their priorities. Every school has different action points, depending on what they identify as room for improvement within their setting.</w:t>
      </w:r>
    </w:p>
    <w:p w14:paraId="060F7D9B" w14:textId="0C92E5F9" w:rsidR="00FE5B00" w:rsidRDefault="002E42CE" w:rsidP="00FE5B00">
      <w:pPr>
        <w:pStyle w:val="paragraph"/>
        <w:spacing w:before="0" w:beforeAutospacing="0" w:after="0" w:afterAutospacing="0" w:line="360" w:lineRule="auto"/>
        <w:jc w:val="both"/>
        <w:textAlignment w:val="baseline"/>
        <w:rPr>
          <w:rFonts w:ascii="Arial" w:hAnsi="Arial" w:cs="Arial"/>
          <w:color w:val="000000" w:themeColor="text1"/>
          <w:sz w:val="22"/>
          <w:szCs w:val="22"/>
          <w:lang w:val="en-US"/>
        </w:rPr>
      </w:pPr>
      <w:r>
        <w:rPr>
          <w:rFonts w:ascii="Arial" w:hAnsi="Arial" w:cs="Arial"/>
          <w:color w:val="000000" w:themeColor="text1"/>
          <w:sz w:val="22"/>
          <w:szCs w:val="22"/>
          <w:lang w:val="en-US"/>
        </w:rPr>
        <w:lastRenderedPageBreak/>
        <w:t>Likewise</w:t>
      </w:r>
      <w:r w:rsidR="00F5715E">
        <w:rPr>
          <w:rFonts w:ascii="Arial" w:hAnsi="Arial" w:cs="Arial"/>
          <w:color w:val="000000" w:themeColor="text1"/>
          <w:sz w:val="22"/>
          <w:szCs w:val="22"/>
          <w:lang w:val="en-US"/>
        </w:rPr>
        <w:t xml:space="preserve">, </w:t>
      </w:r>
      <w:r w:rsidR="00F5715E" w:rsidRPr="00FE79BB">
        <w:rPr>
          <w:rFonts w:ascii="Arial" w:hAnsi="Arial" w:cs="Arial"/>
          <w:color w:val="000000"/>
          <w:sz w:val="22"/>
          <w:szCs w:val="22"/>
        </w:rPr>
        <w:t>Jag Consulting</w:t>
      </w:r>
      <w:r w:rsidR="00F5715E">
        <w:rPr>
          <w:rFonts w:ascii="Arial" w:hAnsi="Arial" w:cs="Arial"/>
          <w:color w:val="000000"/>
          <w:sz w:val="22"/>
          <w:szCs w:val="22"/>
        </w:rPr>
        <w:t xml:space="preserve"> (2</w:t>
      </w:r>
      <w:r w:rsidR="00F5715E" w:rsidRPr="00FE79BB">
        <w:rPr>
          <w:rFonts w:ascii="Arial" w:hAnsi="Arial" w:cs="Arial"/>
          <w:color w:val="000000"/>
          <w:sz w:val="22"/>
          <w:szCs w:val="22"/>
        </w:rPr>
        <w:t>023)</w:t>
      </w:r>
      <w:r w:rsidR="00F5715E">
        <w:rPr>
          <w:rFonts w:ascii="Arial" w:hAnsi="Arial" w:cs="Arial"/>
          <w:color w:val="000000"/>
          <w:sz w:val="22"/>
          <w:szCs w:val="22"/>
        </w:rPr>
        <w:t xml:space="preserve"> </w:t>
      </w:r>
      <w:r>
        <w:rPr>
          <w:rFonts w:ascii="Arial" w:hAnsi="Arial" w:cs="Arial"/>
          <w:color w:val="000000" w:themeColor="text1"/>
          <w:sz w:val="22"/>
          <w:szCs w:val="22"/>
          <w:lang w:val="en-US"/>
        </w:rPr>
        <w:t>suggests SDPs are in place to help schools provide pupils with the best possible learning experiences whichever th</w:t>
      </w:r>
      <w:r w:rsidR="002377DF">
        <w:rPr>
          <w:rFonts w:ascii="Arial" w:hAnsi="Arial" w:cs="Arial"/>
          <w:color w:val="000000" w:themeColor="text1"/>
          <w:sz w:val="22"/>
          <w:szCs w:val="22"/>
          <w:lang w:val="en-US"/>
        </w:rPr>
        <w:t xml:space="preserve">eir </w:t>
      </w:r>
      <w:r>
        <w:rPr>
          <w:rFonts w:ascii="Arial" w:hAnsi="Arial" w:cs="Arial"/>
          <w:color w:val="000000" w:themeColor="text1"/>
          <w:sz w:val="22"/>
          <w:szCs w:val="22"/>
          <w:lang w:val="en-US"/>
        </w:rPr>
        <w:t xml:space="preserve">culture, background or circumstance. It is </w:t>
      </w:r>
      <w:r w:rsidR="00D82F96">
        <w:rPr>
          <w:rFonts w:ascii="Arial" w:hAnsi="Arial" w:cs="Arial"/>
          <w:color w:val="000000" w:themeColor="text1"/>
          <w:sz w:val="22"/>
          <w:szCs w:val="22"/>
          <w:lang w:val="en-US"/>
        </w:rPr>
        <w:t xml:space="preserve">crucial for </w:t>
      </w:r>
      <w:r>
        <w:rPr>
          <w:rFonts w:ascii="Arial" w:hAnsi="Arial" w:cs="Arial"/>
          <w:color w:val="000000" w:themeColor="text1"/>
          <w:sz w:val="22"/>
          <w:szCs w:val="22"/>
          <w:lang w:val="en-US"/>
        </w:rPr>
        <w:t xml:space="preserve">all practitioners </w:t>
      </w:r>
      <w:r w:rsidR="00D82F96">
        <w:rPr>
          <w:rFonts w:ascii="Arial" w:hAnsi="Arial" w:cs="Arial"/>
          <w:color w:val="000000" w:themeColor="text1"/>
          <w:sz w:val="22"/>
          <w:szCs w:val="22"/>
          <w:lang w:val="en-US"/>
        </w:rPr>
        <w:t xml:space="preserve">to assist </w:t>
      </w:r>
      <w:r>
        <w:rPr>
          <w:rFonts w:ascii="Arial" w:hAnsi="Arial" w:cs="Arial"/>
          <w:color w:val="000000" w:themeColor="text1"/>
          <w:sz w:val="22"/>
          <w:szCs w:val="22"/>
          <w:lang w:val="en-US"/>
        </w:rPr>
        <w:t>e</w:t>
      </w:r>
      <w:r w:rsidR="00D82F96">
        <w:rPr>
          <w:rFonts w:ascii="Arial" w:hAnsi="Arial" w:cs="Arial"/>
          <w:color w:val="000000" w:themeColor="text1"/>
          <w:sz w:val="22"/>
          <w:szCs w:val="22"/>
          <w:lang w:val="en-US"/>
        </w:rPr>
        <w:t>ach</w:t>
      </w:r>
      <w:r>
        <w:rPr>
          <w:rFonts w:ascii="Arial" w:hAnsi="Arial" w:cs="Arial"/>
          <w:color w:val="000000" w:themeColor="text1"/>
          <w:sz w:val="22"/>
          <w:szCs w:val="22"/>
          <w:lang w:val="en-US"/>
        </w:rPr>
        <w:t xml:space="preserve"> pupil to make progress under the new curriculum</w:t>
      </w:r>
      <w:r w:rsidR="00A00794">
        <w:rPr>
          <w:rFonts w:ascii="Arial" w:hAnsi="Arial" w:cs="Arial"/>
          <w:color w:val="000000" w:themeColor="text1"/>
          <w:sz w:val="22"/>
          <w:szCs w:val="22"/>
          <w:lang w:val="en-US"/>
        </w:rPr>
        <w:t xml:space="preserve">, </w:t>
      </w:r>
      <w:r w:rsidR="00D82F96">
        <w:rPr>
          <w:rFonts w:ascii="Arial" w:hAnsi="Arial" w:cs="Arial"/>
          <w:color w:val="000000" w:themeColor="text1"/>
          <w:sz w:val="22"/>
          <w:szCs w:val="22"/>
          <w:lang w:val="en-US"/>
        </w:rPr>
        <w:t>aligning</w:t>
      </w:r>
      <w:r>
        <w:rPr>
          <w:rFonts w:ascii="Arial" w:hAnsi="Arial" w:cs="Arial"/>
          <w:color w:val="000000" w:themeColor="text1"/>
          <w:sz w:val="22"/>
          <w:szCs w:val="22"/>
          <w:lang w:val="en-US"/>
        </w:rPr>
        <w:t xml:space="preserve"> </w:t>
      </w:r>
      <w:r w:rsidR="00D82F96">
        <w:rPr>
          <w:rFonts w:ascii="Arial" w:hAnsi="Arial" w:cs="Arial"/>
          <w:color w:val="000000" w:themeColor="text1"/>
          <w:sz w:val="22"/>
          <w:szCs w:val="22"/>
          <w:lang w:val="en-US"/>
        </w:rPr>
        <w:t xml:space="preserve">with </w:t>
      </w:r>
      <w:r>
        <w:rPr>
          <w:rFonts w:ascii="Arial" w:hAnsi="Arial" w:cs="Arial"/>
          <w:color w:val="000000" w:themeColor="text1"/>
          <w:sz w:val="22"/>
          <w:szCs w:val="22"/>
          <w:lang w:val="en-US"/>
        </w:rPr>
        <w:t xml:space="preserve">the four </w:t>
      </w:r>
      <w:r w:rsidR="00D82F96">
        <w:rPr>
          <w:rFonts w:ascii="Arial" w:hAnsi="Arial" w:cs="Arial"/>
          <w:color w:val="000000" w:themeColor="text1"/>
          <w:sz w:val="22"/>
          <w:szCs w:val="22"/>
          <w:lang w:val="en-US"/>
        </w:rPr>
        <w:t xml:space="preserve">purposes and </w:t>
      </w:r>
      <w:r>
        <w:rPr>
          <w:rFonts w:ascii="Arial" w:hAnsi="Arial" w:cs="Arial"/>
          <w:color w:val="000000" w:themeColor="text1"/>
          <w:sz w:val="22"/>
          <w:szCs w:val="22"/>
          <w:lang w:val="en-US"/>
        </w:rPr>
        <w:t xml:space="preserve">ensuring </w:t>
      </w:r>
      <w:r w:rsidR="00D82F96">
        <w:rPr>
          <w:rFonts w:ascii="Arial" w:hAnsi="Arial" w:cs="Arial"/>
          <w:color w:val="000000" w:themeColor="text1"/>
          <w:sz w:val="22"/>
          <w:szCs w:val="22"/>
          <w:lang w:val="en-US"/>
        </w:rPr>
        <w:t xml:space="preserve">that every </w:t>
      </w:r>
      <w:r>
        <w:rPr>
          <w:rFonts w:ascii="Arial" w:hAnsi="Arial" w:cs="Arial"/>
          <w:color w:val="000000" w:themeColor="text1"/>
          <w:sz w:val="22"/>
          <w:szCs w:val="22"/>
          <w:lang w:val="en-US"/>
        </w:rPr>
        <w:t>child feel</w:t>
      </w:r>
      <w:r w:rsidR="00D82F96">
        <w:rPr>
          <w:rFonts w:ascii="Arial" w:hAnsi="Arial" w:cs="Arial"/>
          <w:color w:val="000000" w:themeColor="text1"/>
          <w:sz w:val="22"/>
          <w:szCs w:val="22"/>
          <w:lang w:val="en-US"/>
        </w:rPr>
        <w:t>s</w:t>
      </w:r>
      <w:r>
        <w:rPr>
          <w:rFonts w:ascii="Arial" w:hAnsi="Arial" w:cs="Arial"/>
          <w:color w:val="000000" w:themeColor="text1"/>
          <w:sz w:val="22"/>
          <w:szCs w:val="22"/>
          <w:lang w:val="en-US"/>
        </w:rPr>
        <w:t xml:space="preserve"> valued and respected</w:t>
      </w:r>
      <w:r w:rsidR="00C24E6A">
        <w:rPr>
          <w:rFonts w:ascii="Arial" w:hAnsi="Arial" w:cs="Arial"/>
          <w:color w:val="000000" w:themeColor="text1"/>
          <w:sz w:val="22"/>
          <w:szCs w:val="22"/>
          <w:lang w:val="en-US"/>
        </w:rPr>
        <w:t>.</w:t>
      </w:r>
      <w:r w:rsidR="00C4331B">
        <w:rPr>
          <w:rFonts w:ascii="Arial" w:hAnsi="Arial" w:cs="Arial"/>
          <w:color w:val="000000" w:themeColor="text1"/>
          <w:sz w:val="22"/>
          <w:szCs w:val="22"/>
          <w:lang w:val="en-US"/>
        </w:rPr>
        <w:t xml:space="preserve"> This supports with </w:t>
      </w:r>
      <w:r w:rsidR="00B85B6D">
        <w:rPr>
          <w:rFonts w:ascii="Arial" w:hAnsi="Arial" w:cs="Arial"/>
          <w:color w:val="000000" w:themeColor="text1"/>
          <w:sz w:val="22"/>
          <w:szCs w:val="22"/>
          <w:lang w:val="en-US"/>
        </w:rPr>
        <w:t xml:space="preserve">article 3 and article 28 of </w:t>
      </w:r>
      <w:r w:rsidR="00C4331B">
        <w:rPr>
          <w:rFonts w:ascii="Arial" w:hAnsi="Arial" w:cs="Arial"/>
          <w:color w:val="000000" w:themeColor="text1"/>
          <w:sz w:val="22"/>
          <w:szCs w:val="22"/>
          <w:lang w:val="en-US"/>
        </w:rPr>
        <w:t xml:space="preserve">UNCRC (no date) </w:t>
      </w:r>
      <w:r w:rsidR="00A00794">
        <w:rPr>
          <w:rFonts w:ascii="Arial" w:hAnsi="Arial" w:cs="Arial"/>
          <w:color w:val="000000" w:themeColor="text1"/>
          <w:sz w:val="22"/>
          <w:szCs w:val="22"/>
          <w:lang w:val="en-US"/>
        </w:rPr>
        <w:t xml:space="preserve">as </w:t>
      </w:r>
      <w:r w:rsidR="00C4331B">
        <w:rPr>
          <w:rFonts w:ascii="Arial" w:hAnsi="Arial" w:cs="Arial"/>
          <w:color w:val="000000" w:themeColor="text1"/>
          <w:sz w:val="22"/>
          <w:szCs w:val="22"/>
          <w:lang w:val="en-US"/>
        </w:rPr>
        <w:t>all children have the right to learn</w:t>
      </w:r>
      <w:r w:rsidR="00B85B6D">
        <w:rPr>
          <w:rFonts w:ascii="Arial" w:hAnsi="Arial" w:cs="Arial"/>
          <w:color w:val="000000" w:themeColor="text1"/>
          <w:sz w:val="22"/>
          <w:szCs w:val="22"/>
          <w:lang w:val="en-US"/>
        </w:rPr>
        <w:t>, attend school</w:t>
      </w:r>
      <w:r w:rsidR="00D26CD4">
        <w:rPr>
          <w:rFonts w:ascii="Arial" w:hAnsi="Arial" w:cs="Arial"/>
          <w:color w:val="000000" w:themeColor="text1"/>
          <w:sz w:val="22"/>
          <w:szCs w:val="22"/>
          <w:lang w:val="en-US"/>
        </w:rPr>
        <w:t xml:space="preserve"> and receive the best learning opportunities to enhance their education in a safe and inclusive environment.</w:t>
      </w:r>
    </w:p>
    <w:p w14:paraId="1C254948" w14:textId="77777777" w:rsidR="005B63B2" w:rsidRPr="005B63B2" w:rsidRDefault="005B63B2" w:rsidP="00FE5B00">
      <w:pPr>
        <w:pStyle w:val="paragraph"/>
        <w:spacing w:before="0" w:beforeAutospacing="0" w:after="0" w:afterAutospacing="0" w:line="360" w:lineRule="auto"/>
        <w:jc w:val="both"/>
        <w:textAlignment w:val="baseline"/>
        <w:rPr>
          <w:rFonts w:ascii="Arial" w:hAnsi="Arial" w:cs="Arial"/>
          <w:color w:val="000000" w:themeColor="text1"/>
          <w:sz w:val="22"/>
          <w:szCs w:val="22"/>
          <w:lang w:val="en-US"/>
        </w:rPr>
      </w:pPr>
    </w:p>
    <w:p w14:paraId="20E1DF55" w14:textId="4A46124F" w:rsidR="00F2776C" w:rsidRPr="00FE5B00" w:rsidRDefault="003A0315" w:rsidP="00FE5B00">
      <w:pPr>
        <w:pStyle w:val="Heading2"/>
        <w:spacing w:line="360" w:lineRule="auto"/>
        <w:jc w:val="both"/>
        <w:rPr>
          <w:rFonts w:ascii="Arial" w:hAnsi="Arial" w:cs="Arial"/>
          <w:color w:val="ED7D31" w:themeColor="accent2"/>
          <w:sz w:val="21"/>
          <w:szCs w:val="21"/>
          <w:lang w:val="en-US"/>
        </w:rPr>
      </w:pPr>
      <w:bookmarkStart w:id="5" w:name="_Toc160478853"/>
      <w:r>
        <w:rPr>
          <w:rFonts w:ascii="Arial" w:hAnsi="Arial" w:cs="Arial"/>
          <w:sz w:val="24"/>
          <w:szCs w:val="24"/>
          <w:lang w:val="en-US"/>
        </w:rPr>
        <w:t xml:space="preserve">2.2 </w:t>
      </w:r>
      <w:r w:rsidR="007F3372" w:rsidRPr="00FE5B00">
        <w:rPr>
          <w:rFonts w:ascii="Arial" w:hAnsi="Arial" w:cs="Arial"/>
          <w:sz w:val="24"/>
          <w:szCs w:val="24"/>
          <w:lang w:val="en-US"/>
        </w:rPr>
        <w:t>Main School Priority</w:t>
      </w:r>
      <w:bookmarkEnd w:id="5"/>
    </w:p>
    <w:p w14:paraId="1528053A" w14:textId="6E5201C6" w:rsidR="005132F7" w:rsidRDefault="00664DEB" w:rsidP="00FE5B00">
      <w:pPr>
        <w:pStyle w:val="paragraph"/>
        <w:spacing w:before="0" w:beforeAutospacing="0" w:after="0" w:afterAutospacing="0" w:line="360" w:lineRule="auto"/>
        <w:jc w:val="both"/>
        <w:textAlignment w:val="baseline"/>
        <w:rPr>
          <w:rStyle w:val="normaltextrun"/>
          <w:rFonts w:ascii="Arial" w:hAnsi="Arial" w:cs="Arial"/>
          <w:b/>
          <w:bCs/>
          <w:color w:val="000000" w:themeColor="text1"/>
          <w:sz w:val="22"/>
          <w:szCs w:val="22"/>
          <w:lang w:val="en-US"/>
        </w:rPr>
      </w:pPr>
      <w:r w:rsidRPr="00664DEB">
        <w:rPr>
          <w:rFonts w:ascii="Arial" w:hAnsi="Arial" w:cs="Arial"/>
          <w:color w:val="000000" w:themeColor="text1"/>
          <w:sz w:val="22"/>
          <w:szCs w:val="22"/>
          <w:lang w:val="en-US"/>
        </w:rPr>
        <w:t xml:space="preserve">The </w:t>
      </w:r>
      <w:r>
        <w:rPr>
          <w:rFonts w:ascii="Arial" w:hAnsi="Arial" w:cs="Arial"/>
          <w:color w:val="000000" w:themeColor="text1"/>
          <w:sz w:val="22"/>
          <w:szCs w:val="22"/>
          <w:lang w:val="en-US"/>
        </w:rPr>
        <w:t>c</w:t>
      </w:r>
      <w:r w:rsidRPr="00664DEB">
        <w:rPr>
          <w:rFonts w:ascii="Arial" w:hAnsi="Arial" w:cs="Arial"/>
          <w:color w:val="000000" w:themeColor="text1"/>
          <w:sz w:val="22"/>
          <w:szCs w:val="22"/>
          <w:lang w:val="en-US"/>
        </w:rPr>
        <w:t>hose</w:t>
      </w:r>
      <w:r w:rsidR="007C1045">
        <w:rPr>
          <w:rFonts w:ascii="Arial" w:hAnsi="Arial" w:cs="Arial"/>
          <w:color w:val="000000" w:themeColor="text1"/>
          <w:sz w:val="22"/>
          <w:szCs w:val="22"/>
          <w:lang w:val="en-US"/>
        </w:rPr>
        <w:t xml:space="preserve">n aspect </w:t>
      </w:r>
      <w:r>
        <w:rPr>
          <w:rFonts w:ascii="Arial" w:hAnsi="Arial" w:cs="Arial"/>
          <w:color w:val="000000" w:themeColor="text1"/>
          <w:sz w:val="22"/>
          <w:szCs w:val="22"/>
          <w:lang w:val="en-US"/>
        </w:rPr>
        <w:t xml:space="preserve">this section will focus on is </w:t>
      </w:r>
      <w:r w:rsidRPr="007C1045">
        <w:rPr>
          <w:rStyle w:val="normaltextrun"/>
          <w:rFonts w:ascii="Arial" w:hAnsi="Arial" w:cs="Arial"/>
          <w:b/>
          <w:bCs/>
          <w:color w:val="000000" w:themeColor="text1"/>
          <w:sz w:val="22"/>
          <w:szCs w:val="22"/>
          <w:lang w:val="en-US"/>
        </w:rPr>
        <w:t xml:space="preserve">to improve opportunities for pupils to write more extensively and independently, with a focus on </w:t>
      </w:r>
      <w:proofErr w:type="spellStart"/>
      <w:r w:rsidRPr="007C1045">
        <w:rPr>
          <w:rStyle w:val="normaltextrun"/>
          <w:rFonts w:ascii="Arial" w:hAnsi="Arial" w:cs="Arial"/>
          <w:b/>
          <w:bCs/>
          <w:color w:val="000000" w:themeColor="text1"/>
          <w:sz w:val="22"/>
          <w:szCs w:val="22"/>
          <w:lang w:val="en-US"/>
        </w:rPr>
        <w:t>SPaGH</w:t>
      </w:r>
      <w:proofErr w:type="spellEnd"/>
      <w:r w:rsidRPr="007C1045">
        <w:rPr>
          <w:rStyle w:val="normaltextrun"/>
          <w:rFonts w:ascii="Arial" w:hAnsi="Arial" w:cs="Arial"/>
          <w:b/>
          <w:bCs/>
          <w:color w:val="000000" w:themeColor="text1"/>
          <w:sz w:val="22"/>
          <w:szCs w:val="22"/>
          <w:lang w:val="en-US"/>
        </w:rPr>
        <w:t xml:space="preserve"> (spelling, punctuation and grammar)</w:t>
      </w:r>
      <w:r w:rsidR="007C1045" w:rsidRPr="007C1045">
        <w:rPr>
          <w:rStyle w:val="normaltextrun"/>
          <w:rFonts w:ascii="Arial" w:hAnsi="Arial" w:cs="Arial"/>
          <w:b/>
          <w:bCs/>
          <w:color w:val="000000" w:themeColor="text1"/>
          <w:sz w:val="22"/>
          <w:szCs w:val="22"/>
          <w:lang w:val="en-US"/>
        </w:rPr>
        <w:t>.</w:t>
      </w:r>
    </w:p>
    <w:p w14:paraId="1EB46FA0" w14:textId="3190B9D9" w:rsidR="005B63B2" w:rsidRDefault="007F3372" w:rsidP="005B63B2">
      <w:pPr>
        <w:spacing w:line="360" w:lineRule="auto"/>
        <w:jc w:val="both"/>
        <w:rPr>
          <w:rStyle w:val="normaltextrun"/>
          <w:rFonts w:ascii="Arial" w:hAnsi="Arial" w:cs="Arial"/>
          <w:color w:val="000000" w:themeColor="text1"/>
          <w:sz w:val="22"/>
          <w:szCs w:val="22"/>
          <w:lang w:val="en-US"/>
        </w:rPr>
      </w:pPr>
      <w:r>
        <w:rPr>
          <w:rFonts w:ascii="Arial" w:hAnsi="Arial" w:cs="Arial"/>
          <w:color w:val="000000" w:themeColor="text1"/>
          <w:sz w:val="22"/>
          <w:szCs w:val="22"/>
          <w:lang w:val="en-US"/>
        </w:rPr>
        <w:t>According to Casey (2023) when children engage in writing their imagination develops, pupils can express themselves and connect with their thoughts and feelings in a unique way. This enables children to become motivated and confident in their writing when given the opportunity to write independently.</w:t>
      </w:r>
      <w:r w:rsidR="00AE1780">
        <w:rPr>
          <w:rFonts w:ascii="Arial" w:hAnsi="Arial" w:cs="Arial"/>
          <w:color w:val="000000" w:themeColor="text1"/>
          <w:sz w:val="22"/>
          <w:szCs w:val="22"/>
          <w:lang w:val="en-US"/>
        </w:rPr>
        <w:t xml:space="preserve"> </w:t>
      </w:r>
      <w:r>
        <w:rPr>
          <w:rFonts w:ascii="Arial" w:hAnsi="Arial" w:cs="Arial"/>
          <w:color w:val="000000" w:themeColor="text1"/>
          <w:sz w:val="22"/>
          <w:szCs w:val="22"/>
          <w:lang w:val="en-US"/>
        </w:rPr>
        <w:t xml:space="preserve">Moreover, </w:t>
      </w:r>
      <w:proofErr w:type="spellStart"/>
      <w:r>
        <w:rPr>
          <w:rFonts w:ascii="Arial" w:hAnsi="Arial" w:cs="Arial"/>
          <w:color w:val="000000" w:themeColor="text1"/>
          <w:sz w:val="22"/>
          <w:szCs w:val="22"/>
          <w:lang w:val="en-US"/>
        </w:rPr>
        <w:t>Standen</w:t>
      </w:r>
      <w:proofErr w:type="spellEnd"/>
      <w:r>
        <w:rPr>
          <w:rFonts w:ascii="Arial" w:hAnsi="Arial" w:cs="Arial"/>
          <w:color w:val="000000" w:themeColor="text1"/>
          <w:sz w:val="22"/>
          <w:szCs w:val="22"/>
          <w:lang w:val="en-US"/>
        </w:rPr>
        <w:t xml:space="preserve"> (2023) agrees that writing enhances learning and </w:t>
      </w:r>
      <w:r w:rsidR="00650BA1">
        <w:rPr>
          <w:rFonts w:ascii="Arial" w:hAnsi="Arial" w:cs="Arial"/>
          <w:color w:val="000000" w:themeColor="text1"/>
          <w:sz w:val="22"/>
          <w:szCs w:val="22"/>
          <w:lang w:val="en-US"/>
        </w:rPr>
        <w:t>enables</w:t>
      </w:r>
      <w:r>
        <w:rPr>
          <w:rFonts w:ascii="Arial" w:hAnsi="Arial" w:cs="Arial"/>
          <w:color w:val="000000" w:themeColor="text1"/>
          <w:sz w:val="22"/>
          <w:szCs w:val="22"/>
          <w:lang w:val="en-US"/>
        </w:rPr>
        <w:t xml:space="preserve"> children to practice their spelling, punctuation and grammar which will benefit pupils in other areas of learning across the curriculum.</w:t>
      </w:r>
      <w:r w:rsidR="005B63B2">
        <w:rPr>
          <w:rFonts w:ascii="Arial" w:hAnsi="Arial" w:cs="Arial"/>
          <w:color w:val="000000" w:themeColor="text1"/>
          <w:sz w:val="22"/>
          <w:szCs w:val="22"/>
          <w:lang w:val="en-US"/>
        </w:rPr>
        <w:t xml:space="preserve"> </w:t>
      </w:r>
      <w:r w:rsidR="005B63B2" w:rsidRPr="00CE4EAE">
        <w:rPr>
          <w:rStyle w:val="normaltextrun"/>
          <w:rFonts w:ascii="Arial" w:hAnsi="Arial" w:cs="Arial"/>
          <w:color w:val="000000" w:themeColor="text1"/>
          <w:sz w:val="22"/>
          <w:szCs w:val="22"/>
          <w:lang w:val="en-US"/>
        </w:rPr>
        <w:t>However,</w:t>
      </w:r>
      <w:r w:rsidR="005B63B2" w:rsidRPr="00CE4EAE">
        <w:rPr>
          <w:rStyle w:val="normaltextrun"/>
          <w:rFonts w:ascii="Arial" w:hAnsi="Arial" w:cs="Arial"/>
          <w:b/>
          <w:bCs/>
          <w:color w:val="000000" w:themeColor="text1"/>
          <w:sz w:val="22"/>
          <w:szCs w:val="22"/>
          <w:lang w:val="en-US"/>
        </w:rPr>
        <w:t xml:space="preserve"> </w:t>
      </w:r>
      <w:proofErr w:type="spellStart"/>
      <w:r w:rsidR="005B63B2" w:rsidRPr="00CE4EAE">
        <w:rPr>
          <w:rStyle w:val="normaltextrun"/>
          <w:rFonts w:ascii="Arial" w:hAnsi="Arial" w:cs="Arial"/>
          <w:color w:val="000000" w:themeColor="text1"/>
          <w:sz w:val="22"/>
          <w:szCs w:val="22"/>
          <w:lang w:val="en-US"/>
        </w:rPr>
        <w:t>Estyn</w:t>
      </w:r>
      <w:proofErr w:type="spellEnd"/>
      <w:r w:rsidR="005B63B2" w:rsidRPr="00CE4EAE">
        <w:rPr>
          <w:rStyle w:val="normaltextrun"/>
          <w:rFonts w:ascii="Arial" w:hAnsi="Arial" w:cs="Arial"/>
          <w:color w:val="000000" w:themeColor="text1"/>
          <w:sz w:val="22"/>
          <w:szCs w:val="22"/>
          <w:lang w:val="en-US"/>
        </w:rPr>
        <w:t xml:space="preserve"> (2021) </w:t>
      </w:r>
      <w:r w:rsidR="00795E4C">
        <w:rPr>
          <w:rStyle w:val="normaltextrun"/>
          <w:rFonts w:ascii="Arial" w:hAnsi="Arial" w:cs="Arial"/>
          <w:color w:val="000000" w:themeColor="text1"/>
          <w:sz w:val="22"/>
          <w:szCs w:val="22"/>
          <w:lang w:val="en-US"/>
        </w:rPr>
        <w:t xml:space="preserve">points out </w:t>
      </w:r>
      <w:r w:rsidR="005B63B2" w:rsidRPr="00CE4EAE">
        <w:rPr>
          <w:rStyle w:val="normaltextrun"/>
          <w:rFonts w:ascii="Arial" w:hAnsi="Arial" w:cs="Arial"/>
          <w:color w:val="000000" w:themeColor="text1"/>
          <w:sz w:val="22"/>
          <w:szCs w:val="22"/>
          <w:lang w:val="en-US"/>
        </w:rPr>
        <w:t>that writing is an aspect that still requires improvement in all schools and is identified as the weakest of the four language skills in terms of development</w:t>
      </w:r>
      <w:r w:rsidR="005B63B2">
        <w:rPr>
          <w:rStyle w:val="normaltextrun"/>
          <w:rFonts w:ascii="Arial" w:hAnsi="Arial" w:cs="Arial"/>
          <w:color w:val="000000" w:themeColor="text1"/>
          <w:sz w:val="22"/>
          <w:szCs w:val="22"/>
          <w:lang w:val="en-US"/>
        </w:rPr>
        <w:t>, so greater focus is needed to support the pupils in their writing to enhance children’s all-round development with spelling, punctuation, grammar and reading.</w:t>
      </w:r>
    </w:p>
    <w:p w14:paraId="11E45E5D" w14:textId="77777777" w:rsidR="00AE1780" w:rsidRDefault="00AE1780" w:rsidP="007F3372">
      <w:pPr>
        <w:spacing w:line="360" w:lineRule="auto"/>
        <w:jc w:val="both"/>
        <w:rPr>
          <w:rFonts w:ascii="Arial" w:hAnsi="Arial" w:cs="Arial"/>
          <w:color w:val="000000" w:themeColor="text1"/>
          <w:sz w:val="22"/>
          <w:szCs w:val="22"/>
          <w:lang w:val="en-US"/>
        </w:rPr>
      </w:pPr>
    </w:p>
    <w:p w14:paraId="755E0DE8" w14:textId="77777777" w:rsidR="00844F29" w:rsidRDefault="00844F29" w:rsidP="00844F29">
      <w:pPr>
        <w:spacing w:line="360" w:lineRule="auto"/>
        <w:jc w:val="both"/>
        <w:rPr>
          <w:rFonts w:ascii="Arial" w:hAnsi="Arial" w:cs="Arial"/>
          <w:color w:val="000000" w:themeColor="text1"/>
          <w:sz w:val="22"/>
          <w:szCs w:val="22"/>
          <w:lang w:val="en-US"/>
        </w:rPr>
      </w:pPr>
      <w:r>
        <w:rPr>
          <w:rFonts w:ascii="Arial" w:hAnsi="Arial" w:cs="Arial"/>
          <w:color w:val="000000" w:themeColor="text1"/>
          <w:sz w:val="22"/>
          <w:szCs w:val="22"/>
          <w:lang w:val="en-US"/>
        </w:rPr>
        <w:t xml:space="preserve">Additionally, Graham </w:t>
      </w:r>
      <w:r w:rsidR="007E4412">
        <w:rPr>
          <w:rFonts w:ascii="Arial" w:hAnsi="Arial" w:cs="Arial"/>
          <w:color w:val="000000" w:themeColor="text1"/>
          <w:sz w:val="22"/>
          <w:szCs w:val="22"/>
          <w:lang w:val="en-US"/>
        </w:rPr>
        <w:t>(2024) says as children participate in writing activities, not only does their spelling, punctuation and grammar skills improve, but so does their reading ability. When children write, they can read their own work, prompting them to think critically about what they are reading, consequently enhancing their understanding and comprehension skills.</w:t>
      </w:r>
    </w:p>
    <w:p w14:paraId="2BE24AF4" w14:textId="77777777" w:rsidR="00844F29" w:rsidRDefault="00844F29" w:rsidP="00844F29">
      <w:pPr>
        <w:spacing w:line="360" w:lineRule="auto"/>
        <w:jc w:val="both"/>
        <w:rPr>
          <w:rFonts w:ascii="Arial" w:hAnsi="Arial" w:cs="Arial"/>
          <w:color w:val="000000" w:themeColor="text1"/>
          <w:sz w:val="22"/>
          <w:szCs w:val="22"/>
          <w:lang w:val="en-US"/>
        </w:rPr>
      </w:pPr>
      <w:r>
        <w:rPr>
          <w:rFonts w:ascii="Arial" w:hAnsi="Arial" w:cs="Arial"/>
          <w:color w:val="000000" w:themeColor="text1"/>
          <w:sz w:val="22"/>
          <w:szCs w:val="22"/>
          <w:lang w:val="en-US"/>
        </w:rPr>
        <w:t xml:space="preserve">Furthermore, </w:t>
      </w:r>
      <w:r w:rsidRPr="005D275D">
        <w:rPr>
          <w:rFonts w:ascii="Arial" w:hAnsi="Arial" w:cs="Arial"/>
          <w:color w:val="000000" w:themeColor="text1"/>
          <w:sz w:val="22"/>
          <w:szCs w:val="22"/>
          <w:lang w:val="en-US"/>
        </w:rPr>
        <w:t>Welsh Government (2023) states the importance of developing reading across the curriculum and that many schools provide regular opportunities for children to read during school hours.</w:t>
      </w:r>
      <w:r>
        <w:rPr>
          <w:rFonts w:ascii="Arial" w:hAnsi="Arial" w:cs="Arial"/>
          <w:color w:val="000000" w:themeColor="text1"/>
          <w:sz w:val="22"/>
          <w:szCs w:val="22"/>
          <w:lang w:val="en-US"/>
        </w:rPr>
        <w:t xml:space="preserve"> </w:t>
      </w:r>
      <w:r w:rsidRPr="005D275D">
        <w:rPr>
          <w:rFonts w:ascii="Arial" w:hAnsi="Arial" w:cs="Arial"/>
          <w:color w:val="000000" w:themeColor="text1"/>
          <w:sz w:val="22"/>
          <w:szCs w:val="22"/>
          <w:lang w:val="en-US"/>
        </w:rPr>
        <w:t>Reading is fundamental to all pupil</w:t>
      </w:r>
      <w:r>
        <w:rPr>
          <w:rFonts w:ascii="Arial" w:hAnsi="Arial" w:cs="Arial"/>
          <w:color w:val="000000" w:themeColor="text1"/>
          <w:sz w:val="22"/>
          <w:szCs w:val="22"/>
          <w:lang w:val="en-US"/>
        </w:rPr>
        <w:t xml:space="preserve">s as </w:t>
      </w:r>
      <w:r w:rsidRPr="005D275D">
        <w:rPr>
          <w:rFonts w:ascii="Arial" w:hAnsi="Arial" w:cs="Arial"/>
          <w:color w:val="000000" w:themeColor="text1"/>
          <w:sz w:val="22"/>
          <w:szCs w:val="22"/>
          <w:lang w:val="en-US"/>
        </w:rPr>
        <w:t xml:space="preserve">it </w:t>
      </w:r>
      <w:r>
        <w:rPr>
          <w:rFonts w:ascii="Arial" w:hAnsi="Arial" w:cs="Arial"/>
          <w:color w:val="000000" w:themeColor="text1"/>
          <w:sz w:val="22"/>
          <w:szCs w:val="22"/>
          <w:lang w:val="en-US"/>
        </w:rPr>
        <w:t>exposes children to new words and vocabulary which can help to increase imagination and knowledge.</w:t>
      </w:r>
    </w:p>
    <w:p w14:paraId="2D058B99" w14:textId="4F69E0CF" w:rsidR="00C4331B" w:rsidRDefault="005B63B2" w:rsidP="00844F29">
      <w:pPr>
        <w:spacing w:line="360" w:lineRule="auto"/>
        <w:jc w:val="both"/>
        <w:rPr>
          <w:rStyle w:val="normaltextrun"/>
          <w:rFonts w:ascii="Arial" w:hAnsi="Arial" w:cs="Arial"/>
          <w:color w:val="000000" w:themeColor="text1"/>
          <w:sz w:val="22"/>
          <w:szCs w:val="22"/>
          <w:lang w:val="en-US"/>
        </w:rPr>
      </w:pPr>
      <w:r w:rsidRPr="002E7958">
        <w:rPr>
          <w:rStyle w:val="normaltextrun"/>
          <w:rFonts w:ascii="Arial" w:hAnsi="Arial" w:cs="Arial"/>
          <w:color w:val="000000" w:themeColor="text1"/>
          <w:sz w:val="22"/>
          <w:szCs w:val="22"/>
          <w:lang w:val="en-US"/>
        </w:rPr>
        <w:t xml:space="preserve">However, </w:t>
      </w:r>
      <w:proofErr w:type="spellStart"/>
      <w:r>
        <w:rPr>
          <w:rStyle w:val="normaltextrun"/>
          <w:rFonts w:ascii="Arial" w:hAnsi="Arial" w:cs="Arial"/>
          <w:color w:val="000000" w:themeColor="text1"/>
          <w:sz w:val="22"/>
          <w:szCs w:val="22"/>
          <w:lang w:val="en-US"/>
        </w:rPr>
        <w:t>CreativEdge</w:t>
      </w:r>
      <w:proofErr w:type="spellEnd"/>
      <w:r>
        <w:rPr>
          <w:rStyle w:val="normaltextrun"/>
          <w:rFonts w:ascii="Arial" w:hAnsi="Arial" w:cs="Arial"/>
          <w:color w:val="000000" w:themeColor="text1"/>
          <w:sz w:val="22"/>
          <w:szCs w:val="22"/>
          <w:lang w:val="en-US"/>
        </w:rPr>
        <w:t xml:space="preserve"> Learning </w:t>
      </w:r>
      <w:r w:rsidRPr="002E7958">
        <w:rPr>
          <w:rStyle w:val="normaltextrun"/>
          <w:rFonts w:ascii="Arial" w:hAnsi="Arial" w:cs="Arial"/>
          <w:color w:val="000000" w:themeColor="text1"/>
          <w:sz w:val="22"/>
          <w:szCs w:val="22"/>
          <w:lang w:val="en-US"/>
        </w:rPr>
        <w:t>(</w:t>
      </w:r>
      <w:r w:rsidRPr="00674068">
        <w:rPr>
          <w:rStyle w:val="normaltextrun"/>
          <w:rFonts w:ascii="Arial" w:hAnsi="Arial" w:cs="Arial"/>
          <w:color w:val="000000" w:themeColor="text1"/>
          <w:sz w:val="22"/>
          <w:szCs w:val="22"/>
          <w:lang w:val="en-US"/>
        </w:rPr>
        <w:t xml:space="preserve">2022) </w:t>
      </w:r>
      <w:r w:rsidR="00674068" w:rsidRPr="00674068">
        <w:rPr>
          <w:rFonts w:ascii="Arial" w:hAnsi="Arial" w:cs="Arial"/>
          <w:color w:val="333333"/>
          <w:sz w:val="22"/>
          <w:szCs w:val="22"/>
          <w:shd w:val="clear" w:color="auto" w:fill="FFFFFF"/>
        </w:rPr>
        <w:t>criticises</w:t>
      </w:r>
      <w:r w:rsidR="00674068">
        <w:rPr>
          <w:rFonts w:ascii="Open Sans" w:hAnsi="Open Sans" w:cs="Open Sans"/>
          <w:color w:val="333333"/>
          <w:sz w:val="21"/>
          <w:szCs w:val="21"/>
          <w:shd w:val="clear" w:color="auto" w:fill="FFFFFF"/>
        </w:rPr>
        <w:t xml:space="preserve"> </w:t>
      </w:r>
      <w:r w:rsidRPr="002E7958">
        <w:rPr>
          <w:rStyle w:val="normaltextrun"/>
          <w:rFonts w:ascii="Arial" w:hAnsi="Arial" w:cs="Arial"/>
          <w:color w:val="000000" w:themeColor="text1"/>
          <w:sz w:val="22"/>
          <w:szCs w:val="22"/>
          <w:lang w:val="en-US"/>
        </w:rPr>
        <w:t xml:space="preserve">that schools should step away from a focus on </w:t>
      </w:r>
      <w:r>
        <w:rPr>
          <w:rStyle w:val="normaltextrun"/>
          <w:rFonts w:ascii="Arial" w:hAnsi="Arial" w:cs="Arial"/>
          <w:color w:val="000000" w:themeColor="text1"/>
          <w:sz w:val="22"/>
          <w:szCs w:val="22"/>
          <w:lang w:val="en-US"/>
        </w:rPr>
        <w:t xml:space="preserve">teaching </w:t>
      </w:r>
      <w:r w:rsidRPr="002E7958">
        <w:rPr>
          <w:rStyle w:val="normaltextrun"/>
          <w:rFonts w:ascii="Arial" w:hAnsi="Arial" w:cs="Arial"/>
          <w:color w:val="000000" w:themeColor="text1"/>
          <w:sz w:val="22"/>
          <w:szCs w:val="22"/>
          <w:lang w:val="en-US"/>
        </w:rPr>
        <w:t>spelling, punctuation and grammar</w:t>
      </w:r>
      <w:r>
        <w:rPr>
          <w:rStyle w:val="normaltextrun"/>
          <w:rFonts w:ascii="Arial" w:hAnsi="Arial" w:cs="Arial"/>
          <w:color w:val="000000" w:themeColor="text1"/>
          <w:sz w:val="22"/>
          <w:szCs w:val="22"/>
          <w:lang w:val="en-US"/>
        </w:rPr>
        <w:t xml:space="preserve"> as it can potentially reduce flexibility and thinking creatively when it comes to children writing independently.</w:t>
      </w:r>
      <w:r w:rsidR="00C4331B" w:rsidRPr="00C4331B">
        <w:rPr>
          <w:rStyle w:val="normaltextrun"/>
          <w:rFonts w:ascii="Arial" w:hAnsi="Arial" w:cs="Arial"/>
          <w:color w:val="000000" w:themeColor="text1"/>
          <w:sz w:val="22"/>
          <w:szCs w:val="22"/>
          <w:lang w:val="en-US"/>
        </w:rPr>
        <w:t xml:space="preserve"> </w:t>
      </w:r>
      <w:r w:rsidR="00C4331B" w:rsidRPr="002E7958">
        <w:rPr>
          <w:rStyle w:val="normaltextrun"/>
          <w:rFonts w:ascii="Arial" w:hAnsi="Arial" w:cs="Arial"/>
          <w:color w:val="000000" w:themeColor="text1"/>
          <w:sz w:val="22"/>
          <w:szCs w:val="22"/>
          <w:lang w:val="en-US"/>
        </w:rPr>
        <w:t xml:space="preserve">Waugh (no date, cited in </w:t>
      </w:r>
      <w:proofErr w:type="spellStart"/>
      <w:r w:rsidR="00C4331B" w:rsidRPr="002E7958">
        <w:rPr>
          <w:rStyle w:val="normaltextrun"/>
          <w:rFonts w:ascii="Arial" w:hAnsi="Arial" w:cs="Arial"/>
          <w:color w:val="000000" w:themeColor="text1"/>
          <w:sz w:val="22"/>
          <w:szCs w:val="22"/>
          <w:lang w:val="en-US"/>
        </w:rPr>
        <w:t>Bera</w:t>
      </w:r>
      <w:proofErr w:type="spellEnd"/>
      <w:r w:rsidR="00C4331B" w:rsidRPr="002E7958">
        <w:rPr>
          <w:rStyle w:val="normaltextrun"/>
          <w:rFonts w:ascii="Arial" w:hAnsi="Arial" w:cs="Arial"/>
          <w:color w:val="000000" w:themeColor="text1"/>
          <w:sz w:val="22"/>
          <w:szCs w:val="22"/>
          <w:lang w:val="en-US"/>
        </w:rPr>
        <w:t xml:space="preserve">, 2017) argues that teaching spelling, punctuation and grammar is crucial and can be </w:t>
      </w:r>
      <w:r w:rsidR="00C4331B" w:rsidRPr="002E7958">
        <w:rPr>
          <w:rStyle w:val="normaltextrun"/>
          <w:rFonts w:ascii="Arial" w:hAnsi="Arial" w:cs="Arial"/>
          <w:color w:val="000000" w:themeColor="text1"/>
          <w:sz w:val="22"/>
          <w:szCs w:val="22"/>
          <w:lang w:val="en-US"/>
        </w:rPr>
        <w:lastRenderedPageBreak/>
        <w:t>incorporated into a stimulating curriculum through providing enriching activities for children to learn and participate in.</w:t>
      </w:r>
      <w:r w:rsidR="00C4331B">
        <w:rPr>
          <w:rStyle w:val="normaltextrun"/>
          <w:rFonts w:ascii="Arial" w:hAnsi="Arial" w:cs="Arial"/>
          <w:color w:val="000000" w:themeColor="text1"/>
          <w:sz w:val="22"/>
          <w:szCs w:val="22"/>
          <w:lang w:val="en-US"/>
        </w:rPr>
        <w:t xml:space="preserve"> </w:t>
      </w:r>
    </w:p>
    <w:p w14:paraId="1466DE9C" w14:textId="77777777" w:rsidR="00B85B6D" w:rsidRDefault="00B85B6D" w:rsidP="005B63B2">
      <w:pPr>
        <w:spacing w:line="360" w:lineRule="auto"/>
        <w:jc w:val="both"/>
        <w:rPr>
          <w:rStyle w:val="normaltextrun"/>
          <w:rFonts w:ascii="Arial" w:hAnsi="Arial" w:cs="Arial"/>
          <w:color w:val="000000" w:themeColor="text1"/>
          <w:sz w:val="22"/>
          <w:szCs w:val="22"/>
          <w:lang w:val="en-US"/>
        </w:rPr>
      </w:pPr>
    </w:p>
    <w:p w14:paraId="03898C84" w14:textId="40EB0D37" w:rsidR="005B63B2" w:rsidRDefault="005B63B2" w:rsidP="005B63B2">
      <w:pPr>
        <w:spacing w:line="360" w:lineRule="auto"/>
        <w:jc w:val="both"/>
        <w:rPr>
          <w:rFonts w:ascii="Arial" w:hAnsi="Arial" w:cs="Arial"/>
          <w:color w:val="000000" w:themeColor="text1"/>
          <w:sz w:val="22"/>
          <w:szCs w:val="22"/>
          <w:lang w:val="en-US"/>
        </w:rPr>
      </w:pPr>
      <w:r>
        <w:rPr>
          <w:rStyle w:val="normaltextrun"/>
          <w:rFonts w:ascii="Arial" w:hAnsi="Arial" w:cs="Arial"/>
          <w:color w:val="000000" w:themeColor="text1"/>
          <w:sz w:val="22"/>
          <w:szCs w:val="22"/>
          <w:lang w:val="en-US"/>
        </w:rPr>
        <w:t xml:space="preserve">Donaldson (2015) </w:t>
      </w:r>
      <w:r w:rsidR="00C4331B">
        <w:rPr>
          <w:rStyle w:val="normaltextrun"/>
          <w:rFonts w:ascii="Arial" w:hAnsi="Arial" w:cs="Arial"/>
          <w:color w:val="000000" w:themeColor="text1"/>
          <w:sz w:val="22"/>
          <w:szCs w:val="22"/>
          <w:lang w:val="en-US"/>
        </w:rPr>
        <w:t xml:space="preserve">and National Literacy Trust (2023) </w:t>
      </w:r>
      <w:r>
        <w:rPr>
          <w:rStyle w:val="normaltextrun"/>
          <w:rFonts w:ascii="Arial" w:hAnsi="Arial" w:cs="Arial"/>
          <w:color w:val="000000" w:themeColor="text1"/>
          <w:sz w:val="22"/>
          <w:szCs w:val="22"/>
          <w:lang w:val="en-US"/>
        </w:rPr>
        <w:t xml:space="preserve">believes that language, literacy and communication is fundamental to children’s all-round development. By providing children with rich learning experiences and taking part in writing activities children will become more confident the more they write, their communication will increase along with their reading ability. </w:t>
      </w:r>
    </w:p>
    <w:p w14:paraId="7458BD35" w14:textId="69E53A36" w:rsidR="001C4778" w:rsidRDefault="005B63B2" w:rsidP="0070097D">
      <w:pPr>
        <w:pStyle w:val="paragraph"/>
        <w:spacing w:before="0" w:beforeAutospacing="0" w:after="0" w:afterAutospacing="0" w:line="360" w:lineRule="auto"/>
        <w:jc w:val="both"/>
        <w:textAlignment w:val="baseline"/>
        <w:rPr>
          <w:rFonts w:ascii="Arial" w:hAnsi="Arial" w:cs="Arial"/>
          <w:color w:val="000000" w:themeColor="text1"/>
          <w:sz w:val="22"/>
          <w:szCs w:val="22"/>
          <w:lang w:val="en-US"/>
        </w:rPr>
      </w:pPr>
      <w:proofErr w:type="spellStart"/>
      <w:r w:rsidRPr="002E7958">
        <w:rPr>
          <w:rFonts w:ascii="Arial" w:hAnsi="Arial" w:cs="Arial"/>
          <w:color w:val="000000" w:themeColor="text1"/>
          <w:sz w:val="22"/>
          <w:szCs w:val="22"/>
          <w:lang w:val="en-US"/>
        </w:rPr>
        <w:t>Estyn</w:t>
      </w:r>
      <w:proofErr w:type="spellEnd"/>
      <w:r w:rsidRPr="002E7958">
        <w:rPr>
          <w:rFonts w:ascii="Arial" w:hAnsi="Arial" w:cs="Arial"/>
          <w:color w:val="000000" w:themeColor="text1"/>
          <w:sz w:val="22"/>
          <w:szCs w:val="22"/>
          <w:lang w:val="en-US"/>
        </w:rPr>
        <w:t xml:space="preserve"> (2021) states that the most successful writing occurs when students have a say in selecting their writing topics. Allowing students to choose their own topics can generate genuine excitement and engage their interests</w:t>
      </w:r>
      <w:r>
        <w:rPr>
          <w:rFonts w:ascii="Arial" w:hAnsi="Arial" w:cs="Arial"/>
          <w:color w:val="000000" w:themeColor="text1"/>
          <w:sz w:val="22"/>
          <w:szCs w:val="22"/>
          <w:lang w:val="en-US"/>
        </w:rPr>
        <w:t>.</w:t>
      </w:r>
      <w:r w:rsidRPr="002E7958">
        <w:rPr>
          <w:rFonts w:ascii="Arial" w:hAnsi="Arial" w:cs="Arial"/>
          <w:color w:val="000000" w:themeColor="text1"/>
          <w:sz w:val="22"/>
          <w:szCs w:val="22"/>
          <w:lang w:val="en-US"/>
        </w:rPr>
        <w:t xml:space="preserve"> It also allows students to voice their opinions and choosing what they want to write or learn about fosters a sense of belonging and importance among children (Anna Freud, no date).</w:t>
      </w:r>
    </w:p>
    <w:p w14:paraId="5B6E278B" w14:textId="2E430974" w:rsidR="00C4331B" w:rsidRPr="005132F7" w:rsidRDefault="00C4331B" w:rsidP="0070097D">
      <w:pPr>
        <w:pStyle w:val="paragraph"/>
        <w:spacing w:before="0" w:beforeAutospacing="0" w:after="0" w:afterAutospacing="0" w:line="360" w:lineRule="auto"/>
        <w:jc w:val="both"/>
        <w:textAlignment w:val="baseline"/>
        <w:rPr>
          <w:rStyle w:val="normaltextrun"/>
          <w:rFonts w:ascii="Arial" w:hAnsi="Arial" w:cs="Arial"/>
          <w:color w:val="000000" w:themeColor="text1"/>
          <w:sz w:val="22"/>
          <w:szCs w:val="22"/>
          <w:lang w:val="en-US"/>
        </w:rPr>
      </w:pPr>
    </w:p>
    <w:p w14:paraId="61E576EA" w14:textId="24C1684E" w:rsidR="00700CF9" w:rsidRPr="009E3E33" w:rsidRDefault="0070097D" w:rsidP="003A0315">
      <w:pPr>
        <w:pStyle w:val="Heading1"/>
        <w:numPr>
          <w:ilvl w:val="0"/>
          <w:numId w:val="4"/>
        </w:numPr>
        <w:spacing w:line="360" w:lineRule="auto"/>
        <w:rPr>
          <w:rStyle w:val="normaltextrun"/>
          <w:rFonts w:ascii="Arial" w:hAnsi="Arial" w:cs="Arial"/>
          <w:sz w:val="28"/>
          <w:szCs w:val="28"/>
          <w:lang w:val="en-US"/>
        </w:rPr>
      </w:pPr>
      <w:bookmarkStart w:id="6" w:name="_Toc160478854"/>
      <w:r>
        <w:rPr>
          <w:rStyle w:val="normaltextrun"/>
          <w:rFonts w:ascii="Arial" w:hAnsi="Arial" w:cs="Arial"/>
          <w:sz w:val="28"/>
          <w:szCs w:val="28"/>
          <w:lang w:val="en-US"/>
        </w:rPr>
        <w:t>Developing an action point</w:t>
      </w:r>
      <w:bookmarkEnd w:id="6"/>
    </w:p>
    <w:p w14:paraId="4B845FE7" w14:textId="2DC0E76A" w:rsidR="00771C20" w:rsidRPr="00771C20" w:rsidRDefault="003A0315" w:rsidP="003A0315">
      <w:pPr>
        <w:pStyle w:val="Heading2"/>
        <w:spacing w:line="360" w:lineRule="auto"/>
        <w:jc w:val="both"/>
        <w:rPr>
          <w:rFonts w:ascii="Arial" w:hAnsi="Arial" w:cs="Arial"/>
          <w:sz w:val="24"/>
          <w:szCs w:val="24"/>
          <w:lang w:val="en-US"/>
        </w:rPr>
      </w:pPr>
      <w:bookmarkStart w:id="7" w:name="_Toc160478855"/>
      <w:r>
        <w:rPr>
          <w:rFonts w:ascii="Arial" w:hAnsi="Arial" w:cs="Arial"/>
          <w:sz w:val="24"/>
          <w:szCs w:val="24"/>
          <w:lang w:val="en-US"/>
        </w:rPr>
        <w:t xml:space="preserve">3.1 </w:t>
      </w:r>
      <w:r w:rsidR="00771C20" w:rsidRPr="00771C20">
        <w:rPr>
          <w:rFonts w:ascii="Arial" w:hAnsi="Arial" w:cs="Arial"/>
          <w:sz w:val="24"/>
          <w:szCs w:val="24"/>
          <w:lang w:val="en-US"/>
        </w:rPr>
        <w:t>Self-evaluation</w:t>
      </w:r>
      <w:bookmarkEnd w:id="7"/>
    </w:p>
    <w:p w14:paraId="5CD95031" w14:textId="34C295F7" w:rsidR="00347199" w:rsidRDefault="002B6C84" w:rsidP="003A0315">
      <w:pPr>
        <w:pStyle w:val="paragraph"/>
        <w:spacing w:before="0" w:beforeAutospacing="0" w:after="0" w:afterAutospacing="0" w:line="360" w:lineRule="auto"/>
        <w:jc w:val="both"/>
        <w:textAlignment w:val="baseline"/>
        <w:rPr>
          <w:rFonts w:ascii="Arial" w:hAnsi="Arial" w:cs="Arial"/>
          <w:sz w:val="22"/>
          <w:szCs w:val="22"/>
          <w:lang w:val="en-US"/>
        </w:rPr>
      </w:pPr>
      <w:r>
        <w:rPr>
          <w:rFonts w:ascii="Arial" w:hAnsi="Arial" w:cs="Arial"/>
          <w:sz w:val="22"/>
          <w:szCs w:val="22"/>
          <w:lang w:val="en-US"/>
        </w:rPr>
        <w:t>Welsh Government (2014) and Estyn</w:t>
      </w:r>
      <w:r w:rsidR="009B5C92">
        <w:rPr>
          <w:rFonts w:ascii="Arial" w:hAnsi="Arial" w:cs="Arial"/>
          <w:sz w:val="22"/>
          <w:szCs w:val="22"/>
          <w:lang w:val="en-US"/>
        </w:rPr>
        <w:t xml:space="preserve"> </w:t>
      </w:r>
      <w:r>
        <w:rPr>
          <w:rFonts w:ascii="Arial" w:hAnsi="Arial" w:cs="Arial"/>
          <w:sz w:val="22"/>
          <w:szCs w:val="22"/>
          <w:lang w:val="en-US"/>
        </w:rPr>
        <w:t>(</w:t>
      </w:r>
      <w:r w:rsidR="008B3B70">
        <w:rPr>
          <w:rFonts w:ascii="Arial" w:hAnsi="Arial" w:cs="Arial"/>
          <w:sz w:val="22"/>
          <w:szCs w:val="22"/>
          <w:lang w:val="en-US"/>
        </w:rPr>
        <w:t>2020</w:t>
      </w:r>
      <w:r>
        <w:rPr>
          <w:rFonts w:ascii="Arial" w:hAnsi="Arial" w:cs="Arial"/>
          <w:sz w:val="22"/>
          <w:szCs w:val="22"/>
          <w:lang w:val="en-US"/>
        </w:rPr>
        <w:t>) has highlighted that during the self-evaluation process, school staff will have regular meetings to discuss collaboratively</w:t>
      </w:r>
      <w:r w:rsidR="008B3B70">
        <w:rPr>
          <w:rFonts w:ascii="Arial" w:hAnsi="Arial" w:cs="Arial"/>
          <w:sz w:val="22"/>
          <w:szCs w:val="22"/>
          <w:lang w:val="en-US"/>
        </w:rPr>
        <w:t xml:space="preserve"> to </w:t>
      </w:r>
      <w:r>
        <w:rPr>
          <w:rFonts w:ascii="Arial" w:hAnsi="Arial" w:cs="Arial"/>
          <w:sz w:val="22"/>
          <w:szCs w:val="22"/>
          <w:lang w:val="en-US"/>
        </w:rPr>
        <w:t xml:space="preserve">identify what is working well, what needs to be improved and what actions will they take to make improvements. </w:t>
      </w:r>
      <w:r w:rsidR="008B3B70">
        <w:rPr>
          <w:rFonts w:ascii="Arial" w:hAnsi="Arial" w:cs="Arial"/>
          <w:sz w:val="22"/>
          <w:szCs w:val="22"/>
          <w:lang w:val="en-US"/>
        </w:rPr>
        <w:t>In school X, priorities are identified through robust monitoring procedures, this could include listening to learners, work scrutiny, planning scrutiny, surveys and lesson observations</w:t>
      </w:r>
      <w:r w:rsidR="001403F2">
        <w:rPr>
          <w:rFonts w:ascii="Arial" w:hAnsi="Arial" w:cs="Arial"/>
          <w:sz w:val="22"/>
          <w:szCs w:val="22"/>
          <w:lang w:val="en-US"/>
        </w:rPr>
        <w:t xml:space="preserve"> by filling in a self-evaluation report which then decides on the main priorities to focus on for improvement (School X, 202</w:t>
      </w:r>
      <w:r w:rsidR="00347199">
        <w:rPr>
          <w:rFonts w:ascii="Arial" w:hAnsi="Arial" w:cs="Arial"/>
          <w:sz w:val="22"/>
          <w:szCs w:val="22"/>
          <w:lang w:val="en-US"/>
        </w:rPr>
        <w:t>4</w:t>
      </w:r>
      <w:r w:rsidR="001403F2">
        <w:rPr>
          <w:rFonts w:ascii="Arial" w:hAnsi="Arial" w:cs="Arial"/>
          <w:sz w:val="22"/>
          <w:szCs w:val="22"/>
          <w:lang w:val="en-US"/>
        </w:rPr>
        <w:t>).</w:t>
      </w:r>
      <w:r w:rsidR="00A51F86">
        <w:rPr>
          <w:rFonts w:ascii="Arial" w:hAnsi="Arial" w:cs="Arial"/>
          <w:sz w:val="22"/>
          <w:szCs w:val="22"/>
          <w:lang w:val="en-US"/>
        </w:rPr>
        <w:t xml:space="preserve"> Welsh Government</w:t>
      </w:r>
      <w:r w:rsidR="00B1420F">
        <w:rPr>
          <w:rFonts w:ascii="Arial" w:hAnsi="Arial" w:cs="Arial"/>
          <w:sz w:val="22"/>
          <w:szCs w:val="22"/>
          <w:lang w:val="en-US"/>
        </w:rPr>
        <w:t xml:space="preserve"> (2022) </w:t>
      </w:r>
      <w:r w:rsidR="00783B27">
        <w:rPr>
          <w:rFonts w:ascii="Arial" w:hAnsi="Arial" w:cs="Arial"/>
          <w:sz w:val="22"/>
          <w:szCs w:val="22"/>
          <w:lang w:val="en-US"/>
        </w:rPr>
        <w:t>points out</w:t>
      </w:r>
      <w:r w:rsidR="00A51F86">
        <w:rPr>
          <w:rFonts w:ascii="Arial" w:hAnsi="Arial" w:cs="Arial"/>
          <w:sz w:val="22"/>
          <w:szCs w:val="22"/>
          <w:lang w:val="en-US"/>
        </w:rPr>
        <w:t xml:space="preserve"> that self-evaluation is important in </w:t>
      </w:r>
      <w:r w:rsidR="00783B27">
        <w:rPr>
          <w:rFonts w:ascii="Arial" w:hAnsi="Arial" w:cs="Arial"/>
          <w:sz w:val="22"/>
          <w:szCs w:val="22"/>
          <w:lang w:val="en-US"/>
        </w:rPr>
        <w:t xml:space="preserve">primary </w:t>
      </w:r>
      <w:r w:rsidR="00A51F86">
        <w:rPr>
          <w:rFonts w:ascii="Arial" w:hAnsi="Arial" w:cs="Arial"/>
          <w:sz w:val="22"/>
          <w:szCs w:val="22"/>
          <w:lang w:val="en-US"/>
        </w:rPr>
        <w:t xml:space="preserve">schools as it allows practitioners to identify strengths and weaknesses of </w:t>
      </w:r>
      <w:r w:rsidR="00783B27">
        <w:rPr>
          <w:rFonts w:ascii="Arial" w:hAnsi="Arial" w:cs="Arial"/>
          <w:sz w:val="22"/>
          <w:szCs w:val="22"/>
          <w:lang w:val="en-US"/>
        </w:rPr>
        <w:t>their school ultimately helping learners make progress.</w:t>
      </w:r>
    </w:p>
    <w:p w14:paraId="7EC5E7D7" w14:textId="77777777" w:rsidR="00585D64" w:rsidRPr="00585D64" w:rsidRDefault="00585D64" w:rsidP="00585D64">
      <w:pPr>
        <w:pStyle w:val="paragraph"/>
        <w:spacing w:before="0" w:beforeAutospacing="0" w:after="0" w:afterAutospacing="0" w:line="360" w:lineRule="auto"/>
        <w:jc w:val="both"/>
        <w:textAlignment w:val="baseline"/>
        <w:rPr>
          <w:rFonts w:ascii="ArialMT" w:hAnsi="ArialMT"/>
          <w:color w:val="538135" w:themeColor="accent6" w:themeShade="BF"/>
          <w:sz w:val="22"/>
          <w:szCs w:val="22"/>
          <w:shd w:val="clear" w:color="auto" w:fill="FFFFFF"/>
        </w:rPr>
      </w:pPr>
    </w:p>
    <w:p w14:paraId="1E88A486" w14:textId="14AD91F7" w:rsidR="00771C20" w:rsidRDefault="003A0315" w:rsidP="00347199">
      <w:pPr>
        <w:pStyle w:val="Heading2"/>
        <w:spacing w:line="360" w:lineRule="auto"/>
        <w:rPr>
          <w:rFonts w:ascii="Arial" w:hAnsi="Arial" w:cs="Arial"/>
          <w:sz w:val="24"/>
          <w:szCs w:val="24"/>
          <w:lang w:val="en-US"/>
        </w:rPr>
      </w:pPr>
      <w:bookmarkStart w:id="8" w:name="_Toc160478856"/>
      <w:r>
        <w:rPr>
          <w:rFonts w:ascii="Arial" w:hAnsi="Arial" w:cs="Arial"/>
          <w:sz w:val="24"/>
          <w:szCs w:val="24"/>
          <w:lang w:val="en-US"/>
        </w:rPr>
        <w:t xml:space="preserve">3.2 </w:t>
      </w:r>
      <w:r w:rsidR="00771C20" w:rsidRPr="00771C20">
        <w:rPr>
          <w:rFonts w:ascii="Arial" w:hAnsi="Arial" w:cs="Arial"/>
          <w:sz w:val="24"/>
          <w:szCs w:val="24"/>
          <w:lang w:val="en-US"/>
        </w:rPr>
        <w:t>Data analysis</w:t>
      </w:r>
      <w:bookmarkEnd w:id="8"/>
    </w:p>
    <w:p w14:paraId="168D00DA" w14:textId="3A6662CB" w:rsidR="004D7C17" w:rsidRDefault="00A51F86" w:rsidP="004D7C17">
      <w:pPr>
        <w:spacing w:line="360" w:lineRule="auto"/>
        <w:jc w:val="both"/>
        <w:rPr>
          <w:rFonts w:ascii="Arial" w:hAnsi="Arial" w:cs="Arial"/>
          <w:sz w:val="22"/>
          <w:szCs w:val="22"/>
          <w:lang w:val="en-US"/>
        </w:rPr>
      </w:pPr>
      <w:r>
        <w:rPr>
          <w:rFonts w:ascii="Arial" w:hAnsi="Arial" w:cs="Arial"/>
          <w:sz w:val="22"/>
          <w:szCs w:val="22"/>
          <w:lang w:val="en-US"/>
        </w:rPr>
        <w:t>Once School X has finished the self-evaluation process</w:t>
      </w:r>
      <w:r w:rsidR="00E4463C">
        <w:rPr>
          <w:rFonts w:ascii="Arial" w:hAnsi="Arial" w:cs="Arial"/>
          <w:sz w:val="22"/>
          <w:szCs w:val="22"/>
          <w:lang w:val="en-US"/>
        </w:rPr>
        <w:t>, they will implement new teaching and learning techniques</w:t>
      </w:r>
      <w:r w:rsidR="00731229">
        <w:rPr>
          <w:rFonts w:ascii="Arial" w:hAnsi="Arial" w:cs="Arial"/>
          <w:sz w:val="22"/>
          <w:szCs w:val="22"/>
          <w:lang w:val="en-US"/>
        </w:rPr>
        <w:t xml:space="preserve"> and monitor progress throughout the year.</w:t>
      </w:r>
      <w:r w:rsidR="00A70AB5">
        <w:rPr>
          <w:rFonts w:ascii="Arial" w:hAnsi="Arial" w:cs="Arial"/>
          <w:sz w:val="22"/>
          <w:szCs w:val="22"/>
          <w:lang w:val="en-US"/>
        </w:rPr>
        <w:t xml:space="preserve"> The data is collected by monitoring the pupil’s achievement termly by observations, interventions, listening to learners, surveys, tests and book scrutiny. However, according to (ref) the data can also be collected in a less formal way by informal classroom observations and discussions. This can be a less stressful way of gathering data especially for the pupils themselves. The information collected is then taken back to staff meetings for all staff to discuss and plan for the future.</w:t>
      </w:r>
    </w:p>
    <w:p w14:paraId="738E9DE8" w14:textId="77777777" w:rsidR="004D7C17" w:rsidRPr="00771C20" w:rsidRDefault="004D7C17" w:rsidP="004D7C17">
      <w:pPr>
        <w:spacing w:line="360" w:lineRule="auto"/>
        <w:jc w:val="both"/>
        <w:rPr>
          <w:rFonts w:ascii="Arial" w:hAnsi="Arial" w:cs="Arial"/>
          <w:sz w:val="22"/>
          <w:szCs w:val="22"/>
          <w:lang w:val="en-US"/>
        </w:rPr>
      </w:pPr>
    </w:p>
    <w:p w14:paraId="7D85F71F" w14:textId="6FE4C64A" w:rsidR="00771C20" w:rsidRDefault="003A0315" w:rsidP="00347199">
      <w:pPr>
        <w:pStyle w:val="Heading2"/>
        <w:spacing w:line="360" w:lineRule="auto"/>
        <w:jc w:val="both"/>
        <w:rPr>
          <w:rFonts w:ascii="Arial" w:hAnsi="Arial" w:cs="Arial"/>
          <w:sz w:val="24"/>
          <w:szCs w:val="24"/>
          <w:lang w:val="en-US"/>
        </w:rPr>
      </w:pPr>
      <w:bookmarkStart w:id="9" w:name="_Toc160478857"/>
      <w:r>
        <w:rPr>
          <w:rFonts w:ascii="Arial" w:hAnsi="Arial" w:cs="Arial"/>
          <w:sz w:val="24"/>
          <w:szCs w:val="24"/>
          <w:lang w:val="en-US"/>
        </w:rPr>
        <w:lastRenderedPageBreak/>
        <w:t xml:space="preserve">3.3 </w:t>
      </w:r>
      <w:r w:rsidR="00771C20" w:rsidRPr="00771C20">
        <w:rPr>
          <w:rFonts w:ascii="Arial" w:hAnsi="Arial" w:cs="Arial"/>
          <w:sz w:val="24"/>
          <w:szCs w:val="24"/>
          <w:lang w:val="en-US"/>
        </w:rPr>
        <w:t xml:space="preserve">Involving </w:t>
      </w:r>
      <w:proofErr w:type="gramStart"/>
      <w:r w:rsidR="00771C20" w:rsidRPr="00771C20">
        <w:rPr>
          <w:rFonts w:ascii="Arial" w:hAnsi="Arial" w:cs="Arial"/>
          <w:sz w:val="24"/>
          <w:szCs w:val="24"/>
          <w:lang w:val="en-US"/>
        </w:rPr>
        <w:t>stakeholders</w:t>
      </w:r>
      <w:bookmarkEnd w:id="9"/>
      <w:proofErr w:type="gramEnd"/>
    </w:p>
    <w:p w14:paraId="1317B61F" w14:textId="68442B4D" w:rsidR="00771C20" w:rsidRPr="00347199" w:rsidRDefault="00567EAD" w:rsidP="00347199">
      <w:pPr>
        <w:spacing w:line="360" w:lineRule="auto"/>
        <w:jc w:val="both"/>
        <w:rPr>
          <w:rFonts w:ascii="Arial" w:hAnsi="Arial" w:cs="Arial"/>
          <w:sz w:val="22"/>
          <w:szCs w:val="22"/>
          <w:lang w:val="en-US"/>
        </w:rPr>
      </w:pPr>
      <w:r w:rsidRPr="00347199">
        <w:rPr>
          <w:rFonts w:ascii="Arial" w:hAnsi="Arial" w:cs="Arial"/>
          <w:sz w:val="22"/>
          <w:szCs w:val="22"/>
          <w:lang w:val="en-US"/>
        </w:rPr>
        <w:t>School X holds meetings/reviews regarding the SDP and invites all members of staff and governors of the school t</w:t>
      </w:r>
      <w:r w:rsidR="0005004A" w:rsidRPr="00347199">
        <w:rPr>
          <w:rFonts w:ascii="Arial" w:hAnsi="Arial" w:cs="Arial"/>
          <w:sz w:val="22"/>
          <w:szCs w:val="22"/>
          <w:lang w:val="en-US"/>
        </w:rPr>
        <w:t xml:space="preserve">o </w:t>
      </w:r>
      <w:r w:rsidR="002D3340" w:rsidRPr="00347199">
        <w:rPr>
          <w:rFonts w:ascii="Arial" w:hAnsi="Arial" w:cs="Arial"/>
          <w:sz w:val="22"/>
          <w:szCs w:val="22"/>
          <w:lang w:val="en-US"/>
        </w:rPr>
        <w:t xml:space="preserve">participate in meetings </w:t>
      </w:r>
      <w:r w:rsidRPr="00347199">
        <w:rPr>
          <w:rFonts w:ascii="Arial" w:hAnsi="Arial" w:cs="Arial"/>
          <w:sz w:val="22"/>
          <w:szCs w:val="22"/>
          <w:lang w:val="en-US"/>
        </w:rPr>
        <w:t>and</w:t>
      </w:r>
      <w:r w:rsidR="002D3340" w:rsidRPr="00347199">
        <w:rPr>
          <w:rFonts w:ascii="Arial" w:hAnsi="Arial" w:cs="Arial"/>
          <w:sz w:val="22"/>
          <w:szCs w:val="22"/>
          <w:lang w:val="en-US"/>
        </w:rPr>
        <w:t xml:space="preserve"> discuss the school development plan. Goldstone (2022) </w:t>
      </w:r>
      <w:r w:rsidR="00347199" w:rsidRPr="00347199">
        <w:rPr>
          <w:rFonts w:ascii="Arial" w:hAnsi="Arial" w:cs="Arial"/>
          <w:sz w:val="22"/>
          <w:szCs w:val="22"/>
          <w:lang w:val="en-US"/>
        </w:rPr>
        <w:t xml:space="preserve">and Estyn (2017) believes </w:t>
      </w:r>
      <w:r w:rsidR="0005004A" w:rsidRPr="00347199">
        <w:rPr>
          <w:rFonts w:ascii="Arial" w:hAnsi="Arial" w:cs="Arial"/>
          <w:sz w:val="22"/>
          <w:szCs w:val="22"/>
          <w:lang w:val="en-US"/>
        </w:rPr>
        <w:t xml:space="preserve">that by involving stakeholders to discuss the SDP </w:t>
      </w:r>
      <w:r w:rsidR="00E4463C">
        <w:rPr>
          <w:rFonts w:ascii="Arial" w:hAnsi="Arial" w:cs="Arial"/>
          <w:sz w:val="22"/>
          <w:szCs w:val="22"/>
          <w:lang w:val="en-US"/>
        </w:rPr>
        <w:t xml:space="preserve">it </w:t>
      </w:r>
      <w:r w:rsidR="0005004A" w:rsidRPr="00347199">
        <w:rPr>
          <w:rFonts w:ascii="Arial" w:hAnsi="Arial" w:cs="Arial"/>
          <w:sz w:val="22"/>
          <w:szCs w:val="22"/>
          <w:lang w:val="en-US"/>
        </w:rPr>
        <w:t xml:space="preserve">is important for everyone involved as it allows for inclusivity and promotes leadership across the board. It means that </w:t>
      </w:r>
      <w:r w:rsidR="00E4463C">
        <w:rPr>
          <w:rFonts w:ascii="Arial" w:hAnsi="Arial" w:cs="Arial"/>
          <w:sz w:val="22"/>
          <w:szCs w:val="22"/>
          <w:lang w:val="en-US"/>
        </w:rPr>
        <w:t xml:space="preserve">all </w:t>
      </w:r>
      <w:r w:rsidR="0005004A" w:rsidRPr="00347199">
        <w:rPr>
          <w:rFonts w:ascii="Arial" w:hAnsi="Arial" w:cs="Arial"/>
          <w:sz w:val="22"/>
          <w:szCs w:val="22"/>
          <w:lang w:val="en-US"/>
        </w:rPr>
        <w:t>everyone</w:t>
      </w:r>
      <w:r w:rsidR="00E4463C">
        <w:rPr>
          <w:rFonts w:ascii="Arial" w:hAnsi="Arial" w:cs="Arial"/>
          <w:sz w:val="22"/>
          <w:szCs w:val="22"/>
          <w:lang w:val="en-US"/>
        </w:rPr>
        <w:t xml:space="preserve"> </w:t>
      </w:r>
      <w:r w:rsidR="0005004A" w:rsidRPr="00347199">
        <w:rPr>
          <w:rFonts w:ascii="Arial" w:hAnsi="Arial" w:cs="Arial"/>
          <w:sz w:val="22"/>
          <w:szCs w:val="22"/>
          <w:lang w:val="en-US"/>
        </w:rPr>
        <w:t xml:space="preserve">involved in the SDP process </w:t>
      </w:r>
      <w:r w:rsidR="00E4463C">
        <w:rPr>
          <w:rFonts w:ascii="Arial" w:hAnsi="Arial" w:cs="Arial"/>
          <w:sz w:val="22"/>
          <w:szCs w:val="22"/>
          <w:lang w:val="en-US"/>
        </w:rPr>
        <w:t>have the chance to share their thoughts on what should be included in the plan to improve the school’s delivery of creative teaching methods and enhance children’s learning opportunities.</w:t>
      </w:r>
    </w:p>
    <w:p w14:paraId="26E06D58" w14:textId="77777777" w:rsidR="00347199" w:rsidRPr="00771C20" w:rsidRDefault="00347199" w:rsidP="00347199">
      <w:pPr>
        <w:spacing w:line="360" w:lineRule="auto"/>
        <w:jc w:val="both"/>
        <w:rPr>
          <w:rFonts w:ascii="Arial" w:hAnsi="Arial" w:cs="Arial"/>
          <w:sz w:val="22"/>
          <w:szCs w:val="22"/>
          <w:lang w:val="en-US"/>
        </w:rPr>
      </w:pPr>
    </w:p>
    <w:p w14:paraId="4D485968" w14:textId="1367FBD4" w:rsidR="00771C20" w:rsidRDefault="003A0315" w:rsidP="00C061D7">
      <w:pPr>
        <w:pStyle w:val="Heading2"/>
        <w:spacing w:line="360" w:lineRule="auto"/>
        <w:rPr>
          <w:rFonts w:ascii="Arial" w:hAnsi="Arial" w:cs="Arial"/>
          <w:sz w:val="24"/>
          <w:szCs w:val="24"/>
          <w:lang w:val="en-US"/>
        </w:rPr>
      </w:pPr>
      <w:bookmarkStart w:id="10" w:name="_Toc160478858"/>
      <w:r>
        <w:rPr>
          <w:rFonts w:ascii="Arial" w:hAnsi="Arial" w:cs="Arial"/>
          <w:sz w:val="24"/>
          <w:szCs w:val="24"/>
          <w:lang w:val="en-US"/>
        </w:rPr>
        <w:t xml:space="preserve">3.4 </w:t>
      </w:r>
      <w:r w:rsidR="00771C20" w:rsidRPr="00771C20">
        <w:rPr>
          <w:rFonts w:ascii="Arial" w:hAnsi="Arial" w:cs="Arial"/>
          <w:sz w:val="24"/>
          <w:szCs w:val="24"/>
          <w:lang w:val="en-US"/>
        </w:rPr>
        <w:t>Strategic planning</w:t>
      </w:r>
      <w:bookmarkEnd w:id="10"/>
    </w:p>
    <w:p w14:paraId="66E3222B" w14:textId="61F6FDA8" w:rsidR="00771C20" w:rsidRDefault="00C061D7" w:rsidP="00833277">
      <w:pPr>
        <w:spacing w:line="360" w:lineRule="auto"/>
        <w:jc w:val="both"/>
        <w:rPr>
          <w:rFonts w:ascii="Arial" w:hAnsi="Arial" w:cs="Arial"/>
          <w:sz w:val="22"/>
          <w:szCs w:val="22"/>
          <w:lang w:val="en-US"/>
        </w:rPr>
      </w:pPr>
      <w:r>
        <w:rPr>
          <w:rFonts w:ascii="Arial" w:hAnsi="Arial" w:cs="Arial"/>
          <w:sz w:val="22"/>
          <w:szCs w:val="22"/>
          <w:lang w:val="en-US"/>
        </w:rPr>
        <w:t>Welsh Government (2014) suggests it is crucial for all stakeholders to be involved in the planning process in order to develop an effective SDP. This ensures that everyone has a role in identifying areas for improvement and focus within the school’s plan. Engaging stakeholders in the planning process can lead to a more inclusive approach and ultimately contribute to the success and growth of the school. The priority in discussion was</w:t>
      </w:r>
      <w:r w:rsidR="00585D64">
        <w:rPr>
          <w:rFonts w:ascii="Arial" w:hAnsi="Arial" w:cs="Arial"/>
          <w:sz w:val="22"/>
          <w:szCs w:val="22"/>
          <w:lang w:val="en-US"/>
        </w:rPr>
        <w:t xml:space="preserve"> highlighted by Estyn during the school’s recent inspection. School X introduced this main priority into the SDP </w:t>
      </w:r>
      <w:r w:rsidR="00E4463C">
        <w:rPr>
          <w:rFonts w:ascii="Arial" w:hAnsi="Arial" w:cs="Arial"/>
          <w:sz w:val="22"/>
          <w:szCs w:val="22"/>
          <w:lang w:val="en-US"/>
        </w:rPr>
        <w:t>by analyzing the cause or issue within this area with all staff members and governors.</w:t>
      </w:r>
      <w:r w:rsidR="00FA1997">
        <w:rPr>
          <w:rFonts w:ascii="Arial" w:hAnsi="Arial" w:cs="Arial"/>
          <w:sz w:val="22"/>
          <w:szCs w:val="22"/>
          <w:lang w:val="en-US"/>
        </w:rPr>
        <w:t xml:space="preserve"> Once they had identified the weaknesses, they could think of solutions and debate what they </w:t>
      </w:r>
      <w:r w:rsidR="00FA1997" w:rsidRPr="00FA1997">
        <w:rPr>
          <w:rFonts w:ascii="Arial" w:hAnsi="Arial" w:cs="Arial"/>
          <w:sz w:val="22"/>
          <w:szCs w:val="22"/>
          <w:lang w:val="en-US"/>
        </w:rPr>
        <w:t xml:space="preserve">next step should be to deliver an action point to focus on this priority for improvement across the whole school. This is also backed up by </w:t>
      </w:r>
      <w:r w:rsidR="00FA1997" w:rsidRPr="00FA1997">
        <w:rPr>
          <w:rFonts w:ascii="Arial" w:hAnsi="Arial" w:cs="Arial"/>
          <w:sz w:val="22"/>
          <w:szCs w:val="22"/>
          <w:shd w:val="clear" w:color="auto" w:fill="FBFBFB"/>
        </w:rPr>
        <w:t>Brighouse and Woods (1999) highlights the importance of strategic planning and involving stakeholders into the planning process of the SDP.</w:t>
      </w:r>
    </w:p>
    <w:p w14:paraId="23F4B399" w14:textId="77777777" w:rsidR="00C061D7" w:rsidRPr="00771C20" w:rsidRDefault="00C061D7" w:rsidP="00C061D7">
      <w:pPr>
        <w:spacing w:line="360" w:lineRule="auto"/>
        <w:rPr>
          <w:rFonts w:ascii="Arial" w:hAnsi="Arial" w:cs="Arial"/>
          <w:sz w:val="22"/>
          <w:szCs w:val="22"/>
          <w:lang w:val="en-US"/>
        </w:rPr>
      </w:pPr>
    </w:p>
    <w:p w14:paraId="2658FE88" w14:textId="66A0E9BE" w:rsidR="00771C20" w:rsidRPr="00771C20" w:rsidRDefault="003A0315" w:rsidP="00421DE0">
      <w:pPr>
        <w:pStyle w:val="Heading2"/>
        <w:spacing w:line="360" w:lineRule="auto"/>
        <w:rPr>
          <w:rFonts w:ascii="Arial" w:hAnsi="Arial" w:cs="Arial"/>
          <w:sz w:val="24"/>
          <w:szCs w:val="24"/>
          <w:lang w:val="en-US"/>
        </w:rPr>
      </w:pPr>
      <w:bookmarkStart w:id="11" w:name="_Toc160478859"/>
      <w:r>
        <w:rPr>
          <w:rFonts w:ascii="Arial" w:hAnsi="Arial" w:cs="Arial"/>
          <w:sz w:val="24"/>
          <w:szCs w:val="24"/>
          <w:lang w:val="en-US"/>
        </w:rPr>
        <w:t xml:space="preserve">3.5 </w:t>
      </w:r>
      <w:r w:rsidR="00771C20" w:rsidRPr="00771C20">
        <w:rPr>
          <w:rFonts w:ascii="Arial" w:hAnsi="Arial" w:cs="Arial"/>
          <w:sz w:val="24"/>
          <w:szCs w:val="24"/>
          <w:lang w:val="en-US"/>
        </w:rPr>
        <w:t>Measuring impact</w:t>
      </w:r>
      <w:bookmarkEnd w:id="11"/>
    </w:p>
    <w:p w14:paraId="106C4EF5" w14:textId="5AD4A74B" w:rsidR="00421DE0" w:rsidRDefault="00731229" w:rsidP="00833277">
      <w:pPr>
        <w:spacing w:line="360" w:lineRule="auto"/>
        <w:jc w:val="both"/>
        <w:textAlignment w:val="baseline"/>
        <w:rPr>
          <w:rFonts w:ascii="Arial" w:hAnsi="Arial" w:cs="Arial"/>
          <w:color w:val="000000" w:themeColor="text1"/>
          <w:sz w:val="22"/>
          <w:szCs w:val="22"/>
          <w:bdr w:val="none" w:sz="0" w:space="0" w:color="auto" w:frame="1"/>
        </w:rPr>
      </w:pPr>
      <w:r w:rsidRPr="00731229">
        <w:rPr>
          <w:rFonts w:ascii="Arial" w:hAnsi="Arial" w:cs="Arial"/>
          <w:color w:val="000000" w:themeColor="text1"/>
          <w:sz w:val="22"/>
          <w:szCs w:val="22"/>
          <w:bdr w:val="none" w:sz="0" w:space="0" w:color="auto" w:frame="1"/>
        </w:rPr>
        <w:t xml:space="preserve">For </w:t>
      </w:r>
      <w:r w:rsidR="00421DE0">
        <w:rPr>
          <w:rFonts w:ascii="Arial" w:hAnsi="Arial" w:cs="Arial"/>
          <w:color w:val="000000" w:themeColor="text1"/>
          <w:sz w:val="22"/>
          <w:szCs w:val="22"/>
          <w:bdr w:val="none" w:sz="0" w:space="0" w:color="auto" w:frame="1"/>
        </w:rPr>
        <w:t>S</w:t>
      </w:r>
      <w:r w:rsidRPr="00731229">
        <w:rPr>
          <w:rFonts w:ascii="Arial" w:hAnsi="Arial" w:cs="Arial"/>
          <w:color w:val="000000" w:themeColor="text1"/>
          <w:sz w:val="22"/>
          <w:szCs w:val="22"/>
          <w:bdr w:val="none" w:sz="0" w:space="0" w:color="auto" w:frame="1"/>
        </w:rPr>
        <w:t xml:space="preserve">chool X to measure impact and </w:t>
      </w:r>
      <w:r>
        <w:rPr>
          <w:rFonts w:ascii="Arial" w:hAnsi="Arial" w:cs="Arial"/>
          <w:color w:val="000000" w:themeColor="text1"/>
          <w:sz w:val="22"/>
          <w:szCs w:val="22"/>
          <w:bdr w:val="none" w:sz="0" w:space="0" w:color="auto" w:frame="1"/>
        </w:rPr>
        <w:t xml:space="preserve">check </w:t>
      </w:r>
      <w:r w:rsidRPr="00731229">
        <w:rPr>
          <w:rFonts w:ascii="Arial" w:hAnsi="Arial" w:cs="Arial"/>
          <w:color w:val="000000" w:themeColor="text1"/>
          <w:sz w:val="22"/>
          <w:szCs w:val="22"/>
          <w:bdr w:val="none" w:sz="0" w:space="0" w:color="auto" w:frame="1"/>
        </w:rPr>
        <w:t>how they are progressing and meeting the needs of each pupi</w:t>
      </w:r>
      <w:r>
        <w:rPr>
          <w:rFonts w:ascii="Arial" w:hAnsi="Arial" w:cs="Arial"/>
          <w:color w:val="000000" w:themeColor="text1"/>
          <w:sz w:val="22"/>
          <w:szCs w:val="22"/>
          <w:bdr w:val="none" w:sz="0" w:space="0" w:color="auto" w:frame="1"/>
        </w:rPr>
        <w:t>l linked to the main priority they fill in a self-evaluation form to identify what is working well and what needs more focus</w:t>
      </w:r>
      <w:r w:rsidR="00421DE0">
        <w:rPr>
          <w:rFonts w:ascii="Arial" w:hAnsi="Arial" w:cs="Arial"/>
          <w:color w:val="000000" w:themeColor="text1"/>
          <w:sz w:val="22"/>
          <w:szCs w:val="22"/>
          <w:bdr w:val="none" w:sz="0" w:space="0" w:color="auto" w:frame="1"/>
        </w:rPr>
        <w:t>. This is achieved by t</w:t>
      </w:r>
      <w:r>
        <w:rPr>
          <w:rFonts w:ascii="Arial" w:hAnsi="Arial" w:cs="Arial"/>
          <w:color w:val="000000" w:themeColor="text1"/>
          <w:sz w:val="22"/>
          <w:szCs w:val="22"/>
          <w:bdr w:val="none" w:sz="0" w:space="0" w:color="auto" w:frame="1"/>
        </w:rPr>
        <w:t xml:space="preserve">he teachers </w:t>
      </w:r>
      <w:r w:rsidR="00421DE0">
        <w:rPr>
          <w:rFonts w:ascii="Arial" w:hAnsi="Arial" w:cs="Arial"/>
          <w:color w:val="000000" w:themeColor="text1"/>
          <w:sz w:val="22"/>
          <w:szCs w:val="22"/>
          <w:bdr w:val="none" w:sz="0" w:space="0" w:color="auto" w:frame="1"/>
        </w:rPr>
        <w:t xml:space="preserve">gathering as much information as possible from as many places as possible to check the progress of the SDP priorities. This is done by the teachers </w:t>
      </w:r>
      <w:r>
        <w:rPr>
          <w:rFonts w:ascii="Arial" w:hAnsi="Arial" w:cs="Arial"/>
          <w:color w:val="000000" w:themeColor="text1"/>
          <w:sz w:val="22"/>
          <w:szCs w:val="22"/>
          <w:bdr w:val="none" w:sz="0" w:space="0" w:color="auto" w:frame="1"/>
        </w:rPr>
        <w:t>observ</w:t>
      </w:r>
      <w:r w:rsidR="00421DE0">
        <w:rPr>
          <w:rFonts w:ascii="Arial" w:hAnsi="Arial" w:cs="Arial"/>
          <w:color w:val="000000" w:themeColor="text1"/>
          <w:sz w:val="22"/>
          <w:szCs w:val="22"/>
          <w:bdr w:val="none" w:sz="0" w:space="0" w:color="auto" w:frame="1"/>
        </w:rPr>
        <w:t xml:space="preserve">ing </w:t>
      </w:r>
      <w:r>
        <w:rPr>
          <w:rFonts w:ascii="Arial" w:hAnsi="Arial" w:cs="Arial"/>
          <w:color w:val="000000" w:themeColor="text1"/>
          <w:sz w:val="22"/>
          <w:szCs w:val="22"/>
          <w:bdr w:val="none" w:sz="0" w:space="0" w:color="auto" w:frame="1"/>
        </w:rPr>
        <w:t>each other</w:t>
      </w:r>
      <w:r w:rsidR="00421DE0">
        <w:rPr>
          <w:rFonts w:ascii="Arial" w:hAnsi="Arial" w:cs="Arial"/>
          <w:color w:val="000000" w:themeColor="text1"/>
          <w:sz w:val="22"/>
          <w:szCs w:val="22"/>
          <w:bdr w:val="none" w:sz="0" w:space="0" w:color="auto" w:frame="1"/>
        </w:rPr>
        <w:t xml:space="preserve"> every term, scrutinize pupils’ books termly during staff meetings, children completing tests and looking at lesson plans</w:t>
      </w:r>
      <w:r w:rsidR="00C826AB">
        <w:rPr>
          <w:rFonts w:ascii="Arial" w:hAnsi="Arial" w:cs="Arial"/>
          <w:color w:val="000000" w:themeColor="text1"/>
          <w:sz w:val="22"/>
          <w:szCs w:val="22"/>
          <w:bdr w:val="none" w:sz="0" w:space="0" w:color="auto" w:frame="1"/>
        </w:rPr>
        <w:t xml:space="preserve"> (School X, 2024).</w:t>
      </w:r>
    </w:p>
    <w:p w14:paraId="0E312C26" w14:textId="2A47F402" w:rsidR="00C826AB" w:rsidRDefault="00C826AB" w:rsidP="00833277">
      <w:pPr>
        <w:spacing w:line="360" w:lineRule="auto"/>
        <w:jc w:val="both"/>
        <w:textAlignment w:val="baseline"/>
        <w:rPr>
          <w:rFonts w:ascii="Arial" w:hAnsi="Arial" w:cs="Arial"/>
          <w:color w:val="000000" w:themeColor="text1"/>
          <w:sz w:val="22"/>
          <w:szCs w:val="22"/>
          <w:bdr w:val="none" w:sz="0" w:space="0" w:color="auto" w:frame="1"/>
        </w:rPr>
      </w:pPr>
      <w:r>
        <w:rPr>
          <w:rFonts w:ascii="Arial" w:hAnsi="Arial" w:cs="Arial"/>
          <w:color w:val="000000" w:themeColor="text1"/>
          <w:sz w:val="22"/>
          <w:szCs w:val="22"/>
          <w:bdr w:val="none" w:sz="0" w:space="0" w:color="auto" w:frame="1"/>
        </w:rPr>
        <w:t>This is a completed all year round on a continuous cycle, ensuring there are opportunities to audit these areas, rather than wait until the end of each year when changes are too late to introduce. Welsh Government (2016) mentions the importance of measuring impact and that it should be completed within a planning cycle. Once met, the planning process happens over again and again when new priorities are identified.</w:t>
      </w:r>
    </w:p>
    <w:p w14:paraId="707A16F9" w14:textId="59D4090F" w:rsidR="0070097D" w:rsidRPr="00C826AB" w:rsidRDefault="0070097D" w:rsidP="00C826AB">
      <w:pPr>
        <w:spacing w:line="360" w:lineRule="auto"/>
        <w:textAlignment w:val="baseline"/>
        <w:rPr>
          <w:rFonts w:ascii="Aptos" w:eastAsia="Times New Roman" w:hAnsi="Aptos" w:cs="Times New Roman"/>
          <w:color w:val="BF8F00" w:themeColor="accent4" w:themeShade="BF"/>
          <w:kern w:val="0"/>
          <w:sz w:val="22"/>
          <w:szCs w:val="22"/>
          <w:lang w:eastAsia="en-GB"/>
          <w14:ligatures w14:val="none"/>
        </w:rPr>
      </w:pPr>
    </w:p>
    <w:p w14:paraId="19443D81" w14:textId="5343BE40" w:rsidR="00484F99" w:rsidRPr="00101111" w:rsidRDefault="0070097D" w:rsidP="00101111">
      <w:pPr>
        <w:pStyle w:val="Heading1"/>
        <w:numPr>
          <w:ilvl w:val="0"/>
          <w:numId w:val="4"/>
        </w:numPr>
        <w:spacing w:line="360" w:lineRule="auto"/>
        <w:rPr>
          <w:rFonts w:ascii="Arial" w:hAnsi="Arial" w:cs="Arial"/>
          <w:lang w:val="en-US"/>
        </w:rPr>
      </w:pPr>
      <w:bookmarkStart w:id="12" w:name="_Toc160478860"/>
      <w:r w:rsidRPr="00101111">
        <w:rPr>
          <w:rFonts w:ascii="Arial" w:hAnsi="Arial" w:cs="Arial"/>
          <w:lang w:val="en-US"/>
        </w:rPr>
        <w:lastRenderedPageBreak/>
        <w:t>Reflection and evaluation</w:t>
      </w:r>
      <w:bookmarkEnd w:id="12"/>
    </w:p>
    <w:p w14:paraId="0BE28E5D" w14:textId="48CA7055" w:rsidR="007F3372" w:rsidRPr="00101111" w:rsidRDefault="00BB58D6" w:rsidP="00101111">
      <w:pPr>
        <w:spacing w:line="360" w:lineRule="auto"/>
        <w:jc w:val="both"/>
        <w:rPr>
          <w:rFonts w:ascii="Arial" w:hAnsi="Arial" w:cs="Arial"/>
          <w:color w:val="000000" w:themeColor="text1"/>
          <w:sz w:val="22"/>
          <w:szCs w:val="22"/>
          <w:lang w:val="en-US"/>
        </w:rPr>
      </w:pPr>
      <w:r w:rsidRPr="00101111">
        <w:rPr>
          <w:rFonts w:ascii="Arial" w:hAnsi="Arial" w:cs="Arial"/>
          <w:color w:val="000000" w:themeColor="text1"/>
          <w:sz w:val="22"/>
          <w:szCs w:val="22"/>
          <w:lang w:val="en-US"/>
        </w:rPr>
        <w:t>In reflect</w:t>
      </w:r>
      <w:r w:rsidR="001C6548" w:rsidRPr="00101111">
        <w:rPr>
          <w:rFonts w:ascii="Arial" w:hAnsi="Arial" w:cs="Arial"/>
          <w:color w:val="000000" w:themeColor="text1"/>
          <w:sz w:val="22"/>
          <w:szCs w:val="22"/>
          <w:lang w:val="en-US"/>
        </w:rPr>
        <w:t xml:space="preserve">ing </w:t>
      </w:r>
      <w:r w:rsidRPr="00101111">
        <w:rPr>
          <w:rFonts w:ascii="Arial" w:hAnsi="Arial" w:cs="Arial"/>
          <w:color w:val="000000" w:themeColor="text1"/>
          <w:sz w:val="22"/>
          <w:szCs w:val="22"/>
          <w:lang w:val="en-US"/>
        </w:rPr>
        <w:t>and evaluating the chosen</w:t>
      </w:r>
      <w:r w:rsidR="00402C03" w:rsidRPr="00101111">
        <w:rPr>
          <w:rFonts w:ascii="Arial" w:hAnsi="Arial" w:cs="Arial"/>
          <w:color w:val="000000" w:themeColor="text1"/>
          <w:sz w:val="22"/>
          <w:szCs w:val="22"/>
          <w:lang w:val="en-US"/>
        </w:rPr>
        <w:t xml:space="preserve"> priority</w:t>
      </w:r>
      <w:r w:rsidR="00004C6A" w:rsidRPr="00101111">
        <w:rPr>
          <w:rFonts w:ascii="Arial" w:hAnsi="Arial" w:cs="Arial"/>
          <w:color w:val="000000" w:themeColor="text1"/>
          <w:sz w:val="22"/>
          <w:szCs w:val="22"/>
          <w:lang w:val="en-US"/>
        </w:rPr>
        <w:t xml:space="preserve"> school X has implemented many strategies to help and support pupils to write more extensively and independently with a focus on </w:t>
      </w:r>
      <w:proofErr w:type="spellStart"/>
      <w:r w:rsidR="00004C6A" w:rsidRPr="00101111">
        <w:rPr>
          <w:rFonts w:ascii="Arial" w:hAnsi="Arial" w:cs="Arial"/>
          <w:color w:val="000000" w:themeColor="text1"/>
          <w:sz w:val="22"/>
          <w:szCs w:val="22"/>
          <w:lang w:val="en-US"/>
        </w:rPr>
        <w:t>SPaGH</w:t>
      </w:r>
      <w:proofErr w:type="spellEnd"/>
      <w:r w:rsidR="00004C6A" w:rsidRPr="00101111">
        <w:rPr>
          <w:rFonts w:ascii="Arial" w:hAnsi="Arial" w:cs="Arial"/>
          <w:color w:val="000000" w:themeColor="text1"/>
          <w:sz w:val="22"/>
          <w:szCs w:val="22"/>
          <w:lang w:val="en-US"/>
        </w:rPr>
        <w:t>.</w:t>
      </w:r>
    </w:p>
    <w:p w14:paraId="4373EB12" w14:textId="77777777" w:rsidR="00BE2EAD" w:rsidRDefault="00BE2EAD" w:rsidP="007D7325">
      <w:pPr>
        <w:spacing w:line="360" w:lineRule="auto"/>
        <w:jc w:val="both"/>
        <w:rPr>
          <w:rFonts w:ascii="Arial" w:hAnsi="Arial" w:cs="Arial"/>
          <w:color w:val="000000" w:themeColor="text1"/>
          <w:sz w:val="22"/>
          <w:szCs w:val="22"/>
          <w:lang w:val="en-US"/>
        </w:rPr>
      </w:pPr>
    </w:p>
    <w:p w14:paraId="692FE3B3" w14:textId="6C7C1708" w:rsidR="008D5861" w:rsidRDefault="00301724" w:rsidP="008D5861">
      <w:pPr>
        <w:spacing w:line="360" w:lineRule="auto"/>
        <w:jc w:val="both"/>
        <w:rPr>
          <w:rFonts w:ascii="Arial" w:hAnsi="Arial" w:cs="Arial"/>
          <w:color w:val="000000" w:themeColor="text1"/>
          <w:sz w:val="22"/>
          <w:szCs w:val="22"/>
          <w:lang w:val="en-US"/>
        </w:rPr>
      </w:pPr>
      <w:r>
        <w:rPr>
          <w:rFonts w:ascii="Arial" w:hAnsi="Arial" w:cs="Arial"/>
          <w:color w:val="000000" w:themeColor="text1"/>
          <w:sz w:val="22"/>
          <w:szCs w:val="22"/>
          <w:lang w:val="en-US"/>
        </w:rPr>
        <w:t>The main focus to support pupils within this area of learning has been to introduce Free Write Friday. During free-write Friday lesson</w:t>
      </w:r>
      <w:r w:rsidR="00844F29">
        <w:rPr>
          <w:rFonts w:ascii="Arial" w:hAnsi="Arial" w:cs="Arial"/>
          <w:color w:val="000000" w:themeColor="text1"/>
          <w:sz w:val="22"/>
          <w:szCs w:val="22"/>
          <w:lang w:val="en-US"/>
        </w:rPr>
        <w:t>s</w:t>
      </w:r>
      <w:r>
        <w:rPr>
          <w:rFonts w:ascii="Arial" w:hAnsi="Arial" w:cs="Arial"/>
          <w:color w:val="000000" w:themeColor="text1"/>
          <w:sz w:val="22"/>
          <w:szCs w:val="22"/>
          <w:lang w:val="en-US"/>
        </w:rPr>
        <w:t xml:space="preserve"> </w:t>
      </w:r>
      <w:r w:rsidR="00615832">
        <w:rPr>
          <w:rFonts w:ascii="Arial" w:hAnsi="Arial" w:cs="Arial"/>
          <w:color w:val="000000" w:themeColor="text1"/>
          <w:sz w:val="22"/>
          <w:szCs w:val="22"/>
          <w:lang w:val="en-US"/>
        </w:rPr>
        <w:t xml:space="preserve">pupils are given a </w:t>
      </w:r>
      <w:r w:rsidR="008D5861">
        <w:rPr>
          <w:rFonts w:ascii="Arial" w:hAnsi="Arial" w:cs="Arial"/>
          <w:color w:val="000000" w:themeColor="text1"/>
          <w:sz w:val="22"/>
          <w:szCs w:val="22"/>
          <w:lang w:val="en-US"/>
        </w:rPr>
        <w:t>sentence starter or picture. The children create a piece of writing based on what they can see or follow on from the sentence starter that is given to them, this is an opportunity for pupils to create a short piece of writing independently and creatively. The benefit of this style of writing is that no stories are the same, every story is different depending on where the child’s imagination takes them.</w:t>
      </w:r>
    </w:p>
    <w:p w14:paraId="7876309E" w14:textId="143138D3" w:rsidR="005A3D37" w:rsidRDefault="00002979" w:rsidP="00FC44DB">
      <w:pPr>
        <w:spacing w:line="360" w:lineRule="auto"/>
        <w:jc w:val="both"/>
        <w:rPr>
          <w:rFonts w:ascii="Arial" w:hAnsi="Arial" w:cs="Arial"/>
          <w:sz w:val="22"/>
          <w:szCs w:val="22"/>
        </w:rPr>
      </w:pPr>
      <w:r>
        <w:rPr>
          <w:rFonts w:ascii="Arial" w:hAnsi="Arial" w:cs="Arial"/>
          <w:color w:val="000000" w:themeColor="text1"/>
          <w:sz w:val="22"/>
          <w:szCs w:val="22"/>
          <w:lang w:val="en-US"/>
        </w:rPr>
        <w:t>However, it was observed that certain children found it difficult with writing independently and creatively during free write lessons</w:t>
      </w:r>
      <w:r w:rsidR="008D5861">
        <w:rPr>
          <w:rFonts w:ascii="Arial" w:hAnsi="Arial" w:cs="Arial"/>
          <w:color w:val="000000" w:themeColor="text1"/>
          <w:sz w:val="22"/>
          <w:szCs w:val="22"/>
          <w:lang w:val="en-US"/>
        </w:rPr>
        <w:t xml:space="preserve">. </w:t>
      </w:r>
      <w:r w:rsidR="008D5861" w:rsidRPr="00924055">
        <w:rPr>
          <w:rFonts w:ascii="Arial" w:hAnsi="Arial" w:cs="Arial"/>
          <w:sz w:val="22"/>
          <w:szCs w:val="22"/>
        </w:rPr>
        <w:t xml:space="preserve">McCutchen (2006, cited in, </w:t>
      </w:r>
      <w:r w:rsidR="008D5861" w:rsidRPr="00924055">
        <w:rPr>
          <w:rFonts w:ascii="Arial" w:hAnsi="Arial" w:cs="Arial"/>
          <w:color w:val="000000"/>
          <w:sz w:val="22"/>
          <w:szCs w:val="22"/>
        </w:rPr>
        <w:t>Dunn &amp; Finley, 2010)</w:t>
      </w:r>
      <w:r w:rsidR="008D5861">
        <w:rPr>
          <w:rFonts w:ascii="Arial" w:hAnsi="Arial" w:cs="Arial"/>
          <w:sz w:val="22"/>
          <w:szCs w:val="22"/>
        </w:rPr>
        <w:t xml:space="preserve"> </w:t>
      </w:r>
      <w:r w:rsidR="008D5861" w:rsidRPr="00912602">
        <w:rPr>
          <w:rFonts w:ascii="Arial" w:hAnsi="Arial" w:cs="Arial"/>
          <w:sz w:val="22"/>
          <w:szCs w:val="22"/>
        </w:rPr>
        <w:t xml:space="preserve">mentions that when children struggle with writing, most often or not they experience difficultly </w:t>
      </w:r>
      <w:r w:rsidR="008D5861">
        <w:rPr>
          <w:rFonts w:ascii="Arial" w:hAnsi="Arial" w:cs="Arial"/>
          <w:sz w:val="22"/>
          <w:szCs w:val="22"/>
        </w:rPr>
        <w:t xml:space="preserve">in </w:t>
      </w:r>
      <w:r w:rsidR="008D5861" w:rsidRPr="00912602">
        <w:rPr>
          <w:rFonts w:ascii="Arial" w:hAnsi="Arial" w:cs="Arial"/>
          <w:sz w:val="22"/>
          <w:szCs w:val="22"/>
        </w:rPr>
        <w:t>planning a story</w:t>
      </w:r>
      <w:r w:rsidR="00A776BB">
        <w:rPr>
          <w:rFonts w:ascii="Arial" w:hAnsi="Arial" w:cs="Arial"/>
          <w:sz w:val="22"/>
          <w:szCs w:val="22"/>
        </w:rPr>
        <w:t xml:space="preserve">. This </w:t>
      </w:r>
      <w:r w:rsidR="0086412D">
        <w:rPr>
          <w:rFonts w:ascii="Arial" w:hAnsi="Arial" w:cs="Arial"/>
          <w:sz w:val="22"/>
          <w:szCs w:val="22"/>
        </w:rPr>
        <w:t>may b</w:t>
      </w:r>
      <w:r w:rsidR="00A776BB">
        <w:rPr>
          <w:rFonts w:ascii="Arial" w:hAnsi="Arial" w:cs="Arial"/>
          <w:sz w:val="22"/>
          <w:szCs w:val="22"/>
        </w:rPr>
        <w:t xml:space="preserve">e because children </w:t>
      </w:r>
      <w:r w:rsidR="0086412D">
        <w:rPr>
          <w:rFonts w:ascii="Arial" w:hAnsi="Arial" w:cs="Arial"/>
          <w:sz w:val="22"/>
          <w:szCs w:val="22"/>
        </w:rPr>
        <w:t xml:space="preserve">can sometimes </w:t>
      </w:r>
      <w:r w:rsidR="00A776BB">
        <w:rPr>
          <w:rFonts w:ascii="Arial" w:hAnsi="Arial" w:cs="Arial"/>
          <w:sz w:val="22"/>
          <w:szCs w:val="22"/>
        </w:rPr>
        <w:t>lack confidence in their writing or have limited access to language which can hinder their ability to write freely.</w:t>
      </w:r>
    </w:p>
    <w:p w14:paraId="4CF65332" w14:textId="290F7819" w:rsidR="00795E4C" w:rsidRDefault="00795E4C" w:rsidP="0070097D">
      <w:pPr>
        <w:spacing w:line="360" w:lineRule="auto"/>
        <w:jc w:val="both"/>
        <w:rPr>
          <w:rFonts w:ascii="Arial" w:hAnsi="Arial" w:cs="Arial"/>
          <w:color w:val="000000" w:themeColor="text1"/>
          <w:sz w:val="22"/>
          <w:szCs w:val="22"/>
          <w:lang w:val="en-US"/>
        </w:rPr>
      </w:pPr>
    </w:p>
    <w:p w14:paraId="7446AAF8" w14:textId="3614CA3C" w:rsidR="0035789F" w:rsidRDefault="00484F99" w:rsidP="0070097D">
      <w:pPr>
        <w:spacing w:line="360" w:lineRule="auto"/>
        <w:jc w:val="both"/>
        <w:rPr>
          <w:rFonts w:ascii="Arial" w:hAnsi="Arial" w:cs="Arial"/>
          <w:color w:val="000000" w:themeColor="text1"/>
          <w:sz w:val="22"/>
          <w:szCs w:val="22"/>
          <w:lang w:val="en-US"/>
        </w:rPr>
      </w:pPr>
      <w:r>
        <w:rPr>
          <w:rFonts w:ascii="Arial" w:hAnsi="Arial" w:cs="Arial"/>
          <w:color w:val="000000" w:themeColor="text1"/>
          <w:sz w:val="22"/>
          <w:szCs w:val="22"/>
          <w:lang w:val="en-US"/>
        </w:rPr>
        <w:t xml:space="preserve">Another strategy that </w:t>
      </w:r>
      <w:r w:rsidR="00013AC4">
        <w:rPr>
          <w:rFonts w:ascii="Arial" w:hAnsi="Arial" w:cs="Arial"/>
          <w:color w:val="000000" w:themeColor="text1"/>
          <w:sz w:val="22"/>
          <w:szCs w:val="22"/>
          <w:lang w:val="en-US"/>
        </w:rPr>
        <w:t>S</w:t>
      </w:r>
      <w:r>
        <w:rPr>
          <w:rFonts w:ascii="Arial" w:hAnsi="Arial" w:cs="Arial"/>
          <w:color w:val="000000" w:themeColor="text1"/>
          <w:sz w:val="22"/>
          <w:szCs w:val="22"/>
          <w:lang w:val="en-US"/>
        </w:rPr>
        <w:t xml:space="preserve">chool X has introduced into their daily routine </w:t>
      </w:r>
      <w:r w:rsidR="00AA72A4">
        <w:rPr>
          <w:rFonts w:ascii="Arial" w:hAnsi="Arial" w:cs="Arial"/>
          <w:color w:val="000000" w:themeColor="text1"/>
          <w:sz w:val="22"/>
          <w:szCs w:val="22"/>
          <w:lang w:val="en-US"/>
        </w:rPr>
        <w:t xml:space="preserve">to support with </w:t>
      </w:r>
      <w:r w:rsidR="0035789F">
        <w:rPr>
          <w:rFonts w:ascii="Arial" w:hAnsi="Arial" w:cs="Arial"/>
          <w:color w:val="000000" w:themeColor="text1"/>
          <w:sz w:val="22"/>
          <w:szCs w:val="22"/>
          <w:lang w:val="en-US"/>
        </w:rPr>
        <w:t xml:space="preserve">writing is </w:t>
      </w:r>
      <w:r>
        <w:rPr>
          <w:rFonts w:ascii="Arial" w:hAnsi="Arial" w:cs="Arial"/>
          <w:color w:val="000000" w:themeColor="text1"/>
          <w:sz w:val="22"/>
          <w:szCs w:val="22"/>
          <w:lang w:val="en-US"/>
        </w:rPr>
        <w:t>reading</w:t>
      </w:r>
      <w:r w:rsidR="00AA72A4">
        <w:rPr>
          <w:rFonts w:ascii="Arial" w:hAnsi="Arial" w:cs="Arial"/>
          <w:color w:val="000000" w:themeColor="text1"/>
          <w:sz w:val="22"/>
          <w:szCs w:val="22"/>
          <w:lang w:val="en-US"/>
        </w:rPr>
        <w:t xml:space="preserve"> every morning</w:t>
      </w:r>
      <w:r>
        <w:rPr>
          <w:rFonts w:ascii="Arial" w:hAnsi="Arial" w:cs="Arial"/>
          <w:color w:val="000000" w:themeColor="text1"/>
          <w:sz w:val="22"/>
          <w:szCs w:val="22"/>
          <w:lang w:val="en-US"/>
        </w:rPr>
        <w:t>. When pupils arrive at school, they have the opportunity to read for 15-20 minutes before learning commences. This gives the pupils an opportunity to settle down</w:t>
      </w:r>
      <w:r w:rsidR="00C4048D">
        <w:rPr>
          <w:rFonts w:ascii="Arial" w:hAnsi="Arial" w:cs="Arial"/>
          <w:color w:val="000000" w:themeColor="text1"/>
          <w:sz w:val="22"/>
          <w:szCs w:val="22"/>
          <w:lang w:val="en-US"/>
        </w:rPr>
        <w:t xml:space="preserve"> and </w:t>
      </w:r>
      <w:r>
        <w:rPr>
          <w:rFonts w:ascii="Arial" w:hAnsi="Arial" w:cs="Arial"/>
          <w:color w:val="000000" w:themeColor="text1"/>
          <w:sz w:val="22"/>
          <w:szCs w:val="22"/>
          <w:lang w:val="en-US"/>
        </w:rPr>
        <w:t>calm</w:t>
      </w:r>
      <w:r w:rsidR="009B5C92">
        <w:rPr>
          <w:rFonts w:ascii="Arial" w:hAnsi="Arial" w:cs="Arial"/>
          <w:color w:val="000000" w:themeColor="text1"/>
          <w:sz w:val="22"/>
          <w:szCs w:val="22"/>
          <w:lang w:val="en-US"/>
        </w:rPr>
        <w:t xml:space="preserve"> </w:t>
      </w:r>
      <w:r w:rsidR="00C4048D">
        <w:rPr>
          <w:rFonts w:ascii="Arial" w:hAnsi="Arial" w:cs="Arial"/>
          <w:color w:val="000000" w:themeColor="text1"/>
          <w:sz w:val="22"/>
          <w:szCs w:val="22"/>
          <w:lang w:val="en-US"/>
        </w:rPr>
        <w:t xml:space="preserve">before </w:t>
      </w:r>
      <w:r w:rsidR="009B5C92">
        <w:rPr>
          <w:rFonts w:ascii="Arial" w:hAnsi="Arial" w:cs="Arial"/>
          <w:color w:val="000000" w:themeColor="text1"/>
          <w:sz w:val="22"/>
          <w:szCs w:val="22"/>
          <w:lang w:val="en-US"/>
        </w:rPr>
        <w:t>they take part in learning activities</w:t>
      </w:r>
      <w:r w:rsidR="00BE1640">
        <w:rPr>
          <w:rFonts w:ascii="Arial" w:hAnsi="Arial" w:cs="Arial"/>
          <w:color w:val="000000" w:themeColor="text1"/>
          <w:sz w:val="22"/>
          <w:szCs w:val="22"/>
          <w:lang w:val="en-US"/>
        </w:rPr>
        <w:t xml:space="preserve">. </w:t>
      </w:r>
      <w:r w:rsidR="00EA6081">
        <w:rPr>
          <w:rFonts w:ascii="Arial" w:hAnsi="Arial" w:cs="Arial"/>
          <w:color w:val="000000" w:themeColor="text1"/>
          <w:sz w:val="22"/>
          <w:szCs w:val="22"/>
          <w:lang w:val="en-US"/>
        </w:rPr>
        <w:t xml:space="preserve">According to </w:t>
      </w:r>
      <w:r w:rsidR="00AA72A4">
        <w:rPr>
          <w:rFonts w:ascii="Arial" w:hAnsi="Arial" w:cs="Arial"/>
          <w:color w:val="000000" w:themeColor="text1"/>
          <w:sz w:val="22"/>
          <w:szCs w:val="22"/>
          <w:lang w:val="en-US"/>
        </w:rPr>
        <w:t xml:space="preserve">School House (no date) </w:t>
      </w:r>
      <w:r w:rsidR="009B5C92">
        <w:rPr>
          <w:rFonts w:ascii="Arial" w:hAnsi="Arial" w:cs="Arial"/>
          <w:color w:val="000000" w:themeColor="text1"/>
          <w:sz w:val="22"/>
          <w:szCs w:val="22"/>
          <w:lang w:val="en-US"/>
        </w:rPr>
        <w:t>and</w:t>
      </w:r>
      <w:r w:rsidR="0035789F">
        <w:rPr>
          <w:rFonts w:ascii="Arial" w:hAnsi="Arial" w:cs="Arial"/>
          <w:color w:val="000000" w:themeColor="text1"/>
          <w:sz w:val="22"/>
          <w:szCs w:val="22"/>
          <w:lang w:val="en-US"/>
        </w:rPr>
        <w:t xml:space="preserve"> St Peter’s (2023) reading is extremely beneficial for children’s development as it enh</w:t>
      </w:r>
      <w:r w:rsidR="00013AC4">
        <w:rPr>
          <w:rFonts w:ascii="Arial" w:hAnsi="Arial" w:cs="Arial"/>
          <w:color w:val="000000" w:themeColor="text1"/>
          <w:sz w:val="22"/>
          <w:szCs w:val="22"/>
          <w:lang w:val="en-US"/>
        </w:rPr>
        <w:t xml:space="preserve">ances and develops many skills such as </w:t>
      </w:r>
      <w:r w:rsidR="00833277">
        <w:rPr>
          <w:rFonts w:ascii="Arial" w:hAnsi="Arial" w:cs="Arial"/>
          <w:color w:val="000000" w:themeColor="text1"/>
          <w:sz w:val="22"/>
          <w:szCs w:val="22"/>
          <w:lang w:val="en-US"/>
        </w:rPr>
        <w:t xml:space="preserve">improving language and literacy skills, </w:t>
      </w:r>
      <w:r w:rsidR="00013AC4">
        <w:rPr>
          <w:rFonts w:ascii="Arial" w:hAnsi="Arial" w:cs="Arial"/>
          <w:color w:val="000000" w:themeColor="text1"/>
          <w:sz w:val="22"/>
          <w:szCs w:val="22"/>
          <w:lang w:val="en-US"/>
        </w:rPr>
        <w:t>increasing children’s vocabulary</w:t>
      </w:r>
      <w:r w:rsidR="00833277">
        <w:rPr>
          <w:rFonts w:ascii="Arial" w:hAnsi="Arial" w:cs="Arial"/>
          <w:color w:val="000000" w:themeColor="text1"/>
          <w:sz w:val="22"/>
          <w:szCs w:val="22"/>
          <w:lang w:val="en-US"/>
        </w:rPr>
        <w:t>, improves children’s memory and exposes them to new ideas which sparks creativity.</w:t>
      </w:r>
    </w:p>
    <w:p w14:paraId="49C855BB" w14:textId="77777777" w:rsidR="0035789F" w:rsidRDefault="0035789F" w:rsidP="0070097D">
      <w:pPr>
        <w:spacing w:line="360" w:lineRule="auto"/>
        <w:jc w:val="both"/>
        <w:rPr>
          <w:rFonts w:ascii="Arial" w:hAnsi="Arial" w:cs="Arial"/>
          <w:color w:val="000000" w:themeColor="text1"/>
          <w:sz w:val="22"/>
          <w:szCs w:val="22"/>
          <w:lang w:val="en-US"/>
        </w:rPr>
      </w:pPr>
    </w:p>
    <w:p w14:paraId="1E2AFEC9" w14:textId="77777777" w:rsidR="00101111" w:rsidRDefault="00013AC4" w:rsidP="00833277">
      <w:pPr>
        <w:spacing w:line="360" w:lineRule="auto"/>
        <w:jc w:val="both"/>
        <w:rPr>
          <w:rFonts w:ascii="Arial" w:hAnsi="Arial" w:cs="Arial"/>
          <w:color w:val="000000" w:themeColor="text1"/>
          <w:sz w:val="22"/>
          <w:szCs w:val="22"/>
          <w:lang w:val="en-US"/>
        </w:rPr>
      </w:pPr>
      <w:r>
        <w:rPr>
          <w:rFonts w:ascii="Arial" w:hAnsi="Arial" w:cs="Arial"/>
          <w:color w:val="000000" w:themeColor="text1"/>
          <w:sz w:val="22"/>
          <w:szCs w:val="22"/>
          <w:lang w:val="en-US"/>
        </w:rPr>
        <w:t>One suggestion that could be made for school X to improve writing throughout the schools could be to introduce spelling tests once a week, spelling new words can and will broaden children’s vocabulary</w:t>
      </w:r>
      <w:r w:rsidR="009D5596">
        <w:rPr>
          <w:rFonts w:ascii="Arial" w:hAnsi="Arial" w:cs="Arial"/>
          <w:color w:val="000000" w:themeColor="text1"/>
          <w:sz w:val="22"/>
          <w:szCs w:val="22"/>
          <w:lang w:val="en-US"/>
        </w:rPr>
        <w:t xml:space="preserve">. However, </w:t>
      </w:r>
      <w:r w:rsidR="00C4048D">
        <w:rPr>
          <w:rFonts w:ascii="Arial" w:hAnsi="Arial" w:cs="Arial"/>
          <w:color w:val="000000" w:themeColor="text1"/>
          <w:sz w:val="22"/>
          <w:szCs w:val="22"/>
          <w:lang w:val="en-US"/>
        </w:rPr>
        <w:t xml:space="preserve">according to </w:t>
      </w:r>
      <w:r w:rsidR="009D5596">
        <w:rPr>
          <w:rFonts w:ascii="Arial" w:hAnsi="Arial" w:cs="Arial"/>
          <w:color w:val="000000" w:themeColor="text1"/>
          <w:sz w:val="22"/>
          <w:szCs w:val="22"/>
          <w:lang w:val="en-US"/>
        </w:rPr>
        <w:t>Passmore (2018</w:t>
      </w:r>
      <w:r w:rsidR="00C4048D">
        <w:rPr>
          <w:rFonts w:ascii="Arial" w:hAnsi="Arial" w:cs="Arial"/>
          <w:color w:val="000000" w:themeColor="text1"/>
          <w:sz w:val="22"/>
          <w:szCs w:val="22"/>
          <w:lang w:val="en-US"/>
        </w:rPr>
        <w:t xml:space="preserve">) there seems to be some discussion around spelling whether it is effective or not. Susan Jones (no date, cited in Teaching times, </w:t>
      </w:r>
      <w:r w:rsidR="0005004A">
        <w:rPr>
          <w:rFonts w:ascii="Arial" w:hAnsi="Arial" w:cs="Arial"/>
          <w:color w:val="000000" w:themeColor="text1"/>
          <w:sz w:val="22"/>
          <w:szCs w:val="22"/>
          <w:lang w:val="en-US"/>
        </w:rPr>
        <w:t>2018</w:t>
      </w:r>
      <w:r w:rsidR="00C4048D">
        <w:rPr>
          <w:rFonts w:ascii="Arial" w:hAnsi="Arial" w:cs="Arial"/>
          <w:color w:val="000000" w:themeColor="text1"/>
          <w:sz w:val="22"/>
          <w:szCs w:val="22"/>
          <w:lang w:val="en-US"/>
        </w:rPr>
        <w:t>) believes that spelling is essential to everyday lif</w:t>
      </w:r>
      <w:r w:rsidR="001B5B09">
        <w:rPr>
          <w:rFonts w:ascii="Arial" w:hAnsi="Arial" w:cs="Arial"/>
          <w:color w:val="000000" w:themeColor="text1"/>
          <w:sz w:val="22"/>
          <w:szCs w:val="22"/>
          <w:lang w:val="en-US"/>
        </w:rPr>
        <w:t>e. Be</w:t>
      </w:r>
      <w:r w:rsidR="00C4048D">
        <w:rPr>
          <w:rFonts w:ascii="Arial" w:hAnsi="Arial" w:cs="Arial"/>
          <w:color w:val="000000" w:themeColor="text1"/>
          <w:sz w:val="22"/>
          <w:szCs w:val="22"/>
          <w:lang w:val="en-US"/>
        </w:rPr>
        <w:t xml:space="preserve">ing able to spell </w:t>
      </w:r>
      <w:r w:rsidR="001B5B09">
        <w:rPr>
          <w:rFonts w:ascii="Arial" w:hAnsi="Arial" w:cs="Arial"/>
          <w:color w:val="000000" w:themeColor="text1"/>
          <w:sz w:val="22"/>
          <w:szCs w:val="22"/>
          <w:lang w:val="en-US"/>
        </w:rPr>
        <w:t>is important in children’s learning and develops their language and literacy skills. Giving children the opportunity to spell from a young age helps children become confident in their reading and writing. Being able to spell correctly children become confident in communicating their thoughts and feelings.</w:t>
      </w:r>
    </w:p>
    <w:p w14:paraId="455523F8" w14:textId="77777777" w:rsidR="00101111" w:rsidRDefault="00101111" w:rsidP="00833277">
      <w:pPr>
        <w:spacing w:line="360" w:lineRule="auto"/>
        <w:jc w:val="both"/>
        <w:rPr>
          <w:rFonts w:ascii="Arial" w:hAnsi="Arial" w:cs="Arial"/>
          <w:color w:val="000000" w:themeColor="text1"/>
          <w:sz w:val="22"/>
          <w:szCs w:val="22"/>
          <w:lang w:val="en-US"/>
        </w:rPr>
      </w:pPr>
    </w:p>
    <w:p w14:paraId="535753A5" w14:textId="77777777" w:rsidR="00101111" w:rsidRDefault="00101111" w:rsidP="00833277">
      <w:pPr>
        <w:spacing w:line="360" w:lineRule="auto"/>
        <w:jc w:val="both"/>
        <w:rPr>
          <w:rFonts w:ascii="Arial" w:hAnsi="Arial" w:cs="Arial"/>
          <w:color w:val="000000" w:themeColor="text1"/>
          <w:sz w:val="22"/>
          <w:szCs w:val="22"/>
          <w:lang w:val="en-US"/>
        </w:rPr>
      </w:pPr>
    </w:p>
    <w:p w14:paraId="64852DC5" w14:textId="4A504847" w:rsidR="00101111" w:rsidRPr="00101111" w:rsidRDefault="00101111" w:rsidP="00101111">
      <w:pPr>
        <w:pStyle w:val="Heading1"/>
        <w:numPr>
          <w:ilvl w:val="0"/>
          <w:numId w:val="4"/>
        </w:numPr>
        <w:spacing w:line="360" w:lineRule="auto"/>
        <w:rPr>
          <w:rFonts w:ascii="Arial" w:hAnsi="Arial" w:cs="Arial"/>
          <w:sz w:val="28"/>
          <w:szCs w:val="28"/>
          <w:lang w:val="en-US"/>
        </w:rPr>
      </w:pPr>
      <w:bookmarkStart w:id="13" w:name="_Toc160478861"/>
      <w:r w:rsidRPr="00101111">
        <w:rPr>
          <w:rFonts w:ascii="Arial" w:hAnsi="Arial" w:cs="Arial"/>
          <w:sz w:val="28"/>
          <w:szCs w:val="28"/>
          <w:lang w:val="en-US"/>
        </w:rPr>
        <w:lastRenderedPageBreak/>
        <w:t>Conclusion</w:t>
      </w:r>
      <w:bookmarkEnd w:id="13"/>
    </w:p>
    <w:p w14:paraId="2280D751" w14:textId="5830D5C1" w:rsidR="007D7325" w:rsidRPr="00101111" w:rsidRDefault="007D7325" w:rsidP="00101111">
      <w:pPr>
        <w:spacing w:line="360" w:lineRule="auto"/>
        <w:jc w:val="both"/>
        <w:rPr>
          <w:rFonts w:ascii="Arial" w:hAnsi="Arial" w:cs="Arial"/>
          <w:color w:val="000000" w:themeColor="text1"/>
          <w:sz w:val="22"/>
          <w:szCs w:val="22"/>
          <w:lang w:val="en-US"/>
        </w:rPr>
      </w:pPr>
      <w:r w:rsidRPr="00004C6A">
        <w:rPr>
          <w:rFonts w:ascii="Arial" w:hAnsi="Arial" w:cs="Arial"/>
          <w:sz w:val="22"/>
          <w:szCs w:val="22"/>
        </w:rPr>
        <w:t>SDPs are important in every school; it enables practitioners and all stakeholders to become involved in the planning process of setting out main priorities to focus on to improve student achievement in a safe learning environment as well as providing equity for all pupils.</w:t>
      </w:r>
    </w:p>
    <w:p w14:paraId="46D8F027" w14:textId="2DA70E23" w:rsidR="007D7325" w:rsidRDefault="00004C6A" w:rsidP="00101111">
      <w:pPr>
        <w:spacing w:line="360" w:lineRule="auto"/>
        <w:jc w:val="both"/>
        <w:rPr>
          <w:rFonts w:ascii="Arial" w:hAnsi="Arial" w:cs="Arial"/>
          <w:color w:val="000000" w:themeColor="text1"/>
          <w:kern w:val="0"/>
          <w:sz w:val="22"/>
          <w:szCs w:val="22"/>
        </w:rPr>
      </w:pPr>
      <w:r w:rsidRPr="00004C6A">
        <w:rPr>
          <w:rFonts w:ascii="Arial" w:hAnsi="Arial" w:cs="Arial"/>
          <w:color w:val="000000" w:themeColor="text1"/>
          <w:kern w:val="0"/>
          <w:sz w:val="22"/>
          <w:szCs w:val="22"/>
        </w:rPr>
        <w:t>I have discovered that when children participate in writing activities, not only does their spelling and reading skills improve, but also their handwriting. Children feel a sense of joy and accomplishment when they create a well-written piece that is both tidy and tells a good story.</w:t>
      </w:r>
    </w:p>
    <w:p w14:paraId="11E01F4E" w14:textId="77777777" w:rsidR="009974DA" w:rsidRDefault="009974DA" w:rsidP="00833277">
      <w:pPr>
        <w:spacing w:line="360" w:lineRule="auto"/>
        <w:jc w:val="both"/>
        <w:rPr>
          <w:rFonts w:ascii="Arial" w:hAnsi="Arial" w:cs="Arial"/>
          <w:color w:val="000000" w:themeColor="text1"/>
          <w:kern w:val="0"/>
          <w:sz w:val="22"/>
          <w:szCs w:val="22"/>
        </w:rPr>
      </w:pPr>
    </w:p>
    <w:p w14:paraId="5D5C9BFE" w14:textId="75B1928C" w:rsidR="00B91AF1" w:rsidRDefault="00004C6A" w:rsidP="00B91AF1">
      <w:pPr>
        <w:spacing w:line="360" w:lineRule="auto"/>
        <w:jc w:val="both"/>
        <w:rPr>
          <w:rFonts w:ascii="Arial" w:hAnsi="Arial" w:cs="Arial"/>
          <w:color w:val="000000" w:themeColor="text1"/>
          <w:kern w:val="0"/>
          <w:sz w:val="22"/>
          <w:szCs w:val="22"/>
        </w:rPr>
      </w:pPr>
      <w:r>
        <w:rPr>
          <w:rFonts w:ascii="Arial" w:hAnsi="Arial" w:cs="Arial"/>
          <w:color w:val="000000" w:themeColor="text1"/>
          <w:kern w:val="0"/>
          <w:sz w:val="22"/>
          <w:szCs w:val="22"/>
        </w:rPr>
        <w:t>To summarize, I have learnt that it is important to involve all members of staff during the planning process</w:t>
      </w:r>
      <w:r w:rsidR="009974DA">
        <w:rPr>
          <w:rFonts w:ascii="Arial" w:hAnsi="Arial" w:cs="Arial"/>
          <w:color w:val="000000" w:themeColor="text1"/>
          <w:kern w:val="0"/>
          <w:sz w:val="22"/>
          <w:szCs w:val="22"/>
        </w:rPr>
        <w:t xml:space="preserve"> </w:t>
      </w:r>
      <w:r>
        <w:rPr>
          <w:rFonts w:ascii="Arial" w:hAnsi="Arial" w:cs="Arial"/>
          <w:color w:val="000000" w:themeColor="text1"/>
          <w:kern w:val="0"/>
          <w:sz w:val="22"/>
          <w:szCs w:val="22"/>
        </w:rPr>
        <w:t>when identifying new priorities for an SDP.</w:t>
      </w:r>
      <w:r w:rsidR="0004743D">
        <w:rPr>
          <w:rFonts w:ascii="Arial" w:hAnsi="Arial" w:cs="Arial"/>
          <w:color w:val="000000" w:themeColor="text1"/>
          <w:kern w:val="0"/>
          <w:sz w:val="22"/>
          <w:szCs w:val="22"/>
        </w:rPr>
        <w:t xml:space="preserve"> In my future practice I can take forward my knowledge I have learnt </w:t>
      </w:r>
      <w:r w:rsidR="009974DA">
        <w:rPr>
          <w:rFonts w:ascii="Arial" w:hAnsi="Arial" w:cs="Arial"/>
          <w:color w:val="000000" w:themeColor="text1"/>
          <w:kern w:val="0"/>
          <w:sz w:val="22"/>
          <w:szCs w:val="22"/>
        </w:rPr>
        <w:t>about literacy and the importance of raising standards and writing in particular in all settings as Language, Literacy and Communication is a national target for all schools</w:t>
      </w:r>
      <w:r w:rsidR="00814775">
        <w:rPr>
          <w:rFonts w:ascii="Arial" w:hAnsi="Arial" w:cs="Arial"/>
          <w:color w:val="000000" w:themeColor="text1"/>
          <w:kern w:val="0"/>
          <w:sz w:val="22"/>
          <w:szCs w:val="22"/>
        </w:rPr>
        <w:t xml:space="preserve"> recommended by Estyn. Writing is a fundamental part of children’s learning across the curriculum and allows children to </w:t>
      </w:r>
      <w:r w:rsidR="00B701A5">
        <w:rPr>
          <w:rFonts w:ascii="Arial" w:hAnsi="Arial" w:cs="Arial"/>
          <w:color w:val="000000" w:themeColor="text1"/>
          <w:kern w:val="0"/>
          <w:sz w:val="22"/>
          <w:szCs w:val="22"/>
        </w:rPr>
        <w:t>share their thoughts and feelings when given the opportunity to write.</w:t>
      </w:r>
    </w:p>
    <w:p w14:paraId="7074AD44" w14:textId="77777777" w:rsidR="00B91AF1" w:rsidRDefault="00B91AF1" w:rsidP="00B91AF1">
      <w:pPr>
        <w:spacing w:line="360" w:lineRule="auto"/>
        <w:jc w:val="both"/>
        <w:rPr>
          <w:rFonts w:ascii="Arial" w:hAnsi="Arial" w:cs="Arial"/>
          <w:color w:val="000000" w:themeColor="text1"/>
          <w:kern w:val="0"/>
          <w:sz w:val="22"/>
          <w:szCs w:val="22"/>
        </w:rPr>
      </w:pPr>
    </w:p>
    <w:p w14:paraId="4710C118" w14:textId="77777777" w:rsidR="00B91AF1" w:rsidRDefault="00B91AF1" w:rsidP="00B91AF1">
      <w:pPr>
        <w:spacing w:line="360" w:lineRule="auto"/>
        <w:jc w:val="both"/>
        <w:rPr>
          <w:rFonts w:ascii="Arial" w:hAnsi="Arial" w:cs="Arial"/>
          <w:color w:val="000000" w:themeColor="text1"/>
          <w:kern w:val="0"/>
          <w:sz w:val="22"/>
          <w:szCs w:val="22"/>
        </w:rPr>
      </w:pPr>
    </w:p>
    <w:p w14:paraId="0B7E092F" w14:textId="77777777" w:rsidR="00B91AF1" w:rsidRDefault="00B91AF1" w:rsidP="00B91AF1">
      <w:pPr>
        <w:spacing w:line="360" w:lineRule="auto"/>
        <w:jc w:val="both"/>
        <w:rPr>
          <w:rFonts w:ascii="Arial" w:hAnsi="Arial" w:cs="Arial"/>
          <w:color w:val="000000" w:themeColor="text1"/>
          <w:kern w:val="0"/>
          <w:sz w:val="22"/>
          <w:szCs w:val="22"/>
        </w:rPr>
      </w:pPr>
    </w:p>
    <w:p w14:paraId="29F3A032" w14:textId="77777777" w:rsidR="00B91AF1" w:rsidRDefault="00B91AF1" w:rsidP="00B91AF1">
      <w:pPr>
        <w:spacing w:line="360" w:lineRule="auto"/>
        <w:jc w:val="both"/>
        <w:rPr>
          <w:rFonts w:ascii="Arial" w:hAnsi="Arial" w:cs="Arial"/>
          <w:color w:val="000000" w:themeColor="text1"/>
          <w:kern w:val="0"/>
          <w:sz w:val="22"/>
          <w:szCs w:val="22"/>
        </w:rPr>
      </w:pPr>
    </w:p>
    <w:p w14:paraId="2387D46F" w14:textId="77777777" w:rsidR="00B91AF1" w:rsidRPr="00B91AF1" w:rsidRDefault="00B91AF1" w:rsidP="00B91AF1">
      <w:pPr>
        <w:spacing w:line="360" w:lineRule="auto"/>
        <w:jc w:val="both"/>
        <w:rPr>
          <w:rFonts w:ascii="Arial" w:hAnsi="Arial" w:cs="Arial"/>
          <w:color w:val="000000" w:themeColor="text1"/>
          <w:kern w:val="0"/>
          <w:sz w:val="22"/>
          <w:szCs w:val="22"/>
        </w:rPr>
      </w:pPr>
    </w:p>
    <w:p w14:paraId="418EC938" w14:textId="77777777" w:rsidR="00B91AF1" w:rsidRDefault="00B91AF1" w:rsidP="00B91AF1"/>
    <w:p w14:paraId="707816A9" w14:textId="77777777" w:rsidR="00B91AF1" w:rsidRDefault="00B91AF1" w:rsidP="00B91AF1"/>
    <w:p w14:paraId="08DDACDA" w14:textId="77777777" w:rsidR="00B91AF1" w:rsidRPr="00B91AF1" w:rsidRDefault="00B91AF1" w:rsidP="00B91AF1"/>
    <w:p w14:paraId="5EEF027F" w14:textId="77777777" w:rsidR="00B91AF1" w:rsidRDefault="00B91AF1" w:rsidP="00833277">
      <w:pPr>
        <w:pStyle w:val="Heading1"/>
        <w:spacing w:line="360" w:lineRule="auto"/>
        <w:rPr>
          <w:rFonts w:ascii="Arial" w:hAnsi="Arial" w:cs="Arial"/>
          <w:sz w:val="28"/>
          <w:szCs w:val="28"/>
        </w:rPr>
      </w:pPr>
    </w:p>
    <w:p w14:paraId="2E1E8E2F" w14:textId="77777777" w:rsidR="00B91AF1" w:rsidRDefault="00B91AF1" w:rsidP="00833277">
      <w:pPr>
        <w:pStyle w:val="Heading1"/>
        <w:spacing w:line="360" w:lineRule="auto"/>
        <w:rPr>
          <w:rFonts w:ascii="Arial" w:hAnsi="Arial" w:cs="Arial"/>
          <w:sz w:val="28"/>
          <w:szCs w:val="28"/>
        </w:rPr>
      </w:pPr>
    </w:p>
    <w:p w14:paraId="17CB2616" w14:textId="77777777" w:rsidR="00B91AF1" w:rsidRDefault="00B91AF1" w:rsidP="00833277">
      <w:pPr>
        <w:pStyle w:val="Heading1"/>
        <w:spacing w:line="360" w:lineRule="auto"/>
        <w:rPr>
          <w:rFonts w:ascii="Arial" w:hAnsi="Arial" w:cs="Arial"/>
          <w:sz w:val="28"/>
          <w:szCs w:val="28"/>
        </w:rPr>
      </w:pPr>
    </w:p>
    <w:p w14:paraId="5379C4B6" w14:textId="77777777" w:rsidR="00B91AF1" w:rsidRDefault="00B91AF1" w:rsidP="00833277">
      <w:pPr>
        <w:pStyle w:val="Heading1"/>
        <w:spacing w:line="360" w:lineRule="auto"/>
        <w:rPr>
          <w:rFonts w:ascii="Arial" w:hAnsi="Arial" w:cs="Arial"/>
          <w:sz w:val="28"/>
          <w:szCs w:val="28"/>
        </w:rPr>
      </w:pPr>
    </w:p>
    <w:p w14:paraId="30DBA765" w14:textId="77777777" w:rsidR="00B91AF1" w:rsidRDefault="00B91AF1" w:rsidP="00833277">
      <w:pPr>
        <w:pStyle w:val="Heading1"/>
        <w:spacing w:line="360" w:lineRule="auto"/>
        <w:rPr>
          <w:rFonts w:ascii="Arial" w:hAnsi="Arial" w:cs="Arial"/>
          <w:sz w:val="28"/>
          <w:szCs w:val="28"/>
        </w:rPr>
      </w:pPr>
    </w:p>
    <w:p w14:paraId="706EC0D3" w14:textId="77777777" w:rsidR="00B91AF1" w:rsidRDefault="00B91AF1" w:rsidP="00B91AF1"/>
    <w:p w14:paraId="6291E011" w14:textId="77777777" w:rsidR="00B91AF1" w:rsidRPr="00B91AF1" w:rsidRDefault="00B91AF1" w:rsidP="00B91AF1"/>
    <w:p w14:paraId="2EAC8875" w14:textId="63AB164A" w:rsidR="0070097D" w:rsidRPr="00CC0D38" w:rsidRDefault="00833277" w:rsidP="00101111">
      <w:pPr>
        <w:pStyle w:val="Heading1"/>
        <w:numPr>
          <w:ilvl w:val="0"/>
          <w:numId w:val="4"/>
        </w:numPr>
        <w:spacing w:line="360" w:lineRule="auto"/>
        <w:rPr>
          <w:rFonts w:ascii="Arial" w:hAnsi="Arial" w:cs="Arial"/>
          <w:sz w:val="28"/>
          <w:szCs w:val="28"/>
        </w:rPr>
      </w:pPr>
      <w:bookmarkStart w:id="14" w:name="_Toc160478862"/>
      <w:r w:rsidRPr="00CC0D38">
        <w:rPr>
          <w:rFonts w:ascii="Arial" w:hAnsi="Arial" w:cs="Arial"/>
          <w:sz w:val="28"/>
          <w:szCs w:val="28"/>
        </w:rPr>
        <w:lastRenderedPageBreak/>
        <w:t>References</w:t>
      </w:r>
      <w:bookmarkEnd w:id="14"/>
    </w:p>
    <w:p w14:paraId="6CDECDF1" w14:textId="77777777" w:rsidR="00B91AF1" w:rsidRPr="00B91AF1" w:rsidRDefault="00B91AF1" w:rsidP="00B91AF1">
      <w:pPr>
        <w:pStyle w:val="paragraph"/>
        <w:spacing w:before="0" w:beforeAutospacing="0" w:after="0" w:afterAutospacing="0" w:line="360" w:lineRule="auto"/>
        <w:jc w:val="both"/>
        <w:textAlignment w:val="baseline"/>
        <w:rPr>
          <w:rStyle w:val="apple-converted-space"/>
          <w:rFonts w:ascii="Arial" w:hAnsi="Arial" w:cs="Arial"/>
          <w:color w:val="2F5496"/>
          <w:sz w:val="22"/>
          <w:szCs w:val="22"/>
          <w:lang w:val="en-US"/>
        </w:rPr>
      </w:pPr>
      <w:r w:rsidRPr="00B91AF1">
        <w:rPr>
          <w:rFonts w:ascii="Arial" w:hAnsi="Arial" w:cs="Arial"/>
          <w:color w:val="000000"/>
          <w:sz w:val="22"/>
          <w:szCs w:val="22"/>
        </w:rPr>
        <w:t>Alexander McLeod Primary School (2024)</w:t>
      </w:r>
      <w:r w:rsidRPr="00B91AF1">
        <w:rPr>
          <w:rStyle w:val="apple-converted-space"/>
          <w:rFonts w:ascii="Arial" w:hAnsi="Arial" w:cs="Arial"/>
          <w:color w:val="000000"/>
          <w:sz w:val="22"/>
          <w:szCs w:val="22"/>
        </w:rPr>
        <w:t> </w:t>
      </w:r>
      <w:r w:rsidRPr="00B91AF1">
        <w:rPr>
          <w:rFonts w:ascii="Arial" w:hAnsi="Arial" w:cs="Arial"/>
          <w:i/>
          <w:iCs/>
          <w:color w:val="000000"/>
          <w:sz w:val="22"/>
          <w:szCs w:val="22"/>
        </w:rPr>
        <w:t>School Development Plan</w:t>
      </w:r>
      <w:r w:rsidRPr="00B91AF1">
        <w:rPr>
          <w:rFonts w:ascii="Arial" w:hAnsi="Arial" w:cs="Arial"/>
          <w:color w:val="000000"/>
          <w:sz w:val="22"/>
          <w:szCs w:val="22"/>
        </w:rPr>
        <w:t>. Available at: https://www.alexmcleod.org.uk/School-Development-Plan/ (Accessed: 24 February 2024).</w:t>
      </w:r>
    </w:p>
    <w:p w14:paraId="3A8F93FB" w14:textId="77777777" w:rsidR="00B91AF1" w:rsidRPr="00B91AF1" w:rsidRDefault="00B91AF1" w:rsidP="00B91AF1">
      <w:pPr>
        <w:pStyle w:val="NormalWeb"/>
        <w:spacing w:line="360" w:lineRule="auto"/>
        <w:rPr>
          <w:rStyle w:val="apple-converted-space"/>
          <w:rFonts w:ascii="Arial" w:hAnsi="Arial" w:cs="Arial"/>
          <w:color w:val="000000"/>
          <w:sz w:val="22"/>
          <w:szCs w:val="22"/>
        </w:rPr>
      </w:pPr>
      <w:r w:rsidRPr="00B91AF1">
        <w:rPr>
          <w:rFonts w:ascii="Arial" w:hAnsi="Arial" w:cs="Arial"/>
          <w:color w:val="000000"/>
          <w:sz w:val="22"/>
          <w:szCs w:val="22"/>
        </w:rPr>
        <w:t>Anna Freud (No date)</w:t>
      </w:r>
      <w:r w:rsidRPr="00B91AF1">
        <w:rPr>
          <w:rStyle w:val="apple-converted-space"/>
          <w:rFonts w:ascii="Arial" w:hAnsi="Arial" w:cs="Arial"/>
          <w:color w:val="000000"/>
          <w:sz w:val="22"/>
          <w:szCs w:val="22"/>
        </w:rPr>
        <w:t> </w:t>
      </w:r>
      <w:r w:rsidRPr="00B91AF1">
        <w:rPr>
          <w:rFonts w:ascii="Arial" w:hAnsi="Arial" w:cs="Arial"/>
          <w:i/>
          <w:iCs/>
          <w:color w:val="000000"/>
          <w:sz w:val="22"/>
          <w:szCs w:val="22"/>
        </w:rPr>
        <w:t>Anna Freud Mentally Healthy Schools. Pupil voice</w:t>
      </w:r>
      <w:r w:rsidRPr="00B91AF1">
        <w:rPr>
          <w:rFonts w:ascii="Arial" w:hAnsi="Arial" w:cs="Arial"/>
          <w:color w:val="000000"/>
          <w:sz w:val="22"/>
          <w:szCs w:val="22"/>
        </w:rPr>
        <w:t>. Available at: https://mentallyhealthyschools.org.uk/whole-school-approach/pupil-voice/ (Accessed: 26 February 2024).</w:t>
      </w:r>
    </w:p>
    <w:p w14:paraId="312CE092" w14:textId="77777777" w:rsidR="00B91AF1" w:rsidRPr="00B91AF1" w:rsidRDefault="00B91AF1" w:rsidP="00B91AF1">
      <w:pPr>
        <w:pStyle w:val="NormalWeb"/>
        <w:spacing w:line="360" w:lineRule="auto"/>
        <w:rPr>
          <w:rStyle w:val="apple-converted-space"/>
          <w:rFonts w:ascii="Arial" w:hAnsi="Arial" w:cs="Arial"/>
          <w:color w:val="000000"/>
          <w:sz w:val="22"/>
          <w:szCs w:val="22"/>
        </w:rPr>
      </w:pPr>
      <w:proofErr w:type="spellStart"/>
      <w:r w:rsidRPr="00B91AF1">
        <w:rPr>
          <w:rFonts w:ascii="Arial" w:hAnsi="Arial" w:cs="Arial"/>
          <w:color w:val="000000"/>
          <w:sz w:val="22"/>
          <w:szCs w:val="22"/>
        </w:rPr>
        <w:t>Bera</w:t>
      </w:r>
      <w:proofErr w:type="spellEnd"/>
      <w:r w:rsidRPr="00B91AF1">
        <w:rPr>
          <w:rFonts w:ascii="Arial" w:hAnsi="Arial" w:cs="Arial"/>
          <w:color w:val="000000"/>
          <w:sz w:val="22"/>
          <w:szCs w:val="22"/>
        </w:rPr>
        <w:t xml:space="preserve"> (2017)</w:t>
      </w:r>
      <w:r w:rsidRPr="00B91AF1">
        <w:rPr>
          <w:rStyle w:val="apple-converted-space"/>
          <w:rFonts w:ascii="Arial" w:hAnsi="Arial" w:cs="Arial"/>
          <w:color w:val="000000"/>
          <w:sz w:val="22"/>
          <w:szCs w:val="22"/>
        </w:rPr>
        <w:t> </w:t>
      </w:r>
      <w:r w:rsidRPr="00B91AF1">
        <w:rPr>
          <w:rFonts w:ascii="Arial" w:hAnsi="Arial" w:cs="Arial"/>
          <w:i/>
          <w:iCs/>
          <w:color w:val="000000"/>
          <w:sz w:val="22"/>
          <w:szCs w:val="22"/>
        </w:rPr>
        <w:t>Let’s talk about embedding SPAG (Spelling, punctuation and grammar) in primary school children’s education</w:t>
      </w:r>
      <w:r w:rsidRPr="00B91AF1">
        <w:rPr>
          <w:rFonts w:ascii="Arial" w:hAnsi="Arial" w:cs="Arial"/>
          <w:color w:val="000000"/>
          <w:sz w:val="22"/>
          <w:szCs w:val="22"/>
        </w:rPr>
        <w:t>. Available at: https://www.bera.ac.uk/event/lets-talk-about-embedding-spag-spelling-punctuation-and-grammar-in-primary-school-childrens-education (Accessed: 26 February 2024).</w:t>
      </w:r>
    </w:p>
    <w:p w14:paraId="21B01975" w14:textId="77777777" w:rsidR="00B91AF1" w:rsidRPr="00B91AF1" w:rsidRDefault="00B91AF1" w:rsidP="00B91AF1">
      <w:pPr>
        <w:pStyle w:val="NormalWeb"/>
        <w:spacing w:line="360" w:lineRule="auto"/>
        <w:rPr>
          <w:rStyle w:val="apple-converted-space"/>
          <w:rFonts w:ascii="Arial" w:hAnsi="Arial" w:cs="Arial"/>
          <w:color w:val="000000"/>
          <w:sz w:val="22"/>
          <w:szCs w:val="22"/>
        </w:rPr>
      </w:pPr>
      <w:proofErr w:type="spellStart"/>
      <w:r w:rsidRPr="00B91AF1">
        <w:rPr>
          <w:rFonts w:ascii="Arial" w:hAnsi="Arial" w:cs="Arial"/>
          <w:color w:val="000000"/>
          <w:sz w:val="22"/>
          <w:szCs w:val="22"/>
        </w:rPr>
        <w:t>Brighthouse</w:t>
      </w:r>
      <w:proofErr w:type="spellEnd"/>
      <w:r w:rsidRPr="00B91AF1">
        <w:rPr>
          <w:rFonts w:ascii="Arial" w:hAnsi="Arial" w:cs="Arial"/>
          <w:color w:val="000000"/>
          <w:sz w:val="22"/>
          <w:szCs w:val="22"/>
        </w:rPr>
        <w:t>, T. and Woods, D. (1999) in</w:t>
      </w:r>
      <w:r w:rsidRPr="00B91AF1">
        <w:rPr>
          <w:rStyle w:val="apple-converted-space"/>
          <w:rFonts w:ascii="Arial" w:hAnsi="Arial" w:cs="Arial"/>
          <w:color w:val="000000"/>
          <w:sz w:val="22"/>
          <w:szCs w:val="22"/>
        </w:rPr>
        <w:t> </w:t>
      </w:r>
      <w:r w:rsidRPr="00B91AF1">
        <w:rPr>
          <w:rFonts w:ascii="Arial" w:hAnsi="Arial" w:cs="Arial"/>
          <w:i/>
          <w:iCs/>
          <w:color w:val="000000"/>
          <w:sz w:val="22"/>
          <w:szCs w:val="22"/>
        </w:rPr>
        <w:t>How to Improve Your School</w:t>
      </w:r>
      <w:r w:rsidRPr="00B91AF1">
        <w:rPr>
          <w:rFonts w:ascii="Arial" w:hAnsi="Arial" w:cs="Arial"/>
          <w:color w:val="000000"/>
          <w:sz w:val="22"/>
          <w:szCs w:val="22"/>
        </w:rPr>
        <w:t xml:space="preserve">. London: </w:t>
      </w:r>
      <w:proofErr w:type="spellStart"/>
      <w:r w:rsidRPr="00B91AF1">
        <w:rPr>
          <w:rFonts w:ascii="Arial" w:hAnsi="Arial" w:cs="Arial"/>
          <w:color w:val="000000"/>
          <w:sz w:val="22"/>
          <w:szCs w:val="22"/>
        </w:rPr>
        <w:t>Rouledge</w:t>
      </w:r>
      <w:proofErr w:type="spellEnd"/>
      <w:r w:rsidRPr="00B91AF1">
        <w:rPr>
          <w:rFonts w:ascii="Arial" w:hAnsi="Arial" w:cs="Arial"/>
          <w:color w:val="000000"/>
          <w:sz w:val="22"/>
          <w:szCs w:val="22"/>
        </w:rPr>
        <w:t>, pp. 105–106. Available at: https://books.google.co.uk/books?hl=en&amp;lr=&amp;id=0F-GAgAAQBAJ&amp;oi=fnd&amp;pg=PP1&amp;dq=How+to+Improve+Your+School&amp;ots=ADhAuZNxPu&amp;sig=ZzgS2gqbZaXM7GFqkOgvoENcWik&amp;redir_esc=y#v=onepage&amp;q=How%20to%20Improve%20Your%20School&amp;f=false (Accessed: 01 March 2024).</w:t>
      </w:r>
    </w:p>
    <w:p w14:paraId="7BCD5DDD" w14:textId="77777777" w:rsidR="00B91AF1" w:rsidRPr="00B91AF1" w:rsidRDefault="00B91AF1" w:rsidP="00B91AF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themeColor="text1"/>
          <w:kern w:val="0"/>
          <w:sz w:val="22"/>
          <w:szCs w:val="22"/>
        </w:rPr>
      </w:pPr>
      <w:r w:rsidRPr="00B91AF1">
        <w:rPr>
          <w:rFonts w:ascii="Arial" w:hAnsi="Arial" w:cs="Arial"/>
          <w:color w:val="000000" w:themeColor="text1"/>
          <w:kern w:val="0"/>
          <w:sz w:val="22"/>
          <w:szCs w:val="22"/>
        </w:rPr>
        <w:t>British Educational Research Association [BERA] (2018) Ethical Guidelines for Educational Research, fourth edition, London. https://www.bera.ac.uk/researchers resources/publications/ethical-guidelines-for-educational-research-2018</w:t>
      </w:r>
    </w:p>
    <w:p w14:paraId="1096E89D" w14:textId="77777777" w:rsidR="00B91AF1" w:rsidRPr="00B91AF1" w:rsidRDefault="00B91AF1" w:rsidP="00B91AF1">
      <w:pPr>
        <w:pStyle w:val="NormalWeb"/>
        <w:spacing w:line="360" w:lineRule="auto"/>
        <w:rPr>
          <w:rStyle w:val="apple-converted-space"/>
          <w:rFonts w:ascii="Arial" w:hAnsi="Arial" w:cs="Arial"/>
          <w:color w:val="000000"/>
          <w:sz w:val="22"/>
          <w:szCs w:val="22"/>
        </w:rPr>
      </w:pPr>
      <w:r w:rsidRPr="00B91AF1">
        <w:rPr>
          <w:rFonts w:ascii="Arial" w:hAnsi="Arial" w:cs="Arial"/>
          <w:color w:val="000000"/>
          <w:sz w:val="22"/>
          <w:szCs w:val="22"/>
        </w:rPr>
        <w:t>Casey, M. (2023)</w:t>
      </w:r>
      <w:r w:rsidRPr="00B91AF1">
        <w:rPr>
          <w:rStyle w:val="apple-converted-space"/>
          <w:rFonts w:ascii="Arial" w:hAnsi="Arial" w:cs="Arial"/>
          <w:color w:val="000000"/>
          <w:sz w:val="22"/>
          <w:szCs w:val="22"/>
        </w:rPr>
        <w:t> </w:t>
      </w:r>
      <w:r w:rsidRPr="00B91AF1">
        <w:rPr>
          <w:rFonts w:ascii="Arial" w:hAnsi="Arial" w:cs="Arial"/>
          <w:i/>
          <w:iCs/>
          <w:color w:val="000000"/>
          <w:sz w:val="22"/>
          <w:szCs w:val="22"/>
        </w:rPr>
        <w:t>9 strategies for improving writing skills in primary schools</w:t>
      </w:r>
      <w:r w:rsidRPr="00B91AF1">
        <w:rPr>
          <w:rFonts w:ascii="Arial" w:hAnsi="Arial" w:cs="Arial"/>
          <w:color w:val="000000"/>
          <w:sz w:val="22"/>
          <w:szCs w:val="22"/>
        </w:rPr>
        <w:t>. Available at: https://bedrocklearning.org/literacy-blogs/improving-writing-skills-in-primary-school/ (Accessed: 24 February 2024).</w:t>
      </w:r>
    </w:p>
    <w:p w14:paraId="08669625" w14:textId="77777777" w:rsidR="00B91AF1" w:rsidRPr="00B91AF1" w:rsidRDefault="00B91AF1" w:rsidP="00B91AF1">
      <w:pPr>
        <w:pStyle w:val="NormalWeb"/>
        <w:spacing w:line="360" w:lineRule="auto"/>
        <w:rPr>
          <w:rFonts w:ascii="Arial" w:hAnsi="Arial" w:cs="Arial"/>
          <w:color w:val="000000"/>
          <w:sz w:val="22"/>
          <w:szCs w:val="22"/>
        </w:rPr>
      </w:pPr>
      <w:proofErr w:type="spellStart"/>
      <w:r w:rsidRPr="00B91AF1">
        <w:rPr>
          <w:rStyle w:val="apple-converted-space"/>
          <w:rFonts w:ascii="Arial" w:hAnsi="Arial" w:cs="Arial"/>
          <w:color w:val="000000"/>
          <w:sz w:val="22"/>
          <w:szCs w:val="22"/>
        </w:rPr>
        <w:t>CreativEdge</w:t>
      </w:r>
      <w:proofErr w:type="spellEnd"/>
      <w:r w:rsidRPr="00B91AF1">
        <w:rPr>
          <w:rStyle w:val="apple-converted-space"/>
          <w:rFonts w:ascii="Arial" w:hAnsi="Arial" w:cs="Arial"/>
          <w:color w:val="000000"/>
          <w:sz w:val="22"/>
          <w:szCs w:val="22"/>
        </w:rPr>
        <w:t xml:space="preserve"> Learning (2022) </w:t>
      </w:r>
      <w:r w:rsidRPr="00B91AF1">
        <w:rPr>
          <w:rStyle w:val="apple-converted-space"/>
          <w:rFonts w:ascii="Arial" w:hAnsi="Arial" w:cs="Arial"/>
          <w:i/>
          <w:iCs/>
          <w:color w:val="000000"/>
          <w:sz w:val="22"/>
          <w:szCs w:val="22"/>
        </w:rPr>
        <w:t>Encourage creativity, set writing free</w:t>
      </w:r>
      <w:r w:rsidRPr="00B91AF1">
        <w:rPr>
          <w:rStyle w:val="apple-converted-space"/>
          <w:rFonts w:ascii="Arial" w:hAnsi="Arial" w:cs="Arial"/>
          <w:color w:val="000000"/>
          <w:sz w:val="22"/>
          <w:szCs w:val="22"/>
        </w:rPr>
        <w:t>. Available at: https://literacywithmissp.com/2018/08/16/encourage-creativity-set-writing-free/ (Accessed: 26</w:t>
      </w:r>
      <w:r w:rsidRPr="00B91AF1">
        <w:rPr>
          <w:rStyle w:val="apple-converted-space"/>
          <w:rFonts w:ascii="Arial" w:hAnsi="Arial" w:cs="Arial"/>
          <w:color w:val="000000"/>
          <w:sz w:val="22"/>
          <w:szCs w:val="22"/>
          <w:vertAlign w:val="superscript"/>
        </w:rPr>
        <w:t xml:space="preserve"> </w:t>
      </w:r>
      <w:r w:rsidRPr="00B91AF1">
        <w:rPr>
          <w:rFonts w:ascii="Arial" w:hAnsi="Arial" w:cs="Arial"/>
          <w:color w:val="000000"/>
          <w:sz w:val="22"/>
          <w:szCs w:val="22"/>
        </w:rPr>
        <w:t>February 2026).</w:t>
      </w:r>
    </w:p>
    <w:p w14:paraId="629ACB60" w14:textId="77777777" w:rsidR="00B91AF1" w:rsidRPr="00B91AF1" w:rsidRDefault="00B91AF1" w:rsidP="00B91AF1">
      <w:pPr>
        <w:pStyle w:val="NormalWeb"/>
        <w:spacing w:line="360" w:lineRule="auto"/>
        <w:rPr>
          <w:rFonts w:ascii="Arial" w:hAnsi="Arial" w:cs="Arial"/>
          <w:color w:val="000000"/>
          <w:sz w:val="22"/>
          <w:szCs w:val="22"/>
        </w:rPr>
      </w:pPr>
      <w:r w:rsidRPr="00B91AF1">
        <w:rPr>
          <w:rFonts w:ascii="Arial" w:hAnsi="Arial" w:cs="Arial"/>
          <w:color w:val="000000"/>
          <w:sz w:val="22"/>
          <w:szCs w:val="22"/>
        </w:rPr>
        <w:t>Department for Education (2010)</w:t>
      </w:r>
      <w:r w:rsidRPr="00B91AF1">
        <w:rPr>
          <w:rStyle w:val="apple-converted-space"/>
          <w:rFonts w:ascii="Arial" w:hAnsi="Arial" w:cs="Arial"/>
          <w:color w:val="000000"/>
          <w:sz w:val="22"/>
          <w:szCs w:val="22"/>
        </w:rPr>
        <w:t xml:space="preserve"> </w:t>
      </w:r>
      <w:r w:rsidRPr="00B91AF1">
        <w:rPr>
          <w:rFonts w:ascii="Arial" w:hAnsi="Arial" w:cs="Arial"/>
          <w:i/>
          <w:iCs/>
          <w:color w:val="000000"/>
          <w:sz w:val="22"/>
          <w:szCs w:val="22"/>
        </w:rPr>
        <w:t>Every School a Good School. SCHOOL DEVELOPMENT PLANNING</w:t>
      </w:r>
      <w:r w:rsidRPr="00B91AF1">
        <w:rPr>
          <w:rFonts w:ascii="Arial" w:hAnsi="Arial" w:cs="Arial"/>
          <w:color w:val="000000"/>
          <w:sz w:val="22"/>
          <w:szCs w:val="22"/>
        </w:rPr>
        <w:t>. Available at: https://www.easds.org.uk/userfiles/every-school-a-good-school-school-development-planning-guidance-2010-english-version.pdf (Accessed: 23 February 2024).</w:t>
      </w:r>
      <w:r w:rsidRPr="00B91AF1">
        <w:rPr>
          <w:rStyle w:val="apple-converted-space"/>
          <w:rFonts w:ascii="Arial" w:hAnsi="Arial" w:cs="Arial"/>
          <w:color w:val="000000"/>
          <w:sz w:val="22"/>
          <w:szCs w:val="22"/>
        </w:rPr>
        <w:t> </w:t>
      </w:r>
    </w:p>
    <w:p w14:paraId="67791C15" w14:textId="77777777" w:rsidR="00B91AF1" w:rsidRPr="00B91AF1" w:rsidRDefault="00B91AF1" w:rsidP="00B91AF1">
      <w:pPr>
        <w:pStyle w:val="NormalWeb"/>
        <w:spacing w:line="360" w:lineRule="auto"/>
        <w:rPr>
          <w:rStyle w:val="apple-converted-space"/>
          <w:rFonts w:ascii="Arial" w:hAnsi="Arial" w:cs="Arial"/>
          <w:color w:val="000000"/>
          <w:sz w:val="22"/>
          <w:szCs w:val="22"/>
        </w:rPr>
      </w:pPr>
      <w:r w:rsidRPr="00B91AF1">
        <w:rPr>
          <w:rFonts w:ascii="Arial" w:hAnsi="Arial" w:cs="Arial"/>
          <w:color w:val="000000"/>
          <w:sz w:val="22"/>
          <w:szCs w:val="22"/>
        </w:rPr>
        <w:lastRenderedPageBreak/>
        <w:t>Dunn, M. and Finley, S. (2010)</w:t>
      </w:r>
      <w:r w:rsidRPr="00B91AF1">
        <w:rPr>
          <w:rStyle w:val="apple-converted-space"/>
          <w:rFonts w:ascii="Arial" w:hAnsi="Arial" w:cs="Arial"/>
          <w:color w:val="000000"/>
          <w:sz w:val="22"/>
          <w:szCs w:val="22"/>
        </w:rPr>
        <w:t> </w:t>
      </w:r>
      <w:r w:rsidRPr="00B91AF1">
        <w:rPr>
          <w:rFonts w:ascii="Arial" w:hAnsi="Arial" w:cs="Arial"/>
          <w:i/>
          <w:iCs/>
          <w:color w:val="000000"/>
          <w:sz w:val="22"/>
          <w:szCs w:val="22"/>
        </w:rPr>
        <w:t xml:space="preserve">Children’s Struggles with the Writing Process Exploring </w:t>
      </w:r>
      <w:proofErr w:type="spellStart"/>
      <w:proofErr w:type="gramStart"/>
      <w:r w:rsidRPr="00B91AF1">
        <w:rPr>
          <w:rFonts w:ascii="Arial" w:hAnsi="Arial" w:cs="Arial"/>
          <w:i/>
          <w:iCs/>
          <w:color w:val="000000"/>
          <w:sz w:val="22"/>
          <w:szCs w:val="22"/>
        </w:rPr>
        <w:t>Storytelling,Visual</w:t>
      </w:r>
      <w:proofErr w:type="spellEnd"/>
      <w:proofErr w:type="gramEnd"/>
      <w:r w:rsidRPr="00B91AF1">
        <w:rPr>
          <w:rFonts w:ascii="Arial" w:hAnsi="Arial" w:cs="Arial"/>
          <w:i/>
          <w:iCs/>
          <w:color w:val="000000"/>
          <w:sz w:val="22"/>
          <w:szCs w:val="22"/>
        </w:rPr>
        <w:t xml:space="preserve"> Arts, and Keyboarding to Promote Narrative Story Writing</w:t>
      </w:r>
      <w:r w:rsidRPr="00B91AF1">
        <w:rPr>
          <w:rFonts w:ascii="Arial" w:hAnsi="Arial" w:cs="Arial"/>
          <w:color w:val="000000"/>
          <w:sz w:val="22"/>
          <w:szCs w:val="22"/>
        </w:rPr>
        <w:t>. Available at: https://files.eric.ed.gov/fulltext/EJ916844.pdf (Accessed: 25 February 2024).</w:t>
      </w:r>
    </w:p>
    <w:p w14:paraId="2C373549" w14:textId="77777777" w:rsidR="00B91AF1" w:rsidRPr="00B91AF1" w:rsidRDefault="00B91AF1" w:rsidP="00B91AF1">
      <w:pPr>
        <w:pStyle w:val="NormalWeb"/>
        <w:spacing w:line="360" w:lineRule="auto"/>
        <w:rPr>
          <w:rStyle w:val="apple-converted-space"/>
          <w:rFonts w:ascii="Arial" w:hAnsi="Arial" w:cs="Arial"/>
          <w:color w:val="000000"/>
          <w:sz w:val="22"/>
          <w:szCs w:val="22"/>
        </w:rPr>
      </w:pPr>
      <w:r w:rsidRPr="00B91AF1">
        <w:rPr>
          <w:rFonts w:ascii="Arial" w:hAnsi="Arial" w:cs="Arial"/>
          <w:color w:val="000000"/>
          <w:sz w:val="22"/>
          <w:szCs w:val="22"/>
        </w:rPr>
        <w:t>Estyn (2017)</w:t>
      </w:r>
      <w:r w:rsidRPr="00B91AF1">
        <w:rPr>
          <w:rStyle w:val="apple-converted-space"/>
          <w:rFonts w:ascii="Arial" w:hAnsi="Arial" w:cs="Arial"/>
          <w:color w:val="000000"/>
          <w:sz w:val="22"/>
          <w:szCs w:val="22"/>
        </w:rPr>
        <w:t> </w:t>
      </w:r>
      <w:r w:rsidRPr="00B91AF1">
        <w:rPr>
          <w:rFonts w:ascii="Arial" w:hAnsi="Arial" w:cs="Arial"/>
          <w:i/>
          <w:iCs/>
          <w:color w:val="000000"/>
          <w:sz w:val="22"/>
          <w:szCs w:val="22"/>
        </w:rPr>
        <w:t>Involving all stakeholders in identifying priorities for school improvement</w:t>
      </w:r>
      <w:r w:rsidRPr="00B91AF1">
        <w:rPr>
          <w:rFonts w:ascii="Arial" w:hAnsi="Arial" w:cs="Arial"/>
          <w:color w:val="000000"/>
          <w:sz w:val="22"/>
          <w:szCs w:val="22"/>
        </w:rPr>
        <w:t>. Available at: https://www.estyn.gov.wales/effective-practice/involving-all-stakeholders-identifying-priorities-school-improvement (Accessed: 01 March 2024).</w:t>
      </w:r>
    </w:p>
    <w:p w14:paraId="5D03FB53" w14:textId="77777777" w:rsidR="00B91AF1" w:rsidRPr="00B91AF1" w:rsidRDefault="00B91AF1" w:rsidP="00B91AF1">
      <w:pPr>
        <w:pStyle w:val="NormalWeb"/>
        <w:spacing w:line="360" w:lineRule="auto"/>
        <w:rPr>
          <w:rStyle w:val="apple-converted-space"/>
          <w:rFonts w:ascii="Arial" w:hAnsi="Arial" w:cs="Arial"/>
          <w:color w:val="000000"/>
          <w:sz w:val="22"/>
          <w:szCs w:val="22"/>
        </w:rPr>
      </w:pPr>
      <w:r w:rsidRPr="00B91AF1">
        <w:rPr>
          <w:rFonts w:ascii="Arial" w:hAnsi="Arial" w:cs="Arial"/>
          <w:color w:val="000000"/>
          <w:sz w:val="22"/>
          <w:szCs w:val="22"/>
        </w:rPr>
        <w:t>Estyn (2020)</w:t>
      </w:r>
      <w:r w:rsidRPr="00B91AF1">
        <w:rPr>
          <w:rStyle w:val="apple-converted-space"/>
          <w:rFonts w:ascii="Arial" w:hAnsi="Arial" w:cs="Arial"/>
          <w:color w:val="000000"/>
          <w:sz w:val="22"/>
          <w:szCs w:val="22"/>
        </w:rPr>
        <w:t> </w:t>
      </w:r>
      <w:r w:rsidRPr="00B91AF1">
        <w:rPr>
          <w:rFonts w:ascii="Arial" w:hAnsi="Arial" w:cs="Arial"/>
          <w:i/>
          <w:iCs/>
          <w:color w:val="000000"/>
          <w:sz w:val="22"/>
          <w:szCs w:val="22"/>
        </w:rPr>
        <w:t>Including all staff in the self-evaluation process</w:t>
      </w:r>
      <w:r w:rsidRPr="00B91AF1">
        <w:rPr>
          <w:rFonts w:ascii="Arial" w:hAnsi="Arial" w:cs="Arial"/>
          <w:color w:val="000000"/>
          <w:sz w:val="22"/>
          <w:szCs w:val="22"/>
        </w:rPr>
        <w:t>. Available at: https://www.estyn.gov.wales/effective-practice/including-all-staff-self-evaluation-process (Accessed: 24 February 2024).</w:t>
      </w:r>
    </w:p>
    <w:p w14:paraId="7CCD75C4" w14:textId="77777777" w:rsidR="00B91AF1" w:rsidRPr="00B91AF1" w:rsidRDefault="00B91AF1" w:rsidP="00B91AF1">
      <w:pPr>
        <w:pStyle w:val="NormalWeb"/>
        <w:spacing w:line="360" w:lineRule="auto"/>
        <w:rPr>
          <w:rStyle w:val="apple-converted-space"/>
          <w:rFonts w:ascii="Arial" w:hAnsi="Arial" w:cs="Arial"/>
          <w:color w:val="000000"/>
          <w:sz w:val="22"/>
          <w:szCs w:val="22"/>
        </w:rPr>
      </w:pPr>
      <w:r w:rsidRPr="00B91AF1">
        <w:rPr>
          <w:rFonts w:ascii="Arial" w:hAnsi="Arial" w:cs="Arial"/>
          <w:color w:val="000000"/>
          <w:sz w:val="22"/>
          <w:szCs w:val="22"/>
        </w:rPr>
        <w:t>Estyn (2020)</w:t>
      </w:r>
      <w:r w:rsidRPr="00B91AF1">
        <w:rPr>
          <w:rStyle w:val="apple-converted-space"/>
          <w:rFonts w:ascii="Arial" w:hAnsi="Arial" w:cs="Arial"/>
          <w:color w:val="000000"/>
          <w:sz w:val="22"/>
          <w:szCs w:val="22"/>
        </w:rPr>
        <w:t> </w:t>
      </w:r>
      <w:r w:rsidRPr="00B91AF1">
        <w:rPr>
          <w:rFonts w:ascii="Arial" w:hAnsi="Arial" w:cs="Arial"/>
          <w:i/>
          <w:iCs/>
          <w:color w:val="000000"/>
          <w:sz w:val="22"/>
          <w:szCs w:val="22"/>
        </w:rPr>
        <w:t>Including all staff in the self-evaluation process</w:t>
      </w:r>
      <w:r w:rsidRPr="00B91AF1">
        <w:rPr>
          <w:rFonts w:ascii="Arial" w:hAnsi="Arial" w:cs="Arial"/>
          <w:color w:val="000000"/>
          <w:sz w:val="22"/>
          <w:szCs w:val="22"/>
        </w:rPr>
        <w:t>. Available at: https://www.estyn.gov.wales/effective-practice/including-all-staff-self-evaluation-process (Accessed: 29 February 2024).</w:t>
      </w:r>
    </w:p>
    <w:p w14:paraId="712BDF81" w14:textId="77777777" w:rsidR="00B91AF1" w:rsidRPr="00B91AF1" w:rsidRDefault="00B91AF1" w:rsidP="00B91AF1">
      <w:pPr>
        <w:pStyle w:val="NormalWeb"/>
        <w:spacing w:line="360" w:lineRule="auto"/>
        <w:rPr>
          <w:rStyle w:val="apple-converted-space"/>
          <w:rFonts w:ascii="Arial" w:hAnsi="Arial" w:cs="Arial"/>
          <w:color w:val="000000"/>
          <w:sz w:val="22"/>
          <w:szCs w:val="22"/>
        </w:rPr>
      </w:pPr>
      <w:r w:rsidRPr="00B91AF1">
        <w:rPr>
          <w:rFonts w:ascii="Arial" w:hAnsi="Arial" w:cs="Arial"/>
          <w:color w:val="000000"/>
          <w:sz w:val="22"/>
          <w:szCs w:val="22"/>
        </w:rPr>
        <w:t>Estyn (2021)</w:t>
      </w:r>
      <w:r w:rsidRPr="00B91AF1">
        <w:rPr>
          <w:rStyle w:val="apple-converted-space"/>
          <w:rFonts w:ascii="Arial" w:hAnsi="Arial" w:cs="Arial"/>
          <w:color w:val="000000"/>
          <w:sz w:val="22"/>
          <w:szCs w:val="22"/>
        </w:rPr>
        <w:t> </w:t>
      </w:r>
      <w:r w:rsidRPr="00B91AF1">
        <w:rPr>
          <w:rFonts w:ascii="Arial" w:hAnsi="Arial" w:cs="Arial"/>
          <w:i/>
          <w:iCs/>
          <w:color w:val="000000"/>
          <w:sz w:val="22"/>
          <w:szCs w:val="22"/>
        </w:rPr>
        <w:t>English language and literacy in settings and primary schools</w:t>
      </w:r>
      <w:r w:rsidRPr="00B91AF1">
        <w:rPr>
          <w:rFonts w:ascii="Arial" w:hAnsi="Arial" w:cs="Arial"/>
          <w:color w:val="000000"/>
          <w:sz w:val="22"/>
          <w:szCs w:val="22"/>
        </w:rPr>
        <w:t>. Available at: https://www.estyn.gov.wales/system/files/2022-01/Estyn%20English%20language%20and%20literacy%20E%289%29.pdf (Accessed: 25 February 2024).</w:t>
      </w:r>
    </w:p>
    <w:p w14:paraId="3B2A4915" w14:textId="77777777" w:rsidR="00B91AF1" w:rsidRPr="00B91AF1" w:rsidRDefault="00B91AF1" w:rsidP="00B91AF1">
      <w:pPr>
        <w:pStyle w:val="NormalWeb"/>
        <w:spacing w:line="360" w:lineRule="auto"/>
        <w:rPr>
          <w:rStyle w:val="apple-converted-space"/>
          <w:rFonts w:ascii="Arial" w:hAnsi="Arial" w:cs="Arial"/>
          <w:color w:val="000000"/>
          <w:sz w:val="22"/>
          <w:szCs w:val="22"/>
        </w:rPr>
      </w:pPr>
      <w:r w:rsidRPr="00B91AF1">
        <w:rPr>
          <w:rFonts w:ascii="Arial" w:hAnsi="Arial" w:cs="Arial"/>
          <w:color w:val="000000"/>
          <w:sz w:val="22"/>
          <w:szCs w:val="22"/>
        </w:rPr>
        <w:t>Goldstone, R. (2022)</w:t>
      </w:r>
      <w:r w:rsidRPr="00B91AF1">
        <w:rPr>
          <w:rStyle w:val="apple-converted-space"/>
          <w:rFonts w:ascii="Arial" w:hAnsi="Arial" w:cs="Arial"/>
          <w:color w:val="000000"/>
          <w:sz w:val="22"/>
          <w:szCs w:val="22"/>
        </w:rPr>
        <w:t> </w:t>
      </w:r>
      <w:r w:rsidRPr="00B91AF1">
        <w:rPr>
          <w:rFonts w:ascii="Arial" w:hAnsi="Arial" w:cs="Arial"/>
          <w:i/>
          <w:iCs/>
          <w:color w:val="000000"/>
          <w:sz w:val="22"/>
          <w:szCs w:val="22"/>
        </w:rPr>
        <w:t>School self-evaluation for school improvement: Principles of effective practice</w:t>
      </w:r>
      <w:r w:rsidRPr="00B91AF1">
        <w:rPr>
          <w:rFonts w:ascii="Arial" w:hAnsi="Arial" w:cs="Arial"/>
          <w:color w:val="000000"/>
          <w:sz w:val="22"/>
          <w:szCs w:val="22"/>
        </w:rPr>
        <w:t>. Available at: https://www.bera.ac.uk/blog/school-self-evaluation-for-school-improvement-principles-of-effective-practice (Accessed: 29 January 2024).</w:t>
      </w:r>
    </w:p>
    <w:p w14:paraId="60426FC9" w14:textId="77777777" w:rsidR="00B91AF1" w:rsidRPr="00B91AF1" w:rsidRDefault="00B91AF1" w:rsidP="00B91AF1">
      <w:pPr>
        <w:pStyle w:val="NormalWeb"/>
        <w:spacing w:line="360" w:lineRule="auto"/>
        <w:rPr>
          <w:rStyle w:val="apple-converted-space"/>
          <w:rFonts w:ascii="Arial" w:hAnsi="Arial" w:cs="Arial"/>
          <w:color w:val="000000"/>
          <w:sz w:val="22"/>
          <w:szCs w:val="22"/>
        </w:rPr>
      </w:pPr>
      <w:r w:rsidRPr="00B91AF1">
        <w:rPr>
          <w:rFonts w:ascii="Arial" w:hAnsi="Arial" w:cs="Arial"/>
          <w:color w:val="000000"/>
          <w:sz w:val="22"/>
          <w:szCs w:val="22"/>
        </w:rPr>
        <w:t>Graham, S. (2024)</w:t>
      </w:r>
      <w:r w:rsidRPr="00B91AF1">
        <w:rPr>
          <w:rStyle w:val="apple-converted-space"/>
          <w:rFonts w:ascii="Arial" w:hAnsi="Arial" w:cs="Arial"/>
          <w:color w:val="000000"/>
          <w:sz w:val="22"/>
          <w:szCs w:val="22"/>
        </w:rPr>
        <w:t> </w:t>
      </w:r>
      <w:r w:rsidRPr="00B91AF1">
        <w:rPr>
          <w:rFonts w:ascii="Arial" w:hAnsi="Arial" w:cs="Arial"/>
          <w:i/>
          <w:iCs/>
          <w:color w:val="000000"/>
          <w:sz w:val="22"/>
          <w:szCs w:val="22"/>
        </w:rPr>
        <w:t>Why is writing important for a student’s education? Why learn to write at a young age?</w:t>
      </w:r>
      <w:r w:rsidRPr="00B91AF1">
        <w:rPr>
          <w:rStyle w:val="apple-converted-space"/>
          <w:rFonts w:ascii="Arial" w:hAnsi="Arial" w:cs="Arial"/>
          <w:color w:val="000000"/>
          <w:sz w:val="22"/>
          <w:szCs w:val="22"/>
        </w:rPr>
        <w:t> </w:t>
      </w:r>
      <w:r w:rsidRPr="00B91AF1">
        <w:rPr>
          <w:rFonts w:ascii="Arial" w:hAnsi="Arial" w:cs="Arial"/>
          <w:color w:val="000000"/>
          <w:sz w:val="22"/>
          <w:szCs w:val="22"/>
        </w:rPr>
        <w:t>Available at: https://www.readingrockets.org/resources/expert-qa/why-writing-important-students-education-why-learn-write-young-age#:~:text=Writing%20is%20also%20an%20important,in%20improved%20word%20reading%20skills. (Accessed: 25 February 2024).</w:t>
      </w:r>
    </w:p>
    <w:p w14:paraId="6FC764F5" w14:textId="77777777" w:rsidR="00B91AF1" w:rsidRPr="00B91AF1" w:rsidRDefault="00B91AF1" w:rsidP="00B91AF1">
      <w:pPr>
        <w:pStyle w:val="NormalWeb"/>
        <w:spacing w:line="360" w:lineRule="auto"/>
        <w:rPr>
          <w:rStyle w:val="apple-converted-space"/>
          <w:rFonts w:ascii="Arial" w:hAnsi="Arial" w:cs="Arial"/>
          <w:color w:val="000000"/>
          <w:sz w:val="22"/>
          <w:szCs w:val="22"/>
        </w:rPr>
      </w:pPr>
      <w:r w:rsidRPr="00B91AF1">
        <w:rPr>
          <w:rFonts w:ascii="Arial" w:hAnsi="Arial" w:cs="Arial"/>
          <w:color w:val="000000"/>
          <w:sz w:val="22"/>
          <w:szCs w:val="22"/>
        </w:rPr>
        <w:t>Jag Consulting (2023)</w:t>
      </w:r>
      <w:r w:rsidRPr="00B91AF1">
        <w:rPr>
          <w:rStyle w:val="apple-converted-space"/>
          <w:rFonts w:ascii="Arial" w:hAnsi="Arial" w:cs="Arial"/>
          <w:color w:val="000000"/>
          <w:sz w:val="22"/>
          <w:szCs w:val="22"/>
        </w:rPr>
        <w:t> </w:t>
      </w:r>
      <w:r w:rsidRPr="00B91AF1">
        <w:rPr>
          <w:rFonts w:ascii="Arial" w:hAnsi="Arial" w:cs="Arial"/>
          <w:i/>
          <w:iCs/>
          <w:color w:val="000000"/>
          <w:sz w:val="22"/>
          <w:szCs w:val="22"/>
        </w:rPr>
        <w:t>The Importance of School Development Planning</w:t>
      </w:r>
      <w:r w:rsidRPr="00B91AF1">
        <w:rPr>
          <w:rFonts w:ascii="Arial" w:hAnsi="Arial" w:cs="Arial"/>
          <w:color w:val="000000"/>
          <w:sz w:val="22"/>
          <w:szCs w:val="22"/>
        </w:rPr>
        <w:t>. Available at: https://jagconsultingservices.com/the-importance-of-school-development-planning/ (Accessed: 24 February 2024).</w:t>
      </w:r>
    </w:p>
    <w:p w14:paraId="4F78FD45" w14:textId="77777777" w:rsidR="00B91AF1" w:rsidRPr="00B91AF1" w:rsidRDefault="00B91AF1" w:rsidP="00B91AF1">
      <w:pPr>
        <w:shd w:val="clear" w:color="auto" w:fill="FFFFFF"/>
        <w:spacing w:afterAutospacing="1" w:line="360" w:lineRule="auto"/>
        <w:rPr>
          <w:rFonts w:ascii="Arial" w:hAnsi="Arial" w:cs="Arial"/>
          <w:color w:val="333333"/>
          <w:sz w:val="22"/>
          <w:szCs w:val="22"/>
        </w:rPr>
      </w:pPr>
      <w:r w:rsidRPr="00B91AF1">
        <w:rPr>
          <w:rStyle w:val="authorname"/>
          <w:rFonts w:ascii="Arial" w:hAnsi="Arial" w:cs="Arial"/>
          <w:color w:val="333333"/>
          <w:sz w:val="22"/>
          <w:szCs w:val="22"/>
        </w:rPr>
        <w:t>Kim</w:t>
      </w:r>
      <w:r w:rsidRPr="00B91AF1">
        <w:rPr>
          <w:rStyle w:val="apple-converted-space"/>
          <w:rFonts w:ascii="Arial" w:hAnsi="Arial" w:cs="Arial"/>
          <w:color w:val="333333"/>
          <w:sz w:val="22"/>
          <w:szCs w:val="22"/>
        </w:rPr>
        <w:t> </w:t>
      </w:r>
      <w:proofErr w:type="spellStart"/>
      <w:r w:rsidRPr="00B91AF1">
        <w:rPr>
          <w:rStyle w:val="authorname"/>
          <w:rFonts w:ascii="Arial" w:hAnsi="Arial" w:cs="Arial"/>
          <w:color w:val="333333"/>
          <w:sz w:val="22"/>
          <w:szCs w:val="22"/>
        </w:rPr>
        <w:t>Schildkamp</w:t>
      </w:r>
      <w:proofErr w:type="spellEnd"/>
      <w:r w:rsidRPr="00B91AF1">
        <w:rPr>
          <w:rStyle w:val="apple-converted-space"/>
          <w:rFonts w:ascii="Arial" w:hAnsi="Arial" w:cs="Arial"/>
          <w:color w:val="333333"/>
          <w:sz w:val="22"/>
          <w:szCs w:val="22"/>
        </w:rPr>
        <w:t> </w:t>
      </w:r>
      <w:r w:rsidRPr="00B91AF1">
        <w:rPr>
          <w:rStyle w:val="Date1"/>
          <w:rFonts w:ascii="Arial" w:hAnsi="Arial" w:cs="Arial"/>
          <w:color w:val="333333"/>
          <w:sz w:val="22"/>
          <w:szCs w:val="22"/>
        </w:rPr>
        <w:t>(2019)</w:t>
      </w:r>
      <w:r w:rsidRPr="00B91AF1">
        <w:rPr>
          <w:rStyle w:val="apple-converted-space"/>
          <w:rFonts w:ascii="Arial" w:hAnsi="Arial" w:cs="Arial"/>
          <w:color w:val="333333"/>
          <w:sz w:val="22"/>
          <w:szCs w:val="22"/>
        </w:rPr>
        <w:t> </w:t>
      </w:r>
      <w:r w:rsidRPr="00B91AF1">
        <w:rPr>
          <w:rStyle w:val="arttitle"/>
          <w:rFonts w:ascii="Arial" w:hAnsi="Arial" w:cs="Arial"/>
          <w:color w:val="333333"/>
          <w:sz w:val="22"/>
          <w:szCs w:val="22"/>
        </w:rPr>
        <w:t xml:space="preserve">Data-based decision-making for school improvement: Research insights and </w:t>
      </w:r>
      <w:proofErr w:type="spellStart"/>
      <w:proofErr w:type="gramStart"/>
      <w:r w:rsidRPr="00B91AF1">
        <w:rPr>
          <w:rStyle w:val="arttitle"/>
          <w:rFonts w:ascii="Arial" w:hAnsi="Arial" w:cs="Arial"/>
          <w:color w:val="333333"/>
          <w:sz w:val="22"/>
          <w:szCs w:val="22"/>
        </w:rPr>
        <w:t>gaps,</w:t>
      </w:r>
      <w:r w:rsidRPr="00B91AF1">
        <w:rPr>
          <w:rStyle w:val="serialtitle"/>
          <w:rFonts w:ascii="Arial" w:hAnsi="Arial" w:cs="Arial"/>
          <w:color w:val="333333"/>
          <w:sz w:val="22"/>
          <w:szCs w:val="22"/>
        </w:rPr>
        <w:t>Educational</w:t>
      </w:r>
      <w:proofErr w:type="spellEnd"/>
      <w:proofErr w:type="gramEnd"/>
      <w:r w:rsidRPr="00B91AF1">
        <w:rPr>
          <w:rStyle w:val="serialtitle"/>
          <w:rFonts w:ascii="Arial" w:hAnsi="Arial" w:cs="Arial"/>
          <w:color w:val="333333"/>
          <w:sz w:val="22"/>
          <w:szCs w:val="22"/>
        </w:rPr>
        <w:t xml:space="preserve"> Research,</w:t>
      </w:r>
      <w:r w:rsidRPr="00B91AF1">
        <w:rPr>
          <w:rStyle w:val="apple-converted-space"/>
          <w:rFonts w:ascii="Arial" w:hAnsi="Arial" w:cs="Arial"/>
          <w:color w:val="333333"/>
          <w:sz w:val="22"/>
          <w:szCs w:val="22"/>
        </w:rPr>
        <w:t> </w:t>
      </w:r>
      <w:r w:rsidRPr="00B91AF1">
        <w:rPr>
          <w:rStyle w:val="volumeissue"/>
          <w:rFonts w:ascii="Arial" w:hAnsi="Arial" w:cs="Arial"/>
          <w:color w:val="333333"/>
          <w:sz w:val="22"/>
          <w:szCs w:val="22"/>
        </w:rPr>
        <w:t>61:3,</w:t>
      </w:r>
      <w:r w:rsidRPr="00B91AF1">
        <w:rPr>
          <w:rStyle w:val="apple-converted-space"/>
          <w:rFonts w:ascii="Arial" w:hAnsi="Arial" w:cs="Arial"/>
          <w:color w:val="333333"/>
          <w:sz w:val="22"/>
          <w:szCs w:val="22"/>
        </w:rPr>
        <w:t> </w:t>
      </w:r>
      <w:r w:rsidRPr="00B91AF1">
        <w:rPr>
          <w:rStyle w:val="pagerange"/>
          <w:rFonts w:ascii="Arial" w:hAnsi="Arial" w:cs="Arial"/>
          <w:color w:val="333333"/>
          <w:sz w:val="22"/>
          <w:szCs w:val="22"/>
        </w:rPr>
        <w:t>257 273,</w:t>
      </w:r>
      <w:r w:rsidRPr="00B91AF1">
        <w:rPr>
          <w:rStyle w:val="apple-converted-space"/>
          <w:rFonts w:ascii="Arial" w:hAnsi="Arial" w:cs="Arial"/>
          <w:color w:val="333333"/>
          <w:sz w:val="22"/>
          <w:szCs w:val="22"/>
        </w:rPr>
        <w:t> </w:t>
      </w:r>
      <w:r w:rsidRPr="00B91AF1">
        <w:rPr>
          <w:rStyle w:val="doilink"/>
          <w:rFonts w:ascii="Arial" w:hAnsi="Arial" w:cs="Arial"/>
          <w:color w:val="333333"/>
          <w:sz w:val="22"/>
          <w:szCs w:val="22"/>
        </w:rPr>
        <w:t>DOI:</w:t>
      </w:r>
      <w:r w:rsidRPr="00B91AF1">
        <w:rPr>
          <w:rStyle w:val="apple-converted-space"/>
          <w:rFonts w:ascii="Arial" w:hAnsi="Arial" w:cs="Arial"/>
          <w:color w:val="333333"/>
          <w:sz w:val="22"/>
          <w:szCs w:val="22"/>
        </w:rPr>
        <w:t> </w:t>
      </w:r>
      <w:hyperlink r:id="rId9" w:history="1">
        <w:r w:rsidRPr="00B91AF1">
          <w:rPr>
            <w:rStyle w:val="Hyperlink"/>
            <w:rFonts w:ascii="Arial" w:hAnsi="Arial" w:cs="Arial"/>
            <w:color w:val="333333"/>
            <w:sz w:val="22"/>
            <w:szCs w:val="22"/>
          </w:rPr>
          <w:t>10.1080/00131881.2019.1625716</w:t>
        </w:r>
      </w:hyperlink>
    </w:p>
    <w:p w14:paraId="6F991A0D" w14:textId="77777777" w:rsidR="00B91AF1" w:rsidRPr="00B91AF1" w:rsidRDefault="00B91AF1" w:rsidP="00B91AF1">
      <w:pPr>
        <w:pStyle w:val="NormalWeb"/>
        <w:spacing w:line="360" w:lineRule="auto"/>
        <w:rPr>
          <w:rStyle w:val="apple-converted-space"/>
          <w:rFonts w:ascii="Arial" w:hAnsi="Arial" w:cs="Arial"/>
          <w:color w:val="000000"/>
          <w:sz w:val="22"/>
          <w:szCs w:val="22"/>
        </w:rPr>
      </w:pPr>
      <w:r w:rsidRPr="00B91AF1">
        <w:rPr>
          <w:rFonts w:ascii="Arial" w:hAnsi="Arial" w:cs="Arial"/>
          <w:color w:val="000000"/>
          <w:sz w:val="22"/>
          <w:szCs w:val="22"/>
        </w:rPr>
        <w:lastRenderedPageBreak/>
        <w:t>National Literacy Trust (2023)</w:t>
      </w:r>
      <w:r w:rsidRPr="00B91AF1">
        <w:rPr>
          <w:rStyle w:val="apple-converted-space"/>
          <w:rFonts w:ascii="Arial" w:hAnsi="Arial" w:cs="Arial"/>
          <w:color w:val="000000"/>
          <w:sz w:val="22"/>
          <w:szCs w:val="22"/>
        </w:rPr>
        <w:t> </w:t>
      </w:r>
      <w:r w:rsidRPr="00B91AF1">
        <w:rPr>
          <w:rFonts w:ascii="Arial" w:hAnsi="Arial" w:cs="Arial"/>
          <w:i/>
          <w:iCs/>
          <w:color w:val="000000"/>
          <w:sz w:val="22"/>
          <w:szCs w:val="22"/>
        </w:rPr>
        <w:t>New research reveals only 1 in 3 children enjoy writing in their free time</w:t>
      </w:r>
      <w:r w:rsidRPr="00B91AF1">
        <w:rPr>
          <w:rFonts w:ascii="Arial" w:hAnsi="Arial" w:cs="Arial"/>
          <w:color w:val="000000"/>
          <w:sz w:val="22"/>
          <w:szCs w:val="22"/>
        </w:rPr>
        <w:t>. Available at: https://literacytrust.org.uk/news/only-1-in-3-children-enjoy-writing-free-time/ (Accessed: 26 February 2024).</w:t>
      </w:r>
    </w:p>
    <w:p w14:paraId="5F896AB1" w14:textId="77777777" w:rsidR="00B91AF1" w:rsidRPr="00B91AF1" w:rsidRDefault="00B91AF1" w:rsidP="00B91AF1">
      <w:pPr>
        <w:pStyle w:val="NormalWeb"/>
        <w:spacing w:line="360" w:lineRule="auto"/>
        <w:rPr>
          <w:rStyle w:val="normaltextrun"/>
          <w:rFonts w:ascii="Arial" w:hAnsi="Arial" w:cs="Arial"/>
          <w:color w:val="000000"/>
          <w:sz w:val="22"/>
          <w:szCs w:val="22"/>
        </w:rPr>
      </w:pPr>
      <w:r w:rsidRPr="00B91AF1">
        <w:rPr>
          <w:rFonts w:ascii="Arial" w:hAnsi="Arial" w:cs="Arial"/>
          <w:color w:val="000000"/>
          <w:sz w:val="22"/>
          <w:szCs w:val="22"/>
        </w:rPr>
        <w:t>Passmore, J. (2018)</w:t>
      </w:r>
      <w:r w:rsidRPr="00B91AF1">
        <w:rPr>
          <w:rStyle w:val="apple-converted-space"/>
          <w:rFonts w:ascii="Arial" w:hAnsi="Arial" w:cs="Arial"/>
          <w:color w:val="000000"/>
          <w:sz w:val="22"/>
          <w:szCs w:val="22"/>
        </w:rPr>
        <w:t> </w:t>
      </w:r>
      <w:r w:rsidRPr="00B91AF1">
        <w:rPr>
          <w:rFonts w:ascii="Arial" w:hAnsi="Arial" w:cs="Arial"/>
          <w:i/>
          <w:iCs/>
          <w:color w:val="000000"/>
          <w:sz w:val="22"/>
          <w:szCs w:val="22"/>
        </w:rPr>
        <w:t>Spelling Is Important</w:t>
      </w:r>
      <w:r w:rsidRPr="00B91AF1">
        <w:rPr>
          <w:rFonts w:ascii="Arial" w:hAnsi="Arial" w:cs="Arial"/>
          <w:color w:val="000000"/>
          <w:sz w:val="22"/>
          <w:szCs w:val="22"/>
        </w:rPr>
        <w:t>. Available at: https://www.teachingtimes.com/ecj64spellingisimportant/ (Accessed: 29 February 2024).</w:t>
      </w:r>
    </w:p>
    <w:p w14:paraId="35CEFFD0" w14:textId="77777777" w:rsidR="00B91AF1" w:rsidRPr="00B91AF1" w:rsidRDefault="00B91AF1" w:rsidP="00B91AF1">
      <w:pPr>
        <w:pStyle w:val="NormalWeb"/>
        <w:spacing w:line="360" w:lineRule="auto"/>
        <w:rPr>
          <w:rStyle w:val="apple-converted-space"/>
          <w:rFonts w:ascii="Arial" w:hAnsi="Arial" w:cs="Arial"/>
          <w:color w:val="000000"/>
          <w:sz w:val="22"/>
          <w:szCs w:val="22"/>
        </w:rPr>
      </w:pPr>
      <w:r w:rsidRPr="00B91AF1">
        <w:rPr>
          <w:rFonts w:ascii="Arial" w:hAnsi="Arial" w:cs="Arial"/>
          <w:color w:val="000000"/>
          <w:sz w:val="22"/>
          <w:szCs w:val="22"/>
        </w:rPr>
        <w:t>School House (No date)</w:t>
      </w:r>
      <w:r w:rsidRPr="00B91AF1">
        <w:rPr>
          <w:rStyle w:val="apple-converted-space"/>
          <w:rFonts w:ascii="Arial" w:hAnsi="Arial" w:cs="Arial"/>
          <w:color w:val="000000"/>
          <w:sz w:val="22"/>
          <w:szCs w:val="22"/>
        </w:rPr>
        <w:t> </w:t>
      </w:r>
      <w:r w:rsidRPr="00B91AF1">
        <w:rPr>
          <w:rFonts w:ascii="Arial" w:hAnsi="Arial" w:cs="Arial"/>
          <w:i/>
          <w:iCs/>
          <w:color w:val="000000"/>
          <w:sz w:val="22"/>
          <w:szCs w:val="22"/>
        </w:rPr>
        <w:t>Why Reading is So Important in the Early Years</w:t>
      </w:r>
      <w:r w:rsidRPr="00B91AF1">
        <w:rPr>
          <w:rFonts w:ascii="Arial" w:hAnsi="Arial" w:cs="Arial"/>
          <w:color w:val="000000"/>
          <w:sz w:val="22"/>
          <w:szCs w:val="22"/>
        </w:rPr>
        <w:t>. Available at: https://schoolhouse-daycare.co.uk/blog/why-reading-is-important/ (Accessed: 27 February 2024).</w:t>
      </w:r>
    </w:p>
    <w:p w14:paraId="61389D89" w14:textId="77777777" w:rsidR="00B91AF1" w:rsidRPr="00B91AF1" w:rsidRDefault="00B91AF1" w:rsidP="00B91AF1">
      <w:pPr>
        <w:pStyle w:val="NormalWeb"/>
        <w:spacing w:line="360" w:lineRule="auto"/>
        <w:rPr>
          <w:rFonts w:ascii="Arial" w:hAnsi="Arial" w:cs="Arial"/>
          <w:color w:val="000000"/>
          <w:sz w:val="22"/>
          <w:szCs w:val="22"/>
        </w:rPr>
      </w:pPr>
      <w:r w:rsidRPr="00B91AF1">
        <w:rPr>
          <w:rFonts w:ascii="Arial" w:hAnsi="Arial" w:cs="Arial"/>
          <w:color w:val="000000"/>
          <w:sz w:val="22"/>
          <w:szCs w:val="22"/>
        </w:rPr>
        <w:t>St Peter’s Preparatory School (2023)</w:t>
      </w:r>
      <w:r w:rsidRPr="00B91AF1">
        <w:rPr>
          <w:rStyle w:val="apple-converted-space"/>
          <w:rFonts w:ascii="Arial" w:hAnsi="Arial" w:cs="Arial"/>
          <w:color w:val="000000"/>
          <w:sz w:val="22"/>
          <w:szCs w:val="22"/>
        </w:rPr>
        <w:t> </w:t>
      </w:r>
      <w:r w:rsidRPr="00B91AF1">
        <w:rPr>
          <w:rFonts w:ascii="Arial" w:hAnsi="Arial" w:cs="Arial"/>
          <w:i/>
          <w:iCs/>
          <w:color w:val="000000"/>
          <w:sz w:val="22"/>
          <w:szCs w:val="22"/>
        </w:rPr>
        <w:t>5 Ways to Help Improve Your Child’s Writing Skills</w:t>
      </w:r>
      <w:r w:rsidRPr="00B91AF1">
        <w:rPr>
          <w:rFonts w:ascii="Arial" w:hAnsi="Arial" w:cs="Arial"/>
          <w:color w:val="000000"/>
          <w:sz w:val="22"/>
          <w:szCs w:val="22"/>
        </w:rPr>
        <w:t>. Available at: https://stpetersprep.co.uk/news/ways-to-improve-childrens-writing-skills/#:~:text=Encourage%20your%20children%20to%20read,different%20writing%20styles%20and%20perspectives. (Accessed: 29 February 2024).</w:t>
      </w:r>
      <w:r w:rsidRPr="00B91AF1">
        <w:rPr>
          <w:rStyle w:val="apple-converted-space"/>
          <w:rFonts w:ascii="Arial" w:hAnsi="Arial" w:cs="Arial"/>
          <w:color w:val="000000"/>
          <w:sz w:val="22"/>
          <w:szCs w:val="22"/>
        </w:rPr>
        <w:t> </w:t>
      </w:r>
    </w:p>
    <w:p w14:paraId="54007BD7" w14:textId="77777777" w:rsidR="00B91AF1" w:rsidRPr="00B91AF1" w:rsidRDefault="00B91AF1" w:rsidP="00B91AF1">
      <w:pPr>
        <w:pStyle w:val="NormalWeb"/>
        <w:spacing w:line="360" w:lineRule="auto"/>
        <w:rPr>
          <w:rStyle w:val="apple-converted-space"/>
          <w:rFonts w:ascii="Arial" w:hAnsi="Arial" w:cs="Arial"/>
          <w:color w:val="000000"/>
          <w:sz w:val="22"/>
          <w:szCs w:val="22"/>
        </w:rPr>
      </w:pPr>
      <w:proofErr w:type="spellStart"/>
      <w:r w:rsidRPr="00B91AF1">
        <w:rPr>
          <w:rFonts w:ascii="Arial" w:hAnsi="Arial" w:cs="Arial"/>
          <w:color w:val="000000"/>
          <w:sz w:val="22"/>
          <w:szCs w:val="22"/>
        </w:rPr>
        <w:t>Standen</w:t>
      </w:r>
      <w:proofErr w:type="spellEnd"/>
      <w:r w:rsidRPr="00B91AF1">
        <w:rPr>
          <w:rFonts w:ascii="Arial" w:hAnsi="Arial" w:cs="Arial"/>
          <w:color w:val="000000"/>
          <w:sz w:val="22"/>
          <w:szCs w:val="22"/>
        </w:rPr>
        <w:t>, D. (2023)</w:t>
      </w:r>
      <w:r w:rsidRPr="00B91AF1">
        <w:rPr>
          <w:rStyle w:val="apple-converted-space"/>
          <w:rFonts w:ascii="Arial" w:hAnsi="Arial" w:cs="Arial"/>
          <w:color w:val="000000"/>
          <w:sz w:val="22"/>
          <w:szCs w:val="22"/>
        </w:rPr>
        <w:t> </w:t>
      </w:r>
      <w:r w:rsidRPr="00B91AF1">
        <w:rPr>
          <w:rFonts w:ascii="Arial" w:hAnsi="Arial" w:cs="Arial"/>
          <w:i/>
          <w:iCs/>
          <w:color w:val="000000"/>
          <w:sz w:val="22"/>
          <w:szCs w:val="22"/>
        </w:rPr>
        <w:t>How literacy improvement in primary school benefits learners for life</w:t>
      </w:r>
      <w:r w:rsidRPr="00B91AF1">
        <w:rPr>
          <w:rFonts w:ascii="Arial" w:hAnsi="Arial" w:cs="Arial"/>
          <w:color w:val="000000"/>
          <w:sz w:val="22"/>
          <w:szCs w:val="22"/>
        </w:rPr>
        <w:t>. Available at: https://primary.bedrocklearning.org/literacy-blogs/literacy-improvement-in-primary-school/ (Accessed: 25 February 2024).</w:t>
      </w:r>
    </w:p>
    <w:p w14:paraId="319BD69A" w14:textId="77777777" w:rsidR="00B91AF1" w:rsidRPr="00B91AF1" w:rsidRDefault="00B91AF1" w:rsidP="00B91AF1">
      <w:pPr>
        <w:pStyle w:val="NormalWeb"/>
        <w:spacing w:line="360" w:lineRule="auto"/>
        <w:rPr>
          <w:rStyle w:val="apple-converted-space"/>
          <w:rFonts w:ascii="Arial" w:hAnsi="Arial" w:cs="Arial"/>
          <w:color w:val="000000"/>
          <w:sz w:val="22"/>
          <w:szCs w:val="22"/>
        </w:rPr>
      </w:pPr>
      <w:r w:rsidRPr="00B91AF1">
        <w:rPr>
          <w:rFonts w:ascii="Arial" w:hAnsi="Arial" w:cs="Arial"/>
          <w:color w:val="000000"/>
          <w:sz w:val="22"/>
          <w:szCs w:val="22"/>
        </w:rPr>
        <w:t>UNCRC (No date)</w:t>
      </w:r>
      <w:r w:rsidRPr="00B91AF1">
        <w:rPr>
          <w:rStyle w:val="apple-converted-space"/>
          <w:rFonts w:ascii="Arial" w:hAnsi="Arial" w:cs="Arial"/>
          <w:color w:val="000000"/>
          <w:sz w:val="22"/>
          <w:szCs w:val="22"/>
        </w:rPr>
        <w:t> </w:t>
      </w:r>
      <w:r w:rsidRPr="00B91AF1">
        <w:rPr>
          <w:rFonts w:ascii="Arial" w:hAnsi="Arial" w:cs="Arial"/>
          <w:i/>
          <w:iCs/>
          <w:color w:val="000000"/>
          <w:sz w:val="22"/>
          <w:szCs w:val="22"/>
        </w:rPr>
        <w:t>A summary of the un convention on the rights of the child</w:t>
      </w:r>
      <w:r w:rsidRPr="00B91AF1">
        <w:rPr>
          <w:rFonts w:ascii="Arial" w:hAnsi="Arial" w:cs="Arial"/>
          <w:color w:val="000000"/>
          <w:sz w:val="22"/>
          <w:szCs w:val="22"/>
        </w:rPr>
        <w:t>. Available at: https://www.unicef.org.uk/wp-content/uploads/2019/10/UNCRC_summary-1_1.pdf (Accessed: 26 February 2026).</w:t>
      </w:r>
    </w:p>
    <w:p w14:paraId="42849036" w14:textId="77777777" w:rsidR="00B91AF1" w:rsidRPr="00B91AF1" w:rsidRDefault="00B91AF1" w:rsidP="00B91AF1">
      <w:pPr>
        <w:pStyle w:val="NormalWeb"/>
        <w:spacing w:line="360" w:lineRule="auto"/>
        <w:rPr>
          <w:rStyle w:val="apple-converted-space"/>
          <w:rFonts w:ascii="Arial" w:hAnsi="Arial" w:cs="Arial"/>
          <w:color w:val="000000"/>
          <w:sz w:val="22"/>
          <w:szCs w:val="22"/>
        </w:rPr>
      </w:pPr>
      <w:r w:rsidRPr="00B91AF1">
        <w:rPr>
          <w:rFonts w:ascii="Arial" w:hAnsi="Arial" w:cs="Arial"/>
          <w:color w:val="000000"/>
          <w:sz w:val="22"/>
          <w:szCs w:val="22"/>
        </w:rPr>
        <w:t>Welsh Government (2014)</w:t>
      </w:r>
      <w:r w:rsidRPr="00B91AF1">
        <w:rPr>
          <w:rStyle w:val="apple-converted-space"/>
          <w:rFonts w:ascii="Arial" w:hAnsi="Arial" w:cs="Arial"/>
          <w:color w:val="000000"/>
          <w:sz w:val="22"/>
          <w:szCs w:val="22"/>
        </w:rPr>
        <w:t> </w:t>
      </w:r>
      <w:r w:rsidRPr="00B91AF1">
        <w:rPr>
          <w:rFonts w:ascii="Arial" w:hAnsi="Arial" w:cs="Arial"/>
          <w:i/>
          <w:iCs/>
          <w:color w:val="000000"/>
          <w:sz w:val="22"/>
          <w:szCs w:val="22"/>
        </w:rPr>
        <w:t>School development plans</w:t>
      </w:r>
      <w:r w:rsidRPr="00B91AF1">
        <w:rPr>
          <w:rFonts w:ascii="Arial" w:hAnsi="Arial" w:cs="Arial"/>
          <w:color w:val="000000"/>
          <w:sz w:val="22"/>
          <w:szCs w:val="22"/>
        </w:rPr>
        <w:t>. Available at: https://padlet.com/jessicaroberts4/school-improvement-e04tfqe8jmln73vb/wish/1449350519 (Accessed: 23 February 2024).</w:t>
      </w:r>
    </w:p>
    <w:p w14:paraId="729D3F48" w14:textId="77777777" w:rsidR="00B91AF1" w:rsidRPr="00B91AF1" w:rsidRDefault="00B91AF1" w:rsidP="00B91AF1">
      <w:pPr>
        <w:pStyle w:val="NormalWeb"/>
        <w:spacing w:line="360" w:lineRule="auto"/>
        <w:rPr>
          <w:rStyle w:val="apple-converted-space"/>
          <w:rFonts w:ascii="Arial" w:hAnsi="Arial" w:cs="Arial"/>
          <w:color w:val="000000"/>
          <w:sz w:val="22"/>
          <w:szCs w:val="22"/>
        </w:rPr>
      </w:pPr>
      <w:r w:rsidRPr="00B91AF1">
        <w:rPr>
          <w:rFonts w:ascii="Arial" w:hAnsi="Arial" w:cs="Arial"/>
          <w:color w:val="000000"/>
          <w:sz w:val="22"/>
          <w:szCs w:val="22"/>
        </w:rPr>
        <w:t>Welsh Government (2016)</w:t>
      </w:r>
      <w:r w:rsidRPr="00B91AF1">
        <w:rPr>
          <w:rStyle w:val="apple-converted-space"/>
          <w:rFonts w:ascii="Arial" w:hAnsi="Arial" w:cs="Arial"/>
          <w:color w:val="000000"/>
          <w:sz w:val="22"/>
          <w:szCs w:val="22"/>
        </w:rPr>
        <w:t> </w:t>
      </w:r>
      <w:r w:rsidRPr="00B91AF1">
        <w:rPr>
          <w:rFonts w:ascii="Arial" w:hAnsi="Arial" w:cs="Arial"/>
          <w:i/>
          <w:iCs/>
          <w:color w:val="000000"/>
          <w:sz w:val="22"/>
          <w:szCs w:val="22"/>
        </w:rPr>
        <w:t>Theme 1: Leadership for a self-improving system Resources 1–7</w:t>
      </w:r>
      <w:r w:rsidRPr="00B91AF1">
        <w:rPr>
          <w:rFonts w:ascii="Arial" w:hAnsi="Arial" w:cs="Arial"/>
          <w:color w:val="000000"/>
          <w:sz w:val="22"/>
          <w:szCs w:val="22"/>
        </w:rPr>
        <w:t>. Available at: https://www.gov.wales/sites/default/files/publications/2018-12/theme-1-leadership-for-a-self-improving-system-resources-1-7.pdf (Accessed: 01 March 2024).</w:t>
      </w:r>
    </w:p>
    <w:p w14:paraId="15919AEE" w14:textId="77777777" w:rsidR="00B91AF1" w:rsidRPr="00B91AF1" w:rsidRDefault="00B91AF1" w:rsidP="00B91AF1">
      <w:pPr>
        <w:pStyle w:val="NormalWeb"/>
        <w:spacing w:line="360" w:lineRule="auto"/>
        <w:rPr>
          <w:rStyle w:val="apple-converted-space"/>
          <w:rFonts w:ascii="Arial" w:hAnsi="Arial" w:cs="Arial"/>
          <w:color w:val="000000"/>
          <w:sz w:val="22"/>
          <w:szCs w:val="22"/>
        </w:rPr>
      </w:pPr>
      <w:r w:rsidRPr="00B91AF1">
        <w:rPr>
          <w:rFonts w:ascii="Arial" w:hAnsi="Arial" w:cs="Arial"/>
          <w:color w:val="000000"/>
          <w:sz w:val="22"/>
          <w:szCs w:val="22"/>
        </w:rPr>
        <w:t>Welsh Government (2022)</w:t>
      </w:r>
      <w:r w:rsidRPr="00B91AF1">
        <w:rPr>
          <w:rStyle w:val="apple-converted-space"/>
          <w:rFonts w:ascii="Arial" w:hAnsi="Arial" w:cs="Arial"/>
          <w:color w:val="000000"/>
          <w:sz w:val="22"/>
          <w:szCs w:val="22"/>
        </w:rPr>
        <w:t> </w:t>
      </w:r>
      <w:r w:rsidRPr="00B91AF1">
        <w:rPr>
          <w:rFonts w:ascii="Arial" w:hAnsi="Arial" w:cs="Arial"/>
          <w:i/>
          <w:iCs/>
          <w:color w:val="000000"/>
          <w:sz w:val="22"/>
          <w:szCs w:val="22"/>
        </w:rPr>
        <w:t>School improvement guidance: framework for evaluation, improvement and accountability</w:t>
      </w:r>
      <w:r w:rsidRPr="00B91AF1">
        <w:rPr>
          <w:rFonts w:ascii="Arial" w:hAnsi="Arial" w:cs="Arial"/>
          <w:color w:val="000000"/>
          <w:sz w:val="22"/>
          <w:szCs w:val="22"/>
        </w:rPr>
        <w:t>. Available at: https://hwb.gov.wales/evaluation-improvement-and-accountability/school-improvement-guidance-framework-for-evaluation-improvement-and-accountability/ (Accessed: 01 March 2024).</w:t>
      </w:r>
    </w:p>
    <w:p w14:paraId="0DF153FC" w14:textId="77777777" w:rsidR="00B91AF1" w:rsidRPr="00B91AF1" w:rsidRDefault="00B91AF1" w:rsidP="00B91AF1">
      <w:pPr>
        <w:pStyle w:val="NormalWeb"/>
        <w:spacing w:line="360" w:lineRule="auto"/>
        <w:rPr>
          <w:rFonts w:ascii="Arial" w:hAnsi="Arial" w:cs="Arial"/>
          <w:color w:val="000000"/>
          <w:sz w:val="22"/>
          <w:szCs w:val="22"/>
        </w:rPr>
      </w:pPr>
      <w:r w:rsidRPr="00B91AF1">
        <w:rPr>
          <w:rFonts w:ascii="Arial" w:hAnsi="Arial" w:cs="Arial"/>
          <w:color w:val="000000"/>
          <w:sz w:val="22"/>
          <w:szCs w:val="22"/>
        </w:rPr>
        <w:lastRenderedPageBreak/>
        <w:t>Welsh Government (2023)</w:t>
      </w:r>
      <w:r w:rsidRPr="00B91AF1">
        <w:rPr>
          <w:rStyle w:val="apple-converted-space"/>
          <w:rFonts w:ascii="Arial" w:hAnsi="Arial" w:cs="Arial"/>
          <w:color w:val="000000"/>
          <w:sz w:val="22"/>
          <w:szCs w:val="22"/>
        </w:rPr>
        <w:t> </w:t>
      </w:r>
      <w:r w:rsidRPr="00B91AF1">
        <w:rPr>
          <w:rFonts w:ascii="Arial" w:hAnsi="Arial" w:cs="Arial"/>
          <w:i/>
          <w:iCs/>
          <w:color w:val="000000"/>
          <w:sz w:val="22"/>
          <w:szCs w:val="22"/>
        </w:rPr>
        <w:t>Developing pupils’ English reading skills from 10 to 14 years of age</w:t>
      </w:r>
      <w:r w:rsidRPr="00B91AF1">
        <w:rPr>
          <w:rFonts w:ascii="Arial" w:hAnsi="Arial" w:cs="Arial"/>
          <w:color w:val="000000"/>
          <w:sz w:val="22"/>
          <w:szCs w:val="22"/>
        </w:rPr>
        <w:t>. Available at: https://www.gov.wales/developing-pupils-english-reading-skills-10-14-years-age-html (Accessed: 25 February 2024).</w:t>
      </w:r>
    </w:p>
    <w:p w14:paraId="7F45B1CD" w14:textId="77777777" w:rsidR="0035789F" w:rsidRPr="00A70AB5" w:rsidRDefault="0035789F" w:rsidP="00A70AB5">
      <w:pPr>
        <w:pStyle w:val="NormalWeb"/>
        <w:spacing w:line="360" w:lineRule="auto"/>
        <w:rPr>
          <w:rFonts w:ascii="Arial" w:hAnsi="Arial" w:cs="Arial"/>
          <w:color w:val="000000"/>
          <w:sz w:val="22"/>
          <w:szCs w:val="22"/>
        </w:rPr>
      </w:pPr>
    </w:p>
    <w:p w14:paraId="7E39C54C" w14:textId="77777777" w:rsidR="00A70AB5" w:rsidRDefault="00A70AB5" w:rsidP="00A70AB5">
      <w:pPr>
        <w:rPr>
          <w:rFonts w:ascii="Times New Roman" w:hAnsi="Times New Roman" w:cs="Times New Roman"/>
        </w:rPr>
      </w:pPr>
    </w:p>
    <w:p w14:paraId="489E226D" w14:textId="77777777" w:rsidR="00A70AB5" w:rsidRPr="00C826AB" w:rsidRDefault="00A70AB5" w:rsidP="00C826AB">
      <w:pPr>
        <w:pStyle w:val="NormalWeb"/>
        <w:rPr>
          <w:rFonts w:ascii="Arial" w:hAnsi="Arial" w:cs="Arial"/>
          <w:color w:val="000000"/>
          <w:sz w:val="22"/>
          <w:szCs w:val="22"/>
        </w:rPr>
      </w:pPr>
    </w:p>
    <w:p w14:paraId="409C7682" w14:textId="77777777" w:rsidR="00C826AB" w:rsidRPr="00FA1997" w:rsidRDefault="00C826AB" w:rsidP="00FA1997">
      <w:pPr>
        <w:pStyle w:val="NormalWeb"/>
        <w:rPr>
          <w:rFonts w:ascii="Arial" w:hAnsi="Arial" w:cs="Arial"/>
          <w:color w:val="000000"/>
          <w:sz w:val="22"/>
          <w:szCs w:val="22"/>
        </w:rPr>
      </w:pPr>
    </w:p>
    <w:p w14:paraId="2A4A08C5" w14:textId="77777777" w:rsidR="00FA1997" w:rsidRDefault="00FA1997" w:rsidP="00783B27">
      <w:pPr>
        <w:pStyle w:val="NormalWeb"/>
        <w:rPr>
          <w:color w:val="000000"/>
        </w:rPr>
      </w:pPr>
    </w:p>
    <w:p w14:paraId="60067C44" w14:textId="77777777" w:rsidR="00783B27" w:rsidRDefault="00783B27" w:rsidP="00347199">
      <w:pPr>
        <w:pStyle w:val="NormalWeb"/>
        <w:rPr>
          <w:color w:val="000000"/>
        </w:rPr>
      </w:pPr>
    </w:p>
    <w:p w14:paraId="7C7B503C" w14:textId="77777777" w:rsidR="00347199" w:rsidRPr="00347199" w:rsidRDefault="00347199" w:rsidP="00347199">
      <w:pPr>
        <w:pStyle w:val="NormalWeb"/>
        <w:spacing w:line="276" w:lineRule="auto"/>
        <w:rPr>
          <w:rStyle w:val="apple-converted-space"/>
          <w:rFonts w:ascii="Arial" w:hAnsi="Arial" w:cs="Arial"/>
          <w:color w:val="000000"/>
          <w:sz w:val="22"/>
          <w:szCs w:val="22"/>
        </w:rPr>
      </w:pPr>
    </w:p>
    <w:p w14:paraId="09E825B0" w14:textId="77777777" w:rsidR="00D26CD4" w:rsidRDefault="00D26CD4" w:rsidP="0005004A">
      <w:pPr>
        <w:pStyle w:val="NormalWeb"/>
        <w:rPr>
          <w:color w:val="000000"/>
        </w:rPr>
      </w:pPr>
    </w:p>
    <w:p w14:paraId="0C767380" w14:textId="77777777" w:rsidR="0005004A" w:rsidRPr="0005004A" w:rsidRDefault="0005004A" w:rsidP="00511312">
      <w:pPr>
        <w:pStyle w:val="NormalWeb"/>
        <w:rPr>
          <w:rFonts w:ascii="Arial" w:hAnsi="Arial" w:cs="Arial"/>
          <w:color w:val="000000"/>
          <w:sz w:val="22"/>
          <w:szCs w:val="22"/>
        </w:rPr>
      </w:pPr>
    </w:p>
    <w:p w14:paraId="342A4977" w14:textId="77777777" w:rsidR="00511312" w:rsidRDefault="00511312" w:rsidP="008B3B70">
      <w:pPr>
        <w:pStyle w:val="NormalWeb"/>
        <w:rPr>
          <w:color w:val="000000"/>
        </w:rPr>
      </w:pPr>
    </w:p>
    <w:p w14:paraId="139FB2EF" w14:textId="77777777" w:rsidR="008B3B70" w:rsidRPr="00AA72A4" w:rsidRDefault="008B3B70" w:rsidP="00AA72A4">
      <w:pPr>
        <w:pStyle w:val="NormalWeb"/>
        <w:rPr>
          <w:rFonts w:ascii="Arial" w:hAnsi="Arial" w:cs="Arial"/>
          <w:color w:val="000000"/>
          <w:sz w:val="22"/>
          <w:szCs w:val="22"/>
        </w:rPr>
      </w:pPr>
    </w:p>
    <w:p w14:paraId="468856FF" w14:textId="77777777" w:rsidR="00B85B6D" w:rsidRPr="00C4331B" w:rsidRDefault="00B85B6D" w:rsidP="00C4331B">
      <w:pPr>
        <w:pStyle w:val="NormalWeb"/>
        <w:rPr>
          <w:rFonts w:ascii="Arial" w:hAnsi="Arial" w:cs="Arial"/>
          <w:color w:val="000000"/>
          <w:sz w:val="22"/>
          <w:szCs w:val="22"/>
        </w:rPr>
      </w:pPr>
    </w:p>
    <w:p w14:paraId="64D5C737" w14:textId="77777777" w:rsidR="00C4331B" w:rsidRDefault="00C4331B" w:rsidP="00CA0E3E">
      <w:pPr>
        <w:pStyle w:val="NormalWeb"/>
        <w:rPr>
          <w:color w:val="000000"/>
        </w:rPr>
      </w:pPr>
    </w:p>
    <w:p w14:paraId="1B08808F" w14:textId="77777777" w:rsidR="00CA0E3E" w:rsidRDefault="00CA0E3E" w:rsidP="00F84588">
      <w:pPr>
        <w:pStyle w:val="NormalWeb"/>
        <w:rPr>
          <w:color w:val="000000"/>
        </w:rPr>
      </w:pPr>
    </w:p>
    <w:p w14:paraId="4B3F2BE4" w14:textId="77777777" w:rsidR="00F84588" w:rsidRPr="00290ADF" w:rsidRDefault="00F84588" w:rsidP="00924055">
      <w:pPr>
        <w:pStyle w:val="NormalWeb"/>
        <w:rPr>
          <w:rFonts w:ascii="Arial" w:hAnsi="Arial" w:cs="Arial"/>
          <w:color w:val="000000"/>
          <w:sz w:val="22"/>
          <w:szCs w:val="22"/>
        </w:rPr>
      </w:pPr>
    </w:p>
    <w:p w14:paraId="127B3879" w14:textId="77777777" w:rsidR="00924055" w:rsidRDefault="00924055" w:rsidP="005B1B1C">
      <w:pPr>
        <w:pStyle w:val="NormalWeb"/>
        <w:rPr>
          <w:color w:val="000000"/>
        </w:rPr>
      </w:pPr>
    </w:p>
    <w:p w14:paraId="67DCF40B" w14:textId="77777777" w:rsidR="005B1B1C" w:rsidRDefault="005B1B1C" w:rsidP="00225143">
      <w:pPr>
        <w:pStyle w:val="NormalWeb"/>
        <w:rPr>
          <w:color w:val="000000"/>
        </w:rPr>
      </w:pPr>
    </w:p>
    <w:p w14:paraId="1D8F501A" w14:textId="77777777" w:rsidR="00225143" w:rsidRPr="00225143" w:rsidRDefault="00225143" w:rsidP="002B121A">
      <w:pPr>
        <w:pStyle w:val="NormalWeb"/>
        <w:rPr>
          <w:b/>
          <w:bCs/>
          <w:color w:val="000000"/>
        </w:rPr>
      </w:pPr>
    </w:p>
    <w:p w14:paraId="2D770999" w14:textId="77777777" w:rsidR="002B121A" w:rsidRDefault="002B121A" w:rsidP="00484877">
      <w:pPr>
        <w:pStyle w:val="NormalWeb"/>
        <w:rPr>
          <w:color w:val="000000"/>
        </w:rPr>
      </w:pPr>
    </w:p>
    <w:p w14:paraId="18455192" w14:textId="77777777" w:rsidR="00484877" w:rsidRDefault="00484877" w:rsidP="0064633B">
      <w:pPr>
        <w:pStyle w:val="NormalWeb"/>
        <w:rPr>
          <w:color w:val="000000"/>
        </w:rPr>
      </w:pPr>
    </w:p>
    <w:p w14:paraId="3E540D30" w14:textId="77777777" w:rsidR="0064633B" w:rsidRDefault="0064633B" w:rsidP="00224830">
      <w:pPr>
        <w:pStyle w:val="NormalWeb"/>
        <w:rPr>
          <w:color w:val="000000"/>
        </w:rPr>
      </w:pPr>
    </w:p>
    <w:p w14:paraId="40D1595C" w14:textId="77777777" w:rsidR="00224830" w:rsidRDefault="00224830" w:rsidP="00FE79BB">
      <w:pPr>
        <w:pStyle w:val="NormalWeb"/>
        <w:rPr>
          <w:rStyle w:val="apple-converted-space"/>
          <w:color w:val="000000"/>
        </w:rPr>
      </w:pPr>
    </w:p>
    <w:p w14:paraId="2A4A2D1A" w14:textId="77777777" w:rsidR="00FE79BB" w:rsidRPr="00FE79BB" w:rsidRDefault="00FE79BB" w:rsidP="00FE79BB">
      <w:pPr>
        <w:pStyle w:val="NormalWeb"/>
        <w:rPr>
          <w:rFonts w:ascii="Arial" w:hAnsi="Arial" w:cs="Arial"/>
          <w:color w:val="000000"/>
          <w:sz w:val="22"/>
          <w:szCs w:val="22"/>
        </w:rPr>
      </w:pPr>
    </w:p>
    <w:p w14:paraId="108E332A" w14:textId="77777777" w:rsidR="0070097D" w:rsidRPr="0070097D" w:rsidRDefault="0070097D" w:rsidP="00E03318">
      <w:pPr>
        <w:pStyle w:val="paragraph"/>
        <w:spacing w:before="0" w:beforeAutospacing="0" w:after="0" w:afterAutospacing="0"/>
        <w:textAlignment w:val="baseline"/>
        <w:rPr>
          <w:rFonts w:ascii="Arial" w:hAnsi="Arial" w:cs="Arial"/>
          <w:color w:val="2F5496"/>
          <w:sz w:val="32"/>
          <w:szCs w:val="32"/>
          <w:lang w:val="en-US"/>
        </w:rPr>
      </w:pPr>
    </w:p>
    <w:sectPr w:rsidR="0070097D" w:rsidRPr="0070097D" w:rsidSect="00B91AF1">
      <w:footerReference w:type="even"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B059FD" w14:textId="77777777" w:rsidR="00805AC8" w:rsidRDefault="00805AC8" w:rsidP="00BF4F0B">
      <w:r>
        <w:separator/>
      </w:r>
    </w:p>
  </w:endnote>
  <w:endnote w:type="continuationSeparator" w:id="0">
    <w:p w14:paraId="54CE22E0" w14:textId="77777777" w:rsidR="00805AC8" w:rsidRDefault="00805AC8" w:rsidP="00BF4F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panose1 w:val="020B0606030504020204"/>
    <w:charset w:val="00"/>
    <w:family w:val="swiss"/>
    <w:pitch w:val="variable"/>
    <w:sig w:usb0="E00002EF" w:usb1="4000205B" w:usb2="00000028" w:usb3="00000000" w:csb0="0000019F" w:csb1="00000000"/>
  </w:font>
  <w:font w:name="ArialMT">
    <w:altName w:val="Arial"/>
    <w:panose1 w:val="020B0604020202020204"/>
    <w:charset w:val="00"/>
    <w:family w:val="roman"/>
    <w:notTrueType/>
    <w:pitch w:val="default"/>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21210454"/>
      <w:docPartObj>
        <w:docPartGallery w:val="Page Numbers (Bottom of Page)"/>
        <w:docPartUnique/>
      </w:docPartObj>
    </w:sdtPr>
    <w:sdtContent>
      <w:p w14:paraId="17E2EF83" w14:textId="5F466342" w:rsidR="00B91AF1" w:rsidRDefault="00B91AF1" w:rsidP="008F5D4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2093311577"/>
      <w:docPartObj>
        <w:docPartGallery w:val="Page Numbers (Bottom of Page)"/>
        <w:docPartUnique/>
      </w:docPartObj>
    </w:sdtPr>
    <w:sdtContent>
      <w:p w14:paraId="5224251D" w14:textId="4572D751" w:rsidR="00B91AF1" w:rsidRDefault="00B91AF1" w:rsidP="008F5D4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D374B19" w14:textId="77777777" w:rsidR="00B91AF1" w:rsidRDefault="00B91AF1" w:rsidP="00B91AF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46922503"/>
      <w:docPartObj>
        <w:docPartGallery w:val="Page Numbers (Bottom of Page)"/>
        <w:docPartUnique/>
      </w:docPartObj>
    </w:sdtPr>
    <w:sdtContent>
      <w:p w14:paraId="766FD08D" w14:textId="22E4889D" w:rsidR="00B91AF1" w:rsidRDefault="00B91AF1" w:rsidP="00B91AF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4779DE9" w14:textId="304ADD18" w:rsidR="00BF4F0B" w:rsidRDefault="00BF4F0B" w:rsidP="00B91AF1">
    <w:pPr>
      <w:pStyle w:val="Footer"/>
      <w:tabs>
        <w:tab w:val="left" w:pos="4990"/>
      </w:tabs>
      <w:ind w:right="360"/>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9D66E1" w14:textId="77777777" w:rsidR="00805AC8" w:rsidRDefault="00805AC8" w:rsidP="00BF4F0B">
      <w:r>
        <w:separator/>
      </w:r>
    </w:p>
  </w:footnote>
  <w:footnote w:type="continuationSeparator" w:id="0">
    <w:p w14:paraId="7FEBEF17" w14:textId="77777777" w:rsidR="00805AC8" w:rsidRDefault="00805AC8" w:rsidP="00BF4F0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73029F"/>
    <w:multiLevelType w:val="multilevel"/>
    <w:tmpl w:val="E526918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30BF4B86"/>
    <w:multiLevelType w:val="hybridMultilevel"/>
    <w:tmpl w:val="136450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24431A"/>
    <w:multiLevelType w:val="hybridMultilevel"/>
    <w:tmpl w:val="F16C80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5605DBE"/>
    <w:multiLevelType w:val="multilevel"/>
    <w:tmpl w:val="FF0C0F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16726999">
    <w:abstractNumId w:val="2"/>
  </w:num>
  <w:num w:numId="2" w16cid:durableId="984579134">
    <w:abstractNumId w:val="1"/>
  </w:num>
  <w:num w:numId="3" w16cid:durableId="619453859">
    <w:abstractNumId w:val="3"/>
  </w:num>
  <w:num w:numId="4" w16cid:durableId="15309486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5D0A"/>
    <w:rsid w:val="00002979"/>
    <w:rsid w:val="00004C6A"/>
    <w:rsid w:val="00006622"/>
    <w:rsid w:val="00013AC4"/>
    <w:rsid w:val="0001632E"/>
    <w:rsid w:val="00017584"/>
    <w:rsid w:val="00025048"/>
    <w:rsid w:val="0003431D"/>
    <w:rsid w:val="0003457B"/>
    <w:rsid w:val="000373DF"/>
    <w:rsid w:val="00044506"/>
    <w:rsid w:val="00045AD7"/>
    <w:rsid w:val="0004743D"/>
    <w:rsid w:val="0005004A"/>
    <w:rsid w:val="00056CBC"/>
    <w:rsid w:val="0007662C"/>
    <w:rsid w:val="000774CB"/>
    <w:rsid w:val="00085C09"/>
    <w:rsid w:val="00095B34"/>
    <w:rsid w:val="000A4B3B"/>
    <w:rsid w:val="000A5BB3"/>
    <w:rsid w:val="000B3C67"/>
    <w:rsid w:val="000B6150"/>
    <w:rsid w:val="000D5914"/>
    <w:rsid w:val="000E265E"/>
    <w:rsid w:val="000E7B0C"/>
    <w:rsid w:val="00101111"/>
    <w:rsid w:val="0012780C"/>
    <w:rsid w:val="001314ED"/>
    <w:rsid w:val="00131E74"/>
    <w:rsid w:val="001403F2"/>
    <w:rsid w:val="00156FA4"/>
    <w:rsid w:val="00157CAE"/>
    <w:rsid w:val="001657F5"/>
    <w:rsid w:val="00176E33"/>
    <w:rsid w:val="00177FA0"/>
    <w:rsid w:val="00185CEA"/>
    <w:rsid w:val="00195D77"/>
    <w:rsid w:val="001A77AA"/>
    <w:rsid w:val="001A7AC1"/>
    <w:rsid w:val="001B2B5E"/>
    <w:rsid w:val="001B5B09"/>
    <w:rsid w:val="001B6A18"/>
    <w:rsid w:val="001C0972"/>
    <w:rsid w:val="001C4778"/>
    <w:rsid w:val="001C6548"/>
    <w:rsid w:val="001C674E"/>
    <w:rsid w:val="001D6D62"/>
    <w:rsid w:val="001E0B15"/>
    <w:rsid w:val="001F467D"/>
    <w:rsid w:val="001F47ED"/>
    <w:rsid w:val="001F5B81"/>
    <w:rsid w:val="00201B5E"/>
    <w:rsid w:val="002054C9"/>
    <w:rsid w:val="0020745C"/>
    <w:rsid w:val="002108B2"/>
    <w:rsid w:val="0021254C"/>
    <w:rsid w:val="002165D2"/>
    <w:rsid w:val="00223418"/>
    <w:rsid w:val="00224830"/>
    <w:rsid w:val="00224DAE"/>
    <w:rsid w:val="00225143"/>
    <w:rsid w:val="00226F9F"/>
    <w:rsid w:val="002377DF"/>
    <w:rsid w:val="0024086A"/>
    <w:rsid w:val="0024159D"/>
    <w:rsid w:val="00246C9B"/>
    <w:rsid w:val="00253D8D"/>
    <w:rsid w:val="00255DA5"/>
    <w:rsid w:val="00257FA3"/>
    <w:rsid w:val="002664EE"/>
    <w:rsid w:val="00270037"/>
    <w:rsid w:val="00270FBE"/>
    <w:rsid w:val="00273C86"/>
    <w:rsid w:val="00274960"/>
    <w:rsid w:val="00281227"/>
    <w:rsid w:val="00286E29"/>
    <w:rsid w:val="00290628"/>
    <w:rsid w:val="00290ADF"/>
    <w:rsid w:val="00292347"/>
    <w:rsid w:val="00293154"/>
    <w:rsid w:val="002B121A"/>
    <w:rsid w:val="002B6C84"/>
    <w:rsid w:val="002C1B3C"/>
    <w:rsid w:val="002C3DB1"/>
    <w:rsid w:val="002C476A"/>
    <w:rsid w:val="002D3340"/>
    <w:rsid w:val="002E0835"/>
    <w:rsid w:val="002E42CE"/>
    <w:rsid w:val="002E7958"/>
    <w:rsid w:val="002F1771"/>
    <w:rsid w:val="002F2E99"/>
    <w:rsid w:val="00301724"/>
    <w:rsid w:val="00301AC4"/>
    <w:rsid w:val="00306C03"/>
    <w:rsid w:val="00312B25"/>
    <w:rsid w:val="003227D7"/>
    <w:rsid w:val="0033051B"/>
    <w:rsid w:val="003373F1"/>
    <w:rsid w:val="00340089"/>
    <w:rsid w:val="003438E3"/>
    <w:rsid w:val="00347199"/>
    <w:rsid w:val="003570C0"/>
    <w:rsid w:val="0035789F"/>
    <w:rsid w:val="00357D50"/>
    <w:rsid w:val="0036472B"/>
    <w:rsid w:val="00366A9D"/>
    <w:rsid w:val="00376A7E"/>
    <w:rsid w:val="00384788"/>
    <w:rsid w:val="0038560F"/>
    <w:rsid w:val="00392D72"/>
    <w:rsid w:val="0039793F"/>
    <w:rsid w:val="003A0315"/>
    <w:rsid w:val="003A6B56"/>
    <w:rsid w:val="003B0A31"/>
    <w:rsid w:val="003B6480"/>
    <w:rsid w:val="003E082F"/>
    <w:rsid w:val="003E377D"/>
    <w:rsid w:val="003E7690"/>
    <w:rsid w:val="003F427D"/>
    <w:rsid w:val="003F737D"/>
    <w:rsid w:val="00402C03"/>
    <w:rsid w:val="00410D39"/>
    <w:rsid w:val="00421DE0"/>
    <w:rsid w:val="004234D5"/>
    <w:rsid w:val="00423FE1"/>
    <w:rsid w:val="00435546"/>
    <w:rsid w:val="00454C01"/>
    <w:rsid w:val="00455C08"/>
    <w:rsid w:val="0046572F"/>
    <w:rsid w:val="00467E18"/>
    <w:rsid w:val="0047639C"/>
    <w:rsid w:val="00480E07"/>
    <w:rsid w:val="00481BA5"/>
    <w:rsid w:val="00484877"/>
    <w:rsid w:val="00484F99"/>
    <w:rsid w:val="004858F0"/>
    <w:rsid w:val="004A79A8"/>
    <w:rsid w:val="004C008A"/>
    <w:rsid w:val="004D7C17"/>
    <w:rsid w:val="004E775E"/>
    <w:rsid w:val="004F018B"/>
    <w:rsid w:val="004F1136"/>
    <w:rsid w:val="004F4FA1"/>
    <w:rsid w:val="004F53F4"/>
    <w:rsid w:val="00506C65"/>
    <w:rsid w:val="00511312"/>
    <w:rsid w:val="005132F7"/>
    <w:rsid w:val="0051601A"/>
    <w:rsid w:val="00517F26"/>
    <w:rsid w:val="0052657B"/>
    <w:rsid w:val="005355BC"/>
    <w:rsid w:val="005428A6"/>
    <w:rsid w:val="00544E25"/>
    <w:rsid w:val="00553088"/>
    <w:rsid w:val="00553226"/>
    <w:rsid w:val="005541EF"/>
    <w:rsid w:val="005573D4"/>
    <w:rsid w:val="00567EAD"/>
    <w:rsid w:val="005717DA"/>
    <w:rsid w:val="00581B3F"/>
    <w:rsid w:val="00585D64"/>
    <w:rsid w:val="005A3D37"/>
    <w:rsid w:val="005A3D53"/>
    <w:rsid w:val="005B1B1C"/>
    <w:rsid w:val="005B2F12"/>
    <w:rsid w:val="005B44BF"/>
    <w:rsid w:val="005B47B4"/>
    <w:rsid w:val="005B63B2"/>
    <w:rsid w:val="005B71DD"/>
    <w:rsid w:val="005C383C"/>
    <w:rsid w:val="005C67CB"/>
    <w:rsid w:val="005D275D"/>
    <w:rsid w:val="005D7BDA"/>
    <w:rsid w:val="005E56E4"/>
    <w:rsid w:val="005F08ED"/>
    <w:rsid w:val="005F19C2"/>
    <w:rsid w:val="0060344F"/>
    <w:rsid w:val="00603700"/>
    <w:rsid w:val="00611880"/>
    <w:rsid w:val="006148F9"/>
    <w:rsid w:val="00615832"/>
    <w:rsid w:val="00625AFE"/>
    <w:rsid w:val="00636ABD"/>
    <w:rsid w:val="00643D5A"/>
    <w:rsid w:val="00645511"/>
    <w:rsid w:val="0064633B"/>
    <w:rsid w:val="00650BA1"/>
    <w:rsid w:val="00652571"/>
    <w:rsid w:val="00652C82"/>
    <w:rsid w:val="00664DEB"/>
    <w:rsid w:val="00665F4D"/>
    <w:rsid w:val="00674068"/>
    <w:rsid w:val="00691F97"/>
    <w:rsid w:val="006956E7"/>
    <w:rsid w:val="006A0165"/>
    <w:rsid w:val="006A01F0"/>
    <w:rsid w:val="006B562F"/>
    <w:rsid w:val="006B69B5"/>
    <w:rsid w:val="006D3499"/>
    <w:rsid w:val="006E6315"/>
    <w:rsid w:val="006E6376"/>
    <w:rsid w:val="0070097D"/>
    <w:rsid w:val="00700CF9"/>
    <w:rsid w:val="00703229"/>
    <w:rsid w:val="00705F35"/>
    <w:rsid w:val="00723ACF"/>
    <w:rsid w:val="00723B0F"/>
    <w:rsid w:val="00726879"/>
    <w:rsid w:val="00731229"/>
    <w:rsid w:val="007418D7"/>
    <w:rsid w:val="00746517"/>
    <w:rsid w:val="00750036"/>
    <w:rsid w:val="00757B25"/>
    <w:rsid w:val="00770593"/>
    <w:rsid w:val="0077086D"/>
    <w:rsid w:val="00771C20"/>
    <w:rsid w:val="00771CEA"/>
    <w:rsid w:val="0077353F"/>
    <w:rsid w:val="007833FE"/>
    <w:rsid w:val="00783B27"/>
    <w:rsid w:val="00785D0A"/>
    <w:rsid w:val="007932F8"/>
    <w:rsid w:val="00793AEF"/>
    <w:rsid w:val="00795E4C"/>
    <w:rsid w:val="007A1FF5"/>
    <w:rsid w:val="007A53DE"/>
    <w:rsid w:val="007A588D"/>
    <w:rsid w:val="007B2C71"/>
    <w:rsid w:val="007B3D4F"/>
    <w:rsid w:val="007C0C99"/>
    <w:rsid w:val="007C1045"/>
    <w:rsid w:val="007D4693"/>
    <w:rsid w:val="007D6536"/>
    <w:rsid w:val="007D7325"/>
    <w:rsid w:val="007E4412"/>
    <w:rsid w:val="007E4695"/>
    <w:rsid w:val="007E5DC0"/>
    <w:rsid w:val="007F16AB"/>
    <w:rsid w:val="007F3372"/>
    <w:rsid w:val="00805AC8"/>
    <w:rsid w:val="00807231"/>
    <w:rsid w:val="00814775"/>
    <w:rsid w:val="0081684D"/>
    <w:rsid w:val="00833277"/>
    <w:rsid w:val="00833403"/>
    <w:rsid w:val="00833568"/>
    <w:rsid w:val="00844F29"/>
    <w:rsid w:val="008454DB"/>
    <w:rsid w:val="00856EE6"/>
    <w:rsid w:val="00857495"/>
    <w:rsid w:val="00863C10"/>
    <w:rsid w:val="0086412D"/>
    <w:rsid w:val="00877B05"/>
    <w:rsid w:val="008814AF"/>
    <w:rsid w:val="0088316D"/>
    <w:rsid w:val="008866AE"/>
    <w:rsid w:val="008934AD"/>
    <w:rsid w:val="00894C4D"/>
    <w:rsid w:val="008A6CED"/>
    <w:rsid w:val="008B3B70"/>
    <w:rsid w:val="008C01F4"/>
    <w:rsid w:val="008C10A4"/>
    <w:rsid w:val="008C255C"/>
    <w:rsid w:val="008C3A53"/>
    <w:rsid w:val="008C4321"/>
    <w:rsid w:val="008D5861"/>
    <w:rsid w:val="008E29EE"/>
    <w:rsid w:val="008F0ED5"/>
    <w:rsid w:val="008F6607"/>
    <w:rsid w:val="00901D25"/>
    <w:rsid w:val="00903B51"/>
    <w:rsid w:val="00904CA1"/>
    <w:rsid w:val="00905E66"/>
    <w:rsid w:val="00907AE3"/>
    <w:rsid w:val="00912602"/>
    <w:rsid w:val="0091600B"/>
    <w:rsid w:val="00916402"/>
    <w:rsid w:val="00924055"/>
    <w:rsid w:val="009258AD"/>
    <w:rsid w:val="00940DB5"/>
    <w:rsid w:val="00947C2A"/>
    <w:rsid w:val="00955762"/>
    <w:rsid w:val="009557BB"/>
    <w:rsid w:val="00956462"/>
    <w:rsid w:val="009939E8"/>
    <w:rsid w:val="0099436E"/>
    <w:rsid w:val="009968FF"/>
    <w:rsid w:val="009974DA"/>
    <w:rsid w:val="009B3273"/>
    <w:rsid w:val="009B5C92"/>
    <w:rsid w:val="009C7870"/>
    <w:rsid w:val="009D1884"/>
    <w:rsid w:val="009D5596"/>
    <w:rsid w:val="009E3E33"/>
    <w:rsid w:val="00A00794"/>
    <w:rsid w:val="00A1028F"/>
    <w:rsid w:val="00A1305B"/>
    <w:rsid w:val="00A140E9"/>
    <w:rsid w:val="00A20464"/>
    <w:rsid w:val="00A278CE"/>
    <w:rsid w:val="00A35096"/>
    <w:rsid w:val="00A3633F"/>
    <w:rsid w:val="00A4210E"/>
    <w:rsid w:val="00A435B0"/>
    <w:rsid w:val="00A47B35"/>
    <w:rsid w:val="00A51F86"/>
    <w:rsid w:val="00A551BA"/>
    <w:rsid w:val="00A57C8C"/>
    <w:rsid w:val="00A60D85"/>
    <w:rsid w:val="00A70AB5"/>
    <w:rsid w:val="00A776BB"/>
    <w:rsid w:val="00A902E1"/>
    <w:rsid w:val="00A944D9"/>
    <w:rsid w:val="00A9779C"/>
    <w:rsid w:val="00AA72A4"/>
    <w:rsid w:val="00AB7C2C"/>
    <w:rsid w:val="00AC53B4"/>
    <w:rsid w:val="00AC6CFA"/>
    <w:rsid w:val="00AE04A6"/>
    <w:rsid w:val="00AE1780"/>
    <w:rsid w:val="00AF1CA4"/>
    <w:rsid w:val="00AF407C"/>
    <w:rsid w:val="00AF45CF"/>
    <w:rsid w:val="00AF6B4C"/>
    <w:rsid w:val="00B0143F"/>
    <w:rsid w:val="00B03A6A"/>
    <w:rsid w:val="00B04D32"/>
    <w:rsid w:val="00B06AE5"/>
    <w:rsid w:val="00B07E4F"/>
    <w:rsid w:val="00B114AA"/>
    <w:rsid w:val="00B1420F"/>
    <w:rsid w:val="00B15651"/>
    <w:rsid w:val="00B32952"/>
    <w:rsid w:val="00B43D15"/>
    <w:rsid w:val="00B520C7"/>
    <w:rsid w:val="00B639B5"/>
    <w:rsid w:val="00B701A5"/>
    <w:rsid w:val="00B83010"/>
    <w:rsid w:val="00B85B6D"/>
    <w:rsid w:val="00B90A7C"/>
    <w:rsid w:val="00B91AF1"/>
    <w:rsid w:val="00B96894"/>
    <w:rsid w:val="00B96C55"/>
    <w:rsid w:val="00BA6232"/>
    <w:rsid w:val="00BB58D6"/>
    <w:rsid w:val="00BB7172"/>
    <w:rsid w:val="00BC4CEE"/>
    <w:rsid w:val="00BC515C"/>
    <w:rsid w:val="00BC6426"/>
    <w:rsid w:val="00BD570C"/>
    <w:rsid w:val="00BD7143"/>
    <w:rsid w:val="00BE1640"/>
    <w:rsid w:val="00BE2EAD"/>
    <w:rsid w:val="00BF4F0B"/>
    <w:rsid w:val="00C0145B"/>
    <w:rsid w:val="00C05F25"/>
    <w:rsid w:val="00C061D7"/>
    <w:rsid w:val="00C06FB7"/>
    <w:rsid w:val="00C24E6A"/>
    <w:rsid w:val="00C30FAB"/>
    <w:rsid w:val="00C3168A"/>
    <w:rsid w:val="00C3665D"/>
    <w:rsid w:val="00C4048D"/>
    <w:rsid w:val="00C4331B"/>
    <w:rsid w:val="00C438C9"/>
    <w:rsid w:val="00C564E6"/>
    <w:rsid w:val="00C73E9D"/>
    <w:rsid w:val="00C77675"/>
    <w:rsid w:val="00C7779F"/>
    <w:rsid w:val="00C826AB"/>
    <w:rsid w:val="00C91942"/>
    <w:rsid w:val="00C96D35"/>
    <w:rsid w:val="00CA0E3E"/>
    <w:rsid w:val="00CA1DB0"/>
    <w:rsid w:val="00CB1939"/>
    <w:rsid w:val="00CB24D7"/>
    <w:rsid w:val="00CB299E"/>
    <w:rsid w:val="00CB635C"/>
    <w:rsid w:val="00CB7E17"/>
    <w:rsid w:val="00CC0D38"/>
    <w:rsid w:val="00CD5D32"/>
    <w:rsid w:val="00CE13C0"/>
    <w:rsid w:val="00CE4EAE"/>
    <w:rsid w:val="00D006E2"/>
    <w:rsid w:val="00D00F87"/>
    <w:rsid w:val="00D02ECE"/>
    <w:rsid w:val="00D24203"/>
    <w:rsid w:val="00D26CD4"/>
    <w:rsid w:val="00D35CD6"/>
    <w:rsid w:val="00D361A4"/>
    <w:rsid w:val="00D506FF"/>
    <w:rsid w:val="00D508D1"/>
    <w:rsid w:val="00D540A0"/>
    <w:rsid w:val="00D60471"/>
    <w:rsid w:val="00D619B5"/>
    <w:rsid w:val="00D70688"/>
    <w:rsid w:val="00D73905"/>
    <w:rsid w:val="00D82F96"/>
    <w:rsid w:val="00D93074"/>
    <w:rsid w:val="00DB7316"/>
    <w:rsid w:val="00DC0EAA"/>
    <w:rsid w:val="00DC1350"/>
    <w:rsid w:val="00DC2EF1"/>
    <w:rsid w:val="00DC5046"/>
    <w:rsid w:val="00DF30C1"/>
    <w:rsid w:val="00E03318"/>
    <w:rsid w:val="00E10B2A"/>
    <w:rsid w:val="00E2226E"/>
    <w:rsid w:val="00E40005"/>
    <w:rsid w:val="00E4463C"/>
    <w:rsid w:val="00E51FCA"/>
    <w:rsid w:val="00E54FEF"/>
    <w:rsid w:val="00E609F9"/>
    <w:rsid w:val="00E652CE"/>
    <w:rsid w:val="00E83415"/>
    <w:rsid w:val="00EA6081"/>
    <w:rsid w:val="00EB0453"/>
    <w:rsid w:val="00ED199E"/>
    <w:rsid w:val="00ED271C"/>
    <w:rsid w:val="00ED56E3"/>
    <w:rsid w:val="00EE23E9"/>
    <w:rsid w:val="00EE298C"/>
    <w:rsid w:val="00EE5818"/>
    <w:rsid w:val="00EE7790"/>
    <w:rsid w:val="00EF04D5"/>
    <w:rsid w:val="00EF16F1"/>
    <w:rsid w:val="00EF4153"/>
    <w:rsid w:val="00EF5D7F"/>
    <w:rsid w:val="00F04DC8"/>
    <w:rsid w:val="00F075E0"/>
    <w:rsid w:val="00F1129D"/>
    <w:rsid w:val="00F16297"/>
    <w:rsid w:val="00F2295E"/>
    <w:rsid w:val="00F27082"/>
    <w:rsid w:val="00F2776C"/>
    <w:rsid w:val="00F3073D"/>
    <w:rsid w:val="00F52656"/>
    <w:rsid w:val="00F52D69"/>
    <w:rsid w:val="00F5715E"/>
    <w:rsid w:val="00F644CF"/>
    <w:rsid w:val="00F6797E"/>
    <w:rsid w:val="00F70F96"/>
    <w:rsid w:val="00F7709F"/>
    <w:rsid w:val="00F7710D"/>
    <w:rsid w:val="00F8401C"/>
    <w:rsid w:val="00F84588"/>
    <w:rsid w:val="00F95819"/>
    <w:rsid w:val="00F97CC9"/>
    <w:rsid w:val="00FA1997"/>
    <w:rsid w:val="00FA72D5"/>
    <w:rsid w:val="00FC44DB"/>
    <w:rsid w:val="00FE1C83"/>
    <w:rsid w:val="00FE5B00"/>
    <w:rsid w:val="00FE79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3A3031"/>
  <w15:chartTrackingRefBased/>
  <w15:docId w15:val="{2692972C-94E7-7A4E-9031-366D4B7537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504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73C86"/>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785D0A"/>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785D0A"/>
  </w:style>
  <w:style w:type="character" w:customStyle="1" w:styleId="eop">
    <w:name w:val="eop"/>
    <w:basedOn w:val="DefaultParagraphFont"/>
    <w:rsid w:val="00785D0A"/>
  </w:style>
  <w:style w:type="character" w:customStyle="1" w:styleId="Heading1Char">
    <w:name w:val="Heading 1 Char"/>
    <w:basedOn w:val="DefaultParagraphFont"/>
    <w:link w:val="Heading1"/>
    <w:uiPriority w:val="9"/>
    <w:rsid w:val="00025048"/>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3570C0"/>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E03318"/>
  </w:style>
  <w:style w:type="character" w:styleId="Hyperlink">
    <w:name w:val="Hyperlink"/>
    <w:basedOn w:val="DefaultParagraphFont"/>
    <w:uiPriority w:val="99"/>
    <w:unhideWhenUsed/>
    <w:rsid w:val="00544E25"/>
    <w:rPr>
      <w:color w:val="0563C1" w:themeColor="hyperlink"/>
      <w:u w:val="single"/>
    </w:rPr>
  </w:style>
  <w:style w:type="character" w:styleId="UnresolvedMention">
    <w:name w:val="Unresolved Mention"/>
    <w:basedOn w:val="DefaultParagraphFont"/>
    <w:uiPriority w:val="99"/>
    <w:semiHidden/>
    <w:unhideWhenUsed/>
    <w:rsid w:val="00544E25"/>
    <w:rPr>
      <w:color w:val="605E5C"/>
      <w:shd w:val="clear" w:color="auto" w:fill="E1DFDD"/>
    </w:rPr>
  </w:style>
  <w:style w:type="paragraph" w:styleId="Subtitle">
    <w:name w:val="Subtitle"/>
    <w:basedOn w:val="Normal"/>
    <w:next w:val="Normal"/>
    <w:link w:val="SubtitleChar"/>
    <w:uiPriority w:val="11"/>
    <w:qFormat/>
    <w:rsid w:val="00044506"/>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044506"/>
    <w:rPr>
      <w:rFonts w:eastAsiaTheme="minorEastAsia"/>
      <w:color w:val="5A5A5A" w:themeColor="text1" w:themeTint="A5"/>
      <w:spacing w:val="15"/>
      <w:sz w:val="22"/>
      <w:szCs w:val="22"/>
    </w:rPr>
  </w:style>
  <w:style w:type="character" w:styleId="Strong">
    <w:name w:val="Strong"/>
    <w:basedOn w:val="DefaultParagraphFont"/>
    <w:uiPriority w:val="22"/>
    <w:qFormat/>
    <w:rsid w:val="005541EF"/>
    <w:rPr>
      <w:b/>
      <w:bCs/>
    </w:rPr>
  </w:style>
  <w:style w:type="character" w:styleId="FollowedHyperlink">
    <w:name w:val="FollowedHyperlink"/>
    <w:basedOn w:val="DefaultParagraphFont"/>
    <w:uiPriority w:val="99"/>
    <w:semiHidden/>
    <w:unhideWhenUsed/>
    <w:rsid w:val="004E775E"/>
    <w:rPr>
      <w:color w:val="954F72" w:themeColor="followedHyperlink"/>
      <w:u w:val="single"/>
    </w:rPr>
  </w:style>
  <w:style w:type="paragraph" w:styleId="Title">
    <w:name w:val="Title"/>
    <w:basedOn w:val="Normal"/>
    <w:next w:val="Normal"/>
    <w:link w:val="TitleChar"/>
    <w:uiPriority w:val="10"/>
    <w:qFormat/>
    <w:rsid w:val="00DF30C1"/>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30C1"/>
    <w:rPr>
      <w:rFonts w:asciiTheme="majorHAnsi" w:eastAsiaTheme="majorEastAsia" w:hAnsiTheme="majorHAnsi" w:cstheme="majorBidi"/>
      <w:spacing w:val="-10"/>
      <w:kern w:val="28"/>
      <w:sz w:val="56"/>
      <w:szCs w:val="56"/>
    </w:rPr>
  </w:style>
  <w:style w:type="table" w:styleId="TableGrid">
    <w:name w:val="Table Grid"/>
    <w:basedOn w:val="TableNormal"/>
    <w:uiPriority w:val="39"/>
    <w:rsid w:val="00246C9B"/>
    <w:rPr>
      <w:rFonts w:ascii="Calibri" w:eastAsia="Calibri" w:hAnsi="Calibri" w:cs="Times New Roman"/>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246C9B"/>
    <w:rPr>
      <w:i/>
      <w:iCs/>
    </w:rPr>
  </w:style>
  <w:style w:type="paragraph" w:styleId="ListParagraph">
    <w:name w:val="List Paragraph"/>
    <w:basedOn w:val="Normal"/>
    <w:uiPriority w:val="34"/>
    <w:qFormat/>
    <w:rsid w:val="00877B05"/>
    <w:pPr>
      <w:ind w:left="720"/>
      <w:contextualSpacing/>
    </w:pPr>
  </w:style>
  <w:style w:type="character" w:customStyle="1" w:styleId="Heading2Char">
    <w:name w:val="Heading 2 Char"/>
    <w:basedOn w:val="DefaultParagraphFont"/>
    <w:link w:val="Heading2"/>
    <w:uiPriority w:val="9"/>
    <w:rsid w:val="00273C86"/>
    <w:rPr>
      <w:rFonts w:asciiTheme="majorHAnsi" w:eastAsiaTheme="majorEastAsia" w:hAnsiTheme="majorHAnsi" w:cstheme="majorBidi"/>
      <w:color w:val="2F5496" w:themeColor="accent1" w:themeShade="BF"/>
      <w:sz w:val="26"/>
      <w:szCs w:val="26"/>
    </w:rPr>
  </w:style>
  <w:style w:type="paragraph" w:customStyle="1" w:styleId="AssignBody">
    <w:name w:val="AssignBody"/>
    <w:basedOn w:val="Normal"/>
    <w:link w:val="AssignBodyChar"/>
    <w:qFormat/>
    <w:rsid w:val="00F8401C"/>
    <w:pPr>
      <w:spacing w:line="360" w:lineRule="auto"/>
    </w:pPr>
    <w:rPr>
      <w:rFonts w:ascii="Arial" w:hAnsi="Arial"/>
      <w:kern w:val="0"/>
      <w:sz w:val="22"/>
      <w:szCs w:val="22"/>
      <w14:ligatures w14:val="none"/>
    </w:rPr>
  </w:style>
  <w:style w:type="character" w:customStyle="1" w:styleId="AssignBodyChar">
    <w:name w:val="AssignBody Char"/>
    <w:basedOn w:val="DefaultParagraphFont"/>
    <w:link w:val="AssignBody"/>
    <w:rsid w:val="00F8401C"/>
    <w:rPr>
      <w:rFonts w:ascii="Arial" w:hAnsi="Arial"/>
      <w:kern w:val="0"/>
      <w:sz w:val="22"/>
      <w:szCs w:val="22"/>
      <w14:ligatures w14:val="none"/>
    </w:rPr>
  </w:style>
  <w:style w:type="character" w:customStyle="1" w:styleId="authorname">
    <w:name w:val="authorname"/>
    <w:basedOn w:val="DefaultParagraphFont"/>
    <w:rsid w:val="00A70AB5"/>
  </w:style>
  <w:style w:type="character" w:customStyle="1" w:styleId="Date1">
    <w:name w:val="Date1"/>
    <w:basedOn w:val="DefaultParagraphFont"/>
    <w:rsid w:val="00A70AB5"/>
  </w:style>
  <w:style w:type="character" w:customStyle="1" w:styleId="arttitle">
    <w:name w:val="art_title"/>
    <w:basedOn w:val="DefaultParagraphFont"/>
    <w:rsid w:val="00A70AB5"/>
  </w:style>
  <w:style w:type="character" w:customStyle="1" w:styleId="serialtitle">
    <w:name w:val="serial_title"/>
    <w:basedOn w:val="DefaultParagraphFont"/>
    <w:rsid w:val="00A70AB5"/>
  </w:style>
  <w:style w:type="character" w:customStyle="1" w:styleId="volumeissue">
    <w:name w:val="volume_issue"/>
    <w:basedOn w:val="DefaultParagraphFont"/>
    <w:rsid w:val="00A70AB5"/>
  </w:style>
  <w:style w:type="character" w:customStyle="1" w:styleId="pagerange">
    <w:name w:val="page_range"/>
    <w:basedOn w:val="DefaultParagraphFont"/>
    <w:rsid w:val="00A70AB5"/>
  </w:style>
  <w:style w:type="character" w:customStyle="1" w:styleId="doilink">
    <w:name w:val="doi_link"/>
    <w:basedOn w:val="DefaultParagraphFont"/>
    <w:rsid w:val="00A70AB5"/>
  </w:style>
  <w:style w:type="paragraph" w:styleId="Header">
    <w:name w:val="header"/>
    <w:basedOn w:val="Normal"/>
    <w:link w:val="HeaderChar"/>
    <w:uiPriority w:val="99"/>
    <w:unhideWhenUsed/>
    <w:rsid w:val="00BF4F0B"/>
    <w:pPr>
      <w:tabs>
        <w:tab w:val="center" w:pos="4513"/>
        <w:tab w:val="right" w:pos="9026"/>
      </w:tabs>
    </w:pPr>
  </w:style>
  <w:style w:type="character" w:customStyle="1" w:styleId="HeaderChar">
    <w:name w:val="Header Char"/>
    <w:basedOn w:val="DefaultParagraphFont"/>
    <w:link w:val="Header"/>
    <w:uiPriority w:val="99"/>
    <w:rsid w:val="00BF4F0B"/>
  </w:style>
  <w:style w:type="paragraph" w:styleId="Footer">
    <w:name w:val="footer"/>
    <w:basedOn w:val="Normal"/>
    <w:link w:val="FooterChar"/>
    <w:uiPriority w:val="99"/>
    <w:unhideWhenUsed/>
    <w:rsid w:val="00BF4F0B"/>
    <w:pPr>
      <w:tabs>
        <w:tab w:val="center" w:pos="4513"/>
        <w:tab w:val="right" w:pos="9026"/>
      </w:tabs>
    </w:pPr>
  </w:style>
  <w:style w:type="character" w:customStyle="1" w:styleId="FooterChar">
    <w:name w:val="Footer Char"/>
    <w:basedOn w:val="DefaultParagraphFont"/>
    <w:link w:val="Footer"/>
    <w:uiPriority w:val="99"/>
    <w:rsid w:val="00BF4F0B"/>
  </w:style>
  <w:style w:type="character" w:styleId="PageNumber">
    <w:name w:val="page number"/>
    <w:basedOn w:val="DefaultParagraphFont"/>
    <w:uiPriority w:val="99"/>
    <w:semiHidden/>
    <w:unhideWhenUsed/>
    <w:rsid w:val="00B91AF1"/>
  </w:style>
  <w:style w:type="paragraph" w:styleId="NoSpacing">
    <w:name w:val="No Spacing"/>
    <w:link w:val="NoSpacingChar"/>
    <w:uiPriority w:val="1"/>
    <w:qFormat/>
    <w:rsid w:val="00B91AF1"/>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B91AF1"/>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B91AF1"/>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B91AF1"/>
    <w:pPr>
      <w:spacing w:before="120" w:after="120"/>
    </w:pPr>
    <w:rPr>
      <w:rFonts w:cstheme="minorHAnsi"/>
      <w:b/>
      <w:bCs/>
      <w:caps/>
      <w:sz w:val="20"/>
      <w:szCs w:val="20"/>
    </w:rPr>
  </w:style>
  <w:style w:type="paragraph" w:styleId="TOC2">
    <w:name w:val="toc 2"/>
    <w:basedOn w:val="Normal"/>
    <w:next w:val="Normal"/>
    <w:autoRedefine/>
    <w:uiPriority w:val="39"/>
    <w:unhideWhenUsed/>
    <w:rsid w:val="00B91AF1"/>
    <w:pPr>
      <w:ind w:left="240"/>
    </w:pPr>
    <w:rPr>
      <w:rFonts w:cstheme="minorHAnsi"/>
      <w:smallCaps/>
      <w:sz w:val="20"/>
      <w:szCs w:val="20"/>
    </w:rPr>
  </w:style>
  <w:style w:type="paragraph" w:styleId="TOC3">
    <w:name w:val="toc 3"/>
    <w:basedOn w:val="Normal"/>
    <w:next w:val="Normal"/>
    <w:autoRedefine/>
    <w:uiPriority w:val="39"/>
    <w:semiHidden/>
    <w:unhideWhenUsed/>
    <w:rsid w:val="00B91AF1"/>
    <w:pPr>
      <w:ind w:left="480"/>
    </w:pPr>
    <w:rPr>
      <w:rFonts w:cstheme="minorHAnsi"/>
      <w:i/>
      <w:iCs/>
      <w:sz w:val="20"/>
      <w:szCs w:val="20"/>
    </w:rPr>
  </w:style>
  <w:style w:type="paragraph" w:styleId="TOC4">
    <w:name w:val="toc 4"/>
    <w:basedOn w:val="Normal"/>
    <w:next w:val="Normal"/>
    <w:autoRedefine/>
    <w:uiPriority w:val="39"/>
    <w:semiHidden/>
    <w:unhideWhenUsed/>
    <w:rsid w:val="00B91AF1"/>
    <w:pPr>
      <w:ind w:left="720"/>
    </w:pPr>
    <w:rPr>
      <w:rFonts w:cstheme="minorHAnsi"/>
      <w:sz w:val="18"/>
      <w:szCs w:val="18"/>
    </w:rPr>
  </w:style>
  <w:style w:type="paragraph" w:styleId="TOC5">
    <w:name w:val="toc 5"/>
    <w:basedOn w:val="Normal"/>
    <w:next w:val="Normal"/>
    <w:autoRedefine/>
    <w:uiPriority w:val="39"/>
    <w:semiHidden/>
    <w:unhideWhenUsed/>
    <w:rsid w:val="00B91AF1"/>
    <w:pPr>
      <w:ind w:left="960"/>
    </w:pPr>
    <w:rPr>
      <w:rFonts w:cstheme="minorHAnsi"/>
      <w:sz w:val="18"/>
      <w:szCs w:val="18"/>
    </w:rPr>
  </w:style>
  <w:style w:type="paragraph" w:styleId="TOC6">
    <w:name w:val="toc 6"/>
    <w:basedOn w:val="Normal"/>
    <w:next w:val="Normal"/>
    <w:autoRedefine/>
    <w:uiPriority w:val="39"/>
    <w:semiHidden/>
    <w:unhideWhenUsed/>
    <w:rsid w:val="00B91AF1"/>
    <w:pPr>
      <w:ind w:left="1200"/>
    </w:pPr>
    <w:rPr>
      <w:rFonts w:cstheme="minorHAnsi"/>
      <w:sz w:val="18"/>
      <w:szCs w:val="18"/>
    </w:rPr>
  </w:style>
  <w:style w:type="paragraph" w:styleId="TOC7">
    <w:name w:val="toc 7"/>
    <w:basedOn w:val="Normal"/>
    <w:next w:val="Normal"/>
    <w:autoRedefine/>
    <w:uiPriority w:val="39"/>
    <w:semiHidden/>
    <w:unhideWhenUsed/>
    <w:rsid w:val="00B91AF1"/>
    <w:pPr>
      <w:ind w:left="1440"/>
    </w:pPr>
    <w:rPr>
      <w:rFonts w:cstheme="minorHAnsi"/>
      <w:sz w:val="18"/>
      <w:szCs w:val="18"/>
    </w:rPr>
  </w:style>
  <w:style w:type="paragraph" w:styleId="TOC8">
    <w:name w:val="toc 8"/>
    <w:basedOn w:val="Normal"/>
    <w:next w:val="Normal"/>
    <w:autoRedefine/>
    <w:uiPriority w:val="39"/>
    <w:semiHidden/>
    <w:unhideWhenUsed/>
    <w:rsid w:val="00B91AF1"/>
    <w:pPr>
      <w:ind w:left="1680"/>
    </w:pPr>
    <w:rPr>
      <w:rFonts w:cstheme="minorHAnsi"/>
      <w:sz w:val="18"/>
      <w:szCs w:val="18"/>
    </w:rPr>
  </w:style>
  <w:style w:type="paragraph" w:styleId="TOC9">
    <w:name w:val="toc 9"/>
    <w:basedOn w:val="Normal"/>
    <w:next w:val="Normal"/>
    <w:autoRedefine/>
    <w:uiPriority w:val="39"/>
    <w:semiHidden/>
    <w:unhideWhenUsed/>
    <w:rsid w:val="00B91AF1"/>
    <w:pPr>
      <w:ind w:left="1920"/>
    </w:pPr>
    <w:rPr>
      <w:rFonts w:cs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350270">
      <w:bodyDiv w:val="1"/>
      <w:marLeft w:val="0"/>
      <w:marRight w:val="0"/>
      <w:marTop w:val="0"/>
      <w:marBottom w:val="0"/>
      <w:divBdr>
        <w:top w:val="none" w:sz="0" w:space="0" w:color="auto"/>
        <w:left w:val="none" w:sz="0" w:space="0" w:color="auto"/>
        <w:bottom w:val="none" w:sz="0" w:space="0" w:color="auto"/>
        <w:right w:val="none" w:sz="0" w:space="0" w:color="auto"/>
      </w:divBdr>
    </w:div>
    <w:div w:id="66387991">
      <w:bodyDiv w:val="1"/>
      <w:marLeft w:val="0"/>
      <w:marRight w:val="0"/>
      <w:marTop w:val="0"/>
      <w:marBottom w:val="0"/>
      <w:divBdr>
        <w:top w:val="none" w:sz="0" w:space="0" w:color="auto"/>
        <w:left w:val="none" w:sz="0" w:space="0" w:color="auto"/>
        <w:bottom w:val="none" w:sz="0" w:space="0" w:color="auto"/>
        <w:right w:val="none" w:sz="0" w:space="0" w:color="auto"/>
      </w:divBdr>
      <w:divsChild>
        <w:div w:id="1886673750">
          <w:marLeft w:val="0"/>
          <w:marRight w:val="0"/>
          <w:marTop w:val="0"/>
          <w:marBottom w:val="0"/>
          <w:divBdr>
            <w:top w:val="none" w:sz="0" w:space="0" w:color="auto"/>
            <w:left w:val="none" w:sz="0" w:space="0" w:color="auto"/>
            <w:bottom w:val="none" w:sz="0" w:space="0" w:color="auto"/>
            <w:right w:val="none" w:sz="0" w:space="0" w:color="auto"/>
          </w:divBdr>
          <w:divsChild>
            <w:div w:id="1069616085">
              <w:marLeft w:val="0"/>
              <w:marRight w:val="0"/>
              <w:marTop w:val="0"/>
              <w:marBottom w:val="0"/>
              <w:divBdr>
                <w:top w:val="none" w:sz="0" w:space="0" w:color="auto"/>
                <w:left w:val="none" w:sz="0" w:space="0" w:color="auto"/>
                <w:bottom w:val="none" w:sz="0" w:space="0" w:color="auto"/>
                <w:right w:val="none" w:sz="0" w:space="0" w:color="auto"/>
              </w:divBdr>
              <w:divsChild>
                <w:div w:id="1567641220">
                  <w:marLeft w:val="0"/>
                  <w:marRight w:val="0"/>
                  <w:marTop w:val="0"/>
                  <w:marBottom w:val="0"/>
                  <w:divBdr>
                    <w:top w:val="none" w:sz="0" w:space="0" w:color="auto"/>
                    <w:left w:val="none" w:sz="0" w:space="0" w:color="auto"/>
                    <w:bottom w:val="none" w:sz="0" w:space="0" w:color="auto"/>
                    <w:right w:val="none" w:sz="0" w:space="0" w:color="auto"/>
                  </w:divBdr>
                  <w:divsChild>
                    <w:div w:id="252397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056734">
      <w:bodyDiv w:val="1"/>
      <w:marLeft w:val="0"/>
      <w:marRight w:val="0"/>
      <w:marTop w:val="0"/>
      <w:marBottom w:val="0"/>
      <w:divBdr>
        <w:top w:val="none" w:sz="0" w:space="0" w:color="auto"/>
        <w:left w:val="none" w:sz="0" w:space="0" w:color="auto"/>
        <w:bottom w:val="none" w:sz="0" w:space="0" w:color="auto"/>
        <w:right w:val="none" w:sz="0" w:space="0" w:color="auto"/>
      </w:divBdr>
    </w:div>
    <w:div w:id="93598529">
      <w:bodyDiv w:val="1"/>
      <w:marLeft w:val="0"/>
      <w:marRight w:val="0"/>
      <w:marTop w:val="0"/>
      <w:marBottom w:val="0"/>
      <w:divBdr>
        <w:top w:val="none" w:sz="0" w:space="0" w:color="auto"/>
        <w:left w:val="none" w:sz="0" w:space="0" w:color="auto"/>
        <w:bottom w:val="none" w:sz="0" w:space="0" w:color="auto"/>
        <w:right w:val="none" w:sz="0" w:space="0" w:color="auto"/>
      </w:divBdr>
    </w:div>
    <w:div w:id="114299295">
      <w:bodyDiv w:val="1"/>
      <w:marLeft w:val="0"/>
      <w:marRight w:val="0"/>
      <w:marTop w:val="0"/>
      <w:marBottom w:val="0"/>
      <w:divBdr>
        <w:top w:val="none" w:sz="0" w:space="0" w:color="auto"/>
        <w:left w:val="none" w:sz="0" w:space="0" w:color="auto"/>
        <w:bottom w:val="none" w:sz="0" w:space="0" w:color="auto"/>
        <w:right w:val="none" w:sz="0" w:space="0" w:color="auto"/>
      </w:divBdr>
    </w:div>
    <w:div w:id="176702605">
      <w:bodyDiv w:val="1"/>
      <w:marLeft w:val="0"/>
      <w:marRight w:val="0"/>
      <w:marTop w:val="0"/>
      <w:marBottom w:val="0"/>
      <w:divBdr>
        <w:top w:val="none" w:sz="0" w:space="0" w:color="auto"/>
        <w:left w:val="none" w:sz="0" w:space="0" w:color="auto"/>
        <w:bottom w:val="none" w:sz="0" w:space="0" w:color="auto"/>
        <w:right w:val="none" w:sz="0" w:space="0" w:color="auto"/>
      </w:divBdr>
    </w:div>
    <w:div w:id="197787930">
      <w:bodyDiv w:val="1"/>
      <w:marLeft w:val="0"/>
      <w:marRight w:val="0"/>
      <w:marTop w:val="0"/>
      <w:marBottom w:val="0"/>
      <w:divBdr>
        <w:top w:val="none" w:sz="0" w:space="0" w:color="auto"/>
        <w:left w:val="none" w:sz="0" w:space="0" w:color="auto"/>
        <w:bottom w:val="none" w:sz="0" w:space="0" w:color="auto"/>
        <w:right w:val="none" w:sz="0" w:space="0" w:color="auto"/>
      </w:divBdr>
    </w:div>
    <w:div w:id="259529041">
      <w:bodyDiv w:val="1"/>
      <w:marLeft w:val="0"/>
      <w:marRight w:val="0"/>
      <w:marTop w:val="0"/>
      <w:marBottom w:val="0"/>
      <w:divBdr>
        <w:top w:val="none" w:sz="0" w:space="0" w:color="auto"/>
        <w:left w:val="none" w:sz="0" w:space="0" w:color="auto"/>
        <w:bottom w:val="none" w:sz="0" w:space="0" w:color="auto"/>
        <w:right w:val="none" w:sz="0" w:space="0" w:color="auto"/>
      </w:divBdr>
      <w:divsChild>
        <w:div w:id="1045330993">
          <w:marLeft w:val="0"/>
          <w:marRight w:val="0"/>
          <w:marTop w:val="0"/>
          <w:marBottom w:val="0"/>
          <w:divBdr>
            <w:top w:val="none" w:sz="0" w:space="0" w:color="auto"/>
            <w:left w:val="none" w:sz="0" w:space="0" w:color="auto"/>
            <w:bottom w:val="none" w:sz="0" w:space="0" w:color="auto"/>
            <w:right w:val="none" w:sz="0" w:space="0" w:color="auto"/>
          </w:divBdr>
          <w:divsChild>
            <w:div w:id="1692490093">
              <w:marLeft w:val="0"/>
              <w:marRight w:val="0"/>
              <w:marTop w:val="0"/>
              <w:marBottom w:val="0"/>
              <w:divBdr>
                <w:top w:val="none" w:sz="0" w:space="0" w:color="auto"/>
                <w:left w:val="none" w:sz="0" w:space="0" w:color="auto"/>
                <w:bottom w:val="none" w:sz="0" w:space="0" w:color="auto"/>
                <w:right w:val="none" w:sz="0" w:space="0" w:color="auto"/>
              </w:divBdr>
              <w:divsChild>
                <w:div w:id="1648970586">
                  <w:marLeft w:val="0"/>
                  <w:marRight w:val="0"/>
                  <w:marTop w:val="0"/>
                  <w:marBottom w:val="0"/>
                  <w:divBdr>
                    <w:top w:val="none" w:sz="0" w:space="0" w:color="auto"/>
                    <w:left w:val="none" w:sz="0" w:space="0" w:color="auto"/>
                    <w:bottom w:val="none" w:sz="0" w:space="0" w:color="auto"/>
                    <w:right w:val="none" w:sz="0" w:space="0" w:color="auto"/>
                  </w:divBdr>
                  <w:divsChild>
                    <w:div w:id="130482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3906742">
      <w:bodyDiv w:val="1"/>
      <w:marLeft w:val="0"/>
      <w:marRight w:val="0"/>
      <w:marTop w:val="0"/>
      <w:marBottom w:val="0"/>
      <w:divBdr>
        <w:top w:val="none" w:sz="0" w:space="0" w:color="auto"/>
        <w:left w:val="none" w:sz="0" w:space="0" w:color="auto"/>
        <w:bottom w:val="none" w:sz="0" w:space="0" w:color="auto"/>
        <w:right w:val="none" w:sz="0" w:space="0" w:color="auto"/>
      </w:divBdr>
    </w:div>
    <w:div w:id="274214613">
      <w:bodyDiv w:val="1"/>
      <w:marLeft w:val="0"/>
      <w:marRight w:val="0"/>
      <w:marTop w:val="0"/>
      <w:marBottom w:val="0"/>
      <w:divBdr>
        <w:top w:val="none" w:sz="0" w:space="0" w:color="auto"/>
        <w:left w:val="none" w:sz="0" w:space="0" w:color="auto"/>
        <w:bottom w:val="none" w:sz="0" w:space="0" w:color="auto"/>
        <w:right w:val="none" w:sz="0" w:space="0" w:color="auto"/>
      </w:divBdr>
    </w:div>
    <w:div w:id="290937733">
      <w:bodyDiv w:val="1"/>
      <w:marLeft w:val="0"/>
      <w:marRight w:val="0"/>
      <w:marTop w:val="0"/>
      <w:marBottom w:val="0"/>
      <w:divBdr>
        <w:top w:val="none" w:sz="0" w:space="0" w:color="auto"/>
        <w:left w:val="none" w:sz="0" w:space="0" w:color="auto"/>
        <w:bottom w:val="none" w:sz="0" w:space="0" w:color="auto"/>
        <w:right w:val="none" w:sz="0" w:space="0" w:color="auto"/>
      </w:divBdr>
    </w:div>
    <w:div w:id="307518396">
      <w:bodyDiv w:val="1"/>
      <w:marLeft w:val="0"/>
      <w:marRight w:val="0"/>
      <w:marTop w:val="0"/>
      <w:marBottom w:val="0"/>
      <w:divBdr>
        <w:top w:val="none" w:sz="0" w:space="0" w:color="auto"/>
        <w:left w:val="none" w:sz="0" w:space="0" w:color="auto"/>
        <w:bottom w:val="none" w:sz="0" w:space="0" w:color="auto"/>
        <w:right w:val="none" w:sz="0" w:space="0" w:color="auto"/>
      </w:divBdr>
      <w:divsChild>
        <w:div w:id="1209875276">
          <w:marLeft w:val="0"/>
          <w:marRight w:val="0"/>
          <w:marTop w:val="0"/>
          <w:marBottom w:val="0"/>
          <w:divBdr>
            <w:top w:val="none" w:sz="0" w:space="0" w:color="auto"/>
            <w:left w:val="none" w:sz="0" w:space="0" w:color="auto"/>
            <w:bottom w:val="none" w:sz="0" w:space="0" w:color="auto"/>
            <w:right w:val="none" w:sz="0" w:space="0" w:color="auto"/>
          </w:divBdr>
        </w:div>
        <w:div w:id="1534028588">
          <w:marLeft w:val="0"/>
          <w:marRight w:val="0"/>
          <w:marTop w:val="0"/>
          <w:marBottom w:val="0"/>
          <w:divBdr>
            <w:top w:val="none" w:sz="0" w:space="0" w:color="auto"/>
            <w:left w:val="none" w:sz="0" w:space="0" w:color="auto"/>
            <w:bottom w:val="none" w:sz="0" w:space="0" w:color="auto"/>
            <w:right w:val="none" w:sz="0" w:space="0" w:color="auto"/>
          </w:divBdr>
        </w:div>
        <w:div w:id="525487844">
          <w:marLeft w:val="0"/>
          <w:marRight w:val="0"/>
          <w:marTop w:val="0"/>
          <w:marBottom w:val="0"/>
          <w:divBdr>
            <w:top w:val="none" w:sz="0" w:space="0" w:color="auto"/>
            <w:left w:val="none" w:sz="0" w:space="0" w:color="auto"/>
            <w:bottom w:val="none" w:sz="0" w:space="0" w:color="auto"/>
            <w:right w:val="none" w:sz="0" w:space="0" w:color="auto"/>
          </w:divBdr>
        </w:div>
        <w:div w:id="545458165">
          <w:marLeft w:val="0"/>
          <w:marRight w:val="0"/>
          <w:marTop w:val="0"/>
          <w:marBottom w:val="0"/>
          <w:divBdr>
            <w:top w:val="none" w:sz="0" w:space="0" w:color="auto"/>
            <w:left w:val="none" w:sz="0" w:space="0" w:color="auto"/>
            <w:bottom w:val="none" w:sz="0" w:space="0" w:color="auto"/>
            <w:right w:val="none" w:sz="0" w:space="0" w:color="auto"/>
          </w:divBdr>
        </w:div>
        <w:div w:id="1405831506">
          <w:marLeft w:val="0"/>
          <w:marRight w:val="0"/>
          <w:marTop w:val="0"/>
          <w:marBottom w:val="0"/>
          <w:divBdr>
            <w:top w:val="none" w:sz="0" w:space="0" w:color="auto"/>
            <w:left w:val="none" w:sz="0" w:space="0" w:color="auto"/>
            <w:bottom w:val="none" w:sz="0" w:space="0" w:color="auto"/>
            <w:right w:val="none" w:sz="0" w:space="0" w:color="auto"/>
          </w:divBdr>
        </w:div>
        <w:div w:id="1508248756">
          <w:marLeft w:val="0"/>
          <w:marRight w:val="0"/>
          <w:marTop w:val="0"/>
          <w:marBottom w:val="0"/>
          <w:divBdr>
            <w:top w:val="none" w:sz="0" w:space="0" w:color="auto"/>
            <w:left w:val="none" w:sz="0" w:space="0" w:color="auto"/>
            <w:bottom w:val="none" w:sz="0" w:space="0" w:color="auto"/>
            <w:right w:val="none" w:sz="0" w:space="0" w:color="auto"/>
          </w:divBdr>
        </w:div>
        <w:div w:id="1471819870">
          <w:marLeft w:val="0"/>
          <w:marRight w:val="0"/>
          <w:marTop w:val="0"/>
          <w:marBottom w:val="0"/>
          <w:divBdr>
            <w:top w:val="none" w:sz="0" w:space="0" w:color="auto"/>
            <w:left w:val="none" w:sz="0" w:space="0" w:color="auto"/>
            <w:bottom w:val="none" w:sz="0" w:space="0" w:color="auto"/>
            <w:right w:val="none" w:sz="0" w:space="0" w:color="auto"/>
          </w:divBdr>
        </w:div>
        <w:div w:id="657926287">
          <w:marLeft w:val="0"/>
          <w:marRight w:val="0"/>
          <w:marTop w:val="0"/>
          <w:marBottom w:val="0"/>
          <w:divBdr>
            <w:top w:val="none" w:sz="0" w:space="0" w:color="auto"/>
            <w:left w:val="none" w:sz="0" w:space="0" w:color="auto"/>
            <w:bottom w:val="none" w:sz="0" w:space="0" w:color="auto"/>
            <w:right w:val="none" w:sz="0" w:space="0" w:color="auto"/>
          </w:divBdr>
        </w:div>
        <w:div w:id="324867894">
          <w:marLeft w:val="0"/>
          <w:marRight w:val="0"/>
          <w:marTop w:val="0"/>
          <w:marBottom w:val="0"/>
          <w:divBdr>
            <w:top w:val="none" w:sz="0" w:space="0" w:color="auto"/>
            <w:left w:val="none" w:sz="0" w:space="0" w:color="auto"/>
            <w:bottom w:val="none" w:sz="0" w:space="0" w:color="auto"/>
            <w:right w:val="none" w:sz="0" w:space="0" w:color="auto"/>
          </w:divBdr>
        </w:div>
        <w:div w:id="2105950132">
          <w:marLeft w:val="0"/>
          <w:marRight w:val="0"/>
          <w:marTop w:val="0"/>
          <w:marBottom w:val="0"/>
          <w:divBdr>
            <w:top w:val="none" w:sz="0" w:space="0" w:color="auto"/>
            <w:left w:val="none" w:sz="0" w:space="0" w:color="auto"/>
            <w:bottom w:val="none" w:sz="0" w:space="0" w:color="auto"/>
            <w:right w:val="none" w:sz="0" w:space="0" w:color="auto"/>
          </w:divBdr>
        </w:div>
        <w:div w:id="2018724909">
          <w:marLeft w:val="0"/>
          <w:marRight w:val="0"/>
          <w:marTop w:val="0"/>
          <w:marBottom w:val="0"/>
          <w:divBdr>
            <w:top w:val="none" w:sz="0" w:space="0" w:color="auto"/>
            <w:left w:val="none" w:sz="0" w:space="0" w:color="auto"/>
            <w:bottom w:val="none" w:sz="0" w:space="0" w:color="auto"/>
            <w:right w:val="none" w:sz="0" w:space="0" w:color="auto"/>
          </w:divBdr>
        </w:div>
        <w:div w:id="1933856986">
          <w:marLeft w:val="0"/>
          <w:marRight w:val="0"/>
          <w:marTop w:val="0"/>
          <w:marBottom w:val="0"/>
          <w:divBdr>
            <w:top w:val="none" w:sz="0" w:space="0" w:color="auto"/>
            <w:left w:val="none" w:sz="0" w:space="0" w:color="auto"/>
            <w:bottom w:val="none" w:sz="0" w:space="0" w:color="auto"/>
            <w:right w:val="none" w:sz="0" w:space="0" w:color="auto"/>
          </w:divBdr>
        </w:div>
        <w:div w:id="1583644544">
          <w:marLeft w:val="0"/>
          <w:marRight w:val="0"/>
          <w:marTop w:val="0"/>
          <w:marBottom w:val="0"/>
          <w:divBdr>
            <w:top w:val="none" w:sz="0" w:space="0" w:color="auto"/>
            <w:left w:val="none" w:sz="0" w:space="0" w:color="auto"/>
            <w:bottom w:val="none" w:sz="0" w:space="0" w:color="auto"/>
            <w:right w:val="none" w:sz="0" w:space="0" w:color="auto"/>
          </w:divBdr>
        </w:div>
        <w:div w:id="116266292">
          <w:marLeft w:val="0"/>
          <w:marRight w:val="0"/>
          <w:marTop w:val="0"/>
          <w:marBottom w:val="0"/>
          <w:divBdr>
            <w:top w:val="none" w:sz="0" w:space="0" w:color="auto"/>
            <w:left w:val="none" w:sz="0" w:space="0" w:color="auto"/>
            <w:bottom w:val="none" w:sz="0" w:space="0" w:color="auto"/>
            <w:right w:val="none" w:sz="0" w:space="0" w:color="auto"/>
          </w:divBdr>
        </w:div>
        <w:div w:id="84889957">
          <w:marLeft w:val="0"/>
          <w:marRight w:val="0"/>
          <w:marTop w:val="0"/>
          <w:marBottom w:val="0"/>
          <w:divBdr>
            <w:top w:val="none" w:sz="0" w:space="0" w:color="auto"/>
            <w:left w:val="none" w:sz="0" w:space="0" w:color="auto"/>
            <w:bottom w:val="none" w:sz="0" w:space="0" w:color="auto"/>
            <w:right w:val="none" w:sz="0" w:space="0" w:color="auto"/>
          </w:divBdr>
        </w:div>
        <w:div w:id="1014840498">
          <w:marLeft w:val="0"/>
          <w:marRight w:val="0"/>
          <w:marTop w:val="0"/>
          <w:marBottom w:val="0"/>
          <w:divBdr>
            <w:top w:val="none" w:sz="0" w:space="0" w:color="auto"/>
            <w:left w:val="none" w:sz="0" w:space="0" w:color="auto"/>
            <w:bottom w:val="none" w:sz="0" w:space="0" w:color="auto"/>
            <w:right w:val="none" w:sz="0" w:space="0" w:color="auto"/>
          </w:divBdr>
        </w:div>
        <w:div w:id="80303214">
          <w:marLeft w:val="0"/>
          <w:marRight w:val="0"/>
          <w:marTop w:val="0"/>
          <w:marBottom w:val="0"/>
          <w:divBdr>
            <w:top w:val="none" w:sz="0" w:space="0" w:color="auto"/>
            <w:left w:val="none" w:sz="0" w:space="0" w:color="auto"/>
            <w:bottom w:val="none" w:sz="0" w:space="0" w:color="auto"/>
            <w:right w:val="none" w:sz="0" w:space="0" w:color="auto"/>
          </w:divBdr>
        </w:div>
        <w:div w:id="302664385">
          <w:marLeft w:val="0"/>
          <w:marRight w:val="0"/>
          <w:marTop w:val="0"/>
          <w:marBottom w:val="0"/>
          <w:divBdr>
            <w:top w:val="none" w:sz="0" w:space="0" w:color="auto"/>
            <w:left w:val="none" w:sz="0" w:space="0" w:color="auto"/>
            <w:bottom w:val="none" w:sz="0" w:space="0" w:color="auto"/>
            <w:right w:val="none" w:sz="0" w:space="0" w:color="auto"/>
          </w:divBdr>
        </w:div>
        <w:div w:id="2012873324">
          <w:marLeft w:val="0"/>
          <w:marRight w:val="0"/>
          <w:marTop w:val="0"/>
          <w:marBottom w:val="0"/>
          <w:divBdr>
            <w:top w:val="none" w:sz="0" w:space="0" w:color="auto"/>
            <w:left w:val="none" w:sz="0" w:space="0" w:color="auto"/>
            <w:bottom w:val="none" w:sz="0" w:space="0" w:color="auto"/>
            <w:right w:val="none" w:sz="0" w:space="0" w:color="auto"/>
          </w:divBdr>
        </w:div>
        <w:div w:id="2125541877">
          <w:marLeft w:val="0"/>
          <w:marRight w:val="0"/>
          <w:marTop w:val="0"/>
          <w:marBottom w:val="0"/>
          <w:divBdr>
            <w:top w:val="none" w:sz="0" w:space="0" w:color="auto"/>
            <w:left w:val="none" w:sz="0" w:space="0" w:color="auto"/>
            <w:bottom w:val="none" w:sz="0" w:space="0" w:color="auto"/>
            <w:right w:val="none" w:sz="0" w:space="0" w:color="auto"/>
          </w:divBdr>
        </w:div>
        <w:div w:id="605694516">
          <w:marLeft w:val="0"/>
          <w:marRight w:val="0"/>
          <w:marTop w:val="0"/>
          <w:marBottom w:val="0"/>
          <w:divBdr>
            <w:top w:val="none" w:sz="0" w:space="0" w:color="auto"/>
            <w:left w:val="none" w:sz="0" w:space="0" w:color="auto"/>
            <w:bottom w:val="none" w:sz="0" w:space="0" w:color="auto"/>
            <w:right w:val="none" w:sz="0" w:space="0" w:color="auto"/>
          </w:divBdr>
        </w:div>
        <w:div w:id="284195793">
          <w:marLeft w:val="0"/>
          <w:marRight w:val="0"/>
          <w:marTop w:val="0"/>
          <w:marBottom w:val="0"/>
          <w:divBdr>
            <w:top w:val="none" w:sz="0" w:space="0" w:color="auto"/>
            <w:left w:val="none" w:sz="0" w:space="0" w:color="auto"/>
            <w:bottom w:val="none" w:sz="0" w:space="0" w:color="auto"/>
            <w:right w:val="none" w:sz="0" w:space="0" w:color="auto"/>
          </w:divBdr>
        </w:div>
        <w:div w:id="693582915">
          <w:marLeft w:val="0"/>
          <w:marRight w:val="0"/>
          <w:marTop w:val="0"/>
          <w:marBottom w:val="0"/>
          <w:divBdr>
            <w:top w:val="none" w:sz="0" w:space="0" w:color="auto"/>
            <w:left w:val="none" w:sz="0" w:space="0" w:color="auto"/>
            <w:bottom w:val="none" w:sz="0" w:space="0" w:color="auto"/>
            <w:right w:val="none" w:sz="0" w:space="0" w:color="auto"/>
          </w:divBdr>
        </w:div>
        <w:div w:id="1874265951">
          <w:marLeft w:val="0"/>
          <w:marRight w:val="0"/>
          <w:marTop w:val="0"/>
          <w:marBottom w:val="0"/>
          <w:divBdr>
            <w:top w:val="none" w:sz="0" w:space="0" w:color="auto"/>
            <w:left w:val="none" w:sz="0" w:space="0" w:color="auto"/>
            <w:bottom w:val="none" w:sz="0" w:space="0" w:color="auto"/>
            <w:right w:val="none" w:sz="0" w:space="0" w:color="auto"/>
          </w:divBdr>
        </w:div>
        <w:div w:id="1281884905">
          <w:marLeft w:val="0"/>
          <w:marRight w:val="0"/>
          <w:marTop w:val="0"/>
          <w:marBottom w:val="0"/>
          <w:divBdr>
            <w:top w:val="none" w:sz="0" w:space="0" w:color="auto"/>
            <w:left w:val="none" w:sz="0" w:space="0" w:color="auto"/>
            <w:bottom w:val="none" w:sz="0" w:space="0" w:color="auto"/>
            <w:right w:val="none" w:sz="0" w:space="0" w:color="auto"/>
          </w:divBdr>
        </w:div>
        <w:div w:id="441412860">
          <w:marLeft w:val="0"/>
          <w:marRight w:val="0"/>
          <w:marTop w:val="0"/>
          <w:marBottom w:val="0"/>
          <w:divBdr>
            <w:top w:val="none" w:sz="0" w:space="0" w:color="auto"/>
            <w:left w:val="none" w:sz="0" w:space="0" w:color="auto"/>
            <w:bottom w:val="none" w:sz="0" w:space="0" w:color="auto"/>
            <w:right w:val="none" w:sz="0" w:space="0" w:color="auto"/>
          </w:divBdr>
        </w:div>
        <w:div w:id="734862037">
          <w:marLeft w:val="0"/>
          <w:marRight w:val="0"/>
          <w:marTop w:val="0"/>
          <w:marBottom w:val="0"/>
          <w:divBdr>
            <w:top w:val="none" w:sz="0" w:space="0" w:color="auto"/>
            <w:left w:val="none" w:sz="0" w:space="0" w:color="auto"/>
            <w:bottom w:val="none" w:sz="0" w:space="0" w:color="auto"/>
            <w:right w:val="none" w:sz="0" w:space="0" w:color="auto"/>
          </w:divBdr>
        </w:div>
        <w:div w:id="1789423108">
          <w:marLeft w:val="0"/>
          <w:marRight w:val="0"/>
          <w:marTop w:val="0"/>
          <w:marBottom w:val="0"/>
          <w:divBdr>
            <w:top w:val="none" w:sz="0" w:space="0" w:color="auto"/>
            <w:left w:val="none" w:sz="0" w:space="0" w:color="auto"/>
            <w:bottom w:val="none" w:sz="0" w:space="0" w:color="auto"/>
            <w:right w:val="none" w:sz="0" w:space="0" w:color="auto"/>
          </w:divBdr>
        </w:div>
        <w:div w:id="1183278957">
          <w:marLeft w:val="0"/>
          <w:marRight w:val="0"/>
          <w:marTop w:val="0"/>
          <w:marBottom w:val="0"/>
          <w:divBdr>
            <w:top w:val="none" w:sz="0" w:space="0" w:color="auto"/>
            <w:left w:val="none" w:sz="0" w:space="0" w:color="auto"/>
            <w:bottom w:val="none" w:sz="0" w:space="0" w:color="auto"/>
            <w:right w:val="none" w:sz="0" w:space="0" w:color="auto"/>
          </w:divBdr>
        </w:div>
        <w:div w:id="1767843697">
          <w:marLeft w:val="0"/>
          <w:marRight w:val="0"/>
          <w:marTop w:val="0"/>
          <w:marBottom w:val="0"/>
          <w:divBdr>
            <w:top w:val="none" w:sz="0" w:space="0" w:color="auto"/>
            <w:left w:val="none" w:sz="0" w:space="0" w:color="auto"/>
            <w:bottom w:val="none" w:sz="0" w:space="0" w:color="auto"/>
            <w:right w:val="none" w:sz="0" w:space="0" w:color="auto"/>
          </w:divBdr>
        </w:div>
        <w:div w:id="657417180">
          <w:marLeft w:val="0"/>
          <w:marRight w:val="0"/>
          <w:marTop w:val="0"/>
          <w:marBottom w:val="0"/>
          <w:divBdr>
            <w:top w:val="none" w:sz="0" w:space="0" w:color="auto"/>
            <w:left w:val="none" w:sz="0" w:space="0" w:color="auto"/>
            <w:bottom w:val="none" w:sz="0" w:space="0" w:color="auto"/>
            <w:right w:val="none" w:sz="0" w:space="0" w:color="auto"/>
          </w:divBdr>
        </w:div>
        <w:div w:id="563878973">
          <w:marLeft w:val="0"/>
          <w:marRight w:val="0"/>
          <w:marTop w:val="0"/>
          <w:marBottom w:val="0"/>
          <w:divBdr>
            <w:top w:val="none" w:sz="0" w:space="0" w:color="auto"/>
            <w:left w:val="none" w:sz="0" w:space="0" w:color="auto"/>
            <w:bottom w:val="none" w:sz="0" w:space="0" w:color="auto"/>
            <w:right w:val="none" w:sz="0" w:space="0" w:color="auto"/>
          </w:divBdr>
        </w:div>
        <w:div w:id="1729375634">
          <w:marLeft w:val="0"/>
          <w:marRight w:val="0"/>
          <w:marTop w:val="0"/>
          <w:marBottom w:val="0"/>
          <w:divBdr>
            <w:top w:val="none" w:sz="0" w:space="0" w:color="auto"/>
            <w:left w:val="none" w:sz="0" w:space="0" w:color="auto"/>
            <w:bottom w:val="none" w:sz="0" w:space="0" w:color="auto"/>
            <w:right w:val="none" w:sz="0" w:space="0" w:color="auto"/>
          </w:divBdr>
        </w:div>
        <w:div w:id="1125001610">
          <w:marLeft w:val="0"/>
          <w:marRight w:val="0"/>
          <w:marTop w:val="0"/>
          <w:marBottom w:val="0"/>
          <w:divBdr>
            <w:top w:val="none" w:sz="0" w:space="0" w:color="auto"/>
            <w:left w:val="none" w:sz="0" w:space="0" w:color="auto"/>
            <w:bottom w:val="none" w:sz="0" w:space="0" w:color="auto"/>
            <w:right w:val="none" w:sz="0" w:space="0" w:color="auto"/>
          </w:divBdr>
        </w:div>
        <w:div w:id="479076665">
          <w:marLeft w:val="0"/>
          <w:marRight w:val="0"/>
          <w:marTop w:val="0"/>
          <w:marBottom w:val="0"/>
          <w:divBdr>
            <w:top w:val="none" w:sz="0" w:space="0" w:color="auto"/>
            <w:left w:val="none" w:sz="0" w:space="0" w:color="auto"/>
            <w:bottom w:val="none" w:sz="0" w:space="0" w:color="auto"/>
            <w:right w:val="none" w:sz="0" w:space="0" w:color="auto"/>
          </w:divBdr>
        </w:div>
        <w:div w:id="144592215">
          <w:marLeft w:val="0"/>
          <w:marRight w:val="0"/>
          <w:marTop w:val="0"/>
          <w:marBottom w:val="0"/>
          <w:divBdr>
            <w:top w:val="none" w:sz="0" w:space="0" w:color="auto"/>
            <w:left w:val="none" w:sz="0" w:space="0" w:color="auto"/>
            <w:bottom w:val="none" w:sz="0" w:space="0" w:color="auto"/>
            <w:right w:val="none" w:sz="0" w:space="0" w:color="auto"/>
          </w:divBdr>
        </w:div>
        <w:div w:id="850609738">
          <w:marLeft w:val="0"/>
          <w:marRight w:val="0"/>
          <w:marTop w:val="0"/>
          <w:marBottom w:val="0"/>
          <w:divBdr>
            <w:top w:val="none" w:sz="0" w:space="0" w:color="auto"/>
            <w:left w:val="none" w:sz="0" w:space="0" w:color="auto"/>
            <w:bottom w:val="none" w:sz="0" w:space="0" w:color="auto"/>
            <w:right w:val="none" w:sz="0" w:space="0" w:color="auto"/>
          </w:divBdr>
        </w:div>
        <w:div w:id="678654025">
          <w:marLeft w:val="0"/>
          <w:marRight w:val="0"/>
          <w:marTop w:val="0"/>
          <w:marBottom w:val="0"/>
          <w:divBdr>
            <w:top w:val="none" w:sz="0" w:space="0" w:color="auto"/>
            <w:left w:val="none" w:sz="0" w:space="0" w:color="auto"/>
            <w:bottom w:val="none" w:sz="0" w:space="0" w:color="auto"/>
            <w:right w:val="none" w:sz="0" w:space="0" w:color="auto"/>
          </w:divBdr>
        </w:div>
        <w:div w:id="1342195377">
          <w:marLeft w:val="0"/>
          <w:marRight w:val="0"/>
          <w:marTop w:val="0"/>
          <w:marBottom w:val="0"/>
          <w:divBdr>
            <w:top w:val="none" w:sz="0" w:space="0" w:color="auto"/>
            <w:left w:val="none" w:sz="0" w:space="0" w:color="auto"/>
            <w:bottom w:val="none" w:sz="0" w:space="0" w:color="auto"/>
            <w:right w:val="none" w:sz="0" w:space="0" w:color="auto"/>
          </w:divBdr>
        </w:div>
        <w:div w:id="604268241">
          <w:marLeft w:val="0"/>
          <w:marRight w:val="0"/>
          <w:marTop w:val="0"/>
          <w:marBottom w:val="0"/>
          <w:divBdr>
            <w:top w:val="none" w:sz="0" w:space="0" w:color="auto"/>
            <w:left w:val="none" w:sz="0" w:space="0" w:color="auto"/>
            <w:bottom w:val="none" w:sz="0" w:space="0" w:color="auto"/>
            <w:right w:val="none" w:sz="0" w:space="0" w:color="auto"/>
          </w:divBdr>
        </w:div>
      </w:divsChild>
    </w:div>
    <w:div w:id="316688272">
      <w:bodyDiv w:val="1"/>
      <w:marLeft w:val="0"/>
      <w:marRight w:val="0"/>
      <w:marTop w:val="0"/>
      <w:marBottom w:val="0"/>
      <w:divBdr>
        <w:top w:val="none" w:sz="0" w:space="0" w:color="auto"/>
        <w:left w:val="none" w:sz="0" w:space="0" w:color="auto"/>
        <w:bottom w:val="none" w:sz="0" w:space="0" w:color="auto"/>
        <w:right w:val="none" w:sz="0" w:space="0" w:color="auto"/>
      </w:divBdr>
    </w:div>
    <w:div w:id="345668213">
      <w:bodyDiv w:val="1"/>
      <w:marLeft w:val="0"/>
      <w:marRight w:val="0"/>
      <w:marTop w:val="0"/>
      <w:marBottom w:val="0"/>
      <w:divBdr>
        <w:top w:val="none" w:sz="0" w:space="0" w:color="auto"/>
        <w:left w:val="none" w:sz="0" w:space="0" w:color="auto"/>
        <w:bottom w:val="none" w:sz="0" w:space="0" w:color="auto"/>
        <w:right w:val="none" w:sz="0" w:space="0" w:color="auto"/>
      </w:divBdr>
    </w:div>
    <w:div w:id="356274133">
      <w:bodyDiv w:val="1"/>
      <w:marLeft w:val="0"/>
      <w:marRight w:val="0"/>
      <w:marTop w:val="0"/>
      <w:marBottom w:val="0"/>
      <w:divBdr>
        <w:top w:val="none" w:sz="0" w:space="0" w:color="auto"/>
        <w:left w:val="none" w:sz="0" w:space="0" w:color="auto"/>
        <w:bottom w:val="none" w:sz="0" w:space="0" w:color="auto"/>
        <w:right w:val="none" w:sz="0" w:space="0" w:color="auto"/>
      </w:divBdr>
    </w:div>
    <w:div w:id="383409123">
      <w:bodyDiv w:val="1"/>
      <w:marLeft w:val="0"/>
      <w:marRight w:val="0"/>
      <w:marTop w:val="0"/>
      <w:marBottom w:val="0"/>
      <w:divBdr>
        <w:top w:val="none" w:sz="0" w:space="0" w:color="auto"/>
        <w:left w:val="none" w:sz="0" w:space="0" w:color="auto"/>
        <w:bottom w:val="none" w:sz="0" w:space="0" w:color="auto"/>
        <w:right w:val="none" w:sz="0" w:space="0" w:color="auto"/>
      </w:divBdr>
    </w:div>
    <w:div w:id="395974093">
      <w:bodyDiv w:val="1"/>
      <w:marLeft w:val="0"/>
      <w:marRight w:val="0"/>
      <w:marTop w:val="0"/>
      <w:marBottom w:val="0"/>
      <w:divBdr>
        <w:top w:val="none" w:sz="0" w:space="0" w:color="auto"/>
        <w:left w:val="none" w:sz="0" w:space="0" w:color="auto"/>
        <w:bottom w:val="none" w:sz="0" w:space="0" w:color="auto"/>
        <w:right w:val="none" w:sz="0" w:space="0" w:color="auto"/>
      </w:divBdr>
    </w:div>
    <w:div w:id="398477645">
      <w:bodyDiv w:val="1"/>
      <w:marLeft w:val="0"/>
      <w:marRight w:val="0"/>
      <w:marTop w:val="0"/>
      <w:marBottom w:val="0"/>
      <w:divBdr>
        <w:top w:val="none" w:sz="0" w:space="0" w:color="auto"/>
        <w:left w:val="none" w:sz="0" w:space="0" w:color="auto"/>
        <w:bottom w:val="none" w:sz="0" w:space="0" w:color="auto"/>
        <w:right w:val="none" w:sz="0" w:space="0" w:color="auto"/>
      </w:divBdr>
    </w:div>
    <w:div w:id="411658677">
      <w:bodyDiv w:val="1"/>
      <w:marLeft w:val="0"/>
      <w:marRight w:val="0"/>
      <w:marTop w:val="0"/>
      <w:marBottom w:val="0"/>
      <w:divBdr>
        <w:top w:val="none" w:sz="0" w:space="0" w:color="auto"/>
        <w:left w:val="none" w:sz="0" w:space="0" w:color="auto"/>
        <w:bottom w:val="none" w:sz="0" w:space="0" w:color="auto"/>
        <w:right w:val="none" w:sz="0" w:space="0" w:color="auto"/>
      </w:divBdr>
    </w:div>
    <w:div w:id="451365277">
      <w:bodyDiv w:val="1"/>
      <w:marLeft w:val="0"/>
      <w:marRight w:val="0"/>
      <w:marTop w:val="0"/>
      <w:marBottom w:val="0"/>
      <w:divBdr>
        <w:top w:val="none" w:sz="0" w:space="0" w:color="auto"/>
        <w:left w:val="none" w:sz="0" w:space="0" w:color="auto"/>
        <w:bottom w:val="none" w:sz="0" w:space="0" w:color="auto"/>
        <w:right w:val="none" w:sz="0" w:space="0" w:color="auto"/>
      </w:divBdr>
    </w:div>
    <w:div w:id="466435989">
      <w:bodyDiv w:val="1"/>
      <w:marLeft w:val="0"/>
      <w:marRight w:val="0"/>
      <w:marTop w:val="0"/>
      <w:marBottom w:val="0"/>
      <w:divBdr>
        <w:top w:val="none" w:sz="0" w:space="0" w:color="auto"/>
        <w:left w:val="none" w:sz="0" w:space="0" w:color="auto"/>
        <w:bottom w:val="none" w:sz="0" w:space="0" w:color="auto"/>
        <w:right w:val="none" w:sz="0" w:space="0" w:color="auto"/>
      </w:divBdr>
    </w:div>
    <w:div w:id="511646251">
      <w:bodyDiv w:val="1"/>
      <w:marLeft w:val="0"/>
      <w:marRight w:val="0"/>
      <w:marTop w:val="0"/>
      <w:marBottom w:val="0"/>
      <w:divBdr>
        <w:top w:val="none" w:sz="0" w:space="0" w:color="auto"/>
        <w:left w:val="none" w:sz="0" w:space="0" w:color="auto"/>
        <w:bottom w:val="none" w:sz="0" w:space="0" w:color="auto"/>
        <w:right w:val="none" w:sz="0" w:space="0" w:color="auto"/>
      </w:divBdr>
    </w:div>
    <w:div w:id="598173617">
      <w:bodyDiv w:val="1"/>
      <w:marLeft w:val="0"/>
      <w:marRight w:val="0"/>
      <w:marTop w:val="0"/>
      <w:marBottom w:val="0"/>
      <w:divBdr>
        <w:top w:val="none" w:sz="0" w:space="0" w:color="auto"/>
        <w:left w:val="none" w:sz="0" w:space="0" w:color="auto"/>
        <w:bottom w:val="none" w:sz="0" w:space="0" w:color="auto"/>
        <w:right w:val="none" w:sz="0" w:space="0" w:color="auto"/>
      </w:divBdr>
    </w:div>
    <w:div w:id="619990237">
      <w:bodyDiv w:val="1"/>
      <w:marLeft w:val="0"/>
      <w:marRight w:val="0"/>
      <w:marTop w:val="0"/>
      <w:marBottom w:val="0"/>
      <w:divBdr>
        <w:top w:val="none" w:sz="0" w:space="0" w:color="auto"/>
        <w:left w:val="none" w:sz="0" w:space="0" w:color="auto"/>
        <w:bottom w:val="none" w:sz="0" w:space="0" w:color="auto"/>
        <w:right w:val="none" w:sz="0" w:space="0" w:color="auto"/>
      </w:divBdr>
    </w:div>
    <w:div w:id="621422363">
      <w:bodyDiv w:val="1"/>
      <w:marLeft w:val="0"/>
      <w:marRight w:val="0"/>
      <w:marTop w:val="0"/>
      <w:marBottom w:val="0"/>
      <w:divBdr>
        <w:top w:val="none" w:sz="0" w:space="0" w:color="auto"/>
        <w:left w:val="none" w:sz="0" w:space="0" w:color="auto"/>
        <w:bottom w:val="none" w:sz="0" w:space="0" w:color="auto"/>
        <w:right w:val="none" w:sz="0" w:space="0" w:color="auto"/>
      </w:divBdr>
    </w:div>
    <w:div w:id="662271352">
      <w:bodyDiv w:val="1"/>
      <w:marLeft w:val="0"/>
      <w:marRight w:val="0"/>
      <w:marTop w:val="0"/>
      <w:marBottom w:val="0"/>
      <w:divBdr>
        <w:top w:val="none" w:sz="0" w:space="0" w:color="auto"/>
        <w:left w:val="none" w:sz="0" w:space="0" w:color="auto"/>
        <w:bottom w:val="none" w:sz="0" w:space="0" w:color="auto"/>
        <w:right w:val="none" w:sz="0" w:space="0" w:color="auto"/>
      </w:divBdr>
    </w:div>
    <w:div w:id="704404647">
      <w:bodyDiv w:val="1"/>
      <w:marLeft w:val="0"/>
      <w:marRight w:val="0"/>
      <w:marTop w:val="0"/>
      <w:marBottom w:val="0"/>
      <w:divBdr>
        <w:top w:val="none" w:sz="0" w:space="0" w:color="auto"/>
        <w:left w:val="none" w:sz="0" w:space="0" w:color="auto"/>
        <w:bottom w:val="none" w:sz="0" w:space="0" w:color="auto"/>
        <w:right w:val="none" w:sz="0" w:space="0" w:color="auto"/>
      </w:divBdr>
    </w:div>
    <w:div w:id="712271137">
      <w:bodyDiv w:val="1"/>
      <w:marLeft w:val="0"/>
      <w:marRight w:val="0"/>
      <w:marTop w:val="0"/>
      <w:marBottom w:val="0"/>
      <w:divBdr>
        <w:top w:val="none" w:sz="0" w:space="0" w:color="auto"/>
        <w:left w:val="none" w:sz="0" w:space="0" w:color="auto"/>
        <w:bottom w:val="none" w:sz="0" w:space="0" w:color="auto"/>
        <w:right w:val="none" w:sz="0" w:space="0" w:color="auto"/>
      </w:divBdr>
    </w:div>
    <w:div w:id="724572833">
      <w:bodyDiv w:val="1"/>
      <w:marLeft w:val="0"/>
      <w:marRight w:val="0"/>
      <w:marTop w:val="0"/>
      <w:marBottom w:val="0"/>
      <w:divBdr>
        <w:top w:val="none" w:sz="0" w:space="0" w:color="auto"/>
        <w:left w:val="none" w:sz="0" w:space="0" w:color="auto"/>
        <w:bottom w:val="none" w:sz="0" w:space="0" w:color="auto"/>
        <w:right w:val="none" w:sz="0" w:space="0" w:color="auto"/>
      </w:divBdr>
    </w:div>
    <w:div w:id="780346933">
      <w:bodyDiv w:val="1"/>
      <w:marLeft w:val="0"/>
      <w:marRight w:val="0"/>
      <w:marTop w:val="0"/>
      <w:marBottom w:val="0"/>
      <w:divBdr>
        <w:top w:val="none" w:sz="0" w:space="0" w:color="auto"/>
        <w:left w:val="none" w:sz="0" w:space="0" w:color="auto"/>
        <w:bottom w:val="none" w:sz="0" w:space="0" w:color="auto"/>
        <w:right w:val="none" w:sz="0" w:space="0" w:color="auto"/>
      </w:divBdr>
    </w:div>
    <w:div w:id="787512157">
      <w:bodyDiv w:val="1"/>
      <w:marLeft w:val="0"/>
      <w:marRight w:val="0"/>
      <w:marTop w:val="0"/>
      <w:marBottom w:val="0"/>
      <w:divBdr>
        <w:top w:val="none" w:sz="0" w:space="0" w:color="auto"/>
        <w:left w:val="none" w:sz="0" w:space="0" w:color="auto"/>
        <w:bottom w:val="none" w:sz="0" w:space="0" w:color="auto"/>
        <w:right w:val="none" w:sz="0" w:space="0" w:color="auto"/>
      </w:divBdr>
    </w:div>
    <w:div w:id="809252678">
      <w:bodyDiv w:val="1"/>
      <w:marLeft w:val="0"/>
      <w:marRight w:val="0"/>
      <w:marTop w:val="0"/>
      <w:marBottom w:val="0"/>
      <w:divBdr>
        <w:top w:val="none" w:sz="0" w:space="0" w:color="auto"/>
        <w:left w:val="none" w:sz="0" w:space="0" w:color="auto"/>
        <w:bottom w:val="none" w:sz="0" w:space="0" w:color="auto"/>
        <w:right w:val="none" w:sz="0" w:space="0" w:color="auto"/>
      </w:divBdr>
    </w:div>
    <w:div w:id="845945396">
      <w:bodyDiv w:val="1"/>
      <w:marLeft w:val="0"/>
      <w:marRight w:val="0"/>
      <w:marTop w:val="0"/>
      <w:marBottom w:val="0"/>
      <w:divBdr>
        <w:top w:val="none" w:sz="0" w:space="0" w:color="auto"/>
        <w:left w:val="none" w:sz="0" w:space="0" w:color="auto"/>
        <w:bottom w:val="none" w:sz="0" w:space="0" w:color="auto"/>
        <w:right w:val="none" w:sz="0" w:space="0" w:color="auto"/>
      </w:divBdr>
      <w:divsChild>
        <w:div w:id="102389361">
          <w:marLeft w:val="0"/>
          <w:marRight w:val="0"/>
          <w:marTop w:val="0"/>
          <w:marBottom w:val="0"/>
          <w:divBdr>
            <w:top w:val="none" w:sz="0" w:space="0" w:color="auto"/>
            <w:left w:val="none" w:sz="0" w:space="0" w:color="auto"/>
            <w:bottom w:val="none" w:sz="0" w:space="0" w:color="auto"/>
            <w:right w:val="none" w:sz="0" w:space="0" w:color="auto"/>
          </w:divBdr>
        </w:div>
        <w:div w:id="1307857213">
          <w:marLeft w:val="0"/>
          <w:marRight w:val="0"/>
          <w:marTop w:val="0"/>
          <w:marBottom w:val="0"/>
          <w:divBdr>
            <w:top w:val="none" w:sz="0" w:space="0" w:color="auto"/>
            <w:left w:val="none" w:sz="0" w:space="0" w:color="auto"/>
            <w:bottom w:val="none" w:sz="0" w:space="0" w:color="auto"/>
            <w:right w:val="none" w:sz="0" w:space="0" w:color="auto"/>
          </w:divBdr>
        </w:div>
        <w:div w:id="669602918">
          <w:marLeft w:val="0"/>
          <w:marRight w:val="0"/>
          <w:marTop w:val="0"/>
          <w:marBottom w:val="0"/>
          <w:divBdr>
            <w:top w:val="none" w:sz="0" w:space="0" w:color="auto"/>
            <w:left w:val="none" w:sz="0" w:space="0" w:color="auto"/>
            <w:bottom w:val="none" w:sz="0" w:space="0" w:color="auto"/>
            <w:right w:val="none" w:sz="0" w:space="0" w:color="auto"/>
          </w:divBdr>
        </w:div>
        <w:div w:id="1635483115">
          <w:marLeft w:val="0"/>
          <w:marRight w:val="0"/>
          <w:marTop w:val="0"/>
          <w:marBottom w:val="0"/>
          <w:divBdr>
            <w:top w:val="none" w:sz="0" w:space="0" w:color="auto"/>
            <w:left w:val="none" w:sz="0" w:space="0" w:color="auto"/>
            <w:bottom w:val="none" w:sz="0" w:space="0" w:color="auto"/>
            <w:right w:val="none" w:sz="0" w:space="0" w:color="auto"/>
          </w:divBdr>
        </w:div>
        <w:div w:id="1426880104">
          <w:marLeft w:val="0"/>
          <w:marRight w:val="0"/>
          <w:marTop w:val="0"/>
          <w:marBottom w:val="0"/>
          <w:divBdr>
            <w:top w:val="none" w:sz="0" w:space="0" w:color="auto"/>
            <w:left w:val="none" w:sz="0" w:space="0" w:color="auto"/>
            <w:bottom w:val="none" w:sz="0" w:space="0" w:color="auto"/>
            <w:right w:val="none" w:sz="0" w:space="0" w:color="auto"/>
          </w:divBdr>
        </w:div>
        <w:div w:id="258176749">
          <w:marLeft w:val="0"/>
          <w:marRight w:val="0"/>
          <w:marTop w:val="0"/>
          <w:marBottom w:val="0"/>
          <w:divBdr>
            <w:top w:val="none" w:sz="0" w:space="0" w:color="auto"/>
            <w:left w:val="none" w:sz="0" w:space="0" w:color="auto"/>
            <w:bottom w:val="none" w:sz="0" w:space="0" w:color="auto"/>
            <w:right w:val="none" w:sz="0" w:space="0" w:color="auto"/>
          </w:divBdr>
        </w:div>
        <w:div w:id="464203386">
          <w:marLeft w:val="0"/>
          <w:marRight w:val="0"/>
          <w:marTop w:val="0"/>
          <w:marBottom w:val="0"/>
          <w:divBdr>
            <w:top w:val="none" w:sz="0" w:space="0" w:color="auto"/>
            <w:left w:val="none" w:sz="0" w:space="0" w:color="auto"/>
            <w:bottom w:val="none" w:sz="0" w:space="0" w:color="auto"/>
            <w:right w:val="none" w:sz="0" w:space="0" w:color="auto"/>
          </w:divBdr>
        </w:div>
        <w:div w:id="202406906">
          <w:marLeft w:val="0"/>
          <w:marRight w:val="0"/>
          <w:marTop w:val="0"/>
          <w:marBottom w:val="0"/>
          <w:divBdr>
            <w:top w:val="none" w:sz="0" w:space="0" w:color="auto"/>
            <w:left w:val="none" w:sz="0" w:space="0" w:color="auto"/>
            <w:bottom w:val="none" w:sz="0" w:space="0" w:color="auto"/>
            <w:right w:val="none" w:sz="0" w:space="0" w:color="auto"/>
          </w:divBdr>
        </w:div>
        <w:div w:id="1284000197">
          <w:marLeft w:val="0"/>
          <w:marRight w:val="0"/>
          <w:marTop w:val="0"/>
          <w:marBottom w:val="0"/>
          <w:divBdr>
            <w:top w:val="none" w:sz="0" w:space="0" w:color="auto"/>
            <w:left w:val="none" w:sz="0" w:space="0" w:color="auto"/>
            <w:bottom w:val="none" w:sz="0" w:space="0" w:color="auto"/>
            <w:right w:val="none" w:sz="0" w:space="0" w:color="auto"/>
          </w:divBdr>
        </w:div>
        <w:div w:id="420835581">
          <w:marLeft w:val="0"/>
          <w:marRight w:val="0"/>
          <w:marTop w:val="0"/>
          <w:marBottom w:val="0"/>
          <w:divBdr>
            <w:top w:val="none" w:sz="0" w:space="0" w:color="auto"/>
            <w:left w:val="none" w:sz="0" w:space="0" w:color="auto"/>
            <w:bottom w:val="none" w:sz="0" w:space="0" w:color="auto"/>
            <w:right w:val="none" w:sz="0" w:space="0" w:color="auto"/>
          </w:divBdr>
        </w:div>
        <w:div w:id="1035350504">
          <w:marLeft w:val="0"/>
          <w:marRight w:val="0"/>
          <w:marTop w:val="0"/>
          <w:marBottom w:val="0"/>
          <w:divBdr>
            <w:top w:val="none" w:sz="0" w:space="0" w:color="auto"/>
            <w:left w:val="none" w:sz="0" w:space="0" w:color="auto"/>
            <w:bottom w:val="none" w:sz="0" w:space="0" w:color="auto"/>
            <w:right w:val="none" w:sz="0" w:space="0" w:color="auto"/>
          </w:divBdr>
        </w:div>
        <w:div w:id="402995282">
          <w:marLeft w:val="0"/>
          <w:marRight w:val="0"/>
          <w:marTop w:val="0"/>
          <w:marBottom w:val="0"/>
          <w:divBdr>
            <w:top w:val="none" w:sz="0" w:space="0" w:color="auto"/>
            <w:left w:val="none" w:sz="0" w:space="0" w:color="auto"/>
            <w:bottom w:val="none" w:sz="0" w:space="0" w:color="auto"/>
            <w:right w:val="none" w:sz="0" w:space="0" w:color="auto"/>
          </w:divBdr>
        </w:div>
      </w:divsChild>
    </w:div>
    <w:div w:id="909271899">
      <w:bodyDiv w:val="1"/>
      <w:marLeft w:val="0"/>
      <w:marRight w:val="0"/>
      <w:marTop w:val="0"/>
      <w:marBottom w:val="0"/>
      <w:divBdr>
        <w:top w:val="none" w:sz="0" w:space="0" w:color="auto"/>
        <w:left w:val="none" w:sz="0" w:space="0" w:color="auto"/>
        <w:bottom w:val="none" w:sz="0" w:space="0" w:color="auto"/>
        <w:right w:val="none" w:sz="0" w:space="0" w:color="auto"/>
      </w:divBdr>
    </w:div>
    <w:div w:id="978150820">
      <w:bodyDiv w:val="1"/>
      <w:marLeft w:val="0"/>
      <w:marRight w:val="0"/>
      <w:marTop w:val="0"/>
      <w:marBottom w:val="0"/>
      <w:divBdr>
        <w:top w:val="none" w:sz="0" w:space="0" w:color="auto"/>
        <w:left w:val="none" w:sz="0" w:space="0" w:color="auto"/>
        <w:bottom w:val="none" w:sz="0" w:space="0" w:color="auto"/>
        <w:right w:val="none" w:sz="0" w:space="0" w:color="auto"/>
      </w:divBdr>
    </w:div>
    <w:div w:id="982731948">
      <w:bodyDiv w:val="1"/>
      <w:marLeft w:val="0"/>
      <w:marRight w:val="0"/>
      <w:marTop w:val="0"/>
      <w:marBottom w:val="0"/>
      <w:divBdr>
        <w:top w:val="none" w:sz="0" w:space="0" w:color="auto"/>
        <w:left w:val="none" w:sz="0" w:space="0" w:color="auto"/>
        <w:bottom w:val="none" w:sz="0" w:space="0" w:color="auto"/>
        <w:right w:val="none" w:sz="0" w:space="0" w:color="auto"/>
      </w:divBdr>
      <w:divsChild>
        <w:div w:id="806093792">
          <w:marLeft w:val="0"/>
          <w:marRight w:val="0"/>
          <w:marTop w:val="0"/>
          <w:marBottom w:val="0"/>
          <w:divBdr>
            <w:top w:val="none" w:sz="0" w:space="0" w:color="auto"/>
            <w:left w:val="none" w:sz="0" w:space="0" w:color="auto"/>
            <w:bottom w:val="none" w:sz="0" w:space="0" w:color="auto"/>
            <w:right w:val="none" w:sz="0" w:space="0" w:color="auto"/>
          </w:divBdr>
        </w:div>
      </w:divsChild>
    </w:div>
    <w:div w:id="987169904">
      <w:bodyDiv w:val="1"/>
      <w:marLeft w:val="0"/>
      <w:marRight w:val="0"/>
      <w:marTop w:val="0"/>
      <w:marBottom w:val="0"/>
      <w:divBdr>
        <w:top w:val="none" w:sz="0" w:space="0" w:color="auto"/>
        <w:left w:val="none" w:sz="0" w:space="0" w:color="auto"/>
        <w:bottom w:val="none" w:sz="0" w:space="0" w:color="auto"/>
        <w:right w:val="none" w:sz="0" w:space="0" w:color="auto"/>
      </w:divBdr>
    </w:div>
    <w:div w:id="1012797869">
      <w:bodyDiv w:val="1"/>
      <w:marLeft w:val="0"/>
      <w:marRight w:val="0"/>
      <w:marTop w:val="0"/>
      <w:marBottom w:val="0"/>
      <w:divBdr>
        <w:top w:val="none" w:sz="0" w:space="0" w:color="auto"/>
        <w:left w:val="none" w:sz="0" w:space="0" w:color="auto"/>
        <w:bottom w:val="none" w:sz="0" w:space="0" w:color="auto"/>
        <w:right w:val="none" w:sz="0" w:space="0" w:color="auto"/>
      </w:divBdr>
      <w:divsChild>
        <w:div w:id="1240366264">
          <w:marLeft w:val="0"/>
          <w:marRight w:val="0"/>
          <w:marTop w:val="0"/>
          <w:marBottom w:val="0"/>
          <w:divBdr>
            <w:top w:val="none" w:sz="0" w:space="0" w:color="auto"/>
            <w:left w:val="none" w:sz="0" w:space="0" w:color="auto"/>
            <w:bottom w:val="none" w:sz="0" w:space="0" w:color="auto"/>
            <w:right w:val="none" w:sz="0" w:space="0" w:color="auto"/>
          </w:divBdr>
          <w:divsChild>
            <w:div w:id="127165238">
              <w:marLeft w:val="0"/>
              <w:marRight w:val="0"/>
              <w:marTop w:val="0"/>
              <w:marBottom w:val="0"/>
              <w:divBdr>
                <w:top w:val="none" w:sz="0" w:space="0" w:color="auto"/>
                <w:left w:val="none" w:sz="0" w:space="0" w:color="auto"/>
                <w:bottom w:val="none" w:sz="0" w:space="0" w:color="auto"/>
                <w:right w:val="none" w:sz="0" w:space="0" w:color="auto"/>
              </w:divBdr>
              <w:divsChild>
                <w:div w:id="429281936">
                  <w:marLeft w:val="0"/>
                  <w:marRight w:val="0"/>
                  <w:marTop w:val="0"/>
                  <w:marBottom w:val="0"/>
                  <w:divBdr>
                    <w:top w:val="none" w:sz="0" w:space="0" w:color="auto"/>
                    <w:left w:val="none" w:sz="0" w:space="0" w:color="auto"/>
                    <w:bottom w:val="none" w:sz="0" w:space="0" w:color="auto"/>
                    <w:right w:val="none" w:sz="0" w:space="0" w:color="auto"/>
                  </w:divBdr>
                </w:div>
              </w:divsChild>
            </w:div>
            <w:div w:id="1395543151">
              <w:marLeft w:val="0"/>
              <w:marRight w:val="0"/>
              <w:marTop w:val="0"/>
              <w:marBottom w:val="0"/>
              <w:divBdr>
                <w:top w:val="none" w:sz="0" w:space="0" w:color="auto"/>
                <w:left w:val="none" w:sz="0" w:space="0" w:color="auto"/>
                <w:bottom w:val="none" w:sz="0" w:space="0" w:color="auto"/>
                <w:right w:val="none" w:sz="0" w:space="0" w:color="auto"/>
              </w:divBdr>
              <w:divsChild>
                <w:div w:id="633603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5636769">
      <w:bodyDiv w:val="1"/>
      <w:marLeft w:val="0"/>
      <w:marRight w:val="0"/>
      <w:marTop w:val="0"/>
      <w:marBottom w:val="0"/>
      <w:divBdr>
        <w:top w:val="none" w:sz="0" w:space="0" w:color="auto"/>
        <w:left w:val="none" w:sz="0" w:space="0" w:color="auto"/>
        <w:bottom w:val="none" w:sz="0" w:space="0" w:color="auto"/>
        <w:right w:val="none" w:sz="0" w:space="0" w:color="auto"/>
      </w:divBdr>
      <w:divsChild>
        <w:div w:id="1499343006">
          <w:marLeft w:val="0"/>
          <w:marRight w:val="0"/>
          <w:marTop w:val="0"/>
          <w:marBottom w:val="0"/>
          <w:divBdr>
            <w:top w:val="none" w:sz="0" w:space="0" w:color="auto"/>
            <w:left w:val="none" w:sz="0" w:space="0" w:color="auto"/>
            <w:bottom w:val="none" w:sz="0" w:space="0" w:color="auto"/>
            <w:right w:val="none" w:sz="0" w:space="0" w:color="auto"/>
          </w:divBdr>
          <w:divsChild>
            <w:div w:id="1151873490">
              <w:marLeft w:val="0"/>
              <w:marRight w:val="0"/>
              <w:marTop w:val="0"/>
              <w:marBottom w:val="0"/>
              <w:divBdr>
                <w:top w:val="none" w:sz="0" w:space="0" w:color="auto"/>
                <w:left w:val="none" w:sz="0" w:space="0" w:color="auto"/>
                <w:bottom w:val="none" w:sz="0" w:space="0" w:color="auto"/>
                <w:right w:val="none" w:sz="0" w:space="0" w:color="auto"/>
              </w:divBdr>
              <w:divsChild>
                <w:div w:id="2022199330">
                  <w:marLeft w:val="0"/>
                  <w:marRight w:val="0"/>
                  <w:marTop w:val="0"/>
                  <w:marBottom w:val="0"/>
                  <w:divBdr>
                    <w:top w:val="none" w:sz="0" w:space="0" w:color="auto"/>
                    <w:left w:val="none" w:sz="0" w:space="0" w:color="auto"/>
                    <w:bottom w:val="none" w:sz="0" w:space="0" w:color="auto"/>
                    <w:right w:val="none" w:sz="0" w:space="0" w:color="auto"/>
                  </w:divBdr>
                </w:div>
              </w:divsChild>
            </w:div>
            <w:div w:id="702367601">
              <w:marLeft w:val="0"/>
              <w:marRight w:val="0"/>
              <w:marTop w:val="0"/>
              <w:marBottom w:val="0"/>
              <w:divBdr>
                <w:top w:val="none" w:sz="0" w:space="0" w:color="auto"/>
                <w:left w:val="none" w:sz="0" w:space="0" w:color="auto"/>
                <w:bottom w:val="none" w:sz="0" w:space="0" w:color="auto"/>
                <w:right w:val="none" w:sz="0" w:space="0" w:color="auto"/>
              </w:divBdr>
              <w:divsChild>
                <w:div w:id="1713191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5535702">
      <w:bodyDiv w:val="1"/>
      <w:marLeft w:val="0"/>
      <w:marRight w:val="0"/>
      <w:marTop w:val="0"/>
      <w:marBottom w:val="0"/>
      <w:divBdr>
        <w:top w:val="none" w:sz="0" w:space="0" w:color="auto"/>
        <w:left w:val="none" w:sz="0" w:space="0" w:color="auto"/>
        <w:bottom w:val="none" w:sz="0" w:space="0" w:color="auto"/>
        <w:right w:val="none" w:sz="0" w:space="0" w:color="auto"/>
      </w:divBdr>
    </w:div>
    <w:div w:id="1237478975">
      <w:bodyDiv w:val="1"/>
      <w:marLeft w:val="0"/>
      <w:marRight w:val="0"/>
      <w:marTop w:val="0"/>
      <w:marBottom w:val="0"/>
      <w:divBdr>
        <w:top w:val="none" w:sz="0" w:space="0" w:color="auto"/>
        <w:left w:val="none" w:sz="0" w:space="0" w:color="auto"/>
        <w:bottom w:val="none" w:sz="0" w:space="0" w:color="auto"/>
        <w:right w:val="none" w:sz="0" w:space="0" w:color="auto"/>
      </w:divBdr>
    </w:div>
    <w:div w:id="1244877673">
      <w:bodyDiv w:val="1"/>
      <w:marLeft w:val="0"/>
      <w:marRight w:val="0"/>
      <w:marTop w:val="0"/>
      <w:marBottom w:val="0"/>
      <w:divBdr>
        <w:top w:val="none" w:sz="0" w:space="0" w:color="auto"/>
        <w:left w:val="none" w:sz="0" w:space="0" w:color="auto"/>
        <w:bottom w:val="none" w:sz="0" w:space="0" w:color="auto"/>
        <w:right w:val="none" w:sz="0" w:space="0" w:color="auto"/>
      </w:divBdr>
    </w:div>
    <w:div w:id="1252280477">
      <w:bodyDiv w:val="1"/>
      <w:marLeft w:val="0"/>
      <w:marRight w:val="0"/>
      <w:marTop w:val="0"/>
      <w:marBottom w:val="0"/>
      <w:divBdr>
        <w:top w:val="none" w:sz="0" w:space="0" w:color="auto"/>
        <w:left w:val="none" w:sz="0" w:space="0" w:color="auto"/>
        <w:bottom w:val="none" w:sz="0" w:space="0" w:color="auto"/>
        <w:right w:val="none" w:sz="0" w:space="0" w:color="auto"/>
      </w:divBdr>
    </w:div>
    <w:div w:id="1256279157">
      <w:bodyDiv w:val="1"/>
      <w:marLeft w:val="0"/>
      <w:marRight w:val="0"/>
      <w:marTop w:val="0"/>
      <w:marBottom w:val="0"/>
      <w:divBdr>
        <w:top w:val="none" w:sz="0" w:space="0" w:color="auto"/>
        <w:left w:val="none" w:sz="0" w:space="0" w:color="auto"/>
        <w:bottom w:val="none" w:sz="0" w:space="0" w:color="auto"/>
        <w:right w:val="none" w:sz="0" w:space="0" w:color="auto"/>
      </w:divBdr>
    </w:div>
    <w:div w:id="1283615345">
      <w:bodyDiv w:val="1"/>
      <w:marLeft w:val="0"/>
      <w:marRight w:val="0"/>
      <w:marTop w:val="0"/>
      <w:marBottom w:val="0"/>
      <w:divBdr>
        <w:top w:val="none" w:sz="0" w:space="0" w:color="auto"/>
        <w:left w:val="none" w:sz="0" w:space="0" w:color="auto"/>
        <w:bottom w:val="none" w:sz="0" w:space="0" w:color="auto"/>
        <w:right w:val="none" w:sz="0" w:space="0" w:color="auto"/>
      </w:divBdr>
    </w:div>
    <w:div w:id="1348825590">
      <w:bodyDiv w:val="1"/>
      <w:marLeft w:val="0"/>
      <w:marRight w:val="0"/>
      <w:marTop w:val="0"/>
      <w:marBottom w:val="0"/>
      <w:divBdr>
        <w:top w:val="none" w:sz="0" w:space="0" w:color="auto"/>
        <w:left w:val="none" w:sz="0" w:space="0" w:color="auto"/>
        <w:bottom w:val="none" w:sz="0" w:space="0" w:color="auto"/>
        <w:right w:val="none" w:sz="0" w:space="0" w:color="auto"/>
      </w:divBdr>
    </w:div>
    <w:div w:id="1447699778">
      <w:bodyDiv w:val="1"/>
      <w:marLeft w:val="0"/>
      <w:marRight w:val="0"/>
      <w:marTop w:val="0"/>
      <w:marBottom w:val="0"/>
      <w:divBdr>
        <w:top w:val="none" w:sz="0" w:space="0" w:color="auto"/>
        <w:left w:val="none" w:sz="0" w:space="0" w:color="auto"/>
        <w:bottom w:val="none" w:sz="0" w:space="0" w:color="auto"/>
        <w:right w:val="none" w:sz="0" w:space="0" w:color="auto"/>
      </w:divBdr>
    </w:div>
    <w:div w:id="1451508136">
      <w:bodyDiv w:val="1"/>
      <w:marLeft w:val="0"/>
      <w:marRight w:val="0"/>
      <w:marTop w:val="0"/>
      <w:marBottom w:val="0"/>
      <w:divBdr>
        <w:top w:val="none" w:sz="0" w:space="0" w:color="auto"/>
        <w:left w:val="none" w:sz="0" w:space="0" w:color="auto"/>
        <w:bottom w:val="none" w:sz="0" w:space="0" w:color="auto"/>
        <w:right w:val="none" w:sz="0" w:space="0" w:color="auto"/>
      </w:divBdr>
    </w:div>
    <w:div w:id="1467968026">
      <w:bodyDiv w:val="1"/>
      <w:marLeft w:val="0"/>
      <w:marRight w:val="0"/>
      <w:marTop w:val="0"/>
      <w:marBottom w:val="0"/>
      <w:divBdr>
        <w:top w:val="none" w:sz="0" w:space="0" w:color="auto"/>
        <w:left w:val="none" w:sz="0" w:space="0" w:color="auto"/>
        <w:bottom w:val="none" w:sz="0" w:space="0" w:color="auto"/>
        <w:right w:val="none" w:sz="0" w:space="0" w:color="auto"/>
      </w:divBdr>
    </w:div>
    <w:div w:id="1521775270">
      <w:bodyDiv w:val="1"/>
      <w:marLeft w:val="0"/>
      <w:marRight w:val="0"/>
      <w:marTop w:val="0"/>
      <w:marBottom w:val="0"/>
      <w:divBdr>
        <w:top w:val="none" w:sz="0" w:space="0" w:color="auto"/>
        <w:left w:val="none" w:sz="0" w:space="0" w:color="auto"/>
        <w:bottom w:val="none" w:sz="0" w:space="0" w:color="auto"/>
        <w:right w:val="none" w:sz="0" w:space="0" w:color="auto"/>
      </w:divBdr>
    </w:div>
    <w:div w:id="1538162048">
      <w:bodyDiv w:val="1"/>
      <w:marLeft w:val="0"/>
      <w:marRight w:val="0"/>
      <w:marTop w:val="0"/>
      <w:marBottom w:val="0"/>
      <w:divBdr>
        <w:top w:val="none" w:sz="0" w:space="0" w:color="auto"/>
        <w:left w:val="none" w:sz="0" w:space="0" w:color="auto"/>
        <w:bottom w:val="none" w:sz="0" w:space="0" w:color="auto"/>
        <w:right w:val="none" w:sz="0" w:space="0" w:color="auto"/>
      </w:divBdr>
    </w:div>
    <w:div w:id="1590652334">
      <w:bodyDiv w:val="1"/>
      <w:marLeft w:val="0"/>
      <w:marRight w:val="0"/>
      <w:marTop w:val="0"/>
      <w:marBottom w:val="0"/>
      <w:divBdr>
        <w:top w:val="none" w:sz="0" w:space="0" w:color="auto"/>
        <w:left w:val="none" w:sz="0" w:space="0" w:color="auto"/>
        <w:bottom w:val="none" w:sz="0" w:space="0" w:color="auto"/>
        <w:right w:val="none" w:sz="0" w:space="0" w:color="auto"/>
      </w:divBdr>
    </w:div>
    <w:div w:id="1616863650">
      <w:bodyDiv w:val="1"/>
      <w:marLeft w:val="0"/>
      <w:marRight w:val="0"/>
      <w:marTop w:val="0"/>
      <w:marBottom w:val="0"/>
      <w:divBdr>
        <w:top w:val="none" w:sz="0" w:space="0" w:color="auto"/>
        <w:left w:val="none" w:sz="0" w:space="0" w:color="auto"/>
        <w:bottom w:val="none" w:sz="0" w:space="0" w:color="auto"/>
        <w:right w:val="none" w:sz="0" w:space="0" w:color="auto"/>
      </w:divBdr>
    </w:div>
    <w:div w:id="1638148452">
      <w:bodyDiv w:val="1"/>
      <w:marLeft w:val="0"/>
      <w:marRight w:val="0"/>
      <w:marTop w:val="0"/>
      <w:marBottom w:val="0"/>
      <w:divBdr>
        <w:top w:val="none" w:sz="0" w:space="0" w:color="auto"/>
        <w:left w:val="none" w:sz="0" w:space="0" w:color="auto"/>
        <w:bottom w:val="none" w:sz="0" w:space="0" w:color="auto"/>
        <w:right w:val="none" w:sz="0" w:space="0" w:color="auto"/>
      </w:divBdr>
    </w:div>
    <w:div w:id="1661692295">
      <w:bodyDiv w:val="1"/>
      <w:marLeft w:val="0"/>
      <w:marRight w:val="0"/>
      <w:marTop w:val="0"/>
      <w:marBottom w:val="0"/>
      <w:divBdr>
        <w:top w:val="none" w:sz="0" w:space="0" w:color="auto"/>
        <w:left w:val="none" w:sz="0" w:space="0" w:color="auto"/>
        <w:bottom w:val="none" w:sz="0" w:space="0" w:color="auto"/>
        <w:right w:val="none" w:sz="0" w:space="0" w:color="auto"/>
      </w:divBdr>
    </w:div>
    <w:div w:id="1707560857">
      <w:bodyDiv w:val="1"/>
      <w:marLeft w:val="0"/>
      <w:marRight w:val="0"/>
      <w:marTop w:val="0"/>
      <w:marBottom w:val="0"/>
      <w:divBdr>
        <w:top w:val="none" w:sz="0" w:space="0" w:color="auto"/>
        <w:left w:val="none" w:sz="0" w:space="0" w:color="auto"/>
        <w:bottom w:val="none" w:sz="0" w:space="0" w:color="auto"/>
        <w:right w:val="none" w:sz="0" w:space="0" w:color="auto"/>
      </w:divBdr>
    </w:div>
    <w:div w:id="1733457440">
      <w:bodyDiv w:val="1"/>
      <w:marLeft w:val="0"/>
      <w:marRight w:val="0"/>
      <w:marTop w:val="0"/>
      <w:marBottom w:val="0"/>
      <w:divBdr>
        <w:top w:val="none" w:sz="0" w:space="0" w:color="auto"/>
        <w:left w:val="none" w:sz="0" w:space="0" w:color="auto"/>
        <w:bottom w:val="none" w:sz="0" w:space="0" w:color="auto"/>
        <w:right w:val="none" w:sz="0" w:space="0" w:color="auto"/>
      </w:divBdr>
    </w:div>
    <w:div w:id="1736077686">
      <w:bodyDiv w:val="1"/>
      <w:marLeft w:val="0"/>
      <w:marRight w:val="0"/>
      <w:marTop w:val="0"/>
      <w:marBottom w:val="0"/>
      <w:divBdr>
        <w:top w:val="none" w:sz="0" w:space="0" w:color="auto"/>
        <w:left w:val="none" w:sz="0" w:space="0" w:color="auto"/>
        <w:bottom w:val="none" w:sz="0" w:space="0" w:color="auto"/>
        <w:right w:val="none" w:sz="0" w:space="0" w:color="auto"/>
      </w:divBdr>
    </w:div>
    <w:div w:id="1763527709">
      <w:bodyDiv w:val="1"/>
      <w:marLeft w:val="0"/>
      <w:marRight w:val="0"/>
      <w:marTop w:val="0"/>
      <w:marBottom w:val="0"/>
      <w:divBdr>
        <w:top w:val="none" w:sz="0" w:space="0" w:color="auto"/>
        <w:left w:val="none" w:sz="0" w:space="0" w:color="auto"/>
        <w:bottom w:val="none" w:sz="0" w:space="0" w:color="auto"/>
        <w:right w:val="none" w:sz="0" w:space="0" w:color="auto"/>
      </w:divBdr>
    </w:div>
    <w:div w:id="1827354680">
      <w:bodyDiv w:val="1"/>
      <w:marLeft w:val="0"/>
      <w:marRight w:val="0"/>
      <w:marTop w:val="0"/>
      <w:marBottom w:val="0"/>
      <w:divBdr>
        <w:top w:val="none" w:sz="0" w:space="0" w:color="auto"/>
        <w:left w:val="none" w:sz="0" w:space="0" w:color="auto"/>
        <w:bottom w:val="none" w:sz="0" w:space="0" w:color="auto"/>
        <w:right w:val="none" w:sz="0" w:space="0" w:color="auto"/>
      </w:divBdr>
    </w:div>
    <w:div w:id="1881938260">
      <w:bodyDiv w:val="1"/>
      <w:marLeft w:val="0"/>
      <w:marRight w:val="0"/>
      <w:marTop w:val="0"/>
      <w:marBottom w:val="0"/>
      <w:divBdr>
        <w:top w:val="none" w:sz="0" w:space="0" w:color="auto"/>
        <w:left w:val="none" w:sz="0" w:space="0" w:color="auto"/>
        <w:bottom w:val="none" w:sz="0" w:space="0" w:color="auto"/>
        <w:right w:val="none" w:sz="0" w:space="0" w:color="auto"/>
      </w:divBdr>
    </w:div>
    <w:div w:id="1883900951">
      <w:bodyDiv w:val="1"/>
      <w:marLeft w:val="0"/>
      <w:marRight w:val="0"/>
      <w:marTop w:val="0"/>
      <w:marBottom w:val="0"/>
      <w:divBdr>
        <w:top w:val="none" w:sz="0" w:space="0" w:color="auto"/>
        <w:left w:val="none" w:sz="0" w:space="0" w:color="auto"/>
        <w:bottom w:val="none" w:sz="0" w:space="0" w:color="auto"/>
        <w:right w:val="none" w:sz="0" w:space="0" w:color="auto"/>
      </w:divBdr>
    </w:div>
    <w:div w:id="1885405662">
      <w:bodyDiv w:val="1"/>
      <w:marLeft w:val="0"/>
      <w:marRight w:val="0"/>
      <w:marTop w:val="0"/>
      <w:marBottom w:val="0"/>
      <w:divBdr>
        <w:top w:val="none" w:sz="0" w:space="0" w:color="auto"/>
        <w:left w:val="none" w:sz="0" w:space="0" w:color="auto"/>
        <w:bottom w:val="none" w:sz="0" w:space="0" w:color="auto"/>
        <w:right w:val="none" w:sz="0" w:space="0" w:color="auto"/>
      </w:divBdr>
    </w:div>
    <w:div w:id="1887835460">
      <w:bodyDiv w:val="1"/>
      <w:marLeft w:val="0"/>
      <w:marRight w:val="0"/>
      <w:marTop w:val="0"/>
      <w:marBottom w:val="0"/>
      <w:divBdr>
        <w:top w:val="none" w:sz="0" w:space="0" w:color="auto"/>
        <w:left w:val="none" w:sz="0" w:space="0" w:color="auto"/>
        <w:bottom w:val="none" w:sz="0" w:space="0" w:color="auto"/>
        <w:right w:val="none" w:sz="0" w:space="0" w:color="auto"/>
      </w:divBdr>
    </w:div>
    <w:div w:id="1913662788">
      <w:bodyDiv w:val="1"/>
      <w:marLeft w:val="0"/>
      <w:marRight w:val="0"/>
      <w:marTop w:val="0"/>
      <w:marBottom w:val="0"/>
      <w:divBdr>
        <w:top w:val="none" w:sz="0" w:space="0" w:color="auto"/>
        <w:left w:val="none" w:sz="0" w:space="0" w:color="auto"/>
        <w:bottom w:val="none" w:sz="0" w:space="0" w:color="auto"/>
        <w:right w:val="none" w:sz="0" w:space="0" w:color="auto"/>
      </w:divBdr>
    </w:div>
    <w:div w:id="1922595859">
      <w:bodyDiv w:val="1"/>
      <w:marLeft w:val="0"/>
      <w:marRight w:val="0"/>
      <w:marTop w:val="0"/>
      <w:marBottom w:val="0"/>
      <w:divBdr>
        <w:top w:val="none" w:sz="0" w:space="0" w:color="auto"/>
        <w:left w:val="none" w:sz="0" w:space="0" w:color="auto"/>
        <w:bottom w:val="none" w:sz="0" w:space="0" w:color="auto"/>
        <w:right w:val="none" w:sz="0" w:space="0" w:color="auto"/>
      </w:divBdr>
    </w:div>
    <w:div w:id="1948803816">
      <w:bodyDiv w:val="1"/>
      <w:marLeft w:val="0"/>
      <w:marRight w:val="0"/>
      <w:marTop w:val="0"/>
      <w:marBottom w:val="0"/>
      <w:divBdr>
        <w:top w:val="none" w:sz="0" w:space="0" w:color="auto"/>
        <w:left w:val="none" w:sz="0" w:space="0" w:color="auto"/>
        <w:bottom w:val="none" w:sz="0" w:space="0" w:color="auto"/>
        <w:right w:val="none" w:sz="0" w:space="0" w:color="auto"/>
      </w:divBdr>
    </w:div>
    <w:div w:id="1968198775">
      <w:bodyDiv w:val="1"/>
      <w:marLeft w:val="0"/>
      <w:marRight w:val="0"/>
      <w:marTop w:val="0"/>
      <w:marBottom w:val="0"/>
      <w:divBdr>
        <w:top w:val="none" w:sz="0" w:space="0" w:color="auto"/>
        <w:left w:val="none" w:sz="0" w:space="0" w:color="auto"/>
        <w:bottom w:val="none" w:sz="0" w:space="0" w:color="auto"/>
        <w:right w:val="none" w:sz="0" w:space="0" w:color="auto"/>
      </w:divBdr>
    </w:div>
    <w:div w:id="2015062862">
      <w:bodyDiv w:val="1"/>
      <w:marLeft w:val="0"/>
      <w:marRight w:val="0"/>
      <w:marTop w:val="0"/>
      <w:marBottom w:val="0"/>
      <w:divBdr>
        <w:top w:val="none" w:sz="0" w:space="0" w:color="auto"/>
        <w:left w:val="none" w:sz="0" w:space="0" w:color="auto"/>
        <w:bottom w:val="none" w:sz="0" w:space="0" w:color="auto"/>
        <w:right w:val="none" w:sz="0" w:space="0" w:color="auto"/>
      </w:divBdr>
    </w:div>
    <w:div w:id="2065836395">
      <w:bodyDiv w:val="1"/>
      <w:marLeft w:val="0"/>
      <w:marRight w:val="0"/>
      <w:marTop w:val="0"/>
      <w:marBottom w:val="0"/>
      <w:divBdr>
        <w:top w:val="none" w:sz="0" w:space="0" w:color="auto"/>
        <w:left w:val="none" w:sz="0" w:space="0" w:color="auto"/>
        <w:bottom w:val="none" w:sz="0" w:space="0" w:color="auto"/>
        <w:right w:val="none" w:sz="0" w:space="0" w:color="auto"/>
      </w:divBdr>
    </w:div>
    <w:div w:id="21273144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hrasebank.manchester.ac.uk/being-critical/"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doi.org/10.1080/00131881.2019.162571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28565C-D7AF-354A-9E72-AB01CCE6EA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TotalTime>
  <Pages>14</Pages>
  <Words>3546</Words>
  <Characters>20216</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Word count –</Company>
  <LinksUpToDate>false</LinksUpToDate>
  <CharactersWithSpaces>23715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Ecad7003                                                How a school develops one aspect of it’s sdp; a report that critically reflects on the actions, impact and evidence base.</dc:title>
  <dc:subject/>
  <dc:creator>Student Number - 1804340</dc:creator>
  <cp:keywords/>
  <dc:description/>
  <cp:lastModifiedBy>Catherine Davies (1804340)</cp:lastModifiedBy>
  <cp:revision>5</cp:revision>
  <dcterms:created xsi:type="dcterms:W3CDTF">2024-03-04T20:42:00Z</dcterms:created>
  <dcterms:modified xsi:type="dcterms:W3CDTF">2024-03-04T21:09:00Z</dcterms:modified>
</cp:coreProperties>
</file>