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59E8919" w14:paraId="3E5929AA" wp14:textId="12694CFB">
      <w:pPr>
        <w:spacing w:before="0" w:beforeAutospacing="off" w:after="0" w:afterAutospacing="off" w:line="240" w:lineRule="auto"/>
        <w:ind w:left="0" w:right="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0EE57C06">
        <w:drawing>
          <wp:inline xmlns:wp14="http://schemas.microsoft.com/office/word/2010/wordprocessingDrawing" wp14:editId="359E8919" wp14:anchorId="14C1FD0F">
            <wp:extent cx="2190750" cy="1228725"/>
            <wp:effectExtent l="0" t="0" r="0" b="0"/>
            <wp:docPr id="721426758" name="" title=""/>
            <wp:cNvGraphicFramePr>
              <a:graphicFrameLocks noChangeAspect="1"/>
            </wp:cNvGraphicFramePr>
            <a:graphic>
              <a:graphicData uri="http://schemas.openxmlformats.org/drawingml/2006/picture">
                <pic:pic>
                  <pic:nvPicPr>
                    <pic:cNvPr id="0" name=""/>
                    <pic:cNvPicPr/>
                  </pic:nvPicPr>
                  <pic:blipFill>
                    <a:blip r:embed="Rf663928cd765438b">
                      <a:extLst>
                        <a:ext xmlns:a="http://schemas.openxmlformats.org/drawingml/2006/main" uri="{28A0092B-C50C-407E-A947-70E740481C1C}">
                          <a14:useLocalDpi val="0"/>
                        </a:ext>
                      </a:extLst>
                    </a:blip>
                    <a:stretch>
                      <a:fillRect/>
                    </a:stretch>
                  </pic:blipFill>
                  <pic:spPr>
                    <a:xfrm>
                      <a:off x="0" y="0"/>
                      <a:ext cx="2190750" cy="1228725"/>
                    </a:xfrm>
                    <a:prstGeom prst="rect">
                      <a:avLst/>
                    </a:prstGeom>
                  </pic:spPr>
                </pic:pic>
              </a:graphicData>
            </a:graphic>
          </wp:inline>
        </w:drawing>
      </w:r>
      <w:r w:rsidRPr="359E8919" w:rsidR="0EE57C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0EE57C06">
        <w:drawing>
          <wp:inline xmlns:wp14="http://schemas.microsoft.com/office/word/2010/wordprocessingDrawing" wp14:editId="254DD380" wp14:anchorId="7F476BA0">
            <wp:extent cx="1400175" cy="1552575"/>
            <wp:effectExtent l="0" t="0" r="0" b="0"/>
            <wp:docPr id="1607866182" name="" title=""/>
            <wp:cNvGraphicFramePr>
              <a:graphicFrameLocks noChangeAspect="1"/>
            </wp:cNvGraphicFramePr>
            <a:graphic>
              <a:graphicData uri="http://schemas.openxmlformats.org/drawingml/2006/picture">
                <pic:pic>
                  <pic:nvPicPr>
                    <pic:cNvPr id="0" name=""/>
                    <pic:cNvPicPr/>
                  </pic:nvPicPr>
                  <pic:blipFill>
                    <a:blip r:embed="R7084fee56d134afb">
                      <a:extLst>
                        <a:ext xmlns:a="http://schemas.openxmlformats.org/drawingml/2006/main" uri="{28A0092B-C50C-407E-A947-70E740481C1C}">
                          <a14:useLocalDpi val="0"/>
                        </a:ext>
                      </a:extLst>
                    </a:blip>
                    <a:stretch>
                      <a:fillRect/>
                    </a:stretch>
                  </pic:blipFill>
                  <pic:spPr>
                    <a:xfrm>
                      <a:off x="0" y="0"/>
                      <a:ext cx="1400175" cy="1552575"/>
                    </a:xfrm>
                    <a:prstGeom prst="rect">
                      <a:avLst/>
                    </a:prstGeom>
                  </pic:spPr>
                </pic:pic>
              </a:graphicData>
            </a:graphic>
          </wp:inline>
        </w:drawing>
      </w:r>
    </w:p>
    <w:p xmlns:wp14="http://schemas.microsoft.com/office/word/2010/wordml" w:rsidP="359E8919" w14:paraId="3179BD68" wp14:textId="57EBEA9D">
      <w:pPr>
        <w:spacing w:before="0" w:after="480" w:line="259" w:lineRule="auto"/>
        <w:ind w:firstLine="0"/>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p>
    <w:p xmlns:wp14="http://schemas.microsoft.com/office/word/2010/wordml" w:rsidP="359E8919" w14:paraId="731BAC6D" wp14:textId="5E6DD6AE">
      <w:pPr>
        <w:pStyle w:val="Normal"/>
        <w:spacing w:before="0" w:after="480" w:line="259" w:lineRule="auto"/>
        <w:ind w:firstLine="0"/>
        <w:jc w:val="center"/>
        <w:rPr>
          <w:rFonts w:ascii="Calibri" w:hAnsi="Calibri" w:eastAsia="Calibri" w:cs="Calibri"/>
          <w:b w:val="1"/>
          <w:bCs w:val="1"/>
          <w:i w:val="0"/>
          <w:iCs w:val="0"/>
          <w:caps w:val="0"/>
          <w:smallCaps w:val="0"/>
          <w:noProof w:val="0"/>
          <w:color w:val="000000" w:themeColor="text1" w:themeTint="FF" w:themeShade="FF"/>
          <w:sz w:val="40"/>
          <w:szCs w:val="40"/>
          <w:lang w:val="en-US"/>
        </w:rPr>
      </w:pPr>
      <w:r w:rsidRPr="359E8919" w:rsidR="34B390BD">
        <w:rPr>
          <w:rFonts w:ascii="Calibri" w:hAnsi="Calibri" w:eastAsia="Calibri" w:cs="Calibri"/>
          <w:b w:val="1"/>
          <w:bCs w:val="1"/>
          <w:i w:val="0"/>
          <w:iCs w:val="0"/>
          <w:caps w:val="0"/>
          <w:smallCaps w:val="0"/>
          <w:noProof w:val="0"/>
          <w:color w:val="000000" w:themeColor="text1" w:themeTint="FF" w:themeShade="FF"/>
          <w:sz w:val="40"/>
          <w:szCs w:val="40"/>
          <w:lang w:val="en-US"/>
        </w:rPr>
        <w:t>Declining Profitability at TM Lewin, UK</w:t>
      </w:r>
    </w:p>
    <w:p xmlns:wp14="http://schemas.microsoft.com/office/word/2010/wordml" w:rsidP="66CB0976" w14:paraId="5144C756" wp14:textId="0FD7E453">
      <w:pPr>
        <w:pStyle w:val="Heading1"/>
        <w:keepNext w:val="1"/>
        <w:spacing w:before="480" w:after="80" w:line="259" w:lineRule="auto"/>
        <w:ind w:firstLine="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bookmarkStart w:name="_Toc1853361738" w:id="1528735080"/>
      <w:r w:rsidRPr="66CB0976" w:rsidR="0EE57C06">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w:t>
      </w:r>
      <w:r w:rsidRPr="66CB0976" w:rsidR="0EE57C06">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 xml:space="preserve">                   Problem Solving and Decision Making </w:t>
      </w:r>
      <w:r w:rsidRPr="66CB0976" w:rsidR="0EE57C06">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(BMSW400</w:t>
      </w:r>
      <w:r w:rsidRPr="66CB0976" w:rsidR="008E4977">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4</w:t>
      </w:r>
      <w:r w:rsidRPr="66CB0976" w:rsidR="0EE57C06">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_BIRM)</w:t>
      </w:r>
      <w:bookmarkEnd w:id="1528735080"/>
    </w:p>
    <w:p xmlns:wp14="http://schemas.microsoft.com/office/word/2010/wordml" w:rsidP="359E8919" w14:paraId="593709D1" wp14:textId="615F6D7E">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359E8919" w14:paraId="66484170" wp14:textId="15251CA1">
      <w:pPr>
        <w:spacing w:before="0" w:after="240" w:line="259" w:lineRule="auto"/>
        <w:ind w:firstLine="0"/>
        <w:jc w:val="left"/>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pPr>
      <w:r w:rsidRPr="359E8919" w:rsidR="0EE57C06">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Gabriel Stroe </w:t>
      </w:r>
      <w:r w:rsidRPr="359E8919" w:rsidR="5C2A83C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w:t>
      </w:r>
      <w:r w:rsidRPr="359E8919" w:rsidR="5C2A83C1">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2128634)</w:t>
      </w:r>
    </w:p>
    <w:p xmlns:wp14="http://schemas.microsoft.com/office/word/2010/wordml" w:rsidP="359E8919" w14:paraId="128E0DD4" wp14:textId="19B738F1">
      <w:pPr>
        <w:spacing w:before="0" w:after="240" w:line="259" w:lineRule="auto"/>
        <w:ind w:firstLine="0"/>
        <w:jc w:val="left"/>
        <w:rPr>
          <w:rFonts w:ascii="Source Sans Pro" w:hAnsi="Source Sans Pro" w:eastAsia="Source Sans Pro" w:cs="Source Sans Pro"/>
          <w:b w:val="0"/>
          <w:bCs w:val="0"/>
          <w:i w:val="0"/>
          <w:iCs w:val="0"/>
          <w:caps w:val="0"/>
          <w:smallCaps w:val="0"/>
          <w:noProof w:val="0"/>
          <w:color w:val="333333"/>
          <w:sz w:val="21"/>
          <w:szCs w:val="21"/>
          <w:lang w:val="en-US"/>
        </w:rPr>
      </w:pPr>
      <w:r w:rsidRPr="359E8919" w:rsidR="0EE57C06">
        <w:rPr>
          <w:rFonts w:ascii="Calibri" w:hAnsi="Calibri" w:eastAsia="Calibri" w:cs="Calibri"/>
          <w:b w:val="1"/>
          <w:bCs w:val="1"/>
          <w:i w:val="0"/>
          <w:iCs w:val="0"/>
          <w:caps w:val="0"/>
          <w:smallCaps w:val="0"/>
          <w:strike w:val="0"/>
          <w:dstrike w:val="0"/>
          <w:noProof w:val="0"/>
          <w:color w:val="000000" w:themeColor="text1" w:themeTint="FF" w:themeShade="FF"/>
          <w:sz w:val="40"/>
          <w:szCs w:val="40"/>
          <w:u w:val="none"/>
          <w:lang w:val="en-US"/>
        </w:rPr>
        <w:t xml:space="preserve">                                 </w:t>
      </w:r>
      <w:hyperlink r:id="R03f6fd543b7f4eaf">
        <w:r w:rsidRPr="359E8919" w:rsidR="0EE57C06">
          <w:rPr>
            <w:rStyle w:val="Hyperlink"/>
            <w:rFonts w:ascii="Source Sans Pro" w:hAnsi="Source Sans Pro" w:eastAsia="Source Sans Pro" w:cs="Source Sans Pro"/>
            <w:b w:val="0"/>
            <w:bCs w:val="0"/>
            <w:i w:val="0"/>
            <w:iCs w:val="0"/>
            <w:caps w:val="0"/>
            <w:smallCaps w:val="0"/>
            <w:strike w:val="0"/>
            <w:dstrike w:val="0"/>
            <w:noProof w:val="0"/>
            <w:sz w:val="21"/>
            <w:szCs w:val="21"/>
            <w:lang w:val="en-US"/>
          </w:rPr>
          <w:t>2128634@student.uwtsd.ac.uk</w:t>
        </w:r>
      </w:hyperlink>
      <w:r w:rsidRPr="359E8919" w:rsidR="0EE57C06">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p>
    <w:p xmlns:wp14="http://schemas.microsoft.com/office/word/2010/wordml" w:rsidP="359E8919" w14:paraId="6B79D029" wp14:textId="21F5C663">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359E8919" w14:paraId="48CA011B" wp14:textId="043D4A31">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359E8919" w14:paraId="07ABB5D2" wp14:textId="78760E0F">
      <w:pPr>
        <w:spacing w:before="0" w:after="240" w:line="259" w:lineRule="auto"/>
        <w:ind w:firstLine="0"/>
        <w:jc w:val="left"/>
        <w:rPr>
          <w:rFonts w:ascii="Source Sans Pro" w:hAnsi="Source Sans Pro" w:eastAsia="Source Sans Pro" w:cs="Source Sans Pro"/>
          <w:b w:val="0"/>
          <w:bCs w:val="0"/>
          <w:i w:val="0"/>
          <w:iCs w:val="0"/>
          <w:caps w:val="0"/>
          <w:smallCaps w:val="0"/>
          <w:noProof w:val="0"/>
          <w:color w:val="333333"/>
          <w:sz w:val="21"/>
          <w:szCs w:val="21"/>
          <w:lang w:val="en-US"/>
        </w:rPr>
      </w:pPr>
      <w:r w:rsidRPr="359E8919" w:rsidR="0EE57C06">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p>
    <w:p xmlns:wp14="http://schemas.microsoft.com/office/word/2010/wordml" w:rsidP="359E8919" w14:paraId="1B9ED82A" wp14:textId="5D2A490A">
      <w:pPr>
        <w:spacing w:before="0" w:after="240" w:line="259" w:lineRule="auto"/>
        <w:ind w:firstLine="0"/>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p>
    <w:p xmlns:wp14="http://schemas.microsoft.com/office/word/2010/wordml" w:rsidP="359E8919" w14:paraId="3E2A0B0B" wp14:textId="5807CE4C">
      <w:pPr>
        <w:spacing w:before="0" w:after="240" w:line="259" w:lineRule="auto"/>
        <w:ind w:firstLine="0"/>
        <w:jc w:val="left"/>
        <w:rPr>
          <w:rFonts w:ascii="Calibri" w:hAnsi="Calibri" w:eastAsia="Calibri" w:cs="Calibri"/>
          <w:b w:val="0"/>
          <w:bCs w:val="0"/>
          <w:i w:val="0"/>
          <w:iCs w:val="0"/>
          <w:caps w:val="0"/>
          <w:smallCaps w:val="0"/>
          <w:noProof w:val="0"/>
          <w:color w:val="333333"/>
          <w:sz w:val="36"/>
          <w:szCs w:val="36"/>
          <w:lang w:val="en-US"/>
        </w:rPr>
      </w:pPr>
      <w:r w:rsidRPr="359E8919" w:rsidR="0EE57C06">
        <w:rPr>
          <w:rFonts w:ascii="Source Sans Pro" w:hAnsi="Source Sans Pro" w:eastAsia="Source Sans Pro" w:cs="Source Sans Pro"/>
          <w:b w:val="0"/>
          <w:bCs w:val="0"/>
          <w:i w:val="0"/>
          <w:iCs w:val="0"/>
          <w:caps w:val="0"/>
          <w:smallCaps w:val="0"/>
          <w:strike w:val="0"/>
          <w:dstrike w:val="0"/>
          <w:noProof w:val="0"/>
          <w:color w:val="333333"/>
          <w:sz w:val="21"/>
          <w:szCs w:val="21"/>
          <w:u w:val="none"/>
          <w:lang w:val="en-US"/>
        </w:rPr>
        <w:t xml:space="preserve">                                                                                       </w:t>
      </w:r>
      <w:r w:rsidRPr="359E8919" w:rsidR="0EE57C06">
        <w:rPr>
          <w:rFonts w:ascii="Source Sans Pro" w:hAnsi="Source Sans Pro" w:eastAsia="Source Sans Pro" w:cs="Source Sans Pro"/>
          <w:b w:val="0"/>
          <w:bCs w:val="0"/>
          <w:i w:val="0"/>
          <w:iCs w:val="0"/>
          <w:caps w:val="0"/>
          <w:smallCaps w:val="0"/>
          <w:strike w:val="0"/>
          <w:dstrike w:val="0"/>
          <w:noProof w:val="0"/>
          <w:color w:val="333333"/>
          <w:sz w:val="36"/>
          <w:szCs w:val="36"/>
          <w:u w:val="none"/>
          <w:lang w:val="en-US"/>
        </w:rPr>
        <w:t xml:space="preserve"> </w:t>
      </w:r>
      <w:r w:rsidRPr="359E8919" w:rsidR="0EE57C06">
        <w:rPr>
          <w:rFonts w:ascii="Calibri" w:hAnsi="Calibri" w:eastAsia="Calibri" w:cs="Calibri"/>
          <w:b w:val="1"/>
          <w:bCs w:val="1"/>
          <w:i w:val="0"/>
          <w:iCs w:val="0"/>
          <w:caps w:val="0"/>
          <w:smallCaps w:val="0"/>
          <w:strike w:val="0"/>
          <w:dstrike w:val="0"/>
          <w:noProof w:val="0"/>
          <w:color w:val="333333"/>
          <w:sz w:val="36"/>
          <w:szCs w:val="36"/>
          <w:u w:val="none"/>
          <w:lang w:val="en-US"/>
        </w:rPr>
        <w:t xml:space="preserve">Lecturer: </w:t>
      </w:r>
    </w:p>
    <w:p xmlns:wp14="http://schemas.microsoft.com/office/word/2010/wordml" w:rsidP="359E8919" w14:paraId="0868505E" wp14:textId="5CE24F1C">
      <w:pPr>
        <w:pStyle w:val="Normal"/>
        <w:spacing w:before="0" w:after="240" w:line="259" w:lineRule="auto"/>
        <w:ind w:firstLine="0"/>
        <w:jc w:val="left"/>
        <w:rPr>
          <w:rFonts w:ascii="Calibri" w:hAnsi="Calibri" w:eastAsia="Calibri" w:cs="Calibri"/>
          <w:b w:val="0"/>
          <w:bCs w:val="0"/>
          <w:i w:val="0"/>
          <w:iCs w:val="0"/>
          <w:caps w:val="0"/>
          <w:smallCaps w:val="0"/>
          <w:noProof w:val="0"/>
          <w:color w:val="333333"/>
          <w:sz w:val="36"/>
          <w:szCs w:val="36"/>
          <w:lang w:val="en-US"/>
        </w:rPr>
      </w:pPr>
      <w:r w:rsidRPr="359E8919" w:rsidR="0EE57C06">
        <w:rPr>
          <w:rFonts w:ascii="Calibri" w:hAnsi="Calibri" w:eastAsia="Calibri" w:cs="Calibri"/>
          <w:b w:val="1"/>
          <w:bCs w:val="1"/>
          <w:i w:val="0"/>
          <w:iCs w:val="0"/>
          <w:caps w:val="0"/>
          <w:smallCaps w:val="0"/>
          <w:strike w:val="0"/>
          <w:dstrike w:val="0"/>
          <w:noProof w:val="0"/>
          <w:color w:val="333333"/>
          <w:sz w:val="36"/>
          <w:szCs w:val="36"/>
          <w:u w:val="none"/>
          <w:lang w:val="en-US"/>
        </w:rPr>
        <w:t xml:space="preserve">                                       </w:t>
      </w:r>
      <w:r w:rsidRPr="359E8919" w:rsidR="414BE15A">
        <w:rPr>
          <w:rFonts w:ascii="Calibri" w:hAnsi="Calibri" w:eastAsia="Calibri" w:cs="Calibri"/>
          <w:noProof w:val="0"/>
          <w:sz w:val="36"/>
          <w:szCs w:val="36"/>
          <w:lang w:val="en-US"/>
        </w:rPr>
        <w:t>Dr Chijioke D Uba</w:t>
      </w:r>
    </w:p>
    <w:p xmlns:wp14="http://schemas.microsoft.com/office/word/2010/wordml" w:rsidP="359E8919" w14:paraId="437BF04D" wp14:textId="11A86A9B">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6C2BE24F" wp14:textId="7496F349">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0100EE15" wp14:textId="653F88C7">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68B16066" wp14:textId="5F80B297">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4B7DBB28" wp14:textId="2F4B8B59">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78435D7C" wp14:textId="4B70D5C2">
      <w:pPr>
        <w:pStyle w:val="Normal"/>
        <w:spacing w:before="0" w:after="240" w:line="259" w:lineRule="auto"/>
        <w:ind w:firstLine="0"/>
        <w:jc w:val="left"/>
        <w:rPr>
          <w:rFonts w:ascii="Calibri" w:hAnsi="Calibri" w:eastAsia="Calibri" w:cs="Calibri"/>
          <w:noProof w:val="0"/>
          <w:sz w:val="36"/>
          <w:szCs w:val="36"/>
          <w:lang w:val="en-US"/>
        </w:rPr>
      </w:pPr>
      <w:r w:rsidRPr="359E8919" w:rsidR="43493681">
        <w:rPr>
          <w:rFonts w:ascii="Calibri" w:hAnsi="Calibri" w:eastAsia="Calibri" w:cs="Calibri"/>
          <w:noProof w:val="0"/>
          <w:sz w:val="36"/>
          <w:szCs w:val="36"/>
          <w:lang w:val="en-US"/>
        </w:rPr>
        <w:t xml:space="preserve">Table of contents </w:t>
      </w:r>
    </w:p>
    <w:p xmlns:wp14="http://schemas.microsoft.com/office/word/2010/wordml" w:rsidP="359E8919" w14:paraId="1512B8F3" wp14:textId="7EBE1D40">
      <w:pPr>
        <w:pStyle w:val="Normal"/>
        <w:spacing w:before="0" w:after="240" w:line="259" w:lineRule="auto"/>
        <w:ind w:firstLine="0"/>
        <w:jc w:val="left"/>
        <w:rPr>
          <w:rFonts w:ascii="Calibri" w:hAnsi="Calibri" w:eastAsia="Calibri" w:cs="Calibri"/>
          <w:noProof w:val="0"/>
          <w:sz w:val="36"/>
          <w:szCs w:val="36"/>
          <w:lang w:val="en-US"/>
        </w:rPr>
      </w:pPr>
    </w:p>
    <w:sdt>
      <w:sdtPr>
        <w:id w:val="1384369393"/>
        <w:docPartObj>
          <w:docPartGallery w:val="Table of Contents"/>
          <w:docPartUnique/>
        </w:docPartObj>
      </w:sdtPr>
      <w:sdtContent>
        <w:p xmlns:wp14="http://schemas.microsoft.com/office/word/2010/wordml" w:rsidP="359E8919" w14:paraId="093A0A4A" wp14:textId="5D12EBDA">
          <w:pPr>
            <w:pStyle w:val="TOC1"/>
            <w:tabs>
              <w:tab w:val="right" w:leader="dot" w:pos="9360"/>
            </w:tabs>
            <w:bidi w:val="0"/>
            <w:rPr>
              <w:rStyle w:val="Hyperlink"/>
            </w:rPr>
          </w:pPr>
          <w:r>
            <w:fldChar w:fldCharType="begin"/>
          </w:r>
          <w:r>
            <w:instrText xml:space="preserve">TOC \o \z \u \h</w:instrText>
          </w:r>
          <w:r>
            <w:fldChar w:fldCharType="separate"/>
          </w:r>
          <w:hyperlink w:anchor="_Toc1853361738">
            <w:r w:rsidRPr="66CB0976" w:rsidR="66CB0976">
              <w:rPr>
                <w:rStyle w:val="Hyperlink"/>
              </w:rPr>
              <w:t>Problem Solving and Decision Making (BMSW4004_BIRM)</w:t>
            </w:r>
            <w:r>
              <w:tab/>
            </w:r>
            <w:r>
              <w:fldChar w:fldCharType="begin"/>
            </w:r>
            <w:r>
              <w:instrText xml:space="preserve">PAGEREF _Toc1853361738 \h</w:instrText>
            </w:r>
            <w:r>
              <w:fldChar w:fldCharType="separate"/>
            </w:r>
            <w:r w:rsidRPr="66CB0976" w:rsidR="66CB0976">
              <w:rPr>
                <w:rStyle w:val="Hyperlink"/>
              </w:rPr>
              <w:t>1</w:t>
            </w:r>
            <w:r>
              <w:fldChar w:fldCharType="end"/>
            </w:r>
          </w:hyperlink>
        </w:p>
        <w:p xmlns:wp14="http://schemas.microsoft.com/office/word/2010/wordml" w:rsidP="359E8919" w14:paraId="3B735D56" wp14:textId="5BC6F3EC">
          <w:pPr>
            <w:pStyle w:val="TOC1"/>
            <w:tabs>
              <w:tab w:val="right" w:leader="dot" w:pos="9360"/>
            </w:tabs>
            <w:bidi w:val="0"/>
            <w:rPr>
              <w:rStyle w:val="Hyperlink"/>
            </w:rPr>
          </w:pPr>
          <w:hyperlink w:anchor="_Toc379666248">
            <w:r w:rsidRPr="66CB0976" w:rsidR="66CB0976">
              <w:rPr>
                <w:rStyle w:val="Hyperlink"/>
              </w:rPr>
              <w:t>1.Introduction</w:t>
            </w:r>
            <w:r>
              <w:tab/>
            </w:r>
            <w:r>
              <w:fldChar w:fldCharType="begin"/>
            </w:r>
            <w:r>
              <w:instrText xml:space="preserve">PAGEREF _Toc379666248 \h</w:instrText>
            </w:r>
            <w:r>
              <w:fldChar w:fldCharType="separate"/>
            </w:r>
            <w:r w:rsidRPr="66CB0976" w:rsidR="66CB0976">
              <w:rPr>
                <w:rStyle w:val="Hyperlink"/>
              </w:rPr>
              <w:t>2</w:t>
            </w:r>
            <w:r>
              <w:fldChar w:fldCharType="end"/>
            </w:r>
          </w:hyperlink>
        </w:p>
        <w:p xmlns:wp14="http://schemas.microsoft.com/office/word/2010/wordml" w:rsidP="359E8919" w14:paraId="2FCA31EA" wp14:textId="26CDDB35">
          <w:pPr>
            <w:pStyle w:val="TOC1"/>
            <w:tabs>
              <w:tab w:val="right" w:leader="dot" w:pos="9360"/>
            </w:tabs>
            <w:bidi w:val="0"/>
            <w:rPr>
              <w:rStyle w:val="Hyperlink"/>
            </w:rPr>
          </w:pPr>
          <w:hyperlink w:anchor="_Toc317254467">
            <w:r w:rsidRPr="66CB0976" w:rsidR="66CB0976">
              <w:rPr>
                <w:rStyle w:val="Hyperlink"/>
              </w:rPr>
              <w:t>1.1 Description</w:t>
            </w:r>
            <w:r>
              <w:tab/>
            </w:r>
            <w:r>
              <w:fldChar w:fldCharType="begin"/>
            </w:r>
            <w:r>
              <w:instrText xml:space="preserve">PAGEREF _Toc317254467 \h</w:instrText>
            </w:r>
            <w:r>
              <w:fldChar w:fldCharType="separate"/>
            </w:r>
            <w:r w:rsidRPr="66CB0976" w:rsidR="66CB0976">
              <w:rPr>
                <w:rStyle w:val="Hyperlink"/>
              </w:rPr>
              <w:t>3</w:t>
            </w:r>
            <w:r>
              <w:fldChar w:fldCharType="end"/>
            </w:r>
          </w:hyperlink>
        </w:p>
        <w:p xmlns:wp14="http://schemas.microsoft.com/office/word/2010/wordml" w:rsidP="359E8919" w14:paraId="7F734515" wp14:textId="5D1A376F">
          <w:pPr>
            <w:pStyle w:val="TOC1"/>
            <w:tabs>
              <w:tab w:val="right" w:leader="dot" w:pos="9360"/>
            </w:tabs>
            <w:bidi w:val="0"/>
            <w:rPr>
              <w:rStyle w:val="Hyperlink"/>
            </w:rPr>
          </w:pPr>
          <w:hyperlink w:anchor="_Toc407243909">
            <w:r w:rsidRPr="66CB0976" w:rsidR="66CB0976">
              <w:rPr>
                <w:rStyle w:val="Hyperlink"/>
              </w:rPr>
              <w:t>2.0 The Nature and impact of profit decline at TM LEWIN</w:t>
            </w:r>
            <w:r>
              <w:tab/>
            </w:r>
            <w:r>
              <w:fldChar w:fldCharType="begin"/>
            </w:r>
            <w:r>
              <w:instrText xml:space="preserve">PAGEREF _Toc407243909 \h</w:instrText>
            </w:r>
            <w:r>
              <w:fldChar w:fldCharType="separate"/>
            </w:r>
            <w:r w:rsidRPr="66CB0976" w:rsidR="66CB0976">
              <w:rPr>
                <w:rStyle w:val="Hyperlink"/>
              </w:rPr>
              <w:t>3</w:t>
            </w:r>
            <w:r>
              <w:fldChar w:fldCharType="end"/>
            </w:r>
          </w:hyperlink>
        </w:p>
        <w:p xmlns:wp14="http://schemas.microsoft.com/office/word/2010/wordml" w:rsidP="359E8919" w14:paraId="5112F920" wp14:textId="746F72DA">
          <w:pPr>
            <w:pStyle w:val="TOC1"/>
            <w:tabs>
              <w:tab w:val="right" w:leader="dot" w:pos="9360"/>
            </w:tabs>
            <w:bidi w:val="0"/>
            <w:rPr>
              <w:rStyle w:val="Hyperlink"/>
            </w:rPr>
          </w:pPr>
          <w:hyperlink w:anchor="_Toc1723054692">
            <w:r w:rsidRPr="66CB0976" w:rsidR="66CB0976">
              <w:rPr>
                <w:rStyle w:val="Hyperlink"/>
              </w:rPr>
              <w:t>2.1 Analysis of the organization and problem</w:t>
            </w:r>
            <w:r>
              <w:tab/>
            </w:r>
            <w:r>
              <w:fldChar w:fldCharType="begin"/>
            </w:r>
            <w:r>
              <w:instrText xml:space="preserve">PAGEREF _Toc1723054692 \h</w:instrText>
            </w:r>
            <w:r>
              <w:fldChar w:fldCharType="separate"/>
            </w:r>
            <w:r w:rsidRPr="66CB0976" w:rsidR="66CB0976">
              <w:rPr>
                <w:rStyle w:val="Hyperlink"/>
              </w:rPr>
              <w:t>4</w:t>
            </w:r>
            <w:r>
              <w:fldChar w:fldCharType="end"/>
            </w:r>
          </w:hyperlink>
        </w:p>
        <w:p xmlns:wp14="http://schemas.microsoft.com/office/word/2010/wordml" w:rsidP="359E8919" w14:paraId="7CA3519C" wp14:textId="24507D12">
          <w:pPr>
            <w:pStyle w:val="TOC1"/>
            <w:tabs>
              <w:tab w:val="right" w:leader="dot" w:pos="9360"/>
            </w:tabs>
            <w:bidi w:val="0"/>
            <w:rPr>
              <w:rStyle w:val="Hyperlink"/>
            </w:rPr>
          </w:pPr>
          <w:hyperlink w:anchor="_Toc1032890924">
            <w:r w:rsidRPr="66CB0976" w:rsidR="66CB0976">
              <w:rPr>
                <w:rStyle w:val="Hyperlink"/>
              </w:rPr>
              <w:t>3.0 Solution proposed</w:t>
            </w:r>
            <w:r>
              <w:tab/>
            </w:r>
            <w:r>
              <w:fldChar w:fldCharType="begin"/>
            </w:r>
            <w:r>
              <w:instrText xml:space="preserve">PAGEREF _Toc1032890924 \h</w:instrText>
            </w:r>
            <w:r>
              <w:fldChar w:fldCharType="separate"/>
            </w:r>
            <w:r w:rsidRPr="66CB0976" w:rsidR="66CB0976">
              <w:rPr>
                <w:rStyle w:val="Hyperlink"/>
              </w:rPr>
              <w:t>7</w:t>
            </w:r>
            <w:r>
              <w:fldChar w:fldCharType="end"/>
            </w:r>
          </w:hyperlink>
        </w:p>
        <w:p xmlns:wp14="http://schemas.microsoft.com/office/word/2010/wordml" w:rsidP="359E8919" w14:paraId="011018F5" wp14:textId="24DA117D">
          <w:pPr>
            <w:pStyle w:val="TOC1"/>
            <w:tabs>
              <w:tab w:val="right" w:leader="dot" w:pos="9360"/>
            </w:tabs>
            <w:bidi w:val="0"/>
            <w:rPr>
              <w:rStyle w:val="Hyperlink"/>
            </w:rPr>
          </w:pPr>
          <w:hyperlink w:anchor="_Toc344687451">
            <w:r w:rsidRPr="66CB0976" w:rsidR="66CB0976">
              <w:rPr>
                <w:rStyle w:val="Hyperlink"/>
              </w:rPr>
              <w:t>3.1 Evaluation of the solution</w:t>
            </w:r>
            <w:r>
              <w:tab/>
            </w:r>
            <w:r>
              <w:fldChar w:fldCharType="begin"/>
            </w:r>
            <w:r>
              <w:instrText xml:space="preserve">PAGEREF _Toc344687451 \h</w:instrText>
            </w:r>
            <w:r>
              <w:fldChar w:fldCharType="separate"/>
            </w:r>
            <w:r w:rsidRPr="66CB0976" w:rsidR="66CB0976">
              <w:rPr>
                <w:rStyle w:val="Hyperlink"/>
              </w:rPr>
              <w:t>8</w:t>
            </w:r>
            <w:r>
              <w:fldChar w:fldCharType="end"/>
            </w:r>
          </w:hyperlink>
        </w:p>
        <w:p xmlns:wp14="http://schemas.microsoft.com/office/word/2010/wordml" w:rsidP="359E8919" w14:paraId="1D5408CD" wp14:textId="1B4CD808">
          <w:pPr>
            <w:pStyle w:val="TOC1"/>
            <w:tabs>
              <w:tab w:val="right" w:leader="dot" w:pos="9360"/>
            </w:tabs>
            <w:bidi w:val="0"/>
            <w:rPr>
              <w:rStyle w:val="Hyperlink"/>
            </w:rPr>
          </w:pPr>
          <w:hyperlink w:anchor="_Toc1223356775">
            <w:r w:rsidRPr="66CB0976" w:rsidR="66CB0976">
              <w:rPr>
                <w:rStyle w:val="Hyperlink"/>
              </w:rPr>
              <w:t>3.2 Conclusion</w:t>
            </w:r>
            <w:r>
              <w:tab/>
            </w:r>
            <w:r>
              <w:fldChar w:fldCharType="begin"/>
            </w:r>
            <w:r>
              <w:instrText xml:space="preserve">PAGEREF _Toc1223356775 \h</w:instrText>
            </w:r>
            <w:r>
              <w:fldChar w:fldCharType="separate"/>
            </w:r>
            <w:r w:rsidRPr="66CB0976" w:rsidR="66CB0976">
              <w:rPr>
                <w:rStyle w:val="Hyperlink"/>
              </w:rPr>
              <w:t>8</w:t>
            </w:r>
            <w:r>
              <w:fldChar w:fldCharType="end"/>
            </w:r>
          </w:hyperlink>
        </w:p>
        <w:p xmlns:wp14="http://schemas.microsoft.com/office/word/2010/wordml" w:rsidP="359E8919" w14:paraId="5140388A" wp14:textId="6C3D8437">
          <w:pPr>
            <w:pStyle w:val="TOC1"/>
            <w:tabs>
              <w:tab w:val="right" w:leader="dot" w:pos="9360"/>
            </w:tabs>
            <w:bidi w:val="0"/>
            <w:rPr>
              <w:rStyle w:val="Hyperlink"/>
            </w:rPr>
          </w:pPr>
          <w:hyperlink w:anchor="_Toc597992482">
            <w:r w:rsidRPr="66CB0976" w:rsidR="66CB0976">
              <w:rPr>
                <w:rStyle w:val="Hyperlink"/>
              </w:rPr>
              <w:t>4.0 Feelings</w:t>
            </w:r>
            <w:r>
              <w:tab/>
            </w:r>
            <w:r>
              <w:fldChar w:fldCharType="begin"/>
            </w:r>
            <w:r>
              <w:instrText xml:space="preserve">PAGEREF _Toc597992482 \h</w:instrText>
            </w:r>
            <w:r>
              <w:fldChar w:fldCharType="separate"/>
            </w:r>
            <w:r w:rsidRPr="66CB0976" w:rsidR="66CB0976">
              <w:rPr>
                <w:rStyle w:val="Hyperlink"/>
              </w:rPr>
              <w:t>9</w:t>
            </w:r>
            <w:r>
              <w:fldChar w:fldCharType="end"/>
            </w:r>
          </w:hyperlink>
        </w:p>
        <w:p xmlns:wp14="http://schemas.microsoft.com/office/word/2010/wordml" w:rsidP="359E8919" w14:paraId="73753953" wp14:textId="1C60403E">
          <w:pPr>
            <w:pStyle w:val="TOC1"/>
            <w:tabs>
              <w:tab w:val="right" w:leader="dot" w:pos="9360"/>
            </w:tabs>
            <w:bidi w:val="0"/>
            <w:rPr>
              <w:rStyle w:val="Hyperlink"/>
            </w:rPr>
          </w:pPr>
          <w:hyperlink w:anchor="_Toc85188620">
            <w:r w:rsidRPr="66CB0976" w:rsidR="66CB0976">
              <w:rPr>
                <w:rStyle w:val="Hyperlink"/>
              </w:rPr>
              <w:t>5.0 References</w:t>
            </w:r>
            <w:r>
              <w:tab/>
            </w:r>
            <w:r>
              <w:fldChar w:fldCharType="begin"/>
            </w:r>
            <w:r>
              <w:instrText xml:space="preserve">PAGEREF _Toc85188620 \h</w:instrText>
            </w:r>
            <w:r>
              <w:fldChar w:fldCharType="separate"/>
            </w:r>
            <w:r w:rsidRPr="66CB0976" w:rsidR="66CB0976">
              <w:rPr>
                <w:rStyle w:val="Hyperlink"/>
              </w:rPr>
              <w:t>9</w:t>
            </w:r>
            <w:r>
              <w:fldChar w:fldCharType="end"/>
            </w:r>
          </w:hyperlink>
          <w:r>
            <w:fldChar w:fldCharType="end"/>
          </w:r>
        </w:p>
      </w:sdtContent>
    </w:sdt>
    <w:p xmlns:wp14="http://schemas.microsoft.com/office/word/2010/wordml" w:rsidP="359E8919" w14:paraId="2671B4CD" wp14:textId="4600482C">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7E66E3DC" wp14:textId="229ABA79">
      <w:pPr>
        <w:pStyle w:val="Normal"/>
        <w:spacing w:before="0" w:after="240" w:line="259" w:lineRule="auto"/>
        <w:ind w:firstLine="0"/>
        <w:jc w:val="left"/>
        <w:rPr>
          <w:rFonts w:ascii="Calibri" w:hAnsi="Calibri" w:eastAsia="Calibri" w:cs="Calibri"/>
          <w:noProof w:val="0"/>
          <w:sz w:val="36"/>
          <w:szCs w:val="36"/>
          <w:lang w:val="en-US"/>
        </w:rPr>
      </w:pPr>
    </w:p>
    <w:p xmlns:wp14="http://schemas.microsoft.com/office/word/2010/wordml" w:rsidP="359E8919" w14:paraId="75766B62" wp14:textId="1DEE5370">
      <w:pPr>
        <w:pStyle w:val="Heading1"/>
        <w:rPr>
          <w:noProof w:val="0"/>
          <w:lang w:val="en-US"/>
        </w:rPr>
      </w:pPr>
    </w:p>
    <w:p w:rsidR="66CB0976" w:rsidP="66CB0976" w:rsidRDefault="66CB0976" w14:paraId="2DE26D44" w14:textId="0C9535DB">
      <w:pPr>
        <w:pStyle w:val="Heading1"/>
        <w:rPr>
          <w:noProof w:val="0"/>
          <w:lang w:val="en-US"/>
        </w:rPr>
      </w:pPr>
    </w:p>
    <w:p w:rsidR="66CB0976" w:rsidP="66CB0976" w:rsidRDefault="66CB0976" w14:paraId="4C604C94" w14:textId="3195838B">
      <w:pPr>
        <w:pStyle w:val="Heading1"/>
        <w:rPr>
          <w:noProof w:val="0"/>
          <w:lang w:val="en-US"/>
        </w:rPr>
      </w:pPr>
    </w:p>
    <w:p w:rsidR="66CB0976" w:rsidP="66CB0976" w:rsidRDefault="66CB0976" w14:paraId="5ED9FAA2" w14:textId="12CA066C">
      <w:pPr>
        <w:pStyle w:val="Heading1"/>
        <w:rPr>
          <w:noProof w:val="0"/>
          <w:lang w:val="en-US"/>
        </w:rPr>
      </w:pPr>
    </w:p>
    <w:p w:rsidR="66CB0976" w:rsidP="66CB0976" w:rsidRDefault="66CB0976" w14:paraId="1C35A1BF" w14:textId="0F12059D">
      <w:pPr>
        <w:pStyle w:val="Heading1"/>
        <w:rPr>
          <w:noProof w:val="0"/>
          <w:lang w:val="en-US"/>
        </w:rPr>
      </w:pPr>
    </w:p>
    <w:p w:rsidR="66CB0976" w:rsidP="66CB0976" w:rsidRDefault="66CB0976" w14:paraId="0B36F18A" w14:textId="5062412D">
      <w:pPr>
        <w:pStyle w:val="Heading1"/>
        <w:rPr>
          <w:noProof w:val="0"/>
          <w:lang w:val="en-US"/>
        </w:rPr>
      </w:pPr>
    </w:p>
    <w:p w:rsidR="66CB0976" w:rsidP="66CB0976" w:rsidRDefault="66CB0976" w14:paraId="2E44799F" w14:textId="38D305F0">
      <w:pPr>
        <w:pStyle w:val="Heading1"/>
        <w:rPr>
          <w:noProof w:val="0"/>
          <w:lang w:val="en-US"/>
        </w:rPr>
      </w:pPr>
    </w:p>
    <w:p w:rsidR="66CB0976" w:rsidP="66CB0976" w:rsidRDefault="66CB0976" w14:paraId="79B4B164" w14:textId="480A75B5">
      <w:pPr>
        <w:pStyle w:val="Heading1"/>
        <w:rPr>
          <w:noProof w:val="0"/>
          <w:lang w:val="en-US"/>
        </w:rPr>
      </w:pPr>
    </w:p>
    <w:p xmlns:wp14="http://schemas.microsoft.com/office/word/2010/wordml" w:rsidP="359E8919" w14:paraId="26043DCA" wp14:textId="707CC1D8">
      <w:pPr>
        <w:pStyle w:val="Heading1"/>
        <w:rPr>
          <w:rFonts w:ascii="Arial Nova" w:hAnsi="Arial Nova" w:eastAsia="Arial Nova" w:cs="Arial Nova"/>
          <w:noProof w:val="0"/>
          <w:sz w:val="36"/>
          <w:szCs w:val="36"/>
          <w:lang w:val="en-US"/>
        </w:rPr>
      </w:pPr>
      <w:bookmarkStart w:name="_Toc379666248" w:id="634960337"/>
      <w:r w:rsidRPr="66CB0976" w:rsidR="414BE15A">
        <w:rPr>
          <w:noProof w:val="0"/>
          <w:lang w:val="en-US"/>
        </w:rPr>
        <w:t>1.Introduction</w:t>
      </w:r>
      <w:bookmarkEnd w:id="634960337"/>
    </w:p>
    <w:p xmlns:wp14="http://schemas.microsoft.com/office/word/2010/wordml" w:rsidP="359E8919" w14:paraId="1D8D4E0B" wp14:textId="43DF8DD7">
      <w:pPr>
        <w:pStyle w:val="Normal"/>
        <w:spacing w:before="0" w:after="240" w:line="259" w:lineRule="auto"/>
        <w:ind w:firstLine="0"/>
        <w:jc w:val="left"/>
        <w:rPr>
          <w:rFonts w:ascii="Arial Nova" w:hAnsi="Arial Nova" w:eastAsia="Arial Nova" w:cs="Arial Nova"/>
          <w:noProof w:val="0"/>
          <w:sz w:val="22"/>
          <w:szCs w:val="22"/>
          <w:lang w:val="en-US"/>
        </w:rPr>
      </w:pPr>
      <w:r w:rsidRPr="359E8919" w:rsidR="27F111DE">
        <w:rPr>
          <w:rFonts w:ascii="Arial Nova" w:hAnsi="Arial Nova" w:eastAsia="Arial Nova" w:cs="Arial Nova"/>
          <w:noProof w:val="0"/>
          <w:sz w:val="22"/>
          <w:szCs w:val="22"/>
          <w:lang w:val="en-US"/>
        </w:rPr>
        <w:t xml:space="preserve">The retail industry in the UK has faced numerous difficulties this year. Due to the serious </w:t>
      </w:r>
      <w:r w:rsidRPr="359E8919" w:rsidR="27F111DE">
        <w:rPr>
          <w:rFonts w:ascii="Arial Nova" w:hAnsi="Arial Nova" w:eastAsia="Arial Nova" w:cs="Arial Nova"/>
          <w:noProof w:val="0"/>
          <w:sz w:val="22"/>
          <w:szCs w:val="22"/>
          <w:lang w:val="en-US"/>
        </w:rPr>
        <w:t>difficulties,</w:t>
      </w:r>
      <w:r w:rsidRPr="359E8919" w:rsidR="27F111DE">
        <w:rPr>
          <w:rFonts w:ascii="Arial Nova" w:hAnsi="Arial Nova" w:eastAsia="Arial Nova" w:cs="Arial Nova"/>
          <w:noProof w:val="0"/>
          <w:sz w:val="22"/>
          <w:szCs w:val="22"/>
          <w:lang w:val="en-US"/>
        </w:rPr>
        <w:t xml:space="preserve"> they experienced, some retail businesses were forced into administration. Most obstacles are caused by outside sources like Brexit, the Corona virus outbreak, and the current economic crisis. Companies must find solutions to the issues caused by these complicated factors if they want to succeed. </w:t>
      </w:r>
    </w:p>
    <w:p xmlns:wp14="http://schemas.microsoft.com/office/word/2010/wordml" w:rsidP="359E8919" w14:paraId="54B8F944" wp14:textId="793D4863">
      <w:pPr>
        <w:pStyle w:val="Normal"/>
        <w:spacing w:before="0" w:after="240" w:line="259" w:lineRule="auto"/>
        <w:ind w:firstLine="0"/>
        <w:jc w:val="left"/>
        <w:rPr>
          <w:rFonts w:ascii="Arial Nova" w:hAnsi="Arial Nova" w:eastAsia="Arial Nova" w:cs="Arial Nova"/>
          <w:noProof w:val="0"/>
          <w:sz w:val="22"/>
          <w:szCs w:val="22"/>
          <w:lang w:val="en-US"/>
        </w:rPr>
      </w:pPr>
      <w:r w:rsidRPr="359E8919" w:rsidR="70AACF60">
        <w:rPr>
          <w:rFonts w:ascii="Arial Nova" w:hAnsi="Arial Nova" w:eastAsia="Arial Nova" w:cs="Arial Nova"/>
          <w:noProof w:val="0"/>
          <w:sz w:val="22"/>
          <w:szCs w:val="22"/>
          <w:lang w:val="en-US"/>
        </w:rPr>
        <w:t xml:space="preserve">TM Lewin, a retailer of formal workwear in the UK, was one of the enterprises </w:t>
      </w:r>
      <w:r w:rsidRPr="359E8919" w:rsidR="70AACF60">
        <w:rPr>
          <w:rFonts w:ascii="Arial Nova" w:hAnsi="Arial Nova" w:eastAsia="Arial Nova" w:cs="Arial Nova"/>
          <w:noProof w:val="0"/>
          <w:sz w:val="22"/>
          <w:szCs w:val="22"/>
          <w:lang w:val="en-US"/>
        </w:rPr>
        <w:t>impacted</w:t>
      </w:r>
      <w:r w:rsidRPr="359E8919" w:rsidR="70AACF60">
        <w:rPr>
          <w:rFonts w:ascii="Arial Nova" w:hAnsi="Arial Nova" w:eastAsia="Arial Nova" w:cs="Arial Nova"/>
          <w:noProof w:val="0"/>
          <w:sz w:val="22"/>
          <w:szCs w:val="22"/>
          <w:lang w:val="en-US"/>
        </w:rPr>
        <w:t xml:space="preserve"> by the </w:t>
      </w:r>
      <w:bookmarkStart w:name="_Int_oIFCfAAq" w:id="1540809733"/>
      <w:r w:rsidRPr="359E8919" w:rsidR="70AACF60">
        <w:rPr>
          <w:rFonts w:ascii="Arial Nova" w:hAnsi="Arial Nova" w:eastAsia="Arial Nova" w:cs="Arial Nova"/>
          <w:noProof w:val="0"/>
          <w:sz w:val="22"/>
          <w:szCs w:val="22"/>
          <w:lang w:val="en-US"/>
        </w:rPr>
        <w:t>causes</w:t>
      </w:r>
      <w:bookmarkEnd w:id="1540809733"/>
      <w:r w:rsidRPr="359E8919" w:rsidR="70AACF60">
        <w:rPr>
          <w:rFonts w:ascii="Arial Nova" w:hAnsi="Arial Nova" w:eastAsia="Arial Nova" w:cs="Arial Nova"/>
          <w:noProof w:val="0"/>
          <w:sz w:val="22"/>
          <w:szCs w:val="22"/>
          <w:lang w:val="en-US"/>
        </w:rPr>
        <w:t xml:space="preserve">. The business specifically suffered a significant fall in profit. </w:t>
      </w:r>
      <w:bookmarkStart w:name="_Int_NXriQxQI" w:id="129361519"/>
      <w:r w:rsidRPr="359E8919" w:rsidR="70AACF60">
        <w:rPr>
          <w:rFonts w:ascii="Arial Nova" w:hAnsi="Arial Nova" w:eastAsia="Arial Nova" w:cs="Arial Nova"/>
          <w:noProof w:val="0"/>
          <w:sz w:val="22"/>
          <w:szCs w:val="22"/>
          <w:lang w:val="en-US"/>
        </w:rPr>
        <w:t xml:space="preserve">This essay aims to </w:t>
      </w:r>
      <w:r w:rsidRPr="359E8919" w:rsidR="70AACF60">
        <w:rPr>
          <w:rFonts w:ascii="Arial Nova" w:hAnsi="Arial Nova" w:eastAsia="Arial Nova" w:cs="Arial Nova"/>
          <w:noProof w:val="0"/>
          <w:sz w:val="22"/>
          <w:szCs w:val="22"/>
          <w:lang w:val="en-US"/>
        </w:rPr>
        <w:t>comprehend</w:t>
      </w:r>
      <w:r w:rsidRPr="359E8919" w:rsidR="70AACF60">
        <w:rPr>
          <w:rFonts w:ascii="Arial Nova" w:hAnsi="Arial Nova" w:eastAsia="Arial Nova" w:cs="Arial Nova"/>
          <w:noProof w:val="0"/>
          <w:sz w:val="22"/>
          <w:szCs w:val="22"/>
          <w:lang w:val="en-US"/>
        </w:rPr>
        <w:t xml:space="preserve"> the factors that contributed to TM Lewin's profit loss and its effects, and to </w:t>
      </w:r>
      <w:r w:rsidRPr="359E8919" w:rsidR="70AACF60">
        <w:rPr>
          <w:rFonts w:ascii="Arial Nova" w:hAnsi="Arial Nova" w:eastAsia="Arial Nova" w:cs="Arial Nova"/>
          <w:noProof w:val="0"/>
          <w:sz w:val="22"/>
          <w:szCs w:val="22"/>
          <w:lang w:val="en-US"/>
        </w:rPr>
        <w:t>identify</w:t>
      </w:r>
      <w:r w:rsidRPr="359E8919" w:rsidR="70AACF60">
        <w:rPr>
          <w:rFonts w:ascii="Arial Nova" w:hAnsi="Arial Nova" w:eastAsia="Arial Nova" w:cs="Arial Nova"/>
          <w:noProof w:val="0"/>
          <w:sz w:val="22"/>
          <w:szCs w:val="22"/>
          <w:lang w:val="en-US"/>
        </w:rPr>
        <w:t xml:space="preserve"> a realistic solution.</w:t>
      </w:r>
      <w:bookmarkEnd w:id="129361519"/>
    </w:p>
    <w:p xmlns:wp14="http://schemas.microsoft.com/office/word/2010/wordml" w:rsidP="359E8919" w14:paraId="165ACCCA" wp14:textId="0A42E720">
      <w:pPr>
        <w:pStyle w:val="Normal"/>
        <w:spacing w:before="0" w:after="240" w:line="259" w:lineRule="auto"/>
        <w:ind w:firstLine="0"/>
        <w:jc w:val="left"/>
        <w:rPr>
          <w:rFonts w:ascii="Arial Nova" w:hAnsi="Arial Nova" w:eastAsia="Arial Nova" w:cs="Arial Nova"/>
          <w:noProof w:val="0"/>
          <w:sz w:val="22"/>
          <w:szCs w:val="22"/>
          <w:lang w:val="en-US"/>
        </w:rPr>
      </w:pPr>
      <w:r w:rsidRPr="359E8919" w:rsidR="2D366350">
        <w:rPr>
          <w:rFonts w:ascii="Arial Nova" w:hAnsi="Arial Nova" w:eastAsia="Arial Nova" w:cs="Arial Nova"/>
          <w:noProof w:val="0"/>
          <w:sz w:val="22"/>
          <w:szCs w:val="22"/>
          <w:lang w:val="en-US"/>
        </w:rPr>
        <w:t>Determining</w:t>
      </w:r>
      <w:r w:rsidRPr="359E8919" w:rsidR="2D366350">
        <w:rPr>
          <w:rFonts w:ascii="Arial Nova" w:hAnsi="Arial Nova" w:eastAsia="Arial Nova" w:cs="Arial Nova"/>
          <w:noProof w:val="0"/>
          <w:sz w:val="22"/>
          <w:szCs w:val="22"/>
          <w:lang w:val="en-US"/>
        </w:rPr>
        <w:t xml:space="preserve"> a decision, </w:t>
      </w:r>
      <w:r w:rsidRPr="359E8919" w:rsidR="2D366350">
        <w:rPr>
          <w:rFonts w:ascii="Arial Nova" w:hAnsi="Arial Nova" w:eastAsia="Arial Nova" w:cs="Arial Nova"/>
          <w:noProof w:val="0"/>
          <w:sz w:val="22"/>
          <w:szCs w:val="22"/>
          <w:lang w:val="en-US"/>
        </w:rPr>
        <w:t>acquiring</w:t>
      </w:r>
      <w:r w:rsidRPr="359E8919" w:rsidR="2D366350">
        <w:rPr>
          <w:rFonts w:ascii="Arial Nova" w:hAnsi="Arial Nova" w:eastAsia="Arial Nova" w:cs="Arial Nova"/>
          <w:noProof w:val="0"/>
          <w:sz w:val="22"/>
          <w:szCs w:val="22"/>
          <w:lang w:val="en-US"/>
        </w:rPr>
        <w:t xml:space="preserve"> data, and weighing potential solutions are all steps in the decision-making process. By gathering pertinent data and clarifying options, a process decision-making process can </w:t>
      </w:r>
      <w:r w:rsidRPr="359E8919" w:rsidR="2D366350">
        <w:rPr>
          <w:rFonts w:ascii="Arial Nova" w:hAnsi="Arial Nova" w:eastAsia="Arial Nova" w:cs="Arial Nova"/>
          <w:noProof w:val="0"/>
          <w:sz w:val="22"/>
          <w:szCs w:val="22"/>
          <w:lang w:val="en-US"/>
        </w:rPr>
        <w:t>assist</w:t>
      </w:r>
      <w:r w:rsidRPr="359E8919" w:rsidR="2D366350">
        <w:rPr>
          <w:rFonts w:ascii="Arial Nova" w:hAnsi="Arial Nova" w:eastAsia="Arial Nova" w:cs="Arial Nova"/>
          <w:noProof w:val="0"/>
          <w:sz w:val="22"/>
          <w:szCs w:val="22"/>
          <w:lang w:val="en-US"/>
        </w:rPr>
        <w:t xml:space="preserve"> you in making more careful, considered selections.</w:t>
      </w:r>
    </w:p>
    <w:p xmlns:wp14="http://schemas.microsoft.com/office/word/2010/wordml" w:rsidP="359E8919" w14:paraId="07D11A6C" wp14:textId="6398CEF3">
      <w:pPr>
        <w:pStyle w:val="Normal"/>
        <w:spacing w:before="0" w:after="240" w:line="259" w:lineRule="auto"/>
        <w:ind w:firstLine="0"/>
        <w:jc w:val="left"/>
        <w:rPr>
          <w:rFonts w:ascii="Arial Nova" w:hAnsi="Arial Nova" w:eastAsia="Arial Nova" w:cs="Arial Nova"/>
          <w:noProof w:val="0"/>
          <w:sz w:val="22"/>
          <w:szCs w:val="22"/>
          <w:lang w:val="en-US"/>
        </w:rPr>
      </w:pPr>
      <w:bookmarkStart w:name="_Int_bBU4TX5h" w:id="1928740229"/>
      <w:r w:rsidRPr="359E8919" w:rsidR="39393435">
        <w:rPr>
          <w:rFonts w:ascii="Arial Nova" w:hAnsi="Arial Nova" w:eastAsia="Arial Nova" w:cs="Arial Nova"/>
          <w:noProof w:val="0"/>
          <w:sz w:val="22"/>
          <w:szCs w:val="22"/>
          <w:lang w:val="en-US"/>
        </w:rPr>
        <w:t xml:space="preserve">Problem solving is the process of evaluating a situation's problems and selecting the perfect solution for </w:t>
      </w:r>
      <w:r w:rsidRPr="359E8919" w:rsidR="39393435">
        <w:rPr>
          <w:rFonts w:ascii="Arial Nova" w:hAnsi="Arial Nova" w:eastAsia="Arial Nova" w:cs="Arial Nova"/>
          <w:noProof w:val="0"/>
          <w:sz w:val="22"/>
          <w:szCs w:val="22"/>
          <w:lang w:val="en-US"/>
        </w:rPr>
        <w:t>them. The</w:t>
      </w:r>
      <w:bookmarkEnd w:id="1928740229"/>
      <w:r w:rsidRPr="359E8919" w:rsidR="39393435">
        <w:rPr>
          <w:rFonts w:ascii="Arial Nova" w:hAnsi="Arial Nova" w:eastAsia="Arial Nova" w:cs="Arial Nova"/>
          <w:noProof w:val="0"/>
          <w:sz w:val="22"/>
          <w:szCs w:val="22"/>
          <w:lang w:val="en-US"/>
        </w:rPr>
        <w:t xml:space="preserve"> steps in this process include understanding the issue (root cause analysis), developing solutions, and implementing these answers into </w:t>
      </w:r>
      <w:r w:rsidRPr="359E8919" w:rsidR="39393435">
        <w:rPr>
          <w:rFonts w:ascii="Arial Nova" w:hAnsi="Arial Nova" w:eastAsia="Arial Nova" w:cs="Arial Nova"/>
          <w:noProof w:val="0"/>
          <w:sz w:val="22"/>
          <w:szCs w:val="22"/>
          <w:lang w:val="en-US"/>
        </w:rPr>
        <w:t>execution.</w:t>
      </w:r>
    </w:p>
    <w:p xmlns:wp14="http://schemas.microsoft.com/office/word/2010/wordml" w:rsidP="359E8919" w14:paraId="68F53EF9" wp14:textId="1DE49A44">
      <w:pPr>
        <w:pStyle w:val="Normal"/>
        <w:spacing w:before="0" w:after="240" w:line="259" w:lineRule="auto"/>
        <w:ind w:firstLine="0"/>
        <w:jc w:val="left"/>
        <w:rPr>
          <w:rFonts w:ascii="Arial Nova" w:hAnsi="Arial Nova" w:eastAsia="Arial Nova" w:cs="Arial Nova"/>
          <w:noProof w:val="0"/>
          <w:sz w:val="22"/>
          <w:szCs w:val="22"/>
          <w:lang w:val="en-US"/>
        </w:rPr>
      </w:pPr>
      <w:r w:rsidRPr="359E8919" w:rsidR="39393435">
        <w:rPr>
          <w:rFonts w:ascii="Arial Nova" w:hAnsi="Arial Nova" w:eastAsia="Arial Nova" w:cs="Arial Nova"/>
          <w:noProof w:val="0"/>
          <w:sz w:val="22"/>
          <w:szCs w:val="22"/>
          <w:lang w:val="en-US"/>
        </w:rPr>
        <w:t>People</w:t>
      </w:r>
      <w:r w:rsidRPr="359E8919" w:rsidR="39393435">
        <w:rPr>
          <w:rFonts w:ascii="Arial Nova" w:hAnsi="Arial Nova" w:eastAsia="Arial Nova" w:cs="Arial Nova"/>
          <w:noProof w:val="0"/>
          <w:sz w:val="22"/>
          <w:szCs w:val="22"/>
          <w:lang w:val="en-US"/>
        </w:rPr>
        <w:t xml:space="preserve"> need critical thinking and analytical abilities for problem solving. There are always issues within a group or company, therefore everybody can gain from having good skills.</w:t>
      </w:r>
    </w:p>
    <w:p xmlns:wp14="http://schemas.microsoft.com/office/word/2010/wordml" w:rsidP="359E8919" w14:paraId="3C2A9206" wp14:textId="6842385B">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12ED6819" wp14:textId="5A4F61EE">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3B2C7BD8" wp14:textId="4C996F77">
      <w:pPr>
        <w:pStyle w:val="Normal"/>
        <w:spacing w:before="0" w:after="240" w:line="259" w:lineRule="auto"/>
        <w:ind w:firstLine="0"/>
        <w:jc w:val="left"/>
      </w:pPr>
      <w:r w:rsidR="1ACF68F3">
        <w:drawing>
          <wp:inline xmlns:wp14="http://schemas.microsoft.com/office/word/2010/wordprocessingDrawing" wp14:editId="6931C686" wp14:anchorId="3851B0EF">
            <wp:extent cx="5424488" cy="2486025"/>
            <wp:effectExtent l="0" t="0" r="0" b="0"/>
            <wp:docPr id="2027494752" name="" title=""/>
            <wp:cNvGraphicFramePr>
              <a:graphicFrameLocks noChangeAspect="1"/>
            </wp:cNvGraphicFramePr>
            <a:graphic>
              <a:graphicData uri="http://schemas.openxmlformats.org/drawingml/2006/picture">
                <pic:pic>
                  <pic:nvPicPr>
                    <pic:cNvPr id="0" name=""/>
                    <pic:cNvPicPr/>
                  </pic:nvPicPr>
                  <pic:blipFill>
                    <a:blip r:embed="R2f9da3018565465b">
                      <a:extLst>
                        <a:ext xmlns:a="http://schemas.openxmlformats.org/drawingml/2006/main" uri="{28A0092B-C50C-407E-A947-70E740481C1C}">
                          <a14:useLocalDpi val="0"/>
                        </a:ext>
                      </a:extLst>
                    </a:blip>
                    <a:stretch>
                      <a:fillRect/>
                    </a:stretch>
                  </pic:blipFill>
                  <pic:spPr>
                    <a:xfrm>
                      <a:off x="0" y="0"/>
                      <a:ext cx="5424488" cy="2486025"/>
                    </a:xfrm>
                    <a:prstGeom prst="rect">
                      <a:avLst/>
                    </a:prstGeom>
                  </pic:spPr>
                </pic:pic>
              </a:graphicData>
            </a:graphic>
          </wp:inline>
        </w:drawing>
      </w:r>
    </w:p>
    <w:p xmlns:wp14="http://schemas.microsoft.com/office/word/2010/wordml" w:rsidP="359E8919" w14:paraId="35D2F12B" wp14:textId="3F2A9494">
      <w:pPr>
        <w:pStyle w:val="Normal"/>
        <w:spacing w:before="0" w:after="240" w:line="259" w:lineRule="auto"/>
        <w:ind w:firstLine="0"/>
        <w:jc w:val="left"/>
        <w:rPr>
          <w:rFonts w:ascii="Calibri" w:hAnsi="Calibri" w:eastAsia="Calibri" w:cs="Calibri"/>
          <w:noProof w:val="0"/>
          <w:sz w:val="36"/>
          <w:szCs w:val="36"/>
          <w:lang w:val="en-US"/>
        </w:rPr>
      </w:pPr>
    </w:p>
    <w:p w:rsidR="66CB0976" w:rsidP="66CB0976" w:rsidRDefault="66CB0976" w14:paraId="1BD3DC19" w14:textId="332579FD">
      <w:pPr>
        <w:pStyle w:val="Heading1"/>
        <w:rPr>
          <w:noProof w:val="0"/>
          <w:lang w:val="en-US"/>
        </w:rPr>
      </w:pPr>
    </w:p>
    <w:p xmlns:wp14="http://schemas.microsoft.com/office/word/2010/wordml" w:rsidP="359E8919" w14:paraId="0DCC7C63" wp14:textId="19011FC7">
      <w:pPr>
        <w:pStyle w:val="Heading1"/>
        <w:rPr>
          <w:rFonts w:ascii="Arial Nova" w:hAnsi="Arial Nova" w:eastAsia="Arial Nova" w:cs="Arial Nova"/>
          <w:noProof w:val="0"/>
          <w:sz w:val="36"/>
          <w:szCs w:val="36"/>
          <w:lang w:val="en-US"/>
        </w:rPr>
      </w:pPr>
      <w:bookmarkStart w:name="_Toc317254467" w:id="1217300223"/>
      <w:r w:rsidRPr="66CB0976" w:rsidR="36838AAB">
        <w:rPr>
          <w:noProof w:val="0"/>
          <w:lang w:val="en-US"/>
        </w:rPr>
        <w:t>1.1 Description</w:t>
      </w:r>
      <w:bookmarkEnd w:id="1217300223"/>
    </w:p>
    <w:p xmlns:wp14="http://schemas.microsoft.com/office/word/2010/wordml" w:rsidP="359E8919" w14:paraId="185B5923" wp14:textId="718671FA">
      <w:pPr>
        <w:pStyle w:val="Normal"/>
        <w:spacing w:before="0" w:after="240" w:line="259" w:lineRule="auto"/>
        <w:ind w:firstLine="0"/>
        <w:jc w:val="left"/>
        <w:rPr>
          <w:rFonts w:ascii="Arial Nova" w:hAnsi="Arial Nova" w:eastAsia="Arial Nova" w:cs="Arial Nova"/>
          <w:noProof w:val="0"/>
          <w:sz w:val="22"/>
          <w:szCs w:val="22"/>
          <w:lang w:val="en-US"/>
        </w:rPr>
      </w:pPr>
      <w:r w:rsidRPr="359E8919" w:rsidR="36838AAB">
        <w:rPr>
          <w:rFonts w:ascii="Arial Nova" w:hAnsi="Arial Nova" w:eastAsia="Arial Nova" w:cs="Arial Nova"/>
          <w:noProof w:val="0"/>
          <w:sz w:val="22"/>
          <w:szCs w:val="22"/>
          <w:lang w:val="en-US"/>
        </w:rPr>
        <w:t xml:space="preserve">In November 2022, during the Problem Solving and Decision-Making Module, with the help of my lecturer </w:t>
      </w:r>
      <w:proofErr w:type="spellStart"/>
      <w:r w:rsidRPr="359E8919" w:rsidR="36838AAB">
        <w:rPr>
          <w:rFonts w:ascii="Arial Nova" w:hAnsi="Arial Nova" w:eastAsia="Arial Nova" w:cs="Arial Nova"/>
          <w:noProof w:val="0"/>
          <w:sz w:val="22"/>
          <w:szCs w:val="22"/>
          <w:lang w:val="en-US"/>
        </w:rPr>
        <w:t>Chijoke</w:t>
      </w:r>
      <w:proofErr w:type="spellEnd"/>
      <w:r w:rsidRPr="359E8919" w:rsidR="36838AAB">
        <w:rPr>
          <w:rFonts w:ascii="Arial Nova" w:hAnsi="Arial Nova" w:eastAsia="Arial Nova" w:cs="Arial Nova"/>
          <w:noProof w:val="0"/>
          <w:sz w:val="22"/>
          <w:szCs w:val="22"/>
          <w:lang w:val="en-US"/>
        </w:rPr>
        <w:t xml:space="preserve"> D. Uba, I begin working on my reflection report </w:t>
      </w:r>
      <w:r w:rsidRPr="359E8919" w:rsidR="36838AAB">
        <w:rPr>
          <w:rFonts w:ascii="Arial Nova" w:hAnsi="Arial Nova" w:eastAsia="Arial Nova" w:cs="Arial Nova"/>
          <w:noProof w:val="0"/>
          <w:sz w:val="22"/>
          <w:szCs w:val="22"/>
          <w:lang w:val="en-US"/>
        </w:rPr>
        <w:t>regarding</w:t>
      </w:r>
      <w:r w:rsidRPr="359E8919" w:rsidR="36838AAB">
        <w:rPr>
          <w:rFonts w:ascii="Arial Nova" w:hAnsi="Arial Nova" w:eastAsia="Arial Nova" w:cs="Arial Nova"/>
          <w:noProof w:val="0"/>
          <w:sz w:val="22"/>
          <w:szCs w:val="22"/>
          <w:lang w:val="en-US"/>
        </w:rPr>
        <w:t xml:space="preserve"> the "Declining profitability of TM Lewin." </w:t>
      </w:r>
      <w:r w:rsidRPr="359E8919" w:rsidR="26AF5EF6">
        <w:rPr>
          <w:rFonts w:ascii="Arial Nova" w:hAnsi="Arial Nova" w:eastAsia="Arial Nova" w:cs="Arial Nova"/>
          <w:noProof w:val="0"/>
          <w:sz w:val="22"/>
          <w:szCs w:val="22"/>
          <w:lang w:val="en-US"/>
        </w:rPr>
        <w:t xml:space="preserve">I </w:t>
      </w:r>
      <w:r w:rsidRPr="359E8919" w:rsidR="26AF5EF6">
        <w:rPr>
          <w:rFonts w:ascii="Arial Nova" w:hAnsi="Arial Nova" w:eastAsia="Arial Nova" w:cs="Arial Nova"/>
          <w:noProof w:val="0"/>
          <w:sz w:val="22"/>
          <w:szCs w:val="22"/>
          <w:lang w:val="en-US"/>
        </w:rPr>
        <w:t>utilized</w:t>
      </w:r>
      <w:r w:rsidRPr="359E8919" w:rsidR="26AF5EF6">
        <w:rPr>
          <w:rFonts w:ascii="Arial Nova" w:hAnsi="Arial Nova" w:eastAsia="Arial Nova" w:cs="Arial Nova"/>
          <w:noProof w:val="0"/>
          <w:sz w:val="22"/>
          <w:szCs w:val="22"/>
          <w:lang w:val="en-US"/>
        </w:rPr>
        <w:t xml:space="preserve"> Google Scholar and the library to conduct my research and </w:t>
      </w:r>
      <w:r w:rsidRPr="359E8919" w:rsidR="26AF5EF6">
        <w:rPr>
          <w:rFonts w:ascii="Arial Nova" w:hAnsi="Arial Nova" w:eastAsia="Arial Nova" w:cs="Arial Nova"/>
          <w:noProof w:val="0"/>
          <w:sz w:val="22"/>
          <w:szCs w:val="22"/>
          <w:lang w:val="en-US"/>
        </w:rPr>
        <w:t>identify</w:t>
      </w:r>
      <w:r w:rsidRPr="359E8919" w:rsidR="26AF5EF6">
        <w:rPr>
          <w:rFonts w:ascii="Arial Nova" w:hAnsi="Arial Nova" w:eastAsia="Arial Nova" w:cs="Arial Nova"/>
          <w:noProof w:val="0"/>
          <w:sz w:val="22"/>
          <w:szCs w:val="22"/>
          <w:lang w:val="en-US"/>
        </w:rPr>
        <w:t xml:space="preserve"> the most reliable sources. This reflective report's goal is to go into greater detail about each of my presentation's bullet points. I began my presentation by discussing the nature and effects of this major issue. </w:t>
      </w:r>
    </w:p>
    <w:p xmlns:wp14="http://schemas.microsoft.com/office/word/2010/wordml" w:rsidP="359E8919" w14:paraId="33E1B6B8" wp14:textId="7B15F220">
      <w:pPr>
        <w:pStyle w:val="Normal"/>
        <w:spacing w:before="0" w:after="240" w:line="259" w:lineRule="auto"/>
        <w:ind w:firstLine="0"/>
        <w:jc w:val="left"/>
        <w:rPr>
          <w:rFonts w:ascii="Arial Nova" w:hAnsi="Arial Nova" w:eastAsia="Arial Nova" w:cs="Arial Nova"/>
          <w:noProof w:val="0"/>
          <w:sz w:val="22"/>
          <w:szCs w:val="22"/>
          <w:lang w:val="en-US"/>
        </w:rPr>
      </w:pPr>
      <w:bookmarkStart w:name="_Int_AHalRW9Z" w:id="1807243077"/>
      <w:r w:rsidRPr="359E8919" w:rsidR="79B8D6E8">
        <w:rPr>
          <w:rFonts w:ascii="Arial Nova" w:hAnsi="Arial Nova" w:eastAsia="Arial Nova" w:cs="Arial Nova"/>
          <w:noProof w:val="0"/>
          <w:sz w:val="22"/>
          <w:szCs w:val="22"/>
          <w:lang w:val="en-US"/>
        </w:rPr>
        <w:t xml:space="preserve">I conducted a PESTEL analysis to </w:t>
      </w:r>
      <w:r w:rsidRPr="359E8919" w:rsidR="79B8D6E8">
        <w:rPr>
          <w:rFonts w:ascii="Arial Nova" w:hAnsi="Arial Nova" w:eastAsia="Arial Nova" w:cs="Arial Nova"/>
          <w:noProof w:val="0"/>
          <w:sz w:val="22"/>
          <w:szCs w:val="22"/>
          <w:lang w:val="en-US"/>
        </w:rPr>
        <w:t>identify</w:t>
      </w:r>
      <w:r w:rsidRPr="359E8919" w:rsidR="79B8D6E8">
        <w:rPr>
          <w:rFonts w:ascii="Arial Nova" w:hAnsi="Arial Nova" w:eastAsia="Arial Nova" w:cs="Arial Nova"/>
          <w:noProof w:val="0"/>
          <w:sz w:val="22"/>
          <w:szCs w:val="22"/>
          <w:lang w:val="en-US"/>
        </w:rPr>
        <w:t xml:space="preserve"> external factors that might </w:t>
      </w:r>
      <w:r w:rsidRPr="359E8919" w:rsidR="79B8D6E8">
        <w:rPr>
          <w:rFonts w:ascii="Arial Nova" w:hAnsi="Arial Nova" w:eastAsia="Arial Nova" w:cs="Arial Nova"/>
          <w:noProof w:val="0"/>
          <w:sz w:val="22"/>
          <w:szCs w:val="22"/>
          <w:lang w:val="en-US"/>
        </w:rPr>
        <w:t>impact</w:t>
      </w:r>
      <w:r w:rsidRPr="359E8919" w:rsidR="79B8D6E8">
        <w:rPr>
          <w:rFonts w:ascii="Arial Nova" w:hAnsi="Arial Nova" w:eastAsia="Arial Nova" w:cs="Arial Nova"/>
          <w:noProof w:val="0"/>
          <w:sz w:val="22"/>
          <w:szCs w:val="22"/>
          <w:lang w:val="en-US"/>
        </w:rPr>
        <w:t xml:space="preserve"> internal decision-making, with political, social, and economic aspects being the most </w:t>
      </w:r>
      <w:r w:rsidRPr="359E8919" w:rsidR="79B8D6E8">
        <w:rPr>
          <w:rFonts w:ascii="Arial Nova" w:hAnsi="Arial Nova" w:eastAsia="Arial Nova" w:cs="Arial Nova"/>
          <w:noProof w:val="0"/>
          <w:sz w:val="22"/>
          <w:szCs w:val="22"/>
          <w:lang w:val="en-US"/>
        </w:rPr>
        <w:t>important. I</w:t>
      </w:r>
      <w:bookmarkEnd w:id="1807243077"/>
      <w:r w:rsidRPr="359E8919" w:rsidR="79B8D6E8">
        <w:rPr>
          <w:rFonts w:ascii="Arial Nova" w:hAnsi="Arial Nova" w:eastAsia="Arial Nova" w:cs="Arial Nova"/>
          <w:noProof w:val="0"/>
          <w:sz w:val="22"/>
          <w:szCs w:val="22"/>
          <w:lang w:val="en-US"/>
        </w:rPr>
        <w:t xml:space="preserve"> also </w:t>
      </w:r>
      <w:r w:rsidRPr="359E8919" w:rsidR="79B8D6E8">
        <w:rPr>
          <w:rFonts w:ascii="Arial Nova" w:hAnsi="Arial Nova" w:eastAsia="Arial Nova" w:cs="Arial Nova"/>
          <w:noProof w:val="0"/>
          <w:sz w:val="22"/>
          <w:szCs w:val="22"/>
          <w:lang w:val="en-US"/>
        </w:rPr>
        <w:t>discovered</w:t>
      </w:r>
      <w:r w:rsidRPr="359E8919" w:rsidR="79B8D6E8">
        <w:rPr>
          <w:rFonts w:ascii="Arial Nova" w:hAnsi="Arial Nova" w:eastAsia="Arial Nova" w:cs="Arial Nova"/>
          <w:noProof w:val="0"/>
          <w:sz w:val="22"/>
          <w:szCs w:val="22"/>
          <w:lang w:val="en-US"/>
        </w:rPr>
        <w:t xml:space="preserve"> by using   Fishbone that there are a lot of intriguing and unfavorable factors that affect the drop in profit.</w:t>
      </w:r>
    </w:p>
    <w:p xmlns:wp14="http://schemas.microsoft.com/office/word/2010/wordml" w:rsidP="359E8919" w14:paraId="56BB2B4E" wp14:textId="300CCC4A">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39947324" wp14:textId="273845B3">
      <w:pPr>
        <w:pStyle w:val="Heading1"/>
        <w:rPr>
          <w:rFonts w:ascii="Arial Nova" w:hAnsi="Arial Nova" w:eastAsia="Arial Nova" w:cs="Arial Nova"/>
          <w:noProof w:val="0"/>
          <w:sz w:val="36"/>
          <w:szCs w:val="36"/>
          <w:lang w:val="en-US"/>
        </w:rPr>
      </w:pPr>
      <w:bookmarkStart w:name="_Toc407243909" w:id="1326089791"/>
      <w:r w:rsidRPr="66CB0976" w:rsidR="3E7B5814">
        <w:rPr>
          <w:noProof w:val="0"/>
          <w:lang w:val="en-US"/>
        </w:rPr>
        <w:t>2.0 The Nature and impact of profit decline at TM LEWIN</w:t>
      </w:r>
      <w:bookmarkEnd w:id="1326089791"/>
    </w:p>
    <w:p xmlns:wp14="http://schemas.microsoft.com/office/word/2010/wordml" w:rsidP="359E8919" w14:paraId="14B5D01B" wp14:textId="72C51D50">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28E75DCE" wp14:textId="443F7E67">
      <w:pPr>
        <w:pStyle w:val="Normal"/>
        <w:spacing w:before="0" w:after="240" w:line="259" w:lineRule="auto"/>
        <w:ind w:firstLine="0"/>
        <w:jc w:val="left"/>
        <w:rPr>
          <w:rFonts w:ascii="Arial Nova" w:hAnsi="Arial Nova" w:eastAsia="Arial Nova" w:cs="Arial Nova"/>
          <w:noProof w:val="0"/>
          <w:sz w:val="22"/>
          <w:szCs w:val="22"/>
          <w:lang w:val="en-US"/>
        </w:rPr>
      </w:pPr>
      <w:r w:rsidRPr="359E8919" w:rsidR="03A8296B">
        <w:rPr>
          <w:rFonts w:ascii="Arial Nova" w:hAnsi="Arial Nova" w:eastAsia="Arial Nova" w:cs="Arial Nova"/>
          <w:noProof w:val="0"/>
          <w:sz w:val="22"/>
          <w:szCs w:val="22"/>
          <w:lang w:val="en-US"/>
        </w:rPr>
        <w:t xml:space="preserve">About TM </w:t>
      </w:r>
      <w:r w:rsidRPr="359E8919" w:rsidR="69B6B724">
        <w:rPr>
          <w:rFonts w:ascii="Arial Nova" w:hAnsi="Arial Nova" w:eastAsia="Arial Nova" w:cs="Arial Nova"/>
          <w:noProof w:val="0"/>
          <w:sz w:val="22"/>
          <w:szCs w:val="22"/>
          <w:lang w:val="en-US"/>
        </w:rPr>
        <w:t>Lewin:</w:t>
      </w:r>
      <w:r w:rsidRPr="359E8919" w:rsidR="03A8296B">
        <w:rPr>
          <w:rFonts w:ascii="Arial Nova" w:hAnsi="Arial Nova" w:eastAsia="Arial Nova" w:cs="Arial Nova"/>
          <w:noProof w:val="0"/>
          <w:sz w:val="22"/>
          <w:szCs w:val="22"/>
          <w:lang w:val="en-US"/>
        </w:rPr>
        <w:t xml:space="preserve"> In 1898, Thomas Mayes Lewin founded it. He opened his store in Panton Street in London at first, then </w:t>
      </w:r>
      <w:r w:rsidRPr="359E8919" w:rsidR="03A8296B">
        <w:rPr>
          <w:rFonts w:ascii="Arial Nova" w:hAnsi="Arial Nova" w:eastAsia="Arial Nova" w:cs="Arial Nova"/>
          <w:noProof w:val="0"/>
          <w:sz w:val="22"/>
          <w:szCs w:val="22"/>
          <w:lang w:val="en-US"/>
        </w:rPr>
        <w:t>relocated</w:t>
      </w:r>
      <w:r w:rsidRPr="359E8919" w:rsidR="03A8296B">
        <w:rPr>
          <w:rFonts w:ascii="Arial Nova" w:hAnsi="Arial Nova" w:eastAsia="Arial Nova" w:cs="Arial Nova"/>
          <w:noProof w:val="0"/>
          <w:sz w:val="22"/>
          <w:szCs w:val="22"/>
          <w:lang w:val="en-US"/>
        </w:rPr>
        <w:t xml:space="preserve"> to Jermyn Street, which was noted for its formal shirts. TM Lewin started out by making shirts, and as business grew, it started selling suits, knitwear, jackets, chinos, ties, and other accessories for men.</w:t>
      </w:r>
      <w:r w:rsidRPr="359E8919" w:rsidR="677DD962">
        <w:rPr>
          <w:rFonts w:ascii="Arial Nova" w:hAnsi="Arial Nova" w:eastAsia="Arial Nova" w:cs="Arial Nova"/>
          <w:noProof w:val="0"/>
          <w:sz w:val="22"/>
          <w:szCs w:val="22"/>
          <w:lang w:val="en-US"/>
        </w:rPr>
        <w:t xml:space="preserve"> </w:t>
      </w:r>
    </w:p>
    <w:p xmlns:wp14="http://schemas.microsoft.com/office/word/2010/wordml" w:rsidP="359E8919" w14:paraId="5F377F39" wp14:textId="227A3923">
      <w:pPr>
        <w:pStyle w:val="Normal"/>
        <w:spacing w:before="0" w:after="240" w:line="259" w:lineRule="auto"/>
        <w:ind w:firstLine="0"/>
        <w:jc w:val="left"/>
        <w:rPr>
          <w:rFonts w:ascii="Arial Nova" w:hAnsi="Arial Nova" w:eastAsia="Arial Nova" w:cs="Arial Nova"/>
          <w:noProof w:val="0"/>
          <w:sz w:val="22"/>
          <w:szCs w:val="22"/>
          <w:lang w:val="en-US"/>
        </w:rPr>
      </w:pPr>
      <w:r w:rsidRPr="359E8919" w:rsidR="5A9F2ABF">
        <w:rPr>
          <w:rFonts w:ascii="Arial Nova" w:hAnsi="Arial Nova" w:eastAsia="Arial Nova" w:cs="Arial Nova"/>
          <w:noProof w:val="0"/>
          <w:sz w:val="22"/>
          <w:szCs w:val="22"/>
          <w:lang w:val="en-US"/>
        </w:rPr>
        <w:t xml:space="preserve">Because of the factors we discovered </w:t>
      </w:r>
      <w:r w:rsidRPr="359E8919" w:rsidR="7B750DFF">
        <w:rPr>
          <w:rFonts w:ascii="Arial Nova" w:hAnsi="Arial Nova" w:eastAsia="Arial Nova" w:cs="Arial Nova"/>
          <w:noProof w:val="0"/>
          <w:sz w:val="22"/>
          <w:szCs w:val="22"/>
          <w:lang w:val="en-US"/>
        </w:rPr>
        <w:t>below</w:t>
      </w:r>
      <w:r w:rsidRPr="359E8919" w:rsidR="5A9F2ABF">
        <w:rPr>
          <w:rFonts w:ascii="Arial Nova" w:hAnsi="Arial Nova" w:eastAsia="Arial Nova" w:cs="Arial Nova"/>
          <w:noProof w:val="0"/>
          <w:sz w:val="22"/>
          <w:szCs w:val="22"/>
          <w:lang w:val="en-US"/>
        </w:rPr>
        <w:t xml:space="preserve"> the company </w:t>
      </w:r>
      <w:r w:rsidRPr="359E8919" w:rsidR="5A9F2ABF">
        <w:rPr>
          <w:rFonts w:ascii="Arial Nova" w:hAnsi="Arial Nova" w:eastAsia="Arial Nova" w:cs="Arial Nova"/>
          <w:noProof w:val="0"/>
          <w:sz w:val="22"/>
          <w:szCs w:val="22"/>
          <w:lang w:val="en-US"/>
        </w:rPr>
        <w:t xml:space="preserve">entered an insolvency process and was bought by US-owned Torque </w:t>
      </w:r>
      <w:r w:rsidRPr="359E8919" w:rsidR="4E475E28">
        <w:rPr>
          <w:rFonts w:ascii="Arial Nova" w:hAnsi="Arial Nova" w:eastAsia="Arial Nova" w:cs="Arial Nova"/>
          <w:noProof w:val="0"/>
          <w:sz w:val="22"/>
          <w:szCs w:val="22"/>
          <w:lang w:val="en-US"/>
        </w:rPr>
        <w:t>Brands.</w:t>
      </w:r>
      <w:r w:rsidRPr="359E8919" w:rsidR="5A9F2ABF">
        <w:rPr>
          <w:rFonts w:ascii="Arial Nova" w:hAnsi="Arial Nova" w:eastAsia="Arial Nova" w:cs="Arial Nova"/>
          <w:noProof w:val="0"/>
          <w:sz w:val="22"/>
          <w:szCs w:val="22"/>
          <w:lang w:val="en-US"/>
        </w:rPr>
        <w:t xml:space="preserve"> </w:t>
      </w:r>
      <w:r w:rsidRPr="359E8919" w:rsidR="68DBD473">
        <w:rPr>
          <w:rFonts w:ascii="Arial Nova" w:hAnsi="Arial Nova" w:eastAsia="Arial Nova" w:cs="Arial Nova"/>
          <w:noProof w:val="0"/>
          <w:sz w:val="22"/>
          <w:szCs w:val="22"/>
          <w:lang w:val="en-US"/>
        </w:rPr>
        <w:t xml:space="preserve">The shirt manufacturer, which employs about 50 people, had difficulties </w:t>
      </w:r>
      <w:bookmarkStart w:name="_Int_XeFRmYDZ" w:id="696394043"/>
      <w:r w:rsidRPr="359E8919" w:rsidR="76558CEE">
        <w:rPr>
          <w:rFonts w:ascii="Arial Nova" w:hAnsi="Arial Nova" w:eastAsia="Arial Nova" w:cs="Arial Nova"/>
          <w:noProof w:val="0"/>
          <w:sz w:val="22"/>
          <w:szCs w:val="22"/>
          <w:lang w:val="en-US"/>
        </w:rPr>
        <w:t>because of</w:t>
      </w:r>
      <w:bookmarkEnd w:id="696394043"/>
      <w:r w:rsidRPr="359E8919" w:rsidR="68DBD473">
        <w:rPr>
          <w:rFonts w:ascii="Arial Nova" w:hAnsi="Arial Nova" w:eastAsia="Arial Nova" w:cs="Arial Nova"/>
          <w:noProof w:val="0"/>
          <w:sz w:val="22"/>
          <w:szCs w:val="22"/>
          <w:lang w:val="en-US"/>
        </w:rPr>
        <w:t xml:space="preserve"> the decline in formal shirt purchases as more people worked from home and the limitations on large events. When the pandemic began, </w:t>
      </w:r>
      <w:proofErr w:type="spellStart"/>
      <w:r w:rsidRPr="359E8919" w:rsidR="68DBD473">
        <w:rPr>
          <w:rFonts w:ascii="Arial Nova" w:hAnsi="Arial Nova" w:eastAsia="Arial Nova" w:cs="Arial Nova"/>
          <w:noProof w:val="0"/>
          <w:sz w:val="22"/>
          <w:szCs w:val="22"/>
          <w:lang w:val="en-US"/>
        </w:rPr>
        <w:t>the</w:t>
      </w:r>
      <w:r w:rsidRPr="359E8919" w:rsidR="68DBD473">
        <w:rPr>
          <w:rFonts w:ascii="Arial Nova" w:hAnsi="Arial Nova" w:eastAsia="Arial Nova" w:cs="Arial Nova"/>
          <w:noProof w:val="0"/>
          <w:sz w:val="22"/>
          <w:szCs w:val="22"/>
          <w:lang w:val="en-US"/>
        </w:rPr>
        <w:t>The</w:t>
      </w:r>
      <w:proofErr w:type="spellEnd"/>
      <w:r w:rsidRPr="359E8919" w:rsidR="68DBD473">
        <w:rPr>
          <w:rFonts w:ascii="Arial Nova" w:hAnsi="Arial Nova" w:eastAsia="Arial Nova" w:cs="Arial Nova"/>
          <w:noProof w:val="0"/>
          <w:sz w:val="22"/>
          <w:szCs w:val="22"/>
          <w:lang w:val="en-US"/>
        </w:rPr>
        <w:t xml:space="preserve"> company grew to run more than 150 stores worldwide. Men's clothing, and </w:t>
      </w:r>
      <w:proofErr w:type="gramStart"/>
      <w:r w:rsidRPr="359E8919" w:rsidR="2A802293">
        <w:rPr>
          <w:rFonts w:ascii="Arial Nova" w:hAnsi="Arial Nova" w:eastAsia="Arial Nova" w:cs="Arial Nova"/>
          <w:noProof w:val="0"/>
          <w:sz w:val="22"/>
          <w:szCs w:val="22"/>
          <w:lang w:val="en-US"/>
        </w:rPr>
        <w:t>formalwear</w:t>
      </w:r>
      <w:proofErr w:type="gramEnd"/>
      <w:r w:rsidRPr="359E8919" w:rsidR="2A802293">
        <w:rPr>
          <w:rFonts w:ascii="Arial Nova" w:hAnsi="Arial Nova" w:eastAsia="Arial Nova" w:cs="Arial Nova"/>
          <w:noProof w:val="0"/>
          <w:sz w:val="22"/>
          <w:szCs w:val="22"/>
          <w:lang w:val="en-US"/>
        </w:rPr>
        <w:t>, was</w:t>
      </w:r>
      <w:r w:rsidRPr="359E8919" w:rsidR="68DBD473">
        <w:rPr>
          <w:rFonts w:ascii="Arial Nova" w:hAnsi="Arial Nova" w:eastAsia="Arial Nova" w:cs="Arial Nova"/>
          <w:noProof w:val="0"/>
          <w:sz w:val="22"/>
          <w:szCs w:val="22"/>
          <w:lang w:val="en-US"/>
        </w:rPr>
        <w:t xml:space="preserve"> one of the retail sections most severely affected by the pandemic.</w:t>
      </w:r>
      <w:r w:rsidRPr="359E8919" w:rsidR="68430844">
        <w:rPr>
          <w:rFonts w:ascii="Arial Nova" w:hAnsi="Arial Nova" w:eastAsia="Arial Nova" w:cs="Arial Nova"/>
          <w:noProof w:val="0"/>
          <w:sz w:val="22"/>
          <w:szCs w:val="22"/>
          <w:lang w:val="en-US"/>
        </w:rPr>
        <w:t xml:space="preserve"> </w:t>
      </w:r>
      <w:r w:rsidRPr="359E8919" w:rsidR="0DF8C4D3">
        <w:rPr>
          <w:rFonts w:ascii="Arial Nova" w:hAnsi="Arial Nova" w:eastAsia="Arial Nova" w:cs="Arial Nova"/>
          <w:noProof w:val="0"/>
          <w:sz w:val="22"/>
          <w:szCs w:val="22"/>
          <w:lang w:val="en-US"/>
        </w:rPr>
        <w:t>Demand for suits and formal tailoring declined due to measures and restrictions on events.</w:t>
      </w:r>
      <w:r w:rsidRPr="359E8919" w:rsidR="68DBD473">
        <w:rPr>
          <w:rFonts w:ascii="Arial Nova" w:hAnsi="Arial Nova" w:eastAsia="Arial Nova" w:cs="Arial Nova"/>
          <w:noProof w:val="0"/>
          <w:sz w:val="22"/>
          <w:szCs w:val="22"/>
          <w:lang w:val="en-US"/>
        </w:rPr>
        <w:t xml:space="preserve"> </w:t>
      </w:r>
      <w:proofErr w:type="gramStart"/>
      <w:r w:rsidRPr="359E8919" w:rsidR="68DBD473">
        <w:rPr>
          <w:rFonts w:ascii="Arial Nova" w:hAnsi="Arial Nova" w:eastAsia="Arial Nova" w:cs="Arial Nova"/>
          <w:noProof w:val="0"/>
          <w:sz w:val="22"/>
          <w:szCs w:val="22"/>
          <w:lang w:val="en-US"/>
        </w:rPr>
        <w:t>Unfortunately</w:t>
      </w:r>
      <w:proofErr w:type="gramEnd"/>
      <w:r w:rsidRPr="359E8919" w:rsidR="3D77F4D5">
        <w:rPr>
          <w:rFonts w:ascii="Arial Nova" w:hAnsi="Arial Nova" w:eastAsia="Arial Nova" w:cs="Arial Nova"/>
          <w:noProof w:val="0"/>
          <w:sz w:val="22"/>
          <w:szCs w:val="22"/>
          <w:lang w:val="en-US"/>
        </w:rPr>
        <w:t xml:space="preserve"> yet despite the Company going through a big restructure at the beginning of the pandemic, the epidemic has had a serious impact on this well-known British brand. The company's earnings will surely decrease due to the pressures of supply chain problems, inflation, and the current cost-of-living pressure on consumer purchasing.</w:t>
      </w:r>
    </w:p>
    <w:p xmlns:wp14="http://schemas.microsoft.com/office/word/2010/wordml" w:rsidP="359E8919" w14:paraId="63975EA0" wp14:textId="1FE251A5">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3494A743" wp14:textId="40B4C27A">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1FBF1931" wp14:textId="3B42CDCF">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11222271" wp14:textId="22F74B98">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1AAD2B31" wp14:textId="6FED011E">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37C1C61B" wp14:textId="3039E379">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2F6AA5AF" wp14:textId="4B3EEF4B">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4B6250E0" wp14:textId="7D7946A3">
      <w:pPr>
        <w:pStyle w:val="Normal"/>
        <w:spacing w:before="0" w:after="240" w:line="259" w:lineRule="auto"/>
        <w:ind w:firstLine="0"/>
        <w:jc w:val="left"/>
        <w:rPr>
          <w:rFonts w:ascii="Arial Nova" w:hAnsi="Arial Nova" w:eastAsia="Arial Nova" w:cs="Arial Nova"/>
          <w:noProof w:val="0"/>
          <w:sz w:val="22"/>
          <w:szCs w:val="22"/>
          <w:lang w:val="en-US"/>
        </w:rPr>
      </w:pPr>
      <w:bookmarkStart w:name="_Toc1723054692" w:id="1322559183"/>
      <w:r w:rsidRPr="66CB0976" w:rsidR="3AD98D51">
        <w:rPr>
          <w:rStyle w:val="Heading1Char"/>
          <w:noProof w:val="0"/>
          <w:lang w:val="en-US"/>
        </w:rPr>
        <w:t>2.</w:t>
      </w:r>
      <w:r w:rsidRPr="66CB0976" w:rsidR="3FBFA527">
        <w:rPr>
          <w:rStyle w:val="Heading1Char"/>
          <w:noProof w:val="0"/>
          <w:lang w:val="en-US"/>
        </w:rPr>
        <w:t>1</w:t>
      </w:r>
      <w:r w:rsidRPr="66CB0976" w:rsidR="3AD98D51">
        <w:rPr>
          <w:rStyle w:val="Heading1Char"/>
          <w:noProof w:val="0"/>
          <w:lang w:val="en-US"/>
        </w:rPr>
        <w:t xml:space="preserve"> Analysis of the organization and problem</w:t>
      </w:r>
      <w:bookmarkEnd w:id="1322559183"/>
      <w:r w:rsidRPr="66CB0976" w:rsidR="3AD98D51">
        <w:rPr>
          <w:rFonts w:ascii="Arial Nova" w:hAnsi="Arial Nova" w:eastAsia="Arial Nova" w:cs="Arial Nova"/>
          <w:noProof w:val="0"/>
          <w:sz w:val="22"/>
          <w:szCs w:val="22"/>
          <w:lang w:val="en-US"/>
        </w:rPr>
        <w:t xml:space="preserve"> </w:t>
      </w:r>
    </w:p>
    <w:p xmlns:wp14="http://schemas.microsoft.com/office/word/2010/wordml" w:rsidP="359E8919" w14:paraId="16967ED4" wp14:textId="69F03F7A">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534883C5" wp14:textId="70F60697">
      <w:pPr>
        <w:pStyle w:val="Normal"/>
        <w:spacing w:before="0" w:after="240" w:line="259" w:lineRule="auto"/>
        <w:ind w:firstLine="0"/>
        <w:jc w:val="left"/>
        <w:rPr>
          <w:rFonts w:ascii="Arial Nova" w:hAnsi="Arial Nova" w:eastAsia="Arial Nova" w:cs="Arial Nova"/>
          <w:b w:val="1"/>
          <w:bCs w:val="1"/>
          <w:noProof w:val="0"/>
          <w:sz w:val="28"/>
          <w:szCs w:val="28"/>
          <w:lang w:val="en-US"/>
        </w:rPr>
      </w:pPr>
      <w:r w:rsidRPr="359E8919" w:rsidR="535D4983">
        <w:rPr>
          <w:rFonts w:ascii="Arial Nova" w:hAnsi="Arial Nova" w:eastAsia="Arial Nova" w:cs="Arial Nova"/>
          <w:b w:val="1"/>
          <w:bCs w:val="1"/>
          <w:noProof w:val="0"/>
          <w:sz w:val="28"/>
          <w:szCs w:val="28"/>
          <w:lang w:val="en-US"/>
        </w:rPr>
        <w:t xml:space="preserve">Pestle </w:t>
      </w:r>
      <w:r w:rsidRPr="359E8919" w:rsidR="7D343AE4">
        <w:rPr>
          <w:rFonts w:ascii="Arial Nova" w:hAnsi="Arial Nova" w:eastAsia="Arial Nova" w:cs="Arial Nova"/>
          <w:b w:val="1"/>
          <w:bCs w:val="1"/>
          <w:noProof w:val="0"/>
          <w:sz w:val="28"/>
          <w:szCs w:val="28"/>
          <w:lang w:val="en-US"/>
        </w:rPr>
        <w:t>analysis.</w:t>
      </w:r>
    </w:p>
    <w:p xmlns:wp14="http://schemas.microsoft.com/office/word/2010/wordml" w:rsidP="359E8919" w14:paraId="1C3B39C8" wp14:textId="7208775D">
      <w:pPr>
        <w:pStyle w:val="Normal"/>
        <w:spacing w:before="0" w:after="240" w:line="259" w:lineRule="auto"/>
        <w:ind w:firstLine="0"/>
        <w:jc w:val="left"/>
        <w:rPr>
          <w:rFonts w:ascii="Arial Nova" w:hAnsi="Arial Nova" w:eastAsia="Arial Nova" w:cs="Arial Nova"/>
          <w:noProof w:val="0"/>
          <w:sz w:val="22"/>
          <w:szCs w:val="22"/>
          <w:lang w:val="en-US"/>
        </w:rPr>
      </w:pPr>
      <w:r w:rsidRPr="359E8919" w:rsidR="7D343AE4">
        <w:rPr>
          <w:rFonts w:ascii="Arial Nova" w:hAnsi="Arial Nova" w:eastAsia="Arial Nova" w:cs="Arial Nova"/>
          <w:noProof w:val="0"/>
          <w:sz w:val="22"/>
          <w:szCs w:val="22"/>
          <w:lang w:val="en-US"/>
        </w:rPr>
        <w:t xml:space="preserve">Business decision-makers can better understand the present and potential factors affecting an </w:t>
      </w:r>
      <w:r w:rsidRPr="359E8919" w:rsidR="7D343AE4">
        <w:rPr>
          <w:rFonts w:ascii="Arial Nova" w:hAnsi="Arial Nova" w:eastAsia="Arial Nova" w:cs="Arial Nova"/>
          <w:noProof w:val="0"/>
          <w:sz w:val="22"/>
          <w:szCs w:val="22"/>
          <w:lang w:val="en-US"/>
        </w:rPr>
        <w:t>organization</w:t>
      </w:r>
      <w:r w:rsidRPr="359E8919" w:rsidR="7D343AE4">
        <w:rPr>
          <w:rFonts w:ascii="Arial Nova" w:hAnsi="Arial Nova" w:eastAsia="Arial Nova" w:cs="Arial Nova"/>
          <w:noProof w:val="0"/>
          <w:sz w:val="22"/>
          <w:szCs w:val="22"/>
          <w:lang w:val="en-US"/>
        </w:rPr>
        <w:t xml:space="preserve"> by conducting a PEST or PESTLE analysis. With this information, the company is best prepared to seize opportunities, fend off challenges, or </w:t>
      </w:r>
      <w:r w:rsidRPr="359E8919" w:rsidR="7D343AE4">
        <w:rPr>
          <w:rFonts w:ascii="Arial Nova" w:hAnsi="Arial Nova" w:eastAsia="Arial Nova" w:cs="Arial Nova"/>
          <w:noProof w:val="0"/>
          <w:sz w:val="22"/>
          <w:szCs w:val="22"/>
          <w:lang w:val="en-US"/>
        </w:rPr>
        <w:t>locate</w:t>
      </w:r>
      <w:r w:rsidRPr="359E8919" w:rsidR="7D343AE4">
        <w:rPr>
          <w:rFonts w:ascii="Arial Nova" w:hAnsi="Arial Nova" w:eastAsia="Arial Nova" w:cs="Arial Nova"/>
          <w:noProof w:val="0"/>
          <w:sz w:val="22"/>
          <w:szCs w:val="22"/>
          <w:lang w:val="en-US"/>
        </w:rPr>
        <w:t xml:space="preserve"> a more suited market.</w:t>
      </w:r>
    </w:p>
    <w:p xmlns:wp14="http://schemas.microsoft.com/office/word/2010/wordml" w:rsidP="359E8919" w14:paraId="092360FD" wp14:textId="58C8AB3C">
      <w:pPr>
        <w:pStyle w:val="Normal"/>
        <w:spacing w:before="0" w:after="240" w:line="259" w:lineRule="auto"/>
        <w:ind w:firstLine="0"/>
        <w:jc w:val="left"/>
        <w:rPr>
          <w:rFonts w:ascii="Arial Nova" w:hAnsi="Arial Nova" w:eastAsia="Arial Nova" w:cs="Arial Nova"/>
          <w:noProof w:val="0"/>
          <w:sz w:val="22"/>
          <w:szCs w:val="22"/>
          <w:lang w:val="en-US"/>
        </w:rPr>
      </w:pPr>
    </w:p>
    <w:p xmlns:wp14="http://schemas.microsoft.com/office/word/2010/wordml" w:rsidP="359E8919" w14:paraId="2A95D9D7" wp14:textId="44AB4BB9">
      <w:pPr>
        <w:pStyle w:val="Normal"/>
        <w:spacing w:before="0" w:after="240" w:line="259" w:lineRule="auto"/>
        <w:ind w:firstLine="0"/>
        <w:jc w:val="left"/>
        <w:rPr>
          <w:rFonts w:ascii="Arial Nova" w:hAnsi="Arial Nova" w:eastAsia="Arial Nova" w:cs="Arial Nova"/>
          <w:noProof w:val="0"/>
          <w:sz w:val="22"/>
          <w:szCs w:val="22"/>
          <w:lang w:val="en-US"/>
        </w:rPr>
      </w:pPr>
    </w:p>
    <w:tbl>
      <w:tblPr>
        <w:tblStyle w:val="TableGrid"/>
        <w:tblW w:w="0" w:type="auto"/>
        <w:tblLayout w:type="fixed"/>
        <w:tblLook w:val="06A0" w:firstRow="1" w:lastRow="0" w:firstColumn="1" w:lastColumn="0" w:noHBand="1" w:noVBand="1"/>
      </w:tblPr>
      <w:tblGrid>
        <w:gridCol w:w="1559"/>
        <w:gridCol w:w="1559"/>
        <w:gridCol w:w="1605"/>
        <w:gridCol w:w="1520"/>
        <w:gridCol w:w="1710"/>
      </w:tblGrid>
      <w:tr w:rsidR="359E8919" w:rsidTr="359E8919" w14:paraId="05CDB3B7">
        <w:trPr>
          <w:trHeight w:val="1320"/>
        </w:trPr>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FC000" w:themeFill="accent4"/>
            <w:tcMar>
              <w:top w:w="77" w:type="dxa"/>
              <w:left w:w="155" w:type="dxa"/>
              <w:bottom w:w="77" w:type="dxa"/>
              <w:right w:w="155" w:type="dxa"/>
            </w:tcMar>
            <w:vAlign w:val="top"/>
          </w:tcPr>
          <w:p w:rsidR="359E8919" w:rsidP="359E8919" w:rsidRDefault="359E8919" w14:paraId="353C589D" w14:textId="6AB55191">
            <w:pPr>
              <w:spacing w:line="240" w:lineRule="exact"/>
              <w:jc w:val="left"/>
              <w:rPr>
                <w:rFonts w:ascii="Calibri" w:hAnsi="Calibri" w:eastAsia="Calibri" w:cs="Calibri"/>
                <w:b w:val="1"/>
                <w:bCs w:val="1"/>
                <w:i w:val="0"/>
                <w:iCs w:val="0"/>
                <w:caps w:val="0"/>
                <w:smallCaps w:val="0"/>
                <w:color w:val="FFFFFF" w:themeColor="background1" w:themeTint="FF" w:themeShade="FF"/>
                <w:sz w:val="23"/>
                <w:szCs w:val="23"/>
                <w:lang w:val="en-US"/>
              </w:rPr>
            </w:pPr>
            <w:r w:rsidRPr="359E8919" w:rsidR="359E8919">
              <w:rPr>
                <w:rFonts w:ascii="Calibri" w:hAnsi="Calibri" w:eastAsia="Calibri" w:cs="Calibri"/>
                <w:b w:val="1"/>
                <w:bCs w:val="1"/>
                <w:i w:val="0"/>
                <w:iCs w:val="0"/>
                <w:caps w:val="0"/>
                <w:smallCaps w:val="0"/>
                <w:color w:val="FFFFFF" w:themeColor="background1" w:themeTint="FF" w:themeShade="FF"/>
                <w:sz w:val="23"/>
                <w:szCs w:val="23"/>
                <w:lang w:val="en-US"/>
              </w:rPr>
              <w:t>POLITICAL</w:t>
            </w:r>
          </w:p>
        </w:tc>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00B050"/>
            <w:tcMar>
              <w:top w:w="77" w:type="dxa"/>
              <w:left w:w="155" w:type="dxa"/>
              <w:bottom w:w="77" w:type="dxa"/>
              <w:right w:w="155" w:type="dxa"/>
            </w:tcMar>
            <w:vAlign w:val="top"/>
          </w:tcPr>
          <w:p w:rsidR="359E8919" w:rsidP="359E8919" w:rsidRDefault="359E8919" w14:paraId="3470AD37" w14:textId="7024918E">
            <w:pPr>
              <w:spacing w:line="240" w:lineRule="exact"/>
              <w:jc w:val="left"/>
              <w:rPr>
                <w:rFonts w:ascii="Calibri" w:hAnsi="Calibri" w:eastAsia="Calibri" w:cs="Calibri"/>
                <w:b w:val="1"/>
                <w:bCs w:val="1"/>
                <w:i w:val="0"/>
                <w:iCs w:val="0"/>
                <w:caps w:val="0"/>
                <w:smallCaps w:val="0"/>
                <w:color w:val="FFFFFF" w:themeColor="background1" w:themeTint="FF" w:themeShade="FF"/>
                <w:sz w:val="23"/>
                <w:szCs w:val="23"/>
                <w:lang w:val="en-US"/>
              </w:rPr>
            </w:pPr>
            <w:r w:rsidRPr="359E8919" w:rsidR="359E8919">
              <w:rPr>
                <w:rFonts w:ascii="Calibri" w:hAnsi="Calibri" w:eastAsia="Calibri" w:cs="Calibri"/>
                <w:b w:val="1"/>
                <w:bCs w:val="1"/>
                <w:i w:val="0"/>
                <w:iCs w:val="0"/>
                <w:caps w:val="0"/>
                <w:smallCaps w:val="0"/>
                <w:color w:val="FFFFFF" w:themeColor="background1" w:themeTint="FF" w:themeShade="FF"/>
                <w:sz w:val="23"/>
                <w:szCs w:val="23"/>
                <w:lang w:val="en-US"/>
              </w:rPr>
              <w:t>ECONOMIC</w:t>
            </w:r>
          </w:p>
        </w:tc>
        <w:tc>
          <w:tcPr>
            <w:tcW w:w="1605"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0070C0"/>
            <w:tcMar>
              <w:top w:w="77" w:type="dxa"/>
              <w:left w:w="155" w:type="dxa"/>
              <w:bottom w:w="77" w:type="dxa"/>
              <w:right w:w="155" w:type="dxa"/>
            </w:tcMar>
            <w:vAlign w:val="top"/>
          </w:tcPr>
          <w:p w:rsidR="359E8919" w:rsidP="359E8919" w:rsidRDefault="359E8919" w14:paraId="74277F09" w14:textId="122074D2">
            <w:pPr>
              <w:spacing w:line="240" w:lineRule="exact"/>
              <w:jc w:val="left"/>
              <w:rPr>
                <w:rFonts w:ascii="Calibri" w:hAnsi="Calibri" w:eastAsia="Calibri" w:cs="Calibri"/>
                <w:b w:val="1"/>
                <w:bCs w:val="1"/>
                <w:i w:val="0"/>
                <w:iCs w:val="0"/>
                <w:caps w:val="0"/>
                <w:smallCaps w:val="0"/>
                <w:color w:val="FFFFFF" w:themeColor="background1" w:themeTint="FF" w:themeShade="FF"/>
                <w:sz w:val="23"/>
                <w:szCs w:val="23"/>
                <w:lang w:val="en-US"/>
              </w:rPr>
            </w:pPr>
            <w:r w:rsidRPr="359E8919" w:rsidR="359E8919">
              <w:rPr>
                <w:rFonts w:ascii="Calibri" w:hAnsi="Calibri" w:eastAsia="Calibri" w:cs="Calibri"/>
                <w:b w:val="1"/>
                <w:bCs w:val="1"/>
                <w:i w:val="0"/>
                <w:iCs w:val="0"/>
                <w:caps w:val="0"/>
                <w:smallCaps w:val="0"/>
                <w:color w:val="FFFFFF" w:themeColor="background1" w:themeTint="FF" w:themeShade="FF"/>
                <w:sz w:val="23"/>
                <w:szCs w:val="23"/>
                <w:lang w:val="en-US"/>
              </w:rPr>
              <w:t>SOCIAL</w:t>
            </w:r>
          </w:p>
        </w:tc>
        <w:tc>
          <w:tcPr>
            <w:tcW w:w="152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7030A0"/>
            <w:tcMar>
              <w:top w:w="77" w:type="dxa"/>
              <w:left w:w="155" w:type="dxa"/>
              <w:bottom w:w="77" w:type="dxa"/>
              <w:right w:w="155" w:type="dxa"/>
            </w:tcMar>
            <w:vAlign w:val="top"/>
          </w:tcPr>
          <w:p w:rsidR="359E8919" w:rsidP="359E8919" w:rsidRDefault="359E8919" w14:paraId="634A02A0" w14:textId="3422D03E">
            <w:pPr>
              <w:spacing w:line="240" w:lineRule="exact"/>
              <w:jc w:val="left"/>
              <w:rPr>
                <w:rFonts w:ascii="Calibri" w:hAnsi="Calibri" w:eastAsia="Calibri" w:cs="Calibri"/>
                <w:b w:val="1"/>
                <w:bCs w:val="1"/>
                <w:i w:val="0"/>
                <w:iCs w:val="0"/>
                <w:caps w:val="0"/>
                <w:smallCaps w:val="0"/>
                <w:color w:val="FFFFFF" w:themeColor="background1" w:themeTint="FF" w:themeShade="FF"/>
                <w:sz w:val="23"/>
                <w:szCs w:val="23"/>
                <w:lang w:val="en-US"/>
              </w:rPr>
            </w:pPr>
            <w:r w:rsidRPr="359E8919" w:rsidR="359E8919">
              <w:rPr>
                <w:rFonts w:ascii="Calibri" w:hAnsi="Calibri" w:eastAsia="Calibri" w:cs="Calibri"/>
                <w:b w:val="1"/>
                <w:bCs w:val="1"/>
                <w:i w:val="0"/>
                <w:iCs w:val="0"/>
                <w:caps w:val="0"/>
                <w:smallCaps w:val="0"/>
                <w:color w:val="FFFFFF" w:themeColor="background1" w:themeTint="FF" w:themeShade="FF"/>
                <w:sz w:val="23"/>
                <w:szCs w:val="23"/>
                <w:lang w:val="en-US"/>
              </w:rPr>
              <w:t>TECHNOLOGICAL</w:t>
            </w:r>
          </w:p>
        </w:tc>
        <w:tc>
          <w:tcPr>
            <w:tcW w:w="171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E4650E"/>
            <w:tcMar>
              <w:top w:w="77" w:type="dxa"/>
              <w:left w:w="155" w:type="dxa"/>
              <w:bottom w:w="77" w:type="dxa"/>
              <w:right w:w="155" w:type="dxa"/>
            </w:tcMar>
            <w:vAlign w:val="top"/>
          </w:tcPr>
          <w:p w:rsidR="359E8919" w:rsidP="359E8919" w:rsidRDefault="359E8919" w14:paraId="5B6D2D1D" w14:textId="77294667">
            <w:pPr>
              <w:spacing w:line="240" w:lineRule="exact"/>
              <w:jc w:val="left"/>
              <w:rPr>
                <w:rFonts w:ascii="Calibri" w:hAnsi="Calibri" w:eastAsia="Calibri" w:cs="Calibri"/>
                <w:b w:val="1"/>
                <w:bCs w:val="1"/>
                <w:i w:val="0"/>
                <w:iCs w:val="0"/>
                <w:caps w:val="0"/>
                <w:smallCaps w:val="0"/>
                <w:color w:val="FFFFFF" w:themeColor="background1" w:themeTint="FF" w:themeShade="FF"/>
                <w:sz w:val="23"/>
                <w:szCs w:val="23"/>
                <w:lang w:val="en-US"/>
              </w:rPr>
            </w:pPr>
            <w:r w:rsidRPr="359E8919" w:rsidR="359E8919">
              <w:rPr>
                <w:rFonts w:ascii="Calibri" w:hAnsi="Calibri" w:eastAsia="Calibri" w:cs="Calibri"/>
                <w:b w:val="1"/>
                <w:bCs w:val="1"/>
                <w:i w:val="0"/>
                <w:iCs w:val="0"/>
                <w:caps w:val="0"/>
                <w:smallCaps w:val="0"/>
                <w:color w:val="FFFFFF" w:themeColor="background1" w:themeTint="FF" w:themeShade="FF"/>
                <w:sz w:val="23"/>
                <w:szCs w:val="23"/>
                <w:lang w:val="en-US"/>
              </w:rPr>
              <w:t>LEGAL</w:t>
            </w:r>
          </w:p>
        </w:tc>
      </w:tr>
      <w:tr w:rsidR="359E8919" w:rsidTr="359E8919" w14:paraId="3FC680FD">
        <w:trPr>
          <w:trHeight w:val="1320"/>
        </w:trPr>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4234FAE2" w14:textId="4115F9E8">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Brexit</w:t>
            </w:r>
          </w:p>
        </w:tc>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2E226910" w14:textId="30C827B4">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Inflation</w:t>
            </w:r>
          </w:p>
        </w:tc>
        <w:tc>
          <w:tcPr>
            <w:tcW w:w="1605"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059F1F73" w14:textId="1800D1CE">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Career attitude</w:t>
            </w:r>
          </w:p>
        </w:tc>
        <w:tc>
          <w:tcPr>
            <w:tcW w:w="152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7DC71537" w14:textId="23222E52">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 xml:space="preserve">Work from home </w:t>
            </w:r>
          </w:p>
        </w:tc>
        <w:tc>
          <w:tcPr>
            <w:tcW w:w="171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2160CAD5" w14:textId="155C436E">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 xml:space="preserve">Lockdown Rules </w:t>
            </w:r>
          </w:p>
        </w:tc>
      </w:tr>
      <w:tr w:rsidR="359E8919" w:rsidTr="359E8919" w14:paraId="1A3E9441">
        <w:trPr>
          <w:trHeight w:val="1320"/>
        </w:trPr>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AEAE7"/>
            <w:tcMar>
              <w:top w:w="77" w:type="dxa"/>
              <w:left w:w="155" w:type="dxa"/>
              <w:bottom w:w="77" w:type="dxa"/>
              <w:right w:w="155" w:type="dxa"/>
            </w:tcMar>
            <w:vAlign w:val="top"/>
          </w:tcPr>
          <w:p w:rsidR="359E8919" w:rsidP="359E8919" w:rsidRDefault="359E8919" w14:paraId="14EE0DD1" w14:textId="387105ED">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Tax Policy</w:t>
            </w:r>
          </w:p>
        </w:tc>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AEAE7"/>
            <w:tcMar>
              <w:top w:w="77" w:type="dxa"/>
              <w:left w:w="155" w:type="dxa"/>
              <w:bottom w:w="77" w:type="dxa"/>
              <w:right w:w="155" w:type="dxa"/>
            </w:tcMar>
            <w:vAlign w:val="top"/>
          </w:tcPr>
          <w:p w:rsidR="359E8919" w:rsidP="359E8919" w:rsidRDefault="359E8919" w14:paraId="59F9ABD9" w14:textId="6111CE6B">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 xml:space="preserve">Cost of Living </w:t>
            </w:r>
          </w:p>
        </w:tc>
        <w:tc>
          <w:tcPr>
            <w:tcW w:w="1605"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AEAE7"/>
            <w:tcMar>
              <w:top w:w="77" w:type="dxa"/>
              <w:left w:w="155" w:type="dxa"/>
              <w:bottom w:w="77" w:type="dxa"/>
              <w:right w:w="155" w:type="dxa"/>
            </w:tcMar>
            <w:vAlign w:val="top"/>
          </w:tcPr>
          <w:p w:rsidR="359E8919" w:rsidP="359E8919" w:rsidRDefault="359E8919" w14:paraId="2C052D6C" w14:textId="42CE7593">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Income Distribution</w:t>
            </w:r>
          </w:p>
        </w:tc>
        <w:tc>
          <w:tcPr>
            <w:tcW w:w="152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AEAE7"/>
            <w:tcMar>
              <w:top w:w="77" w:type="dxa"/>
              <w:left w:w="155" w:type="dxa"/>
              <w:bottom w:w="77" w:type="dxa"/>
              <w:right w:w="155" w:type="dxa"/>
            </w:tcMar>
            <w:vAlign w:val="top"/>
          </w:tcPr>
          <w:p w:rsidR="359E8919" w:rsidP="359E8919" w:rsidRDefault="359E8919" w14:paraId="3D2DEFE7" w14:textId="62F4DF56">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 xml:space="preserve">Flexibility </w:t>
            </w:r>
          </w:p>
        </w:tc>
        <w:tc>
          <w:tcPr>
            <w:tcW w:w="171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AEAE7"/>
            <w:tcMar>
              <w:top w:w="77" w:type="dxa"/>
              <w:left w:w="155" w:type="dxa"/>
              <w:bottom w:w="77" w:type="dxa"/>
              <w:right w:w="155" w:type="dxa"/>
            </w:tcMar>
            <w:vAlign w:val="top"/>
          </w:tcPr>
          <w:p w:rsidR="359E8919" w:rsidP="359E8919" w:rsidRDefault="359E8919" w14:paraId="4B6575B7" w14:textId="55CFF0B6">
            <w:pPr>
              <w:spacing w:line="240" w:lineRule="exact"/>
              <w:jc w:val="left"/>
              <w:rPr>
                <w:rFonts w:ascii="Segoe UI" w:hAnsi="Segoe UI" w:eastAsia="Segoe UI" w:cs="Segoe UI"/>
                <w:b w:val="0"/>
                <w:bCs w:val="0"/>
                <w:i w:val="0"/>
                <w:iCs w:val="0"/>
                <w:caps w:val="0"/>
                <w:smallCaps w:val="0"/>
                <w:color w:val="000000" w:themeColor="text1" w:themeTint="FF" w:themeShade="FF"/>
                <w:sz w:val="28"/>
                <w:szCs w:val="28"/>
                <w:lang w:val="en-US"/>
              </w:rPr>
            </w:pPr>
            <w:r w:rsidRPr="359E8919" w:rsidR="359E8919">
              <w:rPr>
                <w:rFonts w:ascii="Segoe UI" w:hAnsi="Segoe UI" w:eastAsia="Segoe UI" w:cs="Segoe UI"/>
                <w:b w:val="0"/>
                <w:bCs w:val="0"/>
                <w:i w:val="0"/>
                <w:iCs w:val="0"/>
                <w:caps w:val="0"/>
                <w:smallCaps w:val="0"/>
                <w:color w:val="000000" w:themeColor="text1" w:themeTint="FF" w:themeShade="FF"/>
                <w:sz w:val="28"/>
                <w:szCs w:val="28"/>
                <w:lang w:val="en-US"/>
              </w:rPr>
              <w:t>Regulation</w:t>
            </w:r>
          </w:p>
        </w:tc>
      </w:tr>
      <w:tr w:rsidR="359E8919" w:rsidTr="359E8919" w14:paraId="5D9F49F1">
        <w:trPr>
          <w:trHeight w:val="675"/>
        </w:trPr>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41B9AE81" w14:textId="3A9DBA5C">
            <w:pPr>
              <w:spacing w:line="240" w:lineRule="exact"/>
              <w:jc w:val="left"/>
              <w:rPr>
                <w:rFonts w:ascii="Segoe UI" w:hAnsi="Segoe UI" w:eastAsia="Segoe UI" w:cs="Segoe UI"/>
                <w:b w:val="0"/>
                <w:bCs w:val="0"/>
                <w:i w:val="0"/>
                <w:iCs w:val="0"/>
                <w:caps w:val="0"/>
                <w:smallCaps w:val="0"/>
                <w:color w:val="000000" w:themeColor="text1" w:themeTint="FF" w:themeShade="FF"/>
                <w:sz w:val="38"/>
                <w:szCs w:val="38"/>
                <w:lang w:val="en-US"/>
              </w:rPr>
            </w:pPr>
          </w:p>
        </w:tc>
        <w:tc>
          <w:tcPr>
            <w:tcW w:w="1559"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467FC71A" w14:textId="124E7B1D">
            <w:pPr>
              <w:spacing w:line="240" w:lineRule="exact"/>
              <w:jc w:val="left"/>
              <w:rPr>
                <w:rFonts w:ascii="Segoe UI" w:hAnsi="Segoe UI" w:eastAsia="Segoe UI" w:cs="Segoe UI"/>
                <w:b w:val="0"/>
                <w:bCs w:val="0"/>
                <w:i w:val="0"/>
                <w:iCs w:val="0"/>
                <w:caps w:val="0"/>
                <w:smallCaps w:val="0"/>
                <w:color w:val="000000" w:themeColor="text1" w:themeTint="FF" w:themeShade="FF"/>
                <w:sz w:val="38"/>
                <w:szCs w:val="38"/>
                <w:lang w:val="en-US"/>
              </w:rPr>
            </w:pPr>
          </w:p>
        </w:tc>
        <w:tc>
          <w:tcPr>
            <w:tcW w:w="1605"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3D2561ED" w14:textId="7C5349AD">
            <w:pPr>
              <w:spacing w:line="240" w:lineRule="exact"/>
              <w:jc w:val="left"/>
              <w:rPr>
                <w:rFonts w:ascii="Segoe UI" w:hAnsi="Segoe UI" w:eastAsia="Segoe UI" w:cs="Segoe UI"/>
                <w:b w:val="0"/>
                <w:bCs w:val="0"/>
                <w:i w:val="0"/>
                <w:iCs w:val="0"/>
                <w:caps w:val="0"/>
                <w:smallCaps w:val="0"/>
                <w:color w:val="000000" w:themeColor="text1" w:themeTint="FF" w:themeShade="FF"/>
                <w:sz w:val="38"/>
                <w:szCs w:val="38"/>
                <w:lang w:val="en-US"/>
              </w:rPr>
            </w:pPr>
          </w:p>
        </w:tc>
        <w:tc>
          <w:tcPr>
            <w:tcW w:w="152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2E59A152" w14:textId="3F73A702">
            <w:pPr>
              <w:spacing w:line="240" w:lineRule="exact"/>
              <w:jc w:val="left"/>
              <w:rPr>
                <w:rFonts w:ascii="Segoe UI" w:hAnsi="Segoe UI" w:eastAsia="Segoe UI" w:cs="Segoe UI"/>
                <w:b w:val="0"/>
                <w:bCs w:val="0"/>
                <w:i w:val="0"/>
                <w:iCs w:val="0"/>
                <w:caps w:val="0"/>
                <w:smallCaps w:val="0"/>
                <w:color w:val="000000" w:themeColor="text1" w:themeTint="FF" w:themeShade="FF"/>
                <w:sz w:val="38"/>
                <w:szCs w:val="38"/>
                <w:lang w:val="en-US"/>
              </w:rPr>
            </w:pPr>
          </w:p>
        </w:tc>
        <w:tc>
          <w:tcPr>
            <w:tcW w:w="1710" w:type="dxa"/>
            <w:tcBorders>
              <w:top w:val="single" w:color="FFFFFF" w:themeColor="background1" w:sz="9"/>
              <w:left w:val="single" w:color="FFFFFF" w:themeColor="background1" w:sz="9"/>
              <w:bottom w:val="single" w:color="FFFFFF" w:themeColor="background1" w:sz="9"/>
              <w:right w:val="single" w:color="FFFFFF" w:themeColor="background1" w:sz="9"/>
            </w:tcBorders>
            <w:shd w:val="clear" w:color="auto" w:fill="F5D3CC"/>
            <w:tcMar>
              <w:top w:w="77" w:type="dxa"/>
              <w:left w:w="155" w:type="dxa"/>
              <w:bottom w:w="77" w:type="dxa"/>
              <w:right w:w="155" w:type="dxa"/>
            </w:tcMar>
            <w:vAlign w:val="top"/>
          </w:tcPr>
          <w:p w:rsidR="359E8919" w:rsidP="359E8919" w:rsidRDefault="359E8919" w14:paraId="65E84DFD" w14:textId="7A1DA76E">
            <w:pPr>
              <w:spacing w:line="240" w:lineRule="exact"/>
              <w:jc w:val="left"/>
              <w:rPr>
                <w:rFonts w:ascii="Segoe UI" w:hAnsi="Segoe UI" w:eastAsia="Segoe UI" w:cs="Segoe UI"/>
                <w:b w:val="0"/>
                <w:bCs w:val="0"/>
                <w:i w:val="0"/>
                <w:iCs w:val="0"/>
                <w:caps w:val="0"/>
                <w:smallCaps w:val="0"/>
                <w:color w:val="000000" w:themeColor="text1" w:themeTint="FF" w:themeShade="FF"/>
                <w:sz w:val="38"/>
                <w:szCs w:val="38"/>
                <w:lang w:val="en-US"/>
              </w:rPr>
            </w:pPr>
          </w:p>
        </w:tc>
      </w:tr>
    </w:tbl>
    <w:p xmlns:wp14="http://schemas.microsoft.com/office/word/2010/wordml" w:rsidP="359E8919" w14:paraId="2C078E63" wp14:textId="49C018E6">
      <w:pPr>
        <w:pStyle w:val="Normal"/>
      </w:pPr>
    </w:p>
    <w:p w:rsidR="5C86AD7D" w:rsidP="359E8919" w:rsidRDefault="5C86AD7D" w14:paraId="7BD2D106" w14:textId="1553150C">
      <w:pPr>
        <w:pStyle w:val="Normal"/>
      </w:pPr>
      <w:r w:rsidR="5C86AD7D">
        <w:rPr/>
        <w:t xml:space="preserve">After using PESTLE </w:t>
      </w:r>
      <w:r w:rsidR="66AD6AE8">
        <w:rPr/>
        <w:t>analysis,</w:t>
      </w:r>
      <w:r w:rsidR="5C86AD7D">
        <w:rPr/>
        <w:t xml:space="preserve"> we noticed that the main factors that lead to profitability decline are </w:t>
      </w:r>
      <w:r w:rsidR="5A3CC69C">
        <w:rPr/>
        <w:t>BREXIT,</w:t>
      </w:r>
      <w:r w:rsidR="4E88B120">
        <w:rPr/>
        <w:t xml:space="preserve"> </w:t>
      </w:r>
      <w:r w:rsidR="71F90FE7">
        <w:rPr/>
        <w:t>INFLATION,</w:t>
      </w:r>
      <w:r w:rsidR="4E88B120">
        <w:rPr/>
        <w:t xml:space="preserve"> COST OF </w:t>
      </w:r>
      <w:r w:rsidR="6C495B8D">
        <w:rPr/>
        <w:t>LIVING and</w:t>
      </w:r>
      <w:r w:rsidR="4E88B120">
        <w:rPr/>
        <w:t xml:space="preserve"> </w:t>
      </w:r>
      <w:r w:rsidR="5F60FC92">
        <w:rPr/>
        <w:t>COVID CONSEQUENCES</w:t>
      </w:r>
      <w:r w:rsidR="7CBF752E">
        <w:rPr/>
        <w:t>.</w:t>
      </w:r>
      <w:r w:rsidR="4E88B120">
        <w:rPr/>
        <w:t xml:space="preserve"> </w:t>
      </w:r>
    </w:p>
    <w:p w:rsidR="359E8919" w:rsidP="359E8919" w:rsidRDefault="359E8919" w14:paraId="494740A9" w14:textId="2147EBFA">
      <w:pPr>
        <w:pStyle w:val="Normal"/>
      </w:pPr>
    </w:p>
    <w:p w:rsidR="359E8919" w:rsidP="359E8919" w:rsidRDefault="359E8919" w14:paraId="061C61F5" w14:textId="59C255DF">
      <w:pPr>
        <w:pStyle w:val="Normal"/>
      </w:pPr>
    </w:p>
    <w:p w:rsidR="359E8919" w:rsidP="359E8919" w:rsidRDefault="359E8919" w14:paraId="722CDC61" w14:textId="39817A1A">
      <w:pPr>
        <w:pStyle w:val="Normal"/>
      </w:pPr>
    </w:p>
    <w:p w:rsidR="359E8919" w:rsidP="359E8919" w:rsidRDefault="359E8919" w14:paraId="2E846C90" w14:textId="51375A3B">
      <w:pPr>
        <w:pStyle w:val="Normal"/>
      </w:pPr>
    </w:p>
    <w:p w:rsidR="2B34B45C" w:rsidP="359E8919" w:rsidRDefault="2B34B45C" w14:paraId="20DB179E" w14:textId="30ECE1B8">
      <w:pPr>
        <w:pStyle w:val="Normal"/>
        <w:rPr>
          <w:b w:val="1"/>
          <w:bCs w:val="1"/>
        </w:rPr>
      </w:pPr>
      <w:r w:rsidRPr="359E8919" w:rsidR="2B34B45C">
        <w:rPr>
          <w:b w:val="1"/>
          <w:bCs w:val="1"/>
        </w:rPr>
        <w:t>Brexit:</w:t>
      </w:r>
      <w:r w:rsidRPr="359E8919" w:rsidR="3932B0B9">
        <w:rPr>
          <w:b w:val="1"/>
          <w:bCs w:val="1"/>
        </w:rPr>
        <w:t xml:space="preserve"> </w:t>
      </w:r>
    </w:p>
    <w:p w:rsidR="3932B0B9" w:rsidP="359E8919" w:rsidRDefault="3932B0B9" w14:paraId="10D72CF6" w14:textId="45220AE3">
      <w:pPr>
        <w:pStyle w:val="Normal"/>
        <w:rPr>
          <w:rFonts w:ascii="Arial Nova" w:hAnsi="Arial Nova" w:eastAsia="Arial Nova" w:cs="Arial Nova"/>
          <w:b w:val="0"/>
          <w:bCs w:val="0"/>
        </w:rPr>
      </w:pPr>
      <w:r w:rsidRPr="359E8919" w:rsidR="3932B0B9">
        <w:rPr>
          <w:rFonts w:ascii="Arial Nova" w:hAnsi="Arial Nova" w:eastAsia="Arial Nova" w:cs="Arial Nova"/>
          <w:b w:val="0"/>
          <w:bCs w:val="0"/>
        </w:rPr>
        <w:t xml:space="preserve">Factors, including trade tariffs, the flow of products, shifts in the work force, and general effects on consumer attitudes and shopping behaviors throughout the area, have been proven to have a significant influence on consumers and merchants </w:t>
      </w:r>
      <w:r w:rsidRPr="359E8919" w:rsidR="3932B0B9">
        <w:rPr>
          <w:rFonts w:ascii="Arial Nova" w:hAnsi="Arial Nova" w:eastAsia="Arial Nova" w:cs="Arial Nova"/>
          <w:b w:val="0"/>
          <w:bCs w:val="0"/>
        </w:rPr>
        <w:t>operating</w:t>
      </w:r>
      <w:r w:rsidRPr="359E8919" w:rsidR="3932B0B9">
        <w:rPr>
          <w:rFonts w:ascii="Arial Nova" w:hAnsi="Arial Nova" w:eastAsia="Arial Nova" w:cs="Arial Nova"/>
          <w:b w:val="0"/>
          <w:bCs w:val="0"/>
        </w:rPr>
        <w:t xml:space="preserve"> in the UK and the EU. While these adjustments may initially </w:t>
      </w:r>
      <w:r w:rsidRPr="359E8919" w:rsidR="3932B0B9">
        <w:rPr>
          <w:rFonts w:ascii="Arial Nova" w:hAnsi="Arial Nova" w:eastAsia="Arial Nova" w:cs="Arial Nova"/>
          <w:b w:val="0"/>
          <w:bCs w:val="0"/>
        </w:rPr>
        <w:t>provide</w:t>
      </w:r>
      <w:r w:rsidRPr="359E8919" w:rsidR="3932B0B9">
        <w:rPr>
          <w:rFonts w:ascii="Arial Nova" w:hAnsi="Arial Nova" w:eastAsia="Arial Nova" w:cs="Arial Nova"/>
          <w:b w:val="0"/>
          <w:bCs w:val="0"/>
        </w:rPr>
        <w:t xml:space="preserve"> some challenges for day-to-day operations, </w:t>
      </w:r>
      <w:bookmarkStart w:name="_Int_EbiyH7GY" w:id="709886509"/>
      <w:r w:rsidRPr="359E8919" w:rsidR="3932B0B9">
        <w:rPr>
          <w:rFonts w:ascii="Arial Nova" w:hAnsi="Arial Nova" w:eastAsia="Arial Nova" w:cs="Arial Nova"/>
          <w:b w:val="0"/>
          <w:bCs w:val="0"/>
        </w:rPr>
        <w:t>overall</w:t>
      </w:r>
      <w:bookmarkEnd w:id="709886509"/>
      <w:r w:rsidRPr="359E8919" w:rsidR="3932B0B9">
        <w:rPr>
          <w:rFonts w:ascii="Arial Nova" w:hAnsi="Arial Nova" w:eastAsia="Arial Nova" w:cs="Arial Nova"/>
          <w:b w:val="0"/>
          <w:bCs w:val="0"/>
        </w:rPr>
        <w:t xml:space="preserve">, Brexit will also present new opportunities for shops to think about and investigate. The impact of Britain's withdrawal from the single market will be </w:t>
      </w:r>
      <w:bookmarkStart w:name="_Int_RXQ5NE9X" w:id="2070409071"/>
      <w:r w:rsidRPr="359E8919" w:rsidR="3932B0B9">
        <w:rPr>
          <w:rFonts w:ascii="Arial Nova" w:hAnsi="Arial Nova" w:eastAsia="Arial Nova" w:cs="Arial Nova"/>
          <w:b w:val="0"/>
          <w:bCs w:val="0"/>
        </w:rPr>
        <w:t>mitigated</w:t>
      </w:r>
      <w:bookmarkEnd w:id="2070409071"/>
      <w:r w:rsidRPr="359E8919" w:rsidR="3932B0B9">
        <w:rPr>
          <w:rFonts w:ascii="Arial Nova" w:hAnsi="Arial Nova" w:eastAsia="Arial Nova" w:cs="Arial Nova"/>
          <w:b w:val="0"/>
          <w:bCs w:val="0"/>
        </w:rPr>
        <w:t xml:space="preserve"> by the trade agreement reached with the EU in December 2020, but UK retailers and customers will still see changes to the retail environment in 2021 and beyond.</w:t>
      </w:r>
    </w:p>
    <w:p w:rsidR="359E8919" w:rsidP="359E8919" w:rsidRDefault="359E8919" w14:paraId="01705C2D" w14:textId="3B6A2D81">
      <w:pPr>
        <w:pStyle w:val="Normal"/>
        <w:rPr>
          <w:rFonts w:ascii="Arial Nova" w:hAnsi="Arial Nova" w:eastAsia="Arial Nova" w:cs="Arial Nova"/>
          <w:b w:val="0"/>
          <w:bCs w:val="0"/>
        </w:rPr>
      </w:pPr>
    </w:p>
    <w:p w:rsidR="09DC4346" w:rsidP="359E8919" w:rsidRDefault="09DC4346" w14:paraId="258E28E7" w14:textId="2EC48F59">
      <w:pPr>
        <w:pStyle w:val="Normal"/>
        <w:rPr>
          <w:rFonts w:ascii="Arial Nova" w:hAnsi="Arial Nova" w:eastAsia="Arial Nova" w:cs="Arial Nova"/>
          <w:b w:val="1"/>
          <w:bCs w:val="1"/>
        </w:rPr>
      </w:pPr>
      <w:r w:rsidRPr="359E8919" w:rsidR="09DC4346">
        <w:rPr>
          <w:rFonts w:ascii="Arial Nova" w:hAnsi="Arial Nova" w:eastAsia="Arial Nova" w:cs="Arial Nova"/>
          <w:b w:val="1"/>
          <w:bCs w:val="1"/>
        </w:rPr>
        <w:t>Inflation:</w:t>
      </w:r>
    </w:p>
    <w:p w:rsidR="572A0883" w:rsidP="359E8919" w:rsidRDefault="572A0883" w14:paraId="0652D4DE" w14:textId="52261194">
      <w:pPr>
        <w:pStyle w:val="Normal"/>
        <w:rPr>
          <w:rFonts w:ascii="Arial Nova" w:hAnsi="Arial Nova" w:eastAsia="Arial Nova" w:cs="Arial Nova"/>
          <w:b w:val="0"/>
          <w:bCs w:val="0"/>
        </w:rPr>
      </w:pPr>
      <w:bookmarkStart w:name="_Int_1jVsZN1l" w:id="1868838038"/>
      <w:r w:rsidRPr="359E8919" w:rsidR="572A0883">
        <w:rPr>
          <w:rFonts w:ascii="Arial Nova" w:hAnsi="Arial Nova" w:eastAsia="Arial Nova" w:cs="Arial Nova"/>
          <w:b w:val="0"/>
          <w:bCs w:val="0"/>
        </w:rPr>
        <w:t xml:space="preserve">Businesses are </w:t>
      </w:r>
      <w:r w:rsidRPr="359E8919" w:rsidR="572A0883">
        <w:rPr>
          <w:rFonts w:ascii="Arial Nova" w:hAnsi="Arial Nova" w:eastAsia="Arial Nova" w:cs="Arial Nova"/>
          <w:b w:val="0"/>
          <w:bCs w:val="0"/>
        </w:rPr>
        <w:t>impacted</w:t>
      </w:r>
      <w:r w:rsidRPr="359E8919" w:rsidR="572A0883">
        <w:rPr>
          <w:rFonts w:ascii="Arial Nova" w:hAnsi="Arial Nova" w:eastAsia="Arial Nova" w:cs="Arial Nova"/>
          <w:b w:val="0"/>
          <w:bCs w:val="0"/>
        </w:rPr>
        <w:t xml:space="preserve"> by supply problems because they must pay more for supplies and goods.</w:t>
      </w:r>
      <w:bookmarkEnd w:id="1868838038"/>
      <w:r w:rsidRPr="359E8919" w:rsidR="572A0883">
        <w:rPr>
          <w:rFonts w:ascii="Arial Nova" w:hAnsi="Arial Nova" w:eastAsia="Arial Nova" w:cs="Arial Nova"/>
          <w:b w:val="0"/>
          <w:bCs w:val="0"/>
        </w:rPr>
        <w:t xml:space="preserve"> They might have to wait a little longer for merchandise to arrive. Prices may also be </w:t>
      </w:r>
      <w:r w:rsidRPr="359E8919" w:rsidR="572A0883">
        <w:rPr>
          <w:rFonts w:ascii="Arial Nova" w:hAnsi="Arial Nova" w:eastAsia="Arial Nova" w:cs="Arial Nova"/>
          <w:b w:val="0"/>
          <w:bCs w:val="0"/>
        </w:rPr>
        <w:t>impacted</w:t>
      </w:r>
      <w:r w:rsidRPr="359E8919" w:rsidR="572A0883">
        <w:rPr>
          <w:rFonts w:ascii="Arial Nova" w:hAnsi="Arial Nova" w:eastAsia="Arial Nova" w:cs="Arial Nova"/>
          <w:b w:val="0"/>
          <w:bCs w:val="0"/>
        </w:rPr>
        <w:t xml:space="preserve"> by shortages of raw materials.</w:t>
      </w:r>
    </w:p>
    <w:p w:rsidR="359E8919" w:rsidP="359E8919" w:rsidRDefault="359E8919" w14:paraId="0F900D72" w14:textId="699367E7">
      <w:pPr>
        <w:pStyle w:val="Normal"/>
        <w:rPr>
          <w:rFonts w:ascii="Arial Nova" w:hAnsi="Arial Nova" w:eastAsia="Arial Nova" w:cs="Arial Nova"/>
          <w:b w:val="0"/>
          <w:bCs w:val="0"/>
        </w:rPr>
      </w:pPr>
    </w:p>
    <w:p w:rsidR="572A0883" w:rsidP="359E8919" w:rsidRDefault="572A0883" w14:paraId="65237F6D" w14:textId="34102EFD">
      <w:pPr>
        <w:pStyle w:val="Normal"/>
        <w:rPr>
          <w:rFonts w:ascii="Arial Nova" w:hAnsi="Arial Nova" w:eastAsia="Arial Nova" w:cs="Arial Nova"/>
          <w:b w:val="0"/>
          <w:bCs w:val="0"/>
        </w:rPr>
      </w:pPr>
      <w:r w:rsidRPr="359E8919" w:rsidR="572A0883">
        <w:rPr>
          <w:rFonts w:ascii="Arial Nova" w:hAnsi="Arial Nova" w:eastAsia="Arial Nova" w:cs="Arial Nova"/>
          <w:b w:val="1"/>
          <w:bCs w:val="1"/>
        </w:rPr>
        <w:t>Cost of living:</w:t>
      </w:r>
    </w:p>
    <w:p w:rsidR="761CF0FB" w:rsidP="359E8919" w:rsidRDefault="761CF0FB" w14:paraId="4E011104" w14:textId="38E3256F">
      <w:pPr>
        <w:pStyle w:val="Normal"/>
        <w:rPr>
          <w:rFonts w:ascii="Arial Nova" w:hAnsi="Arial Nova" w:eastAsia="Arial Nova" w:cs="Arial Nova"/>
          <w:b w:val="0"/>
          <w:bCs w:val="0"/>
        </w:rPr>
      </w:pPr>
      <w:r w:rsidRPr="359E8919" w:rsidR="761CF0FB">
        <w:rPr>
          <w:rFonts w:ascii="Arial Nova" w:hAnsi="Arial Nova" w:eastAsia="Arial Nova" w:cs="Arial Nova"/>
          <w:b w:val="0"/>
          <w:bCs w:val="0"/>
        </w:rPr>
        <w:t xml:space="preserve">One of the most seriously impacted sectors by the substantial rise in living expenses is the cost of gasoline and energy. Due to growing energy prices and more cautious customers who really are spending so little on their goods and services, this is having an important impact on companies. Businesses will undoubtedly face some difficulties in the future. The rising cost of electricity may force many enterprises to make cuts in other aspects of the firm. The expense of </w:t>
      </w:r>
      <w:r w:rsidRPr="359E8919" w:rsidR="761CF0FB">
        <w:rPr>
          <w:rFonts w:ascii="Arial Nova" w:hAnsi="Arial Nova" w:eastAsia="Arial Nova" w:cs="Arial Nova"/>
          <w:b w:val="0"/>
          <w:bCs w:val="0"/>
        </w:rPr>
        <w:t>operating</w:t>
      </w:r>
      <w:r w:rsidRPr="359E8919" w:rsidR="761CF0FB">
        <w:rPr>
          <w:rFonts w:ascii="Arial Nova" w:hAnsi="Arial Nova" w:eastAsia="Arial Nova" w:cs="Arial Nova"/>
          <w:b w:val="0"/>
          <w:bCs w:val="0"/>
        </w:rPr>
        <w:t xml:space="preserve"> their cars will become significantly more expensive, which would affect transportation businesses the most. </w:t>
      </w:r>
      <w:bookmarkStart w:name="_Int_cDaTTYQH" w:id="1564273684"/>
      <w:r w:rsidRPr="359E8919" w:rsidR="761CF0FB">
        <w:rPr>
          <w:rFonts w:ascii="Arial Nova" w:hAnsi="Arial Nova" w:eastAsia="Arial Nova" w:cs="Arial Nova"/>
          <w:b w:val="0"/>
          <w:bCs w:val="0"/>
        </w:rPr>
        <w:t xml:space="preserve">With news reports </w:t>
      </w:r>
      <w:r w:rsidRPr="359E8919" w:rsidR="761CF0FB">
        <w:rPr>
          <w:rFonts w:ascii="Arial Nova" w:hAnsi="Arial Nova" w:eastAsia="Arial Nova" w:cs="Arial Nova"/>
          <w:b w:val="0"/>
          <w:bCs w:val="0"/>
        </w:rPr>
        <w:t>indicating</w:t>
      </w:r>
      <w:r w:rsidRPr="359E8919" w:rsidR="761CF0FB">
        <w:rPr>
          <w:rFonts w:ascii="Arial Nova" w:hAnsi="Arial Nova" w:eastAsia="Arial Nova" w:cs="Arial Nova"/>
          <w:b w:val="0"/>
          <w:bCs w:val="0"/>
        </w:rPr>
        <w:t xml:space="preserve"> that firms are being compelled to make staff reductions to handle </w:t>
      </w:r>
      <w:r w:rsidRPr="359E8919" w:rsidR="46ED3515">
        <w:rPr>
          <w:rFonts w:ascii="Arial Nova" w:hAnsi="Arial Nova" w:eastAsia="Arial Nova" w:cs="Arial Nova"/>
          <w:b w:val="0"/>
          <w:bCs w:val="0"/>
        </w:rPr>
        <w:t>another</w:t>
      </w:r>
      <w:r w:rsidRPr="359E8919" w:rsidR="761CF0FB">
        <w:rPr>
          <w:rFonts w:ascii="Arial Nova" w:hAnsi="Arial Nova" w:eastAsia="Arial Nova" w:cs="Arial Nova"/>
          <w:b w:val="0"/>
          <w:bCs w:val="0"/>
        </w:rPr>
        <w:t xml:space="preserve"> level of </w:t>
      </w:r>
      <w:r w:rsidRPr="359E8919" w:rsidR="73464F53">
        <w:rPr>
          <w:rFonts w:ascii="Arial Nova" w:hAnsi="Arial Nova" w:eastAsia="Arial Nova" w:cs="Arial Nova"/>
          <w:b w:val="0"/>
          <w:bCs w:val="0"/>
        </w:rPr>
        <w:t>expenditure</w:t>
      </w:r>
      <w:r w:rsidRPr="359E8919" w:rsidR="761CF0FB">
        <w:rPr>
          <w:rFonts w:ascii="Arial Nova" w:hAnsi="Arial Nova" w:eastAsia="Arial Nova" w:cs="Arial Nova"/>
          <w:b w:val="0"/>
          <w:bCs w:val="0"/>
        </w:rPr>
        <w:t xml:space="preserve"> inside the </w:t>
      </w:r>
      <w:r w:rsidRPr="359E8919" w:rsidR="72E26674">
        <w:rPr>
          <w:rFonts w:ascii="Arial Nova" w:hAnsi="Arial Nova" w:eastAsia="Arial Nova" w:cs="Arial Nova"/>
          <w:b w:val="0"/>
          <w:bCs w:val="0"/>
        </w:rPr>
        <w:t>organization</w:t>
      </w:r>
      <w:r w:rsidRPr="359E8919" w:rsidR="761CF0FB">
        <w:rPr>
          <w:rFonts w:ascii="Arial Nova" w:hAnsi="Arial Nova" w:eastAsia="Arial Nova" w:cs="Arial Nova"/>
          <w:b w:val="0"/>
          <w:bCs w:val="0"/>
        </w:rPr>
        <w:t>, it may also be difficult for employers to deal with anxious employees.</w:t>
      </w:r>
      <w:bookmarkEnd w:id="1564273684"/>
      <w:r w:rsidRPr="359E8919" w:rsidR="761CF0FB">
        <w:rPr>
          <w:rFonts w:ascii="Arial Nova" w:hAnsi="Arial Nova" w:eastAsia="Arial Nova" w:cs="Arial Nova"/>
          <w:b w:val="0"/>
          <w:bCs w:val="0"/>
        </w:rPr>
        <w:t xml:space="preserve"> Businesses could also discover that the cost of supplies and equipment has increased, making manufacturing more expensive and </w:t>
      </w:r>
      <w:r w:rsidRPr="359E8919" w:rsidR="761CF0FB">
        <w:rPr>
          <w:rFonts w:ascii="Arial Nova" w:hAnsi="Arial Nova" w:eastAsia="Arial Nova" w:cs="Arial Nova"/>
          <w:b w:val="0"/>
          <w:bCs w:val="0"/>
        </w:rPr>
        <w:t>necessitating</w:t>
      </w:r>
      <w:r w:rsidRPr="359E8919" w:rsidR="761CF0FB">
        <w:rPr>
          <w:rFonts w:ascii="Arial Nova" w:hAnsi="Arial Nova" w:eastAsia="Arial Nova" w:cs="Arial Nova"/>
          <w:b w:val="0"/>
          <w:bCs w:val="0"/>
        </w:rPr>
        <w:t xml:space="preserve"> an increase in service costs to reflect such changes.</w:t>
      </w:r>
      <w:r w:rsidRPr="359E8919" w:rsidR="5B57C1E9">
        <w:rPr>
          <w:rFonts w:ascii="Arial Nova" w:hAnsi="Arial Nova" w:eastAsia="Arial Nova" w:cs="Arial Nova"/>
          <w:b w:val="0"/>
          <w:bCs w:val="0"/>
        </w:rPr>
        <w:t xml:space="preserve"> </w:t>
      </w:r>
    </w:p>
    <w:p w:rsidR="359E8919" w:rsidP="359E8919" w:rsidRDefault="359E8919" w14:paraId="3F4BF5C7" w14:textId="1BAD6A28">
      <w:pPr>
        <w:pStyle w:val="Normal"/>
        <w:rPr>
          <w:rFonts w:ascii="Arial Nova" w:hAnsi="Arial Nova" w:eastAsia="Arial Nova" w:cs="Arial Nova"/>
          <w:b w:val="0"/>
          <w:bCs w:val="0"/>
        </w:rPr>
      </w:pPr>
    </w:p>
    <w:p w:rsidR="2722ADC5" w:rsidP="359E8919" w:rsidRDefault="2722ADC5" w14:paraId="665F4C1B" w14:textId="7C5E5344">
      <w:pPr>
        <w:pStyle w:val="Normal"/>
        <w:rPr>
          <w:rFonts w:ascii="Arial Nova" w:hAnsi="Arial Nova" w:eastAsia="Arial Nova" w:cs="Arial Nova"/>
          <w:b w:val="0"/>
          <w:bCs w:val="0"/>
        </w:rPr>
      </w:pPr>
      <w:r w:rsidRPr="359E8919" w:rsidR="2722ADC5">
        <w:rPr>
          <w:rFonts w:ascii="Arial Nova" w:hAnsi="Arial Nova" w:eastAsia="Arial Nova" w:cs="Arial Nova"/>
          <w:b w:val="1"/>
          <w:bCs w:val="1"/>
        </w:rPr>
        <w:t>Covid</w:t>
      </w:r>
      <w:r w:rsidRPr="359E8919" w:rsidR="5B57C1E9">
        <w:rPr>
          <w:rFonts w:ascii="Arial Nova" w:hAnsi="Arial Nova" w:eastAsia="Arial Nova" w:cs="Arial Nova"/>
          <w:b w:val="1"/>
          <w:bCs w:val="1"/>
        </w:rPr>
        <w:t xml:space="preserve"> 19 Pandemic</w:t>
      </w:r>
      <w:r w:rsidRPr="359E8919" w:rsidR="360AE461">
        <w:rPr>
          <w:rFonts w:ascii="Arial Nova" w:hAnsi="Arial Nova" w:eastAsia="Arial Nova" w:cs="Arial Nova"/>
          <w:b w:val="0"/>
          <w:bCs w:val="0"/>
        </w:rPr>
        <w:t>:</w:t>
      </w:r>
    </w:p>
    <w:p w:rsidR="360AE461" w:rsidP="359E8919" w:rsidRDefault="360AE461" w14:paraId="3966F05D" w14:textId="3F03CA20">
      <w:pPr>
        <w:pStyle w:val="Normal"/>
        <w:rPr>
          <w:rFonts w:ascii="Arial Nova" w:hAnsi="Arial Nova" w:eastAsia="Arial Nova" w:cs="Arial Nova"/>
          <w:b w:val="0"/>
          <w:bCs w:val="0"/>
        </w:rPr>
      </w:pPr>
      <w:r w:rsidRPr="359E8919" w:rsidR="360AE461">
        <w:rPr>
          <w:rFonts w:ascii="Arial Nova" w:hAnsi="Arial Nova" w:eastAsia="Arial Nova" w:cs="Arial Nova"/>
          <w:b w:val="0"/>
          <w:bCs w:val="0"/>
        </w:rPr>
        <w:t>Due to Covid-19's interruption, many companies were unable to function normally, if at all. A spike in poverty and unemployment, now at the top level since records started in 1995, are two indicators of this situation's disastrous effects.</w:t>
      </w:r>
      <w:r w:rsidRPr="359E8919" w:rsidR="76B9A6E1">
        <w:rPr>
          <w:rFonts w:ascii="Arial Nova" w:hAnsi="Arial Nova" w:eastAsia="Arial Nova" w:cs="Arial Nova"/>
          <w:b w:val="0"/>
          <w:bCs w:val="0"/>
        </w:rPr>
        <w:t xml:space="preserve"> </w:t>
      </w:r>
    </w:p>
    <w:p w:rsidR="352674FC" w:rsidP="359E8919" w:rsidRDefault="352674FC" w14:paraId="2DD88466" w14:textId="1093F948">
      <w:pPr>
        <w:pStyle w:val="Normal"/>
        <w:rPr>
          <w:rFonts w:ascii="Arial Nova" w:hAnsi="Arial Nova" w:eastAsia="Arial Nova" w:cs="Arial Nova"/>
          <w:b w:val="0"/>
          <w:bCs w:val="0"/>
        </w:rPr>
      </w:pPr>
      <w:r w:rsidRPr="359E8919" w:rsidR="352674FC">
        <w:rPr>
          <w:rFonts w:ascii="Arial Nova" w:hAnsi="Arial Nova" w:eastAsia="Arial Nova" w:cs="Arial Nova"/>
          <w:b w:val="0"/>
          <w:bCs w:val="0"/>
        </w:rPr>
        <w:t xml:space="preserve">Not all businesses and industries have been </w:t>
      </w:r>
      <w:r w:rsidRPr="359E8919" w:rsidR="352674FC">
        <w:rPr>
          <w:rFonts w:ascii="Arial Nova" w:hAnsi="Arial Nova" w:eastAsia="Arial Nova" w:cs="Arial Nova"/>
          <w:b w:val="0"/>
          <w:bCs w:val="0"/>
        </w:rPr>
        <w:t>impacted</w:t>
      </w:r>
      <w:r w:rsidRPr="359E8919" w:rsidR="352674FC">
        <w:rPr>
          <w:rFonts w:ascii="Arial Nova" w:hAnsi="Arial Nova" w:eastAsia="Arial Nova" w:cs="Arial Nova"/>
          <w:b w:val="0"/>
          <w:bCs w:val="0"/>
        </w:rPr>
        <w:t xml:space="preserve"> by the epidemic equally. The severely damaged industries are those that depend on people or travel, such </w:t>
      </w:r>
      <w:bookmarkStart w:name="_Int_Q2TCCfN5" w:id="1250341444"/>
      <w:r w:rsidRPr="359E8919" w:rsidR="352674FC">
        <w:rPr>
          <w:rFonts w:ascii="Arial Nova" w:hAnsi="Arial Nova" w:eastAsia="Arial Nova" w:cs="Arial Nova"/>
          <w:b w:val="0"/>
          <w:bCs w:val="0"/>
        </w:rPr>
        <w:t>hotels,</w:t>
      </w:r>
      <w:bookmarkEnd w:id="1250341444"/>
      <w:r w:rsidRPr="359E8919" w:rsidR="352674FC">
        <w:rPr>
          <w:rFonts w:ascii="Arial Nova" w:hAnsi="Arial Nova" w:eastAsia="Arial Nova" w:cs="Arial Nova"/>
          <w:b w:val="0"/>
          <w:bCs w:val="0"/>
        </w:rPr>
        <w:t xml:space="preserve"> and airlines. In fact, the predicted drops in sales during the </w:t>
      </w:r>
      <w:bookmarkStart w:name="_Int_f3daoALg" w:id="400964999"/>
      <w:r w:rsidRPr="359E8919" w:rsidR="352674FC">
        <w:rPr>
          <w:rFonts w:ascii="Arial Nova" w:hAnsi="Arial Nova" w:eastAsia="Arial Nova" w:cs="Arial Nova"/>
          <w:b w:val="0"/>
          <w:bCs w:val="0"/>
        </w:rPr>
        <w:t>initial</w:t>
      </w:r>
      <w:r w:rsidRPr="359E8919" w:rsidR="352674FC">
        <w:rPr>
          <w:rFonts w:ascii="Arial Nova" w:hAnsi="Arial Nova" w:eastAsia="Arial Nova" w:cs="Arial Nova"/>
          <w:b w:val="0"/>
          <w:bCs w:val="0"/>
        </w:rPr>
        <w:t xml:space="preserve"> stages</w:t>
      </w:r>
      <w:bookmarkEnd w:id="400964999"/>
      <w:r w:rsidRPr="359E8919" w:rsidR="352674FC">
        <w:rPr>
          <w:rFonts w:ascii="Arial Nova" w:hAnsi="Arial Nova" w:eastAsia="Arial Nova" w:cs="Arial Nova"/>
          <w:b w:val="0"/>
          <w:bCs w:val="0"/>
        </w:rPr>
        <w:t xml:space="preserve"> of both the pandemic were greatest in the industries of accommodation, restaurant, and leisure. According to the most recent data, these sectors continue as one of the most affected (Anayi et al, 2021).</w:t>
      </w:r>
    </w:p>
    <w:p w:rsidR="359E8919" w:rsidP="359E8919" w:rsidRDefault="359E8919" w14:paraId="25F20285" w14:textId="694ACB39">
      <w:pPr>
        <w:pStyle w:val="Normal"/>
        <w:rPr>
          <w:rFonts w:ascii="Arial Nova" w:hAnsi="Arial Nova" w:eastAsia="Arial Nova" w:cs="Arial Nova"/>
          <w:b w:val="0"/>
          <w:bCs w:val="0"/>
        </w:rPr>
      </w:pPr>
    </w:p>
    <w:p w:rsidR="66CB0976" w:rsidP="66CB0976" w:rsidRDefault="66CB0976" w14:paraId="43B3B8E7" w14:textId="2167B3F4">
      <w:pPr>
        <w:pStyle w:val="Normal"/>
        <w:rPr>
          <w:rFonts w:ascii="Arial Nova" w:hAnsi="Arial Nova" w:eastAsia="Arial Nova" w:cs="Arial Nova"/>
          <w:b w:val="1"/>
          <w:bCs w:val="1"/>
          <w:sz w:val="28"/>
          <w:szCs w:val="28"/>
        </w:rPr>
      </w:pPr>
    </w:p>
    <w:p w:rsidR="66CB0976" w:rsidP="66CB0976" w:rsidRDefault="66CB0976" w14:paraId="3C716162" w14:textId="75739443">
      <w:pPr>
        <w:pStyle w:val="Normal"/>
        <w:rPr>
          <w:rFonts w:ascii="Arial Nova" w:hAnsi="Arial Nova" w:eastAsia="Arial Nova" w:cs="Arial Nova"/>
          <w:b w:val="1"/>
          <w:bCs w:val="1"/>
          <w:sz w:val="28"/>
          <w:szCs w:val="28"/>
        </w:rPr>
      </w:pPr>
    </w:p>
    <w:p w:rsidR="66CB0976" w:rsidP="66CB0976" w:rsidRDefault="66CB0976" w14:paraId="58C172FD" w14:textId="10EE652E">
      <w:pPr>
        <w:pStyle w:val="Normal"/>
        <w:rPr>
          <w:rFonts w:ascii="Arial Nova" w:hAnsi="Arial Nova" w:eastAsia="Arial Nova" w:cs="Arial Nova"/>
          <w:b w:val="1"/>
          <w:bCs w:val="1"/>
          <w:sz w:val="28"/>
          <w:szCs w:val="28"/>
        </w:rPr>
      </w:pPr>
    </w:p>
    <w:p w:rsidR="66CB0976" w:rsidP="66CB0976" w:rsidRDefault="66CB0976" w14:paraId="69DB60B8" w14:textId="3FA9180E">
      <w:pPr>
        <w:pStyle w:val="Normal"/>
        <w:rPr>
          <w:rFonts w:ascii="Arial Nova" w:hAnsi="Arial Nova" w:eastAsia="Arial Nova" w:cs="Arial Nova"/>
          <w:b w:val="1"/>
          <w:bCs w:val="1"/>
          <w:sz w:val="28"/>
          <w:szCs w:val="28"/>
        </w:rPr>
      </w:pPr>
    </w:p>
    <w:p w:rsidR="66CB0976" w:rsidP="66CB0976" w:rsidRDefault="66CB0976" w14:paraId="2DB48172" w14:textId="5DDC7D78">
      <w:pPr>
        <w:pStyle w:val="Normal"/>
        <w:rPr>
          <w:rFonts w:ascii="Arial Nova" w:hAnsi="Arial Nova" w:eastAsia="Arial Nova" w:cs="Arial Nova"/>
          <w:b w:val="1"/>
          <w:bCs w:val="1"/>
          <w:sz w:val="28"/>
          <w:szCs w:val="28"/>
        </w:rPr>
      </w:pPr>
    </w:p>
    <w:p w:rsidR="0F7B4505" w:rsidP="359E8919" w:rsidRDefault="0F7B4505" w14:paraId="4AAF8872" w14:textId="02249DEB">
      <w:pPr>
        <w:pStyle w:val="Normal"/>
        <w:rPr>
          <w:rFonts w:ascii="Arial Nova" w:hAnsi="Arial Nova" w:eastAsia="Arial Nova" w:cs="Arial Nova"/>
          <w:b w:val="1"/>
          <w:bCs w:val="1"/>
        </w:rPr>
      </w:pPr>
      <w:r w:rsidRPr="359E8919" w:rsidR="0F7B4505">
        <w:rPr>
          <w:rFonts w:ascii="Arial Nova" w:hAnsi="Arial Nova" w:eastAsia="Arial Nova" w:cs="Arial Nova"/>
          <w:b w:val="1"/>
          <w:bCs w:val="1"/>
          <w:sz w:val="28"/>
          <w:szCs w:val="28"/>
        </w:rPr>
        <w:t xml:space="preserve">Fishbone </w:t>
      </w:r>
      <w:r w:rsidRPr="359E8919" w:rsidR="0F7B4505">
        <w:rPr>
          <w:rFonts w:ascii="Arial Nova" w:hAnsi="Arial Nova" w:eastAsia="Arial Nova" w:cs="Arial Nova"/>
          <w:b w:val="1"/>
          <w:bCs w:val="1"/>
          <w:sz w:val="28"/>
          <w:szCs w:val="28"/>
        </w:rPr>
        <w:t>diagram:</w:t>
      </w:r>
    </w:p>
    <w:p w:rsidR="359E8919" w:rsidP="359E8919" w:rsidRDefault="359E8919" w14:paraId="5F2922CF" w14:textId="39B928E3">
      <w:pPr>
        <w:pStyle w:val="Normal"/>
      </w:pPr>
    </w:p>
    <w:p w:rsidR="785E07B5" w:rsidP="359E8919" w:rsidRDefault="785E07B5" w14:paraId="645CD4B0" w14:textId="5747BEB8">
      <w:pPr>
        <w:pStyle w:val="Normal"/>
      </w:pPr>
      <w:r w:rsidR="785E07B5">
        <w:drawing>
          <wp:inline wp14:editId="5A166C4D" wp14:anchorId="0205EC21">
            <wp:extent cx="6795536" cy="3597057"/>
            <wp:effectExtent l="0" t="0" r="0" b="0"/>
            <wp:docPr id="2132949552" name="" title=""/>
            <wp:cNvGraphicFramePr>
              <a:graphicFrameLocks noChangeAspect="1"/>
            </wp:cNvGraphicFramePr>
            <a:graphic>
              <a:graphicData uri="http://schemas.openxmlformats.org/drawingml/2006/picture">
                <pic:pic>
                  <pic:nvPicPr>
                    <pic:cNvPr id="0" name=""/>
                    <pic:cNvPicPr/>
                  </pic:nvPicPr>
                  <pic:blipFill>
                    <a:blip r:embed="R0e0069db133246a6">
                      <a:extLst>
                        <a:ext xmlns:a="http://schemas.openxmlformats.org/drawingml/2006/main" uri="{28A0092B-C50C-407E-A947-70E740481C1C}">
                          <a14:useLocalDpi val="0"/>
                        </a:ext>
                      </a:extLst>
                    </a:blip>
                    <a:stretch>
                      <a:fillRect/>
                    </a:stretch>
                  </pic:blipFill>
                  <pic:spPr>
                    <a:xfrm>
                      <a:off x="0" y="0"/>
                      <a:ext cx="6795536" cy="3597057"/>
                    </a:xfrm>
                    <a:prstGeom prst="rect">
                      <a:avLst/>
                    </a:prstGeom>
                  </pic:spPr>
                </pic:pic>
              </a:graphicData>
            </a:graphic>
          </wp:inline>
        </w:drawing>
      </w:r>
    </w:p>
    <w:p w:rsidR="359E8919" w:rsidP="359E8919" w:rsidRDefault="359E8919" w14:paraId="596D5DB6" w14:textId="3C17FA84">
      <w:pPr>
        <w:pStyle w:val="Normal"/>
      </w:pPr>
    </w:p>
    <w:p w:rsidR="785E07B5" w:rsidP="359E8919" w:rsidRDefault="785E07B5" w14:paraId="1C9A58D7" w14:textId="036CC9D0">
      <w:pPr>
        <w:pStyle w:val="Normal"/>
      </w:pPr>
      <w:r w:rsidR="785E07B5">
        <w:rPr/>
        <w:t xml:space="preserve">An organized group method called root cause analysis helps in </w:t>
      </w:r>
      <w:r w:rsidR="785E07B5">
        <w:rPr/>
        <w:t>determining</w:t>
      </w:r>
      <w:r w:rsidR="785E07B5">
        <w:rPr/>
        <w:t xml:space="preserve"> the primary causes of a negative occurrence or near-miss. Actions that </w:t>
      </w:r>
      <w:r w:rsidR="785E07B5">
        <w:rPr/>
        <w:t>maintain</w:t>
      </w:r>
      <w:r w:rsidR="785E07B5">
        <w:rPr/>
        <w:t xml:space="preserve"> the correction may be developed with the aid of an understanding of the contributing components or reasons of a system failure. A chart, sometimes known as a "fishbone" diagram, may be helpful for classifying thoughts and brainstorming potential causes of a problem. An effective visual representation of cause and consequence is a fishbone diagram. </w:t>
      </w:r>
      <w:bookmarkStart w:name="_Int_1X2j0F2k" w:id="468456819"/>
      <w:r w:rsidR="785E07B5">
        <w:rPr/>
        <w:t>It is</w:t>
      </w:r>
      <w:bookmarkEnd w:id="468456819"/>
      <w:r w:rsidR="785E07B5">
        <w:rPr/>
        <w:t xml:space="preserve"> a much more structured method than some other problem-solving tools.</w:t>
      </w:r>
    </w:p>
    <w:p w:rsidR="785E07B5" w:rsidP="359E8919" w:rsidRDefault="785E07B5" w14:paraId="4AEF95B0" w14:textId="0258A2DF">
      <w:pPr>
        <w:pStyle w:val="Normal"/>
      </w:pPr>
      <w:r w:rsidR="785E07B5">
        <w:rPr/>
        <w:t xml:space="preserve">As we can notice the main causes leading to decline in profit are </w:t>
      </w:r>
      <w:r w:rsidR="3702ECE7">
        <w:rPr/>
        <w:t xml:space="preserve">inflation, cost of </w:t>
      </w:r>
      <w:r w:rsidR="3702ECE7">
        <w:rPr/>
        <w:t>living,</w:t>
      </w:r>
      <w:r w:rsidR="3702ECE7">
        <w:rPr/>
        <w:t xml:space="preserve"> pandemic </w:t>
      </w:r>
      <w:r w:rsidR="3702ECE7">
        <w:rPr/>
        <w:t>regulations.</w:t>
      </w:r>
    </w:p>
    <w:p w:rsidR="359E8919" w:rsidP="359E8919" w:rsidRDefault="359E8919" w14:paraId="4651A103" w14:textId="4A554F68">
      <w:pPr>
        <w:pStyle w:val="Normal"/>
      </w:pPr>
    </w:p>
    <w:p w:rsidR="66CB0976" w:rsidP="66CB0976" w:rsidRDefault="66CB0976" w14:paraId="634F2974" w14:textId="14738D0B">
      <w:pPr>
        <w:pStyle w:val="Heading1"/>
      </w:pPr>
    </w:p>
    <w:p w:rsidR="66CB0976" w:rsidP="66CB0976" w:rsidRDefault="66CB0976" w14:paraId="2A78DAE2" w14:textId="3A417F52">
      <w:pPr>
        <w:pStyle w:val="Heading1"/>
      </w:pPr>
    </w:p>
    <w:p w:rsidR="66CB0976" w:rsidP="66CB0976" w:rsidRDefault="66CB0976" w14:paraId="7C77A723" w14:textId="001F808D">
      <w:pPr>
        <w:pStyle w:val="Heading1"/>
      </w:pPr>
    </w:p>
    <w:p w:rsidR="3F54E07E" w:rsidP="359E8919" w:rsidRDefault="3F54E07E" w14:paraId="1D5422DB" w14:textId="25DD0A12">
      <w:pPr>
        <w:pStyle w:val="Heading1"/>
        <w:rPr>
          <w:rFonts w:ascii="Arial Nova" w:hAnsi="Arial Nova" w:eastAsia="Arial Nova" w:cs="Arial Nova"/>
          <w:sz w:val="36"/>
          <w:szCs w:val="36"/>
        </w:rPr>
      </w:pPr>
      <w:bookmarkStart w:name="_Toc1032890924" w:id="70532847"/>
      <w:r w:rsidR="3F54E07E">
        <w:rPr/>
        <w:t xml:space="preserve">3.0 Solution proposed </w:t>
      </w:r>
      <w:bookmarkEnd w:id="70532847"/>
    </w:p>
    <w:p w:rsidR="359E8919" w:rsidP="359E8919" w:rsidRDefault="359E8919" w14:paraId="5FAA59D7" w14:textId="10039F6A">
      <w:pPr>
        <w:pStyle w:val="Normal"/>
        <w:rPr>
          <w:noProof w:val="0"/>
          <w:lang w:val="en-GB"/>
        </w:rPr>
      </w:pPr>
    </w:p>
    <w:p w:rsidR="58314FB4" w:rsidP="359E8919" w:rsidRDefault="58314FB4" w14:paraId="5C04E94E" w14:textId="01679EC7">
      <w:pPr>
        <w:pStyle w:val="Normal"/>
        <w:rPr>
          <w:noProof w:val="0"/>
          <w:lang w:val="en-GB"/>
        </w:rPr>
      </w:pPr>
      <w:r w:rsidRPr="359E8919" w:rsidR="58314FB4">
        <w:rPr>
          <w:noProof w:val="0"/>
          <w:lang w:val="en-GB"/>
        </w:rPr>
        <w:t xml:space="preserve">After looking at the situation and causes of our issue which is declining of </w:t>
      </w:r>
      <w:r w:rsidRPr="359E8919" w:rsidR="3AAFF0F2">
        <w:rPr>
          <w:noProof w:val="0"/>
          <w:lang w:val="en-GB"/>
        </w:rPr>
        <w:t>profitability,</w:t>
      </w:r>
      <w:r w:rsidRPr="359E8919" w:rsidR="58314FB4">
        <w:rPr>
          <w:noProof w:val="0"/>
          <w:lang w:val="en-GB"/>
        </w:rPr>
        <w:t xml:space="preserve"> I think the best way that we can solve this problem will be by moving the business on the online space and</w:t>
      </w:r>
      <w:r w:rsidRPr="359E8919" w:rsidR="3DEA58B1">
        <w:rPr>
          <w:noProof w:val="0"/>
          <w:lang w:val="en-GB"/>
        </w:rPr>
        <w:t xml:space="preserve"> I have </w:t>
      </w:r>
      <w:r w:rsidRPr="359E8919" w:rsidR="3DEA58B1">
        <w:rPr>
          <w:noProof w:val="0"/>
          <w:lang w:val="en-GB"/>
        </w:rPr>
        <w:t>identified</w:t>
      </w:r>
      <w:r w:rsidRPr="359E8919" w:rsidR="3DEA58B1">
        <w:rPr>
          <w:noProof w:val="0"/>
          <w:lang w:val="en-GB"/>
        </w:rPr>
        <w:t xml:space="preserve"> a series of advantages that will allow us to have from my point of view </w:t>
      </w:r>
      <w:bookmarkStart w:name="_Int_N5f4a4GB" w:id="374496050"/>
      <w:r w:rsidRPr="359E8919" w:rsidR="05AC5793">
        <w:rPr>
          <w:noProof w:val="0"/>
          <w:lang w:val="en-GB"/>
        </w:rPr>
        <w:t xml:space="preserve">a noticeably </w:t>
      </w:r>
      <w:bookmarkStart w:name="_Int_JLg7Hwey" w:id="186239161"/>
      <w:r w:rsidRPr="359E8919" w:rsidR="05AC5793">
        <w:rPr>
          <w:noProof w:val="0"/>
          <w:lang w:val="en-GB"/>
        </w:rPr>
        <w:t>significant increase</w:t>
      </w:r>
      <w:bookmarkEnd w:id="374496050"/>
      <w:bookmarkEnd w:id="186239161"/>
      <w:r w:rsidRPr="359E8919" w:rsidR="3DEA58B1">
        <w:rPr>
          <w:noProof w:val="0"/>
          <w:lang w:val="en-GB"/>
        </w:rPr>
        <w:t xml:space="preserve"> of the profitability with</w:t>
      </w:r>
      <w:r w:rsidRPr="359E8919" w:rsidR="7628A77E">
        <w:rPr>
          <w:noProof w:val="0"/>
          <w:lang w:val="en-GB"/>
        </w:rPr>
        <w:t xml:space="preserve"> low cost and good perspective of success. </w:t>
      </w:r>
      <w:r w:rsidRPr="359E8919" w:rsidR="059DD0CA">
        <w:rPr>
          <w:noProof w:val="0"/>
          <w:lang w:val="en-GB"/>
        </w:rPr>
        <w:t>COVID 19 has forced somehow people to move their shopping habits on the online space because of the strict pandemic regulations that has been implemented all over the world.</w:t>
      </w:r>
      <w:r w:rsidRPr="359E8919" w:rsidR="059DD0CA">
        <w:rPr>
          <w:noProof w:val="0"/>
          <w:lang w:val="en-GB"/>
        </w:rPr>
        <w:t xml:space="preserve"> </w:t>
      </w:r>
      <w:r w:rsidRPr="359E8919" w:rsidR="5F0DDF20">
        <w:rPr>
          <w:noProof w:val="0"/>
          <w:lang w:val="en-GB"/>
        </w:rPr>
        <w:t xml:space="preserve">Many businesses around the world have managed to avoid insolvency or </w:t>
      </w:r>
      <w:r w:rsidRPr="359E8919" w:rsidR="55F1131F">
        <w:rPr>
          <w:noProof w:val="0"/>
          <w:lang w:val="en-GB"/>
        </w:rPr>
        <w:t xml:space="preserve">even to increase their selling numbers taking advantage of this unlimited and easy to access space. Achieving a worldwide audience, so expanding the potential for sales. opening </w:t>
      </w:r>
      <w:r w:rsidRPr="359E8919" w:rsidR="55F1131F">
        <w:rPr>
          <w:noProof w:val="0"/>
          <w:lang w:val="en-GB"/>
        </w:rPr>
        <w:t>hours,</w:t>
      </w:r>
      <w:r w:rsidRPr="359E8919" w:rsidR="55F1131F">
        <w:rPr>
          <w:noProof w:val="0"/>
          <w:lang w:val="en-GB"/>
        </w:rPr>
        <w:t xml:space="preserve"> a day, 7 days a week, to compete with bigger enterprises. receiving payments from online transactions more promptly use the information gleaned from monitoring consumer transactions to enhance your products. The ease of internet buying is its main advantage. You may shop for whatever you </w:t>
      </w:r>
      <w:r w:rsidRPr="359E8919" w:rsidR="55F1131F">
        <w:rPr>
          <w:noProof w:val="0"/>
          <w:lang w:val="en-GB"/>
        </w:rPr>
        <w:t>desire</w:t>
      </w:r>
      <w:r w:rsidRPr="359E8919" w:rsidR="55F1131F">
        <w:rPr>
          <w:noProof w:val="0"/>
          <w:lang w:val="en-GB"/>
        </w:rPr>
        <w:t xml:space="preserve"> online from the convenience of your home. No regardless of how busy you are, you can easily fit shopping online into your schedule because they are open 24-7 and available from anyplace with internet connection.</w:t>
      </w:r>
    </w:p>
    <w:p w:rsidR="359E8919" w:rsidP="359E8919" w:rsidRDefault="359E8919" w14:paraId="10FC2CFA" w14:textId="7AD9C2E0">
      <w:pPr>
        <w:pStyle w:val="Normal"/>
      </w:pPr>
    </w:p>
    <w:p w:rsidR="59305DED" w:rsidP="359E8919" w:rsidRDefault="59305DED" w14:paraId="1369B957" w14:textId="7D18CC4E">
      <w:pPr>
        <w:pStyle w:val="Normal"/>
        <w:rPr>
          <w:rFonts w:ascii="Arial Nova" w:hAnsi="Arial Nova" w:eastAsia="Arial Nova" w:cs="Arial Nova"/>
          <w:sz w:val="36"/>
          <w:szCs w:val="36"/>
        </w:rPr>
      </w:pPr>
      <w:bookmarkStart w:name="_Toc344687451" w:id="1872944894"/>
      <w:r w:rsidRPr="66CB0976" w:rsidR="59305DED">
        <w:rPr>
          <w:rStyle w:val="Heading1Char"/>
        </w:rPr>
        <w:t>3.1 Evaluation of the solution</w:t>
      </w:r>
      <w:bookmarkEnd w:id="1872944894"/>
      <w:r w:rsidRPr="66CB0976" w:rsidR="59305DED">
        <w:rPr>
          <w:rFonts w:ascii="Arial Nova" w:hAnsi="Arial Nova" w:eastAsia="Arial Nova" w:cs="Arial Nova"/>
          <w:sz w:val="36"/>
          <w:szCs w:val="36"/>
        </w:rPr>
        <w:t xml:space="preserve"> </w:t>
      </w:r>
    </w:p>
    <w:p w:rsidR="1DB7A761" w:rsidP="359E8919" w:rsidRDefault="1DB7A761" w14:paraId="5D9452DA" w14:textId="3F2E917F">
      <w:pPr>
        <w:pStyle w:val="Normal"/>
        <w:rPr>
          <w:rFonts w:ascii="Arial Nova" w:hAnsi="Arial Nova" w:eastAsia="Arial Nova" w:cs="Arial Nova"/>
          <w:sz w:val="22"/>
          <w:szCs w:val="22"/>
        </w:rPr>
      </w:pPr>
      <w:r w:rsidRPr="359E8919" w:rsidR="1DB7A761">
        <w:rPr>
          <w:rFonts w:ascii="Arial Nova" w:hAnsi="Arial Nova" w:eastAsia="Arial Nova" w:cs="Arial Nova"/>
          <w:sz w:val="22"/>
          <w:szCs w:val="22"/>
        </w:rPr>
        <w:t xml:space="preserve">For the evaluation of the </w:t>
      </w:r>
      <w:r w:rsidRPr="359E8919" w:rsidR="1DB7A761">
        <w:rPr>
          <w:rFonts w:ascii="Arial Nova" w:hAnsi="Arial Nova" w:eastAsia="Arial Nova" w:cs="Arial Nova"/>
          <w:sz w:val="22"/>
          <w:szCs w:val="22"/>
        </w:rPr>
        <w:t>solution,</w:t>
      </w:r>
      <w:r w:rsidRPr="359E8919" w:rsidR="1DB7A761">
        <w:rPr>
          <w:rFonts w:ascii="Arial Nova" w:hAnsi="Arial Nova" w:eastAsia="Arial Nova" w:cs="Arial Nova"/>
          <w:sz w:val="22"/>
          <w:szCs w:val="22"/>
        </w:rPr>
        <w:t xml:space="preserve"> I decided to use PMI chart.</w:t>
      </w:r>
    </w:p>
    <w:p w:rsidR="1DB7A761" w:rsidP="359E8919" w:rsidRDefault="1DB7A761" w14:paraId="257689E1" w14:textId="7C61C42D">
      <w:pPr>
        <w:pStyle w:val="Normal"/>
        <w:rPr>
          <w:rFonts w:ascii="Arial Nova" w:hAnsi="Arial Nova" w:eastAsia="Arial Nova" w:cs="Arial Nova"/>
          <w:sz w:val="22"/>
          <w:szCs w:val="22"/>
        </w:rPr>
      </w:pPr>
      <w:r w:rsidRPr="359E8919" w:rsidR="1DB7A761">
        <w:rPr>
          <w:rFonts w:ascii="Arial Nova" w:hAnsi="Arial Nova" w:eastAsia="Arial Nova" w:cs="Arial Nova"/>
          <w:sz w:val="22"/>
          <w:szCs w:val="22"/>
        </w:rPr>
        <w:t xml:space="preserve">PMI is a critical thinking technique that encourages debate of the benefits, drawbacks, and intriguing hypotheses related to a specific topic or idea. It gives teachers a useful resource for </w:t>
      </w:r>
      <w:r w:rsidRPr="359E8919" w:rsidR="1DB7A761">
        <w:rPr>
          <w:rFonts w:ascii="Arial Nova" w:hAnsi="Arial Nova" w:eastAsia="Arial Nova" w:cs="Arial Nova"/>
          <w:sz w:val="22"/>
          <w:szCs w:val="22"/>
        </w:rPr>
        <w:t>facilitating</w:t>
      </w:r>
      <w:r w:rsidRPr="359E8919" w:rsidR="1DB7A761">
        <w:rPr>
          <w:rFonts w:ascii="Arial Nova" w:hAnsi="Arial Nova" w:eastAsia="Arial Nova" w:cs="Arial Nova"/>
          <w:sz w:val="22"/>
          <w:szCs w:val="22"/>
        </w:rPr>
        <w:t xml:space="preserve"> conversations in the classroom </w:t>
      </w:r>
      <w:r w:rsidRPr="359E8919" w:rsidR="1DB7A761">
        <w:rPr>
          <w:rFonts w:ascii="Arial Nova" w:hAnsi="Arial Nova" w:eastAsia="Arial Nova" w:cs="Arial Nova"/>
          <w:sz w:val="22"/>
          <w:szCs w:val="22"/>
        </w:rPr>
        <w:t>regarding</w:t>
      </w:r>
      <w:r w:rsidRPr="359E8919" w:rsidR="1DB7A761">
        <w:rPr>
          <w:rFonts w:ascii="Arial Nova" w:hAnsi="Arial Nova" w:eastAsia="Arial Nova" w:cs="Arial Nova"/>
          <w:sz w:val="22"/>
          <w:szCs w:val="22"/>
        </w:rPr>
        <w:t xml:space="preserve"> challenging choices, problems, or circumstances. </w:t>
      </w:r>
    </w:p>
    <w:p w:rsidR="1DB7A761" w:rsidP="359E8919" w:rsidRDefault="1DB7A761" w14:paraId="438BC0CD" w14:textId="50BFB0BB">
      <w:pPr>
        <w:pStyle w:val="Normal"/>
      </w:pPr>
      <w:r w:rsidR="1DB7A761">
        <w:drawing>
          <wp:inline wp14:editId="5FF95381" wp14:anchorId="09A2A50C">
            <wp:extent cx="6296025" cy="4095750"/>
            <wp:effectExtent l="0" t="0" r="0" b="0"/>
            <wp:docPr id="2075119990" name="" title=""/>
            <wp:cNvGraphicFramePr>
              <a:graphicFrameLocks noChangeAspect="1"/>
            </wp:cNvGraphicFramePr>
            <a:graphic>
              <a:graphicData uri="http://schemas.openxmlformats.org/drawingml/2006/picture">
                <pic:pic>
                  <pic:nvPicPr>
                    <pic:cNvPr id="0" name=""/>
                    <pic:cNvPicPr/>
                  </pic:nvPicPr>
                  <pic:blipFill>
                    <a:blip r:embed="R39f5cad28ea541c8">
                      <a:extLst>
                        <a:ext xmlns:a="http://schemas.openxmlformats.org/drawingml/2006/main" uri="{28A0092B-C50C-407E-A947-70E740481C1C}">
                          <a14:useLocalDpi val="0"/>
                        </a:ext>
                      </a:extLst>
                    </a:blip>
                    <a:stretch>
                      <a:fillRect/>
                    </a:stretch>
                  </pic:blipFill>
                  <pic:spPr>
                    <a:xfrm>
                      <a:off x="0" y="0"/>
                      <a:ext cx="6296025" cy="4095750"/>
                    </a:xfrm>
                    <a:prstGeom prst="rect">
                      <a:avLst/>
                    </a:prstGeom>
                  </pic:spPr>
                </pic:pic>
              </a:graphicData>
            </a:graphic>
          </wp:inline>
        </w:drawing>
      </w:r>
    </w:p>
    <w:p w:rsidR="2007D1D8" w:rsidP="359E8919" w:rsidRDefault="2007D1D8" w14:paraId="40ED34FB" w14:textId="7CF95ED9">
      <w:pPr>
        <w:pStyle w:val="Normal"/>
        <w:rPr>
          <w:rFonts w:ascii="Arial Nova" w:hAnsi="Arial Nova" w:eastAsia="Arial Nova" w:cs="Arial Nova"/>
          <w:sz w:val="36"/>
          <w:szCs w:val="36"/>
        </w:rPr>
      </w:pPr>
      <w:bookmarkStart w:name="_Toc1223356775" w:id="2075448250"/>
      <w:r w:rsidRPr="66CB0976" w:rsidR="2007D1D8">
        <w:rPr>
          <w:rStyle w:val="Heading1Char"/>
        </w:rPr>
        <w:t>3.2 Conclusion</w:t>
      </w:r>
      <w:bookmarkEnd w:id="2075448250"/>
      <w:r w:rsidRPr="66CB0976" w:rsidR="2007D1D8">
        <w:rPr>
          <w:rFonts w:ascii="Arial Nova" w:hAnsi="Arial Nova" w:eastAsia="Arial Nova" w:cs="Arial Nova"/>
          <w:sz w:val="36"/>
          <w:szCs w:val="36"/>
        </w:rPr>
        <w:t xml:space="preserve"> </w:t>
      </w:r>
    </w:p>
    <w:p w:rsidR="2007D1D8" w:rsidP="359E8919" w:rsidRDefault="2007D1D8" w14:paraId="19119D03" w14:textId="67A63D92">
      <w:pPr>
        <w:pStyle w:val="Normal"/>
        <w:rPr>
          <w:rFonts w:ascii="Arial Nova" w:hAnsi="Arial Nova" w:eastAsia="Arial Nova" w:cs="Arial Nova"/>
          <w:sz w:val="22"/>
          <w:szCs w:val="22"/>
        </w:rPr>
      </w:pPr>
      <w:r w:rsidRPr="359E8919" w:rsidR="2007D1D8">
        <w:rPr>
          <w:rFonts w:ascii="Arial Nova" w:hAnsi="Arial Nova" w:eastAsia="Arial Nova" w:cs="Arial Nova"/>
          <w:noProof w:val="0"/>
          <w:sz w:val="22"/>
          <w:szCs w:val="22"/>
          <w:lang w:val="en-GB"/>
        </w:rPr>
        <w:t>As a conclusion I consider</w:t>
      </w:r>
      <w:r w:rsidRPr="359E8919" w:rsidR="3DFF29A2">
        <w:rPr>
          <w:rFonts w:ascii="Arial Nova" w:hAnsi="Arial Nova" w:eastAsia="Arial Nova" w:cs="Arial Nova"/>
          <w:noProof w:val="0"/>
          <w:sz w:val="22"/>
          <w:szCs w:val="22"/>
          <w:lang w:val="en-GB"/>
        </w:rPr>
        <w:t xml:space="preserve"> That moving the business on the online space will be the best thing to help us improve the profitability of the business. </w:t>
      </w:r>
      <w:r w:rsidRPr="359E8919" w:rsidR="50AEBAAC">
        <w:rPr>
          <w:rFonts w:ascii="Arial Nova" w:hAnsi="Arial Nova" w:eastAsia="Arial Nova" w:cs="Arial Nova"/>
          <w:noProof w:val="0"/>
          <w:sz w:val="22"/>
          <w:szCs w:val="22"/>
          <w:lang w:val="en-GB"/>
        </w:rPr>
        <w:t>S</w:t>
      </w:r>
      <w:r w:rsidRPr="359E8919" w:rsidR="6E97D95C">
        <w:rPr>
          <w:rFonts w:ascii="Arial Nova" w:hAnsi="Arial Nova" w:eastAsia="Arial Nova" w:cs="Arial Nova"/>
          <w:sz w:val="22"/>
          <w:szCs w:val="22"/>
        </w:rPr>
        <w:t>social</w:t>
      </w:r>
      <w:r w:rsidRPr="359E8919" w:rsidR="3DFF29A2">
        <w:rPr>
          <w:rFonts w:ascii="Arial Nova" w:hAnsi="Arial Nova" w:eastAsia="Arial Nova" w:cs="Arial Nova"/>
          <w:sz w:val="22"/>
          <w:szCs w:val="22"/>
        </w:rPr>
        <w:t xml:space="preserve"> media</w:t>
      </w:r>
      <w:r w:rsidRPr="359E8919" w:rsidR="50AEBAAC">
        <w:rPr>
          <w:rFonts w:ascii="Arial Nova" w:hAnsi="Arial Nova" w:eastAsia="Arial Nova" w:cs="Arial Nova"/>
          <w:sz w:val="22"/>
          <w:szCs w:val="22"/>
        </w:rPr>
        <w:t xml:space="preserve"> platforms</w:t>
      </w:r>
      <w:r w:rsidRPr="359E8919" w:rsidR="50AEBAAC">
        <w:rPr>
          <w:rFonts w:ascii="Arial Nova" w:hAnsi="Arial Nova" w:eastAsia="Arial Nova" w:cs="Arial Nova"/>
          <w:noProof w:val="0"/>
          <w:sz w:val="22"/>
          <w:szCs w:val="22"/>
          <w:lang w:val="en-GB"/>
        </w:rPr>
        <w:t xml:space="preserve"> will </w:t>
      </w:r>
      <w:r w:rsidRPr="359E8919" w:rsidR="50AEBAAC">
        <w:rPr>
          <w:rFonts w:ascii="Arial Nova" w:hAnsi="Arial Nova" w:eastAsia="Arial Nova" w:cs="Arial Nova"/>
          <w:noProof w:val="0"/>
          <w:sz w:val="22"/>
          <w:szCs w:val="22"/>
          <w:lang w:val="en-GB"/>
        </w:rPr>
        <w:t>provide</w:t>
      </w:r>
      <w:r w:rsidRPr="359E8919" w:rsidR="50AEBAAC">
        <w:rPr>
          <w:rFonts w:ascii="Arial Nova" w:hAnsi="Arial Nova" w:eastAsia="Arial Nova" w:cs="Arial Nova"/>
          <w:noProof w:val="0"/>
          <w:sz w:val="22"/>
          <w:szCs w:val="22"/>
          <w:lang w:val="en-GB"/>
        </w:rPr>
        <w:t xml:space="preserve"> us </w:t>
      </w:r>
      <w:r w:rsidRPr="359E8919" w:rsidR="50AEBAAC">
        <w:rPr>
          <w:rFonts w:ascii="Arial Nova" w:hAnsi="Arial Nova" w:eastAsia="Arial Nova" w:cs="Arial Nova"/>
          <w:sz w:val="22"/>
          <w:szCs w:val="22"/>
        </w:rPr>
        <w:t>and</w:t>
      </w:r>
      <w:r w:rsidRPr="359E8919" w:rsidR="50AEBAAC">
        <w:rPr>
          <w:rFonts w:ascii="Arial Nova" w:hAnsi="Arial Nova" w:eastAsia="Arial Nova" w:cs="Arial Nova"/>
          <w:sz w:val="22"/>
          <w:szCs w:val="22"/>
        </w:rPr>
        <w:t xml:space="preserve"> endless</w:t>
      </w:r>
      <w:r w:rsidRPr="359E8919" w:rsidR="50AEBAAC">
        <w:rPr>
          <w:rFonts w:ascii="Arial Nova" w:hAnsi="Arial Nova" w:eastAsia="Arial Nova" w:cs="Arial Nova"/>
          <w:noProof w:val="0"/>
          <w:sz w:val="22"/>
          <w:szCs w:val="22"/>
          <w:lang w:val="en-GB"/>
        </w:rPr>
        <w:t xml:space="preserve"> room for promoting advertising and market for our goods.</w:t>
      </w:r>
      <w:r w:rsidRPr="359E8919" w:rsidR="030AA538">
        <w:rPr>
          <w:rFonts w:ascii="Arial Nova" w:hAnsi="Arial Nova" w:eastAsia="Arial Nova" w:cs="Arial Nova"/>
          <w:noProof w:val="0"/>
          <w:sz w:val="22"/>
          <w:szCs w:val="22"/>
          <w:lang w:val="en-GB"/>
        </w:rPr>
        <w:t xml:space="preserve"> Even though pandemic has </w:t>
      </w:r>
      <w:bookmarkStart w:name="_Int_U9de3fsp" w:id="1296788361"/>
      <w:r w:rsidRPr="359E8919" w:rsidR="03809E40">
        <w:rPr>
          <w:rFonts w:ascii="Arial Nova" w:hAnsi="Arial Nova" w:eastAsia="Arial Nova" w:cs="Arial Nova"/>
          <w:noProof w:val="0"/>
          <w:sz w:val="22"/>
          <w:szCs w:val="22"/>
          <w:lang w:val="en-GB"/>
        </w:rPr>
        <w:t xml:space="preserve">an </w:t>
      </w:r>
      <w:r w:rsidRPr="359E8919" w:rsidR="03809E40">
        <w:rPr>
          <w:rFonts w:ascii="Arial Nova" w:hAnsi="Arial Nova" w:eastAsia="Arial Nova" w:cs="Arial Nova"/>
          <w:noProof w:val="0"/>
          <w:sz w:val="22"/>
          <w:szCs w:val="22"/>
          <w:lang w:val="en-GB"/>
        </w:rPr>
        <w:t>awfully bad</w:t>
      </w:r>
      <w:bookmarkEnd w:id="1296788361"/>
      <w:r w:rsidRPr="359E8919" w:rsidR="030AA538">
        <w:rPr>
          <w:rFonts w:ascii="Arial Nova" w:hAnsi="Arial Nova" w:eastAsia="Arial Nova" w:cs="Arial Nova"/>
          <w:noProof w:val="0"/>
          <w:sz w:val="22"/>
          <w:szCs w:val="22"/>
          <w:lang w:val="en-GB"/>
        </w:rPr>
        <w:t xml:space="preserve"> and deadly impact on humanity and our </w:t>
      </w:r>
      <w:r w:rsidRPr="359E8919" w:rsidR="76C19B6A">
        <w:rPr>
          <w:rFonts w:ascii="Arial Nova" w:hAnsi="Arial Nova" w:eastAsia="Arial Nova" w:cs="Arial Nova"/>
          <w:noProof w:val="0"/>
          <w:sz w:val="22"/>
          <w:szCs w:val="22"/>
          <w:lang w:val="en-GB"/>
        </w:rPr>
        <w:t>day-by-day</w:t>
      </w:r>
      <w:r w:rsidRPr="359E8919" w:rsidR="030AA538">
        <w:rPr>
          <w:rFonts w:ascii="Arial Nova" w:hAnsi="Arial Nova" w:eastAsia="Arial Nova" w:cs="Arial Nova"/>
          <w:noProof w:val="0"/>
          <w:sz w:val="22"/>
          <w:szCs w:val="22"/>
          <w:lang w:val="en-GB"/>
        </w:rPr>
        <w:t xml:space="preserve"> life we need to use it in our advantage so we can achieve our goal</w:t>
      </w:r>
      <w:r w:rsidRPr="359E8919" w:rsidR="3B48F405">
        <w:rPr>
          <w:rFonts w:ascii="Arial Nova" w:hAnsi="Arial Nova" w:eastAsia="Arial Nova" w:cs="Arial Nova"/>
          <w:noProof w:val="0"/>
          <w:sz w:val="22"/>
          <w:szCs w:val="22"/>
          <w:lang w:val="en-GB"/>
        </w:rPr>
        <w:t xml:space="preserve">. As the saying if life gives you lemons make a </w:t>
      </w:r>
      <w:r w:rsidRPr="359E8919" w:rsidR="15E25BB7">
        <w:rPr>
          <w:rFonts w:ascii="Arial Nova" w:hAnsi="Arial Nova" w:eastAsia="Arial Nova" w:cs="Arial Nova"/>
          <w:noProof w:val="0"/>
          <w:sz w:val="22"/>
          <w:szCs w:val="22"/>
          <w:lang w:val="en-GB"/>
        </w:rPr>
        <w:t>lemonade,</w:t>
      </w:r>
      <w:r w:rsidRPr="359E8919" w:rsidR="3B48F405">
        <w:rPr>
          <w:rFonts w:ascii="Arial Nova" w:hAnsi="Arial Nova" w:eastAsia="Arial Nova" w:cs="Arial Nova"/>
          <w:noProof w:val="0"/>
          <w:sz w:val="22"/>
          <w:szCs w:val="22"/>
          <w:lang w:val="en-GB"/>
        </w:rPr>
        <w:t xml:space="preserve"> we need to apply this in our situation and take advantage to the fact that majority of people finding </w:t>
      </w:r>
      <w:r w:rsidRPr="359E8919" w:rsidR="535F8784">
        <w:rPr>
          <w:rFonts w:ascii="Arial Nova" w:hAnsi="Arial Nova" w:eastAsia="Arial Nova" w:cs="Arial Nova"/>
          <w:noProof w:val="0"/>
          <w:sz w:val="22"/>
          <w:szCs w:val="22"/>
          <w:lang w:val="en-GB"/>
        </w:rPr>
        <w:t>easier</w:t>
      </w:r>
      <w:r w:rsidRPr="359E8919" w:rsidR="3B48F405">
        <w:rPr>
          <w:rFonts w:ascii="Arial Nova" w:hAnsi="Arial Nova" w:eastAsia="Arial Nova" w:cs="Arial Nova"/>
          <w:noProof w:val="0"/>
          <w:sz w:val="22"/>
          <w:szCs w:val="22"/>
          <w:lang w:val="en-GB"/>
        </w:rPr>
        <w:t xml:space="preserve"> to do</w:t>
      </w:r>
      <w:r w:rsidRPr="359E8919" w:rsidR="2D4AF7A8">
        <w:rPr>
          <w:rFonts w:ascii="Arial Nova" w:hAnsi="Arial Nova" w:eastAsia="Arial Nova" w:cs="Arial Nova"/>
          <w:sz w:val="22"/>
          <w:szCs w:val="22"/>
        </w:rPr>
        <w:t xml:space="preserve"> online shopping then going to the</w:t>
      </w:r>
      <w:r w:rsidRPr="359E8919" w:rsidR="2D4AF7A8">
        <w:rPr>
          <w:rFonts w:ascii="Arial Nova" w:hAnsi="Arial Nova" w:eastAsia="Arial Nova" w:cs="Arial Nova"/>
          <w:noProof w:val="0"/>
          <w:sz w:val="22"/>
          <w:szCs w:val="22"/>
          <w:lang w:val="en-GB"/>
        </w:rPr>
        <w:t xml:space="preserve"> shops. </w:t>
      </w:r>
      <w:r w:rsidRPr="359E8919" w:rsidR="2D4AF7A8">
        <w:rPr>
          <w:rFonts w:ascii="Arial Nova" w:hAnsi="Arial Nova" w:eastAsia="Arial Nova" w:cs="Arial Nova"/>
          <w:noProof w:val="0"/>
          <w:sz w:val="22"/>
          <w:szCs w:val="22"/>
          <w:lang w:val="en-GB"/>
        </w:rPr>
        <w:t>it's</w:t>
      </w:r>
      <w:r w:rsidRPr="359E8919" w:rsidR="2D4AF7A8">
        <w:rPr>
          <w:rFonts w:ascii="Arial Nova" w:hAnsi="Arial Nova" w:eastAsia="Arial Nova" w:cs="Arial Nova"/>
          <w:noProof w:val="0"/>
          <w:sz w:val="22"/>
          <w:szCs w:val="22"/>
          <w:lang w:val="en-GB"/>
        </w:rPr>
        <w:t xml:space="preserve"> true that if we moved the business to the online </w:t>
      </w:r>
      <w:r w:rsidRPr="359E8919" w:rsidR="6D9D65C3">
        <w:rPr>
          <w:rFonts w:ascii="Arial Nova" w:hAnsi="Arial Nova" w:eastAsia="Arial Nova" w:cs="Arial Nova"/>
          <w:noProof w:val="0"/>
          <w:sz w:val="22"/>
          <w:szCs w:val="22"/>
          <w:lang w:val="en-GB"/>
        </w:rPr>
        <w:t>space,</w:t>
      </w:r>
      <w:r w:rsidRPr="359E8919" w:rsidR="2D4AF7A8">
        <w:rPr>
          <w:rFonts w:ascii="Arial Nova" w:hAnsi="Arial Nova" w:eastAsia="Arial Nova" w:cs="Arial Nova"/>
          <w:noProof w:val="0"/>
          <w:sz w:val="22"/>
          <w:szCs w:val="22"/>
          <w:lang w:val="en-GB"/>
        </w:rPr>
        <w:t xml:space="preserve"> we might lose some of our employees but that will</w:t>
      </w:r>
      <w:r w:rsidRPr="359E8919" w:rsidR="0C9D6A41">
        <w:rPr>
          <w:rFonts w:ascii="Arial Nova" w:hAnsi="Arial Nova" w:eastAsia="Arial Nova" w:cs="Arial Nova"/>
          <w:sz w:val="22"/>
          <w:szCs w:val="22"/>
        </w:rPr>
        <w:t xml:space="preserve"> reduce the costs of the company</w:t>
      </w:r>
      <w:r w:rsidRPr="359E8919" w:rsidR="0C9D6A41">
        <w:rPr>
          <w:rFonts w:ascii="Arial Nova" w:hAnsi="Arial Nova" w:eastAsia="Arial Nova" w:cs="Arial Nova"/>
          <w:noProof w:val="0"/>
          <w:sz w:val="22"/>
          <w:szCs w:val="22"/>
          <w:lang w:val="en-GB"/>
        </w:rPr>
        <w:t xml:space="preserve"> as well. it is </w:t>
      </w:r>
      <w:bookmarkStart w:name="_Int_iJKkSnmh" w:id="1258891393"/>
      <w:r w:rsidRPr="359E8919" w:rsidR="5F0B4504">
        <w:rPr>
          <w:rFonts w:ascii="Arial Nova" w:hAnsi="Arial Nova" w:eastAsia="Arial Nova" w:cs="Arial Nova"/>
          <w:noProof w:val="0"/>
          <w:sz w:val="22"/>
          <w:szCs w:val="22"/>
          <w:lang w:val="en-GB"/>
        </w:rPr>
        <w:t>a</w:t>
      </w:r>
      <w:bookmarkStart w:name="_Int_4D32HaJW" w:id="15799420"/>
      <w:bookmarkEnd w:id="1258891393"/>
      <w:r w:rsidRPr="359E8919" w:rsidR="698B20C2">
        <w:rPr>
          <w:rFonts w:ascii="Arial Nova" w:hAnsi="Arial Nova" w:eastAsia="Arial Nova" w:cs="Arial Nova"/>
          <w:noProof w:val="0"/>
          <w:sz w:val="22"/>
          <w:szCs w:val="22"/>
          <w:lang w:val="en-GB"/>
        </w:rPr>
        <w:t xml:space="preserve"> particularly good</w:t>
      </w:r>
      <w:bookmarkEnd w:id="15799420"/>
      <w:r w:rsidRPr="359E8919" w:rsidR="0C9D6A41">
        <w:rPr>
          <w:rFonts w:ascii="Arial Nova" w:hAnsi="Arial Nova" w:eastAsia="Arial Nova" w:cs="Arial Nova"/>
          <w:noProof w:val="0"/>
          <w:sz w:val="22"/>
          <w:szCs w:val="22"/>
          <w:lang w:val="en-GB"/>
        </w:rPr>
        <w:t xml:space="preserve"> plan of improving profitability</w:t>
      </w:r>
      <w:r w:rsidRPr="359E8919" w:rsidR="7D332BA5">
        <w:rPr>
          <w:rFonts w:ascii="Arial Nova" w:hAnsi="Arial Nova" w:eastAsia="Arial Nova" w:cs="Arial Nova"/>
          <w:noProof w:val="0"/>
          <w:sz w:val="22"/>
          <w:szCs w:val="22"/>
          <w:lang w:val="en-GB"/>
        </w:rPr>
        <w:t xml:space="preserve"> quickly and with low costs. </w:t>
      </w:r>
    </w:p>
    <w:p w:rsidR="359E8919" w:rsidP="359E8919" w:rsidRDefault="359E8919" w14:paraId="746A0168" w14:textId="41CE1384">
      <w:pPr>
        <w:pStyle w:val="Normal"/>
        <w:rPr>
          <w:rFonts w:ascii="Arial Nova" w:hAnsi="Arial Nova" w:eastAsia="Arial Nova" w:cs="Arial Nova"/>
          <w:noProof w:val="0"/>
          <w:sz w:val="22"/>
          <w:szCs w:val="22"/>
          <w:lang w:val="en-GB"/>
        </w:rPr>
      </w:pPr>
    </w:p>
    <w:p w:rsidR="359E8919" w:rsidP="359E8919" w:rsidRDefault="359E8919" w14:paraId="2E75B5A9" w14:textId="2FEE3B86">
      <w:pPr>
        <w:pStyle w:val="Normal"/>
        <w:rPr>
          <w:rFonts w:ascii="Arial Nova" w:hAnsi="Arial Nova" w:eastAsia="Arial Nova" w:cs="Arial Nova"/>
          <w:noProof w:val="0"/>
          <w:sz w:val="36"/>
          <w:szCs w:val="36"/>
          <w:lang w:val="en-GB"/>
        </w:rPr>
      </w:pPr>
    </w:p>
    <w:p w:rsidR="359E8919" w:rsidP="359E8919" w:rsidRDefault="359E8919" w14:paraId="0850CCD0" w14:textId="1DDD1CDF">
      <w:pPr>
        <w:pStyle w:val="Normal"/>
        <w:rPr>
          <w:rFonts w:ascii="Arial Nova" w:hAnsi="Arial Nova" w:eastAsia="Arial Nova" w:cs="Arial Nova"/>
          <w:noProof w:val="0"/>
          <w:sz w:val="36"/>
          <w:szCs w:val="36"/>
          <w:lang w:val="en-GB"/>
        </w:rPr>
      </w:pPr>
    </w:p>
    <w:p w:rsidR="359E8919" w:rsidP="359E8919" w:rsidRDefault="359E8919" w14:paraId="581DEB39" w14:textId="0AEDCB19">
      <w:pPr>
        <w:pStyle w:val="Normal"/>
        <w:rPr>
          <w:rFonts w:ascii="Arial Nova" w:hAnsi="Arial Nova" w:eastAsia="Arial Nova" w:cs="Arial Nova"/>
          <w:noProof w:val="0"/>
          <w:sz w:val="36"/>
          <w:szCs w:val="36"/>
          <w:lang w:val="en-GB"/>
        </w:rPr>
      </w:pPr>
    </w:p>
    <w:p w:rsidR="359E8919" w:rsidP="359E8919" w:rsidRDefault="359E8919" w14:paraId="08F856AE" w14:textId="0D0A9D45">
      <w:pPr>
        <w:pStyle w:val="Normal"/>
        <w:rPr>
          <w:rFonts w:ascii="Arial Nova" w:hAnsi="Arial Nova" w:eastAsia="Arial Nova" w:cs="Arial Nova"/>
          <w:noProof w:val="0"/>
          <w:sz w:val="36"/>
          <w:szCs w:val="36"/>
          <w:lang w:val="en-GB"/>
        </w:rPr>
      </w:pPr>
    </w:p>
    <w:p w:rsidR="5215974B" w:rsidP="359E8919" w:rsidRDefault="5215974B" w14:paraId="50256928" w14:textId="694C62BB">
      <w:pPr>
        <w:pStyle w:val="Normal"/>
        <w:rPr>
          <w:rFonts w:ascii="Arial Nova" w:hAnsi="Arial Nova" w:eastAsia="Arial Nova" w:cs="Arial Nova"/>
          <w:noProof w:val="0"/>
          <w:sz w:val="22"/>
          <w:szCs w:val="22"/>
          <w:lang w:val="en-GB"/>
        </w:rPr>
      </w:pPr>
      <w:bookmarkStart w:name="_Toc597992482" w:id="593918455"/>
      <w:r w:rsidRPr="66CB0976" w:rsidR="5215974B">
        <w:rPr>
          <w:rStyle w:val="Heading1Char"/>
          <w:noProof w:val="0"/>
          <w:lang w:val="en-GB"/>
        </w:rPr>
        <w:t xml:space="preserve">4.0 </w:t>
      </w:r>
      <w:r w:rsidRPr="66CB0976" w:rsidR="5215974B">
        <w:rPr>
          <w:rStyle w:val="Heading1Char"/>
          <w:noProof w:val="0"/>
          <w:lang w:val="en-GB"/>
        </w:rPr>
        <w:t>Feelings</w:t>
      </w:r>
      <w:bookmarkEnd w:id="593918455"/>
      <w:r w:rsidRPr="66CB0976" w:rsidR="5215974B">
        <w:rPr>
          <w:rFonts w:ascii="Arial Nova" w:hAnsi="Arial Nova" w:eastAsia="Arial Nova" w:cs="Arial Nova"/>
          <w:noProof w:val="0"/>
          <w:sz w:val="36"/>
          <w:szCs w:val="36"/>
          <w:lang w:val="en-GB"/>
        </w:rPr>
        <w:t xml:space="preserve"> </w:t>
      </w:r>
    </w:p>
    <w:p w:rsidR="5215974B" w:rsidP="359E8919" w:rsidRDefault="5215974B" w14:paraId="2531CD88" w14:textId="08C88C62">
      <w:pPr>
        <w:pStyle w:val="Normal"/>
        <w:rPr>
          <w:rFonts w:ascii="Arial Nova" w:hAnsi="Arial Nova" w:eastAsia="Arial Nova" w:cs="Arial Nova"/>
          <w:noProof w:val="0"/>
          <w:sz w:val="22"/>
          <w:szCs w:val="22"/>
          <w:lang w:val="en-GB"/>
        </w:rPr>
      </w:pPr>
      <w:r w:rsidRPr="359E8919" w:rsidR="5215974B">
        <w:rPr>
          <w:rFonts w:ascii="Arial Nova" w:hAnsi="Arial Nova" w:eastAsia="Arial Nova" w:cs="Arial Nova"/>
          <w:noProof w:val="0"/>
          <w:sz w:val="22"/>
          <w:szCs w:val="22"/>
          <w:lang w:val="en-GB"/>
        </w:rPr>
        <w:t xml:space="preserve">I was able to improve my ability to address complex problems throughout this Module by completing the presentation project quickly and decisively. Analytical thinking is defined as the ability to think confidently and concisely while also understanding a reasonable and rational set of circumstances, and I was proficient in this area as well. From the class talks, I learnt how to analyse using the Fishbone Diagram and solve an issue utilising the findings of the PMI Chart, which was </w:t>
      </w:r>
      <w:bookmarkStart w:name="_Int_czq8madx" w:id="61882548"/>
      <w:r w:rsidRPr="359E8919" w:rsidR="5215974B">
        <w:rPr>
          <w:rFonts w:ascii="Arial Nova" w:hAnsi="Arial Nova" w:eastAsia="Arial Nova" w:cs="Arial Nova"/>
          <w:noProof w:val="0"/>
          <w:sz w:val="22"/>
          <w:szCs w:val="22"/>
          <w:lang w:val="en-GB"/>
        </w:rPr>
        <w:t>extremely helpful</w:t>
      </w:r>
      <w:bookmarkEnd w:id="61882548"/>
      <w:r w:rsidRPr="359E8919" w:rsidR="5215974B">
        <w:rPr>
          <w:rFonts w:ascii="Arial Nova" w:hAnsi="Arial Nova" w:eastAsia="Arial Nova" w:cs="Arial Nova"/>
          <w:noProof w:val="0"/>
          <w:sz w:val="22"/>
          <w:szCs w:val="22"/>
          <w:lang w:val="en-GB"/>
        </w:rPr>
        <w:t xml:space="preserve"> to me when working on my assignment. </w:t>
      </w:r>
      <w:r w:rsidRPr="359E8919" w:rsidR="3E01701E">
        <w:rPr>
          <w:rFonts w:ascii="Arial Nova" w:hAnsi="Arial Nova" w:eastAsia="Arial Nova" w:cs="Arial Nova"/>
          <w:noProof w:val="0"/>
          <w:sz w:val="22"/>
          <w:szCs w:val="22"/>
          <w:lang w:val="en-GB"/>
        </w:rPr>
        <w:t xml:space="preserve">As I began to write, I was eager to think about the specifics of what I would include in my presentation because I was so intrigued by this subject. I am fully committed to doing it well, so I start doing research on my topic. Each time I became able to add much more my project, my confidence </w:t>
      </w:r>
      <w:r w:rsidRPr="359E8919" w:rsidR="3E01701E">
        <w:rPr>
          <w:rFonts w:ascii="Arial Nova" w:hAnsi="Arial Nova" w:eastAsia="Arial Nova" w:cs="Arial Nova"/>
          <w:noProof w:val="0"/>
          <w:sz w:val="22"/>
          <w:szCs w:val="22"/>
          <w:lang w:val="en-GB"/>
        </w:rPr>
        <w:t>grew,</w:t>
      </w:r>
      <w:r w:rsidRPr="359E8919" w:rsidR="3E01701E">
        <w:rPr>
          <w:rFonts w:ascii="Arial Nova" w:hAnsi="Arial Nova" w:eastAsia="Arial Nova" w:cs="Arial Nova"/>
          <w:noProof w:val="0"/>
          <w:sz w:val="22"/>
          <w:szCs w:val="22"/>
          <w:lang w:val="en-GB"/>
        </w:rPr>
        <w:t xml:space="preserve"> and I enjoyed it. Up to the very end of my presentation, I knew precisely what I had done, and I was eager to show my professor my work. This task has given me regular opportunity to think creatively and has helped me focus on the subject matter. </w:t>
      </w:r>
    </w:p>
    <w:p w:rsidR="359E8919" w:rsidP="359E8919" w:rsidRDefault="359E8919" w14:paraId="51EC3AB3" w14:textId="51BBD0C9">
      <w:pPr>
        <w:pStyle w:val="Normal"/>
        <w:rPr>
          <w:rFonts w:ascii="Arial Nova" w:hAnsi="Arial Nova" w:eastAsia="Arial Nova" w:cs="Arial Nova"/>
          <w:noProof w:val="0"/>
          <w:sz w:val="22"/>
          <w:szCs w:val="22"/>
          <w:lang w:val="en-GB"/>
        </w:rPr>
      </w:pPr>
    </w:p>
    <w:p w:rsidR="359E8919" w:rsidP="359E8919" w:rsidRDefault="359E8919" w14:paraId="3B2F1B54" w14:textId="6894C9BC">
      <w:pPr>
        <w:pStyle w:val="Normal"/>
        <w:rPr>
          <w:rFonts w:ascii="Arial Nova" w:hAnsi="Arial Nova" w:eastAsia="Arial Nova" w:cs="Arial Nova"/>
          <w:noProof w:val="0"/>
          <w:sz w:val="22"/>
          <w:szCs w:val="22"/>
          <w:lang w:val="en-GB"/>
        </w:rPr>
      </w:pPr>
    </w:p>
    <w:p w:rsidR="66CB0976" w:rsidP="66CB0976" w:rsidRDefault="66CB0976" w14:paraId="12C52058" w14:textId="48A9F1BD">
      <w:pPr>
        <w:pStyle w:val="Normal"/>
        <w:rPr>
          <w:rStyle w:val="Heading1Char"/>
          <w:noProof w:val="0"/>
          <w:lang w:val="en-GB"/>
        </w:rPr>
      </w:pPr>
    </w:p>
    <w:p w:rsidR="66CB0976" w:rsidP="66CB0976" w:rsidRDefault="66CB0976" w14:paraId="47B1D580" w14:textId="071721B2">
      <w:pPr>
        <w:pStyle w:val="Normal"/>
        <w:rPr>
          <w:rStyle w:val="Heading1Char"/>
          <w:noProof w:val="0"/>
          <w:lang w:val="en-GB"/>
        </w:rPr>
      </w:pPr>
    </w:p>
    <w:p w:rsidR="66CB0976" w:rsidP="66CB0976" w:rsidRDefault="66CB0976" w14:paraId="29BFED4C" w14:textId="4A714CCB">
      <w:pPr>
        <w:pStyle w:val="Normal"/>
        <w:rPr>
          <w:rStyle w:val="Heading1Char"/>
          <w:noProof w:val="0"/>
          <w:lang w:val="en-GB"/>
        </w:rPr>
      </w:pPr>
    </w:p>
    <w:p w:rsidR="1D53E2B7" w:rsidP="359E8919" w:rsidRDefault="1D53E2B7" w14:paraId="55B04A60" w14:textId="13B30E69">
      <w:pPr>
        <w:pStyle w:val="Normal"/>
        <w:rPr>
          <w:rFonts w:ascii="Arial Nova" w:hAnsi="Arial Nova" w:eastAsia="Arial Nova" w:cs="Arial Nova"/>
          <w:noProof w:val="0"/>
          <w:sz w:val="36"/>
          <w:szCs w:val="36"/>
          <w:lang w:val="en-GB"/>
        </w:rPr>
      </w:pPr>
      <w:bookmarkStart w:name="_Toc85188620" w:id="1908996271"/>
      <w:r w:rsidRPr="66CB0976" w:rsidR="1D53E2B7">
        <w:rPr>
          <w:rStyle w:val="Heading1Char"/>
          <w:noProof w:val="0"/>
          <w:lang w:val="en-GB"/>
        </w:rPr>
        <w:t>5.0 References</w:t>
      </w:r>
      <w:bookmarkEnd w:id="1908996271"/>
      <w:r w:rsidRPr="66CB0976" w:rsidR="1D53E2B7">
        <w:rPr>
          <w:rFonts w:ascii="Arial Nova" w:hAnsi="Arial Nova" w:eastAsia="Arial Nova" w:cs="Arial Nova"/>
          <w:noProof w:val="0"/>
          <w:sz w:val="36"/>
          <w:szCs w:val="36"/>
          <w:lang w:val="en-GB"/>
        </w:rPr>
        <w:t xml:space="preserve"> </w:t>
      </w:r>
    </w:p>
    <w:p w:rsidR="359E8919" w:rsidP="359E8919" w:rsidRDefault="359E8919" w14:paraId="013BFB89" w14:textId="20B24E1F">
      <w:pPr>
        <w:pStyle w:val="Normal"/>
      </w:pPr>
    </w:p>
    <w:p w:rsidR="4D13BC8A" w:rsidP="359E8919" w:rsidRDefault="4D13BC8A" w14:paraId="77F69829" w14:textId="2CE215A4">
      <w:pPr>
        <w:pStyle w:val="Normal"/>
      </w:pPr>
      <w:r w:rsidR="4D13BC8A">
        <w:rPr/>
        <w:t xml:space="preserve">  ‘Customer service: made to measure (outsourcing customer services management at TM Lewin Shirts)’ (2008) Strategic direction (Bradford, England), 24(11). Available at: </w:t>
      </w:r>
      <w:r w:rsidR="4D13BC8A">
        <w:rPr/>
        <w:t>https://doi.org/10.1108/sd.2008.05624kad.009</w:t>
      </w:r>
      <w:r w:rsidR="4D13BC8A">
        <w:rPr/>
        <w:t>.</w:t>
      </w:r>
    </w:p>
    <w:p w:rsidR="4D13BC8A" w:rsidP="359E8919" w:rsidRDefault="4D13BC8A" w14:paraId="7CB44FF8" w14:textId="2506578D">
      <w:pPr>
        <w:pStyle w:val="Normal"/>
      </w:pPr>
      <w:r w:rsidR="4D13BC8A">
        <w:rPr/>
        <w:t xml:space="preserve">Shinde, D.D., </w:t>
      </w:r>
      <w:r w:rsidR="4D13BC8A">
        <w:rPr/>
        <w:t>Ahirrao</w:t>
      </w:r>
      <w:r w:rsidR="4D13BC8A">
        <w:rPr/>
        <w:t xml:space="preserve">, S. and Prasad, R. (2018) ‘Fishbone Diagram: Application to Identify the Root Causes of Student–Staff Problems in Technical Education’, Wireless personal communications, 100(2), pp. 653–664. Available at: </w:t>
      </w:r>
      <w:hyperlink r:id="R0324f30a78d24975">
        <w:r w:rsidRPr="359E8919" w:rsidR="4D13BC8A">
          <w:rPr>
            <w:rStyle w:val="Hyperlink"/>
          </w:rPr>
          <w:t>https://doi.org/10.1007/s11277-018-5344-y</w:t>
        </w:r>
      </w:hyperlink>
      <w:r w:rsidR="4D13BC8A">
        <w:rPr/>
        <w:t>.</w:t>
      </w:r>
    </w:p>
    <w:p w:rsidR="64A47DF0" w:rsidP="359E8919" w:rsidRDefault="64A47DF0" w14:paraId="57067BFE" w14:textId="54881B2B">
      <w:pPr>
        <w:pStyle w:val="Normal"/>
        <w:rPr>
          <w:rFonts w:ascii="Calibri" w:hAnsi="Calibri" w:eastAsia="Calibri" w:cs="Calibri"/>
          <w:noProof w:val="0"/>
          <w:sz w:val="22"/>
          <w:szCs w:val="22"/>
          <w:lang w:val="en-US"/>
        </w:rPr>
      </w:pPr>
      <w:r w:rsidRPr="359E8919" w:rsidR="64A47DF0">
        <w:rPr>
          <w:rFonts w:ascii="Arial" w:hAnsi="Arial" w:eastAsia="Arial" w:cs="Arial"/>
          <w:b w:val="0"/>
          <w:bCs w:val="0"/>
          <w:i w:val="0"/>
          <w:iCs w:val="0"/>
          <w:caps w:val="0"/>
          <w:smallCaps w:val="0"/>
          <w:noProof w:val="0"/>
          <w:color w:val="222222"/>
          <w:sz w:val="19"/>
          <w:szCs w:val="19"/>
          <w:lang w:val="en-US"/>
        </w:rPr>
        <w:t xml:space="preserve">Kaushik, M. and </w:t>
      </w:r>
      <w:proofErr w:type="spellStart"/>
      <w:r w:rsidRPr="359E8919" w:rsidR="64A47DF0">
        <w:rPr>
          <w:rFonts w:ascii="Arial" w:hAnsi="Arial" w:eastAsia="Arial" w:cs="Arial"/>
          <w:b w:val="0"/>
          <w:bCs w:val="0"/>
          <w:i w:val="0"/>
          <w:iCs w:val="0"/>
          <w:caps w:val="0"/>
          <w:smallCaps w:val="0"/>
          <w:noProof w:val="0"/>
          <w:color w:val="222222"/>
          <w:sz w:val="19"/>
          <w:szCs w:val="19"/>
          <w:lang w:val="en-US"/>
        </w:rPr>
        <w:t>Guleria</w:t>
      </w:r>
      <w:proofErr w:type="spellEnd"/>
      <w:r w:rsidRPr="359E8919" w:rsidR="64A47DF0">
        <w:rPr>
          <w:rFonts w:ascii="Arial" w:hAnsi="Arial" w:eastAsia="Arial" w:cs="Arial"/>
          <w:b w:val="0"/>
          <w:bCs w:val="0"/>
          <w:i w:val="0"/>
          <w:iCs w:val="0"/>
          <w:caps w:val="0"/>
          <w:smallCaps w:val="0"/>
          <w:noProof w:val="0"/>
          <w:color w:val="222222"/>
          <w:sz w:val="19"/>
          <w:szCs w:val="19"/>
          <w:lang w:val="en-US"/>
        </w:rPr>
        <w:t xml:space="preserve">, N., 2020. The impact of pandemic COVID-19 in workplace. </w:t>
      </w:r>
      <w:r w:rsidRPr="359E8919" w:rsidR="64A47DF0">
        <w:rPr>
          <w:rFonts w:ascii="Arial" w:hAnsi="Arial" w:eastAsia="Arial" w:cs="Arial"/>
          <w:b w:val="0"/>
          <w:bCs w:val="0"/>
          <w:i w:val="1"/>
          <w:iCs w:val="1"/>
          <w:caps w:val="0"/>
          <w:smallCaps w:val="0"/>
          <w:noProof w:val="0"/>
          <w:color w:val="222222"/>
          <w:sz w:val="19"/>
          <w:szCs w:val="19"/>
          <w:lang w:val="en-US"/>
        </w:rPr>
        <w:t>European Journal of Business and Management</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12</w:t>
      </w:r>
      <w:r w:rsidRPr="359E8919" w:rsidR="64A47DF0">
        <w:rPr>
          <w:rFonts w:ascii="Arial" w:hAnsi="Arial" w:eastAsia="Arial" w:cs="Arial"/>
          <w:b w:val="0"/>
          <w:bCs w:val="0"/>
          <w:i w:val="0"/>
          <w:iCs w:val="0"/>
          <w:caps w:val="0"/>
          <w:smallCaps w:val="0"/>
          <w:noProof w:val="0"/>
          <w:color w:val="222222"/>
          <w:sz w:val="19"/>
          <w:szCs w:val="19"/>
          <w:lang w:val="en-US"/>
        </w:rPr>
        <w:t>(15), pp.1-10.</w:t>
      </w:r>
    </w:p>
    <w:p w:rsidR="64A47DF0" w:rsidP="359E8919" w:rsidRDefault="64A47DF0" w14:paraId="6A223053" w14:textId="0C02C824">
      <w:pPr>
        <w:pStyle w:val="Normal"/>
        <w:rPr>
          <w:rFonts w:ascii="Arial" w:hAnsi="Arial" w:eastAsia="Arial" w:cs="Arial"/>
          <w:noProof w:val="0"/>
          <w:sz w:val="19"/>
          <w:szCs w:val="19"/>
          <w:lang w:val="en-US"/>
        </w:rPr>
      </w:pPr>
      <w:proofErr w:type="spellStart"/>
      <w:r w:rsidRPr="359E8919" w:rsidR="64A47DF0">
        <w:rPr>
          <w:rFonts w:ascii="Arial" w:hAnsi="Arial" w:eastAsia="Arial" w:cs="Arial"/>
          <w:b w:val="0"/>
          <w:bCs w:val="0"/>
          <w:i w:val="0"/>
          <w:iCs w:val="0"/>
          <w:caps w:val="0"/>
          <w:smallCaps w:val="0"/>
          <w:noProof w:val="0"/>
          <w:color w:val="222222"/>
          <w:sz w:val="19"/>
          <w:szCs w:val="19"/>
          <w:lang w:val="en-US"/>
        </w:rPr>
        <w:t>Donthu</w:t>
      </w:r>
      <w:proofErr w:type="spellEnd"/>
      <w:r w:rsidRPr="359E8919" w:rsidR="64A47DF0">
        <w:rPr>
          <w:rFonts w:ascii="Arial" w:hAnsi="Arial" w:eastAsia="Arial" w:cs="Arial"/>
          <w:b w:val="0"/>
          <w:bCs w:val="0"/>
          <w:i w:val="0"/>
          <w:iCs w:val="0"/>
          <w:caps w:val="0"/>
          <w:smallCaps w:val="0"/>
          <w:noProof w:val="0"/>
          <w:color w:val="222222"/>
          <w:sz w:val="19"/>
          <w:szCs w:val="19"/>
          <w:lang w:val="en-US"/>
        </w:rPr>
        <w:t xml:space="preserve">, N. and Gustafsson, A., 2020. Effects of COVID-19 on business and research. </w:t>
      </w:r>
      <w:r w:rsidRPr="359E8919" w:rsidR="64A47DF0">
        <w:rPr>
          <w:rFonts w:ascii="Arial" w:hAnsi="Arial" w:eastAsia="Arial" w:cs="Arial"/>
          <w:b w:val="0"/>
          <w:bCs w:val="0"/>
          <w:i w:val="1"/>
          <w:iCs w:val="1"/>
          <w:caps w:val="0"/>
          <w:smallCaps w:val="0"/>
          <w:noProof w:val="0"/>
          <w:color w:val="222222"/>
          <w:sz w:val="19"/>
          <w:szCs w:val="19"/>
          <w:lang w:val="en-US"/>
        </w:rPr>
        <w:t>Journal of business research</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117</w:t>
      </w:r>
      <w:r w:rsidRPr="359E8919" w:rsidR="64A47DF0">
        <w:rPr>
          <w:rFonts w:ascii="Arial" w:hAnsi="Arial" w:eastAsia="Arial" w:cs="Arial"/>
          <w:b w:val="0"/>
          <w:bCs w:val="0"/>
          <w:i w:val="0"/>
          <w:iCs w:val="0"/>
          <w:caps w:val="0"/>
          <w:smallCaps w:val="0"/>
          <w:noProof w:val="0"/>
          <w:color w:val="222222"/>
          <w:sz w:val="19"/>
          <w:szCs w:val="19"/>
          <w:lang w:val="en-US"/>
        </w:rPr>
        <w:t>, pp.284-289.</w:t>
      </w:r>
    </w:p>
    <w:p w:rsidR="64A47DF0" w:rsidP="359E8919" w:rsidRDefault="64A47DF0" w14:paraId="4C21872F" w14:textId="1B55D0CD">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 xml:space="preserve">Dawson, G., 1992. inflation and Unemployment. </w:t>
      </w:r>
      <w:r w:rsidRPr="359E8919" w:rsidR="64A47DF0">
        <w:rPr>
          <w:rFonts w:ascii="Arial" w:hAnsi="Arial" w:eastAsia="Arial" w:cs="Arial"/>
          <w:b w:val="0"/>
          <w:bCs w:val="0"/>
          <w:i w:val="1"/>
          <w:iCs w:val="1"/>
          <w:caps w:val="0"/>
          <w:smallCaps w:val="0"/>
          <w:noProof w:val="0"/>
          <w:color w:val="222222"/>
          <w:sz w:val="19"/>
          <w:szCs w:val="19"/>
          <w:lang w:val="en-US"/>
        </w:rPr>
        <w:t>Books</w:t>
      </w:r>
      <w:r w:rsidRPr="359E8919" w:rsidR="64A47DF0">
        <w:rPr>
          <w:rFonts w:ascii="Arial" w:hAnsi="Arial" w:eastAsia="Arial" w:cs="Arial"/>
          <w:b w:val="0"/>
          <w:bCs w:val="0"/>
          <w:i w:val="0"/>
          <w:iCs w:val="0"/>
          <w:caps w:val="0"/>
          <w:smallCaps w:val="0"/>
          <w:noProof w:val="0"/>
          <w:color w:val="222222"/>
          <w:sz w:val="19"/>
          <w:szCs w:val="19"/>
          <w:lang w:val="en-US"/>
        </w:rPr>
        <w:t>.</w:t>
      </w:r>
    </w:p>
    <w:p w:rsidR="64A47DF0" w:rsidP="359E8919" w:rsidRDefault="64A47DF0" w14:paraId="06F50AA3" w14:textId="105D1E72">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 xml:space="preserve">Ayodeji, O.G. and Kumar, V., 2019. Social media analytics: a tool for the success of </w:t>
      </w:r>
      <w:proofErr w:type="gramStart"/>
      <w:r w:rsidRPr="359E8919" w:rsidR="64A47DF0">
        <w:rPr>
          <w:rFonts w:ascii="Arial" w:hAnsi="Arial" w:eastAsia="Arial" w:cs="Arial"/>
          <w:b w:val="0"/>
          <w:bCs w:val="0"/>
          <w:i w:val="0"/>
          <w:iCs w:val="0"/>
          <w:caps w:val="0"/>
          <w:smallCaps w:val="0"/>
          <w:noProof w:val="0"/>
          <w:color w:val="222222"/>
          <w:sz w:val="19"/>
          <w:szCs w:val="19"/>
          <w:lang w:val="en-US"/>
        </w:rPr>
        <w:t>online</w:t>
      </w:r>
      <w:proofErr w:type="gramEnd"/>
      <w:r w:rsidRPr="359E8919" w:rsidR="64A47DF0">
        <w:rPr>
          <w:rFonts w:ascii="Arial" w:hAnsi="Arial" w:eastAsia="Arial" w:cs="Arial"/>
          <w:b w:val="0"/>
          <w:bCs w:val="0"/>
          <w:i w:val="0"/>
          <w:iCs w:val="0"/>
          <w:caps w:val="0"/>
          <w:smallCaps w:val="0"/>
          <w:noProof w:val="0"/>
          <w:color w:val="222222"/>
          <w:sz w:val="19"/>
          <w:szCs w:val="19"/>
          <w:lang w:val="en-US"/>
        </w:rPr>
        <w:t xml:space="preserve"> retail industry. </w:t>
      </w:r>
      <w:r w:rsidRPr="359E8919" w:rsidR="64A47DF0">
        <w:rPr>
          <w:rFonts w:ascii="Arial" w:hAnsi="Arial" w:eastAsia="Arial" w:cs="Arial"/>
          <w:b w:val="0"/>
          <w:bCs w:val="0"/>
          <w:i w:val="1"/>
          <w:iCs w:val="1"/>
          <w:caps w:val="0"/>
          <w:smallCaps w:val="0"/>
          <w:noProof w:val="0"/>
          <w:color w:val="222222"/>
          <w:sz w:val="19"/>
          <w:szCs w:val="19"/>
          <w:lang w:val="en-US"/>
        </w:rPr>
        <w:t>International Journal of Services Operations and Informatics</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10</w:t>
      </w:r>
      <w:r w:rsidRPr="359E8919" w:rsidR="64A47DF0">
        <w:rPr>
          <w:rFonts w:ascii="Arial" w:hAnsi="Arial" w:eastAsia="Arial" w:cs="Arial"/>
          <w:b w:val="0"/>
          <w:bCs w:val="0"/>
          <w:i w:val="0"/>
          <w:iCs w:val="0"/>
          <w:caps w:val="0"/>
          <w:smallCaps w:val="0"/>
          <w:noProof w:val="0"/>
          <w:color w:val="222222"/>
          <w:sz w:val="19"/>
          <w:szCs w:val="19"/>
          <w:lang w:val="en-US"/>
        </w:rPr>
        <w:t>(1), pp.79-95.</w:t>
      </w:r>
    </w:p>
    <w:p w:rsidR="64A47DF0" w:rsidP="359E8919" w:rsidRDefault="64A47DF0" w14:paraId="711581E5" w14:textId="4ACE42C1">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 xml:space="preserve">Phong, L., Nga, T., Hanh, N. and Minh, N., 2020. Relationship between brand association and customer loyalty: The case of online retail industry. </w:t>
      </w:r>
      <w:r w:rsidRPr="359E8919" w:rsidR="64A47DF0">
        <w:rPr>
          <w:rFonts w:ascii="Arial" w:hAnsi="Arial" w:eastAsia="Arial" w:cs="Arial"/>
          <w:b w:val="0"/>
          <w:bCs w:val="0"/>
          <w:i w:val="1"/>
          <w:iCs w:val="1"/>
          <w:caps w:val="0"/>
          <w:smallCaps w:val="0"/>
          <w:noProof w:val="0"/>
          <w:color w:val="222222"/>
          <w:sz w:val="19"/>
          <w:szCs w:val="19"/>
          <w:lang w:val="en-US"/>
        </w:rPr>
        <w:t>Management Science Letters</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10</w:t>
      </w:r>
      <w:r w:rsidRPr="359E8919" w:rsidR="64A47DF0">
        <w:rPr>
          <w:rFonts w:ascii="Arial" w:hAnsi="Arial" w:eastAsia="Arial" w:cs="Arial"/>
          <w:b w:val="0"/>
          <w:bCs w:val="0"/>
          <w:i w:val="0"/>
          <w:iCs w:val="0"/>
          <w:caps w:val="0"/>
          <w:smallCaps w:val="0"/>
          <w:noProof w:val="0"/>
          <w:color w:val="222222"/>
          <w:sz w:val="19"/>
          <w:szCs w:val="19"/>
          <w:lang w:val="en-US"/>
        </w:rPr>
        <w:t>(7), pp.1543-1552.</w:t>
      </w:r>
    </w:p>
    <w:p w:rsidR="64A47DF0" w:rsidP="359E8919" w:rsidRDefault="64A47DF0" w14:paraId="6927A26B" w14:textId="4481C8F2">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Sammut-Bonnici, T. and Galea, D., 2014. PEST analysis.</w:t>
      </w:r>
    </w:p>
    <w:p w:rsidR="64A47DF0" w:rsidP="359E8919" w:rsidRDefault="64A47DF0" w14:paraId="38BFC7E3" w14:textId="29065DA2">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Yüksel, I., 2012. Developing a multi-</w:t>
      </w:r>
      <w:proofErr w:type="gramStart"/>
      <w:r w:rsidRPr="359E8919" w:rsidR="64A47DF0">
        <w:rPr>
          <w:rFonts w:ascii="Arial" w:hAnsi="Arial" w:eastAsia="Arial" w:cs="Arial"/>
          <w:b w:val="0"/>
          <w:bCs w:val="0"/>
          <w:i w:val="0"/>
          <w:iCs w:val="0"/>
          <w:caps w:val="0"/>
          <w:smallCaps w:val="0"/>
          <w:noProof w:val="0"/>
          <w:color w:val="222222"/>
          <w:sz w:val="19"/>
          <w:szCs w:val="19"/>
          <w:lang w:val="en-US"/>
        </w:rPr>
        <w:t>criteria decision making</w:t>
      </w:r>
      <w:proofErr w:type="gramEnd"/>
      <w:r w:rsidRPr="359E8919" w:rsidR="64A47DF0">
        <w:rPr>
          <w:rFonts w:ascii="Arial" w:hAnsi="Arial" w:eastAsia="Arial" w:cs="Arial"/>
          <w:b w:val="0"/>
          <w:bCs w:val="0"/>
          <w:i w:val="0"/>
          <w:iCs w:val="0"/>
          <w:caps w:val="0"/>
          <w:smallCaps w:val="0"/>
          <w:noProof w:val="0"/>
          <w:color w:val="222222"/>
          <w:sz w:val="19"/>
          <w:szCs w:val="19"/>
          <w:lang w:val="en-US"/>
        </w:rPr>
        <w:t xml:space="preserve"> model for PESTEL analysis. </w:t>
      </w:r>
      <w:r w:rsidRPr="359E8919" w:rsidR="64A47DF0">
        <w:rPr>
          <w:rFonts w:ascii="Arial" w:hAnsi="Arial" w:eastAsia="Arial" w:cs="Arial"/>
          <w:b w:val="0"/>
          <w:bCs w:val="0"/>
          <w:i w:val="1"/>
          <w:iCs w:val="1"/>
          <w:caps w:val="0"/>
          <w:smallCaps w:val="0"/>
          <w:noProof w:val="0"/>
          <w:color w:val="222222"/>
          <w:sz w:val="19"/>
          <w:szCs w:val="19"/>
          <w:lang w:val="en-US"/>
        </w:rPr>
        <w:t>International Journal of Business and Management</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7</w:t>
      </w:r>
      <w:r w:rsidRPr="359E8919" w:rsidR="64A47DF0">
        <w:rPr>
          <w:rFonts w:ascii="Arial" w:hAnsi="Arial" w:eastAsia="Arial" w:cs="Arial"/>
          <w:b w:val="0"/>
          <w:bCs w:val="0"/>
          <w:i w:val="0"/>
          <w:iCs w:val="0"/>
          <w:caps w:val="0"/>
          <w:smallCaps w:val="0"/>
          <w:noProof w:val="0"/>
          <w:color w:val="222222"/>
          <w:sz w:val="19"/>
          <w:szCs w:val="19"/>
          <w:lang w:val="en-US"/>
        </w:rPr>
        <w:t>(24), p.52.</w:t>
      </w:r>
    </w:p>
    <w:p w:rsidR="64A47DF0" w:rsidP="359E8919" w:rsidRDefault="64A47DF0" w14:paraId="25476DC0" w14:textId="520794C5">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 xml:space="preserve">Mulhern, F.J., 1999. Customer profitability analysis: Measurement, concentration, and research directions. </w:t>
      </w:r>
      <w:r w:rsidRPr="359E8919" w:rsidR="64A47DF0">
        <w:rPr>
          <w:rFonts w:ascii="Arial" w:hAnsi="Arial" w:eastAsia="Arial" w:cs="Arial"/>
          <w:b w:val="0"/>
          <w:bCs w:val="0"/>
          <w:i w:val="1"/>
          <w:iCs w:val="1"/>
          <w:caps w:val="0"/>
          <w:smallCaps w:val="0"/>
          <w:noProof w:val="0"/>
          <w:color w:val="222222"/>
          <w:sz w:val="19"/>
          <w:szCs w:val="19"/>
          <w:lang w:val="en-US"/>
        </w:rPr>
        <w:t>Journal of interactive marketing</w:t>
      </w:r>
      <w:r w:rsidRPr="359E8919" w:rsidR="64A47DF0">
        <w:rPr>
          <w:rFonts w:ascii="Arial" w:hAnsi="Arial" w:eastAsia="Arial" w:cs="Arial"/>
          <w:b w:val="0"/>
          <w:bCs w:val="0"/>
          <w:i w:val="0"/>
          <w:iCs w:val="0"/>
          <w:caps w:val="0"/>
          <w:smallCaps w:val="0"/>
          <w:noProof w:val="0"/>
          <w:color w:val="222222"/>
          <w:sz w:val="19"/>
          <w:szCs w:val="19"/>
          <w:lang w:val="en-US"/>
        </w:rPr>
        <w:t xml:space="preserve">, </w:t>
      </w:r>
      <w:r w:rsidRPr="359E8919" w:rsidR="64A47DF0">
        <w:rPr>
          <w:rFonts w:ascii="Arial" w:hAnsi="Arial" w:eastAsia="Arial" w:cs="Arial"/>
          <w:b w:val="0"/>
          <w:bCs w:val="0"/>
          <w:i w:val="1"/>
          <w:iCs w:val="1"/>
          <w:caps w:val="0"/>
          <w:smallCaps w:val="0"/>
          <w:noProof w:val="0"/>
          <w:color w:val="222222"/>
          <w:sz w:val="19"/>
          <w:szCs w:val="19"/>
          <w:lang w:val="en-US"/>
        </w:rPr>
        <w:t>13</w:t>
      </w:r>
      <w:r w:rsidRPr="359E8919" w:rsidR="64A47DF0">
        <w:rPr>
          <w:rFonts w:ascii="Arial" w:hAnsi="Arial" w:eastAsia="Arial" w:cs="Arial"/>
          <w:b w:val="0"/>
          <w:bCs w:val="0"/>
          <w:i w:val="0"/>
          <w:iCs w:val="0"/>
          <w:caps w:val="0"/>
          <w:smallCaps w:val="0"/>
          <w:noProof w:val="0"/>
          <w:color w:val="222222"/>
          <w:sz w:val="19"/>
          <w:szCs w:val="19"/>
          <w:lang w:val="en-US"/>
        </w:rPr>
        <w:t>(1), pp.25-40.</w:t>
      </w:r>
    </w:p>
    <w:p w:rsidR="64A47DF0" w:rsidP="359E8919" w:rsidRDefault="64A47DF0" w14:paraId="123D54FB" w14:textId="2BD7EDDD">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Gil-Garcia, A. and Villegas, J., 2003. Engaging Minds, Enhancing Comprehension and Constructing Knowledge through Visual Representations.</w:t>
      </w:r>
    </w:p>
    <w:p w:rsidR="64A47DF0" w:rsidP="359E8919" w:rsidRDefault="64A47DF0" w14:paraId="5AB39A0F" w14:textId="3809EA62">
      <w:pPr>
        <w:pStyle w:val="Normal"/>
        <w:rPr>
          <w:rFonts w:ascii="Arial" w:hAnsi="Arial" w:eastAsia="Arial" w:cs="Arial"/>
          <w:noProof w:val="0"/>
          <w:sz w:val="19"/>
          <w:szCs w:val="19"/>
          <w:lang w:val="en-US"/>
        </w:rPr>
      </w:pPr>
      <w:r w:rsidRPr="359E8919" w:rsidR="64A47DF0">
        <w:rPr>
          <w:rFonts w:ascii="Arial" w:hAnsi="Arial" w:eastAsia="Arial" w:cs="Arial"/>
          <w:b w:val="0"/>
          <w:bCs w:val="0"/>
          <w:i w:val="0"/>
          <w:iCs w:val="0"/>
          <w:caps w:val="0"/>
          <w:smallCaps w:val="0"/>
          <w:noProof w:val="0"/>
          <w:color w:val="222222"/>
          <w:sz w:val="19"/>
          <w:szCs w:val="19"/>
          <w:lang w:val="en-US"/>
        </w:rPr>
        <w:t>Dhingra, S., Ottaviano, G.I., Sampson, T. and Reenen, J.V., 2016. The consequences of Brexit for UK trade and living standards.</w:t>
      </w:r>
    </w:p>
    <w:p w:rsidR="359E8919" w:rsidP="359E8919" w:rsidRDefault="359E8919" w14:paraId="72701CD9" w14:textId="2DCCCB6A">
      <w:pPr>
        <w:pStyle w:val="Normal"/>
      </w:pPr>
    </w:p>
    <w:p w:rsidR="359E8919" w:rsidP="359E8919" w:rsidRDefault="359E8919" w14:paraId="4CE50249" w14:textId="40F1AA6C">
      <w:pPr>
        <w:pStyle w:val="Normal"/>
      </w:pPr>
    </w:p>
    <w:p w:rsidR="359E8919" w:rsidP="359E8919" w:rsidRDefault="359E8919" w14:paraId="27A2269E" w14:textId="2392886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czq8madx" int2:invalidationBookmarkName="" int2:hashCode="DLEdfE0paq2MNz" int2:id="QhHThcoB"/>
    <int2:bookmark int2:bookmarkName="_Int_iJKkSnmh" int2:invalidationBookmarkName="" int2:hashCode="VP2tuW4ClUWwog" int2:id="hOYnR3j5"/>
    <int2:bookmark int2:bookmarkName="_Int_U9de3fsp" int2:invalidationBookmarkName="" int2:hashCode="i5MUBHCewxwcnR" int2:id="LVmZ8pa9"/>
    <int2:bookmark int2:bookmarkName="_Int_4D32HaJW" int2:invalidationBookmarkName="" int2:hashCode="L8nJoIgfn+VfuB" int2:id="H4yizycq"/>
    <int2:bookmark int2:bookmarkName="_Int_JLg7Hwey" int2:invalidationBookmarkName="" int2:hashCode="QVaa1NO+N+r0fa" int2:id="71cV42y8"/>
    <int2:bookmark int2:bookmarkName="_Int_N5f4a4GB" int2:invalidationBookmarkName="" int2:hashCode="JCz+ZLhun9GAH2" int2:id="Ol3dLJLO"/>
    <int2:bookmark int2:bookmarkName="_Int_1X2j0F2k" int2:invalidationBookmarkName="" int2:hashCode="jw/dBEh079oqof" int2:id="f6F0uTkW"/>
    <int2:bookmark int2:bookmarkName="_Int_f3daoALg" int2:invalidationBookmarkName="" int2:hashCode="5E7KMl5sxfIPS2" int2:id="n5qfPlGe"/>
    <int2:bookmark int2:bookmarkName="_Int_Q2TCCfN5" int2:invalidationBookmarkName="" int2:hashCode="Y1obFqVhDcAVw1" int2:id="mQyvLW0Z"/>
    <int2:bookmark int2:bookmarkName="_Int_cDaTTYQH" int2:invalidationBookmarkName="" int2:hashCode="d/LqLSsuvQObje" int2:id="IyqayT5K"/>
    <int2:bookmark int2:bookmarkName="_Int_1jVsZN1l" int2:invalidationBookmarkName="" int2:hashCode="twfLR0yxZ2IMaS" int2:id="E2ElGCmx"/>
    <int2:bookmark int2:bookmarkName="_Int_EbiyH7GY" int2:invalidationBookmarkName="" int2:hashCode="wYBa+Z6PphLcgZ" int2:id="gjvkESHc"/>
    <int2:bookmark int2:bookmarkName="_Int_RXQ5NE9X" int2:invalidationBookmarkName="" int2:hashCode="WW4YAt3FjtC2w5" int2:id="OhJU3H9E"/>
    <int2:bookmark int2:bookmarkName="_Int_XeFRmYDZ" int2:invalidationBookmarkName="" int2:hashCode="VRd/LyDcPFdCnc" int2:id="clM07CST"/>
    <int2:bookmark int2:bookmarkName="_Int_AHalRW9Z" int2:invalidationBookmarkName="" int2:hashCode="Zhs2ClCnCu0NcP" int2:id="r6evXiC3"/>
    <int2:bookmark int2:bookmarkName="_Int_bBU4TX5h" int2:invalidationBookmarkName="" int2:hashCode="j67TIHdcCrb9jD" int2:id="hrXRBWbK"/>
    <int2:bookmark int2:bookmarkName="_Int_oIFCfAAq" int2:invalidationBookmarkName="" int2:hashCode="Cjo3PXghPlgjVK" int2:id="U9HdA5Bj"/>
    <int2:bookmark int2:bookmarkName="_Int_NXriQxQI" int2:invalidationBookmarkName="" int2:hashCode="sposGzZn8HAS2O" int2:id="JSY6LURr"/>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FADD6E"/>
    <w:rsid w:val="008E4977"/>
    <w:rsid w:val="024109ED"/>
    <w:rsid w:val="030AA538"/>
    <w:rsid w:val="03171C8F"/>
    <w:rsid w:val="03199A37"/>
    <w:rsid w:val="03567845"/>
    <w:rsid w:val="03809E40"/>
    <w:rsid w:val="03A8296B"/>
    <w:rsid w:val="042C914A"/>
    <w:rsid w:val="059DD0CA"/>
    <w:rsid w:val="05AC5793"/>
    <w:rsid w:val="0646F709"/>
    <w:rsid w:val="07070977"/>
    <w:rsid w:val="07EAB4F0"/>
    <w:rsid w:val="08A2D9D8"/>
    <w:rsid w:val="09DC4346"/>
    <w:rsid w:val="0BDA7A9A"/>
    <w:rsid w:val="0BDA7A9A"/>
    <w:rsid w:val="0BFBB6C0"/>
    <w:rsid w:val="0C9D6A41"/>
    <w:rsid w:val="0DF8C4D3"/>
    <w:rsid w:val="0EE57C06"/>
    <w:rsid w:val="0F7B4505"/>
    <w:rsid w:val="0FFDF0C9"/>
    <w:rsid w:val="10814C67"/>
    <w:rsid w:val="10ADEBBD"/>
    <w:rsid w:val="10CD823E"/>
    <w:rsid w:val="10CF27E3"/>
    <w:rsid w:val="11919736"/>
    <w:rsid w:val="11B1E5F2"/>
    <w:rsid w:val="12BDBEF8"/>
    <w:rsid w:val="13B07A39"/>
    <w:rsid w:val="158EB1D3"/>
    <w:rsid w:val="15A3AB50"/>
    <w:rsid w:val="15C5503A"/>
    <w:rsid w:val="15E25BB7"/>
    <w:rsid w:val="15FC5026"/>
    <w:rsid w:val="1652AE74"/>
    <w:rsid w:val="16F26FFE"/>
    <w:rsid w:val="173B0F68"/>
    <w:rsid w:val="1763C25F"/>
    <w:rsid w:val="186E06D3"/>
    <w:rsid w:val="18DB4C12"/>
    <w:rsid w:val="18DB4C12"/>
    <w:rsid w:val="199CA91B"/>
    <w:rsid w:val="199CA91B"/>
    <w:rsid w:val="1ACF68F3"/>
    <w:rsid w:val="1BB17F1C"/>
    <w:rsid w:val="1D53E2B7"/>
    <w:rsid w:val="1DB7A761"/>
    <w:rsid w:val="2007D1D8"/>
    <w:rsid w:val="25D31EB5"/>
    <w:rsid w:val="2669F14C"/>
    <w:rsid w:val="2669F14C"/>
    <w:rsid w:val="26AF5EF6"/>
    <w:rsid w:val="2722ADC5"/>
    <w:rsid w:val="27F111DE"/>
    <w:rsid w:val="28812FC5"/>
    <w:rsid w:val="288A40A8"/>
    <w:rsid w:val="28D8477F"/>
    <w:rsid w:val="29C2E45F"/>
    <w:rsid w:val="29FE0022"/>
    <w:rsid w:val="29FE0022"/>
    <w:rsid w:val="2A802293"/>
    <w:rsid w:val="2B34B45C"/>
    <w:rsid w:val="2C52A30E"/>
    <w:rsid w:val="2CFA8521"/>
    <w:rsid w:val="2CFA8521"/>
    <w:rsid w:val="2D0F6DA9"/>
    <w:rsid w:val="2D366350"/>
    <w:rsid w:val="2D4AF7A8"/>
    <w:rsid w:val="2E0DDE95"/>
    <w:rsid w:val="2E965582"/>
    <w:rsid w:val="2EBDD989"/>
    <w:rsid w:val="2F6B1C8E"/>
    <w:rsid w:val="2F843958"/>
    <w:rsid w:val="30FADD6E"/>
    <w:rsid w:val="31B4CDE7"/>
    <w:rsid w:val="31B4CDE7"/>
    <w:rsid w:val="31D9D34B"/>
    <w:rsid w:val="31D9D34B"/>
    <w:rsid w:val="32A2BD50"/>
    <w:rsid w:val="33117F00"/>
    <w:rsid w:val="340DEE2F"/>
    <w:rsid w:val="341E7B63"/>
    <w:rsid w:val="34B390BD"/>
    <w:rsid w:val="34E30F4A"/>
    <w:rsid w:val="352674FC"/>
    <w:rsid w:val="359E8919"/>
    <w:rsid w:val="35A47D66"/>
    <w:rsid w:val="360AE461"/>
    <w:rsid w:val="36838AAB"/>
    <w:rsid w:val="3702ECE7"/>
    <w:rsid w:val="37458EF1"/>
    <w:rsid w:val="3820462D"/>
    <w:rsid w:val="384B9372"/>
    <w:rsid w:val="3932B0B9"/>
    <w:rsid w:val="39393435"/>
    <w:rsid w:val="39BC168E"/>
    <w:rsid w:val="39BC168E"/>
    <w:rsid w:val="3AAFF0F2"/>
    <w:rsid w:val="3AD98D51"/>
    <w:rsid w:val="3B185E5E"/>
    <w:rsid w:val="3B48F405"/>
    <w:rsid w:val="3B833434"/>
    <w:rsid w:val="3C298D48"/>
    <w:rsid w:val="3D1F0495"/>
    <w:rsid w:val="3D1F0495"/>
    <w:rsid w:val="3D77F4D5"/>
    <w:rsid w:val="3D7DF7C7"/>
    <w:rsid w:val="3DEA58B1"/>
    <w:rsid w:val="3DFF29A2"/>
    <w:rsid w:val="3E01701E"/>
    <w:rsid w:val="3E7B5814"/>
    <w:rsid w:val="3F54E07E"/>
    <w:rsid w:val="3FBFA527"/>
    <w:rsid w:val="4001FC90"/>
    <w:rsid w:val="414BE15A"/>
    <w:rsid w:val="4275BDF5"/>
    <w:rsid w:val="43399D52"/>
    <w:rsid w:val="43399D52"/>
    <w:rsid w:val="43493681"/>
    <w:rsid w:val="43AD20F6"/>
    <w:rsid w:val="43B544B6"/>
    <w:rsid w:val="46E4393C"/>
    <w:rsid w:val="46ED3515"/>
    <w:rsid w:val="4770D376"/>
    <w:rsid w:val="4B3AA235"/>
    <w:rsid w:val="4C6AD719"/>
    <w:rsid w:val="4D13BC8A"/>
    <w:rsid w:val="4D1EB7F1"/>
    <w:rsid w:val="4E475E28"/>
    <w:rsid w:val="4E88B120"/>
    <w:rsid w:val="50554669"/>
    <w:rsid w:val="505658B3"/>
    <w:rsid w:val="50AEBAAC"/>
    <w:rsid w:val="51EDBCCB"/>
    <w:rsid w:val="51EDBCCB"/>
    <w:rsid w:val="5215974B"/>
    <w:rsid w:val="535D4983"/>
    <w:rsid w:val="535F8784"/>
    <w:rsid w:val="538DF975"/>
    <w:rsid w:val="5452B07D"/>
    <w:rsid w:val="55F1131F"/>
    <w:rsid w:val="57024A8C"/>
    <w:rsid w:val="572A0883"/>
    <w:rsid w:val="58314FB4"/>
    <w:rsid w:val="589E1AED"/>
    <w:rsid w:val="589E1AED"/>
    <w:rsid w:val="58AEFD28"/>
    <w:rsid w:val="59305DED"/>
    <w:rsid w:val="5932DF1B"/>
    <w:rsid w:val="5932DF1B"/>
    <w:rsid w:val="5987233B"/>
    <w:rsid w:val="5A39EB4E"/>
    <w:rsid w:val="5A3CC69C"/>
    <w:rsid w:val="5A9F2ABF"/>
    <w:rsid w:val="5ACEAF7C"/>
    <w:rsid w:val="5B57C1E9"/>
    <w:rsid w:val="5BD37761"/>
    <w:rsid w:val="5C2A83C1"/>
    <w:rsid w:val="5C515780"/>
    <w:rsid w:val="5C86AD7D"/>
    <w:rsid w:val="5D3502F9"/>
    <w:rsid w:val="5ED0D35A"/>
    <w:rsid w:val="5ED0D35A"/>
    <w:rsid w:val="5F0B4504"/>
    <w:rsid w:val="5F0DDF20"/>
    <w:rsid w:val="5F60FC92"/>
    <w:rsid w:val="5F77635C"/>
    <w:rsid w:val="5F88F842"/>
    <w:rsid w:val="6124C8A3"/>
    <w:rsid w:val="62AF041E"/>
    <w:rsid w:val="62AF041E"/>
    <w:rsid w:val="63AEC1B9"/>
    <w:rsid w:val="647591C2"/>
    <w:rsid w:val="647DA58B"/>
    <w:rsid w:val="64A47DF0"/>
    <w:rsid w:val="654014DE"/>
    <w:rsid w:val="654014DE"/>
    <w:rsid w:val="654A921A"/>
    <w:rsid w:val="66AD6AE8"/>
    <w:rsid w:val="66C970E0"/>
    <w:rsid w:val="66CB0976"/>
    <w:rsid w:val="66DBE53F"/>
    <w:rsid w:val="677DD962"/>
    <w:rsid w:val="68430844"/>
    <w:rsid w:val="68654141"/>
    <w:rsid w:val="687B0F9F"/>
    <w:rsid w:val="68DBD473"/>
    <w:rsid w:val="68E0562C"/>
    <w:rsid w:val="698B20C2"/>
    <w:rsid w:val="69B6B724"/>
    <w:rsid w:val="6BB2B061"/>
    <w:rsid w:val="6BB743E8"/>
    <w:rsid w:val="6C495B8D"/>
    <w:rsid w:val="6D38B264"/>
    <w:rsid w:val="6D9D65C3"/>
    <w:rsid w:val="6E6CDCDC"/>
    <w:rsid w:val="6E97D95C"/>
    <w:rsid w:val="6F9B52CE"/>
    <w:rsid w:val="708AB50B"/>
    <w:rsid w:val="70AACF60"/>
    <w:rsid w:val="7131450D"/>
    <w:rsid w:val="7131450D"/>
    <w:rsid w:val="71D87D9A"/>
    <w:rsid w:val="71D87D9A"/>
    <w:rsid w:val="71F90FE7"/>
    <w:rsid w:val="72E26674"/>
    <w:rsid w:val="73464F53"/>
    <w:rsid w:val="75665022"/>
    <w:rsid w:val="7604B630"/>
    <w:rsid w:val="760A9452"/>
    <w:rsid w:val="761CF0FB"/>
    <w:rsid w:val="7628A77E"/>
    <w:rsid w:val="76558CEE"/>
    <w:rsid w:val="76B9A6E1"/>
    <w:rsid w:val="76C19B6A"/>
    <w:rsid w:val="76F9F68F"/>
    <w:rsid w:val="785E07B5"/>
    <w:rsid w:val="78E48602"/>
    <w:rsid w:val="78E48602"/>
    <w:rsid w:val="79B8D6E8"/>
    <w:rsid w:val="7A39C145"/>
    <w:rsid w:val="7B10A8C8"/>
    <w:rsid w:val="7B750DFF"/>
    <w:rsid w:val="7CA6C8C0"/>
    <w:rsid w:val="7CBF752E"/>
    <w:rsid w:val="7D332BA5"/>
    <w:rsid w:val="7D343AE4"/>
    <w:rsid w:val="7D693813"/>
    <w:rsid w:val="7EFEC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DD6E"/>
  <w15:chartTrackingRefBased/>
  <w15:docId w15:val="{A469C307-7416-4630-AD10-05D51259AD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663928cd765438b" /><Relationship Type="http://schemas.openxmlformats.org/officeDocument/2006/relationships/image" Target="/media/image2.png" Id="R7084fee56d134afb" /><Relationship Type="http://schemas.openxmlformats.org/officeDocument/2006/relationships/hyperlink" Target="mailto:2128634@student.uwtsd.ac.uk" TargetMode="External" Id="R03f6fd543b7f4eaf" /><Relationship Type="http://schemas.openxmlformats.org/officeDocument/2006/relationships/image" Target="/media/image.jpg" Id="R2f9da3018565465b" /><Relationship Type="http://schemas.openxmlformats.org/officeDocument/2006/relationships/image" Target="/media/image3.png" Id="R0e0069db133246a6" /><Relationship Type="http://schemas.openxmlformats.org/officeDocument/2006/relationships/image" Target="/media/image4.png" Id="R39f5cad28ea541c8" /><Relationship Type="http://schemas.openxmlformats.org/officeDocument/2006/relationships/hyperlink" Target="https://doi.org/10.1007/s11277-018-5344-y" TargetMode="External" Id="R0324f30a78d24975" /><Relationship Type="http://schemas.openxmlformats.org/officeDocument/2006/relationships/glossaryDocument" Target="glossary/document.xml" Id="R2bd7126b16ff4380" /><Relationship Type="http://schemas.microsoft.com/office/2020/10/relationships/intelligence" Target="intelligence2.xml" Id="R8f0a3d714e444f5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4b1c99b-bfa0-4a17-9914-dd2b61fa105b}"/>
      </w:docPartPr>
      <w:docPartBody>
        <w:p w14:paraId="5B0AB5A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2022-11-28T00:56:10.9508531Z</dcterms:created>
  <dcterms:modified xsi:type="dcterms:W3CDTF">2022-11-28T04:53:18.2503098Z</dcterms:modified>
  <dc:creator>Gabriel Mihai Stroe (2128634)</dc:creator>
  <lastModifiedBy>Gabriel Mihai Stroe (2128634)</lastModifiedBy>
</coreProperties>
</file>