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E760" w14:textId="05ACC9B6" w:rsidR="00854363" w:rsidRDefault="00E3488D">
      <w:pPr>
        <w:rPr>
          <w:b/>
          <w:bCs/>
          <w:sz w:val="24"/>
          <w:szCs w:val="24"/>
        </w:rPr>
      </w:pPr>
      <w:r>
        <w:rPr>
          <w:b/>
          <w:bCs/>
          <w:sz w:val="24"/>
          <w:szCs w:val="24"/>
        </w:rPr>
        <w:t xml:space="preserve">                              </w:t>
      </w:r>
      <w:r w:rsidR="00854363" w:rsidRPr="007F1F02">
        <w:rPr>
          <w:b/>
          <w:bCs/>
          <w:sz w:val="32"/>
          <w:szCs w:val="32"/>
        </w:rPr>
        <w:t xml:space="preserve">Effects of binge drinking in young adults </w:t>
      </w:r>
    </w:p>
    <w:p w14:paraId="21B74659" w14:textId="0F1296C2" w:rsidR="001511BB" w:rsidRDefault="001511BB">
      <w:pPr>
        <w:rPr>
          <w:b/>
          <w:bCs/>
          <w:sz w:val="24"/>
          <w:szCs w:val="24"/>
        </w:rPr>
      </w:pPr>
    </w:p>
    <w:p w14:paraId="572E3C75" w14:textId="77777777" w:rsidR="001511BB" w:rsidRDefault="001511BB">
      <w:pPr>
        <w:rPr>
          <w:b/>
          <w:bCs/>
          <w:sz w:val="24"/>
          <w:szCs w:val="24"/>
        </w:rPr>
      </w:pPr>
    </w:p>
    <w:p w14:paraId="40D4AAAE" w14:textId="77777777" w:rsidR="00E3488D" w:rsidRDefault="00E3488D">
      <w:pPr>
        <w:rPr>
          <w:b/>
          <w:bCs/>
          <w:sz w:val="24"/>
          <w:szCs w:val="24"/>
        </w:rPr>
      </w:pPr>
    </w:p>
    <w:p w14:paraId="7B6F7353" w14:textId="77777777" w:rsidR="00E3488D" w:rsidRDefault="00E3488D">
      <w:pPr>
        <w:rPr>
          <w:b/>
          <w:bCs/>
          <w:sz w:val="24"/>
          <w:szCs w:val="24"/>
        </w:rPr>
      </w:pPr>
    </w:p>
    <w:p w14:paraId="3A7A2322" w14:textId="77777777" w:rsidR="00E3488D" w:rsidRDefault="00E3488D">
      <w:pPr>
        <w:rPr>
          <w:b/>
          <w:bCs/>
          <w:sz w:val="24"/>
          <w:szCs w:val="24"/>
        </w:rPr>
      </w:pPr>
    </w:p>
    <w:p w14:paraId="4B366602" w14:textId="77777777" w:rsidR="00E3488D" w:rsidRDefault="00E3488D">
      <w:pPr>
        <w:rPr>
          <w:b/>
          <w:bCs/>
          <w:sz w:val="24"/>
          <w:szCs w:val="24"/>
        </w:rPr>
      </w:pPr>
    </w:p>
    <w:p w14:paraId="36AACCA8" w14:textId="77777777" w:rsidR="00E3488D" w:rsidRDefault="00E3488D">
      <w:pPr>
        <w:rPr>
          <w:b/>
          <w:bCs/>
          <w:sz w:val="24"/>
          <w:szCs w:val="24"/>
        </w:rPr>
      </w:pPr>
    </w:p>
    <w:p w14:paraId="51CD0DDC" w14:textId="77777777" w:rsidR="00E3488D" w:rsidRDefault="00E3488D">
      <w:pPr>
        <w:rPr>
          <w:b/>
          <w:bCs/>
          <w:sz w:val="24"/>
          <w:szCs w:val="24"/>
        </w:rPr>
      </w:pPr>
    </w:p>
    <w:p w14:paraId="17EE86B2" w14:textId="77777777" w:rsidR="00E3488D" w:rsidRDefault="00E3488D">
      <w:pPr>
        <w:rPr>
          <w:b/>
          <w:bCs/>
          <w:sz w:val="24"/>
          <w:szCs w:val="24"/>
        </w:rPr>
      </w:pPr>
    </w:p>
    <w:p w14:paraId="2EB86289" w14:textId="77777777" w:rsidR="00E3488D" w:rsidRDefault="00E3488D">
      <w:pPr>
        <w:rPr>
          <w:b/>
          <w:bCs/>
          <w:sz w:val="24"/>
          <w:szCs w:val="24"/>
        </w:rPr>
      </w:pPr>
    </w:p>
    <w:p w14:paraId="54EC6252" w14:textId="77777777" w:rsidR="00E3488D" w:rsidRDefault="00E3488D">
      <w:pPr>
        <w:rPr>
          <w:b/>
          <w:bCs/>
          <w:sz w:val="24"/>
          <w:szCs w:val="24"/>
        </w:rPr>
      </w:pPr>
    </w:p>
    <w:p w14:paraId="009F01D1" w14:textId="77777777" w:rsidR="00E3488D" w:rsidRDefault="00E3488D">
      <w:pPr>
        <w:rPr>
          <w:b/>
          <w:bCs/>
          <w:sz w:val="24"/>
          <w:szCs w:val="24"/>
        </w:rPr>
      </w:pPr>
    </w:p>
    <w:p w14:paraId="220B1F7D" w14:textId="77777777" w:rsidR="00E3488D" w:rsidRDefault="00E3488D">
      <w:pPr>
        <w:rPr>
          <w:b/>
          <w:bCs/>
          <w:sz w:val="24"/>
          <w:szCs w:val="24"/>
        </w:rPr>
      </w:pPr>
    </w:p>
    <w:p w14:paraId="36F5A4CD" w14:textId="77777777" w:rsidR="00E3488D" w:rsidRDefault="00E3488D">
      <w:pPr>
        <w:rPr>
          <w:b/>
          <w:bCs/>
          <w:sz w:val="24"/>
          <w:szCs w:val="24"/>
        </w:rPr>
      </w:pPr>
    </w:p>
    <w:p w14:paraId="4FC10EC4" w14:textId="77777777" w:rsidR="00E3488D" w:rsidRDefault="00E3488D">
      <w:pPr>
        <w:rPr>
          <w:b/>
          <w:bCs/>
          <w:sz w:val="24"/>
          <w:szCs w:val="24"/>
        </w:rPr>
      </w:pPr>
    </w:p>
    <w:p w14:paraId="57FE510F" w14:textId="77777777" w:rsidR="00E3488D" w:rsidRDefault="00E3488D">
      <w:pPr>
        <w:rPr>
          <w:b/>
          <w:bCs/>
          <w:sz w:val="24"/>
          <w:szCs w:val="24"/>
        </w:rPr>
      </w:pPr>
    </w:p>
    <w:p w14:paraId="78E666F6" w14:textId="77777777" w:rsidR="00E3488D" w:rsidRDefault="00E3488D">
      <w:pPr>
        <w:rPr>
          <w:b/>
          <w:bCs/>
          <w:sz w:val="24"/>
          <w:szCs w:val="24"/>
        </w:rPr>
      </w:pPr>
    </w:p>
    <w:p w14:paraId="0022F5BE" w14:textId="51F57BB5" w:rsidR="00E3488D" w:rsidRDefault="007F1F02">
      <w:pPr>
        <w:rPr>
          <w:b/>
          <w:bCs/>
          <w:sz w:val="24"/>
          <w:szCs w:val="24"/>
        </w:rPr>
      </w:pPr>
      <w:r>
        <w:rPr>
          <w:b/>
          <w:bCs/>
          <w:sz w:val="24"/>
          <w:szCs w:val="24"/>
        </w:rPr>
        <w:t>Chloe Wright</w:t>
      </w:r>
    </w:p>
    <w:p w14:paraId="39D4BEE1" w14:textId="3A08D6BD" w:rsidR="001511BB" w:rsidRDefault="001511BB">
      <w:pPr>
        <w:rPr>
          <w:b/>
          <w:bCs/>
          <w:sz w:val="24"/>
          <w:szCs w:val="24"/>
        </w:rPr>
      </w:pPr>
      <w:r>
        <w:rPr>
          <w:b/>
          <w:bCs/>
          <w:sz w:val="24"/>
          <w:szCs w:val="24"/>
        </w:rPr>
        <w:lastRenderedPageBreak/>
        <w:t>Contents page</w:t>
      </w:r>
    </w:p>
    <w:p w14:paraId="77924AAA" w14:textId="77777777" w:rsidR="006209E9" w:rsidRDefault="006209E9">
      <w:pPr>
        <w:rPr>
          <w:b/>
          <w:bCs/>
          <w:sz w:val="24"/>
          <w:szCs w:val="24"/>
        </w:rPr>
      </w:pPr>
    </w:p>
    <w:p w14:paraId="471598BD" w14:textId="77777777" w:rsidR="006209E9" w:rsidRPr="006209E9" w:rsidRDefault="006209E9">
      <w:pPr>
        <w:rPr>
          <w:b/>
          <w:bCs/>
          <w:sz w:val="28"/>
          <w:szCs w:val="28"/>
        </w:rPr>
      </w:pPr>
    </w:p>
    <w:p w14:paraId="54DDAE62" w14:textId="0511C5C1" w:rsidR="001511BB" w:rsidRPr="006209E9" w:rsidRDefault="006209E9">
      <w:pPr>
        <w:rPr>
          <w:b/>
          <w:bCs/>
          <w:sz w:val="28"/>
          <w:szCs w:val="28"/>
        </w:rPr>
      </w:pPr>
      <w:r w:rsidRPr="006209E9">
        <w:rPr>
          <w:b/>
          <w:bCs/>
          <w:sz w:val="28"/>
          <w:szCs w:val="28"/>
        </w:rPr>
        <w:t xml:space="preserve">Introduction                                                                                                     </w:t>
      </w:r>
      <w:r>
        <w:rPr>
          <w:b/>
          <w:bCs/>
          <w:sz w:val="28"/>
          <w:szCs w:val="28"/>
        </w:rPr>
        <w:t xml:space="preserve"> </w:t>
      </w:r>
      <w:r w:rsidRPr="006209E9">
        <w:rPr>
          <w:b/>
          <w:bCs/>
          <w:sz w:val="28"/>
          <w:szCs w:val="28"/>
        </w:rPr>
        <w:t>Page 1</w:t>
      </w:r>
    </w:p>
    <w:p w14:paraId="1BEE0851" w14:textId="4A7AD3D3" w:rsidR="006209E9" w:rsidRPr="006209E9" w:rsidRDefault="006209E9">
      <w:pPr>
        <w:rPr>
          <w:b/>
          <w:bCs/>
          <w:sz w:val="28"/>
          <w:szCs w:val="28"/>
        </w:rPr>
      </w:pPr>
      <w:r w:rsidRPr="006209E9">
        <w:rPr>
          <w:b/>
          <w:bCs/>
          <w:sz w:val="28"/>
          <w:szCs w:val="28"/>
        </w:rPr>
        <w:t xml:space="preserve">Main body                                                                                                        </w:t>
      </w:r>
      <w:r>
        <w:rPr>
          <w:b/>
          <w:bCs/>
          <w:sz w:val="28"/>
          <w:szCs w:val="28"/>
        </w:rPr>
        <w:t xml:space="preserve"> </w:t>
      </w:r>
      <w:r w:rsidRPr="006209E9">
        <w:rPr>
          <w:b/>
          <w:bCs/>
          <w:sz w:val="28"/>
          <w:szCs w:val="28"/>
        </w:rPr>
        <w:t>Pages 1-3</w:t>
      </w:r>
    </w:p>
    <w:p w14:paraId="6EB7A665" w14:textId="6BDC6B1D" w:rsidR="006209E9" w:rsidRPr="006209E9" w:rsidRDefault="006209E9" w:rsidP="006209E9">
      <w:pPr>
        <w:tabs>
          <w:tab w:val="left" w:pos="7417"/>
        </w:tabs>
        <w:rPr>
          <w:b/>
          <w:bCs/>
          <w:sz w:val="28"/>
          <w:szCs w:val="28"/>
        </w:rPr>
      </w:pPr>
      <w:r w:rsidRPr="006209E9">
        <w:rPr>
          <w:b/>
          <w:bCs/>
          <w:sz w:val="28"/>
          <w:szCs w:val="28"/>
        </w:rPr>
        <w:t xml:space="preserve">Conclusion                                                                                                        </w:t>
      </w:r>
      <w:r>
        <w:rPr>
          <w:b/>
          <w:bCs/>
          <w:sz w:val="28"/>
          <w:szCs w:val="28"/>
        </w:rPr>
        <w:t xml:space="preserve"> </w:t>
      </w:r>
      <w:r w:rsidRPr="006209E9">
        <w:rPr>
          <w:b/>
          <w:bCs/>
          <w:sz w:val="28"/>
          <w:szCs w:val="28"/>
        </w:rPr>
        <w:t>Pages 3</w:t>
      </w:r>
    </w:p>
    <w:p w14:paraId="70465F38" w14:textId="63B2A668" w:rsidR="006209E9" w:rsidRPr="006209E9" w:rsidRDefault="006209E9" w:rsidP="006209E9">
      <w:pPr>
        <w:tabs>
          <w:tab w:val="left" w:pos="7417"/>
        </w:tabs>
        <w:rPr>
          <w:b/>
          <w:bCs/>
          <w:sz w:val="28"/>
          <w:szCs w:val="28"/>
        </w:rPr>
      </w:pPr>
      <w:r w:rsidRPr="006209E9">
        <w:rPr>
          <w:b/>
          <w:bCs/>
          <w:sz w:val="28"/>
          <w:szCs w:val="28"/>
        </w:rPr>
        <w:t>Recommendations                                                                                          Page 4</w:t>
      </w:r>
    </w:p>
    <w:p w14:paraId="17496E5D" w14:textId="12F53303" w:rsidR="006209E9" w:rsidRPr="006209E9" w:rsidRDefault="006209E9" w:rsidP="006209E9">
      <w:pPr>
        <w:tabs>
          <w:tab w:val="left" w:pos="7417"/>
        </w:tabs>
        <w:rPr>
          <w:b/>
          <w:bCs/>
          <w:sz w:val="28"/>
          <w:szCs w:val="28"/>
        </w:rPr>
      </w:pPr>
      <w:r w:rsidRPr="006209E9">
        <w:rPr>
          <w:b/>
          <w:bCs/>
          <w:sz w:val="28"/>
          <w:szCs w:val="28"/>
        </w:rPr>
        <w:t>References                                                                                                        Pages 5-6</w:t>
      </w:r>
    </w:p>
    <w:p w14:paraId="2C1CD401" w14:textId="68FDEB40" w:rsidR="001511BB" w:rsidRDefault="001511BB">
      <w:pPr>
        <w:rPr>
          <w:b/>
          <w:bCs/>
          <w:sz w:val="24"/>
          <w:szCs w:val="24"/>
        </w:rPr>
      </w:pPr>
    </w:p>
    <w:p w14:paraId="7036DBA0" w14:textId="77777777" w:rsidR="001511BB" w:rsidRPr="007D2E85" w:rsidRDefault="001511BB">
      <w:pPr>
        <w:rPr>
          <w:b/>
          <w:bCs/>
          <w:sz w:val="24"/>
          <w:szCs w:val="24"/>
        </w:rPr>
      </w:pPr>
    </w:p>
    <w:p w14:paraId="64B6B59B" w14:textId="77777777" w:rsidR="00E3488D" w:rsidRDefault="00E3488D">
      <w:pPr>
        <w:rPr>
          <w:b/>
          <w:bCs/>
          <w:sz w:val="24"/>
          <w:szCs w:val="24"/>
        </w:rPr>
      </w:pPr>
    </w:p>
    <w:p w14:paraId="56712B00" w14:textId="77777777" w:rsidR="00E3488D" w:rsidRDefault="00E3488D">
      <w:pPr>
        <w:rPr>
          <w:b/>
          <w:bCs/>
          <w:sz w:val="24"/>
          <w:szCs w:val="24"/>
        </w:rPr>
      </w:pPr>
    </w:p>
    <w:p w14:paraId="56A7CD49" w14:textId="77777777" w:rsidR="00E3488D" w:rsidRDefault="00E3488D">
      <w:pPr>
        <w:rPr>
          <w:b/>
          <w:bCs/>
          <w:sz w:val="24"/>
          <w:szCs w:val="24"/>
        </w:rPr>
      </w:pPr>
    </w:p>
    <w:p w14:paraId="5CFBADC0" w14:textId="77777777" w:rsidR="00E3488D" w:rsidRDefault="00E3488D">
      <w:pPr>
        <w:rPr>
          <w:b/>
          <w:bCs/>
          <w:sz w:val="24"/>
          <w:szCs w:val="24"/>
        </w:rPr>
      </w:pPr>
    </w:p>
    <w:p w14:paraId="0ED05540" w14:textId="77777777" w:rsidR="00E3488D" w:rsidRDefault="00E3488D">
      <w:pPr>
        <w:rPr>
          <w:b/>
          <w:bCs/>
          <w:sz w:val="24"/>
          <w:szCs w:val="24"/>
        </w:rPr>
      </w:pPr>
    </w:p>
    <w:p w14:paraId="1B04A217" w14:textId="77777777" w:rsidR="00E3488D" w:rsidRDefault="00E3488D">
      <w:pPr>
        <w:rPr>
          <w:b/>
          <w:bCs/>
          <w:sz w:val="24"/>
          <w:szCs w:val="24"/>
        </w:rPr>
      </w:pPr>
    </w:p>
    <w:p w14:paraId="5A712A40" w14:textId="77777777" w:rsidR="00E3488D" w:rsidRDefault="00E3488D">
      <w:pPr>
        <w:rPr>
          <w:b/>
          <w:bCs/>
          <w:sz w:val="24"/>
          <w:szCs w:val="24"/>
        </w:rPr>
      </w:pPr>
    </w:p>
    <w:p w14:paraId="2D93F71D" w14:textId="77777777" w:rsidR="00E3488D" w:rsidRDefault="00E3488D">
      <w:pPr>
        <w:rPr>
          <w:b/>
          <w:bCs/>
          <w:sz w:val="24"/>
          <w:szCs w:val="24"/>
        </w:rPr>
      </w:pPr>
    </w:p>
    <w:p w14:paraId="5BE79AFD" w14:textId="0ED2D2B1" w:rsidR="00854363" w:rsidRPr="007D2E85" w:rsidRDefault="007D2E85">
      <w:pPr>
        <w:rPr>
          <w:sz w:val="24"/>
          <w:szCs w:val="24"/>
        </w:rPr>
      </w:pPr>
      <w:r>
        <w:rPr>
          <w:sz w:val="24"/>
          <w:szCs w:val="24"/>
        </w:rPr>
        <w:lastRenderedPageBreak/>
        <w:t>This report with be evaluating the growth of alcoholism by binge drinking in young people. It will define the definition of alcoholism and how it results in a person being dependant on alcoholic beverages. The report will also be evaluating the term of ‘binge drinking’ and how young people participate in doing this regular</w:t>
      </w:r>
      <w:r w:rsidR="00676CDA">
        <w:rPr>
          <w:sz w:val="24"/>
          <w:szCs w:val="24"/>
        </w:rPr>
        <w:t>ly</w:t>
      </w:r>
      <w:r>
        <w:rPr>
          <w:sz w:val="24"/>
          <w:szCs w:val="24"/>
        </w:rPr>
        <w:t xml:space="preserve">. It will look at reason to why young people drink alcohol and how it effects their body and mind set. </w:t>
      </w:r>
      <w:r w:rsidR="00425061">
        <w:rPr>
          <w:sz w:val="24"/>
          <w:szCs w:val="24"/>
        </w:rPr>
        <w:t>Statistics, referring to</w:t>
      </w:r>
      <w:r w:rsidR="00676CDA">
        <w:rPr>
          <w:sz w:val="24"/>
          <w:szCs w:val="24"/>
        </w:rPr>
        <w:t xml:space="preserve"> the</w:t>
      </w:r>
      <w:r w:rsidR="00425061">
        <w:rPr>
          <w:sz w:val="24"/>
          <w:szCs w:val="24"/>
        </w:rPr>
        <w:t xml:space="preserve"> increas</w:t>
      </w:r>
      <w:r w:rsidR="00676CDA">
        <w:rPr>
          <w:sz w:val="24"/>
          <w:szCs w:val="24"/>
        </w:rPr>
        <w:t>e of</w:t>
      </w:r>
      <w:r w:rsidR="00425061">
        <w:rPr>
          <w:sz w:val="24"/>
          <w:szCs w:val="24"/>
        </w:rPr>
        <w:t xml:space="preserve"> alcoholism in the United Kingdom, will</w:t>
      </w:r>
      <w:r w:rsidR="00676CDA">
        <w:rPr>
          <w:sz w:val="24"/>
          <w:szCs w:val="24"/>
        </w:rPr>
        <w:t xml:space="preserve"> added</w:t>
      </w:r>
      <w:r w:rsidR="00425061">
        <w:rPr>
          <w:sz w:val="24"/>
          <w:szCs w:val="24"/>
        </w:rPr>
        <w:t xml:space="preserve"> in this report.</w:t>
      </w:r>
    </w:p>
    <w:p w14:paraId="6271AC9D" w14:textId="77777777" w:rsidR="0027236E" w:rsidRDefault="0027236E">
      <w:pPr>
        <w:rPr>
          <w:b/>
          <w:bCs/>
          <w:sz w:val="24"/>
          <w:szCs w:val="24"/>
        </w:rPr>
      </w:pPr>
    </w:p>
    <w:p w14:paraId="0F71CE43" w14:textId="7D4BDD31" w:rsidR="00854363" w:rsidRDefault="00854363">
      <w:pPr>
        <w:rPr>
          <w:sz w:val="24"/>
          <w:szCs w:val="24"/>
        </w:rPr>
      </w:pPr>
      <w:r>
        <w:rPr>
          <w:sz w:val="24"/>
          <w:szCs w:val="24"/>
        </w:rPr>
        <w:t>Alcoholism is defined as an addiction which leads an individual to an uncontrollable urge to drink alcoholic beverages</w:t>
      </w:r>
      <w:r w:rsidR="00C61731">
        <w:rPr>
          <w:sz w:val="24"/>
          <w:szCs w:val="24"/>
        </w:rPr>
        <w:t>, Drinkaware, (2019) A</w:t>
      </w:r>
      <w:r w:rsidR="009B3D8F">
        <w:rPr>
          <w:sz w:val="24"/>
          <w:szCs w:val="24"/>
        </w:rPr>
        <w:t xml:space="preserve">lcoholism tends to make the body feel that it </w:t>
      </w:r>
      <w:r w:rsidR="00C61731">
        <w:rPr>
          <w:sz w:val="24"/>
          <w:szCs w:val="24"/>
        </w:rPr>
        <w:t>cannot</w:t>
      </w:r>
      <w:r w:rsidR="009B3D8F">
        <w:rPr>
          <w:sz w:val="24"/>
          <w:szCs w:val="24"/>
        </w:rPr>
        <w:t xml:space="preserve"> cope with out an alcoholic </w:t>
      </w:r>
      <w:r w:rsidR="001C4E64">
        <w:rPr>
          <w:sz w:val="24"/>
          <w:szCs w:val="24"/>
        </w:rPr>
        <w:t>drink.</w:t>
      </w:r>
      <w:r w:rsidR="009B3D8F">
        <w:rPr>
          <w:sz w:val="24"/>
          <w:szCs w:val="24"/>
        </w:rPr>
        <w:t xml:space="preserve"> It makes a person feel dependent of an alcohol drink and they</w:t>
      </w:r>
      <w:r w:rsidR="00C61731">
        <w:rPr>
          <w:sz w:val="24"/>
          <w:szCs w:val="24"/>
        </w:rPr>
        <w:t xml:space="preserve"> use it as a coping strategy to help</w:t>
      </w:r>
      <w:r w:rsidR="009B3D8F">
        <w:rPr>
          <w:sz w:val="24"/>
          <w:szCs w:val="24"/>
        </w:rPr>
        <w:t xml:space="preserve"> them get through everyday situations</w:t>
      </w:r>
      <w:r w:rsidR="00C61731">
        <w:rPr>
          <w:sz w:val="24"/>
          <w:szCs w:val="24"/>
        </w:rPr>
        <w:t>. Healthline, (2019)</w:t>
      </w:r>
      <w:r w:rsidR="009B3D8F">
        <w:rPr>
          <w:sz w:val="24"/>
          <w:szCs w:val="24"/>
        </w:rPr>
        <w:t>.</w:t>
      </w:r>
      <w:r w:rsidR="00C61731">
        <w:rPr>
          <w:sz w:val="24"/>
          <w:szCs w:val="24"/>
        </w:rPr>
        <w:t xml:space="preserve"> Reports made by Healthline, </w:t>
      </w:r>
      <w:r w:rsidR="001C4E64">
        <w:rPr>
          <w:sz w:val="24"/>
          <w:szCs w:val="24"/>
        </w:rPr>
        <w:t>(</w:t>
      </w:r>
      <w:r w:rsidR="001C4E64" w:rsidRPr="009B3D8F">
        <w:rPr>
          <w:sz w:val="24"/>
          <w:szCs w:val="24"/>
        </w:rPr>
        <w:t>2019</w:t>
      </w:r>
      <w:r w:rsidR="009B3D8F" w:rsidRPr="009B3D8F">
        <w:rPr>
          <w:sz w:val="24"/>
          <w:szCs w:val="24"/>
        </w:rPr>
        <w:t xml:space="preserve">) </w:t>
      </w:r>
      <w:r w:rsidR="009B3D8F">
        <w:rPr>
          <w:sz w:val="24"/>
          <w:szCs w:val="24"/>
        </w:rPr>
        <w:t>also stated that a person</w:t>
      </w:r>
      <w:r w:rsidR="00C61731">
        <w:rPr>
          <w:sz w:val="24"/>
          <w:szCs w:val="24"/>
        </w:rPr>
        <w:t xml:space="preserve"> who is alcohol dependent</w:t>
      </w:r>
      <w:r w:rsidR="009B3D8F">
        <w:rPr>
          <w:sz w:val="24"/>
          <w:szCs w:val="24"/>
        </w:rPr>
        <w:t xml:space="preserve"> is fully aware of the consequences</w:t>
      </w:r>
      <w:r w:rsidR="00C61731">
        <w:rPr>
          <w:sz w:val="24"/>
          <w:szCs w:val="24"/>
        </w:rPr>
        <w:t xml:space="preserve"> and the effects it has</w:t>
      </w:r>
      <w:r w:rsidR="009B3D8F">
        <w:rPr>
          <w:sz w:val="24"/>
          <w:szCs w:val="24"/>
        </w:rPr>
        <w:t xml:space="preserve"> </w:t>
      </w:r>
      <w:r w:rsidR="00C61731">
        <w:rPr>
          <w:sz w:val="24"/>
          <w:szCs w:val="24"/>
        </w:rPr>
        <w:t>on</w:t>
      </w:r>
      <w:r w:rsidR="009B3D8F">
        <w:rPr>
          <w:sz w:val="24"/>
          <w:szCs w:val="24"/>
        </w:rPr>
        <w:t xml:space="preserve"> their body and mind set, but</w:t>
      </w:r>
      <w:r w:rsidR="00C61731">
        <w:rPr>
          <w:sz w:val="24"/>
          <w:szCs w:val="24"/>
        </w:rPr>
        <w:t xml:space="preserve"> unconsciously </w:t>
      </w:r>
      <w:r w:rsidR="009B3D8F">
        <w:rPr>
          <w:sz w:val="24"/>
          <w:szCs w:val="24"/>
        </w:rPr>
        <w:t>continues to drink otherwise.</w:t>
      </w:r>
      <w:r w:rsidR="001C4E64">
        <w:rPr>
          <w:sz w:val="24"/>
          <w:szCs w:val="24"/>
        </w:rPr>
        <w:t xml:space="preserve"> </w:t>
      </w:r>
      <w:r>
        <w:rPr>
          <w:sz w:val="24"/>
          <w:szCs w:val="24"/>
        </w:rPr>
        <w:t xml:space="preserve">Individuals who have an addiction to </w:t>
      </w:r>
      <w:r w:rsidR="00052441">
        <w:rPr>
          <w:sz w:val="24"/>
          <w:szCs w:val="24"/>
        </w:rPr>
        <w:t>alcohol</w:t>
      </w:r>
      <w:r>
        <w:rPr>
          <w:sz w:val="24"/>
          <w:szCs w:val="24"/>
        </w:rPr>
        <w:t xml:space="preserve"> will often discard their pri</w:t>
      </w:r>
      <w:r w:rsidR="00052441">
        <w:rPr>
          <w:sz w:val="24"/>
          <w:szCs w:val="24"/>
        </w:rPr>
        <w:t>orities, priorities like family life, work commitments and social activities, as this often takes over their life</w:t>
      </w:r>
      <w:r w:rsidR="001C4E64">
        <w:rPr>
          <w:sz w:val="24"/>
          <w:szCs w:val="24"/>
        </w:rPr>
        <w:t>, Drinkaware, (2019).</w:t>
      </w:r>
    </w:p>
    <w:p w14:paraId="5A2F9755" w14:textId="2FA24F00" w:rsidR="007E17FA" w:rsidRDefault="00052441">
      <w:pPr>
        <w:rPr>
          <w:sz w:val="24"/>
          <w:szCs w:val="24"/>
        </w:rPr>
      </w:pPr>
      <w:r>
        <w:rPr>
          <w:sz w:val="24"/>
          <w:szCs w:val="24"/>
        </w:rPr>
        <w:t>Binge drinking is the most common style of drinking amongst both men and women, men consuming more. According to</w:t>
      </w:r>
      <w:r w:rsidR="001C4E64">
        <w:rPr>
          <w:sz w:val="24"/>
          <w:szCs w:val="24"/>
        </w:rPr>
        <w:t xml:space="preserve"> Drinkaware, (2019)</w:t>
      </w:r>
      <w:r>
        <w:rPr>
          <w:sz w:val="24"/>
          <w:szCs w:val="24"/>
        </w:rPr>
        <w:t xml:space="preserve"> young adults age</w:t>
      </w:r>
      <w:r w:rsidR="001C4E64">
        <w:rPr>
          <w:sz w:val="24"/>
          <w:szCs w:val="24"/>
        </w:rPr>
        <w:t>d between</w:t>
      </w:r>
      <w:r>
        <w:rPr>
          <w:sz w:val="24"/>
          <w:szCs w:val="24"/>
        </w:rPr>
        <w:t xml:space="preserve"> 16-24 are being at more risk</w:t>
      </w:r>
      <w:r w:rsidR="001C4E64">
        <w:rPr>
          <w:sz w:val="24"/>
          <w:szCs w:val="24"/>
        </w:rPr>
        <w:t xml:space="preserve"> due to peer pressure</w:t>
      </w:r>
      <w:r>
        <w:rPr>
          <w:sz w:val="24"/>
          <w:szCs w:val="24"/>
        </w:rPr>
        <w:t xml:space="preserve">. </w:t>
      </w:r>
      <w:r w:rsidR="001C4E64">
        <w:rPr>
          <w:sz w:val="24"/>
          <w:szCs w:val="24"/>
        </w:rPr>
        <w:t>The NHS, (2019)</w:t>
      </w:r>
      <w:r w:rsidR="00063A8D">
        <w:rPr>
          <w:sz w:val="24"/>
          <w:szCs w:val="24"/>
        </w:rPr>
        <w:t xml:space="preserve"> </w:t>
      </w:r>
      <w:r w:rsidR="00C217C3">
        <w:rPr>
          <w:sz w:val="24"/>
          <w:szCs w:val="24"/>
        </w:rPr>
        <w:t xml:space="preserve">stated </w:t>
      </w:r>
      <w:r w:rsidR="001C4E64">
        <w:rPr>
          <w:sz w:val="24"/>
          <w:szCs w:val="24"/>
        </w:rPr>
        <w:t xml:space="preserve">that </w:t>
      </w:r>
      <w:r w:rsidR="007E17FA" w:rsidRPr="007E17FA">
        <w:rPr>
          <w:sz w:val="24"/>
          <w:szCs w:val="24"/>
        </w:rPr>
        <w:t xml:space="preserve">binge drinking is a term used to </w:t>
      </w:r>
      <w:r w:rsidR="00CE67E6" w:rsidRPr="007E17FA">
        <w:rPr>
          <w:sz w:val="24"/>
          <w:szCs w:val="24"/>
        </w:rPr>
        <w:t>define</w:t>
      </w:r>
      <w:r w:rsidR="007E17FA" w:rsidRPr="007E17FA">
        <w:rPr>
          <w:sz w:val="24"/>
          <w:szCs w:val="24"/>
        </w:rPr>
        <w:t xml:space="preserve"> </w:t>
      </w:r>
      <w:r w:rsidR="00CE67E6" w:rsidRPr="007E17FA">
        <w:rPr>
          <w:sz w:val="24"/>
          <w:szCs w:val="24"/>
        </w:rPr>
        <w:t>substantial</w:t>
      </w:r>
      <w:r w:rsidR="007E17FA" w:rsidRPr="007E17FA">
        <w:rPr>
          <w:sz w:val="24"/>
          <w:szCs w:val="24"/>
        </w:rPr>
        <w:t xml:space="preserve"> drinking within a short period of tim</w:t>
      </w:r>
      <w:r w:rsidR="007E17FA">
        <w:rPr>
          <w:sz w:val="24"/>
          <w:szCs w:val="24"/>
        </w:rPr>
        <w:t xml:space="preserve">e, to enable a person to get </w:t>
      </w:r>
      <w:r w:rsidR="00C217C3">
        <w:rPr>
          <w:sz w:val="24"/>
          <w:szCs w:val="24"/>
        </w:rPr>
        <w:t xml:space="preserve">intoxicated </w:t>
      </w:r>
      <w:r w:rsidR="007E17FA">
        <w:rPr>
          <w:sz w:val="24"/>
          <w:szCs w:val="24"/>
        </w:rPr>
        <w:t xml:space="preserve">quickly. The quantity of alcohol needed to specify the term ‘binge drinking’ is not clear. However, the NHS have suggested that an individual would have to drink double the recommended daily allowance in one drinking session. </w:t>
      </w:r>
    </w:p>
    <w:p w14:paraId="632D6661" w14:textId="7159A9A6" w:rsidR="007E17FA" w:rsidRDefault="00C24019">
      <w:pPr>
        <w:rPr>
          <w:sz w:val="24"/>
          <w:szCs w:val="24"/>
        </w:rPr>
      </w:pPr>
      <w:r>
        <w:rPr>
          <w:sz w:val="24"/>
          <w:szCs w:val="24"/>
        </w:rPr>
        <w:lastRenderedPageBreak/>
        <w:t xml:space="preserve">Binge drinking can become addictive, this </w:t>
      </w:r>
      <w:r w:rsidR="005B021D">
        <w:rPr>
          <w:sz w:val="24"/>
          <w:szCs w:val="24"/>
        </w:rPr>
        <w:t xml:space="preserve">could </w:t>
      </w:r>
      <w:r>
        <w:rPr>
          <w:sz w:val="24"/>
          <w:szCs w:val="24"/>
        </w:rPr>
        <w:t>either</w:t>
      </w:r>
      <w:r w:rsidR="005B021D">
        <w:rPr>
          <w:sz w:val="24"/>
          <w:szCs w:val="24"/>
        </w:rPr>
        <w:t xml:space="preserve"> be</w:t>
      </w:r>
      <w:r>
        <w:rPr>
          <w:sz w:val="24"/>
          <w:szCs w:val="24"/>
        </w:rPr>
        <w:t xml:space="preserve"> that the person enjoys the ta</w:t>
      </w:r>
      <w:r w:rsidR="00BC3C62">
        <w:rPr>
          <w:sz w:val="24"/>
          <w:szCs w:val="24"/>
        </w:rPr>
        <w:t xml:space="preserve">ste </w:t>
      </w:r>
      <w:r>
        <w:rPr>
          <w:sz w:val="24"/>
          <w:szCs w:val="24"/>
        </w:rPr>
        <w:t>of alcohol or they like the way it makes their mind and body feel</w:t>
      </w:r>
      <w:r w:rsidR="005B021D">
        <w:rPr>
          <w:sz w:val="24"/>
          <w:szCs w:val="24"/>
        </w:rPr>
        <w:t>.</w:t>
      </w:r>
      <w:r w:rsidR="001C4E64">
        <w:rPr>
          <w:sz w:val="24"/>
          <w:szCs w:val="24"/>
        </w:rPr>
        <w:t xml:space="preserve"> </w:t>
      </w:r>
      <w:r w:rsidR="00676CDA">
        <w:rPr>
          <w:sz w:val="24"/>
          <w:szCs w:val="24"/>
        </w:rPr>
        <w:t xml:space="preserve">Therefore, this can have an impact which results in an addiction. </w:t>
      </w:r>
      <w:r w:rsidR="001C4E64">
        <w:rPr>
          <w:sz w:val="24"/>
          <w:szCs w:val="24"/>
        </w:rPr>
        <w:t>UKAT, (2019)</w:t>
      </w:r>
      <w:r w:rsidR="005B021D">
        <w:rPr>
          <w:sz w:val="24"/>
          <w:szCs w:val="24"/>
        </w:rPr>
        <w:t xml:space="preserve"> found in their research that</w:t>
      </w:r>
      <w:r>
        <w:rPr>
          <w:sz w:val="24"/>
          <w:szCs w:val="24"/>
        </w:rPr>
        <w:t xml:space="preserve"> </w:t>
      </w:r>
      <w:r w:rsidR="00BC3C62">
        <w:rPr>
          <w:sz w:val="24"/>
          <w:szCs w:val="24"/>
        </w:rPr>
        <w:t>this is when people start to take advantage</w:t>
      </w:r>
      <w:r w:rsidR="001C4E64">
        <w:rPr>
          <w:sz w:val="24"/>
          <w:szCs w:val="24"/>
        </w:rPr>
        <w:t xml:space="preserve"> and become vulnerable to risk taking often resulting in the abuse of alcohol</w:t>
      </w:r>
      <w:r w:rsidR="00BC3C62">
        <w:rPr>
          <w:sz w:val="24"/>
          <w:szCs w:val="24"/>
        </w:rPr>
        <w:t xml:space="preserve">. </w:t>
      </w:r>
      <w:r w:rsidR="00535A63">
        <w:rPr>
          <w:sz w:val="24"/>
          <w:szCs w:val="24"/>
        </w:rPr>
        <w:t xml:space="preserve">Addiction centre, </w:t>
      </w:r>
      <w:r w:rsidR="001C4E64">
        <w:rPr>
          <w:sz w:val="24"/>
          <w:szCs w:val="24"/>
        </w:rPr>
        <w:t>(2019) suggested that it was the younger generation</w:t>
      </w:r>
      <w:r w:rsidR="005B021D">
        <w:rPr>
          <w:sz w:val="24"/>
          <w:szCs w:val="24"/>
        </w:rPr>
        <w:t xml:space="preserve"> </w:t>
      </w:r>
      <w:r w:rsidR="001C4E64">
        <w:rPr>
          <w:sz w:val="24"/>
          <w:szCs w:val="24"/>
        </w:rPr>
        <w:t>who were more at risk due to the immaturity and the urge and the lack of resistance that make them vulnerable to binge drink</w:t>
      </w:r>
      <w:r w:rsidR="005B021D">
        <w:rPr>
          <w:sz w:val="24"/>
          <w:szCs w:val="24"/>
        </w:rPr>
        <w:t>ing</w:t>
      </w:r>
      <w:r w:rsidR="001C4E64">
        <w:rPr>
          <w:sz w:val="24"/>
          <w:szCs w:val="24"/>
        </w:rPr>
        <w:t>.</w:t>
      </w:r>
      <w:r w:rsidR="005B021D">
        <w:rPr>
          <w:sz w:val="24"/>
          <w:szCs w:val="24"/>
        </w:rPr>
        <w:t xml:space="preserve"> </w:t>
      </w:r>
      <w:r w:rsidR="007E17FA">
        <w:rPr>
          <w:sz w:val="24"/>
          <w:szCs w:val="24"/>
        </w:rPr>
        <w:t>McGinnis</w:t>
      </w:r>
      <w:r w:rsidR="00FF2D4F">
        <w:rPr>
          <w:sz w:val="24"/>
          <w:szCs w:val="24"/>
        </w:rPr>
        <w:t>&amp;</w:t>
      </w:r>
      <w:r>
        <w:rPr>
          <w:sz w:val="24"/>
          <w:szCs w:val="24"/>
        </w:rPr>
        <w:t>Goege, (</w:t>
      </w:r>
      <w:r w:rsidR="00FF2D4F">
        <w:rPr>
          <w:sz w:val="24"/>
          <w:szCs w:val="24"/>
        </w:rPr>
        <w:t>1993) stated that heavy alcohol intake, also known as binge drinking has a substantial recording in alcohol related deaths. Binge drinking leads individuals into making unforgettable decision</w:t>
      </w:r>
      <w:r w:rsidR="001071CC">
        <w:rPr>
          <w:sz w:val="24"/>
          <w:szCs w:val="24"/>
        </w:rPr>
        <w:t>s</w:t>
      </w:r>
      <w:r w:rsidR="005B021D">
        <w:rPr>
          <w:sz w:val="24"/>
          <w:szCs w:val="24"/>
        </w:rPr>
        <w:t xml:space="preserve"> that result in the </w:t>
      </w:r>
      <w:proofErr w:type="spellStart"/>
      <w:r w:rsidR="005B021D">
        <w:rPr>
          <w:sz w:val="24"/>
          <w:szCs w:val="24"/>
        </w:rPr>
        <w:t>lose</w:t>
      </w:r>
      <w:proofErr w:type="spellEnd"/>
      <w:r w:rsidR="005B021D">
        <w:rPr>
          <w:sz w:val="24"/>
          <w:szCs w:val="24"/>
        </w:rPr>
        <w:t xml:space="preserve"> of control, and being unable</w:t>
      </w:r>
      <w:r w:rsidR="00FF2D4F">
        <w:rPr>
          <w:sz w:val="24"/>
          <w:szCs w:val="24"/>
        </w:rPr>
        <w:t xml:space="preserve"> </w:t>
      </w:r>
      <w:r w:rsidR="005B021D">
        <w:rPr>
          <w:sz w:val="24"/>
          <w:szCs w:val="24"/>
        </w:rPr>
        <w:t>control their</w:t>
      </w:r>
      <w:r w:rsidR="00FF2D4F">
        <w:rPr>
          <w:sz w:val="24"/>
          <w:szCs w:val="24"/>
        </w:rPr>
        <w:t xml:space="preserve"> emotions</w:t>
      </w:r>
      <w:r w:rsidR="005B021D">
        <w:rPr>
          <w:sz w:val="24"/>
          <w:szCs w:val="24"/>
        </w:rPr>
        <w:t xml:space="preserve">, which in turn results individuals becoming </w:t>
      </w:r>
      <w:r w:rsidR="00FF2D4F">
        <w:rPr>
          <w:sz w:val="24"/>
          <w:szCs w:val="24"/>
        </w:rPr>
        <w:t>vulnerable</w:t>
      </w:r>
      <w:r>
        <w:rPr>
          <w:sz w:val="24"/>
          <w:szCs w:val="24"/>
        </w:rPr>
        <w:t xml:space="preserve"> </w:t>
      </w:r>
      <w:r w:rsidR="005B021D">
        <w:rPr>
          <w:sz w:val="24"/>
          <w:szCs w:val="24"/>
        </w:rPr>
        <w:t>and</w:t>
      </w:r>
      <w:r>
        <w:rPr>
          <w:sz w:val="24"/>
          <w:szCs w:val="24"/>
        </w:rPr>
        <w:t xml:space="preserve"> being in an accident</w:t>
      </w:r>
      <w:r w:rsidR="005B021D">
        <w:rPr>
          <w:sz w:val="24"/>
          <w:szCs w:val="24"/>
        </w:rPr>
        <w:t>, Addiction helper, (2019)</w:t>
      </w:r>
      <w:r w:rsidR="00BC3C62">
        <w:rPr>
          <w:sz w:val="24"/>
          <w:szCs w:val="24"/>
        </w:rPr>
        <w:t>.</w:t>
      </w:r>
      <w:r>
        <w:rPr>
          <w:sz w:val="24"/>
          <w:szCs w:val="24"/>
        </w:rPr>
        <w:t xml:space="preserve"> Rolfe et al</w:t>
      </w:r>
      <w:r w:rsidR="005B021D">
        <w:rPr>
          <w:sz w:val="24"/>
          <w:szCs w:val="24"/>
        </w:rPr>
        <w:t>, (</w:t>
      </w:r>
      <w:r>
        <w:rPr>
          <w:sz w:val="24"/>
          <w:szCs w:val="24"/>
        </w:rPr>
        <w:t>2016</w:t>
      </w:r>
      <w:r w:rsidR="005B021D">
        <w:rPr>
          <w:sz w:val="24"/>
          <w:szCs w:val="24"/>
        </w:rPr>
        <w:t>)</w:t>
      </w:r>
      <w:r>
        <w:rPr>
          <w:sz w:val="24"/>
          <w:szCs w:val="24"/>
        </w:rPr>
        <w:t xml:space="preserve"> also</w:t>
      </w:r>
      <w:r w:rsidR="005B021D">
        <w:rPr>
          <w:sz w:val="24"/>
          <w:szCs w:val="24"/>
        </w:rPr>
        <w:t xml:space="preserve"> backed up these claims suggesting</w:t>
      </w:r>
      <w:r>
        <w:rPr>
          <w:sz w:val="24"/>
          <w:szCs w:val="24"/>
        </w:rPr>
        <w:t xml:space="preserve"> that</w:t>
      </w:r>
      <w:r w:rsidR="005B021D">
        <w:rPr>
          <w:sz w:val="24"/>
          <w:szCs w:val="24"/>
        </w:rPr>
        <w:t xml:space="preserve"> when young adults drink, due to the </w:t>
      </w:r>
      <w:bookmarkStart w:id="0" w:name="_GoBack"/>
      <w:bookmarkEnd w:id="0"/>
      <w:r w:rsidR="003A2125">
        <w:rPr>
          <w:sz w:val="24"/>
          <w:szCs w:val="24"/>
        </w:rPr>
        <w:t>quantity</w:t>
      </w:r>
      <w:r w:rsidR="005B021D">
        <w:rPr>
          <w:sz w:val="24"/>
          <w:szCs w:val="24"/>
        </w:rPr>
        <w:t xml:space="preserve"> of alcohol consumed at such a short period of time, this make the individual more resilient , which can result in</w:t>
      </w:r>
      <w:r>
        <w:rPr>
          <w:sz w:val="24"/>
          <w:szCs w:val="24"/>
        </w:rPr>
        <w:t xml:space="preserve"> young adults engag</w:t>
      </w:r>
      <w:r w:rsidR="005B021D">
        <w:rPr>
          <w:sz w:val="24"/>
          <w:szCs w:val="24"/>
        </w:rPr>
        <w:t>ing</w:t>
      </w:r>
      <w:r>
        <w:rPr>
          <w:sz w:val="24"/>
          <w:szCs w:val="24"/>
        </w:rPr>
        <w:t xml:space="preserve"> at high</w:t>
      </w:r>
      <w:r w:rsidR="005B021D">
        <w:rPr>
          <w:sz w:val="24"/>
          <w:szCs w:val="24"/>
        </w:rPr>
        <w:t xml:space="preserve"> </w:t>
      </w:r>
      <w:r>
        <w:rPr>
          <w:sz w:val="24"/>
          <w:szCs w:val="24"/>
        </w:rPr>
        <w:t xml:space="preserve">risk taking and antisocial behaviour, when under the influence of alcohol. </w:t>
      </w:r>
      <w:r w:rsidR="00FF2D4F">
        <w:rPr>
          <w:sz w:val="24"/>
          <w:szCs w:val="24"/>
        </w:rPr>
        <w:t xml:space="preserve"> </w:t>
      </w:r>
    </w:p>
    <w:p w14:paraId="5BB47F3F" w14:textId="529D2E5A" w:rsidR="00C217C3" w:rsidRDefault="001071CC">
      <w:pPr>
        <w:rPr>
          <w:sz w:val="24"/>
          <w:szCs w:val="24"/>
        </w:rPr>
      </w:pPr>
      <w:r>
        <w:rPr>
          <w:sz w:val="24"/>
          <w:szCs w:val="24"/>
        </w:rPr>
        <w:t xml:space="preserve">Copper, </w:t>
      </w:r>
      <w:r w:rsidR="00240CE9">
        <w:rPr>
          <w:sz w:val="24"/>
          <w:szCs w:val="24"/>
        </w:rPr>
        <w:t>(</w:t>
      </w:r>
      <w:r>
        <w:rPr>
          <w:sz w:val="24"/>
          <w:szCs w:val="24"/>
        </w:rPr>
        <w:t>2002</w:t>
      </w:r>
      <w:r w:rsidR="00240CE9">
        <w:rPr>
          <w:sz w:val="24"/>
          <w:szCs w:val="24"/>
        </w:rPr>
        <w:t>)</w:t>
      </w:r>
      <w:r>
        <w:rPr>
          <w:sz w:val="24"/>
          <w:szCs w:val="24"/>
        </w:rPr>
        <w:t xml:space="preserve"> </w:t>
      </w:r>
      <w:r w:rsidR="00240CE9">
        <w:rPr>
          <w:sz w:val="24"/>
          <w:szCs w:val="24"/>
        </w:rPr>
        <w:t xml:space="preserve">found similar claims </w:t>
      </w:r>
      <w:r>
        <w:rPr>
          <w:sz w:val="24"/>
          <w:szCs w:val="24"/>
        </w:rPr>
        <w:t>sugges</w:t>
      </w:r>
      <w:r w:rsidR="00240CE9">
        <w:rPr>
          <w:sz w:val="24"/>
          <w:szCs w:val="24"/>
        </w:rPr>
        <w:t>ting</w:t>
      </w:r>
      <w:r>
        <w:rPr>
          <w:sz w:val="24"/>
          <w:szCs w:val="24"/>
        </w:rPr>
        <w:t xml:space="preserve"> that</w:t>
      </w:r>
      <w:r w:rsidR="00240CE9">
        <w:rPr>
          <w:sz w:val="24"/>
          <w:szCs w:val="24"/>
        </w:rPr>
        <w:t xml:space="preserve"> when</w:t>
      </w:r>
      <w:r>
        <w:rPr>
          <w:sz w:val="24"/>
          <w:szCs w:val="24"/>
        </w:rPr>
        <w:t xml:space="preserve"> young adults </w:t>
      </w:r>
      <w:r w:rsidR="00240CE9">
        <w:rPr>
          <w:sz w:val="24"/>
          <w:szCs w:val="24"/>
        </w:rPr>
        <w:t xml:space="preserve">are under the influence of alcohol, they become more confident within themselves, resulting in them becoming </w:t>
      </w:r>
      <w:r>
        <w:rPr>
          <w:sz w:val="24"/>
          <w:szCs w:val="24"/>
        </w:rPr>
        <w:t>more forward</w:t>
      </w:r>
      <w:r w:rsidR="00240CE9">
        <w:rPr>
          <w:sz w:val="24"/>
          <w:szCs w:val="24"/>
        </w:rPr>
        <w:t xml:space="preserve"> and taking bigger risks, resulting in</w:t>
      </w:r>
      <w:r>
        <w:rPr>
          <w:sz w:val="24"/>
          <w:szCs w:val="24"/>
        </w:rPr>
        <w:t xml:space="preserve"> risky sexual relationships</w:t>
      </w:r>
      <w:r w:rsidR="00240CE9">
        <w:rPr>
          <w:sz w:val="24"/>
          <w:szCs w:val="24"/>
        </w:rPr>
        <w:t>, which are often regretted</w:t>
      </w:r>
      <w:r>
        <w:rPr>
          <w:sz w:val="24"/>
          <w:szCs w:val="24"/>
        </w:rPr>
        <w:t xml:space="preserve"> when under the influence of alcohol. According to Anderson et al., </w:t>
      </w:r>
      <w:r w:rsidR="00240CE9">
        <w:rPr>
          <w:sz w:val="24"/>
          <w:szCs w:val="24"/>
        </w:rPr>
        <w:t>(</w:t>
      </w:r>
      <w:r>
        <w:rPr>
          <w:sz w:val="24"/>
          <w:szCs w:val="24"/>
        </w:rPr>
        <w:t>1993</w:t>
      </w:r>
      <w:r w:rsidR="00240CE9">
        <w:rPr>
          <w:sz w:val="24"/>
          <w:szCs w:val="24"/>
        </w:rPr>
        <w:t>)</w:t>
      </w:r>
      <w:r>
        <w:rPr>
          <w:sz w:val="24"/>
          <w:szCs w:val="24"/>
        </w:rPr>
        <w:t xml:space="preserve">, Byrne et al, </w:t>
      </w:r>
      <w:r w:rsidR="00240CE9">
        <w:rPr>
          <w:sz w:val="24"/>
          <w:szCs w:val="24"/>
        </w:rPr>
        <w:t>(</w:t>
      </w:r>
      <w:r>
        <w:rPr>
          <w:sz w:val="24"/>
          <w:szCs w:val="24"/>
        </w:rPr>
        <w:t>2004</w:t>
      </w:r>
      <w:r w:rsidR="00240CE9">
        <w:rPr>
          <w:sz w:val="24"/>
          <w:szCs w:val="24"/>
        </w:rPr>
        <w:t>)</w:t>
      </w:r>
      <w:r>
        <w:rPr>
          <w:sz w:val="24"/>
          <w:szCs w:val="24"/>
        </w:rPr>
        <w:t>,</w:t>
      </w:r>
      <w:r w:rsidR="00240CE9">
        <w:rPr>
          <w:sz w:val="24"/>
          <w:szCs w:val="24"/>
        </w:rPr>
        <w:t xml:space="preserve"> and the</w:t>
      </w:r>
      <w:r>
        <w:rPr>
          <w:sz w:val="24"/>
          <w:szCs w:val="24"/>
        </w:rPr>
        <w:t xml:space="preserve"> NHS, </w:t>
      </w:r>
      <w:r w:rsidR="00240CE9">
        <w:rPr>
          <w:sz w:val="24"/>
          <w:szCs w:val="24"/>
        </w:rPr>
        <w:t>(</w:t>
      </w:r>
      <w:r>
        <w:rPr>
          <w:sz w:val="24"/>
          <w:szCs w:val="24"/>
        </w:rPr>
        <w:t>2008) individuals</w:t>
      </w:r>
      <w:r w:rsidR="00240CE9">
        <w:rPr>
          <w:sz w:val="24"/>
          <w:szCs w:val="24"/>
        </w:rPr>
        <w:t xml:space="preserve"> who</w:t>
      </w:r>
      <w:r>
        <w:rPr>
          <w:sz w:val="24"/>
          <w:szCs w:val="24"/>
        </w:rPr>
        <w:t xml:space="preserve"> display such behaviours</w:t>
      </w:r>
      <w:r w:rsidR="00240CE9">
        <w:rPr>
          <w:sz w:val="24"/>
          <w:szCs w:val="24"/>
        </w:rPr>
        <w:t xml:space="preserve"> have found that is has resulted in a major </w:t>
      </w:r>
      <w:r>
        <w:rPr>
          <w:sz w:val="24"/>
          <w:szCs w:val="24"/>
        </w:rPr>
        <w:t>health concern and</w:t>
      </w:r>
      <w:r w:rsidR="00240CE9">
        <w:rPr>
          <w:sz w:val="24"/>
          <w:szCs w:val="24"/>
        </w:rPr>
        <w:t xml:space="preserve"> have become a</w:t>
      </w:r>
      <w:r>
        <w:rPr>
          <w:sz w:val="24"/>
          <w:szCs w:val="24"/>
        </w:rPr>
        <w:t xml:space="preserve"> burden to society </w:t>
      </w:r>
      <w:r w:rsidR="003C60EA">
        <w:rPr>
          <w:sz w:val="24"/>
          <w:szCs w:val="24"/>
        </w:rPr>
        <w:t>and health boards</w:t>
      </w:r>
      <w:r w:rsidR="00240CE9">
        <w:rPr>
          <w:sz w:val="24"/>
          <w:szCs w:val="24"/>
        </w:rPr>
        <w:t>,</w:t>
      </w:r>
      <w:r w:rsidR="003C60EA">
        <w:rPr>
          <w:sz w:val="24"/>
          <w:szCs w:val="24"/>
        </w:rPr>
        <w:t xml:space="preserve"> With</w:t>
      </w:r>
      <w:r w:rsidR="00C217C3">
        <w:rPr>
          <w:sz w:val="24"/>
          <w:szCs w:val="24"/>
        </w:rPr>
        <w:t xml:space="preserve"> this</w:t>
      </w:r>
      <w:r w:rsidR="00240CE9">
        <w:rPr>
          <w:sz w:val="24"/>
          <w:szCs w:val="24"/>
        </w:rPr>
        <w:t xml:space="preserve"> in mind</w:t>
      </w:r>
      <w:r w:rsidR="00C217C3">
        <w:rPr>
          <w:sz w:val="24"/>
          <w:szCs w:val="24"/>
        </w:rPr>
        <w:t>,</w:t>
      </w:r>
      <w:r w:rsidR="003C60EA">
        <w:rPr>
          <w:sz w:val="24"/>
          <w:szCs w:val="24"/>
        </w:rPr>
        <w:t xml:space="preserve"> individuals </w:t>
      </w:r>
      <w:r w:rsidR="00C217C3">
        <w:rPr>
          <w:sz w:val="24"/>
          <w:szCs w:val="24"/>
        </w:rPr>
        <w:t>are</w:t>
      </w:r>
      <w:r w:rsidR="003C60EA">
        <w:rPr>
          <w:sz w:val="24"/>
          <w:szCs w:val="24"/>
        </w:rPr>
        <w:t xml:space="preserve"> at risk of developing chronic and fatal diseases, which may include l</w:t>
      </w:r>
      <w:r w:rsidR="00C217C3">
        <w:rPr>
          <w:sz w:val="24"/>
          <w:szCs w:val="24"/>
        </w:rPr>
        <w:t>i</w:t>
      </w:r>
      <w:r w:rsidR="003C60EA">
        <w:rPr>
          <w:sz w:val="24"/>
          <w:szCs w:val="24"/>
        </w:rPr>
        <w:t xml:space="preserve">ver cirrhosis, multiple types of cancer and mental health disorders. </w:t>
      </w:r>
      <w:r w:rsidR="00EE1B76" w:rsidRPr="00EE1B76">
        <w:rPr>
          <w:sz w:val="24"/>
          <w:szCs w:val="24"/>
        </w:rPr>
        <w:t>Burton, R. et al. (2016).</w:t>
      </w:r>
      <w:r w:rsidR="007666E3">
        <w:rPr>
          <w:sz w:val="24"/>
          <w:szCs w:val="24"/>
        </w:rPr>
        <w:t xml:space="preserve"> Stated that alcohol is a key problem in over 60 </w:t>
      </w:r>
      <w:r w:rsidR="007666E3">
        <w:rPr>
          <w:sz w:val="24"/>
          <w:szCs w:val="24"/>
        </w:rPr>
        <w:lastRenderedPageBreak/>
        <w:t>different medical conditions. They also stated that approximately 1.2 million cases taken to hospital were related to the intake of alcohol, this was found in England, between the years 2017/18</w:t>
      </w:r>
      <w:r w:rsidR="00240CE9">
        <w:rPr>
          <w:sz w:val="24"/>
          <w:szCs w:val="24"/>
        </w:rPr>
        <w:t xml:space="preserve"> which have resulted in a concern to the NHS</w:t>
      </w:r>
      <w:r w:rsidR="007666E3">
        <w:rPr>
          <w:sz w:val="24"/>
          <w:szCs w:val="24"/>
        </w:rPr>
        <w:t>.</w:t>
      </w:r>
    </w:p>
    <w:p w14:paraId="2F06AB96" w14:textId="7DD6443A" w:rsidR="003C60EA" w:rsidRDefault="00240CE9">
      <w:pPr>
        <w:rPr>
          <w:sz w:val="24"/>
          <w:szCs w:val="24"/>
        </w:rPr>
      </w:pPr>
      <w:r>
        <w:rPr>
          <w:sz w:val="24"/>
          <w:szCs w:val="24"/>
        </w:rPr>
        <w:t xml:space="preserve">Valentine et al, (2007) backed up the claims made by </w:t>
      </w:r>
      <w:r w:rsidR="00063A8D">
        <w:rPr>
          <w:sz w:val="24"/>
          <w:szCs w:val="24"/>
        </w:rPr>
        <w:t>Drinkaware, (2019) when their r</w:t>
      </w:r>
      <w:r w:rsidR="003C60EA">
        <w:rPr>
          <w:sz w:val="24"/>
          <w:szCs w:val="24"/>
        </w:rPr>
        <w:t xml:space="preserve">esearch found that young adults who are binge drinking do it from a form of ‘peer pressure’. </w:t>
      </w:r>
      <w:r w:rsidR="00063A8D">
        <w:rPr>
          <w:sz w:val="24"/>
          <w:szCs w:val="24"/>
        </w:rPr>
        <w:t>However</w:t>
      </w:r>
      <w:r w:rsidR="001D549C">
        <w:rPr>
          <w:sz w:val="24"/>
          <w:szCs w:val="24"/>
        </w:rPr>
        <w:t>,</w:t>
      </w:r>
      <w:r w:rsidR="00063A8D">
        <w:rPr>
          <w:sz w:val="24"/>
          <w:szCs w:val="24"/>
        </w:rPr>
        <w:t xml:space="preserve"> research also suggested that</w:t>
      </w:r>
      <w:r w:rsidR="003C60EA">
        <w:rPr>
          <w:sz w:val="24"/>
          <w:szCs w:val="24"/>
        </w:rPr>
        <w:t xml:space="preserve"> binge drinking is found to come in phases. Valentine et al, </w:t>
      </w:r>
      <w:r w:rsidR="00063A8D">
        <w:rPr>
          <w:sz w:val="24"/>
          <w:szCs w:val="24"/>
        </w:rPr>
        <w:t>(</w:t>
      </w:r>
      <w:r w:rsidR="003C60EA">
        <w:rPr>
          <w:sz w:val="24"/>
          <w:szCs w:val="24"/>
        </w:rPr>
        <w:t xml:space="preserve">2007). </w:t>
      </w:r>
      <w:r w:rsidR="00063A8D">
        <w:rPr>
          <w:sz w:val="24"/>
          <w:szCs w:val="24"/>
        </w:rPr>
        <w:t>Furthermore,</w:t>
      </w:r>
      <w:r w:rsidR="003C60EA">
        <w:rPr>
          <w:sz w:val="24"/>
          <w:szCs w:val="24"/>
        </w:rPr>
        <w:t xml:space="preserve"> </w:t>
      </w:r>
      <w:proofErr w:type="spellStart"/>
      <w:r w:rsidR="003C60EA">
        <w:rPr>
          <w:sz w:val="24"/>
          <w:szCs w:val="24"/>
        </w:rPr>
        <w:t>Morleo</w:t>
      </w:r>
      <w:proofErr w:type="spellEnd"/>
      <w:r w:rsidR="003C60EA">
        <w:rPr>
          <w:sz w:val="24"/>
          <w:szCs w:val="24"/>
        </w:rPr>
        <w:t xml:space="preserve"> et al, </w:t>
      </w:r>
      <w:r w:rsidR="00063A8D">
        <w:rPr>
          <w:sz w:val="24"/>
          <w:szCs w:val="24"/>
        </w:rPr>
        <w:t>(</w:t>
      </w:r>
      <w:r w:rsidR="003C60EA">
        <w:rPr>
          <w:sz w:val="24"/>
          <w:szCs w:val="24"/>
        </w:rPr>
        <w:t>2010) found that young people binge drink because it is easily accessible. In night clubs, the prices of alcohol and bundle discounts means students are inclined to endorse in more alcohol as it is cheaper to buy in bulk.</w:t>
      </w:r>
      <w:r w:rsidR="00C217C3">
        <w:rPr>
          <w:sz w:val="24"/>
          <w:szCs w:val="24"/>
        </w:rPr>
        <w:t xml:space="preserve"> </w:t>
      </w:r>
      <w:r w:rsidR="003D532C">
        <w:rPr>
          <w:sz w:val="24"/>
          <w:szCs w:val="24"/>
        </w:rPr>
        <w:t xml:space="preserve">A study by </w:t>
      </w:r>
      <w:r w:rsidR="003D532C" w:rsidRPr="003D532C">
        <w:rPr>
          <w:sz w:val="24"/>
          <w:szCs w:val="24"/>
        </w:rPr>
        <w:t xml:space="preserve">Coleman and </w:t>
      </w:r>
      <w:r w:rsidR="001D549C" w:rsidRPr="003D532C">
        <w:rPr>
          <w:sz w:val="24"/>
          <w:szCs w:val="24"/>
        </w:rPr>
        <w:t>Cater</w:t>
      </w:r>
      <w:r w:rsidR="001D549C">
        <w:rPr>
          <w:sz w:val="24"/>
          <w:szCs w:val="24"/>
        </w:rPr>
        <w:t>, (</w:t>
      </w:r>
      <w:r w:rsidR="00063A8D">
        <w:rPr>
          <w:sz w:val="24"/>
          <w:szCs w:val="24"/>
        </w:rPr>
        <w:t>2007)</w:t>
      </w:r>
      <w:r w:rsidR="003D532C">
        <w:rPr>
          <w:sz w:val="24"/>
          <w:szCs w:val="24"/>
        </w:rPr>
        <w:t xml:space="preserve"> </w:t>
      </w:r>
      <w:r w:rsidR="00063A8D">
        <w:rPr>
          <w:sz w:val="24"/>
          <w:szCs w:val="24"/>
        </w:rPr>
        <w:t>found</w:t>
      </w:r>
      <w:r w:rsidR="003D532C">
        <w:rPr>
          <w:sz w:val="24"/>
          <w:szCs w:val="24"/>
        </w:rPr>
        <w:t xml:space="preserve"> that young people who drink alcohol on a weekly basis, see it as a ‘normal’ way of living and socialising with others. </w:t>
      </w:r>
      <w:r w:rsidR="003C60EA">
        <w:rPr>
          <w:sz w:val="24"/>
          <w:szCs w:val="24"/>
        </w:rPr>
        <w:t>Apart from this, individuals may be too naïve to recognise the fact they are binge drinking. This is because a way of celebrating can innocently be mistaken</w:t>
      </w:r>
      <w:r w:rsidR="00063A8D">
        <w:rPr>
          <w:sz w:val="24"/>
          <w:szCs w:val="24"/>
        </w:rPr>
        <w:t xml:space="preserve">, </w:t>
      </w:r>
      <w:r w:rsidR="006209E9">
        <w:rPr>
          <w:sz w:val="24"/>
          <w:szCs w:val="24"/>
        </w:rPr>
        <w:t>Riverwalk ranch</w:t>
      </w:r>
      <w:r w:rsidR="00063A8D">
        <w:rPr>
          <w:sz w:val="24"/>
          <w:szCs w:val="24"/>
        </w:rPr>
        <w:t>, (2019).</w:t>
      </w:r>
      <w:r w:rsidR="003C60EA">
        <w:rPr>
          <w:sz w:val="24"/>
          <w:szCs w:val="24"/>
        </w:rPr>
        <w:t xml:space="preserve"> </w:t>
      </w:r>
    </w:p>
    <w:p w14:paraId="6E509073" w14:textId="77777777" w:rsidR="0027236E" w:rsidRDefault="0027236E">
      <w:pPr>
        <w:rPr>
          <w:b/>
          <w:bCs/>
          <w:sz w:val="24"/>
          <w:szCs w:val="24"/>
        </w:rPr>
      </w:pPr>
    </w:p>
    <w:p w14:paraId="00A02C27" w14:textId="3DF80124" w:rsidR="00063A8D" w:rsidRDefault="00063A8D">
      <w:pPr>
        <w:rPr>
          <w:sz w:val="24"/>
          <w:szCs w:val="24"/>
        </w:rPr>
      </w:pPr>
      <w:r w:rsidRPr="00063A8D">
        <w:rPr>
          <w:sz w:val="24"/>
          <w:szCs w:val="24"/>
        </w:rPr>
        <w:t xml:space="preserve">It can be said from the evidence above, binge drinking can result </w:t>
      </w:r>
      <w:r>
        <w:rPr>
          <w:sz w:val="24"/>
          <w:szCs w:val="24"/>
        </w:rPr>
        <w:t>from</w:t>
      </w:r>
      <w:r w:rsidRPr="00063A8D">
        <w:rPr>
          <w:sz w:val="24"/>
          <w:szCs w:val="24"/>
        </w:rPr>
        <w:t xml:space="preserve"> many</w:t>
      </w:r>
      <w:r>
        <w:rPr>
          <w:sz w:val="24"/>
          <w:szCs w:val="24"/>
        </w:rPr>
        <w:t xml:space="preserve"> factors, whether this being due to young adults being naïve and immature</w:t>
      </w:r>
      <w:r w:rsidR="001D549C">
        <w:rPr>
          <w:sz w:val="24"/>
          <w:szCs w:val="24"/>
        </w:rPr>
        <w:t>, or due to the peer pressure of having to fit in with other.</w:t>
      </w:r>
      <w:r>
        <w:rPr>
          <w:sz w:val="24"/>
          <w:szCs w:val="24"/>
        </w:rPr>
        <w:t xml:space="preserve"> </w:t>
      </w:r>
      <w:r w:rsidR="001D549C">
        <w:rPr>
          <w:sz w:val="24"/>
          <w:szCs w:val="24"/>
        </w:rPr>
        <w:t xml:space="preserve">The accessibility to cheap alcohol has made it more temping for young adults to consume larger quantities at one single given time, therefore it can be stated that binge drinking can often lead individuals to rely on alcohol, which can result in an addiction. It has been found that binge drinking result in young </w:t>
      </w:r>
      <w:r w:rsidR="00270E0C">
        <w:rPr>
          <w:sz w:val="24"/>
          <w:szCs w:val="24"/>
        </w:rPr>
        <w:t>adult’s</w:t>
      </w:r>
      <w:r w:rsidR="001D549C">
        <w:rPr>
          <w:sz w:val="24"/>
          <w:szCs w:val="24"/>
        </w:rPr>
        <w:t xml:space="preserve"> risk taking therefore a number of health concerns have been raised. </w:t>
      </w:r>
    </w:p>
    <w:p w14:paraId="363B3600" w14:textId="77777777" w:rsidR="0027236E" w:rsidRDefault="0027236E">
      <w:pPr>
        <w:rPr>
          <w:b/>
          <w:bCs/>
          <w:sz w:val="24"/>
          <w:szCs w:val="24"/>
        </w:rPr>
      </w:pPr>
    </w:p>
    <w:p w14:paraId="57B0FBCF" w14:textId="37841501" w:rsidR="007666E3" w:rsidRDefault="00E3488D">
      <w:pPr>
        <w:rPr>
          <w:sz w:val="24"/>
          <w:szCs w:val="24"/>
        </w:rPr>
      </w:pPr>
      <w:r>
        <w:rPr>
          <w:sz w:val="24"/>
          <w:szCs w:val="24"/>
        </w:rPr>
        <w:lastRenderedPageBreak/>
        <w:t xml:space="preserve">From the literature sourced it is clear to see that the prices of alcohol and easy accessibility to young people contribute to the high risk taking made by young people. Therefore, it can be recommended that if alcohol prices and the accessibility was more difficult, this can reduce the alcohol intake of a person. This can benefit the NHS society as less cases each year are being resulted back to heavy alcohol intake. </w:t>
      </w:r>
    </w:p>
    <w:p w14:paraId="6A0109BF" w14:textId="77777777" w:rsidR="007666E3" w:rsidRDefault="007666E3">
      <w:pPr>
        <w:rPr>
          <w:sz w:val="24"/>
          <w:szCs w:val="24"/>
        </w:rPr>
      </w:pPr>
    </w:p>
    <w:p w14:paraId="680E90EA" w14:textId="77777777" w:rsidR="00EE1B76" w:rsidRDefault="00EE1B76">
      <w:pPr>
        <w:rPr>
          <w:sz w:val="24"/>
          <w:szCs w:val="24"/>
        </w:rPr>
      </w:pPr>
    </w:p>
    <w:p w14:paraId="74732C02" w14:textId="77777777" w:rsidR="00C217C3" w:rsidRDefault="00C217C3">
      <w:pPr>
        <w:rPr>
          <w:sz w:val="24"/>
          <w:szCs w:val="24"/>
        </w:rPr>
      </w:pPr>
    </w:p>
    <w:p w14:paraId="37453463" w14:textId="77777777" w:rsidR="00E3488D" w:rsidRDefault="00E3488D">
      <w:pPr>
        <w:rPr>
          <w:b/>
          <w:bCs/>
          <w:sz w:val="24"/>
          <w:szCs w:val="24"/>
        </w:rPr>
      </w:pPr>
    </w:p>
    <w:p w14:paraId="56F42E45" w14:textId="77777777" w:rsidR="00E3488D" w:rsidRDefault="00E3488D">
      <w:pPr>
        <w:rPr>
          <w:b/>
          <w:bCs/>
          <w:sz w:val="24"/>
          <w:szCs w:val="24"/>
        </w:rPr>
      </w:pPr>
    </w:p>
    <w:p w14:paraId="4500004D" w14:textId="77777777" w:rsidR="007F1F02" w:rsidRDefault="007F1F02">
      <w:pPr>
        <w:rPr>
          <w:b/>
          <w:bCs/>
          <w:sz w:val="24"/>
          <w:szCs w:val="24"/>
        </w:rPr>
      </w:pPr>
    </w:p>
    <w:p w14:paraId="3E4139AB" w14:textId="77777777" w:rsidR="007F1F02" w:rsidRDefault="007F1F02">
      <w:pPr>
        <w:rPr>
          <w:b/>
          <w:bCs/>
          <w:sz w:val="24"/>
          <w:szCs w:val="24"/>
        </w:rPr>
      </w:pPr>
    </w:p>
    <w:p w14:paraId="3A8C8626" w14:textId="77777777" w:rsidR="007F1F02" w:rsidRDefault="007F1F02">
      <w:pPr>
        <w:rPr>
          <w:b/>
          <w:bCs/>
          <w:sz w:val="24"/>
          <w:szCs w:val="24"/>
        </w:rPr>
      </w:pPr>
    </w:p>
    <w:p w14:paraId="5FD6227F" w14:textId="77777777" w:rsidR="007F1F02" w:rsidRDefault="007F1F02">
      <w:pPr>
        <w:rPr>
          <w:b/>
          <w:bCs/>
          <w:sz w:val="24"/>
          <w:szCs w:val="24"/>
        </w:rPr>
      </w:pPr>
    </w:p>
    <w:p w14:paraId="662B2EB2" w14:textId="77777777" w:rsidR="007F1F02" w:rsidRDefault="007F1F02">
      <w:pPr>
        <w:rPr>
          <w:b/>
          <w:bCs/>
          <w:sz w:val="24"/>
          <w:szCs w:val="24"/>
        </w:rPr>
      </w:pPr>
    </w:p>
    <w:p w14:paraId="452B0545" w14:textId="77777777" w:rsidR="007F1F02" w:rsidRDefault="007F1F02">
      <w:pPr>
        <w:rPr>
          <w:b/>
          <w:bCs/>
          <w:sz w:val="24"/>
          <w:szCs w:val="24"/>
        </w:rPr>
      </w:pPr>
    </w:p>
    <w:p w14:paraId="3272D917" w14:textId="77777777" w:rsidR="007F1F02" w:rsidRDefault="007F1F02">
      <w:pPr>
        <w:rPr>
          <w:b/>
          <w:bCs/>
          <w:sz w:val="24"/>
          <w:szCs w:val="24"/>
        </w:rPr>
      </w:pPr>
    </w:p>
    <w:p w14:paraId="2CB231EF" w14:textId="77777777" w:rsidR="0027236E" w:rsidRDefault="0027236E">
      <w:pPr>
        <w:rPr>
          <w:b/>
          <w:bCs/>
          <w:sz w:val="24"/>
          <w:szCs w:val="24"/>
        </w:rPr>
      </w:pPr>
    </w:p>
    <w:p w14:paraId="678D844D" w14:textId="77777777" w:rsidR="0027236E" w:rsidRDefault="0027236E">
      <w:pPr>
        <w:rPr>
          <w:b/>
          <w:bCs/>
          <w:sz w:val="24"/>
          <w:szCs w:val="24"/>
        </w:rPr>
      </w:pPr>
    </w:p>
    <w:p w14:paraId="5AE80315" w14:textId="77777777" w:rsidR="0027236E" w:rsidRDefault="0027236E">
      <w:pPr>
        <w:rPr>
          <w:b/>
          <w:bCs/>
          <w:sz w:val="24"/>
          <w:szCs w:val="24"/>
        </w:rPr>
      </w:pPr>
    </w:p>
    <w:p w14:paraId="43C1E25F" w14:textId="3B19769C" w:rsidR="008400A9" w:rsidRDefault="0093580A">
      <w:pPr>
        <w:rPr>
          <w:b/>
          <w:bCs/>
          <w:sz w:val="24"/>
          <w:szCs w:val="24"/>
        </w:rPr>
      </w:pPr>
      <w:r w:rsidRPr="0093580A">
        <w:rPr>
          <w:b/>
          <w:bCs/>
          <w:sz w:val="24"/>
          <w:szCs w:val="24"/>
        </w:rPr>
        <w:lastRenderedPageBreak/>
        <w:t xml:space="preserve">References </w:t>
      </w:r>
    </w:p>
    <w:p w14:paraId="33DFE13B" w14:textId="77777777" w:rsidR="005944E8" w:rsidRPr="00AA244A" w:rsidRDefault="005944E8">
      <w:pPr>
        <w:rPr>
          <w:sz w:val="24"/>
          <w:szCs w:val="24"/>
        </w:rPr>
      </w:pPr>
      <w:r w:rsidRPr="00AA244A">
        <w:rPr>
          <w:sz w:val="24"/>
          <w:szCs w:val="24"/>
        </w:rPr>
        <w:t>Addiction Helper (2018) Binge Drinking, (online) Available at URL (</w:t>
      </w:r>
      <w:hyperlink r:id="rId4" w:history="1">
        <w:r w:rsidRPr="00AA244A">
          <w:rPr>
            <w:rStyle w:val="Hyperlink"/>
            <w:sz w:val="24"/>
            <w:szCs w:val="24"/>
          </w:rPr>
          <w:t>https://www.addictionhelper.com/alcohol/binge-drinking/</w:t>
        </w:r>
      </w:hyperlink>
      <w:r w:rsidRPr="00AA244A">
        <w:rPr>
          <w:sz w:val="24"/>
          <w:szCs w:val="24"/>
        </w:rPr>
        <w:t>) . Accessed 06.10.2019</w:t>
      </w:r>
    </w:p>
    <w:p w14:paraId="2ED05326" w14:textId="77777777" w:rsidR="005944E8" w:rsidRDefault="005944E8">
      <w:pPr>
        <w:rPr>
          <w:sz w:val="24"/>
          <w:szCs w:val="24"/>
        </w:rPr>
      </w:pPr>
      <w:r>
        <w:rPr>
          <w:sz w:val="24"/>
          <w:szCs w:val="24"/>
        </w:rPr>
        <w:t>Anderson, P. Anderson, A. Cremona, A. Paton, C. Turner, P. Wallace. (1993) The risk of alcohol addiction., pp. 1493-1308.</w:t>
      </w:r>
    </w:p>
    <w:p w14:paraId="0912B3EC" w14:textId="77777777" w:rsidR="005944E8" w:rsidRPr="00AA244A" w:rsidRDefault="005944E8">
      <w:pPr>
        <w:rPr>
          <w:sz w:val="24"/>
          <w:szCs w:val="24"/>
        </w:rPr>
      </w:pPr>
      <w:r w:rsidRPr="00AA244A">
        <w:rPr>
          <w:sz w:val="24"/>
          <w:szCs w:val="24"/>
        </w:rPr>
        <w:t>Burke, D (2019) Alcoholism, (online) Available at URL (</w:t>
      </w:r>
      <w:hyperlink r:id="rId5" w:history="1">
        <w:r w:rsidRPr="00AA244A">
          <w:rPr>
            <w:rStyle w:val="Hyperlink"/>
            <w:sz w:val="24"/>
            <w:szCs w:val="24"/>
          </w:rPr>
          <w:t>https://www.healthline.com/health/alcoholism/basics</w:t>
        </w:r>
      </w:hyperlink>
      <w:r w:rsidRPr="00AA244A">
        <w:rPr>
          <w:sz w:val="24"/>
          <w:szCs w:val="24"/>
        </w:rPr>
        <w:t xml:space="preserve"> ). Accessed 15.10.2019</w:t>
      </w:r>
    </w:p>
    <w:p w14:paraId="2D8D136B" w14:textId="77777777" w:rsidR="005944E8" w:rsidRDefault="005944E8">
      <w:pPr>
        <w:rPr>
          <w:sz w:val="24"/>
          <w:szCs w:val="24"/>
        </w:rPr>
      </w:pPr>
      <w:r w:rsidRPr="00EE1B76">
        <w:rPr>
          <w:sz w:val="24"/>
          <w:szCs w:val="24"/>
        </w:rPr>
        <w:t>Burton, R. et al. (2016). The Public Health Burden of Alcohol and the Effectiveness and Cost-Effectiveness of Alcohol Control Policies: An Evidence Review.</w:t>
      </w:r>
    </w:p>
    <w:p w14:paraId="182EA992" w14:textId="77777777" w:rsidR="005944E8" w:rsidRDefault="005944E8">
      <w:pPr>
        <w:rPr>
          <w:sz w:val="24"/>
          <w:szCs w:val="24"/>
        </w:rPr>
      </w:pPr>
      <w:r>
        <w:rPr>
          <w:sz w:val="24"/>
          <w:szCs w:val="24"/>
        </w:rPr>
        <w:t xml:space="preserve"> Byrne et al., P. Byrne, S. Jones, R. Williams, (2004) The association between cannabis and alcohol use and the development of mental disorder current opinion in Psychiatry, 17 (4), pp. 255-261</w:t>
      </w:r>
    </w:p>
    <w:p w14:paraId="512BF445" w14:textId="77777777" w:rsidR="005944E8" w:rsidRDefault="005944E8">
      <w:pPr>
        <w:rPr>
          <w:sz w:val="24"/>
          <w:szCs w:val="24"/>
        </w:rPr>
      </w:pPr>
      <w:r w:rsidRPr="003D532C">
        <w:rPr>
          <w:sz w:val="24"/>
          <w:szCs w:val="24"/>
        </w:rPr>
        <w:t>Coleman LM, Cater S</w:t>
      </w:r>
      <w:r>
        <w:rPr>
          <w:sz w:val="24"/>
          <w:szCs w:val="24"/>
        </w:rPr>
        <w:t xml:space="preserve">, (2007). </w:t>
      </w:r>
      <w:r w:rsidRPr="003D532C">
        <w:rPr>
          <w:sz w:val="24"/>
          <w:szCs w:val="24"/>
        </w:rPr>
        <w:t>Changing the culture of young people's binge drinking: From motivations to practical solutions. Drugs: Education Prevention and Policy</w:t>
      </w:r>
      <w:r>
        <w:rPr>
          <w:sz w:val="24"/>
          <w:szCs w:val="24"/>
        </w:rPr>
        <w:t>.</w:t>
      </w:r>
      <w:r w:rsidRPr="003D532C">
        <w:rPr>
          <w:sz w:val="24"/>
          <w:szCs w:val="24"/>
        </w:rPr>
        <w:t xml:space="preserve"> 14: 305–317</w:t>
      </w:r>
    </w:p>
    <w:p w14:paraId="1E46D7AE" w14:textId="77777777" w:rsidR="005944E8" w:rsidRPr="00AA244A" w:rsidRDefault="005944E8">
      <w:pPr>
        <w:rPr>
          <w:sz w:val="24"/>
          <w:szCs w:val="24"/>
        </w:rPr>
      </w:pPr>
      <w:r>
        <w:rPr>
          <w:sz w:val="24"/>
          <w:szCs w:val="24"/>
        </w:rPr>
        <w:t>Drink Aware (2019) Binge drinking, (online) Available at URL (</w:t>
      </w:r>
      <w:hyperlink r:id="rId6" w:history="1">
        <w:r w:rsidRPr="00AB79B7">
          <w:rPr>
            <w:rStyle w:val="Hyperlink"/>
            <w:sz w:val="24"/>
            <w:szCs w:val="24"/>
          </w:rPr>
          <w:t>https://www.drinkaware.co.uk/alcohol-facts/drinking-habits-and-behaviours/binge-drinking/</w:t>
        </w:r>
      </w:hyperlink>
      <w:r>
        <w:rPr>
          <w:sz w:val="24"/>
          <w:szCs w:val="24"/>
        </w:rPr>
        <w:t>) .</w:t>
      </w:r>
      <w:r w:rsidRPr="00AA244A">
        <w:rPr>
          <w:sz w:val="24"/>
          <w:szCs w:val="24"/>
        </w:rPr>
        <w:t xml:space="preserve"> </w:t>
      </w:r>
      <w:r>
        <w:rPr>
          <w:sz w:val="24"/>
          <w:szCs w:val="24"/>
        </w:rPr>
        <w:t>A</w:t>
      </w:r>
      <w:r w:rsidRPr="00AA244A">
        <w:rPr>
          <w:sz w:val="24"/>
          <w:szCs w:val="24"/>
        </w:rPr>
        <w:t>ccessed 03.10.2019</w:t>
      </w:r>
    </w:p>
    <w:p w14:paraId="1ECCF52C" w14:textId="77777777" w:rsidR="005944E8" w:rsidRDefault="005944E8">
      <w:pPr>
        <w:rPr>
          <w:sz w:val="24"/>
          <w:szCs w:val="24"/>
        </w:rPr>
      </w:pPr>
      <w:r>
        <w:rPr>
          <w:sz w:val="24"/>
          <w:szCs w:val="24"/>
        </w:rPr>
        <w:t xml:space="preserve">McGinnis JM, </w:t>
      </w:r>
      <w:proofErr w:type="spellStart"/>
      <w:r>
        <w:rPr>
          <w:sz w:val="24"/>
          <w:szCs w:val="24"/>
        </w:rPr>
        <w:t>Foege</w:t>
      </w:r>
      <w:proofErr w:type="spellEnd"/>
      <w:r>
        <w:rPr>
          <w:sz w:val="24"/>
          <w:szCs w:val="24"/>
        </w:rPr>
        <w:t xml:space="preserve"> WH,(1993). Actual causes of death in the United States. Journal of the American </w:t>
      </w:r>
      <w:proofErr w:type="spellStart"/>
      <w:r>
        <w:rPr>
          <w:sz w:val="24"/>
          <w:szCs w:val="24"/>
        </w:rPr>
        <w:t>Medial</w:t>
      </w:r>
      <w:proofErr w:type="spellEnd"/>
      <w:r>
        <w:rPr>
          <w:sz w:val="24"/>
          <w:szCs w:val="24"/>
        </w:rPr>
        <w:t xml:space="preserve"> Association; 270:2207-2212</w:t>
      </w:r>
    </w:p>
    <w:p w14:paraId="37E64CFC" w14:textId="77777777" w:rsidR="005944E8" w:rsidRDefault="005944E8">
      <w:pPr>
        <w:rPr>
          <w:sz w:val="24"/>
          <w:szCs w:val="24"/>
        </w:rPr>
      </w:pPr>
      <w:proofErr w:type="spellStart"/>
      <w:r>
        <w:rPr>
          <w:sz w:val="24"/>
          <w:szCs w:val="24"/>
        </w:rPr>
        <w:lastRenderedPageBreak/>
        <w:t>Morleo</w:t>
      </w:r>
      <w:proofErr w:type="spellEnd"/>
      <w:r>
        <w:rPr>
          <w:sz w:val="24"/>
          <w:szCs w:val="24"/>
        </w:rPr>
        <w:t xml:space="preserve"> M, Bellis M A, Perkins C, Hannon K L., Clegg K, cook P A, (2010). Alcohol and food: Making the Public Health Connections. Liverpool; Liverpool John </w:t>
      </w:r>
      <w:proofErr w:type="spellStart"/>
      <w:r>
        <w:rPr>
          <w:sz w:val="24"/>
          <w:szCs w:val="24"/>
        </w:rPr>
        <w:t>Moores</w:t>
      </w:r>
      <w:proofErr w:type="spellEnd"/>
      <w:r>
        <w:rPr>
          <w:sz w:val="24"/>
          <w:szCs w:val="24"/>
        </w:rPr>
        <w:t xml:space="preserve"> University, Centre for Public Health </w:t>
      </w:r>
    </w:p>
    <w:p w14:paraId="19243BA3" w14:textId="77777777" w:rsidR="005944E8" w:rsidRPr="00AA244A" w:rsidRDefault="005944E8">
      <w:pPr>
        <w:rPr>
          <w:sz w:val="24"/>
          <w:szCs w:val="24"/>
        </w:rPr>
      </w:pPr>
      <w:r>
        <w:rPr>
          <w:sz w:val="24"/>
          <w:szCs w:val="24"/>
        </w:rPr>
        <w:t>NHS (2019) Alcohol units, (online) Available at (</w:t>
      </w:r>
      <w:hyperlink r:id="rId7" w:history="1">
        <w:r w:rsidRPr="00AB79B7">
          <w:rPr>
            <w:rStyle w:val="Hyperlink"/>
            <w:sz w:val="24"/>
            <w:szCs w:val="24"/>
          </w:rPr>
          <w:t>https://www.nhs.uk/live-well/alcohol-support/calculating-alcohol-units/</w:t>
        </w:r>
      </w:hyperlink>
      <w:r>
        <w:rPr>
          <w:sz w:val="24"/>
          <w:szCs w:val="24"/>
        </w:rPr>
        <w:t>) . A</w:t>
      </w:r>
      <w:r w:rsidRPr="00AA244A">
        <w:rPr>
          <w:sz w:val="24"/>
          <w:szCs w:val="24"/>
        </w:rPr>
        <w:t>ccessed 03.10.2019</w:t>
      </w:r>
    </w:p>
    <w:p w14:paraId="1E1098C2" w14:textId="77777777" w:rsidR="005944E8" w:rsidRDefault="005944E8">
      <w:pPr>
        <w:rPr>
          <w:sz w:val="24"/>
          <w:szCs w:val="24"/>
        </w:rPr>
      </w:pPr>
      <w:r>
        <w:rPr>
          <w:sz w:val="24"/>
          <w:szCs w:val="24"/>
        </w:rPr>
        <w:t xml:space="preserve">NHS, (2008) NHS statistics on alcohol: England 2008(2008) </w:t>
      </w:r>
    </w:p>
    <w:p w14:paraId="7DC11B52" w14:textId="0C6A4B34" w:rsidR="005944E8" w:rsidRPr="00AA244A" w:rsidRDefault="005944E8">
      <w:pPr>
        <w:rPr>
          <w:sz w:val="24"/>
          <w:szCs w:val="24"/>
        </w:rPr>
      </w:pPr>
      <w:r>
        <w:rPr>
          <w:sz w:val="24"/>
          <w:szCs w:val="24"/>
        </w:rPr>
        <w:t>Riverwalk Ranch (2019) Alcohol Rehab, (online) Available at URL (</w:t>
      </w:r>
      <w:hyperlink r:id="rId8" w:history="1">
        <w:r w:rsidRPr="00AB79B7">
          <w:rPr>
            <w:rStyle w:val="Hyperlink"/>
            <w:sz w:val="24"/>
            <w:szCs w:val="24"/>
          </w:rPr>
          <w:t>https://riverwalkranch.com/alcohol-rehab/</w:t>
        </w:r>
      </w:hyperlink>
      <w:r>
        <w:rPr>
          <w:sz w:val="24"/>
          <w:szCs w:val="24"/>
        </w:rPr>
        <w:t>) . A</w:t>
      </w:r>
      <w:r w:rsidRPr="00AA244A">
        <w:rPr>
          <w:sz w:val="24"/>
          <w:szCs w:val="24"/>
        </w:rPr>
        <w:t>ccessed 12.10.2019</w:t>
      </w:r>
    </w:p>
    <w:p w14:paraId="7442189D" w14:textId="77777777" w:rsidR="005944E8" w:rsidRDefault="005944E8">
      <w:pPr>
        <w:rPr>
          <w:sz w:val="24"/>
          <w:szCs w:val="24"/>
        </w:rPr>
      </w:pPr>
      <w:r>
        <w:rPr>
          <w:sz w:val="24"/>
          <w:szCs w:val="24"/>
        </w:rPr>
        <w:t xml:space="preserve">Rolfe S. Dalton, M. Krishnan, J. Orford, M. </w:t>
      </w:r>
      <w:proofErr w:type="spellStart"/>
      <w:r>
        <w:rPr>
          <w:sz w:val="24"/>
          <w:szCs w:val="24"/>
        </w:rPr>
        <w:t>Mehdikhani</w:t>
      </w:r>
      <w:proofErr w:type="spellEnd"/>
      <w:r>
        <w:rPr>
          <w:sz w:val="24"/>
          <w:szCs w:val="24"/>
        </w:rPr>
        <w:t xml:space="preserve">, J. </w:t>
      </w:r>
      <w:proofErr w:type="spellStart"/>
      <w:r>
        <w:rPr>
          <w:sz w:val="24"/>
          <w:szCs w:val="24"/>
        </w:rPr>
        <w:t>Calwley</w:t>
      </w:r>
      <w:proofErr w:type="spellEnd"/>
      <w:r>
        <w:rPr>
          <w:sz w:val="24"/>
          <w:szCs w:val="24"/>
        </w:rPr>
        <w:t>, et al. Alcohol, gender, aggression and violence: findings form the Birmingham untreated heavy drinkers project. Journal of substance use, 11(2006), pp. 343-358</w:t>
      </w:r>
    </w:p>
    <w:p w14:paraId="26B73ABE" w14:textId="77777777" w:rsidR="005944E8" w:rsidRPr="00AA244A" w:rsidRDefault="005944E8">
      <w:pPr>
        <w:rPr>
          <w:sz w:val="24"/>
          <w:szCs w:val="24"/>
        </w:rPr>
      </w:pPr>
      <w:r>
        <w:rPr>
          <w:sz w:val="24"/>
          <w:szCs w:val="24"/>
        </w:rPr>
        <w:t xml:space="preserve">UK Addiction Treatment Centres (2019) </w:t>
      </w:r>
      <w:r w:rsidRPr="00A50A97">
        <w:rPr>
          <w:sz w:val="24"/>
          <w:szCs w:val="24"/>
        </w:rPr>
        <w:t>Effects of Alcohol Abuse and Addiction</w:t>
      </w:r>
      <w:r>
        <w:rPr>
          <w:sz w:val="24"/>
          <w:szCs w:val="24"/>
        </w:rPr>
        <w:t>, (online) Available at (</w:t>
      </w:r>
      <w:hyperlink r:id="rId9" w:history="1">
        <w:r w:rsidRPr="00AB79B7">
          <w:rPr>
            <w:rStyle w:val="Hyperlink"/>
            <w:sz w:val="24"/>
            <w:szCs w:val="24"/>
          </w:rPr>
          <w:t>https://www.ukat.co.uk/alcohol/</w:t>
        </w:r>
      </w:hyperlink>
      <w:r>
        <w:rPr>
          <w:sz w:val="24"/>
          <w:szCs w:val="24"/>
        </w:rPr>
        <w:t>) . A</w:t>
      </w:r>
      <w:r w:rsidRPr="00AA244A">
        <w:rPr>
          <w:sz w:val="24"/>
          <w:szCs w:val="24"/>
        </w:rPr>
        <w:t>ccessed 06.10.2019</w:t>
      </w:r>
    </w:p>
    <w:p w14:paraId="5E5560AA" w14:textId="77777777" w:rsidR="005944E8" w:rsidRPr="00AA244A" w:rsidRDefault="005944E8">
      <w:pPr>
        <w:rPr>
          <w:sz w:val="24"/>
          <w:szCs w:val="24"/>
        </w:rPr>
      </w:pPr>
      <w:r>
        <w:rPr>
          <w:sz w:val="24"/>
          <w:szCs w:val="24"/>
        </w:rPr>
        <w:t xml:space="preserve">Valentine G, Holloway S L, Jayne M, Knell C. (2007) Drinking places: Where people drink and </w:t>
      </w:r>
      <w:r w:rsidRPr="00AA244A">
        <w:rPr>
          <w:sz w:val="24"/>
          <w:szCs w:val="24"/>
        </w:rPr>
        <w:t xml:space="preserve">why. </w:t>
      </w:r>
      <w:proofErr w:type="spellStart"/>
      <w:r w:rsidRPr="00AA244A">
        <w:rPr>
          <w:sz w:val="24"/>
          <w:szCs w:val="24"/>
        </w:rPr>
        <w:t>Yorki</w:t>
      </w:r>
      <w:proofErr w:type="spellEnd"/>
      <w:r w:rsidRPr="00AA244A">
        <w:rPr>
          <w:sz w:val="24"/>
          <w:szCs w:val="24"/>
        </w:rPr>
        <w:t xml:space="preserve">; Joseph Rowntree Foundation </w:t>
      </w:r>
    </w:p>
    <w:sectPr w:rsidR="005944E8" w:rsidRPr="00AA24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363"/>
    <w:rsid w:val="0003641C"/>
    <w:rsid w:val="00052441"/>
    <w:rsid w:val="000606C5"/>
    <w:rsid w:val="00063A8D"/>
    <w:rsid w:val="001071CC"/>
    <w:rsid w:val="001511BB"/>
    <w:rsid w:val="00160FFB"/>
    <w:rsid w:val="001C4E64"/>
    <w:rsid w:val="001D549C"/>
    <w:rsid w:val="00240CE9"/>
    <w:rsid w:val="00270E0C"/>
    <w:rsid w:val="0027236E"/>
    <w:rsid w:val="003A2125"/>
    <w:rsid w:val="003C60EA"/>
    <w:rsid w:val="003D532C"/>
    <w:rsid w:val="00425061"/>
    <w:rsid w:val="00431F84"/>
    <w:rsid w:val="004D541D"/>
    <w:rsid w:val="00535A63"/>
    <w:rsid w:val="005944E8"/>
    <w:rsid w:val="005B021D"/>
    <w:rsid w:val="006209E9"/>
    <w:rsid w:val="00676CDA"/>
    <w:rsid w:val="007666E3"/>
    <w:rsid w:val="007D2E85"/>
    <w:rsid w:val="007D773C"/>
    <w:rsid w:val="007E17FA"/>
    <w:rsid w:val="007F1F02"/>
    <w:rsid w:val="0080442E"/>
    <w:rsid w:val="008400A9"/>
    <w:rsid w:val="00854363"/>
    <w:rsid w:val="0093580A"/>
    <w:rsid w:val="00950CA3"/>
    <w:rsid w:val="009B3D8F"/>
    <w:rsid w:val="00A50A97"/>
    <w:rsid w:val="00AA244A"/>
    <w:rsid w:val="00BC3C62"/>
    <w:rsid w:val="00C217C3"/>
    <w:rsid w:val="00C24019"/>
    <w:rsid w:val="00C50A2A"/>
    <w:rsid w:val="00C61731"/>
    <w:rsid w:val="00CE67E6"/>
    <w:rsid w:val="00D0404B"/>
    <w:rsid w:val="00E06FD9"/>
    <w:rsid w:val="00E3488D"/>
    <w:rsid w:val="00EE1B76"/>
    <w:rsid w:val="00F27881"/>
    <w:rsid w:val="00FC4C47"/>
    <w:rsid w:val="00FF2D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0A9A"/>
  <w15:chartTrackingRefBased/>
  <w15:docId w15:val="{7E068B9E-C155-44BE-8390-59672AA19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4363"/>
    <w:rPr>
      <w:color w:val="0563C1" w:themeColor="hyperlink"/>
      <w:u w:val="single"/>
    </w:rPr>
  </w:style>
  <w:style w:type="character" w:styleId="UnresolvedMention">
    <w:name w:val="Unresolved Mention"/>
    <w:basedOn w:val="DefaultParagraphFont"/>
    <w:uiPriority w:val="99"/>
    <w:semiHidden/>
    <w:unhideWhenUsed/>
    <w:rsid w:val="00854363"/>
    <w:rPr>
      <w:color w:val="605E5C"/>
      <w:shd w:val="clear" w:color="auto" w:fill="E1DFDD"/>
    </w:rPr>
  </w:style>
  <w:style w:type="character" w:styleId="CommentReference">
    <w:name w:val="annotation reference"/>
    <w:basedOn w:val="DefaultParagraphFont"/>
    <w:uiPriority w:val="99"/>
    <w:semiHidden/>
    <w:unhideWhenUsed/>
    <w:rsid w:val="001C4E64"/>
    <w:rPr>
      <w:sz w:val="16"/>
      <w:szCs w:val="16"/>
    </w:rPr>
  </w:style>
  <w:style w:type="paragraph" w:styleId="CommentText">
    <w:name w:val="annotation text"/>
    <w:basedOn w:val="Normal"/>
    <w:link w:val="CommentTextChar"/>
    <w:uiPriority w:val="99"/>
    <w:semiHidden/>
    <w:unhideWhenUsed/>
    <w:rsid w:val="001C4E64"/>
    <w:pPr>
      <w:spacing w:line="240" w:lineRule="auto"/>
    </w:pPr>
    <w:rPr>
      <w:sz w:val="20"/>
      <w:szCs w:val="20"/>
    </w:rPr>
  </w:style>
  <w:style w:type="character" w:customStyle="1" w:styleId="CommentTextChar">
    <w:name w:val="Comment Text Char"/>
    <w:basedOn w:val="DefaultParagraphFont"/>
    <w:link w:val="CommentText"/>
    <w:uiPriority w:val="99"/>
    <w:semiHidden/>
    <w:rsid w:val="001C4E64"/>
    <w:rPr>
      <w:sz w:val="20"/>
      <w:szCs w:val="20"/>
    </w:rPr>
  </w:style>
  <w:style w:type="paragraph" w:styleId="CommentSubject">
    <w:name w:val="annotation subject"/>
    <w:basedOn w:val="CommentText"/>
    <w:next w:val="CommentText"/>
    <w:link w:val="CommentSubjectChar"/>
    <w:uiPriority w:val="99"/>
    <w:semiHidden/>
    <w:unhideWhenUsed/>
    <w:rsid w:val="001C4E64"/>
    <w:rPr>
      <w:b/>
      <w:bCs/>
    </w:rPr>
  </w:style>
  <w:style w:type="character" w:customStyle="1" w:styleId="CommentSubjectChar">
    <w:name w:val="Comment Subject Char"/>
    <w:basedOn w:val="CommentTextChar"/>
    <w:link w:val="CommentSubject"/>
    <w:uiPriority w:val="99"/>
    <w:semiHidden/>
    <w:rsid w:val="001C4E64"/>
    <w:rPr>
      <w:b/>
      <w:bCs/>
      <w:sz w:val="20"/>
      <w:szCs w:val="20"/>
    </w:rPr>
  </w:style>
  <w:style w:type="paragraph" w:styleId="BalloonText">
    <w:name w:val="Balloon Text"/>
    <w:basedOn w:val="Normal"/>
    <w:link w:val="BalloonTextChar"/>
    <w:uiPriority w:val="99"/>
    <w:semiHidden/>
    <w:unhideWhenUsed/>
    <w:rsid w:val="001C4E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E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verwalkranch.com/alcohol-rehab/" TargetMode="External"/><Relationship Id="rId3" Type="http://schemas.openxmlformats.org/officeDocument/2006/relationships/webSettings" Target="webSettings.xml"/><Relationship Id="rId7" Type="http://schemas.openxmlformats.org/officeDocument/2006/relationships/hyperlink" Target="https://www.nhs.uk/live-well/alcohol-support/calculating-alcohol-uni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rinkaware.co.uk/alcohol-facts/drinking-habits-and-behaviours/binge-drinking/" TargetMode="External"/><Relationship Id="rId11" Type="http://schemas.openxmlformats.org/officeDocument/2006/relationships/theme" Target="theme/theme1.xml"/><Relationship Id="rId5" Type="http://schemas.openxmlformats.org/officeDocument/2006/relationships/hyperlink" Target="https://www.healthline.com/health/alcoholism/basics" TargetMode="External"/><Relationship Id="rId10" Type="http://schemas.openxmlformats.org/officeDocument/2006/relationships/fontTable" Target="fontTable.xml"/><Relationship Id="rId4" Type="http://schemas.openxmlformats.org/officeDocument/2006/relationships/hyperlink" Target="https://www.addictionhelper.com/alcohol/binge-drinking/" TargetMode="External"/><Relationship Id="rId9" Type="http://schemas.openxmlformats.org/officeDocument/2006/relationships/hyperlink" Target="https://www.ukat.co.uk/alcoh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8</Pages>
  <Words>1443</Words>
  <Characters>8231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wright</dc:creator>
  <cp:keywords/>
  <dc:description/>
  <cp:lastModifiedBy>chloe wright</cp:lastModifiedBy>
  <cp:revision>30</cp:revision>
  <dcterms:created xsi:type="dcterms:W3CDTF">2019-10-13T13:37:00Z</dcterms:created>
  <dcterms:modified xsi:type="dcterms:W3CDTF">2019-10-17T07:55:00Z</dcterms:modified>
</cp:coreProperties>
</file>