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1E163" w14:textId="5163DB8A" w:rsidR="00F236BD" w:rsidRDefault="00C64512" w:rsidP="00F236BD">
      <w:pPr>
        <w:jc w:val="center"/>
        <w:rPr>
          <w:rFonts w:ascii="Arial" w:hAnsi="Arial" w:cs="Arial"/>
          <w:sz w:val="24"/>
          <w:szCs w:val="24"/>
        </w:rPr>
      </w:pPr>
      <w:r>
        <w:rPr>
          <w:rFonts w:ascii="Arial" w:hAnsi="Arial" w:cs="Arial"/>
          <w:sz w:val="24"/>
          <w:szCs w:val="24"/>
        </w:rPr>
        <w:t>A study to explore word length affect.</w:t>
      </w:r>
    </w:p>
    <w:p w14:paraId="7EEA1672" w14:textId="756C0108" w:rsidR="00C64512" w:rsidRDefault="00C64512" w:rsidP="00F236BD">
      <w:pPr>
        <w:jc w:val="center"/>
        <w:rPr>
          <w:rFonts w:ascii="Arial" w:hAnsi="Arial" w:cs="Arial"/>
          <w:sz w:val="24"/>
          <w:szCs w:val="24"/>
        </w:rPr>
      </w:pPr>
    </w:p>
    <w:p w14:paraId="4B708638" w14:textId="3E4C5170" w:rsidR="00C64512" w:rsidRPr="00F236BD" w:rsidRDefault="00C64512" w:rsidP="00F236BD">
      <w:pPr>
        <w:jc w:val="center"/>
        <w:rPr>
          <w:rFonts w:ascii="Arial" w:hAnsi="Arial" w:cs="Arial"/>
          <w:sz w:val="24"/>
          <w:szCs w:val="24"/>
        </w:rPr>
      </w:pPr>
      <w:r>
        <w:rPr>
          <w:rFonts w:ascii="Arial" w:hAnsi="Arial" w:cs="Arial"/>
          <w:sz w:val="24"/>
          <w:szCs w:val="24"/>
        </w:rPr>
        <w:t>Introduction.</w:t>
      </w:r>
    </w:p>
    <w:p w14:paraId="62DE298C" w14:textId="77777777" w:rsidR="00F236BD" w:rsidRDefault="00F236BD" w:rsidP="00AD19C8">
      <w:pPr>
        <w:spacing w:before="85" w:after="85"/>
        <w:ind w:left="85" w:right="85"/>
        <w:rPr>
          <w:rFonts w:ascii="Arial" w:hAnsi="Arial" w:cs="Arial"/>
          <w:sz w:val="24"/>
          <w:szCs w:val="24"/>
        </w:rPr>
      </w:pPr>
    </w:p>
    <w:p w14:paraId="3B966BEB" w14:textId="77777777" w:rsidR="00F236BD" w:rsidRDefault="00F236BD" w:rsidP="00AD19C8">
      <w:pPr>
        <w:spacing w:before="85" w:after="85"/>
        <w:ind w:left="85" w:right="85"/>
        <w:rPr>
          <w:rFonts w:ascii="Arial" w:hAnsi="Arial" w:cs="Arial"/>
          <w:sz w:val="24"/>
          <w:szCs w:val="24"/>
        </w:rPr>
      </w:pPr>
    </w:p>
    <w:p w14:paraId="0856B85C" w14:textId="7FECD438" w:rsidR="00AD19C8" w:rsidRDefault="007B552B" w:rsidP="00AD19C8">
      <w:pPr>
        <w:spacing w:before="85" w:after="85"/>
        <w:ind w:left="85" w:right="85"/>
        <w:rPr>
          <w:rFonts w:ascii="Arial" w:hAnsi="Arial" w:cs="Arial"/>
          <w:sz w:val="24"/>
          <w:szCs w:val="24"/>
        </w:rPr>
      </w:pPr>
      <w:r>
        <w:rPr>
          <w:rFonts w:ascii="Arial" w:hAnsi="Arial" w:cs="Arial"/>
          <w:sz w:val="24"/>
          <w:szCs w:val="24"/>
        </w:rPr>
        <w:t>Short-term memory &amp; the function it plays to everyday life has been studied for many decades, with the aim to examine the duration and recall of information processed via our short term memory stores.</w:t>
      </w:r>
      <w:r w:rsidR="00664657">
        <w:rPr>
          <w:rFonts w:ascii="Arial" w:hAnsi="Arial" w:cs="Arial"/>
          <w:sz w:val="24"/>
          <w:szCs w:val="24"/>
        </w:rPr>
        <w:t xml:space="preserve"> There are many theories to support that we do have a short term memory store.</w:t>
      </w:r>
      <w:r w:rsidR="00AD19C8">
        <w:rPr>
          <w:rFonts w:ascii="Arial" w:hAnsi="Arial" w:cs="Arial"/>
          <w:sz w:val="24"/>
          <w:szCs w:val="24"/>
        </w:rPr>
        <w:t xml:space="preserve"> There are many questions in relevance to this topic. What has been done in this area before?</w:t>
      </w:r>
    </w:p>
    <w:p w14:paraId="6A96AE6C" w14:textId="01FBF6FA" w:rsidR="00AD19C8" w:rsidRDefault="007B552B" w:rsidP="007B552B">
      <w:pPr>
        <w:spacing w:before="85" w:after="85"/>
        <w:ind w:right="85"/>
        <w:rPr>
          <w:rFonts w:ascii="Arial" w:hAnsi="Arial" w:cs="Arial"/>
          <w:sz w:val="24"/>
          <w:szCs w:val="24"/>
        </w:rPr>
      </w:pPr>
      <w:r>
        <w:rPr>
          <w:rFonts w:ascii="Arial" w:hAnsi="Arial" w:cs="Arial"/>
          <w:sz w:val="24"/>
          <w:szCs w:val="24"/>
        </w:rPr>
        <w:t>The Peterson &amp; Peterson (1959)</w:t>
      </w:r>
      <w:r w:rsidR="007121A3">
        <w:rPr>
          <w:rFonts w:ascii="Arial" w:hAnsi="Arial" w:cs="Arial"/>
          <w:sz w:val="24"/>
          <w:szCs w:val="24"/>
        </w:rPr>
        <w:t>,</w:t>
      </w:r>
      <w:r w:rsidR="00D12102">
        <w:rPr>
          <w:rFonts w:ascii="Arial" w:hAnsi="Arial" w:cs="Arial"/>
          <w:sz w:val="24"/>
          <w:szCs w:val="24"/>
        </w:rPr>
        <w:t xml:space="preserve"> </w:t>
      </w:r>
      <w:r>
        <w:rPr>
          <w:rFonts w:ascii="Arial" w:hAnsi="Arial" w:cs="Arial"/>
          <w:sz w:val="24"/>
          <w:szCs w:val="24"/>
        </w:rPr>
        <w:t xml:space="preserve">experiment explored the </w:t>
      </w:r>
      <w:r w:rsidR="00664657">
        <w:rPr>
          <w:rFonts w:ascii="Arial" w:hAnsi="Arial" w:cs="Arial"/>
          <w:sz w:val="24"/>
          <w:szCs w:val="24"/>
        </w:rPr>
        <w:t>effect rehearsing had on memorisation, and the role that rehearsal plays on retaining information before it is forgotten</w:t>
      </w:r>
      <w:r w:rsidR="00AD19C8">
        <w:rPr>
          <w:rFonts w:ascii="Arial" w:hAnsi="Arial" w:cs="Arial"/>
          <w:sz w:val="24"/>
          <w:szCs w:val="24"/>
        </w:rPr>
        <w:t>. This theory is called</w:t>
      </w:r>
      <w:r w:rsidR="002B0432">
        <w:rPr>
          <w:rFonts w:ascii="Arial" w:hAnsi="Arial" w:cs="Arial"/>
          <w:sz w:val="24"/>
          <w:szCs w:val="24"/>
        </w:rPr>
        <w:t xml:space="preserve"> </w:t>
      </w:r>
      <w:r w:rsidR="00AD19C8">
        <w:rPr>
          <w:rFonts w:ascii="Arial" w:hAnsi="Arial" w:cs="Arial"/>
          <w:sz w:val="24"/>
          <w:szCs w:val="24"/>
        </w:rPr>
        <w:t>‘M</w:t>
      </w:r>
      <w:r w:rsidR="002B0432">
        <w:rPr>
          <w:rFonts w:ascii="Arial" w:hAnsi="Arial" w:cs="Arial"/>
          <w:sz w:val="24"/>
          <w:szCs w:val="24"/>
        </w:rPr>
        <w:t xml:space="preserve">emory </w:t>
      </w:r>
      <w:r w:rsidR="00AD19C8">
        <w:rPr>
          <w:rFonts w:ascii="Arial" w:hAnsi="Arial" w:cs="Arial"/>
          <w:sz w:val="24"/>
          <w:szCs w:val="24"/>
        </w:rPr>
        <w:t>D</w:t>
      </w:r>
      <w:r w:rsidR="002B0432">
        <w:rPr>
          <w:rFonts w:ascii="Arial" w:hAnsi="Arial" w:cs="Arial"/>
          <w:sz w:val="24"/>
          <w:szCs w:val="24"/>
        </w:rPr>
        <w:t>ecay</w:t>
      </w:r>
      <w:r w:rsidR="00AD19C8">
        <w:rPr>
          <w:rFonts w:ascii="Arial" w:hAnsi="Arial" w:cs="Arial"/>
          <w:sz w:val="24"/>
          <w:szCs w:val="24"/>
        </w:rPr>
        <w:t>’</w:t>
      </w:r>
      <w:r w:rsidR="002B0432">
        <w:rPr>
          <w:rFonts w:ascii="Arial" w:hAnsi="Arial" w:cs="Arial"/>
          <w:sz w:val="24"/>
          <w:szCs w:val="24"/>
        </w:rPr>
        <w:t>.</w:t>
      </w:r>
      <w:r w:rsidR="00AD19C8">
        <w:rPr>
          <w:rFonts w:ascii="Arial" w:hAnsi="Arial" w:cs="Arial"/>
          <w:sz w:val="24"/>
          <w:szCs w:val="24"/>
        </w:rPr>
        <w:t xml:space="preserve"> With the hypothesis being </w:t>
      </w:r>
    </w:p>
    <w:p w14:paraId="6A119D8F" w14:textId="0A0E887C" w:rsidR="007B552B" w:rsidRDefault="002B0432" w:rsidP="007B552B">
      <w:pPr>
        <w:spacing w:before="85" w:after="85"/>
        <w:ind w:right="85"/>
        <w:rPr>
          <w:rFonts w:ascii="Arial" w:hAnsi="Arial" w:cs="Arial"/>
          <w:sz w:val="24"/>
          <w:szCs w:val="24"/>
        </w:rPr>
      </w:pPr>
      <w:r>
        <w:rPr>
          <w:rFonts w:ascii="Arial" w:hAnsi="Arial" w:cs="Arial"/>
          <w:sz w:val="24"/>
          <w:szCs w:val="24"/>
        </w:rPr>
        <w:t xml:space="preserve"> </w:t>
      </w:r>
      <w:r w:rsidR="00D12102">
        <w:rPr>
          <w:rFonts w:ascii="Arial" w:hAnsi="Arial" w:cs="Arial"/>
          <w:sz w:val="24"/>
          <w:szCs w:val="24"/>
        </w:rPr>
        <w:t>The study included 24 psychology students, who had to recall trigrams. The participants counted backwards for various amounts of time until a red light signalled them to recall the trigram. This technique was used to prevent the participants from rehearsing the trigram.</w:t>
      </w:r>
      <w:r w:rsidR="00664657">
        <w:rPr>
          <w:rFonts w:ascii="Arial" w:hAnsi="Arial" w:cs="Arial"/>
          <w:sz w:val="24"/>
          <w:szCs w:val="24"/>
        </w:rPr>
        <w:t xml:space="preserve"> </w:t>
      </w:r>
      <w:r w:rsidR="00D12102">
        <w:rPr>
          <w:rFonts w:ascii="Arial" w:hAnsi="Arial" w:cs="Arial"/>
          <w:sz w:val="24"/>
          <w:szCs w:val="24"/>
        </w:rPr>
        <w:t>Their findings suggest that the longer a participant spent counting backwards, the less they were able to recall. The study concluded that short-term memory is limited in duration &amp; recall of memory.</w:t>
      </w:r>
    </w:p>
    <w:p w14:paraId="08B641AF" w14:textId="057DF579" w:rsidR="005A7739" w:rsidRDefault="005A7739" w:rsidP="007B552B">
      <w:pPr>
        <w:spacing w:before="85" w:after="85"/>
        <w:ind w:right="85"/>
        <w:rPr>
          <w:rFonts w:ascii="Arial" w:hAnsi="Arial" w:cs="Arial"/>
          <w:sz w:val="24"/>
          <w:szCs w:val="24"/>
        </w:rPr>
      </w:pPr>
      <w:r>
        <w:rPr>
          <w:rFonts w:ascii="Arial" w:hAnsi="Arial" w:cs="Arial"/>
          <w:sz w:val="24"/>
          <w:szCs w:val="24"/>
        </w:rPr>
        <w:t xml:space="preserve">Although this study lacks in validity because </w:t>
      </w:r>
      <w:r w:rsidR="001473D2">
        <w:rPr>
          <w:rFonts w:ascii="Arial" w:hAnsi="Arial" w:cs="Arial"/>
          <w:sz w:val="24"/>
          <w:szCs w:val="24"/>
        </w:rPr>
        <w:t xml:space="preserve">the majority of </w:t>
      </w:r>
      <w:r>
        <w:rPr>
          <w:rFonts w:ascii="Arial" w:hAnsi="Arial" w:cs="Arial"/>
          <w:sz w:val="24"/>
          <w:szCs w:val="24"/>
        </w:rPr>
        <w:t>people do not tend to recall trigrams in everyday scenarios.</w:t>
      </w:r>
    </w:p>
    <w:p w14:paraId="30AB61E3" w14:textId="04DF6306" w:rsidR="00847931" w:rsidRDefault="00F60BEA" w:rsidP="007B552B">
      <w:pPr>
        <w:spacing w:before="85" w:after="85"/>
        <w:ind w:right="85"/>
        <w:rPr>
          <w:rFonts w:ascii="Arial" w:hAnsi="Arial" w:cs="Arial"/>
          <w:sz w:val="24"/>
          <w:szCs w:val="24"/>
        </w:rPr>
      </w:pPr>
      <w:r>
        <w:rPr>
          <w:rFonts w:ascii="Arial" w:hAnsi="Arial" w:cs="Arial"/>
          <w:sz w:val="24"/>
          <w:szCs w:val="24"/>
        </w:rPr>
        <w:t xml:space="preserve">Another study which is a contributing factor to what we know about short term memory, </w:t>
      </w:r>
      <w:r w:rsidR="00B127C8">
        <w:rPr>
          <w:rFonts w:ascii="Arial" w:hAnsi="Arial" w:cs="Arial"/>
          <w:sz w:val="24"/>
          <w:szCs w:val="24"/>
        </w:rPr>
        <w:t xml:space="preserve">came from the 1974 study </w:t>
      </w:r>
      <w:r w:rsidR="008F6D0A">
        <w:rPr>
          <w:rFonts w:ascii="Arial" w:hAnsi="Arial" w:cs="Arial"/>
          <w:sz w:val="24"/>
          <w:szCs w:val="24"/>
        </w:rPr>
        <w:t>proposed</w:t>
      </w:r>
      <w:r w:rsidR="00B127C8">
        <w:rPr>
          <w:rFonts w:ascii="Arial" w:hAnsi="Arial" w:cs="Arial"/>
          <w:sz w:val="24"/>
          <w:szCs w:val="24"/>
        </w:rPr>
        <w:t xml:space="preserve"> by Baddeley </w:t>
      </w:r>
      <w:r w:rsidR="00FE6FBA">
        <w:rPr>
          <w:rFonts w:ascii="Arial" w:hAnsi="Arial" w:cs="Arial"/>
          <w:sz w:val="24"/>
          <w:szCs w:val="24"/>
        </w:rPr>
        <w:t>&amp; Hitch. Named ‘The working memory model’</w:t>
      </w:r>
      <w:r w:rsidR="002307C5">
        <w:rPr>
          <w:rFonts w:ascii="Arial" w:hAnsi="Arial" w:cs="Arial"/>
          <w:sz w:val="24"/>
          <w:szCs w:val="24"/>
        </w:rPr>
        <w:t xml:space="preserve">. Baddeley and Hitch aimed to improve on the Multi-store memory model </w:t>
      </w:r>
      <w:r w:rsidR="00406034">
        <w:rPr>
          <w:rFonts w:ascii="Arial" w:hAnsi="Arial" w:cs="Arial"/>
          <w:sz w:val="24"/>
          <w:szCs w:val="24"/>
        </w:rPr>
        <w:t xml:space="preserve">originally </w:t>
      </w:r>
      <w:r w:rsidR="002307C5">
        <w:rPr>
          <w:rFonts w:ascii="Arial" w:hAnsi="Arial" w:cs="Arial"/>
          <w:sz w:val="24"/>
          <w:szCs w:val="24"/>
        </w:rPr>
        <w:t xml:space="preserve">proposed by </w:t>
      </w:r>
      <w:r w:rsidR="003A33F1">
        <w:rPr>
          <w:rFonts w:ascii="Arial" w:hAnsi="Arial" w:cs="Arial"/>
          <w:sz w:val="24"/>
          <w:szCs w:val="24"/>
        </w:rPr>
        <w:t>Atkinson &amp; Shif</w:t>
      </w:r>
      <w:r w:rsidR="00406034">
        <w:rPr>
          <w:rFonts w:ascii="Arial" w:hAnsi="Arial" w:cs="Arial"/>
          <w:sz w:val="24"/>
          <w:szCs w:val="24"/>
        </w:rPr>
        <w:t>frin.</w:t>
      </w:r>
      <w:r w:rsidR="00912620">
        <w:rPr>
          <w:rFonts w:ascii="Arial" w:hAnsi="Arial" w:cs="Arial"/>
          <w:sz w:val="24"/>
          <w:szCs w:val="24"/>
        </w:rPr>
        <w:t xml:space="preserve"> The MSM model assumes that </w:t>
      </w:r>
      <w:r w:rsidR="0047177C">
        <w:rPr>
          <w:rFonts w:ascii="Arial" w:hAnsi="Arial" w:cs="Arial"/>
          <w:sz w:val="24"/>
          <w:szCs w:val="24"/>
        </w:rPr>
        <w:t>there are 3 separate parts to short-term memory, sensory memory, short term</w:t>
      </w:r>
      <w:r w:rsidR="00493DDD">
        <w:rPr>
          <w:rFonts w:ascii="Arial" w:hAnsi="Arial" w:cs="Arial"/>
          <w:sz w:val="24"/>
          <w:szCs w:val="24"/>
        </w:rPr>
        <w:t xml:space="preserve"> memory</w:t>
      </w:r>
      <w:r w:rsidR="0047177C">
        <w:rPr>
          <w:rFonts w:ascii="Arial" w:hAnsi="Arial" w:cs="Arial"/>
          <w:sz w:val="24"/>
          <w:szCs w:val="24"/>
        </w:rPr>
        <w:t xml:space="preserve"> &amp; long term m</w:t>
      </w:r>
      <w:r w:rsidR="00493DDD">
        <w:rPr>
          <w:rFonts w:ascii="Arial" w:hAnsi="Arial" w:cs="Arial"/>
          <w:sz w:val="24"/>
          <w:szCs w:val="24"/>
        </w:rPr>
        <w:t xml:space="preserve">emory. </w:t>
      </w:r>
      <w:r w:rsidR="00BE32D5">
        <w:rPr>
          <w:rFonts w:ascii="Arial" w:hAnsi="Arial" w:cs="Arial"/>
          <w:sz w:val="24"/>
          <w:szCs w:val="24"/>
        </w:rPr>
        <w:t xml:space="preserve">Each memory store supposedly </w:t>
      </w:r>
      <w:r w:rsidR="00847931">
        <w:rPr>
          <w:rFonts w:ascii="Arial" w:hAnsi="Arial" w:cs="Arial"/>
          <w:sz w:val="24"/>
          <w:szCs w:val="24"/>
        </w:rPr>
        <w:t>differs in how much information is stored and also how long it can be stored.</w:t>
      </w:r>
      <w:r w:rsidR="009F30AB">
        <w:rPr>
          <w:rFonts w:ascii="Arial" w:hAnsi="Arial" w:cs="Arial"/>
          <w:sz w:val="24"/>
          <w:szCs w:val="24"/>
        </w:rPr>
        <w:t xml:space="preserve"> The model also suggests that the information</w:t>
      </w:r>
      <w:r w:rsidR="00955C97">
        <w:rPr>
          <w:rFonts w:ascii="Arial" w:hAnsi="Arial" w:cs="Arial"/>
          <w:sz w:val="24"/>
          <w:szCs w:val="24"/>
        </w:rPr>
        <w:t xml:space="preserve"> is taken in and processed through our senses, with an input &amp; output like system </w:t>
      </w:r>
      <w:r w:rsidR="00F0400D">
        <w:rPr>
          <w:rFonts w:ascii="Arial" w:hAnsi="Arial" w:cs="Arial"/>
          <w:sz w:val="24"/>
          <w:szCs w:val="24"/>
        </w:rPr>
        <w:t>–</w:t>
      </w:r>
      <w:r w:rsidR="00955C97">
        <w:rPr>
          <w:rFonts w:ascii="Arial" w:hAnsi="Arial" w:cs="Arial"/>
          <w:sz w:val="24"/>
          <w:szCs w:val="24"/>
        </w:rPr>
        <w:t xml:space="preserve"> </w:t>
      </w:r>
      <w:r w:rsidR="00F0400D">
        <w:rPr>
          <w:rFonts w:ascii="Arial" w:hAnsi="Arial" w:cs="Arial"/>
          <w:sz w:val="24"/>
          <w:szCs w:val="24"/>
        </w:rPr>
        <w:t xml:space="preserve">similar to how a computer works. </w:t>
      </w:r>
    </w:p>
    <w:p w14:paraId="624AD537" w14:textId="2135E536" w:rsidR="00F0400D" w:rsidRDefault="00F0400D" w:rsidP="007B552B">
      <w:pPr>
        <w:spacing w:before="85" w:after="85"/>
        <w:ind w:right="85"/>
        <w:rPr>
          <w:rFonts w:ascii="Arial" w:hAnsi="Arial" w:cs="Arial"/>
          <w:sz w:val="24"/>
          <w:szCs w:val="24"/>
        </w:rPr>
      </w:pPr>
      <w:r>
        <w:rPr>
          <w:rFonts w:ascii="Arial" w:hAnsi="Arial" w:cs="Arial"/>
          <w:sz w:val="24"/>
          <w:szCs w:val="24"/>
        </w:rPr>
        <w:t>However, Baddeley and Hitch</w:t>
      </w:r>
      <w:r w:rsidR="00622E47">
        <w:rPr>
          <w:rFonts w:ascii="Arial" w:hAnsi="Arial" w:cs="Arial"/>
          <w:sz w:val="24"/>
          <w:szCs w:val="24"/>
        </w:rPr>
        <w:t xml:space="preserve"> while supporting </w:t>
      </w:r>
      <w:r w:rsidR="00EA4DF8">
        <w:rPr>
          <w:rFonts w:ascii="Arial" w:hAnsi="Arial" w:cs="Arial"/>
          <w:sz w:val="24"/>
          <w:szCs w:val="24"/>
        </w:rPr>
        <w:t>the</w:t>
      </w:r>
      <w:r w:rsidR="00622E47">
        <w:rPr>
          <w:rFonts w:ascii="Arial" w:hAnsi="Arial" w:cs="Arial"/>
          <w:sz w:val="24"/>
          <w:szCs w:val="24"/>
        </w:rPr>
        <w:t xml:space="preserve"> Multi-store theory felt that the original </w:t>
      </w:r>
      <w:r w:rsidR="00D01DEF">
        <w:rPr>
          <w:rFonts w:ascii="Arial" w:hAnsi="Arial" w:cs="Arial"/>
          <w:sz w:val="24"/>
          <w:szCs w:val="24"/>
        </w:rPr>
        <w:t>diagram of the model was far too oversimplified</w:t>
      </w:r>
      <w:r w:rsidR="00306174">
        <w:rPr>
          <w:rFonts w:ascii="Arial" w:hAnsi="Arial" w:cs="Arial"/>
          <w:sz w:val="24"/>
          <w:szCs w:val="24"/>
        </w:rPr>
        <w:t>.</w:t>
      </w:r>
    </w:p>
    <w:p w14:paraId="2BA71246" w14:textId="165B8386" w:rsidR="00306174" w:rsidRDefault="005650D2" w:rsidP="007B552B">
      <w:pPr>
        <w:spacing w:before="85" w:after="85"/>
        <w:ind w:right="85"/>
        <w:rPr>
          <w:rFonts w:ascii="Arial" w:hAnsi="Arial" w:cs="Arial"/>
          <w:sz w:val="24"/>
          <w:szCs w:val="24"/>
        </w:rPr>
      </w:pPr>
      <w:r>
        <w:rPr>
          <w:rFonts w:ascii="Arial" w:hAnsi="Arial" w:cs="Arial"/>
          <w:sz w:val="24"/>
          <w:szCs w:val="24"/>
        </w:rPr>
        <w:t xml:space="preserve">As an updated alternative to the </w:t>
      </w:r>
      <w:r w:rsidR="008D49FE">
        <w:rPr>
          <w:rFonts w:ascii="Arial" w:hAnsi="Arial" w:cs="Arial"/>
          <w:sz w:val="24"/>
          <w:szCs w:val="24"/>
        </w:rPr>
        <w:t xml:space="preserve">Multi-store Model, the Working memory model argued that </w:t>
      </w:r>
      <w:r w:rsidR="00076824">
        <w:rPr>
          <w:rFonts w:ascii="Arial" w:hAnsi="Arial" w:cs="Arial"/>
          <w:sz w:val="24"/>
          <w:szCs w:val="24"/>
        </w:rPr>
        <w:t>short-term memory is made up of three sections, as opposed to being one single store.</w:t>
      </w:r>
      <w:r w:rsidR="006B1638">
        <w:rPr>
          <w:rFonts w:ascii="Arial" w:hAnsi="Arial" w:cs="Arial"/>
          <w:sz w:val="24"/>
          <w:szCs w:val="24"/>
        </w:rPr>
        <w:t xml:space="preserve"> These stores are known as:</w:t>
      </w:r>
    </w:p>
    <w:p w14:paraId="4FD16A8B" w14:textId="77777777" w:rsidR="004528BD" w:rsidRDefault="004528BD" w:rsidP="007B552B">
      <w:pPr>
        <w:spacing w:before="85" w:after="85"/>
        <w:ind w:right="85"/>
        <w:rPr>
          <w:rFonts w:ascii="Arial" w:hAnsi="Arial" w:cs="Arial"/>
          <w:sz w:val="24"/>
          <w:szCs w:val="24"/>
        </w:rPr>
      </w:pPr>
    </w:p>
    <w:p w14:paraId="521750CB" w14:textId="37623534" w:rsidR="005A7739" w:rsidRDefault="006B1638" w:rsidP="007B552B">
      <w:pPr>
        <w:spacing w:before="85" w:after="85"/>
        <w:ind w:right="85"/>
        <w:rPr>
          <w:rFonts w:ascii="Arial" w:hAnsi="Arial" w:cs="Arial"/>
          <w:sz w:val="24"/>
          <w:szCs w:val="24"/>
        </w:rPr>
      </w:pPr>
      <w:r>
        <w:rPr>
          <w:rFonts w:ascii="Arial" w:hAnsi="Arial" w:cs="Arial"/>
          <w:sz w:val="24"/>
          <w:szCs w:val="24"/>
        </w:rPr>
        <w:t>The central executive</w:t>
      </w:r>
      <w:r w:rsidR="00E56B35">
        <w:rPr>
          <w:rFonts w:ascii="Arial" w:hAnsi="Arial" w:cs="Arial"/>
          <w:sz w:val="24"/>
          <w:szCs w:val="24"/>
        </w:rPr>
        <w:t xml:space="preserve">: </w:t>
      </w:r>
      <w:r w:rsidR="00A0226D">
        <w:rPr>
          <w:rFonts w:ascii="Arial" w:hAnsi="Arial" w:cs="Arial"/>
          <w:sz w:val="24"/>
          <w:szCs w:val="24"/>
        </w:rPr>
        <w:t xml:space="preserve">is viewed as the most functional part of working memory. This store is thought to </w:t>
      </w:r>
      <w:r w:rsidR="008351A2">
        <w:rPr>
          <w:rFonts w:ascii="Arial" w:hAnsi="Arial" w:cs="Arial"/>
          <w:sz w:val="24"/>
          <w:szCs w:val="24"/>
        </w:rPr>
        <w:t xml:space="preserve">control the two other stores out of the 3. This store </w:t>
      </w:r>
      <w:r w:rsidR="00EB071D">
        <w:rPr>
          <w:rFonts w:ascii="Arial" w:hAnsi="Arial" w:cs="Arial"/>
          <w:sz w:val="24"/>
          <w:szCs w:val="24"/>
        </w:rPr>
        <w:t xml:space="preserve">manages attention, and information passed through to the other stores. </w:t>
      </w:r>
    </w:p>
    <w:p w14:paraId="551FAAA9" w14:textId="77777777" w:rsidR="004528BD" w:rsidRDefault="004528BD" w:rsidP="007B552B">
      <w:pPr>
        <w:spacing w:before="85" w:after="85"/>
        <w:ind w:right="85"/>
        <w:rPr>
          <w:rFonts w:ascii="Arial" w:hAnsi="Arial" w:cs="Arial"/>
          <w:sz w:val="24"/>
          <w:szCs w:val="24"/>
        </w:rPr>
      </w:pPr>
    </w:p>
    <w:p w14:paraId="00077E93" w14:textId="2FF13F8C" w:rsidR="004114EA" w:rsidRDefault="00A71584" w:rsidP="007B552B">
      <w:pPr>
        <w:spacing w:before="85" w:after="85"/>
        <w:ind w:right="85"/>
        <w:rPr>
          <w:rFonts w:ascii="Arial" w:hAnsi="Arial" w:cs="Arial"/>
          <w:sz w:val="24"/>
          <w:szCs w:val="24"/>
        </w:rPr>
      </w:pPr>
      <w:r>
        <w:rPr>
          <w:rFonts w:ascii="Arial" w:hAnsi="Arial" w:cs="Arial"/>
          <w:sz w:val="24"/>
          <w:szCs w:val="24"/>
        </w:rPr>
        <w:lastRenderedPageBreak/>
        <w:t xml:space="preserve">The Phonological loop: </w:t>
      </w:r>
      <w:r w:rsidR="008F0E53">
        <w:rPr>
          <w:rFonts w:ascii="Arial" w:hAnsi="Arial" w:cs="Arial"/>
          <w:sz w:val="24"/>
          <w:szCs w:val="24"/>
        </w:rPr>
        <w:t xml:space="preserve">also known as the ‘inner ear’ </w:t>
      </w:r>
      <w:r w:rsidR="00EF7E04">
        <w:rPr>
          <w:rFonts w:ascii="Arial" w:hAnsi="Arial" w:cs="Arial"/>
          <w:sz w:val="24"/>
          <w:szCs w:val="24"/>
        </w:rPr>
        <w:t>this processes auditory</w:t>
      </w:r>
      <w:r w:rsidR="00545972">
        <w:rPr>
          <w:rFonts w:ascii="Arial" w:hAnsi="Arial" w:cs="Arial"/>
          <w:sz w:val="24"/>
          <w:szCs w:val="24"/>
        </w:rPr>
        <w:t xml:space="preserve"> &amp; written information in the same order that it was originally seen/heard.</w:t>
      </w:r>
    </w:p>
    <w:p w14:paraId="00641733" w14:textId="3AE2F634" w:rsidR="004528BD" w:rsidRDefault="004528BD" w:rsidP="007B552B">
      <w:pPr>
        <w:spacing w:before="85" w:after="85"/>
        <w:ind w:right="85"/>
        <w:rPr>
          <w:rFonts w:ascii="Arial" w:hAnsi="Arial" w:cs="Arial"/>
          <w:sz w:val="24"/>
          <w:szCs w:val="24"/>
        </w:rPr>
      </w:pPr>
    </w:p>
    <w:p w14:paraId="300BF671" w14:textId="6749B53E" w:rsidR="004528BD" w:rsidRDefault="004528BD" w:rsidP="007B552B">
      <w:pPr>
        <w:spacing w:before="85" w:after="85"/>
        <w:ind w:right="85"/>
        <w:rPr>
          <w:rFonts w:ascii="Arial" w:hAnsi="Arial" w:cs="Arial"/>
          <w:sz w:val="24"/>
          <w:szCs w:val="24"/>
        </w:rPr>
      </w:pPr>
      <w:r>
        <w:rPr>
          <w:rFonts w:ascii="Arial" w:hAnsi="Arial" w:cs="Arial"/>
          <w:sz w:val="24"/>
          <w:szCs w:val="24"/>
        </w:rPr>
        <w:t xml:space="preserve">Visuospatial Sketchpad </w:t>
      </w:r>
      <w:r w:rsidR="002D22D1">
        <w:rPr>
          <w:rFonts w:ascii="Arial" w:hAnsi="Arial" w:cs="Arial"/>
          <w:sz w:val="24"/>
          <w:szCs w:val="24"/>
        </w:rPr>
        <w:t>–</w:t>
      </w:r>
      <w:r>
        <w:rPr>
          <w:rFonts w:ascii="Arial" w:hAnsi="Arial" w:cs="Arial"/>
          <w:sz w:val="24"/>
          <w:szCs w:val="24"/>
        </w:rPr>
        <w:t xml:space="preserve"> </w:t>
      </w:r>
      <w:r w:rsidR="002D22D1">
        <w:rPr>
          <w:rFonts w:ascii="Arial" w:hAnsi="Arial" w:cs="Arial"/>
          <w:sz w:val="24"/>
          <w:szCs w:val="24"/>
        </w:rPr>
        <w:t xml:space="preserve">is known to provide the skill of creating a ‘mental image’ when processing information. </w:t>
      </w:r>
    </w:p>
    <w:p w14:paraId="7A88F933" w14:textId="197B9D14" w:rsidR="00AF4504" w:rsidRDefault="00AF4504" w:rsidP="007B552B">
      <w:pPr>
        <w:spacing w:before="85" w:after="85"/>
        <w:ind w:right="85"/>
        <w:rPr>
          <w:rFonts w:ascii="Arial" w:hAnsi="Arial" w:cs="Arial"/>
          <w:sz w:val="24"/>
          <w:szCs w:val="24"/>
        </w:rPr>
      </w:pPr>
    </w:p>
    <w:p w14:paraId="3645B646" w14:textId="5D7FBD77" w:rsidR="00AF4504" w:rsidRDefault="00AF4504" w:rsidP="007B552B">
      <w:pPr>
        <w:spacing w:before="85" w:after="85"/>
        <w:ind w:right="85"/>
        <w:rPr>
          <w:rFonts w:ascii="Arial" w:hAnsi="Arial" w:cs="Arial"/>
          <w:sz w:val="24"/>
          <w:szCs w:val="24"/>
        </w:rPr>
      </w:pPr>
      <w:r>
        <w:rPr>
          <w:rFonts w:ascii="Arial" w:hAnsi="Arial" w:cs="Arial"/>
          <w:sz w:val="24"/>
          <w:szCs w:val="24"/>
        </w:rPr>
        <w:t xml:space="preserve">These stores make up the Working Memory model and all three are suggested to have a limited capacity and duration. </w:t>
      </w:r>
    </w:p>
    <w:p w14:paraId="08945646" w14:textId="1D23E273" w:rsidR="00AF4504" w:rsidRDefault="00755388" w:rsidP="007B552B">
      <w:pPr>
        <w:spacing w:before="85" w:after="85"/>
        <w:ind w:right="85"/>
        <w:rPr>
          <w:rFonts w:ascii="Arial" w:hAnsi="Arial" w:cs="Arial"/>
          <w:sz w:val="24"/>
          <w:szCs w:val="24"/>
        </w:rPr>
      </w:pPr>
      <w:r>
        <w:rPr>
          <w:rFonts w:ascii="Arial" w:hAnsi="Arial" w:cs="Arial"/>
          <w:sz w:val="24"/>
          <w:szCs w:val="24"/>
        </w:rPr>
        <w:t xml:space="preserve">Following this, in 1976 Baddeley and Hitch conducted a study with the </w:t>
      </w:r>
      <w:r w:rsidR="000315B1">
        <w:rPr>
          <w:rFonts w:ascii="Arial" w:hAnsi="Arial" w:cs="Arial"/>
          <w:sz w:val="24"/>
          <w:szCs w:val="24"/>
        </w:rPr>
        <w:t xml:space="preserve">aim to test if </w:t>
      </w:r>
      <w:r w:rsidR="002C1ECB">
        <w:rPr>
          <w:rFonts w:ascii="Arial" w:hAnsi="Arial" w:cs="Arial"/>
          <w:sz w:val="24"/>
          <w:szCs w:val="24"/>
        </w:rPr>
        <w:t xml:space="preserve">participants can use two different parts of their working memory at the same time. </w:t>
      </w:r>
    </w:p>
    <w:p w14:paraId="04B322F5" w14:textId="261E2819" w:rsidR="00DE49C0" w:rsidRDefault="00DE49C0" w:rsidP="007B552B">
      <w:pPr>
        <w:spacing w:before="85" w:after="85"/>
        <w:ind w:right="85"/>
        <w:rPr>
          <w:rFonts w:ascii="Arial" w:hAnsi="Arial" w:cs="Arial"/>
          <w:sz w:val="24"/>
          <w:szCs w:val="24"/>
        </w:rPr>
      </w:pPr>
      <w:r>
        <w:rPr>
          <w:rFonts w:ascii="Arial" w:hAnsi="Arial" w:cs="Arial"/>
          <w:sz w:val="24"/>
          <w:szCs w:val="24"/>
        </w:rPr>
        <w:t xml:space="preserve">Their method included a dual-task technique, </w:t>
      </w:r>
      <w:r w:rsidR="006D1FEC">
        <w:rPr>
          <w:rFonts w:ascii="Arial" w:hAnsi="Arial" w:cs="Arial"/>
          <w:sz w:val="24"/>
          <w:szCs w:val="24"/>
        </w:rPr>
        <w:t xml:space="preserve">where participants had to recall a list of words </w:t>
      </w:r>
      <w:r w:rsidR="00E829A1">
        <w:rPr>
          <w:rFonts w:ascii="Arial" w:hAnsi="Arial" w:cs="Arial"/>
          <w:sz w:val="24"/>
          <w:szCs w:val="24"/>
        </w:rPr>
        <w:t xml:space="preserve">and ‘True Or False’ questions. </w:t>
      </w:r>
      <w:r w:rsidR="00A54FBC">
        <w:rPr>
          <w:rFonts w:ascii="Arial" w:hAnsi="Arial" w:cs="Arial"/>
          <w:sz w:val="24"/>
          <w:szCs w:val="24"/>
        </w:rPr>
        <w:t xml:space="preserve">The study concluded that </w:t>
      </w:r>
      <w:r w:rsidR="00C958DC">
        <w:rPr>
          <w:rFonts w:ascii="Arial" w:hAnsi="Arial" w:cs="Arial"/>
          <w:sz w:val="24"/>
          <w:szCs w:val="24"/>
        </w:rPr>
        <w:t>the Recall task used the phonological loop, whereas the True or False questions used the central executive.</w:t>
      </w:r>
      <w:r w:rsidR="00FF6F08">
        <w:rPr>
          <w:rFonts w:ascii="Arial" w:hAnsi="Arial" w:cs="Arial"/>
          <w:sz w:val="24"/>
          <w:szCs w:val="24"/>
        </w:rPr>
        <w:t xml:space="preserve"> </w:t>
      </w:r>
    </w:p>
    <w:p w14:paraId="5BA72221" w14:textId="77777777" w:rsidR="00843A19" w:rsidRDefault="00027E14" w:rsidP="007B552B">
      <w:pPr>
        <w:spacing w:before="85" w:after="85"/>
        <w:ind w:right="85"/>
        <w:rPr>
          <w:rFonts w:ascii="Arial" w:hAnsi="Arial" w:cs="Arial"/>
          <w:sz w:val="24"/>
          <w:szCs w:val="24"/>
        </w:rPr>
      </w:pPr>
      <w:r>
        <w:rPr>
          <w:rFonts w:ascii="Arial" w:hAnsi="Arial" w:cs="Arial"/>
          <w:sz w:val="24"/>
          <w:szCs w:val="24"/>
        </w:rPr>
        <w:t xml:space="preserve">Both models have been brilliant points for understanding short-term memory but </w:t>
      </w:r>
      <w:r w:rsidR="003161D5">
        <w:rPr>
          <w:rFonts w:ascii="Arial" w:hAnsi="Arial" w:cs="Arial"/>
          <w:sz w:val="24"/>
          <w:szCs w:val="24"/>
        </w:rPr>
        <w:t>these theories have evolved with recent studies. For example</w:t>
      </w:r>
      <w:r w:rsidR="00DA04E7">
        <w:rPr>
          <w:rFonts w:ascii="Arial" w:hAnsi="Arial" w:cs="Arial"/>
          <w:sz w:val="24"/>
          <w:szCs w:val="24"/>
        </w:rPr>
        <w:t>, in 2000 Baddeley re</w:t>
      </w:r>
      <w:r w:rsidR="00A336B5">
        <w:rPr>
          <w:rFonts w:ascii="Arial" w:hAnsi="Arial" w:cs="Arial"/>
          <w:sz w:val="24"/>
          <w:szCs w:val="24"/>
        </w:rPr>
        <w:t>viewed several stud</w:t>
      </w:r>
      <w:r w:rsidR="004D6D5C">
        <w:rPr>
          <w:rFonts w:ascii="Arial" w:hAnsi="Arial" w:cs="Arial"/>
          <w:sz w:val="24"/>
          <w:szCs w:val="24"/>
        </w:rPr>
        <w:t>y results concerned with the Working Mem</w:t>
      </w:r>
      <w:r w:rsidR="00964E1D">
        <w:rPr>
          <w:rFonts w:ascii="Arial" w:hAnsi="Arial" w:cs="Arial"/>
          <w:sz w:val="24"/>
          <w:szCs w:val="24"/>
        </w:rPr>
        <w:t>ory Model</w:t>
      </w:r>
      <w:r w:rsidR="0038596B">
        <w:rPr>
          <w:rFonts w:ascii="Arial" w:hAnsi="Arial" w:cs="Arial"/>
          <w:sz w:val="24"/>
          <w:szCs w:val="24"/>
        </w:rPr>
        <w:t>. After a series of results could not be appropriately ex</w:t>
      </w:r>
      <w:r w:rsidR="00EE5625">
        <w:rPr>
          <w:rFonts w:ascii="Arial" w:hAnsi="Arial" w:cs="Arial"/>
          <w:sz w:val="24"/>
          <w:szCs w:val="24"/>
        </w:rPr>
        <w:t xml:space="preserve">plained </w:t>
      </w:r>
      <w:r w:rsidR="003E19A2">
        <w:rPr>
          <w:rFonts w:ascii="Arial" w:hAnsi="Arial" w:cs="Arial"/>
          <w:sz w:val="24"/>
          <w:szCs w:val="24"/>
        </w:rPr>
        <w:t xml:space="preserve">and felt the Working Memory model needed to be updated. </w:t>
      </w:r>
      <w:r w:rsidR="004F0833">
        <w:rPr>
          <w:rFonts w:ascii="Arial" w:hAnsi="Arial" w:cs="Arial"/>
          <w:sz w:val="24"/>
          <w:szCs w:val="24"/>
        </w:rPr>
        <w:t xml:space="preserve">The episodic buffer is the most recent component of the working memory model. This store is viewed to be </w:t>
      </w:r>
      <w:r w:rsidR="00BB29FA">
        <w:rPr>
          <w:rFonts w:ascii="Arial" w:hAnsi="Arial" w:cs="Arial"/>
          <w:sz w:val="24"/>
          <w:szCs w:val="24"/>
        </w:rPr>
        <w:t>a ‘back-up’ store in a sense,</w:t>
      </w:r>
      <w:r w:rsidR="009B35DA">
        <w:rPr>
          <w:rFonts w:ascii="Arial" w:hAnsi="Arial" w:cs="Arial"/>
          <w:sz w:val="24"/>
          <w:szCs w:val="24"/>
        </w:rPr>
        <w:t xml:space="preserve"> </w:t>
      </w:r>
      <w:r w:rsidR="00651CBC">
        <w:rPr>
          <w:rFonts w:ascii="Arial" w:hAnsi="Arial" w:cs="Arial"/>
          <w:sz w:val="24"/>
          <w:szCs w:val="24"/>
        </w:rPr>
        <w:t>and functions between the other 3 stores</w:t>
      </w:r>
      <w:r w:rsidR="00205CE0">
        <w:rPr>
          <w:rFonts w:ascii="Arial" w:hAnsi="Arial" w:cs="Arial"/>
          <w:sz w:val="24"/>
          <w:szCs w:val="24"/>
        </w:rPr>
        <w:t xml:space="preserve">. </w:t>
      </w:r>
      <w:r w:rsidR="004134AD">
        <w:rPr>
          <w:rFonts w:ascii="Arial" w:hAnsi="Arial" w:cs="Arial"/>
          <w:sz w:val="24"/>
          <w:szCs w:val="24"/>
        </w:rPr>
        <w:t xml:space="preserve">This store gives the sense of time, allowing for events &amp; information to pass continuously. Again, a </w:t>
      </w:r>
      <w:r w:rsidR="00843A19">
        <w:rPr>
          <w:rFonts w:ascii="Arial" w:hAnsi="Arial" w:cs="Arial"/>
          <w:sz w:val="24"/>
          <w:szCs w:val="24"/>
        </w:rPr>
        <w:t xml:space="preserve">store with limited capacity. </w:t>
      </w:r>
    </w:p>
    <w:p w14:paraId="3216231A" w14:textId="10DD01E5" w:rsidR="00090DB6" w:rsidRDefault="0077105A" w:rsidP="007B552B">
      <w:pPr>
        <w:spacing w:before="85" w:after="85"/>
        <w:ind w:right="85"/>
        <w:rPr>
          <w:rFonts w:ascii="Arial" w:hAnsi="Arial" w:cs="Arial"/>
          <w:sz w:val="24"/>
          <w:szCs w:val="24"/>
        </w:rPr>
      </w:pPr>
      <w:r>
        <w:rPr>
          <w:rFonts w:ascii="Arial" w:hAnsi="Arial" w:cs="Arial"/>
          <w:sz w:val="24"/>
          <w:szCs w:val="24"/>
        </w:rPr>
        <w:t xml:space="preserve">To this day, both theories are reviewed </w:t>
      </w:r>
      <w:r w:rsidR="00617469">
        <w:rPr>
          <w:rFonts w:ascii="Arial" w:hAnsi="Arial" w:cs="Arial"/>
          <w:sz w:val="24"/>
          <w:szCs w:val="24"/>
        </w:rPr>
        <w:t>&amp; studies remain in place with previous knowledge considered.</w:t>
      </w:r>
      <w:r w:rsidR="007F3713">
        <w:rPr>
          <w:rFonts w:ascii="Arial" w:hAnsi="Arial" w:cs="Arial"/>
          <w:sz w:val="24"/>
          <w:szCs w:val="24"/>
        </w:rPr>
        <w:t xml:space="preserve"> With every new study giving great insight into </w:t>
      </w:r>
      <w:r w:rsidR="00314427">
        <w:rPr>
          <w:rFonts w:ascii="Arial" w:hAnsi="Arial" w:cs="Arial"/>
          <w:sz w:val="24"/>
          <w:szCs w:val="24"/>
        </w:rPr>
        <w:t>memory recall. While many studies, this one included, has focused on the</w:t>
      </w:r>
      <w:r w:rsidR="00FF7F1E">
        <w:rPr>
          <w:rFonts w:ascii="Arial" w:hAnsi="Arial" w:cs="Arial"/>
          <w:sz w:val="24"/>
          <w:szCs w:val="24"/>
        </w:rPr>
        <w:t xml:space="preserve"> amount of words recalled between short words and short words</w:t>
      </w:r>
      <w:r w:rsidR="00C70C64">
        <w:rPr>
          <w:rFonts w:ascii="Arial" w:hAnsi="Arial" w:cs="Arial"/>
          <w:sz w:val="24"/>
          <w:szCs w:val="24"/>
        </w:rPr>
        <w:t xml:space="preserve"> to test whether working memory </w:t>
      </w:r>
      <w:r w:rsidR="004F5593">
        <w:rPr>
          <w:rFonts w:ascii="Arial" w:hAnsi="Arial" w:cs="Arial"/>
          <w:sz w:val="24"/>
          <w:szCs w:val="24"/>
        </w:rPr>
        <w:t>is involved</w:t>
      </w:r>
      <w:r w:rsidR="00FF7F1E">
        <w:rPr>
          <w:rFonts w:ascii="Arial" w:hAnsi="Arial" w:cs="Arial"/>
          <w:sz w:val="24"/>
          <w:szCs w:val="24"/>
        </w:rPr>
        <w:t>, knowledge is ever growing</w:t>
      </w:r>
      <w:r w:rsidR="00B27533">
        <w:rPr>
          <w:rFonts w:ascii="Arial" w:hAnsi="Arial" w:cs="Arial"/>
          <w:sz w:val="24"/>
          <w:szCs w:val="24"/>
        </w:rPr>
        <w:t>. Just because we</w:t>
      </w:r>
      <w:r w:rsidR="004F5593">
        <w:rPr>
          <w:rFonts w:ascii="Arial" w:hAnsi="Arial" w:cs="Arial"/>
          <w:sz w:val="24"/>
          <w:szCs w:val="24"/>
        </w:rPr>
        <w:t xml:space="preserve"> have</w:t>
      </w:r>
      <w:r w:rsidR="00B27533">
        <w:rPr>
          <w:rFonts w:ascii="Arial" w:hAnsi="Arial" w:cs="Arial"/>
          <w:sz w:val="24"/>
          <w:szCs w:val="24"/>
        </w:rPr>
        <w:t xml:space="preserve"> learnt one thing, does that mean we should stop learning? Repetition may uncover new findings, opening up more questions about short-term memory.</w:t>
      </w:r>
    </w:p>
    <w:p w14:paraId="6D5AB39C" w14:textId="77777777" w:rsidR="00F652D7" w:rsidRDefault="00F652D7" w:rsidP="007B552B">
      <w:pPr>
        <w:spacing w:before="85" w:after="85"/>
        <w:ind w:right="85"/>
        <w:rPr>
          <w:rFonts w:ascii="Arial" w:hAnsi="Arial" w:cs="Arial"/>
          <w:sz w:val="24"/>
          <w:szCs w:val="24"/>
        </w:rPr>
      </w:pPr>
      <w:r>
        <w:rPr>
          <w:rFonts w:ascii="Arial" w:hAnsi="Arial" w:cs="Arial"/>
          <w:sz w:val="24"/>
          <w:szCs w:val="24"/>
        </w:rPr>
        <w:t xml:space="preserve">The aim of this study is to explore the role that working memory plays in short-term memory recall tasks. </w:t>
      </w:r>
    </w:p>
    <w:p w14:paraId="099E5741" w14:textId="7DA63C0D" w:rsidR="00C64512" w:rsidRDefault="00F652D7" w:rsidP="007B552B">
      <w:pPr>
        <w:spacing w:before="85" w:after="85"/>
        <w:ind w:right="85"/>
        <w:rPr>
          <w:rFonts w:ascii="Arial" w:hAnsi="Arial" w:cs="Arial"/>
          <w:sz w:val="24"/>
          <w:szCs w:val="24"/>
        </w:rPr>
      </w:pPr>
      <w:r>
        <w:rPr>
          <w:rFonts w:ascii="Arial" w:hAnsi="Arial" w:cs="Arial"/>
          <w:sz w:val="24"/>
          <w:szCs w:val="24"/>
        </w:rPr>
        <w:t>The hypothesis: more short words will be recalled than long words.</w:t>
      </w:r>
    </w:p>
    <w:p w14:paraId="26A3FC56" w14:textId="7C142FC1" w:rsidR="00C64512" w:rsidRDefault="00C64512" w:rsidP="007B552B">
      <w:pPr>
        <w:spacing w:before="85" w:after="85"/>
        <w:ind w:right="85"/>
        <w:rPr>
          <w:rFonts w:ascii="Arial" w:hAnsi="Arial" w:cs="Arial"/>
          <w:sz w:val="24"/>
          <w:szCs w:val="24"/>
        </w:rPr>
      </w:pPr>
    </w:p>
    <w:p w14:paraId="2D78E804" w14:textId="1269A052" w:rsidR="00C64512" w:rsidRDefault="00C64512" w:rsidP="00C64512">
      <w:pPr>
        <w:spacing w:before="85" w:after="85"/>
        <w:ind w:right="85"/>
        <w:jc w:val="center"/>
        <w:rPr>
          <w:rFonts w:ascii="Arial" w:hAnsi="Arial" w:cs="Arial"/>
          <w:sz w:val="24"/>
          <w:szCs w:val="24"/>
        </w:rPr>
      </w:pPr>
    </w:p>
    <w:p w14:paraId="79382C79" w14:textId="7B0F111E" w:rsidR="00C64512" w:rsidRDefault="00C64512" w:rsidP="00C64512">
      <w:pPr>
        <w:spacing w:before="85" w:after="85"/>
        <w:ind w:right="85"/>
        <w:jc w:val="center"/>
        <w:rPr>
          <w:rFonts w:ascii="Arial" w:hAnsi="Arial" w:cs="Arial"/>
          <w:sz w:val="24"/>
          <w:szCs w:val="24"/>
        </w:rPr>
      </w:pPr>
    </w:p>
    <w:p w14:paraId="0C10B326" w14:textId="654A035A" w:rsidR="00C64512" w:rsidRDefault="00C64512" w:rsidP="00C64512">
      <w:pPr>
        <w:spacing w:before="85" w:after="85"/>
        <w:ind w:right="85"/>
        <w:jc w:val="center"/>
        <w:rPr>
          <w:rFonts w:ascii="Arial" w:hAnsi="Arial" w:cs="Arial"/>
          <w:sz w:val="24"/>
          <w:szCs w:val="24"/>
        </w:rPr>
      </w:pPr>
      <w:r>
        <w:rPr>
          <w:rFonts w:ascii="Arial" w:hAnsi="Arial" w:cs="Arial"/>
          <w:sz w:val="24"/>
          <w:szCs w:val="24"/>
        </w:rPr>
        <w:t xml:space="preserve">Method. </w:t>
      </w:r>
    </w:p>
    <w:p w14:paraId="07EB5545" w14:textId="23E3D507" w:rsidR="009F7B10" w:rsidRDefault="009F7B10" w:rsidP="00C64512">
      <w:pPr>
        <w:spacing w:before="85" w:after="85"/>
        <w:ind w:right="85"/>
        <w:jc w:val="center"/>
        <w:rPr>
          <w:rFonts w:ascii="Arial" w:hAnsi="Arial" w:cs="Arial"/>
          <w:sz w:val="24"/>
          <w:szCs w:val="24"/>
        </w:rPr>
      </w:pPr>
    </w:p>
    <w:p w14:paraId="76703F23" w14:textId="17ADA242" w:rsidR="009F7B10" w:rsidRDefault="001D72D9" w:rsidP="009F7B10">
      <w:pPr>
        <w:spacing w:before="85" w:after="85"/>
        <w:ind w:right="85"/>
        <w:rPr>
          <w:rFonts w:ascii="Arial" w:hAnsi="Arial" w:cs="Arial"/>
          <w:sz w:val="24"/>
          <w:szCs w:val="24"/>
        </w:rPr>
      </w:pPr>
      <w:r>
        <w:rPr>
          <w:rFonts w:ascii="Arial" w:hAnsi="Arial" w:cs="Arial"/>
          <w:sz w:val="24"/>
          <w:szCs w:val="24"/>
        </w:rPr>
        <w:t>Design</w:t>
      </w:r>
      <w:r w:rsidR="00A46754">
        <w:rPr>
          <w:rFonts w:ascii="Arial" w:hAnsi="Arial" w:cs="Arial"/>
          <w:sz w:val="24"/>
          <w:szCs w:val="24"/>
        </w:rPr>
        <w:t xml:space="preserve">: </w:t>
      </w:r>
      <w:r w:rsidR="00EA29FA">
        <w:rPr>
          <w:rFonts w:ascii="Arial" w:hAnsi="Arial" w:cs="Arial"/>
          <w:sz w:val="24"/>
          <w:szCs w:val="24"/>
        </w:rPr>
        <w:t xml:space="preserve">Two lists of words given separately to participants. Both lists contained 15 words each. The first list contained short words, the second list contained </w:t>
      </w:r>
      <w:r w:rsidR="008939FE">
        <w:rPr>
          <w:rFonts w:ascii="Arial" w:hAnsi="Arial" w:cs="Arial"/>
          <w:sz w:val="24"/>
          <w:szCs w:val="24"/>
        </w:rPr>
        <w:t>long</w:t>
      </w:r>
      <w:r w:rsidR="00EA29FA">
        <w:rPr>
          <w:rFonts w:ascii="Arial" w:hAnsi="Arial" w:cs="Arial"/>
          <w:sz w:val="24"/>
          <w:szCs w:val="24"/>
        </w:rPr>
        <w:t xml:space="preserve"> words. </w:t>
      </w:r>
      <w:r w:rsidR="00E954CA">
        <w:rPr>
          <w:rFonts w:ascii="Arial" w:hAnsi="Arial" w:cs="Arial"/>
          <w:sz w:val="24"/>
          <w:szCs w:val="24"/>
        </w:rPr>
        <w:t xml:space="preserve">(See appendicies 1). </w:t>
      </w:r>
      <w:r w:rsidR="00282D90">
        <w:rPr>
          <w:rFonts w:ascii="Arial" w:hAnsi="Arial" w:cs="Arial"/>
          <w:sz w:val="24"/>
          <w:szCs w:val="24"/>
        </w:rPr>
        <w:t xml:space="preserve">Participants viewed the both lists </w:t>
      </w:r>
      <w:r w:rsidR="00757EB2">
        <w:rPr>
          <w:rFonts w:ascii="Arial" w:hAnsi="Arial" w:cs="Arial"/>
          <w:sz w:val="24"/>
          <w:szCs w:val="24"/>
        </w:rPr>
        <w:t>separately</w:t>
      </w:r>
      <w:r w:rsidR="00282D90">
        <w:rPr>
          <w:rFonts w:ascii="Arial" w:hAnsi="Arial" w:cs="Arial"/>
          <w:sz w:val="24"/>
          <w:szCs w:val="24"/>
        </w:rPr>
        <w:t xml:space="preserve"> </w:t>
      </w:r>
      <w:r w:rsidR="00757EB2">
        <w:rPr>
          <w:rFonts w:ascii="Arial" w:hAnsi="Arial" w:cs="Arial"/>
          <w:sz w:val="24"/>
          <w:szCs w:val="24"/>
        </w:rPr>
        <w:t>within a set time frame, and recalled the first set of words, closely followed by the second</w:t>
      </w:r>
      <w:r w:rsidR="008939FE">
        <w:rPr>
          <w:rFonts w:ascii="Arial" w:hAnsi="Arial" w:cs="Arial"/>
          <w:sz w:val="24"/>
          <w:szCs w:val="24"/>
        </w:rPr>
        <w:t xml:space="preserve"> list </w:t>
      </w:r>
      <w:r w:rsidR="008939FE">
        <w:rPr>
          <w:rFonts w:ascii="Arial" w:hAnsi="Arial" w:cs="Arial"/>
          <w:sz w:val="24"/>
          <w:szCs w:val="24"/>
        </w:rPr>
        <w:lastRenderedPageBreak/>
        <w:t xml:space="preserve">of words. </w:t>
      </w:r>
      <w:r w:rsidR="004D622A">
        <w:rPr>
          <w:rFonts w:ascii="Arial" w:hAnsi="Arial" w:cs="Arial"/>
          <w:sz w:val="24"/>
          <w:szCs w:val="24"/>
        </w:rPr>
        <w:t xml:space="preserve">The study was a </w:t>
      </w:r>
      <w:r w:rsidR="00956CEF">
        <w:rPr>
          <w:rFonts w:ascii="Arial" w:hAnsi="Arial" w:cs="Arial"/>
          <w:sz w:val="24"/>
          <w:szCs w:val="24"/>
        </w:rPr>
        <w:t>with-in</w:t>
      </w:r>
      <w:r w:rsidR="002B5F01">
        <w:rPr>
          <w:rFonts w:ascii="Arial" w:hAnsi="Arial" w:cs="Arial"/>
          <w:sz w:val="24"/>
          <w:szCs w:val="24"/>
        </w:rPr>
        <w:t xml:space="preserve">/related </w:t>
      </w:r>
      <w:r w:rsidR="00DD1005">
        <w:rPr>
          <w:rFonts w:ascii="Arial" w:hAnsi="Arial" w:cs="Arial"/>
          <w:sz w:val="24"/>
          <w:szCs w:val="24"/>
        </w:rPr>
        <w:t>subject design. (</w:t>
      </w:r>
      <w:r w:rsidR="00FF7F08">
        <w:rPr>
          <w:rFonts w:ascii="Arial" w:hAnsi="Arial" w:cs="Arial"/>
          <w:sz w:val="24"/>
          <w:szCs w:val="24"/>
        </w:rPr>
        <w:t>Wilcox</w:t>
      </w:r>
      <w:r w:rsidR="009A6355">
        <w:rPr>
          <w:rFonts w:ascii="Arial" w:hAnsi="Arial" w:cs="Arial"/>
          <w:sz w:val="24"/>
          <w:szCs w:val="24"/>
        </w:rPr>
        <w:t>i</w:t>
      </w:r>
      <w:r w:rsidR="00FF7F08">
        <w:rPr>
          <w:rFonts w:ascii="Arial" w:hAnsi="Arial" w:cs="Arial"/>
          <w:sz w:val="24"/>
          <w:szCs w:val="24"/>
        </w:rPr>
        <w:t>n</w:t>
      </w:r>
      <w:r w:rsidR="00DD1005">
        <w:rPr>
          <w:rFonts w:ascii="Arial" w:hAnsi="Arial" w:cs="Arial"/>
          <w:sz w:val="24"/>
          <w:szCs w:val="24"/>
        </w:rPr>
        <w:t>)</w:t>
      </w:r>
      <w:r w:rsidR="0060370A">
        <w:rPr>
          <w:rFonts w:ascii="Arial" w:hAnsi="Arial" w:cs="Arial"/>
          <w:sz w:val="24"/>
          <w:szCs w:val="24"/>
        </w:rPr>
        <w:t xml:space="preserve">. With a one-tailed hypothesis. </w:t>
      </w:r>
    </w:p>
    <w:p w14:paraId="5656141C" w14:textId="76084CB7" w:rsidR="00FF7F08" w:rsidRDefault="00FF7F08" w:rsidP="009F7B10">
      <w:pPr>
        <w:spacing w:before="85" w:after="85"/>
        <w:ind w:right="85"/>
        <w:rPr>
          <w:rFonts w:ascii="Arial" w:hAnsi="Arial" w:cs="Arial"/>
          <w:sz w:val="24"/>
          <w:szCs w:val="24"/>
        </w:rPr>
      </w:pPr>
      <w:r>
        <w:rPr>
          <w:rFonts w:ascii="Arial" w:hAnsi="Arial" w:cs="Arial"/>
          <w:sz w:val="24"/>
          <w:szCs w:val="24"/>
        </w:rPr>
        <w:t xml:space="preserve">The I.V (independent variable) </w:t>
      </w:r>
      <w:r w:rsidR="009A6355">
        <w:rPr>
          <w:rFonts w:ascii="Arial" w:hAnsi="Arial" w:cs="Arial"/>
          <w:sz w:val="24"/>
          <w:szCs w:val="24"/>
        </w:rPr>
        <w:t>for this study is the length of words.</w:t>
      </w:r>
    </w:p>
    <w:p w14:paraId="3773F401" w14:textId="0F9177A0" w:rsidR="009A6355" w:rsidRDefault="009A6355" w:rsidP="009F7B10">
      <w:pPr>
        <w:spacing w:before="85" w:after="85"/>
        <w:ind w:right="85"/>
        <w:rPr>
          <w:rFonts w:ascii="Arial" w:hAnsi="Arial" w:cs="Arial"/>
          <w:sz w:val="24"/>
          <w:szCs w:val="24"/>
        </w:rPr>
      </w:pPr>
      <w:r>
        <w:rPr>
          <w:rFonts w:ascii="Arial" w:hAnsi="Arial" w:cs="Arial"/>
          <w:sz w:val="24"/>
          <w:szCs w:val="24"/>
        </w:rPr>
        <w:t>The D.V (dependent variable)</w:t>
      </w:r>
      <w:r w:rsidR="0058526D">
        <w:rPr>
          <w:rFonts w:ascii="Arial" w:hAnsi="Arial" w:cs="Arial"/>
          <w:sz w:val="24"/>
          <w:szCs w:val="24"/>
        </w:rPr>
        <w:t xml:space="preserve"> is the number of words recalled. </w:t>
      </w:r>
    </w:p>
    <w:p w14:paraId="5AA6ECB8" w14:textId="1D59A34D" w:rsidR="0058526D" w:rsidRDefault="0058526D" w:rsidP="009F7B10">
      <w:pPr>
        <w:spacing w:before="85" w:after="85"/>
        <w:ind w:right="85"/>
        <w:rPr>
          <w:rFonts w:ascii="Arial" w:hAnsi="Arial" w:cs="Arial"/>
          <w:sz w:val="24"/>
          <w:szCs w:val="24"/>
        </w:rPr>
      </w:pPr>
    </w:p>
    <w:p w14:paraId="12DA91AC" w14:textId="66133F03" w:rsidR="007B06FC" w:rsidRDefault="007B06FC" w:rsidP="009F7B10">
      <w:pPr>
        <w:spacing w:before="85" w:after="85"/>
        <w:ind w:right="85"/>
        <w:rPr>
          <w:rFonts w:ascii="Arial" w:hAnsi="Arial" w:cs="Arial"/>
          <w:sz w:val="24"/>
          <w:szCs w:val="24"/>
        </w:rPr>
      </w:pPr>
    </w:p>
    <w:p w14:paraId="0B653387" w14:textId="2E8C95C4" w:rsidR="007B06FC" w:rsidRDefault="007B06FC" w:rsidP="009F7B10">
      <w:pPr>
        <w:spacing w:before="85" w:after="85"/>
        <w:ind w:right="85"/>
        <w:rPr>
          <w:rFonts w:ascii="Arial" w:hAnsi="Arial" w:cs="Arial"/>
          <w:sz w:val="24"/>
          <w:szCs w:val="24"/>
        </w:rPr>
      </w:pPr>
      <w:r>
        <w:rPr>
          <w:rFonts w:ascii="Arial" w:hAnsi="Arial" w:cs="Arial"/>
          <w:sz w:val="24"/>
          <w:szCs w:val="24"/>
        </w:rPr>
        <w:t xml:space="preserve">Participants: </w:t>
      </w:r>
    </w:p>
    <w:p w14:paraId="625A39D2" w14:textId="0075D06A" w:rsidR="007B06FC" w:rsidRDefault="002B7307" w:rsidP="009F7B10">
      <w:pPr>
        <w:spacing w:before="85" w:after="85"/>
        <w:ind w:right="85"/>
        <w:rPr>
          <w:rFonts w:ascii="Arial" w:hAnsi="Arial" w:cs="Arial"/>
          <w:sz w:val="24"/>
          <w:szCs w:val="24"/>
        </w:rPr>
      </w:pPr>
      <w:r>
        <w:rPr>
          <w:rFonts w:ascii="Arial" w:hAnsi="Arial" w:cs="Arial"/>
          <w:sz w:val="24"/>
          <w:szCs w:val="24"/>
        </w:rPr>
        <w:t xml:space="preserve">The participants of this study were 26 </w:t>
      </w:r>
      <w:r w:rsidR="00E40672">
        <w:rPr>
          <w:rFonts w:ascii="Arial" w:hAnsi="Arial" w:cs="Arial"/>
          <w:sz w:val="24"/>
          <w:szCs w:val="24"/>
        </w:rPr>
        <w:t xml:space="preserve">undergraduate psychology students from West Wales. </w:t>
      </w:r>
      <w:r w:rsidR="003866E9">
        <w:rPr>
          <w:rFonts w:ascii="Arial" w:hAnsi="Arial" w:cs="Arial"/>
          <w:sz w:val="24"/>
          <w:szCs w:val="24"/>
        </w:rPr>
        <w:t>Their ages ranged from 18-49 a</w:t>
      </w:r>
      <w:r w:rsidR="006321BB">
        <w:rPr>
          <w:rFonts w:ascii="Arial" w:hAnsi="Arial" w:cs="Arial"/>
          <w:sz w:val="24"/>
          <w:szCs w:val="24"/>
        </w:rPr>
        <w:t xml:space="preserve">nd they were all female. </w:t>
      </w:r>
      <w:r w:rsidR="005D18FC">
        <w:rPr>
          <w:rFonts w:ascii="Arial" w:hAnsi="Arial" w:cs="Arial"/>
          <w:sz w:val="24"/>
          <w:szCs w:val="24"/>
        </w:rPr>
        <w:t xml:space="preserve">The participants were all unaware of the purpose of the study. </w:t>
      </w:r>
      <w:r w:rsidR="00A232FD">
        <w:rPr>
          <w:rFonts w:ascii="Arial" w:hAnsi="Arial" w:cs="Arial"/>
          <w:sz w:val="24"/>
          <w:szCs w:val="24"/>
        </w:rPr>
        <w:t>M=</w:t>
      </w:r>
      <w:r w:rsidR="00FB2C45">
        <w:rPr>
          <w:rFonts w:ascii="Arial" w:hAnsi="Arial" w:cs="Arial"/>
          <w:sz w:val="24"/>
          <w:szCs w:val="24"/>
        </w:rPr>
        <w:t>29.42 y. SD = 3.79.</w:t>
      </w:r>
    </w:p>
    <w:p w14:paraId="1E1B85C2" w14:textId="20E73527" w:rsidR="003B6DD2" w:rsidRDefault="003B6DD2" w:rsidP="009F7B10">
      <w:pPr>
        <w:spacing w:before="85" w:after="85"/>
        <w:ind w:right="85"/>
        <w:rPr>
          <w:rFonts w:ascii="Arial" w:hAnsi="Arial" w:cs="Arial"/>
          <w:sz w:val="24"/>
          <w:szCs w:val="24"/>
        </w:rPr>
      </w:pPr>
    </w:p>
    <w:p w14:paraId="10DD9015" w14:textId="65E70943" w:rsidR="003B6DD2" w:rsidRDefault="003B6DD2" w:rsidP="009F7B10">
      <w:pPr>
        <w:spacing w:before="85" w:after="85"/>
        <w:ind w:right="85"/>
        <w:rPr>
          <w:rFonts w:ascii="Arial" w:hAnsi="Arial" w:cs="Arial"/>
          <w:sz w:val="24"/>
          <w:szCs w:val="24"/>
        </w:rPr>
      </w:pPr>
      <w:r>
        <w:rPr>
          <w:rFonts w:ascii="Arial" w:hAnsi="Arial" w:cs="Arial"/>
          <w:sz w:val="24"/>
          <w:szCs w:val="24"/>
        </w:rPr>
        <w:t xml:space="preserve">Materials: </w:t>
      </w:r>
    </w:p>
    <w:p w14:paraId="1D223C6E" w14:textId="6B64CC75" w:rsidR="00EF4B6C" w:rsidRDefault="003B6DD2" w:rsidP="009F7B10">
      <w:pPr>
        <w:spacing w:before="85" w:after="85"/>
        <w:ind w:right="85"/>
        <w:rPr>
          <w:rFonts w:ascii="Arial" w:hAnsi="Arial" w:cs="Arial"/>
          <w:sz w:val="24"/>
          <w:szCs w:val="24"/>
        </w:rPr>
      </w:pPr>
      <w:r>
        <w:rPr>
          <w:rFonts w:ascii="Arial" w:hAnsi="Arial" w:cs="Arial"/>
          <w:sz w:val="24"/>
          <w:szCs w:val="24"/>
        </w:rPr>
        <w:t>The materials used in this study, were word</w:t>
      </w:r>
      <w:r w:rsidR="00D10562">
        <w:rPr>
          <w:rFonts w:ascii="Arial" w:hAnsi="Arial" w:cs="Arial"/>
          <w:sz w:val="24"/>
          <w:szCs w:val="24"/>
        </w:rPr>
        <w:t>s</w:t>
      </w:r>
      <w:r w:rsidR="00E01F4F">
        <w:rPr>
          <w:rFonts w:ascii="Arial" w:hAnsi="Arial" w:cs="Arial"/>
          <w:sz w:val="24"/>
          <w:szCs w:val="24"/>
        </w:rPr>
        <w:t xml:space="preserve"> two lists of 15 words, 1 x 15 long words &amp; 1 x 15 short words</w:t>
      </w:r>
      <w:r w:rsidR="00E36FD9">
        <w:rPr>
          <w:rFonts w:ascii="Arial" w:hAnsi="Arial" w:cs="Arial"/>
          <w:sz w:val="24"/>
          <w:szCs w:val="24"/>
        </w:rPr>
        <w:t xml:space="preserve"> </w:t>
      </w:r>
      <w:r w:rsidR="00D10562">
        <w:rPr>
          <w:rFonts w:ascii="Arial" w:hAnsi="Arial" w:cs="Arial"/>
          <w:sz w:val="24"/>
          <w:szCs w:val="24"/>
        </w:rPr>
        <w:t xml:space="preserve"> presented during a lecture</w:t>
      </w:r>
      <w:r w:rsidR="00CF3695">
        <w:rPr>
          <w:rFonts w:ascii="Arial" w:hAnsi="Arial" w:cs="Arial"/>
          <w:sz w:val="24"/>
          <w:szCs w:val="24"/>
        </w:rPr>
        <w:t xml:space="preserve"> on Microsoft PowerPoint</w:t>
      </w:r>
      <w:r w:rsidR="00D10562">
        <w:rPr>
          <w:rFonts w:ascii="Arial" w:hAnsi="Arial" w:cs="Arial"/>
          <w:sz w:val="24"/>
          <w:szCs w:val="24"/>
        </w:rPr>
        <w:t xml:space="preserve">. The words were on a blue back ground with white lettering. </w:t>
      </w:r>
      <w:r w:rsidR="009B6EE2">
        <w:rPr>
          <w:rFonts w:ascii="Arial" w:hAnsi="Arial" w:cs="Arial"/>
          <w:sz w:val="24"/>
          <w:szCs w:val="24"/>
        </w:rPr>
        <w:t xml:space="preserve">Font used was Arial, size 72. </w:t>
      </w:r>
    </w:p>
    <w:p w14:paraId="65253527" w14:textId="79CAC5A0" w:rsidR="003B6DD2" w:rsidRDefault="00EF4B6C" w:rsidP="009F7B10">
      <w:pPr>
        <w:spacing w:before="85" w:after="85"/>
        <w:ind w:right="85"/>
        <w:rPr>
          <w:rFonts w:ascii="Arial" w:hAnsi="Arial" w:cs="Arial"/>
          <w:sz w:val="24"/>
          <w:szCs w:val="24"/>
        </w:rPr>
      </w:pPr>
      <w:r>
        <w:rPr>
          <w:rFonts w:ascii="Arial" w:hAnsi="Arial" w:cs="Arial"/>
          <w:sz w:val="24"/>
          <w:szCs w:val="24"/>
        </w:rPr>
        <w:t xml:space="preserve">Words were held </w:t>
      </w:r>
      <w:r w:rsidR="000F5345">
        <w:rPr>
          <w:rFonts w:ascii="Arial" w:hAnsi="Arial" w:cs="Arial"/>
          <w:sz w:val="24"/>
          <w:szCs w:val="24"/>
        </w:rPr>
        <w:t>i</w:t>
      </w:r>
      <w:r>
        <w:rPr>
          <w:rFonts w:ascii="Arial" w:hAnsi="Arial" w:cs="Arial"/>
          <w:sz w:val="24"/>
          <w:szCs w:val="24"/>
        </w:rPr>
        <w:t>n</w:t>
      </w:r>
      <w:r w:rsidR="000F5345">
        <w:rPr>
          <w:rFonts w:ascii="Arial" w:hAnsi="Arial" w:cs="Arial"/>
          <w:sz w:val="24"/>
          <w:szCs w:val="24"/>
        </w:rPr>
        <w:t xml:space="preserve"> the centre of the large </w:t>
      </w:r>
      <w:r>
        <w:rPr>
          <w:rFonts w:ascii="Arial" w:hAnsi="Arial" w:cs="Arial"/>
          <w:sz w:val="24"/>
          <w:szCs w:val="24"/>
        </w:rPr>
        <w:t xml:space="preserve">screen for 1 second, and the next word was presented after </w:t>
      </w:r>
      <w:r w:rsidR="008B7F55">
        <w:rPr>
          <w:rFonts w:ascii="Arial" w:hAnsi="Arial" w:cs="Arial"/>
          <w:sz w:val="24"/>
          <w:szCs w:val="24"/>
        </w:rPr>
        <w:t>1 second</w:t>
      </w:r>
      <w:r w:rsidR="00D3794D">
        <w:rPr>
          <w:rFonts w:ascii="Arial" w:hAnsi="Arial" w:cs="Arial"/>
          <w:sz w:val="24"/>
          <w:szCs w:val="24"/>
        </w:rPr>
        <w:t>.</w:t>
      </w:r>
      <w:r w:rsidR="008B7F55">
        <w:rPr>
          <w:rFonts w:ascii="Arial" w:hAnsi="Arial" w:cs="Arial"/>
          <w:sz w:val="24"/>
          <w:szCs w:val="24"/>
        </w:rPr>
        <w:t xml:space="preserve"> </w:t>
      </w:r>
      <w:r w:rsidR="009B6EE2">
        <w:rPr>
          <w:rFonts w:ascii="Arial" w:hAnsi="Arial" w:cs="Arial"/>
          <w:sz w:val="24"/>
          <w:szCs w:val="24"/>
        </w:rPr>
        <w:t>Word</w:t>
      </w:r>
      <w:r w:rsidR="00D3794D">
        <w:rPr>
          <w:rFonts w:ascii="Arial" w:hAnsi="Arial" w:cs="Arial"/>
          <w:sz w:val="24"/>
          <w:szCs w:val="24"/>
        </w:rPr>
        <w:t xml:space="preserve"> lists</w:t>
      </w:r>
      <w:r w:rsidR="009B6EE2">
        <w:rPr>
          <w:rFonts w:ascii="Arial" w:hAnsi="Arial" w:cs="Arial"/>
          <w:sz w:val="24"/>
          <w:szCs w:val="24"/>
        </w:rPr>
        <w:t xml:space="preserve"> chosen</w:t>
      </w:r>
      <w:r>
        <w:rPr>
          <w:rFonts w:ascii="Arial" w:hAnsi="Arial" w:cs="Arial"/>
          <w:sz w:val="24"/>
          <w:szCs w:val="24"/>
        </w:rPr>
        <w:t xml:space="preserve"> by Chief Researcher Charlotte Greenway</w:t>
      </w:r>
      <w:r w:rsidR="008B7F55">
        <w:rPr>
          <w:rFonts w:ascii="Arial" w:hAnsi="Arial" w:cs="Arial"/>
          <w:sz w:val="24"/>
          <w:szCs w:val="24"/>
        </w:rPr>
        <w:t>.</w:t>
      </w:r>
    </w:p>
    <w:p w14:paraId="5F6D8718" w14:textId="730C9331" w:rsidR="008B7F55" w:rsidRDefault="00E01F4F" w:rsidP="009F7B10">
      <w:pPr>
        <w:spacing w:before="85" w:after="85"/>
        <w:ind w:right="85"/>
        <w:rPr>
          <w:rFonts w:ascii="Arial" w:hAnsi="Arial" w:cs="Arial"/>
          <w:sz w:val="24"/>
          <w:szCs w:val="24"/>
        </w:rPr>
      </w:pPr>
      <w:r>
        <w:rPr>
          <w:rFonts w:ascii="Arial" w:hAnsi="Arial" w:cs="Arial"/>
          <w:sz w:val="24"/>
          <w:szCs w:val="24"/>
        </w:rPr>
        <w:t>Pen &amp; paper was used for participants to write down the words that they were able to recall.</w:t>
      </w:r>
    </w:p>
    <w:p w14:paraId="4477B99C" w14:textId="325141B0" w:rsidR="00D3794D" w:rsidRDefault="00D3794D" w:rsidP="009F7B10">
      <w:pPr>
        <w:spacing w:before="85" w:after="85"/>
        <w:ind w:right="85"/>
        <w:rPr>
          <w:rFonts w:ascii="Arial" w:hAnsi="Arial" w:cs="Arial"/>
          <w:sz w:val="24"/>
          <w:szCs w:val="24"/>
        </w:rPr>
      </w:pPr>
    </w:p>
    <w:p w14:paraId="7251D5A6" w14:textId="18065C45" w:rsidR="00075C3C" w:rsidRDefault="00075C3C" w:rsidP="009F7B10">
      <w:pPr>
        <w:spacing w:before="85" w:after="85"/>
        <w:ind w:right="85"/>
        <w:rPr>
          <w:rFonts w:ascii="Arial" w:hAnsi="Arial" w:cs="Arial"/>
          <w:sz w:val="24"/>
          <w:szCs w:val="24"/>
        </w:rPr>
      </w:pPr>
      <w:r>
        <w:rPr>
          <w:rFonts w:ascii="Arial" w:hAnsi="Arial" w:cs="Arial"/>
          <w:sz w:val="24"/>
          <w:szCs w:val="24"/>
        </w:rPr>
        <w:t>Procedure:</w:t>
      </w:r>
    </w:p>
    <w:p w14:paraId="470E8C0C" w14:textId="5E8A36C2" w:rsidR="00075C3C" w:rsidRDefault="00300206" w:rsidP="009F7B10">
      <w:pPr>
        <w:spacing w:before="85" w:after="85"/>
        <w:ind w:right="85"/>
        <w:rPr>
          <w:rFonts w:ascii="Arial" w:hAnsi="Arial" w:cs="Arial"/>
          <w:sz w:val="24"/>
          <w:szCs w:val="24"/>
        </w:rPr>
      </w:pPr>
      <w:r>
        <w:rPr>
          <w:rFonts w:ascii="Arial" w:hAnsi="Arial" w:cs="Arial"/>
          <w:sz w:val="24"/>
          <w:szCs w:val="24"/>
        </w:rPr>
        <w:t>The procedures and instructions used</w:t>
      </w:r>
      <w:r w:rsidR="00EF74D3">
        <w:rPr>
          <w:rFonts w:ascii="Arial" w:hAnsi="Arial" w:cs="Arial"/>
          <w:sz w:val="24"/>
          <w:szCs w:val="24"/>
        </w:rPr>
        <w:t xml:space="preserve"> in this study</w:t>
      </w:r>
      <w:r>
        <w:rPr>
          <w:rFonts w:ascii="Arial" w:hAnsi="Arial" w:cs="Arial"/>
          <w:sz w:val="24"/>
          <w:szCs w:val="24"/>
        </w:rPr>
        <w:t xml:space="preserve"> can be seen in </w:t>
      </w:r>
      <w:r w:rsidR="00EF74D3">
        <w:rPr>
          <w:rFonts w:ascii="Arial" w:hAnsi="Arial" w:cs="Arial"/>
          <w:sz w:val="24"/>
          <w:szCs w:val="24"/>
        </w:rPr>
        <w:t xml:space="preserve">appendix - </w:t>
      </w:r>
    </w:p>
    <w:p w14:paraId="6B7EC6BF" w14:textId="2BB685F8" w:rsidR="00075C3C" w:rsidRDefault="00EF74D3" w:rsidP="009F7B10">
      <w:pPr>
        <w:spacing w:before="85" w:after="85"/>
        <w:ind w:right="85"/>
        <w:rPr>
          <w:rFonts w:ascii="Arial" w:hAnsi="Arial" w:cs="Arial"/>
          <w:sz w:val="24"/>
          <w:szCs w:val="24"/>
        </w:rPr>
      </w:pPr>
      <w:r>
        <w:rPr>
          <w:rFonts w:ascii="Arial" w:hAnsi="Arial" w:cs="Arial"/>
          <w:sz w:val="24"/>
          <w:szCs w:val="24"/>
        </w:rPr>
        <w:t xml:space="preserve">Raw data has been taken and entered into </w:t>
      </w:r>
      <w:r w:rsidR="00821103">
        <w:rPr>
          <w:rFonts w:ascii="Arial" w:hAnsi="Arial" w:cs="Arial"/>
          <w:sz w:val="24"/>
          <w:szCs w:val="24"/>
        </w:rPr>
        <w:t>SPSS</w:t>
      </w:r>
      <w:r w:rsidR="00E7410F">
        <w:rPr>
          <w:rFonts w:ascii="Arial" w:hAnsi="Arial" w:cs="Arial"/>
          <w:sz w:val="24"/>
          <w:szCs w:val="24"/>
        </w:rPr>
        <w:t xml:space="preserve"> and </w:t>
      </w:r>
      <w:r w:rsidR="006F39F0">
        <w:rPr>
          <w:rFonts w:ascii="Arial" w:hAnsi="Arial" w:cs="Arial"/>
          <w:sz w:val="24"/>
          <w:szCs w:val="24"/>
        </w:rPr>
        <w:t>calculated</w:t>
      </w:r>
      <w:r w:rsidR="00E7410F">
        <w:rPr>
          <w:rFonts w:ascii="Arial" w:hAnsi="Arial" w:cs="Arial"/>
          <w:sz w:val="24"/>
          <w:szCs w:val="24"/>
        </w:rPr>
        <w:t xml:space="preserve"> using a non-parametric </w:t>
      </w:r>
      <w:r w:rsidR="00E80BBB">
        <w:rPr>
          <w:rFonts w:ascii="Arial" w:hAnsi="Arial" w:cs="Arial"/>
          <w:sz w:val="24"/>
          <w:szCs w:val="24"/>
        </w:rPr>
        <w:t>Wilcoxon</w:t>
      </w:r>
      <w:r w:rsidR="00E7410F">
        <w:rPr>
          <w:rFonts w:ascii="Arial" w:hAnsi="Arial" w:cs="Arial"/>
          <w:sz w:val="24"/>
          <w:szCs w:val="24"/>
        </w:rPr>
        <w:t xml:space="preserve"> test. </w:t>
      </w:r>
    </w:p>
    <w:p w14:paraId="0143DE43" w14:textId="2C0DA544" w:rsidR="00E01F4F" w:rsidRDefault="00821103" w:rsidP="009F7B10">
      <w:pPr>
        <w:spacing w:before="85" w:after="85"/>
        <w:ind w:right="85"/>
        <w:rPr>
          <w:rFonts w:ascii="Arial" w:hAnsi="Arial" w:cs="Arial"/>
          <w:sz w:val="24"/>
          <w:szCs w:val="24"/>
        </w:rPr>
      </w:pPr>
      <w:r>
        <w:rPr>
          <w:rFonts w:ascii="Arial" w:hAnsi="Arial" w:cs="Arial"/>
          <w:sz w:val="24"/>
          <w:szCs w:val="24"/>
        </w:rPr>
        <w:t xml:space="preserve">Participants </w:t>
      </w:r>
      <w:r w:rsidR="00E7410F">
        <w:rPr>
          <w:rFonts w:ascii="Arial" w:hAnsi="Arial" w:cs="Arial"/>
          <w:sz w:val="24"/>
          <w:szCs w:val="24"/>
        </w:rPr>
        <w:t>took part in this study during an afternoon lecture at UWTSD Trinity Saint David.</w:t>
      </w:r>
      <w:r w:rsidR="006F39F0">
        <w:rPr>
          <w:rFonts w:ascii="Arial" w:hAnsi="Arial" w:cs="Arial"/>
          <w:sz w:val="24"/>
          <w:szCs w:val="24"/>
        </w:rPr>
        <w:t xml:space="preserve"> Using </w:t>
      </w:r>
      <w:r w:rsidR="00CF3695">
        <w:rPr>
          <w:rFonts w:ascii="Arial" w:hAnsi="Arial" w:cs="Arial"/>
          <w:sz w:val="24"/>
          <w:szCs w:val="24"/>
        </w:rPr>
        <w:t>PowerPoint to present participants viewed the 2 lists of words before recalling the number they could remember.</w:t>
      </w:r>
    </w:p>
    <w:p w14:paraId="2289D99A" w14:textId="1D6DAFC1" w:rsidR="00BD56D0" w:rsidRDefault="00BD56D0" w:rsidP="009F7B10">
      <w:pPr>
        <w:spacing w:before="85" w:after="85"/>
        <w:ind w:right="85"/>
        <w:rPr>
          <w:rFonts w:ascii="Arial" w:hAnsi="Arial" w:cs="Arial"/>
          <w:sz w:val="24"/>
          <w:szCs w:val="24"/>
        </w:rPr>
      </w:pPr>
    </w:p>
    <w:p w14:paraId="13FC4B8B" w14:textId="50EAD176" w:rsidR="00BD56D0" w:rsidRDefault="00BD56D0" w:rsidP="009F7B10">
      <w:pPr>
        <w:spacing w:before="85" w:after="85"/>
        <w:ind w:right="85"/>
        <w:rPr>
          <w:rFonts w:ascii="Arial" w:hAnsi="Arial" w:cs="Arial"/>
          <w:sz w:val="24"/>
          <w:szCs w:val="24"/>
        </w:rPr>
      </w:pPr>
    </w:p>
    <w:p w14:paraId="5B727E06" w14:textId="6488717E" w:rsidR="00BD56D0" w:rsidRDefault="00BD56D0" w:rsidP="00BD56D0">
      <w:pPr>
        <w:spacing w:before="85" w:after="85"/>
        <w:ind w:right="85"/>
        <w:jc w:val="center"/>
        <w:rPr>
          <w:rFonts w:ascii="Arial" w:hAnsi="Arial" w:cs="Arial"/>
          <w:sz w:val="24"/>
          <w:szCs w:val="24"/>
        </w:rPr>
      </w:pPr>
      <w:r>
        <w:rPr>
          <w:rFonts w:ascii="Arial" w:hAnsi="Arial" w:cs="Arial"/>
          <w:sz w:val="24"/>
          <w:szCs w:val="24"/>
        </w:rPr>
        <w:t>Results.</w:t>
      </w:r>
    </w:p>
    <w:p w14:paraId="4DC168C7" w14:textId="681CA1C3" w:rsidR="00BD56D0" w:rsidRDefault="00BD56D0" w:rsidP="00BD56D0">
      <w:pPr>
        <w:spacing w:before="85" w:after="85"/>
        <w:ind w:right="85"/>
        <w:rPr>
          <w:rFonts w:ascii="Arial" w:hAnsi="Arial" w:cs="Arial"/>
          <w:sz w:val="24"/>
          <w:szCs w:val="24"/>
        </w:rPr>
      </w:pPr>
    </w:p>
    <w:p w14:paraId="0F51C0C7" w14:textId="77777777" w:rsidR="00890FE5" w:rsidRPr="00890FE5" w:rsidRDefault="00890FE5" w:rsidP="00890FE5">
      <w:pPr>
        <w:spacing w:before="85" w:after="85"/>
        <w:ind w:right="85"/>
        <w:rPr>
          <w:rFonts w:ascii="Arial" w:hAnsi="Arial" w:cs="Arial"/>
          <w:sz w:val="24"/>
          <w:szCs w:val="24"/>
        </w:rPr>
      </w:pPr>
      <w:r w:rsidRPr="00890FE5">
        <w:rPr>
          <w:rFonts w:ascii="Arial" w:hAnsi="Arial" w:cs="Arial"/>
          <w:sz w:val="24"/>
          <w:szCs w:val="24"/>
        </w:rPr>
        <w:t>Ranks</w:t>
      </w:r>
      <w:r w:rsidRPr="00890FE5">
        <w:rPr>
          <w:rFonts w:ascii="Arial" w:hAnsi="Arial" w:cs="Arial"/>
          <w:sz w:val="24"/>
          <w:szCs w:val="24"/>
        </w:rPr>
        <w:tab/>
      </w:r>
      <w:r w:rsidRPr="00890FE5">
        <w:rPr>
          <w:rFonts w:ascii="Arial" w:hAnsi="Arial" w:cs="Arial"/>
          <w:sz w:val="24"/>
          <w:szCs w:val="24"/>
        </w:rPr>
        <w:tab/>
      </w:r>
      <w:r w:rsidRPr="00890FE5">
        <w:rPr>
          <w:rFonts w:ascii="Arial" w:hAnsi="Arial" w:cs="Arial"/>
          <w:sz w:val="24"/>
          <w:szCs w:val="24"/>
        </w:rPr>
        <w:tab/>
      </w:r>
      <w:r w:rsidRPr="00890FE5">
        <w:rPr>
          <w:rFonts w:ascii="Arial" w:hAnsi="Arial" w:cs="Arial"/>
          <w:sz w:val="24"/>
          <w:szCs w:val="24"/>
        </w:rPr>
        <w:tab/>
      </w:r>
    </w:p>
    <w:p w14:paraId="4E5D4ACA" w14:textId="77777777" w:rsidR="00890FE5" w:rsidRPr="00890FE5" w:rsidRDefault="00890FE5" w:rsidP="00890FE5">
      <w:pPr>
        <w:spacing w:before="85" w:after="85"/>
        <w:ind w:right="85"/>
        <w:rPr>
          <w:rFonts w:ascii="Arial" w:hAnsi="Arial" w:cs="Arial"/>
          <w:sz w:val="24"/>
          <w:szCs w:val="24"/>
        </w:rPr>
      </w:pPr>
      <w:r w:rsidRPr="00890FE5">
        <w:rPr>
          <w:rFonts w:ascii="Arial" w:hAnsi="Arial" w:cs="Arial"/>
          <w:sz w:val="24"/>
          <w:szCs w:val="24"/>
        </w:rPr>
        <w:tab/>
      </w:r>
      <w:r w:rsidRPr="00890FE5">
        <w:rPr>
          <w:rFonts w:ascii="Arial" w:hAnsi="Arial" w:cs="Arial"/>
          <w:sz w:val="24"/>
          <w:szCs w:val="24"/>
        </w:rPr>
        <w:tab/>
        <w:t>N</w:t>
      </w:r>
      <w:r w:rsidRPr="00890FE5">
        <w:rPr>
          <w:rFonts w:ascii="Arial" w:hAnsi="Arial" w:cs="Arial"/>
          <w:sz w:val="24"/>
          <w:szCs w:val="24"/>
        </w:rPr>
        <w:tab/>
        <w:t>Mean Rank</w:t>
      </w:r>
      <w:r w:rsidRPr="00890FE5">
        <w:rPr>
          <w:rFonts w:ascii="Arial" w:hAnsi="Arial" w:cs="Arial"/>
          <w:sz w:val="24"/>
          <w:szCs w:val="24"/>
        </w:rPr>
        <w:tab/>
        <w:t>Sum of Ranks</w:t>
      </w:r>
    </w:p>
    <w:p w14:paraId="6C0AFF92" w14:textId="77777777" w:rsidR="00890FE5" w:rsidRPr="00890FE5" w:rsidRDefault="00890FE5" w:rsidP="00890FE5">
      <w:pPr>
        <w:spacing w:before="85" w:after="85"/>
        <w:ind w:right="85"/>
        <w:rPr>
          <w:rFonts w:ascii="Arial" w:hAnsi="Arial" w:cs="Arial"/>
          <w:sz w:val="24"/>
          <w:szCs w:val="24"/>
        </w:rPr>
      </w:pPr>
      <w:r w:rsidRPr="00890FE5">
        <w:rPr>
          <w:rFonts w:ascii="Arial" w:hAnsi="Arial" w:cs="Arial"/>
          <w:sz w:val="24"/>
          <w:szCs w:val="24"/>
        </w:rPr>
        <w:t>Short - Long</w:t>
      </w:r>
      <w:r w:rsidRPr="00890FE5">
        <w:rPr>
          <w:rFonts w:ascii="Arial" w:hAnsi="Arial" w:cs="Arial"/>
          <w:sz w:val="24"/>
          <w:szCs w:val="24"/>
        </w:rPr>
        <w:tab/>
        <w:t>Negative Ranks</w:t>
      </w:r>
      <w:r w:rsidRPr="00890FE5">
        <w:rPr>
          <w:rFonts w:ascii="Arial" w:hAnsi="Arial" w:cs="Arial"/>
          <w:sz w:val="24"/>
          <w:szCs w:val="24"/>
        </w:rPr>
        <w:tab/>
        <w:t>2a</w:t>
      </w:r>
      <w:r w:rsidRPr="00890FE5">
        <w:rPr>
          <w:rFonts w:ascii="Arial" w:hAnsi="Arial" w:cs="Arial"/>
          <w:sz w:val="24"/>
          <w:szCs w:val="24"/>
        </w:rPr>
        <w:tab/>
        <w:t>3.00</w:t>
      </w:r>
      <w:r w:rsidRPr="00890FE5">
        <w:rPr>
          <w:rFonts w:ascii="Arial" w:hAnsi="Arial" w:cs="Arial"/>
          <w:sz w:val="24"/>
          <w:szCs w:val="24"/>
        </w:rPr>
        <w:tab/>
        <w:t>6.00</w:t>
      </w:r>
    </w:p>
    <w:p w14:paraId="7CFB7C38" w14:textId="77777777" w:rsidR="00890FE5" w:rsidRPr="00890FE5" w:rsidRDefault="00890FE5" w:rsidP="00890FE5">
      <w:pPr>
        <w:spacing w:before="85" w:after="85"/>
        <w:ind w:right="85"/>
        <w:rPr>
          <w:rFonts w:ascii="Arial" w:hAnsi="Arial" w:cs="Arial"/>
          <w:sz w:val="24"/>
          <w:szCs w:val="24"/>
        </w:rPr>
      </w:pPr>
      <w:r w:rsidRPr="00890FE5">
        <w:rPr>
          <w:rFonts w:ascii="Arial" w:hAnsi="Arial" w:cs="Arial"/>
          <w:sz w:val="24"/>
          <w:szCs w:val="24"/>
        </w:rPr>
        <w:tab/>
        <w:t>Positive Ranks</w:t>
      </w:r>
      <w:r w:rsidRPr="00890FE5">
        <w:rPr>
          <w:rFonts w:ascii="Arial" w:hAnsi="Arial" w:cs="Arial"/>
          <w:sz w:val="24"/>
          <w:szCs w:val="24"/>
        </w:rPr>
        <w:tab/>
        <w:t>22b</w:t>
      </w:r>
      <w:r w:rsidRPr="00890FE5">
        <w:rPr>
          <w:rFonts w:ascii="Arial" w:hAnsi="Arial" w:cs="Arial"/>
          <w:sz w:val="24"/>
          <w:szCs w:val="24"/>
        </w:rPr>
        <w:tab/>
        <w:t>13.36</w:t>
      </w:r>
      <w:r w:rsidRPr="00890FE5">
        <w:rPr>
          <w:rFonts w:ascii="Arial" w:hAnsi="Arial" w:cs="Arial"/>
          <w:sz w:val="24"/>
          <w:szCs w:val="24"/>
        </w:rPr>
        <w:tab/>
        <w:t>294.00</w:t>
      </w:r>
    </w:p>
    <w:p w14:paraId="56D97E08" w14:textId="77777777" w:rsidR="00890FE5" w:rsidRPr="00890FE5" w:rsidRDefault="00890FE5" w:rsidP="00890FE5">
      <w:pPr>
        <w:spacing w:before="85" w:after="85"/>
        <w:ind w:right="85"/>
        <w:rPr>
          <w:rFonts w:ascii="Arial" w:hAnsi="Arial" w:cs="Arial"/>
          <w:sz w:val="24"/>
          <w:szCs w:val="24"/>
        </w:rPr>
      </w:pPr>
      <w:r w:rsidRPr="00890FE5">
        <w:rPr>
          <w:rFonts w:ascii="Arial" w:hAnsi="Arial" w:cs="Arial"/>
          <w:sz w:val="24"/>
          <w:szCs w:val="24"/>
        </w:rPr>
        <w:tab/>
        <w:t>Ties</w:t>
      </w:r>
      <w:r w:rsidRPr="00890FE5">
        <w:rPr>
          <w:rFonts w:ascii="Arial" w:hAnsi="Arial" w:cs="Arial"/>
          <w:sz w:val="24"/>
          <w:szCs w:val="24"/>
        </w:rPr>
        <w:tab/>
        <w:t>2c</w:t>
      </w:r>
      <w:r w:rsidRPr="00890FE5">
        <w:rPr>
          <w:rFonts w:ascii="Arial" w:hAnsi="Arial" w:cs="Arial"/>
          <w:sz w:val="24"/>
          <w:szCs w:val="24"/>
        </w:rPr>
        <w:tab/>
      </w:r>
      <w:r w:rsidRPr="00890FE5">
        <w:rPr>
          <w:rFonts w:ascii="Arial" w:hAnsi="Arial" w:cs="Arial"/>
          <w:sz w:val="24"/>
          <w:szCs w:val="24"/>
        </w:rPr>
        <w:tab/>
      </w:r>
    </w:p>
    <w:p w14:paraId="70C4E553" w14:textId="77777777" w:rsidR="00890FE5" w:rsidRPr="00890FE5" w:rsidRDefault="00890FE5" w:rsidP="00890FE5">
      <w:pPr>
        <w:spacing w:before="85" w:after="85"/>
        <w:ind w:right="85"/>
        <w:rPr>
          <w:rFonts w:ascii="Arial" w:hAnsi="Arial" w:cs="Arial"/>
          <w:sz w:val="24"/>
          <w:szCs w:val="24"/>
        </w:rPr>
      </w:pPr>
      <w:r w:rsidRPr="00890FE5">
        <w:rPr>
          <w:rFonts w:ascii="Arial" w:hAnsi="Arial" w:cs="Arial"/>
          <w:sz w:val="24"/>
          <w:szCs w:val="24"/>
        </w:rPr>
        <w:tab/>
        <w:t>Total</w:t>
      </w:r>
      <w:r w:rsidRPr="00890FE5">
        <w:rPr>
          <w:rFonts w:ascii="Arial" w:hAnsi="Arial" w:cs="Arial"/>
          <w:sz w:val="24"/>
          <w:szCs w:val="24"/>
        </w:rPr>
        <w:tab/>
        <w:t>26</w:t>
      </w:r>
      <w:r w:rsidRPr="00890FE5">
        <w:rPr>
          <w:rFonts w:ascii="Arial" w:hAnsi="Arial" w:cs="Arial"/>
          <w:sz w:val="24"/>
          <w:szCs w:val="24"/>
        </w:rPr>
        <w:tab/>
      </w:r>
      <w:r w:rsidRPr="00890FE5">
        <w:rPr>
          <w:rFonts w:ascii="Arial" w:hAnsi="Arial" w:cs="Arial"/>
          <w:sz w:val="24"/>
          <w:szCs w:val="24"/>
        </w:rPr>
        <w:tab/>
      </w:r>
    </w:p>
    <w:p w14:paraId="4C9E9AFC" w14:textId="77777777" w:rsidR="00890FE5" w:rsidRPr="00890FE5" w:rsidRDefault="00890FE5" w:rsidP="00890FE5">
      <w:pPr>
        <w:spacing w:before="85" w:after="85"/>
        <w:ind w:right="85"/>
        <w:rPr>
          <w:rFonts w:ascii="Arial" w:hAnsi="Arial" w:cs="Arial"/>
          <w:sz w:val="24"/>
          <w:szCs w:val="24"/>
        </w:rPr>
      </w:pPr>
      <w:r w:rsidRPr="00890FE5">
        <w:rPr>
          <w:rFonts w:ascii="Arial" w:hAnsi="Arial" w:cs="Arial"/>
          <w:sz w:val="24"/>
          <w:szCs w:val="24"/>
        </w:rPr>
        <w:lastRenderedPageBreak/>
        <w:t>a Short &lt; Long</w:t>
      </w:r>
      <w:r w:rsidRPr="00890FE5">
        <w:rPr>
          <w:rFonts w:ascii="Arial" w:hAnsi="Arial" w:cs="Arial"/>
          <w:sz w:val="24"/>
          <w:szCs w:val="24"/>
        </w:rPr>
        <w:tab/>
      </w:r>
      <w:r w:rsidRPr="00890FE5">
        <w:rPr>
          <w:rFonts w:ascii="Arial" w:hAnsi="Arial" w:cs="Arial"/>
          <w:sz w:val="24"/>
          <w:szCs w:val="24"/>
        </w:rPr>
        <w:tab/>
      </w:r>
      <w:r w:rsidRPr="00890FE5">
        <w:rPr>
          <w:rFonts w:ascii="Arial" w:hAnsi="Arial" w:cs="Arial"/>
          <w:sz w:val="24"/>
          <w:szCs w:val="24"/>
        </w:rPr>
        <w:tab/>
      </w:r>
      <w:r w:rsidRPr="00890FE5">
        <w:rPr>
          <w:rFonts w:ascii="Arial" w:hAnsi="Arial" w:cs="Arial"/>
          <w:sz w:val="24"/>
          <w:szCs w:val="24"/>
        </w:rPr>
        <w:tab/>
      </w:r>
    </w:p>
    <w:p w14:paraId="7BAC9CDF" w14:textId="77777777" w:rsidR="00890FE5" w:rsidRPr="00890FE5" w:rsidRDefault="00890FE5" w:rsidP="00890FE5">
      <w:pPr>
        <w:spacing w:before="85" w:after="85"/>
        <w:ind w:right="85"/>
        <w:rPr>
          <w:rFonts w:ascii="Arial" w:hAnsi="Arial" w:cs="Arial"/>
          <w:sz w:val="24"/>
          <w:szCs w:val="24"/>
        </w:rPr>
      </w:pPr>
      <w:r w:rsidRPr="00890FE5">
        <w:rPr>
          <w:rFonts w:ascii="Arial" w:hAnsi="Arial" w:cs="Arial"/>
          <w:sz w:val="24"/>
          <w:szCs w:val="24"/>
        </w:rPr>
        <w:t>b Short &gt; Long</w:t>
      </w:r>
      <w:r w:rsidRPr="00890FE5">
        <w:rPr>
          <w:rFonts w:ascii="Arial" w:hAnsi="Arial" w:cs="Arial"/>
          <w:sz w:val="24"/>
          <w:szCs w:val="24"/>
        </w:rPr>
        <w:tab/>
      </w:r>
      <w:r w:rsidRPr="00890FE5">
        <w:rPr>
          <w:rFonts w:ascii="Arial" w:hAnsi="Arial" w:cs="Arial"/>
          <w:sz w:val="24"/>
          <w:szCs w:val="24"/>
        </w:rPr>
        <w:tab/>
      </w:r>
      <w:r w:rsidRPr="00890FE5">
        <w:rPr>
          <w:rFonts w:ascii="Arial" w:hAnsi="Arial" w:cs="Arial"/>
          <w:sz w:val="24"/>
          <w:szCs w:val="24"/>
        </w:rPr>
        <w:tab/>
      </w:r>
      <w:r w:rsidRPr="00890FE5">
        <w:rPr>
          <w:rFonts w:ascii="Arial" w:hAnsi="Arial" w:cs="Arial"/>
          <w:sz w:val="24"/>
          <w:szCs w:val="24"/>
        </w:rPr>
        <w:tab/>
      </w:r>
    </w:p>
    <w:p w14:paraId="280B035C" w14:textId="77777777" w:rsidR="00890FE5" w:rsidRPr="00890FE5" w:rsidRDefault="00890FE5" w:rsidP="00890FE5">
      <w:pPr>
        <w:spacing w:before="85" w:after="85"/>
        <w:ind w:right="85"/>
        <w:rPr>
          <w:rFonts w:ascii="Arial" w:hAnsi="Arial" w:cs="Arial"/>
          <w:sz w:val="24"/>
          <w:szCs w:val="24"/>
        </w:rPr>
      </w:pPr>
      <w:r w:rsidRPr="00890FE5">
        <w:rPr>
          <w:rFonts w:ascii="Arial" w:hAnsi="Arial" w:cs="Arial"/>
          <w:sz w:val="24"/>
          <w:szCs w:val="24"/>
        </w:rPr>
        <w:t>c Short = Long</w:t>
      </w:r>
      <w:r w:rsidRPr="00890FE5">
        <w:rPr>
          <w:rFonts w:ascii="Arial" w:hAnsi="Arial" w:cs="Arial"/>
          <w:sz w:val="24"/>
          <w:szCs w:val="24"/>
        </w:rPr>
        <w:tab/>
      </w:r>
      <w:r w:rsidRPr="00890FE5">
        <w:rPr>
          <w:rFonts w:ascii="Arial" w:hAnsi="Arial" w:cs="Arial"/>
          <w:sz w:val="24"/>
          <w:szCs w:val="24"/>
        </w:rPr>
        <w:tab/>
      </w:r>
      <w:r w:rsidRPr="00890FE5">
        <w:rPr>
          <w:rFonts w:ascii="Arial" w:hAnsi="Arial" w:cs="Arial"/>
          <w:sz w:val="24"/>
          <w:szCs w:val="24"/>
        </w:rPr>
        <w:tab/>
      </w:r>
      <w:r w:rsidRPr="00890FE5">
        <w:rPr>
          <w:rFonts w:ascii="Arial" w:hAnsi="Arial" w:cs="Arial"/>
          <w:sz w:val="24"/>
          <w:szCs w:val="24"/>
        </w:rPr>
        <w:tab/>
      </w:r>
    </w:p>
    <w:p w14:paraId="498CAD13" w14:textId="77777777" w:rsidR="00890FE5" w:rsidRPr="00890FE5" w:rsidRDefault="00890FE5" w:rsidP="00890FE5">
      <w:pPr>
        <w:spacing w:before="85" w:after="85"/>
        <w:ind w:right="85"/>
        <w:rPr>
          <w:rFonts w:ascii="Arial" w:hAnsi="Arial" w:cs="Arial"/>
          <w:sz w:val="24"/>
          <w:szCs w:val="24"/>
        </w:rPr>
      </w:pPr>
    </w:p>
    <w:p w14:paraId="6B139BE2" w14:textId="3B05F207" w:rsidR="007423A9" w:rsidRPr="007423A9" w:rsidRDefault="007423A9" w:rsidP="007423A9">
      <w:pPr>
        <w:spacing w:before="85" w:after="85"/>
        <w:ind w:right="85"/>
        <w:rPr>
          <w:rFonts w:ascii="Arial" w:hAnsi="Arial" w:cs="Arial"/>
          <w:sz w:val="24"/>
          <w:szCs w:val="24"/>
        </w:rPr>
      </w:pPr>
      <w:r w:rsidRPr="007423A9">
        <w:rPr>
          <w:rFonts w:ascii="Arial" w:hAnsi="Arial" w:cs="Arial"/>
          <w:sz w:val="24"/>
          <w:szCs w:val="24"/>
        </w:rPr>
        <w:t>Test Statistics</w:t>
      </w:r>
      <w:r w:rsidRPr="007423A9">
        <w:rPr>
          <w:rFonts w:ascii="Arial" w:hAnsi="Arial" w:cs="Arial"/>
          <w:sz w:val="24"/>
          <w:szCs w:val="24"/>
        </w:rPr>
        <w:tab/>
      </w:r>
    </w:p>
    <w:p w14:paraId="6A5012ED" w14:textId="77777777" w:rsidR="007423A9" w:rsidRPr="007423A9" w:rsidRDefault="007423A9" w:rsidP="007423A9">
      <w:pPr>
        <w:spacing w:before="85" w:after="85"/>
        <w:ind w:right="85"/>
        <w:rPr>
          <w:rFonts w:ascii="Arial" w:hAnsi="Arial" w:cs="Arial"/>
          <w:sz w:val="24"/>
          <w:szCs w:val="24"/>
        </w:rPr>
      </w:pPr>
      <w:r w:rsidRPr="007423A9">
        <w:rPr>
          <w:rFonts w:ascii="Arial" w:hAnsi="Arial" w:cs="Arial"/>
          <w:sz w:val="24"/>
          <w:szCs w:val="24"/>
        </w:rPr>
        <w:tab/>
        <w:t>Short - Long</w:t>
      </w:r>
    </w:p>
    <w:p w14:paraId="1CF3089C" w14:textId="77777777" w:rsidR="007423A9" w:rsidRPr="00D836A0" w:rsidRDefault="007423A9" w:rsidP="007423A9">
      <w:pPr>
        <w:spacing w:before="85" w:after="85"/>
        <w:ind w:right="85"/>
        <w:rPr>
          <w:rFonts w:ascii="Arial" w:hAnsi="Arial" w:cs="Arial"/>
          <w:i/>
          <w:iCs/>
          <w:sz w:val="24"/>
          <w:szCs w:val="24"/>
        </w:rPr>
      </w:pPr>
      <w:r w:rsidRPr="00D836A0">
        <w:rPr>
          <w:rFonts w:ascii="Arial" w:hAnsi="Arial" w:cs="Arial"/>
          <w:i/>
          <w:iCs/>
          <w:sz w:val="24"/>
          <w:szCs w:val="24"/>
        </w:rPr>
        <w:t>Z</w:t>
      </w:r>
      <w:r w:rsidRPr="00D836A0">
        <w:rPr>
          <w:rFonts w:ascii="Arial" w:hAnsi="Arial" w:cs="Arial"/>
          <w:i/>
          <w:iCs/>
          <w:sz w:val="24"/>
          <w:szCs w:val="24"/>
        </w:rPr>
        <w:tab/>
        <w:t>-4.136b</w:t>
      </w:r>
    </w:p>
    <w:p w14:paraId="329DFB79" w14:textId="77777777" w:rsidR="007423A9" w:rsidRPr="007423A9" w:rsidRDefault="007423A9" w:rsidP="007423A9">
      <w:pPr>
        <w:spacing w:before="85" w:after="85"/>
        <w:ind w:right="85"/>
        <w:rPr>
          <w:rFonts w:ascii="Arial" w:hAnsi="Arial" w:cs="Arial"/>
          <w:sz w:val="24"/>
          <w:szCs w:val="24"/>
        </w:rPr>
      </w:pPr>
      <w:r w:rsidRPr="007423A9">
        <w:rPr>
          <w:rFonts w:ascii="Arial" w:hAnsi="Arial" w:cs="Arial"/>
          <w:sz w:val="24"/>
          <w:szCs w:val="24"/>
        </w:rPr>
        <w:t>Asymp. Sig. (2-tailed)</w:t>
      </w:r>
      <w:r w:rsidRPr="007423A9">
        <w:rPr>
          <w:rFonts w:ascii="Arial" w:hAnsi="Arial" w:cs="Arial"/>
          <w:sz w:val="24"/>
          <w:szCs w:val="24"/>
        </w:rPr>
        <w:tab/>
        <w:t>&lt;.001</w:t>
      </w:r>
    </w:p>
    <w:p w14:paraId="71C530A3" w14:textId="77777777" w:rsidR="007423A9" w:rsidRPr="007423A9" w:rsidRDefault="007423A9" w:rsidP="007423A9">
      <w:pPr>
        <w:spacing w:before="85" w:after="85"/>
        <w:ind w:right="85"/>
        <w:rPr>
          <w:rFonts w:ascii="Arial" w:hAnsi="Arial" w:cs="Arial"/>
          <w:sz w:val="24"/>
          <w:szCs w:val="24"/>
        </w:rPr>
      </w:pPr>
      <w:r w:rsidRPr="007423A9">
        <w:rPr>
          <w:rFonts w:ascii="Arial" w:hAnsi="Arial" w:cs="Arial"/>
          <w:sz w:val="24"/>
          <w:szCs w:val="24"/>
        </w:rPr>
        <w:t>a Wilcoxon Signed Ranks Test</w:t>
      </w:r>
      <w:r w:rsidRPr="007423A9">
        <w:rPr>
          <w:rFonts w:ascii="Arial" w:hAnsi="Arial" w:cs="Arial"/>
          <w:sz w:val="24"/>
          <w:szCs w:val="24"/>
        </w:rPr>
        <w:tab/>
      </w:r>
    </w:p>
    <w:p w14:paraId="34E7DBB2" w14:textId="77777777" w:rsidR="007423A9" w:rsidRPr="007423A9" w:rsidRDefault="007423A9" w:rsidP="007423A9">
      <w:pPr>
        <w:spacing w:before="85" w:after="85"/>
        <w:ind w:right="85"/>
        <w:rPr>
          <w:rFonts w:ascii="Arial" w:hAnsi="Arial" w:cs="Arial"/>
          <w:sz w:val="24"/>
          <w:szCs w:val="24"/>
        </w:rPr>
      </w:pPr>
      <w:r w:rsidRPr="007423A9">
        <w:rPr>
          <w:rFonts w:ascii="Arial" w:hAnsi="Arial" w:cs="Arial"/>
          <w:sz w:val="24"/>
          <w:szCs w:val="24"/>
        </w:rPr>
        <w:t>b Based on negative ranks.</w:t>
      </w:r>
      <w:r w:rsidRPr="007423A9">
        <w:rPr>
          <w:rFonts w:ascii="Arial" w:hAnsi="Arial" w:cs="Arial"/>
          <w:sz w:val="24"/>
          <w:szCs w:val="24"/>
        </w:rPr>
        <w:tab/>
      </w:r>
    </w:p>
    <w:p w14:paraId="3DE40685" w14:textId="77777777" w:rsidR="007423A9" w:rsidRPr="007423A9" w:rsidRDefault="007423A9" w:rsidP="007423A9">
      <w:pPr>
        <w:spacing w:before="85" w:after="85"/>
        <w:ind w:right="85"/>
        <w:rPr>
          <w:rFonts w:ascii="Arial" w:hAnsi="Arial" w:cs="Arial"/>
          <w:sz w:val="24"/>
          <w:szCs w:val="24"/>
        </w:rPr>
      </w:pPr>
    </w:p>
    <w:p w14:paraId="6FDAE166" w14:textId="77777777" w:rsidR="007423A9" w:rsidRPr="007423A9" w:rsidRDefault="007423A9" w:rsidP="007423A9">
      <w:pPr>
        <w:spacing w:before="85" w:after="85"/>
        <w:ind w:right="85"/>
        <w:rPr>
          <w:rFonts w:ascii="Arial" w:hAnsi="Arial" w:cs="Arial"/>
          <w:sz w:val="24"/>
          <w:szCs w:val="24"/>
        </w:rPr>
      </w:pPr>
    </w:p>
    <w:p w14:paraId="2D76A350" w14:textId="0BE089C4" w:rsidR="00890FE5" w:rsidRDefault="005D5BAC" w:rsidP="00BD56D0">
      <w:pPr>
        <w:spacing w:before="85" w:after="85"/>
        <w:ind w:right="85"/>
        <w:rPr>
          <w:rFonts w:ascii="Arial" w:hAnsi="Arial" w:cs="Arial"/>
          <w:sz w:val="24"/>
          <w:szCs w:val="24"/>
        </w:rPr>
      </w:pPr>
      <w:r>
        <w:rPr>
          <w:rFonts w:ascii="Arial" w:hAnsi="Arial" w:cs="Arial"/>
          <w:sz w:val="24"/>
          <w:szCs w:val="24"/>
        </w:rPr>
        <w:t xml:space="preserve">The </w:t>
      </w:r>
      <w:r w:rsidR="00E80BBB">
        <w:rPr>
          <w:rFonts w:ascii="Arial" w:hAnsi="Arial" w:cs="Arial"/>
          <w:sz w:val="24"/>
          <w:szCs w:val="24"/>
        </w:rPr>
        <w:t>Wilcoxon</w:t>
      </w:r>
      <w:r>
        <w:rPr>
          <w:rFonts w:ascii="Arial" w:hAnsi="Arial" w:cs="Arial"/>
          <w:sz w:val="24"/>
          <w:szCs w:val="24"/>
        </w:rPr>
        <w:t xml:space="preserve"> test results show that </w:t>
      </w:r>
      <w:r w:rsidR="002712F6">
        <w:rPr>
          <w:rFonts w:ascii="Arial" w:hAnsi="Arial" w:cs="Arial"/>
          <w:sz w:val="24"/>
          <w:szCs w:val="24"/>
        </w:rPr>
        <w:t xml:space="preserve">significantly more </w:t>
      </w:r>
      <w:r w:rsidR="00E80BBB">
        <w:rPr>
          <w:rFonts w:ascii="Arial" w:hAnsi="Arial" w:cs="Arial"/>
          <w:sz w:val="24"/>
          <w:szCs w:val="24"/>
        </w:rPr>
        <w:t xml:space="preserve">short </w:t>
      </w:r>
      <w:r w:rsidR="002712F6">
        <w:rPr>
          <w:rFonts w:ascii="Arial" w:hAnsi="Arial" w:cs="Arial"/>
          <w:sz w:val="24"/>
          <w:szCs w:val="24"/>
        </w:rPr>
        <w:t>words were recalled, supporting hypothesis.</w:t>
      </w:r>
    </w:p>
    <w:p w14:paraId="281A2FC2" w14:textId="0FA6FCEC" w:rsidR="002712F6" w:rsidRDefault="002712F6" w:rsidP="00BD56D0">
      <w:pPr>
        <w:spacing w:before="85" w:after="85"/>
        <w:ind w:right="85"/>
        <w:rPr>
          <w:rFonts w:ascii="Arial" w:hAnsi="Arial" w:cs="Arial"/>
          <w:sz w:val="24"/>
          <w:szCs w:val="24"/>
        </w:rPr>
      </w:pPr>
    </w:p>
    <w:p w14:paraId="14419C3D" w14:textId="0DE540A2" w:rsidR="002712F6" w:rsidRDefault="002712F6" w:rsidP="00157E1F">
      <w:pPr>
        <w:spacing w:before="85" w:after="85"/>
        <w:ind w:right="85"/>
        <w:jc w:val="center"/>
        <w:rPr>
          <w:rFonts w:ascii="Arial" w:hAnsi="Arial" w:cs="Arial"/>
          <w:sz w:val="24"/>
          <w:szCs w:val="24"/>
        </w:rPr>
      </w:pPr>
    </w:p>
    <w:p w14:paraId="2EED4E42" w14:textId="60E017C9" w:rsidR="00157E1F" w:rsidRDefault="00157E1F" w:rsidP="00157E1F">
      <w:pPr>
        <w:spacing w:before="85" w:after="85"/>
        <w:ind w:right="85"/>
        <w:jc w:val="center"/>
        <w:rPr>
          <w:rFonts w:ascii="Arial" w:hAnsi="Arial" w:cs="Arial"/>
          <w:sz w:val="24"/>
          <w:szCs w:val="24"/>
        </w:rPr>
      </w:pPr>
    </w:p>
    <w:p w14:paraId="1C95743A" w14:textId="18DF7651" w:rsidR="00F07E35" w:rsidRDefault="00F07E35" w:rsidP="00157E1F">
      <w:pPr>
        <w:spacing w:before="85" w:after="85"/>
        <w:ind w:right="85"/>
        <w:jc w:val="center"/>
        <w:rPr>
          <w:rFonts w:ascii="Arial" w:hAnsi="Arial" w:cs="Arial"/>
          <w:sz w:val="24"/>
          <w:szCs w:val="24"/>
        </w:rPr>
      </w:pPr>
      <w:r>
        <w:rPr>
          <w:rFonts w:ascii="Arial" w:hAnsi="Arial" w:cs="Arial"/>
          <w:sz w:val="24"/>
          <w:szCs w:val="24"/>
        </w:rPr>
        <w:t xml:space="preserve">References. </w:t>
      </w:r>
    </w:p>
    <w:p w14:paraId="4FCABA98" w14:textId="77777777" w:rsidR="00F07E35" w:rsidRDefault="00F07E35" w:rsidP="00F07E35">
      <w:pPr>
        <w:spacing w:before="85" w:after="85"/>
        <w:ind w:right="85"/>
        <w:rPr>
          <w:rFonts w:ascii="Arial" w:hAnsi="Arial" w:cs="Arial"/>
          <w:sz w:val="24"/>
          <w:szCs w:val="24"/>
        </w:rPr>
      </w:pPr>
    </w:p>
    <w:p w14:paraId="18D51D96" w14:textId="6EA0A9F3" w:rsidR="00184C12" w:rsidRDefault="006D0673" w:rsidP="00184C12">
      <w:pPr>
        <w:pStyle w:val="ListParagraph"/>
        <w:numPr>
          <w:ilvl w:val="0"/>
          <w:numId w:val="1"/>
        </w:numPr>
        <w:spacing w:before="85" w:after="85"/>
        <w:ind w:right="85"/>
        <w:jc w:val="center"/>
        <w:rPr>
          <w:rFonts w:ascii="Arial" w:hAnsi="Arial" w:cs="Arial"/>
          <w:sz w:val="24"/>
          <w:szCs w:val="24"/>
        </w:rPr>
      </w:pPr>
      <w:r w:rsidRPr="001D37FC">
        <w:rPr>
          <w:rFonts w:ascii="Arial" w:hAnsi="Arial" w:cs="Arial"/>
          <w:sz w:val="24"/>
          <w:szCs w:val="24"/>
        </w:rPr>
        <w:t xml:space="preserve">Baddeley, A. D., &amp; Hitch, G. (1974). Working Memory. Psychology of Learning and Motivation, 8(1), 47–89. </w:t>
      </w:r>
      <w:hyperlink r:id="rId10" w:history="1">
        <w:r w:rsidR="001D37FC" w:rsidRPr="00CC46FD">
          <w:rPr>
            <w:rStyle w:val="Hyperlink"/>
            <w:rFonts w:ascii="Arial" w:hAnsi="Arial" w:cs="Arial"/>
            <w:sz w:val="24"/>
            <w:szCs w:val="24"/>
          </w:rPr>
          <w:t>https://doi.org/10.1016/s0079-7421(08)60452-1</w:t>
        </w:r>
      </w:hyperlink>
    </w:p>
    <w:p w14:paraId="24A4D387" w14:textId="77777777" w:rsidR="00184C12" w:rsidRPr="00184C12" w:rsidRDefault="00184C12" w:rsidP="00184C12">
      <w:pPr>
        <w:spacing w:before="85" w:after="85"/>
        <w:ind w:right="85"/>
        <w:jc w:val="center"/>
        <w:rPr>
          <w:rFonts w:ascii="Arial" w:hAnsi="Arial" w:cs="Arial"/>
          <w:sz w:val="24"/>
          <w:szCs w:val="24"/>
        </w:rPr>
      </w:pPr>
    </w:p>
    <w:p w14:paraId="462D4422" w14:textId="203693B7" w:rsidR="00184C12" w:rsidRDefault="00184C12" w:rsidP="00184C12">
      <w:pPr>
        <w:pStyle w:val="ListParagraph"/>
        <w:numPr>
          <w:ilvl w:val="0"/>
          <w:numId w:val="1"/>
        </w:numPr>
        <w:spacing w:before="85" w:after="85"/>
        <w:ind w:right="85"/>
        <w:jc w:val="center"/>
        <w:rPr>
          <w:rFonts w:ascii="Arial" w:hAnsi="Arial" w:cs="Arial"/>
          <w:sz w:val="24"/>
          <w:szCs w:val="24"/>
        </w:rPr>
      </w:pPr>
      <w:r w:rsidRPr="00184C12">
        <w:rPr>
          <w:rFonts w:ascii="Arial" w:hAnsi="Arial" w:cs="Arial"/>
          <w:sz w:val="24"/>
          <w:szCs w:val="24"/>
        </w:rPr>
        <w:t xml:space="preserve">Baddeley, A. (2000). The episodic buffer: a new component of working memory? Trends in Cognitive Sciences, 4(11), 417–423. </w:t>
      </w:r>
      <w:hyperlink r:id="rId11" w:history="1">
        <w:r w:rsidRPr="00CC46FD">
          <w:rPr>
            <w:rStyle w:val="Hyperlink"/>
            <w:rFonts w:ascii="Arial" w:hAnsi="Arial" w:cs="Arial"/>
            <w:sz w:val="24"/>
            <w:szCs w:val="24"/>
          </w:rPr>
          <w:t>https://doi.org/10.1016/s1364-6613(00)01538-2</w:t>
        </w:r>
      </w:hyperlink>
    </w:p>
    <w:p w14:paraId="68CD8980" w14:textId="79ED1F3F" w:rsidR="00184C12" w:rsidRDefault="00184C12" w:rsidP="00184C12">
      <w:pPr>
        <w:pStyle w:val="ListParagraph"/>
        <w:rPr>
          <w:rFonts w:ascii="Arial" w:hAnsi="Arial" w:cs="Arial"/>
          <w:sz w:val="24"/>
          <w:szCs w:val="24"/>
        </w:rPr>
      </w:pPr>
    </w:p>
    <w:p w14:paraId="18D4BA29" w14:textId="77777777" w:rsidR="00AA4A38" w:rsidRPr="00184C12" w:rsidRDefault="00AA4A38" w:rsidP="00184C12">
      <w:pPr>
        <w:pStyle w:val="ListParagraph"/>
        <w:rPr>
          <w:rFonts w:ascii="Arial" w:hAnsi="Arial" w:cs="Arial"/>
          <w:sz w:val="24"/>
          <w:szCs w:val="24"/>
        </w:rPr>
      </w:pPr>
    </w:p>
    <w:p w14:paraId="0245741B" w14:textId="77777777" w:rsidR="00D929CF" w:rsidRPr="00D929CF" w:rsidRDefault="00D929CF" w:rsidP="00D929CF">
      <w:pPr>
        <w:pStyle w:val="ListParagraph"/>
        <w:numPr>
          <w:ilvl w:val="0"/>
          <w:numId w:val="1"/>
        </w:numPr>
        <w:spacing w:before="85" w:after="85"/>
        <w:ind w:right="85"/>
        <w:rPr>
          <w:rFonts w:ascii="Arial" w:hAnsi="Arial" w:cs="Arial"/>
          <w:sz w:val="24"/>
          <w:szCs w:val="24"/>
        </w:rPr>
      </w:pPr>
      <w:r w:rsidRPr="00D929CF">
        <w:rPr>
          <w:rFonts w:ascii="Arial" w:hAnsi="Arial" w:cs="Arial"/>
          <w:sz w:val="24"/>
          <w:szCs w:val="24"/>
        </w:rPr>
        <w:t>Craik, F. I. M., &amp; Lockhart, R. S. (1996). Models of Memory. Introducing Psychological Research, 310–316. https://doi.org/10.1007/978-1-349-24483-6_47</w:t>
      </w:r>
    </w:p>
    <w:p w14:paraId="02E9D5E5" w14:textId="37169579" w:rsidR="00AA4A38" w:rsidRPr="00D929CF" w:rsidRDefault="00AA4A38" w:rsidP="00D929CF">
      <w:pPr>
        <w:spacing w:before="85" w:after="85"/>
        <w:ind w:right="85"/>
        <w:rPr>
          <w:rFonts w:ascii="Arial" w:hAnsi="Arial" w:cs="Arial"/>
          <w:sz w:val="24"/>
          <w:szCs w:val="24"/>
        </w:rPr>
      </w:pPr>
    </w:p>
    <w:p w14:paraId="5FBF5B1A" w14:textId="77777777" w:rsidR="00AA4A38" w:rsidRPr="005662A9" w:rsidRDefault="00AA4A38" w:rsidP="00AA4A38">
      <w:pPr>
        <w:pStyle w:val="ListParagraph"/>
        <w:rPr>
          <w:rFonts w:ascii="Arial" w:hAnsi="Arial" w:cs="Arial"/>
          <w:sz w:val="24"/>
          <w:szCs w:val="24"/>
        </w:rPr>
      </w:pPr>
    </w:p>
    <w:p w14:paraId="3671E385" w14:textId="38FFAF56" w:rsidR="00D929CF" w:rsidRDefault="00786DA9" w:rsidP="00D929CF">
      <w:pPr>
        <w:pStyle w:val="ListParagraph"/>
        <w:numPr>
          <w:ilvl w:val="0"/>
          <w:numId w:val="1"/>
        </w:numPr>
        <w:spacing w:before="85" w:after="85"/>
        <w:ind w:right="85"/>
        <w:rPr>
          <w:rFonts w:ascii="Arial" w:hAnsi="Arial" w:cs="Arial"/>
          <w:sz w:val="24"/>
          <w:szCs w:val="24"/>
        </w:rPr>
      </w:pPr>
      <w:r w:rsidRPr="00786DA9">
        <w:rPr>
          <w:rFonts w:ascii="Arial" w:hAnsi="Arial" w:cs="Arial"/>
          <w:sz w:val="24"/>
          <w:szCs w:val="24"/>
          <w:lang w:val="fr-FR"/>
        </w:rPr>
        <w:t xml:space="preserve">Linhares, A., Chada, D. M., &amp; Aranha, C. N. (2011). </w:t>
      </w:r>
      <w:r w:rsidRPr="00786DA9">
        <w:rPr>
          <w:rFonts w:ascii="Arial" w:hAnsi="Arial" w:cs="Arial"/>
          <w:sz w:val="24"/>
          <w:szCs w:val="24"/>
        </w:rPr>
        <w:t xml:space="preserve">The Emergence of Miller’s Magic Number on a Sparse Distributed Memory. PLoS ONE, 6(1), e15592. </w:t>
      </w:r>
      <w:hyperlink r:id="rId12" w:history="1">
        <w:r w:rsidR="00D929CF" w:rsidRPr="00CC46FD">
          <w:rPr>
            <w:rStyle w:val="Hyperlink"/>
            <w:rFonts w:ascii="Arial" w:hAnsi="Arial" w:cs="Arial"/>
            <w:sz w:val="24"/>
            <w:szCs w:val="24"/>
          </w:rPr>
          <w:t>https://doi.org/10.1371/journal.pone.0015592</w:t>
        </w:r>
      </w:hyperlink>
    </w:p>
    <w:p w14:paraId="43F6491D" w14:textId="10511BEF" w:rsidR="00D929CF" w:rsidRDefault="00D929CF" w:rsidP="00D929CF">
      <w:pPr>
        <w:spacing w:before="85" w:after="85"/>
        <w:ind w:right="85"/>
        <w:rPr>
          <w:rFonts w:ascii="Arial" w:hAnsi="Arial" w:cs="Arial"/>
          <w:sz w:val="24"/>
          <w:szCs w:val="24"/>
        </w:rPr>
      </w:pPr>
    </w:p>
    <w:p w14:paraId="12A96848" w14:textId="08125E70" w:rsidR="00D929CF" w:rsidRDefault="00D929CF" w:rsidP="00D929CF">
      <w:pPr>
        <w:spacing w:before="85" w:after="85"/>
        <w:ind w:right="85"/>
        <w:rPr>
          <w:rFonts w:ascii="Arial" w:hAnsi="Arial" w:cs="Arial"/>
          <w:sz w:val="24"/>
          <w:szCs w:val="24"/>
        </w:rPr>
      </w:pPr>
    </w:p>
    <w:p w14:paraId="0734A02E" w14:textId="77777777" w:rsidR="00443034" w:rsidRPr="00443034" w:rsidRDefault="00443034" w:rsidP="00443034">
      <w:pPr>
        <w:pStyle w:val="ListParagraph"/>
        <w:numPr>
          <w:ilvl w:val="0"/>
          <w:numId w:val="1"/>
        </w:numPr>
        <w:spacing w:before="85" w:after="85"/>
        <w:ind w:right="85"/>
        <w:rPr>
          <w:rFonts w:ascii="Arial" w:hAnsi="Arial" w:cs="Arial"/>
          <w:sz w:val="24"/>
          <w:szCs w:val="24"/>
        </w:rPr>
      </w:pPr>
      <w:r w:rsidRPr="00443034">
        <w:rPr>
          <w:rFonts w:ascii="Arial" w:hAnsi="Arial" w:cs="Arial"/>
          <w:sz w:val="24"/>
          <w:szCs w:val="24"/>
        </w:rPr>
        <w:lastRenderedPageBreak/>
        <w:t>Peterson, L., &amp; Peterson, M. J. (1959). Short-term retention of individual verbal items. Journal of Experimental Psychology, 58(3), 193–198. https://doi.org/10.1037/h0049234</w:t>
      </w:r>
    </w:p>
    <w:p w14:paraId="43BD9EB7" w14:textId="536C54B1" w:rsidR="00D929CF" w:rsidRPr="00443034" w:rsidRDefault="00D929CF" w:rsidP="00443034">
      <w:pPr>
        <w:pStyle w:val="ListParagraph"/>
        <w:spacing w:before="85" w:after="85"/>
        <w:ind w:right="85"/>
        <w:rPr>
          <w:rFonts w:ascii="Arial" w:hAnsi="Arial" w:cs="Arial"/>
          <w:sz w:val="24"/>
          <w:szCs w:val="24"/>
        </w:rPr>
      </w:pPr>
    </w:p>
    <w:p w14:paraId="55FB1C43" w14:textId="33F67D8E" w:rsidR="00184C12" w:rsidRDefault="00184C12" w:rsidP="00AA4A38">
      <w:pPr>
        <w:pStyle w:val="ListParagraph"/>
        <w:spacing w:before="85" w:after="85"/>
        <w:ind w:right="85"/>
        <w:rPr>
          <w:rFonts w:ascii="Arial" w:hAnsi="Arial" w:cs="Arial"/>
          <w:sz w:val="24"/>
          <w:szCs w:val="24"/>
        </w:rPr>
      </w:pPr>
    </w:p>
    <w:p w14:paraId="123B6F14" w14:textId="77777777" w:rsidR="00AA4A38" w:rsidRPr="00786DA9" w:rsidRDefault="00AA4A38" w:rsidP="00AA4A38">
      <w:pPr>
        <w:pStyle w:val="ListParagraph"/>
        <w:spacing w:before="85" w:after="85"/>
        <w:ind w:right="85"/>
        <w:rPr>
          <w:rFonts w:ascii="Arial" w:hAnsi="Arial" w:cs="Arial"/>
          <w:sz w:val="24"/>
          <w:szCs w:val="24"/>
        </w:rPr>
      </w:pPr>
    </w:p>
    <w:p w14:paraId="519B9388" w14:textId="77777777" w:rsidR="00184C12" w:rsidRPr="00184C12" w:rsidRDefault="00184C12" w:rsidP="00184C12">
      <w:pPr>
        <w:spacing w:before="85" w:after="85"/>
        <w:ind w:right="85"/>
        <w:jc w:val="center"/>
        <w:rPr>
          <w:rFonts w:ascii="Arial" w:hAnsi="Arial" w:cs="Arial"/>
          <w:sz w:val="24"/>
          <w:szCs w:val="24"/>
        </w:rPr>
      </w:pPr>
    </w:p>
    <w:p w14:paraId="20FEC813" w14:textId="5877B7AC" w:rsidR="006D0673" w:rsidRPr="006D0673" w:rsidRDefault="00184C12" w:rsidP="00184C12">
      <w:pPr>
        <w:spacing w:before="85" w:after="85"/>
        <w:ind w:right="85"/>
        <w:jc w:val="center"/>
        <w:rPr>
          <w:rFonts w:ascii="Arial" w:hAnsi="Arial" w:cs="Arial"/>
          <w:sz w:val="24"/>
          <w:szCs w:val="24"/>
        </w:rPr>
      </w:pPr>
      <w:r w:rsidRPr="00184C12">
        <w:rPr>
          <w:rFonts w:ascii="Arial" w:hAnsi="Arial" w:cs="Arial"/>
          <w:sz w:val="24"/>
          <w:szCs w:val="24"/>
        </w:rPr>
        <w:t>‌</w:t>
      </w:r>
    </w:p>
    <w:p w14:paraId="7425643C" w14:textId="694E4B9B" w:rsidR="00F07E35" w:rsidRDefault="006D0673" w:rsidP="006D0673">
      <w:pPr>
        <w:spacing w:before="85" w:after="85"/>
        <w:ind w:right="85"/>
        <w:jc w:val="center"/>
        <w:rPr>
          <w:rFonts w:ascii="Arial" w:hAnsi="Arial" w:cs="Arial"/>
          <w:sz w:val="24"/>
          <w:szCs w:val="24"/>
        </w:rPr>
      </w:pPr>
      <w:r w:rsidRPr="006D0673">
        <w:rPr>
          <w:rFonts w:ascii="Arial" w:hAnsi="Arial" w:cs="Arial"/>
          <w:sz w:val="24"/>
          <w:szCs w:val="24"/>
        </w:rPr>
        <w:t>‌</w:t>
      </w:r>
    </w:p>
    <w:p w14:paraId="1AC8BFF6" w14:textId="77777777" w:rsidR="00F07E35" w:rsidRDefault="00F07E35" w:rsidP="00157E1F">
      <w:pPr>
        <w:spacing w:before="85" w:after="85"/>
        <w:ind w:right="85"/>
        <w:jc w:val="center"/>
        <w:rPr>
          <w:rFonts w:ascii="Arial" w:hAnsi="Arial" w:cs="Arial"/>
          <w:sz w:val="24"/>
          <w:szCs w:val="24"/>
        </w:rPr>
      </w:pPr>
    </w:p>
    <w:p w14:paraId="169C86B8" w14:textId="77777777" w:rsidR="00F07E35" w:rsidRDefault="00F07E35" w:rsidP="006D0673">
      <w:pPr>
        <w:spacing w:before="85" w:after="85"/>
        <w:ind w:right="85"/>
        <w:rPr>
          <w:rFonts w:ascii="Arial" w:hAnsi="Arial" w:cs="Arial"/>
          <w:sz w:val="24"/>
          <w:szCs w:val="24"/>
        </w:rPr>
      </w:pPr>
    </w:p>
    <w:p w14:paraId="3EEE8892" w14:textId="77777777" w:rsidR="00F07E35" w:rsidRDefault="00F07E35" w:rsidP="00157E1F">
      <w:pPr>
        <w:spacing w:before="85" w:after="85"/>
        <w:ind w:right="85"/>
        <w:jc w:val="center"/>
        <w:rPr>
          <w:rFonts w:ascii="Arial" w:hAnsi="Arial" w:cs="Arial"/>
          <w:sz w:val="24"/>
          <w:szCs w:val="24"/>
        </w:rPr>
      </w:pPr>
    </w:p>
    <w:p w14:paraId="19F38518" w14:textId="77777777" w:rsidR="00F07E35" w:rsidRDefault="00F07E35" w:rsidP="00157E1F">
      <w:pPr>
        <w:spacing w:before="85" w:after="85"/>
        <w:ind w:right="85"/>
        <w:jc w:val="center"/>
        <w:rPr>
          <w:rFonts w:ascii="Arial" w:hAnsi="Arial" w:cs="Arial"/>
          <w:sz w:val="24"/>
          <w:szCs w:val="24"/>
        </w:rPr>
      </w:pPr>
    </w:p>
    <w:p w14:paraId="41E29F5C" w14:textId="77777777" w:rsidR="00F07E35" w:rsidRDefault="00F07E35" w:rsidP="00157E1F">
      <w:pPr>
        <w:spacing w:before="85" w:after="85"/>
        <w:ind w:right="85"/>
        <w:jc w:val="center"/>
        <w:rPr>
          <w:rFonts w:ascii="Arial" w:hAnsi="Arial" w:cs="Arial"/>
          <w:sz w:val="24"/>
          <w:szCs w:val="24"/>
        </w:rPr>
      </w:pPr>
    </w:p>
    <w:p w14:paraId="12481586" w14:textId="77777777" w:rsidR="00F07E35" w:rsidRDefault="00F07E35" w:rsidP="00157E1F">
      <w:pPr>
        <w:spacing w:before="85" w:after="85"/>
        <w:ind w:right="85"/>
        <w:jc w:val="center"/>
        <w:rPr>
          <w:rFonts w:ascii="Arial" w:hAnsi="Arial" w:cs="Arial"/>
          <w:sz w:val="24"/>
          <w:szCs w:val="24"/>
        </w:rPr>
      </w:pPr>
    </w:p>
    <w:p w14:paraId="13ECB0DE" w14:textId="77777777" w:rsidR="00F07E35" w:rsidRDefault="00F07E35" w:rsidP="00157E1F">
      <w:pPr>
        <w:spacing w:before="85" w:after="85"/>
        <w:ind w:right="85"/>
        <w:jc w:val="center"/>
        <w:rPr>
          <w:rFonts w:ascii="Arial" w:hAnsi="Arial" w:cs="Arial"/>
          <w:sz w:val="24"/>
          <w:szCs w:val="24"/>
        </w:rPr>
      </w:pPr>
    </w:p>
    <w:p w14:paraId="7F3B723A" w14:textId="77777777" w:rsidR="00F07E35" w:rsidRDefault="00F07E35" w:rsidP="00157E1F">
      <w:pPr>
        <w:spacing w:before="85" w:after="85"/>
        <w:ind w:right="85"/>
        <w:jc w:val="center"/>
        <w:rPr>
          <w:rFonts w:ascii="Arial" w:hAnsi="Arial" w:cs="Arial"/>
          <w:sz w:val="24"/>
          <w:szCs w:val="24"/>
        </w:rPr>
      </w:pPr>
    </w:p>
    <w:p w14:paraId="7F8E2FC3" w14:textId="77777777" w:rsidR="00F07E35" w:rsidRDefault="00F07E35" w:rsidP="00157E1F">
      <w:pPr>
        <w:spacing w:before="85" w:after="85"/>
        <w:ind w:right="85"/>
        <w:jc w:val="center"/>
        <w:rPr>
          <w:rFonts w:ascii="Arial" w:hAnsi="Arial" w:cs="Arial"/>
          <w:sz w:val="24"/>
          <w:szCs w:val="24"/>
        </w:rPr>
      </w:pPr>
    </w:p>
    <w:p w14:paraId="0FFD63BF" w14:textId="269A1116" w:rsidR="00157E1F" w:rsidRDefault="00157E1F" w:rsidP="00157E1F">
      <w:pPr>
        <w:spacing w:before="85" w:after="85"/>
        <w:ind w:right="85"/>
        <w:jc w:val="center"/>
        <w:rPr>
          <w:rFonts w:ascii="Arial" w:hAnsi="Arial" w:cs="Arial"/>
          <w:sz w:val="24"/>
          <w:szCs w:val="24"/>
        </w:rPr>
      </w:pPr>
      <w:r>
        <w:rPr>
          <w:rFonts w:ascii="Arial" w:hAnsi="Arial" w:cs="Arial"/>
          <w:sz w:val="24"/>
          <w:szCs w:val="24"/>
        </w:rPr>
        <w:t>Appendices.</w:t>
      </w:r>
    </w:p>
    <w:p w14:paraId="23C3ED4E" w14:textId="3E7EE434" w:rsidR="00157E1F" w:rsidRDefault="00157E1F" w:rsidP="00A61489">
      <w:pPr>
        <w:spacing w:before="85" w:after="85"/>
        <w:ind w:right="85"/>
        <w:rPr>
          <w:rFonts w:ascii="Arial" w:hAnsi="Arial" w:cs="Arial"/>
          <w:sz w:val="24"/>
          <w:szCs w:val="24"/>
        </w:rPr>
      </w:pPr>
    </w:p>
    <w:p w14:paraId="25057E6D" w14:textId="5ECFE5C6" w:rsidR="00610B22" w:rsidRDefault="00610B22" w:rsidP="00A61489">
      <w:pPr>
        <w:spacing w:before="85" w:after="85"/>
        <w:ind w:right="85"/>
        <w:rPr>
          <w:rFonts w:ascii="Arial" w:hAnsi="Arial" w:cs="Arial"/>
          <w:sz w:val="24"/>
          <w:szCs w:val="24"/>
        </w:rPr>
      </w:pPr>
    </w:p>
    <w:p w14:paraId="68AED663" w14:textId="4234BC27" w:rsidR="00610B22" w:rsidRDefault="0003277C" w:rsidP="00A61489">
      <w:pPr>
        <w:spacing w:before="85" w:after="85"/>
        <w:ind w:right="85"/>
        <w:rPr>
          <w:rFonts w:ascii="Arial" w:hAnsi="Arial" w:cs="Arial"/>
          <w:sz w:val="24"/>
          <w:szCs w:val="24"/>
        </w:rPr>
      </w:pPr>
      <w:r>
        <w:rPr>
          <w:rFonts w:ascii="Arial" w:hAnsi="Arial" w:cs="Arial"/>
          <w:sz w:val="24"/>
          <w:szCs w:val="24"/>
        </w:rPr>
        <w:t>Appendices 1, Word List.</w:t>
      </w:r>
    </w:p>
    <w:p w14:paraId="7C22F3BD" w14:textId="63ED961D" w:rsidR="0003277C" w:rsidRDefault="0003277C" w:rsidP="00A61489">
      <w:pPr>
        <w:spacing w:before="85" w:after="85"/>
        <w:ind w:right="85"/>
        <w:rPr>
          <w:rFonts w:ascii="Arial" w:hAnsi="Arial" w:cs="Arial"/>
          <w:sz w:val="24"/>
          <w:szCs w:val="24"/>
        </w:rPr>
      </w:pPr>
    </w:p>
    <w:tbl>
      <w:tblPr>
        <w:tblStyle w:val="TableGrid"/>
        <w:tblW w:w="0" w:type="auto"/>
        <w:tblLook w:val="04A0" w:firstRow="1" w:lastRow="0" w:firstColumn="1" w:lastColumn="0" w:noHBand="0" w:noVBand="1"/>
      </w:tblPr>
      <w:tblGrid>
        <w:gridCol w:w="4508"/>
        <w:gridCol w:w="4418"/>
      </w:tblGrid>
      <w:tr w:rsidR="00EE3619" w14:paraId="42F957E5" w14:textId="77777777" w:rsidTr="00CC2C3B">
        <w:tc>
          <w:tcPr>
            <w:tcW w:w="4508" w:type="dxa"/>
          </w:tcPr>
          <w:p w14:paraId="5B5493B6" w14:textId="2D081137" w:rsidR="00EE3619" w:rsidRDefault="00F40488" w:rsidP="00EE3619">
            <w:pPr>
              <w:spacing w:before="85" w:after="85"/>
              <w:ind w:right="565"/>
              <w:rPr>
                <w:rFonts w:ascii="Arial" w:hAnsi="Arial" w:cs="Arial"/>
                <w:sz w:val="24"/>
                <w:szCs w:val="24"/>
              </w:rPr>
            </w:pPr>
            <w:r>
              <w:rPr>
                <w:rFonts w:ascii="Arial" w:hAnsi="Arial" w:cs="Arial"/>
                <w:sz w:val="24"/>
                <w:szCs w:val="24"/>
              </w:rPr>
              <w:t>Condition</w:t>
            </w:r>
            <w:r w:rsidR="00EE3619">
              <w:rPr>
                <w:rFonts w:ascii="Arial" w:hAnsi="Arial" w:cs="Arial"/>
                <w:sz w:val="24"/>
                <w:szCs w:val="24"/>
              </w:rPr>
              <w:t xml:space="preserve"> 1 – Short words </w:t>
            </w:r>
          </w:p>
        </w:tc>
        <w:tc>
          <w:tcPr>
            <w:tcW w:w="4418" w:type="dxa"/>
          </w:tcPr>
          <w:p w14:paraId="56B398CA" w14:textId="26E87264" w:rsidR="00EE3619" w:rsidRDefault="00F40488" w:rsidP="00EE3619">
            <w:pPr>
              <w:spacing w:before="85" w:after="85"/>
              <w:ind w:right="565"/>
              <w:rPr>
                <w:rFonts w:ascii="Arial" w:hAnsi="Arial" w:cs="Arial"/>
                <w:sz w:val="24"/>
                <w:szCs w:val="24"/>
              </w:rPr>
            </w:pPr>
            <w:r>
              <w:rPr>
                <w:rFonts w:ascii="Arial" w:hAnsi="Arial" w:cs="Arial"/>
                <w:sz w:val="24"/>
                <w:szCs w:val="24"/>
              </w:rPr>
              <w:t>Condition 2 – Long words</w:t>
            </w:r>
          </w:p>
        </w:tc>
      </w:tr>
      <w:tr w:rsidR="00EE3619" w14:paraId="1EDA49B1" w14:textId="77777777" w:rsidTr="00CC2C3B">
        <w:tc>
          <w:tcPr>
            <w:tcW w:w="4508" w:type="dxa"/>
          </w:tcPr>
          <w:p w14:paraId="72ADD636" w14:textId="3890F5D5" w:rsidR="007548DD" w:rsidRDefault="007548DD" w:rsidP="00EE3619">
            <w:pPr>
              <w:spacing w:before="85" w:after="85"/>
              <w:ind w:right="565"/>
              <w:rPr>
                <w:rFonts w:ascii="Arial" w:hAnsi="Arial" w:cs="Arial"/>
                <w:sz w:val="24"/>
                <w:szCs w:val="24"/>
              </w:rPr>
            </w:pPr>
            <w:r>
              <w:rPr>
                <w:rFonts w:ascii="Arial" w:hAnsi="Arial" w:cs="Arial"/>
                <w:sz w:val="24"/>
                <w:szCs w:val="24"/>
              </w:rPr>
              <w:t xml:space="preserve">Desk </w:t>
            </w:r>
          </w:p>
        </w:tc>
        <w:tc>
          <w:tcPr>
            <w:tcW w:w="4418" w:type="dxa"/>
          </w:tcPr>
          <w:p w14:paraId="11FFD6A6" w14:textId="264DB81F" w:rsidR="00EE3619" w:rsidRDefault="00CC2C3B" w:rsidP="00EE3619">
            <w:pPr>
              <w:spacing w:before="85" w:after="85"/>
              <w:ind w:right="565"/>
              <w:rPr>
                <w:rFonts w:ascii="Arial" w:hAnsi="Arial" w:cs="Arial"/>
                <w:sz w:val="24"/>
                <w:szCs w:val="24"/>
              </w:rPr>
            </w:pPr>
            <w:r>
              <w:rPr>
                <w:rFonts w:ascii="Arial" w:hAnsi="Arial" w:cs="Arial"/>
                <w:sz w:val="24"/>
                <w:szCs w:val="24"/>
              </w:rPr>
              <w:t>Transaction</w:t>
            </w:r>
          </w:p>
        </w:tc>
      </w:tr>
      <w:tr w:rsidR="00EE3619" w14:paraId="63FB3E9B" w14:textId="77777777" w:rsidTr="00CC2C3B">
        <w:tc>
          <w:tcPr>
            <w:tcW w:w="4508" w:type="dxa"/>
          </w:tcPr>
          <w:p w14:paraId="3749C54C" w14:textId="15C25BEA" w:rsidR="00EE3619" w:rsidRDefault="007548DD" w:rsidP="00EE3619">
            <w:pPr>
              <w:spacing w:before="85" w:after="85"/>
              <w:ind w:right="565"/>
              <w:rPr>
                <w:rFonts w:ascii="Arial" w:hAnsi="Arial" w:cs="Arial"/>
                <w:sz w:val="24"/>
                <w:szCs w:val="24"/>
              </w:rPr>
            </w:pPr>
            <w:r>
              <w:rPr>
                <w:rFonts w:ascii="Arial" w:hAnsi="Arial" w:cs="Arial"/>
                <w:sz w:val="24"/>
                <w:szCs w:val="24"/>
              </w:rPr>
              <w:t xml:space="preserve">Leap </w:t>
            </w:r>
          </w:p>
        </w:tc>
        <w:tc>
          <w:tcPr>
            <w:tcW w:w="4418" w:type="dxa"/>
          </w:tcPr>
          <w:p w14:paraId="2422BEB7" w14:textId="3A20C971" w:rsidR="00EE3619" w:rsidRDefault="00CC2C3B" w:rsidP="00EE3619">
            <w:pPr>
              <w:spacing w:before="85" w:after="85"/>
              <w:ind w:right="565"/>
              <w:rPr>
                <w:rFonts w:ascii="Arial" w:hAnsi="Arial" w:cs="Arial"/>
                <w:sz w:val="24"/>
                <w:szCs w:val="24"/>
              </w:rPr>
            </w:pPr>
            <w:r>
              <w:rPr>
                <w:rFonts w:ascii="Arial" w:hAnsi="Arial" w:cs="Arial"/>
                <w:sz w:val="24"/>
                <w:szCs w:val="24"/>
              </w:rPr>
              <w:t xml:space="preserve">Forgiveness </w:t>
            </w:r>
          </w:p>
        </w:tc>
      </w:tr>
      <w:tr w:rsidR="00EE3619" w14:paraId="01BE7419" w14:textId="77777777" w:rsidTr="00CC2C3B">
        <w:tc>
          <w:tcPr>
            <w:tcW w:w="4508" w:type="dxa"/>
          </w:tcPr>
          <w:p w14:paraId="389DAF21" w14:textId="01C1F010" w:rsidR="00EE3619" w:rsidRDefault="00DC540B" w:rsidP="00EE3619">
            <w:pPr>
              <w:spacing w:before="85" w:after="85"/>
              <w:ind w:right="565"/>
              <w:rPr>
                <w:rFonts w:ascii="Arial" w:hAnsi="Arial" w:cs="Arial"/>
                <w:sz w:val="24"/>
                <w:szCs w:val="24"/>
              </w:rPr>
            </w:pPr>
            <w:r>
              <w:rPr>
                <w:rFonts w:ascii="Arial" w:hAnsi="Arial" w:cs="Arial"/>
                <w:sz w:val="24"/>
                <w:szCs w:val="24"/>
              </w:rPr>
              <w:t>Mood</w:t>
            </w:r>
          </w:p>
        </w:tc>
        <w:tc>
          <w:tcPr>
            <w:tcW w:w="4418" w:type="dxa"/>
          </w:tcPr>
          <w:p w14:paraId="14545145" w14:textId="392BCFFA" w:rsidR="00EE3619" w:rsidRDefault="006901E5" w:rsidP="00EE3619">
            <w:pPr>
              <w:spacing w:before="85" w:after="85"/>
              <w:ind w:right="565"/>
              <w:rPr>
                <w:rFonts w:ascii="Arial" w:hAnsi="Arial" w:cs="Arial"/>
                <w:sz w:val="24"/>
                <w:szCs w:val="24"/>
              </w:rPr>
            </w:pPr>
            <w:r>
              <w:rPr>
                <w:rFonts w:ascii="Arial" w:hAnsi="Arial" w:cs="Arial"/>
                <w:sz w:val="24"/>
                <w:szCs w:val="24"/>
              </w:rPr>
              <w:t>Physician</w:t>
            </w:r>
          </w:p>
        </w:tc>
      </w:tr>
      <w:tr w:rsidR="00EE3619" w14:paraId="2024D6FD" w14:textId="77777777" w:rsidTr="00CC2C3B">
        <w:tc>
          <w:tcPr>
            <w:tcW w:w="4508" w:type="dxa"/>
          </w:tcPr>
          <w:p w14:paraId="0278A71F" w14:textId="1DFAA9B9" w:rsidR="00EE3619" w:rsidRDefault="00DC540B" w:rsidP="00EE3619">
            <w:pPr>
              <w:spacing w:before="85" w:after="85"/>
              <w:ind w:right="565"/>
              <w:rPr>
                <w:rFonts w:ascii="Arial" w:hAnsi="Arial" w:cs="Arial"/>
                <w:sz w:val="24"/>
                <w:szCs w:val="24"/>
              </w:rPr>
            </w:pPr>
            <w:r>
              <w:rPr>
                <w:rFonts w:ascii="Arial" w:hAnsi="Arial" w:cs="Arial"/>
                <w:sz w:val="24"/>
                <w:szCs w:val="24"/>
              </w:rPr>
              <w:t>Tank</w:t>
            </w:r>
          </w:p>
        </w:tc>
        <w:tc>
          <w:tcPr>
            <w:tcW w:w="4418" w:type="dxa"/>
          </w:tcPr>
          <w:p w14:paraId="69B0010A" w14:textId="6E4256EF" w:rsidR="00EE3619" w:rsidRDefault="006901E5" w:rsidP="00EE3619">
            <w:pPr>
              <w:spacing w:before="85" w:after="85"/>
              <w:ind w:right="565"/>
              <w:rPr>
                <w:rFonts w:ascii="Arial" w:hAnsi="Arial" w:cs="Arial"/>
                <w:sz w:val="24"/>
                <w:szCs w:val="24"/>
              </w:rPr>
            </w:pPr>
            <w:r>
              <w:rPr>
                <w:rFonts w:ascii="Arial" w:hAnsi="Arial" w:cs="Arial"/>
                <w:sz w:val="24"/>
                <w:szCs w:val="24"/>
              </w:rPr>
              <w:t xml:space="preserve">Proximity </w:t>
            </w:r>
          </w:p>
        </w:tc>
      </w:tr>
      <w:tr w:rsidR="00EE3619" w14:paraId="51AC5319" w14:textId="77777777" w:rsidTr="00CC2C3B">
        <w:tc>
          <w:tcPr>
            <w:tcW w:w="4508" w:type="dxa"/>
          </w:tcPr>
          <w:p w14:paraId="40586B7F" w14:textId="22504EC1" w:rsidR="00EE3619" w:rsidRDefault="00DC540B" w:rsidP="00EE3619">
            <w:pPr>
              <w:spacing w:before="85" w:after="85"/>
              <w:ind w:right="565"/>
              <w:rPr>
                <w:rFonts w:ascii="Arial" w:hAnsi="Arial" w:cs="Arial"/>
                <w:sz w:val="24"/>
                <w:szCs w:val="24"/>
              </w:rPr>
            </w:pPr>
            <w:r>
              <w:rPr>
                <w:rFonts w:ascii="Arial" w:hAnsi="Arial" w:cs="Arial"/>
                <w:sz w:val="24"/>
                <w:szCs w:val="24"/>
              </w:rPr>
              <w:t>Rules</w:t>
            </w:r>
          </w:p>
        </w:tc>
        <w:tc>
          <w:tcPr>
            <w:tcW w:w="4418" w:type="dxa"/>
          </w:tcPr>
          <w:p w14:paraId="1B20BAD6" w14:textId="03ADB62A" w:rsidR="00EE3619" w:rsidRDefault="006901E5" w:rsidP="00EE3619">
            <w:pPr>
              <w:spacing w:before="85" w:after="85"/>
              <w:ind w:right="565"/>
              <w:rPr>
                <w:rFonts w:ascii="Arial" w:hAnsi="Arial" w:cs="Arial"/>
                <w:sz w:val="24"/>
                <w:szCs w:val="24"/>
              </w:rPr>
            </w:pPr>
            <w:r>
              <w:rPr>
                <w:rFonts w:ascii="Arial" w:hAnsi="Arial" w:cs="Arial"/>
                <w:sz w:val="24"/>
                <w:szCs w:val="24"/>
              </w:rPr>
              <w:t>Constitution</w:t>
            </w:r>
          </w:p>
        </w:tc>
      </w:tr>
      <w:tr w:rsidR="00EE3619" w14:paraId="6071748A" w14:textId="77777777" w:rsidTr="00CC2C3B">
        <w:tc>
          <w:tcPr>
            <w:tcW w:w="4508" w:type="dxa"/>
          </w:tcPr>
          <w:p w14:paraId="5AFCB821" w14:textId="258A65D2" w:rsidR="00EE3619" w:rsidRDefault="00DC540B" w:rsidP="00EE3619">
            <w:pPr>
              <w:spacing w:before="85" w:after="85"/>
              <w:ind w:right="565"/>
              <w:rPr>
                <w:rFonts w:ascii="Arial" w:hAnsi="Arial" w:cs="Arial"/>
                <w:sz w:val="24"/>
                <w:szCs w:val="24"/>
              </w:rPr>
            </w:pPr>
            <w:r>
              <w:rPr>
                <w:rFonts w:ascii="Arial" w:hAnsi="Arial" w:cs="Arial"/>
                <w:sz w:val="24"/>
                <w:szCs w:val="24"/>
              </w:rPr>
              <w:t xml:space="preserve">Roof </w:t>
            </w:r>
          </w:p>
        </w:tc>
        <w:tc>
          <w:tcPr>
            <w:tcW w:w="4418" w:type="dxa"/>
          </w:tcPr>
          <w:p w14:paraId="2C309FDC" w14:textId="6DA00938" w:rsidR="00EE3619" w:rsidRDefault="006901E5" w:rsidP="00EE3619">
            <w:pPr>
              <w:spacing w:before="85" w:after="85"/>
              <w:ind w:right="565"/>
              <w:rPr>
                <w:rFonts w:ascii="Arial" w:hAnsi="Arial" w:cs="Arial"/>
                <w:sz w:val="24"/>
                <w:szCs w:val="24"/>
              </w:rPr>
            </w:pPr>
            <w:r>
              <w:rPr>
                <w:rFonts w:ascii="Arial" w:hAnsi="Arial" w:cs="Arial"/>
                <w:sz w:val="24"/>
                <w:szCs w:val="24"/>
              </w:rPr>
              <w:t xml:space="preserve">Rationalise </w:t>
            </w:r>
          </w:p>
        </w:tc>
      </w:tr>
      <w:tr w:rsidR="00EE3619" w14:paraId="2B27C44C" w14:textId="77777777" w:rsidTr="00CC2C3B">
        <w:tc>
          <w:tcPr>
            <w:tcW w:w="4508" w:type="dxa"/>
          </w:tcPr>
          <w:p w14:paraId="7B90C61E" w14:textId="7341476B" w:rsidR="00EE3619" w:rsidRDefault="00DC540B" w:rsidP="00EE3619">
            <w:pPr>
              <w:spacing w:before="85" w:after="85"/>
              <w:ind w:right="565"/>
              <w:rPr>
                <w:rFonts w:ascii="Arial" w:hAnsi="Arial" w:cs="Arial"/>
                <w:sz w:val="24"/>
                <w:szCs w:val="24"/>
              </w:rPr>
            </w:pPr>
            <w:r>
              <w:rPr>
                <w:rFonts w:ascii="Arial" w:hAnsi="Arial" w:cs="Arial"/>
                <w:sz w:val="24"/>
                <w:szCs w:val="24"/>
              </w:rPr>
              <w:t xml:space="preserve">Mend </w:t>
            </w:r>
          </w:p>
        </w:tc>
        <w:tc>
          <w:tcPr>
            <w:tcW w:w="4418" w:type="dxa"/>
          </w:tcPr>
          <w:p w14:paraId="7C0D73FE" w14:textId="620B534A" w:rsidR="00EE3619" w:rsidRDefault="006901E5" w:rsidP="00EE3619">
            <w:pPr>
              <w:spacing w:before="85" w:after="85"/>
              <w:ind w:right="565"/>
              <w:rPr>
                <w:rFonts w:ascii="Arial" w:hAnsi="Arial" w:cs="Arial"/>
                <w:sz w:val="24"/>
                <w:szCs w:val="24"/>
              </w:rPr>
            </w:pPr>
            <w:r>
              <w:rPr>
                <w:rFonts w:ascii="Arial" w:hAnsi="Arial" w:cs="Arial"/>
                <w:sz w:val="24"/>
                <w:szCs w:val="24"/>
              </w:rPr>
              <w:t xml:space="preserve">Interaction </w:t>
            </w:r>
          </w:p>
        </w:tc>
      </w:tr>
      <w:tr w:rsidR="00EE3619" w14:paraId="41CFF6F7" w14:textId="77777777" w:rsidTr="00CC2C3B">
        <w:tc>
          <w:tcPr>
            <w:tcW w:w="4508" w:type="dxa"/>
          </w:tcPr>
          <w:p w14:paraId="2FA2562D" w14:textId="08AA73A6" w:rsidR="00EE3619" w:rsidRDefault="00DC540B" w:rsidP="00EE3619">
            <w:pPr>
              <w:spacing w:before="85" w:after="85"/>
              <w:ind w:right="565"/>
              <w:rPr>
                <w:rFonts w:ascii="Arial" w:hAnsi="Arial" w:cs="Arial"/>
                <w:sz w:val="24"/>
                <w:szCs w:val="24"/>
              </w:rPr>
            </w:pPr>
            <w:r>
              <w:rPr>
                <w:rFonts w:ascii="Arial" w:hAnsi="Arial" w:cs="Arial"/>
                <w:sz w:val="24"/>
                <w:szCs w:val="24"/>
              </w:rPr>
              <w:t xml:space="preserve">Snap </w:t>
            </w:r>
          </w:p>
        </w:tc>
        <w:tc>
          <w:tcPr>
            <w:tcW w:w="4418" w:type="dxa"/>
          </w:tcPr>
          <w:p w14:paraId="01D0C987" w14:textId="46CDE1CF" w:rsidR="00EE3619" w:rsidRDefault="00782CF6" w:rsidP="00EE3619">
            <w:pPr>
              <w:spacing w:before="85" w:after="85"/>
              <w:ind w:right="565"/>
              <w:rPr>
                <w:rFonts w:ascii="Arial" w:hAnsi="Arial" w:cs="Arial"/>
                <w:sz w:val="24"/>
                <w:szCs w:val="24"/>
              </w:rPr>
            </w:pPr>
            <w:r>
              <w:rPr>
                <w:rFonts w:ascii="Arial" w:hAnsi="Arial" w:cs="Arial"/>
                <w:sz w:val="24"/>
                <w:szCs w:val="24"/>
              </w:rPr>
              <w:t>Deductions</w:t>
            </w:r>
          </w:p>
        </w:tc>
      </w:tr>
      <w:tr w:rsidR="00EE3619" w14:paraId="2344C6D3" w14:textId="77777777" w:rsidTr="00CC2C3B">
        <w:tc>
          <w:tcPr>
            <w:tcW w:w="4508" w:type="dxa"/>
          </w:tcPr>
          <w:p w14:paraId="6242410A" w14:textId="41458F1A" w:rsidR="00EE3619" w:rsidRDefault="00D279D1" w:rsidP="00EE3619">
            <w:pPr>
              <w:spacing w:before="85" w:after="85"/>
              <w:ind w:right="565"/>
              <w:rPr>
                <w:rFonts w:ascii="Arial" w:hAnsi="Arial" w:cs="Arial"/>
                <w:sz w:val="24"/>
                <w:szCs w:val="24"/>
              </w:rPr>
            </w:pPr>
            <w:r>
              <w:rPr>
                <w:rFonts w:ascii="Arial" w:hAnsi="Arial" w:cs="Arial"/>
                <w:sz w:val="24"/>
                <w:szCs w:val="24"/>
              </w:rPr>
              <w:t>Tomb</w:t>
            </w:r>
          </w:p>
        </w:tc>
        <w:tc>
          <w:tcPr>
            <w:tcW w:w="4418" w:type="dxa"/>
          </w:tcPr>
          <w:p w14:paraId="22C60F46" w14:textId="43191D51" w:rsidR="00EE3619" w:rsidRDefault="00782CF6" w:rsidP="00EE3619">
            <w:pPr>
              <w:spacing w:before="85" w:after="85"/>
              <w:ind w:right="565"/>
              <w:rPr>
                <w:rFonts w:ascii="Arial" w:hAnsi="Arial" w:cs="Arial"/>
                <w:sz w:val="24"/>
                <w:szCs w:val="24"/>
              </w:rPr>
            </w:pPr>
            <w:r>
              <w:rPr>
                <w:rFonts w:ascii="Arial" w:hAnsi="Arial" w:cs="Arial"/>
                <w:sz w:val="24"/>
                <w:szCs w:val="24"/>
              </w:rPr>
              <w:t xml:space="preserve">Representation </w:t>
            </w:r>
          </w:p>
        </w:tc>
      </w:tr>
      <w:tr w:rsidR="00EE3619" w14:paraId="1FB3AD9F" w14:textId="77777777" w:rsidTr="00CC2C3B">
        <w:tc>
          <w:tcPr>
            <w:tcW w:w="4508" w:type="dxa"/>
          </w:tcPr>
          <w:p w14:paraId="208C50B1" w14:textId="444580A1" w:rsidR="00EE3619" w:rsidRDefault="00D279D1" w:rsidP="00EE3619">
            <w:pPr>
              <w:spacing w:before="85" w:after="85"/>
              <w:ind w:right="565"/>
              <w:rPr>
                <w:rFonts w:ascii="Arial" w:hAnsi="Arial" w:cs="Arial"/>
                <w:sz w:val="24"/>
                <w:szCs w:val="24"/>
              </w:rPr>
            </w:pPr>
            <w:r>
              <w:rPr>
                <w:rFonts w:ascii="Arial" w:hAnsi="Arial" w:cs="Arial"/>
                <w:sz w:val="24"/>
                <w:szCs w:val="24"/>
              </w:rPr>
              <w:t>Slow</w:t>
            </w:r>
          </w:p>
        </w:tc>
        <w:tc>
          <w:tcPr>
            <w:tcW w:w="4418" w:type="dxa"/>
          </w:tcPr>
          <w:p w14:paraId="42004714" w14:textId="12F10B20" w:rsidR="00EE3619" w:rsidRDefault="00216C53" w:rsidP="00EE3619">
            <w:pPr>
              <w:spacing w:before="85" w:after="85"/>
              <w:ind w:right="565"/>
              <w:rPr>
                <w:rFonts w:ascii="Arial" w:hAnsi="Arial" w:cs="Arial"/>
                <w:sz w:val="24"/>
                <w:szCs w:val="24"/>
              </w:rPr>
            </w:pPr>
            <w:r>
              <w:rPr>
                <w:rFonts w:ascii="Arial" w:hAnsi="Arial" w:cs="Arial"/>
                <w:sz w:val="24"/>
                <w:szCs w:val="24"/>
              </w:rPr>
              <w:t xml:space="preserve">Impatiently </w:t>
            </w:r>
          </w:p>
        </w:tc>
      </w:tr>
      <w:tr w:rsidR="00EE3619" w14:paraId="760151E0" w14:textId="77777777" w:rsidTr="00CC2C3B">
        <w:tc>
          <w:tcPr>
            <w:tcW w:w="4508" w:type="dxa"/>
          </w:tcPr>
          <w:p w14:paraId="4B18810E" w14:textId="3931AF0F" w:rsidR="00EE3619" w:rsidRDefault="00D279D1" w:rsidP="00EE3619">
            <w:pPr>
              <w:spacing w:before="85" w:after="85"/>
              <w:ind w:right="565"/>
              <w:rPr>
                <w:rFonts w:ascii="Arial" w:hAnsi="Arial" w:cs="Arial"/>
                <w:sz w:val="24"/>
                <w:szCs w:val="24"/>
              </w:rPr>
            </w:pPr>
            <w:r>
              <w:rPr>
                <w:rFonts w:ascii="Arial" w:hAnsi="Arial" w:cs="Arial"/>
                <w:sz w:val="24"/>
                <w:szCs w:val="24"/>
              </w:rPr>
              <w:t>Tape</w:t>
            </w:r>
          </w:p>
        </w:tc>
        <w:tc>
          <w:tcPr>
            <w:tcW w:w="4418" w:type="dxa"/>
          </w:tcPr>
          <w:p w14:paraId="061BDD31" w14:textId="113D2D41" w:rsidR="00EE3619" w:rsidRDefault="00216C53" w:rsidP="00EE3619">
            <w:pPr>
              <w:spacing w:before="85" w:after="85"/>
              <w:ind w:right="565"/>
              <w:rPr>
                <w:rFonts w:ascii="Arial" w:hAnsi="Arial" w:cs="Arial"/>
                <w:sz w:val="24"/>
                <w:szCs w:val="24"/>
              </w:rPr>
            </w:pPr>
            <w:r>
              <w:rPr>
                <w:rFonts w:ascii="Arial" w:hAnsi="Arial" w:cs="Arial"/>
                <w:sz w:val="24"/>
                <w:szCs w:val="24"/>
              </w:rPr>
              <w:t>Reinstate</w:t>
            </w:r>
          </w:p>
        </w:tc>
      </w:tr>
      <w:tr w:rsidR="00EE3619" w14:paraId="0F0C123E" w14:textId="77777777" w:rsidTr="00CC2C3B">
        <w:tc>
          <w:tcPr>
            <w:tcW w:w="4508" w:type="dxa"/>
          </w:tcPr>
          <w:p w14:paraId="2BAEFD9B" w14:textId="0DB4D24D" w:rsidR="00EE3619" w:rsidRDefault="00D279D1" w:rsidP="00EE3619">
            <w:pPr>
              <w:spacing w:before="85" w:after="85"/>
              <w:ind w:right="565"/>
              <w:rPr>
                <w:rFonts w:ascii="Arial" w:hAnsi="Arial" w:cs="Arial"/>
                <w:sz w:val="24"/>
                <w:szCs w:val="24"/>
              </w:rPr>
            </w:pPr>
            <w:r>
              <w:rPr>
                <w:rFonts w:ascii="Arial" w:hAnsi="Arial" w:cs="Arial"/>
                <w:sz w:val="24"/>
                <w:szCs w:val="24"/>
              </w:rPr>
              <w:lastRenderedPageBreak/>
              <w:t>Rack</w:t>
            </w:r>
          </w:p>
        </w:tc>
        <w:tc>
          <w:tcPr>
            <w:tcW w:w="4418" w:type="dxa"/>
          </w:tcPr>
          <w:p w14:paraId="7343E744" w14:textId="1A2CEF22" w:rsidR="00EE3619" w:rsidRDefault="00216C53" w:rsidP="00EE3619">
            <w:pPr>
              <w:spacing w:before="85" w:after="85"/>
              <w:ind w:right="565"/>
              <w:rPr>
                <w:rFonts w:ascii="Arial" w:hAnsi="Arial" w:cs="Arial"/>
                <w:sz w:val="24"/>
                <w:szCs w:val="24"/>
              </w:rPr>
            </w:pPr>
            <w:r>
              <w:rPr>
                <w:rFonts w:ascii="Arial" w:hAnsi="Arial" w:cs="Arial"/>
                <w:sz w:val="24"/>
                <w:szCs w:val="24"/>
              </w:rPr>
              <w:t xml:space="preserve">Intimidating </w:t>
            </w:r>
          </w:p>
        </w:tc>
      </w:tr>
      <w:tr w:rsidR="00EE3619" w14:paraId="2A8770C2" w14:textId="77777777" w:rsidTr="00CC2C3B">
        <w:tc>
          <w:tcPr>
            <w:tcW w:w="4508" w:type="dxa"/>
          </w:tcPr>
          <w:p w14:paraId="0B25B0D1" w14:textId="77777777" w:rsidR="00D279D1" w:rsidRDefault="00D279D1" w:rsidP="00EE3619">
            <w:pPr>
              <w:spacing w:before="85" w:after="85"/>
              <w:ind w:right="565"/>
              <w:rPr>
                <w:rFonts w:ascii="Arial" w:hAnsi="Arial" w:cs="Arial"/>
                <w:sz w:val="24"/>
                <w:szCs w:val="24"/>
              </w:rPr>
            </w:pPr>
          </w:p>
          <w:p w14:paraId="5D2495C9" w14:textId="0B2AFC82" w:rsidR="00F0184C" w:rsidRDefault="00F0184C" w:rsidP="00EE3619">
            <w:pPr>
              <w:spacing w:before="85" w:after="85"/>
              <w:ind w:right="565"/>
              <w:rPr>
                <w:rFonts w:ascii="Arial" w:hAnsi="Arial" w:cs="Arial"/>
                <w:sz w:val="24"/>
                <w:szCs w:val="24"/>
              </w:rPr>
            </w:pPr>
          </w:p>
        </w:tc>
        <w:tc>
          <w:tcPr>
            <w:tcW w:w="4418" w:type="dxa"/>
          </w:tcPr>
          <w:p w14:paraId="5F9321E0" w14:textId="5CC05081" w:rsidR="00EE3619" w:rsidRDefault="00216C53" w:rsidP="00EE3619">
            <w:pPr>
              <w:spacing w:before="85" w:after="85"/>
              <w:ind w:right="565"/>
              <w:rPr>
                <w:rFonts w:ascii="Arial" w:hAnsi="Arial" w:cs="Arial"/>
                <w:sz w:val="24"/>
                <w:szCs w:val="24"/>
              </w:rPr>
            </w:pPr>
            <w:r>
              <w:rPr>
                <w:rFonts w:ascii="Arial" w:hAnsi="Arial" w:cs="Arial"/>
                <w:sz w:val="24"/>
                <w:szCs w:val="24"/>
              </w:rPr>
              <w:t>Disorganised</w:t>
            </w:r>
          </w:p>
        </w:tc>
      </w:tr>
      <w:tr w:rsidR="00D279D1" w14:paraId="692FFEEA" w14:textId="77777777" w:rsidTr="00CC2C3B">
        <w:tc>
          <w:tcPr>
            <w:tcW w:w="4508" w:type="dxa"/>
          </w:tcPr>
          <w:p w14:paraId="20C07F16" w14:textId="025AB397" w:rsidR="00D279D1" w:rsidRDefault="00CC2C3B" w:rsidP="00EE3619">
            <w:pPr>
              <w:spacing w:before="85" w:after="85"/>
              <w:ind w:right="565"/>
              <w:rPr>
                <w:rFonts w:ascii="Arial" w:hAnsi="Arial" w:cs="Arial"/>
                <w:sz w:val="24"/>
                <w:szCs w:val="24"/>
              </w:rPr>
            </w:pPr>
            <w:r>
              <w:rPr>
                <w:rFonts w:ascii="Arial" w:hAnsi="Arial" w:cs="Arial"/>
                <w:sz w:val="24"/>
                <w:szCs w:val="24"/>
              </w:rPr>
              <w:t>Lose</w:t>
            </w:r>
          </w:p>
        </w:tc>
        <w:tc>
          <w:tcPr>
            <w:tcW w:w="4418" w:type="dxa"/>
          </w:tcPr>
          <w:p w14:paraId="13D839D9" w14:textId="015E80EB" w:rsidR="00D279D1" w:rsidRDefault="000C4FC1" w:rsidP="00EE3619">
            <w:pPr>
              <w:spacing w:before="85" w:after="85"/>
              <w:ind w:right="565"/>
              <w:rPr>
                <w:rFonts w:ascii="Arial" w:hAnsi="Arial" w:cs="Arial"/>
                <w:sz w:val="24"/>
                <w:szCs w:val="24"/>
              </w:rPr>
            </w:pPr>
            <w:r>
              <w:rPr>
                <w:rFonts w:ascii="Arial" w:hAnsi="Arial" w:cs="Arial"/>
                <w:sz w:val="24"/>
                <w:szCs w:val="24"/>
              </w:rPr>
              <w:t>Understanding</w:t>
            </w:r>
          </w:p>
        </w:tc>
      </w:tr>
      <w:tr w:rsidR="00D279D1" w14:paraId="470E2DEA" w14:textId="77777777" w:rsidTr="00CC2C3B">
        <w:tc>
          <w:tcPr>
            <w:tcW w:w="4508" w:type="dxa"/>
          </w:tcPr>
          <w:p w14:paraId="66276044" w14:textId="67283769" w:rsidR="00D279D1" w:rsidRDefault="00CC2C3B" w:rsidP="00EE3619">
            <w:pPr>
              <w:spacing w:before="85" w:after="85"/>
              <w:ind w:right="565"/>
              <w:rPr>
                <w:rFonts w:ascii="Arial" w:hAnsi="Arial" w:cs="Arial"/>
                <w:sz w:val="24"/>
                <w:szCs w:val="24"/>
              </w:rPr>
            </w:pPr>
            <w:r>
              <w:rPr>
                <w:rFonts w:ascii="Arial" w:hAnsi="Arial" w:cs="Arial"/>
                <w:sz w:val="24"/>
                <w:szCs w:val="24"/>
              </w:rPr>
              <w:t>Paid</w:t>
            </w:r>
          </w:p>
        </w:tc>
        <w:tc>
          <w:tcPr>
            <w:tcW w:w="4418" w:type="dxa"/>
          </w:tcPr>
          <w:p w14:paraId="0FA4F9C2" w14:textId="2E26BEA7" w:rsidR="00D279D1" w:rsidRDefault="000C4FC1" w:rsidP="00EE3619">
            <w:pPr>
              <w:spacing w:before="85" w:after="85"/>
              <w:ind w:right="565"/>
              <w:rPr>
                <w:rFonts w:ascii="Arial" w:hAnsi="Arial" w:cs="Arial"/>
                <w:sz w:val="24"/>
                <w:szCs w:val="24"/>
              </w:rPr>
            </w:pPr>
            <w:r>
              <w:rPr>
                <w:rFonts w:ascii="Arial" w:hAnsi="Arial" w:cs="Arial"/>
                <w:sz w:val="24"/>
                <w:szCs w:val="24"/>
              </w:rPr>
              <w:t>Illuminate</w:t>
            </w:r>
          </w:p>
        </w:tc>
      </w:tr>
    </w:tbl>
    <w:p w14:paraId="2CA4CB80" w14:textId="7BC678FD" w:rsidR="0003277C" w:rsidRDefault="0003277C" w:rsidP="00EE3619">
      <w:pPr>
        <w:spacing w:before="85" w:after="85"/>
        <w:ind w:right="565"/>
        <w:rPr>
          <w:rFonts w:ascii="Arial" w:hAnsi="Arial" w:cs="Arial"/>
          <w:sz w:val="24"/>
          <w:szCs w:val="24"/>
        </w:rPr>
      </w:pPr>
    </w:p>
    <w:p w14:paraId="081C8749" w14:textId="497EBB49" w:rsidR="00905714" w:rsidRDefault="00905714" w:rsidP="00EE3619">
      <w:pPr>
        <w:spacing w:before="85" w:after="85"/>
        <w:ind w:right="565"/>
        <w:rPr>
          <w:rFonts w:ascii="Arial" w:hAnsi="Arial" w:cs="Arial"/>
          <w:sz w:val="24"/>
          <w:szCs w:val="24"/>
        </w:rPr>
      </w:pPr>
    </w:p>
    <w:p w14:paraId="1DE3A91A" w14:textId="5A9AD855" w:rsidR="00905714" w:rsidRDefault="00905714" w:rsidP="00EE3619">
      <w:pPr>
        <w:spacing w:before="85" w:after="85"/>
        <w:ind w:right="565"/>
        <w:rPr>
          <w:rFonts w:ascii="Arial" w:hAnsi="Arial" w:cs="Arial"/>
          <w:sz w:val="24"/>
          <w:szCs w:val="24"/>
        </w:rPr>
      </w:pPr>
      <w:r>
        <w:rPr>
          <w:rFonts w:ascii="Arial" w:hAnsi="Arial" w:cs="Arial"/>
          <w:sz w:val="24"/>
          <w:szCs w:val="24"/>
        </w:rPr>
        <w:t xml:space="preserve">Appendix 2. Standardized procedures. </w:t>
      </w:r>
    </w:p>
    <w:p w14:paraId="0982FDB0"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To ensure that all participants have the same experience, researchers should ensure that they are all tested:</w:t>
      </w:r>
    </w:p>
    <w:p w14:paraId="014AFB5E"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1.</w:t>
      </w:r>
      <w:r w:rsidRPr="00F67286">
        <w:rPr>
          <w:rFonts w:ascii="Arial" w:hAnsi="Arial" w:cs="Arial"/>
          <w:sz w:val="24"/>
          <w:szCs w:val="24"/>
          <w:lang w:val="cy-GB"/>
        </w:rPr>
        <w:tab/>
        <w:t>In the same place, with the same equipment and materials placed in the same way.</w:t>
      </w:r>
    </w:p>
    <w:p w14:paraId="349A01FE"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2.</w:t>
      </w:r>
      <w:r w:rsidRPr="00F67286">
        <w:rPr>
          <w:rFonts w:ascii="Arial" w:hAnsi="Arial" w:cs="Arial"/>
          <w:sz w:val="24"/>
          <w:szCs w:val="24"/>
          <w:lang w:val="cy-GB"/>
        </w:rPr>
        <w:tab/>
        <w:t>Under the same conditions, so the level of lighting, noise and heat remains the same for all</w:t>
      </w:r>
    </w:p>
    <w:p w14:paraId="134B33A3"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participants.</w:t>
      </w:r>
    </w:p>
    <w:p w14:paraId="4708A255"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3.</w:t>
      </w:r>
      <w:r w:rsidRPr="00F67286">
        <w:rPr>
          <w:rFonts w:ascii="Arial" w:hAnsi="Arial" w:cs="Arial"/>
          <w:sz w:val="24"/>
          <w:szCs w:val="24"/>
          <w:lang w:val="cy-GB"/>
        </w:rPr>
        <w:tab/>
        <w:t>At roughly the same time of day, as people may behave differently if tested at nine o'clock in the morning rather than five o'clock at night.</w:t>
      </w:r>
    </w:p>
    <w:p w14:paraId="31487C38"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4.</w:t>
      </w:r>
      <w:r w:rsidRPr="00F67286">
        <w:rPr>
          <w:rFonts w:ascii="Arial" w:hAnsi="Arial" w:cs="Arial"/>
          <w:sz w:val="24"/>
          <w:szCs w:val="24"/>
          <w:lang w:val="cy-GB"/>
        </w:rPr>
        <w:tab/>
        <w:t>Given identical standardised instructions in exactly the same way</w:t>
      </w:r>
    </w:p>
    <w:p w14:paraId="44D250B4" w14:textId="77777777" w:rsidR="00F67286" w:rsidRPr="00F67286" w:rsidRDefault="00F67286" w:rsidP="00F67286">
      <w:pPr>
        <w:spacing w:before="85" w:after="85"/>
        <w:ind w:right="565"/>
        <w:rPr>
          <w:rFonts w:ascii="Arial" w:hAnsi="Arial" w:cs="Arial"/>
          <w:sz w:val="24"/>
          <w:szCs w:val="24"/>
          <w:lang w:val="cy-GB"/>
        </w:rPr>
      </w:pPr>
    </w:p>
    <w:p w14:paraId="536ED37E"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Standardised Instructions: these are given in the chosen location and there may be more than one set for different (IV) conditions of the investigation. The standardised instructions are important, as each participant must receive the same instructions so they understand what to do in the study. Also, it ensures that each participant is treated the same and should help eliminate experimenter effects. You can read the instructions to the participant(s), or let them read the instructions themselves.</w:t>
      </w:r>
    </w:p>
    <w:p w14:paraId="5DB47B43" w14:textId="77777777" w:rsidR="00F67286" w:rsidRPr="00F67286" w:rsidRDefault="00F67286" w:rsidP="00F67286">
      <w:pPr>
        <w:spacing w:before="85" w:after="85"/>
        <w:ind w:right="565"/>
        <w:rPr>
          <w:rFonts w:ascii="Arial" w:hAnsi="Arial" w:cs="Arial"/>
          <w:sz w:val="24"/>
          <w:szCs w:val="24"/>
          <w:lang w:val="cy-GB"/>
        </w:rPr>
      </w:pPr>
    </w:p>
    <w:p w14:paraId="6FE9A828"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 xml:space="preserve">Standardised procedure for the word length effect study </w:t>
      </w:r>
    </w:p>
    <w:p w14:paraId="71E4F92B"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An opportunity sample of students was used. Presumptive consent was gained.</w:t>
      </w:r>
    </w:p>
    <w:p w14:paraId="7837E386"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The following instructions were presented verbally:</w:t>
      </w:r>
    </w:p>
    <w:p w14:paraId="13208418"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1.</w:t>
      </w:r>
      <w:r w:rsidRPr="00F67286">
        <w:rPr>
          <w:rFonts w:ascii="Arial" w:hAnsi="Arial" w:cs="Arial"/>
          <w:sz w:val="24"/>
          <w:szCs w:val="24"/>
          <w:lang w:val="cy-GB"/>
        </w:rPr>
        <w:tab/>
        <w:t xml:space="preserve">Participants were asked to sit quietly facing the projector screen situated on the wall in front of them. </w:t>
      </w:r>
    </w:p>
    <w:p w14:paraId="61783C4C"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2.</w:t>
      </w:r>
      <w:r w:rsidRPr="00F67286">
        <w:rPr>
          <w:rFonts w:ascii="Arial" w:hAnsi="Arial" w:cs="Arial"/>
          <w:sz w:val="24"/>
          <w:szCs w:val="24"/>
          <w:lang w:val="cy-GB"/>
        </w:rPr>
        <w:tab/>
        <w:t>You will take part in a short memory task.</w:t>
      </w:r>
    </w:p>
    <w:p w14:paraId="5CAE168F"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3.</w:t>
      </w:r>
      <w:r w:rsidRPr="00F67286">
        <w:rPr>
          <w:rFonts w:ascii="Arial" w:hAnsi="Arial" w:cs="Arial"/>
          <w:sz w:val="24"/>
          <w:szCs w:val="24"/>
          <w:lang w:val="cy-GB"/>
        </w:rPr>
        <w:tab/>
        <w:t>Please ensure that you have a pen and paper in front of you.</w:t>
      </w:r>
    </w:p>
    <w:p w14:paraId="1DA45BD2"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4.</w:t>
      </w:r>
      <w:r w:rsidRPr="00F67286">
        <w:rPr>
          <w:rFonts w:ascii="Arial" w:hAnsi="Arial" w:cs="Arial"/>
          <w:sz w:val="24"/>
          <w:szCs w:val="24"/>
          <w:lang w:val="cy-GB"/>
        </w:rPr>
        <w:tab/>
        <w:t>Can you all see the screen and text on the power point clearly?</w:t>
      </w:r>
    </w:p>
    <w:p w14:paraId="45634208"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5.</w:t>
      </w:r>
      <w:r w:rsidRPr="00F67286">
        <w:rPr>
          <w:rFonts w:ascii="Arial" w:hAnsi="Arial" w:cs="Arial"/>
          <w:sz w:val="24"/>
          <w:szCs w:val="24"/>
          <w:lang w:val="cy-GB"/>
        </w:rPr>
        <w:tab/>
        <w:t>You will be presented with 2 word lists – consisting of 15 words each.</w:t>
      </w:r>
    </w:p>
    <w:p w14:paraId="0BE91655"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lastRenderedPageBreak/>
        <w:t>6.</w:t>
      </w:r>
      <w:r w:rsidRPr="00F67286">
        <w:rPr>
          <w:rFonts w:ascii="Arial" w:hAnsi="Arial" w:cs="Arial"/>
          <w:sz w:val="24"/>
          <w:szCs w:val="24"/>
          <w:lang w:val="cy-GB"/>
        </w:rPr>
        <w:tab/>
        <w:t xml:space="preserve">Following the first list – you will be asked to write any words remembered from the list (in any order). The next 15 words were presented in the same way. </w:t>
      </w:r>
    </w:p>
    <w:p w14:paraId="080A842A"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7.</w:t>
      </w:r>
      <w:r w:rsidRPr="00F67286">
        <w:rPr>
          <w:rFonts w:ascii="Arial" w:hAnsi="Arial" w:cs="Arial"/>
          <w:sz w:val="24"/>
          <w:szCs w:val="24"/>
          <w:lang w:val="cy-GB"/>
        </w:rPr>
        <w:tab/>
        <w:t>Participants received the long words first followed by the short words. They had 90 seconds to recall and write down the words from list one and list two.</w:t>
      </w:r>
    </w:p>
    <w:p w14:paraId="167CE519"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8.</w:t>
      </w:r>
      <w:r w:rsidRPr="00F67286">
        <w:rPr>
          <w:rFonts w:ascii="Arial" w:hAnsi="Arial" w:cs="Arial"/>
          <w:sz w:val="24"/>
          <w:szCs w:val="24"/>
          <w:lang w:val="cy-GB"/>
        </w:rPr>
        <w:tab/>
        <w:t xml:space="preserve">Words were presented in the middle of a blue screen every 2 seconds, for 1 second. </w:t>
      </w:r>
    </w:p>
    <w:p w14:paraId="506DBF81"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9.</w:t>
      </w:r>
      <w:r w:rsidRPr="00F67286">
        <w:rPr>
          <w:rFonts w:ascii="Arial" w:hAnsi="Arial" w:cs="Arial"/>
          <w:sz w:val="24"/>
          <w:szCs w:val="24"/>
          <w:lang w:val="cy-GB"/>
        </w:rPr>
        <w:tab/>
        <w:t xml:space="preserve">The font was Arial, white, size 72. </w:t>
      </w:r>
    </w:p>
    <w:p w14:paraId="1D58A663"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10.</w:t>
      </w:r>
      <w:r w:rsidRPr="00F67286">
        <w:rPr>
          <w:rFonts w:ascii="Arial" w:hAnsi="Arial" w:cs="Arial"/>
          <w:sz w:val="24"/>
          <w:szCs w:val="24"/>
          <w:lang w:val="cy-GB"/>
        </w:rPr>
        <w:tab/>
        <w:t xml:space="preserve">Participants were thanked for their participation. </w:t>
      </w:r>
    </w:p>
    <w:p w14:paraId="6CF3D45E" w14:textId="77777777" w:rsidR="00F67286" w:rsidRPr="00F67286"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11.</w:t>
      </w:r>
      <w:r w:rsidRPr="00F67286">
        <w:rPr>
          <w:rFonts w:ascii="Arial" w:hAnsi="Arial" w:cs="Arial"/>
          <w:sz w:val="24"/>
          <w:szCs w:val="24"/>
          <w:lang w:val="cy-GB"/>
        </w:rPr>
        <w:tab/>
        <w:t xml:space="preserve">Participants were fully debriefed regarding the aim and hypotheses of the experiment.  </w:t>
      </w:r>
    </w:p>
    <w:p w14:paraId="6FA11C0C" w14:textId="19E0382E" w:rsidR="00905714" w:rsidRDefault="00F67286" w:rsidP="00F67286">
      <w:pPr>
        <w:spacing w:before="85" w:after="85"/>
        <w:ind w:right="565"/>
        <w:rPr>
          <w:rFonts w:ascii="Arial" w:hAnsi="Arial" w:cs="Arial"/>
          <w:sz w:val="24"/>
          <w:szCs w:val="24"/>
          <w:lang w:val="cy-GB"/>
        </w:rPr>
      </w:pPr>
      <w:r w:rsidRPr="00F67286">
        <w:rPr>
          <w:rFonts w:ascii="Arial" w:hAnsi="Arial" w:cs="Arial"/>
          <w:sz w:val="24"/>
          <w:szCs w:val="24"/>
          <w:lang w:val="cy-GB"/>
        </w:rPr>
        <w:t>Following the making of the accuracy of recalled words, raw data was analysed using a Wilcoxon signed-rank test on SPSS 26.</w:t>
      </w:r>
    </w:p>
    <w:p w14:paraId="49D7ED57" w14:textId="7BB8F805" w:rsidR="00BF64F0" w:rsidRDefault="00BF64F0" w:rsidP="00F67286">
      <w:pPr>
        <w:spacing w:before="85" w:after="85"/>
        <w:ind w:right="565"/>
        <w:rPr>
          <w:rFonts w:ascii="Arial" w:hAnsi="Arial" w:cs="Arial"/>
          <w:sz w:val="24"/>
          <w:szCs w:val="24"/>
          <w:lang w:val="cy-GB"/>
        </w:rPr>
      </w:pPr>
    </w:p>
    <w:p w14:paraId="19D2F29F" w14:textId="18D53D08" w:rsidR="005F5853" w:rsidRDefault="005F5853" w:rsidP="00F67286">
      <w:pPr>
        <w:spacing w:before="85" w:after="85"/>
        <w:ind w:right="565"/>
        <w:rPr>
          <w:rFonts w:ascii="Arial" w:hAnsi="Arial" w:cs="Arial"/>
          <w:sz w:val="24"/>
          <w:szCs w:val="24"/>
          <w:lang w:val="cy-GB"/>
        </w:rPr>
      </w:pPr>
      <w:r>
        <w:rPr>
          <w:rFonts w:ascii="Arial" w:hAnsi="Arial" w:cs="Arial"/>
          <w:sz w:val="24"/>
          <w:szCs w:val="24"/>
          <w:lang w:val="cy-GB"/>
        </w:rPr>
        <w:t xml:space="preserve">Appendix 3. </w:t>
      </w:r>
      <w:r w:rsidR="00957A89">
        <w:rPr>
          <w:rFonts w:ascii="Arial" w:hAnsi="Arial" w:cs="Arial"/>
          <w:sz w:val="24"/>
          <w:szCs w:val="24"/>
          <w:lang w:val="cy-GB"/>
        </w:rPr>
        <w:t xml:space="preserve">Informed </w:t>
      </w:r>
      <w:r w:rsidR="00E90E1E">
        <w:rPr>
          <w:rFonts w:ascii="Arial" w:hAnsi="Arial" w:cs="Arial"/>
          <w:sz w:val="24"/>
          <w:szCs w:val="24"/>
          <w:lang w:val="cy-GB"/>
        </w:rPr>
        <w:t xml:space="preserve">consent. </w:t>
      </w:r>
    </w:p>
    <w:p w14:paraId="47932C88" w14:textId="2A855651" w:rsidR="00F6370F" w:rsidRDefault="00F6370F" w:rsidP="00F67286">
      <w:pPr>
        <w:spacing w:before="85" w:after="85"/>
        <w:ind w:right="565"/>
        <w:rPr>
          <w:rFonts w:ascii="Arial" w:hAnsi="Arial" w:cs="Arial"/>
          <w:sz w:val="24"/>
          <w:szCs w:val="24"/>
          <w:lang w:val="cy-GB"/>
        </w:rPr>
      </w:pPr>
    </w:p>
    <w:p w14:paraId="584D3053" w14:textId="4AB56573" w:rsidR="00D90393" w:rsidRDefault="00D90393" w:rsidP="00F67286">
      <w:pPr>
        <w:spacing w:before="85" w:after="85"/>
        <w:ind w:right="565"/>
        <w:rPr>
          <w:rFonts w:ascii="Arial" w:hAnsi="Arial" w:cs="Arial"/>
          <w:sz w:val="24"/>
          <w:szCs w:val="24"/>
          <w:lang w:val="cy-GB"/>
        </w:rPr>
      </w:pPr>
      <w:r>
        <w:rPr>
          <w:rFonts w:ascii="Arial" w:hAnsi="Arial" w:cs="Arial"/>
          <w:sz w:val="24"/>
          <w:szCs w:val="24"/>
          <w:lang w:val="cy-GB"/>
        </w:rPr>
        <w:t xml:space="preserve">What was the purpose of the study? </w:t>
      </w:r>
      <w:r w:rsidR="00A42468">
        <w:rPr>
          <w:rFonts w:ascii="Arial" w:hAnsi="Arial" w:cs="Arial"/>
          <w:sz w:val="24"/>
          <w:szCs w:val="24"/>
          <w:lang w:val="cy-GB"/>
        </w:rPr>
        <w:t>To test whether working memory is involved</w:t>
      </w:r>
      <w:r w:rsidR="004913BF">
        <w:rPr>
          <w:rFonts w:ascii="Arial" w:hAnsi="Arial" w:cs="Arial"/>
          <w:sz w:val="24"/>
          <w:szCs w:val="24"/>
          <w:lang w:val="cy-GB"/>
        </w:rPr>
        <w:t xml:space="preserve"> in regards to memory recall. </w:t>
      </w:r>
    </w:p>
    <w:p w14:paraId="2C01C0B3" w14:textId="0BFF272D" w:rsidR="004913BF" w:rsidRDefault="004913BF" w:rsidP="00F67286">
      <w:pPr>
        <w:spacing w:before="85" w:after="85"/>
        <w:ind w:right="565"/>
        <w:rPr>
          <w:rFonts w:ascii="Arial" w:hAnsi="Arial" w:cs="Arial"/>
          <w:sz w:val="24"/>
          <w:szCs w:val="24"/>
          <w:lang w:val="cy-GB"/>
        </w:rPr>
      </w:pPr>
    </w:p>
    <w:p w14:paraId="568E9E9F" w14:textId="3076BB03" w:rsidR="00B41025" w:rsidRDefault="00B41025" w:rsidP="00F67286">
      <w:pPr>
        <w:spacing w:before="85" w:after="85"/>
        <w:ind w:right="565"/>
        <w:rPr>
          <w:rFonts w:ascii="Arial" w:hAnsi="Arial" w:cs="Arial"/>
          <w:sz w:val="24"/>
          <w:szCs w:val="24"/>
          <w:lang w:val="cy-GB"/>
        </w:rPr>
      </w:pPr>
      <w:r>
        <w:rPr>
          <w:rFonts w:ascii="Arial" w:hAnsi="Arial" w:cs="Arial"/>
          <w:sz w:val="24"/>
          <w:szCs w:val="24"/>
          <w:lang w:val="cy-GB"/>
        </w:rPr>
        <w:t xml:space="preserve">What information will be used in the study? </w:t>
      </w:r>
      <w:r w:rsidR="00051EBE">
        <w:rPr>
          <w:rFonts w:ascii="Arial" w:hAnsi="Arial" w:cs="Arial"/>
          <w:sz w:val="24"/>
          <w:szCs w:val="24"/>
          <w:lang w:val="cy-GB"/>
        </w:rPr>
        <w:t xml:space="preserve">We will only use the particpants age &amp; gender in the study. </w:t>
      </w:r>
    </w:p>
    <w:p w14:paraId="55F11DBB" w14:textId="1E0E7F41" w:rsidR="00051EBE" w:rsidRDefault="00051EBE" w:rsidP="00F67286">
      <w:pPr>
        <w:spacing w:before="85" w:after="85"/>
        <w:ind w:right="565"/>
        <w:rPr>
          <w:rFonts w:ascii="Arial" w:hAnsi="Arial" w:cs="Arial"/>
          <w:sz w:val="24"/>
          <w:szCs w:val="24"/>
          <w:lang w:val="cy-GB"/>
        </w:rPr>
      </w:pPr>
    </w:p>
    <w:p w14:paraId="2D349ECE" w14:textId="2E3EC287" w:rsidR="00051EBE" w:rsidRDefault="005412CC" w:rsidP="00F67286">
      <w:pPr>
        <w:spacing w:before="85" w:after="85"/>
        <w:ind w:right="565"/>
        <w:rPr>
          <w:rFonts w:ascii="Arial" w:hAnsi="Arial" w:cs="Arial"/>
          <w:sz w:val="24"/>
          <w:szCs w:val="24"/>
          <w:lang w:val="cy-GB"/>
        </w:rPr>
      </w:pPr>
      <w:r>
        <w:rPr>
          <w:rFonts w:ascii="Arial" w:hAnsi="Arial" w:cs="Arial"/>
          <w:sz w:val="24"/>
          <w:szCs w:val="24"/>
          <w:lang w:val="cy-GB"/>
        </w:rPr>
        <w:t>Are there any risks involved? No, there are no risks involved</w:t>
      </w:r>
      <w:r w:rsidR="0052256C">
        <w:rPr>
          <w:rFonts w:ascii="Arial" w:hAnsi="Arial" w:cs="Arial"/>
          <w:sz w:val="24"/>
          <w:szCs w:val="24"/>
          <w:lang w:val="cy-GB"/>
        </w:rPr>
        <w:t xml:space="preserve"> in this particular study. </w:t>
      </w:r>
      <w:r w:rsidR="0021204E">
        <w:rPr>
          <w:rFonts w:ascii="Arial" w:hAnsi="Arial" w:cs="Arial"/>
          <w:sz w:val="24"/>
          <w:szCs w:val="24"/>
          <w:lang w:val="cy-GB"/>
        </w:rPr>
        <w:t xml:space="preserve">Only demographic </w:t>
      </w:r>
      <w:r w:rsidR="00C905AE">
        <w:rPr>
          <w:rFonts w:ascii="Arial" w:hAnsi="Arial" w:cs="Arial"/>
          <w:sz w:val="24"/>
          <w:szCs w:val="24"/>
          <w:lang w:val="cy-GB"/>
        </w:rPr>
        <w:t xml:space="preserve">information is being assessed. </w:t>
      </w:r>
    </w:p>
    <w:p w14:paraId="38B98A9D" w14:textId="41076D25" w:rsidR="00BA2BD8" w:rsidRDefault="00BA2BD8" w:rsidP="00F67286">
      <w:pPr>
        <w:spacing w:before="85" w:after="85"/>
        <w:ind w:right="565"/>
        <w:rPr>
          <w:rFonts w:ascii="Arial" w:hAnsi="Arial" w:cs="Arial"/>
          <w:sz w:val="24"/>
          <w:szCs w:val="24"/>
          <w:lang w:val="cy-GB"/>
        </w:rPr>
      </w:pPr>
    </w:p>
    <w:p w14:paraId="54F3028D" w14:textId="55D2D71C" w:rsidR="00BA2BD8" w:rsidRDefault="00BA2BD8" w:rsidP="00F67286">
      <w:pPr>
        <w:spacing w:before="85" w:after="85"/>
        <w:ind w:right="565"/>
        <w:rPr>
          <w:rFonts w:ascii="Arial" w:hAnsi="Arial" w:cs="Arial"/>
          <w:sz w:val="24"/>
          <w:szCs w:val="24"/>
          <w:lang w:val="cy-GB"/>
        </w:rPr>
      </w:pPr>
      <w:r>
        <w:rPr>
          <w:rFonts w:ascii="Arial" w:hAnsi="Arial" w:cs="Arial"/>
          <w:sz w:val="24"/>
          <w:szCs w:val="24"/>
          <w:lang w:val="cy-GB"/>
        </w:rPr>
        <w:t xml:space="preserve">What will happen with the results? The results will be placed into SPPS </w:t>
      </w:r>
      <w:r w:rsidR="001058FE">
        <w:rPr>
          <w:rFonts w:ascii="Arial" w:hAnsi="Arial" w:cs="Arial"/>
          <w:sz w:val="24"/>
          <w:szCs w:val="24"/>
          <w:lang w:val="cy-GB"/>
        </w:rPr>
        <w:t xml:space="preserve">for later report &amp; research unless participants request to withdraw, in which case </w:t>
      </w:r>
      <w:r w:rsidR="00451AF1">
        <w:rPr>
          <w:rFonts w:ascii="Arial" w:hAnsi="Arial" w:cs="Arial"/>
          <w:sz w:val="24"/>
          <w:szCs w:val="24"/>
          <w:lang w:val="cy-GB"/>
        </w:rPr>
        <w:t xml:space="preserve">their results will be discarded from the study &amp; destroyed. </w:t>
      </w:r>
    </w:p>
    <w:p w14:paraId="149341FD" w14:textId="70574134" w:rsidR="00451AF1" w:rsidRDefault="00451AF1" w:rsidP="00F67286">
      <w:pPr>
        <w:spacing w:before="85" w:after="85"/>
        <w:ind w:right="565"/>
        <w:rPr>
          <w:rFonts w:ascii="Arial" w:hAnsi="Arial" w:cs="Arial"/>
          <w:sz w:val="24"/>
          <w:szCs w:val="24"/>
          <w:lang w:val="cy-GB"/>
        </w:rPr>
      </w:pPr>
    </w:p>
    <w:p w14:paraId="2FE19088" w14:textId="7C98CAD4" w:rsidR="00B805C0" w:rsidRDefault="00B805C0" w:rsidP="00F67286">
      <w:pPr>
        <w:spacing w:before="85" w:after="85"/>
        <w:ind w:right="565"/>
        <w:rPr>
          <w:rFonts w:ascii="Arial" w:hAnsi="Arial" w:cs="Arial"/>
          <w:sz w:val="24"/>
          <w:szCs w:val="24"/>
          <w:lang w:val="cy-GB"/>
        </w:rPr>
      </w:pPr>
      <w:r>
        <w:rPr>
          <w:rFonts w:ascii="Arial" w:hAnsi="Arial" w:cs="Arial"/>
          <w:sz w:val="24"/>
          <w:szCs w:val="24"/>
          <w:lang w:val="cy-GB"/>
        </w:rPr>
        <w:t>Researcher:-</w:t>
      </w:r>
    </w:p>
    <w:p w14:paraId="0CAA12C4" w14:textId="4896760F" w:rsidR="00B805C0" w:rsidRDefault="009F3D57" w:rsidP="00F67286">
      <w:pPr>
        <w:spacing w:before="85" w:after="85"/>
        <w:ind w:right="565"/>
        <w:rPr>
          <w:rFonts w:ascii="Arial" w:hAnsi="Arial" w:cs="Arial"/>
          <w:sz w:val="24"/>
          <w:szCs w:val="24"/>
          <w:lang w:val="cy-GB"/>
        </w:rPr>
      </w:pPr>
      <w:hyperlink r:id="rId13" w:history="1">
        <w:r w:rsidRPr="00CC46FD">
          <w:rPr>
            <w:rStyle w:val="Hyperlink"/>
            <w:rFonts w:ascii="Arial" w:hAnsi="Arial" w:cs="Arial"/>
            <w:sz w:val="24"/>
            <w:szCs w:val="24"/>
            <w:lang w:val="cy-GB"/>
          </w:rPr>
          <w:t>2114295@student.uwstd.ac.uk</w:t>
        </w:r>
      </w:hyperlink>
    </w:p>
    <w:p w14:paraId="28AFF770" w14:textId="05D49175" w:rsidR="009F3D57" w:rsidRDefault="009F3D57" w:rsidP="00F67286">
      <w:pPr>
        <w:spacing w:before="85" w:after="85"/>
        <w:ind w:right="565"/>
        <w:rPr>
          <w:rFonts w:ascii="Arial" w:hAnsi="Arial" w:cs="Arial"/>
          <w:sz w:val="24"/>
          <w:szCs w:val="24"/>
          <w:lang w:val="cy-GB"/>
        </w:rPr>
      </w:pPr>
    </w:p>
    <w:p w14:paraId="007C5111" w14:textId="4BA98687" w:rsidR="009F3D57" w:rsidRDefault="009F3D57" w:rsidP="00F67286">
      <w:pPr>
        <w:spacing w:before="85" w:after="85"/>
        <w:ind w:right="565"/>
        <w:rPr>
          <w:rFonts w:ascii="Arial" w:hAnsi="Arial" w:cs="Arial"/>
          <w:sz w:val="24"/>
          <w:szCs w:val="24"/>
          <w:lang w:val="cy-GB"/>
        </w:rPr>
      </w:pPr>
      <w:r>
        <w:rPr>
          <w:rFonts w:ascii="Arial" w:hAnsi="Arial" w:cs="Arial"/>
          <w:sz w:val="24"/>
          <w:szCs w:val="24"/>
          <w:lang w:val="cy-GB"/>
        </w:rPr>
        <w:t>Supervis</w:t>
      </w:r>
      <w:r w:rsidR="00812C86">
        <w:rPr>
          <w:rFonts w:ascii="Arial" w:hAnsi="Arial" w:cs="Arial"/>
          <w:sz w:val="24"/>
          <w:szCs w:val="24"/>
          <w:lang w:val="cy-GB"/>
        </w:rPr>
        <w:t>o</w:t>
      </w:r>
      <w:r>
        <w:rPr>
          <w:rFonts w:ascii="Arial" w:hAnsi="Arial" w:cs="Arial"/>
          <w:sz w:val="24"/>
          <w:szCs w:val="24"/>
          <w:lang w:val="cy-GB"/>
        </w:rPr>
        <w:t xml:space="preserve">r:- </w:t>
      </w:r>
      <w:hyperlink r:id="rId14" w:history="1">
        <w:r w:rsidR="00FF7C54" w:rsidRPr="00CC46FD">
          <w:rPr>
            <w:rStyle w:val="Hyperlink"/>
            <w:rFonts w:ascii="Arial" w:hAnsi="Arial" w:cs="Arial"/>
            <w:sz w:val="24"/>
            <w:szCs w:val="24"/>
            <w:lang w:val="cy-GB"/>
          </w:rPr>
          <w:t>C.greenway@uwtsd.ac.uk</w:t>
        </w:r>
      </w:hyperlink>
      <w:r w:rsidR="00FF7C54">
        <w:rPr>
          <w:rFonts w:ascii="Arial" w:hAnsi="Arial" w:cs="Arial"/>
          <w:sz w:val="24"/>
          <w:szCs w:val="24"/>
          <w:lang w:val="cy-GB"/>
        </w:rPr>
        <w:t>.</w:t>
      </w:r>
    </w:p>
    <w:p w14:paraId="419AC9C7" w14:textId="7015ECAB" w:rsidR="00812C86" w:rsidRDefault="00812C86" w:rsidP="00F67286">
      <w:pPr>
        <w:spacing w:before="85" w:after="85"/>
        <w:ind w:right="565"/>
        <w:rPr>
          <w:rFonts w:ascii="Arial" w:hAnsi="Arial" w:cs="Arial"/>
          <w:sz w:val="24"/>
          <w:szCs w:val="24"/>
          <w:lang w:val="cy-GB"/>
        </w:rPr>
      </w:pPr>
    </w:p>
    <w:p w14:paraId="4C936517" w14:textId="4030F637" w:rsidR="002F18FD" w:rsidRDefault="00C11B9B" w:rsidP="006E0498">
      <w:pPr>
        <w:spacing w:before="85" w:after="85"/>
        <w:ind w:right="565"/>
        <w:rPr>
          <w:rFonts w:ascii="Arial" w:hAnsi="Arial" w:cs="Arial"/>
          <w:sz w:val="24"/>
          <w:szCs w:val="24"/>
          <w:lang w:val="cy-GB"/>
        </w:rPr>
      </w:pPr>
      <w:r>
        <w:rPr>
          <w:rFonts w:ascii="Arial" w:hAnsi="Arial" w:cs="Arial"/>
          <w:sz w:val="24"/>
          <w:szCs w:val="24"/>
          <w:lang w:val="cy-GB"/>
        </w:rPr>
        <w:t>Appendix 4: Debrief</w:t>
      </w:r>
      <w:r w:rsidR="002F18FD">
        <w:rPr>
          <w:rFonts w:ascii="Arial" w:hAnsi="Arial" w:cs="Arial"/>
          <w:sz w:val="24"/>
          <w:szCs w:val="24"/>
          <w:lang w:val="cy-GB"/>
        </w:rPr>
        <w:t xml:space="preserve"> sheet.</w:t>
      </w:r>
    </w:p>
    <w:p w14:paraId="115005C9" w14:textId="77777777" w:rsidR="00E72160" w:rsidRDefault="0096640E" w:rsidP="006E0498">
      <w:pPr>
        <w:spacing w:before="85" w:after="85"/>
        <w:ind w:right="565"/>
        <w:rPr>
          <w:rFonts w:ascii="Arial" w:hAnsi="Arial" w:cs="Arial"/>
          <w:sz w:val="24"/>
          <w:szCs w:val="24"/>
          <w:lang w:val="cy-GB"/>
        </w:rPr>
      </w:pPr>
      <w:r>
        <w:rPr>
          <w:rFonts w:ascii="Arial" w:hAnsi="Arial" w:cs="Arial"/>
          <w:sz w:val="24"/>
          <w:szCs w:val="24"/>
          <w:lang w:val="cy-GB"/>
        </w:rPr>
        <w:t xml:space="preserve">Thank you for taking part in this study, the aim of this study was to </w:t>
      </w:r>
      <w:r w:rsidR="00890F94">
        <w:rPr>
          <w:rFonts w:ascii="Arial" w:hAnsi="Arial" w:cs="Arial"/>
          <w:sz w:val="24"/>
          <w:szCs w:val="24"/>
          <w:lang w:val="cy-GB"/>
        </w:rPr>
        <w:t>specificslly test</w:t>
      </w:r>
      <w:r>
        <w:rPr>
          <w:rFonts w:ascii="Arial" w:hAnsi="Arial" w:cs="Arial"/>
          <w:sz w:val="24"/>
          <w:szCs w:val="24"/>
          <w:lang w:val="cy-GB"/>
        </w:rPr>
        <w:t xml:space="preserve"> to which working memory is involved wi</w:t>
      </w:r>
      <w:r w:rsidR="00DA6F5A">
        <w:rPr>
          <w:rFonts w:ascii="Arial" w:hAnsi="Arial" w:cs="Arial"/>
          <w:sz w:val="24"/>
          <w:szCs w:val="24"/>
          <w:lang w:val="cy-GB"/>
        </w:rPr>
        <w:t>hin a word recall task.</w:t>
      </w:r>
    </w:p>
    <w:p w14:paraId="3F4BD46C" w14:textId="77777777" w:rsidR="00F45C1B" w:rsidRDefault="00F45C1B" w:rsidP="006E0498">
      <w:pPr>
        <w:spacing w:before="85" w:after="85"/>
        <w:ind w:right="565"/>
        <w:rPr>
          <w:rFonts w:ascii="Arial" w:hAnsi="Arial" w:cs="Arial"/>
          <w:sz w:val="24"/>
          <w:szCs w:val="24"/>
          <w:lang w:val="cy-GB"/>
        </w:rPr>
      </w:pPr>
    </w:p>
    <w:p w14:paraId="330D9ED6" w14:textId="77777777" w:rsidR="0031793C" w:rsidRDefault="00F45C1B" w:rsidP="006E0498">
      <w:pPr>
        <w:spacing w:before="85" w:after="85"/>
        <w:ind w:right="565"/>
        <w:rPr>
          <w:rFonts w:ascii="Arial" w:hAnsi="Arial" w:cs="Arial"/>
          <w:sz w:val="24"/>
          <w:szCs w:val="24"/>
          <w:lang w:val="cy-GB"/>
        </w:rPr>
      </w:pPr>
      <w:r>
        <w:rPr>
          <w:rFonts w:ascii="Arial" w:hAnsi="Arial" w:cs="Arial"/>
          <w:sz w:val="24"/>
          <w:szCs w:val="24"/>
          <w:lang w:val="cy-GB"/>
        </w:rPr>
        <w:lastRenderedPageBreak/>
        <w:t xml:space="preserve">If you wish to withdraw from the study, you must tell your researcher. </w:t>
      </w:r>
      <w:r w:rsidR="00401A4C">
        <w:rPr>
          <w:rFonts w:ascii="Arial" w:hAnsi="Arial" w:cs="Arial"/>
          <w:sz w:val="24"/>
          <w:szCs w:val="24"/>
          <w:lang w:val="cy-GB"/>
        </w:rPr>
        <w:t xml:space="preserve">After this point your data will be anonymised </w:t>
      </w:r>
      <w:r w:rsidR="006B016B">
        <w:rPr>
          <w:rFonts w:ascii="Arial" w:hAnsi="Arial" w:cs="Arial"/>
          <w:sz w:val="24"/>
          <w:szCs w:val="24"/>
          <w:lang w:val="cy-GB"/>
        </w:rPr>
        <w:t>and we will be unable to trace it back to you.</w:t>
      </w:r>
    </w:p>
    <w:p w14:paraId="2ADE709B" w14:textId="77777777" w:rsidR="0031793C" w:rsidRDefault="0031793C" w:rsidP="006E0498">
      <w:pPr>
        <w:spacing w:before="85" w:after="85"/>
        <w:ind w:right="565"/>
        <w:rPr>
          <w:rFonts w:ascii="Arial" w:hAnsi="Arial" w:cs="Arial"/>
          <w:sz w:val="24"/>
          <w:szCs w:val="24"/>
          <w:lang w:val="cy-GB"/>
        </w:rPr>
      </w:pPr>
    </w:p>
    <w:p w14:paraId="4F0B52F8" w14:textId="278A6375" w:rsidR="002F18FD" w:rsidRDefault="0031793C" w:rsidP="006E0498">
      <w:pPr>
        <w:spacing w:before="85" w:after="85"/>
        <w:ind w:right="565"/>
        <w:rPr>
          <w:rFonts w:ascii="Arial" w:hAnsi="Arial" w:cs="Arial"/>
          <w:sz w:val="24"/>
          <w:szCs w:val="24"/>
          <w:lang w:val="cy-GB"/>
        </w:rPr>
      </w:pPr>
      <w:r>
        <w:rPr>
          <w:rFonts w:ascii="Arial" w:hAnsi="Arial" w:cs="Arial"/>
          <w:sz w:val="24"/>
          <w:szCs w:val="24"/>
          <w:lang w:val="cy-GB"/>
        </w:rPr>
        <w:t xml:space="preserve">If the study has raised any questions, please contact the researcher (2114295, </w:t>
      </w:r>
      <w:hyperlink r:id="rId15" w:history="1">
        <w:r w:rsidRPr="00CC46FD">
          <w:rPr>
            <w:rStyle w:val="Hyperlink"/>
            <w:rFonts w:ascii="Arial" w:hAnsi="Arial" w:cs="Arial"/>
            <w:sz w:val="24"/>
            <w:szCs w:val="24"/>
            <w:lang w:val="cy-GB"/>
          </w:rPr>
          <w:t>2114295@student.uwtsd.ac.uk</w:t>
        </w:r>
      </w:hyperlink>
      <w:r>
        <w:rPr>
          <w:rFonts w:ascii="Arial" w:hAnsi="Arial" w:cs="Arial"/>
          <w:sz w:val="24"/>
          <w:szCs w:val="24"/>
          <w:lang w:val="cy-GB"/>
        </w:rPr>
        <w:t>) or the academic superviser</w:t>
      </w:r>
      <w:r w:rsidR="00E726D6">
        <w:rPr>
          <w:rFonts w:ascii="Arial" w:hAnsi="Arial" w:cs="Arial"/>
          <w:sz w:val="24"/>
          <w:szCs w:val="24"/>
          <w:lang w:val="cy-GB"/>
        </w:rPr>
        <w:t xml:space="preserve">, Dr Charlotte Greenway, </w:t>
      </w:r>
      <w:hyperlink r:id="rId16" w:history="1">
        <w:r w:rsidR="00E726D6" w:rsidRPr="00CC46FD">
          <w:rPr>
            <w:rStyle w:val="Hyperlink"/>
            <w:rFonts w:ascii="Arial" w:hAnsi="Arial" w:cs="Arial"/>
            <w:sz w:val="24"/>
            <w:szCs w:val="24"/>
            <w:lang w:val="cy-GB"/>
          </w:rPr>
          <w:t>G.greenway@uwtsd.ac.uk</w:t>
        </w:r>
      </w:hyperlink>
      <w:r w:rsidR="00E726D6">
        <w:rPr>
          <w:rFonts w:ascii="Arial" w:hAnsi="Arial" w:cs="Arial"/>
          <w:sz w:val="24"/>
          <w:szCs w:val="24"/>
          <w:lang w:val="cy-GB"/>
        </w:rPr>
        <w:t xml:space="preserve">) </w:t>
      </w:r>
      <w:r w:rsidR="00DA6F5A">
        <w:rPr>
          <w:rFonts w:ascii="Arial" w:hAnsi="Arial" w:cs="Arial"/>
          <w:sz w:val="24"/>
          <w:szCs w:val="24"/>
          <w:lang w:val="cy-GB"/>
        </w:rPr>
        <w:t xml:space="preserve"> </w:t>
      </w:r>
    </w:p>
    <w:p w14:paraId="731AAF6F" w14:textId="3D8DB718" w:rsidR="00DA6F5A" w:rsidRDefault="00486909" w:rsidP="006E0498">
      <w:pPr>
        <w:spacing w:before="85" w:after="85"/>
        <w:ind w:right="565"/>
        <w:rPr>
          <w:rFonts w:ascii="Arial" w:hAnsi="Arial" w:cs="Arial"/>
          <w:sz w:val="24"/>
          <w:szCs w:val="24"/>
          <w:lang w:val="cy-GB"/>
        </w:rPr>
      </w:pPr>
      <w:r>
        <w:rPr>
          <w:rFonts w:ascii="Arial" w:hAnsi="Arial" w:cs="Arial"/>
          <w:sz w:val="24"/>
          <w:szCs w:val="24"/>
          <w:lang w:val="cy-GB"/>
        </w:rPr>
        <w:t xml:space="preserve">Thank you again for taking your time to participate in this study, </w:t>
      </w:r>
    </w:p>
    <w:p w14:paraId="00B5F74D" w14:textId="181F8230" w:rsidR="00486909" w:rsidRDefault="00634169" w:rsidP="006E0498">
      <w:pPr>
        <w:spacing w:before="85" w:after="85"/>
        <w:ind w:right="565"/>
        <w:rPr>
          <w:rFonts w:ascii="Arial" w:hAnsi="Arial" w:cs="Arial"/>
          <w:sz w:val="24"/>
          <w:szCs w:val="24"/>
          <w:lang w:val="cy-GB"/>
        </w:rPr>
      </w:pPr>
      <w:r>
        <w:rPr>
          <w:rFonts w:ascii="Arial" w:hAnsi="Arial" w:cs="Arial"/>
          <w:sz w:val="24"/>
          <w:szCs w:val="24"/>
          <w:lang w:val="cy-GB"/>
        </w:rPr>
        <w:t xml:space="preserve">2114295. BSc Applied Psychology. </w:t>
      </w:r>
    </w:p>
    <w:p w14:paraId="0BD23A1E" w14:textId="1A63DCDA" w:rsidR="00DE20DB" w:rsidRDefault="00DE20DB" w:rsidP="006E0498">
      <w:pPr>
        <w:spacing w:before="85" w:after="85"/>
        <w:ind w:right="565"/>
        <w:rPr>
          <w:rFonts w:ascii="Arial" w:hAnsi="Arial" w:cs="Arial"/>
          <w:sz w:val="24"/>
          <w:szCs w:val="24"/>
          <w:lang w:val="cy-GB"/>
        </w:rPr>
      </w:pPr>
      <w:r>
        <w:rPr>
          <w:rFonts w:ascii="Arial" w:hAnsi="Arial" w:cs="Arial"/>
          <w:sz w:val="24"/>
          <w:szCs w:val="24"/>
          <w:lang w:val="cy-GB"/>
        </w:rPr>
        <w:t>University of Wales, Trinity Saint David.</w:t>
      </w:r>
    </w:p>
    <w:p w14:paraId="041C50AB" w14:textId="4D4F6FCF" w:rsidR="005B7642" w:rsidRDefault="005B7642" w:rsidP="006E0498">
      <w:pPr>
        <w:spacing w:before="85" w:after="85"/>
        <w:ind w:right="565"/>
        <w:rPr>
          <w:rFonts w:ascii="Arial" w:hAnsi="Arial" w:cs="Arial"/>
          <w:sz w:val="24"/>
          <w:szCs w:val="24"/>
          <w:lang w:val="cy-GB"/>
        </w:rPr>
      </w:pPr>
    </w:p>
    <w:p w14:paraId="7B81412C" w14:textId="12613894" w:rsidR="005B7642" w:rsidRDefault="005B7642" w:rsidP="006E0498">
      <w:pPr>
        <w:spacing w:before="85" w:after="85"/>
        <w:ind w:right="565"/>
        <w:rPr>
          <w:rFonts w:ascii="Arial" w:hAnsi="Arial" w:cs="Arial"/>
          <w:sz w:val="24"/>
          <w:szCs w:val="24"/>
          <w:lang w:val="cy-GB"/>
        </w:rPr>
      </w:pPr>
      <w:r>
        <w:rPr>
          <w:rFonts w:ascii="Arial" w:hAnsi="Arial" w:cs="Arial"/>
          <w:sz w:val="24"/>
          <w:szCs w:val="24"/>
          <w:lang w:val="cy-GB"/>
        </w:rPr>
        <w:t xml:space="preserve">Appendix 5. </w:t>
      </w:r>
    </w:p>
    <w:p w14:paraId="36C4503F" w14:textId="72ED28D7" w:rsidR="005B7642" w:rsidRDefault="005B7642" w:rsidP="006E0498">
      <w:pPr>
        <w:spacing w:before="85" w:after="85"/>
        <w:ind w:right="565"/>
        <w:rPr>
          <w:rFonts w:ascii="Arial" w:hAnsi="Arial" w:cs="Arial"/>
          <w:sz w:val="24"/>
          <w:szCs w:val="24"/>
          <w:lang w:val="cy-GB"/>
        </w:rPr>
      </w:pPr>
      <w:r>
        <w:rPr>
          <w:rFonts w:ascii="Arial" w:hAnsi="Arial" w:cs="Arial"/>
          <w:sz w:val="24"/>
          <w:szCs w:val="24"/>
          <w:lang w:val="cy-GB"/>
        </w:rPr>
        <w:t xml:space="preserve">Raw Data. </w:t>
      </w:r>
    </w:p>
    <w:p w14:paraId="0F44BD64" w14:textId="77777777" w:rsidR="005B7642" w:rsidRDefault="005B7642" w:rsidP="006E0498">
      <w:pPr>
        <w:spacing w:before="85" w:after="85"/>
        <w:ind w:right="565"/>
        <w:rPr>
          <w:rFonts w:ascii="Arial" w:hAnsi="Arial" w:cs="Arial"/>
          <w:sz w:val="24"/>
          <w:szCs w:val="24"/>
          <w:lang w:val="cy-GB"/>
        </w:rPr>
      </w:pPr>
    </w:p>
    <w:tbl>
      <w:tblPr>
        <w:tblStyle w:val="TableGrid"/>
        <w:tblW w:w="0" w:type="auto"/>
        <w:tblLook w:val="04A0" w:firstRow="1" w:lastRow="0" w:firstColumn="1" w:lastColumn="0" w:noHBand="0" w:noVBand="1"/>
      </w:tblPr>
      <w:tblGrid>
        <w:gridCol w:w="4508"/>
        <w:gridCol w:w="4508"/>
      </w:tblGrid>
      <w:tr w:rsidR="00275483" w14:paraId="16F38E1F" w14:textId="77777777" w:rsidTr="00275483">
        <w:tc>
          <w:tcPr>
            <w:tcW w:w="4508" w:type="dxa"/>
          </w:tcPr>
          <w:p w14:paraId="505ECE57" w14:textId="6989DEFB" w:rsidR="00275483" w:rsidRDefault="00275483" w:rsidP="00F67286">
            <w:pPr>
              <w:spacing w:before="85" w:after="85"/>
              <w:ind w:right="565"/>
              <w:rPr>
                <w:rFonts w:ascii="Arial" w:hAnsi="Arial" w:cs="Arial"/>
                <w:sz w:val="24"/>
                <w:szCs w:val="24"/>
                <w:lang w:val="cy-GB"/>
              </w:rPr>
            </w:pPr>
            <w:r>
              <w:rPr>
                <w:rFonts w:ascii="Arial" w:hAnsi="Arial" w:cs="Arial"/>
                <w:sz w:val="24"/>
                <w:szCs w:val="24"/>
                <w:lang w:val="cy-GB"/>
              </w:rPr>
              <w:t>Condtion 1, Long words.</w:t>
            </w:r>
          </w:p>
        </w:tc>
        <w:tc>
          <w:tcPr>
            <w:tcW w:w="4508" w:type="dxa"/>
          </w:tcPr>
          <w:p w14:paraId="601EC189" w14:textId="6AD25777" w:rsidR="00275483" w:rsidRDefault="00275483" w:rsidP="00F67286">
            <w:pPr>
              <w:spacing w:before="85" w:after="85"/>
              <w:ind w:right="565"/>
              <w:rPr>
                <w:rFonts w:ascii="Arial" w:hAnsi="Arial" w:cs="Arial"/>
                <w:sz w:val="24"/>
                <w:szCs w:val="24"/>
                <w:lang w:val="cy-GB"/>
              </w:rPr>
            </w:pPr>
            <w:r>
              <w:rPr>
                <w:rFonts w:ascii="Arial" w:hAnsi="Arial" w:cs="Arial"/>
                <w:sz w:val="24"/>
                <w:szCs w:val="24"/>
                <w:lang w:val="cy-GB"/>
              </w:rPr>
              <w:t>Condtion 2, Short words.</w:t>
            </w:r>
          </w:p>
        </w:tc>
      </w:tr>
      <w:tr w:rsidR="00275483" w14:paraId="59216E9E" w14:textId="77777777" w:rsidTr="00275483">
        <w:tc>
          <w:tcPr>
            <w:tcW w:w="4508" w:type="dxa"/>
          </w:tcPr>
          <w:p w14:paraId="189FFD93" w14:textId="22726E56" w:rsidR="00275483" w:rsidRDefault="00275483" w:rsidP="00F67286">
            <w:pPr>
              <w:spacing w:before="85" w:after="85"/>
              <w:ind w:right="565"/>
              <w:rPr>
                <w:rFonts w:ascii="Arial" w:hAnsi="Arial" w:cs="Arial"/>
                <w:sz w:val="24"/>
                <w:szCs w:val="24"/>
                <w:lang w:val="cy-GB"/>
              </w:rPr>
            </w:pPr>
            <w:r>
              <w:rPr>
                <w:rFonts w:ascii="Arial" w:hAnsi="Arial" w:cs="Arial"/>
                <w:sz w:val="24"/>
                <w:szCs w:val="24"/>
                <w:lang w:val="cy-GB"/>
              </w:rPr>
              <w:t>3</w:t>
            </w:r>
          </w:p>
        </w:tc>
        <w:tc>
          <w:tcPr>
            <w:tcW w:w="4508" w:type="dxa"/>
          </w:tcPr>
          <w:p w14:paraId="4CCFC0BA" w14:textId="1AFFA7B2" w:rsidR="00275483" w:rsidRDefault="00275483" w:rsidP="00F67286">
            <w:pPr>
              <w:spacing w:before="85" w:after="85"/>
              <w:ind w:right="565"/>
              <w:rPr>
                <w:rFonts w:ascii="Arial" w:hAnsi="Arial" w:cs="Arial"/>
                <w:sz w:val="24"/>
                <w:szCs w:val="24"/>
                <w:lang w:val="cy-GB"/>
              </w:rPr>
            </w:pPr>
            <w:r>
              <w:rPr>
                <w:rFonts w:ascii="Arial" w:hAnsi="Arial" w:cs="Arial"/>
                <w:sz w:val="24"/>
                <w:szCs w:val="24"/>
                <w:lang w:val="cy-GB"/>
              </w:rPr>
              <w:t>5</w:t>
            </w:r>
          </w:p>
        </w:tc>
      </w:tr>
      <w:tr w:rsidR="00275483" w14:paraId="5D4C8587" w14:textId="77777777" w:rsidTr="00275483">
        <w:tc>
          <w:tcPr>
            <w:tcW w:w="4508" w:type="dxa"/>
          </w:tcPr>
          <w:p w14:paraId="729D9570" w14:textId="6F5CEF9F" w:rsidR="00275483" w:rsidRDefault="00AA5433" w:rsidP="00F67286">
            <w:pPr>
              <w:spacing w:before="85" w:after="85"/>
              <w:ind w:right="565"/>
              <w:rPr>
                <w:rFonts w:ascii="Arial" w:hAnsi="Arial" w:cs="Arial"/>
                <w:sz w:val="24"/>
                <w:szCs w:val="24"/>
                <w:lang w:val="cy-GB"/>
              </w:rPr>
            </w:pPr>
            <w:r>
              <w:rPr>
                <w:rFonts w:ascii="Arial" w:hAnsi="Arial" w:cs="Arial"/>
                <w:sz w:val="24"/>
                <w:szCs w:val="24"/>
                <w:lang w:val="cy-GB"/>
              </w:rPr>
              <w:t>4</w:t>
            </w:r>
          </w:p>
        </w:tc>
        <w:tc>
          <w:tcPr>
            <w:tcW w:w="4508" w:type="dxa"/>
          </w:tcPr>
          <w:p w14:paraId="227AD510" w14:textId="2D61CEC5" w:rsidR="00275483" w:rsidRDefault="00AA5433" w:rsidP="00F67286">
            <w:pPr>
              <w:spacing w:before="85" w:after="85"/>
              <w:ind w:right="565"/>
              <w:rPr>
                <w:rFonts w:ascii="Arial" w:hAnsi="Arial" w:cs="Arial"/>
                <w:sz w:val="24"/>
                <w:szCs w:val="24"/>
                <w:lang w:val="cy-GB"/>
              </w:rPr>
            </w:pPr>
            <w:r>
              <w:rPr>
                <w:rFonts w:ascii="Arial" w:hAnsi="Arial" w:cs="Arial"/>
                <w:sz w:val="24"/>
                <w:szCs w:val="24"/>
                <w:lang w:val="cy-GB"/>
              </w:rPr>
              <w:t>6</w:t>
            </w:r>
          </w:p>
        </w:tc>
      </w:tr>
      <w:tr w:rsidR="00275483" w14:paraId="19EA6D77" w14:textId="77777777" w:rsidTr="00275483">
        <w:tc>
          <w:tcPr>
            <w:tcW w:w="4508" w:type="dxa"/>
          </w:tcPr>
          <w:p w14:paraId="5BAB6728" w14:textId="1C462DC4" w:rsidR="00275483" w:rsidRDefault="00AA5433" w:rsidP="00F67286">
            <w:pPr>
              <w:spacing w:before="85" w:after="85"/>
              <w:ind w:right="565"/>
              <w:rPr>
                <w:rFonts w:ascii="Arial" w:hAnsi="Arial" w:cs="Arial"/>
                <w:sz w:val="24"/>
                <w:szCs w:val="24"/>
                <w:lang w:val="cy-GB"/>
              </w:rPr>
            </w:pPr>
            <w:r>
              <w:rPr>
                <w:rFonts w:ascii="Arial" w:hAnsi="Arial" w:cs="Arial"/>
                <w:sz w:val="24"/>
                <w:szCs w:val="24"/>
                <w:lang w:val="cy-GB"/>
              </w:rPr>
              <w:t>4</w:t>
            </w:r>
          </w:p>
        </w:tc>
        <w:tc>
          <w:tcPr>
            <w:tcW w:w="4508" w:type="dxa"/>
          </w:tcPr>
          <w:p w14:paraId="59A13E93" w14:textId="4B5675A5" w:rsidR="00275483" w:rsidRDefault="00AA5433" w:rsidP="00F67286">
            <w:pPr>
              <w:spacing w:before="85" w:after="85"/>
              <w:ind w:right="565"/>
              <w:rPr>
                <w:rFonts w:ascii="Arial" w:hAnsi="Arial" w:cs="Arial"/>
                <w:sz w:val="24"/>
                <w:szCs w:val="24"/>
                <w:lang w:val="cy-GB"/>
              </w:rPr>
            </w:pPr>
            <w:r>
              <w:rPr>
                <w:rFonts w:ascii="Arial" w:hAnsi="Arial" w:cs="Arial"/>
                <w:sz w:val="24"/>
                <w:szCs w:val="24"/>
                <w:lang w:val="cy-GB"/>
              </w:rPr>
              <w:t>7</w:t>
            </w:r>
          </w:p>
        </w:tc>
      </w:tr>
      <w:tr w:rsidR="00275483" w14:paraId="0A41B0A5" w14:textId="77777777" w:rsidTr="00275483">
        <w:tc>
          <w:tcPr>
            <w:tcW w:w="4508" w:type="dxa"/>
          </w:tcPr>
          <w:p w14:paraId="51761C76" w14:textId="3AA4A021" w:rsidR="00275483" w:rsidRDefault="00632146" w:rsidP="00F67286">
            <w:pPr>
              <w:spacing w:before="85" w:after="85"/>
              <w:ind w:right="565"/>
              <w:rPr>
                <w:rFonts w:ascii="Arial" w:hAnsi="Arial" w:cs="Arial"/>
                <w:sz w:val="24"/>
                <w:szCs w:val="24"/>
                <w:lang w:val="cy-GB"/>
              </w:rPr>
            </w:pPr>
            <w:r>
              <w:rPr>
                <w:rFonts w:ascii="Arial" w:hAnsi="Arial" w:cs="Arial"/>
                <w:sz w:val="24"/>
                <w:szCs w:val="24"/>
                <w:lang w:val="cy-GB"/>
              </w:rPr>
              <w:t>2</w:t>
            </w:r>
          </w:p>
        </w:tc>
        <w:tc>
          <w:tcPr>
            <w:tcW w:w="4508" w:type="dxa"/>
          </w:tcPr>
          <w:p w14:paraId="3B2EB77B" w14:textId="589FF3CE" w:rsidR="00275483" w:rsidRDefault="00632146" w:rsidP="00F67286">
            <w:pPr>
              <w:spacing w:before="85" w:after="85"/>
              <w:ind w:right="565"/>
              <w:rPr>
                <w:rFonts w:ascii="Arial" w:hAnsi="Arial" w:cs="Arial"/>
                <w:sz w:val="24"/>
                <w:szCs w:val="24"/>
                <w:lang w:val="cy-GB"/>
              </w:rPr>
            </w:pPr>
            <w:r>
              <w:rPr>
                <w:rFonts w:ascii="Arial" w:hAnsi="Arial" w:cs="Arial"/>
                <w:sz w:val="24"/>
                <w:szCs w:val="24"/>
                <w:lang w:val="cy-GB"/>
              </w:rPr>
              <w:t>3</w:t>
            </w:r>
          </w:p>
        </w:tc>
      </w:tr>
      <w:tr w:rsidR="00275483" w14:paraId="1A89CA1F" w14:textId="77777777" w:rsidTr="00275483">
        <w:tc>
          <w:tcPr>
            <w:tcW w:w="4508" w:type="dxa"/>
          </w:tcPr>
          <w:p w14:paraId="15225DF2" w14:textId="0B5917E1" w:rsidR="00275483" w:rsidRDefault="00632146" w:rsidP="00F67286">
            <w:pPr>
              <w:spacing w:before="85" w:after="85"/>
              <w:ind w:right="565"/>
              <w:rPr>
                <w:rFonts w:ascii="Arial" w:hAnsi="Arial" w:cs="Arial"/>
                <w:sz w:val="24"/>
                <w:szCs w:val="24"/>
                <w:lang w:val="cy-GB"/>
              </w:rPr>
            </w:pPr>
            <w:r>
              <w:rPr>
                <w:rFonts w:ascii="Arial" w:hAnsi="Arial" w:cs="Arial"/>
                <w:sz w:val="24"/>
                <w:szCs w:val="24"/>
                <w:lang w:val="cy-GB"/>
              </w:rPr>
              <w:t>3</w:t>
            </w:r>
          </w:p>
        </w:tc>
        <w:tc>
          <w:tcPr>
            <w:tcW w:w="4508" w:type="dxa"/>
          </w:tcPr>
          <w:p w14:paraId="627AC2A3" w14:textId="73F5D7BF" w:rsidR="00275483" w:rsidRDefault="00632146" w:rsidP="00F67286">
            <w:pPr>
              <w:spacing w:before="85" w:after="85"/>
              <w:ind w:right="565"/>
              <w:rPr>
                <w:rFonts w:ascii="Arial" w:hAnsi="Arial" w:cs="Arial"/>
                <w:sz w:val="24"/>
                <w:szCs w:val="24"/>
                <w:lang w:val="cy-GB"/>
              </w:rPr>
            </w:pPr>
            <w:r>
              <w:rPr>
                <w:rFonts w:ascii="Arial" w:hAnsi="Arial" w:cs="Arial"/>
                <w:sz w:val="24"/>
                <w:szCs w:val="24"/>
                <w:lang w:val="cy-GB"/>
              </w:rPr>
              <w:t>9</w:t>
            </w:r>
          </w:p>
        </w:tc>
      </w:tr>
      <w:tr w:rsidR="00275483" w14:paraId="4F4CD968" w14:textId="77777777" w:rsidTr="00275483">
        <w:tc>
          <w:tcPr>
            <w:tcW w:w="4508" w:type="dxa"/>
          </w:tcPr>
          <w:p w14:paraId="331BD81C" w14:textId="39629F64" w:rsidR="00275483" w:rsidRDefault="00632146" w:rsidP="00F67286">
            <w:pPr>
              <w:spacing w:before="85" w:after="85"/>
              <w:ind w:right="565"/>
              <w:rPr>
                <w:rFonts w:ascii="Arial" w:hAnsi="Arial" w:cs="Arial"/>
                <w:sz w:val="24"/>
                <w:szCs w:val="24"/>
                <w:lang w:val="cy-GB"/>
              </w:rPr>
            </w:pPr>
            <w:r>
              <w:rPr>
                <w:rFonts w:ascii="Arial" w:hAnsi="Arial" w:cs="Arial"/>
                <w:sz w:val="24"/>
                <w:szCs w:val="24"/>
                <w:lang w:val="cy-GB"/>
              </w:rPr>
              <w:t>3</w:t>
            </w:r>
          </w:p>
        </w:tc>
        <w:tc>
          <w:tcPr>
            <w:tcW w:w="4508" w:type="dxa"/>
          </w:tcPr>
          <w:p w14:paraId="4E3E83A3" w14:textId="1789937A" w:rsidR="00275483" w:rsidRDefault="00632146" w:rsidP="00F67286">
            <w:pPr>
              <w:spacing w:before="85" w:after="85"/>
              <w:ind w:right="565"/>
              <w:rPr>
                <w:rFonts w:ascii="Arial" w:hAnsi="Arial" w:cs="Arial"/>
                <w:sz w:val="24"/>
                <w:szCs w:val="24"/>
                <w:lang w:val="cy-GB"/>
              </w:rPr>
            </w:pPr>
            <w:r>
              <w:rPr>
                <w:rFonts w:ascii="Arial" w:hAnsi="Arial" w:cs="Arial"/>
                <w:sz w:val="24"/>
                <w:szCs w:val="24"/>
                <w:lang w:val="cy-GB"/>
              </w:rPr>
              <w:t>7</w:t>
            </w:r>
          </w:p>
        </w:tc>
      </w:tr>
      <w:tr w:rsidR="00275483" w14:paraId="5137154D" w14:textId="77777777" w:rsidTr="00275483">
        <w:tc>
          <w:tcPr>
            <w:tcW w:w="4508" w:type="dxa"/>
          </w:tcPr>
          <w:p w14:paraId="523D58C6" w14:textId="6D64798C" w:rsidR="00275483" w:rsidRDefault="007F2ABE" w:rsidP="00F67286">
            <w:pPr>
              <w:spacing w:before="85" w:after="85"/>
              <w:ind w:right="565"/>
              <w:rPr>
                <w:rFonts w:ascii="Arial" w:hAnsi="Arial" w:cs="Arial"/>
                <w:sz w:val="24"/>
                <w:szCs w:val="24"/>
                <w:lang w:val="cy-GB"/>
              </w:rPr>
            </w:pPr>
            <w:r>
              <w:rPr>
                <w:rFonts w:ascii="Arial" w:hAnsi="Arial" w:cs="Arial"/>
                <w:sz w:val="24"/>
                <w:szCs w:val="24"/>
                <w:lang w:val="cy-GB"/>
              </w:rPr>
              <w:t>4</w:t>
            </w:r>
          </w:p>
        </w:tc>
        <w:tc>
          <w:tcPr>
            <w:tcW w:w="4508" w:type="dxa"/>
          </w:tcPr>
          <w:p w14:paraId="168396A6" w14:textId="4297F3CF" w:rsidR="00275483" w:rsidRDefault="007F2ABE" w:rsidP="00F67286">
            <w:pPr>
              <w:spacing w:before="85" w:after="85"/>
              <w:ind w:right="565"/>
              <w:rPr>
                <w:rFonts w:ascii="Arial" w:hAnsi="Arial" w:cs="Arial"/>
                <w:sz w:val="24"/>
                <w:szCs w:val="24"/>
                <w:lang w:val="cy-GB"/>
              </w:rPr>
            </w:pPr>
            <w:r>
              <w:rPr>
                <w:rFonts w:ascii="Arial" w:hAnsi="Arial" w:cs="Arial"/>
                <w:sz w:val="24"/>
                <w:szCs w:val="24"/>
                <w:lang w:val="cy-GB"/>
              </w:rPr>
              <w:t>7</w:t>
            </w:r>
          </w:p>
        </w:tc>
      </w:tr>
      <w:tr w:rsidR="00275483" w14:paraId="14FF8E0A" w14:textId="77777777" w:rsidTr="00275483">
        <w:tc>
          <w:tcPr>
            <w:tcW w:w="4508" w:type="dxa"/>
          </w:tcPr>
          <w:p w14:paraId="49391140" w14:textId="5A712117" w:rsidR="00275483" w:rsidRDefault="007F2ABE" w:rsidP="00F67286">
            <w:pPr>
              <w:spacing w:before="85" w:after="85"/>
              <w:ind w:right="565"/>
              <w:rPr>
                <w:rFonts w:ascii="Arial" w:hAnsi="Arial" w:cs="Arial"/>
                <w:sz w:val="24"/>
                <w:szCs w:val="24"/>
                <w:lang w:val="cy-GB"/>
              </w:rPr>
            </w:pPr>
            <w:r>
              <w:rPr>
                <w:rFonts w:ascii="Arial" w:hAnsi="Arial" w:cs="Arial"/>
                <w:sz w:val="24"/>
                <w:szCs w:val="24"/>
                <w:lang w:val="cy-GB"/>
              </w:rPr>
              <w:t>4</w:t>
            </w:r>
          </w:p>
        </w:tc>
        <w:tc>
          <w:tcPr>
            <w:tcW w:w="4508" w:type="dxa"/>
          </w:tcPr>
          <w:p w14:paraId="2D579BC5" w14:textId="410F67D7" w:rsidR="00275483" w:rsidRDefault="007F2ABE" w:rsidP="00F67286">
            <w:pPr>
              <w:spacing w:before="85" w:after="85"/>
              <w:ind w:right="565"/>
              <w:rPr>
                <w:rFonts w:ascii="Arial" w:hAnsi="Arial" w:cs="Arial"/>
                <w:sz w:val="24"/>
                <w:szCs w:val="24"/>
                <w:lang w:val="cy-GB"/>
              </w:rPr>
            </w:pPr>
            <w:r>
              <w:rPr>
                <w:rFonts w:ascii="Arial" w:hAnsi="Arial" w:cs="Arial"/>
                <w:sz w:val="24"/>
                <w:szCs w:val="24"/>
                <w:lang w:val="cy-GB"/>
              </w:rPr>
              <w:t>9</w:t>
            </w:r>
          </w:p>
        </w:tc>
      </w:tr>
      <w:tr w:rsidR="00275483" w14:paraId="0E5D8C0A" w14:textId="77777777" w:rsidTr="00275483">
        <w:tc>
          <w:tcPr>
            <w:tcW w:w="4508" w:type="dxa"/>
          </w:tcPr>
          <w:p w14:paraId="2AF8D553" w14:textId="3226F9BA" w:rsidR="00275483" w:rsidRDefault="00B82CBE" w:rsidP="00F67286">
            <w:pPr>
              <w:spacing w:before="85" w:after="85"/>
              <w:ind w:right="565"/>
              <w:rPr>
                <w:rFonts w:ascii="Arial" w:hAnsi="Arial" w:cs="Arial"/>
                <w:sz w:val="24"/>
                <w:szCs w:val="24"/>
                <w:lang w:val="cy-GB"/>
              </w:rPr>
            </w:pPr>
            <w:r>
              <w:rPr>
                <w:rFonts w:ascii="Arial" w:hAnsi="Arial" w:cs="Arial"/>
                <w:sz w:val="24"/>
                <w:szCs w:val="24"/>
                <w:lang w:val="cy-GB"/>
              </w:rPr>
              <w:t>2</w:t>
            </w:r>
          </w:p>
        </w:tc>
        <w:tc>
          <w:tcPr>
            <w:tcW w:w="4508" w:type="dxa"/>
          </w:tcPr>
          <w:p w14:paraId="271C93C4" w14:textId="1C473275" w:rsidR="00275483" w:rsidRDefault="00B82CBE" w:rsidP="00F67286">
            <w:pPr>
              <w:spacing w:before="85" w:after="85"/>
              <w:ind w:right="565"/>
              <w:rPr>
                <w:rFonts w:ascii="Arial" w:hAnsi="Arial" w:cs="Arial"/>
                <w:sz w:val="24"/>
                <w:szCs w:val="24"/>
                <w:lang w:val="cy-GB"/>
              </w:rPr>
            </w:pPr>
            <w:r>
              <w:rPr>
                <w:rFonts w:ascii="Arial" w:hAnsi="Arial" w:cs="Arial"/>
                <w:sz w:val="24"/>
                <w:szCs w:val="24"/>
                <w:lang w:val="cy-GB"/>
              </w:rPr>
              <w:t>7</w:t>
            </w:r>
          </w:p>
        </w:tc>
      </w:tr>
      <w:tr w:rsidR="00275483" w14:paraId="3F834DAD" w14:textId="77777777" w:rsidTr="00275483">
        <w:tc>
          <w:tcPr>
            <w:tcW w:w="4508" w:type="dxa"/>
          </w:tcPr>
          <w:p w14:paraId="35D21A33" w14:textId="72677CD4" w:rsidR="00275483" w:rsidRDefault="00B82CBE" w:rsidP="00F67286">
            <w:pPr>
              <w:spacing w:before="85" w:after="85"/>
              <w:ind w:right="565"/>
              <w:rPr>
                <w:rFonts w:ascii="Arial" w:hAnsi="Arial" w:cs="Arial"/>
                <w:sz w:val="24"/>
                <w:szCs w:val="24"/>
                <w:lang w:val="cy-GB"/>
              </w:rPr>
            </w:pPr>
            <w:r>
              <w:rPr>
                <w:rFonts w:ascii="Arial" w:hAnsi="Arial" w:cs="Arial"/>
                <w:sz w:val="24"/>
                <w:szCs w:val="24"/>
                <w:lang w:val="cy-GB"/>
              </w:rPr>
              <w:t>3</w:t>
            </w:r>
          </w:p>
        </w:tc>
        <w:tc>
          <w:tcPr>
            <w:tcW w:w="4508" w:type="dxa"/>
          </w:tcPr>
          <w:p w14:paraId="5843E3B4" w14:textId="072CD86A" w:rsidR="00275483" w:rsidRDefault="00B82CBE" w:rsidP="00F67286">
            <w:pPr>
              <w:spacing w:before="85" w:after="85"/>
              <w:ind w:right="565"/>
              <w:rPr>
                <w:rFonts w:ascii="Arial" w:hAnsi="Arial" w:cs="Arial"/>
                <w:sz w:val="24"/>
                <w:szCs w:val="24"/>
                <w:lang w:val="cy-GB"/>
              </w:rPr>
            </w:pPr>
            <w:r>
              <w:rPr>
                <w:rFonts w:ascii="Arial" w:hAnsi="Arial" w:cs="Arial"/>
                <w:sz w:val="24"/>
                <w:szCs w:val="24"/>
                <w:lang w:val="cy-GB"/>
              </w:rPr>
              <w:t>6</w:t>
            </w:r>
          </w:p>
        </w:tc>
      </w:tr>
      <w:tr w:rsidR="00275483" w14:paraId="30133015" w14:textId="77777777" w:rsidTr="00275483">
        <w:tc>
          <w:tcPr>
            <w:tcW w:w="4508" w:type="dxa"/>
          </w:tcPr>
          <w:p w14:paraId="2B47C528" w14:textId="398D8F0D" w:rsidR="00275483" w:rsidRDefault="00B82CBE" w:rsidP="00F67286">
            <w:pPr>
              <w:spacing w:before="85" w:after="85"/>
              <w:ind w:right="565"/>
              <w:rPr>
                <w:rFonts w:ascii="Arial" w:hAnsi="Arial" w:cs="Arial"/>
                <w:sz w:val="24"/>
                <w:szCs w:val="24"/>
                <w:lang w:val="cy-GB"/>
              </w:rPr>
            </w:pPr>
            <w:r>
              <w:rPr>
                <w:rFonts w:ascii="Arial" w:hAnsi="Arial" w:cs="Arial"/>
                <w:sz w:val="24"/>
                <w:szCs w:val="24"/>
                <w:lang w:val="cy-GB"/>
              </w:rPr>
              <w:t>6</w:t>
            </w:r>
          </w:p>
        </w:tc>
        <w:tc>
          <w:tcPr>
            <w:tcW w:w="4508" w:type="dxa"/>
          </w:tcPr>
          <w:p w14:paraId="7B636B2A" w14:textId="02675B4A" w:rsidR="00275483" w:rsidRDefault="002A6846" w:rsidP="00F67286">
            <w:pPr>
              <w:spacing w:before="85" w:after="85"/>
              <w:ind w:right="565"/>
              <w:rPr>
                <w:rFonts w:ascii="Arial" w:hAnsi="Arial" w:cs="Arial"/>
                <w:sz w:val="24"/>
                <w:szCs w:val="24"/>
                <w:lang w:val="cy-GB"/>
              </w:rPr>
            </w:pPr>
            <w:r>
              <w:rPr>
                <w:rFonts w:ascii="Arial" w:hAnsi="Arial" w:cs="Arial"/>
                <w:sz w:val="24"/>
                <w:szCs w:val="24"/>
                <w:lang w:val="cy-GB"/>
              </w:rPr>
              <w:t>8</w:t>
            </w:r>
          </w:p>
        </w:tc>
      </w:tr>
      <w:tr w:rsidR="00275483" w14:paraId="1AE3930C" w14:textId="77777777" w:rsidTr="00275483">
        <w:tc>
          <w:tcPr>
            <w:tcW w:w="4508" w:type="dxa"/>
          </w:tcPr>
          <w:p w14:paraId="6B2858FD" w14:textId="5225D443" w:rsidR="00275483" w:rsidRDefault="002A6846" w:rsidP="00F67286">
            <w:pPr>
              <w:spacing w:before="85" w:after="85"/>
              <w:ind w:right="565"/>
              <w:rPr>
                <w:rFonts w:ascii="Arial" w:hAnsi="Arial" w:cs="Arial"/>
                <w:sz w:val="24"/>
                <w:szCs w:val="24"/>
                <w:lang w:val="cy-GB"/>
              </w:rPr>
            </w:pPr>
            <w:r>
              <w:rPr>
                <w:rFonts w:ascii="Arial" w:hAnsi="Arial" w:cs="Arial"/>
                <w:sz w:val="24"/>
                <w:szCs w:val="24"/>
                <w:lang w:val="cy-GB"/>
              </w:rPr>
              <w:t>7</w:t>
            </w:r>
          </w:p>
        </w:tc>
        <w:tc>
          <w:tcPr>
            <w:tcW w:w="4508" w:type="dxa"/>
          </w:tcPr>
          <w:p w14:paraId="05EAC711" w14:textId="104CF8E5" w:rsidR="00275483" w:rsidRDefault="002A6846" w:rsidP="00F67286">
            <w:pPr>
              <w:spacing w:before="85" w:after="85"/>
              <w:ind w:right="565"/>
              <w:rPr>
                <w:rFonts w:ascii="Arial" w:hAnsi="Arial" w:cs="Arial"/>
                <w:sz w:val="24"/>
                <w:szCs w:val="24"/>
                <w:lang w:val="cy-GB"/>
              </w:rPr>
            </w:pPr>
            <w:r>
              <w:rPr>
                <w:rFonts w:ascii="Arial" w:hAnsi="Arial" w:cs="Arial"/>
                <w:sz w:val="24"/>
                <w:szCs w:val="24"/>
                <w:lang w:val="cy-GB"/>
              </w:rPr>
              <w:t>9</w:t>
            </w:r>
          </w:p>
        </w:tc>
      </w:tr>
      <w:tr w:rsidR="00275483" w14:paraId="2DF97F93" w14:textId="77777777" w:rsidTr="00275483">
        <w:tc>
          <w:tcPr>
            <w:tcW w:w="4508" w:type="dxa"/>
          </w:tcPr>
          <w:p w14:paraId="278CEBDB" w14:textId="73F5188B" w:rsidR="00275483" w:rsidRDefault="002A6846" w:rsidP="00F67286">
            <w:pPr>
              <w:spacing w:before="85" w:after="85"/>
              <w:ind w:right="565"/>
              <w:rPr>
                <w:rFonts w:ascii="Arial" w:hAnsi="Arial" w:cs="Arial"/>
                <w:sz w:val="24"/>
                <w:szCs w:val="24"/>
                <w:lang w:val="cy-GB"/>
              </w:rPr>
            </w:pPr>
            <w:r>
              <w:rPr>
                <w:rFonts w:ascii="Arial" w:hAnsi="Arial" w:cs="Arial"/>
                <w:sz w:val="24"/>
                <w:szCs w:val="24"/>
                <w:lang w:val="cy-GB"/>
              </w:rPr>
              <w:t>3</w:t>
            </w:r>
          </w:p>
        </w:tc>
        <w:tc>
          <w:tcPr>
            <w:tcW w:w="4508" w:type="dxa"/>
          </w:tcPr>
          <w:p w14:paraId="644108BF" w14:textId="196C8CBA" w:rsidR="00275483" w:rsidRDefault="002E4CBC" w:rsidP="00F67286">
            <w:pPr>
              <w:spacing w:before="85" w:after="85"/>
              <w:ind w:right="565"/>
              <w:rPr>
                <w:rFonts w:ascii="Arial" w:hAnsi="Arial" w:cs="Arial"/>
                <w:sz w:val="24"/>
                <w:szCs w:val="24"/>
                <w:lang w:val="cy-GB"/>
              </w:rPr>
            </w:pPr>
            <w:r>
              <w:rPr>
                <w:rFonts w:ascii="Arial" w:hAnsi="Arial" w:cs="Arial"/>
                <w:sz w:val="24"/>
                <w:szCs w:val="24"/>
                <w:lang w:val="cy-GB"/>
              </w:rPr>
              <w:t>7</w:t>
            </w:r>
          </w:p>
        </w:tc>
      </w:tr>
      <w:tr w:rsidR="00275483" w14:paraId="228A53DB" w14:textId="77777777" w:rsidTr="00275483">
        <w:tc>
          <w:tcPr>
            <w:tcW w:w="4508" w:type="dxa"/>
          </w:tcPr>
          <w:p w14:paraId="579FEB5D" w14:textId="166D8CDA" w:rsidR="00275483" w:rsidRDefault="00937EE3" w:rsidP="00F67286">
            <w:pPr>
              <w:spacing w:before="85" w:after="85"/>
              <w:ind w:right="565"/>
              <w:rPr>
                <w:rFonts w:ascii="Arial" w:hAnsi="Arial" w:cs="Arial"/>
                <w:sz w:val="24"/>
                <w:szCs w:val="24"/>
                <w:lang w:val="cy-GB"/>
              </w:rPr>
            </w:pPr>
            <w:r>
              <w:rPr>
                <w:rFonts w:ascii="Arial" w:hAnsi="Arial" w:cs="Arial"/>
                <w:sz w:val="24"/>
                <w:szCs w:val="24"/>
                <w:lang w:val="cy-GB"/>
              </w:rPr>
              <w:t>5</w:t>
            </w:r>
          </w:p>
        </w:tc>
        <w:tc>
          <w:tcPr>
            <w:tcW w:w="4508" w:type="dxa"/>
          </w:tcPr>
          <w:p w14:paraId="2D153B22" w14:textId="745F7603" w:rsidR="00275483" w:rsidRDefault="002E4CBC" w:rsidP="00F67286">
            <w:pPr>
              <w:spacing w:before="85" w:after="85"/>
              <w:ind w:right="565"/>
              <w:rPr>
                <w:rFonts w:ascii="Arial" w:hAnsi="Arial" w:cs="Arial"/>
                <w:sz w:val="24"/>
                <w:szCs w:val="24"/>
                <w:lang w:val="cy-GB"/>
              </w:rPr>
            </w:pPr>
            <w:r>
              <w:rPr>
                <w:rFonts w:ascii="Arial" w:hAnsi="Arial" w:cs="Arial"/>
                <w:sz w:val="24"/>
                <w:szCs w:val="24"/>
                <w:lang w:val="cy-GB"/>
              </w:rPr>
              <w:t>7</w:t>
            </w:r>
          </w:p>
        </w:tc>
      </w:tr>
      <w:tr w:rsidR="00275483" w14:paraId="3B22A577" w14:textId="77777777" w:rsidTr="00275483">
        <w:tc>
          <w:tcPr>
            <w:tcW w:w="4508" w:type="dxa"/>
          </w:tcPr>
          <w:p w14:paraId="2FBFBD7E" w14:textId="03C139ED" w:rsidR="00275483" w:rsidRDefault="00937EE3" w:rsidP="00F67286">
            <w:pPr>
              <w:spacing w:before="85" w:after="85"/>
              <w:ind w:right="565"/>
              <w:rPr>
                <w:rFonts w:ascii="Arial" w:hAnsi="Arial" w:cs="Arial"/>
                <w:sz w:val="24"/>
                <w:szCs w:val="24"/>
                <w:lang w:val="cy-GB"/>
              </w:rPr>
            </w:pPr>
            <w:r>
              <w:rPr>
                <w:rFonts w:ascii="Arial" w:hAnsi="Arial" w:cs="Arial"/>
                <w:sz w:val="24"/>
                <w:szCs w:val="24"/>
                <w:lang w:val="cy-GB"/>
              </w:rPr>
              <w:t>4</w:t>
            </w:r>
          </w:p>
        </w:tc>
        <w:tc>
          <w:tcPr>
            <w:tcW w:w="4508" w:type="dxa"/>
          </w:tcPr>
          <w:p w14:paraId="69D568CE" w14:textId="05DD31B2" w:rsidR="00275483" w:rsidRDefault="002E4CBC"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7</w:t>
            </w:r>
          </w:p>
        </w:tc>
      </w:tr>
      <w:tr w:rsidR="002E4CBC" w14:paraId="471D6894" w14:textId="77777777" w:rsidTr="00275483">
        <w:tc>
          <w:tcPr>
            <w:tcW w:w="4508" w:type="dxa"/>
          </w:tcPr>
          <w:p w14:paraId="10DE2CEF" w14:textId="26D7EB74" w:rsidR="002E4CBC" w:rsidRDefault="00937EE3" w:rsidP="00F67286">
            <w:pPr>
              <w:spacing w:before="85" w:after="85"/>
              <w:ind w:right="565"/>
              <w:rPr>
                <w:rFonts w:ascii="Arial" w:hAnsi="Arial" w:cs="Arial"/>
                <w:sz w:val="24"/>
                <w:szCs w:val="24"/>
                <w:lang w:val="cy-GB"/>
              </w:rPr>
            </w:pPr>
            <w:r>
              <w:rPr>
                <w:rFonts w:ascii="Arial" w:hAnsi="Arial" w:cs="Arial"/>
                <w:sz w:val="24"/>
                <w:szCs w:val="24"/>
                <w:lang w:val="cy-GB"/>
              </w:rPr>
              <w:t>5</w:t>
            </w:r>
          </w:p>
        </w:tc>
        <w:tc>
          <w:tcPr>
            <w:tcW w:w="4508" w:type="dxa"/>
          </w:tcPr>
          <w:p w14:paraId="366E78CF" w14:textId="24C91E12" w:rsidR="002E4CBC" w:rsidRDefault="002E4CBC"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4</w:t>
            </w:r>
          </w:p>
        </w:tc>
      </w:tr>
      <w:tr w:rsidR="002E4CBC" w14:paraId="75179557" w14:textId="77777777" w:rsidTr="00275483">
        <w:tc>
          <w:tcPr>
            <w:tcW w:w="4508" w:type="dxa"/>
          </w:tcPr>
          <w:p w14:paraId="48D856CA" w14:textId="44707704" w:rsidR="002E4CBC" w:rsidRDefault="00937EE3" w:rsidP="00F67286">
            <w:pPr>
              <w:spacing w:before="85" w:after="85"/>
              <w:ind w:right="565"/>
              <w:rPr>
                <w:rFonts w:ascii="Arial" w:hAnsi="Arial" w:cs="Arial"/>
                <w:sz w:val="24"/>
                <w:szCs w:val="24"/>
                <w:lang w:val="cy-GB"/>
              </w:rPr>
            </w:pPr>
            <w:r>
              <w:rPr>
                <w:rFonts w:ascii="Arial" w:hAnsi="Arial" w:cs="Arial"/>
                <w:sz w:val="24"/>
                <w:szCs w:val="24"/>
                <w:lang w:val="cy-GB"/>
              </w:rPr>
              <w:t>3</w:t>
            </w:r>
          </w:p>
        </w:tc>
        <w:tc>
          <w:tcPr>
            <w:tcW w:w="4508" w:type="dxa"/>
          </w:tcPr>
          <w:p w14:paraId="2E866684" w14:textId="52936EEE" w:rsidR="002E4CBC" w:rsidRDefault="002E4CBC"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8</w:t>
            </w:r>
          </w:p>
        </w:tc>
      </w:tr>
      <w:tr w:rsidR="002E4CBC" w14:paraId="46885D8E" w14:textId="77777777" w:rsidTr="00275483">
        <w:tc>
          <w:tcPr>
            <w:tcW w:w="4508" w:type="dxa"/>
          </w:tcPr>
          <w:p w14:paraId="0FDF2B1D" w14:textId="29929EEF" w:rsidR="002E4CBC" w:rsidRDefault="00937EE3" w:rsidP="00F67286">
            <w:pPr>
              <w:spacing w:before="85" w:after="85"/>
              <w:ind w:right="565"/>
              <w:rPr>
                <w:rFonts w:ascii="Arial" w:hAnsi="Arial" w:cs="Arial"/>
                <w:sz w:val="24"/>
                <w:szCs w:val="24"/>
                <w:lang w:val="cy-GB"/>
              </w:rPr>
            </w:pPr>
            <w:r>
              <w:rPr>
                <w:rFonts w:ascii="Arial" w:hAnsi="Arial" w:cs="Arial"/>
                <w:sz w:val="24"/>
                <w:szCs w:val="24"/>
                <w:lang w:val="cy-GB"/>
              </w:rPr>
              <w:t>3</w:t>
            </w:r>
          </w:p>
        </w:tc>
        <w:tc>
          <w:tcPr>
            <w:tcW w:w="4508" w:type="dxa"/>
          </w:tcPr>
          <w:p w14:paraId="7F85AE9B" w14:textId="7D138ADB" w:rsidR="002E4CBC" w:rsidRDefault="002E4CBC"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3</w:t>
            </w:r>
          </w:p>
        </w:tc>
      </w:tr>
      <w:tr w:rsidR="002E4CBC" w14:paraId="0E64A3D1" w14:textId="77777777" w:rsidTr="00275483">
        <w:tc>
          <w:tcPr>
            <w:tcW w:w="4508" w:type="dxa"/>
          </w:tcPr>
          <w:p w14:paraId="5982C312" w14:textId="78E7FF6D" w:rsidR="002E4CBC" w:rsidRDefault="00937EE3" w:rsidP="00F67286">
            <w:pPr>
              <w:spacing w:before="85" w:after="85"/>
              <w:ind w:right="565"/>
              <w:rPr>
                <w:rFonts w:ascii="Arial" w:hAnsi="Arial" w:cs="Arial"/>
                <w:sz w:val="24"/>
                <w:szCs w:val="24"/>
                <w:lang w:val="cy-GB"/>
              </w:rPr>
            </w:pPr>
            <w:r>
              <w:rPr>
                <w:rFonts w:ascii="Arial" w:hAnsi="Arial" w:cs="Arial"/>
                <w:sz w:val="24"/>
                <w:szCs w:val="24"/>
                <w:lang w:val="cy-GB"/>
              </w:rPr>
              <w:t>6</w:t>
            </w:r>
          </w:p>
        </w:tc>
        <w:tc>
          <w:tcPr>
            <w:tcW w:w="4508" w:type="dxa"/>
          </w:tcPr>
          <w:p w14:paraId="08826B8D" w14:textId="71C2F110" w:rsidR="002E4CBC" w:rsidRDefault="002E4CBC"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8</w:t>
            </w:r>
          </w:p>
        </w:tc>
      </w:tr>
      <w:tr w:rsidR="002E4CBC" w14:paraId="45F181C1" w14:textId="77777777" w:rsidTr="00275483">
        <w:tc>
          <w:tcPr>
            <w:tcW w:w="4508" w:type="dxa"/>
          </w:tcPr>
          <w:p w14:paraId="3E73D2BC" w14:textId="773EF92C" w:rsidR="002E4CBC" w:rsidRDefault="00937EE3" w:rsidP="00F67286">
            <w:pPr>
              <w:spacing w:before="85" w:after="85"/>
              <w:ind w:right="565"/>
              <w:rPr>
                <w:rFonts w:ascii="Arial" w:hAnsi="Arial" w:cs="Arial"/>
                <w:sz w:val="24"/>
                <w:szCs w:val="24"/>
                <w:lang w:val="cy-GB"/>
              </w:rPr>
            </w:pPr>
            <w:r>
              <w:rPr>
                <w:rFonts w:ascii="Arial" w:hAnsi="Arial" w:cs="Arial"/>
                <w:sz w:val="24"/>
                <w:szCs w:val="24"/>
                <w:lang w:val="cy-GB"/>
              </w:rPr>
              <w:lastRenderedPageBreak/>
              <w:t>3</w:t>
            </w:r>
          </w:p>
        </w:tc>
        <w:tc>
          <w:tcPr>
            <w:tcW w:w="4508" w:type="dxa"/>
          </w:tcPr>
          <w:p w14:paraId="7C683CCD" w14:textId="435EFA9C" w:rsidR="002E4CBC" w:rsidRDefault="00763A06"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4</w:t>
            </w:r>
          </w:p>
        </w:tc>
      </w:tr>
      <w:tr w:rsidR="002E4CBC" w14:paraId="34C21052" w14:textId="77777777" w:rsidTr="00275483">
        <w:tc>
          <w:tcPr>
            <w:tcW w:w="4508" w:type="dxa"/>
          </w:tcPr>
          <w:p w14:paraId="5775E7A9" w14:textId="45EA017F" w:rsidR="002E4CBC" w:rsidRDefault="00937EE3" w:rsidP="00F67286">
            <w:pPr>
              <w:spacing w:before="85" w:after="85"/>
              <w:ind w:right="565"/>
              <w:rPr>
                <w:rFonts w:ascii="Arial" w:hAnsi="Arial" w:cs="Arial"/>
                <w:sz w:val="24"/>
                <w:szCs w:val="24"/>
                <w:lang w:val="cy-GB"/>
              </w:rPr>
            </w:pPr>
            <w:r>
              <w:rPr>
                <w:rFonts w:ascii="Arial" w:hAnsi="Arial" w:cs="Arial"/>
                <w:sz w:val="24"/>
                <w:szCs w:val="24"/>
                <w:lang w:val="cy-GB"/>
              </w:rPr>
              <w:t>4</w:t>
            </w:r>
          </w:p>
        </w:tc>
        <w:tc>
          <w:tcPr>
            <w:tcW w:w="4508" w:type="dxa"/>
          </w:tcPr>
          <w:p w14:paraId="614525A5" w14:textId="2DC1071E" w:rsidR="002E4CBC" w:rsidRDefault="00763A06"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7</w:t>
            </w:r>
          </w:p>
        </w:tc>
      </w:tr>
      <w:tr w:rsidR="00763A06" w14:paraId="658BED04" w14:textId="77777777" w:rsidTr="00275483">
        <w:tc>
          <w:tcPr>
            <w:tcW w:w="4508" w:type="dxa"/>
          </w:tcPr>
          <w:p w14:paraId="133B4390" w14:textId="3D48505C" w:rsidR="00763A06" w:rsidRDefault="00937EE3" w:rsidP="00F67286">
            <w:pPr>
              <w:spacing w:before="85" w:after="85"/>
              <w:ind w:right="565"/>
              <w:rPr>
                <w:rFonts w:ascii="Arial" w:hAnsi="Arial" w:cs="Arial"/>
                <w:sz w:val="24"/>
                <w:szCs w:val="24"/>
                <w:lang w:val="cy-GB"/>
              </w:rPr>
            </w:pPr>
            <w:r>
              <w:rPr>
                <w:rFonts w:ascii="Arial" w:hAnsi="Arial" w:cs="Arial"/>
                <w:sz w:val="24"/>
                <w:szCs w:val="24"/>
                <w:lang w:val="cy-GB"/>
              </w:rPr>
              <w:t>4</w:t>
            </w:r>
          </w:p>
        </w:tc>
        <w:tc>
          <w:tcPr>
            <w:tcW w:w="4508" w:type="dxa"/>
          </w:tcPr>
          <w:p w14:paraId="639BA814" w14:textId="4901308A" w:rsidR="00763A06" w:rsidRDefault="0004778A"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3</w:t>
            </w:r>
          </w:p>
        </w:tc>
      </w:tr>
      <w:tr w:rsidR="0004778A" w14:paraId="1271A6FB" w14:textId="77777777" w:rsidTr="00275483">
        <w:tc>
          <w:tcPr>
            <w:tcW w:w="4508" w:type="dxa"/>
          </w:tcPr>
          <w:p w14:paraId="69CA6F28" w14:textId="1A3FB07E" w:rsidR="0004778A" w:rsidRDefault="00937EE3" w:rsidP="00F67286">
            <w:pPr>
              <w:spacing w:before="85" w:after="85"/>
              <w:ind w:right="565"/>
              <w:rPr>
                <w:rFonts w:ascii="Arial" w:hAnsi="Arial" w:cs="Arial"/>
                <w:sz w:val="24"/>
                <w:szCs w:val="24"/>
                <w:lang w:val="cy-GB"/>
              </w:rPr>
            </w:pPr>
            <w:r>
              <w:rPr>
                <w:rFonts w:ascii="Arial" w:hAnsi="Arial" w:cs="Arial"/>
                <w:sz w:val="24"/>
                <w:szCs w:val="24"/>
                <w:lang w:val="cy-GB"/>
              </w:rPr>
              <w:t>2</w:t>
            </w:r>
          </w:p>
        </w:tc>
        <w:tc>
          <w:tcPr>
            <w:tcW w:w="4508" w:type="dxa"/>
          </w:tcPr>
          <w:p w14:paraId="16172EF8" w14:textId="37B1F48B" w:rsidR="0004778A" w:rsidRDefault="00951F08"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3</w:t>
            </w:r>
          </w:p>
        </w:tc>
      </w:tr>
      <w:tr w:rsidR="00951F08" w14:paraId="2169DEDD" w14:textId="77777777" w:rsidTr="00275483">
        <w:tc>
          <w:tcPr>
            <w:tcW w:w="4508" w:type="dxa"/>
          </w:tcPr>
          <w:p w14:paraId="2FE8E727" w14:textId="186287CD" w:rsidR="00951F08" w:rsidRDefault="00937EE3" w:rsidP="00F67286">
            <w:pPr>
              <w:spacing w:before="85" w:after="85"/>
              <w:ind w:right="565"/>
              <w:rPr>
                <w:rFonts w:ascii="Arial" w:hAnsi="Arial" w:cs="Arial"/>
                <w:sz w:val="24"/>
                <w:szCs w:val="24"/>
                <w:lang w:val="cy-GB"/>
              </w:rPr>
            </w:pPr>
            <w:r>
              <w:rPr>
                <w:rFonts w:ascii="Arial" w:hAnsi="Arial" w:cs="Arial"/>
                <w:sz w:val="24"/>
                <w:szCs w:val="24"/>
                <w:lang w:val="cy-GB"/>
              </w:rPr>
              <w:t>1</w:t>
            </w:r>
          </w:p>
        </w:tc>
        <w:tc>
          <w:tcPr>
            <w:tcW w:w="4508" w:type="dxa"/>
          </w:tcPr>
          <w:p w14:paraId="14F8A1F5" w14:textId="147699EF" w:rsidR="00951F08" w:rsidRDefault="00A76E8E"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3</w:t>
            </w:r>
          </w:p>
        </w:tc>
      </w:tr>
      <w:tr w:rsidR="00A76E8E" w14:paraId="5CED17F5" w14:textId="77777777" w:rsidTr="00275483">
        <w:tc>
          <w:tcPr>
            <w:tcW w:w="4508" w:type="dxa"/>
          </w:tcPr>
          <w:p w14:paraId="41AA4EE0" w14:textId="17007587" w:rsidR="00A76E8E" w:rsidRDefault="00937EE3" w:rsidP="00F67286">
            <w:pPr>
              <w:spacing w:before="85" w:after="85"/>
              <w:ind w:right="565"/>
              <w:rPr>
                <w:rFonts w:ascii="Arial" w:hAnsi="Arial" w:cs="Arial"/>
                <w:sz w:val="24"/>
                <w:szCs w:val="24"/>
                <w:lang w:val="cy-GB"/>
              </w:rPr>
            </w:pPr>
            <w:r>
              <w:rPr>
                <w:rFonts w:ascii="Arial" w:hAnsi="Arial" w:cs="Arial"/>
                <w:sz w:val="24"/>
                <w:szCs w:val="24"/>
                <w:lang w:val="cy-GB"/>
              </w:rPr>
              <w:t>2</w:t>
            </w:r>
          </w:p>
        </w:tc>
        <w:tc>
          <w:tcPr>
            <w:tcW w:w="4508" w:type="dxa"/>
          </w:tcPr>
          <w:p w14:paraId="3DA0CD34" w14:textId="0EBD0A91" w:rsidR="00A76E8E" w:rsidRDefault="00A76E8E"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2</w:t>
            </w:r>
          </w:p>
        </w:tc>
      </w:tr>
      <w:tr w:rsidR="00A76E8E" w14:paraId="580C139D" w14:textId="77777777" w:rsidTr="00275483">
        <w:tc>
          <w:tcPr>
            <w:tcW w:w="4508" w:type="dxa"/>
          </w:tcPr>
          <w:p w14:paraId="035F09F5" w14:textId="07A97C69" w:rsidR="00A76E8E" w:rsidRDefault="00937EE3" w:rsidP="00F67286">
            <w:pPr>
              <w:spacing w:before="85" w:after="85"/>
              <w:ind w:right="565"/>
              <w:rPr>
                <w:rFonts w:ascii="Arial" w:hAnsi="Arial" w:cs="Arial"/>
                <w:sz w:val="24"/>
                <w:szCs w:val="24"/>
                <w:lang w:val="cy-GB"/>
              </w:rPr>
            </w:pPr>
            <w:r>
              <w:rPr>
                <w:rFonts w:ascii="Arial" w:hAnsi="Arial" w:cs="Arial"/>
                <w:sz w:val="24"/>
                <w:szCs w:val="24"/>
                <w:lang w:val="cy-GB"/>
              </w:rPr>
              <w:t>3</w:t>
            </w:r>
          </w:p>
        </w:tc>
        <w:tc>
          <w:tcPr>
            <w:tcW w:w="4508" w:type="dxa"/>
          </w:tcPr>
          <w:p w14:paraId="700DAF54" w14:textId="62594FAA" w:rsidR="00A76E8E" w:rsidRDefault="00A76E8E" w:rsidP="002E4CBC">
            <w:pPr>
              <w:tabs>
                <w:tab w:val="left" w:pos="1073"/>
              </w:tabs>
              <w:spacing w:before="85" w:after="85"/>
              <w:ind w:right="565"/>
              <w:rPr>
                <w:rFonts w:ascii="Arial" w:hAnsi="Arial" w:cs="Arial"/>
                <w:sz w:val="24"/>
                <w:szCs w:val="24"/>
                <w:lang w:val="cy-GB"/>
              </w:rPr>
            </w:pPr>
            <w:r>
              <w:rPr>
                <w:rFonts w:ascii="Arial" w:hAnsi="Arial" w:cs="Arial"/>
                <w:sz w:val="24"/>
                <w:szCs w:val="24"/>
                <w:lang w:val="cy-GB"/>
              </w:rPr>
              <w:t>7</w:t>
            </w:r>
          </w:p>
        </w:tc>
      </w:tr>
    </w:tbl>
    <w:p w14:paraId="202831EF" w14:textId="53D23582" w:rsidR="00FF7C54" w:rsidRDefault="00FF7C54" w:rsidP="00F67286">
      <w:pPr>
        <w:spacing w:before="85" w:after="85"/>
        <w:ind w:right="565"/>
        <w:rPr>
          <w:rFonts w:ascii="Arial" w:hAnsi="Arial" w:cs="Arial"/>
          <w:sz w:val="24"/>
          <w:szCs w:val="24"/>
          <w:lang w:val="cy-GB"/>
        </w:rPr>
      </w:pPr>
    </w:p>
    <w:p w14:paraId="425B9BFC" w14:textId="4F7BF1A1" w:rsidR="00FF7C54" w:rsidRDefault="00FF7C54" w:rsidP="00F67286">
      <w:pPr>
        <w:spacing w:before="85" w:after="85"/>
        <w:ind w:right="565"/>
        <w:rPr>
          <w:rFonts w:ascii="Arial" w:hAnsi="Arial" w:cs="Arial"/>
          <w:sz w:val="24"/>
          <w:szCs w:val="24"/>
          <w:lang w:val="cy-GB"/>
        </w:rPr>
      </w:pPr>
    </w:p>
    <w:p w14:paraId="1CAB7480" w14:textId="0903A7FD" w:rsidR="007C2206" w:rsidRDefault="0098330B" w:rsidP="00F67286">
      <w:pPr>
        <w:spacing w:before="85" w:after="85"/>
        <w:ind w:right="565"/>
        <w:rPr>
          <w:rFonts w:ascii="Arial" w:hAnsi="Arial" w:cs="Arial"/>
          <w:sz w:val="24"/>
          <w:szCs w:val="24"/>
          <w:lang w:val="cy-GB"/>
        </w:rPr>
      </w:pPr>
      <w:r>
        <w:rPr>
          <w:rFonts w:ascii="Arial" w:hAnsi="Arial" w:cs="Arial"/>
          <w:sz w:val="24"/>
          <w:szCs w:val="24"/>
          <w:lang w:val="cy-GB"/>
        </w:rPr>
        <w:t xml:space="preserve">Appendix 6. </w:t>
      </w:r>
      <w:r w:rsidR="005E0F18">
        <w:rPr>
          <w:rFonts w:ascii="Arial" w:hAnsi="Arial" w:cs="Arial"/>
          <w:sz w:val="24"/>
          <w:szCs w:val="24"/>
          <w:lang w:val="cy-GB"/>
        </w:rPr>
        <w:t>NP</w:t>
      </w:r>
      <w:r w:rsidR="00B0764F">
        <w:rPr>
          <w:rFonts w:ascii="Arial" w:hAnsi="Arial" w:cs="Arial"/>
          <w:sz w:val="24"/>
          <w:szCs w:val="24"/>
          <w:lang w:val="cy-GB"/>
        </w:rPr>
        <w:t>aR</w:t>
      </w:r>
      <w:r w:rsidR="005E0F18">
        <w:rPr>
          <w:rFonts w:ascii="Arial" w:hAnsi="Arial" w:cs="Arial"/>
          <w:sz w:val="24"/>
          <w:szCs w:val="24"/>
          <w:lang w:val="cy-GB"/>
        </w:rPr>
        <w:t xml:space="preserve"> test. Descriptive statistics.</w:t>
      </w:r>
    </w:p>
    <w:p w14:paraId="6C504EE7" w14:textId="5FEFE462" w:rsidR="003466C9" w:rsidRDefault="003466C9" w:rsidP="00F67286">
      <w:pPr>
        <w:spacing w:before="85" w:after="85"/>
        <w:ind w:right="565"/>
        <w:rPr>
          <w:rFonts w:ascii="Arial" w:hAnsi="Arial" w:cs="Arial"/>
          <w:sz w:val="24"/>
          <w:szCs w:val="24"/>
          <w:lang w:val="cy-GB"/>
        </w:rPr>
      </w:pPr>
    </w:p>
    <w:p w14:paraId="7F04F840" w14:textId="77777777" w:rsidR="003466C9" w:rsidRPr="003466C9" w:rsidRDefault="003466C9" w:rsidP="003466C9">
      <w:pPr>
        <w:autoSpaceDE w:val="0"/>
        <w:autoSpaceDN w:val="0"/>
        <w:adjustRightInd w:val="0"/>
        <w:spacing w:after="0" w:line="240" w:lineRule="auto"/>
        <w:rPr>
          <w:rFonts w:ascii="Times New Roman" w:hAnsi="Times New Roman" w:cs="Times New Roman"/>
          <w:sz w:val="24"/>
          <w:szCs w:val="24"/>
        </w:rPr>
      </w:pPr>
    </w:p>
    <w:tbl>
      <w:tblPr>
        <w:tblW w:w="3243" w:type="dxa"/>
        <w:tblLayout w:type="fixed"/>
        <w:tblCellMar>
          <w:left w:w="0" w:type="dxa"/>
          <w:right w:w="0" w:type="dxa"/>
        </w:tblCellMar>
        <w:tblLook w:val="0000" w:firstRow="0" w:lastRow="0" w:firstColumn="0" w:lastColumn="0" w:noHBand="0" w:noVBand="0"/>
      </w:tblPr>
      <w:tblGrid>
        <w:gridCol w:w="1999"/>
        <w:gridCol w:w="1244"/>
      </w:tblGrid>
      <w:tr w:rsidR="003466C9" w:rsidRPr="003466C9" w14:paraId="3882A07F" w14:textId="77777777">
        <w:tblPrEx>
          <w:tblCellMar>
            <w:top w:w="0" w:type="dxa"/>
            <w:bottom w:w="0" w:type="dxa"/>
          </w:tblCellMar>
        </w:tblPrEx>
        <w:trPr>
          <w:cantSplit/>
        </w:trPr>
        <w:tc>
          <w:tcPr>
            <w:tcW w:w="3242" w:type="dxa"/>
            <w:gridSpan w:val="2"/>
            <w:tcBorders>
              <w:top w:val="nil"/>
              <w:left w:val="nil"/>
              <w:bottom w:val="nil"/>
              <w:right w:val="nil"/>
            </w:tcBorders>
            <w:shd w:val="clear" w:color="auto" w:fill="FFFFFF"/>
            <w:vAlign w:val="center"/>
          </w:tcPr>
          <w:p w14:paraId="7CB4A09D" w14:textId="77777777" w:rsidR="003466C9" w:rsidRPr="003466C9" w:rsidRDefault="003466C9" w:rsidP="003466C9">
            <w:pPr>
              <w:autoSpaceDE w:val="0"/>
              <w:autoSpaceDN w:val="0"/>
              <w:adjustRightInd w:val="0"/>
              <w:spacing w:after="0" w:line="320" w:lineRule="atLeast"/>
              <w:ind w:left="60" w:right="60"/>
              <w:jc w:val="center"/>
              <w:rPr>
                <w:rFonts w:ascii="Arial" w:hAnsi="Arial" w:cs="Arial"/>
                <w:color w:val="010205"/>
                <w:sz w:val="28"/>
                <w:szCs w:val="28"/>
              </w:rPr>
            </w:pPr>
            <w:r w:rsidRPr="003466C9">
              <w:rPr>
                <w:rFonts w:ascii="Arial" w:hAnsi="Arial" w:cs="Arial"/>
                <w:b/>
                <w:bCs/>
                <w:color w:val="010205"/>
                <w:sz w:val="28"/>
                <w:szCs w:val="28"/>
              </w:rPr>
              <w:t>Test Statistics</w:t>
            </w:r>
            <w:r w:rsidRPr="003466C9">
              <w:rPr>
                <w:rFonts w:ascii="Arial" w:hAnsi="Arial" w:cs="Arial"/>
                <w:b/>
                <w:bCs/>
                <w:color w:val="010205"/>
                <w:sz w:val="28"/>
                <w:szCs w:val="28"/>
                <w:vertAlign w:val="superscript"/>
              </w:rPr>
              <w:t>a</w:t>
            </w:r>
          </w:p>
        </w:tc>
      </w:tr>
      <w:tr w:rsidR="003466C9" w:rsidRPr="003466C9" w14:paraId="7C1B5F6E" w14:textId="77777777">
        <w:tblPrEx>
          <w:tblCellMar>
            <w:top w:w="0" w:type="dxa"/>
            <w:bottom w:w="0" w:type="dxa"/>
          </w:tblCellMar>
        </w:tblPrEx>
        <w:trPr>
          <w:cantSplit/>
        </w:trPr>
        <w:tc>
          <w:tcPr>
            <w:tcW w:w="1998" w:type="dxa"/>
            <w:tcBorders>
              <w:top w:val="nil"/>
              <w:left w:val="nil"/>
              <w:bottom w:val="single" w:sz="8" w:space="0" w:color="152935"/>
              <w:right w:val="nil"/>
            </w:tcBorders>
            <w:shd w:val="clear" w:color="auto" w:fill="FFFFFF"/>
            <w:vAlign w:val="bottom"/>
          </w:tcPr>
          <w:p w14:paraId="0653EC8D" w14:textId="77777777" w:rsidR="003466C9" w:rsidRPr="003466C9" w:rsidRDefault="003466C9" w:rsidP="003466C9">
            <w:pPr>
              <w:autoSpaceDE w:val="0"/>
              <w:autoSpaceDN w:val="0"/>
              <w:adjustRightInd w:val="0"/>
              <w:spacing w:after="0" w:line="240" w:lineRule="auto"/>
              <w:rPr>
                <w:rFonts w:ascii="Times New Roman" w:hAnsi="Times New Roman" w:cs="Times New Roman"/>
                <w:sz w:val="24"/>
                <w:szCs w:val="24"/>
              </w:rPr>
            </w:pPr>
          </w:p>
        </w:tc>
        <w:tc>
          <w:tcPr>
            <w:tcW w:w="1244" w:type="dxa"/>
            <w:tcBorders>
              <w:top w:val="nil"/>
              <w:left w:val="nil"/>
              <w:bottom w:val="single" w:sz="8" w:space="0" w:color="152935"/>
              <w:right w:val="nil"/>
            </w:tcBorders>
            <w:shd w:val="clear" w:color="auto" w:fill="FFFFFF"/>
            <w:vAlign w:val="bottom"/>
          </w:tcPr>
          <w:p w14:paraId="5CA68A7A" w14:textId="77777777" w:rsidR="003466C9" w:rsidRPr="003466C9" w:rsidRDefault="003466C9" w:rsidP="003466C9">
            <w:pPr>
              <w:autoSpaceDE w:val="0"/>
              <w:autoSpaceDN w:val="0"/>
              <w:adjustRightInd w:val="0"/>
              <w:spacing w:after="0" w:line="320" w:lineRule="atLeast"/>
              <w:ind w:left="60" w:right="60"/>
              <w:jc w:val="center"/>
              <w:rPr>
                <w:rFonts w:ascii="Arial" w:hAnsi="Arial" w:cs="Arial"/>
                <w:color w:val="264A60"/>
                <w:sz w:val="24"/>
                <w:szCs w:val="24"/>
              </w:rPr>
            </w:pPr>
            <w:r w:rsidRPr="003466C9">
              <w:rPr>
                <w:rFonts w:ascii="Arial" w:hAnsi="Arial" w:cs="Arial"/>
                <w:color w:val="264A60"/>
                <w:sz w:val="24"/>
                <w:szCs w:val="24"/>
              </w:rPr>
              <w:t>Short - Long</w:t>
            </w:r>
          </w:p>
        </w:tc>
      </w:tr>
      <w:tr w:rsidR="003466C9" w:rsidRPr="003466C9" w14:paraId="5A4861F3" w14:textId="77777777">
        <w:tblPrEx>
          <w:tblCellMar>
            <w:top w:w="0" w:type="dxa"/>
            <w:bottom w:w="0" w:type="dxa"/>
          </w:tblCellMar>
        </w:tblPrEx>
        <w:trPr>
          <w:cantSplit/>
        </w:trPr>
        <w:tc>
          <w:tcPr>
            <w:tcW w:w="1998" w:type="dxa"/>
            <w:tcBorders>
              <w:top w:val="single" w:sz="8" w:space="0" w:color="152935"/>
              <w:left w:val="nil"/>
              <w:bottom w:val="single" w:sz="8" w:space="0" w:color="AEAEAE"/>
              <w:right w:val="nil"/>
            </w:tcBorders>
            <w:shd w:val="clear" w:color="auto" w:fill="E0E0E0"/>
          </w:tcPr>
          <w:p w14:paraId="4128FB7E" w14:textId="77777777" w:rsidR="003466C9" w:rsidRPr="003466C9" w:rsidRDefault="003466C9" w:rsidP="003466C9">
            <w:pPr>
              <w:autoSpaceDE w:val="0"/>
              <w:autoSpaceDN w:val="0"/>
              <w:adjustRightInd w:val="0"/>
              <w:spacing w:after="0" w:line="320" w:lineRule="atLeast"/>
              <w:ind w:left="60" w:right="60"/>
              <w:rPr>
                <w:rFonts w:ascii="Arial" w:hAnsi="Arial" w:cs="Arial"/>
                <w:color w:val="264A60"/>
                <w:sz w:val="24"/>
                <w:szCs w:val="24"/>
              </w:rPr>
            </w:pPr>
            <w:r w:rsidRPr="003466C9">
              <w:rPr>
                <w:rFonts w:ascii="Arial" w:hAnsi="Arial" w:cs="Arial"/>
                <w:color w:val="264A60"/>
                <w:sz w:val="24"/>
                <w:szCs w:val="24"/>
              </w:rPr>
              <w:t>Z</w:t>
            </w:r>
          </w:p>
        </w:tc>
        <w:tc>
          <w:tcPr>
            <w:tcW w:w="1244" w:type="dxa"/>
            <w:tcBorders>
              <w:top w:val="single" w:sz="8" w:space="0" w:color="152935"/>
              <w:left w:val="nil"/>
              <w:bottom w:val="single" w:sz="8" w:space="0" w:color="AEAEAE"/>
              <w:right w:val="nil"/>
            </w:tcBorders>
            <w:shd w:val="clear" w:color="auto" w:fill="F9F9FB"/>
          </w:tcPr>
          <w:p w14:paraId="5C44E66A" w14:textId="77777777" w:rsidR="003466C9" w:rsidRPr="003466C9" w:rsidRDefault="003466C9" w:rsidP="003466C9">
            <w:pPr>
              <w:autoSpaceDE w:val="0"/>
              <w:autoSpaceDN w:val="0"/>
              <w:adjustRightInd w:val="0"/>
              <w:spacing w:after="0" w:line="320" w:lineRule="atLeast"/>
              <w:ind w:left="60" w:right="60"/>
              <w:jc w:val="right"/>
              <w:rPr>
                <w:rFonts w:ascii="Arial" w:hAnsi="Arial" w:cs="Arial"/>
                <w:color w:val="010205"/>
                <w:sz w:val="24"/>
                <w:szCs w:val="24"/>
              </w:rPr>
            </w:pPr>
            <w:r w:rsidRPr="003466C9">
              <w:rPr>
                <w:rFonts w:ascii="Arial" w:hAnsi="Arial" w:cs="Arial"/>
                <w:color w:val="010205"/>
                <w:sz w:val="24"/>
                <w:szCs w:val="24"/>
              </w:rPr>
              <w:t>-4.136</w:t>
            </w:r>
            <w:r w:rsidRPr="003466C9">
              <w:rPr>
                <w:rFonts w:ascii="Arial" w:hAnsi="Arial" w:cs="Arial"/>
                <w:color w:val="010205"/>
                <w:sz w:val="24"/>
                <w:szCs w:val="24"/>
                <w:vertAlign w:val="superscript"/>
              </w:rPr>
              <w:t>b</w:t>
            </w:r>
          </w:p>
        </w:tc>
      </w:tr>
      <w:tr w:rsidR="003466C9" w:rsidRPr="003466C9" w14:paraId="15EDE736" w14:textId="77777777">
        <w:tblPrEx>
          <w:tblCellMar>
            <w:top w:w="0" w:type="dxa"/>
            <w:bottom w:w="0" w:type="dxa"/>
          </w:tblCellMar>
        </w:tblPrEx>
        <w:trPr>
          <w:cantSplit/>
        </w:trPr>
        <w:tc>
          <w:tcPr>
            <w:tcW w:w="1998" w:type="dxa"/>
            <w:tcBorders>
              <w:top w:val="single" w:sz="8" w:space="0" w:color="AEAEAE"/>
              <w:left w:val="nil"/>
              <w:bottom w:val="single" w:sz="8" w:space="0" w:color="152935"/>
              <w:right w:val="nil"/>
            </w:tcBorders>
            <w:shd w:val="clear" w:color="auto" w:fill="E0E0E0"/>
          </w:tcPr>
          <w:p w14:paraId="25E28145" w14:textId="77777777" w:rsidR="003466C9" w:rsidRPr="003466C9" w:rsidRDefault="003466C9" w:rsidP="003466C9">
            <w:pPr>
              <w:autoSpaceDE w:val="0"/>
              <w:autoSpaceDN w:val="0"/>
              <w:adjustRightInd w:val="0"/>
              <w:spacing w:after="0" w:line="320" w:lineRule="atLeast"/>
              <w:ind w:left="60" w:right="60"/>
              <w:rPr>
                <w:rFonts w:ascii="Arial" w:hAnsi="Arial" w:cs="Arial"/>
                <w:color w:val="264A60"/>
                <w:sz w:val="24"/>
                <w:szCs w:val="24"/>
              </w:rPr>
            </w:pPr>
            <w:r w:rsidRPr="003466C9">
              <w:rPr>
                <w:rFonts w:ascii="Arial" w:hAnsi="Arial" w:cs="Arial"/>
                <w:color w:val="264A60"/>
                <w:sz w:val="24"/>
                <w:szCs w:val="24"/>
              </w:rPr>
              <w:t>Asymp. Sig. (2-tailed)</w:t>
            </w:r>
          </w:p>
        </w:tc>
        <w:tc>
          <w:tcPr>
            <w:tcW w:w="1244" w:type="dxa"/>
            <w:tcBorders>
              <w:top w:val="single" w:sz="8" w:space="0" w:color="AEAEAE"/>
              <w:left w:val="nil"/>
              <w:bottom w:val="single" w:sz="8" w:space="0" w:color="152935"/>
              <w:right w:val="nil"/>
            </w:tcBorders>
            <w:shd w:val="clear" w:color="auto" w:fill="F9F9FB"/>
          </w:tcPr>
          <w:p w14:paraId="7D85ED4F" w14:textId="77777777" w:rsidR="003466C9" w:rsidRPr="003466C9" w:rsidRDefault="003466C9" w:rsidP="003466C9">
            <w:pPr>
              <w:autoSpaceDE w:val="0"/>
              <w:autoSpaceDN w:val="0"/>
              <w:adjustRightInd w:val="0"/>
              <w:spacing w:after="0" w:line="320" w:lineRule="atLeast"/>
              <w:ind w:left="60" w:right="60"/>
              <w:jc w:val="right"/>
              <w:rPr>
                <w:rFonts w:ascii="Arial" w:hAnsi="Arial" w:cs="Arial"/>
                <w:color w:val="010205"/>
                <w:sz w:val="24"/>
                <w:szCs w:val="24"/>
              </w:rPr>
            </w:pPr>
            <w:r w:rsidRPr="003466C9">
              <w:rPr>
                <w:rFonts w:ascii="Arial" w:hAnsi="Arial" w:cs="Arial"/>
                <w:color w:val="010205"/>
                <w:sz w:val="24"/>
                <w:szCs w:val="24"/>
              </w:rPr>
              <w:t>&lt;.001</w:t>
            </w:r>
          </w:p>
        </w:tc>
      </w:tr>
      <w:tr w:rsidR="003466C9" w:rsidRPr="003466C9" w14:paraId="403758CD" w14:textId="77777777">
        <w:tblPrEx>
          <w:tblCellMar>
            <w:top w:w="0" w:type="dxa"/>
            <w:bottom w:w="0" w:type="dxa"/>
          </w:tblCellMar>
        </w:tblPrEx>
        <w:trPr>
          <w:cantSplit/>
        </w:trPr>
        <w:tc>
          <w:tcPr>
            <w:tcW w:w="3242" w:type="dxa"/>
            <w:gridSpan w:val="2"/>
            <w:tcBorders>
              <w:top w:val="nil"/>
              <w:left w:val="nil"/>
              <w:bottom w:val="nil"/>
              <w:right w:val="nil"/>
            </w:tcBorders>
            <w:shd w:val="clear" w:color="auto" w:fill="FFFFFF"/>
          </w:tcPr>
          <w:p w14:paraId="62CBD1AA" w14:textId="77777777" w:rsidR="003466C9" w:rsidRPr="003466C9" w:rsidRDefault="003466C9" w:rsidP="003466C9">
            <w:pPr>
              <w:autoSpaceDE w:val="0"/>
              <w:autoSpaceDN w:val="0"/>
              <w:adjustRightInd w:val="0"/>
              <w:spacing w:after="0" w:line="320" w:lineRule="atLeast"/>
              <w:ind w:left="60" w:right="60"/>
              <w:rPr>
                <w:rFonts w:ascii="Arial" w:hAnsi="Arial" w:cs="Arial"/>
                <w:color w:val="010205"/>
                <w:sz w:val="24"/>
                <w:szCs w:val="24"/>
              </w:rPr>
            </w:pPr>
            <w:r w:rsidRPr="003466C9">
              <w:rPr>
                <w:rFonts w:ascii="Arial" w:hAnsi="Arial" w:cs="Arial"/>
                <w:color w:val="010205"/>
                <w:sz w:val="24"/>
                <w:szCs w:val="24"/>
              </w:rPr>
              <w:t>a. Wilcoxon Signed Ranks Test</w:t>
            </w:r>
          </w:p>
        </w:tc>
      </w:tr>
      <w:tr w:rsidR="003466C9" w:rsidRPr="003466C9" w14:paraId="5DE5D4AF" w14:textId="77777777">
        <w:tblPrEx>
          <w:tblCellMar>
            <w:top w:w="0" w:type="dxa"/>
            <w:bottom w:w="0" w:type="dxa"/>
          </w:tblCellMar>
        </w:tblPrEx>
        <w:trPr>
          <w:cantSplit/>
        </w:trPr>
        <w:tc>
          <w:tcPr>
            <w:tcW w:w="3242" w:type="dxa"/>
            <w:gridSpan w:val="2"/>
            <w:tcBorders>
              <w:top w:val="nil"/>
              <w:left w:val="nil"/>
              <w:bottom w:val="nil"/>
              <w:right w:val="nil"/>
            </w:tcBorders>
            <w:shd w:val="clear" w:color="auto" w:fill="FFFFFF"/>
          </w:tcPr>
          <w:p w14:paraId="2656757C" w14:textId="77777777" w:rsidR="003466C9" w:rsidRPr="003466C9" w:rsidRDefault="003466C9" w:rsidP="003466C9">
            <w:pPr>
              <w:autoSpaceDE w:val="0"/>
              <w:autoSpaceDN w:val="0"/>
              <w:adjustRightInd w:val="0"/>
              <w:spacing w:after="0" w:line="320" w:lineRule="atLeast"/>
              <w:ind w:left="60" w:right="60"/>
              <w:rPr>
                <w:rFonts w:ascii="Arial" w:hAnsi="Arial" w:cs="Arial"/>
                <w:color w:val="010205"/>
                <w:sz w:val="24"/>
                <w:szCs w:val="24"/>
              </w:rPr>
            </w:pPr>
            <w:r w:rsidRPr="003466C9">
              <w:rPr>
                <w:rFonts w:ascii="Arial" w:hAnsi="Arial" w:cs="Arial"/>
                <w:color w:val="010205"/>
                <w:sz w:val="24"/>
                <w:szCs w:val="24"/>
              </w:rPr>
              <w:t>b. Based on negative ranks.</w:t>
            </w:r>
          </w:p>
        </w:tc>
      </w:tr>
    </w:tbl>
    <w:p w14:paraId="551D3815" w14:textId="77777777" w:rsidR="003466C9" w:rsidRPr="003466C9" w:rsidRDefault="003466C9" w:rsidP="003466C9">
      <w:pPr>
        <w:autoSpaceDE w:val="0"/>
        <w:autoSpaceDN w:val="0"/>
        <w:adjustRightInd w:val="0"/>
        <w:spacing w:after="0" w:line="400" w:lineRule="atLeast"/>
        <w:rPr>
          <w:rFonts w:ascii="Times New Roman" w:hAnsi="Times New Roman" w:cs="Times New Roman"/>
          <w:sz w:val="24"/>
          <w:szCs w:val="24"/>
        </w:rPr>
      </w:pPr>
    </w:p>
    <w:p w14:paraId="1119762C" w14:textId="77777777" w:rsidR="003466C9" w:rsidRPr="003466C9" w:rsidRDefault="003466C9" w:rsidP="00F67286">
      <w:pPr>
        <w:spacing w:before="85" w:after="85"/>
        <w:ind w:right="565"/>
        <w:rPr>
          <w:rFonts w:ascii="Arial" w:hAnsi="Arial" w:cs="Arial"/>
          <w:sz w:val="24"/>
          <w:szCs w:val="24"/>
        </w:rPr>
      </w:pPr>
    </w:p>
    <w:p w14:paraId="55BF6A5C" w14:textId="77777777" w:rsidR="007C2206" w:rsidRDefault="007C2206" w:rsidP="00F67286">
      <w:pPr>
        <w:spacing w:before="85" w:after="85"/>
        <w:ind w:right="565"/>
        <w:rPr>
          <w:rFonts w:ascii="Arial" w:hAnsi="Arial" w:cs="Arial"/>
          <w:sz w:val="24"/>
          <w:szCs w:val="24"/>
          <w:lang w:val="cy-GB"/>
        </w:rPr>
      </w:pPr>
    </w:p>
    <w:p w14:paraId="2FA18DEA" w14:textId="77777777" w:rsidR="0052256C" w:rsidRDefault="0052256C" w:rsidP="00F67286">
      <w:pPr>
        <w:spacing w:before="85" w:after="85"/>
        <w:ind w:right="565"/>
        <w:rPr>
          <w:rFonts w:ascii="Arial" w:hAnsi="Arial" w:cs="Arial"/>
          <w:sz w:val="24"/>
          <w:szCs w:val="24"/>
          <w:lang w:val="cy-GB"/>
        </w:rPr>
      </w:pPr>
    </w:p>
    <w:p w14:paraId="17C56D88" w14:textId="494371FE" w:rsidR="005412CC" w:rsidRPr="004616DE" w:rsidRDefault="004616DE" w:rsidP="00F67286">
      <w:pPr>
        <w:spacing w:before="85" w:after="85"/>
        <w:ind w:right="565"/>
        <w:rPr>
          <w:rFonts w:ascii="Arial" w:hAnsi="Arial" w:cs="Arial"/>
          <w:i/>
          <w:iCs/>
          <w:sz w:val="24"/>
          <w:szCs w:val="24"/>
          <w:lang w:val="cy-GB"/>
        </w:rPr>
      </w:pPr>
      <w:r>
        <w:rPr>
          <w:rFonts w:ascii="Arial" w:hAnsi="Arial" w:cs="Arial"/>
          <w:i/>
          <w:iCs/>
          <w:sz w:val="24"/>
          <w:szCs w:val="24"/>
          <w:lang w:val="cy-GB"/>
        </w:rPr>
        <w:t xml:space="preserve">(Z-4.136 = </w:t>
      </w:r>
      <w:r w:rsidR="00287F91">
        <w:rPr>
          <w:rFonts w:ascii="Arial" w:hAnsi="Arial" w:cs="Arial"/>
          <w:i/>
          <w:iCs/>
          <w:sz w:val="24"/>
          <w:szCs w:val="24"/>
          <w:lang w:val="cy-GB"/>
        </w:rPr>
        <w:t>P.001)</w:t>
      </w:r>
      <w:r w:rsidR="00D836A0">
        <w:rPr>
          <w:rFonts w:ascii="Arial" w:hAnsi="Arial" w:cs="Arial"/>
          <w:i/>
          <w:iCs/>
          <w:sz w:val="24"/>
          <w:szCs w:val="24"/>
          <w:lang w:val="cy-GB"/>
        </w:rPr>
        <w:t>.</w:t>
      </w:r>
    </w:p>
    <w:p w14:paraId="1C7B963A" w14:textId="77777777" w:rsidR="005412CC" w:rsidRDefault="005412CC" w:rsidP="00F67286">
      <w:pPr>
        <w:spacing w:before="85" w:after="85"/>
        <w:ind w:right="565"/>
        <w:rPr>
          <w:rFonts w:ascii="Arial" w:hAnsi="Arial" w:cs="Arial"/>
          <w:sz w:val="24"/>
          <w:szCs w:val="24"/>
          <w:lang w:val="cy-GB"/>
        </w:rPr>
      </w:pPr>
    </w:p>
    <w:p w14:paraId="069D7F5D" w14:textId="77777777" w:rsidR="004D1F98" w:rsidRPr="00F0184C" w:rsidRDefault="004D1F98" w:rsidP="00F67286">
      <w:pPr>
        <w:spacing w:before="85" w:after="85"/>
        <w:ind w:right="565"/>
        <w:rPr>
          <w:rFonts w:ascii="Arial" w:hAnsi="Arial" w:cs="Arial"/>
          <w:sz w:val="24"/>
          <w:szCs w:val="24"/>
          <w:lang w:val="cy-GB"/>
        </w:rPr>
      </w:pPr>
    </w:p>
    <w:sectPr w:rsidR="004D1F98" w:rsidRPr="00F018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80A80" w14:textId="77777777" w:rsidR="00027620" w:rsidRDefault="00027620" w:rsidP="0003277C">
      <w:pPr>
        <w:spacing w:after="0" w:line="240" w:lineRule="auto"/>
      </w:pPr>
      <w:r>
        <w:separator/>
      </w:r>
    </w:p>
  </w:endnote>
  <w:endnote w:type="continuationSeparator" w:id="0">
    <w:p w14:paraId="78699C20" w14:textId="77777777" w:rsidR="00027620" w:rsidRDefault="00027620" w:rsidP="00032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A4116" w14:textId="77777777" w:rsidR="00027620" w:rsidRDefault="00027620" w:rsidP="0003277C">
      <w:pPr>
        <w:spacing w:after="0" w:line="240" w:lineRule="auto"/>
      </w:pPr>
      <w:r>
        <w:separator/>
      </w:r>
    </w:p>
  </w:footnote>
  <w:footnote w:type="continuationSeparator" w:id="0">
    <w:p w14:paraId="3AEDF8C0" w14:textId="77777777" w:rsidR="00027620" w:rsidRDefault="00027620" w:rsidP="000327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303EC"/>
    <w:multiLevelType w:val="hybridMultilevel"/>
    <w:tmpl w:val="156AE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52B"/>
    <w:rsid w:val="000217C6"/>
    <w:rsid w:val="00027620"/>
    <w:rsid w:val="00027E14"/>
    <w:rsid w:val="000315B1"/>
    <w:rsid w:val="0003277C"/>
    <w:rsid w:val="00033817"/>
    <w:rsid w:val="0004778A"/>
    <w:rsid w:val="00051EBE"/>
    <w:rsid w:val="00075C3C"/>
    <w:rsid w:val="00076824"/>
    <w:rsid w:val="00090DB6"/>
    <w:rsid w:val="000C4FC1"/>
    <w:rsid w:val="000F0904"/>
    <w:rsid w:val="000F5345"/>
    <w:rsid w:val="001058FE"/>
    <w:rsid w:val="001473D2"/>
    <w:rsid w:val="00157E1F"/>
    <w:rsid w:val="00184C12"/>
    <w:rsid w:val="001D37FC"/>
    <w:rsid w:val="001D72D9"/>
    <w:rsid w:val="00205CE0"/>
    <w:rsid w:val="0021204E"/>
    <w:rsid w:val="00216C53"/>
    <w:rsid w:val="002307C5"/>
    <w:rsid w:val="002712F6"/>
    <w:rsid w:val="00275483"/>
    <w:rsid w:val="00282D90"/>
    <w:rsid w:val="00287F91"/>
    <w:rsid w:val="00296699"/>
    <w:rsid w:val="002A6846"/>
    <w:rsid w:val="002B0432"/>
    <w:rsid w:val="002B5F01"/>
    <w:rsid w:val="002B7307"/>
    <w:rsid w:val="002C1ECB"/>
    <w:rsid w:val="002D22D1"/>
    <w:rsid w:val="002E4CBC"/>
    <w:rsid w:val="002F18FD"/>
    <w:rsid w:val="00300206"/>
    <w:rsid w:val="00306174"/>
    <w:rsid w:val="00314427"/>
    <w:rsid w:val="003161D5"/>
    <w:rsid w:val="0031793C"/>
    <w:rsid w:val="00333D76"/>
    <w:rsid w:val="003466C9"/>
    <w:rsid w:val="003539B6"/>
    <w:rsid w:val="0038596B"/>
    <w:rsid w:val="003866E9"/>
    <w:rsid w:val="003A33F1"/>
    <w:rsid w:val="003B6DD2"/>
    <w:rsid w:val="003E19A2"/>
    <w:rsid w:val="00401A4C"/>
    <w:rsid w:val="00406034"/>
    <w:rsid w:val="004114EA"/>
    <w:rsid w:val="004134AD"/>
    <w:rsid w:val="00443034"/>
    <w:rsid w:val="0044330F"/>
    <w:rsid w:val="00451AF1"/>
    <w:rsid w:val="004528BD"/>
    <w:rsid w:val="004616DE"/>
    <w:rsid w:val="0047177C"/>
    <w:rsid w:val="00486909"/>
    <w:rsid w:val="004913BF"/>
    <w:rsid w:val="00493DDD"/>
    <w:rsid w:val="004C0F94"/>
    <w:rsid w:val="004D1F98"/>
    <w:rsid w:val="004D622A"/>
    <w:rsid w:val="004D6D5C"/>
    <w:rsid w:val="004F0833"/>
    <w:rsid w:val="004F5593"/>
    <w:rsid w:val="0052256C"/>
    <w:rsid w:val="005412CC"/>
    <w:rsid w:val="00545972"/>
    <w:rsid w:val="005650D2"/>
    <w:rsid w:val="005662A9"/>
    <w:rsid w:val="0058526D"/>
    <w:rsid w:val="005A7739"/>
    <w:rsid w:val="005B3B8F"/>
    <w:rsid w:val="005B7642"/>
    <w:rsid w:val="005D18FC"/>
    <w:rsid w:val="005D5BAC"/>
    <w:rsid w:val="005E0F18"/>
    <w:rsid w:val="005F5853"/>
    <w:rsid w:val="005F7613"/>
    <w:rsid w:val="0060370A"/>
    <w:rsid w:val="00610B22"/>
    <w:rsid w:val="00617469"/>
    <w:rsid w:val="00622E47"/>
    <w:rsid w:val="00632146"/>
    <w:rsid w:val="006321BB"/>
    <w:rsid w:val="00634169"/>
    <w:rsid w:val="00651CBC"/>
    <w:rsid w:val="00664657"/>
    <w:rsid w:val="00666C0D"/>
    <w:rsid w:val="006901E5"/>
    <w:rsid w:val="006A6AFA"/>
    <w:rsid w:val="006B016B"/>
    <w:rsid w:val="006B1638"/>
    <w:rsid w:val="006D0673"/>
    <w:rsid w:val="006D1FEC"/>
    <w:rsid w:val="006E0498"/>
    <w:rsid w:val="006F39F0"/>
    <w:rsid w:val="00710E94"/>
    <w:rsid w:val="007121A3"/>
    <w:rsid w:val="00737FA6"/>
    <w:rsid w:val="007423A9"/>
    <w:rsid w:val="007548DD"/>
    <w:rsid w:val="00755388"/>
    <w:rsid w:val="00757EB2"/>
    <w:rsid w:val="00763A06"/>
    <w:rsid w:val="0077105A"/>
    <w:rsid w:val="00782CF6"/>
    <w:rsid w:val="00786DA9"/>
    <w:rsid w:val="007B06FC"/>
    <w:rsid w:val="007B552B"/>
    <w:rsid w:val="007C2206"/>
    <w:rsid w:val="007F2ABE"/>
    <w:rsid w:val="007F3713"/>
    <w:rsid w:val="00812C86"/>
    <w:rsid w:val="00821103"/>
    <w:rsid w:val="008351A2"/>
    <w:rsid w:val="0084195C"/>
    <w:rsid w:val="00843A19"/>
    <w:rsid w:val="00847931"/>
    <w:rsid w:val="00890F94"/>
    <w:rsid w:val="00890FE5"/>
    <w:rsid w:val="008939FE"/>
    <w:rsid w:val="008B7F55"/>
    <w:rsid w:val="008D49FE"/>
    <w:rsid w:val="008E521D"/>
    <w:rsid w:val="008F0E53"/>
    <w:rsid w:val="008F6D0A"/>
    <w:rsid w:val="00905714"/>
    <w:rsid w:val="00912620"/>
    <w:rsid w:val="00937EE3"/>
    <w:rsid w:val="00951F08"/>
    <w:rsid w:val="00955C97"/>
    <w:rsid w:val="00956CEF"/>
    <w:rsid w:val="00957A89"/>
    <w:rsid w:val="00964E1D"/>
    <w:rsid w:val="0096640E"/>
    <w:rsid w:val="0098330B"/>
    <w:rsid w:val="009958FA"/>
    <w:rsid w:val="009A6355"/>
    <w:rsid w:val="009B35DA"/>
    <w:rsid w:val="009B6EE2"/>
    <w:rsid w:val="009F30AB"/>
    <w:rsid w:val="009F3D57"/>
    <w:rsid w:val="009F7B10"/>
    <w:rsid w:val="00A0226D"/>
    <w:rsid w:val="00A12640"/>
    <w:rsid w:val="00A232FD"/>
    <w:rsid w:val="00A336B5"/>
    <w:rsid w:val="00A42468"/>
    <w:rsid w:val="00A46754"/>
    <w:rsid w:val="00A54FBC"/>
    <w:rsid w:val="00A61489"/>
    <w:rsid w:val="00A71584"/>
    <w:rsid w:val="00A76E8E"/>
    <w:rsid w:val="00AA4A38"/>
    <w:rsid w:val="00AA5433"/>
    <w:rsid w:val="00AB3046"/>
    <w:rsid w:val="00AB774E"/>
    <w:rsid w:val="00AD19C8"/>
    <w:rsid w:val="00AF4504"/>
    <w:rsid w:val="00B0764F"/>
    <w:rsid w:val="00B127C8"/>
    <w:rsid w:val="00B27533"/>
    <w:rsid w:val="00B40F55"/>
    <w:rsid w:val="00B41025"/>
    <w:rsid w:val="00B805C0"/>
    <w:rsid w:val="00B82CBE"/>
    <w:rsid w:val="00BA2BD8"/>
    <w:rsid w:val="00BA5083"/>
    <w:rsid w:val="00BB29FA"/>
    <w:rsid w:val="00BD56D0"/>
    <w:rsid w:val="00BE32D5"/>
    <w:rsid w:val="00BF64F0"/>
    <w:rsid w:val="00C11B9B"/>
    <w:rsid w:val="00C64512"/>
    <w:rsid w:val="00C70C64"/>
    <w:rsid w:val="00C905AE"/>
    <w:rsid w:val="00C958DC"/>
    <w:rsid w:val="00CA51B1"/>
    <w:rsid w:val="00CA5223"/>
    <w:rsid w:val="00CC2C3B"/>
    <w:rsid w:val="00CF3695"/>
    <w:rsid w:val="00D01DEF"/>
    <w:rsid w:val="00D10562"/>
    <w:rsid w:val="00D12102"/>
    <w:rsid w:val="00D279D1"/>
    <w:rsid w:val="00D3794D"/>
    <w:rsid w:val="00D458E4"/>
    <w:rsid w:val="00D7720C"/>
    <w:rsid w:val="00D836A0"/>
    <w:rsid w:val="00D90393"/>
    <w:rsid w:val="00D929CF"/>
    <w:rsid w:val="00DA04E7"/>
    <w:rsid w:val="00DA6F5A"/>
    <w:rsid w:val="00DC540B"/>
    <w:rsid w:val="00DD1005"/>
    <w:rsid w:val="00DE20DB"/>
    <w:rsid w:val="00DE49C0"/>
    <w:rsid w:val="00E01F4F"/>
    <w:rsid w:val="00E05CFA"/>
    <w:rsid w:val="00E36FD9"/>
    <w:rsid w:val="00E40672"/>
    <w:rsid w:val="00E55368"/>
    <w:rsid w:val="00E56B35"/>
    <w:rsid w:val="00E72160"/>
    <w:rsid w:val="00E726D6"/>
    <w:rsid w:val="00E7410F"/>
    <w:rsid w:val="00E80BBB"/>
    <w:rsid w:val="00E829A1"/>
    <w:rsid w:val="00E90E1E"/>
    <w:rsid w:val="00E954CA"/>
    <w:rsid w:val="00EA29FA"/>
    <w:rsid w:val="00EA4DF8"/>
    <w:rsid w:val="00EB071D"/>
    <w:rsid w:val="00EB3533"/>
    <w:rsid w:val="00EC2E31"/>
    <w:rsid w:val="00EC7185"/>
    <w:rsid w:val="00EE3619"/>
    <w:rsid w:val="00EE5625"/>
    <w:rsid w:val="00EF4B6C"/>
    <w:rsid w:val="00EF74D3"/>
    <w:rsid w:val="00EF7E04"/>
    <w:rsid w:val="00F0184C"/>
    <w:rsid w:val="00F0400D"/>
    <w:rsid w:val="00F07E35"/>
    <w:rsid w:val="00F236BD"/>
    <w:rsid w:val="00F40488"/>
    <w:rsid w:val="00F45C1B"/>
    <w:rsid w:val="00F60BEA"/>
    <w:rsid w:val="00F6370F"/>
    <w:rsid w:val="00F652D7"/>
    <w:rsid w:val="00F67286"/>
    <w:rsid w:val="00FB2C45"/>
    <w:rsid w:val="00FE6FBA"/>
    <w:rsid w:val="00FF6F08"/>
    <w:rsid w:val="00FF7C54"/>
    <w:rsid w:val="00FF7F08"/>
    <w:rsid w:val="00FF7F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15294"/>
  <w15:chartTrackingRefBased/>
  <w15:docId w15:val="{4E4F287C-38CB-4E6A-9135-BA54864BD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6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6BD"/>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F236BD"/>
    <w:pPr>
      <w:spacing w:after="0" w:line="240" w:lineRule="auto"/>
    </w:pPr>
  </w:style>
  <w:style w:type="table" w:styleId="TableGrid">
    <w:name w:val="Table Grid"/>
    <w:basedOn w:val="TableNormal"/>
    <w:uiPriority w:val="39"/>
    <w:rsid w:val="009958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27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77C"/>
  </w:style>
  <w:style w:type="paragraph" w:styleId="Footer">
    <w:name w:val="footer"/>
    <w:basedOn w:val="Normal"/>
    <w:link w:val="FooterChar"/>
    <w:uiPriority w:val="99"/>
    <w:unhideWhenUsed/>
    <w:rsid w:val="000327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77C"/>
  </w:style>
  <w:style w:type="paragraph" w:styleId="Revision">
    <w:name w:val="Revision"/>
    <w:hidden/>
    <w:uiPriority w:val="99"/>
    <w:semiHidden/>
    <w:rsid w:val="00E55368"/>
    <w:pPr>
      <w:spacing w:after="0" w:line="240" w:lineRule="auto"/>
    </w:pPr>
  </w:style>
  <w:style w:type="character" w:styleId="Hyperlink">
    <w:name w:val="Hyperlink"/>
    <w:basedOn w:val="DefaultParagraphFont"/>
    <w:uiPriority w:val="99"/>
    <w:unhideWhenUsed/>
    <w:rsid w:val="009F3D57"/>
    <w:rPr>
      <w:color w:val="0563C1" w:themeColor="hyperlink"/>
      <w:u w:val="single"/>
    </w:rPr>
  </w:style>
  <w:style w:type="character" w:styleId="UnresolvedMention">
    <w:name w:val="Unresolved Mention"/>
    <w:basedOn w:val="DefaultParagraphFont"/>
    <w:uiPriority w:val="99"/>
    <w:semiHidden/>
    <w:unhideWhenUsed/>
    <w:rsid w:val="009F3D57"/>
    <w:rPr>
      <w:color w:val="605E5C"/>
      <w:shd w:val="clear" w:color="auto" w:fill="E1DFDD"/>
    </w:rPr>
  </w:style>
  <w:style w:type="paragraph" w:styleId="ListParagraph">
    <w:name w:val="List Paragraph"/>
    <w:basedOn w:val="Normal"/>
    <w:uiPriority w:val="34"/>
    <w:qFormat/>
    <w:rsid w:val="001D37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2114295@student.uwst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371/journal.pone.001559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G.greenway@uwtsd.ac.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s1364-6613(00)01538-2" TargetMode="External"/><Relationship Id="rId5" Type="http://schemas.openxmlformats.org/officeDocument/2006/relationships/styles" Target="styles.xml"/><Relationship Id="rId15" Type="http://schemas.openxmlformats.org/officeDocument/2006/relationships/hyperlink" Target="mailto:2114295@student.uwtsd.ac.uk" TargetMode="External"/><Relationship Id="rId10" Type="http://schemas.openxmlformats.org/officeDocument/2006/relationships/hyperlink" Target="https://doi.org/10.1016/s0079-7421(08)60452-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greenway@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EE6771-17D2-43AE-AF5C-577F21F408D1}">
  <ds:schemaRefs>
    <ds:schemaRef ds:uri="http://schemas.microsoft.com/sharepoint/v3/contenttype/forms"/>
  </ds:schemaRefs>
</ds:datastoreItem>
</file>

<file path=customXml/itemProps2.xml><?xml version="1.0" encoding="utf-8"?>
<ds:datastoreItem xmlns:ds="http://schemas.openxmlformats.org/officeDocument/2006/customXml" ds:itemID="{8AB1C900-F3B8-45E6-B935-58262EF65D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4D11C1-9CC9-476C-9637-4CBCBC3885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1883</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Shauna-Leigh Rees (2114295)</dc:creator>
  <cp:keywords/>
  <dc:description/>
  <cp:lastModifiedBy>Shauna-Leigh Rees (2114295)</cp:lastModifiedBy>
  <cp:revision>231</cp:revision>
  <dcterms:created xsi:type="dcterms:W3CDTF">2022-03-09T17:42:00Z</dcterms:created>
  <dcterms:modified xsi:type="dcterms:W3CDTF">2022-03-11T16:22:00Z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