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8F52CCE" w:rsidR="006419C3" w:rsidRDefault="004D121C" w:rsidP="009F7B59">
      <w:pPr>
        <w:pStyle w:val="AssignHeader"/>
      </w:pPr>
      <w:r>
        <w:t>ECAD6009</w:t>
      </w:r>
      <w:r w:rsidR="009F7B59">
        <w:t xml:space="preserve"> Learners, </w:t>
      </w:r>
      <w:proofErr w:type="gramStart"/>
      <w:r w:rsidR="009F7B59">
        <w:t>Schools</w:t>
      </w:r>
      <w:proofErr w:type="gramEnd"/>
      <w:r w:rsidR="009F7B59">
        <w:t xml:space="preserve"> and Communities: where am I teaching?</w:t>
      </w:r>
    </w:p>
    <w:p w14:paraId="76244ED3" w14:textId="77777777" w:rsidR="009B47AE" w:rsidRDefault="009B47AE" w:rsidP="00CD1240">
      <w:pPr>
        <w:pStyle w:val="AssignBody"/>
      </w:pPr>
    </w:p>
    <w:p w14:paraId="04B332E0" w14:textId="2F55FA11" w:rsidR="009B47AE" w:rsidRDefault="009F7B59" w:rsidP="00CD1240">
      <w:pPr>
        <w:pStyle w:val="AssignBody"/>
      </w:pPr>
      <w:r>
        <w:t xml:space="preserve">Component 1: understanding how the learner, the </w:t>
      </w:r>
      <w:proofErr w:type="gramStart"/>
      <w:r>
        <w:t>school</w:t>
      </w:r>
      <w:proofErr w:type="gramEnd"/>
      <w:r>
        <w:t xml:space="preserve"> and the local community work together to deliver </w:t>
      </w:r>
      <w:r w:rsidR="00136A25">
        <w:t>one of the four purposes of the new curriculum: a video presentation that critically examines this process.</w:t>
      </w:r>
    </w:p>
    <w:p w14:paraId="106732B3" w14:textId="77777777" w:rsidR="00136A25" w:rsidRDefault="00136A25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09A8A222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489A516" w14:textId="77777777" w:rsidR="002821E3" w:rsidRDefault="002821E3" w:rsidP="00092733">
      <w:pPr>
        <w:pStyle w:val="AssignBody"/>
      </w:pPr>
    </w:p>
    <w:p w14:paraId="0F8F2E10" w14:textId="77777777" w:rsidR="002821E3" w:rsidRDefault="002821E3" w:rsidP="00E611D9">
      <w:pPr>
        <w:pStyle w:val="AssignBody"/>
      </w:pPr>
      <w:r>
        <w:t xml:space="preserve">Arshad. R., Wrigley, T. and Pratt, L. (2012) </w:t>
      </w:r>
      <w:r w:rsidRPr="00862A7A">
        <w:rPr>
          <w:i/>
          <w:iCs/>
        </w:rPr>
        <w:t xml:space="preserve">Social Justice re-examined- dilemmas and solutions for the classroom teacher. </w:t>
      </w:r>
      <w:r>
        <w:t>London: UCL Institute of Education Press.</w:t>
      </w:r>
    </w:p>
    <w:p w14:paraId="5FD73F65" w14:textId="77777777" w:rsidR="002821E3" w:rsidRDefault="002821E3" w:rsidP="00E611D9">
      <w:pPr>
        <w:pStyle w:val="AssignBody"/>
      </w:pPr>
    </w:p>
    <w:p w14:paraId="02E6D2F7" w14:textId="4C9DE140" w:rsidR="002821E3" w:rsidRDefault="002821E3" w:rsidP="00E611D9">
      <w:pPr>
        <w:pStyle w:val="AssignBody"/>
      </w:pPr>
      <w:r>
        <w:t xml:space="preserve">Bates, B. (2019) </w:t>
      </w:r>
      <w:r w:rsidRPr="00862A7A">
        <w:rPr>
          <w:i/>
          <w:iCs/>
        </w:rPr>
        <w:t>Learning Theories Simplified</w:t>
      </w:r>
      <w:r>
        <w:t>. 2</w:t>
      </w:r>
      <w:r w:rsidRPr="00D64D3F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London: SAGE Publications Ltd.</w:t>
      </w:r>
    </w:p>
    <w:p w14:paraId="4A8144AD" w14:textId="77777777" w:rsidR="002821E3" w:rsidRDefault="002821E3" w:rsidP="00E611D9">
      <w:pPr>
        <w:pStyle w:val="AssignBody"/>
      </w:pPr>
    </w:p>
    <w:p w14:paraId="6C37F537" w14:textId="3EAB1174" w:rsidR="002821E3" w:rsidRDefault="002821E3" w:rsidP="00E611D9">
      <w:pPr>
        <w:pStyle w:val="AssignBody"/>
      </w:pPr>
      <w:proofErr w:type="spellStart"/>
      <w:r w:rsidRPr="00E4657D">
        <w:t>BERA</w:t>
      </w:r>
      <w:proofErr w:type="spellEnd"/>
      <w:r w:rsidRPr="00E4657D">
        <w:t xml:space="preserve"> (2018) </w:t>
      </w:r>
      <w:r w:rsidRPr="00E4657D">
        <w:rPr>
          <w:i/>
          <w:iCs/>
        </w:rPr>
        <w:t>Ethical Guidelines for Educational Research</w:t>
      </w:r>
      <w:r w:rsidRPr="00E4657D">
        <w:t>. 4</w:t>
      </w:r>
      <w:r w:rsidRPr="00E4657D">
        <w:rPr>
          <w:vertAlign w:val="superscript"/>
        </w:rPr>
        <w:t>th</w:t>
      </w:r>
      <w:r w:rsidRPr="00E4657D">
        <w:t xml:space="preserve"> </w:t>
      </w:r>
      <w:proofErr w:type="spellStart"/>
      <w:r w:rsidRPr="00E4657D">
        <w:t>edn</w:t>
      </w:r>
      <w:proofErr w:type="spellEnd"/>
      <w:r w:rsidRPr="00E4657D">
        <w:t xml:space="preserve">. Available at: </w:t>
      </w:r>
      <w:hyperlink r:id="rId9" w:history="1">
        <w:r w:rsidRPr="00E4657D">
          <w:rPr>
            <w:rStyle w:val="Hyperlink"/>
          </w:rPr>
          <w:t>https://www.bera.ac.uk/publication/ethical-guidelines-for-educational-research-2018-online</w:t>
        </w:r>
      </w:hyperlink>
      <w:r w:rsidRPr="00E4657D">
        <w:t xml:space="preserve"> (Accessed 2 </w:t>
      </w:r>
      <w:r w:rsidR="008D281A">
        <w:t>April</w:t>
      </w:r>
      <w:r w:rsidRPr="00E4657D">
        <w:t xml:space="preserve"> 202</w:t>
      </w:r>
      <w:r w:rsidR="008D281A">
        <w:t>2</w:t>
      </w:r>
      <w:r w:rsidRPr="00E4657D">
        <w:t>).</w:t>
      </w:r>
    </w:p>
    <w:p w14:paraId="640E86B6" w14:textId="77777777" w:rsidR="002821E3" w:rsidRDefault="002821E3" w:rsidP="00E611D9">
      <w:pPr>
        <w:pStyle w:val="AssignBody"/>
      </w:pPr>
    </w:p>
    <w:p w14:paraId="39C7349F" w14:textId="5C3478E3" w:rsidR="002821E3" w:rsidRDefault="002821E3" w:rsidP="00E611D9">
      <w:pPr>
        <w:pStyle w:val="AssignBody"/>
      </w:pPr>
      <w:r>
        <w:t xml:space="preserve">Bronfenbrenner, U. (1979) </w:t>
      </w:r>
      <w:r w:rsidRPr="00862A7A">
        <w:rPr>
          <w:i/>
          <w:iCs/>
        </w:rPr>
        <w:t>The Ecology of Human Development.</w:t>
      </w:r>
      <w:r>
        <w:t xml:space="preserve"> Cambridge, MA: Harvard University Press.</w:t>
      </w:r>
    </w:p>
    <w:p w14:paraId="32F59C2C" w14:textId="77777777" w:rsidR="002821E3" w:rsidRDefault="002821E3" w:rsidP="00E611D9">
      <w:pPr>
        <w:pStyle w:val="AssignBody"/>
      </w:pPr>
    </w:p>
    <w:p w14:paraId="2A3A8910" w14:textId="1C52E3B0" w:rsidR="002821E3" w:rsidRDefault="002821E3" w:rsidP="00E611D9">
      <w:pPr>
        <w:pStyle w:val="AssignBody"/>
      </w:pPr>
      <w:proofErr w:type="spellStart"/>
      <w:r>
        <w:t>Cheminais</w:t>
      </w:r>
      <w:proofErr w:type="spellEnd"/>
      <w:r>
        <w:t xml:space="preserve">, R. (2006) </w:t>
      </w:r>
      <w:r w:rsidRPr="00862A7A">
        <w:rPr>
          <w:i/>
          <w:iCs/>
        </w:rPr>
        <w:t>Every Child Matters. A practical circle for teachers.</w:t>
      </w:r>
      <w:r>
        <w:t xml:space="preserve"> London: David Fulton.</w:t>
      </w:r>
    </w:p>
    <w:p w14:paraId="0E148431" w14:textId="77777777" w:rsidR="002821E3" w:rsidRDefault="002821E3" w:rsidP="00E611D9">
      <w:pPr>
        <w:pStyle w:val="AssignBody"/>
      </w:pPr>
    </w:p>
    <w:p w14:paraId="22A8E15D" w14:textId="13751788" w:rsidR="002821E3" w:rsidRDefault="002821E3" w:rsidP="00E611D9">
      <w:pPr>
        <w:pStyle w:val="AssignBody"/>
      </w:pPr>
      <w:proofErr w:type="spellStart"/>
      <w:r>
        <w:t>Desforges</w:t>
      </w:r>
      <w:proofErr w:type="spellEnd"/>
      <w:r>
        <w:t xml:space="preserve">, C. and </w:t>
      </w:r>
      <w:proofErr w:type="spellStart"/>
      <w:r>
        <w:t>Abouchaar</w:t>
      </w:r>
      <w:proofErr w:type="spellEnd"/>
      <w:r>
        <w:t xml:space="preserve">, A. (2003) </w:t>
      </w:r>
      <w:r w:rsidRPr="00862A7A">
        <w:rPr>
          <w:i/>
          <w:iCs/>
        </w:rPr>
        <w:t>The impact of parental involvement, parental support and family education on pupil achievements and adjustments: a literature review.</w:t>
      </w:r>
      <w:r>
        <w:t xml:space="preserve"> London: DfES.</w:t>
      </w:r>
    </w:p>
    <w:p w14:paraId="1AA257B1" w14:textId="77777777" w:rsidR="002821E3" w:rsidRDefault="002821E3" w:rsidP="00E611D9">
      <w:pPr>
        <w:pStyle w:val="AssignBody"/>
      </w:pPr>
    </w:p>
    <w:p w14:paraId="43DA6941" w14:textId="441FFFBA" w:rsidR="002821E3" w:rsidRDefault="002821E3" w:rsidP="00E611D9">
      <w:pPr>
        <w:pStyle w:val="AssignBody"/>
      </w:pPr>
      <w:r>
        <w:lastRenderedPageBreak/>
        <w:t xml:space="preserve">Donaldson, G. (2015) </w:t>
      </w:r>
      <w:r w:rsidRPr="00E4657D">
        <w:rPr>
          <w:i/>
          <w:iCs/>
        </w:rPr>
        <w:t>Successful Futures Independent Review of Curriculum and Assessment Arrangements in Wales.</w:t>
      </w:r>
      <w:r w:rsidRPr="00E4657D">
        <w:t xml:space="preserve"> </w:t>
      </w:r>
      <w:r>
        <w:t xml:space="preserve">Available at: </w:t>
      </w:r>
      <w:hyperlink r:id="rId10" w:history="1">
        <w:r w:rsidRPr="00BA30A2">
          <w:rPr>
            <w:rStyle w:val="Hyperlink"/>
          </w:rPr>
          <w:t>https://gov.wales/sites/default/files/publications/2018-03/successful-futures.pdf</w:t>
        </w:r>
      </w:hyperlink>
      <w:r>
        <w:t xml:space="preserve"> (Accessed 2 April 2022).</w:t>
      </w:r>
    </w:p>
    <w:p w14:paraId="798B9133" w14:textId="77777777" w:rsidR="002821E3" w:rsidRDefault="002821E3" w:rsidP="00E611D9">
      <w:pPr>
        <w:pStyle w:val="AssignBody"/>
      </w:pPr>
    </w:p>
    <w:p w14:paraId="2D04AC7E" w14:textId="610AE1F6" w:rsidR="002821E3" w:rsidRDefault="002821E3" w:rsidP="00E611D9">
      <w:pPr>
        <w:pStyle w:val="AssignBody"/>
      </w:pPr>
      <w:r w:rsidRPr="009C02AD">
        <w:t xml:space="preserve">Dunn, D. (2017) </w:t>
      </w:r>
      <w:r w:rsidRPr="00862A7A">
        <w:rPr>
          <w:i/>
          <w:iCs/>
        </w:rPr>
        <w:t xml:space="preserve">How to be an Outstanding Primary School Teacher. </w:t>
      </w:r>
      <w:r w:rsidRPr="009C02AD">
        <w:t xml:space="preserve">2nd </w:t>
      </w:r>
      <w:proofErr w:type="spellStart"/>
      <w:r w:rsidRPr="009C02AD">
        <w:t>edn</w:t>
      </w:r>
      <w:proofErr w:type="spellEnd"/>
      <w:r w:rsidRPr="009C02AD">
        <w:t>. London: Bloomsbury Publishing Plc.</w:t>
      </w:r>
    </w:p>
    <w:p w14:paraId="2A1AFF40" w14:textId="77777777" w:rsidR="002821E3" w:rsidRDefault="002821E3" w:rsidP="00E611D9">
      <w:pPr>
        <w:pStyle w:val="AssignBody"/>
      </w:pPr>
    </w:p>
    <w:p w14:paraId="275A3B5C" w14:textId="7A4E54E0" w:rsidR="002821E3" w:rsidRDefault="002821E3" w:rsidP="00E611D9">
      <w:pPr>
        <w:pStyle w:val="AssignBody"/>
      </w:pPr>
      <w:r>
        <w:t xml:space="preserve">Estyn (2017) </w:t>
      </w:r>
      <w:r w:rsidRPr="00255388">
        <w:rPr>
          <w:i/>
          <w:iCs/>
        </w:rPr>
        <w:t>Effective partnerships that engage children and enrich the curriculum</w:t>
      </w:r>
      <w:r>
        <w:t xml:space="preserve">. Available at: </w:t>
      </w:r>
      <w:hyperlink r:id="rId11" w:history="1">
        <w:r w:rsidRPr="00BA30A2">
          <w:rPr>
            <w:rStyle w:val="Hyperlink"/>
          </w:rPr>
          <w:t>https://www.estyn.gov.wales/effective-practice/effective-partnerships-engage-children-and-enrich-curriculum</w:t>
        </w:r>
      </w:hyperlink>
      <w:r>
        <w:t xml:space="preserve"> </w:t>
      </w:r>
      <w:r w:rsidRPr="00FE4F75">
        <w:t xml:space="preserve"> </w:t>
      </w:r>
      <w:r>
        <w:t xml:space="preserve"> (Accessed 10 April 2022).</w:t>
      </w:r>
    </w:p>
    <w:p w14:paraId="037E5E89" w14:textId="77777777" w:rsidR="002821E3" w:rsidRDefault="002821E3" w:rsidP="00E611D9">
      <w:pPr>
        <w:pStyle w:val="AssignBody"/>
      </w:pPr>
    </w:p>
    <w:p w14:paraId="4BA40D3E" w14:textId="68BF070D" w:rsidR="002821E3" w:rsidRDefault="002821E3" w:rsidP="00E611D9">
      <w:pPr>
        <w:pStyle w:val="AssignBody"/>
      </w:pPr>
      <w:r>
        <w:t>Estyn (2020a)</w:t>
      </w:r>
      <w:r w:rsidRPr="00057F1C">
        <w:t xml:space="preserve"> </w:t>
      </w:r>
      <w:r w:rsidRPr="00862A7A">
        <w:rPr>
          <w:i/>
          <w:iCs/>
        </w:rPr>
        <w:t>Is your school one that puts families and communities at the heart of its work?</w:t>
      </w:r>
      <w:r>
        <w:t xml:space="preserve"> Available at:</w:t>
      </w:r>
      <w:r w:rsidRPr="00057F1C">
        <w:t xml:space="preserve"> </w:t>
      </w:r>
      <w:hyperlink r:id="rId12" w:anchor="whatmakesaneffectivecommunityschool" w:history="1">
        <w:r w:rsidRPr="00BA30A2">
          <w:rPr>
            <w:rStyle w:val="Hyperlink"/>
          </w:rPr>
          <w:t>https://www.estyn.gov.wales/blog/your-school-one-puts-families-and-communities-heart-its-work#whatmakesaneffectivecommunityschool</w:t>
        </w:r>
      </w:hyperlink>
      <w:r w:rsidRPr="00057F1C">
        <w:t>?</w:t>
      </w:r>
      <w:r>
        <w:t xml:space="preserve">  (Accessed 4 April 2022).</w:t>
      </w:r>
    </w:p>
    <w:p w14:paraId="0EB114C5" w14:textId="77777777" w:rsidR="002821E3" w:rsidRDefault="002821E3" w:rsidP="00092733">
      <w:pPr>
        <w:pStyle w:val="AssignBody"/>
      </w:pPr>
    </w:p>
    <w:p w14:paraId="6F9CCEAD" w14:textId="21FD54F6" w:rsidR="002821E3" w:rsidRDefault="002821E3" w:rsidP="00092733">
      <w:pPr>
        <w:pStyle w:val="AssignBody"/>
      </w:pPr>
      <w:r>
        <w:t xml:space="preserve">Estyn (2020b) </w:t>
      </w:r>
      <w:r w:rsidRPr="00255388">
        <w:rPr>
          <w:i/>
          <w:iCs/>
        </w:rPr>
        <w:t>Community schools: families and communities at the heart of school life.</w:t>
      </w:r>
      <w:r>
        <w:t xml:space="preserve"> Available at: </w:t>
      </w:r>
      <w:hyperlink r:id="rId13" w:history="1">
        <w:r w:rsidRPr="00BA30A2">
          <w:rPr>
            <w:rStyle w:val="Hyperlink"/>
          </w:rPr>
          <w:t>https://www.estyn.gov.wales/system/files/2021-08/Community%2520Schools%2520en.pdf</w:t>
        </w:r>
      </w:hyperlink>
      <w:r>
        <w:t xml:space="preserve"> (Accessed 10 April 2022).</w:t>
      </w:r>
    </w:p>
    <w:p w14:paraId="7222F893" w14:textId="77777777" w:rsidR="002821E3" w:rsidRDefault="002821E3" w:rsidP="00092733">
      <w:pPr>
        <w:pStyle w:val="AssignBody"/>
      </w:pPr>
    </w:p>
    <w:p w14:paraId="6DB1A3CD" w14:textId="3A769445" w:rsidR="002821E3" w:rsidRDefault="002821E3" w:rsidP="00092733">
      <w:pPr>
        <w:pStyle w:val="AssignBody"/>
      </w:pPr>
      <w:r>
        <w:t xml:space="preserve">Gray, C. and </w:t>
      </w:r>
      <w:proofErr w:type="spellStart"/>
      <w:r>
        <w:t>Macblain</w:t>
      </w:r>
      <w:proofErr w:type="spellEnd"/>
      <w:r>
        <w:t xml:space="preserve">, S. (2012) </w:t>
      </w:r>
      <w:r w:rsidRPr="00862A7A">
        <w:rPr>
          <w:i/>
          <w:iCs/>
        </w:rPr>
        <w:t>Learning Theories in Childhood</w:t>
      </w:r>
      <w:r>
        <w:t>. London: SAGE Publications Ltd.</w:t>
      </w:r>
    </w:p>
    <w:p w14:paraId="1EA863C0" w14:textId="77777777" w:rsidR="002821E3" w:rsidRDefault="002821E3" w:rsidP="00092733">
      <w:pPr>
        <w:pStyle w:val="AssignBody"/>
      </w:pPr>
    </w:p>
    <w:p w14:paraId="52E5F179" w14:textId="42A7139E" w:rsidR="002821E3" w:rsidRDefault="002821E3" w:rsidP="00092733">
      <w:pPr>
        <w:pStyle w:val="AssignBody"/>
      </w:pPr>
      <w:r w:rsidRPr="005B1800">
        <w:t xml:space="preserve">Hedberg, P. R. (2008) ‘Learning through reflective Classroom Practice: Applications to educate the Reflective Manager’, </w:t>
      </w:r>
      <w:r w:rsidRPr="005B1800">
        <w:rPr>
          <w:i/>
          <w:iCs/>
        </w:rPr>
        <w:t>Journal of Management Education</w:t>
      </w:r>
      <w:r w:rsidRPr="005B1800">
        <w:t xml:space="preserve">, 33(1), pp. 10-36. Available at: </w:t>
      </w:r>
      <w:hyperlink r:id="rId14" w:history="1">
        <w:r w:rsidRPr="005B1800">
          <w:rPr>
            <w:rStyle w:val="Hyperlink"/>
          </w:rPr>
          <w:t>https://doi.org/10.1177/1052562908316714</w:t>
        </w:r>
      </w:hyperlink>
      <w:r w:rsidRPr="005B1800">
        <w:t xml:space="preserve"> (Accessed 2</w:t>
      </w:r>
      <w:r>
        <w:t xml:space="preserve"> April </w:t>
      </w:r>
      <w:r w:rsidRPr="005B1800">
        <w:t>202</w:t>
      </w:r>
      <w:r>
        <w:t>2</w:t>
      </w:r>
      <w:r w:rsidRPr="005B1800">
        <w:t>).</w:t>
      </w:r>
    </w:p>
    <w:p w14:paraId="63773B13" w14:textId="77777777" w:rsidR="002821E3" w:rsidRDefault="002821E3" w:rsidP="00092733">
      <w:pPr>
        <w:pStyle w:val="AssignBody"/>
      </w:pPr>
    </w:p>
    <w:p w14:paraId="5A6D8E7D" w14:textId="3D077DF0" w:rsidR="002821E3" w:rsidRDefault="002821E3" w:rsidP="00092733">
      <w:pPr>
        <w:pStyle w:val="AssignBody"/>
      </w:pPr>
      <w:r>
        <w:t xml:space="preserve">Impact Wales (2018) </w:t>
      </w:r>
      <w:r>
        <w:rPr>
          <w:i/>
          <w:iCs/>
        </w:rPr>
        <w:t>The Four Purposes of the Curriculum for Wales.</w:t>
      </w:r>
      <w:r>
        <w:t xml:space="preserve"> Available at: </w:t>
      </w:r>
      <w:hyperlink r:id="rId15" w:history="1">
        <w:r w:rsidRPr="00BA30A2">
          <w:rPr>
            <w:rStyle w:val="Hyperlink"/>
          </w:rPr>
          <w:t>https://educationblog.oup.com/primary/4-things-you-need-to-do-to-prepare-for-curriculum-change-in-wales</w:t>
        </w:r>
      </w:hyperlink>
      <w:r>
        <w:t xml:space="preserve"> (Accessed 2 April 2022).</w:t>
      </w:r>
    </w:p>
    <w:p w14:paraId="6A5B11D6" w14:textId="77777777" w:rsidR="002821E3" w:rsidRDefault="002821E3" w:rsidP="00092733">
      <w:pPr>
        <w:pStyle w:val="AssignBody"/>
      </w:pPr>
    </w:p>
    <w:p w14:paraId="380041F4" w14:textId="43C96396" w:rsidR="002821E3" w:rsidRDefault="002821E3" w:rsidP="00092733">
      <w:pPr>
        <w:pStyle w:val="AssignBody"/>
      </w:pPr>
      <w:r>
        <w:t xml:space="preserve">Iqbal, K. (2018) </w:t>
      </w:r>
      <w:r w:rsidRPr="00862A7A">
        <w:rPr>
          <w:i/>
          <w:iCs/>
        </w:rPr>
        <w:t>Community in school and school in the community</w:t>
      </w:r>
      <w:r>
        <w:t>. [Blog</w:t>
      </w:r>
      <w:proofErr w:type="gramStart"/>
      <w:r>
        <w:t>].Available</w:t>
      </w:r>
      <w:proofErr w:type="gramEnd"/>
      <w:r>
        <w:t xml:space="preserve"> at: </w:t>
      </w:r>
      <w:hyperlink r:id="rId16" w:history="1">
        <w:r w:rsidRPr="00BA30A2">
          <w:rPr>
            <w:rStyle w:val="Hyperlink"/>
          </w:rPr>
          <w:t>https://blog.optimus-education.com/community-school-and-school-community</w:t>
        </w:r>
      </w:hyperlink>
      <w:r>
        <w:t xml:space="preserve"> (Accessed 2 April 2022). </w:t>
      </w:r>
    </w:p>
    <w:p w14:paraId="1FFE402B" w14:textId="77F080D1" w:rsidR="008D281A" w:rsidRDefault="008D281A" w:rsidP="00092733">
      <w:pPr>
        <w:pStyle w:val="AssignBody"/>
      </w:pPr>
    </w:p>
    <w:p w14:paraId="29F6E34B" w14:textId="798F53D8" w:rsidR="008D281A" w:rsidRPr="008D281A" w:rsidRDefault="008D281A" w:rsidP="008D281A">
      <w:pPr>
        <w:pStyle w:val="AssignBody"/>
      </w:pPr>
      <w:proofErr w:type="spellStart"/>
      <w:r w:rsidRPr="008D281A">
        <w:lastRenderedPageBreak/>
        <w:t>Kawulich</w:t>
      </w:r>
      <w:proofErr w:type="spellEnd"/>
      <w:r w:rsidRPr="008D281A">
        <w:t xml:space="preserve">, B. (2012) </w:t>
      </w:r>
      <w:r w:rsidRPr="008D281A">
        <w:rPr>
          <w:i/>
          <w:iCs/>
        </w:rPr>
        <w:t>Collecting data through observation</w:t>
      </w:r>
      <w:r w:rsidRPr="008D281A">
        <w:t xml:space="preserve">. Available at: </w:t>
      </w:r>
      <w:hyperlink r:id="rId17" w:history="1">
        <w:r w:rsidRPr="008D281A">
          <w:rPr>
            <w:rStyle w:val="Hyperlink"/>
          </w:rPr>
          <w:t>https://www.researchgate.net/publication/257944783_Collecting_data_through_observation</w:t>
        </w:r>
      </w:hyperlink>
      <w:r w:rsidRPr="008D281A">
        <w:t xml:space="preserve"> (Accessed 6 </w:t>
      </w:r>
      <w:r>
        <w:t>April</w:t>
      </w:r>
      <w:r w:rsidRPr="008D281A">
        <w:t xml:space="preserve"> 2022).</w:t>
      </w:r>
    </w:p>
    <w:p w14:paraId="04792D9C" w14:textId="37D7741E" w:rsidR="00BB2DDA" w:rsidRDefault="00BB2DDA" w:rsidP="00092733">
      <w:pPr>
        <w:pStyle w:val="AssignBody"/>
      </w:pPr>
    </w:p>
    <w:p w14:paraId="5F8E7073" w14:textId="216A79B4" w:rsidR="00BB2DDA" w:rsidRDefault="00BB2DDA" w:rsidP="00092733">
      <w:pPr>
        <w:pStyle w:val="AssignBody"/>
      </w:pPr>
      <w:r w:rsidRPr="00BB2DDA">
        <w:t xml:space="preserve">OECD (2019) </w:t>
      </w:r>
      <w:r w:rsidRPr="00BB2DDA">
        <w:rPr>
          <w:i/>
          <w:iCs/>
        </w:rPr>
        <w:t>PISA 2018 Insights and interpretations.</w:t>
      </w:r>
      <w:r w:rsidRPr="00BB2DDA">
        <w:t xml:space="preserve"> Available at: </w:t>
      </w:r>
      <w:hyperlink r:id="rId18" w:history="1">
        <w:r w:rsidRPr="00BB2DDA">
          <w:rPr>
            <w:rStyle w:val="Hyperlink"/>
          </w:rPr>
          <w:t>https://www.oecd.org/pisa/PISA%202018%20Insights%20and%20Interpretations%20FINAL%20PDF.pdf</w:t>
        </w:r>
      </w:hyperlink>
      <w:r w:rsidRPr="00BB2DDA">
        <w:t xml:space="preserve"> (Accessed 30 January 2022).</w:t>
      </w:r>
    </w:p>
    <w:p w14:paraId="16322674" w14:textId="77777777" w:rsidR="002821E3" w:rsidRDefault="002821E3" w:rsidP="00255388">
      <w:pPr>
        <w:pStyle w:val="AssignBody"/>
      </w:pPr>
    </w:p>
    <w:p w14:paraId="7CEF00BC" w14:textId="1CED6E86" w:rsidR="002821E3" w:rsidRDefault="002821E3" w:rsidP="00255388">
      <w:pPr>
        <w:pStyle w:val="AssignBody"/>
      </w:pPr>
      <w:r>
        <w:t xml:space="preserve">Perry, C. (2010) </w:t>
      </w:r>
      <w:r w:rsidRPr="00255388">
        <w:rPr>
          <w:i/>
          <w:iCs/>
        </w:rPr>
        <w:t>Free School Meal Entitlement as a measure of deprivation.</w:t>
      </w:r>
      <w:r>
        <w:t xml:space="preserve"> Available at: </w:t>
      </w:r>
      <w:hyperlink r:id="rId19" w:history="1">
        <w:r w:rsidRPr="00BA30A2">
          <w:rPr>
            <w:rStyle w:val="Hyperlink"/>
          </w:rPr>
          <w:t>https://dera.ioe.ac.uk/27476/1/19110.pdf</w:t>
        </w:r>
      </w:hyperlink>
      <w:proofErr w:type="gramStart"/>
      <w:r>
        <w:t xml:space="preserve"> </w:t>
      </w:r>
      <w:r w:rsidRPr="00255388">
        <w:t xml:space="preserve"> </w:t>
      </w:r>
      <w:r>
        <w:t xml:space="preserve"> (</w:t>
      </w:r>
      <w:proofErr w:type="gramEnd"/>
      <w:r>
        <w:t>Accessed 8 April 2022).</w:t>
      </w:r>
      <w:r>
        <w:cr/>
      </w:r>
    </w:p>
    <w:p w14:paraId="3FB126B1" w14:textId="77777777" w:rsidR="00BA26C1" w:rsidRPr="00BA26C1" w:rsidRDefault="00BA26C1" w:rsidP="00BA26C1">
      <w:pPr>
        <w:pStyle w:val="AssignBody"/>
      </w:pPr>
      <w:proofErr w:type="spellStart"/>
      <w:r w:rsidRPr="00BA26C1">
        <w:t>Poinzovsky-Bergelson</w:t>
      </w:r>
      <w:proofErr w:type="spellEnd"/>
      <w:r w:rsidRPr="00BA26C1">
        <w:t xml:space="preserve">, Y. </w:t>
      </w:r>
      <w:r w:rsidRPr="00BA26C1">
        <w:rPr>
          <w:i/>
          <w:iCs/>
        </w:rPr>
        <w:t>et al.</w:t>
      </w:r>
      <w:r w:rsidRPr="00BA26C1">
        <w:t xml:space="preserve"> (2019) ‘A Qualitative Interview with Young</w:t>
      </w:r>
    </w:p>
    <w:p w14:paraId="0A2621EE" w14:textId="165CE925" w:rsidR="00BA26C1" w:rsidRDefault="00BA26C1" w:rsidP="00BA26C1">
      <w:pPr>
        <w:pStyle w:val="AssignBody"/>
      </w:pPr>
      <w:r w:rsidRPr="00BA26C1">
        <w:t xml:space="preserve">Children: What Encourages or Inhibits Young Children’s Participation?’, </w:t>
      </w:r>
      <w:r w:rsidRPr="00BA26C1">
        <w:rPr>
          <w:i/>
          <w:iCs/>
        </w:rPr>
        <w:t>International Journal of Qualitative Methods</w:t>
      </w:r>
      <w:r w:rsidRPr="00BA26C1">
        <w:t xml:space="preserve">, 18(1), pp. 1–9. DOI: 10.1177/1609406919840516. </w:t>
      </w:r>
    </w:p>
    <w:p w14:paraId="0568E139" w14:textId="239504B3" w:rsidR="000B62A2" w:rsidRDefault="000B62A2" w:rsidP="00BA26C1">
      <w:pPr>
        <w:pStyle w:val="AssignBody"/>
      </w:pPr>
    </w:p>
    <w:p w14:paraId="528E7DB2" w14:textId="77777777" w:rsidR="004375D5" w:rsidRPr="004375D5" w:rsidRDefault="004375D5" w:rsidP="004375D5">
      <w:pPr>
        <w:pStyle w:val="AssignBody"/>
      </w:pPr>
      <w:r w:rsidRPr="004375D5">
        <w:t xml:space="preserve">[School X] (2021) [School X] </w:t>
      </w:r>
      <w:r w:rsidRPr="004375D5">
        <w:rPr>
          <w:i/>
          <w:iCs/>
        </w:rPr>
        <w:t>School Development Plan</w:t>
      </w:r>
      <w:r w:rsidRPr="004375D5">
        <w:t>. Swansea: [School X].</w:t>
      </w:r>
    </w:p>
    <w:p w14:paraId="5BB5C6EC" w14:textId="77777777" w:rsidR="00BA26C1" w:rsidRDefault="00BA26C1" w:rsidP="00255388">
      <w:pPr>
        <w:pStyle w:val="AssignBody"/>
      </w:pPr>
    </w:p>
    <w:p w14:paraId="77FC16FE" w14:textId="77777777" w:rsidR="002821E3" w:rsidRDefault="002821E3" w:rsidP="00255388">
      <w:pPr>
        <w:pStyle w:val="AssignBody"/>
      </w:pPr>
      <w:r>
        <w:t xml:space="preserve">Siraj-Blatchford, J. and Siraj- Blatchford, I. (1998) </w:t>
      </w:r>
      <w:r w:rsidRPr="002821E3">
        <w:rPr>
          <w:i/>
          <w:iCs/>
        </w:rPr>
        <w:t>Educating the whole child.</w:t>
      </w:r>
      <w:r>
        <w:t xml:space="preserve"> Buckingham: Open University Press.</w:t>
      </w:r>
    </w:p>
    <w:p w14:paraId="39AF354C" w14:textId="77777777" w:rsidR="002821E3" w:rsidRDefault="002821E3" w:rsidP="00092733">
      <w:pPr>
        <w:pStyle w:val="AssignBody"/>
      </w:pPr>
    </w:p>
    <w:p w14:paraId="1D0B014A" w14:textId="1CF9E412" w:rsidR="002821E3" w:rsidRDefault="002821E3" w:rsidP="00092733">
      <w:pPr>
        <w:pStyle w:val="AssignBody"/>
      </w:pPr>
      <w:r>
        <w:t>Sutherland, A. (2016)</w:t>
      </w:r>
      <w:r w:rsidRPr="00092733">
        <w:t xml:space="preserve"> </w:t>
      </w:r>
      <w:r w:rsidRPr="002821E3">
        <w:rPr>
          <w:i/>
          <w:iCs/>
        </w:rPr>
        <w:t>Free School Meals Are Still the Best Measure of Deprivation.</w:t>
      </w:r>
      <w:r>
        <w:t xml:space="preserve"> Available at: </w:t>
      </w:r>
      <w:hyperlink r:id="rId20" w:history="1">
        <w:r w:rsidRPr="00BA30A2">
          <w:rPr>
            <w:rStyle w:val="Hyperlink"/>
          </w:rPr>
          <w:t>https://www.rand.org/blog/2016/09/free-school-meals-are-still-the-best-measure-of-deprivation.html</w:t>
        </w:r>
      </w:hyperlink>
      <w:r>
        <w:t xml:space="preserve"> </w:t>
      </w:r>
      <w:r w:rsidRPr="00092733">
        <w:t xml:space="preserve"> </w:t>
      </w:r>
      <w:r>
        <w:t>(Accessed 6 April 2022).</w:t>
      </w:r>
    </w:p>
    <w:p w14:paraId="37E5FEE7" w14:textId="77777777" w:rsidR="002821E3" w:rsidRDefault="002821E3" w:rsidP="00255388">
      <w:pPr>
        <w:pStyle w:val="AssignBody"/>
      </w:pPr>
    </w:p>
    <w:p w14:paraId="4A3D46D4" w14:textId="119C6547" w:rsidR="002821E3" w:rsidRDefault="002821E3" w:rsidP="00255388">
      <w:pPr>
        <w:pStyle w:val="AssignBody"/>
      </w:pPr>
      <w:r w:rsidRPr="00E4657D">
        <w:t xml:space="preserve">UNICEF (2022) </w:t>
      </w:r>
      <w:r w:rsidRPr="002821E3">
        <w:rPr>
          <w:i/>
          <w:iCs/>
        </w:rPr>
        <w:t>A summary of the UN Convention on the rights of the child.</w:t>
      </w:r>
      <w:r w:rsidRPr="00E4657D">
        <w:t xml:space="preserve"> Available at: </w:t>
      </w:r>
      <w:hyperlink r:id="rId21" w:history="1">
        <w:r w:rsidRPr="00BA30A2">
          <w:rPr>
            <w:rStyle w:val="Hyperlink"/>
          </w:rPr>
          <w:t>https://www.unicef.org.uk/wp-content/uploads/2019/10/UNCRC_summary-1_1.pdf</w:t>
        </w:r>
      </w:hyperlink>
      <w:r>
        <w:t xml:space="preserve"> </w:t>
      </w:r>
      <w:r w:rsidRPr="00E4657D">
        <w:t xml:space="preserve"> (Accessed 8 </w:t>
      </w:r>
      <w:r>
        <w:t>April</w:t>
      </w:r>
      <w:r w:rsidRPr="00E4657D">
        <w:t xml:space="preserve"> 2022).</w:t>
      </w:r>
    </w:p>
    <w:p w14:paraId="39A547B8" w14:textId="77777777" w:rsidR="002821E3" w:rsidRDefault="002821E3" w:rsidP="00666994">
      <w:pPr>
        <w:pStyle w:val="AssignBody"/>
      </w:pPr>
    </w:p>
    <w:p w14:paraId="2BD30FC7" w14:textId="0D70C0E8" w:rsidR="002821E3" w:rsidRDefault="002821E3" w:rsidP="00666994">
      <w:pPr>
        <w:pStyle w:val="AssignBody"/>
      </w:pPr>
      <w:r>
        <w:t>Welsh Government (2016)</w:t>
      </w:r>
      <w:r w:rsidRPr="00C86B0B">
        <w:rPr>
          <w:rFonts w:asciiTheme="minorHAnsi" w:hAnsiTheme="minorHAnsi"/>
        </w:rPr>
        <w:t xml:space="preserve"> </w:t>
      </w:r>
      <w:proofErr w:type="spellStart"/>
      <w:r w:rsidRPr="002821E3">
        <w:rPr>
          <w:i/>
          <w:iCs/>
        </w:rPr>
        <w:t>FaCE</w:t>
      </w:r>
      <w:proofErr w:type="spellEnd"/>
      <w:r w:rsidRPr="002821E3">
        <w:rPr>
          <w:i/>
          <w:iCs/>
        </w:rPr>
        <w:t xml:space="preserve"> the challenge together: Family and community engagement toolkit for schools in Wales Main guidance.</w:t>
      </w:r>
      <w:r>
        <w:t xml:space="preserve"> Available at: </w:t>
      </w:r>
      <w:hyperlink r:id="rId22" w:history="1">
        <w:r w:rsidRPr="00C86B0B">
          <w:rPr>
            <w:rStyle w:val="Hyperlink"/>
          </w:rPr>
          <w:t>rI_l_EytkwmvK5SEDa06LWd23mpU_Z (amazonaws.com)</w:t>
        </w:r>
      </w:hyperlink>
      <w:r>
        <w:t xml:space="preserve"> (Accessed 10 April 2022).</w:t>
      </w:r>
    </w:p>
    <w:p w14:paraId="370BA8E8" w14:textId="77777777" w:rsidR="002821E3" w:rsidRDefault="002821E3" w:rsidP="00B87975">
      <w:pPr>
        <w:pStyle w:val="AssignBody"/>
      </w:pPr>
    </w:p>
    <w:p w14:paraId="5B111A2F" w14:textId="66572D06" w:rsidR="002821E3" w:rsidRDefault="002821E3" w:rsidP="00B87975">
      <w:pPr>
        <w:pStyle w:val="AssignBody"/>
      </w:pPr>
      <w:r>
        <w:t xml:space="preserve">Welsh Government (2017) </w:t>
      </w:r>
      <w:r w:rsidRPr="002821E3">
        <w:rPr>
          <w:i/>
          <w:iCs/>
        </w:rPr>
        <w:t>Education in Wales: Our national mission Action Plan 2017-21</w:t>
      </w:r>
      <w:r>
        <w:t xml:space="preserve">. Available at: </w:t>
      </w:r>
      <w:hyperlink r:id="rId23" w:history="1">
        <w:r w:rsidRPr="00666994">
          <w:rPr>
            <w:rStyle w:val="Hyperlink"/>
          </w:rPr>
          <w:t>p-RwF9ipTrvOjvxmQkKXu9FstUERhs (amazonaws.com)</w:t>
        </w:r>
      </w:hyperlink>
      <w:r w:rsidRPr="00666994">
        <w:t xml:space="preserve"> </w:t>
      </w:r>
      <w:r>
        <w:t>(Accessed 10 April 2022).</w:t>
      </w:r>
    </w:p>
    <w:p w14:paraId="39673365" w14:textId="472B78F7" w:rsidR="000B62A2" w:rsidRDefault="000B62A2" w:rsidP="00B87975">
      <w:pPr>
        <w:pStyle w:val="AssignBody"/>
      </w:pPr>
    </w:p>
    <w:p w14:paraId="69CC7C50" w14:textId="1176D1D7" w:rsidR="000B62A2" w:rsidRPr="000B62A2" w:rsidRDefault="000B62A2" w:rsidP="00B87975">
      <w:pPr>
        <w:pStyle w:val="AssignBody"/>
      </w:pPr>
      <w:r>
        <w:lastRenderedPageBreak/>
        <w:t xml:space="preserve">Welsh Government (2019) </w:t>
      </w:r>
      <w:r>
        <w:rPr>
          <w:i/>
          <w:iCs/>
        </w:rPr>
        <w:t>Professional Standards for Teaching and Leadership</w:t>
      </w:r>
      <w:r w:rsidRPr="000B62A2">
        <w:t xml:space="preserve">. Available at: </w:t>
      </w:r>
      <w:hyperlink r:id="rId24" w:history="1">
        <w:r w:rsidRPr="00BA30A2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(Accessed 11 April 2022).</w:t>
      </w:r>
    </w:p>
    <w:p w14:paraId="36B913AD" w14:textId="77777777" w:rsidR="002821E3" w:rsidRDefault="002821E3" w:rsidP="00666994">
      <w:pPr>
        <w:pStyle w:val="AssignBody"/>
      </w:pPr>
    </w:p>
    <w:p w14:paraId="3A26758F" w14:textId="555B9D94" w:rsidR="002821E3" w:rsidRDefault="002821E3" w:rsidP="00666994">
      <w:pPr>
        <w:pStyle w:val="AssignBody"/>
      </w:pPr>
      <w:r>
        <w:t xml:space="preserve">Welsh Government (2020) </w:t>
      </w:r>
      <w:r w:rsidRPr="002821E3">
        <w:rPr>
          <w:i/>
          <w:iCs/>
        </w:rPr>
        <w:t>Education in Wales – Our national mission: update October 2020</w:t>
      </w:r>
      <w:r>
        <w:t>. Available at:</w:t>
      </w:r>
      <w:r w:rsidRPr="00666994">
        <w:rPr>
          <w:rFonts w:asciiTheme="minorHAnsi" w:hAnsiTheme="minorHAnsi"/>
        </w:rPr>
        <w:t xml:space="preserve"> </w:t>
      </w:r>
      <w:hyperlink r:id="rId25" w:history="1">
        <w:r w:rsidRPr="00666994">
          <w:rPr>
            <w:rStyle w:val="Hyperlink"/>
          </w:rPr>
          <w:t xml:space="preserve">Education in Wales - Our national mission: update October 2020 | </w:t>
        </w:r>
        <w:proofErr w:type="spellStart"/>
        <w:r w:rsidRPr="00666994">
          <w:rPr>
            <w:rStyle w:val="Hyperlink"/>
          </w:rPr>
          <w:t>GOV.WALES</w:t>
        </w:r>
        <w:proofErr w:type="spellEnd"/>
        <w:r w:rsidRPr="00666994">
          <w:rPr>
            <w:rStyle w:val="Hyperlink"/>
          </w:rPr>
          <w:t xml:space="preserve"> (amazonaws.com)</w:t>
        </w:r>
      </w:hyperlink>
      <w:r>
        <w:t xml:space="preserve"> (Accessed 10 April 2022).</w:t>
      </w:r>
    </w:p>
    <w:p w14:paraId="0250FB18" w14:textId="77777777" w:rsidR="002821E3" w:rsidRDefault="002821E3" w:rsidP="00E611D9">
      <w:pPr>
        <w:pStyle w:val="AssignBody"/>
      </w:pPr>
    </w:p>
    <w:p w14:paraId="7078CBC8" w14:textId="7534B6AD" w:rsidR="002821E3" w:rsidRDefault="002821E3" w:rsidP="00E611D9">
      <w:pPr>
        <w:pStyle w:val="AssignBody"/>
      </w:pPr>
      <w:r>
        <w:t xml:space="preserve">Welsh Government (2021) </w:t>
      </w:r>
      <w:r w:rsidRPr="00255388">
        <w:rPr>
          <w:i/>
          <w:iCs/>
        </w:rPr>
        <w:t>My Local School.</w:t>
      </w:r>
      <w:r>
        <w:t xml:space="preserve"> Available at: </w:t>
      </w:r>
      <w:hyperlink r:id="rId26" w:anchor="0" w:history="1">
        <w:r w:rsidRPr="00BA30A2">
          <w:rPr>
            <w:rStyle w:val="Hyperlink"/>
          </w:rPr>
          <w:t>https://mylocalschool.gov.wales/School/6702023?lang=en#0</w:t>
        </w:r>
      </w:hyperlink>
      <w:r>
        <w:t xml:space="preserve"> (Accessed 4 April 2022).</w:t>
      </w:r>
    </w:p>
    <w:p w14:paraId="3BC1781D" w14:textId="77777777" w:rsidR="002821E3" w:rsidRDefault="002821E3" w:rsidP="00255388">
      <w:pPr>
        <w:pStyle w:val="AssignBody"/>
      </w:pPr>
    </w:p>
    <w:p w14:paraId="652EB9E1" w14:textId="5A42C536" w:rsidR="002821E3" w:rsidRDefault="002821E3" w:rsidP="00255388">
      <w:pPr>
        <w:pStyle w:val="AssignBody"/>
      </w:pPr>
      <w:r>
        <w:t>Welsh Government (2022</w:t>
      </w:r>
      <w:r w:rsidR="00294D3A">
        <w:t>a</w:t>
      </w:r>
      <w:r>
        <w:t>)</w:t>
      </w:r>
      <w:r w:rsidRPr="00B87975">
        <w:t xml:space="preserve"> </w:t>
      </w:r>
      <w:r w:rsidRPr="00B87975">
        <w:rPr>
          <w:i/>
          <w:iCs/>
        </w:rPr>
        <w:t>Developing a vision for curriculum design</w:t>
      </w:r>
      <w:r>
        <w:t>.</w:t>
      </w:r>
      <w:r w:rsidRPr="00B87975">
        <w:t xml:space="preserve"> </w:t>
      </w:r>
      <w:r>
        <w:t xml:space="preserve">Available at: </w:t>
      </w:r>
      <w:hyperlink r:id="rId27" w:anchor="curriculum-design-and-the-four-purposes" w:history="1">
        <w:r w:rsidRPr="00BA30A2">
          <w:rPr>
            <w:rStyle w:val="Hyperlink"/>
          </w:rPr>
          <w:t>https://hwb.gov.wales/curriculum-for-wales/designing-your-curriculum/developing-a-vision-for-curriculum-design/#curriculum-design-and-the-four-purposes</w:t>
        </w:r>
      </w:hyperlink>
      <w:r>
        <w:t xml:space="preserve"> </w:t>
      </w:r>
      <w:r w:rsidRPr="00B87975">
        <w:t xml:space="preserve"> </w:t>
      </w:r>
      <w:r>
        <w:t>(Accessed 2 April 2022).</w:t>
      </w:r>
    </w:p>
    <w:p w14:paraId="4E948108" w14:textId="3226F6A2" w:rsidR="00294D3A" w:rsidRDefault="00294D3A" w:rsidP="00255388">
      <w:pPr>
        <w:pStyle w:val="AssignBody"/>
      </w:pPr>
    </w:p>
    <w:p w14:paraId="1BD07FD1" w14:textId="1384FA7F" w:rsidR="00294D3A" w:rsidRPr="00294D3A" w:rsidRDefault="00294D3A" w:rsidP="00255388">
      <w:pPr>
        <w:pStyle w:val="AssignBody"/>
      </w:pPr>
      <w:r>
        <w:t xml:space="preserve">Welsh Government (2022b) </w:t>
      </w:r>
      <w:r w:rsidRPr="00294D3A">
        <w:rPr>
          <w:i/>
          <w:iCs/>
        </w:rPr>
        <w:t>Pupil Level Annual School Census summary data by local authority (pupils aged 5 to 15 in primary, middle or secondary schools)</w:t>
      </w:r>
      <w:r>
        <w:rPr>
          <w:i/>
          <w:iCs/>
        </w:rPr>
        <w:t>.</w:t>
      </w:r>
      <w:r>
        <w:t xml:space="preserve">available at: </w:t>
      </w:r>
      <w:hyperlink r:id="rId28" w:history="1">
        <w:r w:rsidRPr="00A17071">
          <w:rPr>
            <w:rStyle w:val="Hyperlink"/>
          </w:rPr>
          <w:t>https://statswales.gov.wales/catalogue/education-and-skills/schools-and-teachers/schools-census/pupil-level-annual-school-census/pupillevelannualschoolcensussummarydata-by-localauthority</w:t>
        </w:r>
      </w:hyperlink>
      <w:r>
        <w:t xml:space="preserve"> (Accessed 11 April 2022).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1829A7" w14:textId="77777777" w:rsidR="002B1700" w:rsidRDefault="002B1700" w:rsidP="00E611D9">
      <w:pPr>
        <w:spacing w:after="0" w:line="240" w:lineRule="auto"/>
      </w:pPr>
      <w:r>
        <w:separator/>
      </w:r>
    </w:p>
  </w:endnote>
  <w:endnote w:type="continuationSeparator" w:id="0">
    <w:p w14:paraId="6B25B271" w14:textId="77777777" w:rsidR="002B1700" w:rsidRDefault="002B170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26F982" w14:textId="77777777" w:rsidR="002B1700" w:rsidRDefault="002B1700" w:rsidP="00E611D9">
      <w:pPr>
        <w:spacing w:after="0" w:line="240" w:lineRule="auto"/>
      </w:pPr>
      <w:r>
        <w:separator/>
      </w:r>
    </w:p>
  </w:footnote>
  <w:footnote w:type="continuationSeparator" w:id="0">
    <w:p w14:paraId="51DBC4E8" w14:textId="77777777" w:rsidR="002B1700" w:rsidRDefault="002B170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02DE0"/>
    <w:rsid w:val="00044331"/>
    <w:rsid w:val="00057F1C"/>
    <w:rsid w:val="00087FFD"/>
    <w:rsid w:val="00092733"/>
    <w:rsid w:val="000B62A2"/>
    <w:rsid w:val="001032B0"/>
    <w:rsid w:val="00136A25"/>
    <w:rsid w:val="001D2CF5"/>
    <w:rsid w:val="001D6C96"/>
    <w:rsid w:val="002229F0"/>
    <w:rsid w:val="00255388"/>
    <w:rsid w:val="002821E3"/>
    <w:rsid w:val="00294D3A"/>
    <w:rsid w:val="002B1700"/>
    <w:rsid w:val="002B6004"/>
    <w:rsid w:val="003805ED"/>
    <w:rsid w:val="003B567F"/>
    <w:rsid w:val="003E55AE"/>
    <w:rsid w:val="00433F17"/>
    <w:rsid w:val="004375D5"/>
    <w:rsid w:val="004938EE"/>
    <w:rsid w:val="00495F7B"/>
    <w:rsid w:val="004C54DB"/>
    <w:rsid w:val="004D121C"/>
    <w:rsid w:val="00556AF9"/>
    <w:rsid w:val="005956FB"/>
    <w:rsid w:val="005B1800"/>
    <w:rsid w:val="006419C3"/>
    <w:rsid w:val="00666994"/>
    <w:rsid w:val="00691A46"/>
    <w:rsid w:val="006B5861"/>
    <w:rsid w:val="00817F7A"/>
    <w:rsid w:val="00862A7A"/>
    <w:rsid w:val="00877A8E"/>
    <w:rsid w:val="008D281A"/>
    <w:rsid w:val="009A0ECE"/>
    <w:rsid w:val="009B47AE"/>
    <w:rsid w:val="009C02AD"/>
    <w:rsid w:val="009F7B59"/>
    <w:rsid w:val="00AD4EBD"/>
    <w:rsid w:val="00B67895"/>
    <w:rsid w:val="00B87975"/>
    <w:rsid w:val="00BA26C1"/>
    <w:rsid w:val="00BB2DDA"/>
    <w:rsid w:val="00BC651E"/>
    <w:rsid w:val="00C64A27"/>
    <w:rsid w:val="00C86B0B"/>
    <w:rsid w:val="00CD1240"/>
    <w:rsid w:val="00D64D3F"/>
    <w:rsid w:val="00DE582B"/>
    <w:rsid w:val="00E4657D"/>
    <w:rsid w:val="00E611D9"/>
    <w:rsid w:val="00EC2638"/>
    <w:rsid w:val="00FE4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docId w15:val="{E13A1CE2-0BCC-47E0-8D63-E76E66BEC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136A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6A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297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5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0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3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ystem/files/2021-08/Community%2520Schools%2520en.pdf" TargetMode="External"/><Relationship Id="rId18" Type="http://schemas.openxmlformats.org/officeDocument/2006/relationships/hyperlink" Target="https://www.oecd.org/pisa/PISA%202018%20Insights%20and%20Interpretations%20FINAL%20PDF.pdf" TargetMode="External"/><Relationship Id="rId26" Type="http://schemas.openxmlformats.org/officeDocument/2006/relationships/hyperlink" Target="https://mylocalschool.gov.wales/School/6702023?lang=en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p-content/uploads/2019/10/UNCRC_summary-1_1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blog/your-school-one-puts-families-and-communities-heart-its-work" TargetMode="External"/><Relationship Id="rId17" Type="http://schemas.openxmlformats.org/officeDocument/2006/relationships/hyperlink" Target="https://www.researchgate.net/publication/257944783_Collecting_data_through_observation" TargetMode="External"/><Relationship Id="rId25" Type="http://schemas.openxmlformats.org/officeDocument/2006/relationships/hyperlink" Target="https://201806-dcs-uploaded-doc.s3.eu-west-1.amazonaws.com/-w7S9GqDteT2_fD1DnAPgUbhIcLASm?X-Amz-Algorithm=AWS4-HMAC-SHA256&amp;X-Amz-Credential=ASIA3EBCGTRUFH4F7DFJ%2F20220410%2Feu-west-1%2Fs3%2Faws4_request&amp;X-Amz-Date=20220410T122250Z&amp;X-Amz-Expires=259200&amp;X-Amz-Security-Token=IQoJb3JpZ2luX2VjEGwaCWV1LXdlc3QtMSJGMEQCIFVg5zYZps9LATRYMlUYD5KGuIebcAEW99sAMiakHzquAiAwtMAKJRnMHUlN5NKxFAfiYtsHjdAGZRWYNdYOSgCU8yq%2BAggVEAMaDDc2NDU3NTkxNTExMiIMxZ%2F4Wh%2FxGFZg13SHKpsCe6bsP3PcZzLTymXYTQuOmPje%2Bkg1GVJsTtvCvCXvCg3W3M6YmmyuF6vLViAHzUZ0EGmSU3%2FlalK93CD%2FAnEeXqNjGLHPOofmjuoBLXJucA9r2nZrnw6PrVqySNo2XLwfSoDi9LXPMnPRBzQ%2BSsWN3mNM32nuvOqvGBqHZltwD3fpOk4qJIeGxWmrcVFysq4Goxw%2FKmIxHPEgbhhE461O23NujtStjFGZsPB3rcjQi%2FlhpQjWwUHFw5kIlvzRM3uP2oQt3jYZLu7jlii2Gr6x%2F6i1qnrpmpw7xup0QQGUVRJDRPre89ZicQYE1q%2FSGbsdh8P4X3gnSOGu6hIksaiT4dVrL2A1H%2F6Y1iQWFwthHRpJIB5AW2vy%2FzRA4zDnhcuSBjqbAYSPC9Yu2%2Fju2s2e7q4rqi4pKZBXNAenI0N42yN19nSreXEMHCCNG77bGwTG4eap2a9FhnMBv7cb4qXah16xOrdRu5vJa40Am1mhnQBEingQh4qlFaBvvkTgz7VEqVicdOUfuh%2BFJyTHOFOUvhx6YepxbnDFd8tlniS0KnnbG1tWCXdwtZYl2Z5BfitFxQkFOOsd2vwMM%2FVvp48F&amp;X-Amz-SignedHeaders=host&amp;response-content-disposition=filename%2A%3DUTF-8%27%27Education%2Bwales%2Bour%2Bnational%2Bmission%2Bupdate%2BOctober%2B2020.pdf&amp;x-id=GetObject&amp;X-Amz-Signature=1dd445098fc59bb53f4dc3ba16659dc41ea94666a1d1acd64958335d5b76225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blog.optimus-education.com/community-school-and-school-community" TargetMode="External"/><Relationship Id="rId20" Type="http://schemas.openxmlformats.org/officeDocument/2006/relationships/hyperlink" Target="https://www.rand.org/blog/2016/09/free-school-meals-are-still-the-best-measure-of-deprivation.html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effective-practice/effective-partnerships-engage-children-and-enrich-curriculum" TargetMode="External"/><Relationship Id="rId24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educationblog.oup.com/primary/4-things-you-need-to-do-to-prepare-for-curriculum-change-in-wales" TargetMode="External"/><Relationship Id="rId23" Type="http://schemas.openxmlformats.org/officeDocument/2006/relationships/hyperlink" Target="https://201806-dcs-uploaded-doc.s3.eu-west-1.amazonaws.com/p-RwF9ipTrvOjvxmQkKXu9FstUERhs?X-Amz-Algorithm=AWS4-HMAC-SHA256&amp;X-Amz-Credential=ASIA3EBCGTRUFH4F7DFJ%2F20220410%2Feu-west-1%2Fs3%2Faws4_request&amp;X-Amz-Date=20220410T121424Z&amp;X-Amz-Expires=259200&amp;X-Amz-Security-Token=IQoJb3JpZ2luX2VjEGwaCWV1LXdlc3QtMSJGMEQCIFVg5zYZps9LATRYMlUYD5KGuIebcAEW99sAMiakHzquAiAwtMAKJRnMHUlN5NKxFAfiYtsHjdAGZRWYNdYOSgCU8yq%2BAggVEAMaDDc2NDU3NTkxNTExMiIMxZ%2F4Wh%2FxGFZg13SHKpsCe6bsP3PcZzLTymXYTQuOmPje%2Bkg1GVJsTtvCvCXvCg3W3M6YmmyuF6vLViAHzUZ0EGmSU3%2FlalK93CD%2FAnEeXqNjGLHPOofmjuoBLXJucA9r2nZrnw6PrVqySNo2XLwfSoDi9LXPMnPRBzQ%2BSsWN3mNM32nuvOqvGBqHZltwD3fpOk4qJIeGxWmrcVFysq4Goxw%2FKmIxHPEgbhhE461O23NujtStjFGZsPB3rcjQi%2FlhpQjWwUHFw5kIlvzRM3uP2oQt3jYZLu7jlii2Gr6x%2F6i1qnrpmpw7xup0QQGUVRJDRPre89ZicQYE1q%2FSGbsdh8P4X3gnSOGu6hIksaiT4dVrL2A1H%2F6Y1iQWFwthHRpJIB5AW2vy%2FzRA4zDnhcuSBjqbAYSPC9Yu2%2Fju2s2e7q4rqi4pKZBXNAenI0N42yN19nSreXEMHCCNG77bGwTG4eap2a9FhnMBv7cb4qXah16xOrdRu5vJa40Am1mhnQBEingQh4qlFaBvvkTgz7VEqVicdOUfuh%2BFJyTHOFOUvhx6YepxbnDFd8tlniS0KnnbG1tWCXdwtZYl2Z5BfitFxQkFOOsd2vwMM%2FVvp48F&amp;X-Amz-SignedHeaders=host&amp;response-content-disposition=filename%2A%3DUTF-8%27%27education-in-wales-our-national-mission%2Baction%2Bplan%2B2017%2B-21.pdf&amp;x-id=GetObject&amp;X-Amz-Signature=c922fa521ae82f7bbd25d1fc1707dae2a8b0b49f6edb375503f7ea8b01573af7" TargetMode="External"/><Relationship Id="rId28" Type="http://schemas.openxmlformats.org/officeDocument/2006/relationships/hyperlink" Target="https://statswales.gov.wales/catalogue/education-and-skills/schools-and-teachers/schools-census/pupil-level-annual-school-census/pupillevelannualschoolcensussummarydata-by-localauthority" TargetMode="External"/><Relationship Id="rId10" Type="http://schemas.openxmlformats.org/officeDocument/2006/relationships/hyperlink" Target="https://gov.wales/sites/default/files/publications/2018-03/successful-futures.pdf" TargetMode="External"/><Relationship Id="rId19" Type="http://schemas.openxmlformats.org/officeDocument/2006/relationships/hyperlink" Target="https://dera.ioe.ac.uk/27476/1/19110.pdf" TargetMode="External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-online" TargetMode="External"/><Relationship Id="rId14" Type="http://schemas.openxmlformats.org/officeDocument/2006/relationships/hyperlink" Target="https://doi.org/10.1177/1052562908316714" TargetMode="External"/><Relationship Id="rId22" Type="http://schemas.openxmlformats.org/officeDocument/2006/relationships/hyperlink" Target="https://201806-dcs-uploaded-doc.s3.eu-west-1.amazonaws.com/rI_l_EytkwmvK5SEDa06LWd23mpU_Z?X-Amz-Algorithm=AWS4-HMAC-SHA256&amp;X-Amz-Credential=ASIA3EBCGTRUG54M7QDC%2F20220410%2Feu-west-1%2Fs3%2Faws4_request&amp;X-Amz-Date=20220410T131019Z&amp;X-Amz-Expires=259200&amp;X-Amz-Security-Token=IQoJb3JpZ2luX2VjEG0aCWV1LXdlc3QtMSJIMEYCIQC4sFjdziO%2B31aJinb9UTvpa594Gsz241unp%2FFXzRcgYwIhAJ9Mfm8YxxDJa3EOmCgxemAxVqaX7ZHXhlAhJa3b9pTsKr4CCBYQAxoMNzY0NTc1OTE1MTEyIgzcJlmii4pTptpTrVwqmwJ7ErU1ERUjK26kCC%2B1IVYsn9sp9BEtjgcp1orkqCLtO1zhXu0qXFT4t44PC4a3882IuPUxZisvlaJ%2F4zeaFazz4A4CPhfaOAYpzk1wIM%2Fxg2GBJn528A%2BOn52bBNN%2BYzJuStakBR06EENsBpHmFt4%2FwLWBPZT6hjQgjpQnprAWqlx%2BbUfmKupSg%2BZ15mbUVNqYaqZ0TtH6NDPVdiKGfyJ8DoAdDfpwCcd3mbHJi%2B5dDFzt6AiXg%2Bv1RB8VsN3aaiTpxFSImi%2Fle1P8P4OSuOoX3Ac2Qy0Tx4r0CdVXp3VqFAEWELH54UPKSD5zYNpB%2FuMtEh633tcymYgYc5NVQmiMsE5EMwr%2BAswKHNOnHtf44xyBi0fvYDjot3r0MI%2Bsy5IGOpkB%2BWQ0%2FRhbsYvk66oj%2F3ecMQpZnPRIrQHTyp3rooQjxGMMEecRec41qs0TgDhDoGcz8e6tg2YKNFcYWG2GrCLggIiSVQzOUCQBbliHAtlfYQaGnygflxiTLlYwgwuO3k5RisPcc6H%2F%2FHPzDBeY%2F1oyq6WP8TEmt%2BoLWcL%2BNl7gVFJtUbgcMlAl6diPfT37QfpsaM20VOJ6LT3m&amp;X-Amz-SignedHeaders=host&amp;response-content-disposition=filename%2A%3DUTF-8%27%27face-the-challenge-together-family-and-community-engagement-toolkit-for-schools-in-wales-main-guidance.pdf&amp;x-id=GetObject&amp;X-Amz-Signature=b58e8e3dbd82c4f2cb9afd2163e7e60aa0fbda61df452deb7857d8151ad90f9e" TargetMode="External"/><Relationship Id="rId27" Type="http://schemas.openxmlformats.org/officeDocument/2006/relationships/hyperlink" Target="https://hwb.gov.wales/curriculum-for-wales/designing-your-curriculum/developing-a-vision-for-curriculum-design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1817</Words>
  <Characters>10357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charlene griffiths</cp:lastModifiedBy>
  <cp:revision>2</cp:revision>
  <dcterms:created xsi:type="dcterms:W3CDTF">2022-04-22T10:08:00Z</dcterms:created>
  <dcterms:modified xsi:type="dcterms:W3CDTF">2022-04-22T10:08:00Z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