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986900" w:rsidRDefault="00D02D2D" w:rsidP="00D02D2D">
      <w:pPr>
        <w:jc w:val="center"/>
        <w:rPr>
          <w:rFonts w:ascii="Arial" w:hAnsi="Arial" w:cs="Arial"/>
          <w:sz w:val="52"/>
          <w:szCs w:val="52"/>
        </w:rPr>
      </w:pPr>
      <w:r w:rsidRPr="00986900">
        <w:rPr>
          <w:rFonts w:ascii="Arial" w:hAnsi="Arial" w:cs="Arial"/>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Pr="00986900" w:rsidRDefault="002A6197">
      <w:pPr>
        <w:rPr>
          <w:rFonts w:ascii="Arial" w:hAnsi="Arial" w:cs="Arial"/>
          <w:sz w:val="52"/>
          <w:szCs w:val="52"/>
        </w:rPr>
      </w:pPr>
    </w:p>
    <w:p w14:paraId="6E968C20" w14:textId="2340CD7D" w:rsidR="00255882" w:rsidRPr="00986900" w:rsidRDefault="00B322B4" w:rsidP="00107E91">
      <w:pPr>
        <w:jc w:val="center"/>
        <w:rPr>
          <w:rFonts w:ascii="Arial" w:hAnsi="Arial" w:cs="Arial"/>
          <w:sz w:val="44"/>
          <w:szCs w:val="44"/>
        </w:rPr>
      </w:pPr>
      <w:r w:rsidRPr="00986900">
        <w:rPr>
          <w:rFonts w:ascii="Arial" w:hAnsi="Arial" w:cs="Arial"/>
          <w:sz w:val="44"/>
          <w:szCs w:val="44"/>
        </w:rPr>
        <w:t>Managing Enterprise in the 21st Century</w:t>
      </w:r>
    </w:p>
    <w:p w14:paraId="6307E836" w14:textId="7C2B3CFD" w:rsidR="00B322B4" w:rsidRDefault="00B631CE">
      <w:pPr>
        <w:rPr>
          <w:rFonts w:ascii="Arial" w:hAnsi="Arial" w:cs="Arial"/>
          <w:sz w:val="52"/>
          <w:szCs w:val="52"/>
        </w:rPr>
      </w:pPr>
      <w:r>
        <w:rPr>
          <w:rFonts w:ascii="Arial" w:hAnsi="Arial" w:cs="Arial"/>
          <w:sz w:val="52"/>
          <w:szCs w:val="52"/>
        </w:rPr>
        <w:t xml:space="preserve"> </w:t>
      </w:r>
    </w:p>
    <w:p w14:paraId="347B4109" w14:textId="1FC5BF61" w:rsidR="00874D78" w:rsidRPr="00B631CE" w:rsidRDefault="00B631CE" w:rsidP="00B631CE">
      <w:pPr>
        <w:jc w:val="center"/>
        <w:rPr>
          <w:rFonts w:ascii="Arial" w:hAnsi="Arial" w:cs="Arial"/>
          <w:b/>
          <w:bCs/>
          <w:sz w:val="52"/>
          <w:szCs w:val="52"/>
        </w:rPr>
      </w:pPr>
      <w:r w:rsidRPr="00B631CE">
        <w:rPr>
          <w:rFonts w:ascii="Arial" w:hAnsi="Arial" w:cs="Arial"/>
          <w:b/>
          <w:bCs/>
          <w:sz w:val="52"/>
          <w:szCs w:val="52"/>
        </w:rPr>
        <w:t>Tejas Pankajkumar Mehta (2437947)</w:t>
      </w:r>
    </w:p>
    <w:p w14:paraId="3B0D90AF" w14:textId="77777777" w:rsidR="00874D78" w:rsidRPr="00986900" w:rsidRDefault="00874D78">
      <w:pPr>
        <w:rPr>
          <w:rFonts w:ascii="Arial" w:hAnsi="Arial" w:cs="Arial"/>
          <w:sz w:val="52"/>
          <w:szCs w:val="52"/>
        </w:rPr>
      </w:pPr>
    </w:p>
    <w:p w14:paraId="3EFF9807" w14:textId="5B31A1E1" w:rsidR="00B322B4" w:rsidRPr="00986900" w:rsidRDefault="00B322B4" w:rsidP="00F637A5">
      <w:pPr>
        <w:jc w:val="center"/>
        <w:rPr>
          <w:rFonts w:ascii="Arial" w:hAnsi="Arial" w:cs="Arial"/>
          <w:sz w:val="52"/>
          <w:szCs w:val="52"/>
        </w:rPr>
      </w:pPr>
      <w:r w:rsidRPr="00986900">
        <w:rPr>
          <w:rFonts w:ascii="Arial" w:hAnsi="Arial" w:cs="Arial"/>
          <w:sz w:val="52"/>
          <w:szCs w:val="52"/>
        </w:rPr>
        <w:t>Business Plan</w:t>
      </w:r>
    </w:p>
    <w:p w14:paraId="69E3BECB" w14:textId="611B6E6D" w:rsidR="00A93EEF" w:rsidRPr="00986900" w:rsidRDefault="00A93EEF" w:rsidP="00A93EEF">
      <w:pPr>
        <w:jc w:val="center"/>
        <w:rPr>
          <w:rFonts w:ascii="Arial" w:hAnsi="Arial" w:cs="Arial"/>
          <w:sz w:val="52"/>
          <w:szCs w:val="52"/>
        </w:rPr>
      </w:pPr>
      <w:r w:rsidRPr="00986900">
        <w:rPr>
          <w:rFonts w:ascii="Arial" w:hAnsi="Arial" w:cs="Arial"/>
          <w:noProof/>
        </w:rPr>
        <w:drawing>
          <wp:inline distT="0" distB="0" distL="0" distR="0" wp14:anchorId="74682F06" wp14:editId="220E0206">
            <wp:extent cx="2153541" cy="2067560"/>
            <wp:effectExtent l="0" t="0" r="5715" b="2540"/>
            <wp:docPr id="361565399" name="Picture 361565399" descr="A logo for a phone repair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65399" name="Picture 1" descr="A logo for a phone repair compa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5286" cy="2088436"/>
                    </a:xfrm>
                    <a:prstGeom prst="rect">
                      <a:avLst/>
                    </a:prstGeom>
                  </pic:spPr>
                </pic:pic>
              </a:graphicData>
            </a:graphic>
          </wp:inline>
        </w:drawing>
      </w:r>
    </w:p>
    <w:p w14:paraId="75B5F66D" w14:textId="0B8D3175" w:rsidR="000A5B9C" w:rsidRPr="00986900" w:rsidRDefault="000A5B9C" w:rsidP="000A5B9C">
      <w:pPr>
        <w:jc w:val="center"/>
        <w:rPr>
          <w:rFonts w:ascii="Arial" w:hAnsi="Arial" w:cs="Arial"/>
          <w:sz w:val="52"/>
          <w:szCs w:val="52"/>
        </w:rPr>
      </w:pPr>
      <w:r w:rsidRPr="00986900">
        <w:rPr>
          <w:rFonts w:ascii="Arial" w:hAnsi="Arial" w:cs="Arial"/>
          <w:color w:val="000000" w:themeColor="text1"/>
        </w:rPr>
        <w:t xml:space="preserve">   </w:t>
      </w:r>
      <w:r w:rsidRPr="00986900">
        <w:rPr>
          <w:rFonts w:ascii="Arial" w:hAnsi="Arial" w:cs="Arial"/>
          <w:sz w:val="52"/>
          <w:szCs w:val="52"/>
        </w:rPr>
        <w:t>MOBIFIX LTD</w:t>
      </w:r>
    </w:p>
    <w:p w14:paraId="7FF0FD61" w14:textId="60BBB107" w:rsidR="00255882" w:rsidRPr="00986900" w:rsidRDefault="00255882" w:rsidP="00AF0ED4">
      <w:pPr>
        <w:ind w:left="720" w:firstLine="720"/>
        <w:rPr>
          <w:rFonts w:ascii="Arial" w:hAnsi="Arial" w:cs="Arial"/>
          <w:color w:val="000000" w:themeColor="text1"/>
        </w:rPr>
      </w:pPr>
    </w:p>
    <w:p w14:paraId="2DCA3B7C" w14:textId="77777777" w:rsidR="00255882" w:rsidRPr="00986900" w:rsidRDefault="00255882">
      <w:pPr>
        <w:rPr>
          <w:rFonts w:ascii="Arial" w:hAnsi="Arial" w:cs="Arial"/>
        </w:rPr>
      </w:pPr>
    </w:p>
    <w:p w14:paraId="63C9DBB7" w14:textId="77777777" w:rsidR="00255882" w:rsidRPr="00986900" w:rsidRDefault="00255882">
      <w:pPr>
        <w:rPr>
          <w:rFonts w:ascii="Arial" w:hAnsi="Arial" w:cs="Arial"/>
        </w:rPr>
      </w:pPr>
    </w:p>
    <w:p w14:paraId="00C5D638" w14:textId="77777777" w:rsidR="00255882" w:rsidRDefault="00255882">
      <w:pPr>
        <w:rPr>
          <w:rFonts w:ascii="Arial" w:hAnsi="Arial" w:cs="Arial"/>
        </w:rPr>
      </w:pPr>
    </w:p>
    <w:p w14:paraId="0D8F1064" w14:textId="77777777" w:rsidR="00874D78" w:rsidRDefault="00874D78">
      <w:pPr>
        <w:rPr>
          <w:rFonts w:ascii="Arial" w:hAnsi="Arial" w:cs="Arial"/>
        </w:rPr>
      </w:pPr>
    </w:p>
    <w:p w14:paraId="42EAC3EF" w14:textId="77777777" w:rsidR="00874D78" w:rsidRDefault="00874D78">
      <w:pPr>
        <w:rPr>
          <w:rFonts w:ascii="Arial" w:hAnsi="Arial" w:cs="Arial"/>
        </w:rPr>
      </w:pPr>
    </w:p>
    <w:p w14:paraId="0C3AE0E0" w14:textId="77777777" w:rsidR="00874D78" w:rsidRDefault="00874D78">
      <w:pPr>
        <w:rPr>
          <w:rFonts w:ascii="Arial" w:hAnsi="Arial" w:cs="Arial"/>
        </w:rPr>
      </w:pPr>
    </w:p>
    <w:p w14:paraId="0C5A5D9A" w14:textId="77777777" w:rsidR="00874D78" w:rsidRDefault="00874D78">
      <w:pPr>
        <w:rPr>
          <w:rFonts w:ascii="Arial" w:hAnsi="Arial" w:cs="Arial"/>
        </w:rPr>
      </w:pPr>
    </w:p>
    <w:p w14:paraId="13287213" w14:textId="77777777" w:rsidR="00874D78" w:rsidRDefault="00874D78">
      <w:pPr>
        <w:rPr>
          <w:rFonts w:ascii="Arial" w:hAnsi="Arial" w:cs="Arial"/>
        </w:rPr>
      </w:pPr>
    </w:p>
    <w:p w14:paraId="3332B2E4" w14:textId="77777777" w:rsidR="00874D78" w:rsidRDefault="00874D78">
      <w:pPr>
        <w:rPr>
          <w:rFonts w:ascii="Arial" w:hAnsi="Arial" w:cs="Arial"/>
        </w:rPr>
      </w:pPr>
    </w:p>
    <w:p w14:paraId="5F929B43" w14:textId="77777777" w:rsidR="00874D78" w:rsidRDefault="00874D78">
      <w:pPr>
        <w:rPr>
          <w:rFonts w:ascii="Arial" w:hAnsi="Arial" w:cs="Arial"/>
        </w:rPr>
      </w:pPr>
    </w:p>
    <w:p w14:paraId="480B8C3D" w14:textId="77777777" w:rsidR="00874D78" w:rsidRDefault="00874D78">
      <w:pPr>
        <w:rPr>
          <w:rFonts w:ascii="Arial" w:hAnsi="Arial" w:cs="Arial"/>
        </w:rPr>
      </w:pPr>
    </w:p>
    <w:p w14:paraId="4222388D" w14:textId="77777777" w:rsidR="00874D78" w:rsidRDefault="00874D78">
      <w:pPr>
        <w:rPr>
          <w:rFonts w:ascii="Arial" w:hAnsi="Arial" w:cs="Arial"/>
        </w:rPr>
      </w:pPr>
    </w:p>
    <w:p w14:paraId="786F6F09" w14:textId="77777777" w:rsidR="00874D78" w:rsidRPr="00986900" w:rsidRDefault="00874D78">
      <w:pPr>
        <w:rPr>
          <w:rFonts w:ascii="Arial" w:hAnsi="Arial" w:cs="Arial"/>
        </w:rPr>
      </w:pPr>
    </w:p>
    <w:p w14:paraId="37DAE429" w14:textId="77777777" w:rsidR="00050D2B" w:rsidRPr="00986900" w:rsidRDefault="00050D2B">
      <w:pPr>
        <w:rPr>
          <w:rFonts w:ascii="Arial" w:hAnsi="Arial" w:cs="Arial"/>
          <w:b/>
        </w:rPr>
      </w:pPr>
    </w:p>
    <w:p w14:paraId="685BE1E8" w14:textId="12F507FF" w:rsidR="00255882" w:rsidRPr="00B631CE" w:rsidRDefault="006F113F" w:rsidP="00B631CE">
      <w:pPr>
        <w:spacing w:line="360" w:lineRule="auto"/>
        <w:rPr>
          <w:rFonts w:ascii="Arial" w:hAnsi="Arial" w:cs="Arial"/>
          <w:b/>
          <w:sz w:val="32"/>
          <w:szCs w:val="32"/>
        </w:rPr>
      </w:pPr>
      <w:r w:rsidRPr="00B631CE">
        <w:rPr>
          <w:rFonts w:ascii="Arial" w:hAnsi="Arial" w:cs="Arial"/>
          <w:b/>
          <w:sz w:val="32"/>
          <w:szCs w:val="32"/>
        </w:rPr>
        <w:t>Submission Date:</w:t>
      </w:r>
      <w:r w:rsidR="00050D2B" w:rsidRPr="00B631CE">
        <w:rPr>
          <w:rFonts w:ascii="Arial" w:hAnsi="Arial" w:cs="Arial"/>
          <w:b/>
          <w:sz w:val="32"/>
          <w:szCs w:val="32"/>
        </w:rPr>
        <w:t>30/03/2026</w:t>
      </w:r>
    </w:p>
    <w:p w14:paraId="1690659A" w14:textId="4943F167" w:rsidR="00F24E5C" w:rsidRPr="00B631CE" w:rsidRDefault="009C3866" w:rsidP="00B631CE">
      <w:pPr>
        <w:spacing w:line="360" w:lineRule="auto"/>
        <w:rPr>
          <w:rFonts w:ascii="Arial" w:hAnsi="Arial" w:cs="Arial"/>
          <w:b/>
          <w:sz w:val="32"/>
          <w:szCs w:val="32"/>
        </w:rPr>
      </w:pPr>
      <w:r w:rsidRPr="00B631CE">
        <w:rPr>
          <w:rFonts w:ascii="Arial" w:hAnsi="Arial" w:cs="Arial"/>
          <w:b/>
          <w:sz w:val="32"/>
          <w:szCs w:val="32"/>
        </w:rPr>
        <w:t>Lecturer:</w:t>
      </w:r>
      <w:r w:rsidR="002D44E7" w:rsidRPr="00B631CE">
        <w:rPr>
          <w:rFonts w:ascii="Arial" w:hAnsi="Arial" w:cs="Arial"/>
          <w:b/>
          <w:sz w:val="32"/>
          <w:szCs w:val="32"/>
        </w:rPr>
        <w:t xml:space="preserve"> Dr Tola </w:t>
      </w:r>
      <w:proofErr w:type="spellStart"/>
      <w:r w:rsidR="002D44E7" w:rsidRPr="00B631CE">
        <w:rPr>
          <w:rFonts w:ascii="Arial" w:hAnsi="Arial" w:cs="Arial"/>
          <w:b/>
          <w:sz w:val="32"/>
          <w:szCs w:val="32"/>
        </w:rPr>
        <w:t>Odu</w:t>
      </w:r>
      <w:r w:rsidR="00540029" w:rsidRPr="00B631CE">
        <w:rPr>
          <w:rFonts w:ascii="Arial" w:hAnsi="Arial" w:cs="Arial"/>
          <w:b/>
          <w:sz w:val="32"/>
          <w:szCs w:val="32"/>
        </w:rPr>
        <w:t>gbesan</w:t>
      </w:r>
      <w:proofErr w:type="spellEnd"/>
    </w:p>
    <w:p w14:paraId="239665DA" w14:textId="77777777" w:rsidR="00874D78" w:rsidRPr="00986900" w:rsidRDefault="00874D78">
      <w:pPr>
        <w:rPr>
          <w:rFonts w:ascii="Arial" w:hAnsi="Arial" w:cs="Arial"/>
          <w:b/>
        </w:rPr>
      </w:pPr>
    </w:p>
    <w:sdt>
      <w:sdtPr>
        <w:rPr>
          <w:rFonts w:ascii="Arial" w:eastAsiaTheme="minorEastAsia" w:hAnsi="Arial" w:cs="Arial"/>
          <w:b w:val="0"/>
          <w:color w:val="auto"/>
          <w:sz w:val="22"/>
          <w:szCs w:val="22"/>
          <w:lang w:val="en-GB" w:eastAsia="zh-CN"/>
        </w:rPr>
        <w:id w:val="-860738680"/>
        <w:docPartObj>
          <w:docPartGallery w:val="Table of Contents"/>
          <w:docPartUnique/>
        </w:docPartObj>
      </w:sdtPr>
      <w:sdtEndPr>
        <w:rPr>
          <w:rFonts w:eastAsia="Times New Roman"/>
          <w:sz w:val="24"/>
          <w:szCs w:val="24"/>
          <w:lang w:eastAsia="en-GB"/>
        </w:rPr>
      </w:sdtEndPr>
      <w:sdtContent>
        <w:p w14:paraId="706F2A36" w14:textId="76080D80" w:rsidR="004B3A79" w:rsidRPr="00986900" w:rsidRDefault="004B3A79">
          <w:pPr>
            <w:pStyle w:val="TOCHeading"/>
            <w:rPr>
              <w:rFonts w:ascii="Arial" w:hAnsi="Arial" w:cs="Arial"/>
            </w:rPr>
          </w:pPr>
          <w:r w:rsidRPr="00986900">
            <w:rPr>
              <w:rFonts w:ascii="Arial" w:hAnsi="Arial" w:cs="Arial"/>
            </w:rPr>
            <w:t>Table of Contents</w:t>
          </w:r>
        </w:p>
        <w:p w14:paraId="2B9CC5FB" w14:textId="37938AFB" w:rsidR="00993FB0" w:rsidRPr="00986900" w:rsidRDefault="004B3A79">
          <w:pPr>
            <w:pStyle w:val="TOC1"/>
            <w:tabs>
              <w:tab w:val="right" w:leader="dot" w:pos="9016"/>
            </w:tabs>
            <w:rPr>
              <w:rFonts w:ascii="Arial" w:hAnsi="Arial" w:cs="Arial"/>
              <w:noProof/>
            </w:rPr>
          </w:pPr>
          <w:r w:rsidRPr="00986900">
            <w:rPr>
              <w:rFonts w:ascii="Arial" w:hAnsi="Arial" w:cs="Arial"/>
            </w:rPr>
            <w:fldChar w:fldCharType="begin"/>
          </w:r>
          <w:r w:rsidRPr="00986900">
            <w:rPr>
              <w:rFonts w:ascii="Arial" w:hAnsi="Arial" w:cs="Arial"/>
            </w:rPr>
            <w:instrText xml:space="preserve"> TOC \o "1-3" \h \z \u </w:instrText>
          </w:r>
          <w:r w:rsidRPr="00986900">
            <w:rPr>
              <w:rFonts w:ascii="Arial" w:hAnsi="Arial" w:cs="Arial"/>
            </w:rPr>
            <w:fldChar w:fldCharType="separate"/>
          </w:r>
          <w:hyperlink w:anchor="_Toc224471202" w:history="1">
            <w:r w:rsidR="00993FB0" w:rsidRPr="00986900">
              <w:rPr>
                <w:rStyle w:val="Hyperlink"/>
                <w:rFonts w:ascii="Arial" w:hAnsi="Arial" w:cs="Arial"/>
                <w:noProof/>
              </w:rPr>
              <w:t>Executive Summary</w:t>
            </w:r>
            <w:r w:rsidR="00993FB0" w:rsidRPr="00986900">
              <w:rPr>
                <w:rFonts w:ascii="Arial" w:hAnsi="Arial" w:cs="Arial"/>
                <w:noProof/>
                <w:webHidden/>
              </w:rPr>
              <w:tab/>
            </w:r>
            <w:r w:rsidR="00993FB0" w:rsidRPr="00986900">
              <w:rPr>
                <w:rFonts w:ascii="Arial" w:hAnsi="Arial" w:cs="Arial"/>
                <w:noProof/>
                <w:webHidden/>
              </w:rPr>
              <w:fldChar w:fldCharType="begin"/>
            </w:r>
            <w:r w:rsidR="00993FB0" w:rsidRPr="00986900">
              <w:rPr>
                <w:rFonts w:ascii="Arial" w:hAnsi="Arial" w:cs="Arial"/>
                <w:noProof/>
                <w:webHidden/>
              </w:rPr>
              <w:instrText xml:space="preserve"> PAGEREF _Toc224471202 \h </w:instrText>
            </w:r>
            <w:r w:rsidR="00993FB0" w:rsidRPr="00986900">
              <w:rPr>
                <w:rFonts w:ascii="Arial" w:hAnsi="Arial" w:cs="Arial"/>
                <w:noProof/>
                <w:webHidden/>
              </w:rPr>
            </w:r>
            <w:r w:rsidR="00993FB0" w:rsidRPr="00986900">
              <w:rPr>
                <w:rFonts w:ascii="Arial" w:hAnsi="Arial" w:cs="Arial"/>
                <w:noProof/>
                <w:webHidden/>
              </w:rPr>
              <w:fldChar w:fldCharType="separate"/>
            </w:r>
            <w:r w:rsidR="00B67EC5">
              <w:rPr>
                <w:rFonts w:ascii="Arial" w:hAnsi="Arial" w:cs="Arial"/>
                <w:noProof/>
                <w:webHidden/>
              </w:rPr>
              <w:t>4</w:t>
            </w:r>
            <w:r w:rsidR="00993FB0" w:rsidRPr="00986900">
              <w:rPr>
                <w:rFonts w:ascii="Arial" w:hAnsi="Arial" w:cs="Arial"/>
                <w:noProof/>
                <w:webHidden/>
              </w:rPr>
              <w:fldChar w:fldCharType="end"/>
            </w:r>
          </w:hyperlink>
        </w:p>
        <w:p w14:paraId="3863EB8D" w14:textId="7BBE5B47" w:rsidR="00993FB0" w:rsidRPr="00986900" w:rsidRDefault="00993FB0">
          <w:pPr>
            <w:pStyle w:val="TOC1"/>
            <w:tabs>
              <w:tab w:val="right" w:leader="dot" w:pos="9016"/>
            </w:tabs>
            <w:rPr>
              <w:rFonts w:ascii="Arial" w:hAnsi="Arial" w:cs="Arial"/>
              <w:noProof/>
            </w:rPr>
          </w:pPr>
          <w:hyperlink w:anchor="_Toc224471203" w:history="1">
            <w:r w:rsidRPr="00986900">
              <w:rPr>
                <w:rStyle w:val="Hyperlink"/>
                <w:rFonts w:ascii="Arial" w:hAnsi="Arial" w:cs="Arial"/>
                <w:noProof/>
              </w:rPr>
              <w:t>Business Concept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4</w:t>
            </w:r>
            <w:r w:rsidRPr="00986900">
              <w:rPr>
                <w:rFonts w:ascii="Arial" w:hAnsi="Arial" w:cs="Arial"/>
                <w:noProof/>
                <w:webHidden/>
              </w:rPr>
              <w:fldChar w:fldCharType="end"/>
            </w:r>
          </w:hyperlink>
        </w:p>
        <w:p w14:paraId="6C5050FE" w14:textId="090D7014" w:rsidR="00993FB0" w:rsidRPr="00986900" w:rsidRDefault="00993FB0">
          <w:pPr>
            <w:pStyle w:val="TOC2"/>
            <w:tabs>
              <w:tab w:val="right" w:leader="dot" w:pos="9016"/>
            </w:tabs>
            <w:rPr>
              <w:rFonts w:ascii="Arial" w:hAnsi="Arial" w:cs="Arial"/>
              <w:noProof/>
            </w:rPr>
          </w:pPr>
          <w:hyperlink w:anchor="_Toc224471204" w:history="1">
            <w:r w:rsidRPr="00986900">
              <w:rPr>
                <w:rStyle w:val="Hyperlink"/>
                <w:rFonts w:ascii="Arial" w:hAnsi="Arial" w:cs="Arial"/>
                <w:noProof/>
              </w:rPr>
              <w:t>Business Description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60401922" w14:textId="5B3E07ED" w:rsidR="00993FB0" w:rsidRPr="00986900" w:rsidRDefault="00993FB0">
          <w:pPr>
            <w:pStyle w:val="TOC2"/>
            <w:tabs>
              <w:tab w:val="right" w:leader="dot" w:pos="9016"/>
            </w:tabs>
            <w:rPr>
              <w:rFonts w:ascii="Arial" w:hAnsi="Arial" w:cs="Arial"/>
              <w:noProof/>
            </w:rPr>
          </w:pPr>
          <w:hyperlink w:anchor="_Toc224471205" w:history="1">
            <w:r w:rsidRPr="00986900">
              <w:rPr>
                <w:rStyle w:val="Hyperlink"/>
                <w:rFonts w:ascii="Arial" w:hAnsi="Arial" w:cs="Arial"/>
                <w:noProof/>
              </w:rPr>
              <w:t>Product Description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161106BE" w14:textId="554EC43E" w:rsidR="00993FB0" w:rsidRPr="00986900" w:rsidRDefault="00993FB0">
          <w:pPr>
            <w:pStyle w:val="TOC2"/>
            <w:tabs>
              <w:tab w:val="right" w:leader="dot" w:pos="9016"/>
            </w:tabs>
            <w:rPr>
              <w:rFonts w:ascii="Arial" w:hAnsi="Arial" w:cs="Arial"/>
              <w:noProof/>
            </w:rPr>
          </w:pPr>
          <w:hyperlink w:anchor="_Toc224471206" w:history="1">
            <w:r w:rsidRPr="00986900">
              <w:rPr>
                <w:rStyle w:val="Hyperlink"/>
                <w:rFonts w:ascii="Arial" w:hAnsi="Arial" w:cs="Arial"/>
                <w:noProof/>
              </w:rPr>
              <w:t>Business Objectives (SMART Objectives)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263C7540" w14:textId="18A23E1E" w:rsidR="00993FB0" w:rsidRPr="00986900" w:rsidRDefault="00993FB0">
          <w:pPr>
            <w:pStyle w:val="TOC3"/>
            <w:tabs>
              <w:tab w:val="right" w:leader="dot" w:pos="9016"/>
            </w:tabs>
            <w:rPr>
              <w:rFonts w:ascii="Arial" w:hAnsi="Arial" w:cs="Arial"/>
              <w:noProof/>
            </w:rPr>
          </w:pPr>
          <w:hyperlink w:anchor="_Toc224471207" w:history="1">
            <w:r w:rsidRPr="00986900">
              <w:rPr>
                <w:rStyle w:val="Hyperlink"/>
                <w:rFonts w:ascii="Arial" w:hAnsi="Arial" w:cs="Arial"/>
                <w:noProof/>
              </w:rPr>
              <w:t>Short-Term Objectives (less than a year)</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786AE400" w14:textId="5E1A561E" w:rsidR="00993FB0" w:rsidRPr="00986900" w:rsidRDefault="00993FB0">
          <w:pPr>
            <w:pStyle w:val="TOC3"/>
            <w:tabs>
              <w:tab w:val="right" w:leader="dot" w:pos="9016"/>
            </w:tabs>
            <w:rPr>
              <w:rFonts w:ascii="Arial" w:hAnsi="Arial" w:cs="Arial"/>
              <w:noProof/>
            </w:rPr>
          </w:pPr>
          <w:hyperlink w:anchor="_Toc224471208" w:history="1">
            <w:r w:rsidRPr="00986900">
              <w:rPr>
                <w:rStyle w:val="Hyperlink"/>
                <w:rFonts w:ascii="Arial" w:hAnsi="Arial" w:cs="Arial"/>
                <w:noProof/>
              </w:rPr>
              <w:t>Long-Term Objectives (More than a year)</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37B9C657" w14:textId="0155A679" w:rsidR="00993FB0" w:rsidRPr="00986900" w:rsidRDefault="00993FB0">
          <w:pPr>
            <w:pStyle w:val="TOC1"/>
            <w:tabs>
              <w:tab w:val="right" w:leader="dot" w:pos="9016"/>
            </w:tabs>
            <w:rPr>
              <w:rFonts w:ascii="Arial" w:hAnsi="Arial" w:cs="Arial"/>
              <w:noProof/>
            </w:rPr>
          </w:pPr>
          <w:hyperlink w:anchor="_Toc224471209" w:history="1">
            <w:r w:rsidRPr="00986900">
              <w:rPr>
                <w:rStyle w:val="Hyperlink"/>
                <w:rFonts w:ascii="Arial" w:hAnsi="Arial" w:cs="Arial"/>
                <w:noProof/>
              </w:rPr>
              <w:t>Market Analysis and Marketing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6CFAD8A3" w14:textId="2D2ECECE" w:rsidR="00993FB0" w:rsidRPr="00986900" w:rsidRDefault="00993FB0">
          <w:pPr>
            <w:pStyle w:val="TOC2"/>
            <w:tabs>
              <w:tab w:val="right" w:leader="dot" w:pos="9016"/>
            </w:tabs>
            <w:rPr>
              <w:rFonts w:ascii="Arial" w:hAnsi="Arial" w:cs="Arial"/>
              <w:noProof/>
            </w:rPr>
          </w:pPr>
          <w:hyperlink w:anchor="_Toc224471210" w:history="1">
            <w:r w:rsidRPr="00986900">
              <w:rPr>
                <w:rStyle w:val="Hyperlink"/>
                <w:rFonts w:ascii="Arial" w:hAnsi="Arial" w:cs="Arial"/>
                <w:noProof/>
              </w:rPr>
              <w:t>Market Analysis (Competitors, Customers, Target Groups)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6E55C7AB" w14:textId="306DBD30" w:rsidR="00993FB0" w:rsidRPr="00986900" w:rsidRDefault="00993FB0">
          <w:pPr>
            <w:pStyle w:val="TOC3"/>
            <w:tabs>
              <w:tab w:val="right" w:leader="dot" w:pos="9016"/>
            </w:tabs>
            <w:rPr>
              <w:rFonts w:ascii="Arial" w:hAnsi="Arial" w:cs="Arial"/>
              <w:noProof/>
            </w:rPr>
          </w:pPr>
          <w:hyperlink w:anchor="_Toc224471211" w:history="1">
            <w:r w:rsidRPr="00986900">
              <w:rPr>
                <w:rStyle w:val="Hyperlink"/>
                <w:rFonts w:ascii="Arial" w:hAnsi="Arial" w:cs="Arial"/>
                <w:noProof/>
              </w:rPr>
              <w:t>Competitors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6BD9DF08" w14:textId="74080F43" w:rsidR="00993FB0" w:rsidRPr="00986900" w:rsidRDefault="00993FB0">
          <w:pPr>
            <w:pStyle w:val="TOC3"/>
            <w:tabs>
              <w:tab w:val="right" w:leader="dot" w:pos="9016"/>
            </w:tabs>
            <w:rPr>
              <w:rFonts w:ascii="Arial" w:hAnsi="Arial" w:cs="Arial"/>
              <w:noProof/>
            </w:rPr>
          </w:pPr>
          <w:hyperlink w:anchor="_Toc224471212" w:history="1">
            <w:r w:rsidRPr="00986900">
              <w:rPr>
                <w:rStyle w:val="Hyperlink"/>
                <w:rFonts w:ascii="Arial" w:hAnsi="Arial" w:cs="Arial"/>
                <w:noProof/>
              </w:rPr>
              <w:t>Customers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204E361C" w14:textId="1A8BA474" w:rsidR="00993FB0" w:rsidRPr="00986900" w:rsidRDefault="00993FB0">
          <w:pPr>
            <w:pStyle w:val="TOC3"/>
            <w:tabs>
              <w:tab w:val="right" w:leader="dot" w:pos="9016"/>
            </w:tabs>
            <w:rPr>
              <w:rFonts w:ascii="Arial" w:hAnsi="Arial" w:cs="Arial"/>
              <w:noProof/>
            </w:rPr>
          </w:pPr>
          <w:hyperlink w:anchor="_Toc224471213" w:history="1">
            <w:r w:rsidRPr="00986900">
              <w:rPr>
                <w:rStyle w:val="Hyperlink"/>
                <w:rFonts w:ascii="Arial" w:hAnsi="Arial" w:cs="Arial"/>
                <w:noProof/>
              </w:rPr>
              <w:t>Target Groups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7</w:t>
            </w:r>
            <w:r w:rsidRPr="00986900">
              <w:rPr>
                <w:rFonts w:ascii="Arial" w:hAnsi="Arial" w:cs="Arial"/>
                <w:noProof/>
                <w:webHidden/>
              </w:rPr>
              <w:fldChar w:fldCharType="end"/>
            </w:r>
          </w:hyperlink>
        </w:p>
        <w:p w14:paraId="737EA1EA" w14:textId="3C712FD3" w:rsidR="00993FB0" w:rsidRPr="00986900" w:rsidRDefault="00993FB0">
          <w:pPr>
            <w:pStyle w:val="TOC2"/>
            <w:tabs>
              <w:tab w:val="right" w:leader="dot" w:pos="9016"/>
            </w:tabs>
            <w:rPr>
              <w:rFonts w:ascii="Arial" w:hAnsi="Arial" w:cs="Arial"/>
              <w:noProof/>
            </w:rPr>
          </w:pPr>
          <w:hyperlink w:anchor="_Toc224471214" w:history="1">
            <w:r w:rsidRPr="00986900">
              <w:rPr>
                <w:rStyle w:val="Hyperlink"/>
                <w:rFonts w:ascii="Arial" w:hAnsi="Arial" w:cs="Arial"/>
                <w:noProof/>
              </w:rPr>
              <w:t>PESTEL Analysis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7</w:t>
            </w:r>
            <w:r w:rsidRPr="00986900">
              <w:rPr>
                <w:rFonts w:ascii="Arial" w:hAnsi="Arial" w:cs="Arial"/>
                <w:noProof/>
                <w:webHidden/>
              </w:rPr>
              <w:fldChar w:fldCharType="end"/>
            </w:r>
          </w:hyperlink>
        </w:p>
        <w:p w14:paraId="5C1694BA" w14:textId="27524D59" w:rsidR="00993FB0" w:rsidRPr="00986900" w:rsidRDefault="00993FB0">
          <w:pPr>
            <w:pStyle w:val="TOC3"/>
            <w:tabs>
              <w:tab w:val="right" w:leader="dot" w:pos="9016"/>
            </w:tabs>
            <w:rPr>
              <w:rFonts w:ascii="Arial" w:hAnsi="Arial" w:cs="Arial"/>
              <w:noProof/>
            </w:rPr>
          </w:pPr>
          <w:hyperlink w:anchor="_Toc224471215" w:history="1">
            <w:r w:rsidRPr="00986900">
              <w:rPr>
                <w:rStyle w:val="Hyperlink"/>
                <w:rFonts w:ascii="Arial" w:hAnsi="Arial" w:cs="Arial"/>
                <w:noProof/>
              </w:rPr>
              <w:t>Political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7</w:t>
            </w:r>
            <w:r w:rsidRPr="00986900">
              <w:rPr>
                <w:rFonts w:ascii="Arial" w:hAnsi="Arial" w:cs="Arial"/>
                <w:noProof/>
                <w:webHidden/>
              </w:rPr>
              <w:fldChar w:fldCharType="end"/>
            </w:r>
          </w:hyperlink>
        </w:p>
        <w:p w14:paraId="6954942F" w14:textId="68573AE2" w:rsidR="00993FB0" w:rsidRPr="00986900" w:rsidRDefault="00993FB0">
          <w:pPr>
            <w:pStyle w:val="TOC3"/>
            <w:tabs>
              <w:tab w:val="right" w:leader="dot" w:pos="9016"/>
            </w:tabs>
            <w:rPr>
              <w:rFonts w:ascii="Arial" w:hAnsi="Arial" w:cs="Arial"/>
              <w:noProof/>
            </w:rPr>
          </w:pPr>
          <w:hyperlink w:anchor="_Toc224471216" w:history="1">
            <w:r w:rsidRPr="00986900">
              <w:rPr>
                <w:rStyle w:val="Hyperlink"/>
                <w:rFonts w:ascii="Arial" w:hAnsi="Arial" w:cs="Arial"/>
                <w:noProof/>
              </w:rPr>
              <w:t>Economic</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6CC5CF80" w14:textId="06CF441E" w:rsidR="00993FB0" w:rsidRPr="00986900" w:rsidRDefault="00993FB0">
          <w:pPr>
            <w:pStyle w:val="TOC3"/>
            <w:tabs>
              <w:tab w:val="right" w:leader="dot" w:pos="9016"/>
            </w:tabs>
            <w:rPr>
              <w:rFonts w:ascii="Arial" w:hAnsi="Arial" w:cs="Arial"/>
              <w:noProof/>
            </w:rPr>
          </w:pPr>
          <w:hyperlink w:anchor="_Toc224471217" w:history="1">
            <w:r w:rsidRPr="00986900">
              <w:rPr>
                <w:rStyle w:val="Hyperlink"/>
                <w:rFonts w:ascii="Arial" w:hAnsi="Arial" w:cs="Arial"/>
                <w:noProof/>
              </w:rPr>
              <w:t>Social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7BB64813" w14:textId="17E4C07B" w:rsidR="00993FB0" w:rsidRPr="00986900" w:rsidRDefault="00993FB0">
          <w:pPr>
            <w:pStyle w:val="TOC3"/>
            <w:tabs>
              <w:tab w:val="right" w:leader="dot" w:pos="9016"/>
            </w:tabs>
            <w:rPr>
              <w:rFonts w:ascii="Arial" w:hAnsi="Arial" w:cs="Arial"/>
              <w:noProof/>
            </w:rPr>
          </w:pPr>
          <w:hyperlink w:anchor="_Toc224471218" w:history="1">
            <w:r w:rsidRPr="00986900">
              <w:rPr>
                <w:rStyle w:val="Hyperlink"/>
                <w:rFonts w:ascii="Arial" w:hAnsi="Arial" w:cs="Arial"/>
                <w:noProof/>
              </w:rPr>
              <w:t>Technological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1AF7F45F" w14:textId="7A55BEB7" w:rsidR="00993FB0" w:rsidRPr="00986900" w:rsidRDefault="00993FB0">
          <w:pPr>
            <w:pStyle w:val="TOC3"/>
            <w:tabs>
              <w:tab w:val="right" w:leader="dot" w:pos="9016"/>
            </w:tabs>
            <w:rPr>
              <w:rFonts w:ascii="Arial" w:hAnsi="Arial" w:cs="Arial"/>
              <w:noProof/>
            </w:rPr>
          </w:pPr>
          <w:hyperlink w:anchor="_Toc224471219" w:history="1">
            <w:r w:rsidRPr="00986900">
              <w:rPr>
                <w:rStyle w:val="Hyperlink"/>
                <w:rFonts w:ascii="Arial" w:hAnsi="Arial" w:cs="Arial"/>
                <w:noProof/>
              </w:rPr>
              <w:t>Environmental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3566908B" w14:textId="1667EA76" w:rsidR="00993FB0" w:rsidRPr="00986900" w:rsidRDefault="00993FB0">
          <w:pPr>
            <w:pStyle w:val="TOC3"/>
            <w:tabs>
              <w:tab w:val="right" w:leader="dot" w:pos="9016"/>
            </w:tabs>
            <w:rPr>
              <w:rFonts w:ascii="Arial" w:hAnsi="Arial" w:cs="Arial"/>
              <w:noProof/>
            </w:rPr>
          </w:pPr>
          <w:hyperlink w:anchor="_Toc224471220" w:history="1">
            <w:r w:rsidRPr="00986900">
              <w:rPr>
                <w:rStyle w:val="Hyperlink"/>
                <w:rFonts w:ascii="Arial" w:hAnsi="Arial" w:cs="Arial"/>
                <w:noProof/>
              </w:rPr>
              <w:t>Legal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3AC3E888" w14:textId="5DDFEBF1" w:rsidR="00993FB0" w:rsidRPr="00986900" w:rsidRDefault="00993FB0">
          <w:pPr>
            <w:pStyle w:val="TOC2"/>
            <w:tabs>
              <w:tab w:val="right" w:leader="dot" w:pos="9016"/>
            </w:tabs>
            <w:rPr>
              <w:rFonts w:ascii="Arial" w:hAnsi="Arial" w:cs="Arial"/>
              <w:noProof/>
            </w:rPr>
          </w:pPr>
          <w:hyperlink w:anchor="_Toc224471221" w:history="1">
            <w:r w:rsidRPr="00986900">
              <w:rPr>
                <w:rStyle w:val="Hyperlink"/>
                <w:rFonts w:ascii="Arial" w:hAnsi="Arial" w:cs="Arial"/>
                <w:noProof/>
              </w:rPr>
              <w:t>SWOT Analysis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08BC808D" w14:textId="1A797087" w:rsidR="00993FB0" w:rsidRPr="00986900" w:rsidRDefault="00993FB0">
          <w:pPr>
            <w:pStyle w:val="TOC3"/>
            <w:tabs>
              <w:tab w:val="right" w:leader="dot" w:pos="9016"/>
            </w:tabs>
            <w:rPr>
              <w:rFonts w:ascii="Arial" w:hAnsi="Arial" w:cs="Arial"/>
              <w:noProof/>
            </w:rPr>
          </w:pPr>
          <w:hyperlink w:anchor="_Toc224471222" w:history="1">
            <w:r w:rsidRPr="00986900">
              <w:rPr>
                <w:rStyle w:val="Hyperlink"/>
                <w:rFonts w:ascii="Arial" w:hAnsi="Arial" w:cs="Arial"/>
                <w:noProof/>
              </w:rPr>
              <w:t>Strengths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429C5E37" w14:textId="5EC3F453" w:rsidR="00993FB0" w:rsidRPr="00986900" w:rsidRDefault="00993FB0">
          <w:pPr>
            <w:pStyle w:val="TOC3"/>
            <w:tabs>
              <w:tab w:val="right" w:leader="dot" w:pos="9016"/>
            </w:tabs>
            <w:rPr>
              <w:rFonts w:ascii="Arial" w:hAnsi="Arial" w:cs="Arial"/>
              <w:noProof/>
            </w:rPr>
          </w:pPr>
          <w:hyperlink w:anchor="_Toc224471223" w:history="1">
            <w:r w:rsidRPr="00986900">
              <w:rPr>
                <w:rStyle w:val="Hyperlink"/>
                <w:rFonts w:ascii="Arial" w:hAnsi="Arial" w:cs="Arial"/>
                <w:noProof/>
              </w:rPr>
              <w:t>Weaknesses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03D73847" w14:textId="57758A0F" w:rsidR="00993FB0" w:rsidRPr="00986900" w:rsidRDefault="00993FB0">
          <w:pPr>
            <w:pStyle w:val="TOC3"/>
            <w:tabs>
              <w:tab w:val="right" w:leader="dot" w:pos="9016"/>
            </w:tabs>
            <w:rPr>
              <w:rFonts w:ascii="Arial" w:hAnsi="Arial" w:cs="Arial"/>
              <w:noProof/>
            </w:rPr>
          </w:pPr>
          <w:hyperlink w:anchor="_Toc224471224" w:history="1">
            <w:r w:rsidRPr="00986900">
              <w:rPr>
                <w:rStyle w:val="Hyperlink"/>
                <w:rFonts w:ascii="Arial" w:hAnsi="Arial" w:cs="Arial"/>
                <w:noProof/>
              </w:rPr>
              <w:t>Opportunities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7296BC87" w14:textId="17A8BE36" w:rsidR="00993FB0" w:rsidRPr="00986900" w:rsidRDefault="00993FB0">
          <w:pPr>
            <w:pStyle w:val="TOC3"/>
            <w:tabs>
              <w:tab w:val="right" w:leader="dot" w:pos="9016"/>
            </w:tabs>
            <w:rPr>
              <w:rFonts w:ascii="Arial" w:hAnsi="Arial" w:cs="Arial"/>
              <w:noProof/>
            </w:rPr>
          </w:pPr>
          <w:hyperlink w:anchor="_Toc224471225" w:history="1">
            <w:r w:rsidRPr="00986900">
              <w:rPr>
                <w:rStyle w:val="Hyperlink"/>
                <w:rFonts w:ascii="Arial" w:hAnsi="Arial" w:cs="Arial"/>
                <w:noProof/>
              </w:rPr>
              <w:t>Threats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1BCB84DA" w14:textId="71219BC9" w:rsidR="00993FB0" w:rsidRPr="00986900" w:rsidRDefault="00993FB0">
          <w:pPr>
            <w:pStyle w:val="TOC2"/>
            <w:tabs>
              <w:tab w:val="right" w:leader="dot" w:pos="9016"/>
            </w:tabs>
            <w:rPr>
              <w:rFonts w:ascii="Arial" w:hAnsi="Arial" w:cs="Arial"/>
              <w:noProof/>
            </w:rPr>
          </w:pPr>
          <w:hyperlink w:anchor="_Toc224471226" w:history="1">
            <w:r w:rsidRPr="00986900">
              <w:rPr>
                <w:rStyle w:val="Hyperlink"/>
                <w:rFonts w:ascii="Arial" w:hAnsi="Arial" w:cs="Arial"/>
                <w:noProof/>
              </w:rPr>
              <w:t>Marketing Mix (4Ps)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69B451C5" w14:textId="261A6A40" w:rsidR="00993FB0" w:rsidRPr="00986900" w:rsidRDefault="00993FB0">
          <w:pPr>
            <w:pStyle w:val="TOC1"/>
            <w:tabs>
              <w:tab w:val="right" w:leader="dot" w:pos="9016"/>
            </w:tabs>
            <w:rPr>
              <w:rFonts w:ascii="Arial" w:hAnsi="Arial" w:cs="Arial"/>
              <w:noProof/>
            </w:rPr>
          </w:pPr>
          <w:hyperlink w:anchor="_Toc224471227" w:history="1">
            <w:r w:rsidRPr="00986900">
              <w:rPr>
                <w:rStyle w:val="Hyperlink"/>
                <w:rFonts w:ascii="Arial" w:hAnsi="Arial" w:cs="Arial"/>
                <w:noProof/>
              </w:rPr>
              <w:t>Management Team</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10</w:t>
            </w:r>
            <w:r w:rsidRPr="00986900">
              <w:rPr>
                <w:rFonts w:ascii="Arial" w:hAnsi="Arial" w:cs="Arial"/>
                <w:noProof/>
                <w:webHidden/>
              </w:rPr>
              <w:fldChar w:fldCharType="end"/>
            </w:r>
          </w:hyperlink>
        </w:p>
        <w:p w14:paraId="45B1E3B5" w14:textId="479DAF4C" w:rsidR="00993FB0" w:rsidRPr="00986900" w:rsidRDefault="00993FB0">
          <w:pPr>
            <w:pStyle w:val="TOC2"/>
            <w:tabs>
              <w:tab w:val="right" w:leader="dot" w:pos="9016"/>
            </w:tabs>
            <w:rPr>
              <w:rFonts w:ascii="Arial" w:hAnsi="Arial" w:cs="Arial"/>
              <w:noProof/>
            </w:rPr>
          </w:pPr>
          <w:hyperlink w:anchor="_Toc224471228" w:history="1">
            <w:r w:rsidRPr="00986900">
              <w:rPr>
                <w:rStyle w:val="Hyperlink"/>
                <w:rFonts w:ascii="Arial" w:hAnsi="Arial" w:cs="Arial"/>
                <w:noProof/>
              </w:rPr>
              <w:t>Management Team and Their Background</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10</w:t>
            </w:r>
            <w:r w:rsidRPr="00986900">
              <w:rPr>
                <w:rFonts w:ascii="Arial" w:hAnsi="Arial" w:cs="Arial"/>
                <w:noProof/>
                <w:webHidden/>
              </w:rPr>
              <w:fldChar w:fldCharType="end"/>
            </w:r>
          </w:hyperlink>
        </w:p>
        <w:p w14:paraId="54797B3B" w14:textId="3F4C9C5C" w:rsidR="00993FB0" w:rsidRPr="00986900" w:rsidRDefault="00993FB0">
          <w:pPr>
            <w:pStyle w:val="TOC2"/>
            <w:tabs>
              <w:tab w:val="right" w:leader="dot" w:pos="9016"/>
            </w:tabs>
            <w:rPr>
              <w:rFonts w:ascii="Arial" w:hAnsi="Arial" w:cs="Arial"/>
              <w:noProof/>
            </w:rPr>
          </w:pPr>
          <w:hyperlink w:anchor="_Toc224471229" w:history="1">
            <w:r w:rsidRPr="00986900">
              <w:rPr>
                <w:rStyle w:val="Hyperlink"/>
                <w:rFonts w:ascii="Arial" w:hAnsi="Arial" w:cs="Arial"/>
                <w:noProof/>
              </w:rPr>
              <w:t>Organisational Chart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11</w:t>
            </w:r>
            <w:r w:rsidRPr="00986900">
              <w:rPr>
                <w:rFonts w:ascii="Arial" w:hAnsi="Arial" w:cs="Arial"/>
                <w:noProof/>
                <w:webHidden/>
              </w:rPr>
              <w:fldChar w:fldCharType="end"/>
            </w:r>
          </w:hyperlink>
        </w:p>
        <w:p w14:paraId="53797687" w14:textId="0C574563" w:rsidR="00993FB0" w:rsidRPr="00986900" w:rsidRDefault="00993FB0">
          <w:pPr>
            <w:pStyle w:val="TOC2"/>
            <w:tabs>
              <w:tab w:val="right" w:leader="dot" w:pos="9016"/>
            </w:tabs>
            <w:rPr>
              <w:rFonts w:ascii="Arial" w:hAnsi="Arial" w:cs="Arial"/>
              <w:noProof/>
            </w:rPr>
          </w:pPr>
          <w:hyperlink w:anchor="_Toc224471230" w:history="1">
            <w:r w:rsidRPr="00986900">
              <w:rPr>
                <w:rStyle w:val="Hyperlink"/>
                <w:rFonts w:ascii="Arial" w:hAnsi="Arial" w:cs="Arial"/>
                <w:noProof/>
              </w:rPr>
              <w:t>Key Milestones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11</w:t>
            </w:r>
            <w:r w:rsidRPr="00986900">
              <w:rPr>
                <w:rFonts w:ascii="Arial" w:hAnsi="Arial" w:cs="Arial"/>
                <w:noProof/>
                <w:webHidden/>
              </w:rPr>
              <w:fldChar w:fldCharType="end"/>
            </w:r>
          </w:hyperlink>
        </w:p>
        <w:p w14:paraId="75C4E8B0" w14:textId="2737CCB4" w:rsidR="00993FB0" w:rsidRPr="00986900" w:rsidRDefault="00993FB0">
          <w:pPr>
            <w:pStyle w:val="TOC1"/>
            <w:tabs>
              <w:tab w:val="right" w:leader="dot" w:pos="9016"/>
            </w:tabs>
            <w:rPr>
              <w:rFonts w:ascii="Arial" w:hAnsi="Arial" w:cs="Arial"/>
              <w:noProof/>
            </w:rPr>
          </w:pPr>
          <w:hyperlink w:anchor="_Toc224471231" w:history="1">
            <w:r w:rsidRPr="00986900">
              <w:rPr>
                <w:rStyle w:val="Hyperlink"/>
                <w:rFonts w:ascii="Arial" w:hAnsi="Arial" w:cs="Arial"/>
                <w:noProof/>
              </w:rPr>
              <w:t>Financial Plan (One Year)</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12</w:t>
            </w:r>
            <w:r w:rsidRPr="00986900">
              <w:rPr>
                <w:rFonts w:ascii="Arial" w:hAnsi="Arial" w:cs="Arial"/>
                <w:noProof/>
                <w:webHidden/>
              </w:rPr>
              <w:fldChar w:fldCharType="end"/>
            </w:r>
          </w:hyperlink>
        </w:p>
        <w:p w14:paraId="1E1FAB5D" w14:textId="0EE0A36C" w:rsidR="00993FB0" w:rsidRPr="00986900" w:rsidRDefault="00993FB0">
          <w:pPr>
            <w:pStyle w:val="TOC2"/>
            <w:tabs>
              <w:tab w:val="right" w:leader="dot" w:pos="9016"/>
            </w:tabs>
            <w:rPr>
              <w:rFonts w:ascii="Arial" w:hAnsi="Arial" w:cs="Arial"/>
              <w:noProof/>
            </w:rPr>
          </w:pPr>
          <w:hyperlink w:anchor="_Toc224471232" w:history="1">
            <w:r w:rsidRPr="00986900">
              <w:rPr>
                <w:rStyle w:val="Hyperlink"/>
                <w:rFonts w:ascii="Arial" w:hAnsi="Arial" w:cs="Arial"/>
                <w:noProof/>
              </w:rPr>
              <w:t>Sources of Finance</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13</w:t>
            </w:r>
            <w:r w:rsidRPr="00986900">
              <w:rPr>
                <w:rFonts w:ascii="Arial" w:hAnsi="Arial" w:cs="Arial"/>
                <w:noProof/>
                <w:webHidden/>
              </w:rPr>
              <w:fldChar w:fldCharType="end"/>
            </w:r>
          </w:hyperlink>
        </w:p>
        <w:p w14:paraId="3FFDD957" w14:textId="659DC21C" w:rsidR="00993FB0" w:rsidRPr="00986900" w:rsidRDefault="00993FB0">
          <w:pPr>
            <w:pStyle w:val="TOC2"/>
            <w:tabs>
              <w:tab w:val="right" w:leader="dot" w:pos="9016"/>
            </w:tabs>
            <w:rPr>
              <w:rFonts w:ascii="Arial" w:hAnsi="Arial" w:cs="Arial"/>
              <w:noProof/>
            </w:rPr>
          </w:pPr>
          <w:hyperlink w:anchor="_Toc224471233" w:history="1">
            <w:r w:rsidRPr="00986900">
              <w:rPr>
                <w:rStyle w:val="Hyperlink"/>
                <w:rFonts w:ascii="Arial" w:hAnsi="Arial" w:cs="Arial"/>
                <w:noProof/>
              </w:rPr>
              <w:t>Cash Flow Forecast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14</w:t>
            </w:r>
            <w:r w:rsidRPr="00986900">
              <w:rPr>
                <w:rFonts w:ascii="Arial" w:hAnsi="Arial" w:cs="Arial"/>
                <w:noProof/>
                <w:webHidden/>
              </w:rPr>
              <w:fldChar w:fldCharType="end"/>
            </w:r>
          </w:hyperlink>
        </w:p>
        <w:p w14:paraId="0887AE2F" w14:textId="7A374F11" w:rsidR="00993FB0" w:rsidRPr="00986900" w:rsidRDefault="00993FB0">
          <w:pPr>
            <w:pStyle w:val="TOC2"/>
            <w:tabs>
              <w:tab w:val="right" w:leader="dot" w:pos="9016"/>
            </w:tabs>
            <w:rPr>
              <w:rFonts w:ascii="Arial" w:hAnsi="Arial" w:cs="Arial"/>
              <w:noProof/>
            </w:rPr>
          </w:pPr>
          <w:hyperlink w:anchor="_Toc224471234" w:history="1">
            <w:r w:rsidRPr="00986900">
              <w:rPr>
                <w:rStyle w:val="Hyperlink"/>
                <w:rFonts w:ascii="Arial" w:hAnsi="Arial" w:cs="Arial"/>
                <w:noProof/>
              </w:rPr>
              <w:t>Sales Forecast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14</w:t>
            </w:r>
            <w:r w:rsidRPr="00986900">
              <w:rPr>
                <w:rFonts w:ascii="Arial" w:hAnsi="Arial" w:cs="Arial"/>
                <w:noProof/>
                <w:webHidden/>
              </w:rPr>
              <w:fldChar w:fldCharType="end"/>
            </w:r>
          </w:hyperlink>
        </w:p>
        <w:p w14:paraId="5831F0CD" w14:textId="7683696F" w:rsidR="00993FB0" w:rsidRPr="00986900" w:rsidRDefault="00993FB0">
          <w:pPr>
            <w:pStyle w:val="TOC2"/>
            <w:tabs>
              <w:tab w:val="right" w:leader="dot" w:pos="9016"/>
            </w:tabs>
            <w:rPr>
              <w:rFonts w:ascii="Arial" w:hAnsi="Arial" w:cs="Arial"/>
              <w:noProof/>
            </w:rPr>
          </w:pPr>
          <w:hyperlink w:anchor="_Toc224471235" w:history="1">
            <w:r w:rsidRPr="00986900">
              <w:rPr>
                <w:rStyle w:val="Hyperlink"/>
                <w:rFonts w:ascii="Arial" w:hAnsi="Arial" w:cs="Arial"/>
                <w:noProof/>
              </w:rPr>
              <w:t>Cost of Production Forecast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15</w:t>
            </w:r>
            <w:r w:rsidRPr="00986900">
              <w:rPr>
                <w:rFonts w:ascii="Arial" w:hAnsi="Arial" w:cs="Arial"/>
                <w:noProof/>
                <w:webHidden/>
              </w:rPr>
              <w:fldChar w:fldCharType="end"/>
            </w:r>
          </w:hyperlink>
        </w:p>
        <w:p w14:paraId="0EEFDD5D" w14:textId="45276668" w:rsidR="00993FB0" w:rsidRPr="00986900" w:rsidRDefault="00993FB0">
          <w:pPr>
            <w:pStyle w:val="TOC2"/>
            <w:tabs>
              <w:tab w:val="right" w:leader="dot" w:pos="9016"/>
            </w:tabs>
            <w:rPr>
              <w:rFonts w:ascii="Arial" w:hAnsi="Arial" w:cs="Arial"/>
              <w:noProof/>
            </w:rPr>
          </w:pPr>
          <w:hyperlink w:anchor="_Toc224471236" w:history="1">
            <w:r w:rsidRPr="00986900">
              <w:rPr>
                <w:rStyle w:val="Hyperlink"/>
                <w:rFonts w:ascii="Arial" w:hAnsi="Arial" w:cs="Arial"/>
                <w:noProof/>
              </w:rPr>
              <w:t>Break Even Analysis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15</w:t>
            </w:r>
            <w:r w:rsidRPr="00986900">
              <w:rPr>
                <w:rFonts w:ascii="Arial" w:hAnsi="Arial" w:cs="Arial"/>
                <w:noProof/>
                <w:webHidden/>
              </w:rPr>
              <w:fldChar w:fldCharType="end"/>
            </w:r>
          </w:hyperlink>
        </w:p>
        <w:p w14:paraId="230BFA0D" w14:textId="2852B865" w:rsidR="00993FB0" w:rsidRPr="00986900" w:rsidRDefault="00993FB0">
          <w:pPr>
            <w:pStyle w:val="TOC1"/>
            <w:tabs>
              <w:tab w:val="right" w:leader="dot" w:pos="9016"/>
            </w:tabs>
            <w:rPr>
              <w:rFonts w:ascii="Arial" w:hAnsi="Arial" w:cs="Arial"/>
              <w:noProof/>
            </w:rPr>
          </w:pPr>
          <w:hyperlink w:anchor="_Toc224471237" w:history="1">
            <w:r w:rsidRPr="00986900">
              <w:rPr>
                <w:rStyle w:val="Hyperlink"/>
                <w:rFonts w:ascii="Arial" w:hAnsi="Arial" w:cs="Arial"/>
                <w:noProof/>
              </w:rPr>
              <w:t>Operations and Management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16</w:t>
            </w:r>
            <w:r w:rsidRPr="00986900">
              <w:rPr>
                <w:rFonts w:ascii="Arial" w:hAnsi="Arial" w:cs="Arial"/>
                <w:noProof/>
                <w:webHidden/>
              </w:rPr>
              <w:fldChar w:fldCharType="end"/>
            </w:r>
          </w:hyperlink>
        </w:p>
        <w:p w14:paraId="1D848038" w14:textId="1A3CC818" w:rsidR="00993FB0" w:rsidRPr="00986900" w:rsidRDefault="00993FB0">
          <w:pPr>
            <w:pStyle w:val="TOC2"/>
            <w:tabs>
              <w:tab w:val="right" w:leader="dot" w:pos="9016"/>
            </w:tabs>
            <w:rPr>
              <w:rFonts w:ascii="Arial" w:hAnsi="Arial" w:cs="Arial"/>
              <w:noProof/>
            </w:rPr>
          </w:pPr>
          <w:hyperlink w:anchor="_Toc224471238" w:history="1">
            <w:r w:rsidRPr="00986900">
              <w:rPr>
                <w:rStyle w:val="Hyperlink"/>
                <w:rFonts w:ascii="Arial" w:hAnsi="Arial" w:cs="Arial"/>
                <w:noProof/>
              </w:rPr>
              <w:t>Production of Good and Service</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16</w:t>
            </w:r>
            <w:r w:rsidRPr="00986900">
              <w:rPr>
                <w:rFonts w:ascii="Arial" w:hAnsi="Arial" w:cs="Arial"/>
                <w:noProof/>
                <w:webHidden/>
              </w:rPr>
              <w:fldChar w:fldCharType="end"/>
            </w:r>
          </w:hyperlink>
        </w:p>
        <w:p w14:paraId="7F37A05C" w14:textId="10B0E569" w:rsidR="00993FB0" w:rsidRPr="00986900" w:rsidRDefault="00993FB0">
          <w:pPr>
            <w:pStyle w:val="TOC2"/>
            <w:tabs>
              <w:tab w:val="right" w:leader="dot" w:pos="9016"/>
            </w:tabs>
            <w:rPr>
              <w:rFonts w:ascii="Arial" w:hAnsi="Arial" w:cs="Arial"/>
              <w:noProof/>
            </w:rPr>
          </w:pPr>
          <w:hyperlink w:anchor="_Toc224471239" w:history="1">
            <w:r w:rsidRPr="00986900">
              <w:rPr>
                <w:rStyle w:val="Hyperlink"/>
                <w:rFonts w:ascii="Arial" w:hAnsi="Arial" w:cs="Arial"/>
                <w:noProof/>
              </w:rPr>
              <w:t>Technology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17</w:t>
            </w:r>
            <w:r w:rsidRPr="00986900">
              <w:rPr>
                <w:rFonts w:ascii="Arial" w:hAnsi="Arial" w:cs="Arial"/>
                <w:noProof/>
                <w:webHidden/>
              </w:rPr>
              <w:fldChar w:fldCharType="end"/>
            </w:r>
          </w:hyperlink>
        </w:p>
        <w:p w14:paraId="140FD639" w14:textId="3E57895F" w:rsidR="00993FB0" w:rsidRPr="00986900" w:rsidRDefault="00993FB0">
          <w:pPr>
            <w:pStyle w:val="TOC2"/>
            <w:tabs>
              <w:tab w:val="right" w:leader="dot" w:pos="9016"/>
            </w:tabs>
            <w:rPr>
              <w:rFonts w:ascii="Arial" w:hAnsi="Arial" w:cs="Arial"/>
              <w:noProof/>
            </w:rPr>
          </w:pPr>
          <w:hyperlink w:anchor="_Toc224471240" w:history="1">
            <w:r w:rsidRPr="00986900">
              <w:rPr>
                <w:rStyle w:val="Hyperlink"/>
                <w:rFonts w:ascii="Arial" w:hAnsi="Arial" w:cs="Arial"/>
                <w:noProof/>
              </w:rPr>
              <w:t>Human Resource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_Toc224471240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17</w:t>
            </w:r>
            <w:r w:rsidRPr="00986900">
              <w:rPr>
                <w:rFonts w:ascii="Arial" w:hAnsi="Arial" w:cs="Arial"/>
                <w:noProof/>
                <w:webHidden/>
              </w:rPr>
              <w:fldChar w:fldCharType="end"/>
            </w:r>
          </w:hyperlink>
        </w:p>
        <w:p w14:paraId="3E99F24B" w14:textId="413D7294" w:rsidR="00993FB0" w:rsidRPr="00986900" w:rsidRDefault="00993FB0">
          <w:pPr>
            <w:pStyle w:val="TOC2"/>
            <w:tabs>
              <w:tab w:val="right" w:leader="dot" w:pos="9016"/>
            </w:tabs>
            <w:rPr>
              <w:rFonts w:ascii="Arial" w:hAnsi="Arial" w:cs="Arial"/>
              <w:noProof/>
            </w:rPr>
          </w:pPr>
          <w:hyperlink w:anchor="_Toc224471241" w:history="1">
            <w:r w:rsidRPr="00986900">
              <w:rPr>
                <w:rStyle w:val="Hyperlink"/>
                <w:rFonts w:ascii="Arial" w:hAnsi="Arial" w:cs="Arial"/>
                <w:noProof/>
              </w:rPr>
              <w:t>Expansion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_Toc224471241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17</w:t>
            </w:r>
            <w:r w:rsidRPr="00986900">
              <w:rPr>
                <w:rFonts w:ascii="Arial" w:hAnsi="Arial" w:cs="Arial"/>
                <w:noProof/>
                <w:webHidden/>
              </w:rPr>
              <w:fldChar w:fldCharType="end"/>
            </w:r>
          </w:hyperlink>
        </w:p>
        <w:p w14:paraId="61ACA735" w14:textId="4C0B731B" w:rsidR="00993FB0" w:rsidRPr="00986900" w:rsidRDefault="00993FB0">
          <w:pPr>
            <w:pStyle w:val="TOC1"/>
            <w:tabs>
              <w:tab w:val="right" w:leader="dot" w:pos="9016"/>
            </w:tabs>
            <w:rPr>
              <w:rFonts w:ascii="Arial" w:hAnsi="Arial" w:cs="Arial"/>
              <w:noProof/>
            </w:rPr>
          </w:pPr>
          <w:hyperlink w:anchor="_Toc224471242" w:history="1">
            <w:r w:rsidRPr="00986900">
              <w:rPr>
                <w:rStyle w:val="Hyperlink"/>
                <w:rFonts w:ascii="Arial" w:hAnsi="Arial" w:cs="Arial"/>
                <w:noProof/>
              </w:rPr>
              <w:t>Reference List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_Toc224471242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18</w:t>
            </w:r>
            <w:r w:rsidRPr="00986900">
              <w:rPr>
                <w:rFonts w:ascii="Arial" w:hAnsi="Arial" w:cs="Arial"/>
                <w:noProof/>
                <w:webHidden/>
              </w:rPr>
              <w:fldChar w:fldCharType="end"/>
            </w:r>
          </w:hyperlink>
        </w:p>
        <w:p w14:paraId="73B34476" w14:textId="379785C1" w:rsidR="004B3A79" w:rsidRPr="00986900" w:rsidRDefault="004B3A79">
          <w:pPr>
            <w:rPr>
              <w:rFonts w:ascii="Arial" w:hAnsi="Arial" w:cs="Arial"/>
            </w:rPr>
          </w:pPr>
          <w:r w:rsidRPr="00986900">
            <w:rPr>
              <w:rFonts w:ascii="Arial" w:hAnsi="Arial" w:cs="Arial"/>
              <w:b/>
            </w:rPr>
            <w:fldChar w:fldCharType="end"/>
          </w:r>
        </w:p>
      </w:sdtContent>
    </w:sdt>
    <w:p w14:paraId="080B12B7" w14:textId="2BD9B4E6" w:rsidR="00255882" w:rsidRPr="00986900" w:rsidRDefault="00255882">
      <w:pPr>
        <w:rPr>
          <w:rFonts w:ascii="Arial" w:hAnsi="Arial" w:cs="Arial"/>
          <w:sz w:val="40"/>
          <w:szCs w:val="40"/>
        </w:rPr>
      </w:pPr>
    </w:p>
    <w:p w14:paraId="59FD9ACB" w14:textId="71284345" w:rsidR="00255882" w:rsidRPr="00986900" w:rsidRDefault="00255882">
      <w:pPr>
        <w:rPr>
          <w:rFonts w:ascii="Arial" w:hAnsi="Arial" w:cs="Arial"/>
          <w:sz w:val="40"/>
          <w:szCs w:val="40"/>
        </w:rPr>
      </w:pPr>
    </w:p>
    <w:p w14:paraId="30A9B2FE" w14:textId="794476BD" w:rsidR="00255882" w:rsidRPr="00986900" w:rsidRDefault="00255882">
      <w:pPr>
        <w:rPr>
          <w:rFonts w:ascii="Arial" w:hAnsi="Arial" w:cs="Arial"/>
          <w:sz w:val="40"/>
          <w:szCs w:val="40"/>
        </w:rPr>
      </w:pPr>
    </w:p>
    <w:p w14:paraId="2DDA0D45" w14:textId="77777777" w:rsidR="00EF15E3" w:rsidRPr="00986900" w:rsidRDefault="00EF15E3">
      <w:pPr>
        <w:rPr>
          <w:rFonts w:ascii="Arial" w:hAnsi="Arial" w:cs="Arial"/>
          <w:sz w:val="40"/>
          <w:szCs w:val="40"/>
        </w:rPr>
      </w:pPr>
    </w:p>
    <w:p w14:paraId="1121EB1F" w14:textId="77777777" w:rsidR="00EF15E3" w:rsidRPr="00986900" w:rsidRDefault="00EF15E3">
      <w:pPr>
        <w:rPr>
          <w:rFonts w:ascii="Arial" w:hAnsi="Arial" w:cs="Arial"/>
          <w:sz w:val="40"/>
          <w:szCs w:val="40"/>
        </w:rPr>
      </w:pPr>
    </w:p>
    <w:p w14:paraId="26B4DA40" w14:textId="77777777" w:rsidR="00EF15E3" w:rsidRPr="00986900" w:rsidRDefault="00EF15E3">
      <w:pPr>
        <w:rPr>
          <w:rFonts w:ascii="Arial" w:hAnsi="Arial" w:cs="Arial"/>
          <w:sz w:val="40"/>
          <w:szCs w:val="40"/>
        </w:rPr>
      </w:pPr>
    </w:p>
    <w:p w14:paraId="705BD8F7" w14:textId="77777777" w:rsidR="00EF15E3" w:rsidRPr="00986900" w:rsidRDefault="00EF15E3">
      <w:pPr>
        <w:rPr>
          <w:rFonts w:ascii="Arial" w:hAnsi="Arial" w:cs="Arial"/>
          <w:sz w:val="40"/>
          <w:szCs w:val="40"/>
        </w:rPr>
      </w:pPr>
    </w:p>
    <w:p w14:paraId="7DA9A184" w14:textId="77777777" w:rsidR="00EF15E3" w:rsidRPr="00986900" w:rsidRDefault="00EF15E3">
      <w:pPr>
        <w:rPr>
          <w:rFonts w:ascii="Arial" w:hAnsi="Arial" w:cs="Arial"/>
          <w:sz w:val="40"/>
          <w:szCs w:val="40"/>
        </w:rPr>
      </w:pPr>
    </w:p>
    <w:p w14:paraId="32ACD8D6" w14:textId="77777777" w:rsidR="00EF15E3" w:rsidRPr="00986900" w:rsidRDefault="00EF15E3">
      <w:pPr>
        <w:rPr>
          <w:rFonts w:ascii="Arial" w:hAnsi="Arial" w:cs="Arial"/>
          <w:sz w:val="40"/>
          <w:szCs w:val="40"/>
        </w:rPr>
      </w:pPr>
    </w:p>
    <w:p w14:paraId="217EA50E" w14:textId="77777777" w:rsidR="00EF15E3" w:rsidRPr="00986900" w:rsidRDefault="00EF15E3">
      <w:pPr>
        <w:rPr>
          <w:rFonts w:ascii="Arial" w:hAnsi="Arial" w:cs="Arial"/>
          <w:sz w:val="40"/>
          <w:szCs w:val="40"/>
        </w:rPr>
      </w:pPr>
    </w:p>
    <w:p w14:paraId="750208D7" w14:textId="77777777" w:rsidR="00EF15E3" w:rsidRPr="00986900" w:rsidRDefault="00EF15E3">
      <w:pPr>
        <w:rPr>
          <w:rFonts w:ascii="Arial" w:hAnsi="Arial" w:cs="Arial"/>
          <w:sz w:val="40"/>
          <w:szCs w:val="40"/>
        </w:rPr>
      </w:pPr>
    </w:p>
    <w:p w14:paraId="6B02587B" w14:textId="77777777" w:rsidR="00EF15E3" w:rsidRPr="00986900" w:rsidRDefault="00EF15E3">
      <w:pPr>
        <w:rPr>
          <w:rFonts w:ascii="Arial" w:hAnsi="Arial" w:cs="Arial"/>
          <w:sz w:val="40"/>
          <w:szCs w:val="40"/>
        </w:rPr>
      </w:pPr>
    </w:p>
    <w:p w14:paraId="7E02BA5A" w14:textId="77777777" w:rsidR="00EF15E3" w:rsidRPr="00986900" w:rsidRDefault="00EF15E3">
      <w:pPr>
        <w:rPr>
          <w:rFonts w:ascii="Arial" w:hAnsi="Arial" w:cs="Arial"/>
          <w:sz w:val="40"/>
          <w:szCs w:val="40"/>
        </w:rPr>
      </w:pPr>
    </w:p>
    <w:p w14:paraId="74074698" w14:textId="77777777" w:rsidR="00EF15E3" w:rsidRPr="00986900" w:rsidRDefault="00EF15E3">
      <w:pPr>
        <w:rPr>
          <w:rFonts w:ascii="Arial" w:hAnsi="Arial" w:cs="Arial"/>
          <w:sz w:val="40"/>
          <w:szCs w:val="40"/>
        </w:rPr>
      </w:pPr>
    </w:p>
    <w:p w14:paraId="5EDDB1FF" w14:textId="77777777" w:rsidR="00EF15E3" w:rsidRPr="00986900" w:rsidRDefault="00EF15E3">
      <w:pPr>
        <w:rPr>
          <w:rFonts w:ascii="Arial" w:hAnsi="Arial" w:cs="Arial"/>
          <w:sz w:val="40"/>
          <w:szCs w:val="40"/>
        </w:rPr>
      </w:pPr>
    </w:p>
    <w:p w14:paraId="102A3E9F" w14:textId="77777777" w:rsidR="00EF15E3" w:rsidRPr="00986900" w:rsidRDefault="00EF15E3">
      <w:pPr>
        <w:rPr>
          <w:rFonts w:ascii="Arial" w:hAnsi="Arial" w:cs="Arial"/>
          <w:sz w:val="40"/>
          <w:szCs w:val="40"/>
        </w:rPr>
      </w:pPr>
    </w:p>
    <w:p w14:paraId="495AAB1E" w14:textId="77777777" w:rsidR="00EF15E3" w:rsidRPr="00986900" w:rsidRDefault="00EF15E3">
      <w:pPr>
        <w:rPr>
          <w:rFonts w:ascii="Arial" w:hAnsi="Arial" w:cs="Arial"/>
          <w:sz w:val="40"/>
          <w:szCs w:val="40"/>
        </w:rPr>
      </w:pPr>
    </w:p>
    <w:p w14:paraId="75DC5E61" w14:textId="77777777" w:rsidR="00874D78" w:rsidRDefault="00874D78" w:rsidP="00070E9B">
      <w:pPr>
        <w:pStyle w:val="Heading1"/>
        <w:rPr>
          <w:rFonts w:ascii="Arial" w:hAnsi="Arial" w:cs="Arial"/>
        </w:rPr>
      </w:pPr>
      <w:bookmarkStart w:id="0" w:name="_Toc224471202"/>
    </w:p>
    <w:p w14:paraId="64625BF1" w14:textId="77777777" w:rsidR="00874D78" w:rsidRDefault="00874D78" w:rsidP="00070E9B">
      <w:pPr>
        <w:pStyle w:val="Heading1"/>
        <w:rPr>
          <w:rFonts w:ascii="Arial" w:hAnsi="Arial" w:cs="Arial"/>
        </w:rPr>
      </w:pPr>
    </w:p>
    <w:p w14:paraId="163F81C0" w14:textId="77777777" w:rsidR="00874D78" w:rsidRDefault="00874D78" w:rsidP="00070E9B">
      <w:pPr>
        <w:pStyle w:val="Heading1"/>
        <w:rPr>
          <w:rFonts w:ascii="Arial" w:hAnsi="Arial" w:cs="Arial"/>
        </w:rPr>
      </w:pPr>
    </w:p>
    <w:p w14:paraId="2E5DAF00" w14:textId="77777777" w:rsidR="00874D78" w:rsidRDefault="00874D78" w:rsidP="00070E9B">
      <w:pPr>
        <w:pStyle w:val="Heading1"/>
        <w:rPr>
          <w:rFonts w:ascii="Arial" w:hAnsi="Arial" w:cs="Arial"/>
        </w:rPr>
      </w:pPr>
    </w:p>
    <w:p w14:paraId="1089726A" w14:textId="77777777" w:rsidR="00874D78" w:rsidRDefault="00874D78" w:rsidP="00874D78"/>
    <w:p w14:paraId="382B7CAC" w14:textId="77777777" w:rsidR="00874D78" w:rsidRDefault="00874D78" w:rsidP="00874D78"/>
    <w:p w14:paraId="6D2FD6B5" w14:textId="77777777" w:rsidR="00874D78" w:rsidRPr="00874D78" w:rsidRDefault="00874D78" w:rsidP="00874D78"/>
    <w:p w14:paraId="5AED868C" w14:textId="032B475F" w:rsidR="00747FD5" w:rsidRPr="00986900" w:rsidRDefault="00747FD5" w:rsidP="00B631CE">
      <w:pPr>
        <w:pStyle w:val="Heading1"/>
        <w:spacing w:line="360" w:lineRule="auto"/>
        <w:rPr>
          <w:rFonts w:ascii="Arial" w:hAnsi="Arial" w:cs="Arial"/>
        </w:rPr>
      </w:pPr>
      <w:r w:rsidRPr="00986900">
        <w:rPr>
          <w:rFonts w:ascii="Arial" w:hAnsi="Arial" w:cs="Arial"/>
        </w:rPr>
        <w:lastRenderedPageBreak/>
        <w:t>Executive Summary</w:t>
      </w:r>
      <w:bookmarkEnd w:id="0"/>
    </w:p>
    <w:p w14:paraId="28B6D72F" w14:textId="6E193B23" w:rsidR="002A1F09" w:rsidRPr="002A1F09" w:rsidRDefault="002A1F09" w:rsidP="00B631CE">
      <w:pPr>
        <w:pStyle w:val="NormalWeb"/>
        <w:spacing w:line="360" w:lineRule="auto"/>
        <w:rPr>
          <w:rFonts w:ascii="Arial" w:hAnsi="Arial" w:cs="Arial"/>
        </w:rPr>
      </w:pPr>
      <w:bookmarkStart w:id="1" w:name="_Toc224471203"/>
      <w:r w:rsidRPr="002A1F09">
        <w:rPr>
          <w:rFonts w:ascii="Arial" w:hAnsi="Arial" w:cs="Arial"/>
        </w:rPr>
        <w:t xml:space="preserve">MobiFix Limited is a start-up mobile phone repair business based in </w:t>
      </w:r>
      <w:r>
        <w:rPr>
          <w:rFonts w:ascii="Arial" w:hAnsi="Arial" w:cs="Arial"/>
        </w:rPr>
        <w:t>London</w:t>
      </w:r>
      <w:r w:rsidRPr="002A1F09">
        <w:rPr>
          <w:rFonts w:ascii="Arial" w:hAnsi="Arial" w:cs="Arial"/>
        </w:rPr>
        <w:t>, United Kingdom, offering fast, affordable, and reliable repair services for smartphones and small electronic devices. The increasing dependence on mobile phones for communication, work, and entertainment has led to a growing demand for efficient repair services, as consumers seek cost-effective alternatives to replacing expensive devices.</w:t>
      </w:r>
    </w:p>
    <w:p w14:paraId="0969F2A8" w14:textId="77777777" w:rsidR="002A1F09" w:rsidRPr="002A1F09" w:rsidRDefault="002A1F09" w:rsidP="00B631CE">
      <w:pPr>
        <w:pStyle w:val="NormalWeb"/>
        <w:spacing w:line="360" w:lineRule="auto"/>
        <w:rPr>
          <w:rFonts w:ascii="Arial" w:hAnsi="Arial" w:cs="Arial"/>
        </w:rPr>
      </w:pPr>
      <w:r w:rsidRPr="002A1F09">
        <w:rPr>
          <w:rFonts w:ascii="Arial" w:hAnsi="Arial" w:cs="Arial"/>
        </w:rPr>
        <w:t>The business will operate as a Private Limited Company (Ltd), which limits the owner’s personal liability and supports future growth and investment (Companies House, 2023). MobiFix will specialise in common smartphone repairs, including screen replacement, battery replacement, charging port repairs, and software troubleshooting.</w:t>
      </w:r>
    </w:p>
    <w:p w14:paraId="408EBC92" w14:textId="77777777" w:rsidR="002A1F09" w:rsidRPr="002A1F09" w:rsidRDefault="002A1F09" w:rsidP="00B631CE">
      <w:pPr>
        <w:pStyle w:val="NormalWeb"/>
        <w:spacing w:line="360" w:lineRule="auto"/>
        <w:rPr>
          <w:rFonts w:ascii="Arial" w:hAnsi="Arial" w:cs="Arial"/>
        </w:rPr>
      </w:pPr>
      <w:r w:rsidRPr="002A1F09">
        <w:rPr>
          <w:rFonts w:ascii="Arial" w:hAnsi="Arial" w:cs="Arial"/>
        </w:rPr>
        <w:t>Market analysis indicates strong demand driven by rising smartphone usage and high replacement costs. The business will differentiate itself through same-day service, competitive pricing, and high-quality parts.</w:t>
      </w:r>
    </w:p>
    <w:p w14:paraId="3EE506F4" w14:textId="77777777" w:rsidR="002A1F09" w:rsidRPr="002A1F09" w:rsidRDefault="002A1F09" w:rsidP="00B631CE">
      <w:pPr>
        <w:pStyle w:val="NormalWeb"/>
        <w:spacing w:line="360" w:lineRule="auto"/>
        <w:rPr>
          <w:rFonts w:ascii="Arial" w:hAnsi="Arial" w:cs="Arial"/>
        </w:rPr>
      </w:pPr>
      <w:r w:rsidRPr="002A1F09">
        <w:rPr>
          <w:rFonts w:ascii="Arial" w:hAnsi="Arial" w:cs="Arial"/>
        </w:rPr>
        <w:t>The start-up requires approximately £23,000 in funding, sourced from personal savings and a bank loan. Financial projections show that the business will reach break-even within four months and achieve profitability thereafter.</w:t>
      </w:r>
    </w:p>
    <w:p w14:paraId="25CF8BCB" w14:textId="77777777" w:rsidR="00874D78" w:rsidRDefault="00874D78" w:rsidP="00B631CE">
      <w:pPr>
        <w:pStyle w:val="Heading1"/>
        <w:spacing w:line="360" w:lineRule="auto"/>
        <w:rPr>
          <w:rFonts w:ascii="Arial" w:hAnsi="Arial" w:cs="Arial"/>
        </w:rPr>
      </w:pPr>
    </w:p>
    <w:p w14:paraId="66E41C6D" w14:textId="77777777" w:rsidR="00874D78" w:rsidRDefault="00874D78" w:rsidP="00874D78"/>
    <w:p w14:paraId="63267EF0" w14:textId="77777777" w:rsidR="00874D78" w:rsidRPr="00874D78" w:rsidRDefault="00874D78" w:rsidP="00874D78"/>
    <w:p w14:paraId="654F86E4" w14:textId="727D6AA6" w:rsidR="00747FD5" w:rsidRPr="00986900" w:rsidRDefault="00747FD5" w:rsidP="00B631CE">
      <w:pPr>
        <w:pStyle w:val="Heading1"/>
        <w:spacing w:line="360" w:lineRule="auto"/>
        <w:rPr>
          <w:rFonts w:ascii="Arial" w:hAnsi="Arial" w:cs="Arial"/>
        </w:rPr>
      </w:pPr>
      <w:r w:rsidRPr="00986900">
        <w:rPr>
          <w:rFonts w:ascii="Arial" w:hAnsi="Arial" w:cs="Arial"/>
        </w:rPr>
        <w:t>Business Concept</w:t>
      </w:r>
      <w:bookmarkEnd w:id="1"/>
      <w:r w:rsidR="00981F52">
        <w:rPr>
          <w:rFonts w:ascii="Arial" w:hAnsi="Arial" w:cs="Arial"/>
        </w:rPr>
        <w:t xml:space="preserve"> </w:t>
      </w:r>
    </w:p>
    <w:p w14:paraId="0CF2E33E" w14:textId="77777777" w:rsidR="002B5E32" w:rsidRPr="002B5E32" w:rsidRDefault="002B5E32" w:rsidP="00B631CE">
      <w:pPr>
        <w:pStyle w:val="NormalWeb"/>
        <w:spacing w:line="360" w:lineRule="auto"/>
        <w:rPr>
          <w:rFonts w:ascii="Arial" w:hAnsi="Arial" w:cs="Arial"/>
        </w:rPr>
      </w:pPr>
      <w:r w:rsidRPr="002B5E32">
        <w:rPr>
          <w:rFonts w:ascii="Arial" w:hAnsi="Arial" w:cs="Arial"/>
        </w:rPr>
        <w:t>MobiFix Limited is a service-based business focused on providing convenient and high-quality repair solutions for mobile devices. A business concept defines how value is created and delivered to customers (Burns, 2018). MobiFix aims to reduce the cost burden on customers by offering repairs instead of device replacement.</w:t>
      </w:r>
    </w:p>
    <w:p w14:paraId="4028FEF6" w14:textId="1CD0AFBF" w:rsidR="00F53214" w:rsidRDefault="00A93EEF" w:rsidP="00EF15E3">
      <w:pPr>
        <w:pStyle w:val="NormalWeb"/>
        <w:spacing w:line="360" w:lineRule="auto"/>
        <w:jc w:val="both"/>
        <w:rPr>
          <w:rFonts w:ascii="Arial" w:hAnsi="Arial" w:cs="Arial"/>
        </w:rPr>
      </w:pPr>
      <w:r w:rsidRPr="00986900">
        <w:rPr>
          <w:rFonts w:ascii="Arial" w:hAnsi="Arial" w:cs="Arial"/>
        </w:rPr>
        <w:t>.</w:t>
      </w:r>
    </w:p>
    <w:p w14:paraId="414B1D11" w14:textId="77777777" w:rsidR="00C03CC4" w:rsidRPr="00986900" w:rsidRDefault="00C03CC4" w:rsidP="00EF15E3">
      <w:pPr>
        <w:pStyle w:val="NormalWeb"/>
        <w:spacing w:line="360" w:lineRule="auto"/>
        <w:jc w:val="both"/>
        <w:rPr>
          <w:rFonts w:ascii="Arial" w:hAnsi="Arial" w:cs="Arial"/>
        </w:rPr>
      </w:pPr>
    </w:p>
    <w:p w14:paraId="073B37AB" w14:textId="0D87453A" w:rsidR="0096798A" w:rsidRPr="00B631CE" w:rsidRDefault="0096798A" w:rsidP="006C41DF">
      <w:pPr>
        <w:pStyle w:val="Heading2"/>
        <w:spacing w:line="360" w:lineRule="auto"/>
        <w:rPr>
          <w:rFonts w:ascii="Arial" w:hAnsi="Arial" w:cs="Arial"/>
          <w:color w:val="2F5496" w:themeColor="accent1" w:themeShade="BF"/>
        </w:rPr>
      </w:pPr>
      <w:bookmarkStart w:id="2" w:name="_Toc224471204"/>
      <w:r w:rsidRPr="00B631CE">
        <w:rPr>
          <w:rFonts w:ascii="Arial" w:hAnsi="Arial" w:cs="Arial"/>
          <w:color w:val="2F5496" w:themeColor="accent1" w:themeShade="BF"/>
        </w:rPr>
        <w:lastRenderedPageBreak/>
        <w:t>Business Description</w:t>
      </w:r>
      <w:bookmarkEnd w:id="2"/>
      <w:r w:rsidRPr="00B631CE">
        <w:rPr>
          <w:rFonts w:ascii="Arial" w:hAnsi="Arial" w:cs="Arial"/>
          <w:color w:val="2F5496" w:themeColor="accent1" w:themeShade="BF"/>
        </w:rPr>
        <w:t xml:space="preserve"> </w:t>
      </w:r>
    </w:p>
    <w:p w14:paraId="24D99C76" w14:textId="32CD7624" w:rsidR="008C377F" w:rsidRPr="008C377F" w:rsidRDefault="008C377F" w:rsidP="008C377F">
      <w:pPr>
        <w:pStyle w:val="NormalWeb"/>
        <w:spacing w:line="360" w:lineRule="auto"/>
        <w:rPr>
          <w:rFonts w:ascii="Arial" w:hAnsi="Arial" w:cs="Arial"/>
          <w:sz w:val="22"/>
          <w:szCs w:val="22"/>
        </w:rPr>
      </w:pPr>
      <w:r w:rsidRPr="008C377F">
        <w:rPr>
          <w:rFonts w:ascii="Arial" w:hAnsi="Arial" w:cs="Arial"/>
        </w:rPr>
        <w:t>The business will operate from a high footfall location near a university or shopping centre, targeting students and working professionals. Its legal structure as a Private Limited Company enhances credibility and allows for future expansion.</w:t>
      </w:r>
    </w:p>
    <w:p w14:paraId="790C181E" w14:textId="77777777" w:rsidR="00B63233" w:rsidRPr="00B631CE" w:rsidRDefault="00B63233" w:rsidP="006C41DF">
      <w:pPr>
        <w:pStyle w:val="Heading2"/>
        <w:spacing w:line="360" w:lineRule="auto"/>
        <w:rPr>
          <w:rFonts w:ascii="Arial" w:hAnsi="Arial" w:cs="Arial"/>
          <w:color w:val="2F5496" w:themeColor="accent1" w:themeShade="BF"/>
        </w:rPr>
      </w:pPr>
      <w:bookmarkStart w:id="3" w:name="_Toc224471205"/>
    </w:p>
    <w:p w14:paraId="798CE64E" w14:textId="41B287AF" w:rsidR="0096798A" w:rsidRPr="00B631CE" w:rsidRDefault="0096798A" w:rsidP="006C41DF">
      <w:pPr>
        <w:pStyle w:val="Heading2"/>
        <w:spacing w:line="360" w:lineRule="auto"/>
        <w:rPr>
          <w:rFonts w:ascii="Arial" w:hAnsi="Arial" w:cs="Arial"/>
          <w:color w:val="2F5496" w:themeColor="accent1" w:themeShade="BF"/>
        </w:rPr>
      </w:pPr>
      <w:r w:rsidRPr="00B631CE">
        <w:rPr>
          <w:rFonts w:ascii="Arial" w:hAnsi="Arial" w:cs="Arial"/>
          <w:color w:val="2F5496" w:themeColor="accent1" w:themeShade="BF"/>
        </w:rPr>
        <w:t>Product Description</w:t>
      </w:r>
      <w:bookmarkEnd w:id="3"/>
      <w:r w:rsidRPr="00B631CE">
        <w:rPr>
          <w:rFonts w:ascii="Arial" w:hAnsi="Arial" w:cs="Arial"/>
          <w:color w:val="2F5496" w:themeColor="accent1" w:themeShade="BF"/>
        </w:rPr>
        <w:t xml:space="preserve"> </w:t>
      </w:r>
    </w:p>
    <w:p w14:paraId="41FC1403" w14:textId="77777777" w:rsidR="00A93EEF" w:rsidRPr="00986900" w:rsidRDefault="00A93EEF" w:rsidP="006C41DF">
      <w:pPr>
        <w:pStyle w:val="NormalWeb"/>
        <w:spacing w:line="360" w:lineRule="auto"/>
        <w:rPr>
          <w:rFonts w:ascii="Arial" w:hAnsi="Arial" w:cs="Arial"/>
        </w:rPr>
      </w:pPr>
      <w:r w:rsidRPr="00986900">
        <w:rPr>
          <w:rFonts w:ascii="Arial" w:hAnsi="Arial" w:cs="Arial"/>
        </w:rPr>
        <w:t>MobiFix will provide the following services and products:</w:t>
      </w:r>
    </w:p>
    <w:p w14:paraId="7E9890DA" w14:textId="77777777" w:rsidR="00A93EEF" w:rsidRPr="00986900" w:rsidRDefault="00A93EEF" w:rsidP="006C41DF">
      <w:pPr>
        <w:pStyle w:val="NormalWeb"/>
        <w:spacing w:line="360" w:lineRule="auto"/>
        <w:rPr>
          <w:rFonts w:ascii="Arial" w:hAnsi="Arial" w:cs="Arial"/>
        </w:rPr>
      </w:pPr>
      <w:r w:rsidRPr="00986900">
        <w:rPr>
          <w:rFonts w:ascii="Arial" w:hAnsi="Arial" w:cs="Arial"/>
        </w:rPr>
        <w:t>Services:</w:t>
      </w:r>
    </w:p>
    <w:p w14:paraId="3DFA0344"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Smartphone screen replacement</w:t>
      </w:r>
    </w:p>
    <w:p w14:paraId="3B5C1C26"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Battery replacement</w:t>
      </w:r>
    </w:p>
    <w:p w14:paraId="57B0AC7A"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Charging port repair</w:t>
      </w:r>
    </w:p>
    <w:p w14:paraId="2FD5B9E2"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Water damage repair</w:t>
      </w:r>
    </w:p>
    <w:p w14:paraId="07491F03" w14:textId="77777777" w:rsidR="00393E1E" w:rsidRDefault="00A93EEF" w:rsidP="00393E1E">
      <w:pPr>
        <w:pStyle w:val="NormalWeb"/>
        <w:numPr>
          <w:ilvl w:val="0"/>
          <w:numId w:val="1"/>
        </w:numPr>
        <w:spacing w:line="360" w:lineRule="auto"/>
        <w:rPr>
          <w:rFonts w:ascii="Arial" w:hAnsi="Arial" w:cs="Arial"/>
        </w:rPr>
      </w:pPr>
      <w:r w:rsidRPr="00393E1E">
        <w:rPr>
          <w:rFonts w:ascii="Arial" w:hAnsi="Arial" w:cs="Arial"/>
        </w:rPr>
        <w:t>Phone cases</w:t>
      </w:r>
    </w:p>
    <w:p w14:paraId="4A992BE2" w14:textId="77777777" w:rsidR="00393E1E" w:rsidRDefault="00A93EEF" w:rsidP="00393E1E">
      <w:pPr>
        <w:pStyle w:val="NormalWeb"/>
        <w:numPr>
          <w:ilvl w:val="0"/>
          <w:numId w:val="1"/>
        </w:numPr>
        <w:spacing w:line="360" w:lineRule="auto"/>
        <w:rPr>
          <w:rFonts w:ascii="Arial" w:hAnsi="Arial" w:cs="Arial"/>
        </w:rPr>
      </w:pPr>
      <w:r w:rsidRPr="00393E1E">
        <w:rPr>
          <w:rFonts w:ascii="Arial" w:hAnsi="Arial" w:cs="Arial"/>
        </w:rPr>
        <w:t>Screen protectors</w:t>
      </w:r>
    </w:p>
    <w:p w14:paraId="230B44BB" w14:textId="77777777" w:rsidR="00393E1E" w:rsidRDefault="00A93EEF" w:rsidP="00393E1E">
      <w:pPr>
        <w:pStyle w:val="NormalWeb"/>
        <w:numPr>
          <w:ilvl w:val="0"/>
          <w:numId w:val="1"/>
        </w:numPr>
        <w:spacing w:line="360" w:lineRule="auto"/>
        <w:rPr>
          <w:rFonts w:ascii="Arial" w:hAnsi="Arial" w:cs="Arial"/>
        </w:rPr>
      </w:pPr>
      <w:r w:rsidRPr="00393E1E">
        <w:rPr>
          <w:rFonts w:ascii="Arial" w:hAnsi="Arial" w:cs="Arial"/>
        </w:rPr>
        <w:t>Charging cables</w:t>
      </w:r>
    </w:p>
    <w:p w14:paraId="3C5D2E47" w14:textId="2A0BD586" w:rsidR="0087432C" w:rsidRPr="00393E1E" w:rsidRDefault="00A93EEF" w:rsidP="00393E1E">
      <w:pPr>
        <w:pStyle w:val="NormalWeb"/>
        <w:numPr>
          <w:ilvl w:val="0"/>
          <w:numId w:val="1"/>
        </w:numPr>
        <w:spacing w:line="360" w:lineRule="auto"/>
        <w:rPr>
          <w:rFonts w:ascii="Arial" w:hAnsi="Arial" w:cs="Arial"/>
        </w:rPr>
      </w:pPr>
      <w:r w:rsidRPr="00393E1E">
        <w:rPr>
          <w:rFonts w:ascii="Arial" w:hAnsi="Arial" w:cs="Arial"/>
        </w:rPr>
        <w:t>Phone charger</w:t>
      </w:r>
      <w:bookmarkStart w:id="4" w:name="_Toc224471206"/>
      <w:r w:rsidR="00D86EBF" w:rsidRPr="00393E1E">
        <w:rPr>
          <w:rFonts w:ascii="Arial" w:hAnsi="Arial" w:cs="Arial"/>
        </w:rPr>
        <w:t>s</w:t>
      </w:r>
    </w:p>
    <w:p w14:paraId="26966230" w14:textId="2C58639F" w:rsidR="0096798A" w:rsidRPr="00B631CE" w:rsidRDefault="0096798A" w:rsidP="006C41DF">
      <w:pPr>
        <w:pStyle w:val="Heading2"/>
        <w:spacing w:line="360" w:lineRule="auto"/>
        <w:rPr>
          <w:rFonts w:ascii="Arial" w:hAnsi="Arial" w:cs="Arial"/>
          <w:color w:val="2F5496" w:themeColor="accent1" w:themeShade="BF"/>
        </w:rPr>
      </w:pPr>
      <w:r w:rsidRPr="00B631CE">
        <w:rPr>
          <w:rFonts w:ascii="Arial" w:hAnsi="Arial" w:cs="Arial"/>
          <w:color w:val="2F5496" w:themeColor="accent1" w:themeShade="BF"/>
        </w:rPr>
        <w:t>Business Objectives (SMART Objectives)</w:t>
      </w:r>
      <w:bookmarkEnd w:id="4"/>
    </w:p>
    <w:p w14:paraId="3DA30312" w14:textId="7B639048" w:rsidR="0096798A" w:rsidRPr="00B631CE" w:rsidRDefault="0096798A" w:rsidP="006C41DF">
      <w:pPr>
        <w:pStyle w:val="Heading3"/>
        <w:spacing w:line="360" w:lineRule="auto"/>
        <w:rPr>
          <w:rFonts w:ascii="Arial" w:hAnsi="Arial" w:cs="Arial"/>
          <w:color w:val="2F5496" w:themeColor="accent1" w:themeShade="BF"/>
        </w:rPr>
      </w:pPr>
      <w:bookmarkStart w:id="5" w:name="_Toc224471207"/>
      <w:r w:rsidRPr="00B631CE">
        <w:rPr>
          <w:rFonts w:ascii="Arial" w:hAnsi="Arial" w:cs="Arial"/>
          <w:color w:val="2F5496" w:themeColor="accent1" w:themeShade="BF"/>
        </w:rPr>
        <w:t>Short-Term Objectives (</w:t>
      </w:r>
      <w:r w:rsidR="00AD04A3" w:rsidRPr="00B631CE">
        <w:rPr>
          <w:rFonts w:ascii="Arial" w:hAnsi="Arial" w:cs="Arial"/>
          <w:color w:val="2F5496" w:themeColor="accent1" w:themeShade="BF"/>
        </w:rPr>
        <w:t>less than a year)</w:t>
      </w:r>
      <w:bookmarkEnd w:id="5"/>
    </w:p>
    <w:p w14:paraId="52B4F165" w14:textId="77777777" w:rsidR="00A93EEF" w:rsidRPr="000E4C16" w:rsidRDefault="00A93EEF" w:rsidP="006C41DF">
      <w:pPr>
        <w:pStyle w:val="NormalWeb"/>
        <w:numPr>
          <w:ilvl w:val="0"/>
          <w:numId w:val="3"/>
        </w:numPr>
        <w:spacing w:line="360" w:lineRule="auto"/>
        <w:rPr>
          <w:rFonts w:ascii="Arial" w:hAnsi="Arial" w:cs="Arial"/>
        </w:rPr>
      </w:pPr>
      <w:r w:rsidRPr="000E4C16">
        <w:rPr>
          <w:rFonts w:ascii="Arial" w:hAnsi="Arial" w:cs="Arial"/>
        </w:rPr>
        <w:t>Successfully launch the MobiFix repair shop within the first 3 months.</w:t>
      </w:r>
    </w:p>
    <w:p w14:paraId="1272670B" w14:textId="77777777" w:rsidR="00504637" w:rsidRPr="000E4C16" w:rsidRDefault="00504637" w:rsidP="006C41DF">
      <w:pPr>
        <w:pStyle w:val="NormalWeb"/>
        <w:numPr>
          <w:ilvl w:val="0"/>
          <w:numId w:val="3"/>
        </w:numPr>
        <w:spacing w:line="360" w:lineRule="auto"/>
        <w:rPr>
          <w:rFonts w:ascii="Arial" w:hAnsi="Arial" w:cs="Arial"/>
        </w:rPr>
      </w:pPr>
      <w:r w:rsidRPr="000E4C16">
        <w:rPr>
          <w:rFonts w:ascii="Arial" w:hAnsi="Arial" w:cs="Arial"/>
        </w:rPr>
        <w:t>Achieve Break-even within Four Months</w:t>
      </w:r>
    </w:p>
    <w:p w14:paraId="730ABD0C" w14:textId="75FB5A91" w:rsidR="00A93EEF" w:rsidRPr="000E4C16" w:rsidRDefault="000E4C16" w:rsidP="006C41DF">
      <w:pPr>
        <w:pStyle w:val="NormalWeb"/>
        <w:numPr>
          <w:ilvl w:val="0"/>
          <w:numId w:val="3"/>
        </w:numPr>
        <w:spacing w:line="360" w:lineRule="auto"/>
        <w:rPr>
          <w:rFonts w:ascii="Arial" w:hAnsi="Arial" w:cs="Arial"/>
        </w:rPr>
      </w:pPr>
      <w:r w:rsidRPr="000E4C16">
        <w:rPr>
          <w:rFonts w:ascii="Arial" w:hAnsi="Arial" w:cs="Arial"/>
        </w:rPr>
        <w:t>Acquire at Least 300 Customers within Six Months</w:t>
      </w:r>
      <w:r w:rsidR="00A93EEF" w:rsidRPr="000E4C16">
        <w:rPr>
          <w:rFonts w:ascii="Arial" w:hAnsi="Arial" w:cs="Arial"/>
        </w:rPr>
        <w:t>.</w:t>
      </w:r>
    </w:p>
    <w:p w14:paraId="6A8B5427" w14:textId="77777777" w:rsidR="00F53214" w:rsidRPr="00986900" w:rsidRDefault="00F53214" w:rsidP="006C41DF">
      <w:pPr>
        <w:spacing w:line="360" w:lineRule="auto"/>
        <w:rPr>
          <w:rFonts w:ascii="Arial" w:hAnsi="Arial" w:cs="Arial"/>
        </w:rPr>
      </w:pPr>
    </w:p>
    <w:p w14:paraId="6FAAFE68" w14:textId="437EB565" w:rsidR="00747FD5" w:rsidRPr="00B631CE" w:rsidRDefault="00AD04A3" w:rsidP="00AC3AA1">
      <w:pPr>
        <w:pStyle w:val="Heading3"/>
        <w:spacing w:line="360" w:lineRule="auto"/>
        <w:rPr>
          <w:rFonts w:ascii="Arial" w:hAnsi="Arial" w:cs="Arial"/>
          <w:color w:val="2F5496" w:themeColor="accent1" w:themeShade="BF"/>
        </w:rPr>
      </w:pPr>
      <w:bookmarkStart w:id="6" w:name="_Toc224471208"/>
      <w:r w:rsidRPr="00B631CE">
        <w:rPr>
          <w:rFonts w:ascii="Arial" w:hAnsi="Arial" w:cs="Arial"/>
          <w:color w:val="2F5496" w:themeColor="accent1" w:themeShade="BF"/>
        </w:rPr>
        <w:t>Long-Term Objectives (</w:t>
      </w:r>
      <w:r w:rsidR="00A257D3" w:rsidRPr="00B631CE">
        <w:rPr>
          <w:rFonts w:ascii="Arial" w:hAnsi="Arial" w:cs="Arial"/>
          <w:color w:val="2F5496" w:themeColor="accent1" w:themeShade="BF"/>
        </w:rPr>
        <w:t>More</w:t>
      </w:r>
      <w:r w:rsidRPr="00B631CE">
        <w:rPr>
          <w:rFonts w:ascii="Arial" w:hAnsi="Arial" w:cs="Arial"/>
          <w:color w:val="2F5496" w:themeColor="accent1" w:themeShade="BF"/>
        </w:rPr>
        <w:t xml:space="preserve"> than a year)</w:t>
      </w:r>
      <w:bookmarkEnd w:id="6"/>
    </w:p>
    <w:p w14:paraId="0A226B86" w14:textId="2DC2DA0D" w:rsidR="00D86EBF" w:rsidRPr="00D86EBF" w:rsidRDefault="00D86EBF" w:rsidP="00D86EBF">
      <w:pPr>
        <w:pStyle w:val="ListParagraph"/>
        <w:numPr>
          <w:ilvl w:val="0"/>
          <w:numId w:val="39"/>
        </w:numPr>
        <w:spacing w:line="360" w:lineRule="auto"/>
        <w:rPr>
          <w:rFonts w:ascii="Arial" w:hAnsi="Arial" w:cs="Arial"/>
        </w:rPr>
      </w:pPr>
      <w:r w:rsidRPr="00D86EBF">
        <w:rPr>
          <w:rFonts w:ascii="Arial" w:hAnsi="Arial" w:cs="Arial"/>
        </w:rPr>
        <w:t xml:space="preserve">Expand into tablet and laptop repairs within two years </w:t>
      </w:r>
    </w:p>
    <w:p w14:paraId="0C2A97A5" w14:textId="77777777" w:rsidR="00D86EBF" w:rsidRDefault="00D86EBF" w:rsidP="00D86EBF">
      <w:pPr>
        <w:pStyle w:val="ListParagraph"/>
        <w:numPr>
          <w:ilvl w:val="0"/>
          <w:numId w:val="39"/>
        </w:numPr>
        <w:spacing w:line="360" w:lineRule="auto"/>
        <w:rPr>
          <w:rFonts w:ascii="Arial" w:hAnsi="Arial" w:cs="Arial"/>
        </w:rPr>
      </w:pPr>
      <w:r w:rsidRPr="00D86EBF">
        <w:rPr>
          <w:rFonts w:ascii="Arial" w:hAnsi="Arial" w:cs="Arial"/>
        </w:rPr>
        <w:t xml:space="preserve">Open a second branch within 3–5 years </w:t>
      </w:r>
    </w:p>
    <w:p w14:paraId="1F6EA4D0" w14:textId="6A6051AF" w:rsidR="00747FD5" w:rsidRPr="00D86EBF" w:rsidRDefault="00D86EBF" w:rsidP="00D86EBF">
      <w:pPr>
        <w:pStyle w:val="ListParagraph"/>
        <w:numPr>
          <w:ilvl w:val="0"/>
          <w:numId w:val="39"/>
        </w:numPr>
        <w:spacing w:line="360" w:lineRule="auto"/>
        <w:rPr>
          <w:rFonts w:ascii="Arial" w:hAnsi="Arial" w:cs="Arial"/>
        </w:rPr>
      </w:pPr>
      <w:r w:rsidRPr="00D86EBF">
        <w:rPr>
          <w:rFonts w:ascii="Arial" w:hAnsi="Arial" w:cs="Arial"/>
        </w:rPr>
        <w:t>Develop online booking and delivery services</w:t>
      </w:r>
    </w:p>
    <w:p w14:paraId="397D909A" w14:textId="2D6A0664" w:rsidR="00747FD5" w:rsidRPr="00986900" w:rsidRDefault="00747FD5" w:rsidP="006C41DF">
      <w:pPr>
        <w:spacing w:line="360" w:lineRule="auto"/>
        <w:rPr>
          <w:rFonts w:ascii="Arial" w:hAnsi="Arial" w:cs="Arial"/>
          <w:sz w:val="40"/>
          <w:szCs w:val="40"/>
        </w:rPr>
      </w:pPr>
    </w:p>
    <w:p w14:paraId="36F6D775" w14:textId="68BB233A" w:rsidR="00747FD5" w:rsidRPr="00986900" w:rsidRDefault="00747FD5" w:rsidP="006C41DF">
      <w:pPr>
        <w:pStyle w:val="Heading1"/>
        <w:spacing w:line="360" w:lineRule="auto"/>
        <w:rPr>
          <w:rFonts w:ascii="Arial" w:hAnsi="Arial" w:cs="Arial"/>
        </w:rPr>
      </w:pPr>
      <w:bookmarkStart w:id="7" w:name="_Toc224471209"/>
      <w:r w:rsidRPr="00986900">
        <w:rPr>
          <w:rFonts w:ascii="Arial" w:hAnsi="Arial" w:cs="Arial"/>
        </w:rPr>
        <w:lastRenderedPageBreak/>
        <w:t>Market Analysis and Marketing Plan</w:t>
      </w:r>
      <w:bookmarkEnd w:id="7"/>
    </w:p>
    <w:p w14:paraId="42370BA1" w14:textId="4B72E047" w:rsidR="00E11CBD" w:rsidRDefault="00E11CBD" w:rsidP="00207ABD">
      <w:pPr>
        <w:spacing w:line="360" w:lineRule="auto"/>
        <w:rPr>
          <w:rFonts w:ascii="Arial" w:hAnsi="Arial" w:cs="Arial"/>
        </w:rPr>
      </w:pPr>
      <w:r w:rsidRPr="00986900">
        <w:rPr>
          <w:rFonts w:ascii="Arial" w:hAnsi="Arial" w:cs="Arial"/>
        </w:rPr>
        <w:t>Market analysis involves examining customers, competitors, and market trends to identify opportunities (Kotler</w:t>
      </w:r>
      <w:r w:rsidR="00740E81" w:rsidRPr="00986900">
        <w:rPr>
          <w:rFonts w:ascii="Arial" w:hAnsi="Arial" w:cs="Arial"/>
        </w:rPr>
        <w:t xml:space="preserve"> </w:t>
      </w:r>
      <w:r w:rsidR="00372C1F" w:rsidRPr="00986900">
        <w:rPr>
          <w:rFonts w:ascii="Arial" w:hAnsi="Arial" w:cs="Arial"/>
        </w:rPr>
        <w:t>and</w:t>
      </w:r>
      <w:r w:rsidR="00740E81" w:rsidRPr="00986900">
        <w:rPr>
          <w:rFonts w:ascii="Arial" w:hAnsi="Arial" w:cs="Arial"/>
        </w:rPr>
        <w:t xml:space="preserve"> </w:t>
      </w:r>
      <w:proofErr w:type="spellStart"/>
      <w:r w:rsidR="00372C1F" w:rsidRPr="00986900">
        <w:rPr>
          <w:rFonts w:ascii="Arial" w:hAnsi="Arial" w:cs="Arial"/>
        </w:rPr>
        <w:t>keller</w:t>
      </w:r>
      <w:proofErr w:type="spellEnd"/>
      <w:r w:rsidR="00740E81" w:rsidRPr="00986900">
        <w:rPr>
          <w:rFonts w:ascii="Arial" w:hAnsi="Arial" w:cs="Arial"/>
        </w:rPr>
        <w:t xml:space="preserve"> </w:t>
      </w:r>
      <w:r w:rsidR="00E03C64" w:rsidRPr="00986900">
        <w:rPr>
          <w:rFonts w:ascii="Arial" w:hAnsi="Arial" w:cs="Arial"/>
        </w:rPr>
        <w:t>,</w:t>
      </w:r>
      <w:r w:rsidRPr="00986900">
        <w:rPr>
          <w:rFonts w:ascii="Arial" w:hAnsi="Arial" w:cs="Arial"/>
        </w:rPr>
        <w:t>2016).</w:t>
      </w:r>
    </w:p>
    <w:p w14:paraId="383C12CD" w14:textId="77777777" w:rsidR="00207ABD" w:rsidRPr="00986900" w:rsidRDefault="00207ABD" w:rsidP="00E11CBD">
      <w:pPr>
        <w:rPr>
          <w:rFonts w:ascii="Arial" w:hAnsi="Arial" w:cs="Arial"/>
        </w:rPr>
      </w:pPr>
    </w:p>
    <w:p w14:paraId="608D59BE" w14:textId="0DE33ABE" w:rsidR="00747FD5" w:rsidRPr="00B631CE" w:rsidRDefault="00F114BD" w:rsidP="006C41DF">
      <w:pPr>
        <w:pStyle w:val="Heading2"/>
        <w:spacing w:line="360" w:lineRule="auto"/>
        <w:rPr>
          <w:rFonts w:ascii="Arial" w:hAnsi="Arial" w:cs="Arial"/>
          <w:color w:val="2F5496" w:themeColor="accent1" w:themeShade="BF"/>
        </w:rPr>
      </w:pPr>
      <w:bookmarkStart w:id="8" w:name="_Toc224471210"/>
      <w:r w:rsidRPr="00B631CE">
        <w:rPr>
          <w:rFonts w:ascii="Arial" w:hAnsi="Arial" w:cs="Arial"/>
          <w:color w:val="2F5496" w:themeColor="accent1" w:themeShade="BF"/>
        </w:rPr>
        <w:t>Market Analysis (Competitors, Customers, Target Groups)</w:t>
      </w:r>
      <w:bookmarkEnd w:id="8"/>
    </w:p>
    <w:p w14:paraId="4DCD67E8" w14:textId="77777777" w:rsidR="00A93EEF" w:rsidRPr="00B631CE" w:rsidRDefault="00A93EEF" w:rsidP="006C41DF">
      <w:pPr>
        <w:pStyle w:val="Heading3"/>
        <w:spacing w:line="360" w:lineRule="auto"/>
        <w:rPr>
          <w:rFonts w:ascii="Arial" w:hAnsi="Arial" w:cs="Arial"/>
          <w:color w:val="2F5496" w:themeColor="accent1" w:themeShade="BF"/>
        </w:rPr>
      </w:pPr>
      <w:bookmarkStart w:id="9" w:name="_Toc224471211"/>
      <w:r w:rsidRPr="00B631CE">
        <w:rPr>
          <w:rFonts w:ascii="Arial" w:hAnsi="Arial" w:cs="Arial"/>
          <w:color w:val="2F5496" w:themeColor="accent1" w:themeShade="BF"/>
        </w:rPr>
        <w:t>Competitors</w:t>
      </w:r>
      <w:bookmarkEnd w:id="9"/>
    </w:p>
    <w:p w14:paraId="23E8BBFE" w14:textId="77777777" w:rsidR="00A93EEF" w:rsidRPr="00986900" w:rsidRDefault="00A93EEF" w:rsidP="006C41DF">
      <w:pPr>
        <w:pStyle w:val="NormalWeb"/>
        <w:numPr>
          <w:ilvl w:val="0"/>
          <w:numId w:val="4"/>
        </w:numPr>
        <w:spacing w:line="360" w:lineRule="auto"/>
        <w:rPr>
          <w:rFonts w:ascii="Arial" w:hAnsi="Arial" w:cs="Arial"/>
        </w:rPr>
      </w:pPr>
      <w:r w:rsidRPr="00986900">
        <w:rPr>
          <w:rFonts w:ascii="Arial" w:hAnsi="Arial" w:cs="Arial"/>
        </w:rPr>
        <w:t>Manufacturer-authorised repair centres (Apple, Samsung, etc.)</w:t>
      </w:r>
    </w:p>
    <w:p w14:paraId="10F4034B" w14:textId="77777777" w:rsidR="00A93EEF" w:rsidRPr="00986900" w:rsidRDefault="00A93EEF" w:rsidP="006C41DF">
      <w:pPr>
        <w:pStyle w:val="NormalWeb"/>
        <w:numPr>
          <w:ilvl w:val="0"/>
          <w:numId w:val="4"/>
        </w:numPr>
        <w:spacing w:line="360" w:lineRule="auto"/>
        <w:rPr>
          <w:rFonts w:ascii="Arial" w:hAnsi="Arial" w:cs="Arial"/>
        </w:rPr>
      </w:pPr>
      <w:r w:rsidRPr="00986900">
        <w:rPr>
          <w:rFonts w:ascii="Arial" w:hAnsi="Arial" w:cs="Arial"/>
        </w:rPr>
        <w:t>Independent phone repair shops</w:t>
      </w:r>
    </w:p>
    <w:p w14:paraId="7C2F0625" w14:textId="77777777" w:rsidR="00A93EEF" w:rsidRPr="00986900" w:rsidRDefault="00A93EEF" w:rsidP="006C41DF">
      <w:pPr>
        <w:pStyle w:val="NormalWeb"/>
        <w:spacing w:line="360" w:lineRule="auto"/>
        <w:rPr>
          <w:rFonts w:ascii="Arial" w:hAnsi="Arial" w:cs="Arial"/>
        </w:rPr>
      </w:pPr>
      <w:r w:rsidRPr="00986900">
        <w:rPr>
          <w:rFonts w:ascii="Arial" w:hAnsi="Arial" w:cs="Arial"/>
        </w:rPr>
        <w:t xml:space="preserve">However, MobiFix will differentiate itself by offering </w:t>
      </w:r>
      <w:r w:rsidRPr="00D0351A">
        <w:rPr>
          <w:rStyle w:val="Strong"/>
          <w:rFonts w:ascii="Arial" w:hAnsi="Arial" w:cs="Arial"/>
          <w:b w:val="0"/>
          <w:bCs w:val="0"/>
        </w:rPr>
        <w:t>faster service, competitive prices, and personalised customer support</w:t>
      </w:r>
      <w:r w:rsidRPr="00D0351A">
        <w:rPr>
          <w:rFonts w:ascii="Arial" w:hAnsi="Arial" w:cs="Arial"/>
          <w:b/>
          <w:bCs/>
        </w:rPr>
        <w:t>.</w:t>
      </w:r>
    </w:p>
    <w:p w14:paraId="63B5827F" w14:textId="337EF8C8" w:rsidR="00A93EEF" w:rsidRPr="009525FC" w:rsidRDefault="00A93EEF" w:rsidP="009525FC">
      <w:pPr>
        <w:spacing w:line="360" w:lineRule="auto"/>
        <w:rPr>
          <w:rFonts w:ascii="Arial" w:hAnsi="Arial" w:cs="Arial"/>
          <w:b/>
          <w:bCs/>
          <w:color w:val="2F5496" w:themeColor="accent1" w:themeShade="BF"/>
        </w:rPr>
      </w:pPr>
      <w:bookmarkStart w:id="10" w:name="_Toc224471212"/>
      <w:r w:rsidRPr="009525FC">
        <w:rPr>
          <w:rFonts w:ascii="Arial" w:hAnsi="Arial" w:cs="Arial"/>
          <w:b/>
          <w:bCs/>
          <w:color w:val="2F5496" w:themeColor="accent1" w:themeShade="BF"/>
        </w:rPr>
        <w:t>Customers</w:t>
      </w:r>
      <w:bookmarkEnd w:id="10"/>
    </w:p>
    <w:p w14:paraId="455C35D3" w14:textId="77777777" w:rsidR="00A93EEF" w:rsidRPr="00986900" w:rsidRDefault="00A93EEF" w:rsidP="006C41DF">
      <w:pPr>
        <w:pStyle w:val="NormalWeb"/>
        <w:spacing w:line="360" w:lineRule="auto"/>
        <w:rPr>
          <w:rFonts w:ascii="Arial" w:hAnsi="Arial" w:cs="Arial"/>
        </w:rPr>
      </w:pPr>
      <w:r w:rsidRPr="00986900">
        <w:rPr>
          <w:rFonts w:ascii="Arial" w:hAnsi="Arial" w:cs="Arial"/>
        </w:rPr>
        <w:t>The main customers include:</w:t>
      </w:r>
    </w:p>
    <w:p w14:paraId="7D89CADF" w14:textId="77777777" w:rsidR="00A93EEF" w:rsidRPr="00986900" w:rsidRDefault="00A93EEF" w:rsidP="006C41DF">
      <w:pPr>
        <w:pStyle w:val="NormalWeb"/>
        <w:numPr>
          <w:ilvl w:val="0"/>
          <w:numId w:val="5"/>
        </w:numPr>
        <w:spacing w:line="360" w:lineRule="auto"/>
        <w:rPr>
          <w:rFonts w:ascii="Arial" w:hAnsi="Arial" w:cs="Arial"/>
        </w:rPr>
      </w:pPr>
      <w:r w:rsidRPr="00986900">
        <w:rPr>
          <w:rFonts w:ascii="Arial" w:hAnsi="Arial" w:cs="Arial"/>
        </w:rPr>
        <w:t>Students</w:t>
      </w:r>
    </w:p>
    <w:p w14:paraId="2A38CA71" w14:textId="77777777" w:rsidR="00A93EEF" w:rsidRPr="00986900" w:rsidRDefault="00A93EEF" w:rsidP="006C41DF">
      <w:pPr>
        <w:pStyle w:val="NormalWeb"/>
        <w:numPr>
          <w:ilvl w:val="0"/>
          <w:numId w:val="5"/>
        </w:numPr>
        <w:spacing w:line="360" w:lineRule="auto"/>
        <w:rPr>
          <w:rFonts w:ascii="Arial" w:hAnsi="Arial" w:cs="Arial"/>
        </w:rPr>
      </w:pPr>
      <w:r w:rsidRPr="00986900">
        <w:rPr>
          <w:rFonts w:ascii="Arial" w:hAnsi="Arial" w:cs="Arial"/>
        </w:rPr>
        <w:t>Young professionals</w:t>
      </w:r>
    </w:p>
    <w:p w14:paraId="5FBB2D96" w14:textId="77777777" w:rsidR="00A93EEF" w:rsidRPr="00986900" w:rsidRDefault="00A93EEF" w:rsidP="006C41DF">
      <w:pPr>
        <w:pStyle w:val="NormalWeb"/>
        <w:numPr>
          <w:ilvl w:val="0"/>
          <w:numId w:val="5"/>
        </w:numPr>
        <w:spacing w:line="360" w:lineRule="auto"/>
        <w:rPr>
          <w:rFonts w:ascii="Arial" w:hAnsi="Arial" w:cs="Arial"/>
        </w:rPr>
      </w:pPr>
      <w:proofErr w:type="gramStart"/>
      <w:r w:rsidRPr="00986900">
        <w:rPr>
          <w:rFonts w:ascii="Arial" w:hAnsi="Arial" w:cs="Arial"/>
        </w:rPr>
        <w:t>Local residents</w:t>
      </w:r>
      <w:proofErr w:type="gramEnd"/>
    </w:p>
    <w:p w14:paraId="1C2CBFFA" w14:textId="66E70945" w:rsidR="009525FC" w:rsidRPr="009525FC" w:rsidRDefault="00A93EEF" w:rsidP="009525FC">
      <w:pPr>
        <w:pStyle w:val="NormalWeb"/>
        <w:numPr>
          <w:ilvl w:val="0"/>
          <w:numId w:val="5"/>
        </w:numPr>
        <w:spacing w:line="360" w:lineRule="auto"/>
        <w:rPr>
          <w:rFonts w:ascii="Arial" w:hAnsi="Arial" w:cs="Arial"/>
        </w:rPr>
      </w:pPr>
      <w:r w:rsidRPr="00986900">
        <w:rPr>
          <w:rFonts w:ascii="Arial" w:hAnsi="Arial" w:cs="Arial"/>
        </w:rPr>
        <w:t>Small business owners</w:t>
      </w:r>
      <w:bookmarkStart w:id="11" w:name="_Toc224471213"/>
    </w:p>
    <w:p w14:paraId="6AD8D66E" w14:textId="77777777" w:rsidR="006D155B" w:rsidRDefault="006D155B" w:rsidP="006C41DF">
      <w:pPr>
        <w:pStyle w:val="NormalWeb"/>
        <w:spacing w:line="360" w:lineRule="auto"/>
        <w:rPr>
          <w:rFonts w:ascii="Arial" w:hAnsi="Arial" w:cs="Arial"/>
          <w:b/>
          <w:bCs/>
          <w:color w:val="2F5496" w:themeColor="accent1" w:themeShade="BF"/>
        </w:rPr>
      </w:pPr>
    </w:p>
    <w:p w14:paraId="01C3FD42" w14:textId="77777777" w:rsidR="00746EF1" w:rsidRDefault="00746EF1" w:rsidP="006C41DF">
      <w:pPr>
        <w:pStyle w:val="NormalWeb"/>
        <w:spacing w:line="360" w:lineRule="auto"/>
        <w:rPr>
          <w:rFonts w:ascii="Arial" w:hAnsi="Arial" w:cs="Arial"/>
          <w:b/>
          <w:bCs/>
          <w:color w:val="2F5496" w:themeColor="accent1" w:themeShade="BF"/>
        </w:rPr>
      </w:pPr>
    </w:p>
    <w:p w14:paraId="22B5A758" w14:textId="77777777" w:rsidR="00746EF1" w:rsidRDefault="00746EF1" w:rsidP="006C41DF">
      <w:pPr>
        <w:pStyle w:val="NormalWeb"/>
        <w:spacing w:line="360" w:lineRule="auto"/>
        <w:rPr>
          <w:rFonts w:ascii="Arial" w:hAnsi="Arial" w:cs="Arial"/>
          <w:b/>
          <w:bCs/>
          <w:color w:val="2F5496" w:themeColor="accent1" w:themeShade="BF"/>
        </w:rPr>
      </w:pPr>
    </w:p>
    <w:p w14:paraId="45C8878C" w14:textId="77777777" w:rsidR="00746EF1" w:rsidRDefault="00746EF1" w:rsidP="006C41DF">
      <w:pPr>
        <w:pStyle w:val="NormalWeb"/>
        <w:spacing w:line="360" w:lineRule="auto"/>
        <w:rPr>
          <w:rFonts w:ascii="Arial" w:hAnsi="Arial" w:cs="Arial"/>
          <w:b/>
          <w:bCs/>
          <w:color w:val="2F5496" w:themeColor="accent1" w:themeShade="BF"/>
        </w:rPr>
      </w:pPr>
    </w:p>
    <w:p w14:paraId="083DC7C7" w14:textId="77777777" w:rsidR="00746EF1" w:rsidRDefault="00746EF1" w:rsidP="006C41DF">
      <w:pPr>
        <w:pStyle w:val="NormalWeb"/>
        <w:spacing w:line="360" w:lineRule="auto"/>
        <w:rPr>
          <w:rFonts w:ascii="Arial" w:hAnsi="Arial" w:cs="Arial"/>
          <w:b/>
          <w:bCs/>
          <w:color w:val="2F5496" w:themeColor="accent1" w:themeShade="BF"/>
        </w:rPr>
      </w:pPr>
    </w:p>
    <w:p w14:paraId="54A4BFCF" w14:textId="77777777" w:rsidR="00746EF1" w:rsidRDefault="00746EF1" w:rsidP="006C41DF">
      <w:pPr>
        <w:pStyle w:val="NormalWeb"/>
        <w:spacing w:line="360" w:lineRule="auto"/>
        <w:rPr>
          <w:rFonts w:ascii="Arial" w:hAnsi="Arial" w:cs="Arial"/>
          <w:b/>
          <w:bCs/>
          <w:color w:val="2F5496" w:themeColor="accent1" w:themeShade="BF"/>
        </w:rPr>
      </w:pPr>
    </w:p>
    <w:p w14:paraId="16BFB0ED" w14:textId="77777777" w:rsidR="00746EF1" w:rsidRDefault="00746EF1" w:rsidP="006C41DF">
      <w:pPr>
        <w:pStyle w:val="NormalWeb"/>
        <w:spacing w:line="360" w:lineRule="auto"/>
        <w:rPr>
          <w:rFonts w:ascii="Arial" w:hAnsi="Arial" w:cs="Arial"/>
          <w:b/>
          <w:bCs/>
          <w:color w:val="2F5496" w:themeColor="accent1" w:themeShade="BF"/>
        </w:rPr>
      </w:pPr>
    </w:p>
    <w:p w14:paraId="55AF3F29" w14:textId="77777777" w:rsidR="00746EF1" w:rsidRDefault="00746EF1" w:rsidP="006C41DF">
      <w:pPr>
        <w:pStyle w:val="NormalWeb"/>
        <w:spacing w:line="360" w:lineRule="auto"/>
        <w:rPr>
          <w:rFonts w:ascii="Arial" w:hAnsi="Arial" w:cs="Arial"/>
          <w:b/>
          <w:bCs/>
          <w:color w:val="2F5496" w:themeColor="accent1" w:themeShade="BF"/>
        </w:rPr>
      </w:pPr>
    </w:p>
    <w:p w14:paraId="322DBFB2" w14:textId="4E2FBB57" w:rsidR="00746EF1" w:rsidRPr="00746EF1" w:rsidRDefault="00A93EEF" w:rsidP="006C41DF">
      <w:pPr>
        <w:pStyle w:val="NormalWeb"/>
        <w:spacing w:line="360" w:lineRule="auto"/>
        <w:rPr>
          <w:rFonts w:ascii="Arial" w:hAnsi="Arial" w:cs="Arial"/>
          <w:b/>
          <w:bCs/>
          <w:color w:val="2F5496" w:themeColor="accent1" w:themeShade="BF"/>
        </w:rPr>
      </w:pPr>
      <w:r w:rsidRPr="009525FC">
        <w:rPr>
          <w:rFonts w:ascii="Arial" w:hAnsi="Arial" w:cs="Arial"/>
          <w:b/>
          <w:bCs/>
          <w:color w:val="2F5496" w:themeColor="accent1" w:themeShade="BF"/>
        </w:rPr>
        <w:lastRenderedPageBreak/>
        <w:t>Target Group</w:t>
      </w:r>
      <w:bookmarkEnd w:id="11"/>
    </w:p>
    <w:p w14:paraId="2A7B82CB" w14:textId="36CEAF74" w:rsidR="00A93EEF" w:rsidRPr="006D155B" w:rsidRDefault="00A93EEF" w:rsidP="006C41DF">
      <w:pPr>
        <w:pStyle w:val="NormalWeb"/>
        <w:spacing w:line="360" w:lineRule="auto"/>
        <w:rPr>
          <w:rFonts w:ascii="Arial" w:hAnsi="Arial" w:cs="Arial"/>
          <w:b/>
          <w:bCs/>
          <w:color w:val="2F5496" w:themeColor="accent1" w:themeShade="BF"/>
        </w:rPr>
      </w:pPr>
      <w:r w:rsidRPr="00986900">
        <w:rPr>
          <w:rFonts w:ascii="Arial" w:hAnsi="Arial" w:cs="Arial"/>
        </w:rPr>
        <w:t xml:space="preserve">The primary target market is </w:t>
      </w:r>
      <w:r w:rsidRPr="00986900">
        <w:rPr>
          <w:rStyle w:val="Strong"/>
          <w:rFonts w:ascii="Arial" w:hAnsi="Arial" w:cs="Arial"/>
        </w:rPr>
        <w:t>1</w:t>
      </w:r>
      <w:r w:rsidR="00D525F5" w:rsidRPr="00986900">
        <w:rPr>
          <w:rStyle w:val="Strong"/>
          <w:rFonts w:ascii="Arial" w:hAnsi="Arial" w:cs="Arial"/>
        </w:rPr>
        <w:t xml:space="preserve">6 </w:t>
      </w:r>
      <w:r w:rsidRPr="00986900">
        <w:rPr>
          <w:rStyle w:val="Strong"/>
          <w:rFonts w:ascii="Arial" w:hAnsi="Arial" w:cs="Arial"/>
        </w:rPr>
        <w:t>–</w:t>
      </w:r>
      <w:r w:rsidR="00D525F5" w:rsidRPr="00986900">
        <w:rPr>
          <w:rStyle w:val="Strong"/>
          <w:rFonts w:ascii="Arial" w:hAnsi="Arial" w:cs="Arial"/>
        </w:rPr>
        <w:t xml:space="preserve"> 65+</w:t>
      </w:r>
      <w:r w:rsidR="0078781C" w:rsidRPr="00986900">
        <w:rPr>
          <w:rStyle w:val="Strong"/>
          <w:rFonts w:ascii="Arial" w:hAnsi="Arial" w:cs="Arial"/>
        </w:rPr>
        <w:t xml:space="preserve"> </w:t>
      </w:r>
      <w:r w:rsidR="0078781C" w:rsidRPr="00986900">
        <w:rPr>
          <w:rStyle w:val="Strong"/>
          <w:rFonts w:ascii="Arial" w:hAnsi="Arial" w:cs="Arial"/>
        </w:rPr>
        <w:t>old smartphone users</w:t>
      </w:r>
      <w:r w:rsidR="0078781C" w:rsidRPr="00986900">
        <w:rPr>
          <w:rFonts w:ascii="Arial" w:hAnsi="Arial" w:cs="Arial"/>
        </w:rPr>
        <w:t xml:space="preserve"> who need quick and affordable phone repair services.</w:t>
      </w:r>
      <w:r w:rsidR="00D525F5" w:rsidRPr="00986900">
        <w:rPr>
          <w:rFonts w:ascii="Arial" w:hAnsi="Arial" w:cs="Arial"/>
          <w:b/>
          <w:bCs/>
          <w:noProof/>
        </w:rPr>
        <w:drawing>
          <wp:inline distT="0" distB="0" distL="0" distR="0" wp14:anchorId="6A601F60" wp14:editId="75C3CC5B">
            <wp:extent cx="5731510" cy="4413250"/>
            <wp:effectExtent l="0" t="0" r="0" b="6350"/>
            <wp:docPr id="559458657"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58657" name="Picture 1" descr="A graph of different colored lin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413250"/>
                    </a:xfrm>
                    <a:prstGeom prst="rect">
                      <a:avLst/>
                    </a:prstGeom>
                  </pic:spPr>
                </pic:pic>
              </a:graphicData>
            </a:graphic>
          </wp:inline>
        </w:drawing>
      </w:r>
    </w:p>
    <w:p w14:paraId="63AC0F3A" w14:textId="3FAD0A95" w:rsidR="00A93EEF" w:rsidRPr="00986900" w:rsidRDefault="00014DE8" w:rsidP="00252EE2">
      <w:pPr>
        <w:spacing w:line="360" w:lineRule="auto"/>
        <w:ind w:left="2880"/>
        <w:rPr>
          <w:rFonts w:ascii="Arial" w:hAnsi="Arial" w:cs="Arial"/>
        </w:rPr>
      </w:pPr>
      <w:r w:rsidRPr="00986900">
        <w:rPr>
          <w:rFonts w:ascii="Arial" w:hAnsi="Arial" w:cs="Arial"/>
        </w:rPr>
        <w:t>(S</w:t>
      </w:r>
      <w:r w:rsidR="00F63424" w:rsidRPr="00986900">
        <w:rPr>
          <w:rFonts w:ascii="Arial" w:hAnsi="Arial" w:cs="Arial"/>
        </w:rPr>
        <w:t>tatista</w:t>
      </w:r>
      <w:r w:rsidR="00252EE2" w:rsidRPr="00986900">
        <w:rPr>
          <w:rFonts w:ascii="Arial" w:hAnsi="Arial" w:cs="Arial"/>
        </w:rPr>
        <w:t>,</w:t>
      </w:r>
      <w:r w:rsidR="00F63424" w:rsidRPr="00986900">
        <w:rPr>
          <w:rFonts w:ascii="Arial" w:hAnsi="Arial" w:cs="Arial"/>
        </w:rPr>
        <w:t xml:space="preserve"> </w:t>
      </w:r>
      <w:r w:rsidR="00B300FD" w:rsidRPr="00986900">
        <w:rPr>
          <w:rFonts w:ascii="Arial" w:hAnsi="Arial" w:cs="Arial"/>
        </w:rPr>
        <w:t>2024)</w:t>
      </w:r>
    </w:p>
    <w:p w14:paraId="356C9AAA" w14:textId="0AEBDD93" w:rsidR="00F114BD" w:rsidRPr="00746EF1" w:rsidRDefault="00F114BD" w:rsidP="006C41DF">
      <w:pPr>
        <w:pStyle w:val="Heading2"/>
        <w:spacing w:line="360" w:lineRule="auto"/>
        <w:rPr>
          <w:rFonts w:ascii="Arial" w:hAnsi="Arial" w:cs="Arial"/>
          <w:color w:val="2F5496" w:themeColor="accent1" w:themeShade="BF"/>
        </w:rPr>
      </w:pPr>
      <w:bookmarkStart w:id="12" w:name="_Toc224471214"/>
      <w:r w:rsidRPr="00746EF1">
        <w:rPr>
          <w:rFonts w:ascii="Arial" w:hAnsi="Arial" w:cs="Arial"/>
          <w:color w:val="2F5496" w:themeColor="accent1" w:themeShade="BF"/>
        </w:rPr>
        <w:t>PESTEL Analysis</w:t>
      </w:r>
      <w:bookmarkEnd w:id="12"/>
      <w:r w:rsidRPr="00746EF1">
        <w:rPr>
          <w:rFonts w:ascii="Arial" w:hAnsi="Arial" w:cs="Arial"/>
          <w:color w:val="2F5496" w:themeColor="accent1" w:themeShade="BF"/>
        </w:rPr>
        <w:t xml:space="preserve"> </w:t>
      </w:r>
    </w:p>
    <w:p w14:paraId="799A9380" w14:textId="4A883958" w:rsidR="006512BA" w:rsidRPr="00986900" w:rsidRDefault="0028653E" w:rsidP="00901989">
      <w:pPr>
        <w:pStyle w:val="Heading3"/>
        <w:spacing w:line="360" w:lineRule="auto"/>
        <w:rPr>
          <w:rFonts w:ascii="Arial" w:hAnsi="Arial" w:cs="Arial"/>
          <w:b w:val="0"/>
          <w:bCs/>
          <w:color w:val="000000" w:themeColor="text1"/>
        </w:rPr>
      </w:pPr>
      <w:bookmarkStart w:id="13" w:name="_Toc224471215"/>
      <w:r w:rsidRPr="00986900">
        <w:rPr>
          <w:rFonts w:ascii="Arial" w:hAnsi="Arial" w:cs="Arial"/>
          <w:b w:val="0"/>
          <w:bCs/>
          <w:color w:val="000000" w:themeColor="text1"/>
        </w:rPr>
        <w:t>A PESTEL analysis is a tool used to analyse the external macro-environmental factors affecting a business (Johnson et al., 2017)</w:t>
      </w:r>
      <w:r w:rsidR="00901989" w:rsidRPr="00986900">
        <w:rPr>
          <w:rFonts w:ascii="Arial" w:hAnsi="Arial" w:cs="Arial"/>
          <w:b w:val="0"/>
          <w:bCs/>
          <w:color w:val="000000" w:themeColor="text1"/>
        </w:rPr>
        <w:t xml:space="preserve">. </w:t>
      </w:r>
      <w:r w:rsidR="00901989" w:rsidRPr="00986900">
        <w:rPr>
          <w:rFonts w:ascii="Arial" w:hAnsi="Arial" w:cs="Arial"/>
          <w:b w:val="0"/>
          <w:bCs/>
          <w:color w:val="000000" w:themeColor="text1"/>
        </w:rPr>
        <w:t xml:space="preserve">A </w:t>
      </w:r>
      <w:r w:rsidR="00901989" w:rsidRPr="00986900">
        <w:rPr>
          <w:rStyle w:val="Strong"/>
          <w:rFonts w:ascii="Arial" w:hAnsi="Arial" w:cs="Arial"/>
          <w:color w:val="000000" w:themeColor="text1"/>
        </w:rPr>
        <w:t>PESTEL analysis</w:t>
      </w:r>
      <w:r w:rsidR="00901989" w:rsidRPr="00986900">
        <w:rPr>
          <w:rFonts w:ascii="Arial" w:hAnsi="Arial" w:cs="Arial"/>
          <w:b w:val="0"/>
          <w:bCs/>
          <w:color w:val="000000" w:themeColor="text1"/>
        </w:rPr>
        <w:t xml:space="preserve"> is necessary because it helps a business like MobiFix understand the </w:t>
      </w:r>
      <w:r w:rsidR="00901989" w:rsidRPr="00986900">
        <w:rPr>
          <w:rStyle w:val="Strong"/>
          <w:rFonts w:ascii="Arial" w:hAnsi="Arial" w:cs="Arial"/>
          <w:color w:val="000000" w:themeColor="text1"/>
        </w:rPr>
        <w:t>external environment</w:t>
      </w:r>
      <w:r w:rsidR="00901989" w:rsidRPr="00986900">
        <w:rPr>
          <w:rFonts w:ascii="Arial" w:hAnsi="Arial" w:cs="Arial"/>
          <w:b w:val="0"/>
          <w:bCs/>
          <w:color w:val="000000" w:themeColor="text1"/>
        </w:rPr>
        <w:t xml:space="preserve"> that can influence its success.</w:t>
      </w:r>
    </w:p>
    <w:p w14:paraId="6BD5A80C" w14:textId="77777777" w:rsidR="00901989" w:rsidRPr="00986900" w:rsidRDefault="00901989" w:rsidP="006C41DF">
      <w:pPr>
        <w:pStyle w:val="Heading3"/>
        <w:spacing w:line="360" w:lineRule="auto"/>
        <w:rPr>
          <w:rFonts w:ascii="Arial" w:hAnsi="Arial" w:cs="Arial"/>
        </w:rPr>
      </w:pPr>
    </w:p>
    <w:p w14:paraId="4E27E850" w14:textId="62E0F9A2" w:rsidR="00A93EEF" w:rsidRPr="00746EF1" w:rsidRDefault="00A93EEF" w:rsidP="006C41DF">
      <w:pPr>
        <w:pStyle w:val="Heading3"/>
        <w:spacing w:line="360" w:lineRule="auto"/>
        <w:rPr>
          <w:rFonts w:ascii="Arial" w:hAnsi="Arial" w:cs="Arial"/>
          <w:color w:val="2F5496" w:themeColor="accent1" w:themeShade="BF"/>
        </w:rPr>
      </w:pPr>
      <w:r w:rsidRPr="00746EF1">
        <w:rPr>
          <w:rFonts w:ascii="Arial" w:hAnsi="Arial" w:cs="Arial"/>
          <w:color w:val="2F5496" w:themeColor="accent1" w:themeShade="BF"/>
        </w:rPr>
        <w:t>Political</w:t>
      </w:r>
      <w:bookmarkEnd w:id="13"/>
    </w:p>
    <w:p w14:paraId="6C082EEF" w14:textId="6DA2257F" w:rsidR="00A93EEF" w:rsidRPr="00986900" w:rsidRDefault="00A93EEF" w:rsidP="006C41DF">
      <w:pPr>
        <w:pStyle w:val="NormalWeb"/>
        <w:spacing w:line="360" w:lineRule="auto"/>
        <w:rPr>
          <w:rFonts w:ascii="Arial" w:hAnsi="Arial" w:cs="Arial"/>
        </w:rPr>
      </w:pPr>
      <w:r w:rsidRPr="00986900">
        <w:rPr>
          <w:rFonts w:ascii="Arial" w:hAnsi="Arial" w:cs="Arial"/>
        </w:rPr>
        <w:t>Government support for</w:t>
      </w:r>
      <w:r w:rsidR="00A94BEB" w:rsidRPr="00986900">
        <w:rPr>
          <w:rFonts w:ascii="Arial" w:hAnsi="Arial" w:cs="Arial"/>
        </w:rPr>
        <w:t xml:space="preserve"> </w:t>
      </w:r>
      <w:r w:rsidR="000B090F" w:rsidRPr="00986900">
        <w:rPr>
          <w:rFonts w:ascii="Arial" w:hAnsi="Arial" w:cs="Arial"/>
        </w:rPr>
        <w:t>grants, business training for</w:t>
      </w:r>
      <w:r w:rsidRPr="00986900">
        <w:rPr>
          <w:rFonts w:ascii="Arial" w:hAnsi="Arial" w:cs="Arial"/>
        </w:rPr>
        <w:t xml:space="preserve"> small businesses and entrepreneurship encourages new businesses</w:t>
      </w:r>
      <w:r w:rsidR="009A788A">
        <w:rPr>
          <w:rFonts w:ascii="Arial" w:hAnsi="Arial" w:cs="Arial"/>
        </w:rPr>
        <w:t>.</w:t>
      </w:r>
    </w:p>
    <w:p w14:paraId="10FD79EB" w14:textId="77777777" w:rsidR="00A93EEF" w:rsidRPr="00746EF1" w:rsidRDefault="00A93EEF" w:rsidP="006C41DF">
      <w:pPr>
        <w:pStyle w:val="Heading3"/>
        <w:spacing w:line="360" w:lineRule="auto"/>
        <w:rPr>
          <w:rFonts w:ascii="Arial" w:hAnsi="Arial" w:cs="Arial"/>
          <w:color w:val="2F5496" w:themeColor="accent1" w:themeShade="BF"/>
        </w:rPr>
      </w:pPr>
      <w:bookmarkStart w:id="14" w:name="_Toc224471216"/>
      <w:r w:rsidRPr="00746EF1">
        <w:rPr>
          <w:rFonts w:ascii="Arial" w:hAnsi="Arial" w:cs="Arial"/>
          <w:color w:val="2F5496" w:themeColor="accent1" w:themeShade="BF"/>
        </w:rPr>
        <w:lastRenderedPageBreak/>
        <w:t>Economic</w:t>
      </w:r>
      <w:bookmarkEnd w:id="14"/>
    </w:p>
    <w:p w14:paraId="673ADFD8" w14:textId="5CD9D522" w:rsidR="00A93EEF" w:rsidRPr="00986900" w:rsidRDefault="00A93EEF" w:rsidP="006C41DF">
      <w:pPr>
        <w:pStyle w:val="NormalWeb"/>
        <w:spacing w:line="360" w:lineRule="auto"/>
        <w:rPr>
          <w:rFonts w:ascii="Arial" w:hAnsi="Arial" w:cs="Arial"/>
        </w:rPr>
      </w:pPr>
      <w:r w:rsidRPr="00986900">
        <w:rPr>
          <w:rFonts w:ascii="Arial" w:hAnsi="Arial" w:cs="Arial"/>
        </w:rPr>
        <w:t xml:space="preserve">Smartphones are </w:t>
      </w:r>
      <w:r w:rsidR="00CF0658" w:rsidRPr="00986900">
        <w:rPr>
          <w:rFonts w:ascii="Arial" w:hAnsi="Arial" w:cs="Arial"/>
        </w:rPr>
        <w:t xml:space="preserve">becoming </w:t>
      </w:r>
      <w:r w:rsidRPr="00986900">
        <w:rPr>
          <w:rFonts w:ascii="Arial" w:hAnsi="Arial" w:cs="Arial"/>
        </w:rPr>
        <w:t>expensive</w:t>
      </w:r>
      <w:r w:rsidR="00CF0658" w:rsidRPr="00986900">
        <w:rPr>
          <w:rFonts w:ascii="Arial" w:hAnsi="Arial" w:cs="Arial"/>
        </w:rPr>
        <w:t xml:space="preserve"> because of influence</w:t>
      </w:r>
      <w:r w:rsidR="0029099D" w:rsidRPr="00986900">
        <w:rPr>
          <w:rFonts w:ascii="Arial" w:hAnsi="Arial" w:cs="Arial"/>
        </w:rPr>
        <w:t xml:space="preserve"> due to which</w:t>
      </w:r>
      <w:r w:rsidRPr="00986900">
        <w:rPr>
          <w:rFonts w:ascii="Arial" w:hAnsi="Arial" w:cs="Arial"/>
        </w:rPr>
        <w:t xml:space="preserve"> so many consumers prefer repairing their devices rather than buying new ones.</w:t>
      </w:r>
    </w:p>
    <w:p w14:paraId="58AA5981" w14:textId="77777777" w:rsidR="00A93EEF" w:rsidRPr="00746EF1" w:rsidRDefault="00A93EEF" w:rsidP="006C41DF">
      <w:pPr>
        <w:pStyle w:val="Heading3"/>
        <w:spacing w:line="360" w:lineRule="auto"/>
        <w:rPr>
          <w:rFonts w:ascii="Arial" w:hAnsi="Arial" w:cs="Arial"/>
          <w:color w:val="2F5496" w:themeColor="accent1" w:themeShade="BF"/>
        </w:rPr>
      </w:pPr>
      <w:bookmarkStart w:id="15" w:name="_Toc224471217"/>
      <w:r w:rsidRPr="00746EF1">
        <w:rPr>
          <w:rFonts w:ascii="Arial" w:hAnsi="Arial" w:cs="Arial"/>
          <w:color w:val="2F5496" w:themeColor="accent1" w:themeShade="BF"/>
        </w:rPr>
        <w:t>Social</w:t>
      </w:r>
      <w:bookmarkEnd w:id="15"/>
    </w:p>
    <w:p w14:paraId="1A388341" w14:textId="508C6BC4" w:rsidR="00A93EEF" w:rsidRPr="00986900" w:rsidRDefault="00A93EEF" w:rsidP="006C41DF">
      <w:pPr>
        <w:pStyle w:val="NormalWeb"/>
        <w:spacing w:line="360" w:lineRule="auto"/>
        <w:rPr>
          <w:rFonts w:ascii="Arial" w:hAnsi="Arial" w:cs="Arial"/>
        </w:rPr>
      </w:pPr>
      <w:r w:rsidRPr="00986900">
        <w:rPr>
          <w:rFonts w:ascii="Arial" w:hAnsi="Arial" w:cs="Arial"/>
        </w:rPr>
        <w:t>Mobile phones are essential for communication, social media, work, and entertainment, increasing the demand for repair services.</w:t>
      </w:r>
    </w:p>
    <w:p w14:paraId="051022D8" w14:textId="77777777" w:rsidR="00A93EEF" w:rsidRPr="00746EF1" w:rsidRDefault="00A93EEF" w:rsidP="006C41DF">
      <w:pPr>
        <w:pStyle w:val="Heading3"/>
        <w:spacing w:line="360" w:lineRule="auto"/>
        <w:rPr>
          <w:rFonts w:ascii="Arial" w:hAnsi="Arial" w:cs="Arial"/>
          <w:color w:val="2F5496" w:themeColor="accent1" w:themeShade="BF"/>
        </w:rPr>
      </w:pPr>
      <w:bookmarkStart w:id="16" w:name="_Toc224471218"/>
      <w:r w:rsidRPr="00746EF1">
        <w:rPr>
          <w:rFonts w:ascii="Arial" w:hAnsi="Arial" w:cs="Arial"/>
          <w:color w:val="2F5496" w:themeColor="accent1" w:themeShade="BF"/>
        </w:rPr>
        <w:t>Technological</w:t>
      </w:r>
      <w:bookmarkEnd w:id="16"/>
    </w:p>
    <w:p w14:paraId="57155DDB" w14:textId="77777777" w:rsidR="00A93EEF" w:rsidRPr="00986900" w:rsidRDefault="00A93EEF" w:rsidP="006C41DF">
      <w:pPr>
        <w:pStyle w:val="NormalWeb"/>
        <w:spacing w:line="360" w:lineRule="auto"/>
        <w:rPr>
          <w:rFonts w:ascii="Arial" w:hAnsi="Arial" w:cs="Arial"/>
        </w:rPr>
      </w:pPr>
      <w:r w:rsidRPr="00986900">
        <w:rPr>
          <w:rFonts w:ascii="Arial" w:hAnsi="Arial" w:cs="Arial"/>
        </w:rPr>
        <w:t>Continuous innovation in smartphone technology creates a steady demand for skilled repair services.</w:t>
      </w:r>
    </w:p>
    <w:p w14:paraId="69BE8CE6" w14:textId="77777777" w:rsidR="00A93EEF" w:rsidRPr="00746EF1" w:rsidRDefault="00A93EEF" w:rsidP="006C41DF">
      <w:pPr>
        <w:pStyle w:val="Heading3"/>
        <w:spacing w:line="360" w:lineRule="auto"/>
        <w:rPr>
          <w:rFonts w:ascii="Arial" w:hAnsi="Arial" w:cs="Arial"/>
          <w:color w:val="2F5496" w:themeColor="accent1" w:themeShade="BF"/>
        </w:rPr>
      </w:pPr>
      <w:bookmarkStart w:id="17" w:name="_Toc224471219"/>
      <w:r w:rsidRPr="00746EF1">
        <w:rPr>
          <w:rFonts w:ascii="Arial" w:hAnsi="Arial" w:cs="Arial"/>
          <w:color w:val="2F5496" w:themeColor="accent1" w:themeShade="BF"/>
        </w:rPr>
        <w:t>Environmental</w:t>
      </w:r>
      <w:bookmarkEnd w:id="17"/>
    </w:p>
    <w:p w14:paraId="31DC9FFA" w14:textId="77C5BD91" w:rsidR="0096108B" w:rsidRPr="0096108B" w:rsidRDefault="0096108B" w:rsidP="00BE636C">
      <w:pPr>
        <w:pStyle w:val="NormalWeb"/>
        <w:spacing w:line="360" w:lineRule="auto"/>
        <w:rPr>
          <w:rFonts w:ascii="Arial" w:hAnsi="Arial" w:cs="Arial"/>
        </w:rPr>
      </w:pPr>
      <w:r w:rsidRPr="0096108B">
        <w:rPr>
          <w:rFonts w:ascii="Arial" w:hAnsi="Arial" w:cs="Arial"/>
        </w:rPr>
        <w:t>Repairs reduce electronic waste</w:t>
      </w:r>
    </w:p>
    <w:p w14:paraId="2A588135" w14:textId="77777777" w:rsidR="00A93EEF" w:rsidRPr="00746EF1" w:rsidRDefault="00A93EEF" w:rsidP="006C41DF">
      <w:pPr>
        <w:pStyle w:val="Heading3"/>
        <w:spacing w:line="360" w:lineRule="auto"/>
        <w:rPr>
          <w:rFonts w:ascii="Arial" w:hAnsi="Arial" w:cs="Arial"/>
          <w:color w:val="2F5496" w:themeColor="accent1" w:themeShade="BF"/>
        </w:rPr>
      </w:pPr>
      <w:bookmarkStart w:id="18" w:name="_Toc224471220"/>
      <w:r w:rsidRPr="00746EF1">
        <w:rPr>
          <w:rFonts w:ascii="Arial" w:hAnsi="Arial" w:cs="Arial"/>
          <w:color w:val="2F5496" w:themeColor="accent1" w:themeShade="BF"/>
        </w:rPr>
        <w:t>Legal</w:t>
      </w:r>
      <w:bookmarkEnd w:id="18"/>
    </w:p>
    <w:p w14:paraId="21213831" w14:textId="36BE1B9F" w:rsidR="00F53214" w:rsidRPr="00986900" w:rsidRDefault="005D7999" w:rsidP="006C41DF">
      <w:pPr>
        <w:spacing w:line="360" w:lineRule="auto"/>
        <w:rPr>
          <w:rFonts w:ascii="Arial" w:hAnsi="Arial" w:cs="Arial"/>
        </w:rPr>
      </w:pPr>
      <w:r w:rsidRPr="00986900">
        <w:rPr>
          <w:rFonts w:ascii="Arial" w:hAnsi="Arial" w:cs="Arial"/>
        </w:rPr>
        <w:t>Compliance with consumer rights laws, warranties, data protection regulations, and health &amp; safety standards is critical to avoid legal issue.</w:t>
      </w:r>
    </w:p>
    <w:p w14:paraId="4EB1048A" w14:textId="77777777" w:rsidR="00F53214" w:rsidRPr="00986900" w:rsidRDefault="00F53214" w:rsidP="006C41DF">
      <w:pPr>
        <w:spacing w:line="360" w:lineRule="auto"/>
        <w:rPr>
          <w:rFonts w:ascii="Arial" w:hAnsi="Arial" w:cs="Arial"/>
        </w:rPr>
      </w:pPr>
    </w:p>
    <w:p w14:paraId="352D2203" w14:textId="77777777" w:rsidR="00F53214" w:rsidRPr="00986900" w:rsidRDefault="00F53214" w:rsidP="006C41DF">
      <w:pPr>
        <w:spacing w:line="360" w:lineRule="auto"/>
        <w:rPr>
          <w:rFonts w:ascii="Arial" w:hAnsi="Arial" w:cs="Arial"/>
        </w:rPr>
      </w:pPr>
    </w:p>
    <w:p w14:paraId="25681BEA" w14:textId="07D01326" w:rsidR="00F114BD" w:rsidRPr="00746EF1" w:rsidRDefault="00F114BD" w:rsidP="006C41DF">
      <w:pPr>
        <w:pStyle w:val="Heading2"/>
        <w:spacing w:line="360" w:lineRule="auto"/>
        <w:rPr>
          <w:rFonts w:ascii="Arial" w:hAnsi="Arial" w:cs="Arial"/>
          <w:color w:val="2F5496" w:themeColor="accent1" w:themeShade="BF"/>
        </w:rPr>
      </w:pPr>
      <w:bookmarkStart w:id="19" w:name="_Toc224471221"/>
      <w:r w:rsidRPr="00746EF1">
        <w:rPr>
          <w:rFonts w:ascii="Arial" w:hAnsi="Arial" w:cs="Arial"/>
          <w:color w:val="2F5496" w:themeColor="accent1" w:themeShade="BF"/>
        </w:rPr>
        <w:t>SWOT Analysis</w:t>
      </w:r>
      <w:bookmarkEnd w:id="19"/>
    </w:p>
    <w:p w14:paraId="055CF201" w14:textId="78199442" w:rsidR="00A4326F" w:rsidRPr="00986900" w:rsidRDefault="00A4326F" w:rsidP="00A4326F">
      <w:pPr>
        <w:pStyle w:val="NormalWeb"/>
        <w:rPr>
          <w:rFonts w:ascii="Arial" w:hAnsi="Arial" w:cs="Arial"/>
        </w:rPr>
      </w:pPr>
      <w:bookmarkStart w:id="20" w:name="_Toc224471222"/>
      <w:r w:rsidRPr="00986900">
        <w:rPr>
          <w:rFonts w:ascii="Arial" w:hAnsi="Arial" w:cs="Arial"/>
        </w:rPr>
        <w:t xml:space="preserve">SWOT analysis is employed to evaluate internal strengths and weaknesses alongside external opportunities and threats (Gürel and Tat, 2017). </w:t>
      </w:r>
    </w:p>
    <w:p w14:paraId="59BCB899" w14:textId="77777777" w:rsidR="00A4326F" w:rsidRPr="00986900" w:rsidRDefault="00A4326F" w:rsidP="00A4326F">
      <w:pPr>
        <w:pStyle w:val="NormalWeb"/>
        <w:rPr>
          <w:rFonts w:ascii="Arial" w:hAnsi="Arial" w:cs="Arial"/>
        </w:rPr>
      </w:pPr>
      <w:r w:rsidRPr="00986900">
        <w:rPr>
          <w:rFonts w:ascii="Arial" w:hAnsi="Arial" w:cs="Arial"/>
        </w:rPr>
        <w:t>The use of SWOT analysis in this plan provides insight into how MobiFix can leverage its strengths while addressing potential challenges.</w:t>
      </w:r>
    </w:p>
    <w:p w14:paraId="375C9328" w14:textId="75EF5D64" w:rsidR="00BA1DB5" w:rsidRPr="00746EF1" w:rsidRDefault="00BA1DB5" w:rsidP="006C41DF">
      <w:pPr>
        <w:pStyle w:val="Heading3"/>
        <w:spacing w:line="360" w:lineRule="auto"/>
        <w:rPr>
          <w:rFonts w:ascii="Arial" w:hAnsi="Arial" w:cs="Arial"/>
          <w:color w:val="2F5496" w:themeColor="accent1" w:themeShade="BF"/>
        </w:rPr>
      </w:pPr>
      <w:r w:rsidRPr="00746EF1">
        <w:rPr>
          <w:rFonts w:ascii="Arial" w:hAnsi="Arial" w:cs="Arial"/>
          <w:color w:val="2F5496" w:themeColor="accent1" w:themeShade="BF"/>
        </w:rPr>
        <w:t>Strengths</w:t>
      </w:r>
      <w:bookmarkEnd w:id="20"/>
    </w:p>
    <w:p w14:paraId="758624EB" w14:textId="397339A2"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 xml:space="preserve">Skilled </w:t>
      </w:r>
      <w:proofErr w:type="gramStart"/>
      <w:r w:rsidRPr="00986900">
        <w:rPr>
          <w:rFonts w:ascii="Arial" w:hAnsi="Arial" w:cs="Arial"/>
        </w:rPr>
        <w:t>technicians</w:t>
      </w:r>
      <w:proofErr w:type="gramEnd"/>
      <w:r w:rsidR="00D3786E" w:rsidRPr="00986900">
        <w:rPr>
          <w:rFonts w:ascii="Arial" w:hAnsi="Arial" w:cs="Arial"/>
        </w:rPr>
        <w:t xml:space="preserve"> expertise </w:t>
      </w:r>
    </w:p>
    <w:p w14:paraId="36433ED6" w14:textId="77777777"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Affordable repair services</w:t>
      </w:r>
    </w:p>
    <w:p w14:paraId="4CCE6E22" w14:textId="77777777"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Convenient location</w:t>
      </w:r>
    </w:p>
    <w:p w14:paraId="2663F8C0" w14:textId="77777777"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Fast same-day service</w:t>
      </w:r>
    </w:p>
    <w:p w14:paraId="644AB4E4" w14:textId="77777777" w:rsidR="00BA1DB5" w:rsidRPr="00746EF1" w:rsidRDefault="00BA1DB5" w:rsidP="006C41DF">
      <w:pPr>
        <w:pStyle w:val="Heading3"/>
        <w:spacing w:line="360" w:lineRule="auto"/>
        <w:rPr>
          <w:rFonts w:ascii="Arial" w:hAnsi="Arial" w:cs="Arial"/>
          <w:color w:val="2F5496" w:themeColor="accent1" w:themeShade="BF"/>
        </w:rPr>
      </w:pPr>
      <w:bookmarkStart w:id="21" w:name="_Toc224471223"/>
      <w:r w:rsidRPr="00746EF1">
        <w:rPr>
          <w:rFonts w:ascii="Arial" w:hAnsi="Arial" w:cs="Arial"/>
          <w:color w:val="2F5496" w:themeColor="accent1" w:themeShade="BF"/>
        </w:rPr>
        <w:lastRenderedPageBreak/>
        <w:t>Weaknesses</w:t>
      </w:r>
      <w:bookmarkEnd w:id="21"/>
    </w:p>
    <w:p w14:paraId="210A722F" w14:textId="77777777" w:rsidR="00BA1DB5" w:rsidRPr="00986900" w:rsidRDefault="00BA1DB5" w:rsidP="006C41DF">
      <w:pPr>
        <w:pStyle w:val="NormalWeb"/>
        <w:numPr>
          <w:ilvl w:val="0"/>
          <w:numId w:val="7"/>
        </w:numPr>
        <w:spacing w:line="360" w:lineRule="auto"/>
        <w:rPr>
          <w:rFonts w:ascii="Arial" w:hAnsi="Arial" w:cs="Arial"/>
        </w:rPr>
      </w:pPr>
      <w:r w:rsidRPr="00986900">
        <w:rPr>
          <w:rFonts w:ascii="Arial" w:hAnsi="Arial" w:cs="Arial"/>
        </w:rPr>
        <w:t>New business with limited brand awareness</w:t>
      </w:r>
    </w:p>
    <w:p w14:paraId="28CB495F" w14:textId="77777777" w:rsidR="00BA1DB5" w:rsidRPr="00986900" w:rsidRDefault="00BA1DB5" w:rsidP="006C41DF">
      <w:pPr>
        <w:pStyle w:val="NormalWeb"/>
        <w:numPr>
          <w:ilvl w:val="0"/>
          <w:numId w:val="7"/>
        </w:numPr>
        <w:spacing w:line="360" w:lineRule="auto"/>
        <w:rPr>
          <w:rFonts w:ascii="Arial" w:hAnsi="Arial" w:cs="Arial"/>
        </w:rPr>
      </w:pPr>
      <w:r w:rsidRPr="00986900">
        <w:rPr>
          <w:rFonts w:ascii="Arial" w:hAnsi="Arial" w:cs="Arial"/>
        </w:rPr>
        <w:t>Dependence on spare part suppliers</w:t>
      </w:r>
    </w:p>
    <w:p w14:paraId="19CA8241" w14:textId="77777777" w:rsidR="00BA1DB5" w:rsidRPr="00746EF1" w:rsidRDefault="00BA1DB5" w:rsidP="006C41DF">
      <w:pPr>
        <w:pStyle w:val="Heading3"/>
        <w:spacing w:line="360" w:lineRule="auto"/>
        <w:rPr>
          <w:rFonts w:ascii="Arial" w:hAnsi="Arial" w:cs="Arial"/>
          <w:color w:val="2F5496" w:themeColor="accent1" w:themeShade="BF"/>
        </w:rPr>
      </w:pPr>
      <w:bookmarkStart w:id="22" w:name="_Toc224471224"/>
      <w:r w:rsidRPr="00746EF1">
        <w:rPr>
          <w:rFonts w:ascii="Arial" w:hAnsi="Arial" w:cs="Arial"/>
          <w:color w:val="2F5496" w:themeColor="accent1" w:themeShade="BF"/>
        </w:rPr>
        <w:t>Opportunities</w:t>
      </w:r>
      <w:bookmarkEnd w:id="22"/>
    </w:p>
    <w:p w14:paraId="08F3A8B2" w14:textId="77777777" w:rsidR="00BA1DB5" w:rsidRPr="00986900" w:rsidRDefault="00BA1DB5" w:rsidP="006C41DF">
      <w:pPr>
        <w:pStyle w:val="NormalWeb"/>
        <w:numPr>
          <w:ilvl w:val="0"/>
          <w:numId w:val="8"/>
        </w:numPr>
        <w:spacing w:line="360" w:lineRule="auto"/>
        <w:rPr>
          <w:rFonts w:ascii="Arial" w:hAnsi="Arial" w:cs="Arial"/>
        </w:rPr>
      </w:pPr>
      <w:r w:rsidRPr="00986900">
        <w:rPr>
          <w:rFonts w:ascii="Arial" w:hAnsi="Arial" w:cs="Arial"/>
        </w:rPr>
        <w:t>Growing smartphone usage</w:t>
      </w:r>
    </w:p>
    <w:p w14:paraId="069B672B" w14:textId="77777777" w:rsidR="00BA1DB5" w:rsidRPr="00986900" w:rsidRDefault="00BA1DB5" w:rsidP="006C41DF">
      <w:pPr>
        <w:pStyle w:val="NormalWeb"/>
        <w:numPr>
          <w:ilvl w:val="0"/>
          <w:numId w:val="8"/>
        </w:numPr>
        <w:spacing w:line="360" w:lineRule="auto"/>
        <w:rPr>
          <w:rFonts w:ascii="Arial" w:hAnsi="Arial" w:cs="Arial"/>
        </w:rPr>
      </w:pPr>
      <w:r w:rsidRPr="00986900">
        <w:rPr>
          <w:rFonts w:ascii="Arial" w:hAnsi="Arial" w:cs="Arial"/>
        </w:rPr>
        <w:t>Increasing demand for repair services</w:t>
      </w:r>
    </w:p>
    <w:p w14:paraId="12D1A06F" w14:textId="77777777" w:rsidR="00BA1DB5" w:rsidRPr="00986900" w:rsidRDefault="00BA1DB5" w:rsidP="006C41DF">
      <w:pPr>
        <w:pStyle w:val="NormalWeb"/>
        <w:numPr>
          <w:ilvl w:val="0"/>
          <w:numId w:val="8"/>
        </w:numPr>
        <w:spacing w:line="360" w:lineRule="auto"/>
        <w:rPr>
          <w:rFonts w:ascii="Arial" w:hAnsi="Arial" w:cs="Arial"/>
        </w:rPr>
      </w:pPr>
      <w:r w:rsidRPr="00986900">
        <w:rPr>
          <w:rFonts w:ascii="Arial" w:hAnsi="Arial" w:cs="Arial"/>
        </w:rPr>
        <w:t>Opportunity to expand to other electronic devices</w:t>
      </w:r>
    </w:p>
    <w:p w14:paraId="3B5E51AB" w14:textId="08481B01" w:rsidR="00BA1DB5" w:rsidRPr="00746EF1" w:rsidRDefault="00BA1DB5" w:rsidP="00746EF1">
      <w:pPr>
        <w:pStyle w:val="Heading3"/>
        <w:spacing w:line="360" w:lineRule="auto"/>
        <w:rPr>
          <w:rFonts w:ascii="Arial" w:hAnsi="Arial" w:cs="Arial"/>
          <w:color w:val="2F5496" w:themeColor="accent1" w:themeShade="BF"/>
        </w:rPr>
      </w:pPr>
      <w:bookmarkStart w:id="23" w:name="_Toc224471225"/>
      <w:r w:rsidRPr="00746EF1">
        <w:rPr>
          <w:rFonts w:ascii="Arial" w:hAnsi="Arial" w:cs="Arial"/>
          <w:color w:val="2F5496" w:themeColor="accent1" w:themeShade="BF"/>
        </w:rPr>
        <w:t>Threats</w:t>
      </w:r>
      <w:bookmarkEnd w:id="23"/>
    </w:p>
    <w:p w14:paraId="2C6FE04B" w14:textId="5EB2EB78" w:rsidR="00BA1DB5" w:rsidRPr="00986900" w:rsidRDefault="00BA1DB5" w:rsidP="006C41DF">
      <w:pPr>
        <w:pStyle w:val="NormalWeb"/>
        <w:numPr>
          <w:ilvl w:val="0"/>
          <w:numId w:val="9"/>
        </w:numPr>
        <w:spacing w:line="360" w:lineRule="auto"/>
        <w:rPr>
          <w:rFonts w:ascii="Arial" w:hAnsi="Arial" w:cs="Arial"/>
        </w:rPr>
      </w:pPr>
      <w:r w:rsidRPr="00986900">
        <w:rPr>
          <w:rFonts w:ascii="Arial" w:hAnsi="Arial" w:cs="Arial"/>
        </w:rPr>
        <w:t>Rapid technological changes</w:t>
      </w:r>
    </w:p>
    <w:p w14:paraId="649C99AA" w14:textId="1100314A" w:rsidR="00F53214" w:rsidRPr="00986900" w:rsidRDefault="00BA1DB5" w:rsidP="006C41DF">
      <w:pPr>
        <w:pStyle w:val="NormalWeb"/>
        <w:numPr>
          <w:ilvl w:val="0"/>
          <w:numId w:val="9"/>
        </w:numPr>
        <w:spacing w:line="360" w:lineRule="auto"/>
        <w:rPr>
          <w:rFonts w:ascii="Arial" w:hAnsi="Arial" w:cs="Arial"/>
        </w:rPr>
      </w:pPr>
      <w:r w:rsidRPr="00986900">
        <w:rPr>
          <w:rFonts w:ascii="Arial" w:hAnsi="Arial" w:cs="Arial"/>
        </w:rPr>
        <w:t xml:space="preserve">Price competition </w:t>
      </w:r>
    </w:p>
    <w:p w14:paraId="6BBE0214" w14:textId="77777777" w:rsidR="00F53214" w:rsidRPr="00986900" w:rsidRDefault="00F53214" w:rsidP="006C41DF">
      <w:pPr>
        <w:spacing w:line="360" w:lineRule="auto"/>
        <w:rPr>
          <w:rFonts w:ascii="Arial" w:hAnsi="Arial" w:cs="Arial"/>
        </w:rPr>
      </w:pPr>
    </w:p>
    <w:p w14:paraId="1A173AF3" w14:textId="083D43FD" w:rsidR="00F114BD" w:rsidRPr="00986900" w:rsidRDefault="00F114BD" w:rsidP="006C41DF">
      <w:pPr>
        <w:spacing w:line="360" w:lineRule="auto"/>
        <w:rPr>
          <w:rFonts w:ascii="Arial" w:hAnsi="Arial" w:cs="Arial"/>
        </w:rPr>
      </w:pPr>
    </w:p>
    <w:p w14:paraId="2C8B1545" w14:textId="75DD7C92" w:rsidR="00747FD5" w:rsidRPr="00754501" w:rsidRDefault="00D82F48" w:rsidP="006C41DF">
      <w:pPr>
        <w:pStyle w:val="Heading2"/>
        <w:spacing w:line="360" w:lineRule="auto"/>
        <w:rPr>
          <w:rFonts w:ascii="Arial" w:hAnsi="Arial" w:cs="Arial"/>
          <w:color w:val="2F5496" w:themeColor="accent1" w:themeShade="BF"/>
        </w:rPr>
      </w:pPr>
      <w:bookmarkStart w:id="24" w:name="_Toc224471226"/>
      <w:r w:rsidRPr="00754501">
        <w:rPr>
          <w:rFonts w:ascii="Arial" w:hAnsi="Arial" w:cs="Arial"/>
          <w:color w:val="2F5496" w:themeColor="accent1" w:themeShade="BF"/>
        </w:rPr>
        <w:t>Marketing Mix (4Ps)</w:t>
      </w:r>
      <w:bookmarkEnd w:id="24"/>
    </w:p>
    <w:p w14:paraId="1C3A9CB7" w14:textId="2C4C0C44" w:rsidR="00DB538F" w:rsidRPr="00986900" w:rsidRDefault="00DB538F" w:rsidP="00DB538F">
      <w:pPr>
        <w:pStyle w:val="NormalWeb"/>
        <w:spacing w:line="360" w:lineRule="auto"/>
        <w:rPr>
          <w:rFonts w:ascii="Arial" w:hAnsi="Arial" w:cs="Arial"/>
        </w:rPr>
      </w:pPr>
      <w:r w:rsidRPr="00986900">
        <w:rPr>
          <w:rFonts w:ascii="Arial" w:hAnsi="Arial" w:cs="Arial"/>
        </w:rPr>
        <w:t xml:space="preserve">The marketing mix, commonly referred to as the </w:t>
      </w:r>
      <w:r w:rsidRPr="00986900">
        <w:rPr>
          <w:rStyle w:val="Strong"/>
          <w:rFonts w:ascii="Arial" w:hAnsi="Arial" w:cs="Arial"/>
        </w:rPr>
        <w:t>4Ps (Product, Price, Place, and Promotion)</w:t>
      </w:r>
      <w:r w:rsidRPr="00986900">
        <w:rPr>
          <w:rFonts w:ascii="Arial" w:hAnsi="Arial" w:cs="Arial"/>
        </w:rPr>
        <w:t>, is a strategic framework used by businesses to develop effective marketing strategies and satisfy customer needs (Kotler and Keller, 2016</w:t>
      </w:r>
      <w:r w:rsidR="00ED3263">
        <w:rPr>
          <w:rFonts w:ascii="Arial" w:hAnsi="Arial" w:cs="Arial"/>
        </w:rPr>
        <w:t>).</w:t>
      </w:r>
    </w:p>
    <w:p w14:paraId="095DE9B7" w14:textId="79812B19" w:rsidR="002258E7" w:rsidRPr="00986900" w:rsidRDefault="002258E7" w:rsidP="006C41DF">
      <w:pPr>
        <w:spacing w:line="360" w:lineRule="auto"/>
        <w:ind w:left="2160" w:firstLine="720"/>
        <w:rPr>
          <w:rFonts w:ascii="Arial" w:hAnsi="Arial" w:cs="Arial"/>
        </w:rPr>
      </w:pPr>
      <w:r w:rsidRPr="00986900">
        <w:rPr>
          <w:rFonts w:ascii="Arial" w:hAnsi="Arial" w:cs="Arial"/>
          <w:noProof/>
        </w:rPr>
        <w:drawing>
          <wp:inline distT="0" distB="0" distL="0" distR="0" wp14:anchorId="6B5F4448" wp14:editId="130D199F">
            <wp:extent cx="2027951" cy="1727038"/>
            <wp:effectExtent l="0" t="0" r="0" b="6985"/>
            <wp:docPr id="6" name="Content Placeholder 5" descr="A picture containing text, circle, font, compact disk&#10;&#10;Description automatically generated">
              <a:extLst xmlns:a="http://schemas.openxmlformats.org/drawingml/2006/main">
                <a:ext uri="{FF2B5EF4-FFF2-40B4-BE49-F238E27FC236}">
                  <a16:creationId xmlns:a16="http://schemas.microsoft.com/office/drawing/2014/main" id="{0B9AE936-5130-74A5-1B61-3AA2EF4D374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picture containing text, circle, font, compact disk&#10;&#10;Description automatically generated">
                      <a:extLst>
                        <a:ext uri="{FF2B5EF4-FFF2-40B4-BE49-F238E27FC236}">
                          <a16:creationId xmlns:a16="http://schemas.microsoft.com/office/drawing/2014/main" id="{0B9AE936-5130-74A5-1B61-3AA2EF4D374A}"/>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047013" cy="1743271"/>
                    </a:xfrm>
                    <a:prstGeom prst="rect">
                      <a:avLst/>
                    </a:prstGeom>
                  </pic:spPr>
                </pic:pic>
              </a:graphicData>
            </a:graphic>
          </wp:inline>
        </w:drawing>
      </w:r>
    </w:p>
    <w:p w14:paraId="357CEF4D" w14:textId="0F3E82C9" w:rsidR="00F53214" w:rsidRPr="00986900" w:rsidRDefault="00406540" w:rsidP="006C41DF">
      <w:pPr>
        <w:spacing w:line="360" w:lineRule="auto"/>
        <w:ind w:left="2880" w:firstLine="720"/>
        <w:rPr>
          <w:rFonts w:ascii="Arial" w:hAnsi="Arial" w:cs="Arial"/>
        </w:rPr>
      </w:pPr>
      <w:r w:rsidRPr="00986900">
        <w:rPr>
          <w:rFonts w:ascii="Arial" w:hAnsi="Arial" w:cs="Arial"/>
        </w:rPr>
        <w:t>Marketing Mix</w:t>
      </w:r>
    </w:p>
    <w:p w14:paraId="3344D0D7" w14:textId="47A52F63" w:rsidR="008930D8" w:rsidRPr="00754501" w:rsidRDefault="008930D8" w:rsidP="006C41DF">
      <w:pPr>
        <w:pStyle w:val="Heading3"/>
        <w:spacing w:line="360" w:lineRule="auto"/>
        <w:rPr>
          <w:rFonts w:ascii="Arial" w:hAnsi="Arial" w:cs="Arial"/>
          <w:color w:val="2F5496" w:themeColor="accent1" w:themeShade="BF"/>
        </w:rPr>
      </w:pPr>
      <w:r w:rsidRPr="00754501">
        <w:rPr>
          <w:rStyle w:val="Strong"/>
          <w:rFonts w:ascii="Arial" w:hAnsi="Arial" w:cs="Arial"/>
          <w:b/>
          <w:bCs w:val="0"/>
          <w:color w:val="2F5496" w:themeColor="accent1" w:themeShade="BF"/>
        </w:rPr>
        <w:t>Product</w:t>
      </w:r>
    </w:p>
    <w:p w14:paraId="720CA217" w14:textId="77777777" w:rsidR="008930D8" w:rsidRPr="00986900" w:rsidRDefault="008930D8" w:rsidP="006C41DF">
      <w:pPr>
        <w:pStyle w:val="NormalWeb"/>
        <w:numPr>
          <w:ilvl w:val="0"/>
          <w:numId w:val="22"/>
        </w:numPr>
        <w:spacing w:line="360" w:lineRule="auto"/>
        <w:rPr>
          <w:rFonts w:ascii="Arial" w:hAnsi="Arial" w:cs="Arial"/>
        </w:rPr>
      </w:pPr>
      <w:r w:rsidRPr="00986900">
        <w:rPr>
          <w:rStyle w:val="Strong"/>
          <w:rFonts w:ascii="Arial" w:hAnsi="Arial" w:cs="Arial"/>
        </w:rPr>
        <w:t>Core Product:</w:t>
      </w:r>
      <w:r w:rsidRPr="00986900">
        <w:rPr>
          <w:rFonts w:ascii="Arial" w:hAnsi="Arial" w:cs="Arial"/>
        </w:rPr>
        <w:t xml:space="preserve"> Mobile phone repair services like screen replacements, battery fixes, water damage repair, and software updates.</w:t>
      </w:r>
    </w:p>
    <w:p w14:paraId="69B35253" w14:textId="77777777" w:rsidR="008930D8" w:rsidRPr="00986900" w:rsidRDefault="008930D8" w:rsidP="006C41DF">
      <w:pPr>
        <w:pStyle w:val="NormalWeb"/>
        <w:numPr>
          <w:ilvl w:val="0"/>
          <w:numId w:val="22"/>
        </w:numPr>
        <w:spacing w:line="360" w:lineRule="auto"/>
        <w:rPr>
          <w:rFonts w:ascii="Arial" w:hAnsi="Arial" w:cs="Arial"/>
        </w:rPr>
      </w:pPr>
      <w:r w:rsidRPr="00986900">
        <w:rPr>
          <w:rStyle w:val="Strong"/>
          <w:rFonts w:ascii="Arial" w:hAnsi="Arial" w:cs="Arial"/>
        </w:rPr>
        <w:lastRenderedPageBreak/>
        <w:t>Augmented Product:</w:t>
      </w:r>
      <w:r w:rsidRPr="00986900">
        <w:rPr>
          <w:rFonts w:ascii="Arial" w:hAnsi="Arial" w:cs="Arial"/>
        </w:rPr>
        <w:t xml:space="preserve"> Quick service (same-day or express), doorstep repairs, a user-friendly app for booking, warranty on repairs, and high-quality parts.</w:t>
      </w:r>
    </w:p>
    <w:p w14:paraId="1F6A31AA" w14:textId="2717C9C7" w:rsidR="008930D8" w:rsidRPr="00754501" w:rsidRDefault="008930D8" w:rsidP="006C41DF">
      <w:pPr>
        <w:pStyle w:val="Heading3"/>
        <w:spacing w:line="360" w:lineRule="auto"/>
        <w:rPr>
          <w:rFonts w:ascii="Arial" w:hAnsi="Arial" w:cs="Arial"/>
          <w:color w:val="2F5496" w:themeColor="accent1" w:themeShade="BF"/>
        </w:rPr>
      </w:pPr>
      <w:r w:rsidRPr="00754501">
        <w:rPr>
          <w:rStyle w:val="Strong"/>
          <w:rFonts w:ascii="Arial" w:hAnsi="Arial" w:cs="Arial"/>
          <w:b/>
          <w:bCs w:val="0"/>
          <w:color w:val="2F5496" w:themeColor="accent1" w:themeShade="BF"/>
        </w:rPr>
        <w:t>Price</w:t>
      </w:r>
    </w:p>
    <w:p w14:paraId="03CD7374" w14:textId="77777777" w:rsidR="003F729E" w:rsidRDefault="008930D8" w:rsidP="003F729E">
      <w:pPr>
        <w:pStyle w:val="NormalWeb"/>
        <w:numPr>
          <w:ilvl w:val="0"/>
          <w:numId w:val="23"/>
        </w:numPr>
        <w:spacing w:line="360" w:lineRule="auto"/>
        <w:rPr>
          <w:rFonts w:ascii="Arial" w:hAnsi="Arial" w:cs="Arial"/>
        </w:rPr>
      </w:pPr>
      <w:r w:rsidRPr="00986900">
        <w:rPr>
          <w:rStyle w:val="Strong"/>
          <w:rFonts w:ascii="Arial" w:hAnsi="Arial" w:cs="Arial"/>
        </w:rPr>
        <w:t>Competitive Pricing:</w:t>
      </w:r>
      <w:r w:rsidRPr="00986900">
        <w:rPr>
          <w:rFonts w:ascii="Arial" w:hAnsi="Arial" w:cs="Arial"/>
        </w:rPr>
        <w:t xml:space="preserve"> Affordable pricing matching or undercutting competitors.</w:t>
      </w:r>
    </w:p>
    <w:p w14:paraId="4F441FDB" w14:textId="1F33082D" w:rsidR="008930D8" w:rsidRPr="003F729E" w:rsidRDefault="008930D8" w:rsidP="003F729E">
      <w:pPr>
        <w:pStyle w:val="NormalWeb"/>
        <w:numPr>
          <w:ilvl w:val="0"/>
          <w:numId w:val="23"/>
        </w:numPr>
        <w:spacing w:line="360" w:lineRule="auto"/>
        <w:rPr>
          <w:rFonts w:ascii="Arial" w:hAnsi="Arial" w:cs="Arial"/>
        </w:rPr>
      </w:pPr>
      <w:r w:rsidRPr="003F729E">
        <w:rPr>
          <w:rStyle w:val="Strong"/>
          <w:rFonts w:ascii="Arial" w:hAnsi="Arial" w:cs="Arial"/>
        </w:rPr>
        <w:t>Bundling:</w:t>
      </w:r>
      <w:r w:rsidRPr="003F729E">
        <w:rPr>
          <w:rFonts w:ascii="Arial" w:hAnsi="Arial" w:cs="Arial"/>
        </w:rPr>
        <w:t xml:space="preserve"> Offer combo deals (e.g., screen + battery repair).</w:t>
      </w:r>
    </w:p>
    <w:p w14:paraId="6C127E1A" w14:textId="0D4135EE" w:rsidR="008930D8" w:rsidRPr="00BF3A84" w:rsidRDefault="008930D8" w:rsidP="006C41DF">
      <w:pPr>
        <w:pStyle w:val="Heading3"/>
        <w:spacing w:line="360" w:lineRule="auto"/>
        <w:rPr>
          <w:rFonts w:ascii="Arial" w:hAnsi="Arial" w:cs="Arial"/>
          <w:color w:val="2F5496" w:themeColor="accent1" w:themeShade="BF"/>
        </w:rPr>
      </w:pPr>
      <w:r w:rsidRPr="00BF3A84">
        <w:rPr>
          <w:rStyle w:val="Strong"/>
          <w:rFonts w:ascii="Arial" w:hAnsi="Arial" w:cs="Arial"/>
          <w:b/>
          <w:bCs w:val="0"/>
          <w:color w:val="2F5496" w:themeColor="accent1" w:themeShade="BF"/>
        </w:rPr>
        <w:t>Place</w:t>
      </w:r>
    </w:p>
    <w:p w14:paraId="1C7C9938" w14:textId="6E283F04" w:rsidR="008930D8" w:rsidRPr="00986900" w:rsidRDefault="008930D8" w:rsidP="006C41DF">
      <w:pPr>
        <w:pStyle w:val="NormalWeb"/>
        <w:numPr>
          <w:ilvl w:val="0"/>
          <w:numId w:val="24"/>
        </w:numPr>
        <w:spacing w:line="360" w:lineRule="auto"/>
        <w:rPr>
          <w:rFonts w:ascii="Arial" w:hAnsi="Arial" w:cs="Arial"/>
        </w:rPr>
      </w:pPr>
      <w:r w:rsidRPr="00986900">
        <w:rPr>
          <w:rStyle w:val="Strong"/>
          <w:rFonts w:ascii="Arial" w:hAnsi="Arial" w:cs="Arial"/>
        </w:rPr>
        <w:t>Physical Locations:</w:t>
      </w:r>
      <w:r w:rsidRPr="00986900">
        <w:rPr>
          <w:rFonts w:ascii="Arial" w:hAnsi="Arial" w:cs="Arial"/>
        </w:rPr>
        <w:t xml:space="preserve"> </w:t>
      </w:r>
    </w:p>
    <w:p w14:paraId="4F799DDA" w14:textId="478DF321" w:rsidR="008930D8" w:rsidRPr="00BF3A84" w:rsidRDefault="008930D8" w:rsidP="006C41DF">
      <w:pPr>
        <w:pStyle w:val="Heading3"/>
        <w:spacing w:line="360" w:lineRule="auto"/>
        <w:rPr>
          <w:rFonts w:ascii="Arial" w:hAnsi="Arial" w:cs="Arial"/>
          <w:color w:val="2F5496" w:themeColor="accent1" w:themeShade="BF"/>
        </w:rPr>
      </w:pPr>
      <w:r w:rsidRPr="00BF3A84">
        <w:rPr>
          <w:rFonts w:ascii="Arial" w:hAnsi="Arial" w:cs="Arial"/>
          <w:color w:val="2F5496" w:themeColor="accent1" w:themeShade="BF"/>
        </w:rPr>
        <w:t xml:space="preserve"> </w:t>
      </w:r>
      <w:r w:rsidRPr="00BF3A84">
        <w:rPr>
          <w:rStyle w:val="Strong"/>
          <w:rFonts w:ascii="Arial" w:hAnsi="Arial" w:cs="Arial"/>
          <w:b/>
          <w:bCs w:val="0"/>
          <w:color w:val="2F5496" w:themeColor="accent1" w:themeShade="BF"/>
        </w:rPr>
        <w:t>Promotion</w:t>
      </w:r>
    </w:p>
    <w:p w14:paraId="07A996A8" w14:textId="77777777" w:rsidR="008930D8" w:rsidRPr="00986900" w:rsidRDefault="008930D8" w:rsidP="006C41DF">
      <w:pPr>
        <w:pStyle w:val="NormalWeb"/>
        <w:numPr>
          <w:ilvl w:val="0"/>
          <w:numId w:val="25"/>
        </w:numPr>
        <w:spacing w:line="360" w:lineRule="auto"/>
        <w:rPr>
          <w:rFonts w:ascii="Arial" w:hAnsi="Arial" w:cs="Arial"/>
        </w:rPr>
      </w:pPr>
      <w:r w:rsidRPr="00986900">
        <w:rPr>
          <w:rStyle w:val="Strong"/>
          <w:rFonts w:ascii="Arial" w:hAnsi="Arial" w:cs="Arial"/>
        </w:rPr>
        <w:t>Advertising:</w:t>
      </w:r>
      <w:r w:rsidRPr="00986900">
        <w:rPr>
          <w:rFonts w:ascii="Arial" w:hAnsi="Arial" w:cs="Arial"/>
        </w:rPr>
        <w:t xml:space="preserve"> Digital ads on Google, Facebook, and Instagram, plus local promotions through flyers and ads.</w:t>
      </w:r>
    </w:p>
    <w:p w14:paraId="036F70FC" w14:textId="35CC52D3" w:rsidR="008930D8" w:rsidRPr="00986900" w:rsidRDefault="008930D8" w:rsidP="008930D8">
      <w:pPr>
        <w:pStyle w:val="NormalWeb"/>
        <w:numPr>
          <w:ilvl w:val="0"/>
          <w:numId w:val="25"/>
        </w:numPr>
        <w:spacing w:line="360" w:lineRule="auto"/>
        <w:rPr>
          <w:rFonts w:ascii="Arial" w:hAnsi="Arial" w:cs="Arial"/>
        </w:rPr>
      </w:pPr>
      <w:r w:rsidRPr="00986900">
        <w:rPr>
          <w:rStyle w:val="Strong"/>
          <w:rFonts w:ascii="Arial" w:hAnsi="Arial" w:cs="Arial"/>
        </w:rPr>
        <w:t>Public Relations:</w:t>
      </w:r>
      <w:r w:rsidRPr="00986900">
        <w:rPr>
          <w:rFonts w:ascii="Arial" w:hAnsi="Arial" w:cs="Arial"/>
        </w:rPr>
        <w:t xml:space="preserve"> </w:t>
      </w:r>
      <w:r w:rsidR="003A3F24" w:rsidRPr="00986900">
        <w:rPr>
          <w:rFonts w:ascii="Arial" w:hAnsi="Arial" w:cs="Arial"/>
        </w:rPr>
        <w:t xml:space="preserve"> </w:t>
      </w:r>
      <w:r w:rsidRPr="00986900">
        <w:rPr>
          <w:rFonts w:ascii="Arial" w:hAnsi="Arial" w:cs="Arial"/>
        </w:rPr>
        <w:t>community involvement.</w:t>
      </w:r>
    </w:p>
    <w:p w14:paraId="7152B89C" w14:textId="24C1CAC5" w:rsidR="00F53214" w:rsidRPr="00986900" w:rsidRDefault="00F53214" w:rsidP="00F53214">
      <w:pPr>
        <w:rPr>
          <w:rFonts w:ascii="Arial" w:hAnsi="Arial" w:cs="Arial"/>
        </w:rPr>
      </w:pPr>
    </w:p>
    <w:p w14:paraId="398CC035" w14:textId="77777777" w:rsidR="00F53214" w:rsidRPr="00986900" w:rsidRDefault="00F53214" w:rsidP="00F53214">
      <w:pPr>
        <w:rPr>
          <w:rFonts w:ascii="Arial" w:hAnsi="Arial" w:cs="Arial"/>
        </w:rPr>
      </w:pPr>
    </w:p>
    <w:p w14:paraId="36B47C4B" w14:textId="6EBBB594" w:rsidR="00747FD5" w:rsidRPr="00986900" w:rsidRDefault="00747FD5" w:rsidP="00070E9B">
      <w:pPr>
        <w:pStyle w:val="Heading1"/>
        <w:rPr>
          <w:rFonts w:ascii="Arial" w:hAnsi="Arial" w:cs="Arial"/>
        </w:rPr>
      </w:pPr>
      <w:bookmarkStart w:id="25" w:name="_Toc224471227"/>
      <w:r w:rsidRPr="00986900">
        <w:rPr>
          <w:rFonts w:ascii="Arial" w:hAnsi="Arial" w:cs="Arial"/>
        </w:rPr>
        <w:t>Management Team</w:t>
      </w:r>
      <w:bookmarkEnd w:id="25"/>
      <w:r w:rsidRPr="00986900">
        <w:rPr>
          <w:rFonts w:ascii="Arial" w:hAnsi="Arial" w:cs="Arial"/>
        </w:rPr>
        <w:t xml:space="preserve"> </w:t>
      </w:r>
    </w:p>
    <w:p w14:paraId="5F81B09C" w14:textId="2D45FA8B" w:rsidR="006B5466" w:rsidRPr="006B5466" w:rsidRDefault="006B5466" w:rsidP="006B5466">
      <w:pPr>
        <w:pStyle w:val="NormalWeb"/>
        <w:spacing w:line="360" w:lineRule="auto"/>
        <w:rPr>
          <w:rFonts w:ascii="Arial" w:hAnsi="Arial" w:cs="Arial"/>
        </w:rPr>
      </w:pPr>
      <w:bookmarkStart w:id="26" w:name="_Toc224471228"/>
      <w:r w:rsidRPr="006B5466">
        <w:rPr>
          <w:rFonts w:ascii="Arial" w:hAnsi="Arial" w:cs="Arial"/>
        </w:rPr>
        <w:t>MobiFix will operate with a small team consisting of an Owner/Manager, Repair Technician, and Customer Assistant.</w:t>
      </w:r>
    </w:p>
    <w:p w14:paraId="1028283A" w14:textId="77777777" w:rsidR="00B62B5B" w:rsidRPr="00BF3A84" w:rsidRDefault="00B62B5B" w:rsidP="0046780A">
      <w:pPr>
        <w:pStyle w:val="Heading2"/>
        <w:rPr>
          <w:rFonts w:ascii="Arial" w:hAnsi="Arial" w:cs="Arial"/>
          <w:color w:val="2F5496" w:themeColor="accent1" w:themeShade="BF"/>
        </w:rPr>
      </w:pPr>
    </w:p>
    <w:p w14:paraId="7C14DE26" w14:textId="5C104B2E" w:rsidR="00747FD5" w:rsidRPr="00BF3A84" w:rsidRDefault="00934751" w:rsidP="0046780A">
      <w:pPr>
        <w:pStyle w:val="Heading2"/>
        <w:rPr>
          <w:rFonts w:ascii="Arial" w:hAnsi="Arial" w:cs="Arial"/>
          <w:color w:val="2F5496" w:themeColor="accent1" w:themeShade="BF"/>
        </w:rPr>
      </w:pPr>
      <w:r w:rsidRPr="00BF3A84">
        <w:rPr>
          <w:rFonts w:ascii="Arial" w:hAnsi="Arial" w:cs="Arial"/>
          <w:color w:val="2F5496" w:themeColor="accent1" w:themeShade="BF"/>
        </w:rPr>
        <w:t xml:space="preserve">Management Team and </w:t>
      </w:r>
      <w:r w:rsidR="0046780A" w:rsidRPr="00BF3A84">
        <w:rPr>
          <w:rFonts w:ascii="Arial" w:hAnsi="Arial" w:cs="Arial"/>
          <w:color w:val="2F5496" w:themeColor="accent1" w:themeShade="BF"/>
        </w:rPr>
        <w:t>Their Background</w:t>
      </w:r>
      <w:bookmarkEnd w:id="26"/>
    </w:p>
    <w:p w14:paraId="6E86E749" w14:textId="77777777" w:rsidR="003406C0" w:rsidRPr="00986900" w:rsidRDefault="003406C0" w:rsidP="003406C0">
      <w:pPr>
        <w:rPr>
          <w:rFonts w:ascii="Arial" w:hAnsi="Arial" w:cs="Arial"/>
        </w:rPr>
      </w:pPr>
    </w:p>
    <w:p w14:paraId="36A6DFEC" w14:textId="3AB82D25" w:rsidR="003406C0" w:rsidRPr="00986900" w:rsidRDefault="0017534F" w:rsidP="00CD49F5">
      <w:pPr>
        <w:spacing w:line="360" w:lineRule="auto"/>
        <w:rPr>
          <w:rFonts w:ascii="Arial" w:hAnsi="Arial" w:cs="Arial"/>
        </w:rPr>
      </w:pPr>
      <w:r w:rsidRPr="00986900">
        <w:rPr>
          <w:rFonts w:ascii="Arial" w:hAnsi="Arial" w:cs="Arial"/>
        </w:rPr>
        <w:t xml:space="preserve">Owner/ </w:t>
      </w:r>
      <w:proofErr w:type="gramStart"/>
      <w:r w:rsidRPr="00986900">
        <w:rPr>
          <w:rFonts w:ascii="Arial" w:hAnsi="Arial" w:cs="Arial"/>
        </w:rPr>
        <w:t>Manager :</w:t>
      </w:r>
      <w:proofErr w:type="gramEnd"/>
      <w:r w:rsidR="00B27997" w:rsidRPr="00986900">
        <w:rPr>
          <w:rFonts w:ascii="Arial" w:hAnsi="Arial" w:cs="Arial"/>
        </w:rPr>
        <w:t xml:space="preserve"> </w:t>
      </w:r>
      <w:r w:rsidR="00B27997" w:rsidRPr="00986900">
        <w:rPr>
          <w:rFonts w:ascii="Arial" w:hAnsi="Arial" w:cs="Arial"/>
        </w:rPr>
        <w:t>The Owner/Manager will lead the business and be responsible for strategic planning, financial management, and overall operations</w:t>
      </w:r>
    </w:p>
    <w:p w14:paraId="13AA9CC6" w14:textId="767AE223" w:rsidR="0046780A" w:rsidRPr="00986900" w:rsidRDefault="0046780A" w:rsidP="00CD49F5">
      <w:pPr>
        <w:spacing w:line="360" w:lineRule="auto"/>
        <w:rPr>
          <w:rFonts w:ascii="Arial" w:hAnsi="Arial" w:cs="Arial"/>
        </w:rPr>
      </w:pPr>
    </w:p>
    <w:p w14:paraId="4765467C" w14:textId="29F7BB01" w:rsidR="00F3015A" w:rsidRPr="00986900" w:rsidRDefault="00F3015A" w:rsidP="00CD49F5">
      <w:pPr>
        <w:spacing w:line="360" w:lineRule="auto"/>
        <w:rPr>
          <w:rFonts w:ascii="Arial" w:hAnsi="Arial" w:cs="Arial"/>
        </w:rPr>
      </w:pPr>
      <w:r w:rsidRPr="00986900">
        <w:rPr>
          <w:rFonts w:ascii="Arial" w:hAnsi="Arial" w:cs="Arial"/>
        </w:rPr>
        <w:t xml:space="preserve">Technician: </w:t>
      </w:r>
      <w:r w:rsidR="000350DB" w:rsidRPr="00986900">
        <w:rPr>
          <w:rFonts w:ascii="Arial" w:hAnsi="Arial" w:cs="Arial"/>
        </w:rPr>
        <w:t>The Repair Technician will be responsible for diagnosing and repairing mobile devices.</w:t>
      </w:r>
      <w:r w:rsidR="000350DB" w:rsidRPr="00986900">
        <w:rPr>
          <w:rFonts w:ascii="Arial" w:hAnsi="Arial" w:cs="Arial"/>
        </w:rPr>
        <w:t xml:space="preserve"> </w:t>
      </w:r>
      <w:r w:rsidR="000350DB" w:rsidRPr="00986900">
        <w:rPr>
          <w:rFonts w:ascii="Arial" w:hAnsi="Arial" w:cs="Arial"/>
        </w:rPr>
        <w:t>The technician is expected to have relevant training or certification in mobile phone repair, as well as the ability to keep up to date with technological advancements.</w:t>
      </w:r>
    </w:p>
    <w:p w14:paraId="63425C83" w14:textId="52DFE171" w:rsidR="00F53214" w:rsidRPr="00986900" w:rsidRDefault="000350DB" w:rsidP="00CD49F5">
      <w:pPr>
        <w:spacing w:line="360" w:lineRule="auto"/>
        <w:rPr>
          <w:rFonts w:ascii="Arial" w:hAnsi="Arial" w:cs="Arial"/>
        </w:rPr>
      </w:pPr>
      <w:r w:rsidRPr="00986900">
        <w:rPr>
          <w:rFonts w:ascii="Arial" w:hAnsi="Arial" w:cs="Arial"/>
        </w:rPr>
        <w:lastRenderedPageBreak/>
        <w:t xml:space="preserve">Sales Assistant: </w:t>
      </w:r>
      <w:r w:rsidR="00E23638" w:rsidRPr="00986900">
        <w:rPr>
          <w:rFonts w:ascii="Arial" w:hAnsi="Arial" w:cs="Arial"/>
        </w:rPr>
        <w:t>The Customer Service Assistant will manage customer interactions and support day-to-day operations. This role requires strong communication and interpersonal skills, as well as the ability to handle customer enquiries and resolve issues effectively.</w:t>
      </w:r>
      <w:r w:rsidR="00062A6D" w:rsidRPr="00986900">
        <w:rPr>
          <w:rFonts w:ascii="Arial" w:hAnsi="Arial" w:cs="Arial"/>
        </w:rPr>
        <w:t xml:space="preserve"> </w:t>
      </w:r>
      <w:r w:rsidR="00062A6D" w:rsidRPr="00986900">
        <w:rPr>
          <w:rFonts w:ascii="Arial" w:hAnsi="Arial" w:cs="Arial"/>
        </w:rPr>
        <w:t>Responsibilities include managing bookings, processing payments, promoting accessories, and maintaining customer relationships.</w:t>
      </w:r>
    </w:p>
    <w:p w14:paraId="6D3D7E51" w14:textId="6B23DF6F" w:rsidR="00F53214" w:rsidRPr="00986900" w:rsidRDefault="00F53214" w:rsidP="00F53214">
      <w:pPr>
        <w:rPr>
          <w:rFonts w:ascii="Arial" w:hAnsi="Arial" w:cs="Arial"/>
        </w:rPr>
      </w:pPr>
    </w:p>
    <w:p w14:paraId="2D35175A" w14:textId="77777777" w:rsidR="00F53214" w:rsidRPr="00986900" w:rsidRDefault="00F53214" w:rsidP="00F53214">
      <w:pPr>
        <w:rPr>
          <w:rFonts w:ascii="Arial" w:hAnsi="Arial" w:cs="Arial"/>
        </w:rPr>
      </w:pPr>
    </w:p>
    <w:p w14:paraId="379A2578" w14:textId="77777777" w:rsidR="00F53214" w:rsidRPr="00986900" w:rsidRDefault="00F53214" w:rsidP="00F53214">
      <w:pPr>
        <w:pStyle w:val="NoSpacing"/>
        <w:rPr>
          <w:rFonts w:cs="Arial"/>
        </w:rPr>
      </w:pPr>
    </w:p>
    <w:p w14:paraId="2BA39C57" w14:textId="5A0E9AC8" w:rsidR="0046780A" w:rsidRPr="00BF3A84" w:rsidRDefault="0046780A" w:rsidP="0046780A">
      <w:pPr>
        <w:pStyle w:val="Heading2"/>
        <w:rPr>
          <w:rFonts w:ascii="Arial" w:hAnsi="Arial" w:cs="Arial"/>
          <w:color w:val="2F5496" w:themeColor="accent1" w:themeShade="BF"/>
        </w:rPr>
      </w:pPr>
      <w:bookmarkStart w:id="27" w:name="_Toc224471229"/>
      <w:r w:rsidRPr="00BF3A84">
        <w:rPr>
          <w:rFonts w:ascii="Arial" w:hAnsi="Arial" w:cs="Arial"/>
          <w:color w:val="2F5496" w:themeColor="accent1" w:themeShade="BF"/>
        </w:rPr>
        <w:t>Organisational Chart</w:t>
      </w:r>
      <w:bookmarkEnd w:id="27"/>
    </w:p>
    <w:p w14:paraId="2BF9A895" w14:textId="39E00EA8" w:rsidR="00747FD5" w:rsidRPr="00986900" w:rsidRDefault="00BF7C5F" w:rsidP="00F53214">
      <w:pPr>
        <w:rPr>
          <w:rFonts w:ascii="Arial" w:hAnsi="Arial" w:cs="Arial"/>
        </w:rPr>
      </w:pPr>
      <w:r w:rsidRPr="00986900">
        <w:rPr>
          <w:rFonts w:ascii="Arial" w:hAnsi="Arial" w:cs="Arial"/>
          <w:noProof/>
        </w:rPr>
        <mc:AlternateContent>
          <mc:Choice Requires="wps">
            <w:drawing>
              <wp:anchor distT="0" distB="0" distL="114300" distR="114300" simplePos="0" relativeHeight="251659264" behindDoc="0" locked="0" layoutInCell="1" allowOverlap="1" wp14:anchorId="186C1DEA" wp14:editId="7C6DCFC1">
                <wp:simplePos x="0" y="0"/>
                <wp:positionH relativeFrom="column">
                  <wp:posOffset>1632247</wp:posOffset>
                </wp:positionH>
                <wp:positionV relativeFrom="paragraph">
                  <wp:posOffset>154187</wp:posOffset>
                </wp:positionV>
                <wp:extent cx="1734185" cy="725722"/>
                <wp:effectExtent l="0" t="0" r="18415" b="11430"/>
                <wp:wrapNone/>
                <wp:docPr id="1565376521" name="Rounded Rectangle 2"/>
                <wp:cNvGraphicFramePr/>
                <a:graphic xmlns:a="http://schemas.openxmlformats.org/drawingml/2006/main">
                  <a:graphicData uri="http://schemas.microsoft.com/office/word/2010/wordprocessingShape">
                    <wps:wsp>
                      <wps:cNvSpPr/>
                      <wps:spPr>
                        <a:xfrm>
                          <a:off x="0" y="0"/>
                          <a:ext cx="1734185" cy="725722"/>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A7CD25" w14:textId="77777777" w:rsidR="00BF7C5F" w:rsidRDefault="008610CA" w:rsidP="00BF7C5F">
                            <w:pPr>
                              <w:jc w:val="center"/>
                              <w:rPr>
                                <w:b/>
                                <w:bCs/>
                                <w:color w:val="000000" w:themeColor="text1"/>
                                <w:sz w:val="28"/>
                                <w:szCs w:val="28"/>
                              </w:rPr>
                            </w:pPr>
                            <w:r w:rsidRPr="00953292">
                              <w:rPr>
                                <w:b/>
                                <w:bCs/>
                                <w:color w:val="000000" w:themeColor="text1"/>
                                <w:sz w:val="28"/>
                                <w:szCs w:val="28"/>
                              </w:rPr>
                              <w:t>Owner</w:t>
                            </w:r>
                            <w:r w:rsidR="00BF7C5F">
                              <w:rPr>
                                <w:b/>
                                <w:bCs/>
                                <w:color w:val="000000" w:themeColor="text1"/>
                                <w:sz w:val="28"/>
                                <w:szCs w:val="28"/>
                              </w:rPr>
                              <w:t xml:space="preserve"> </w:t>
                            </w:r>
                          </w:p>
                          <w:p w14:paraId="169EB4AD" w14:textId="1B9DF409" w:rsidR="00BF7C5F" w:rsidRDefault="00BF7C5F" w:rsidP="00BF7C5F">
                            <w:pPr>
                              <w:jc w:val="center"/>
                              <w:rPr>
                                <w:b/>
                                <w:bCs/>
                                <w:color w:val="000000" w:themeColor="text1"/>
                                <w:sz w:val="28"/>
                                <w:szCs w:val="28"/>
                              </w:rPr>
                            </w:pPr>
                            <w:r>
                              <w:rPr>
                                <w:b/>
                                <w:bCs/>
                                <w:color w:val="000000" w:themeColor="text1"/>
                                <w:sz w:val="28"/>
                                <w:szCs w:val="28"/>
                              </w:rPr>
                              <w:t>Tejas Mehta</w:t>
                            </w:r>
                          </w:p>
                          <w:p w14:paraId="242C9765" w14:textId="77777777" w:rsidR="00BF7C5F" w:rsidRPr="00953292" w:rsidRDefault="00BF7C5F" w:rsidP="008610CA">
                            <w:pPr>
                              <w:jc w:val="cente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6C1DEA" id="Rounded Rectangle 2" o:spid="_x0000_s1026" style="position:absolute;margin-left:128.5pt;margin-top:12.15pt;width:136.55pt;height:5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" fillcolor="#8eaadb [1940]" strokecolor="#09101d [484]" strokeweight="1pt">
                <v:stroke joinstyle="miter"/>
                <v:textbox>
                  <w:txbxContent>
                    <w:p w14:paraId="15A7CD25" w14:textId="77777777" w:rsidR="00BF7C5F" w:rsidRDefault="008610CA" w:rsidP="00BF7C5F">
                      <w:pPr>
                        <w:jc w:val="center"/>
                        <w:rPr>
                          <w:b/>
                          <w:bCs/>
                          <w:color w:val="000000" w:themeColor="text1"/>
                          <w:sz w:val="28"/>
                          <w:szCs w:val="28"/>
                        </w:rPr>
                      </w:pPr>
                      <w:r w:rsidRPr="00953292">
                        <w:rPr>
                          <w:b/>
                          <w:bCs/>
                          <w:color w:val="000000" w:themeColor="text1"/>
                          <w:sz w:val="28"/>
                          <w:szCs w:val="28"/>
                        </w:rPr>
                        <w:t>Owner</w:t>
                      </w:r>
                      <w:r w:rsidR="00BF7C5F">
                        <w:rPr>
                          <w:b/>
                          <w:bCs/>
                          <w:color w:val="000000" w:themeColor="text1"/>
                          <w:sz w:val="28"/>
                          <w:szCs w:val="28"/>
                        </w:rPr>
                        <w:t xml:space="preserve"> </w:t>
                      </w:r>
                    </w:p>
                    <w:p w14:paraId="169EB4AD" w14:textId="1B9DF409" w:rsidR="00BF7C5F" w:rsidRDefault="00BF7C5F" w:rsidP="00BF7C5F">
                      <w:pPr>
                        <w:jc w:val="center"/>
                        <w:rPr>
                          <w:b/>
                          <w:bCs/>
                          <w:color w:val="000000" w:themeColor="text1"/>
                          <w:sz w:val="28"/>
                          <w:szCs w:val="28"/>
                        </w:rPr>
                      </w:pPr>
                      <w:r>
                        <w:rPr>
                          <w:b/>
                          <w:bCs/>
                          <w:color w:val="000000" w:themeColor="text1"/>
                          <w:sz w:val="28"/>
                          <w:szCs w:val="28"/>
                        </w:rPr>
                        <w:t>Tejas Mehta</w:t>
                      </w:r>
                    </w:p>
                    <w:p w14:paraId="242C9765" w14:textId="77777777" w:rsidR="00BF7C5F" w:rsidRPr="00953292" w:rsidRDefault="00BF7C5F" w:rsidP="008610CA">
                      <w:pPr>
                        <w:jc w:val="center"/>
                        <w:rPr>
                          <w:b/>
                          <w:bCs/>
                          <w:color w:val="000000" w:themeColor="text1"/>
                          <w:sz w:val="28"/>
                          <w:szCs w:val="28"/>
                        </w:rPr>
                      </w:pPr>
                    </w:p>
                  </w:txbxContent>
                </v:textbox>
              </v:roundrect>
            </w:pict>
          </mc:Fallback>
        </mc:AlternateContent>
      </w:r>
    </w:p>
    <w:p w14:paraId="277A6C91" w14:textId="591C9DD6" w:rsidR="008610CA" w:rsidRPr="00986900" w:rsidRDefault="008610CA" w:rsidP="008610CA">
      <w:pPr>
        <w:rPr>
          <w:rFonts w:ascii="Arial" w:hAnsi="Arial" w:cs="Arial"/>
        </w:rPr>
      </w:pPr>
    </w:p>
    <w:p w14:paraId="1EA3B970" w14:textId="77777777" w:rsidR="008610CA" w:rsidRPr="00986900" w:rsidRDefault="008610CA" w:rsidP="008610CA">
      <w:pPr>
        <w:rPr>
          <w:rFonts w:ascii="Arial" w:hAnsi="Arial" w:cs="Arial"/>
        </w:rPr>
      </w:pPr>
    </w:p>
    <w:p w14:paraId="5EDAF532" w14:textId="77777777" w:rsidR="006D39E5" w:rsidRPr="00986900" w:rsidRDefault="006D39E5" w:rsidP="008610CA">
      <w:pPr>
        <w:rPr>
          <w:rFonts w:ascii="Arial" w:hAnsi="Arial" w:cs="Arial"/>
        </w:rPr>
      </w:pPr>
    </w:p>
    <w:p w14:paraId="63A53D84" w14:textId="78AC9D12" w:rsidR="006D39E5" w:rsidRPr="00986900" w:rsidRDefault="006D39E5" w:rsidP="008610CA">
      <w:pPr>
        <w:rPr>
          <w:rFonts w:ascii="Arial" w:hAnsi="Arial" w:cs="Arial"/>
        </w:rPr>
      </w:pPr>
      <w:r w:rsidRPr="00986900">
        <w:rPr>
          <w:rFonts w:ascii="Arial" w:hAnsi="Arial" w:cs="Arial"/>
          <w:noProof/>
        </w:rPr>
        <mc:AlternateContent>
          <mc:Choice Requires="wps">
            <w:drawing>
              <wp:anchor distT="0" distB="0" distL="114300" distR="114300" simplePos="0" relativeHeight="251663360" behindDoc="0" locked="0" layoutInCell="1" allowOverlap="1" wp14:anchorId="35C049FE" wp14:editId="2E1D71F2">
                <wp:simplePos x="0" y="0"/>
                <wp:positionH relativeFrom="column">
                  <wp:posOffset>2489835</wp:posOffset>
                </wp:positionH>
                <wp:positionV relativeFrom="paragraph">
                  <wp:posOffset>174625</wp:posOffset>
                </wp:positionV>
                <wp:extent cx="0" cy="325120"/>
                <wp:effectExtent l="63500" t="0" r="38100" b="30480"/>
                <wp:wrapNone/>
                <wp:docPr id="1359733436" name="Straight Arrow Connector 3"/>
                <wp:cNvGraphicFramePr/>
                <a:graphic xmlns:a="http://schemas.openxmlformats.org/drawingml/2006/main">
                  <a:graphicData uri="http://schemas.microsoft.com/office/word/2010/wordprocessingShape">
                    <wps:wsp>
                      <wps:cNvCnPr/>
                      <wps:spPr>
                        <a:xfrm>
                          <a:off x="0" y="0"/>
                          <a:ext cx="0" cy="3251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BD72C06" id="_x0000_t32" coordsize="21600,21600" o:spt="32" o:oned="t" path="m,l21600,21600e" filled="f">
                <v:path arrowok="t" fillok="f" o:connecttype="none"/>
                <o:lock v:ext="edit" shapetype="t"/>
              </v:shapetype>
              <v:shape id="Straight Arrow Connector 3" o:spid="_x0000_s1026" type="#_x0000_t32" style="position:absolute;margin-left:196.05pt;margin-top:13.75pt;width:0;height:25.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" strokecolor="black [3200]" strokeweight="1pt">
                <v:stroke endarrow="block" joinstyle="miter"/>
              </v:shape>
            </w:pict>
          </mc:Fallback>
        </mc:AlternateContent>
      </w:r>
    </w:p>
    <w:p w14:paraId="0A0DD176" w14:textId="35B194F7" w:rsidR="008610CA" w:rsidRPr="00986900" w:rsidRDefault="008610CA" w:rsidP="008610CA">
      <w:pPr>
        <w:rPr>
          <w:rFonts w:ascii="Arial" w:hAnsi="Arial" w:cs="Arial"/>
        </w:rPr>
      </w:pPr>
    </w:p>
    <w:p w14:paraId="4F295231" w14:textId="77777777" w:rsidR="008610CA" w:rsidRPr="00986900" w:rsidRDefault="008610CA" w:rsidP="008610CA">
      <w:pPr>
        <w:rPr>
          <w:rFonts w:ascii="Arial" w:hAnsi="Arial" w:cs="Arial"/>
        </w:rPr>
      </w:pPr>
      <w:r w:rsidRPr="00986900">
        <w:rPr>
          <w:rFonts w:ascii="Arial" w:hAnsi="Arial" w:cs="Arial"/>
          <w:noProof/>
        </w:rPr>
        <mc:AlternateContent>
          <mc:Choice Requires="wps">
            <w:drawing>
              <wp:anchor distT="0" distB="0" distL="114300" distR="114300" simplePos="0" relativeHeight="251660288" behindDoc="0" locked="0" layoutInCell="1" allowOverlap="1" wp14:anchorId="2BD44117" wp14:editId="17ED18A2">
                <wp:simplePos x="0" y="0"/>
                <wp:positionH relativeFrom="column">
                  <wp:posOffset>1631950</wp:posOffset>
                </wp:positionH>
                <wp:positionV relativeFrom="paragraph">
                  <wp:posOffset>165528</wp:posOffset>
                </wp:positionV>
                <wp:extent cx="1734737" cy="717847"/>
                <wp:effectExtent l="0" t="0" r="18415" b="19050"/>
                <wp:wrapNone/>
                <wp:docPr id="1155182888" name="Rounded Rectangle 2"/>
                <wp:cNvGraphicFramePr/>
                <a:graphic xmlns:a="http://schemas.openxmlformats.org/drawingml/2006/main">
                  <a:graphicData uri="http://schemas.microsoft.com/office/word/2010/wordprocessingShape">
                    <wps:wsp>
                      <wps:cNvSpPr/>
                      <wps:spPr>
                        <a:xfrm>
                          <a:off x="0" y="0"/>
                          <a:ext cx="1734737" cy="717847"/>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142429" w14:textId="77777777" w:rsidR="00BF7C5F" w:rsidRDefault="008610CA" w:rsidP="001061B0">
                            <w:pPr>
                              <w:jc w:val="center"/>
                              <w:rPr>
                                <w:b/>
                                <w:bCs/>
                                <w:color w:val="000000" w:themeColor="text1"/>
                                <w:sz w:val="28"/>
                                <w:szCs w:val="28"/>
                              </w:rPr>
                            </w:pPr>
                            <w:r>
                              <w:rPr>
                                <w:b/>
                                <w:bCs/>
                                <w:color w:val="000000" w:themeColor="text1"/>
                                <w:sz w:val="28"/>
                                <w:szCs w:val="28"/>
                              </w:rPr>
                              <w:t>Manager</w:t>
                            </w:r>
                            <w:r w:rsidR="00BF7C5F" w:rsidRPr="00BF7C5F">
                              <w:rPr>
                                <w:b/>
                                <w:bCs/>
                                <w:color w:val="000000" w:themeColor="text1"/>
                                <w:sz w:val="28"/>
                                <w:szCs w:val="28"/>
                              </w:rPr>
                              <w:t xml:space="preserve"> </w:t>
                            </w:r>
                          </w:p>
                          <w:p w14:paraId="6697C276" w14:textId="5548ACA5" w:rsidR="00BF7C5F" w:rsidRDefault="00BF7C5F" w:rsidP="001061B0">
                            <w:pPr>
                              <w:jc w:val="center"/>
                              <w:rPr>
                                <w:b/>
                                <w:bCs/>
                                <w:color w:val="000000" w:themeColor="text1"/>
                                <w:sz w:val="28"/>
                                <w:szCs w:val="28"/>
                              </w:rPr>
                            </w:pPr>
                            <w:r>
                              <w:rPr>
                                <w:b/>
                                <w:bCs/>
                                <w:color w:val="000000" w:themeColor="text1"/>
                                <w:sz w:val="28"/>
                                <w:szCs w:val="28"/>
                              </w:rPr>
                              <w:t xml:space="preserve"> </w:t>
                            </w:r>
                            <w:r>
                              <w:rPr>
                                <w:b/>
                                <w:bCs/>
                                <w:color w:val="000000" w:themeColor="text1"/>
                                <w:sz w:val="28"/>
                                <w:szCs w:val="28"/>
                              </w:rPr>
                              <w:t>Tejas Mehta</w:t>
                            </w:r>
                          </w:p>
                          <w:p w14:paraId="5F64E7AA" w14:textId="670C106B" w:rsidR="008610CA" w:rsidRPr="00953292" w:rsidRDefault="008610CA" w:rsidP="008610CA">
                            <w:pPr>
                              <w:jc w:val="cente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D44117" id="_x0000_s1027" style="position:absolute;margin-left:128.5pt;margin-top:13.05pt;width:136.6pt;height: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" fillcolor="#8eaadb [1940]" strokecolor="#09101d [484]" strokeweight="1pt">
                <v:stroke joinstyle="miter"/>
                <v:textbox>
                  <w:txbxContent>
                    <w:p w14:paraId="60142429" w14:textId="77777777" w:rsidR="00BF7C5F" w:rsidRDefault="008610CA" w:rsidP="001061B0">
                      <w:pPr>
                        <w:jc w:val="center"/>
                        <w:rPr>
                          <w:b/>
                          <w:bCs/>
                          <w:color w:val="000000" w:themeColor="text1"/>
                          <w:sz w:val="28"/>
                          <w:szCs w:val="28"/>
                        </w:rPr>
                      </w:pPr>
                      <w:r>
                        <w:rPr>
                          <w:b/>
                          <w:bCs/>
                          <w:color w:val="000000" w:themeColor="text1"/>
                          <w:sz w:val="28"/>
                          <w:szCs w:val="28"/>
                        </w:rPr>
                        <w:t>Manager</w:t>
                      </w:r>
                      <w:r w:rsidR="00BF7C5F" w:rsidRPr="00BF7C5F">
                        <w:rPr>
                          <w:b/>
                          <w:bCs/>
                          <w:color w:val="000000" w:themeColor="text1"/>
                          <w:sz w:val="28"/>
                          <w:szCs w:val="28"/>
                        </w:rPr>
                        <w:t xml:space="preserve"> </w:t>
                      </w:r>
                    </w:p>
                    <w:p w14:paraId="6697C276" w14:textId="5548ACA5" w:rsidR="00BF7C5F" w:rsidRDefault="00BF7C5F" w:rsidP="001061B0">
                      <w:pPr>
                        <w:jc w:val="center"/>
                        <w:rPr>
                          <w:b/>
                          <w:bCs/>
                          <w:color w:val="000000" w:themeColor="text1"/>
                          <w:sz w:val="28"/>
                          <w:szCs w:val="28"/>
                        </w:rPr>
                      </w:pPr>
                      <w:r>
                        <w:rPr>
                          <w:b/>
                          <w:bCs/>
                          <w:color w:val="000000" w:themeColor="text1"/>
                          <w:sz w:val="28"/>
                          <w:szCs w:val="28"/>
                        </w:rPr>
                        <w:t xml:space="preserve"> </w:t>
                      </w:r>
                      <w:r>
                        <w:rPr>
                          <w:b/>
                          <w:bCs/>
                          <w:color w:val="000000" w:themeColor="text1"/>
                          <w:sz w:val="28"/>
                          <w:szCs w:val="28"/>
                        </w:rPr>
                        <w:t>Tejas Mehta</w:t>
                      </w:r>
                    </w:p>
                    <w:p w14:paraId="5F64E7AA" w14:textId="670C106B" w:rsidR="008610CA" w:rsidRPr="00953292" w:rsidRDefault="008610CA" w:rsidP="008610CA">
                      <w:pPr>
                        <w:jc w:val="center"/>
                        <w:rPr>
                          <w:b/>
                          <w:bCs/>
                          <w:color w:val="000000" w:themeColor="text1"/>
                          <w:sz w:val="28"/>
                          <w:szCs w:val="28"/>
                        </w:rPr>
                      </w:pPr>
                    </w:p>
                  </w:txbxContent>
                </v:textbox>
              </v:roundrect>
            </w:pict>
          </mc:Fallback>
        </mc:AlternateContent>
      </w:r>
    </w:p>
    <w:p w14:paraId="7F42EFB9" w14:textId="77777777" w:rsidR="008610CA" w:rsidRPr="00986900" w:rsidRDefault="008610CA" w:rsidP="008610CA">
      <w:pPr>
        <w:rPr>
          <w:rFonts w:ascii="Arial" w:hAnsi="Arial" w:cs="Arial"/>
        </w:rPr>
      </w:pPr>
    </w:p>
    <w:p w14:paraId="45F388D0" w14:textId="4ED025EA" w:rsidR="008610CA" w:rsidRPr="00986900" w:rsidRDefault="008610CA" w:rsidP="008610CA">
      <w:pPr>
        <w:rPr>
          <w:rFonts w:ascii="Arial" w:hAnsi="Arial" w:cs="Arial"/>
        </w:rPr>
      </w:pPr>
    </w:p>
    <w:p w14:paraId="2AD4701A" w14:textId="2727917B" w:rsidR="008610CA" w:rsidRPr="00986900" w:rsidRDefault="008610CA" w:rsidP="008610CA">
      <w:pPr>
        <w:pStyle w:val="Heading2"/>
        <w:rPr>
          <w:rFonts w:ascii="Arial" w:hAnsi="Arial" w:cs="Arial"/>
        </w:rPr>
      </w:pPr>
    </w:p>
    <w:p w14:paraId="16156138" w14:textId="224B6A29" w:rsidR="006D39E5" w:rsidRPr="00986900" w:rsidRDefault="006D39E5" w:rsidP="006D39E5">
      <w:pPr>
        <w:rPr>
          <w:rFonts w:ascii="Arial" w:hAnsi="Arial" w:cs="Arial"/>
        </w:rPr>
      </w:pPr>
      <w:r w:rsidRPr="00986900">
        <w:rPr>
          <w:rFonts w:ascii="Arial" w:hAnsi="Arial" w:cs="Arial"/>
          <w:noProof/>
        </w:rPr>
        <mc:AlternateContent>
          <mc:Choice Requires="wps">
            <w:drawing>
              <wp:anchor distT="0" distB="0" distL="114300" distR="114300" simplePos="0" relativeHeight="251666432" behindDoc="0" locked="0" layoutInCell="1" allowOverlap="1" wp14:anchorId="7362A915" wp14:editId="37326591">
                <wp:simplePos x="0" y="0"/>
                <wp:positionH relativeFrom="column">
                  <wp:posOffset>2483485</wp:posOffset>
                </wp:positionH>
                <wp:positionV relativeFrom="paragraph">
                  <wp:posOffset>125481</wp:posOffset>
                </wp:positionV>
                <wp:extent cx="0" cy="325150"/>
                <wp:effectExtent l="63500" t="0" r="38100" b="30480"/>
                <wp:wrapNone/>
                <wp:docPr id="1988059272" name="Straight Arrow Connector 3"/>
                <wp:cNvGraphicFramePr/>
                <a:graphic xmlns:a="http://schemas.openxmlformats.org/drawingml/2006/main">
                  <a:graphicData uri="http://schemas.microsoft.com/office/word/2010/wordprocessingShape">
                    <wps:wsp>
                      <wps:cNvCnPr/>
                      <wps:spPr>
                        <a:xfrm>
                          <a:off x="0" y="0"/>
                          <a:ext cx="0" cy="325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E9433" id="Straight Arrow Connector 3" o:spid="_x0000_s1026" type="#_x0000_t32" style="position:absolute;margin-left:195.55pt;margin-top:9.9pt;width:0;height:2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" strokecolor="black [3200]" strokeweight="1pt">
                <v:stroke endarrow="block" joinstyle="miter"/>
              </v:shape>
            </w:pict>
          </mc:Fallback>
        </mc:AlternateContent>
      </w:r>
    </w:p>
    <w:p w14:paraId="14604E8A" w14:textId="77777777" w:rsidR="006D39E5" w:rsidRPr="00986900" w:rsidRDefault="006D39E5" w:rsidP="006D39E5">
      <w:pPr>
        <w:rPr>
          <w:rFonts w:ascii="Arial" w:hAnsi="Arial" w:cs="Arial"/>
        </w:rPr>
      </w:pPr>
    </w:p>
    <w:p w14:paraId="32DD556F" w14:textId="19214436" w:rsidR="008610CA" w:rsidRPr="00986900" w:rsidRDefault="001061B0" w:rsidP="008610CA">
      <w:pPr>
        <w:pStyle w:val="Heading2"/>
        <w:rPr>
          <w:rFonts w:ascii="Arial" w:hAnsi="Arial" w:cs="Arial"/>
        </w:rPr>
      </w:pPr>
      <w:r w:rsidRPr="00986900">
        <w:rPr>
          <w:rFonts w:ascii="Arial" w:hAnsi="Arial" w:cs="Arial"/>
          <w:noProof/>
        </w:rPr>
        <mc:AlternateContent>
          <mc:Choice Requires="wps">
            <w:drawing>
              <wp:anchor distT="0" distB="0" distL="114300" distR="114300" simplePos="0" relativeHeight="251665408" behindDoc="0" locked="0" layoutInCell="1" allowOverlap="1" wp14:anchorId="583D47BC" wp14:editId="0D5D69D2">
                <wp:simplePos x="0" y="0"/>
                <wp:positionH relativeFrom="column">
                  <wp:posOffset>1192530</wp:posOffset>
                </wp:positionH>
                <wp:positionV relativeFrom="paragraph">
                  <wp:posOffset>104360</wp:posOffset>
                </wp:positionV>
                <wp:extent cx="0" cy="325120"/>
                <wp:effectExtent l="63500" t="0" r="38100" b="30480"/>
                <wp:wrapNone/>
                <wp:docPr id="200961088" name="Straight Arrow Connector 3"/>
                <wp:cNvGraphicFramePr/>
                <a:graphic xmlns:a="http://schemas.openxmlformats.org/drawingml/2006/main">
                  <a:graphicData uri="http://schemas.microsoft.com/office/word/2010/wordprocessingShape">
                    <wps:wsp>
                      <wps:cNvCnPr/>
                      <wps:spPr>
                        <a:xfrm>
                          <a:off x="0" y="0"/>
                          <a:ext cx="0" cy="3251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C9434EB" id="Straight Arrow Connector 3" o:spid="_x0000_s1026" type="#_x0000_t32" style="position:absolute;margin-left:93.9pt;margin-top:8.2pt;width:0;height:25.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" strokecolor="black [3200]" strokeweight="1pt">
                <v:stroke endarrow="block" joinstyle="miter"/>
              </v:shape>
            </w:pict>
          </mc:Fallback>
        </mc:AlternateContent>
      </w:r>
      <w:r w:rsidRPr="00986900">
        <w:rPr>
          <w:rFonts w:ascii="Arial" w:hAnsi="Arial" w:cs="Arial"/>
          <w:noProof/>
        </w:rPr>
        <mc:AlternateContent>
          <mc:Choice Requires="wps">
            <w:drawing>
              <wp:anchor distT="0" distB="0" distL="114300" distR="114300" simplePos="0" relativeHeight="251664384" behindDoc="0" locked="0" layoutInCell="1" allowOverlap="1" wp14:anchorId="0702AEF2" wp14:editId="0D6FDB17">
                <wp:simplePos x="0" y="0"/>
                <wp:positionH relativeFrom="column">
                  <wp:posOffset>3707836</wp:posOffset>
                </wp:positionH>
                <wp:positionV relativeFrom="paragraph">
                  <wp:posOffset>103090</wp:posOffset>
                </wp:positionV>
                <wp:extent cx="0" cy="325150"/>
                <wp:effectExtent l="63500" t="0" r="38100" b="30480"/>
                <wp:wrapNone/>
                <wp:docPr id="1476201712" name="Straight Arrow Connector 3"/>
                <wp:cNvGraphicFramePr/>
                <a:graphic xmlns:a="http://schemas.openxmlformats.org/drawingml/2006/main">
                  <a:graphicData uri="http://schemas.microsoft.com/office/word/2010/wordprocessingShape">
                    <wps:wsp>
                      <wps:cNvCnPr/>
                      <wps:spPr>
                        <a:xfrm>
                          <a:off x="0" y="0"/>
                          <a:ext cx="0" cy="325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7326B1" id="Straight Arrow Connector 3" o:spid="_x0000_s1026" type="#_x0000_t32" style="position:absolute;margin-left:291.95pt;margin-top:8.1pt;width:0;height:2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" strokecolor="black [3200]" strokeweight="1pt">
                <v:stroke endarrow="block" joinstyle="miter"/>
              </v:shape>
            </w:pict>
          </mc:Fallback>
        </mc:AlternateContent>
      </w:r>
      <w:r w:rsidRPr="00986900">
        <w:rPr>
          <w:rFonts w:ascii="Arial" w:hAnsi="Arial" w:cs="Arial"/>
          <w:noProof/>
        </w:rPr>
        <mc:AlternateContent>
          <mc:Choice Requires="wps">
            <w:drawing>
              <wp:anchor distT="0" distB="0" distL="114300" distR="114300" simplePos="0" relativeHeight="251667456" behindDoc="0" locked="0" layoutInCell="1" allowOverlap="1" wp14:anchorId="0DD263FC" wp14:editId="1AE21D88">
                <wp:simplePos x="0" y="0"/>
                <wp:positionH relativeFrom="column">
                  <wp:posOffset>1190631</wp:posOffset>
                </wp:positionH>
                <wp:positionV relativeFrom="paragraph">
                  <wp:posOffset>102235</wp:posOffset>
                </wp:positionV>
                <wp:extent cx="2524689" cy="582"/>
                <wp:effectExtent l="0" t="12700" r="15875" b="12700"/>
                <wp:wrapNone/>
                <wp:docPr id="1664140100" name="Straight Connector 5"/>
                <wp:cNvGraphicFramePr/>
                <a:graphic xmlns:a="http://schemas.openxmlformats.org/drawingml/2006/main">
                  <a:graphicData uri="http://schemas.microsoft.com/office/word/2010/wordprocessingShape">
                    <wps:wsp>
                      <wps:cNvCnPr/>
                      <wps:spPr>
                        <a:xfrm>
                          <a:off x="0" y="0"/>
                          <a:ext cx="2524689" cy="582"/>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DAEEC8"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75pt,8.05pt" to="292.55pt,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" strokecolor="black [3213]" strokeweight="1.75pt">
                <v:stroke joinstyle="miter"/>
              </v:line>
            </w:pict>
          </mc:Fallback>
        </mc:AlternateContent>
      </w:r>
    </w:p>
    <w:p w14:paraId="702361CE" w14:textId="68D0E12D" w:rsidR="008610CA" w:rsidRPr="00986900" w:rsidRDefault="001061B0" w:rsidP="008610CA">
      <w:pPr>
        <w:pStyle w:val="Heading2"/>
        <w:rPr>
          <w:rFonts w:ascii="Arial" w:hAnsi="Arial" w:cs="Arial"/>
        </w:rPr>
      </w:pPr>
      <w:r w:rsidRPr="00986900">
        <w:rPr>
          <w:rFonts w:ascii="Arial" w:hAnsi="Arial" w:cs="Arial"/>
          <w:noProof/>
        </w:rPr>
        <mc:AlternateContent>
          <mc:Choice Requires="wps">
            <w:drawing>
              <wp:anchor distT="0" distB="0" distL="114300" distR="114300" simplePos="0" relativeHeight="251661312" behindDoc="0" locked="0" layoutInCell="1" allowOverlap="1" wp14:anchorId="5704AF33" wp14:editId="224C4360">
                <wp:simplePos x="0" y="0"/>
                <wp:positionH relativeFrom="column">
                  <wp:posOffset>2828290</wp:posOffset>
                </wp:positionH>
                <wp:positionV relativeFrom="paragraph">
                  <wp:posOffset>196850</wp:posOffset>
                </wp:positionV>
                <wp:extent cx="1606550" cy="725805"/>
                <wp:effectExtent l="0" t="0" r="19050" b="10795"/>
                <wp:wrapNone/>
                <wp:docPr id="2101874117" name="Rounded Rectangle 2"/>
                <wp:cNvGraphicFramePr/>
                <a:graphic xmlns:a="http://schemas.openxmlformats.org/drawingml/2006/main">
                  <a:graphicData uri="http://schemas.microsoft.com/office/word/2010/wordprocessingShape">
                    <wps:wsp>
                      <wps:cNvSpPr/>
                      <wps:spPr>
                        <a:xfrm>
                          <a:off x="0" y="0"/>
                          <a:ext cx="1606550" cy="725805"/>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3E35F9" w14:textId="77777777" w:rsidR="00BF7C5F" w:rsidRDefault="008610CA" w:rsidP="008610CA">
                            <w:pPr>
                              <w:jc w:val="center"/>
                              <w:rPr>
                                <w:b/>
                                <w:bCs/>
                                <w:color w:val="000000" w:themeColor="text1"/>
                                <w:sz w:val="28"/>
                                <w:szCs w:val="28"/>
                              </w:rPr>
                            </w:pPr>
                            <w:r>
                              <w:rPr>
                                <w:b/>
                                <w:bCs/>
                                <w:color w:val="000000" w:themeColor="text1"/>
                                <w:sz w:val="28"/>
                                <w:szCs w:val="28"/>
                              </w:rPr>
                              <w:t>Sales Assistant</w:t>
                            </w:r>
                            <w:r w:rsidR="00BF7C5F">
                              <w:rPr>
                                <w:b/>
                                <w:bCs/>
                                <w:color w:val="000000" w:themeColor="text1"/>
                                <w:sz w:val="28"/>
                                <w:szCs w:val="28"/>
                              </w:rPr>
                              <w:t xml:space="preserve"> </w:t>
                            </w:r>
                          </w:p>
                          <w:p w14:paraId="6A67B43D" w14:textId="7A09779A" w:rsidR="008610CA" w:rsidRPr="00953292" w:rsidRDefault="00BF7C5F" w:rsidP="008610CA">
                            <w:pPr>
                              <w:jc w:val="center"/>
                              <w:rPr>
                                <w:b/>
                                <w:bCs/>
                                <w:color w:val="000000" w:themeColor="text1"/>
                                <w:sz w:val="28"/>
                                <w:szCs w:val="28"/>
                              </w:rPr>
                            </w:pPr>
                            <w:r>
                              <w:rPr>
                                <w:b/>
                                <w:bCs/>
                                <w:color w:val="000000" w:themeColor="text1"/>
                                <w:sz w:val="28"/>
                                <w:szCs w:val="28"/>
                              </w:rPr>
                              <w:t>Smit Shah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04AF33" id="_x0000_s1028" style="position:absolute;margin-left:222.7pt;margin-top:15.5pt;width:126.5pt;height:57.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" fillcolor="#8eaadb [1940]" strokecolor="#09101d [484]" strokeweight="1pt">
                <v:stroke joinstyle="miter"/>
                <v:textbox>
                  <w:txbxContent>
                    <w:p w14:paraId="583E35F9" w14:textId="77777777" w:rsidR="00BF7C5F" w:rsidRDefault="008610CA" w:rsidP="008610CA">
                      <w:pPr>
                        <w:jc w:val="center"/>
                        <w:rPr>
                          <w:b/>
                          <w:bCs/>
                          <w:color w:val="000000" w:themeColor="text1"/>
                          <w:sz w:val="28"/>
                          <w:szCs w:val="28"/>
                        </w:rPr>
                      </w:pPr>
                      <w:r>
                        <w:rPr>
                          <w:b/>
                          <w:bCs/>
                          <w:color w:val="000000" w:themeColor="text1"/>
                          <w:sz w:val="28"/>
                          <w:szCs w:val="28"/>
                        </w:rPr>
                        <w:t>Sales Assistant</w:t>
                      </w:r>
                      <w:r w:rsidR="00BF7C5F">
                        <w:rPr>
                          <w:b/>
                          <w:bCs/>
                          <w:color w:val="000000" w:themeColor="text1"/>
                          <w:sz w:val="28"/>
                          <w:szCs w:val="28"/>
                        </w:rPr>
                        <w:t xml:space="preserve"> </w:t>
                      </w:r>
                    </w:p>
                    <w:p w14:paraId="6A67B43D" w14:textId="7A09779A" w:rsidR="008610CA" w:rsidRPr="00953292" w:rsidRDefault="00BF7C5F" w:rsidP="008610CA">
                      <w:pPr>
                        <w:jc w:val="center"/>
                        <w:rPr>
                          <w:b/>
                          <w:bCs/>
                          <w:color w:val="000000" w:themeColor="text1"/>
                          <w:sz w:val="28"/>
                          <w:szCs w:val="28"/>
                        </w:rPr>
                      </w:pPr>
                      <w:r>
                        <w:rPr>
                          <w:b/>
                          <w:bCs/>
                          <w:color w:val="000000" w:themeColor="text1"/>
                          <w:sz w:val="28"/>
                          <w:szCs w:val="28"/>
                        </w:rPr>
                        <w:t>Smit Shah</w:t>
                      </w:r>
                    </w:p>
                  </w:txbxContent>
                </v:textbox>
              </v:roundrect>
            </w:pict>
          </mc:Fallback>
        </mc:AlternateContent>
      </w:r>
      <w:r w:rsidRPr="00986900">
        <w:rPr>
          <w:rFonts w:ascii="Arial" w:hAnsi="Arial" w:cs="Arial"/>
          <w:noProof/>
        </w:rPr>
        <mc:AlternateContent>
          <mc:Choice Requires="wps">
            <w:drawing>
              <wp:anchor distT="0" distB="0" distL="114300" distR="114300" simplePos="0" relativeHeight="251662336" behindDoc="0" locked="0" layoutInCell="1" allowOverlap="1" wp14:anchorId="0FEEF22F" wp14:editId="74F0E659">
                <wp:simplePos x="0" y="0"/>
                <wp:positionH relativeFrom="column">
                  <wp:posOffset>401320</wp:posOffset>
                </wp:positionH>
                <wp:positionV relativeFrom="paragraph">
                  <wp:posOffset>198120</wp:posOffset>
                </wp:positionV>
                <wp:extent cx="1708785" cy="691515"/>
                <wp:effectExtent l="0" t="0" r="18415" b="6985"/>
                <wp:wrapNone/>
                <wp:docPr id="1589868697" name="Rounded Rectangle 2"/>
                <wp:cNvGraphicFramePr/>
                <a:graphic xmlns:a="http://schemas.openxmlformats.org/drawingml/2006/main">
                  <a:graphicData uri="http://schemas.microsoft.com/office/word/2010/wordprocessingShape">
                    <wps:wsp>
                      <wps:cNvSpPr/>
                      <wps:spPr>
                        <a:xfrm>
                          <a:off x="0" y="0"/>
                          <a:ext cx="1708785" cy="691515"/>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088CAD" w14:textId="77777777" w:rsidR="00BF7C5F" w:rsidRDefault="008610CA" w:rsidP="00BF7C5F">
                            <w:pPr>
                              <w:jc w:val="center"/>
                              <w:rPr>
                                <w:b/>
                                <w:bCs/>
                                <w:color w:val="000000" w:themeColor="text1"/>
                                <w:sz w:val="28"/>
                                <w:szCs w:val="28"/>
                              </w:rPr>
                            </w:pPr>
                            <w:r>
                              <w:rPr>
                                <w:b/>
                                <w:bCs/>
                                <w:color w:val="000000" w:themeColor="text1"/>
                                <w:sz w:val="28"/>
                                <w:szCs w:val="28"/>
                              </w:rPr>
                              <w:t>Technician</w:t>
                            </w:r>
                          </w:p>
                          <w:p w14:paraId="3E2024EB" w14:textId="5B0251CA" w:rsidR="00BF7C5F" w:rsidRPr="00953292" w:rsidRDefault="00BF7C5F" w:rsidP="00BF7C5F">
                            <w:pPr>
                              <w:jc w:val="center"/>
                              <w:rPr>
                                <w:b/>
                                <w:bCs/>
                                <w:color w:val="000000" w:themeColor="text1"/>
                                <w:sz w:val="28"/>
                                <w:szCs w:val="28"/>
                              </w:rPr>
                            </w:pPr>
                            <w:r>
                              <w:rPr>
                                <w:b/>
                                <w:bCs/>
                                <w:color w:val="000000" w:themeColor="text1"/>
                                <w:sz w:val="28"/>
                                <w:szCs w:val="28"/>
                              </w:rPr>
                              <w:t xml:space="preserve"> Jatin Patel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EEF22F" id="_x0000_s1029" style="position:absolute;margin-left:31.6pt;margin-top:15.6pt;width:134.55pt;height:5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" fillcolor="#8eaadb [1940]" strokecolor="#09101d [484]" strokeweight="1pt">
                <v:stroke joinstyle="miter"/>
                <v:textbox>
                  <w:txbxContent>
                    <w:p w14:paraId="03088CAD" w14:textId="77777777" w:rsidR="00BF7C5F" w:rsidRDefault="008610CA" w:rsidP="00BF7C5F">
                      <w:pPr>
                        <w:jc w:val="center"/>
                        <w:rPr>
                          <w:b/>
                          <w:bCs/>
                          <w:color w:val="000000" w:themeColor="text1"/>
                          <w:sz w:val="28"/>
                          <w:szCs w:val="28"/>
                        </w:rPr>
                      </w:pPr>
                      <w:r>
                        <w:rPr>
                          <w:b/>
                          <w:bCs/>
                          <w:color w:val="000000" w:themeColor="text1"/>
                          <w:sz w:val="28"/>
                          <w:szCs w:val="28"/>
                        </w:rPr>
                        <w:t>Technician</w:t>
                      </w:r>
                    </w:p>
                    <w:p w14:paraId="3E2024EB" w14:textId="5B0251CA" w:rsidR="00BF7C5F" w:rsidRPr="00953292" w:rsidRDefault="00BF7C5F" w:rsidP="00BF7C5F">
                      <w:pPr>
                        <w:jc w:val="center"/>
                        <w:rPr>
                          <w:b/>
                          <w:bCs/>
                          <w:color w:val="000000" w:themeColor="text1"/>
                          <w:sz w:val="28"/>
                          <w:szCs w:val="28"/>
                        </w:rPr>
                      </w:pPr>
                      <w:r>
                        <w:rPr>
                          <w:b/>
                          <w:bCs/>
                          <w:color w:val="000000" w:themeColor="text1"/>
                          <w:sz w:val="28"/>
                          <w:szCs w:val="28"/>
                        </w:rPr>
                        <w:t xml:space="preserve"> Jatin Patel</w:t>
                      </w:r>
                    </w:p>
                  </w:txbxContent>
                </v:textbox>
              </v:roundrect>
            </w:pict>
          </mc:Fallback>
        </mc:AlternateContent>
      </w:r>
    </w:p>
    <w:p w14:paraId="467EBA58" w14:textId="7156838F" w:rsidR="00F53214" w:rsidRPr="00986900" w:rsidRDefault="00F53214" w:rsidP="00F53214">
      <w:pPr>
        <w:rPr>
          <w:rFonts w:ascii="Arial" w:hAnsi="Arial" w:cs="Arial"/>
        </w:rPr>
      </w:pPr>
    </w:p>
    <w:p w14:paraId="196EBF4E" w14:textId="07CC2F8F" w:rsidR="00F53214" w:rsidRPr="00986900" w:rsidRDefault="00F53214" w:rsidP="00F53214">
      <w:pPr>
        <w:rPr>
          <w:rFonts w:ascii="Arial" w:hAnsi="Arial" w:cs="Arial"/>
        </w:rPr>
      </w:pPr>
    </w:p>
    <w:p w14:paraId="550DC085" w14:textId="0B9F8BD5" w:rsidR="00F53214" w:rsidRPr="00986900" w:rsidRDefault="00F53214" w:rsidP="00F53214">
      <w:pPr>
        <w:rPr>
          <w:rFonts w:ascii="Arial" w:hAnsi="Arial" w:cs="Arial"/>
        </w:rPr>
      </w:pPr>
    </w:p>
    <w:p w14:paraId="02C411DF" w14:textId="77777777" w:rsidR="00F53214" w:rsidRPr="00986900" w:rsidRDefault="00F53214" w:rsidP="00F53214">
      <w:pPr>
        <w:rPr>
          <w:rFonts w:ascii="Arial" w:hAnsi="Arial" w:cs="Arial"/>
        </w:rPr>
      </w:pPr>
    </w:p>
    <w:p w14:paraId="3EE80EDE" w14:textId="77777777" w:rsidR="00F53214" w:rsidRPr="00986900" w:rsidRDefault="00F53214" w:rsidP="00F53214">
      <w:pPr>
        <w:rPr>
          <w:rFonts w:ascii="Arial" w:hAnsi="Arial" w:cs="Arial"/>
        </w:rPr>
      </w:pPr>
    </w:p>
    <w:p w14:paraId="4B776159" w14:textId="77777777" w:rsidR="00384C05" w:rsidRPr="00986900" w:rsidRDefault="00384C05" w:rsidP="001C65B2">
      <w:pPr>
        <w:pStyle w:val="Heading2"/>
        <w:rPr>
          <w:rFonts w:ascii="Arial" w:hAnsi="Arial" w:cs="Arial"/>
        </w:rPr>
      </w:pPr>
      <w:bookmarkStart w:id="28" w:name="_Toc224471230"/>
    </w:p>
    <w:p w14:paraId="1B6D92D6" w14:textId="77777777" w:rsidR="00384C05" w:rsidRPr="00986900" w:rsidRDefault="00384C05" w:rsidP="001C65B2">
      <w:pPr>
        <w:pStyle w:val="Heading2"/>
        <w:rPr>
          <w:rFonts w:ascii="Arial" w:hAnsi="Arial" w:cs="Arial"/>
        </w:rPr>
      </w:pPr>
    </w:p>
    <w:p w14:paraId="7EC53387" w14:textId="77777777" w:rsidR="00384C05" w:rsidRPr="00986900" w:rsidRDefault="00384C05" w:rsidP="001C65B2">
      <w:pPr>
        <w:pStyle w:val="Heading2"/>
        <w:rPr>
          <w:rFonts w:ascii="Arial" w:hAnsi="Arial" w:cs="Arial"/>
        </w:rPr>
      </w:pPr>
    </w:p>
    <w:p w14:paraId="08679C58" w14:textId="77777777" w:rsidR="00384C05" w:rsidRPr="00986900" w:rsidRDefault="00384C05" w:rsidP="00384C05">
      <w:pPr>
        <w:rPr>
          <w:rFonts w:ascii="Arial" w:hAnsi="Arial" w:cs="Arial"/>
        </w:rPr>
      </w:pPr>
    </w:p>
    <w:p w14:paraId="36BD7563" w14:textId="77777777" w:rsidR="00384C05" w:rsidRPr="00986900" w:rsidRDefault="00384C05" w:rsidP="001C65B2">
      <w:pPr>
        <w:pStyle w:val="Heading2"/>
        <w:rPr>
          <w:rFonts w:ascii="Arial" w:hAnsi="Arial" w:cs="Arial"/>
        </w:rPr>
      </w:pPr>
    </w:p>
    <w:p w14:paraId="31473230" w14:textId="77777777" w:rsidR="00384C05" w:rsidRDefault="00384C05" w:rsidP="00384C05">
      <w:pPr>
        <w:rPr>
          <w:rFonts w:ascii="Arial" w:hAnsi="Arial" w:cs="Arial"/>
        </w:rPr>
      </w:pPr>
    </w:p>
    <w:p w14:paraId="26B1DDFC" w14:textId="77777777" w:rsidR="00006B2D" w:rsidRDefault="00006B2D" w:rsidP="00384C05">
      <w:pPr>
        <w:rPr>
          <w:rFonts w:ascii="Arial" w:hAnsi="Arial" w:cs="Arial"/>
        </w:rPr>
      </w:pPr>
    </w:p>
    <w:p w14:paraId="11A557C8" w14:textId="77777777" w:rsidR="00006B2D" w:rsidRDefault="00006B2D" w:rsidP="00384C05">
      <w:pPr>
        <w:rPr>
          <w:rFonts w:ascii="Arial" w:hAnsi="Arial" w:cs="Arial"/>
        </w:rPr>
      </w:pPr>
    </w:p>
    <w:p w14:paraId="26265E01" w14:textId="77777777" w:rsidR="00006B2D" w:rsidRDefault="00006B2D" w:rsidP="00384C05">
      <w:pPr>
        <w:rPr>
          <w:rFonts w:ascii="Arial" w:hAnsi="Arial" w:cs="Arial"/>
        </w:rPr>
      </w:pPr>
    </w:p>
    <w:p w14:paraId="03BFCF04" w14:textId="77777777" w:rsidR="00CE4FF8" w:rsidRDefault="00CE4FF8" w:rsidP="00384C05">
      <w:pPr>
        <w:rPr>
          <w:rFonts w:ascii="Arial" w:hAnsi="Arial" w:cs="Arial"/>
        </w:rPr>
      </w:pPr>
    </w:p>
    <w:p w14:paraId="4042B0F4" w14:textId="77777777" w:rsidR="00CE4FF8" w:rsidRDefault="00CE4FF8" w:rsidP="00384C05">
      <w:pPr>
        <w:rPr>
          <w:rFonts w:ascii="Arial" w:hAnsi="Arial" w:cs="Arial"/>
        </w:rPr>
      </w:pPr>
    </w:p>
    <w:p w14:paraId="6F23EDD2" w14:textId="77777777" w:rsidR="00BF3A84" w:rsidRDefault="00BF3A84" w:rsidP="00384C05">
      <w:pPr>
        <w:rPr>
          <w:rFonts w:ascii="Arial" w:hAnsi="Arial" w:cs="Arial"/>
        </w:rPr>
      </w:pPr>
    </w:p>
    <w:p w14:paraId="3006235E" w14:textId="77777777" w:rsidR="00BF3A84" w:rsidRDefault="00BF3A84" w:rsidP="00384C05">
      <w:pPr>
        <w:rPr>
          <w:rFonts w:ascii="Arial" w:hAnsi="Arial" w:cs="Arial"/>
        </w:rPr>
      </w:pPr>
    </w:p>
    <w:p w14:paraId="4A6F087E" w14:textId="77777777" w:rsidR="00BF3A84" w:rsidRDefault="00BF3A84" w:rsidP="00384C05">
      <w:pPr>
        <w:rPr>
          <w:rFonts w:ascii="Arial" w:hAnsi="Arial" w:cs="Arial"/>
        </w:rPr>
      </w:pPr>
    </w:p>
    <w:p w14:paraId="0B9425F4" w14:textId="77777777" w:rsidR="00BF3A84" w:rsidRDefault="00BF3A84" w:rsidP="00384C05">
      <w:pPr>
        <w:rPr>
          <w:rFonts w:ascii="Arial" w:hAnsi="Arial" w:cs="Arial"/>
        </w:rPr>
      </w:pPr>
    </w:p>
    <w:p w14:paraId="5B281124" w14:textId="360F4DEA" w:rsidR="00747FD5" w:rsidRPr="00BF3A84" w:rsidRDefault="001C65B2" w:rsidP="001C65B2">
      <w:pPr>
        <w:pStyle w:val="Heading2"/>
        <w:rPr>
          <w:rFonts w:ascii="Arial" w:hAnsi="Arial" w:cs="Arial"/>
          <w:color w:val="2F5496" w:themeColor="accent1" w:themeShade="BF"/>
        </w:rPr>
      </w:pPr>
      <w:r w:rsidRPr="00BF3A84">
        <w:rPr>
          <w:rFonts w:ascii="Arial" w:hAnsi="Arial" w:cs="Arial"/>
          <w:color w:val="2F5496" w:themeColor="accent1" w:themeShade="BF"/>
        </w:rPr>
        <w:t>Key Milestones</w:t>
      </w:r>
      <w:bookmarkEnd w:id="28"/>
    </w:p>
    <w:p w14:paraId="7EDE2752" w14:textId="75D79B35" w:rsidR="00747FD5" w:rsidRPr="00986900" w:rsidRDefault="00747FD5" w:rsidP="00F53214">
      <w:pPr>
        <w:rPr>
          <w:rFonts w:ascii="Arial" w:hAnsi="Arial" w:cs="Arial"/>
        </w:rPr>
      </w:pPr>
    </w:p>
    <w:tbl>
      <w:tblPr>
        <w:tblpPr w:leftFromText="180" w:rightFromText="180" w:vertAnchor="page" w:horzAnchor="margin" w:tblpY="1562"/>
        <w:tblW w:w="521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15"/>
      </w:tblGrid>
      <w:tr w:rsidR="00BF3A84" w:rsidRPr="00206AD2" w14:paraId="34622F59" w14:textId="77777777" w:rsidTr="00BF3A84">
        <w:trPr>
          <w:trHeight w:val="301"/>
          <w:tblHeader/>
          <w:tblCellSpacing w:w="15" w:type="dxa"/>
        </w:trPr>
        <w:tc>
          <w:tcPr>
            <w:tcW w:w="0" w:type="auto"/>
            <w:shd w:val="clear" w:color="auto" w:fill="8EAADB" w:themeFill="accent1" w:themeFillTint="99"/>
            <w:vAlign w:val="center"/>
            <w:hideMark/>
          </w:tcPr>
          <w:p w14:paraId="6C41D3AB" w14:textId="77777777" w:rsidR="00BF3A84" w:rsidRPr="00206AD2" w:rsidRDefault="00BF3A84" w:rsidP="00BF3A84">
            <w:pPr>
              <w:jc w:val="center"/>
              <w:rPr>
                <w:rFonts w:ascii="Arial" w:hAnsi="Arial" w:cs="Arial"/>
                <w:b/>
                <w:bCs/>
                <w:color w:val="000000" w:themeColor="text1"/>
              </w:rPr>
            </w:pPr>
            <w:r w:rsidRPr="00206AD2">
              <w:rPr>
                <w:rFonts w:ascii="Arial" w:hAnsi="Arial" w:cs="Arial"/>
                <w:b/>
                <w:bCs/>
                <w:color w:val="000000" w:themeColor="text1"/>
              </w:rPr>
              <w:lastRenderedPageBreak/>
              <w:t>Milestone</w:t>
            </w:r>
          </w:p>
        </w:tc>
      </w:tr>
      <w:tr w:rsidR="00BF3A84" w:rsidRPr="00206AD2" w14:paraId="039256E7" w14:textId="77777777" w:rsidTr="00BF3A84">
        <w:trPr>
          <w:trHeight w:val="618"/>
          <w:tblCellSpacing w:w="15" w:type="dxa"/>
        </w:trPr>
        <w:tc>
          <w:tcPr>
            <w:tcW w:w="0" w:type="auto"/>
            <w:vAlign w:val="center"/>
            <w:hideMark/>
          </w:tcPr>
          <w:p w14:paraId="35BF3649" w14:textId="77777777" w:rsidR="00BF3A84" w:rsidRPr="00206AD2" w:rsidRDefault="00BF3A84" w:rsidP="00BF3A84">
            <w:pPr>
              <w:rPr>
                <w:rFonts w:ascii="Arial" w:hAnsi="Arial" w:cs="Arial"/>
              </w:rPr>
            </w:pPr>
            <w:r w:rsidRPr="00206AD2">
              <w:rPr>
                <w:rFonts w:ascii="Arial" w:hAnsi="Arial" w:cs="Arial"/>
              </w:rPr>
              <w:t>Business Registration and Funding</w:t>
            </w:r>
          </w:p>
        </w:tc>
      </w:tr>
      <w:tr w:rsidR="00BF3A84" w:rsidRPr="00206AD2" w14:paraId="05620896" w14:textId="77777777" w:rsidTr="00BF3A84">
        <w:trPr>
          <w:trHeight w:val="618"/>
          <w:tblCellSpacing w:w="15" w:type="dxa"/>
        </w:trPr>
        <w:tc>
          <w:tcPr>
            <w:tcW w:w="0" w:type="auto"/>
            <w:vAlign w:val="center"/>
            <w:hideMark/>
          </w:tcPr>
          <w:p w14:paraId="201CA13B" w14:textId="77777777" w:rsidR="00BF3A84" w:rsidRPr="00206AD2" w:rsidRDefault="00BF3A84" w:rsidP="00BF3A84">
            <w:pPr>
              <w:rPr>
                <w:rFonts w:ascii="Arial" w:hAnsi="Arial" w:cs="Arial"/>
              </w:rPr>
            </w:pPr>
            <w:r w:rsidRPr="00206AD2">
              <w:rPr>
                <w:rFonts w:ascii="Arial" w:hAnsi="Arial" w:cs="Arial"/>
              </w:rPr>
              <w:t>Location and Setup</w:t>
            </w:r>
          </w:p>
        </w:tc>
      </w:tr>
      <w:tr w:rsidR="00BF3A84" w:rsidRPr="00206AD2" w14:paraId="43F480D5" w14:textId="77777777" w:rsidTr="00BF3A84">
        <w:trPr>
          <w:trHeight w:val="618"/>
          <w:tblCellSpacing w:w="15" w:type="dxa"/>
        </w:trPr>
        <w:tc>
          <w:tcPr>
            <w:tcW w:w="0" w:type="auto"/>
            <w:vAlign w:val="center"/>
            <w:hideMark/>
          </w:tcPr>
          <w:p w14:paraId="1CF02628" w14:textId="77777777" w:rsidR="00BF3A84" w:rsidRPr="00206AD2" w:rsidRDefault="00BF3A84" w:rsidP="00BF3A84">
            <w:pPr>
              <w:rPr>
                <w:rFonts w:ascii="Arial" w:hAnsi="Arial" w:cs="Arial"/>
              </w:rPr>
            </w:pPr>
            <w:r w:rsidRPr="00206AD2">
              <w:rPr>
                <w:rFonts w:ascii="Arial" w:hAnsi="Arial" w:cs="Arial"/>
              </w:rPr>
              <w:t>Recruitment and Training</w:t>
            </w:r>
          </w:p>
        </w:tc>
      </w:tr>
      <w:tr w:rsidR="00BF3A84" w:rsidRPr="00206AD2" w14:paraId="7BD3153D" w14:textId="77777777" w:rsidTr="00BF3A84">
        <w:trPr>
          <w:trHeight w:val="618"/>
          <w:tblCellSpacing w:w="15" w:type="dxa"/>
        </w:trPr>
        <w:tc>
          <w:tcPr>
            <w:tcW w:w="0" w:type="auto"/>
            <w:vAlign w:val="center"/>
            <w:hideMark/>
          </w:tcPr>
          <w:p w14:paraId="15FF3CFB" w14:textId="77777777" w:rsidR="00BF3A84" w:rsidRPr="00206AD2" w:rsidRDefault="00BF3A84" w:rsidP="00BF3A84">
            <w:pPr>
              <w:rPr>
                <w:rFonts w:ascii="Arial" w:hAnsi="Arial" w:cs="Arial"/>
              </w:rPr>
            </w:pPr>
            <w:r w:rsidRPr="00206AD2">
              <w:rPr>
                <w:rFonts w:ascii="Arial" w:hAnsi="Arial" w:cs="Arial"/>
              </w:rPr>
              <w:t>Business Launch</w:t>
            </w:r>
          </w:p>
        </w:tc>
      </w:tr>
      <w:tr w:rsidR="00BF3A84" w:rsidRPr="00206AD2" w14:paraId="749ADF76" w14:textId="77777777" w:rsidTr="00BF3A84">
        <w:trPr>
          <w:trHeight w:val="585"/>
          <w:tblCellSpacing w:w="15" w:type="dxa"/>
        </w:trPr>
        <w:tc>
          <w:tcPr>
            <w:tcW w:w="0" w:type="auto"/>
            <w:vAlign w:val="center"/>
            <w:hideMark/>
          </w:tcPr>
          <w:p w14:paraId="6BE2BDDE" w14:textId="77777777" w:rsidR="00BF3A84" w:rsidRPr="00206AD2" w:rsidRDefault="00BF3A84" w:rsidP="00BF3A84">
            <w:pPr>
              <w:rPr>
                <w:rFonts w:ascii="Arial" w:hAnsi="Arial" w:cs="Arial"/>
              </w:rPr>
            </w:pPr>
            <w:r w:rsidRPr="00206AD2">
              <w:rPr>
                <w:rFonts w:ascii="Arial" w:hAnsi="Arial" w:cs="Arial"/>
              </w:rPr>
              <w:t>Customer Acquisition</w:t>
            </w:r>
          </w:p>
        </w:tc>
      </w:tr>
      <w:tr w:rsidR="00BF3A84" w:rsidRPr="00206AD2" w14:paraId="47ECB3FA" w14:textId="77777777" w:rsidTr="00BF3A84">
        <w:trPr>
          <w:trHeight w:val="654"/>
          <w:tblCellSpacing w:w="15" w:type="dxa"/>
        </w:trPr>
        <w:tc>
          <w:tcPr>
            <w:tcW w:w="0" w:type="auto"/>
            <w:vAlign w:val="center"/>
            <w:hideMark/>
          </w:tcPr>
          <w:p w14:paraId="747BAEC5" w14:textId="77777777" w:rsidR="00BF3A84" w:rsidRPr="00206AD2" w:rsidRDefault="00BF3A84" w:rsidP="00BF3A84">
            <w:pPr>
              <w:rPr>
                <w:rFonts w:ascii="Arial" w:hAnsi="Arial" w:cs="Arial"/>
              </w:rPr>
            </w:pPr>
            <w:r w:rsidRPr="00206AD2">
              <w:rPr>
                <w:rFonts w:ascii="Arial" w:hAnsi="Arial" w:cs="Arial"/>
              </w:rPr>
              <w:t>Performance Evaluation</w:t>
            </w:r>
          </w:p>
        </w:tc>
      </w:tr>
    </w:tbl>
    <w:p w14:paraId="6B6A440D" w14:textId="1AA33962" w:rsidR="00F53214" w:rsidRPr="00986900" w:rsidRDefault="00F53214" w:rsidP="00F53214">
      <w:pPr>
        <w:rPr>
          <w:rFonts w:ascii="Arial" w:hAnsi="Arial" w:cs="Arial"/>
        </w:rPr>
      </w:pPr>
    </w:p>
    <w:p w14:paraId="31F2F84F" w14:textId="77777777" w:rsidR="003C178F" w:rsidRPr="00986900" w:rsidRDefault="003C178F" w:rsidP="00F53214">
      <w:pPr>
        <w:rPr>
          <w:rFonts w:ascii="Arial" w:hAnsi="Arial" w:cs="Arial"/>
        </w:rPr>
      </w:pPr>
    </w:p>
    <w:p w14:paraId="2890A8AB" w14:textId="77777777" w:rsidR="00CE4FF8" w:rsidRDefault="00CE4FF8" w:rsidP="00070E9B">
      <w:pPr>
        <w:pStyle w:val="Heading1"/>
        <w:rPr>
          <w:rFonts w:ascii="Arial" w:hAnsi="Arial" w:cs="Arial"/>
        </w:rPr>
      </w:pPr>
      <w:bookmarkStart w:id="29" w:name="_Toc224471231"/>
    </w:p>
    <w:p w14:paraId="27931C05" w14:textId="77777777" w:rsidR="00CE4FF8" w:rsidRDefault="00CE4FF8" w:rsidP="00070E9B">
      <w:pPr>
        <w:pStyle w:val="Heading1"/>
        <w:rPr>
          <w:rFonts w:ascii="Arial" w:hAnsi="Arial" w:cs="Arial"/>
        </w:rPr>
      </w:pPr>
    </w:p>
    <w:p w14:paraId="0510BA2F" w14:textId="77777777" w:rsidR="00CE4FF8" w:rsidRDefault="00CE4FF8" w:rsidP="00070E9B">
      <w:pPr>
        <w:pStyle w:val="Heading1"/>
        <w:rPr>
          <w:rFonts w:ascii="Arial" w:hAnsi="Arial" w:cs="Arial"/>
        </w:rPr>
      </w:pPr>
    </w:p>
    <w:p w14:paraId="772CF774" w14:textId="77777777" w:rsidR="00CE4FF8" w:rsidRDefault="00CE4FF8" w:rsidP="00070E9B">
      <w:pPr>
        <w:pStyle w:val="Heading1"/>
        <w:rPr>
          <w:rFonts w:ascii="Arial" w:hAnsi="Arial" w:cs="Arial"/>
        </w:rPr>
      </w:pPr>
    </w:p>
    <w:p w14:paraId="05C00610" w14:textId="77777777" w:rsidR="00CE4FF8" w:rsidRDefault="00CE4FF8" w:rsidP="00070E9B">
      <w:pPr>
        <w:pStyle w:val="Heading1"/>
        <w:rPr>
          <w:rFonts w:ascii="Arial" w:hAnsi="Arial" w:cs="Arial"/>
        </w:rPr>
      </w:pPr>
    </w:p>
    <w:p w14:paraId="713A3F82" w14:textId="77777777" w:rsidR="00CE4FF8" w:rsidRDefault="00CE4FF8" w:rsidP="00070E9B">
      <w:pPr>
        <w:pStyle w:val="Heading1"/>
        <w:rPr>
          <w:rFonts w:ascii="Arial" w:hAnsi="Arial" w:cs="Arial"/>
        </w:rPr>
      </w:pPr>
    </w:p>
    <w:p w14:paraId="2C9BFF7A" w14:textId="77777777" w:rsidR="00CE4FF8" w:rsidRDefault="00CE4FF8" w:rsidP="00070E9B">
      <w:pPr>
        <w:pStyle w:val="Heading1"/>
        <w:rPr>
          <w:rFonts w:ascii="Arial" w:hAnsi="Arial" w:cs="Arial"/>
        </w:rPr>
      </w:pPr>
    </w:p>
    <w:p w14:paraId="39B746CB" w14:textId="77777777" w:rsidR="00BF3A84" w:rsidRDefault="00BF3A84" w:rsidP="00070E9B">
      <w:pPr>
        <w:pStyle w:val="Heading1"/>
        <w:rPr>
          <w:rFonts w:ascii="Arial" w:hAnsi="Arial" w:cs="Arial"/>
        </w:rPr>
      </w:pPr>
    </w:p>
    <w:p w14:paraId="45112C73" w14:textId="5EC153C3" w:rsidR="00747FD5" w:rsidRDefault="00747FD5" w:rsidP="00070E9B">
      <w:pPr>
        <w:pStyle w:val="Heading1"/>
        <w:rPr>
          <w:rFonts w:ascii="Arial" w:hAnsi="Arial" w:cs="Arial"/>
        </w:rPr>
      </w:pPr>
      <w:r w:rsidRPr="00986900">
        <w:rPr>
          <w:rFonts w:ascii="Arial" w:hAnsi="Arial" w:cs="Arial"/>
        </w:rPr>
        <w:t>Financial Plan</w:t>
      </w:r>
      <w:r w:rsidR="00640B87" w:rsidRPr="00986900">
        <w:rPr>
          <w:rFonts w:ascii="Arial" w:hAnsi="Arial" w:cs="Arial"/>
        </w:rPr>
        <w:t xml:space="preserve"> (One Year)</w:t>
      </w:r>
      <w:bookmarkEnd w:id="29"/>
    </w:p>
    <w:p w14:paraId="3D3AAF5C" w14:textId="77777777" w:rsidR="00BF3A84" w:rsidRPr="00BF3A84" w:rsidRDefault="00BF3A84" w:rsidP="00BF3A84"/>
    <w:tbl>
      <w:tblPr>
        <w:tblW w:w="954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9"/>
        <w:gridCol w:w="6192"/>
      </w:tblGrid>
      <w:tr w:rsidR="003C178F" w:rsidRPr="003C178F" w14:paraId="47E5DF14" w14:textId="77777777" w:rsidTr="003C178F">
        <w:trPr>
          <w:trHeight w:val="429"/>
          <w:tblHeader/>
          <w:tblCellSpacing w:w="15" w:type="dxa"/>
        </w:trPr>
        <w:tc>
          <w:tcPr>
            <w:tcW w:w="0" w:type="auto"/>
            <w:shd w:val="clear" w:color="auto" w:fill="B4C6E7" w:themeFill="accent1" w:themeFillTint="66"/>
            <w:vAlign w:val="center"/>
            <w:hideMark/>
          </w:tcPr>
          <w:p w14:paraId="2D4E0745" w14:textId="77777777" w:rsidR="003C178F" w:rsidRPr="003C178F" w:rsidRDefault="003C178F" w:rsidP="003C178F">
            <w:pPr>
              <w:jc w:val="center"/>
              <w:rPr>
                <w:rFonts w:ascii="Arial" w:hAnsi="Arial" w:cs="Arial"/>
                <w:b/>
                <w:bCs/>
              </w:rPr>
            </w:pPr>
            <w:r w:rsidRPr="003C178F">
              <w:rPr>
                <w:rFonts w:ascii="Arial" w:hAnsi="Arial" w:cs="Arial"/>
                <w:b/>
                <w:bCs/>
              </w:rPr>
              <w:t>Milestone Stage</w:t>
            </w:r>
          </w:p>
        </w:tc>
        <w:tc>
          <w:tcPr>
            <w:tcW w:w="0" w:type="auto"/>
            <w:shd w:val="clear" w:color="auto" w:fill="B4C6E7" w:themeFill="accent1" w:themeFillTint="66"/>
            <w:vAlign w:val="center"/>
            <w:hideMark/>
          </w:tcPr>
          <w:p w14:paraId="2579ACC6" w14:textId="77777777" w:rsidR="003C178F" w:rsidRPr="003C178F" w:rsidRDefault="003C178F" w:rsidP="003C178F">
            <w:pPr>
              <w:jc w:val="center"/>
              <w:rPr>
                <w:rFonts w:ascii="Arial" w:hAnsi="Arial" w:cs="Arial"/>
                <w:b/>
                <w:bCs/>
              </w:rPr>
            </w:pPr>
            <w:r w:rsidRPr="003C178F">
              <w:rPr>
                <w:rFonts w:ascii="Arial" w:hAnsi="Arial" w:cs="Arial"/>
                <w:b/>
                <w:bCs/>
              </w:rPr>
              <w:t>Financial Impact</w:t>
            </w:r>
          </w:p>
        </w:tc>
      </w:tr>
      <w:tr w:rsidR="003C178F" w:rsidRPr="003C178F" w14:paraId="29671E92" w14:textId="77777777" w:rsidTr="003C178F">
        <w:trPr>
          <w:trHeight w:val="452"/>
          <w:tblCellSpacing w:w="15" w:type="dxa"/>
        </w:trPr>
        <w:tc>
          <w:tcPr>
            <w:tcW w:w="0" w:type="auto"/>
            <w:vAlign w:val="center"/>
            <w:hideMark/>
          </w:tcPr>
          <w:p w14:paraId="58ABD01D" w14:textId="398CD2B8" w:rsidR="003C178F" w:rsidRPr="003C178F" w:rsidRDefault="003C178F" w:rsidP="00544E50">
            <w:pPr>
              <w:rPr>
                <w:rFonts w:ascii="Arial" w:hAnsi="Arial" w:cs="Arial"/>
              </w:rPr>
            </w:pPr>
            <w:r w:rsidRPr="003C178F">
              <w:rPr>
                <w:rFonts w:ascii="Arial" w:hAnsi="Arial" w:cs="Arial"/>
              </w:rPr>
              <w:t xml:space="preserve">Business Registration </w:t>
            </w:r>
          </w:p>
        </w:tc>
        <w:tc>
          <w:tcPr>
            <w:tcW w:w="0" w:type="auto"/>
            <w:vAlign w:val="center"/>
            <w:hideMark/>
          </w:tcPr>
          <w:p w14:paraId="525BDE2C" w14:textId="77777777" w:rsidR="003C178F" w:rsidRPr="003C178F" w:rsidRDefault="003C178F" w:rsidP="00544E50">
            <w:pPr>
              <w:rPr>
                <w:rFonts w:ascii="Arial" w:hAnsi="Arial" w:cs="Arial"/>
              </w:rPr>
            </w:pPr>
            <w:r w:rsidRPr="003C178F">
              <w:rPr>
                <w:rFonts w:ascii="Arial" w:hAnsi="Arial" w:cs="Arial"/>
              </w:rPr>
              <w:t>Legal fees and initial setup costs</w:t>
            </w:r>
          </w:p>
        </w:tc>
      </w:tr>
      <w:tr w:rsidR="003C178F" w:rsidRPr="003C178F" w14:paraId="5F8ABD0B" w14:textId="77777777" w:rsidTr="003C178F">
        <w:trPr>
          <w:trHeight w:val="429"/>
          <w:tblCellSpacing w:w="15" w:type="dxa"/>
        </w:trPr>
        <w:tc>
          <w:tcPr>
            <w:tcW w:w="0" w:type="auto"/>
            <w:vAlign w:val="center"/>
            <w:hideMark/>
          </w:tcPr>
          <w:p w14:paraId="740C7FAF" w14:textId="4CF7CF11" w:rsidR="003C178F" w:rsidRPr="003C178F" w:rsidRDefault="003C178F" w:rsidP="00544E50">
            <w:pPr>
              <w:rPr>
                <w:rFonts w:ascii="Arial" w:hAnsi="Arial" w:cs="Arial"/>
              </w:rPr>
            </w:pPr>
            <w:r w:rsidRPr="003C178F">
              <w:rPr>
                <w:rFonts w:ascii="Arial" w:hAnsi="Arial" w:cs="Arial"/>
              </w:rPr>
              <w:t xml:space="preserve">Shop Setup </w:t>
            </w:r>
          </w:p>
        </w:tc>
        <w:tc>
          <w:tcPr>
            <w:tcW w:w="0" w:type="auto"/>
            <w:vAlign w:val="center"/>
            <w:hideMark/>
          </w:tcPr>
          <w:p w14:paraId="1E8B42B4" w14:textId="77777777" w:rsidR="003C178F" w:rsidRPr="003C178F" w:rsidRDefault="003C178F" w:rsidP="00544E50">
            <w:pPr>
              <w:rPr>
                <w:rFonts w:ascii="Arial" w:hAnsi="Arial" w:cs="Arial"/>
              </w:rPr>
            </w:pPr>
            <w:r w:rsidRPr="003C178F">
              <w:rPr>
                <w:rFonts w:ascii="Arial" w:hAnsi="Arial" w:cs="Arial"/>
              </w:rPr>
              <w:t>Equipment, rent, and inventory expenses</w:t>
            </w:r>
          </w:p>
        </w:tc>
      </w:tr>
      <w:tr w:rsidR="003C178F" w:rsidRPr="003C178F" w14:paraId="4776A9F4" w14:textId="77777777" w:rsidTr="003C178F">
        <w:trPr>
          <w:trHeight w:val="452"/>
          <w:tblCellSpacing w:w="15" w:type="dxa"/>
        </w:trPr>
        <w:tc>
          <w:tcPr>
            <w:tcW w:w="0" w:type="auto"/>
            <w:vAlign w:val="center"/>
            <w:hideMark/>
          </w:tcPr>
          <w:p w14:paraId="68833E0A" w14:textId="59CF9232" w:rsidR="003C178F" w:rsidRPr="003C178F" w:rsidRDefault="003C178F" w:rsidP="00544E50">
            <w:pPr>
              <w:rPr>
                <w:rFonts w:ascii="Arial" w:hAnsi="Arial" w:cs="Arial"/>
              </w:rPr>
            </w:pPr>
            <w:r w:rsidRPr="003C178F">
              <w:rPr>
                <w:rFonts w:ascii="Arial" w:hAnsi="Arial" w:cs="Arial"/>
              </w:rPr>
              <w:t xml:space="preserve">Recruitment </w:t>
            </w:r>
          </w:p>
        </w:tc>
        <w:tc>
          <w:tcPr>
            <w:tcW w:w="0" w:type="auto"/>
            <w:vAlign w:val="center"/>
            <w:hideMark/>
          </w:tcPr>
          <w:p w14:paraId="0DEFE6D1" w14:textId="6E7224D1" w:rsidR="003C178F" w:rsidRPr="003C178F" w:rsidRDefault="003C178F" w:rsidP="00544E50">
            <w:pPr>
              <w:rPr>
                <w:rFonts w:ascii="Arial" w:hAnsi="Arial" w:cs="Arial"/>
              </w:rPr>
            </w:pPr>
            <w:r w:rsidRPr="003C178F">
              <w:rPr>
                <w:rFonts w:ascii="Arial" w:hAnsi="Arial" w:cs="Arial"/>
              </w:rPr>
              <w:t xml:space="preserve">Staff wages </w:t>
            </w:r>
          </w:p>
        </w:tc>
      </w:tr>
      <w:tr w:rsidR="003C178F" w:rsidRPr="003C178F" w14:paraId="1145E1A6" w14:textId="77777777" w:rsidTr="003C178F">
        <w:trPr>
          <w:trHeight w:val="429"/>
          <w:tblCellSpacing w:w="15" w:type="dxa"/>
        </w:trPr>
        <w:tc>
          <w:tcPr>
            <w:tcW w:w="0" w:type="auto"/>
            <w:vAlign w:val="center"/>
            <w:hideMark/>
          </w:tcPr>
          <w:p w14:paraId="2E62E12A" w14:textId="0B286BE6" w:rsidR="003C178F" w:rsidRPr="003C178F" w:rsidRDefault="003C178F" w:rsidP="00544E50">
            <w:pPr>
              <w:rPr>
                <w:rFonts w:ascii="Arial" w:hAnsi="Arial" w:cs="Arial"/>
              </w:rPr>
            </w:pPr>
            <w:r w:rsidRPr="003C178F">
              <w:rPr>
                <w:rFonts w:ascii="Arial" w:hAnsi="Arial" w:cs="Arial"/>
              </w:rPr>
              <w:t xml:space="preserve">Launch </w:t>
            </w:r>
          </w:p>
        </w:tc>
        <w:tc>
          <w:tcPr>
            <w:tcW w:w="0" w:type="auto"/>
            <w:vAlign w:val="center"/>
            <w:hideMark/>
          </w:tcPr>
          <w:p w14:paraId="2264D4D6" w14:textId="77777777" w:rsidR="003C178F" w:rsidRPr="003C178F" w:rsidRDefault="003C178F" w:rsidP="00544E50">
            <w:pPr>
              <w:rPr>
                <w:rFonts w:ascii="Arial" w:hAnsi="Arial" w:cs="Arial"/>
              </w:rPr>
            </w:pPr>
            <w:r w:rsidRPr="003C178F">
              <w:rPr>
                <w:rFonts w:ascii="Arial" w:hAnsi="Arial" w:cs="Arial"/>
              </w:rPr>
              <w:t>Marketing and operational expenses</w:t>
            </w:r>
          </w:p>
        </w:tc>
      </w:tr>
      <w:tr w:rsidR="003C178F" w:rsidRPr="003C178F" w14:paraId="5E140BCB" w14:textId="77777777" w:rsidTr="003C178F">
        <w:trPr>
          <w:trHeight w:val="429"/>
          <w:tblCellSpacing w:w="15" w:type="dxa"/>
        </w:trPr>
        <w:tc>
          <w:tcPr>
            <w:tcW w:w="0" w:type="auto"/>
            <w:vAlign w:val="center"/>
            <w:hideMark/>
          </w:tcPr>
          <w:p w14:paraId="40EE50DB" w14:textId="28C000F7" w:rsidR="003C178F" w:rsidRPr="003C178F" w:rsidRDefault="003C178F" w:rsidP="00544E50">
            <w:pPr>
              <w:rPr>
                <w:rFonts w:ascii="Arial" w:hAnsi="Arial" w:cs="Arial"/>
              </w:rPr>
            </w:pPr>
            <w:r w:rsidRPr="003C178F">
              <w:rPr>
                <w:rFonts w:ascii="Arial" w:hAnsi="Arial" w:cs="Arial"/>
              </w:rPr>
              <w:t xml:space="preserve">Growth Phase </w:t>
            </w:r>
          </w:p>
        </w:tc>
        <w:tc>
          <w:tcPr>
            <w:tcW w:w="0" w:type="auto"/>
            <w:vAlign w:val="center"/>
            <w:hideMark/>
          </w:tcPr>
          <w:p w14:paraId="11A0BA34" w14:textId="77777777" w:rsidR="003C178F" w:rsidRPr="003C178F" w:rsidRDefault="003C178F" w:rsidP="00544E50">
            <w:pPr>
              <w:rPr>
                <w:rFonts w:ascii="Arial" w:hAnsi="Arial" w:cs="Arial"/>
              </w:rPr>
            </w:pPr>
            <w:r w:rsidRPr="003C178F">
              <w:rPr>
                <w:rFonts w:ascii="Arial" w:hAnsi="Arial" w:cs="Arial"/>
              </w:rPr>
              <w:t>Increasing revenue and ongoing costs</w:t>
            </w:r>
          </w:p>
        </w:tc>
      </w:tr>
    </w:tbl>
    <w:p w14:paraId="6B5932A3" w14:textId="04DF645B" w:rsidR="00747FD5" w:rsidRPr="00986900" w:rsidRDefault="00747FD5" w:rsidP="00F53214">
      <w:pPr>
        <w:rPr>
          <w:rFonts w:ascii="Arial" w:hAnsi="Arial" w:cs="Arial"/>
        </w:rPr>
      </w:pPr>
    </w:p>
    <w:p w14:paraId="0919A18C" w14:textId="7A62561D" w:rsidR="00F53214" w:rsidRPr="00986900" w:rsidRDefault="00F8520C" w:rsidP="00D31B4C">
      <w:pPr>
        <w:spacing w:line="360" w:lineRule="auto"/>
        <w:rPr>
          <w:rFonts w:ascii="Arial" w:hAnsi="Arial" w:cs="Arial"/>
        </w:rPr>
      </w:pPr>
      <w:r w:rsidRPr="00986900">
        <w:rPr>
          <w:rFonts w:ascii="Arial" w:hAnsi="Arial" w:cs="Arial"/>
        </w:rPr>
        <w:t>The financial plan outlines the expected financial performance of MobiFix Limited over its first year of operation.</w:t>
      </w:r>
    </w:p>
    <w:p w14:paraId="2DC65503" w14:textId="77777777" w:rsidR="00402508" w:rsidRPr="00986900" w:rsidRDefault="00402508" w:rsidP="0026784E">
      <w:pPr>
        <w:pStyle w:val="Heading2"/>
        <w:rPr>
          <w:rFonts w:ascii="Arial" w:hAnsi="Arial" w:cs="Arial"/>
        </w:rPr>
      </w:pPr>
    </w:p>
    <w:p w14:paraId="2D6E3BAC" w14:textId="77777777" w:rsidR="00402508" w:rsidRPr="00986900" w:rsidRDefault="00402508" w:rsidP="0026784E">
      <w:pPr>
        <w:pStyle w:val="Heading2"/>
        <w:rPr>
          <w:rFonts w:ascii="Arial" w:hAnsi="Arial" w:cs="Arial"/>
        </w:rPr>
      </w:pPr>
    </w:p>
    <w:p w14:paraId="45FCB4D3" w14:textId="77777777" w:rsidR="00402508" w:rsidRDefault="00402508" w:rsidP="0026784E">
      <w:pPr>
        <w:pStyle w:val="Heading2"/>
        <w:rPr>
          <w:rFonts w:ascii="Arial" w:hAnsi="Arial" w:cs="Arial"/>
        </w:rPr>
      </w:pPr>
    </w:p>
    <w:p w14:paraId="5BD2A153" w14:textId="77777777" w:rsidR="00BF3A84" w:rsidRDefault="00BF3A84" w:rsidP="00BF3A84"/>
    <w:p w14:paraId="702A6544" w14:textId="77777777" w:rsidR="00BF3A84" w:rsidRDefault="00BF3A84" w:rsidP="00BF3A84"/>
    <w:p w14:paraId="19EFF18D" w14:textId="77777777" w:rsidR="00BF3A84" w:rsidRDefault="00BF3A84" w:rsidP="00BF3A84"/>
    <w:p w14:paraId="503A5F2B" w14:textId="77777777" w:rsidR="00BF3A84" w:rsidRPr="00BF3A84" w:rsidRDefault="00BF3A84" w:rsidP="00BF3A84"/>
    <w:p w14:paraId="64591FF6" w14:textId="77777777" w:rsidR="00402508" w:rsidRPr="00986900" w:rsidRDefault="00402508" w:rsidP="0026784E">
      <w:pPr>
        <w:pStyle w:val="Heading2"/>
        <w:rPr>
          <w:rFonts w:ascii="Arial" w:hAnsi="Arial" w:cs="Arial"/>
        </w:rPr>
      </w:pPr>
    </w:p>
    <w:p w14:paraId="6F00BA5E" w14:textId="0AB1DC32" w:rsidR="0026784E" w:rsidRPr="00BF3A84" w:rsidRDefault="0026784E" w:rsidP="0026784E">
      <w:pPr>
        <w:pStyle w:val="Heading2"/>
        <w:rPr>
          <w:rFonts w:ascii="Arial" w:hAnsi="Arial" w:cs="Arial"/>
          <w:color w:val="2F5496" w:themeColor="accent1" w:themeShade="BF"/>
        </w:rPr>
      </w:pPr>
      <w:r w:rsidRPr="00BF3A84">
        <w:rPr>
          <w:rFonts w:ascii="Arial" w:hAnsi="Arial" w:cs="Arial"/>
          <w:color w:val="2F5496" w:themeColor="accent1" w:themeShade="BF"/>
        </w:rPr>
        <w:t xml:space="preserve">Startup Costs </w:t>
      </w:r>
    </w:p>
    <w:tbl>
      <w:tblPr>
        <w:tblW w:w="763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00"/>
        <w:gridCol w:w="1431"/>
      </w:tblGrid>
      <w:tr w:rsidR="00D31B4C" w:rsidRPr="00986900" w14:paraId="19F4329E" w14:textId="77777777" w:rsidTr="00D31B4C">
        <w:trPr>
          <w:trHeight w:val="531"/>
          <w:tblHeader/>
          <w:tblCellSpacing w:w="15" w:type="dxa"/>
        </w:trPr>
        <w:tc>
          <w:tcPr>
            <w:tcW w:w="0" w:type="auto"/>
            <w:shd w:val="clear" w:color="auto" w:fill="8EAADB" w:themeFill="accent1" w:themeFillTint="99"/>
            <w:vAlign w:val="center"/>
            <w:hideMark/>
          </w:tcPr>
          <w:p w14:paraId="09FA958C" w14:textId="77777777" w:rsidR="00D31B4C" w:rsidRPr="00986900" w:rsidRDefault="00D31B4C">
            <w:pPr>
              <w:jc w:val="center"/>
              <w:rPr>
                <w:rFonts w:ascii="Arial" w:hAnsi="Arial" w:cs="Arial"/>
                <w:b/>
                <w:bCs/>
              </w:rPr>
            </w:pPr>
            <w:r w:rsidRPr="00986900">
              <w:rPr>
                <w:rFonts w:ascii="Arial" w:hAnsi="Arial" w:cs="Arial"/>
                <w:b/>
                <w:bCs/>
              </w:rPr>
              <w:t>Expense</w:t>
            </w:r>
          </w:p>
        </w:tc>
        <w:tc>
          <w:tcPr>
            <w:tcW w:w="0" w:type="auto"/>
            <w:shd w:val="clear" w:color="auto" w:fill="8EAADB" w:themeFill="accent1" w:themeFillTint="99"/>
            <w:vAlign w:val="center"/>
            <w:hideMark/>
          </w:tcPr>
          <w:p w14:paraId="6D47D6D3" w14:textId="6B3BCD6C" w:rsidR="00D31B4C" w:rsidRPr="00986900" w:rsidRDefault="00D31B4C">
            <w:pPr>
              <w:jc w:val="center"/>
              <w:rPr>
                <w:rFonts w:ascii="Arial" w:hAnsi="Arial" w:cs="Arial"/>
                <w:b/>
                <w:bCs/>
              </w:rPr>
            </w:pPr>
            <w:r w:rsidRPr="00986900">
              <w:rPr>
                <w:rFonts w:ascii="Arial" w:hAnsi="Arial" w:cs="Arial"/>
                <w:b/>
                <w:bCs/>
              </w:rPr>
              <w:t xml:space="preserve">Cost </w:t>
            </w:r>
          </w:p>
        </w:tc>
      </w:tr>
      <w:tr w:rsidR="00D31B4C" w:rsidRPr="00986900" w14:paraId="14A33609" w14:textId="77777777" w:rsidTr="00D31B4C">
        <w:trPr>
          <w:trHeight w:val="531"/>
          <w:tblCellSpacing w:w="15" w:type="dxa"/>
        </w:trPr>
        <w:tc>
          <w:tcPr>
            <w:tcW w:w="0" w:type="auto"/>
            <w:vAlign w:val="center"/>
            <w:hideMark/>
          </w:tcPr>
          <w:p w14:paraId="48468C5F" w14:textId="77777777" w:rsidR="00D31B4C" w:rsidRPr="00986900" w:rsidRDefault="00D31B4C">
            <w:pPr>
              <w:rPr>
                <w:rFonts w:ascii="Arial" w:hAnsi="Arial" w:cs="Arial"/>
              </w:rPr>
            </w:pPr>
            <w:r w:rsidRPr="00986900">
              <w:rPr>
                <w:rFonts w:ascii="Arial" w:hAnsi="Arial" w:cs="Arial"/>
              </w:rPr>
              <w:t>Business registration</w:t>
            </w:r>
          </w:p>
        </w:tc>
        <w:tc>
          <w:tcPr>
            <w:tcW w:w="0" w:type="auto"/>
            <w:vAlign w:val="center"/>
            <w:hideMark/>
          </w:tcPr>
          <w:p w14:paraId="55840276" w14:textId="2909CBC7" w:rsidR="00D31B4C" w:rsidRPr="00986900" w:rsidRDefault="00D31B4C">
            <w:pPr>
              <w:rPr>
                <w:rFonts w:ascii="Arial" w:hAnsi="Arial" w:cs="Arial"/>
              </w:rPr>
            </w:pPr>
            <w:r w:rsidRPr="00986900">
              <w:rPr>
                <w:rFonts w:ascii="Arial" w:hAnsi="Arial" w:cs="Arial"/>
              </w:rPr>
              <w:t>£</w:t>
            </w:r>
            <w:r w:rsidRPr="00986900">
              <w:rPr>
                <w:rFonts w:ascii="Arial" w:hAnsi="Arial" w:cs="Arial"/>
              </w:rPr>
              <w:t>500</w:t>
            </w:r>
          </w:p>
        </w:tc>
      </w:tr>
      <w:tr w:rsidR="00D31B4C" w:rsidRPr="00986900" w14:paraId="39CE343F" w14:textId="77777777" w:rsidTr="00D31B4C">
        <w:trPr>
          <w:trHeight w:val="531"/>
          <w:tblCellSpacing w:w="15" w:type="dxa"/>
        </w:trPr>
        <w:tc>
          <w:tcPr>
            <w:tcW w:w="0" w:type="auto"/>
            <w:vAlign w:val="center"/>
            <w:hideMark/>
          </w:tcPr>
          <w:p w14:paraId="545CA2F4" w14:textId="77777777" w:rsidR="00D31B4C" w:rsidRPr="00986900" w:rsidRDefault="00D31B4C">
            <w:pPr>
              <w:rPr>
                <w:rFonts w:ascii="Arial" w:hAnsi="Arial" w:cs="Arial"/>
              </w:rPr>
            </w:pPr>
            <w:r w:rsidRPr="00986900">
              <w:rPr>
                <w:rFonts w:ascii="Arial" w:hAnsi="Arial" w:cs="Arial"/>
              </w:rPr>
              <w:t>Equipment and tools</w:t>
            </w:r>
          </w:p>
        </w:tc>
        <w:tc>
          <w:tcPr>
            <w:tcW w:w="0" w:type="auto"/>
            <w:vAlign w:val="center"/>
            <w:hideMark/>
          </w:tcPr>
          <w:p w14:paraId="00E44083" w14:textId="77DB5639" w:rsidR="00D31B4C" w:rsidRPr="00986900" w:rsidRDefault="00D31B4C">
            <w:pPr>
              <w:rPr>
                <w:rFonts w:ascii="Arial" w:hAnsi="Arial" w:cs="Arial"/>
              </w:rPr>
            </w:pPr>
            <w:r w:rsidRPr="00986900">
              <w:rPr>
                <w:rFonts w:ascii="Arial" w:hAnsi="Arial" w:cs="Arial"/>
              </w:rPr>
              <w:t>£</w:t>
            </w:r>
            <w:r w:rsidRPr="00986900">
              <w:rPr>
                <w:rFonts w:ascii="Arial" w:hAnsi="Arial" w:cs="Arial"/>
              </w:rPr>
              <w:t>4,000</w:t>
            </w:r>
          </w:p>
        </w:tc>
      </w:tr>
      <w:tr w:rsidR="00D31B4C" w:rsidRPr="00986900" w14:paraId="4EF8CF18" w14:textId="77777777" w:rsidTr="00D31B4C">
        <w:trPr>
          <w:trHeight w:val="531"/>
          <w:tblCellSpacing w:w="15" w:type="dxa"/>
        </w:trPr>
        <w:tc>
          <w:tcPr>
            <w:tcW w:w="0" w:type="auto"/>
            <w:vAlign w:val="center"/>
            <w:hideMark/>
          </w:tcPr>
          <w:p w14:paraId="36B71AB9" w14:textId="77777777" w:rsidR="00D31B4C" w:rsidRPr="00986900" w:rsidRDefault="00D31B4C">
            <w:pPr>
              <w:rPr>
                <w:rFonts w:ascii="Arial" w:hAnsi="Arial" w:cs="Arial"/>
              </w:rPr>
            </w:pPr>
            <w:r w:rsidRPr="00986900">
              <w:rPr>
                <w:rFonts w:ascii="Arial" w:hAnsi="Arial" w:cs="Arial"/>
              </w:rPr>
              <w:t>Initial inventory</w:t>
            </w:r>
          </w:p>
        </w:tc>
        <w:tc>
          <w:tcPr>
            <w:tcW w:w="0" w:type="auto"/>
            <w:vAlign w:val="center"/>
            <w:hideMark/>
          </w:tcPr>
          <w:p w14:paraId="2988E9C6" w14:textId="3487CD1B" w:rsidR="00D31B4C" w:rsidRPr="00986900" w:rsidRDefault="00D31B4C">
            <w:pPr>
              <w:rPr>
                <w:rFonts w:ascii="Arial" w:hAnsi="Arial" w:cs="Arial"/>
              </w:rPr>
            </w:pPr>
            <w:r w:rsidRPr="00986900">
              <w:rPr>
                <w:rFonts w:ascii="Arial" w:hAnsi="Arial" w:cs="Arial"/>
              </w:rPr>
              <w:t>£</w:t>
            </w:r>
            <w:r w:rsidRPr="00986900">
              <w:rPr>
                <w:rFonts w:ascii="Arial" w:hAnsi="Arial" w:cs="Arial"/>
              </w:rPr>
              <w:t>5,000</w:t>
            </w:r>
          </w:p>
        </w:tc>
      </w:tr>
      <w:tr w:rsidR="00D31B4C" w:rsidRPr="00986900" w14:paraId="3C090E32" w14:textId="77777777" w:rsidTr="00D31B4C">
        <w:trPr>
          <w:trHeight w:val="531"/>
          <w:tblCellSpacing w:w="15" w:type="dxa"/>
        </w:trPr>
        <w:tc>
          <w:tcPr>
            <w:tcW w:w="0" w:type="auto"/>
            <w:vAlign w:val="center"/>
            <w:hideMark/>
          </w:tcPr>
          <w:p w14:paraId="3A2DAB07" w14:textId="77777777" w:rsidR="00D31B4C" w:rsidRPr="00986900" w:rsidRDefault="00D31B4C">
            <w:pPr>
              <w:rPr>
                <w:rFonts w:ascii="Arial" w:hAnsi="Arial" w:cs="Arial"/>
              </w:rPr>
            </w:pPr>
            <w:r w:rsidRPr="00986900">
              <w:rPr>
                <w:rFonts w:ascii="Arial" w:hAnsi="Arial" w:cs="Arial"/>
              </w:rPr>
              <w:t>Shop rent (deposit + first month)</w:t>
            </w:r>
          </w:p>
        </w:tc>
        <w:tc>
          <w:tcPr>
            <w:tcW w:w="0" w:type="auto"/>
            <w:vAlign w:val="center"/>
            <w:hideMark/>
          </w:tcPr>
          <w:p w14:paraId="0507072F" w14:textId="58D45D26" w:rsidR="00D31B4C" w:rsidRPr="00986900" w:rsidRDefault="00D31B4C">
            <w:pPr>
              <w:rPr>
                <w:rFonts w:ascii="Arial" w:hAnsi="Arial" w:cs="Arial"/>
              </w:rPr>
            </w:pPr>
            <w:r w:rsidRPr="00986900">
              <w:rPr>
                <w:rFonts w:ascii="Arial" w:hAnsi="Arial" w:cs="Arial"/>
              </w:rPr>
              <w:t>£</w:t>
            </w:r>
            <w:r w:rsidRPr="00986900">
              <w:rPr>
                <w:rFonts w:ascii="Arial" w:hAnsi="Arial" w:cs="Arial"/>
              </w:rPr>
              <w:t>3,000</w:t>
            </w:r>
          </w:p>
        </w:tc>
      </w:tr>
      <w:tr w:rsidR="00D31B4C" w:rsidRPr="00986900" w14:paraId="4F0A82BA" w14:textId="77777777" w:rsidTr="00D31B4C">
        <w:trPr>
          <w:trHeight w:val="548"/>
          <w:tblCellSpacing w:w="15" w:type="dxa"/>
        </w:trPr>
        <w:tc>
          <w:tcPr>
            <w:tcW w:w="0" w:type="auto"/>
            <w:vAlign w:val="center"/>
            <w:hideMark/>
          </w:tcPr>
          <w:p w14:paraId="42726B75" w14:textId="77777777" w:rsidR="00D31B4C" w:rsidRPr="00986900" w:rsidRDefault="00D31B4C">
            <w:pPr>
              <w:rPr>
                <w:rFonts w:ascii="Arial" w:hAnsi="Arial" w:cs="Arial"/>
              </w:rPr>
            </w:pPr>
            <w:r w:rsidRPr="00986900">
              <w:rPr>
                <w:rFonts w:ascii="Arial" w:hAnsi="Arial" w:cs="Arial"/>
              </w:rPr>
              <w:t>Marketing and promotion</w:t>
            </w:r>
          </w:p>
        </w:tc>
        <w:tc>
          <w:tcPr>
            <w:tcW w:w="0" w:type="auto"/>
            <w:vAlign w:val="center"/>
            <w:hideMark/>
          </w:tcPr>
          <w:p w14:paraId="3A91326F" w14:textId="40FBA5E0" w:rsidR="00D31B4C" w:rsidRPr="00986900" w:rsidRDefault="00D31B4C">
            <w:pPr>
              <w:rPr>
                <w:rFonts w:ascii="Arial" w:hAnsi="Arial" w:cs="Arial"/>
              </w:rPr>
            </w:pPr>
            <w:r w:rsidRPr="00986900">
              <w:rPr>
                <w:rFonts w:ascii="Arial" w:hAnsi="Arial" w:cs="Arial"/>
              </w:rPr>
              <w:t>£1500</w:t>
            </w:r>
          </w:p>
        </w:tc>
      </w:tr>
      <w:tr w:rsidR="00D31B4C" w:rsidRPr="00986900" w14:paraId="55492B82" w14:textId="77777777" w:rsidTr="00D31B4C">
        <w:trPr>
          <w:trHeight w:val="531"/>
          <w:tblCellSpacing w:w="15" w:type="dxa"/>
        </w:trPr>
        <w:tc>
          <w:tcPr>
            <w:tcW w:w="0" w:type="auto"/>
            <w:vAlign w:val="center"/>
            <w:hideMark/>
          </w:tcPr>
          <w:p w14:paraId="6145EA1E" w14:textId="537E450B" w:rsidR="00D31B4C" w:rsidRPr="00986900" w:rsidRDefault="00D31B4C">
            <w:pPr>
              <w:rPr>
                <w:rFonts w:ascii="Arial" w:hAnsi="Arial" w:cs="Arial"/>
              </w:rPr>
            </w:pPr>
            <w:r w:rsidRPr="00986900">
              <w:rPr>
                <w:rFonts w:ascii="Arial" w:hAnsi="Arial" w:cs="Arial"/>
              </w:rPr>
              <w:t xml:space="preserve">Miscellaneous </w:t>
            </w:r>
          </w:p>
        </w:tc>
        <w:tc>
          <w:tcPr>
            <w:tcW w:w="0" w:type="auto"/>
            <w:vAlign w:val="center"/>
            <w:hideMark/>
          </w:tcPr>
          <w:p w14:paraId="523364DA" w14:textId="1CCD2566" w:rsidR="00D31B4C" w:rsidRPr="00986900" w:rsidRDefault="00D31B4C">
            <w:pPr>
              <w:rPr>
                <w:rFonts w:ascii="Arial" w:hAnsi="Arial" w:cs="Arial"/>
              </w:rPr>
            </w:pPr>
            <w:r w:rsidRPr="00986900">
              <w:rPr>
                <w:rFonts w:ascii="Arial" w:hAnsi="Arial" w:cs="Arial"/>
              </w:rPr>
              <w:t>£</w:t>
            </w:r>
            <w:r w:rsidRPr="00986900">
              <w:rPr>
                <w:rFonts w:ascii="Arial" w:hAnsi="Arial" w:cs="Arial"/>
              </w:rPr>
              <w:t>1,000</w:t>
            </w:r>
          </w:p>
        </w:tc>
      </w:tr>
    </w:tbl>
    <w:p w14:paraId="01C99FDB" w14:textId="1FE8312F" w:rsidR="00B676BC" w:rsidRPr="00986900" w:rsidRDefault="00B676BC" w:rsidP="00502B0C">
      <w:pPr>
        <w:pStyle w:val="Heading2"/>
        <w:rPr>
          <w:rFonts w:ascii="Arial" w:hAnsi="Arial" w:cs="Arial"/>
        </w:rPr>
      </w:pPr>
      <w:bookmarkStart w:id="30" w:name="_Toc224471232"/>
    </w:p>
    <w:p w14:paraId="68426ECA" w14:textId="7507C727" w:rsidR="00CF2C4B" w:rsidRPr="00986900" w:rsidRDefault="00CF2C4B" w:rsidP="00CF2C4B">
      <w:pPr>
        <w:rPr>
          <w:rFonts w:ascii="Arial" w:hAnsi="Arial" w:cs="Arial"/>
        </w:rPr>
      </w:pPr>
      <w:r w:rsidRPr="00986900">
        <w:rPr>
          <w:rFonts w:ascii="Arial" w:hAnsi="Arial" w:cs="Arial"/>
        </w:rPr>
        <w:t xml:space="preserve">Startup cost: </w:t>
      </w:r>
      <w:r w:rsidR="0082513E" w:rsidRPr="00986900">
        <w:rPr>
          <w:rFonts w:ascii="Arial" w:hAnsi="Arial" w:cs="Arial"/>
        </w:rPr>
        <w:t>£15000</w:t>
      </w:r>
    </w:p>
    <w:p w14:paraId="1E9BF7BB" w14:textId="77777777" w:rsidR="00B676BC" w:rsidRPr="00986900" w:rsidRDefault="00B676BC" w:rsidP="00502B0C">
      <w:pPr>
        <w:pStyle w:val="Heading2"/>
        <w:rPr>
          <w:rFonts w:ascii="Arial" w:hAnsi="Arial" w:cs="Arial"/>
          <w:color w:val="000000" w:themeColor="text1"/>
        </w:rPr>
      </w:pPr>
    </w:p>
    <w:tbl>
      <w:tblPr>
        <w:tblStyle w:val="TableGrid"/>
        <w:tblW w:w="0" w:type="auto"/>
        <w:tblLook w:val="04A0" w:firstRow="1" w:lastRow="0" w:firstColumn="1" w:lastColumn="0" w:noHBand="0" w:noVBand="1"/>
      </w:tblPr>
      <w:tblGrid>
        <w:gridCol w:w="4508"/>
        <w:gridCol w:w="4508"/>
      </w:tblGrid>
      <w:tr w:rsidR="00DC696E" w:rsidRPr="00986900" w14:paraId="03D73AB9" w14:textId="77777777" w:rsidTr="003E79FE">
        <w:tc>
          <w:tcPr>
            <w:tcW w:w="4508" w:type="dxa"/>
            <w:shd w:val="clear" w:color="auto" w:fill="8EAADB" w:themeFill="accent1" w:themeFillTint="99"/>
          </w:tcPr>
          <w:p w14:paraId="37213AB6" w14:textId="46B911C4" w:rsidR="0088114B" w:rsidRPr="00986900" w:rsidRDefault="0088114B" w:rsidP="00502B0C">
            <w:pPr>
              <w:pStyle w:val="Heading2"/>
              <w:rPr>
                <w:rFonts w:ascii="Arial" w:hAnsi="Arial" w:cs="Arial"/>
                <w:color w:val="000000" w:themeColor="text1"/>
              </w:rPr>
            </w:pPr>
            <w:r w:rsidRPr="00986900">
              <w:rPr>
                <w:rFonts w:ascii="Arial" w:hAnsi="Arial" w:cs="Arial"/>
                <w:color w:val="000000" w:themeColor="text1"/>
              </w:rPr>
              <w:t xml:space="preserve">Fixed Cost </w:t>
            </w:r>
          </w:p>
        </w:tc>
        <w:tc>
          <w:tcPr>
            <w:tcW w:w="4508" w:type="dxa"/>
            <w:shd w:val="clear" w:color="auto" w:fill="8EAADB" w:themeFill="accent1" w:themeFillTint="99"/>
          </w:tcPr>
          <w:p w14:paraId="10D62F0A" w14:textId="51228992" w:rsidR="00CE4FF8" w:rsidRPr="00CE4FF8" w:rsidRDefault="0088114B" w:rsidP="00CE4FF8">
            <w:pPr>
              <w:pStyle w:val="Heading2"/>
              <w:rPr>
                <w:rFonts w:ascii="Arial" w:hAnsi="Arial" w:cs="Arial"/>
                <w:color w:val="000000" w:themeColor="text1"/>
              </w:rPr>
            </w:pPr>
            <w:r w:rsidRPr="00986900">
              <w:rPr>
                <w:rFonts w:ascii="Arial" w:hAnsi="Arial" w:cs="Arial"/>
                <w:color w:val="000000" w:themeColor="text1"/>
              </w:rPr>
              <w:t>Per Month</w:t>
            </w:r>
            <w:r w:rsidR="00E1284A" w:rsidRPr="00986900">
              <w:rPr>
                <w:rFonts w:ascii="Arial" w:hAnsi="Arial" w:cs="Arial"/>
                <w:color w:val="000000" w:themeColor="text1"/>
              </w:rPr>
              <w:t xml:space="preserve"> </w:t>
            </w:r>
          </w:p>
        </w:tc>
      </w:tr>
      <w:tr w:rsidR="00DC696E" w:rsidRPr="00986900" w14:paraId="3BEBDB67" w14:textId="77777777" w:rsidTr="0088114B">
        <w:tc>
          <w:tcPr>
            <w:tcW w:w="4508" w:type="dxa"/>
          </w:tcPr>
          <w:p w14:paraId="72F48580" w14:textId="12E6735E" w:rsidR="0088114B" w:rsidRPr="00986900" w:rsidRDefault="0088114B" w:rsidP="0088114B">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 xml:space="preserve">Rent </w:t>
            </w:r>
          </w:p>
        </w:tc>
        <w:tc>
          <w:tcPr>
            <w:tcW w:w="4508" w:type="dxa"/>
          </w:tcPr>
          <w:p w14:paraId="29B2657B" w14:textId="1C22D76E" w:rsidR="0088114B" w:rsidRPr="00986900" w:rsidRDefault="00535758" w:rsidP="00502B0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4C7DFF" w:rsidRPr="00986900">
              <w:rPr>
                <w:rFonts w:ascii="Arial" w:hAnsi="Arial" w:cs="Arial"/>
                <w:b w:val="0"/>
                <w:bCs/>
                <w:color w:val="000000" w:themeColor="text1"/>
                <w:sz w:val="24"/>
                <w:szCs w:val="24"/>
              </w:rPr>
              <w:t>1500</w:t>
            </w:r>
          </w:p>
        </w:tc>
      </w:tr>
      <w:tr w:rsidR="00DC696E" w:rsidRPr="00986900" w14:paraId="2055D9B5" w14:textId="77777777" w:rsidTr="0088114B">
        <w:tc>
          <w:tcPr>
            <w:tcW w:w="4508" w:type="dxa"/>
          </w:tcPr>
          <w:p w14:paraId="624CCF57" w14:textId="3F07B89C" w:rsidR="0088114B" w:rsidRPr="00986900" w:rsidRDefault="004C7DFF"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Employee salary</w:t>
            </w:r>
          </w:p>
        </w:tc>
        <w:tc>
          <w:tcPr>
            <w:tcW w:w="4508" w:type="dxa"/>
          </w:tcPr>
          <w:p w14:paraId="37BB1D0A" w14:textId="7FAF5286" w:rsidR="0088114B" w:rsidRPr="00986900" w:rsidRDefault="00535758" w:rsidP="00502B0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FE6C5B" w:rsidRPr="00986900">
              <w:rPr>
                <w:rFonts w:ascii="Arial" w:hAnsi="Arial" w:cs="Arial"/>
                <w:b w:val="0"/>
                <w:bCs/>
                <w:color w:val="000000" w:themeColor="text1"/>
                <w:sz w:val="24"/>
                <w:szCs w:val="24"/>
              </w:rPr>
              <w:t>6000</w:t>
            </w:r>
          </w:p>
        </w:tc>
      </w:tr>
      <w:tr w:rsidR="00DC696E" w:rsidRPr="00986900" w14:paraId="64A3883D" w14:textId="77777777" w:rsidTr="0088114B">
        <w:tc>
          <w:tcPr>
            <w:tcW w:w="4508" w:type="dxa"/>
          </w:tcPr>
          <w:p w14:paraId="188DBCC3" w14:textId="0494E117" w:rsidR="0088114B" w:rsidRPr="00986900" w:rsidRDefault="004C7DFF"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Accountant</w:t>
            </w:r>
          </w:p>
        </w:tc>
        <w:tc>
          <w:tcPr>
            <w:tcW w:w="4508" w:type="dxa"/>
          </w:tcPr>
          <w:p w14:paraId="108F4DAC" w14:textId="03FDEE65" w:rsidR="0088114B" w:rsidRPr="00986900" w:rsidRDefault="00535758" w:rsidP="00502B0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FE6C5B" w:rsidRPr="00986900">
              <w:rPr>
                <w:rFonts w:ascii="Arial" w:hAnsi="Arial" w:cs="Arial"/>
                <w:b w:val="0"/>
                <w:bCs/>
                <w:color w:val="000000" w:themeColor="text1"/>
                <w:sz w:val="24"/>
                <w:szCs w:val="24"/>
              </w:rPr>
              <w:t>100</w:t>
            </w:r>
          </w:p>
        </w:tc>
      </w:tr>
      <w:tr w:rsidR="00DC696E" w:rsidRPr="00986900" w14:paraId="7099A410" w14:textId="77777777" w:rsidTr="0088114B">
        <w:tc>
          <w:tcPr>
            <w:tcW w:w="4508" w:type="dxa"/>
          </w:tcPr>
          <w:p w14:paraId="70AE744F" w14:textId="5C2D9FC2" w:rsidR="0088114B" w:rsidRPr="00986900" w:rsidRDefault="001C2C1C"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I</w:t>
            </w:r>
            <w:r w:rsidR="004C7DFF" w:rsidRPr="00986900">
              <w:rPr>
                <w:rFonts w:ascii="Arial" w:hAnsi="Arial" w:cs="Arial"/>
                <w:b w:val="0"/>
                <w:bCs/>
                <w:color w:val="000000" w:themeColor="text1"/>
                <w:sz w:val="24"/>
                <w:szCs w:val="24"/>
              </w:rPr>
              <w:t>nsurance</w:t>
            </w:r>
          </w:p>
        </w:tc>
        <w:tc>
          <w:tcPr>
            <w:tcW w:w="4508" w:type="dxa"/>
          </w:tcPr>
          <w:p w14:paraId="6FB0E6F8" w14:textId="3FAF5B27" w:rsidR="00D0165C" w:rsidRPr="00986900" w:rsidRDefault="00535758" w:rsidP="00D0165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FE6C5B" w:rsidRPr="00986900">
              <w:rPr>
                <w:rFonts w:ascii="Arial" w:hAnsi="Arial" w:cs="Arial"/>
                <w:b w:val="0"/>
                <w:bCs/>
                <w:color w:val="000000" w:themeColor="text1"/>
                <w:sz w:val="24"/>
                <w:szCs w:val="24"/>
              </w:rPr>
              <w:t>50</w:t>
            </w:r>
          </w:p>
        </w:tc>
      </w:tr>
      <w:tr w:rsidR="00986900" w:rsidRPr="00986900" w14:paraId="5D9F8554" w14:textId="77777777" w:rsidTr="0088114B">
        <w:tc>
          <w:tcPr>
            <w:tcW w:w="4508" w:type="dxa"/>
          </w:tcPr>
          <w:p w14:paraId="31B2A2EA" w14:textId="4938D036" w:rsidR="00D0165C" w:rsidRPr="00986900" w:rsidRDefault="001C2C1C"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POS</w:t>
            </w:r>
          </w:p>
        </w:tc>
        <w:tc>
          <w:tcPr>
            <w:tcW w:w="4508" w:type="dxa"/>
          </w:tcPr>
          <w:p w14:paraId="2D20C7D8" w14:textId="4548C56E" w:rsidR="00D0165C" w:rsidRPr="00986900" w:rsidRDefault="00535758" w:rsidP="00D0165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1C2C1C" w:rsidRPr="00986900">
              <w:rPr>
                <w:rFonts w:ascii="Arial" w:hAnsi="Arial" w:cs="Arial"/>
                <w:b w:val="0"/>
                <w:bCs/>
                <w:color w:val="000000" w:themeColor="text1"/>
                <w:sz w:val="24"/>
                <w:szCs w:val="24"/>
              </w:rPr>
              <w:t>150</w:t>
            </w:r>
          </w:p>
        </w:tc>
      </w:tr>
      <w:tr w:rsidR="00986900" w:rsidRPr="00986900" w14:paraId="6AF14F4B" w14:textId="77777777" w:rsidTr="0088114B">
        <w:tc>
          <w:tcPr>
            <w:tcW w:w="4508" w:type="dxa"/>
          </w:tcPr>
          <w:p w14:paraId="073CD1B6" w14:textId="21FCE9BB" w:rsidR="001C2C1C" w:rsidRPr="00986900" w:rsidRDefault="001C2C1C"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 xml:space="preserve">Marketing </w:t>
            </w:r>
          </w:p>
        </w:tc>
        <w:tc>
          <w:tcPr>
            <w:tcW w:w="4508" w:type="dxa"/>
          </w:tcPr>
          <w:p w14:paraId="4345E1B9" w14:textId="13CAD3C5" w:rsidR="001C2C1C" w:rsidRPr="00986900" w:rsidRDefault="00535758" w:rsidP="00D0165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1C2C1C" w:rsidRPr="00986900">
              <w:rPr>
                <w:rFonts w:ascii="Arial" w:hAnsi="Arial" w:cs="Arial"/>
                <w:b w:val="0"/>
                <w:bCs/>
                <w:color w:val="000000" w:themeColor="text1"/>
                <w:sz w:val="24"/>
                <w:szCs w:val="24"/>
              </w:rPr>
              <w:t>250</w:t>
            </w:r>
          </w:p>
        </w:tc>
      </w:tr>
      <w:tr w:rsidR="00EF2255" w:rsidRPr="00986900" w14:paraId="23054131" w14:textId="77777777" w:rsidTr="0088114B">
        <w:tc>
          <w:tcPr>
            <w:tcW w:w="4508" w:type="dxa"/>
          </w:tcPr>
          <w:p w14:paraId="65333FB2" w14:textId="186B9BF5" w:rsidR="00EF2255" w:rsidRPr="00986900" w:rsidRDefault="00EF2255"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Total Cost</w:t>
            </w:r>
          </w:p>
        </w:tc>
        <w:tc>
          <w:tcPr>
            <w:tcW w:w="4508" w:type="dxa"/>
          </w:tcPr>
          <w:p w14:paraId="7A1F6F7E" w14:textId="1C37B2CF" w:rsidR="00EF2255" w:rsidRPr="00986900" w:rsidRDefault="00341374" w:rsidP="00D0165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£8050</w:t>
            </w:r>
          </w:p>
        </w:tc>
      </w:tr>
    </w:tbl>
    <w:p w14:paraId="7E698C91" w14:textId="77777777" w:rsidR="00B676BC" w:rsidRPr="00986900" w:rsidRDefault="00B676BC" w:rsidP="00502B0C">
      <w:pPr>
        <w:pStyle w:val="Heading2"/>
        <w:rPr>
          <w:rFonts w:ascii="Arial" w:hAnsi="Arial" w:cs="Arial"/>
          <w:color w:val="000000" w:themeColor="text1"/>
        </w:rPr>
      </w:pPr>
    </w:p>
    <w:tbl>
      <w:tblPr>
        <w:tblStyle w:val="TableGrid"/>
        <w:tblW w:w="0" w:type="auto"/>
        <w:tblLook w:val="04A0" w:firstRow="1" w:lastRow="0" w:firstColumn="1" w:lastColumn="0" w:noHBand="0" w:noVBand="1"/>
      </w:tblPr>
      <w:tblGrid>
        <w:gridCol w:w="1470"/>
        <w:gridCol w:w="1255"/>
        <w:gridCol w:w="1255"/>
        <w:gridCol w:w="1268"/>
        <w:gridCol w:w="1256"/>
        <w:gridCol w:w="1256"/>
        <w:gridCol w:w="1256"/>
      </w:tblGrid>
      <w:tr w:rsidR="006A3D25" w:rsidRPr="00986900" w14:paraId="15D7EDB0" w14:textId="77777777" w:rsidTr="006A3D25">
        <w:tc>
          <w:tcPr>
            <w:tcW w:w="1288" w:type="dxa"/>
            <w:shd w:val="clear" w:color="auto" w:fill="8EAADB" w:themeFill="accent1" w:themeFillTint="99"/>
          </w:tcPr>
          <w:p w14:paraId="263436A4" w14:textId="4E1321E0"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Variable cost</w:t>
            </w:r>
          </w:p>
        </w:tc>
        <w:tc>
          <w:tcPr>
            <w:tcW w:w="1288" w:type="dxa"/>
            <w:shd w:val="clear" w:color="auto" w:fill="8EAADB" w:themeFill="accent1" w:themeFillTint="99"/>
          </w:tcPr>
          <w:p w14:paraId="3C20F7F0" w14:textId="0371217B"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Jan</w:t>
            </w:r>
          </w:p>
        </w:tc>
        <w:tc>
          <w:tcPr>
            <w:tcW w:w="1288" w:type="dxa"/>
            <w:shd w:val="clear" w:color="auto" w:fill="8EAADB" w:themeFill="accent1" w:themeFillTint="99"/>
          </w:tcPr>
          <w:p w14:paraId="57D47B2B" w14:textId="4265ED25"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Feb</w:t>
            </w:r>
          </w:p>
        </w:tc>
        <w:tc>
          <w:tcPr>
            <w:tcW w:w="1288" w:type="dxa"/>
            <w:shd w:val="clear" w:color="auto" w:fill="8EAADB" w:themeFill="accent1" w:themeFillTint="99"/>
          </w:tcPr>
          <w:p w14:paraId="0D85F751" w14:textId="721EB975"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March</w:t>
            </w:r>
          </w:p>
        </w:tc>
        <w:tc>
          <w:tcPr>
            <w:tcW w:w="1288" w:type="dxa"/>
            <w:shd w:val="clear" w:color="auto" w:fill="8EAADB" w:themeFill="accent1" w:themeFillTint="99"/>
          </w:tcPr>
          <w:p w14:paraId="676D97F8" w14:textId="405410DF"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Apr</w:t>
            </w:r>
          </w:p>
        </w:tc>
        <w:tc>
          <w:tcPr>
            <w:tcW w:w="1288" w:type="dxa"/>
            <w:shd w:val="clear" w:color="auto" w:fill="8EAADB" w:themeFill="accent1" w:themeFillTint="99"/>
          </w:tcPr>
          <w:p w14:paraId="726BF21D" w14:textId="5C5F116E"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May</w:t>
            </w:r>
          </w:p>
        </w:tc>
        <w:tc>
          <w:tcPr>
            <w:tcW w:w="1288" w:type="dxa"/>
            <w:shd w:val="clear" w:color="auto" w:fill="8EAADB" w:themeFill="accent1" w:themeFillTint="99"/>
          </w:tcPr>
          <w:p w14:paraId="32342764" w14:textId="7FF53B51"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June</w:t>
            </w:r>
          </w:p>
        </w:tc>
      </w:tr>
      <w:tr w:rsidR="006A3D25" w:rsidRPr="00986900" w14:paraId="4A796508" w14:textId="77777777" w:rsidTr="009C2122">
        <w:tc>
          <w:tcPr>
            <w:tcW w:w="1288" w:type="dxa"/>
          </w:tcPr>
          <w:p w14:paraId="17C641EC" w14:textId="613177F7" w:rsidR="009C2122" w:rsidRPr="00986900" w:rsidRDefault="009C2122"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Utility</w:t>
            </w:r>
          </w:p>
        </w:tc>
        <w:tc>
          <w:tcPr>
            <w:tcW w:w="1288" w:type="dxa"/>
          </w:tcPr>
          <w:p w14:paraId="2BDBAB11" w14:textId="5F13A863"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400</w:t>
            </w:r>
          </w:p>
        </w:tc>
        <w:tc>
          <w:tcPr>
            <w:tcW w:w="1288" w:type="dxa"/>
          </w:tcPr>
          <w:p w14:paraId="253E64B9" w14:textId="1FB2967F"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450</w:t>
            </w:r>
          </w:p>
        </w:tc>
        <w:tc>
          <w:tcPr>
            <w:tcW w:w="1288" w:type="dxa"/>
          </w:tcPr>
          <w:p w14:paraId="65AAD3DD" w14:textId="2AF20F2B"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500</w:t>
            </w:r>
          </w:p>
        </w:tc>
        <w:tc>
          <w:tcPr>
            <w:tcW w:w="1288" w:type="dxa"/>
          </w:tcPr>
          <w:p w14:paraId="658EAA23" w14:textId="233CBEC3"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600</w:t>
            </w:r>
          </w:p>
        </w:tc>
        <w:tc>
          <w:tcPr>
            <w:tcW w:w="1288" w:type="dxa"/>
          </w:tcPr>
          <w:p w14:paraId="2D21ED4A" w14:textId="6C6F0605"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600</w:t>
            </w:r>
          </w:p>
        </w:tc>
        <w:tc>
          <w:tcPr>
            <w:tcW w:w="1288" w:type="dxa"/>
          </w:tcPr>
          <w:p w14:paraId="0998EAEE" w14:textId="7A46DD15"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650</w:t>
            </w:r>
          </w:p>
        </w:tc>
      </w:tr>
      <w:tr w:rsidR="006A3D25" w:rsidRPr="00986900" w14:paraId="6CFC7865" w14:textId="77777777" w:rsidTr="009C2122">
        <w:tc>
          <w:tcPr>
            <w:tcW w:w="1288" w:type="dxa"/>
          </w:tcPr>
          <w:p w14:paraId="2E25C311" w14:textId="0FC33667" w:rsidR="009C2122" w:rsidRPr="00986900" w:rsidRDefault="0086772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Material</w:t>
            </w:r>
          </w:p>
        </w:tc>
        <w:tc>
          <w:tcPr>
            <w:tcW w:w="1288" w:type="dxa"/>
          </w:tcPr>
          <w:p w14:paraId="79B930E0" w14:textId="102FC0CC"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2000</w:t>
            </w:r>
          </w:p>
        </w:tc>
        <w:tc>
          <w:tcPr>
            <w:tcW w:w="1288" w:type="dxa"/>
          </w:tcPr>
          <w:p w14:paraId="5094E913" w14:textId="0B9C64CB"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2200</w:t>
            </w:r>
          </w:p>
        </w:tc>
        <w:tc>
          <w:tcPr>
            <w:tcW w:w="1288" w:type="dxa"/>
          </w:tcPr>
          <w:p w14:paraId="7BBE66B9" w14:textId="50B53C7B"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3000</w:t>
            </w:r>
          </w:p>
        </w:tc>
        <w:tc>
          <w:tcPr>
            <w:tcW w:w="1288" w:type="dxa"/>
          </w:tcPr>
          <w:p w14:paraId="5277CBD4" w14:textId="53DE1259"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4000</w:t>
            </w:r>
          </w:p>
        </w:tc>
        <w:tc>
          <w:tcPr>
            <w:tcW w:w="1288" w:type="dxa"/>
          </w:tcPr>
          <w:p w14:paraId="58D37156" w14:textId="4C593C56"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4500</w:t>
            </w:r>
          </w:p>
        </w:tc>
        <w:tc>
          <w:tcPr>
            <w:tcW w:w="1288" w:type="dxa"/>
          </w:tcPr>
          <w:p w14:paraId="42AFCA9B" w14:textId="166C9466"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4750</w:t>
            </w:r>
          </w:p>
        </w:tc>
      </w:tr>
      <w:tr w:rsidR="006A3D25" w:rsidRPr="00986900" w14:paraId="049A1043" w14:textId="77777777" w:rsidTr="009C2122">
        <w:tc>
          <w:tcPr>
            <w:tcW w:w="1288" w:type="dxa"/>
          </w:tcPr>
          <w:p w14:paraId="2CA39D99" w14:textId="34C8ABC9" w:rsidR="009C2122" w:rsidRPr="00986900" w:rsidRDefault="0086772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Transaction charge</w:t>
            </w:r>
          </w:p>
        </w:tc>
        <w:tc>
          <w:tcPr>
            <w:tcW w:w="1288" w:type="dxa"/>
          </w:tcPr>
          <w:p w14:paraId="1BE1C76F" w14:textId="13041BFE"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30</w:t>
            </w:r>
          </w:p>
        </w:tc>
        <w:tc>
          <w:tcPr>
            <w:tcW w:w="1288" w:type="dxa"/>
          </w:tcPr>
          <w:p w14:paraId="3FACA06D" w14:textId="5E85C8C5"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45</w:t>
            </w:r>
          </w:p>
        </w:tc>
        <w:tc>
          <w:tcPr>
            <w:tcW w:w="1288" w:type="dxa"/>
          </w:tcPr>
          <w:p w14:paraId="5C934ACA" w14:textId="4D7424DA"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50</w:t>
            </w:r>
          </w:p>
        </w:tc>
        <w:tc>
          <w:tcPr>
            <w:tcW w:w="1288" w:type="dxa"/>
          </w:tcPr>
          <w:p w14:paraId="19A91561" w14:textId="0A19C079"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55</w:t>
            </w:r>
          </w:p>
        </w:tc>
        <w:tc>
          <w:tcPr>
            <w:tcW w:w="1288" w:type="dxa"/>
          </w:tcPr>
          <w:p w14:paraId="06A5F698" w14:textId="18F9925D"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60</w:t>
            </w:r>
          </w:p>
        </w:tc>
        <w:tc>
          <w:tcPr>
            <w:tcW w:w="1288" w:type="dxa"/>
          </w:tcPr>
          <w:p w14:paraId="27F1DC38" w14:textId="3970BA4D"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70</w:t>
            </w:r>
          </w:p>
        </w:tc>
      </w:tr>
      <w:tr w:rsidR="006A3D25" w:rsidRPr="00986900" w14:paraId="545F5DEF" w14:textId="77777777" w:rsidTr="009C2122">
        <w:tc>
          <w:tcPr>
            <w:tcW w:w="1288" w:type="dxa"/>
          </w:tcPr>
          <w:p w14:paraId="256E8B7F" w14:textId="70B1A3DD" w:rsidR="009C2122" w:rsidRPr="00986900" w:rsidRDefault="00281EDD"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 xml:space="preserve">TOTAL </w:t>
            </w:r>
          </w:p>
        </w:tc>
        <w:tc>
          <w:tcPr>
            <w:tcW w:w="1288" w:type="dxa"/>
          </w:tcPr>
          <w:p w14:paraId="1CEA409C" w14:textId="280C3D21"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2430</w:t>
            </w:r>
          </w:p>
        </w:tc>
        <w:tc>
          <w:tcPr>
            <w:tcW w:w="1288" w:type="dxa"/>
          </w:tcPr>
          <w:p w14:paraId="61BD605C" w14:textId="7891E5D7"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716582" w:rsidRPr="00986900">
              <w:rPr>
                <w:rFonts w:ascii="Arial" w:hAnsi="Arial" w:cs="Arial"/>
                <w:b w:val="0"/>
                <w:bCs/>
                <w:color w:val="000000" w:themeColor="text1"/>
                <w:sz w:val="24"/>
                <w:szCs w:val="24"/>
              </w:rPr>
              <w:t>2695</w:t>
            </w:r>
          </w:p>
        </w:tc>
        <w:tc>
          <w:tcPr>
            <w:tcW w:w="1288" w:type="dxa"/>
          </w:tcPr>
          <w:p w14:paraId="39269266" w14:textId="102B548E"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716582" w:rsidRPr="00986900">
              <w:rPr>
                <w:rFonts w:ascii="Arial" w:hAnsi="Arial" w:cs="Arial"/>
                <w:b w:val="0"/>
                <w:bCs/>
                <w:color w:val="000000" w:themeColor="text1"/>
                <w:sz w:val="24"/>
                <w:szCs w:val="24"/>
              </w:rPr>
              <w:t>3850</w:t>
            </w:r>
          </w:p>
        </w:tc>
        <w:tc>
          <w:tcPr>
            <w:tcW w:w="1288" w:type="dxa"/>
          </w:tcPr>
          <w:p w14:paraId="17CB18E4" w14:textId="69579158"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716582" w:rsidRPr="00986900">
              <w:rPr>
                <w:rFonts w:ascii="Arial" w:hAnsi="Arial" w:cs="Arial"/>
                <w:b w:val="0"/>
                <w:bCs/>
                <w:color w:val="000000" w:themeColor="text1"/>
                <w:sz w:val="24"/>
                <w:szCs w:val="24"/>
              </w:rPr>
              <w:t>4655</w:t>
            </w:r>
          </w:p>
        </w:tc>
        <w:tc>
          <w:tcPr>
            <w:tcW w:w="1288" w:type="dxa"/>
          </w:tcPr>
          <w:p w14:paraId="6586A164" w14:textId="5F6FBAED"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6A3D25" w:rsidRPr="00986900">
              <w:rPr>
                <w:rFonts w:ascii="Arial" w:hAnsi="Arial" w:cs="Arial"/>
                <w:b w:val="0"/>
                <w:bCs/>
                <w:color w:val="000000" w:themeColor="text1"/>
                <w:sz w:val="24"/>
                <w:szCs w:val="24"/>
              </w:rPr>
              <w:t>5155</w:t>
            </w:r>
          </w:p>
        </w:tc>
        <w:tc>
          <w:tcPr>
            <w:tcW w:w="1288" w:type="dxa"/>
          </w:tcPr>
          <w:p w14:paraId="78EA6CDD" w14:textId="5C630DC2"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6A3D25" w:rsidRPr="00986900">
              <w:rPr>
                <w:rFonts w:ascii="Arial" w:hAnsi="Arial" w:cs="Arial"/>
                <w:b w:val="0"/>
                <w:bCs/>
                <w:color w:val="000000" w:themeColor="text1"/>
                <w:sz w:val="24"/>
                <w:szCs w:val="24"/>
              </w:rPr>
              <w:t>5470</w:t>
            </w:r>
          </w:p>
        </w:tc>
      </w:tr>
    </w:tbl>
    <w:p w14:paraId="3FEDC41F" w14:textId="77777777" w:rsidR="00B676BC" w:rsidRPr="00986900" w:rsidRDefault="00B676BC" w:rsidP="00502B0C">
      <w:pPr>
        <w:pStyle w:val="Heading2"/>
        <w:rPr>
          <w:rFonts w:ascii="Arial" w:hAnsi="Arial" w:cs="Arial"/>
          <w:color w:val="000000" w:themeColor="text1"/>
        </w:rPr>
      </w:pPr>
    </w:p>
    <w:p w14:paraId="48791CA9" w14:textId="77777777" w:rsidR="003E79FE" w:rsidRPr="00986900" w:rsidRDefault="003E79FE" w:rsidP="003E79FE">
      <w:pPr>
        <w:rPr>
          <w:rFonts w:ascii="Arial" w:hAnsi="Arial" w:cs="Arial"/>
        </w:rPr>
      </w:pPr>
    </w:p>
    <w:p w14:paraId="55B5F7DE" w14:textId="77777777" w:rsidR="003E79FE" w:rsidRPr="00986900" w:rsidRDefault="003E79FE" w:rsidP="003E79FE">
      <w:pPr>
        <w:rPr>
          <w:rFonts w:ascii="Arial" w:hAnsi="Arial" w:cs="Arial"/>
        </w:rPr>
      </w:pPr>
    </w:p>
    <w:p w14:paraId="4023DB5B" w14:textId="77777777" w:rsidR="003E79FE" w:rsidRPr="00986900" w:rsidRDefault="003E79FE" w:rsidP="003E79FE">
      <w:pPr>
        <w:rPr>
          <w:rFonts w:ascii="Arial" w:hAnsi="Arial" w:cs="Arial"/>
        </w:rPr>
      </w:pPr>
    </w:p>
    <w:p w14:paraId="1E5C6D96" w14:textId="77777777" w:rsidR="003E79FE" w:rsidRPr="00986900" w:rsidRDefault="003E79FE" w:rsidP="003E79FE">
      <w:pPr>
        <w:rPr>
          <w:rFonts w:ascii="Arial" w:hAnsi="Arial" w:cs="Arial"/>
        </w:rPr>
      </w:pPr>
    </w:p>
    <w:p w14:paraId="71ACDDA3" w14:textId="77777777" w:rsidR="00DF3B31" w:rsidRPr="00DF3B31" w:rsidRDefault="00DF3B31" w:rsidP="00DF3B31">
      <w:pPr>
        <w:rPr>
          <w:rFonts w:ascii="Arial" w:hAnsi="Arial" w:cs="Arial"/>
        </w:rPr>
      </w:pPr>
      <w:r w:rsidRPr="00986900">
        <w:rPr>
          <w:rFonts w:ascii="Arial" w:hAnsi="Arial" w:cs="Arial"/>
          <w:noProof/>
        </w:rPr>
      </w:r>
      <w:r w:rsidR="00DF3B31" w:rsidRPr="00986900">
        <w:rPr>
          <w:rFonts w:ascii="Arial" w:hAnsi="Arial" w:cs="Arial"/>
          <w:noProof/>
        </w:rPr>
        <w:pict w14:anchorId="198652FF">
          <v:rect id="_x0000_i1027" alt="" style="width:451.3pt;height:.05pt;mso-width-percent:0;mso-height-percent:0;mso-width-percent:0;mso-height-percent:0" o:hralign="center" o:hrstd="t" o:hr="t" fillcolor="#a0a0a0" stroked="f"/>
        </w:pict>
      </w:r>
    </w:p>
    <w:p w14:paraId="776E16B7" w14:textId="77777777" w:rsidR="00DF3B31" w:rsidRPr="00986900" w:rsidRDefault="00DF3B31" w:rsidP="003E79FE">
      <w:pPr>
        <w:rPr>
          <w:rFonts w:ascii="Arial" w:hAnsi="Arial" w:cs="Arial"/>
        </w:rPr>
      </w:pPr>
    </w:p>
    <w:p w14:paraId="2B0A0FE6" w14:textId="77777777" w:rsidR="00EA1ABE" w:rsidRDefault="00EA1ABE" w:rsidP="003E79FE">
      <w:pPr>
        <w:rPr>
          <w:rFonts w:ascii="Arial" w:hAnsi="Arial" w:cs="Arial"/>
        </w:rPr>
      </w:pPr>
    </w:p>
    <w:p w14:paraId="3064F48A" w14:textId="77777777" w:rsidR="00CE4FF8" w:rsidRDefault="00CE4FF8" w:rsidP="003E79FE">
      <w:pPr>
        <w:rPr>
          <w:rFonts w:ascii="Arial" w:hAnsi="Arial" w:cs="Arial"/>
        </w:rPr>
      </w:pPr>
    </w:p>
    <w:p w14:paraId="03226906" w14:textId="77777777" w:rsidR="00CE4FF8" w:rsidRDefault="00CE4FF8" w:rsidP="003E79FE">
      <w:pPr>
        <w:rPr>
          <w:rFonts w:ascii="Arial" w:hAnsi="Arial" w:cs="Arial"/>
        </w:rPr>
      </w:pPr>
    </w:p>
    <w:p w14:paraId="25B28319" w14:textId="77777777" w:rsidR="00CE4FF8" w:rsidRDefault="00CE4FF8" w:rsidP="003E79FE">
      <w:pPr>
        <w:rPr>
          <w:rFonts w:ascii="Arial" w:hAnsi="Arial" w:cs="Arial"/>
        </w:rPr>
      </w:pPr>
    </w:p>
    <w:p w14:paraId="06B00D88" w14:textId="77777777" w:rsidR="00CE4FF8" w:rsidRDefault="00CE4FF8" w:rsidP="003E79FE">
      <w:pPr>
        <w:rPr>
          <w:rFonts w:ascii="Arial" w:hAnsi="Arial" w:cs="Arial"/>
        </w:rPr>
      </w:pPr>
    </w:p>
    <w:p w14:paraId="4D4B99C5" w14:textId="77777777" w:rsidR="00CE4FF8" w:rsidRDefault="00CE4FF8" w:rsidP="003E79FE">
      <w:pPr>
        <w:rPr>
          <w:rFonts w:ascii="Arial" w:hAnsi="Arial" w:cs="Arial"/>
        </w:rPr>
      </w:pPr>
    </w:p>
    <w:p w14:paraId="6DF32888" w14:textId="77777777" w:rsidR="00CE4FF8" w:rsidRPr="00986900" w:rsidRDefault="00CE4FF8" w:rsidP="003E79FE">
      <w:pPr>
        <w:rPr>
          <w:rFonts w:ascii="Arial" w:hAnsi="Arial" w:cs="Arial"/>
        </w:rPr>
      </w:pPr>
    </w:p>
    <w:p w14:paraId="4695040F" w14:textId="324298D4" w:rsidR="00502B0C" w:rsidRPr="00BF3A84" w:rsidRDefault="00502B0C" w:rsidP="00502B0C">
      <w:pPr>
        <w:pStyle w:val="Heading2"/>
        <w:rPr>
          <w:rFonts w:ascii="Arial" w:hAnsi="Arial" w:cs="Arial"/>
          <w:color w:val="2F5496" w:themeColor="accent1" w:themeShade="BF"/>
        </w:rPr>
      </w:pPr>
      <w:r w:rsidRPr="00BF3A84">
        <w:rPr>
          <w:rFonts w:ascii="Arial" w:hAnsi="Arial" w:cs="Arial"/>
          <w:color w:val="2F5496" w:themeColor="accent1" w:themeShade="BF"/>
        </w:rPr>
        <w:t>Sources of Finance</w:t>
      </w:r>
      <w:bookmarkEnd w:id="30"/>
      <w:r w:rsidRPr="00BF3A84">
        <w:rPr>
          <w:rFonts w:ascii="Arial" w:hAnsi="Arial" w:cs="Arial"/>
          <w:color w:val="2F5496" w:themeColor="accent1" w:themeShade="BF"/>
        </w:rPr>
        <w:t xml:space="preserve"> </w:t>
      </w:r>
    </w:p>
    <w:p w14:paraId="77B7E3FF" w14:textId="77777777" w:rsidR="00B676BC" w:rsidRPr="00986900" w:rsidRDefault="00B676BC" w:rsidP="00F53214">
      <w:pPr>
        <w:rPr>
          <w:rFonts w:ascii="Arial" w:hAnsi="Arial" w:cs="Arial"/>
        </w:rPr>
      </w:pPr>
    </w:p>
    <w:p w14:paraId="1F4D77DA" w14:textId="77777777" w:rsidR="003E79FE" w:rsidRPr="00986900" w:rsidRDefault="003E79FE" w:rsidP="00F53214">
      <w:pPr>
        <w:rPr>
          <w:rFonts w:ascii="Arial" w:hAnsi="Arial" w:cs="Arial"/>
        </w:rPr>
      </w:pPr>
    </w:p>
    <w:tbl>
      <w:tblPr>
        <w:tblW w:w="74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5"/>
        <w:gridCol w:w="1168"/>
        <w:gridCol w:w="3991"/>
      </w:tblGrid>
      <w:tr w:rsidR="00B676BC" w:rsidRPr="00B676BC" w14:paraId="5280602D" w14:textId="77777777" w:rsidTr="00B676BC">
        <w:trPr>
          <w:trHeight w:val="413"/>
          <w:tblHeader/>
          <w:tblCellSpacing w:w="15" w:type="dxa"/>
        </w:trPr>
        <w:tc>
          <w:tcPr>
            <w:tcW w:w="0" w:type="auto"/>
            <w:shd w:val="clear" w:color="auto" w:fill="8EAADB" w:themeFill="accent1" w:themeFillTint="99"/>
            <w:vAlign w:val="center"/>
            <w:hideMark/>
          </w:tcPr>
          <w:p w14:paraId="443975FD" w14:textId="77777777" w:rsidR="00B676BC" w:rsidRPr="00B676BC" w:rsidRDefault="00B676BC" w:rsidP="00B676BC">
            <w:pPr>
              <w:jc w:val="center"/>
              <w:rPr>
                <w:rFonts w:ascii="Arial" w:hAnsi="Arial" w:cs="Arial"/>
                <w:b/>
                <w:bCs/>
              </w:rPr>
            </w:pPr>
            <w:r w:rsidRPr="00B676BC">
              <w:rPr>
                <w:rFonts w:ascii="Arial" w:hAnsi="Arial" w:cs="Arial"/>
                <w:b/>
                <w:bCs/>
              </w:rPr>
              <w:t>Source</w:t>
            </w:r>
          </w:p>
        </w:tc>
        <w:tc>
          <w:tcPr>
            <w:tcW w:w="0" w:type="auto"/>
            <w:shd w:val="clear" w:color="auto" w:fill="8EAADB" w:themeFill="accent1" w:themeFillTint="99"/>
            <w:vAlign w:val="center"/>
            <w:hideMark/>
          </w:tcPr>
          <w:p w14:paraId="6B703815" w14:textId="6C79B7D4" w:rsidR="00B676BC" w:rsidRPr="00B676BC" w:rsidRDefault="00B676BC" w:rsidP="00B676BC">
            <w:pPr>
              <w:jc w:val="center"/>
              <w:rPr>
                <w:rFonts w:ascii="Arial" w:hAnsi="Arial" w:cs="Arial"/>
                <w:b/>
                <w:bCs/>
              </w:rPr>
            </w:pPr>
            <w:r w:rsidRPr="00B676BC">
              <w:rPr>
                <w:rFonts w:ascii="Arial" w:hAnsi="Arial" w:cs="Arial"/>
                <w:b/>
                <w:bCs/>
              </w:rPr>
              <w:t xml:space="preserve">Amount </w:t>
            </w:r>
          </w:p>
        </w:tc>
        <w:tc>
          <w:tcPr>
            <w:tcW w:w="0" w:type="auto"/>
            <w:shd w:val="clear" w:color="auto" w:fill="8EAADB" w:themeFill="accent1" w:themeFillTint="99"/>
            <w:vAlign w:val="center"/>
            <w:hideMark/>
          </w:tcPr>
          <w:p w14:paraId="4B248147" w14:textId="77777777" w:rsidR="00B676BC" w:rsidRPr="00B676BC" w:rsidRDefault="00B676BC" w:rsidP="00B676BC">
            <w:pPr>
              <w:jc w:val="center"/>
              <w:rPr>
                <w:rFonts w:ascii="Arial" w:hAnsi="Arial" w:cs="Arial"/>
                <w:b/>
                <w:bCs/>
              </w:rPr>
            </w:pPr>
            <w:r w:rsidRPr="00B676BC">
              <w:rPr>
                <w:rFonts w:ascii="Arial" w:hAnsi="Arial" w:cs="Arial"/>
                <w:b/>
                <w:bCs/>
              </w:rPr>
              <w:t>Purpose</w:t>
            </w:r>
          </w:p>
        </w:tc>
      </w:tr>
      <w:tr w:rsidR="00B676BC" w:rsidRPr="00B676BC" w14:paraId="5F53BC42" w14:textId="77777777" w:rsidTr="00B676BC">
        <w:trPr>
          <w:trHeight w:val="434"/>
          <w:tblCellSpacing w:w="15" w:type="dxa"/>
        </w:trPr>
        <w:tc>
          <w:tcPr>
            <w:tcW w:w="0" w:type="auto"/>
            <w:vAlign w:val="center"/>
            <w:hideMark/>
          </w:tcPr>
          <w:p w14:paraId="21F680F5" w14:textId="77777777" w:rsidR="00B676BC" w:rsidRPr="00B676BC" w:rsidRDefault="00B676BC" w:rsidP="00B676BC">
            <w:pPr>
              <w:rPr>
                <w:rFonts w:ascii="Arial" w:hAnsi="Arial" w:cs="Arial"/>
              </w:rPr>
            </w:pPr>
            <w:r w:rsidRPr="00B676BC">
              <w:rPr>
                <w:rFonts w:ascii="Arial" w:hAnsi="Arial" w:cs="Arial"/>
              </w:rPr>
              <w:t>Personal Savings</w:t>
            </w:r>
          </w:p>
        </w:tc>
        <w:tc>
          <w:tcPr>
            <w:tcW w:w="0" w:type="auto"/>
            <w:vAlign w:val="center"/>
            <w:hideMark/>
          </w:tcPr>
          <w:p w14:paraId="08BDEBFB" w14:textId="672AF8FE" w:rsidR="00B676BC" w:rsidRPr="00B676BC" w:rsidRDefault="00535758" w:rsidP="00B676BC">
            <w:pPr>
              <w:rPr>
                <w:rFonts w:ascii="Arial" w:hAnsi="Arial" w:cs="Arial"/>
              </w:rPr>
            </w:pPr>
            <w:r>
              <w:rPr>
                <w:rFonts w:ascii="Arial" w:hAnsi="Arial" w:cs="Arial"/>
              </w:rPr>
              <w:t>£</w:t>
            </w:r>
            <w:r w:rsidR="00B676BC" w:rsidRPr="00B676BC">
              <w:rPr>
                <w:rFonts w:ascii="Arial" w:hAnsi="Arial" w:cs="Arial"/>
              </w:rPr>
              <w:t>8,000</w:t>
            </w:r>
          </w:p>
        </w:tc>
        <w:tc>
          <w:tcPr>
            <w:tcW w:w="0" w:type="auto"/>
            <w:vAlign w:val="center"/>
            <w:hideMark/>
          </w:tcPr>
          <w:p w14:paraId="7912BFC4" w14:textId="77777777" w:rsidR="00B676BC" w:rsidRPr="00B676BC" w:rsidRDefault="00B676BC" w:rsidP="00B676BC">
            <w:pPr>
              <w:rPr>
                <w:rFonts w:ascii="Arial" w:hAnsi="Arial" w:cs="Arial"/>
              </w:rPr>
            </w:pPr>
            <w:r w:rsidRPr="00B676BC">
              <w:rPr>
                <w:rFonts w:ascii="Arial" w:hAnsi="Arial" w:cs="Arial"/>
              </w:rPr>
              <w:t>Initial setup and registration</w:t>
            </w:r>
          </w:p>
        </w:tc>
      </w:tr>
      <w:tr w:rsidR="00B676BC" w:rsidRPr="00B676BC" w14:paraId="4BB5318C" w14:textId="77777777" w:rsidTr="00B676BC">
        <w:trPr>
          <w:trHeight w:val="413"/>
          <w:tblCellSpacing w:w="15" w:type="dxa"/>
        </w:trPr>
        <w:tc>
          <w:tcPr>
            <w:tcW w:w="0" w:type="auto"/>
            <w:vAlign w:val="center"/>
            <w:hideMark/>
          </w:tcPr>
          <w:p w14:paraId="2A6A2C22" w14:textId="77777777" w:rsidR="00B676BC" w:rsidRPr="00B676BC" w:rsidRDefault="00B676BC" w:rsidP="00B676BC">
            <w:pPr>
              <w:rPr>
                <w:rFonts w:ascii="Arial" w:hAnsi="Arial" w:cs="Arial"/>
              </w:rPr>
            </w:pPr>
            <w:r w:rsidRPr="00B676BC">
              <w:rPr>
                <w:rFonts w:ascii="Arial" w:hAnsi="Arial" w:cs="Arial"/>
              </w:rPr>
              <w:t>Bank Loan</w:t>
            </w:r>
          </w:p>
        </w:tc>
        <w:tc>
          <w:tcPr>
            <w:tcW w:w="0" w:type="auto"/>
            <w:vAlign w:val="center"/>
            <w:hideMark/>
          </w:tcPr>
          <w:p w14:paraId="462BED5E" w14:textId="0B615820" w:rsidR="00B676BC" w:rsidRPr="00B676BC" w:rsidRDefault="00535758" w:rsidP="00B676BC">
            <w:pPr>
              <w:rPr>
                <w:rFonts w:ascii="Arial" w:hAnsi="Arial" w:cs="Arial"/>
              </w:rPr>
            </w:pPr>
            <w:r>
              <w:rPr>
                <w:rFonts w:ascii="Arial" w:hAnsi="Arial" w:cs="Arial"/>
              </w:rPr>
              <w:t>£</w:t>
            </w:r>
            <w:r w:rsidR="00B676BC" w:rsidRPr="00B676BC">
              <w:rPr>
                <w:rFonts w:ascii="Arial" w:hAnsi="Arial" w:cs="Arial"/>
              </w:rPr>
              <w:t>1</w:t>
            </w:r>
            <w:r w:rsidR="006D39E5" w:rsidRPr="00986900">
              <w:rPr>
                <w:rFonts w:ascii="Arial" w:hAnsi="Arial" w:cs="Arial"/>
              </w:rPr>
              <w:t>5</w:t>
            </w:r>
            <w:r w:rsidR="00B676BC" w:rsidRPr="00B676BC">
              <w:rPr>
                <w:rFonts w:ascii="Arial" w:hAnsi="Arial" w:cs="Arial"/>
              </w:rPr>
              <w:t>,00</w:t>
            </w:r>
            <w:r w:rsidR="00CE4FF8">
              <w:rPr>
                <w:rFonts w:ascii="Arial" w:hAnsi="Arial" w:cs="Arial"/>
              </w:rPr>
              <w:t>0</w:t>
            </w:r>
          </w:p>
        </w:tc>
        <w:tc>
          <w:tcPr>
            <w:tcW w:w="0" w:type="auto"/>
            <w:vAlign w:val="center"/>
            <w:hideMark/>
          </w:tcPr>
          <w:p w14:paraId="1E3E00E6" w14:textId="77777777" w:rsidR="00B676BC" w:rsidRPr="00B676BC" w:rsidRDefault="00B676BC" w:rsidP="00B676BC">
            <w:pPr>
              <w:rPr>
                <w:rFonts w:ascii="Arial" w:hAnsi="Arial" w:cs="Arial"/>
              </w:rPr>
            </w:pPr>
            <w:r w:rsidRPr="00B676BC">
              <w:rPr>
                <w:rFonts w:ascii="Arial" w:hAnsi="Arial" w:cs="Arial"/>
              </w:rPr>
              <w:t>Equipment, rent, and inventory</w:t>
            </w:r>
          </w:p>
        </w:tc>
      </w:tr>
    </w:tbl>
    <w:p w14:paraId="28108D0C" w14:textId="1F437D83" w:rsidR="00F53214" w:rsidRPr="00986900" w:rsidRDefault="00F53214" w:rsidP="00F53214">
      <w:pPr>
        <w:rPr>
          <w:rFonts w:ascii="Arial" w:hAnsi="Arial" w:cs="Arial"/>
        </w:rPr>
      </w:pPr>
    </w:p>
    <w:p w14:paraId="7B32BE10" w14:textId="1C3FA291" w:rsidR="00F53214" w:rsidRPr="00986900" w:rsidRDefault="00344352" w:rsidP="00F53214">
      <w:pPr>
        <w:rPr>
          <w:rFonts w:ascii="Arial" w:hAnsi="Arial" w:cs="Arial"/>
        </w:rPr>
      </w:pPr>
      <w:r w:rsidRPr="00986900">
        <w:rPr>
          <w:rFonts w:ascii="Arial" w:hAnsi="Arial" w:cs="Arial"/>
        </w:rPr>
        <w:t xml:space="preserve">Total Funding: </w:t>
      </w:r>
      <w:r w:rsidRPr="00986900">
        <w:rPr>
          <w:rStyle w:val="Strong"/>
          <w:rFonts w:ascii="Arial" w:hAnsi="Arial" w:cs="Arial"/>
        </w:rPr>
        <w:t>£2</w:t>
      </w:r>
      <w:r w:rsidR="006D39E5" w:rsidRPr="00986900">
        <w:rPr>
          <w:rStyle w:val="Strong"/>
          <w:rFonts w:ascii="Arial" w:hAnsi="Arial" w:cs="Arial"/>
        </w:rPr>
        <w:t>3</w:t>
      </w:r>
      <w:r w:rsidRPr="00986900">
        <w:rPr>
          <w:rStyle w:val="Strong"/>
          <w:rFonts w:ascii="Arial" w:hAnsi="Arial" w:cs="Arial"/>
        </w:rPr>
        <w:t>,000</w:t>
      </w:r>
    </w:p>
    <w:p w14:paraId="5F8C2CA3" w14:textId="77777777" w:rsidR="007458E2" w:rsidRPr="00986900" w:rsidRDefault="007458E2" w:rsidP="00502B0C">
      <w:pPr>
        <w:pStyle w:val="Heading2"/>
        <w:rPr>
          <w:rFonts w:ascii="Arial" w:hAnsi="Arial" w:cs="Arial"/>
        </w:rPr>
      </w:pPr>
      <w:bookmarkStart w:id="31" w:name="_Toc224471233"/>
    </w:p>
    <w:p w14:paraId="00691AA6" w14:textId="77777777" w:rsidR="007458E2" w:rsidRPr="00986900" w:rsidRDefault="007458E2" w:rsidP="00502B0C">
      <w:pPr>
        <w:pStyle w:val="Heading2"/>
        <w:rPr>
          <w:rFonts w:ascii="Arial" w:hAnsi="Arial" w:cs="Arial"/>
        </w:rPr>
      </w:pPr>
    </w:p>
    <w:p w14:paraId="54BD8955" w14:textId="77777777" w:rsidR="007458E2" w:rsidRPr="00986900" w:rsidRDefault="007458E2" w:rsidP="007458E2">
      <w:pPr>
        <w:rPr>
          <w:rFonts w:ascii="Arial" w:hAnsi="Arial" w:cs="Arial"/>
        </w:rPr>
      </w:pPr>
    </w:p>
    <w:p w14:paraId="18779EF9" w14:textId="74CA9ABF" w:rsidR="00502B0C" w:rsidRPr="00BF3A84" w:rsidRDefault="00502B0C" w:rsidP="00502B0C">
      <w:pPr>
        <w:pStyle w:val="Heading2"/>
        <w:rPr>
          <w:rFonts w:ascii="Arial" w:hAnsi="Arial" w:cs="Arial"/>
          <w:color w:val="2F5496" w:themeColor="accent1" w:themeShade="BF"/>
        </w:rPr>
      </w:pPr>
      <w:r w:rsidRPr="00BF3A84">
        <w:rPr>
          <w:rFonts w:ascii="Arial" w:hAnsi="Arial" w:cs="Arial"/>
          <w:color w:val="2F5496" w:themeColor="accent1" w:themeShade="BF"/>
        </w:rPr>
        <w:t>Cash Flow Forecast</w:t>
      </w:r>
      <w:bookmarkEnd w:id="31"/>
      <w:r w:rsidRPr="00BF3A84">
        <w:rPr>
          <w:rFonts w:ascii="Arial" w:hAnsi="Arial" w:cs="Arial"/>
          <w:color w:val="2F5496" w:themeColor="accent1" w:themeShade="BF"/>
        </w:rPr>
        <w:t xml:space="preserve">  </w:t>
      </w:r>
    </w:p>
    <w:p w14:paraId="401A63CA" w14:textId="56B0F9AC" w:rsidR="00502B0C" w:rsidRPr="00986900" w:rsidRDefault="00502B0C" w:rsidP="00F53214">
      <w:pPr>
        <w:rPr>
          <w:rFonts w:ascii="Arial" w:hAnsi="Arial" w:cs="Arial"/>
        </w:rPr>
      </w:pPr>
    </w:p>
    <w:p w14:paraId="75055F25" w14:textId="77777777" w:rsidR="006417DC" w:rsidRPr="00986900" w:rsidRDefault="005A3243" w:rsidP="00F53214">
      <w:pPr>
        <w:rPr>
          <w:rFonts w:ascii="Arial" w:hAnsi="Arial" w:cs="Arial"/>
        </w:rPr>
      </w:pPr>
      <w:r w:rsidRPr="00986900">
        <w:rPr>
          <w:rFonts w:ascii="Arial" w:hAnsi="Arial" w:cs="Arial"/>
        </w:rPr>
        <w:t xml:space="preserve"> </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4"/>
        <w:gridCol w:w="1538"/>
        <w:gridCol w:w="1920"/>
        <w:gridCol w:w="1668"/>
        <w:gridCol w:w="1283"/>
        <w:gridCol w:w="1560"/>
      </w:tblGrid>
      <w:tr w:rsidR="00585D5A" w:rsidRPr="00986900" w14:paraId="2873FD84" w14:textId="77777777" w:rsidTr="008A3725">
        <w:trPr>
          <w:trHeight w:val="341"/>
          <w:tblHeader/>
          <w:tblCellSpacing w:w="15" w:type="dxa"/>
        </w:trPr>
        <w:tc>
          <w:tcPr>
            <w:tcW w:w="0" w:type="auto"/>
            <w:shd w:val="clear" w:color="auto" w:fill="8EAADB" w:themeFill="accent1" w:themeFillTint="99"/>
            <w:vAlign w:val="center"/>
            <w:hideMark/>
          </w:tcPr>
          <w:p w14:paraId="24A31F90" w14:textId="77777777" w:rsidR="007F15CE" w:rsidRPr="00986900" w:rsidRDefault="007F15CE" w:rsidP="008A3725">
            <w:pPr>
              <w:jc w:val="center"/>
              <w:rPr>
                <w:rFonts w:ascii="Arial" w:hAnsi="Arial" w:cs="Arial"/>
                <w:b/>
                <w:bCs/>
              </w:rPr>
            </w:pPr>
            <w:r w:rsidRPr="00986900">
              <w:rPr>
                <w:rFonts w:ascii="Arial" w:hAnsi="Arial" w:cs="Arial"/>
                <w:b/>
                <w:bCs/>
              </w:rPr>
              <w:t>Month</w:t>
            </w:r>
          </w:p>
        </w:tc>
        <w:tc>
          <w:tcPr>
            <w:tcW w:w="0" w:type="auto"/>
            <w:shd w:val="clear" w:color="auto" w:fill="8EAADB" w:themeFill="accent1" w:themeFillTint="99"/>
            <w:vAlign w:val="center"/>
            <w:hideMark/>
          </w:tcPr>
          <w:p w14:paraId="20FEA338" w14:textId="30398425" w:rsidR="007F15CE" w:rsidRPr="00986900" w:rsidRDefault="007F15CE" w:rsidP="008A3725">
            <w:pPr>
              <w:jc w:val="center"/>
              <w:rPr>
                <w:rFonts w:ascii="Arial" w:hAnsi="Arial" w:cs="Arial"/>
                <w:b/>
                <w:bCs/>
              </w:rPr>
            </w:pPr>
            <w:r w:rsidRPr="00986900">
              <w:rPr>
                <w:rFonts w:ascii="Arial" w:hAnsi="Arial" w:cs="Arial"/>
                <w:b/>
                <w:bCs/>
              </w:rPr>
              <w:t>Fixed</w:t>
            </w:r>
          </w:p>
        </w:tc>
        <w:tc>
          <w:tcPr>
            <w:tcW w:w="0" w:type="auto"/>
            <w:shd w:val="clear" w:color="auto" w:fill="8EAADB" w:themeFill="accent1" w:themeFillTint="99"/>
            <w:vAlign w:val="center"/>
            <w:hideMark/>
          </w:tcPr>
          <w:p w14:paraId="63C84EE4" w14:textId="2FBF38A1" w:rsidR="007F15CE" w:rsidRPr="00986900" w:rsidRDefault="007F15CE" w:rsidP="008A3725">
            <w:pPr>
              <w:jc w:val="center"/>
              <w:rPr>
                <w:rFonts w:ascii="Arial" w:hAnsi="Arial" w:cs="Arial"/>
                <w:b/>
                <w:bCs/>
              </w:rPr>
            </w:pPr>
            <w:r w:rsidRPr="00986900">
              <w:rPr>
                <w:rFonts w:ascii="Arial" w:hAnsi="Arial" w:cs="Arial"/>
                <w:b/>
                <w:bCs/>
              </w:rPr>
              <w:t xml:space="preserve">Variable </w:t>
            </w:r>
          </w:p>
        </w:tc>
        <w:tc>
          <w:tcPr>
            <w:tcW w:w="1638" w:type="dxa"/>
            <w:shd w:val="clear" w:color="auto" w:fill="8EAADB" w:themeFill="accent1" w:themeFillTint="99"/>
            <w:vAlign w:val="center"/>
            <w:hideMark/>
          </w:tcPr>
          <w:p w14:paraId="16877FD6" w14:textId="46DFC201" w:rsidR="007F15CE" w:rsidRPr="00986900" w:rsidRDefault="007F15CE" w:rsidP="008A3725">
            <w:pPr>
              <w:jc w:val="center"/>
              <w:rPr>
                <w:rFonts w:ascii="Arial" w:hAnsi="Arial" w:cs="Arial"/>
                <w:b/>
                <w:bCs/>
              </w:rPr>
            </w:pPr>
            <w:proofErr w:type="spellStart"/>
            <w:r w:rsidRPr="00986900">
              <w:rPr>
                <w:rFonts w:ascii="Arial" w:hAnsi="Arial" w:cs="Arial"/>
                <w:b/>
                <w:bCs/>
              </w:rPr>
              <w:t>TotalCost</w:t>
            </w:r>
            <w:proofErr w:type="spellEnd"/>
            <w:r w:rsidRPr="00986900">
              <w:rPr>
                <w:rFonts w:ascii="Arial" w:hAnsi="Arial" w:cs="Arial"/>
                <w:b/>
                <w:bCs/>
              </w:rPr>
              <w:t xml:space="preserve"> </w:t>
            </w:r>
          </w:p>
        </w:tc>
        <w:tc>
          <w:tcPr>
            <w:tcW w:w="1253" w:type="dxa"/>
            <w:shd w:val="clear" w:color="auto" w:fill="8EAADB" w:themeFill="accent1" w:themeFillTint="99"/>
          </w:tcPr>
          <w:p w14:paraId="673FE3A5" w14:textId="3E9E7C6E" w:rsidR="007F15CE" w:rsidRPr="00986900" w:rsidRDefault="007F15CE" w:rsidP="008A3725">
            <w:pPr>
              <w:jc w:val="center"/>
              <w:rPr>
                <w:rFonts w:ascii="Arial" w:hAnsi="Arial" w:cs="Arial"/>
                <w:b/>
                <w:bCs/>
              </w:rPr>
            </w:pPr>
            <w:r w:rsidRPr="00986900">
              <w:rPr>
                <w:rFonts w:ascii="Arial" w:hAnsi="Arial" w:cs="Arial"/>
                <w:b/>
                <w:bCs/>
              </w:rPr>
              <w:t>Revenue</w:t>
            </w:r>
          </w:p>
        </w:tc>
        <w:tc>
          <w:tcPr>
            <w:tcW w:w="1515" w:type="dxa"/>
            <w:shd w:val="clear" w:color="auto" w:fill="8EAADB" w:themeFill="accent1" w:themeFillTint="99"/>
          </w:tcPr>
          <w:p w14:paraId="190D25E8" w14:textId="707CD11C" w:rsidR="007F15CE" w:rsidRPr="00986900" w:rsidRDefault="007F15CE" w:rsidP="008A3725">
            <w:pPr>
              <w:jc w:val="center"/>
              <w:rPr>
                <w:rFonts w:ascii="Arial" w:hAnsi="Arial" w:cs="Arial"/>
                <w:b/>
                <w:bCs/>
              </w:rPr>
            </w:pPr>
            <w:r w:rsidRPr="00986900">
              <w:rPr>
                <w:rFonts w:ascii="Arial" w:hAnsi="Arial" w:cs="Arial"/>
                <w:b/>
                <w:bCs/>
              </w:rPr>
              <w:t>Profit/loss</w:t>
            </w:r>
          </w:p>
        </w:tc>
      </w:tr>
      <w:tr w:rsidR="00585D5A" w:rsidRPr="00986900" w14:paraId="1E888F3A" w14:textId="77777777" w:rsidTr="008A3725">
        <w:trPr>
          <w:trHeight w:val="359"/>
          <w:tblCellSpacing w:w="15" w:type="dxa"/>
        </w:trPr>
        <w:tc>
          <w:tcPr>
            <w:tcW w:w="0" w:type="auto"/>
            <w:vAlign w:val="center"/>
            <w:hideMark/>
          </w:tcPr>
          <w:p w14:paraId="04D16854" w14:textId="77777777" w:rsidR="007F15CE" w:rsidRPr="00986900" w:rsidRDefault="007F15CE" w:rsidP="008A3725">
            <w:pPr>
              <w:rPr>
                <w:rFonts w:ascii="Arial" w:hAnsi="Arial" w:cs="Arial"/>
              </w:rPr>
            </w:pPr>
            <w:r w:rsidRPr="00986900">
              <w:rPr>
                <w:rFonts w:ascii="Arial" w:hAnsi="Arial" w:cs="Arial"/>
              </w:rPr>
              <w:t>Jan</w:t>
            </w:r>
          </w:p>
        </w:tc>
        <w:tc>
          <w:tcPr>
            <w:tcW w:w="0" w:type="auto"/>
            <w:vAlign w:val="center"/>
            <w:hideMark/>
          </w:tcPr>
          <w:p w14:paraId="709C1AE8" w14:textId="4EB3521A" w:rsidR="007F15CE" w:rsidRPr="00986900" w:rsidRDefault="00535758"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2FC11F8F" w14:textId="5061877C" w:rsidR="007F15CE" w:rsidRPr="00986900" w:rsidRDefault="00535758" w:rsidP="008A3725">
            <w:pPr>
              <w:rPr>
                <w:rFonts w:ascii="Arial" w:hAnsi="Arial" w:cs="Arial"/>
              </w:rPr>
            </w:pPr>
            <w:r>
              <w:rPr>
                <w:rFonts w:ascii="Arial" w:hAnsi="Arial" w:cs="Arial"/>
              </w:rPr>
              <w:t>£</w:t>
            </w:r>
            <w:r w:rsidR="007F15CE" w:rsidRPr="00986900">
              <w:rPr>
                <w:rFonts w:ascii="Arial" w:hAnsi="Arial" w:cs="Arial"/>
              </w:rPr>
              <w:t>2,430</w:t>
            </w:r>
          </w:p>
        </w:tc>
        <w:tc>
          <w:tcPr>
            <w:tcW w:w="1638" w:type="dxa"/>
            <w:vAlign w:val="center"/>
            <w:hideMark/>
          </w:tcPr>
          <w:p w14:paraId="1EE46C5F" w14:textId="52EA5263" w:rsidR="007F15CE" w:rsidRPr="00986900" w:rsidRDefault="00AC4AD0" w:rsidP="008A3725">
            <w:pPr>
              <w:rPr>
                <w:rFonts w:ascii="Arial" w:hAnsi="Arial" w:cs="Arial"/>
              </w:rPr>
            </w:pPr>
            <w:r>
              <w:rPr>
                <w:rStyle w:val="Strong"/>
                <w:rFonts w:ascii="Arial" w:hAnsi="Arial" w:cs="Arial"/>
              </w:rPr>
              <w:t>£</w:t>
            </w:r>
            <w:r w:rsidR="007F15CE" w:rsidRPr="00986900">
              <w:rPr>
                <w:rStyle w:val="Strong"/>
                <w:rFonts w:ascii="Arial" w:hAnsi="Arial" w:cs="Arial"/>
              </w:rPr>
              <w:t>10,480</w:t>
            </w:r>
          </w:p>
        </w:tc>
        <w:tc>
          <w:tcPr>
            <w:tcW w:w="1253" w:type="dxa"/>
          </w:tcPr>
          <w:p w14:paraId="3C1E2D90" w14:textId="4D606503"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7000</w:t>
            </w:r>
          </w:p>
        </w:tc>
        <w:tc>
          <w:tcPr>
            <w:tcW w:w="1515" w:type="dxa"/>
          </w:tcPr>
          <w:p w14:paraId="6CC6B7DD" w14:textId="0610074C"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-3480</w:t>
            </w:r>
          </w:p>
        </w:tc>
      </w:tr>
      <w:tr w:rsidR="00585D5A" w:rsidRPr="00986900" w14:paraId="1E09FC3E" w14:textId="77777777" w:rsidTr="008A3725">
        <w:trPr>
          <w:trHeight w:val="341"/>
          <w:tblCellSpacing w:w="15" w:type="dxa"/>
        </w:trPr>
        <w:tc>
          <w:tcPr>
            <w:tcW w:w="0" w:type="auto"/>
            <w:vAlign w:val="center"/>
            <w:hideMark/>
          </w:tcPr>
          <w:p w14:paraId="77EB53F2" w14:textId="77777777" w:rsidR="007F15CE" w:rsidRPr="00986900" w:rsidRDefault="007F15CE" w:rsidP="008A3725">
            <w:pPr>
              <w:rPr>
                <w:rFonts w:ascii="Arial" w:hAnsi="Arial" w:cs="Arial"/>
              </w:rPr>
            </w:pPr>
            <w:r w:rsidRPr="00986900">
              <w:rPr>
                <w:rFonts w:ascii="Arial" w:hAnsi="Arial" w:cs="Arial"/>
              </w:rPr>
              <w:t>Feb</w:t>
            </w:r>
          </w:p>
        </w:tc>
        <w:tc>
          <w:tcPr>
            <w:tcW w:w="0" w:type="auto"/>
            <w:vAlign w:val="center"/>
            <w:hideMark/>
          </w:tcPr>
          <w:p w14:paraId="1A006DBE" w14:textId="2FF4B4F8" w:rsidR="007F15CE" w:rsidRPr="00986900" w:rsidRDefault="00AC4AD0"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1D7ECB32" w14:textId="59CF5713" w:rsidR="007F15CE" w:rsidRPr="00986900" w:rsidRDefault="00AC4AD0" w:rsidP="008A3725">
            <w:pPr>
              <w:rPr>
                <w:rFonts w:ascii="Arial" w:hAnsi="Arial" w:cs="Arial"/>
              </w:rPr>
            </w:pPr>
            <w:r>
              <w:rPr>
                <w:rFonts w:ascii="Arial" w:hAnsi="Arial" w:cs="Arial"/>
              </w:rPr>
              <w:t>£</w:t>
            </w:r>
            <w:r w:rsidR="007F15CE" w:rsidRPr="00986900">
              <w:rPr>
                <w:rFonts w:ascii="Arial" w:hAnsi="Arial" w:cs="Arial"/>
              </w:rPr>
              <w:t>2,695</w:t>
            </w:r>
          </w:p>
        </w:tc>
        <w:tc>
          <w:tcPr>
            <w:tcW w:w="1638" w:type="dxa"/>
            <w:vAlign w:val="center"/>
            <w:hideMark/>
          </w:tcPr>
          <w:p w14:paraId="24460758" w14:textId="024C4A99" w:rsidR="007F15CE" w:rsidRPr="00986900" w:rsidRDefault="00AC4AD0" w:rsidP="008A3725">
            <w:pPr>
              <w:rPr>
                <w:rFonts w:ascii="Arial" w:hAnsi="Arial" w:cs="Arial"/>
              </w:rPr>
            </w:pPr>
            <w:r>
              <w:rPr>
                <w:rStyle w:val="Strong"/>
                <w:rFonts w:ascii="Arial" w:hAnsi="Arial" w:cs="Arial"/>
              </w:rPr>
              <w:t>£</w:t>
            </w:r>
            <w:r w:rsidR="007F15CE" w:rsidRPr="00986900">
              <w:rPr>
                <w:rStyle w:val="Strong"/>
                <w:rFonts w:ascii="Arial" w:hAnsi="Arial" w:cs="Arial"/>
              </w:rPr>
              <w:t>10,745</w:t>
            </w:r>
          </w:p>
        </w:tc>
        <w:tc>
          <w:tcPr>
            <w:tcW w:w="1253" w:type="dxa"/>
          </w:tcPr>
          <w:p w14:paraId="2D948E11" w14:textId="43D68921"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8250</w:t>
            </w:r>
          </w:p>
        </w:tc>
        <w:tc>
          <w:tcPr>
            <w:tcW w:w="1515" w:type="dxa"/>
          </w:tcPr>
          <w:p w14:paraId="371AE683" w14:textId="18577DA7"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-2495</w:t>
            </w:r>
          </w:p>
        </w:tc>
      </w:tr>
      <w:tr w:rsidR="00585D5A" w:rsidRPr="00986900" w14:paraId="0B6793CA" w14:textId="77777777" w:rsidTr="008A3725">
        <w:trPr>
          <w:trHeight w:val="359"/>
          <w:tblCellSpacing w:w="15" w:type="dxa"/>
        </w:trPr>
        <w:tc>
          <w:tcPr>
            <w:tcW w:w="0" w:type="auto"/>
            <w:vAlign w:val="center"/>
            <w:hideMark/>
          </w:tcPr>
          <w:p w14:paraId="001EA966" w14:textId="77777777" w:rsidR="007F15CE" w:rsidRPr="00986900" w:rsidRDefault="007F15CE" w:rsidP="008A3725">
            <w:pPr>
              <w:rPr>
                <w:rFonts w:ascii="Arial" w:hAnsi="Arial" w:cs="Arial"/>
              </w:rPr>
            </w:pPr>
            <w:r w:rsidRPr="00986900">
              <w:rPr>
                <w:rFonts w:ascii="Arial" w:hAnsi="Arial" w:cs="Arial"/>
              </w:rPr>
              <w:t>March</w:t>
            </w:r>
          </w:p>
        </w:tc>
        <w:tc>
          <w:tcPr>
            <w:tcW w:w="0" w:type="auto"/>
            <w:vAlign w:val="center"/>
            <w:hideMark/>
          </w:tcPr>
          <w:p w14:paraId="33555D7C" w14:textId="7B15BDFF"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6CF03710" w14:textId="0C26E52A"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3,850</w:t>
            </w:r>
          </w:p>
        </w:tc>
        <w:tc>
          <w:tcPr>
            <w:tcW w:w="1638" w:type="dxa"/>
            <w:vAlign w:val="center"/>
            <w:hideMark/>
          </w:tcPr>
          <w:p w14:paraId="567D40F2" w14:textId="4B3223BF"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11,900</w:t>
            </w:r>
          </w:p>
        </w:tc>
        <w:tc>
          <w:tcPr>
            <w:tcW w:w="1253" w:type="dxa"/>
          </w:tcPr>
          <w:p w14:paraId="1E315F8E" w14:textId="1BB4E9D5"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10800</w:t>
            </w:r>
          </w:p>
        </w:tc>
        <w:tc>
          <w:tcPr>
            <w:tcW w:w="1515" w:type="dxa"/>
          </w:tcPr>
          <w:p w14:paraId="672B83AE" w14:textId="067B5026"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-1100</w:t>
            </w:r>
          </w:p>
        </w:tc>
      </w:tr>
      <w:tr w:rsidR="00585D5A" w:rsidRPr="00986900" w14:paraId="70227FBA" w14:textId="77777777" w:rsidTr="008A3725">
        <w:trPr>
          <w:trHeight w:val="341"/>
          <w:tblCellSpacing w:w="15" w:type="dxa"/>
        </w:trPr>
        <w:tc>
          <w:tcPr>
            <w:tcW w:w="0" w:type="auto"/>
            <w:vAlign w:val="center"/>
            <w:hideMark/>
          </w:tcPr>
          <w:p w14:paraId="1F9D5D3D" w14:textId="77777777" w:rsidR="007F15CE" w:rsidRPr="00986900" w:rsidRDefault="007F15CE" w:rsidP="008A3725">
            <w:pPr>
              <w:rPr>
                <w:rFonts w:ascii="Arial" w:hAnsi="Arial" w:cs="Arial"/>
              </w:rPr>
            </w:pPr>
            <w:r w:rsidRPr="00986900">
              <w:rPr>
                <w:rFonts w:ascii="Arial" w:hAnsi="Arial" w:cs="Arial"/>
              </w:rPr>
              <w:t>Apr</w:t>
            </w:r>
          </w:p>
        </w:tc>
        <w:tc>
          <w:tcPr>
            <w:tcW w:w="0" w:type="auto"/>
            <w:vAlign w:val="center"/>
            <w:hideMark/>
          </w:tcPr>
          <w:p w14:paraId="730EB11E" w14:textId="43BE6505"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15ADC270" w14:textId="7A3658E3"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4,655</w:t>
            </w:r>
          </w:p>
        </w:tc>
        <w:tc>
          <w:tcPr>
            <w:tcW w:w="1638" w:type="dxa"/>
            <w:vAlign w:val="center"/>
            <w:hideMark/>
          </w:tcPr>
          <w:p w14:paraId="460903F3" w14:textId="7EAB7767"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12,705</w:t>
            </w:r>
          </w:p>
        </w:tc>
        <w:tc>
          <w:tcPr>
            <w:tcW w:w="1253" w:type="dxa"/>
          </w:tcPr>
          <w:p w14:paraId="62E96322" w14:textId="1310B1F7"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13000</w:t>
            </w:r>
          </w:p>
        </w:tc>
        <w:tc>
          <w:tcPr>
            <w:tcW w:w="1515" w:type="dxa"/>
          </w:tcPr>
          <w:p w14:paraId="2E8CF1BC" w14:textId="02881AD7"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295</w:t>
            </w:r>
          </w:p>
        </w:tc>
      </w:tr>
      <w:tr w:rsidR="00585D5A" w:rsidRPr="00986900" w14:paraId="42D93378" w14:textId="77777777" w:rsidTr="008A3725">
        <w:trPr>
          <w:trHeight w:val="359"/>
          <w:tblCellSpacing w:w="15" w:type="dxa"/>
        </w:trPr>
        <w:tc>
          <w:tcPr>
            <w:tcW w:w="0" w:type="auto"/>
            <w:vAlign w:val="center"/>
            <w:hideMark/>
          </w:tcPr>
          <w:p w14:paraId="768AF8E1" w14:textId="77777777" w:rsidR="007F15CE" w:rsidRPr="00986900" w:rsidRDefault="007F15CE" w:rsidP="008A3725">
            <w:pPr>
              <w:rPr>
                <w:rFonts w:ascii="Arial" w:hAnsi="Arial" w:cs="Arial"/>
              </w:rPr>
            </w:pPr>
            <w:r w:rsidRPr="00986900">
              <w:rPr>
                <w:rFonts w:ascii="Arial" w:hAnsi="Arial" w:cs="Arial"/>
              </w:rPr>
              <w:t>May</w:t>
            </w:r>
          </w:p>
        </w:tc>
        <w:tc>
          <w:tcPr>
            <w:tcW w:w="0" w:type="auto"/>
            <w:vAlign w:val="center"/>
            <w:hideMark/>
          </w:tcPr>
          <w:p w14:paraId="4C7AC8BF" w14:textId="3A7A4FDF"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1D742EB7" w14:textId="0156E679"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5,155</w:t>
            </w:r>
          </w:p>
        </w:tc>
        <w:tc>
          <w:tcPr>
            <w:tcW w:w="1638" w:type="dxa"/>
            <w:vAlign w:val="center"/>
            <w:hideMark/>
          </w:tcPr>
          <w:p w14:paraId="0D30E878" w14:textId="7DD46CDF"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13,205</w:t>
            </w:r>
          </w:p>
        </w:tc>
        <w:tc>
          <w:tcPr>
            <w:tcW w:w="1253" w:type="dxa"/>
          </w:tcPr>
          <w:p w14:paraId="2852E9BC" w14:textId="59619AB3"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14050</w:t>
            </w:r>
          </w:p>
        </w:tc>
        <w:tc>
          <w:tcPr>
            <w:tcW w:w="1515" w:type="dxa"/>
          </w:tcPr>
          <w:p w14:paraId="0FDD963C" w14:textId="1078BBCB"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845</w:t>
            </w:r>
          </w:p>
        </w:tc>
      </w:tr>
      <w:tr w:rsidR="00585D5A" w:rsidRPr="00986900" w14:paraId="1FC57BEB" w14:textId="77777777" w:rsidTr="008A3725">
        <w:trPr>
          <w:trHeight w:val="341"/>
          <w:tblCellSpacing w:w="15" w:type="dxa"/>
        </w:trPr>
        <w:tc>
          <w:tcPr>
            <w:tcW w:w="0" w:type="auto"/>
            <w:vAlign w:val="center"/>
            <w:hideMark/>
          </w:tcPr>
          <w:p w14:paraId="21985ADD" w14:textId="77777777" w:rsidR="007F15CE" w:rsidRPr="00986900" w:rsidRDefault="007F15CE" w:rsidP="008A3725">
            <w:pPr>
              <w:rPr>
                <w:rFonts w:ascii="Arial" w:hAnsi="Arial" w:cs="Arial"/>
              </w:rPr>
            </w:pPr>
            <w:r w:rsidRPr="00986900">
              <w:rPr>
                <w:rFonts w:ascii="Arial" w:hAnsi="Arial" w:cs="Arial"/>
              </w:rPr>
              <w:t>June</w:t>
            </w:r>
          </w:p>
        </w:tc>
        <w:tc>
          <w:tcPr>
            <w:tcW w:w="0" w:type="auto"/>
            <w:vAlign w:val="center"/>
            <w:hideMark/>
          </w:tcPr>
          <w:p w14:paraId="6CE282B6" w14:textId="02C90A68"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48BD6352" w14:textId="75A0D8F9"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5,470</w:t>
            </w:r>
          </w:p>
        </w:tc>
        <w:tc>
          <w:tcPr>
            <w:tcW w:w="1638" w:type="dxa"/>
            <w:vAlign w:val="center"/>
            <w:hideMark/>
          </w:tcPr>
          <w:p w14:paraId="24982D83" w14:textId="36B0B435"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13,520</w:t>
            </w:r>
          </w:p>
        </w:tc>
        <w:tc>
          <w:tcPr>
            <w:tcW w:w="1253" w:type="dxa"/>
          </w:tcPr>
          <w:p w14:paraId="7D16C391" w14:textId="33FE2774"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15500</w:t>
            </w:r>
          </w:p>
        </w:tc>
        <w:tc>
          <w:tcPr>
            <w:tcW w:w="1515" w:type="dxa"/>
          </w:tcPr>
          <w:p w14:paraId="6D598EBB" w14:textId="383C4A95"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1980</w:t>
            </w:r>
          </w:p>
        </w:tc>
      </w:tr>
    </w:tbl>
    <w:p w14:paraId="5E67255B" w14:textId="46B8107C" w:rsidR="00F53214" w:rsidRPr="00986900" w:rsidRDefault="00F53214" w:rsidP="00F53214">
      <w:pPr>
        <w:rPr>
          <w:rFonts w:ascii="Arial" w:hAnsi="Arial" w:cs="Arial"/>
        </w:rPr>
      </w:pPr>
    </w:p>
    <w:p w14:paraId="5265256C" w14:textId="09DA81A7" w:rsidR="00F53214" w:rsidRPr="00986900" w:rsidRDefault="00F53214" w:rsidP="00F53214">
      <w:pPr>
        <w:rPr>
          <w:rFonts w:ascii="Arial" w:hAnsi="Arial" w:cs="Arial"/>
        </w:rPr>
      </w:pPr>
    </w:p>
    <w:p w14:paraId="1EAC9E90" w14:textId="77777777" w:rsidR="00F53214" w:rsidRPr="00986900" w:rsidRDefault="00F53214" w:rsidP="00F53214">
      <w:pPr>
        <w:rPr>
          <w:rFonts w:ascii="Arial" w:hAnsi="Arial" w:cs="Arial"/>
        </w:rPr>
      </w:pPr>
    </w:p>
    <w:p w14:paraId="4F73121A" w14:textId="261312E1" w:rsidR="00502B0C" w:rsidRPr="001E35F3" w:rsidRDefault="00502B0C" w:rsidP="00640B87">
      <w:pPr>
        <w:pStyle w:val="Heading2"/>
        <w:rPr>
          <w:rFonts w:ascii="Arial" w:hAnsi="Arial" w:cs="Arial"/>
          <w:color w:val="2F5496" w:themeColor="accent1" w:themeShade="BF"/>
        </w:rPr>
      </w:pPr>
      <w:bookmarkStart w:id="32" w:name="_Toc224471234"/>
      <w:r w:rsidRPr="001E35F3">
        <w:rPr>
          <w:rFonts w:ascii="Arial" w:hAnsi="Arial" w:cs="Arial"/>
          <w:color w:val="2F5496" w:themeColor="accent1" w:themeShade="BF"/>
        </w:rPr>
        <w:t>Sal</w:t>
      </w:r>
      <w:r w:rsidR="00640B87" w:rsidRPr="001E35F3">
        <w:rPr>
          <w:rFonts w:ascii="Arial" w:hAnsi="Arial" w:cs="Arial"/>
          <w:color w:val="2F5496" w:themeColor="accent1" w:themeShade="BF"/>
        </w:rPr>
        <w:t xml:space="preserve">es </w:t>
      </w:r>
      <w:r w:rsidRPr="001E35F3">
        <w:rPr>
          <w:rFonts w:ascii="Arial" w:hAnsi="Arial" w:cs="Arial"/>
          <w:color w:val="2F5496" w:themeColor="accent1" w:themeShade="BF"/>
        </w:rPr>
        <w:t>Forecast</w:t>
      </w:r>
      <w:bookmarkEnd w:id="32"/>
      <w:r w:rsidR="001B631C" w:rsidRPr="001E35F3">
        <w:rPr>
          <w:rFonts w:ascii="Arial" w:hAnsi="Arial" w:cs="Arial"/>
          <w:color w:val="2F5496" w:themeColor="accent1" w:themeShade="BF"/>
        </w:rPr>
        <w:t xml:space="preserve"> </w:t>
      </w:r>
    </w:p>
    <w:p w14:paraId="642C4E20" w14:textId="5BA31B65" w:rsidR="00640B87" w:rsidRPr="00986900" w:rsidRDefault="00640B87" w:rsidP="003C21FF">
      <w:pPr>
        <w:spacing w:line="360" w:lineRule="auto"/>
        <w:rPr>
          <w:rFonts w:ascii="Arial" w:hAnsi="Arial" w:cs="Arial"/>
        </w:rPr>
      </w:pPr>
    </w:p>
    <w:tbl>
      <w:tblPr>
        <w:tblW w:w="946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8"/>
        <w:gridCol w:w="3938"/>
        <w:gridCol w:w="2203"/>
        <w:gridCol w:w="2269"/>
      </w:tblGrid>
      <w:tr w:rsidR="00585D5A" w:rsidRPr="00986900" w14:paraId="4914101B" w14:textId="77777777" w:rsidTr="003C21FF">
        <w:trPr>
          <w:trHeight w:val="310"/>
          <w:tblHeader/>
          <w:tblCellSpacing w:w="15" w:type="dxa"/>
        </w:trPr>
        <w:tc>
          <w:tcPr>
            <w:tcW w:w="0" w:type="auto"/>
            <w:shd w:val="clear" w:color="auto" w:fill="8EAADB" w:themeFill="accent1" w:themeFillTint="99"/>
            <w:vAlign w:val="center"/>
            <w:hideMark/>
          </w:tcPr>
          <w:p w14:paraId="62A5479A" w14:textId="77777777" w:rsidR="00D80243" w:rsidRPr="00986900" w:rsidRDefault="00D80243" w:rsidP="003C21FF">
            <w:pPr>
              <w:spacing w:line="360" w:lineRule="auto"/>
              <w:jc w:val="center"/>
              <w:rPr>
                <w:rFonts w:ascii="Arial" w:hAnsi="Arial" w:cs="Arial"/>
                <w:b/>
                <w:bCs/>
              </w:rPr>
            </w:pPr>
            <w:r w:rsidRPr="00986900">
              <w:rPr>
                <w:rFonts w:ascii="Arial" w:hAnsi="Arial" w:cs="Arial"/>
                <w:b/>
                <w:bCs/>
              </w:rPr>
              <w:t>Month</w:t>
            </w:r>
          </w:p>
        </w:tc>
        <w:tc>
          <w:tcPr>
            <w:tcW w:w="0" w:type="auto"/>
            <w:shd w:val="clear" w:color="auto" w:fill="8EAADB" w:themeFill="accent1" w:themeFillTint="99"/>
            <w:vAlign w:val="center"/>
            <w:hideMark/>
          </w:tcPr>
          <w:p w14:paraId="79B8C047" w14:textId="77777777" w:rsidR="00D80243" w:rsidRPr="00986900" w:rsidRDefault="00D80243" w:rsidP="003C21FF">
            <w:pPr>
              <w:spacing w:line="360" w:lineRule="auto"/>
              <w:jc w:val="center"/>
              <w:rPr>
                <w:rFonts w:ascii="Arial" w:hAnsi="Arial" w:cs="Arial"/>
                <w:b/>
                <w:bCs/>
              </w:rPr>
            </w:pPr>
            <w:r w:rsidRPr="00986900">
              <w:rPr>
                <w:rFonts w:ascii="Arial" w:hAnsi="Arial" w:cs="Arial"/>
                <w:b/>
                <w:bCs/>
              </w:rPr>
              <w:t>Estimated Repairs (Units)</w:t>
            </w:r>
          </w:p>
        </w:tc>
        <w:tc>
          <w:tcPr>
            <w:tcW w:w="0" w:type="auto"/>
            <w:shd w:val="clear" w:color="auto" w:fill="8EAADB" w:themeFill="accent1" w:themeFillTint="99"/>
            <w:vAlign w:val="center"/>
            <w:hideMark/>
          </w:tcPr>
          <w:p w14:paraId="3FB552C3" w14:textId="065465BD" w:rsidR="00D80243" w:rsidRPr="00986900" w:rsidRDefault="00D80243" w:rsidP="003C21FF">
            <w:pPr>
              <w:spacing w:line="360" w:lineRule="auto"/>
              <w:jc w:val="center"/>
              <w:rPr>
                <w:rFonts w:ascii="Arial" w:hAnsi="Arial" w:cs="Arial"/>
                <w:b/>
                <w:bCs/>
              </w:rPr>
            </w:pPr>
            <w:r w:rsidRPr="00986900">
              <w:rPr>
                <w:rFonts w:ascii="Arial" w:hAnsi="Arial" w:cs="Arial"/>
                <w:b/>
                <w:bCs/>
              </w:rPr>
              <w:t xml:space="preserve">Average Price </w:t>
            </w:r>
          </w:p>
        </w:tc>
        <w:tc>
          <w:tcPr>
            <w:tcW w:w="0" w:type="auto"/>
            <w:shd w:val="clear" w:color="auto" w:fill="8EAADB" w:themeFill="accent1" w:themeFillTint="99"/>
            <w:vAlign w:val="center"/>
            <w:hideMark/>
          </w:tcPr>
          <w:p w14:paraId="2A34DD21" w14:textId="01181015" w:rsidR="00D80243" w:rsidRPr="00986900" w:rsidRDefault="00D80243" w:rsidP="003C21FF">
            <w:pPr>
              <w:spacing w:line="360" w:lineRule="auto"/>
              <w:jc w:val="center"/>
              <w:rPr>
                <w:rFonts w:ascii="Arial" w:hAnsi="Arial" w:cs="Arial"/>
                <w:b/>
                <w:bCs/>
              </w:rPr>
            </w:pPr>
            <w:r w:rsidRPr="00986900">
              <w:rPr>
                <w:rFonts w:ascii="Arial" w:hAnsi="Arial" w:cs="Arial"/>
                <w:b/>
                <w:bCs/>
              </w:rPr>
              <w:t xml:space="preserve">Total Revenue </w:t>
            </w:r>
          </w:p>
        </w:tc>
      </w:tr>
      <w:tr w:rsidR="00585D5A" w:rsidRPr="00986900" w14:paraId="6F2C7629" w14:textId="77777777" w:rsidTr="003C21FF">
        <w:trPr>
          <w:trHeight w:val="326"/>
          <w:tblCellSpacing w:w="15" w:type="dxa"/>
        </w:trPr>
        <w:tc>
          <w:tcPr>
            <w:tcW w:w="0" w:type="auto"/>
            <w:shd w:val="clear" w:color="auto" w:fill="D9D9D9" w:themeFill="background1" w:themeFillShade="D9"/>
            <w:vAlign w:val="center"/>
            <w:hideMark/>
          </w:tcPr>
          <w:p w14:paraId="21BAC2D6" w14:textId="77777777" w:rsidR="00D80243" w:rsidRPr="00986900" w:rsidRDefault="00D80243">
            <w:pPr>
              <w:rPr>
                <w:rFonts w:ascii="Arial" w:hAnsi="Arial" w:cs="Arial"/>
              </w:rPr>
            </w:pPr>
            <w:r w:rsidRPr="00986900">
              <w:rPr>
                <w:rFonts w:ascii="Arial" w:hAnsi="Arial" w:cs="Arial"/>
              </w:rPr>
              <w:t>Jan</w:t>
            </w:r>
          </w:p>
        </w:tc>
        <w:tc>
          <w:tcPr>
            <w:tcW w:w="0" w:type="auto"/>
            <w:vAlign w:val="center"/>
            <w:hideMark/>
          </w:tcPr>
          <w:p w14:paraId="14D15C38" w14:textId="77777777" w:rsidR="00D80243" w:rsidRPr="00986900" w:rsidRDefault="00D80243">
            <w:pPr>
              <w:rPr>
                <w:rFonts w:ascii="Arial" w:hAnsi="Arial" w:cs="Arial"/>
              </w:rPr>
            </w:pPr>
            <w:r w:rsidRPr="00986900">
              <w:rPr>
                <w:rFonts w:ascii="Arial" w:hAnsi="Arial" w:cs="Arial"/>
              </w:rPr>
              <w:t>175</w:t>
            </w:r>
          </w:p>
        </w:tc>
        <w:tc>
          <w:tcPr>
            <w:tcW w:w="0" w:type="auto"/>
            <w:vAlign w:val="center"/>
            <w:hideMark/>
          </w:tcPr>
          <w:p w14:paraId="3ECB86F8" w14:textId="7C060DDE"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21059B88" w14:textId="0F4EF264" w:rsidR="00D80243" w:rsidRPr="00986900" w:rsidRDefault="003C21FF">
            <w:pPr>
              <w:rPr>
                <w:rFonts w:ascii="Arial" w:hAnsi="Arial" w:cs="Arial"/>
              </w:rPr>
            </w:pPr>
            <w:r>
              <w:rPr>
                <w:rFonts w:ascii="Arial" w:hAnsi="Arial" w:cs="Arial"/>
              </w:rPr>
              <w:t>£</w:t>
            </w:r>
            <w:r w:rsidR="00D80243" w:rsidRPr="00986900">
              <w:rPr>
                <w:rFonts w:ascii="Arial" w:hAnsi="Arial" w:cs="Arial"/>
              </w:rPr>
              <w:t>7,000</w:t>
            </w:r>
          </w:p>
        </w:tc>
      </w:tr>
      <w:tr w:rsidR="00585D5A" w:rsidRPr="00986900" w14:paraId="30808A8D" w14:textId="77777777" w:rsidTr="003C21FF">
        <w:trPr>
          <w:trHeight w:val="310"/>
          <w:tblCellSpacing w:w="15" w:type="dxa"/>
        </w:trPr>
        <w:tc>
          <w:tcPr>
            <w:tcW w:w="0" w:type="auto"/>
            <w:shd w:val="clear" w:color="auto" w:fill="D9D9D9" w:themeFill="background1" w:themeFillShade="D9"/>
            <w:vAlign w:val="center"/>
            <w:hideMark/>
          </w:tcPr>
          <w:p w14:paraId="17BE0738" w14:textId="77777777" w:rsidR="00D80243" w:rsidRPr="00986900" w:rsidRDefault="00D80243">
            <w:pPr>
              <w:rPr>
                <w:rFonts w:ascii="Arial" w:hAnsi="Arial" w:cs="Arial"/>
              </w:rPr>
            </w:pPr>
            <w:r w:rsidRPr="00986900">
              <w:rPr>
                <w:rFonts w:ascii="Arial" w:hAnsi="Arial" w:cs="Arial"/>
              </w:rPr>
              <w:t>Feb</w:t>
            </w:r>
          </w:p>
        </w:tc>
        <w:tc>
          <w:tcPr>
            <w:tcW w:w="0" w:type="auto"/>
            <w:vAlign w:val="center"/>
            <w:hideMark/>
          </w:tcPr>
          <w:p w14:paraId="7027C0CA" w14:textId="77777777" w:rsidR="00D80243" w:rsidRPr="00986900" w:rsidRDefault="00D80243">
            <w:pPr>
              <w:rPr>
                <w:rFonts w:ascii="Arial" w:hAnsi="Arial" w:cs="Arial"/>
              </w:rPr>
            </w:pPr>
            <w:r w:rsidRPr="00986900">
              <w:rPr>
                <w:rFonts w:ascii="Arial" w:hAnsi="Arial" w:cs="Arial"/>
              </w:rPr>
              <w:t>206</w:t>
            </w:r>
          </w:p>
        </w:tc>
        <w:tc>
          <w:tcPr>
            <w:tcW w:w="0" w:type="auto"/>
            <w:vAlign w:val="center"/>
            <w:hideMark/>
          </w:tcPr>
          <w:p w14:paraId="401BF03B" w14:textId="62B599CD"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0ADBE22D" w14:textId="6BDA4581" w:rsidR="00D80243" w:rsidRPr="00986900" w:rsidRDefault="003C21FF">
            <w:pPr>
              <w:rPr>
                <w:rFonts w:ascii="Arial" w:hAnsi="Arial" w:cs="Arial"/>
              </w:rPr>
            </w:pPr>
            <w:r>
              <w:rPr>
                <w:rFonts w:ascii="Arial" w:hAnsi="Arial" w:cs="Arial"/>
              </w:rPr>
              <w:t>£</w:t>
            </w:r>
            <w:r w:rsidR="00D80243" w:rsidRPr="00986900">
              <w:rPr>
                <w:rFonts w:ascii="Arial" w:hAnsi="Arial" w:cs="Arial"/>
              </w:rPr>
              <w:t>8,250</w:t>
            </w:r>
          </w:p>
        </w:tc>
      </w:tr>
      <w:tr w:rsidR="00585D5A" w:rsidRPr="00986900" w14:paraId="78AEC9CD" w14:textId="77777777" w:rsidTr="003C21FF">
        <w:trPr>
          <w:trHeight w:val="326"/>
          <w:tblCellSpacing w:w="15" w:type="dxa"/>
        </w:trPr>
        <w:tc>
          <w:tcPr>
            <w:tcW w:w="0" w:type="auto"/>
            <w:shd w:val="clear" w:color="auto" w:fill="D9D9D9" w:themeFill="background1" w:themeFillShade="D9"/>
            <w:vAlign w:val="center"/>
            <w:hideMark/>
          </w:tcPr>
          <w:p w14:paraId="4E501186" w14:textId="77777777" w:rsidR="00D80243" w:rsidRPr="00986900" w:rsidRDefault="00D80243">
            <w:pPr>
              <w:rPr>
                <w:rFonts w:ascii="Arial" w:hAnsi="Arial" w:cs="Arial"/>
              </w:rPr>
            </w:pPr>
            <w:r w:rsidRPr="00986900">
              <w:rPr>
                <w:rFonts w:ascii="Arial" w:hAnsi="Arial" w:cs="Arial"/>
              </w:rPr>
              <w:t>March</w:t>
            </w:r>
          </w:p>
        </w:tc>
        <w:tc>
          <w:tcPr>
            <w:tcW w:w="0" w:type="auto"/>
            <w:vAlign w:val="center"/>
            <w:hideMark/>
          </w:tcPr>
          <w:p w14:paraId="70BD1466" w14:textId="77777777" w:rsidR="00D80243" w:rsidRPr="00986900" w:rsidRDefault="00D80243">
            <w:pPr>
              <w:rPr>
                <w:rFonts w:ascii="Arial" w:hAnsi="Arial" w:cs="Arial"/>
              </w:rPr>
            </w:pPr>
            <w:r w:rsidRPr="00986900">
              <w:rPr>
                <w:rFonts w:ascii="Arial" w:hAnsi="Arial" w:cs="Arial"/>
              </w:rPr>
              <w:t>270</w:t>
            </w:r>
          </w:p>
        </w:tc>
        <w:tc>
          <w:tcPr>
            <w:tcW w:w="0" w:type="auto"/>
            <w:vAlign w:val="center"/>
            <w:hideMark/>
          </w:tcPr>
          <w:p w14:paraId="20C47B47" w14:textId="383BA1C0"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2CBA0DC3" w14:textId="62B90A9B" w:rsidR="00D80243" w:rsidRPr="00986900" w:rsidRDefault="003C21FF">
            <w:pPr>
              <w:rPr>
                <w:rFonts w:ascii="Arial" w:hAnsi="Arial" w:cs="Arial"/>
              </w:rPr>
            </w:pPr>
            <w:r>
              <w:rPr>
                <w:rFonts w:ascii="Arial" w:hAnsi="Arial" w:cs="Arial"/>
              </w:rPr>
              <w:t>£</w:t>
            </w:r>
            <w:r w:rsidR="00D80243" w:rsidRPr="00986900">
              <w:rPr>
                <w:rFonts w:ascii="Arial" w:hAnsi="Arial" w:cs="Arial"/>
              </w:rPr>
              <w:t>10,800</w:t>
            </w:r>
          </w:p>
        </w:tc>
      </w:tr>
      <w:tr w:rsidR="00585D5A" w:rsidRPr="00986900" w14:paraId="045614B6" w14:textId="77777777" w:rsidTr="003C21FF">
        <w:trPr>
          <w:trHeight w:val="310"/>
          <w:tblCellSpacing w:w="15" w:type="dxa"/>
        </w:trPr>
        <w:tc>
          <w:tcPr>
            <w:tcW w:w="0" w:type="auto"/>
            <w:shd w:val="clear" w:color="auto" w:fill="D9D9D9" w:themeFill="background1" w:themeFillShade="D9"/>
            <w:vAlign w:val="center"/>
            <w:hideMark/>
          </w:tcPr>
          <w:p w14:paraId="6480C71D" w14:textId="77777777" w:rsidR="00D80243" w:rsidRPr="00986900" w:rsidRDefault="00D80243">
            <w:pPr>
              <w:rPr>
                <w:rFonts w:ascii="Arial" w:hAnsi="Arial" w:cs="Arial"/>
              </w:rPr>
            </w:pPr>
            <w:r w:rsidRPr="00986900">
              <w:rPr>
                <w:rFonts w:ascii="Arial" w:hAnsi="Arial" w:cs="Arial"/>
              </w:rPr>
              <w:t>Apr</w:t>
            </w:r>
          </w:p>
        </w:tc>
        <w:tc>
          <w:tcPr>
            <w:tcW w:w="0" w:type="auto"/>
            <w:vAlign w:val="center"/>
            <w:hideMark/>
          </w:tcPr>
          <w:p w14:paraId="3B63974D" w14:textId="77777777" w:rsidR="00D80243" w:rsidRPr="00986900" w:rsidRDefault="00D80243">
            <w:pPr>
              <w:rPr>
                <w:rFonts w:ascii="Arial" w:hAnsi="Arial" w:cs="Arial"/>
              </w:rPr>
            </w:pPr>
            <w:r w:rsidRPr="00986900">
              <w:rPr>
                <w:rFonts w:ascii="Arial" w:hAnsi="Arial" w:cs="Arial"/>
              </w:rPr>
              <w:t>325</w:t>
            </w:r>
          </w:p>
        </w:tc>
        <w:tc>
          <w:tcPr>
            <w:tcW w:w="0" w:type="auto"/>
            <w:vAlign w:val="center"/>
            <w:hideMark/>
          </w:tcPr>
          <w:p w14:paraId="76B030CC" w14:textId="6FD8BD90"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604CFB6B" w14:textId="68ED34AC" w:rsidR="00D80243" w:rsidRPr="00986900" w:rsidRDefault="003C21FF">
            <w:pPr>
              <w:rPr>
                <w:rFonts w:ascii="Arial" w:hAnsi="Arial" w:cs="Arial"/>
              </w:rPr>
            </w:pPr>
            <w:r>
              <w:rPr>
                <w:rFonts w:ascii="Arial" w:hAnsi="Arial" w:cs="Arial"/>
              </w:rPr>
              <w:t>£</w:t>
            </w:r>
            <w:r w:rsidR="00D80243" w:rsidRPr="00986900">
              <w:rPr>
                <w:rFonts w:ascii="Arial" w:hAnsi="Arial" w:cs="Arial"/>
              </w:rPr>
              <w:t>13,000</w:t>
            </w:r>
          </w:p>
        </w:tc>
      </w:tr>
      <w:tr w:rsidR="00585D5A" w:rsidRPr="00986900" w14:paraId="1400E0A6" w14:textId="77777777" w:rsidTr="003C21FF">
        <w:trPr>
          <w:trHeight w:val="326"/>
          <w:tblCellSpacing w:w="15" w:type="dxa"/>
        </w:trPr>
        <w:tc>
          <w:tcPr>
            <w:tcW w:w="0" w:type="auto"/>
            <w:shd w:val="clear" w:color="auto" w:fill="D9D9D9" w:themeFill="background1" w:themeFillShade="D9"/>
            <w:vAlign w:val="center"/>
            <w:hideMark/>
          </w:tcPr>
          <w:p w14:paraId="75653F9D" w14:textId="77777777" w:rsidR="00D80243" w:rsidRPr="00986900" w:rsidRDefault="00D80243">
            <w:pPr>
              <w:rPr>
                <w:rFonts w:ascii="Arial" w:hAnsi="Arial" w:cs="Arial"/>
              </w:rPr>
            </w:pPr>
            <w:r w:rsidRPr="00986900">
              <w:rPr>
                <w:rFonts w:ascii="Arial" w:hAnsi="Arial" w:cs="Arial"/>
              </w:rPr>
              <w:t>May</w:t>
            </w:r>
          </w:p>
        </w:tc>
        <w:tc>
          <w:tcPr>
            <w:tcW w:w="0" w:type="auto"/>
            <w:vAlign w:val="center"/>
            <w:hideMark/>
          </w:tcPr>
          <w:p w14:paraId="48465E66" w14:textId="77777777" w:rsidR="00D80243" w:rsidRPr="00986900" w:rsidRDefault="00D80243">
            <w:pPr>
              <w:rPr>
                <w:rFonts w:ascii="Arial" w:hAnsi="Arial" w:cs="Arial"/>
              </w:rPr>
            </w:pPr>
            <w:r w:rsidRPr="00986900">
              <w:rPr>
                <w:rFonts w:ascii="Arial" w:hAnsi="Arial" w:cs="Arial"/>
              </w:rPr>
              <w:t>351</w:t>
            </w:r>
          </w:p>
        </w:tc>
        <w:tc>
          <w:tcPr>
            <w:tcW w:w="0" w:type="auto"/>
            <w:vAlign w:val="center"/>
            <w:hideMark/>
          </w:tcPr>
          <w:p w14:paraId="4EA04C57" w14:textId="6F0A91F5"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769D84E9" w14:textId="038E5E4A" w:rsidR="00D80243" w:rsidRPr="00986900" w:rsidRDefault="003C21FF">
            <w:pPr>
              <w:rPr>
                <w:rFonts w:ascii="Arial" w:hAnsi="Arial" w:cs="Arial"/>
              </w:rPr>
            </w:pPr>
            <w:r>
              <w:rPr>
                <w:rFonts w:ascii="Arial" w:hAnsi="Arial" w:cs="Arial"/>
              </w:rPr>
              <w:t>£</w:t>
            </w:r>
            <w:r w:rsidR="00D80243" w:rsidRPr="00986900">
              <w:rPr>
                <w:rFonts w:ascii="Arial" w:hAnsi="Arial" w:cs="Arial"/>
              </w:rPr>
              <w:t>14,050</w:t>
            </w:r>
          </w:p>
        </w:tc>
      </w:tr>
      <w:tr w:rsidR="00585D5A" w:rsidRPr="00986900" w14:paraId="683FCB33" w14:textId="77777777" w:rsidTr="003C21FF">
        <w:trPr>
          <w:trHeight w:val="310"/>
          <w:tblCellSpacing w:w="15" w:type="dxa"/>
        </w:trPr>
        <w:tc>
          <w:tcPr>
            <w:tcW w:w="0" w:type="auto"/>
            <w:shd w:val="clear" w:color="auto" w:fill="D9D9D9" w:themeFill="background1" w:themeFillShade="D9"/>
            <w:vAlign w:val="center"/>
            <w:hideMark/>
          </w:tcPr>
          <w:p w14:paraId="00B6F97B" w14:textId="77777777" w:rsidR="00D80243" w:rsidRPr="00986900" w:rsidRDefault="00D80243">
            <w:pPr>
              <w:rPr>
                <w:rFonts w:ascii="Arial" w:hAnsi="Arial" w:cs="Arial"/>
              </w:rPr>
            </w:pPr>
            <w:r w:rsidRPr="00986900">
              <w:rPr>
                <w:rFonts w:ascii="Arial" w:hAnsi="Arial" w:cs="Arial"/>
              </w:rPr>
              <w:t>June</w:t>
            </w:r>
          </w:p>
        </w:tc>
        <w:tc>
          <w:tcPr>
            <w:tcW w:w="0" w:type="auto"/>
            <w:vAlign w:val="center"/>
            <w:hideMark/>
          </w:tcPr>
          <w:p w14:paraId="068D8781" w14:textId="77777777" w:rsidR="00D80243" w:rsidRPr="00986900" w:rsidRDefault="00D80243">
            <w:pPr>
              <w:rPr>
                <w:rFonts w:ascii="Arial" w:hAnsi="Arial" w:cs="Arial"/>
              </w:rPr>
            </w:pPr>
            <w:r w:rsidRPr="00986900">
              <w:rPr>
                <w:rFonts w:ascii="Arial" w:hAnsi="Arial" w:cs="Arial"/>
              </w:rPr>
              <w:t>388</w:t>
            </w:r>
          </w:p>
        </w:tc>
        <w:tc>
          <w:tcPr>
            <w:tcW w:w="0" w:type="auto"/>
            <w:vAlign w:val="center"/>
            <w:hideMark/>
          </w:tcPr>
          <w:p w14:paraId="7E940C98" w14:textId="07C40125"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10B4196B" w14:textId="056CAE21" w:rsidR="00D80243" w:rsidRPr="00986900" w:rsidRDefault="003C21FF">
            <w:pPr>
              <w:rPr>
                <w:rFonts w:ascii="Arial" w:hAnsi="Arial" w:cs="Arial"/>
              </w:rPr>
            </w:pPr>
            <w:r>
              <w:rPr>
                <w:rFonts w:ascii="Arial" w:hAnsi="Arial" w:cs="Arial"/>
              </w:rPr>
              <w:t>£</w:t>
            </w:r>
            <w:r w:rsidR="00D80243" w:rsidRPr="00986900">
              <w:rPr>
                <w:rFonts w:ascii="Arial" w:hAnsi="Arial" w:cs="Arial"/>
              </w:rPr>
              <w:t>15,500</w:t>
            </w:r>
          </w:p>
        </w:tc>
      </w:tr>
    </w:tbl>
    <w:p w14:paraId="5BCFCF1A" w14:textId="589973CD" w:rsidR="00A44CA6" w:rsidRPr="00986900" w:rsidRDefault="00A44CA6" w:rsidP="00A44CA6">
      <w:pPr>
        <w:pStyle w:val="Heading3"/>
        <w:rPr>
          <w:rFonts w:ascii="Arial" w:hAnsi="Arial" w:cs="Arial"/>
        </w:rPr>
      </w:pPr>
    </w:p>
    <w:p w14:paraId="0046DC5A" w14:textId="5F36FA71" w:rsidR="00F53214" w:rsidRPr="00986900" w:rsidRDefault="00A44CA6" w:rsidP="003117C7">
      <w:pPr>
        <w:pStyle w:val="NormalWeb"/>
        <w:rPr>
          <w:rFonts w:ascii="Arial" w:hAnsi="Arial" w:cs="Arial"/>
        </w:rPr>
      </w:pPr>
      <w:r w:rsidRPr="00986900">
        <w:rPr>
          <w:rFonts w:ascii="Arial" w:hAnsi="Arial" w:cs="Arial"/>
        </w:rPr>
        <w:t>Sales are expected to grow gradually as customer awareness increases during the growth phase.</w:t>
      </w:r>
    </w:p>
    <w:p w14:paraId="7CA8724B" w14:textId="77777777" w:rsidR="00543EE9" w:rsidRPr="00986900" w:rsidRDefault="00543EE9" w:rsidP="00640B87">
      <w:pPr>
        <w:pStyle w:val="Heading2"/>
        <w:rPr>
          <w:rFonts w:ascii="Arial" w:hAnsi="Arial" w:cs="Arial"/>
        </w:rPr>
      </w:pPr>
      <w:bookmarkStart w:id="33" w:name="_Toc224471235"/>
    </w:p>
    <w:p w14:paraId="3881C365" w14:textId="77777777" w:rsidR="00306B04" w:rsidRPr="00DF3B31" w:rsidRDefault="00306B04" w:rsidP="00306B04">
      <w:pPr>
        <w:spacing w:before="100" w:beforeAutospacing="1" w:after="100" w:afterAutospacing="1"/>
        <w:rPr>
          <w:rFonts w:ascii="Arial" w:hAnsi="Arial" w:cs="Arial"/>
        </w:rPr>
      </w:pPr>
      <w:r w:rsidRPr="00DF3B31">
        <w:rPr>
          <w:rFonts w:ascii="Arial" w:hAnsi="Arial" w:cs="Arial"/>
        </w:rPr>
        <w:t>Now combine:</w:t>
      </w:r>
    </w:p>
    <w:p w14:paraId="6531D075" w14:textId="77777777" w:rsidR="00306B04" w:rsidRPr="00DF3B31" w:rsidRDefault="00306B04" w:rsidP="00306B04">
      <w:pPr>
        <w:numPr>
          <w:ilvl w:val="0"/>
          <w:numId w:val="34"/>
        </w:numPr>
        <w:spacing w:before="100" w:beforeAutospacing="1" w:after="100" w:afterAutospacing="1"/>
        <w:rPr>
          <w:rFonts w:ascii="Arial" w:hAnsi="Arial" w:cs="Arial"/>
        </w:rPr>
      </w:pPr>
      <w:r w:rsidRPr="00DF3B31">
        <w:rPr>
          <w:rFonts w:ascii="Arial" w:hAnsi="Arial" w:cs="Arial"/>
        </w:rPr>
        <w:t xml:space="preserve">Startup Cost = £15,000 </w:t>
      </w:r>
    </w:p>
    <w:p w14:paraId="4316FF61" w14:textId="77777777" w:rsidR="00306B04" w:rsidRDefault="00306B04" w:rsidP="00306B04">
      <w:pPr>
        <w:numPr>
          <w:ilvl w:val="0"/>
          <w:numId w:val="34"/>
        </w:numPr>
        <w:spacing w:before="100" w:beforeAutospacing="1" w:after="100" w:afterAutospacing="1"/>
        <w:rPr>
          <w:rFonts w:ascii="Arial" w:hAnsi="Arial" w:cs="Arial"/>
        </w:rPr>
      </w:pPr>
      <w:r w:rsidRPr="00DF3B31">
        <w:rPr>
          <w:rFonts w:ascii="Arial" w:hAnsi="Arial" w:cs="Arial"/>
        </w:rPr>
        <w:t xml:space="preserve">Operating Loss (until break-even) = £7,075 </w:t>
      </w:r>
    </w:p>
    <w:p w14:paraId="54DECA1D" w14:textId="2E4C4FCC" w:rsidR="00543EE9" w:rsidRDefault="00306B04" w:rsidP="00306B04">
      <w:pPr>
        <w:spacing w:before="100" w:beforeAutospacing="1" w:after="100" w:afterAutospacing="1"/>
        <w:ind w:left="360"/>
        <w:rPr>
          <w:rFonts w:ascii="Arial" w:hAnsi="Arial" w:cs="Arial"/>
        </w:rPr>
      </w:pPr>
      <w:r>
        <w:rPr>
          <w:rFonts w:ascii="Arial" w:hAnsi="Arial" w:cs="Arial"/>
        </w:rPr>
        <w:t>Funding Required £23000</w:t>
      </w:r>
    </w:p>
    <w:p w14:paraId="0C97A7A5" w14:textId="77777777" w:rsidR="00306B04" w:rsidRPr="00986900" w:rsidRDefault="00306B04" w:rsidP="00306B04">
      <w:pPr>
        <w:spacing w:before="100" w:beforeAutospacing="1" w:after="100" w:afterAutospacing="1"/>
        <w:ind w:left="360"/>
        <w:rPr>
          <w:rFonts w:ascii="Arial" w:hAnsi="Arial" w:cs="Arial"/>
        </w:rPr>
      </w:pPr>
    </w:p>
    <w:p w14:paraId="50902729" w14:textId="77777777" w:rsidR="00543EE9" w:rsidRPr="00986900" w:rsidRDefault="00543EE9" w:rsidP="00640B87">
      <w:pPr>
        <w:pStyle w:val="Heading2"/>
        <w:rPr>
          <w:rFonts w:ascii="Arial" w:hAnsi="Arial" w:cs="Arial"/>
        </w:rPr>
      </w:pPr>
    </w:p>
    <w:p w14:paraId="74F1FBE1" w14:textId="453B2E9B" w:rsidR="00640B87" w:rsidRPr="001E35F3" w:rsidRDefault="00640B87" w:rsidP="00640B87">
      <w:pPr>
        <w:pStyle w:val="Heading2"/>
        <w:rPr>
          <w:rFonts w:ascii="Arial" w:hAnsi="Arial" w:cs="Arial"/>
          <w:color w:val="2F5496" w:themeColor="accent1" w:themeShade="BF"/>
        </w:rPr>
      </w:pPr>
      <w:r w:rsidRPr="001E35F3">
        <w:rPr>
          <w:rFonts w:ascii="Arial" w:hAnsi="Arial" w:cs="Arial"/>
          <w:color w:val="2F5496" w:themeColor="accent1" w:themeShade="BF"/>
        </w:rPr>
        <w:t>Cost of P</w:t>
      </w:r>
      <w:r w:rsidR="00543EE9" w:rsidRPr="001E35F3">
        <w:rPr>
          <w:rFonts w:ascii="Arial" w:hAnsi="Arial" w:cs="Arial"/>
          <w:color w:val="2F5496" w:themeColor="accent1" w:themeShade="BF"/>
        </w:rPr>
        <w:t xml:space="preserve">er </w:t>
      </w:r>
      <w:proofErr w:type="gramStart"/>
      <w:r w:rsidR="00543EE9" w:rsidRPr="001E35F3">
        <w:rPr>
          <w:rFonts w:ascii="Arial" w:hAnsi="Arial" w:cs="Arial"/>
          <w:color w:val="2F5496" w:themeColor="accent1" w:themeShade="BF"/>
        </w:rPr>
        <w:t xml:space="preserve">unit </w:t>
      </w:r>
      <w:r w:rsidRPr="001E35F3">
        <w:rPr>
          <w:rFonts w:ascii="Arial" w:hAnsi="Arial" w:cs="Arial"/>
          <w:color w:val="2F5496" w:themeColor="accent1" w:themeShade="BF"/>
        </w:rPr>
        <w:t xml:space="preserve"> Forecast</w:t>
      </w:r>
      <w:bookmarkEnd w:id="33"/>
      <w:proofErr w:type="gramEnd"/>
    </w:p>
    <w:tbl>
      <w:tblPr>
        <w:tblW w:w="933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5"/>
        <w:gridCol w:w="3267"/>
        <w:gridCol w:w="2587"/>
        <w:gridCol w:w="2311"/>
      </w:tblGrid>
      <w:tr w:rsidR="00585D5A" w:rsidRPr="00986900" w14:paraId="0445A650" w14:textId="77777777" w:rsidTr="003C21FF">
        <w:trPr>
          <w:trHeight w:val="289"/>
          <w:tblHeader/>
          <w:tblCellSpacing w:w="15" w:type="dxa"/>
        </w:trPr>
        <w:tc>
          <w:tcPr>
            <w:tcW w:w="0" w:type="auto"/>
            <w:shd w:val="clear" w:color="auto" w:fill="8EAADB" w:themeFill="accent1" w:themeFillTint="99"/>
            <w:vAlign w:val="center"/>
            <w:hideMark/>
          </w:tcPr>
          <w:p w14:paraId="6947E3FD" w14:textId="77777777" w:rsidR="00543EE9" w:rsidRPr="00986900" w:rsidRDefault="00543EE9">
            <w:pPr>
              <w:jc w:val="center"/>
              <w:rPr>
                <w:rFonts w:ascii="Arial" w:hAnsi="Arial" w:cs="Arial"/>
                <w:b/>
                <w:bCs/>
              </w:rPr>
            </w:pPr>
            <w:r w:rsidRPr="00986900">
              <w:rPr>
                <w:rFonts w:ascii="Arial" w:hAnsi="Arial" w:cs="Arial"/>
                <w:b/>
                <w:bCs/>
              </w:rPr>
              <w:t>Month</w:t>
            </w:r>
          </w:p>
        </w:tc>
        <w:tc>
          <w:tcPr>
            <w:tcW w:w="0" w:type="auto"/>
            <w:shd w:val="clear" w:color="auto" w:fill="8EAADB" w:themeFill="accent1" w:themeFillTint="99"/>
            <w:vAlign w:val="center"/>
            <w:hideMark/>
          </w:tcPr>
          <w:p w14:paraId="06025A26" w14:textId="352A3C30" w:rsidR="00543EE9" w:rsidRPr="00986900" w:rsidRDefault="00543EE9">
            <w:pPr>
              <w:jc w:val="center"/>
              <w:rPr>
                <w:rFonts w:ascii="Arial" w:hAnsi="Arial" w:cs="Arial"/>
                <w:b/>
                <w:bCs/>
              </w:rPr>
            </w:pPr>
            <w:r w:rsidRPr="00986900">
              <w:rPr>
                <w:rFonts w:ascii="Arial" w:hAnsi="Arial" w:cs="Arial"/>
                <w:b/>
                <w:bCs/>
              </w:rPr>
              <w:t xml:space="preserve">Total Variable Cost </w:t>
            </w:r>
          </w:p>
        </w:tc>
        <w:tc>
          <w:tcPr>
            <w:tcW w:w="0" w:type="auto"/>
            <w:shd w:val="clear" w:color="auto" w:fill="8EAADB" w:themeFill="accent1" w:themeFillTint="99"/>
            <w:vAlign w:val="center"/>
            <w:hideMark/>
          </w:tcPr>
          <w:p w14:paraId="2349133D" w14:textId="77777777" w:rsidR="00543EE9" w:rsidRPr="00986900" w:rsidRDefault="00543EE9">
            <w:pPr>
              <w:jc w:val="center"/>
              <w:rPr>
                <w:rFonts w:ascii="Arial" w:hAnsi="Arial" w:cs="Arial"/>
                <w:b/>
                <w:bCs/>
              </w:rPr>
            </w:pPr>
            <w:r w:rsidRPr="00986900">
              <w:rPr>
                <w:rFonts w:ascii="Arial" w:hAnsi="Arial" w:cs="Arial"/>
                <w:b/>
                <w:bCs/>
              </w:rPr>
              <w:t>Repairs (Units)</w:t>
            </w:r>
          </w:p>
        </w:tc>
        <w:tc>
          <w:tcPr>
            <w:tcW w:w="0" w:type="auto"/>
            <w:shd w:val="clear" w:color="auto" w:fill="8EAADB" w:themeFill="accent1" w:themeFillTint="99"/>
            <w:vAlign w:val="center"/>
            <w:hideMark/>
          </w:tcPr>
          <w:p w14:paraId="4573BDD0" w14:textId="2E90FE9F" w:rsidR="00543EE9" w:rsidRPr="00986900" w:rsidRDefault="00543EE9">
            <w:pPr>
              <w:jc w:val="center"/>
              <w:rPr>
                <w:rFonts w:ascii="Arial" w:hAnsi="Arial" w:cs="Arial"/>
                <w:b/>
                <w:bCs/>
              </w:rPr>
            </w:pPr>
            <w:r w:rsidRPr="00986900">
              <w:rPr>
                <w:rFonts w:ascii="Arial" w:hAnsi="Arial" w:cs="Arial"/>
                <w:b/>
                <w:bCs/>
              </w:rPr>
              <w:t xml:space="preserve">Cost per Unit </w:t>
            </w:r>
          </w:p>
        </w:tc>
      </w:tr>
      <w:tr w:rsidR="00585D5A" w:rsidRPr="00986900" w14:paraId="12163E5C" w14:textId="77777777" w:rsidTr="003C21FF">
        <w:trPr>
          <w:trHeight w:val="304"/>
          <w:tblCellSpacing w:w="15" w:type="dxa"/>
        </w:trPr>
        <w:tc>
          <w:tcPr>
            <w:tcW w:w="0" w:type="auto"/>
            <w:shd w:val="clear" w:color="auto" w:fill="D9D9D9" w:themeFill="background1" w:themeFillShade="D9"/>
            <w:vAlign w:val="center"/>
            <w:hideMark/>
          </w:tcPr>
          <w:p w14:paraId="7F0A050E" w14:textId="77777777" w:rsidR="00543EE9" w:rsidRPr="00986900" w:rsidRDefault="00543EE9" w:rsidP="003C21FF">
            <w:pPr>
              <w:jc w:val="center"/>
              <w:rPr>
                <w:rFonts w:ascii="Arial" w:hAnsi="Arial" w:cs="Arial"/>
              </w:rPr>
            </w:pPr>
            <w:r w:rsidRPr="00986900">
              <w:rPr>
                <w:rFonts w:ascii="Arial" w:hAnsi="Arial" w:cs="Arial"/>
              </w:rPr>
              <w:t>Jan</w:t>
            </w:r>
          </w:p>
        </w:tc>
        <w:tc>
          <w:tcPr>
            <w:tcW w:w="0" w:type="auto"/>
            <w:vAlign w:val="center"/>
            <w:hideMark/>
          </w:tcPr>
          <w:p w14:paraId="3E70DA8E" w14:textId="3560D89E"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2,430</w:t>
            </w:r>
          </w:p>
        </w:tc>
        <w:tc>
          <w:tcPr>
            <w:tcW w:w="0" w:type="auto"/>
            <w:vAlign w:val="center"/>
            <w:hideMark/>
          </w:tcPr>
          <w:p w14:paraId="0A7D45CB" w14:textId="77777777" w:rsidR="00543EE9" w:rsidRPr="00986900" w:rsidRDefault="00543EE9" w:rsidP="003C21FF">
            <w:pPr>
              <w:jc w:val="center"/>
              <w:rPr>
                <w:rFonts w:ascii="Arial" w:hAnsi="Arial" w:cs="Arial"/>
              </w:rPr>
            </w:pPr>
            <w:r w:rsidRPr="00986900">
              <w:rPr>
                <w:rFonts w:ascii="Arial" w:hAnsi="Arial" w:cs="Arial"/>
              </w:rPr>
              <w:t>175</w:t>
            </w:r>
          </w:p>
        </w:tc>
        <w:tc>
          <w:tcPr>
            <w:tcW w:w="0" w:type="auto"/>
            <w:vAlign w:val="center"/>
            <w:hideMark/>
          </w:tcPr>
          <w:p w14:paraId="02EB25D0"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£13.89</w:t>
            </w:r>
          </w:p>
        </w:tc>
      </w:tr>
      <w:tr w:rsidR="00585D5A" w:rsidRPr="00986900" w14:paraId="25D5E698" w14:textId="77777777" w:rsidTr="003C21FF">
        <w:trPr>
          <w:trHeight w:val="289"/>
          <w:tblCellSpacing w:w="15" w:type="dxa"/>
        </w:trPr>
        <w:tc>
          <w:tcPr>
            <w:tcW w:w="0" w:type="auto"/>
            <w:shd w:val="clear" w:color="auto" w:fill="D9D9D9" w:themeFill="background1" w:themeFillShade="D9"/>
            <w:vAlign w:val="center"/>
            <w:hideMark/>
          </w:tcPr>
          <w:p w14:paraId="7A62FFD3" w14:textId="77777777" w:rsidR="00543EE9" w:rsidRPr="00986900" w:rsidRDefault="00543EE9" w:rsidP="003C21FF">
            <w:pPr>
              <w:jc w:val="center"/>
              <w:rPr>
                <w:rFonts w:ascii="Arial" w:hAnsi="Arial" w:cs="Arial"/>
              </w:rPr>
            </w:pPr>
            <w:r w:rsidRPr="00986900">
              <w:rPr>
                <w:rFonts w:ascii="Arial" w:hAnsi="Arial" w:cs="Arial"/>
              </w:rPr>
              <w:t>Feb</w:t>
            </w:r>
          </w:p>
        </w:tc>
        <w:tc>
          <w:tcPr>
            <w:tcW w:w="0" w:type="auto"/>
            <w:vAlign w:val="center"/>
            <w:hideMark/>
          </w:tcPr>
          <w:p w14:paraId="42FD3F88" w14:textId="5F62FAD1"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2,695</w:t>
            </w:r>
          </w:p>
        </w:tc>
        <w:tc>
          <w:tcPr>
            <w:tcW w:w="0" w:type="auto"/>
            <w:vAlign w:val="center"/>
            <w:hideMark/>
          </w:tcPr>
          <w:p w14:paraId="087B243E" w14:textId="77777777" w:rsidR="00543EE9" w:rsidRPr="00986900" w:rsidRDefault="00543EE9" w:rsidP="003C21FF">
            <w:pPr>
              <w:jc w:val="center"/>
              <w:rPr>
                <w:rFonts w:ascii="Arial" w:hAnsi="Arial" w:cs="Arial"/>
              </w:rPr>
            </w:pPr>
            <w:r w:rsidRPr="00986900">
              <w:rPr>
                <w:rFonts w:ascii="Arial" w:hAnsi="Arial" w:cs="Arial"/>
              </w:rPr>
              <w:t>206</w:t>
            </w:r>
          </w:p>
        </w:tc>
        <w:tc>
          <w:tcPr>
            <w:tcW w:w="0" w:type="auto"/>
            <w:vAlign w:val="center"/>
            <w:hideMark/>
          </w:tcPr>
          <w:p w14:paraId="772A1E36"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£13.08</w:t>
            </w:r>
          </w:p>
        </w:tc>
      </w:tr>
      <w:tr w:rsidR="00585D5A" w:rsidRPr="00986900" w14:paraId="3C68DAAA" w14:textId="77777777" w:rsidTr="003C21FF">
        <w:trPr>
          <w:trHeight w:val="304"/>
          <w:tblCellSpacing w:w="15" w:type="dxa"/>
        </w:trPr>
        <w:tc>
          <w:tcPr>
            <w:tcW w:w="0" w:type="auto"/>
            <w:shd w:val="clear" w:color="auto" w:fill="D9D9D9" w:themeFill="background1" w:themeFillShade="D9"/>
            <w:vAlign w:val="center"/>
            <w:hideMark/>
          </w:tcPr>
          <w:p w14:paraId="19FC1B21" w14:textId="77777777" w:rsidR="00543EE9" w:rsidRPr="00986900" w:rsidRDefault="00543EE9" w:rsidP="003C21FF">
            <w:pPr>
              <w:jc w:val="center"/>
              <w:rPr>
                <w:rFonts w:ascii="Arial" w:hAnsi="Arial" w:cs="Arial"/>
              </w:rPr>
            </w:pPr>
            <w:r w:rsidRPr="00986900">
              <w:rPr>
                <w:rFonts w:ascii="Arial" w:hAnsi="Arial" w:cs="Arial"/>
              </w:rPr>
              <w:t>March</w:t>
            </w:r>
          </w:p>
        </w:tc>
        <w:tc>
          <w:tcPr>
            <w:tcW w:w="0" w:type="auto"/>
            <w:vAlign w:val="center"/>
            <w:hideMark/>
          </w:tcPr>
          <w:p w14:paraId="77A98685" w14:textId="733D0076"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3,850</w:t>
            </w:r>
          </w:p>
        </w:tc>
        <w:tc>
          <w:tcPr>
            <w:tcW w:w="0" w:type="auto"/>
            <w:vAlign w:val="center"/>
            <w:hideMark/>
          </w:tcPr>
          <w:p w14:paraId="3D9A8BBC" w14:textId="77777777" w:rsidR="00543EE9" w:rsidRPr="00986900" w:rsidRDefault="00543EE9" w:rsidP="003C21FF">
            <w:pPr>
              <w:jc w:val="center"/>
              <w:rPr>
                <w:rFonts w:ascii="Arial" w:hAnsi="Arial" w:cs="Arial"/>
              </w:rPr>
            </w:pPr>
            <w:r w:rsidRPr="00986900">
              <w:rPr>
                <w:rFonts w:ascii="Arial" w:hAnsi="Arial" w:cs="Arial"/>
              </w:rPr>
              <w:t>270</w:t>
            </w:r>
          </w:p>
        </w:tc>
        <w:tc>
          <w:tcPr>
            <w:tcW w:w="0" w:type="auto"/>
            <w:vAlign w:val="center"/>
            <w:hideMark/>
          </w:tcPr>
          <w:p w14:paraId="6CEF8908"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£14.26</w:t>
            </w:r>
          </w:p>
        </w:tc>
      </w:tr>
      <w:tr w:rsidR="00585D5A" w:rsidRPr="00986900" w14:paraId="080B2F70" w14:textId="77777777" w:rsidTr="003C21FF">
        <w:trPr>
          <w:trHeight w:val="289"/>
          <w:tblCellSpacing w:w="15" w:type="dxa"/>
        </w:trPr>
        <w:tc>
          <w:tcPr>
            <w:tcW w:w="0" w:type="auto"/>
            <w:shd w:val="clear" w:color="auto" w:fill="D9D9D9" w:themeFill="background1" w:themeFillShade="D9"/>
            <w:vAlign w:val="center"/>
            <w:hideMark/>
          </w:tcPr>
          <w:p w14:paraId="1D996ED2" w14:textId="77777777" w:rsidR="00543EE9" w:rsidRPr="00986900" w:rsidRDefault="00543EE9" w:rsidP="003C21FF">
            <w:pPr>
              <w:jc w:val="center"/>
              <w:rPr>
                <w:rFonts w:ascii="Arial" w:hAnsi="Arial" w:cs="Arial"/>
              </w:rPr>
            </w:pPr>
            <w:r w:rsidRPr="00986900">
              <w:rPr>
                <w:rFonts w:ascii="Arial" w:hAnsi="Arial" w:cs="Arial"/>
              </w:rPr>
              <w:t>Apr</w:t>
            </w:r>
          </w:p>
        </w:tc>
        <w:tc>
          <w:tcPr>
            <w:tcW w:w="0" w:type="auto"/>
            <w:vAlign w:val="center"/>
            <w:hideMark/>
          </w:tcPr>
          <w:p w14:paraId="223D3792" w14:textId="06479539"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4,655</w:t>
            </w:r>
          </w:p>
        </w:tc>
        <w:tc>
          <w:tcPr>
            <w:tcW w:w="0" w:type="auto"/>
            <w:vAlign w:val="center"/>
            <w:hideMark/>
          </w:tcPr>
          <w:p w14:paraId="2189A83E" w14:textId="77777777" w:rsidR="00543EE9" w:rsidRPr="00986900" w:rsidRDefault="00543EE9" w:rsidP="003C21FF">
            <w:pPr>
              <w:jc w:val="center"/>
              <w:rPr>
                <w:rFonts w:ascii="Arial" w:hAnsi="Arial" w:cs="Arial"/>
              </w:rPr>
            </w:pPr>
            <w:r w:rsidRPr="00986900">
              <w:rPr>
                <w:rFonts w:ascii="Arial" w:hAnsi="Arial" w:cs="Arial"/>
              </w:rPr>
              <w:t>325</w:t>
            </w:r>
          </w:p>
        </w:tc>
        <w:tc>
          <w:tcPr>
            <w:tcW w:w="0" w:type="auto"/>
            <w:vAlign w:val="center"/>
            <w:hideMark/>
          </w:tcPr>
          <w:p w14:paraId="390821F3"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£14.32</w:t>
            </w:r>
          </w:p>
        </w:tc>
      </w:tr>
      <w:tr w:rsidR="00585D5A" w:rsidRPr="00986900" w14:paraId="35B797DC" w14:textId="77777777" w:rsidTr="003C21FF">
        <w:trPr>
          <w:trHeight w:val="304"/>
          <w:tblCellSpacing w:w="15" w:type="dxa"/>
        </w:trPr>
        <w:tc>
          <w:tcPr>
            <w:tcW w:w="0" w:type="auto"/>
            <w:shd w:val="clear" w:color="auto" w:fill="D9D9D9" w:themeFill="background1" w:themeFillShade="D9"/>
            <w:vAlign w:val="center"/>
            <w:hideMark/>
          </w:tcPr>
          <w:p w14:paraId="30278C18" w14:textId="77777777" w:rsidR="00543EE9" w:rsidRPr="00986900" w:rsidRDefault="00543EE9" w:rsidP="003C21FF">
            <w:pPr>
              <w:jc w:val="center"/>
              <w:rPr>
                <w:rFonts w:ascii="Arial" w:hAnsi="Arial" w:cs="Arial"/>
              </w:rPr>
            </w:pPr>
            <w:r w:rsidRPr="00986900">
              <w:rPr>
                <w:rFonts w:ascii="Arial" w:hAnsi="Arial" w:cs="Arial"/>
              </w:rPr>
              <w:t>May</w:t>
            </w:r>
          </w:p>
        </w:tc>
        <w:tc>
          <w:tcPr>
            <w:tcW w:w="0" w:type="auto"/>
            <w:vAlign w:val="center"/>
            <w:hideMark/>
          </w:tcPr>
          <w:p w14:paraId="7836353B" w14:textId="033463FB"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5,155</w:t>
            </w:r>
          </w:p>
        </w:tc>
        <w:tc>
          <w:tcPr>
            <w:tcW w:w="0" w:type="auto"/>
            <w:vAlign w:val="center"/>
            <w:hideMark/>
          </w:tcPr>
          <w:p w14:paraId="52A50155" w14:textId="77777777" w:rsidR="00543EE9" w:rsidRPr="00986900" w:rsidRDefault="00543EE9" w:rsidP="003C21FF">
            <w:pPr>
              <w:jc w:val="center"/>
              <w:rPr>
                <w:rFonts w:ascii="Arial" w:hAnsi="Arial" w:cs="Arial"/>
              </w:rPr>
            </w:pPr>
            <w:r w:rsidRPr="00986900">
              <w:rPr>
                <w:rFonts w:ascii="Arial" w:hAnsi="Arial" w:cs="Arial"/>
              </w:rPr>
              <w:t>351</w:t>
            </w:r>
          </w:p>
        </w:tc>
        <w:tc>
          <w:tcPr>
            <w:tcW w:w="0" w:type="auto"/>
            <w:vAlign w:val="center"/>
            <w:hideMark/>
          </w:tcPr>
          <w:p w14:paraId="1F30FF1C"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£14.69</w:t>
            </w:r>
          </w:p>
        </w:tc>
      </w:tr>
      <w:tr w:rsidR="00585D5A" w:rsidRPr="00986900" w14:paraId="508A6CB1" w14:textId="77777777" w:rsidTr="003C21FF">
        <w:trPr>
          <w:trHeight w:val="289"/>
          <w:tblCellSpacing w:w="15" w:type="dxa"/>
        </w:trPr>
        <w:tc>
          <w:tcPr>
            <w:tcW w:w="0" w:type="auto"/>
            <w:shd w:val="clear" w:color="auto" w:fill="D9D9D9" w:themeFill="background1" w:themeFillShade="D9"/>
            <w:vAlign w:val="center"/>
            <w:hideMark/>
          </w:tcPr>
          <w:p w14:paraId="5F499FB9" w14:textId="77777777" w:rsidR="00543EE9" w:rsidRPr="00986900" w:rsidRDefault="00543EE9" w:rsidP="003C21FF">
            <w:pPr>
              <w:jc w:val="center"/>
              <w:rPr>
                <w:rFonts w:ascii="Arial" w:hAnsi="Arial" w:cs="Arial"/>
              </w:rPr>
            </w:pPr>
            <w:r w:rsidRPr="00986900">
              <w:rPr>
                <w:rFonts w:ascii="Arial" w:hAnsi="Arial" w:cs="Arial"/>
              </w:rPr>
              <w:t>June</w:t>
            </w:r>
          </w:p>
        </w:tc>
        <w:tc>
          <w:tcPr>
            <w:tcW w:w="0" w:type="auto"/>
            <w:vAlign w:val="center"/>
            <w:hideMark/>
          </w:tcPr>
          <w:p w14:paraId="26815D04" w14:textId="0BEC5779"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5,470</w:t>
            </w:r>
          </w:p>
        </w:tc>
        <w:tc>
          <w:tcPr>
            <w:tcW w:w="0" w:type="auto"/>
            <w:vAlign w:val="center"/>
            <w:hideMark/>
          </w:tcPr>
          <w:p w14:paraId="4BDA3001" w14:textId="77777777" w:rsidR="00543EE9" w:rsidRPr="00986900" w:rsidRDefault="00543EE9" w:rsidP="003C21FF">
            <w:pPr>
              <w:jc w:val="center"/>
              <w:rPr>
                <w:rFonts w:ascii="Arial" w:hAnsi="Arial" w:cs="Arial"/>
              </w:rPr>
            </w:pPr>
            <w:r w:rsidRPr="00986900">
              <w:rPr>
                <w:rFonts w:ascii="Arial" w:hAnsi="Arial" w:cs="Arial"/>
              </w:rPr>
              <w:t>388</w:t>
            </w:r>
          </w:p>
        </w:tc>
        <w:tc>
          <w:tcPr>
            <w:tcW w:w="0" w:type="auto"/>
            <w:vAlign w:val="center"/>
            <w:hideMark/>
          </w:tcPr>
          <w:p w14:paraId="0C707021"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£14.10</w:t>
            </w:r>
          </w:p>
        </w:tc>
      </w:tr>
    </w:tbl>
    <w:p w14:paraId="1BFB4AEF" w14:textId="45BE3F1E" w:rsidR="00640B87" w:rsidRPr="00986900" w:rsidRDefault="00640B87" w:rsidP="00F53214">
      <w:pPr>
        <w:rPr>
          <w:rFonts w:ascii="Arial" w:hAnsi="Arial" w:cs="Arial"/>
        </w:rPr>
      </w:pPr>
    </w:p>
    <w:p w14:paraId="2E884D33" w14:textId="04C74422" w:rsidR="00F53214" w:rsidRPr="00986900" w:rsidRDefault="00452146" w:rsidP="00F53214">
      <w:pPr>
        <w:rPr>
          <w:rFonts w:ascii="Arial" w:hAnsi="Arial" w:cs="Arial"/>
        </w:rPr>
      </w:pPr>
      <w:r w:rsidRPr="00986900">
        <w:rPr>
          <w:rFonts w:ascii="Arial" w:hAnsi="Arial" w:cs="Arial"/>
        </w:rPr>
        <w:t>Spare parts represent the largest cost due to the nature of repair services</w:t>
      </w:r>
      <w:r w:rsidRPr="00986900">
        <w:rPr>
          <w:rFonts w:ascii="Arial" w:hAnsi="Arial" w:cs="Arial"/>
        </w:rPr>
        <w:t>.</w:t>
      </w:r>
    </w:p>
    <w:p w14:paraId="789E5239" w14:textId="4438F93A" w:rsidR="00F53214" w:rsidRPr="00986900" w:rsidRDefault="00F53214" w:rsidP="00F53214">
      <w:pPr>
        <w:rPr>
          <w:rFonts w:ascii="Arial" w:hAnsi="Arial" w:cs="Arial"/>
        </w:rPr>
      </w:pPr>
    </w:p>
    <w:p w14:paraId="58BE083A" w14:textId="77777777" w:rsidR="00F53214" w:rsidRPr="00986900" w:rsidRDefault="00F53214" w:rsidP="00F53214">
      <w:pPr>
        <w:rPr>
          <w:rFonts w:ascii="Arial" w:hAnsi="Arial" w:cs="Arial"/>
        </w:rPr>
      </w:pPr>
    </w:p>
    <w:p w14:paraId="7F5E7075" w14:textId="77777777" w:rsidR="00502B0C" w:rsidRPr="001E35F3" w:rsidRDefault="00502B0C" w:rsidP="00502B0C">
      <w:pPr>
        <w:pStyle w:val="Heading2"/>
        <w:rPr>
          <w:rFonts w:ascii="Arial" w:hAnsi="Arial" w:cs="Arial"/>
          <w:color w:val="2F5496" w:themeColor="accent1" w:themeShade="BF"/>
        </w:rPr>
      </w:pPr>
      <w:bookmarkStart w:id="34" w:name="_Toc224471236"/>
      <w:r w:rsidRPr="001E35F3">
        <w:rPr>
          <w:rFonts w:ascii="Arial" w:hAnsi="Arial" w:cs="Arial"/>
          <w:color w:val="2F5496" w:themeColor="accent1" w:themeShade="BF"/>
        </w:rPr>
        <w:t>Break Even Analysis</w:t>
      </w:r>
      <w:bookmarkEnd w:id="34"/>
      <w:r w:rsidRPr="001E35F3">
        <w:rPr>
          <w:rFonts w:ascii="Arial" w:hAnsi="Arial" w:cs="Arial"/>
          <w:color w:val="2F5496" w:themeColor="accent1" w:themeShade="BF"/>
        </w:rPr>
        <w:t xml:space="preserve"> </w:t>
      </w:r>
    </w:p>
    <w:p w14:paraId="7030F4E5" w14:textId="409B6EC5" w:rsidR="00747FD5" w:rsidRPr="00986900" w:rsidRDefault="00747FD5" w:rsidP="00F53214">
      <w:pPr>
        <w:rPr>
          <w:rFonts w:ascii="Arial" w:hAnsi="Arial" w:cs="Arial"/>
        </w:rPr>
      </w:pPr>
    </w:p>
    <w:p w14:paraId="42BDC737" w14:textId="081511D4" w:rsidR="00EC3180" w:rsidRPr="00986900" w:rsidRDefault="00EC3180" w:rsidP="00EC3180">
      <w:pPr>
        <w:pStyle w:val="Heading3"/>
        <w:rPr>
          <w:rFonts w:ascii="Arial" w:hAnsi="Arial" w:cs="Arial"/>
        </w:rPr>
      </w:pPr>
    </w:p>
    <w:p w14:paraId="0EDD7368" w14:textId="0C32F934" w:rsidR="00A75484" w:rsidRPr="00986900" w:rsidRDefault="00A75484" w:rsidP="00A75484">
      <w:pPr>
        <w:pStyle w:val="NormalWeb"/>
        <w:rPr>
          <w:rFonts w:ascii="Arial" w:hAnsi="Arial" w:cs="Arial"/>
        </w:rPr>
      </w:pPr>
      <w:r w:rsidRPr="00986900">
        <w:rPr>
          <w:rFonts w:ascii="Arial" w:hAnsi="Arial" w:cs="Arial"/>
        </w:rPr>
        <w:t>Break-even point (units) =</w:t>
      </w:r>
      <w:r w:rsidR="00986900">
        <w:rPr>
          <w:rFonts w:ascii="Arial" w:hAnsi="Arial" w:cs="Arial"/>
        </w:rPr>
        <w:t xml:space="preserve"> </w:t>
      </w:r>
      <w:r w:rsidRPr="00986900">
        <w:rPr>
          <w:rStyle w:val="Strong"/>
          <w:rFonts w:ascii="Arial" w:hAnsi="Arial" w:cs="Arial"/>
        </w:rPr>
        <w:t>Fixed Costs ÷ Contribution per Unit</w:t>
      </w:r>
    </w:p>
    <w:p w14:paraId="60A11C52" w14:textId="77777777" w:rsidR="00A75484" w:rsidRPr="00986900" w:rsidRDefault="00A75484" w:rsidP="00A75484">
      <w:pPr>
        <w:pStyle w:val="NormalWeb"/>
        <w:rPr>
          <w:rFonts w:ascii="Arial" w:hAnsi="Arial" w:cs="Arial"/>
        </w:rPr>
      </w:pPr>
      <w:r w:rsidRPr="00986900">
        <w:rPr>
          <w:rFonts w:ascii="Arial" w:hAnsi="Arial" w:cs="Arial"/>
        </w:rPr>
        <w:t>Where:</w:t>
      </w:r>
      <w:r w:rsidRPr="00986900">
        <w:rPr>
          <w:rFonts w:ascii="Arial" w:hAnsi="Arial" w:cs="Arial"/>
        </w:rPr>
        <w:br/>
        <w:t>Contribution per unit = Selling price – Variable cost per unit</w:t>
      </w:r>
    </w:p>
    <w:p w14:paraId="1FC850D4" w14:textId="77777777" w:rsidR="00A75484" w:rsidRPr="00986900" w:rsidRDefault="00A75484" w:rsidP="00A75484">
      <w:pPr>
        <w:rPr>
          <w:rFonts w:ascii="Arial" w:hAnsi="Arial" w:cs="Arial"/>
        </w:rPr>
      </w:pPr>
      <w:r w:rsidRPr="00986900">
        <w:rPr>
          <w:rFonts w:ascii="Arial" w:hAnsi="Arial" w:cs="Arial"/>
          <w:noProof/>
        </w:rPr>
      </w:r>
      <w:r w:rsidR="00A75484" w:rsidRPr="00986900">
        <w:rPr>
          <w:rFonts w:ascii="Arial" w:hAnsi="Arial" w:cs="Arial"/>
          <w:noProof/>
        </w:rPr>
        <w:pict w14:anchorId="1F5207C2">
          <v:rect id="_x0000_i1029" alt="" style="width:451.3pt;height:.05pt;mso-width-percent:0;mso-height-percent:0;mso-width-percent:0;mso-height-percent:0" o:hralign="center" o:hrstd="t" o:hr="t" fillcolor="#a0a0a0" stroked="f"/>
        </w:pict>
      </w:r>
    </w:p>
    <w:p w14:paraId="62D1A317" w14:textId="77777777" w:rsidR="00A75484" w:rsidRPr="001E35F3" w:rsidRDefault="00A75484" w:rsidP="00A75484">
      <w:pPr>
        <w:pStyle w:val="Heading2"/>
        <w:rPr>
          <w:rFonts w:ascii="Arial" w:hAnsi="Arial" w:cs="Arial"/>
          <w:color w:val="2F5496" w:themeColor="accent1" w:themeShade="BF"/>
        </w:rPr>
      </w:pPr>
      <w:r w:rsidRPr="001E35F3">
        <w:rPr>
          <w:rFonts w:ascii="Arial" w:hAnsi="Arial" w:cs="Arial"/>
          <w:color w:val="2F5496" w:themeColor="accent1" w:themeShade="BF"/>
        </w:rPr>
        <w:t>Calculation</w:t>
      </w:r>
    </w:p>
    <w:p w14:paraId="1F6A8D89" w14:textId="77777777"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 xml:space="preserve">Selling price per repair = </w:t>
      </w:r>
      <w:r w:rsidRPr="00986900">
        <w:rPr>
          <w:rStyle w:val="Strong"/>
          <w:rFonts w:ascii="Arial" w:hAnsi="Arial" w:cs="Arial"/>
        </w:rPr>
        <w:t>£40</w:t>
      </w:r>
      <w:r w:rsidRPr="00986900">
        <w:rPr>
          <w:rFonts w:ascii="Arial" w:hAnsi="Arial" w:cs="Arial"/>
        </w:rPr>
        <w:t xml:space="preserve"> </w:t>
      </w:r>
    </w:p>
    <w:p w14:paraId="55C494FD" w14:textId="7C49D224"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Average var</w:t>
      </w:r>
      <w:r w:rsidR="00AE4A75">
        <w:rPr>
          <w:rFonts w:ascii="Arial" w:hAnsi="Arial" w:cs="Arial"/>
        </w:rPr>
        <w:t xml:space="preserve">iable </w:t>
      </w:r>
      <w:r w:rsidRPr="00986900">
        <w:rPr>
          <w:rFonts w:ascii="Arial" w:hAnsi="Arial" w:cs="Arial"/>
        </w:rPr>
        <w:t xml:space="preserve">cost per repair </w:t>
      </w:r>
      <w:r w:rsidR="00AE4A75">
        <w:rPr>
          <w:rFonts w:ascii="Arial" w:hAnsi="Arial" w:cs="Arial"/>
        </w:rPr>
        <w:t xml:space="preserve">= </w:t>
      </w:r>
      <w:r w:rsidRPr="00986900">
        <w:rPr>
          <w:rStyle w:val="Strong"/>
          <w:rFonts w:ascii="Arial" w:hAnsi="Arial" w:cs="Arial"/>
        </w:rPr>
        <w:t>£14</w:t>
      </w:r>
      <w:r w:rsidRPr="00986900">
        <w:rPr>
          <w:rFonts w:ascii="Arial" w:hAnsi="Arial" w:cs="Arial"/>
        </w:rPr>
        <w:t xml:space="preserve"> </w:t>
      </w:r>
    </w:p>
    <w:p w14:paraId="71948E0A" w14:textId="77777777"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 xml:space="preserve">Contribution per unit = £40 – £14 = </w:t>
      </w:r>
      <w:r w:rsidRPr="00986900">
        <w:rPr>
          <w:rStyle w:val="Strong"/>
          <w:rFonts w:ascii="Arial" w:hAnsi="Arial" w:cs="Arial"/>
        </w:rPr>
        <w:t>£26</w:t>
      </w:r>
      <w:r w:rsidRPr="00986900">
        <w:rPr>
          <w:rFonts w:ascii="Arial" w:hAnsi="Arial" w:cs="Arial"/>
        </w:rPr>
        <w:t xml:space="preserve"> </w:t>
      </w:r>
    </w:p>
    <w:p w14:paraId="6B1A178E" w14:textId="77777777"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 xml:space="preserve">Fixed costs per month = </w:t>
      </w:r>
      <w:r w:rsidRPr="00986900">
        <w:rPr>
          <w:rStyle w:val="Strong"/>
          <w:rFonts w:ascii="Arial" w:hAnsi="Arial" w:cs="Arial"/>
        </w:rPr>
        <w:t>£8,050</w:t>
      </w:r>
      <w:r w:rsidRPr="00986900">
        <w:rPr>
          <w:rFonts w:ascii="Arial" w:hAnsi="Arial" w:cs="Arial"/>
        </w:rPr>
        <w:t xml:space="preserve"> </w:t>
      </w:r>
    </w:p>
    <w:p w14:paraId="6306A196" w14:textId="77777777" w:rsidR="00A75484" w:rsidRPr="001E35F3" w:rsidRDefault="00A75484" w:rsidP="00A75484">
      <w:pPr>
        <w:pStyle w:val="Heading3"/>
        <w:rPr>
          <w:rFonts w:ascii="Arial" w:hAnsi="Arial" w:cs="Arial"/>
          <w:color w:val="2F5496" w:themeColor="accent1" w:themeShade="BF"/>
        </w:rPr>
      </w:pPr>
      <w:r w:rsidRPr="001E35F3">
        <w:rPr>
          <w:rFonts w:ascii="Arial" w:hAnsi="Arial" w:cs="Arial"/>
          <w:color w:val="2F5496" w:themeColor="accent1" w:themeShade="BF"/>
        </w:rPr>
        <w:lastRenderedPageBreak/>
        <w:t>Break-even (units):</w:t>
      </w:r>
    </w:p>
    <w:p w14:paraId="1071F334" w14:textId="77777777" w:rsidR="00A75484" w:rsidRPr="00986900" w:rsidRDefault="00A75484" w:rsidP="00A75484">
      <w:pPr>
        <w:pStyle w:val="NormalWeb"/>
        <w:rPr>
          <w:rFonts w:ascii="Arial" w:hAnsi="Arial" w:cs="Arial"/>
        </w:rPr>
      </w:pPr>
      <w:r w:rsidRPr="00986900">
        <w:rPr>
          <w:rFonts w:ascii="Arial" w:hAnsi="Arial" w:cs="Arial"/>
        </w:rPr>
        <w:t>= 8,050 ÷ 26</w:t>
      </w:r>
      <w:r w:rsidRPr="00986900">
        <w:rPr>
          <w:rFonts w:ascii="Arial" w:hAnsi="Arial" w:cs="Arial"/>
        </w:rPr>
        <w:br/>
        <w:t xml:space="preserve">= </w:t>
      </w:r>
      <w:r w:rsidRPr="00986900">
        <w:rPr>
          <w:rStyle w:val="Strong"/>
          <w:rFonts w:ascii="Arial" w:hAnsi="Arial" w:cs="Arial"/>
        </w:rPr>
        <w:t>310 repairs (approximately)</w:t>
      </w:r>
    </w:p>
    <w:p w14:paraId="7E8BC118" w14:textId="77777777" w:rsidR="00A75484" w:rsidRPr="00986900" w:rsidRDefault="00A75484" w:rsidP="00A75484">
      <w:pPr>
        <w:rPr>
          <w:rFonts w:ascii="Arial" w:hAnsi="Arial" w:cs="Arial"/>
        </w:rPr>
      </w:pPr>
      <w:r w:rsidRPr="00986900">
        <w:rPr>
          <w:rFonts w:ascii="Arial" w:hAnsi="Arial" w:cs="Arial"/>
          <w:noProof/>
        </w:rPr>
      </w:r>
      <w:r w:rsidR="00A75484" w:rsidRPr="00986900">
        <w:rPr>
          <w:rFonts w:ascii="Arial" w:hAnsi="Arial" w:cs="Arial"/>
          <w:noProof/>
        </w:rPr>
        <w:pict w14:anchorId="290062DD">
          <v:rect id="_x0000_i1030" alt="" style="width:451.3pt;height:.05pt;mso-width-percent:0;mso-height-percent:0;mso-width-percent:0;mso-height-percent:0" o:hralign="center" o:hrstd="t" o:hr="t" fillcolor="#a0a0a0" stroked="f"/>
        </w:pict>
      </w:r>
    </w:p>
    <w:p w14:paraId="527BA031" w14:textId="77777777" w:rsidR="00A75484" w:rsidRPr="00986900" w:rsidRDefault="00A75484" w:rsidP="00A75484">
      <w:pPr>
        <w:pStyle w:val="Heading2"/>
        <w:rPr>
          <w:rFonts w:ascii="Arial" w:hAnsi="Arial" w:cs="Arial"/>
        </w:rPr>
      </w:pPr>
      <w:r w:rsidRPr="001E35F3">
        <w:rPr>
          <w:rFonts w:ascii="Arial" w:hAnsi="Arial" w:cs="Arial"/>
          <w:color w:val="2F5496" w:themeColor="accent1" w:themeShade="BF"/>
        </w:rPr>
        <w:t>Break-Even (Revenue)</w:t>
      </w:r>
    </w:p>
    <w:p w14:paraId="6BBD55FC" w14:textId="77777777" w:rsidR="00A75484" w:rsidRPr="00986900" w:rsidRDefault="00A75484" w:rsidP="00A75484">
      <w:pPr>
        <w:pStyle w:val="NormalWeb"/>
        <w:rPr>
          <w:rFonts w:ascii="Arial" w:hAnsi="Arial" w:cs="Arial"/>
        </w:rPr>
      </w:pPr>
      <w:r w:rsidRPr="00986900">
        <w:rPr>
          <w:rFonts w:ascii="Arial" w:hAnsi="Arial" w:cs="Arial"/>
        </w:rPr>
        <w:t>Break-even revenue = 310 × £40</w:t>
      </w:r>
      <w:r w:rsidRPr="00986900">
        <w:rPr>
          <w:rFonts w:ascii="Arial" w:hAnsi="Arial" w:cs="Arial"/>
        </w:rPr>
        <w:br/>
        <w:t xml:space="preserve">= </w:t>
      </w:r>
      <w:r w:rsidRPr="00986900">
        <w:rPr>
          <w:rStyle w:val="Strong"/>
          <w:rFonts w:ascii="Arial" w:hAnsi="Arial" w:cs="Arial"/>
        </w:rPr>
        <w:t>£12,400</w:t>
      </w:r>
    </w:p>
    <w:p w14:paraId="345AA725" w14:textId="14CB0CFD" w:rsidR="00F53214" w:rsidRDefault="00F53214" w:rsidP="00F53214">
      <w:pPr>
        <w:rPr>
          <w:rFonts w:ascii="Arial" w:hAnsi="Arial" w:cs="Arial"/>
        </w:rPr>
      </w:pPr>
    </w:p>
    <w:p w14:paraId="095F70CC" w14:textId="77777777" w:rsidR="002A6074" w:rsidRPr="00986900" w:rsidRDefault="002A6074" w:rsidP="00F53214">
      <w:pPr>
        <w:rPr>
          <w:rFonts w:ascii="Arial" w:hAnsi="Arial" w:cs="Arial"/>
        </w:rPr>
      </w:pPr>
    </w:p>
    <w:tbl>
      <w:tblPr>
        <w:tblW w:w="96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6"/>
        <w:gridCol w:w="1771"/>
        <w:gridCol w:w="2057"/>
        <w:gridCol w:w="2869"/>
      </w:tblGrid>
      <w:tr w:rsidR="00585D5A" w:rsidRPr="00986900" w14:paraId="51F82D99" w14:textId="77777777" w:rsidTr="003C21FF">
        <w:trPr>
          <w:trHeight w:val="362"/>
          <w:tblHeader/>
          <w:tblCellSpacing w:w="15" w:type="dxa"/>
        </w:trPr>
        <w:tc>
          <w:tcPr>
            <w:tcW w:w="0" w:type="auto"/>
            <w:shd w:val="clear" w:color="auto" w:fill="8EAADB" w:themeFill="accent1" w:themeFillTint="99"/>
            <w:vAlign w:val="center"/>
            <w:hideMark/>
          </w:tcPr>
          <w:p w14:paraId="1AC4AC05" w14:textId="77777777" w:rsidR="002D3D8D" w:rsidRPr="00986900" w:rsidRDefault="002D3D8D">
            <w:pPr>
              <w:jc w:val="center"/>
              <w:rPr>
                <w:rFonts w:ascii="Arial" w:hAnsi="Arial" w:cs="Arial"/>
                <w:b/>
                <w:bCs/>
              </w:rPr>
            </w:pPr>
            <w:r w:rsidRPr="00986900">
              <w:rPr>
                <w:rFonts w:ascii="Arial" w:hAnsi="Arial" w:cs="Arial"/>
                <w:b/>
                <w:bCs/>
              </w:rPr>
              <w:t>Units (Repairs)</w:t>
            </w:r>
          </w:p>
        </w:tc>
        <w:tc>
          <w:tcPr>
            <w:tcW w:w="0" w:type="auto"/>
            <w:shd w:val="clear" w:color="auto" w:fill="8EAADB" w:themeFill="accent1" w:themeFillTint="99"/>
            <w:vAlign w:val="center"/>
            <w:hideMark/>
          </w:tcPr>
          <w:p w14:paraId="06080BEB" w14:textId="1F4D3A93" w:rsidR="002D3D8D" w:rsidRPr="00986900" w:rsidRDefault="002D3D8D">
            <w:pPr>
              <w:jc w:val="center"/>
              <w:rPr>
                <w:rFonts w:ascii="Arial" w:hAnsi="Arial" w:cs="Arial"/>
                <w:b/>
                <w:bCs/>
              </w:rPr>
            </w:pPr>
            <w:r w:rsidRPr="00986900">
              <w:rPr>
                <w:rFonts w:ascii="Arial" w:hAnsi="Arial" w:cs="Arial"/>
                <w:b/>
                <w:bCs/>
              </w:rPr>
              <w:t xml:space="preserve">Revenue </w:t>
            </w:r>
          </w:p>
        </w:tc>
        <w:tc>
          <w:tcPr>
            <w:tcW w:w="0" w:type="auto"/>
            <w:shd w:val="clear" w:color="auto" w:fill="8EAADB" w:themeFill="accent1" w:themeFillTint="99"/>
            <w:vAlign w:val="center"/>
            <w:hideMark/>
          </w:tcPr>
          <w:p w14:paraId="7DBDF083" w14:textId="7BCF96D2" w:rsidR="002D3D8D" w:rsidRPr="00986900" w:rsidRDefault="002D3D8D">
            <w:pPr>
              <w:jc w:val="center"/>
              <w:rPr>
                <w:rFonts w:ascii="Arial" w:hAnsi="Arial" w:cs="Arial"/>
                <w:b/>
                <w:bCs/>
              </w:rPr>
            </w:pPr>
            <w:r w:rsidRPr="00986900">
              <w:rPr>
                <w:rFonts w:ascii="Arial" w:hAnsi="Arial" w:cs="Arial"/>
                <w:b/>
                <w:bCs/>
              </w:rPr>
              <w:t xml:space="preserve">Total Cost </w:t>
            </w:r>
          </w:p>
        </w:tc>
        <w:tc>
          <w:tcPr>
            <w:tcW w:w="0" w:type="auto"/>
            <w:shd w:val="clear" w:color="auto" w:fill="8EAADB" w:themeFill="accent1" w:themeFillTint="99"/>
            <w:vAlign w:val="center"/>
            <w:hideMark/>
          </w:tcPr>
          <w:p w14:paraId="7AC0CFFE" w14:textId="6B364C6A" w:rsidR="002D3D8D" w:rsidRPr="00986900" w:rsidRDefault="002D3D8D">
            <w:pPr>
              <w:jc w:val="center"/>
              <w:rPr>
                <w:rFonts w:ascii="Arial" w:hAnsi="Arial" w:cs="Arial"/>
                <w:b/>
                <w:bCs/>
              </w:rPr>
            </w:pPr>
            <w:r w:rsidRPr="00986900">
              <w:rPr>
                <w:rFonts w:ascii="Arial" w:hAnsi="Arial" w:cs="Arial"/>
                <w:b/>
                <w:bCs/>
              </w:rPr>
              <w:t xml:space="preserve">Profit/Loss </w:t>
            </w:r>
          </w:p>
        </w:tc>
      </w:tr>
      <w:tr w:rsidR="00585D5A" w:rsidRPr="00986900" w14:paraId="5AAB6B82" w14:textId="77777777" w:rsidTr="002D3D8D">
        <w:trPr>
          <w:trHeight w:val="381"/>
          <w:tblCellSpacing w:w="15" w:type="dxa"/>
        </w:trPr>
        <w:tc>
          <w:tcPr>
            <w:tcW w:w="0" w:type="auto"/>
            <w:vAlign w:val="center"/>
            <w:hideMark/>
          </w:tcPr>
          <w:p w14:paraId="38FA16D5" w14:textId="77777777" w:rsidR="002D3D8D" w:rsidRPr="00986900" w:rsidRDefault="002D3D8D">
            <w:pPr>
              <w:rPr>
                <w:rFonts w:ascii="Arial" w:hAnsi="Arial" w:cs="Arial"/>
              </w:rPr>
            </w:pPr>
            <w:r w:rsidRPr="00986900">
              <w:rPr>
                <w:rFonts w:ascii="Arial" w:hAnsi="Arial" w:cs="Arial"/>
              </w:rPr>
              <w:t>250</w:t>
            </w:r>
          </w:p>
        </w:tc>
        <w:tc>
          <w:tcPr>
            <w:tcW w:w="0" w:type="auto"/>
            <w:vAlign w:val="center"/>
            <w:hideMark/>
          </w:tcPr>
          <w:p w14:paraId="6D4AB175" w14:textId="261B1BD7" w:rsidR="002D3D8D" w:rsidRPr="00986900" w:rsidRDefault="00492AC6">
            <w:pPr>
              <w:rPr>
                <w:rFonts w:ascii="Arial" w:hAnsi="Arial" w:cs="Arial"/>
              </w:rPr>
            </w:pPr>
            <w:r>
              <w:rPr>
                <w:rFonts w:ascii="Arial" w:hAnsi="Arial" w:cs="Arial"/>
              </w:rPr>
              <w:t>£</w:t>
            </w:r>
            <w:r w:rsidR="002D3D8D" w:rsidRPr="00986900">
              <w:rPr>
                <w:rFonts w:ascii="Arial" w:hAnsi="Arial" w:cs="Arial"/>
              </w:rPr>
              <w:t>10,000</w:t>
            </w:r>
          </w:p>
        </w:tc>
        <w:tc>
          <w:tcPr>
            <w:tcW w:w="0" w:type="auto"/>
            <w:vAlign w:val="center"/>
            <w:hideMark/>
          </w:tcPr>
          <w:p w14:paraId="6586CBAA" w14:textId="681CB142" w:rsidR="002D3D8D" w:rsidRPr="00986900" w:rsidRDefault="00492AC6">
            <w:pPr>
              <w:rPr>
                <w:rFonts w:ascii="Arial" w:hAnsi="Arial" w:cs="Arial"/>
              </w:rPr>
            </w:pPr>
            <w:r>
              <w:rPr>
                <w:rFonts w:ascii="Arial" w:hAnsi="Arial" w:cs="Arial"/>
              </w:rPr>
              <w:t>£</w:t>
            </w:r>
            <w:r w:rsidR="002D3D8D" w:rsidRPr="00986900">
              <w:rPr>
                <w:rFonts w:ascii="Arial" w:hAnsi="Arial" w:cs="Arial"/>
              </w:rPr>
              <w:t>11,550</w:t>
            </w:r>
          </w:p>
        </w:tc>
        <w:tc>
          <w:tcPr>
            <w:tcW w:w="0" w:type="auto"/>
            <w:vAlign w:val="center"/>
            <w:hideMark/>
          </w:tcPr>
          <w:p w14:paraId="7F4023D4" w14:textId="2CA0A30C" w:rsidR="002D3D8D" w:rsidRPr="00986900" w:rsidRDefault="00492AC6">
            <w:pPr>
              <w:rPr>
                <w:rFonts w:ascii="Arial" w:hAnsi="Arial" w:cs="Arial"/>
              </w:rPr>
            </w:pPr>
            <w:r>
              <w:rPr>
                <w:rFonts w:ascii="Arial" w:hAnsi="Arial" w:cs="Arial"/>
              </w:rPr>
              <w:t>£</w:t>
            </w:r>
            <w:r w:rsidR="002D3D8D" w:rsidRPr="00986900">
              <w:rPr>
                <w:rFonts w:ascii="Arial" w:hAnsi="Arial" w:cs="Arial"/>
              </w:rPr>
              <w:t>-1,550</w:t>
            </w:r>
          </w:p>
        </w:tc>
      </w:tr>
      <w:tr w:rsidR="00585D5A" w:rsidRPr="00986900" w14:paraId="2EDFA07F" w14:textId="77777777" w:rsidTr="002D3D8D">
        <w:trPr>
          <w:trHeight w:val="362"/>
          <w:tblCellSpacing w:w="15" w:type="dxa"/>
        </w:trPr>
        <w:tc>
          <w:tcPr>
            <w:tcW w:w="0" w:type="auto"/>
            <w:vAlign w:val="center"/>
            <w:hideMark/>
          </w:tcPr>
          <w:p w14:paraId="7D483EDA" w14:textId="77777777" w:rsidR="002D3D8D" w:rsidRPr="00986900" w:rsidRDefault="002D3D8D">
            <w:pPr>
              <w:rPr>
                <w:rFonts w:ascii="Arial" w:hAnsi="Arial" w:cs="Arial"/>
              </w:rPr>
            </w:pPr>
            <w:r w:rsidRPr="00986900">
              <w:rPr>
                <w:rFonts w:ascii="Arial" w:hAnsi="Arial" w:cs="Arial"/>
              </w:rPr>
              <w:t>300</w:t>
            </w:r>
          </w:p>
        </w:tc>
        <w:tc>
          <w:tcPr>
            <w:tcW w:w="0" w:type="auto"/>
            <w:vAlign w:val="center"/>
            <w:hideMark/>
          </w:tcPr>
          <w:p w14:paraId="57A02F39" w14:textId="7907C777" w:rsidR="002D3D8D" w:rsidRPr="00986900" w:rsidRDefault="00492AC6">
            <w:pPr>
              <w:rPr>
                <w:rFonts w:ascii="Arial" w:hAnsi="Arial" w:cs="Arial"/>
              </w:rPr>
            </w:pPr>
            <w:r>
              <w:rPr>
                <w:rFonts w:ascii="Arial" w:hAnsi="Arial" w:cs="Arial"/>
              </w:rPr>
              <w:t>£</w:t>
            </w:r>
            <w:r w:rsidR="002D3D8D" w:rsidRPr="00986900">
              <w:rPr>
                <w:rFonts w:ascii="Arial" w:hAnsi="Arial" w:cs="Arial"/>
              </w:rPr>
              <w:t>12,000</w:t>
            </w:r>
          </w:p>
        </w:tc>
        <w:tc>
          <w:tcPr>
            <w:tcW w:w="0" w:type="auto"/>
            <w:vAlign w:val="center"/>
            <w:hideMark/>
          </w:tcPr>
          <w:p w14:paraId="37408BA1" w14:textId="2FC91A1A" w:rsidR="002D3D8D" w:rsidRPr="00986900" w:rsidRDefault="00492AC6">
            <w:pPr>
              <w:rPr>
                <w:rFonts w:ascii="Arial" w:hAnsi="Arial" w:cs="Arial"/>
              </w:rPr>
            </w:pPr>
            <w:r>
              <w:rPr>
                <w:rFonts w:ascii="Arial" w:hAnsi="Arial" w:cs="Arial"/>
              </w:rPr>
              <w:t>£</w:t>
            </w:r>
            <w:r w:rsidR="002D3D8D" w:rsidRPr="00986900">
              <w:rPr>
                <w:rFonts w:ascii="Arial" w:hAnsi="Arial" w:cs="Arial"/>
              </w:rPr>
              <w:t>12,250</w:t>
            </w:r>
          </w:p>
        </w:tc>
        <w:tc>
          <w:tcPr>
            <w:tcW w:w="0" w:type="auto"/>
            <w:vAlign w:val="center"/>
            <w:hideMark/>
          </w:tcPr>
          <w:p w14:paraId="423964DF" w14:textId="299BD99B" w:rsidR="002D3D8D" w:rsidRPr="00986900" w:rsidRDefault="00492AC6">
            <w:pPr>
              <w:rPr>
                <w:rFonts w:ascii="Arial" w:hAnsi="Arial" w:cs="Arial"/>
              </w:rPr>
            </w:pPr>
            <w:r>
              <w:rPr>
                <w:rFonts w:ascii="Arial" w:hAnsi="Arial" w:cs="Arial"/>
              </w:rPr>
              <w:t>£</w:t>
            </w:r>
            <w:r w:rsidR="002D3D8D" w:rsidRPr="00986900">
              <w:rPr>
                <w:rFonts w:ascii="Arial" w:hAnsi="Arial" w:cs="Arial"/>
              </w:rPr>
              <w:t>-250</w:t>
            </w:r>
          </w:p>
        </w:tc>
      </w:tr>
      <w:tr w:rsidR="00585D5A" w:rsidRPr="00986900" w14:paraId="0D8CF71A" w14:textId="77777777" w:rsidTr="002D3D8D">
        <w:trPr>
          <w:trHeight w:val="381"/>
          <w:tblCellSpacing w:w="15" w:type="dxa"/>
        </w:trPr>
        <w:tc>
          <w:tcPr>
            <w:tcW w:w="0" w:type="auto"/>
            <w:vAlign w:val="center"/>
            <w:hideMark/>
          </w:tcPr>
          <w:p w14:paraId="541CE7AD" w14:textId="77777777" w:rsidR="002D3D8D" w:rsidRPr="00986900" w:rsidRDefault="002D3D8D">
            <w:pPr>
              <w:rPr>
                <w:rFonts w:ascii="Arial" w:hAnsi="Arial" w:cs="Arial"/>
              </w:rPr>
            </w:pPr>
            <w:r w:rsidRPr="00986900">
              <w:rPr>
                <w:rFonts w:ascii="Arial" w:hAnsi="Arial" w:cs="Arial"/>
              </w:rPr>
              <w:t>310</w:t>
            </w:r>
          </w:p>
        </w:tc>
        <w:tc>
          <w:tcPr>
            <w:tcW w:w="0" w:type="auto"/>
            <w:vAlign w:val="center"/>
            <w:hideMark/>
          </w:tcPr>
          <w:p w14:paraId="73F0B2E2" w14:textId="3A7C218F" w:rsidR="002D3D8D" w:rsidRPr="00986900" w:rsidRDefault="00492AC6">
            <w:pPr>
              <w:rPr>
                <w:rFonts w:ascii="Arial" w:hAnsi="Arial" w:cs="Arial"/>
              </w:rPr>
            </w:pPr>
            <w:r>
              <w:rPr>
                <w:rFonts w:ascii="Arial" w:hAnsi="Arial" w:cs="Arial"/>
              </w:rPr>
              <w:t>£</w:t>
            </w:r>
            <w:r w:rsidR="002D3D8D" w:rsidRPr="00986900">
              <w:rPr>
                <w:rFonts w:ascii="Arial" w:hAnsi="Arial" w:cs="Arial"/>
              </w:rPr>
              <w:t>12,400</w:t>
            </w:r>
          </w:p>
        </w:tc>
        <w:tc>
          <w:tcPr>
            <w:tcW w:w="0" w:type="auto"/>
            <w:vAlign w:val="center"/>
            <w:hideMark/>
          </w:tcPr>
          <w:p w14:paraId="740B7C8A" w14:textId="50FB2B37" w:rsidR="002D3D8D" w:rsidRPr="00986900" w:rsidRDefault="00492AC6">
            <w:pPr>
              <w:rPr>
                <w:rFonts w:ascii="Arial" w:hAnsi="Arial" w:cs="Arial"/>
              </w:rPr>
            </w:pPr>
            <w:r>
              <w:rPr>
                <w:rFonts w:ascii="Arial" w:hAnsi="Arial" w:cs="Arial"/>
              </w:rPr>
              <w:t>£</w:t>
            </w:r>
            <w:r w:rsidR="002D3D8D" w:rsidRPr="00986900">
              <w:rPr>
                <w:rFonts w:ascii="Arial" w:hAnsi="Arial" w:cs="Arial"/>
              </w:rPr>
              <w:t>12,400</w:t>
            </w:r>
          </w:p>
        </w:tc>
        <w:tc>
          <w:tcPr>
            <w:tcW w:w="0" w:type="auto"/>
            <w:vAlign w:val="center"/>
            <w:hideMark/>
          </w:tcPr>
          <w:p w14:paraId="77B59E75" w14:textId="77777777" w:rsidR="002D3D8D" w:rsidRPr="00986900" w:rsidRDefault="002D3D8D">
            <w:pPr>
              <w:rPr>
                <w:rFonts w:ascii="Arial" w:hAnsi="Arial" w:cs="Arial"/>
              </w:rPr>
            </w:pPr>
            <w:r w:rsidRPr="00986900">
              <w:rPr>
                <w:rStyle w:val="Strong"/>
                <w:rFonts w:ascii="Arial" w:hAnsi="Arial" w:cs="Arial"/>
              </w:rPr>
              <w:t>0 (Break-even)</w:t>
            </w:r>
          </w:p>
        </w:tc>
      </w:tr>
      <w:tr w:rsidR="00585D5A" w:rsidRPr="00986900" w14:paraId="2C12CF3F" w14:textId="77777777" w:rsidTr="002D3D8D">
        <w:trPr>
          <w:trHeight w:val="362"/>
          <w:tblCellSpacing w:w="15" w:type="dxa"/>
        </w:trPr>
        <w:tc>
          <w:tcPr>
            <w:tcW w:w="0" w:type="auto"/>
            <w:vAlign w:val="center"/>
            <w:hideMark/>
          </w:tcPr>
          <w:p w14:paraId="73F05903" w14:textId="77777777" w:rsidR="002D3D8D" w:rsidRPr="00986900" w:rsidRDefault="002D3D8D">
            <w:pPr>
              <w:rPr>
                <w:rFonts w:ascii="Arial" w:hAnsi="Arial" w:cs="Arial"/>
              </w:rPr>
            </w:pPr>
            <w:r w:rsidRPr="00986900">
              <w:rPr>
                <w:rFonts w:ascii="Arial" w:hAnsi="Arial" w:cs="Arial"/>
              </w:rPr>
              <w:t>350</w:t>
            </w:r>
          </w:p>
        </w:tc>
        <w:tc>
          <w:tcPr>
            <w:tcW w:w="0" w:type="auto"/>
            <w:vAlign w:val="center"/>
            <w:hideMark/>
          </w:tcPr>
          <w:p w14:paraId="6693CD9C" w14:textId="47203235" w:rsidR="002D3D8D" w:rsidRPr="00986900" w:rsidRDefault="00492AC6">
            <w:pPr>
              <w:rPr>
                <w:rFonts w:ascii="Arial" w:hAnsi="Arial" w:cs="Arial"/>
              </w:rPr>
            </w:pPr>
            <w:r>
              <w:rPr>
                <w:rFonts w:ascii="Arial" w:hAnsi="Arial" w:cs="Arial"/>
              </w:rPr>
              <w:t>£</w:t>
            </w:r>
            <w:r w:rsidR="002D3D8D" w:rsidRPr="00986900">
              <w:rPr>
                <w:rFonts w:ascii="Arial" w:hAnsi="Arial" w:cs="Arial"/>
              </w:rPr>
              <w:t>14,000</w:t>
            </w:r>
          </w:p>
        </w:tc>
        <w:tc>
          <w:tcPr>
            <w:tcW w:w="0" w:type="auto"/>
            <w:vAlign w:val="center"/>
            <w:hideMark/>
          </w:tcPr>
          <w:p w14:paraId="4F43CDE3" w14:textId="4EB5B9AB" w:rsidR="002D3D8D" w:rsidRPr="00986900" w:rsidRDefault="00492AC6">
            <w:pPr>
              <w:rPr>
                <w:rFonts w:ascii="Arial" w:hAnsi="Arial" w:cs="Arial"/>
              </w:rPr>
            </w:pPr>
            <w:r>
              <w:rPr>
                <w:rFonts w:ascii="Arial" w:hAnsi="Arial" w:cs="Arial"/>
              </w:rPr>
              <w:t>£</w:t>
            </w:r>
            <w:r w:rsidR="002D3D8D" w:rsidRPr="00986900">
              <w:rPr>
                <w:rFonts w:ascii="Arial" w:hAnsi="Arial" w:cs="Arial"/>
              </w:rPr>
              <w:t>13,950</w:t>
            </w:r>
          </w:p>
        </w:tc>
        <w:tc>
          <w:tcPr>
            <w:tcW w:w="0" w:type="auto"/>
            <w:vAlign w:val="center"/>
            <w:hideMark/>
          </w:tcPr>
          <w:p w14:paraId="773E4CBC" w14:textId="16231B70" w:rsidR="002D3D8D" w:rsidRPr="00986900" w:rsidRDefault="00492AC6">
            <w:pPr>
              <w:rPr>
                <w:rFonts w:ascii="Arial" w:hAnsi="Arial" w:cs="Arial"/>
              </w:rPr>
            </w:pPr>
            <w:r>
              <w:rPr>
                <w:rFonts w:ascii="Arial" w:hAnsi="Arial" w:cs="Arial"/>
              </w:rPr>
              <w:t>£</w:t>
            </w:r>
            <w:r w:rsidR="002D3D8D" w:rsidRPr="00986900">
              <w:rPr>
                <w:rFonts w:ascii="Arial" w:hAnsi="Arial" w:cs="Arial"/>
              </w:rPr>
              <w:t>50</w:t>
            </w:r>
          </w:p>
        </w:tc>
      </w:tr>
      <w:tr w:rsidR="00585D5A" w:rsidRPr="00986900" w14:paraId="3791F074" w14:textId="77777777" w:rsidTr="002D3D8D">
        <w:trPr>
          <w:trHeight w:val="362"/>
          <w:tblCellSpacing w:w="15" w:type="dxa"/>
        </w:trPr>
        <w:tc>
          <w:tcPr>
            <w:tcW w:w="0" w:type="auto"/>
            <w:vAlign w:val="center"/>
            <w:hideMark/>
          </w:tcPr>
          <w:p w14:paraId="68A55C9B" w14:textId="77777777" w:rsidR="002D3D8D" w:rsidRPr="00986900" w:rsidRDefault="002D3D8D">
            <w:pPr>
              <w:rPr>
                <w:rFonts w:ascii="Arial" w:hAnsi="Arial" w:cs="Arial"/>
              </w:rPr>
            </w:pPr>
            <w:r w:rsidRPr="00986900">
              <w:rPr>
                <w:rFonts w:ascii="Arial" w:hAnsi="Arial" w:cs="Arial"/>
              </w:rPr>
              <w:t>388</w:t>
            </w:r>
          </w:p>
        </w:tc>
        <w:tc>
          <w:tcPr>
            <w:tcW w:w="0" w:type="auto"/>
            <w:vAlign w:val="center"/>
            <w:hideMark/>
          </w:tcPr>
          <w:p w14:paraId="2ADE9368" w14:textId="3932EB21" w:rsidR="002D3D8D" w:rsidRPr="00986900" w:rsidRDefault="00492AC6">
            <w:pPr>
              <w:rPr>
                <w:rFonts w:ascii="Arial" w:hAnsi="Arial" w:cs="Arial"/>
              </w:rPr>
            </w:pPr>
            <w:r>
              <w:rPr>
                <w:rFonts w:ascii="Arial" w:hAnsi="Arial" w:cs="Arial"/>
              </w:rPr>
              <w:t>£</w:t>
            </w:r>
            <w:r w:rsidR="002D3D8D" w:rsidRPr="00986900">
              <w:rPr>
                <w:rFonts w:ascii="Arial" w:hAnsi="Arial" w:cs="Arial"/>
              </w:rPr>
              <w:t>15,500</w:t>
            </w:r>
          </w:p>
        </w:tc>
        <w:tc>
          <w:tcPr>
            <w:tcW w:w="0" w:type="auto"/>
            <w:vAlign w:val="center"/>
            <w:hideMark/>
          </w:tcPr>
          <w:p w14:paraId="37C9C23E" w14:textId="71731C97" w:rsidR="002D3D8D" w:rsidRPr="00986900" w:rsidRDefault="00492AC6">
            <w:pPr>
              <w:rPr>
                <w:rFonts w:ascii="Arial" w:hAnsi="Arial" w:cs="Arial"/>
              </w:rPr>
            </w:pPr>
            <w:r>
              <w:rPr>
                <w:rFonts w:ascii="Arial" w:hAnsi="Arial" w:cs="Arial"/>
              </w:rPr>
              <w:t>£</w:t>
            </w:r>
            <w:r w:rsidR="002D3D8D" w:rsidRPr="00986900">
              <w:rPr>
                <w:rFonts w:ascii="Arial" w:hAnsi="Arial" w:cs="Arial"/>
              </w:rPr>
              <w:t>13,520</w:t>
            </w:r>
          </w:p>
        </w:tc>
        <w:tc>
          <w:tcPr>
            <w:tcW w:w="0" w:type="auto"/>
            <w:vAlign w:val="center"/>
            <w:hideMark/>
          </w:tcPr>
          <w:p w14:paraId="522D869C" w14:textId="5BE06623" w:rsidR="002D3D8D" w:rsidRPr="00986900" w:rsidRDefault="00492AC6">
            <w:pPr>
              <w:rPr>
                <w:rFonts w:ascii="Arial" w:hAnsi="Arial" w:cs="Arial"/>
              </w:rPr>
            </w:pPr>
            <w:r>
              <w:rPr>
                <w:rFonts w:ascii="Arial" w:hAnsi="Arial" w:cs="Arial"/>
              </w:rPr>
              <w:t>£</w:t>
            </w:r>
            <w:r w:rsidR="002D3D8D" w:rsidRPr="00986900">
              <w:rPr>
                <w:rFonts w:ascii="Arial" w:hAnsi="Arial" w:cs="Arial"/>
              </w:rPr>
              <w:t>1,980</w:t>
            </w:r>
          </w:p>
        </w:tc>
      </w:tr>
    </w:tbl>
    <w:p w14:paraId="4CBDF185" w14:textId="2DE74A38" w:rsidR="00F53214" w:rsidRPr="00986900" w:rsidRDefault="00F53214" w:rsidP="00F53214">
      <w:pPr>
        <w:rPr>
          <w:rFonts w:ascii="Arial" w:hAnsi="Arial" w:cs="Arial"/>
        </w:rPr>
      </w:pPr>
    </w:p>
    <w:p w14:paraId="1D170416" w14:textId="088D429B" w:rsidR="00F53214" w:rsidRPr="00986900" w:rsidRDefault="00F53214" w:rsidP="00F53214">
      <w:pPr>
        <w:rPr>
          <w:rFonts w:ascii="Arial" w:hAnsi="Arial" w:cs="Arial"/>
        </w:rPr>
      </w:pPr>
    </w:p>
    <w:p w14:paraId="2E40E2FE" w14:textId="77777777" w:rsidR="00F53214" w:rsidRPr="00986900" w:rsidRDefault="00F53214" w:rsidP="00F53214">
      <w:pPr>
        <w:rPr>
          <w:rFonts w:ascii="Arial" w:hAnsi="Arial" w:cs="Arial"/>
        </w:rPr>
      </w:pPr>
    </w:p>
    <w:p w14:paraId="325C9902" w14:textId="77777777" w:rsidR="00747FD5" w:rsidRPr="00986900" w:rsidRDefault="00747FD5" w:rsidP="00747FD5">
      <w:pPr>
        <w:rPr>
          <w:rFonts w:ascii="Arial" w:hAnsi="Arial" w:cs="Arial"/>
          <w:sz w:val="40"/>
          <w:szCs w:val="40"/>
        </w:rPr>
      </w:pPr>
    </w:p>
    <w:p w14:paraId="2B4CB86D" w14:textId="03A6D596" w:rsidR="00255882" w:rsidRPr="00986900" w:rsidRDefault="00747FD5" w:rsidP="00070E9B">
      <w:pPr>
        <w:pStyle w:val="Heading1"/>
        <w:rPr>
          <w:rFonts w:ascii="Arial" w:hAnsi="Arial" w:cs="Arial"/>
        </w:rPr>
      </w:pPr>
      <w:bookmarkStart w:id="35" w:name="_Toc224471237"/>
      <w:r w:rsidRPr="00986900">
        <w:rPr>
          <w:rFonts w:ascii="Arial" w:hAnsi="Arial" w:cs="Arial"/>
        </w:rPr>
        <w:t>Operations and Management Plan</w:t>
      </w:r>
      <w:bookmarkEnd w:id="35"/>
    </w:p>
    <w:p w14:paraId="31568CEF" w14:textId="17048D3F" w:rsidR="00255882" w:rsidRPr="00986900" w:rsidRDefault="00255882" w:rsidP="00F53214">
      <w:pPr>
        <w:rPr>
          <w:rFonts w:ascii="Arial" w:hAnsi="Arial" w:cs="Arial"/>
        </w:rPr>
      </w:pPr>
    </w:p>
    <w:p w14:paraId="24AB67C8" w14:textId="36940E77" w:rsidR="00F53214" w:rsidRPr="00986900" w:rsidRDefault="00DC2041" w:rsidP="00F53214">
      <w:pPr>
        <w:rPr>
          <w:rFonts w:ascii="Arial" w:hAnsi="Arial" w:cs="Arial"/>
        </w:rPr>
      </w:pPr>
      <w:r w:rsidRPr="00986900">
        <w:rPr>
          <w:rFonts w:ascii="Arial" w:hAnsi="Arial" w:cs="Arial"/>
        </w:rPr>
        <w:t>For a service-based business such as MobiFix, operational efficiency and customer satisfaction are critical success factors.</w:t>
      </w:r>
    </w:p>
    <w:p w14:paraId="03C93B6E" w14:textId="77777777" w:rsidR="00A540A1" w:rsidRPr="00986900" w:rsidRDefault="00A540A1" w:rsidP="00934751">
      <w:pPr>
        <w:pStyle w:val="Heading2"/>
        <w:rPr>
          <w:rFonts w:ascii="Arial" w:hAnsi="Arial" w:cs="Arial"/>
        </w:rPr>
      </w:pPr>
      <w:bookmarkStart w:id="36" w:name="_Toc224471238"/>
    </w:p>
    <w:p w14:paraId="5F6E2FAC" w14:textId="77777777" w:rsidR="00A540A1" w:rsidRPr="00986900" w:rsidRDefault="00A540A1" w:rsidP="00A540A1">
      <w:pPr>
        <w:rPr>
          <w:rFonts w:ascii="Arial" w:hAnsi="Arial" w:cs="Arial"/>
        </w:rPr>
      </w:pPr>
    </w:p>
    <w:p w14:paraId="1A58CE22" w14:textId="77777777" w:rsidR="00A540A1" w:rsidRPr="00986900" w:rsidRDefault="00A540A1" w:rsidP="00934751">
      <w:pPr>
        <w:pStyle w:val="Heading2"/>
        <w:rPr>
          <w:rFonts w:ascii="Arial" w:hAnsi="Arial" w:cs="Arial"/>
        </w:rPr>
      </w:pPr>
    </w:p>
    <w:p w14:paraId="376DFCB8" w14:textId="77777777" w:rsidR="00A540A1" w:rsidRPr="00986900" w:rsidRDefault="00A540A1" w:rsidP="00A540A1">
      <w:pPr>
        <w:rPr>
          <w:rFonts w:ascii="Arial" w:hAnsi="Arial" w:cs="Arial"/>
        </w:rPr>
      </w:pPr>
    </w:p>
    <w:p w14:paraId="3570414F" w14:textId="77777777" w:rsidR="00A540A1" w:rsidRPr="00986900" w:rsidRDefault="00A540A1" w:rsidP="00A540A1">
      <w:pPr>
        <w:rPr>
          <w:rFonts w:ascii="Arial" w:hAnsi="Arial" w:cs="Arial"/>
        </w:rPr>
      </w:pPr>
    </w:p>
    <w:p w14:paraId="4A9102BE" w14:textId="2261BB3D" w:rsidR="00255882" w:rsidRPr="001E35F3" w:rsidRDefault="002B7D60" w:rsidP="00934751">
      <w:pPr>
        <w:pStyle w:val="Heading2"/>
        <w:rPr>
          <w:rFonts w:ascii="Arial" w:hAnsi="Arial" w:cs="Arial"/>
          <w:color w:val="2F5496" w:themeColor="accent1" w:themeShade="BF"/>
        </w:rPr>
      </w:pPr>
      <w:r w:rsidRPr="001E35F3">
        <w:rPr>
          <w:rFonts w:ascii="Arial" w:hAnsi="Arial" w:cs="Arial"/>
          <w:color w:val="2F5496" w:themeColor="accent1" w:themeShade="BF"/>
        </w:rPr>
        <w:t xml:space="preserve">Production of </w:t>
      </w:r>
      <w:r w:rsidR="00722572" w:rsidRPr="001E35F3">
        <w:rPr>
          <w:rFonts w:ascii="Arial" w:hAnsi="Arial" w:cs="Arial"/>
          <w:color w:val="2F5496" w:themeColor="accent1" w:themeShade="BF"/>
        </w:rPr>
        <w:t>Good and Service</w:t>
      </w:r>
      <w:bookmarkEnd w:id="36"/>
    </w:p>
    <w:p w14:paraId="60FA0980" w14:textId="77777777" w:rsidR="00D42EE7" w:rsidRPr="00986900" w:rsidRDefault="00D42EE7" w:rsidP="00A540A1">
      <w:pPr>
        <w:rPr>
          <w:rFonts w:ascii="Arial" w:hAnsi="Arial" w:cs="Arial"/>
        </w:rPr>
      </w:pPr>
    </w:p>
    <w:p w14:paraId="3C8B08C5" w14:textId="1CF0E7D1" w:rsidR="00A540A1" w:rsidRPr="00986900" w:rsidRDefault="00A540A1" w:rsidP="00A540A1">
      <w:pPr>
        <w:rPr>
          <w:rFonts w:ascii="Arial" w:hAnsi="Arial" w:cs="Arial"/>
        </w:rPr>
      </w:pPr>
      <w:r w:rsidRPr="00986900">
        <w:rPr>
          <w:rFonts w:ascii="Arial" w:hAnsi="Arial" w:cs="Arial"/>
        </w:rPr>
        <w:t>Customer arrives with device</w:t>
      </w:r>
    </w:p>
    <w:p w14:paraId="3CDC48AE" w14:textId="77777777" w:rsidR="00A540A1" w:rsidRPr="00986900" w:rsidRDefault="00A540A1" w:rsidP="00A540A1">
      <w:pPr>
        <w:rPr>
          <w:rFonts w:ascii="Arial" w:hAnsi="Arial" w:cs="Arial"/>
        </w:rPr>
      </w:pPr>
      <w:r w:rsidRPr="00986900">
        <w:rPr>
          <w:rFonts w:ascii="Arial" w:hAnsi="Arial" w:cs="Arial"/>
        </w:rPr>
        <w:t xml:space="preserve">            ↓</w:t>
      </w:r>
    </w:p>
    <w:p w14:paraId="69DD1041" w14:textId="77777777" w:rsidR="00A540A1" w:rsidRPr="00986900" w:rsidRDefault="00A540A1" w:rsidP="00A540A1">
      <w:pPr>
        <w:rPr>
          <w:rFonts w:ascii="Arial" w:hAnsi="Arial" w:cs="Arial"/>
        </w:rPr>
      </w:pPr>
      <w:r w:rsidRPr="00986900">
        <w:rPr>
          <w:rFonts w:ascii="Arial" w:hAnsi="Arial" w:cs="Arial"/>
        </w:rPr>
        <w:t>Device diagnosis by technician</w:t>
      </w:r>
    </w:p>
    <w:p w14:paraId="60C56DAB" w14:textId="77777777" w:rsidR="00A540A1" w:rsidRPr="00986900" w:rsidRDefault="00A540A1" w:rsidP="00A540A1">
      <w:pPr>
        <w:rPr>
          <w:rFonts w:ascii="Arial" w:hAnsi="Arial" w:cs="Arial"/>
        </w:rPr>
      </w:pPr>
      <w:r w:rsidRPr="00986900">
        <w:rPr>
          <w:rFonts w:ascii="Arial" w:hAnsi="Arial" w:cs="Arial"/>
        </w:rPr>
        <w:t xml:space="preserve">            ↓</w:t>
      </w:r>
    </w:p>
    <w:p w14:paraId="110D3415" w14:textId="77777777" w:rsidR="00A540A1" w:rsidRPr="00986900" w:rsidRDefault="00A540A1" w:rsidP="00A540A1">
      <w:pPr>
        <w:rPr>
          <w:rFonts w:ascii="Arial" w:hAnsi="Arial" w:cs="Arial"/>
        </w:rPr>
      </w:pPr>
      <w:r w:rsidRPr="00986900">
        <w:rPr>
          <w:rFonts w:ascii="Arial" w:hAnsi="Arial" w:cs="Arial"/>
        </w:rPr>
        <w:t>Repair cost and time estimation</w:t>
      </w:r>
    </w:p>
    <w:p w14:paraId="4293BFE1" w14:textId="77777777" w:rsidR="00A540A1" w:rsidRPr="00986900" w:rsidRDefault="00A540A1" w:rsidP="00A540A1">
      <w:pPr>
        <w:rPr>
          <w:rFonts w:ascii="Arial" w:hAnsi="Arial" w:cs="Arial"/>
        </w:rPr>
      </w:pPr>
      <w:r w:rsidRPr="00986900">
        <w:rPr>
          <w:rFonts w:ascii="Arial" w:hAnsi="Arial" w:cs="Arial"/>
        </w:rPr>
        <w:t xml:space="preserve">            ↓</w:t>
      </w:r>
    </w:p>
    <w:p w14:paraId="3934E1B2" w14:textId="77777777" w:rsidR="00A540A1" w:rsidRPr="00986900" w:rsidRDefault="00A540A1" w:rsidP="00A540A1">
      <w:pPr>
        <w:rPr>
          <w:rFonts w:ascii="Arial" w:hAnsi="Arial" w:cs="Arial"/>
        </w:rPr>
      </w:pPr>
      <w:r w:rsidRPr="00986900">
        <w:rPr>
          <w:rFonts w:ascii="Arial" w:hAnsi="Arial" w:cs="Arial"/>
        </w:rPr>
        <w:t>Customer approval</w:t>
      </w:r>
    </w:p>
    <w:p w14:paraId="3CC34407" w14:textId="77777777" w:rsidR="00A540A1" w:rsidRPr="00986900" w:rsidRDefault="00A540A1" w:rsidP="00A540A1">
      <w:pPr>
        <w:rPr>
          <w:rFonts w:ascii="Arial" w:hAnsi="Arial" w:cs="Arial"/>
        </w:rPr>
      </w:pPr>
      <w:r w:rsidRPr="00986900">
        <w:rPr>
          <w:rFonts w:ascii="Arial" w:hAnsi="Arial" w:cs="Arial"/>
        </w:rPr>
        <w:t xml:space="preserve">            ↓</w:t>
      </w:r>
    </w:p>
    <w:p w14:paraId="2A159CA2" w14:textId="77777777" w:rsidR="00A540A1" w:rsidRPr="00986900" w:rsidRDefault="00A540A1" w:rsidP="00A540A1">
      <w:pPr>
        <w:rPr>
          <w:rFonts w:ascii="Arial" w:hAnsi="Arial" w:cs="Arial"/>
        </w:rPr>
      </w:pPr>
      <w:r w:rsidRPr="00986900">
        <w:rPr>
          <w:rFonts w:ascii="Arial" w:hAnsi="Arial" w:cs="Arial"/>
        </w:rPr>
        <w:t>Repair process</w:t>
      </w:r>
    </w:p>
    <w:p w14:paraId="1A26AF65" w14:textId="77777777" w:rsidR="00A540A1" w:rsidRPr="00986900" w:rsidRDefault="00A540A1" w:rsidP="00A540A1">
      <w:pPr>
        <w:rPr>
          <w:rFonts w:ascii="Arial" w:hAnsi="Arial" w:cs="Arial"/>
        </w:rPr>
      </w:pPr>
      <w:r w:rsidRPr="00986900">
        <w:rPr>
          <w:rFonts w:ascii="Arial" w:hAnsi="Arial" w:cs="Arial"/>
        </w:rPr>
        <w:lastRenderedPageBreak/>
        <w:t xml:space="preserve">            ↓</w:t>
      </w:r>
    </w:p>
    <w:p w14:paraId="5923868A" w14:textId="77777777" w:rsidR="00A540A1" w:rsidRPr="00986900" w:rsidRDefault="00A540A1" w:rsidP="00A540A1">
      <w:pPr>
        <w:rPr>
          <w:rFonts w:ascii="Arial" w:hAnsi="Arial" w:cs="Arial"/>
        </w:rPr>
      </w:pPr>
      <w:r w:rsidRPr="00986900">
        <w:rPr>
          <w:rFonts w:ascii="Arial" w:hAnsi="Arial" w:cs="Arial"/>
        </w:rPr>
        <w:t>Quality check</w:t>
      </w:r>
    </w:p>
    <w:p w14:paraId="42ED3599" w14:textId="77777777" w:rsidR="00A540A1" w:rsidRPr="00986900" w:rsidRDefault="00A540A1" w:rsidP="00A540A1">
      <w:pPr>
        <w:rPr>
          <w:rFonts w:ascii="Arial" w:hAnsi="Arial" w:cs="Arial"/>
        </w:rPr>
      </w:pPr>
      <w:r w:rsidRPr="00986900">
        <w:rPr>
          <w:rFonts w:ascii="Arial" w:hAnsi="Arial" w:cs="Arial"/>
        </w:rPr>
        <w:t xml:space="preserve">            ↓</w:t>
      </w:r>
    </w:p>
    <w:p w14:paraId="1442D349" w14:textId="212E03C7" w:rsidR="00722572" w:rsidRPr="00986900" w:rsidRDefault="00A540A1" w:rsidP="00A540A1">
      <w:pPr>
        <w:rPr>
          <w:rFonts w:ascii="Arial" w:hAnsi="Arial" w:cs="Arial"/>
        </w:rPr>
      </w:pPr>
      <w:r w:rsidRPr="00986900">
        <w:rPr>
          <w:rFonts w:ascii="Arial" w:hAnsi="Arial" w:cs="Arial"/>
        </w:rPr>
        <w:t>Device returned to customer</w:t>
      </w:r>
    </w:p>
    <w:p w14:paraId="0DFD912F" w14:textId="7E5EFCD0" w:rsidR="00F53214" w:rsidRPr="00986900" w:rsidRDefault="00F53214" w:rsidP="00F53214">
      <w:pPr>
        <w:rPr>
          <w:rFonts w:ascii="Arial" w:hAnsi="Arial" w:cs="Arial"/>
        </w:rPr>
      </w:pPr>
    </w:p>
    <w:p w14:paraId="1E5EB497" w14:textId="77777777" w:rsidR="00AE289B" w:rsidRPr="00986900" w:rsidRDefault="00AE289B" w:rsidP="00F53214">
      <w:pPr>
        <w:rPr>
          <w:rFonts w:ascii="Arial" w:hAnsi="Arial" w:cs="Arial"/>
        </w:rPr>
      </w:pPr>
    </w:p>
    <w:p w14:paraId="44FF828B" w14:textId="77777777" w:rsidR="00AE289B" w:rsidRPr="00986900" w:rsidRDefault="00AE289B" w:rsidP="00F53214">
      <w:pPr>
        <w:rPr>
          <w:rFonts w:ascii="Arial" w:hAnsi="Arial" w:cs="Arial"/>
        </w:rPr>
      </w:pPr>
    </w:p>
    <w:p w14:paraId="37D6A5C6" w14:textId="77777777" w:rsidR="00AE289B" w:rsidRPr="00986900" w:rsidRDefault="00AE289B" w:rsidP="00F53214">
      <w:pPr>
        <w:rPr>
          <w:rFonts w:ascii="Arial" w:hAnsi="Arial" w:cs="Arial"/>
        </w:rPr>
      </w:pPr>
    </w:p>
    <w:p w14:paraId="224AD284" w14:textId="2EBE63C3" w:rsidR="00722572" w:rsidRPr="001E35F3" w:rsidRDefault="00722572" w:rsidP="00934751">
      <w:pPr>
        <w:pStyle w:val="Heading2"/>
        <w:rPr>
          <w:rFonts w:ascii="Arial" w:hAnsi="Arial" w:cs="Arial"/>
          <w:color w:val="2F5496" w:themeColor="accent1" w:themeShade="BF"/>
        </w:rPr>
      </w:pPr>
      <w:bookmarkStart w:id="37" w:name="_Toc224471239"/>
      <w:r w:rsidRPr="001E35F3">
        <w:rPr>
          <w:rFonts w:ascii="Arial" w:hAnsi="Arial" w:cs="Arial"/>
          <w:color w:val="2F5496" w:themeColor="accent1" w:themeShade="BF"/>
        </w:rPr>
        <w:t>Technology Plan</w:t>
      </w:r>
      <w:bookmarkEnd w:id="37"/>
    </w:p>
    <w:p w14:paraId="5905F11A" w14:textId="6837C3FC" w:rsidR="00722572" w:rsidRPr="00986900" w:rsidRDefault="00722572" w:rsidP="00F53214">
      <w:pPr>
        <w:rPr>
          <w:rFonts w:ascii="Arial" w:hAnsi="Arial" w:cs="Arial"/>
        </w:rPr>
      </w:pPr>
    </w:p>
    <w:p w14:paraId="78020ACB" w14:textId="3F70B192"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Professional repair tools (e.g. screen separators, soldering tools) </w:t>
      </w:r>
    </w:p>
    <w:p w14:paraId="0165166B" w14:textId="53A3B0AB"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Diagnostic software for identifying device issues </w:t>
      </w:r>
    </w:p>
    <w:p w14:paraId="1E19C656" w14:textId="2E01161B"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Point of Sale (POS) system for transactions </w:t>
      </w:r>
    </w:p>
    <w:p w14:paraId="5DDAA550" w14:textId="126D4844"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Inventory management system to track spare parts </w:t>
      </w:r>
    </w:p>
    <w:p w14:paraId="3E668DB6" w14:textId="64B38222" w:rsidR="00F53214" w:rsidRPr="00271938" w:rsidRDefault="00D42EE7" w:rsidP="00271938">
      <w:pPr>
        <w:pStyle w:val="ListParagraph"/>
        <w:numPr>
          <w:ilvl w:val="0"/>
          <w:numId w:val="40"/>
        </w:numPr>
        <w:rPr>
          <w:rFonts w:ascii="Arial" w:hAnsi="Arial" w:cs="Arial"/>
        </w:rPr>
      </w:pPr>
      <w:r w:rsidRPr="00271938">
        <w:rPr>
          <w:rFonts w:ascii="Arial" w:hAnsi="Arial" w:cs="Arial"/>
        </w:rPr>
        <w:t>Online booking system (future development)</w:t>
      </w:r>
    </w:p>
    <w:p w14:paraId="110C631E" w14:textId="77777777" w:rsidR="00F53214" w:rsidRPr="00986900" w:rsidRDefault="00F53214" w:rsidP="00F53214">
      <w:pPr>
        <w:rPr>
          <w:rFonts w:ascii="Arial" w:hAnsi="Arial" w:cs="Arial"/>
        </w:rPr>
      </w:pPr>
    </w:p>
    <w:p w14:paraId="1AD346B9" w14:textId="5AFB04CA" w:rsidR="00722572" w:rsidRPr="001E35F3" w:rsidRDefault="00934751" w:rsidP="00934751">
      <w:pPr>
        <w:pStyle w:val="Heading2"/>
        <w:rPr>
          <w:rFonts w:ascii="Arial" w:hAnsi="Arial" w:cs="Arial"/>
          <w:color w:val="2F5496" w:themeColor="accent1" w:themeShade="BF"/>
        </w:rPr>
      </w:pPr>
      <w:bookmarkStart w:id="38" w:name="_Toc224471240"/>
      <w:r w:rsidRPr="001E35F3">
        <w:rPr>
          <w:rFonts w:ascii="Arial" w:hAnsi="Arial" w:cs="Arial"/>
          <w:color w:val="2F5496" w:themeColor="accent1" w:themeShade="BF"/>
        </w:rPr>
        <w:t>Human Resource Plan</w:t>
      </w:r>
      <w:bookmarkEnd w:id="38"/>
    </w:p>
    <w:p w14:paraId="6AF3AB32" w14:textId="44156DE8" w:rsidR="00934751" w:rsidRPr="00986900" w:rsidRDefault="00934751" w:rsidP="00F53214">
      <w:pPr>
        <w:rPr>
          <w:rFonts w:ascii="Arial" w:hAnsi="Arial" w:cs="Arial"/>
        </w:rPr>
      </w:pPr>
    </w:p>
    <w:p w14:paraId="05262943" w14:textId="4B6391B2" w:rsidR="00F53214" w:rsidRPr="00986900" w:rsidRDefault="00F53214" w:rsidP="00F53214">
      <w:pPr>
        <w:rPr>
          <w:rFonts w:ascii="Arial" w:hAnsi="Arial" w:cs="Arial"/>
        </w:rPr>
      </w:pPr>
    </w:p>
    <w:tbl>
      <w:tblPr>
        <w:tblW w:w="73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8"/>
        <w:gridCol w:w="103"/>
        <w:gridCol w:w="4379"/>
      </w:tblGrid>
      <w:tr w:rsidR="00CC4755" w:rsidRPr="00986900" w14:paraId="330158D0" w14:textId="77777777" w:rsidTr="00CC4755">
        <w:trPr>
          <w:trHeight w:val="303"/>
          <w:tblHeader/>
          <w:tblCellSpacing w:w="15" w:type="dxa"/>
        </w:trPr>
        <w:tc>
          <w:tcPr>
            <w:tcW w:w="0" w:type="auto"/>
            <w:shd w:val="clear" w:color="auto" w:fill="8EAADB" w:themeFill="accent1" w:themeFillTint="99"/>
            <w:vAlign w:val="center"/>
            <w:hideMark/>
          </w:tcPr>
          <w:p w14:paraId="50828D9A" w14:textId="77777777" w:rsidR="00CC4755" w:rsidRPr="00986900" w:rsidRDefault="00CC4755">
            <w:pPr>
              <w:jc w:val="center"/>
              <w:rPr>
                <w:rFonts w:ascii="Arial" w:hAnsi="Arial" w:cs="Arial"/>
                <w:b/>
                <w:bCs/>
              </w:rPr>
            </w:pPr>
            <w:r w:rsidRPr="00986900">
              <w:rPr>
                <w:rFonts w:ascii="Arial" w:hAnsi="Arial" w:cs="Arial"/>
                <w:b/>
                <w:bCs/>
              </w:rPr>
              <w:t>Role</w:t>
            </w:r>
          </w:p>
        </w:tc>
        <w:tc>
          <w:tcPr>
            <w:tcW w:w="0" w:type="auto"/>
            <w:shd w:val="clear" w:color="auto" w:fill="8EAADB" w:themeFill="accent1" w:themeFillTint="99"/>
            <w:vAlign w:val="center"/>
            <w:hideMark/>
          </w:tcPr>
          <w:p w14:paraId="3B7F3EB0" w14:textId="7A03489C" w:rsidR="00CC4755" w:rsidRPr="00986900" w:rsidRDefault="00CC4755">
            <w:pPr>
              <w:jc w:val="center"/>
              <w:rPr>
                <w:rFonts w:ascii="Arial" w:hAnsi="Arial" w:cs="Arial"/>
                <w:b/>
                <w:bCs/>
              </w:rPr>
            </w:pPr>
          </w:p>
        </w:tc>
        <w:tc>
          <w:tcPr>
            <w:tcW w:w="0" w:type="auto"/>
            <w:shd w:val="clear" w:color="auto" w:fill="8EAADB" w:themeFill="accent1" w:themeFillTint="99"/>
            <w:vAlign w:val="center"/>
            <w:hideMark/>
          </w:tcPr>
          <w:p w14:paraId="1B94B570" w14:textId="77777777" w:rsidR="00CC4755" w:rsidRPr="00986900" w:rsidRDefault="00CC4755">
            <w:pPr>
              <w:jc w:val="center"/>
              <w:rPr>
                <w:rFonts w:ascii="Arial" w:hAnsi="Arial" w:cs="Arial"/>
                <w:b/>
                <w:bCs/>
              </w:rPr>
            </w:pPr>
            <w:r w:rsidRPr="00986900">
              <w:rPr>
                <w:rFonts w:ascii="Arial" w:hAnsi="Arial" w:cs="Arial"/>
                <w:b/>
                <w:bCs/>
              </w:rPr>
              <w:t>Key Responsibilities</w:t>
            </w:r>
          </w:p>
        </w:tc>
      </w:tr>
      <w:tr w:rsidR="00CC4755" w:rsidRPr="00986900" w14:paraId="7C099325" w14:textId="77777777" w:rsidTr="00CC4755">
        <w:trPr>
          <w:trHeight w:val="319"/>
          <w:tblCellSpacing w:w="15" w:type="dxa"/>
        </w:trPr>
        <w:tc>
          <w:tcPr>
            <w:tcW w:w="0" w:type="auto"/>
            <w:vAlign w:val="center"/>
            <w:hideMark/>
          </w:tcPr>
          <w:p w14:paraId="55B8F635" w14:textId="77777777" w:rsidR="00CC4755" w:rsidRPr="00986900" w:rsidRDefault="00CC4755">
            <w:pPr>
              <w:rPr>
                <w:rFonts w:ascii="Arial" w:hAnsi="Arial" w:cs="Arial"/>
              </w:rPr>
            </w:pPr>
            <w:r w:rsidRPr="00986900">
              <w:rPr>
                <w:rFonts w:ascii="Arial" w:hAnsi="Arial" w:cs="Arial"/>
              </w:rPr>
              <w:t>Owner/Manager</w:t>
            </w:r>
          </w:p>
        </w:tc>
        <w:tc>
          <w:tcPr>
            <w:tcW w:w="0" w:type="auto"/>
            <w:vAlign w:val="center"/>
            <w:hideMark/>
          </w:tcPr>
          <w:p w14:paraId="33CA3682" w14:textId="636B16A2" w:rsidR="00CC4755" w:rsidRPr="00986900" w:rsidRDefault="00CC4755">
            <w:pPr>
              <w:rPr>
                <w:rFonts w:ascii="Arial" w:hAnsi="Arial" w:cs="Arial"/>
              </w:rPr>
            </w:pPr>
          </w:p>
        </w:tc>
        <w:tc>
          <w:tcPr>
            <w:tcW w:w="0" w:type="auto"/>
            <w:vAlign w:val="center"/>
            <w:hideMark/>
          </w:tcPr>
          <w:p w14:paraId="6F99D83D" w14:textId="77777777" w:rsidR="00CC4755" w:rsidRPr="00986900" w:rsidRDefault="00CC4755">
            <w:pPr>
              <w:rPr>
                <w:rFonts w:ascii="Arial" w:hAnsi="Arial" w:cs="Arial"/>
              </w:rPr>
            </w:pPr>
            <w:r w:rsidRPr="00986900">
              <w:rPr>
                <w:rFonts w:ascii="Arial" w:hAnsi="Arial" w:cs="Arial"/>
              </w:rPr>
              <w:t>Strategy, finance, operations</w:t>
            </w:r>
          </w:p>
        </w:tc>
      </w:tr>
      <w:tr w:rsidR="00CC4755" w:rsidRPr="00986900" w14:paraId="73355120" w14:textId="77777777" w:rsidTr="00CC4755">
        <w:trPr>
          <w:trHeight w:val="303"/>
          <w:tblCellSpacing w:w="15" w:type="dxa"/>
        </w:trPr>
        <w:tc>
          <w:tcPr>
            <w:tcW w:w="0" w:type="auto"/>
            <w:vAlign w:val="center"/>
            <w:hideMark/>
          </w:tcPr>
          <w:p w14:paraId="165EDD5E" w14:textId="77777777" w:rsidR="00CC4755" w:rsidRPr="00986900" w:rsidRDefault="00CC4755">
            <w:pPr>
              <w:rPr>
                <w:rFonts w:ascii="Arial" w:hAnsi="Arial" w:cs="Arial"/>
              </w:rPr>
            </w:pPr>
            <w:r w:rsidRPr="00986900">
              <w:rPr>
                <w:rFonts w:ascii="Arial" w:hAnsi="Arial" w:cs="Arial"/>
              </w:rPr>
              <w:t>Repair Technician</w:t>
            </w:r>
          </w:p>
        </w:tc>
        <w:tc>
          <w:tcPr>
            <w:tcW w:w="0" w:type="auto"/>
            <w:vAlign w:val="center"/>
            <w:hideMark/>
          </w:tcPr>
          <w:p w14:paraId="505F1A6B" w14:textId="506C3CF3" w:rsidR="00CC4755" w:rsidRPr="00986900" w:rsidRDefault="00CC4755">
            <w:pPr>
              <w:rPr>
                <w:rFonts w:ascii="Arial" w:hAnsi="Arial" w:cs="Arial"/>
              </w:rPr>
            </w:pPr>
          </w:p>
        </w:tc>
        <w:tc>
          <w:tcPr>
            <w:tcW w:w="0" w:type="auto"/>
            <w:vAlign w:val="center"/>
            <w:hideMark/>
          </w:tcPr>
          <w:p w14:paraId="6B854858" w14:textId="77777777" w:rsidR="00CC4755" w:rsidRPr="00986900" w:rsidRDefault="00CC4755">
            <w:pPr>
              <w:rPr>
                <w:rFonts w:ascii="Arial" w:hAnsi="Arial" w:cs="Arial"/>
              </w:rPr>
            </w:pPr>
            <w:r w:rsidRPr="00986900">
              <w:rPr>
                <w:rFonts w:ascii="Arial" w:hAnsi="Arial" w:cs="Arial"/>
              </w:rPr>
              <w:t>Device repairs and diagnostics</w:t>
            </w:r>
          </w:p>
        </w:tc>
      </w:tr>
      <w:tr w:rsidR="00CC4755" w:rsidRPr="00986900" w14:paraId="635EA407" w14:textId="77777777" w:rsidTr="00CC4755">
        <w:trPr>
          <w:trHeight w:val="319"/>
          <w:tblCellSpacing w:w="15" w:type="dxa"/>
        </w:trPr>
        <w:tc>
          <w:tcPr>
            <w:tcW w:w="0" w:type="auto"/>
            <w:vAlign w:val="center"/>
            <w:hideMark/>
          </w:tcPr>
          <w:p w14:paraId="5F762DE3" w14:textId="77777777" w:rsidR="00CC4755" w:rsidRPr="00986900" w:rsidRDefault="00CC4755">
            <w:pPr>
              <w:rPr>
                <w:rFonts w:ascii="Arial" w:hAnsi="Arial" w:cs="Arial"/>
              </w:rPr>
            </w:pPr>
            <w:r w:rsidRPr="00986900">
              <w:rPr>
                <w:rFonts w:ascii="Arial" w:hAnsi="Arial" w:cs="Arial"/>
              </w:rPr>
              <w:t>Customer Assistant</w:t>
            </w:r>
          </w:p>
        </w:tc>
        <w:tc>
          <w:tcPr>
            <w:tcW w:w="0" w:type="auto"/>
            <w:vAlign w:val="center"/>
            <w:hideMark/>
          </w:tcPr>
          <w:p w14:paraId="53CB41A5" w14:textId="08917CC5" w:rsidR="00CC4755" w:rsidRPr="00986900" w:rsidRDefault="00CC4755">
            <w:pPr>
              <w:rPr>
                <w:rFonts w:ascii="Arial" w:hAnsi="Arial" w:cs="Arial"/>
              </w:rPr>
            </w:pPr>
          </w:p>
        </w:tc>
        <w:tc>
          <w:tcPr>
            <w:tcW w:w="0" w:type="auto"/>
            <w:vAlign w:val="center"/>
            <w:hideMark/>
          </w:tcPr>
          <w:p w14:paraId="37A22B29" w14:textId="77777777" w:rsidR="00CC4755" w:rsidRPr="00986900" w:rsidRDefault="00CC4755">
            <w:pPr>
              <w:rPr>
                <w:rFonts w:ascii="Arial" w:hAnsi="Arial" w:cs="Arial"/>
              </w:rPr>
            </w:pPr>
            <w:r w:rsidRPr="00986900">
              <w:rPr>
                <w:rFonts w:ascii="Arial" w:hAnsi="Arial" w:cs="Arial"/>
              </w:rPr>
              <w:t>Customer service and sales</w:t>
            </w:r>
          </w:p>
        </w:tc>
      </w:tr>
    </w:tbl>
    <w:p w14:paraId="45D924BE" w14:textId="59414D2C" w:rsidR="00F53214" w:rsidRPr="00986900" w:rsidRDefault="00F53214" w:rsidP="00F53214">
      <w:pPr>
        <w:rPr>
          <w:rFonts w:ascii="Arial" w:hAnsi="Arial" w:cs="Arial"/>
        </w:rPr>
      </w:pPr>
    </w:p>
    <w:p w14:paraId="393A8653" w14:textId="42162423" w:rsidR="00F53214" w:rsidRPr="00986900" w:rsidRDefault="00F53214" w:rsidP="00F53214">
      <w:pPr>
        <w:rPr>
          <w:rFonts w:ascii="Arial" w:hAnsi="Arial" w:cs="Arial"/>
        </w:rPr>
      </w:pPr>
    </w:p>
    <w:p w14:paraId="66752A61" w14:textId="62AAF47E" w:rsidR="00F53214" w:rsidRPr="00986900" w:rsidRDefault="00F53214" w:rsidP="00F53214">
      <w:pPr>
        <w:rPr>
          <w:rFonts w:ascii="Arial" w:hAnsi="Arial" w:cs="Arial"/>
        </w:rPr>
      </w:pPr>
    </w:p>
    <w:p w14:paraId="53726AED" w14:textId="77777777" w:rsidR="00F53214" w:rsidRPr="00986900" w:rsidRDefault="00F53214" w:rsidP="00F53214">
      <w:pPr>
        <w:rPr>
          <w:rFonts w:ascii="Arial" w:hAnsi="Arial" w:cs="Arial"/>
        </w:rPr>
      </w:pPr>
    </w:p>
    <w:p w14:paraId="6F4F96CA" w14:textId="6E3C6E7E" w:rsidR="00934751" w:rsidRPr="00CC76F3" w:rsidRDefault="00934751" w:rsidP="00934751">
      <w:pPr>
        <w:pStyle w:val="Heading2"/>
        <w:rPr>
          <w:rFonts w:ascii="Arial" w:hAnsi="Arial" w:cs="Arial"/>
          <w:color w:val="2F5496" w:themeColor="accent1" w:themeShade="BF"/>
        </w:rPr>
      </w:pPr>
      <w:bookmarkStart w:id="39" w:name="_Toc224471241"/>
      <w:r w:rsidRPr="00CC76F3">
        <w:rPr>
          <w:rFonts w:ascii="Arial" w:hAnsi="Arial" w:cs="Arial"/>
          <w:color w:val="2F5496" w:themeColor="accent1" w:themeShade="BF"/>
        </w:rPr>
        <w:t>Expansion Plan</w:t>
      </w:r>
      <w:bookmarkEnd w:id="39"/>
    </w:p>
    <w:p w14:paraId="32191E53" w14:textId="08AD12EC" w:rsidR="00255882" w:rsidRPr="00986900" w:rsidRDefault="00255882">
      <w:pPr>
        <w:rPr>
          <w:rFonts w:ascii="Arial" w:hAnsi="Arial" w:cs="Arial"/>
          <w:sz w:val="40"/>
          <w:szCs w:val="40"/>
        </w:rPr>
      </w:pPr>
    </w:p>
    <w:p w14:paraId="5B91D7D5" w14:textId="662CFC07" w:rsidR="00986900" w:rsidRPr="001E35F3" w:rsidRDefault="00986900" w:rsidP="00986900">
      <w:pPr>
        <w:pStyle w:val="Heading3"/>
        <w:rPr>
          <w:rFonts w:ascii="Arial" w:hAnsi="Arial" w:cs="Arial"/>
          <w:color w:val="2F5496" w:themeColor="accent1" w:themeShade="BF"/>
          <w:sz w:val="27"/>
          <w:szCs w:val="27"/>
        </w:rPr>
      </w:pPr>
      <w:r w:rsidRPr="001E35F3">
        <w:rPr>
          <w:rFonts w:ascii="Arial" w:hAnsi="Arial" w:cs="Arial"/>
          <w:color w:val="2F5496" w:themeColor="accent1" w:themeShade="BF"/>
        </w:rPr>
        <w:t xml:space="preserve">Short-Term </w:t>
      </w:r>
    </w:p>
    <w:p w14:paraId="0511FC65" w14:textId="77777777" w:rsidR="00986900" w:rsidRPr="00986900" w:rsidRDefault="00986900" w:rsidP="00986900">
      <w:pPr>
        <w:numPr>
          <w:ilvl w:val="0"/>
          <w:numId w:val="36"/>
        </w:numPr>
        <w:spacing w:before="100" w:beforeAutospacing="1" w:after="100" w:afterAutospacing="1"/>
        <w:rPr>
          <w:rFonts w:ascii="Arial" w:hAnsi="Arial" w:cs="Arial"/>
        </w:rPr>
      </w:pPr>
      <w:r w:rsidRPr="00986900">
        <w:rPr>
          <w:rFonts w:ascii="Arial" w:hAnsi="Arial" w:cs="Arial"/>
        </w:rPr>
        <w:t xml:space="preserve">Introduce repair services for tablets and laptops </w:t>
      </w:r>
    </w:p>
    <w:p w14:paraId="1E0C6564" w14:textId="77777777" w:rsidR="00986900" w:rsidRPr="00986900" w:rsidRDefault="00986900" w:rsidP="00986900">
      <w:pPr>
        <w:numPr>
          <w:ilvl w:val="0"/>
          <w:numId w:val="36"/>
        </w:numPr>
        <w:spacing w:before="100" w:beforeAutospacing="1" w:after="100" w:afterAutospacing="1"/>
        <w:rPr>
          <w:rFonts w:ascii="Arial" w:hAnsi="Arial" w:cs="Arial"/>
        </w:rPr>
      </w:pPr>
      <w:r w:rsidRPr="00986900">
        <w:rPr>
          <w:rFonts w:ascii="Arial" w:hAnsi="Arial" w:cs="Arial"/>
        </w:rPr>
        <w:t xml:space="preserve">Expand product range (accessories) </w:t>
      </w:r>
    </w:p>
    <w:p w14:paraId="5C9A77BB" w14:textId="77777777" w:rsidR="00986900" w:rsidRPr="00986900" w:rsidRDefault="00986900" w:rsidP="00986900">
      <w:pPr>
        <w:numPr>
          <w:ilvl w:val="0"/>
          <w:numId w:val="36"/>
        </w:numPr>
        <w:spacing w:before="100" w:beforeAutospacing="1" w:after="100" w:afterAutospacing="1"/>
        <w:rPr>
          <w:rFonts w:ascii="Arial" w:hAnsi="Arial" w:cs="Arial"/>
        </w:rPr>
      </w:pPr>
      <w:r w:rsidRPr="00986900">
        <w:rPr>
          <w:rFonts w:ascii="Arial" w:hAnsi="Arial" w:cs="Arial"/>
        </w:rPr>
        <w:t xml:space="preserve">Develop online booking system </w:t>
      </w:r>
    </w:p>
    <w:p w14:paraId="2CF028F0" w14:textId="08C5B80E" w:rsidR="00986900" w:rsidRPr="00CC76F3" w:rsidRDefault="00986900" w:rsidP="00986900">
      <w:pPr>
        <w:pStyle w:val="Heading3"/>
        <w:rPr>
          <w:rFonts w:ascii="Arial" w:hAnsi="Arial" w:cs="Arial"/>
          <w:color w:val="2F5496" w:themeColor="accent1" w:themeShade="BF"/>
        </w:rPr>
      </w:pPr>
      <w:r w:rsidRPr="00CC76F3">
        <w:rPr>
          <w:rFonts w:ascii="Arial" w:hAnsi="Arial" w:cs="Arial"/>
          <w:color w:val="2F5496" w:themeColor="accent1" w:themeShade="BF"/>
        </w:rPr>
        <w:t xml:space="preserve">Long-Term Expansion </w:t>
      </w:r>
    </w:p>
    <w:p w14:paraId="145F3729" w14:textId="77777777" w:rsidR="00986900" w:rsidRPr="00986900" w:rsidRDefault="00986900" w:rsidP="00986900">
      <w:pPr>
        <w:numPr>
          <w:ilvl w:val="0"/>
          <w:numId w:val="37"/>
        </w:numPr>
        <w:spacing w:before="100" w:beforeAutospacing="1" w:after="100" w:afterAutospacing="1"/>
        <w:rPr>
          <w:rFonts w:ascii="Arial" w:hAnsi="Arial" w:cs="Arial"/>
        </w:rPr>
      </w:pPr>
      <w:r w:rsidRPr="00986900">
        <w:rPr>
          <w:rFonts w:ascii="Arial" w:hAnsi="Arial" w:cs="Arial"/>
        </w:rPr>
        <w:t xml:space="preserve">Open additional branches in nearby cities </w:t>
      </w:r>
    </w:p>
    <w:p w14:paraId="23D3EDAC" w14:textId="77777777" w:rsidR="00986900" w:rsidRPr="00986900" w:rsidRDefault="00986900" w:rsidP="00986900">
      <w:pPr>
        <w:numPr>
          <w:ilvl w:val="0"/>
          <w:numId w:val="37"/>
        </w:numPr>
        <w:spacing w:before="100" w:beforeAutospacing="1" w:after="100" w:afterAutospacing="1"/>
        <w:rPr>
          <w:rFonts w:ascii="Arial" w:hAnsi="Arial" w:cs="Arial"/>
        </w:rPr>
      </w:pPr>
      <w:r w:rsidRPr="00986900">
        <w:rPr>
          <w:rFonts w:ascii="Arial" w:hAnsi="Arial" w:cs="Arial"/>
        </w:rPr>
        <w:t xml:space="preserve">Introduce collection and delivery services </w:t>
      </w:r>
    </w:p>
    <w:p w14:paraId="76E59B63" w14:textId="564BFECC" w:rsidR="009F1FA0" w:rsidRPr="009921C1" w:rsidRDefault="00986900" w:rsidP="00070E9B">
      <w:pPr>
        <w:numPr>
          <w:ilvl w:val="0"/>
          <w:numId w:val="37"/>
        </w:numPr>
        <w:spacing w:before="100" w:beforeAutospacing="1" w:after="100" w:afterAutospacing="1"/>
        <w:rPr>
          <w:rFonts w:ascii="Arial" w:hAnsi="Arial" w:cs="Arial"/>
        </w:rPr>
      </w:pPr>
      <w:r w:rsidRPr="00986900">
        <w:rPr>
          <w:rFonts w:ascii="Arial" w:hAnsi="Arial" w:cs="Arial"/>
        </w:rPr>
        <w:t>Build a strong brand presence</w:t>
      </w:r>
      <w:bookmarkStart w:id="40" w:name="_Toc224471242"/>
    </w:p>
    <w:p w14:paraId="158A9853" w14:textId="77777777" w:rsidR="009F1FA0" w:rsidRPr="00986900" w:rsidRDefault="009F1FA0" w:rsidP="00070E9B">
      <w:pPr>
        <w:pStyle w:val="Heading1"/>
        <w:rPr>
          <w:rFonts w:ascii="Arial" w:hAnsi="Arial" w:cs="Arial"/>
        </w:rPr>
      </w:pPr>
    </w:p>
    <w:p w14:paraId="38887761" w14:textId="77777777" w:rsidR="009F1FA0" w:rsidRPr="00986900" w:rsidRDefault="009F1FA0" w:rsidP="00070E9B">
      <w:pPr>
        <w:pStyle w:val="Heading1"/>
        <w:rPr>
          <w:rFonts w:ascii="Arial" w:hAnsi="Arial" w:cs="Arial"/>
        </w:rPr>
      </w:pPr>
    </w:p>
    <w:p w14:paraId="1D17573F" w14:textId="1A3361D6" w:rsidR="009F1FA0" w:rsidRPr="00986900" w:rsidRDefault="004B22B3" w:rsidP="009F1FA0">
      <w:pPr>
        <w:rPr>
          <w:rFonts w:ascii="Arial" w:hAnsi="Arial" w:cs="Arial"/>
        </w:rPr>
      </w:pPr>
      <w:r>
        <w:rPr>
          <w:rFonts w:ascii="Arial" w:hAnsi="Arial" w:cs="Arial"/>
        </w:rPr>
        <w:t>Word Count =1507</w:t>
      </w:r>
    </w:p>
    <w:p w14:paraId="39E9237B" w14:textId="77777777" w:rsidR="009F1FA0" w:rsidRPr="00986900" w:rsidRDefault="009F1FA0" w:rsidP="009F1FA0">
      <w:pPr>
        <w:rPr>
          <w:rFonts w:ascii="Arial" w:hAnsi="Arial" w:cs="Arial"/>
        </w:rPr>
      </w:pPr>
    </w:p>
    <w:p w14:paraId="2D498504" w14:textId="53C49B59" w:rsidR="00255882" w:rsidRDefault="00070E9B" w:rsidP="00070E9B">
      <w:pPr>
        <w:pStyle w:val="Heading1"/>
        <w:rPr>
          <w:rFonts w:ascii="Arial" w:hAnsi="Arial" w:cs="Arial"/>
        </w:rPr>
      </w:pPr>
      <w:r w:rsidRPr="00986900">
        <w:rPr>
          <w:rFonts w:ascii="Arial" w:hAnsi="Arial" w:cs="Arial"/>
        </w:rPr>
        <w:lastRenderedPageBreak/>
        <w:t>Reference List</w:t>
      </w:r>
      <w:bookmarkEnd w:id="40"/>
    </w:p>
    <w:p w14:paraId="6AC2E3F4" w14:textId="77777777" w:rsidR="00B923EE" w:rsidRDefault="00B923EE" w:rsidP="00B923EE"/>
    <w:p w14:paraId="697D2E64" w14:textId="77777777" w:rsidR="00B923EE" w:rsidRDefault="00B923EE" w:rsidP="00B923EE"/>
    <w:p w14:paraId="2FB45939" w14:textId="77777777" w:rsidR="00343A08" w:rsidRPr="00B923EE" w:rsidRDefault="00343A08" w:rsidP="00B923EE"/>
    <w:p w14:paraId="48742415" w14:textId="77777777" w:rsidR="00087CA0" w:rsidRPr="00832DCD" w:rsidRDefault="00087CA0" w:rsidP="00CE4FF8">
      <w:pPr>
        <w:numPr>
          <w:ilvl w:val="0"/>
          <w:numId w:val="41"/>
        </w:numPr>
        <w:spacing w:after="160" w:line="259" w:lineRule="auto"/>
        <w:rPr>
          <w:rFonts w:ascii="Arial" w:hAnsi="Arial" w:cs="Arial"/>
        </w:rPr>
      </w:pPr>
      <w:r w:rsidRPr="00087CA0">
        <w:rPr>
          <w:rFonts w:ascii="Arial" w:eastAsiaTheme="minorEastAsia" w:hAnsi="Arial" w:cs="Arial"/>
        </w:rPr>
        <w:t>Barrow, Barrow, P., &amp; Brown, R. (2012). The business plan workbook (7th ed.). Kogan Page.</w:t>
      </w:r>
    </w:p>
    <w:p w14:paraId="437E2F33" w14:textId="28826DD2" w:rsidR="00087CA0" w:rsidRPr="00087CA0" w:rsidRDefault="00832DCD" w:rsidP="00CE4FF8">
      <w:pPr>
        <w:numPr>
          <w:ilvl w:val="0"/>
          <w:numId w:val="41"/>
        </w:numPr>
        <w:spacing w:after="160" w:line="259" w:lineRule="auto"/>
        <w:rPr>
          <w:rFonts w:ascii="Arial" w:hAnsi="Arial" w:cs="Arial"/>
        </w:rPr>
      </w:pPr>
      <w:r w:rsidRPr="00832DCD">
        <w:rPr>
          <w:rFonts w:ascii="Arial" w:hAnsi="Arial" w:cs="Arial"/>
        </w:rPr>
        <w:t>Barringer, B.R. and Ireland, R.D., 2019. Entrepreneurship: Successfully Launching New Ventures. 6th ed. Global Edition. Harlow: Pearson.</w:t>
      </w:r>
    </w:p>
    <w:p w14:paraId="7E1D3F4B" w14:textId="77777777" w:rsidR="00255882" w:rsidRPr="00986900" w:rsidRDefault="00255882">
      <w:pPr>
        <w:rPr>
          <w:rFonts w:ascii="Arial" w:hAnsi="Arial" w:cs="Arial"/>
        </w:rPr>
      </w:pPr>
    </w:p>
    <w:p w14:paraId="28A796A2" w14:textId="44511146" w:rsidR="00255882" w:rsidRDefault="0029649D" w:rsidP="00CE4FF8">
      <w:pPr>
        <w:pStyle w:val="ListParagraph"/>
        <w:numPr>
          <w:ilvl w:val="0"/>
          <w:numId w:val="41"/>
        </w:numPr>
        <w:rPr>
          <w:rFonts w:ascii="Arial" w:hAnsi="Arial" w:cs="Arial"/>
          <w:color w:val="0A0A0A"/>
          <w:shd w:val="clear" w:color="auto" w:fill="FFFFFF"/>
        </w:rPr>
      </w:pPr>
      <w:r w:rsidRPr="00CE4FF8">
        <w:rPr>
          <w:rStyle w:val="Strong"/>
          <w:rFonts w:ascii="Arial" w:hAnsi="Arial" w:cs="Arial"/>
          <w:color w:val="0A0A0A"/>
          <w:shd w:val="clear" w:color="auto" w:fill="FFFFFF"/>
        </w:rPr>
        <w:t>Baker, N. (2025)</w:t>
      </w:r>
      <w:r w:rsidRPr="00CE4FF8">
        <w:rPr>
          <w:rFonts w:ascii="Arial" w:hAnsi="Arial" w:cs="Arial"/>
          <w:color w:val="0A0A0A"/>
          <w:shd w:val="clear" w:color="auto" w:fill="FFFFFF"/>
        </w:rPr>
        <w:t> </w:t>
      </w:r>
      <w:r w:rsidRPr="00CE4FF8">
        <w:rPr>
          <w:rStyle w:val="Emphasis"/>
          <w:rFonts w:ascii="Arial" w:hAnsi="Arial" w:cs="Arial"/>
          <w:color w:val="0A0A0A"/>
          <w:shd w:val="clear" w:color="auto" w:fill="FFFFFF"/>
        </w:rPr>
        <w:t>UK mobile phone statistics</w:t>
      </w:r>
      <w:r w:rsidRPr="00CE4FF8">
        <w:rPr>
          <w:rFonts w:ascii="Arial" w:hAnsi="Arial" w:cs="Arial"/>
          <w:color w:val="0A0A0A"/>
          <w:shd w:val="clear" w:color="auto" w:fill="FFFFFF"/>
        </w:rPr>
        <w:t>. Available at: https://www.uswitch.com/mobiles/studies/mobile-statistics/ (Accessed: 30 March 2026).</w:t>
      </w:r>
    </w:p>
    <w:p w14:paraId="73414F7E" w14:textId="77777777" w:rsidR="00547677" w:rsidRPr="00547677" w:rsidRDefault="00547677" w:rsidP="00547677">
      <w:pPr>
        <w:pStyle w:val="ListParagraph"/>
        <w:rPr>
          <w:rFonts w:ascii="Arial" w:hAnsi="Arial" w:cs="Arial"/>
          <w:color w:val="0A0A0A"/>
          <w:shd w:val="clear" w:color="auto" w:fill="FFFFFF"/>
        </w:rPr>
      </w:pPr>
    </w:p>
    <w:p w14:paraId="1CD6B097" w14:textId="3C364C2F" w:rsidR="00547677" w:rsidRPr="00547677" w:rsidRDefault="00547677" w:rsidP="00547677">
      <w:pPr>
        <w:pStyle w:val="ListParagraph"/>
        <w:numPr>
          <w:ilvl w:val="0"/>
          <w:numId w:val="41"/>
        </w:numPr>
        <w:rPr>
          <w:rFonts w:ascii="Arial" w:hAnsi="Arial" w:cs="Arial"/>
          <w:color w:val="0A0A0A"/>
          <w:shd w:val="clear" w:color="auto" w:fill="FFFFFF"/>
        </w:rPr>
      </w:pPr>
      <w:r w:rsidRPr="00547677">
        <w:rPr>
          <w:rFonts w:ascii="Arial" w:hAnsi="Arial" w:cs="Arial"/>
          <w:color w:val="0A0A0A"/>
          <w:shd w:val="clear" w:color="auto" w:fill="FFFFFF"/>
        </w:rPr>
        <w:t xml:space="preserve">Burns, P. (2011) </w:t>
      </w:r>
      <w:r w:rsidRPr="00547677">
        <w:rPr>
          <w:rFonts w:ascii="Arial" w:hAnsi="Arial" w:cs="Arial"/>
          <w:i/>
          <w:iCs/>
          <w:color w:val="0A0A0A"/>
          <w:shd w:val="clear" w:color="auto" w:fill="FFFFFF"/>
        </w:rPr>
        <w:t>Entrepreneurship and Small Business Start Up, Growth and Maturity,</w:t>
      </w:r>
      <w:r w:rsidRPr="00547677">
        <w:rPr>
          <w:rFonts w:ascii="Arial" w:hAnsi="Arial" w:cs="Arial"/>
          <w:color w:val="0A0A0A"/>
          <w:shd w:val="clear" w:color="auto" w:fill="FFFFFF"/>
        </w:rPr>
        <w:t xml:space="preserve"> London, Palgrave Macmillan</w:t>
      </w:r>
    </w:p>
    <w:p w14:paraId="09C42012" w14:textId="77777777" w:rsidR="00B923EE" w:rsidRPr="00B923EE" w:rsidRDefault="00B923EE" w:rsidP="00B923EE">
      <w:pPr>
        <w:pStyle w:val="ListParagraph"/>
        <w:rPr>
          <w:rFonts w:ascii="Arial" w:hAnsi="Arial" w:cs="Arial"/>
          <w:color w:val="0A0A0A"/>
          <w:shd w:val="clear" w:color="auto" w:fill="FFFFFF"/>
        </w:rPr>
      </w:pPr>
    </w:p>
    <w:p w14:paraId="72B097D0" w14:textId="77777777" w:rsidR="00B923EE" w:rsidRPr="00986900" w:rsidRDefault="00B923EE" w:rsidP="00B923EE">
      <w:pPr>
        <w:rPr>
          <w:rFonts w:ascii="Arial" w:hAnsi="Arial" w:cs="Arial"/>
        </w:rPr>
      </w:pPr>
    </w:p>
    <w:p w14:paraId="7BBCECE9" w14:textId="77777777" w:rsidR="00B923EE" w:rsidRPr="00CE4FF8" w:rsidRDefault="00B923EE" w:rsidP="00B923EE">
      <w:pPr>
        <w:pStyle w:val="ListParagraph"/>
        <w:numPr>
          <w:ilvl w:val="0"/>
          <w:numId w:val="41"/>
        </w:numPr>
        <w:rPr>
          <w:rFonts w:ascii="Arial" w:hAnsi="Arial" w:cs="Arial"/>
        </w:rPr>
      </w:pPr>
      <w:r w:rsidRPr="00CE4FF8">
        <w:rPr>
          <w:rFonts w:ascii="Arial" w:hAnsi="Arial" w:cs="Arial"/>
        </w:rPr>
        <w:t xml:space="preserve">Kotler, P. and Keller, K.L. (2016) </w:t>
      </w:r>
      <w:r w:rsidRPr="00CE4FF8">
        <w:rPr>
          <w:rFonts w:ascii="Arial" w:hAnsi="Arial" w:cs="Arial"/>
          <w:i/>
          <w:iCs/>
        </w:rPr>
        <w:t>Marketing Management</w:t>
      </w:r>
      <w:r w:rsidRPr="00CE4FF8">
        <w:rPr>
          <w:rFonts w:ascii="Arial" w:hAnsi="Arial" w:cs="Arial"/>
        </w:rPr>
        <w:t xml:space="preserve">. Marketing Management 15th </w:t>
      </w:r>
      <w:proofErr w:type="spellStart"/>
      <w:r w:rsidRPr="00CE4FF8">
        <w:rPr>
          <w:rFonts w:ascii="Arial" w:hAnsi="Arial" w:cs="Arial"/>
        </w:rPr>
        <w:t>edn</w:t>
      </w:r>
      <w:proofErr w:type="spellEnd"/>
      <w:r w:rsidRPr="00CE4FF8">
        <w:rPr>
          <w:rFonts w:ascii="Arial" w:hAnsi="Arial" w:cs="Arial"/>
        </w:rPr>
        <w:t>. Harlow/Boston: Pearson</w:t>
      </w:r>
    </w:p>
    <w:p w14:paraId="5E089189" w14:textId="77777777" w:rsidR="00B923EE" w:rsidRPr="00CE4FF8" w:rsidRDefault="00B923EE" w:rsidP="00B923EE">
      <w:pPr>
        <w:pStyle w:val="ListParagraph"/>
        <w:rPr>
          <w:rFonts w:ascii="Arial" w:hAnsi="Arial" w:cs="Arial"/>
          <w:color w:val="0A0A0A"/>
          <w:shd w:val="clear" w:color="auto" w:fill="FFFFFF"/>
        </w:rPr>
      </w:pPr>
    </w:p>
    <w:p w14:paraId="3163E00B" w14:textId="77777777" w:rsidR="00981648" w:rsidRPr="00981648" w:rsidRDefault="00981648" w:rsidP="00CE4FF8">
      <w:pPr>
        <w:numPr>
          <w:ilvl w:val="0"/>
          <w:numId w:val="41"/>
        </w:numPr>
        <w:spacing w:after="160" w:line="259" w:lineRule="auto"/>
        <w:rPr>
          <w:rFonts w:ascii="Arial" w:hAnsi="Arial" w:cs="Arial"/>
        </w:rPr>
      </w:pPr>
      <w:r w:rsidRPr="00981648">
        <w:rPr>
          <w:rFonts w:ascii="Arial" w:eastAsiaTheme="minorEastAsia" w:hAnsi="Arial" w:cs="Arial"/>
          <w:lang w:val="en-US"/>
        </w:rPr>
        <w:t xml:space="preserve">Mariotti, S., &amp; Glackin, C., (2017). Entrepreneurship: Starting and Operating </w:t>
      </w:r>
      <w:proofErr w:type="gramStart"/>
      <w:r w:rsidRPr="00981648">
        <w:rPr>
          <w:rFonts w:ascii="Arial" w:eastAsiaTheme="minorEastAsia" w:hAnsi="Arial" w:cs="Arial"/>
          <w:lang w:val="en-US"/>
        </w:rPr>
        <w:t>A</w:t>
      </w:r>
      <w:proofErr w:type="gramEnd"/>
      <w:r w:rsidRPr="00981648">
        <w:rPr>
          <w:rFonts w:ascii="Arial" w:eastAsiaTheme="minorEastAsia" w:hAnsi="Arial" w:cs="Arial"/>
          <w:lang w:val="en-US"/>
        </w:rPr>
        <w:t xml:space="preserve"> Small Business, 4</w:t>
      </w:r>
      <w:r w:rsidRPr="00981648">
        <w:rPr>
          <w:rFonts w:ascii="Arial" w:eastAsiaTheme="minorEastAsia" w:hAnsi="Arial" w:cs="Arial"/>
          <w:vertAlign w:val="superscript"/>
          <w:lang w:val="en-US"/>
        </w:rPr>
        <w:t>th</w:t>
      </w:r>
      <w:r w:rsidRPr="00981648">
        <w:rPr>
          <w:rFonts w:ascii="Arial" w:eastAsiaTheme="minorEastAsia" w:hAnsi="Arial" w:cs="Arial"/>
          <w:lang w:val="en-US"/>
        </w:rPr>
        <w:t xml:space="preserve"> Edition, Pearson.</w:t>
      </w:r>
      <w:r w:rsidRPr="00981648">
        <w:rPr>
          <w:rFonts w:ascii="Arial" w:eastAsiaTheme="minorEastAsia" w:hAnsi="Arial" w:cs="Arial"/>
        </w:rPr>
        <w:t xml:space="preserve"> </w:t>
      </w:r>
    </w:p>
    <w:p w14:paraId="76C68C3E" w14:textId="77777777" w:rsidR="00981648" w:rsidRPr="00986900" w:rsidRDefault="00981648">
      <w:pPr>
        <w:rPr>
          <w:rFonts w:ascii="Arial" w:hAnsi="Arial" w:cs="Arial"/>
        </w:rPr>
      </w:pPr>
    </w:p>
    <w:p w14:paraId="07807774" w14:textId="77777777" w:rsidR="00255882" w:rsidRPr="00986900" w:rsidRDefault="00255882">
      <w:pPr>
        <w:rPr>
          <w:rFonts w:ascii="Arial" w:hAnsi="Arial" w:cs="Arial"/>
        </w:rPr>
      </w:pPr>
    </w:p>
    <w:p w14:paraId="71C5E51C" w14:textId="77777777" w:rsidR="00255882" w:rsidRPr="00986900" w:rsidRDefault="00255882">
      <w:pPr>
        <w:rPr>
          <w:rFonts w:ascii="Arial" w:hAnsi="Arial" w:cs="Arial"/>
        </w:rPr>
      </w:pPr>
    </w:p>
    <w:p w14:paraId="45975E73" w14:textId="77777777" w:rsidR="00255882" w:rsidRPr="00986900" w:rsidRDefault="00255882">
      <w:pPr>
        <w:rPr>
          <w:rFonts w:ascii="Arial" w:hAnsi="Arial" w:cs="Arial"/>
        </w:rPr>
      </w:pPr>
    </w:p>
    <w:p w14:paraId="720492DA" w14:textId="77777777" w:rsidR="00255882" w:rsidRPr="00986900" w:rsidRDefault="00255882">
      <w:pPr>
        <w:rPr>
          <w:rFonts w:ascii="Arial" w:hAnsi="Arial" w:cs="Arial"/>
        </w:rPr>
      </w:pPr>
    </w:p>
    <w:p w14:paraId="153F3E30" w14:textId="77777777" w:rsidR="00255882" w:rsidRPr="00986900" w:rsidRDefault="00255882">
      <w:pPr>
        <w:rPr>
          <w:rFonts w:ascii="Arial" w:hAnsi="Arial" w:cs="Arial"/>
        </w:rPr>
      </w:pPr>
    </w:p>
    <w:p w14:paraId="06DA82BE" w14:textId="77777777" w:rsidR="00255882" w:rsidRPr="00986900" w:rsidRDefault="00255882">
      <w:pPr>
        <w:rPr>
          <w:rFonts w:ascii="Arial" w:hAnsi="Arial" w:cs="Arial"/>
        </w:rPr>
      </w:pPr>
    </w:p>
    <w:p w14:paraId="4951D536" w14:textId="77777777" w:rsidR="00255882" w:rsidRPr="00986900" w:rsidRDefault="00255882">
      <w:pPr>
        <w:rPr>
          <w:rFonts w:ascii="Arial" w:hAnsi="Arial" w:cs="Arial"/>
        </w:rPr>
      </w:pPr>
    </w:p>
    <w:p w14:paraId="7579B33B" w14:textId="77777777" w:rsidR="00255882" w:rsidRPr="00986900" w:rsidRDefault="00255882">
      <w:pPr>
        <w:rPr>
          <w:rFonts w:ascii="Arial" w:hAnsi="Arial" w:cs="Arial"/>
        </w:rPr>
      </w:pPr>
    </w:p>
    <w:p w14:paraId="52374A72" w14:textId="77777777" w:rsidR="00255882" w:rsidRPr="00986900" w:rsidRDefault="00255882">
      <w:pPr>
        <w:rPr>
          <w:rFonts w:ascii="Arial" w:hAnsi="Arial" w:cs="Arial"/>
        </w:rPr>
      </w:pPr>
    </w:p>
    <w:p w14:paraId="7EF97410" w14:textId="77777777" w:rsidR="00255882" w:rsidRPr="00986900" w:rsidRDefault="00255882">
      <w:pPr>
        <w:rPr>
          <w:rFonts w:ascii="Arial" w:hAnsi="Arial" w:cs="Arial"/>
        </w:rPr>
      </w:pPr>
    </w:p>
    <w:p w14:paraId="1EDF88EF" w14:textId="77777777" w:rsidR="00255882" w:rsidRPr="00986900" w:rsidRDefault="00255882">
      <w:pPr>
        <w:rPr>
          <w:rFonts w:ascii="Arial" w:hAnsi="Arial" w:cs="Arial"/>
        </w:rPr>
      </w:pPr>
    </w:p>
    <w:p w14:paraId="6CB5B215" w14:textId="77777777" w:rsidR="00255882" w:rsidRPr="00986900" w:rsidRDefault="00255882">
      <w:pPr>
        <w:rPr>
          <w:rFonts w:ascii="Arial" w:hAnsi="Arial" w:cs="Arial"/>
        </w:rPr>
      </w:pPr>
    </w:p>
    <w:p w14:paraId="1EFA855D" w14:textId="77777777" w:rsidR="00255882" w:rsidRPr="00986900" w:rsidRDefault="00255882">
      <w:pPr>
        <w:rPr>
          <w:rFonts w:ascii="Arial" w:hAnsi="Arial" w:cs="Arial"/>
        </w:rPr>
      </w:pPr>
    </w:p>
    <w:p w14:paraId="6DA2346D" w14:textId="77777777" w:rsidR="00255882" w:rsidRPr="00986900" w:rsidRDefault="00255882">
      <w:pPr>
        <w:rPr>
          <w:rFonts w:ascii="Arial" w:hAnsi="Arial" w:cs="Arial"/>
        </w:rPr>
      </w:pPr>
    </w:p>
    <w:p w14:paraId="6EF6ED63" w14:textId="77777777" w:rsidR="00255882" w:rsidRPr="00986900" w:rsidRDefault="00255882">
      <w:pPr>
        <w:rPr>
          <w:rFonts w:ascii="Arial" w:hAnsi="Arial" w:cs="Arial"/>
        </w:rPr>
      </w:pPr>
    </w:p>
    <w:p w14:paraId="1E98E125" w14:textId="77777777" w:rsidR="00255882" w:rsidRPr="00986900" w:rsidRDefault="00255882">
      <w:pPr>
        <w:rPr>
          <w:rFonts w:ascii="Arial" w:hAnsi="Arial" w:cs="Arial"/>
        </w:rPr>
      </w:pPr>
    </w:p>
    <w:p w14:paraId="697D944A" w14:textId="77777777" w:rsidR="00255882" w:rsidRPr="00986900" w:rsidRDefault="00255882">
      <w:pPr>
        <w:rPr>
          <w:rFonts w:ascii="Arial" w:hAnsi="Arial" w:cs="Arial"/>
        </w:rPr>
      </w:pPr>
    </w:p>
    <w:p w14:paraId="7B5CD511" w14:textId="77777777" w:rsidR="00255882" w:rsidRPr="00986900" w:rsidRDefault="00255882">
      <w:pPr>
        <w:rPr>
          <w:rFonts w:ascii="Arial" w:hAnsi="Arial" w:cs="Arial"/>
        </w:rPr>
      </w:pPr>
    </w:p>
    <w:p w14:paraId="0E8255DA" w14:textId="77777777" w:rsidR="00255882" w:rsidRPr="00986900" w:rsidRDefault="00255882">
      <w:pPr>
        <w:rPr>
          <w:rFonts w:ascii="Arial" w:hAnsi="Arial" w:cs="Arial"/>
        </w:rPr>
      </w:pPr>
    </w:p>
    <w:p w14:paraId="421DF374" w14:textId="77777777" w:rsidR="00255882" w:rsidRPr="00986900" w:rsidRDefault="00255882">
      <w:pPr>
        <w:rPr>
          <w:rFonts w:ascii="Arial" w:hAnsi="Arial" w:cs="Arial"/>
        </w:rPr>
      </w:pPr>
    </w:p>
    <w:p w14:paraId="44E90835" w14:textId="77777777" w:rsidR="00255882" w:rsidRPr="00986900" w:rsidRDefault="00255882">
      <w:pPr>
        <w:rPr>
          <w:rFonts w:ascii="Arial" w:hAnsi="Arial" w:cs="Arial"/>
        </w:rPr>
      </w:pPr>
    </w:p>
    <w:p w14:paraId="28377385" w14:textId="77777777" w:rsidR="00255882" w:rsidRPr="00986900" w:rsidRDefault="00255882">
      <w:pPr>
        <w:rPr>
          <w:rFonts w:ascii="Arial" w:hAnsi="Arial" w:cs="Arial"/>
        </w:rPr>
      </w:pPr>
    </w:p>
    <w:p w14:paraId="7E8146C6" w14:textId="2A3F30FF" w:rsidR="00142707" w:rsidRPr="00986900" w:rsidRDefault="00142707" w:rsidP="003A731C">
      <w:pPr>
        <w:tabs>
          <w:tab w:val="left" w:pos="1008"/>
        </w:tabs>
        <w:rPr>
          <w:rFonts w:ascii="Arial" w:hAnsi="Arial" w:cs="Arial"/>
        </w:rPr>
      </w:pPr>
    </w:p>
    <w:sectPr w:rsidR="00142707" w:rsidRPr="0098690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722D1" w14:textId="77777777" w:rsidR="006652BD" w:rsidRDefault="006652BD" w:rsidP="00904688">
      <w:r>
        <w:separator/>
      </w:r>
    </w:p>
  </w:endnote>
  <w:endnote w:type="continuationSeparator" w:id="0">
    <w:p w14:paraId="2695C223" w14:textId="77777777" w:rsidR="006652BD" w:rsidRDefault="006652BD" w:rsidP="00904688">
      <w:r>
        <w:continuationSeparator/>
      </w:r>
    </w:p>
  </w:endnote>
  <w:endnote w:type="continuationNotice" w:id="1">
    <w:p w14:paraId="357F5806" w14:textId="77777777" w:rsidR="006652BD" w:rsidRDefault="006652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3B6008A8"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2B66B5">
          <w:rPr>
            <w:noProof/>
          </w:rPr>
          <w:t>13</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74622" w14:textId="77777777" w:rsidR="006652BD" w:rsidRDefault="006652BD" w:rsidP="00904688">
      <w:r>
        <w:separator/>
      </w:r>
    </w:p>
  </w:footnote>
  <w:footnote w:type="continuationSeparator" w:id="0">
    <w:p w14:paraId="0017B38C" w14:textId="77777777" w:rsidR="006652BD" w:rsidRDefault="006652BD" w:rsidP="00904688">
      <w:r>
        <w:continuationSeparator/>
      </w:r>
    </w:p>
  </w:footnote>
  <w:footnote w:type="continuationNotice" w:id="1">
    <w:p w14:paraId="1609091D" w14:textId="77777777" w:rsidR="006652BD" w:rsidRDefault="006652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70B"/>
    <w:multiLevelType w:val="hybridMultilevel"/>
    <w:tmpl w:val="7B96C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D54D1"/>
    <w:multiLevelType w:val="hybridMultilevel"/>
    <w:tmpl w:val="4BA8F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86566"/>
    <w:multiLevelType w:val="multilevel"/>
    <w:tmpl w:val="9C86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2492D"/>
    <w:multiLevelType w:val="multilevel"/>
    <w:tmpl w:val="1902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55986"/>
    <w:multiLevelType w:val="multilevel"/>
    <w:tmpl w:val="74F8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C3BC0"/>
    <w:multiLevelType w:val="hybridMultilevel"/>
    <w:tmpl w:val="F082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535009"/>
    <w:multiLevelType w:val="hybridMultilevel"/>
    <w:tmpl w:val="62CEECDE"/>
    <w:lvl w:ilvl="0" w:tplc="840E9280">
      <w:start w:val="1"/>
      <w:numFmt w:val="bullet"/>
      <w:lvlText w:val="•"/>
      <w:lvlJc w:val="left"/>
      <w:pPr>
        <w:tabs>
          <w:tab w:val="num" w:pos="720"/>
        </w:tabs>
        <w:ind w:left="720" w:hanging="360"/>
      </w:pPr>
      <w:rPr>
        <w:rFonts w:ascii="Arial" w:hAnsi="Arial" w:hint="default"/>
      </w:rPr>
    </w:lvl>
    <w:lvl w:ilvl="1" w:tplc="D6900C58" w:tentative="1">
      <w:start w:val="1"/>
      <w:numFmt w:val="bullet"/>
      <w:lvlText w:val="•"/>
      <w:lvlJc w:val="left"/>
      <w:pPr>
        <w:tabs>
          <w:tab w:val="num" w:pos="1440"/>
        </w:tabs>
        <w:ind w:left="1440" w:hanging="360"/>
      </w:pPr>
      <w:rPr>
        <w:rFonts w:ascii="Arial" w:hAnsi="Arial" w:hint="default"/>
      </w:rPr>
    </w:lvl>
    <w:lvl w:ilvl="2" w:tplc="D1702FA4" w:tentative="1">
      <w:start w:val="1"/>
      <w:numFmt w:val="bullet"/>
      <w:lvlText w:val="•"/>
      <w:lvlJc w:val="left"/>
      <w:pPr>
        <w:tabs>
          <w:tab w:val="num" w:pos="2160"/>
        </w:tabs>
        <w:ind w:left="2160" w:hanging="360"/>
      </w:pPr>
      <w:rPr>
        <w:rFonts w:ascii="Arial" w:hAnsi="Arial" w:hint="default"/>
      </w:rPr>
    </w:lvl>
    <w:lvl w:ilvl="3" w:tplc="2D826290" w:tentative="1">
      <w:start w:val="1"/>
      <w:numFmt w:val="bullet"/>
      <w:lvlText w:val="•"/>
      <w:lvlJc w:val="left"/>
      <w:pPr>
        <w:tabs>
          <w:tab w:val="num" w:pos="2880"/>
        </w:tabs>
        <w:ind w:left="2880" w:hanging="360"/>
      </w:pPr>
      <w:rPr>
        <w:rFonts w:ascii="Arial" w:hAnsi="Arial" w:hint="default"/>
      </w:rPr>
    </w:lvl>
    <w:lvl w:ilvl="4" w:tplc="C2CCB340" w:tentative="1">
      <w:start w:val="1"/>
      <w:numFmt w:val="bullet"/>
      <w:lvlText w:val="•"/>
      <w:lvlJc w:val="left"/>
      <w:pPr>
        <w:tabs>
          <w:tab w:val="num" w:pos="3600"/>
        </w:tabs>
        <w:ind w:left="3600" w:hanging="360"/>
      </w:pPr>
      <w:rPr>
        <w:rFonts w:ascii="Arial" w:hAnsi="Arial" w:hint="default"/>
      </w:rPr>
    </w:lvl>
    <w:lvl w:ilvl="5" w:tplc="134CC56A" w:tentative="1">
      <w:start w:val="1"/>
      <w:numFmt w:val="bullet"/>
      <w:lvlText w:val="•"/>
      <w:lvlJc w:val="left"/>
      <w:pPr>
        <w:tabs>
          <w:tab w:val="num" w:pos="4320"/>
        </w:tabs>
        <w:ind w:left="4320" w:hanging="360"/>
      </w:pPr>
      <w:rPr>
        <w:rFonts w:ascii="Arial" w:hAnsi="Arial" w:hint="default"/>
      </w:rPr>
    </w:lvl>
    <w:lvl w:ilvl="6" w:tplc="F440DD34" w:tentative="1">
      <w:start w:val="1"/>
      <w:numFmt w:val="bullet"/>
      <w:lvlText w:val="•"/>
      <w:lvlJc w:val="left"/>
      <w:pPr>
        <w:tabs>
          <w:tab w:val="num" w:pos="5040"/>
        </w:tabs>
        <w:ind w:left="5040" w:hanging="360"/>
      </w:pPr>
      <w:rPr>
        <w:rFonts w:ascii="Arial" w:hAnsi="Arial" w:hint="default"/>
      </w:rPr>
    </w:lvl>
    <w:lvl w:ilvl="7" w:tplc="98CEA154" w:tentative="1">
      <w:start w:val="1"/>
      <w:numFmt w:val="bullet"/>
      <w:lvlText w:val="•"/>
      <w:lvlJc w:val="left"/>
      <w:pPr>
        <w:tabs>
          <w:tab w:val="num" w:pos="5760"/>
        </w:tabs>
        <w:ind w:left="5760" w:hanging="360"/>
      </w:pPr>
      <w:rPr>
        <w:rFonts w:ascii="Arial" w:hAnsi="Arial" w:hint="default"/>
      </w:rPr>
    </w:lvl>
    <w:lvl w:ilvl="8" w:tplc="B30426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C0398F"/>
    <w:multiLevelType w:val="multilevel"/>
    <w:tmpl w:val="D678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B204C"/>
    <w:multiLevelType w:val="multilevel"/>
    <w:tmpl w:val="6716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803566"/>
    <w:multiLevelType w:val="hybridMultilevel"/>
    <w:tmpl w:val="A4F25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36EA3"/>
    <w:multiLevelType w:val="multilevel"/>
    <w:tmpl w:val="7366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C926B0"/>
    <w:multiLevelType w:val="multilevel"/>
    <w:tmpl w:val="B2D4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3D1884"/>
    <w:multiLevelType w:val="multilevel"/>
    <w:tmpl w:val="4F1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6364F1"/>
    <w:multiLevelType w:val="multilevel"/>
    <w:tmpl w:val="8FDC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93B6D"/>
    <w:multiLevelType w:val="multilevel"/>
    <w:tmpl w:val="FAA0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D1242"/>
    <w:multiLevelType w:val="hybridMultilevel"/>
    <w:tmpl w:val="3E2806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F7A99"/>
    <w:multiLevelType w:val="hybridMultilevel"/>
    <w:tmpl w:val="081EBF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5B0CDB"/>
    <w:multiLevelType w:val="hybridMultilevel"/>
    <w:tmpl w:val="A33CE19A"/>
    <w:lvl w:ilvl="0" w:tplc="6A92D0D8">
      <w:start w:val="1"/>
      <w:numFmt w:val="bullet"/>
      <w:lvlText w:val=""/>
      <w:lvlJc w:val="left"/>
      <w:pPr>
        <w:tabs>
          <w:tab w:val="num" w:pos="720"/>
        </w:tabs>
        <w:ind w:left="720" w:hanging="360"/>
      </w:pPr>
      <w:rPr>
        <w:rFonts w:ascii="Wingdings" w:hAnsi="Wingdings" w:hint="default"/>
      </w:rPr>
    </w:lvl>
    <w:lvl w:ilvl="1" w:tplc="7D3A9E90" w:tentative="1">
      <w:start w:val="1"/>
      <w:numFmt w:val="bullet"/>
      <w:lvlText w:val=""/>
      <w:lvlJc w:val="left"/>
      <w:pPr>
        <w:tabs>
          <w:tab w:val="num" w:pos="1440"/>
        </w:tabs>
        <w:ind w:left="1440" w:hanging="360"/>
      </w:pPr>
      <w:rPr>
        <w:rFonts w:ascii="Wingdings" w:hAnsi="Wingdings" w:hint="default"/>
      </w:rPr>
    </w:lvl>
    <w:lvl w:ilvl="2" w:tplc="60B67A16" w:tentative="1">
      <w:start w:val="1"/>
      <w:numFmt w:val="bullet"/>
      <w:lvlText w:val=""/>
      <w:lvlJc w:val="left"/>
      <w:pPr>
        <w:tabs>
          <w:tab w:val="num" w:pos="2160"/>
        </w:tabs>
        <w:ind w:left="2160" w:hanging="360"/>
      </w:pPr>
      <w:rPr>
        <w:rFonts w:ascii="Wingdings" w:hAnsi="Wingdings" w:hint="default"/>
      </w:rPr>
    </w:lvl>
    <w:lvl w:ilvl="3" w:tplc="1DF6D3C8" w:tentative="1">
      <w:start w:val="1"/>
      <w:numFmt w:val="bullet"/>
      <w:lvlText w:val=""/>
      <w:lvlJc w:val="left"/>
      <w:pPr>
        <w:tabs>
          <w:tab w:val="num" w:pos="2880"/>
        </w:tabs>
        <w:ind w:left="2880" w:hanging="360"/>
      </w:pPr>
      <w:rPr>
        <w:rFonts w:ascii="Wingdings" w:hAnsi="Wingdings" w:hint="default"/>
      </w:rPr>
    </w:lvl>
    <w:lvl w:ilvl="4" w:tplc="1F3CBCF0" w:tentative="1">
      <w:start w:val="1"/>
      <w:numFmt w:val="bullet"/>
      <w:lvlText w:val=""/>
      <w:lvlJc w:val="left"/>
      <w:pPr>
        <w:tabs>
          <w:tab w:val="num" w:pos="3600"/>
        </w:tabs>
        <w:ind w:left="3600" w:hanging="360"/>
      </w:pPr>
      <w:rPr>
        <w:rFonts w:ascii="Wingdings" w:hAnsi="Wingdings" w:hint="default"/>
      </w:rPr>
    </w:lvl>
    <w:lvl w:ilvl="5" w:tplc="F9E0CFEE" w:tentative="1">
      <w:start w:val="1"/>
      <w:numFmt w:val="bullet"/>
      <w:lvlText w:val=""/>
      <w:lvlJc w:val="left"/>
      <w:pPr>
        <w:tabs>
          <w:tab w:val="num" w:pos="4320"/>
        </w:tabs>
        <w:ind w:left="4320" w:hanging="360"/>
      </w:pPr>
      <w:rPr>
        <w:rFonts w:ascii="Wingdings" w:hAnsi="Wingdings" w:hint="default"/>
      </w:rPr>
    </w:lvl>
    <w:lvl w:ilvl="6" w:tplc="87B23F78" w:tentative="1">
      <w:start w:val="1"/>
      <w:numFmt w:val="bullet"/>
      <w:lvlText w:val=""/>
      <w:lvlJc w:val="left"/>
      <w:pPr>
        <w:tabs>
          <w:tab w:val="num" w:pos="5040"/>
        </w:tabs>
        <w:ind w:left="5040" w:hanging="360"/>
      </w:pPr>
      <w:rPr>
        <w:rFonts w:ascii="Wingdings" w:hAnsi="Wingdings" w:hint="default"/>
      </w:rPr>
    </w:lvl>
    <w:lvl w:ilvl="7" w:tplc="563E22AE" w:tentative="1">
      <w:start w:val="1"/>
      <w:numFmt w:val="bullet"/>
      <w:lvlText w:val=""/>
      <w:lvlJc w:val="left"/>
      <w:pPr>
        <w:tabs>
          <w:tab w:val="num" w:pos="5760"/>
        </w:tabs>
        <w:ind w:left="5760" w:hanging="360"/>
      </w:pPr>
      <w:rPr>
        <w:rFonts w:ascii="Wingdings" w:hAnsi="Wingdings" w:hint="default"/>
      </w:rPr>
    </w:lvl>
    <w:lvl w:ilvl="8" w:tplc="F0E4FDE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04A74"/>
    <w:multiLevelType w:val="hybridMultilevel"/>
    <w:tmpl w:val="0BC280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116EB"/>
    <w:multiLevelType w:val="hybridMultilevel"/>
    <w:tmpl w:val="B66E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A1BAE"/>
    <w:multiLevelType w:val="multilevel"/>
    <w:tmpl w:val="547C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8B59CC"/>
    <w:multiLevelType w:val="multilevel"/>
    <w:tmpl w:val="4C5A9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91C0F"/>
    <w:multiLevelType w:val="multilevel"/>
    <w:tmpl w:val="3C6A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14181"/>
    <w:multiLevelType w:val="multilevel"/>
    <w:tmpl w:val="71EA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3506FE"/>
    <w:multiLevelType w:val="hybridMultilevel"/>
    <w:tmpl w:val="C0B099AA"/>
    <w:lvl w:ilvl="0" w:tplc="B63CC2D0">
      <w:start w:val="1"/>
      <w:numFmt w:val="bullet"/>
      <w:lvlText w:val="•"/>
      <w:lvlJc w:val="left"/>
      <w:pPr>
        <w:tabs>
          <w:tab w:val="num" w:pos="720"/>
        </w:tabs>
        <w:ind w:left="720" w:hanging="360"/>
      </w:pPr>
      <w:rPr>
        <w:rFonts w:ascii="Arial" w:hAnsi="Arial" w:hint="default"/>
      </w:rPr>
    </w:lvl>
    <w:lvl w:ilvl="1" w:tplc="361677D0" w:tentative="1">
      <w:start w:val="1"/>
      <w:numFmt w:val="bullet"/>
      <w:lvlText w:val="•"/>
      <w:lvlJc w:val="left"/>
      <w:pPr>
        <w:tabs>
          <w:tab w:val="num" w:pos="1440"/>
        </w:tabs>
        <w:ind w:left="1440" w:hanging="360"/>
      </w:pPr>
      <w:rPr>
        <w:rFonts w:ascii="Arial" w:hAnsi="Arial" w:hint="default"/>
      </w:rPr>
    </w:lvl>
    <w:lvl w:ilvl="2" w:tplc="C0B21224" w:tentative="1">
      <w:start w:val="1"/>
      <w:numFmt w:val="bullet"/>
      <w:lvlText w:val="•"/>
      <w:lvlJc w:val="left"/>
      <w:pPr>
        <w:tabs>
          <w:tab w:val="num" w:pos="2160"/>
        </w:tabs>
        <w:ind w:left="2160" w:hanging="360"/>
      </w:pPr>
      <w:rPr>
        <w:rFonts w:ascii="Arial" w:hAnsi="Arial" w:hint="default"/>
      </w:rPr>
    </w:lvl>
    <w:lvl w:ilvl="3" w:tplc="7708E5C4" w:tentative="1">
      <w:start w:val="1"/>
      <w:numFmt w:val="bullet"/>
      <w:lvlText w:val="•"/>
      <w:lvlJc w:val="left"/>
      <w:pPr>
        <w:tabs>
          <w:tab w:val="num" w:pos="2880"/>
        </w:tabs>
        <w:ind w:left="2880" w:hanging="360"/>
      </w:pPr>
      <w:rPr>
        <w:rFonts w:ascii="Arial" w:hAnsi="Arial" w:hint="default"/>
      </w:rPr>
    </w:lvl>
    <w:lvl w:ilvl="4" w:tplc="5692B818" w:tentative="1">
      <w:start w:val="1"/>
      <w:numFmt w:val="bullet"/>
      <w:lvlText w:val="•"/>
      <w:lvlJc w:val="left"/>
      <w:pPr>
        <w:tabs>
          <w:tab w:val="num" w:pos="3600"/>
        </w:tabs>
        <w:ind w:left="3600" w:hanging="360"/>
      </w:pPr>
      <w:rPr>
        <w:rFonts w:ascii="Arial" w:hAnsi="Arial" w:hint="default"/>
      </w:rPr>
    </w:lvl>
    <w:lvl w:ilvl="5" w:tplc="EC7047F2" w:tentative="1">
      <w:start w:val="1"/>
      <w:numFmt w:val="bullet"/>
      <w:lvlText w:val="•"/>
      <w:lvlJc w:val="left"/>
      <w:pPr>
        <w:tabs>
          <w:tab w:val="num" w:pos="4320"/>
        </w:tabs>
        <w:ind w:left="4320" w:hanging="360"/>
      </w:pPr>
      <w:rPr>
        <w:rFonts w:ascii="Arial" w:hAnsi="Arial" w:hint="default"/>
      </w:rPr>
    </w:lvl>
    <w:lvl w:ilvl="6" w:tplc="8F4A7288" w:tentative="1">
      <w:start w:val="1"/>
      <w:numFmt w:val="bullet"/>
      <w:lvlText w:val="•"/>
      <w:lvlJc w:val="left"/>
      <w:pPr>
        <w:tabs>
          <w:tab w:val="num" w:pos="5040"/>
        </w:tabs>
        <w:ind w:left="5040" w:hanging="360"/>
      </w:pPr>
      <w:rPr>
        <w:rFonts w:ascii="Arial" w:hAnsi="Arial" w:hint="default"/>
      </w:rPr>
    </w:lvl>
    <w:lvl w:ilvl="7" w:tplc="497C976A" w:tentative="1">
      <w:start w:val="1"/>
      <w:numFmt w:val="bullet"/>
      <w:lvlText w:val="•"/>
      <w:lvlJc w:val="left"/>
      <w:pPr>
        <w:tabs>
          <w:tab w:val="num" w:pos="5760"/>
        </w:tabs>
        <w:ind w:left="5760" w:hanging="360"/>
      </w:pPr>
      <w:rPr>
        <w:rFonts w:ascii="Arial" w:hAnsi="Arial" w:hint="default"/>
      </w:rPr>
    </w:lvl>
    <w:lvl w:ilvl="8" w:tplc="269CA30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D394218"/>
    <w:multiLevelType w:val="multilevel"/>
    <w:tmpl w:val="A59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6C6DA3"/>
    <w:multiLevelType w:val="hybridMultilevel"/>
    <w:tmpl w:val="BF4AEE82"/>
    <w:lvl w:ilvl="0" w:tplc="A6D4C42C">
      <w:start w:val="1"/>
      <w:numFmt w:val="bullet"/>
      <w:lvlText w:val="•"/>
      <w:lvlJc w:val="left"/>
      <w:pPr>
        <w:tabs>
          <w:tab w:val="num" w:pos="720"/>
        </w:tabs>
        <w:ind w:left="720" w:hanging="360"/>
      </w:pPr>
      <w:rPr>
        <w:rFonts w:ascii="Arial" w:hAnsi="Arial" w:hint="default"/>
      </w:rPr>
    </w:lvl>
    <w:lvl w:ilvl="1" w:tplc="60308844" w:tentative="1">
      <w:start w:val="1"/>
      <w:numFmt w:val="bullet"/>
      <w:lvlText w:val="•"/>
      <w:lvlJc w:val="left"/>
      <w:pPr>
        <w:tabs>
          <w:tab w:val="num" w:pos="1440"/>
        </w:tabs>
        <w:ind w:left="1440" w:hanging="360"/>
      </w:pPr>
      <w:rPr>
        <w:rFonts w:ascii="Arial" w:hAnsi="Arial" w:hint="default"/>
      </w:rPr>
    </w:lvl>
    <w:lvl w:ilvl="2" w:tplc="0210963E" w:tentative="1">
      <w:start w:val="1"/>
      <w:numFmt w:val="bullet"/>
      <w:lvlText w:val="•"/>
      <w:lvlJc w:val="left"/>
      <w:pPr>
        <w:tabs>
          <w:tab w:val="num" w:pos="2160"/>
        </w:tabs>
        <w:ind w:left="2160" w:hanging="360"/>
      </w:pPr>
      <w:rPr>
        <w:rFonts w:ascii="Arial" w:hAnsi="Arial" w:hint="default"/>
      </w:rPr>
    </w:lvl>
    <w:lvl w:ilvl="3" w:tplc="3AE245CC" w:tentative="1">
      <w:start w:val="1"/>
      <w:numFmt w:val="bullet"/>
      <w:lvlText w:val="•"/>
      <w:lvlJc w:val="left"/>
      <w:pPr>
        <w:tabs>
          <w:tab w:val="num" w:pos="2880"/>
        </w:tabs>
        <w:ind w:left="2880" w:hanging="360"/>
      </w:pPr>
      <w:rPr>
        <w:rFonts w:ascii="Arial" w:hAnsi="Arial" w:hint="default"/>
      </w:rPr>
    </w:lvl>
    <w:lvl w:ilvl="4" w:tplc="23A0183C" w:tentative="1">
      <w:start w:val="1"/>
      <w:numFmt w:val="bullet"/>
      <w:lvlText w:val="•"/>
      <w:lvlJc w:val="left"/>
      <w:pPr>
        <w:tabs>
          <w:tab w:val="num" w:pos="3600"/>
        </w:tabs>
        <w:ind w:left="3600" w:hanging="360"/>
      </w:pPr>
      <w:rPr>
        <w:rFonts w:ascii="Arial" w:hAnsi="Arial" w:hint="default"/>
      </w:rPr>
    </w:lvl>
    <w:lvl w:ilvl="5" w:tplc="F7C860CE" w:tentative="1">
      <w:start w:val="1"/>
      <w:numFmt w:val="bullet"/>
      <w:lvlText w:val="•"/>
      <w:lvlJc w:val="left"/>
      <w:pPr>
        <w:tabs>
          <w:tab w:val="num" w:pos="4320"/>
        </w:tabs>
        <w:ind w:left="4320" w:hanging="360"/>
      </w:pPr>
      <w:rPr>
        <w:rFonts w:ascii="Arial" w:hAnsi="Arial" w:hint="default"/>
      </w:rPr>
    </w:lvl>
    <w:lvl w:ilvl="6" w:tplc="50AEA2CC" w:tentative="1">
      <w:start w:val="1"/>
      <w:numFmt w:val="bullet"/>
      <w:lvlText w:val="•"/>
      <w:lvlJc w:val="left"/>
      <w:pPr>
        <w:tabs>
          <w:tab w:val="num" w:pos="5040"/>
        </w:tabs>
        <w:ind w:left="5040" w:hanging="360"/>
      </w:pPr>
      <w:rPr>
        <w:rFonts w:ascii="Arial" w:hAnsi="Arial" w:hint="default"/>
      </w:rPr>
    </w:lvl>
    <w:lvl w:ilvl="7" w:tplc="1CB49696" w:tentative="1">
      <w:start w:val="1"/>
      <w:numFmt w:val="bullet"/>
      <w:lvlText w:val="•"/>
      <w:lvlJc w:val="left"/>
      <w:pPr>
        <w:tabs>
          <w:tab w:val="num" w:pos="5760"/>
        </w:tabs>
        <w:ind w:left="5760" w:hanging="360"/>
      </w:pPr>
      <w:rPr>
        <w:rFonts w:ascii="Arial" w:hAnsi="Arial" w:hint="default"/>
      </w:rPr>
    </w:lvl>
    <w:lvl w:ilvl="8" w:tplc="870AEC6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4D6D11"/>
    <w:multiLevelType w:val="hybridMultilevel"/>
    <w:tmpl w:val="F648ECBE"/>
    <w:lvl w:ilvl="0" w:tplc="D07A6526">
      <w:start w:val="1"/>
      <w:numFmt w:val="bullet"/>
      <w:lvlText w:val="•"/>
      <w:lvlJc w:val="left"/>
      <w:pPr>
        <w:tabs>
          <w:tab w:val="num" w:pos="720"/>
        </w:tabs>
        <w:ind w:left="720" w:hanging="360"/>
      </w:pPr>
      <w:rPr>
        <w:rFonts w:ascii="Arial" w:hAnsi="Arial" w:hint="default"/>
      </w:rPr>
    </w:lvl>
    <w:lvl w:ilvl="1" w:tplc="FE8AA154" w:tentative="1">
      <w:start w:val="1"/>
      <w:numFmt w:val="bullet"/>
      <w:lvlText w:val="•"/>
      <w:lvlJc w:val="left"/>
      <w:pPr>
        <w:tabs>
          <w:tab w:val="num" w:pos="1440"/>
        </w:tabs>
        <w:ind w:left="1440" w:hanging="360"/>
      </w:pPr>
      <w:rPr>
        <w:rFonts w:ascii="Arial" w:hAnsi="Arial" w:hint="default"/>
      </w:rPr>
    </w:lvl>
    <w:lvl w:ilvl="2" w:tplc="C34241F2" w:tentative="1">
      <w:start w:val="1"/>
      <w:numFmt w:val="bullet"/>
      <w:lvlText w:val="•"/>
      <w:lvlJc w:val="left"/>
      <w:pPr>
        <w:tabs>
          <w:tab w:val="num" w:pos="2160"/>
        </w:tabs>
        <w:ind w:left="2160" w:hanging="360"/>
      </w:pPr>
      <w:rPr>
        <w:rFonts w:ascii="Arial" w:hAnsi="Arial" w:hint="default"/>
      </w:rPr>
    </w:lvl>
    <w:lvl w:ilvl="3" w:tplc="5420C5D4" w:tentative="1">
      <w:start w:val="1"/>
      <w:numFmt w:val="bullet"/>
      <w:lvlText w:val="•"/>
      <w:lvlJc w:val="left"/>
      <w:pPr>
        <w:tabs>
          <w:tab w:val="num" w:pos="2880"/>
        </w:tabs>
        <w:ind w:left="2880" w:hanging="360"/>
      </w:pPr>
      <w:rPr>
        <w:rFonts w:ascii="Arial" w:hAnsi="Arial" w:hint="default"/>
      </w:rPr>
    </w:lvl>
    <w:lvl w:ilvl="4" w:tplc="D3E0D4A8" w:tentative="1">
      <w:start w:val="1"/>
      <w:numFmt w:val="bullet"/>
      <w:lvlText w:val="•"/>
      <w:lvlJc w:val="left"/>
      <w:pPr>
        <w:tabs>
          <w:tab w:val="num" w:pos="3600"/>
        </w:tabs>
        <w:ind w:left="3600" w:hanging="360"/>
      </w:pPr>
      <w:rPr>
        <w:rFonts w:ascii="Arial" w:hAnsi="Arial" w:hint="default"/>
      </w:rPr>
    </w:lvl>
    <w:lvl w:ilvl="5" w:tplc="CAA6C1C6" w:tentative="1">
      <w:start w:val="1"/>
      <w:numFmt w:val="bullet"/>
      <w:lvlText w:val="•"/>
      <w:lvlJc w:val="left"/>
      <w:pPr>
        <w:tabs>
          <w:tab w:val="num" w:pos="4320"/>
        </w:tabs>
        <w:ind w:left="4320" w:hanging="360"/>
      </w:pPr>
      <w:rPr>
        <w:rFonts w:ascii="Arial" w:hAnsi="Arial" w:hint="default"/>
      </w:rPr>
    </w:lvl>
    <w:lvl w:ilvl="6" w:tplc="5DB20E72" w:tentative="1">
      <w:start w:val="1"/>
      <w:numFmt w:val="bullet"/>
      <w:lvlText w:val="•"/>
      <w:lvlJc w:val="left"/>
      <w:pPr>
        <w:tabs>
          <w:tab w:val="num" w:pos="5040"/>
        </w:tabs>
        <w:ind w:left="5040" w:hanging="360"/>
      </w:pPr>
      <w:rPr>
        <w:rFonts w:ascii="Arial" w:hAnsi="Arial" w:hint="default"/>
      </w:rPr>
    </w:lvl>
    <w:lvl w:ilvl="7" w:tplc="754AF40A" w:tentative="1">
      <w:start w:val="1"/>
      <w:numFmt w:val="bullet"/>
      <w:lvlText w:val="•"/>
      <w:lvlJc w:val="left"/>
      <w:pPr>
        <w:tabs>
          <w:tab w:val="num" w:pos="5760"/>
        </w:tabs>
        <w:ind w:left="5760" w:hanging="360"/>
      </w:pPr>
      <w:rPr>
        <w:rFonts w:ascii="Arial" w:hAnsi="Arial" w:hint="default"/>
      </w:rPr>
    </w:lvl>
    <w:lvl w:ilvl="8" w:tplc="E0F243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26B14EC"/>
    <w:multiLevelType w:val="multilevel"/>
    <w:tmpl w:val="9C864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392BFF"/>
    <w:multiLevelType w:val="hybridMultilevel"/>
    <w:tmpl w:val="0512C4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9D1344"/>
    <w:multiLevelType w:val="multilevel"/>
    <w:tmpl w:val="7284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25F01"/>
    <w:multiLevelType w:val="hybridMultilevel"/>
    <w:tmpl w:val="ECD08E04"/>
    <w:lvl w:ilvl="0" w:tplc="C9148414">
      <w:start w:val="1"/>
      <w:numFmt w:val="bullet"/>
      <w:lvlText w:val="q"/>
      <w:lvlJc w:val="left"/>
      <w:pPr>
        <w:tabs>
          <w:tab w:val="num" w:pos="720"/>
        </w:tabs>
        <w:ind w:left="720" w:hanging="360"/>
      </w:pPr>
      <w:rPr>
        <w:rFonts w:ascii="Wingdings" w:hAnsi="Wingdings" w:hint="default"/>
      </w:rPr>
    </w:lvl>
    <w:lvl w:ilvl="1" w:tplc="9C76D4B2" w:tentative="1">
      <w:start w:val="1"/>
      <w:numFmt w:val="bullet"/>
      <w:lvlText w:val="q"/>
      <w:lvlJc w:val="left"/>
      <w:pPr>
        <w:tabs>
          <w:tab w:val="num" w:pos="1440"/>
        </w:tabs>
        <w:ind w:left="1440" w:hanging="360"/>
      </w:pPr>
      <w:rPr>
        <w:rFonts w:ascii="Wingdings" w:hAnsi="Wingdings" w:hint="default"/>
      </w:rPr>
    </w:lvl>
    <w:lvl w:ilvl="2" w:tplc="580403EA" w:tentative="1">
      <w:start w:val="1"/>
      <w:numFmt w:val="bullet"/>
      <w:lvlText w:val="q"/>
      <w:lvlJc w:val="left"/>
      <w:pPr>
        <w:tabs>
          <w:tab w:val="num" w:pos="2160"/>
        </w:tabs>
        <w:ind w:left="2160" w:hanging="360"/>
      </w:pPr>
      <w:rPr>
        <w:rFonts w:ascii="Wingdings" w:hAnsi="Wingdings" w:hint="default"/>
      </w:rPr>
    </w:lvl>
    <w:lvl w:ilvl="3" w:tplc="95DE0A80" w:tentative="1">
      <w:start w:val="1"/>
      <w:numFmt w:val="bullet"/>
      <w:lvlText w:val="q"/>
      <w:lvlJc w:val="left"/>
      <w:pPr>
        <w:tabs>
          <w:tab w:val="num" w:pos="2880"/>
        </w:tabs>
        <w:ind w:left="2880" w:hanging="360"/>
      </w:pPr>
      <w:rPr>
        <w:rFonts w:ascii="Wingdings" w:hAnsi="Wingdings" w:hint="default"/>
      </w:rPr>
    </w:lvl>
    <w:lvl w:ilvl="4" w:tplc="4EEE95C4" w:tentative="1">
      <w:start w:val="1"/>
      <w:numFmt w:val="bullet"/>
      <w:lvlText w:val="q"/>
      <w:lvlJc w:val="left"/>
      <w:pPr>
        <w:tabs>
          <w:tab w:val="num" w:pos="3600"/>
        </w:tabs>
        <w:ind w:left="3600" w:hanging="360"/>
      </w:pPr>
      <w:rPr>
        <w:rFonts w:ascii="Wingdings" w:hAnsi="Wingdings" w:hint="default"/>
      </w:rPr>
    </w:lvl>
    <w:lvl w:ilvl="5" w:tplc="F616759E" w:tentative="1">
      <w:start w:val="1"/>
      <w:numFmt w:val="bullet"/>
      <w:lvlText w:val="q"/>
      <w:lvlJc w:val="left"/>
      <w:pPr>
        <w:tabs>
          <w:tab w:val="num" w:pos="4320"/>
        </w:tabs>
        <w:ind w:left="4320" w:hanging="360"/>
      </w:pPr>
      <w:rPr>
        <w:rFonts w:ascii="Wingdings" w:hAnsi="Wingdings" w:hint="default"/>
      </w:rPr>
    </w:lvl>
    <w:lvl w:ilvl="6" w:tplc="9268363E" w:tentative="1">
      <w:start w:val="1"/>
      <w:numFmt w:val="bullet"/>
      <w:lvlText w:val="q"/>
      <w:lvlJc w:val="left"/>
      <w:pPr>
        <w:tabs>
          <w:tab w:val="num" w:pos="5040"/>
        </w:tabs>
        <w:ind w:left="5040" w:hanging="360"/>
      </w:pPr>
      <w:rPr>
        <w:rFonts w:ascii="Wingdings" w:hAnsi="Wingdings" w:hint="default"/>
      </w:rPr>
    </w:lvl>
    <w:lvl w:ilvl="7" w:tplc="44BA12E4" w:tentative="1">
      <w:start w:val="1"/>
      <w:numFmt w:val="bullet"/>
      <w:lvlText w:val="q"/>
      <w:lvlJc w:val="left"/>
      <w:pPr>
        <w:tabs>
          <w:tab w:val="num" w:pos="5760"/>
        </w:tabs>
        <w:ind w:left="5760" w:hanging="360"/>
      </w:pPr>
      <w:rPr>
        <w:rFonts w:ascii="Wingdings" w:hAnsi="Wingdings" w:hint="default"/>
      </w:rPr>
    </w:lvl>
    <w:lvl w:ilvl="8" w:tplc="3A72B758" w:tentative="1">
      <w:start w:val="1"/>
      <w:numFmt w:val="bullet"/>
      <w:lvlText w:val="q"/>
      <w:lvlJc w:val="left"/>
      <w:pPr>
        <w:tabs>
          <w:tab w:val="num" w:pos="6480"/>
        </w:tabs>
        <w:ind w:left="6480" w:hanging="360"/>
      </w:pPr>
      <w:rPr>
        <w:rFonts w:ascii="Wingdings" w:hAnsi="Wingdings" w:hint="default"/>
      </w:rPr>
    </w:lvl>
  </w:abstractNum>
  <w:abstractNum w:abstractNumId="32" w15:restartNumberingAfterBreak="0">
    <w:nsid w:val="61F9693F"/>
    <w:multiLevelType w:val="multilevel"/>
    <w:tmpl w:val="C19AC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2E3B27"/>
    <w:multiLevelType w:val="multilevel"/>
    <w:tmpl w:val="177A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CC44E6"/>
    <w:multiLevelType w:val="multilevel"/>
    <w:tmpl w:val="C514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2918F7"/>
    <w:multiLevelType w:val="multilevel"/>
    <w:tmpl w:val="D1F2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8535A3"/>
    <w:multiLevelType w:val="multilevel"/>
    <w:tmpl w:val="EE12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EE6A18"/>
    <w:multiLevelType w:val="multilevel"/>
    <w:tmpl w:val="B9EE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0142C4"/>
    <w:multiLevelType w:val="hybridMultilevel"/>
    <w:tmpl w:val="518AAD4A"/>
    <w:lvl w:ilvl="0" w:tplc="86B8A97E">
      <w:start w:val="1"/>
      <w:numFmt w:val="bullet"/>
      <w:lvlText w:val="q"/>
      <w:lvlJc w:val="left"/>
      <w:pPr>
        <w:tabs>
          <w:tab w:val="num" w:pos="720"/>
        </w:tabs>
        <w:ind w:left="720" w:hanging="360"/>
      </w:pPr>
      <w:rPr>
        <w:rFonts w:ascii="Wingdings" w:hAnsi="Wingdings" w:hint="default"/>
      </w:rPr>
    </w:lvl>
    <w:lvl w:ilvl="1" w:tplc="C5E2FDDC" w:tentative="1">
      <w:start w:val="1"/>
      <w:numFmt w:val="bullet"/>
      <w:lvlText w:val="q"/>
      <w:lvlJc w:val="left"/>
      <w:pPr>
        <w:tabs>
          <w:tab w:val="num" w:pos="1440"/>
        </w:tabs>
        <w:ind w:left="1440" w:hanging="360"/>
      </w:pPr>
      <w:rPr>
        <w:rFonts w:ascii="Wingdings" w:hAnsi="Wingdings" w:hint="default"/>
      </w:rPr>
    </w:lvl>
    <w:lvl w:ilvl="2" w:tplc="98D6DDA4" w:tentative="1">
      <w:start w:val="1"/>
      <w:numFmt w:val="bullet"/>
      <w:lvlText w:val="q"/>
      <w:lvlJc w:val="left"/>
      <w:pPr>
        <w:tabs>
          <w:tab w:val="num" w:pos="2160"/>
        </w:tabs>
        <w:ind w:left="2160" w:hanging="360"/>
      </w:pPr>
      <w:rPr>
        <w:rFonts w:ascii="Wingdings" w:hAnsi="Wingdings" w:hint="default"/>
      </w:rPr>
    </w:lvl>
    <w:lvl w:ilvl="3" w:tplc="8E90C250" w:tentative="1">
      <w:start w:val="1"/>
      <w:numFmt w:val="bullet"/>
      <w:lvlText w:val="q"/>
      <w:lvlJc w:val="left"/>
      <w:pPr>
        <w:tabs>
          <w:tab w:val="num" w:pos="2880"/>
        </w:tabs>
        <w:ind w:left="2880" w:hanging="360"/>
      </w:pPr>
      <w:rPr>
        <w:rFonts w:ascii="Wingdings" w:hAnsi="Wingdings" w:hint="default"/>
      </w:rPr>
    </w:lvl>
    <w:lvl w:ilvl="4" w:tplc="2DE05B8E" w:tentative="1">
      <w:start w:val="1"/>
      <w:numFmt w:val="bullet"/>
      <w:lvlText w:val="q"/>
      <w:lvlJc w:val="left"/>
      <w:pPr>
        <w:tabs>
          <w:tab w:val="num" w:pos="3600"/>
        </w:tabs>
        <w:ind w:left="3600" w:hanging="360"/>
      </w:pPr>
      <w:rPr>
        <w:rFonts w:ascii="Wingdings" w:hAnsi="Wingdings" w:hint="default"/>
      </w:rPr>
    </w:lvl>
    <w:lvl w:ilvl="5" w:tplc="BD7A63EC" w:tentative="1">
      <w:start w:val="1"/>
      <w:numFmt w:val="bullet"/>
      <w:lvlText w:val="q"/>
      <w:lvlJc w:val="left"/>
      <w:pPr>
        <w:tabs>
          <w:tab w:val="num" w:pos="4320"/>
        </w:tabs>
        <w:ind w:left="4320" w:hanging="360"/>
      </w:pPr>
      <w:rPr>
        <w:rFonts w:ascii="Wingdings" w:hAnsi="Wingdings" w:hint="default"/>
      </w:rPr>
    </w:lvl>
    <w:lvl w:ilvl="6" w:tplc="ED7E9382" w:tentative="1">
      <w:start w:val="1"/>
      <w:numFmt w:val="bullet"/>
      <w:lvlText w:val="q"/>
      <w:lvlJc w:val="left"/>
      <w:pPr>
        <w:tabs>
          <w:tab w:val="num" w:pos="5040"/>
        </w:tabs>
        <w:ind w:left="5040" w:hanging="360"/>
      </w:pPr>
      <w:rPr>
        <w:rFonts w:ascii="Wingdings" w:hAnsi="Wingdings" w:hint="default"/>
      </w:rPr>
    </w:lvl>
    <w:lvl w:ilvl="7" w:tplc="7090AF24" w:tentative="1">
      <w:start w:val="1"/>
      <w:numFmt w:val="bullet"/>
      <w:lvlText w:val="q"/>
      <w:lvlJc w:val="left"/>
      <w:pPr>
        <w:tabs>
          <w:tab w:val="num" w:pos="5760"/>
        </w:tabs>
        <w:ind w:left="5760" w:hanging="360"/>
      </w:pPr>
      <w:rPr>
        <w:rFonts w:ascii="Wingdings" w:hAnsi="Wingdings" w:hint="default"/>
      </w:rPr>
    </w:lvl>
    <w:lvl w:ilvl="8" w:tplc="90CC8D5A" w:tentative="1">
      <w:start w:val="1"/>
      <w:numFmt w:val="bullet"/>
      <w:lvlText w:val="q"/>
      <w:lvlJc w:val="left"/>
      <w:pPr>
        <w:tabs>
          <w:tab w:val="num" w:pos="6480"/>
        </w:tabs>
        <w:ind w:left="6480" w:hanging="360"/>
      </w:pPr>
      <w:rPr>
        <w:rFonts w:ascii="Wingdings" w:hAnsi="Wingdings" w:hint="default"/>
      </w:rPr>
    </w:lvl>
  </w:abstractNum>
  <w:abstractNum w:abstractNumId="39" w15:restartNumberingAfterBreak="0">
    <w:nsid w:val="786224F1"/>
    <w:multiLevelType w:val="multilevel"/>
    <w:tmpl w:val="B5EE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F4F25"/>
    <w:multiLevelType w:val="multilevel"/>
    <w:tmpl w:val="2028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00122F"/>
    <w:multiLevelType w:val="hybridMultilevel"/>
    <w:tmpl w:val="9FDA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107829">
    <w:abstractNumId w:val="10"/>
  </w:num>
  <w:num w:numId="2" w16cid:durableId="1734739914">
    <w:abstractNumId w:val="13"/>
  </w:num>
  <w:num w:numId="3" w16cid:durableId="127014450">
    <w:abstractNumId w:val="35"/>
  </w:num>
  <w:num w:numId="4" w16cid:durableId="66388088">
    <w:abstractNumId w:val="12"/>
  </w:num>
  <w:num w:numId="5" w16cid:durableId="796992855">
    <w:abstractNumId w:val="20"/>
  </w:num>
  <w:num w:numId="6" w16cid:durableId="572089134">
    <w:abstractNumId w:val="2"/>
  </w:num>
  <w:num w:numId="7" w16cid:durableId="1669015624">
    <w:abstractNumId w:val="8"/>
  </w:num>
  <w:num w:numId="8" w16cid:durableId="1352292167">
    <w:abstractNumId w:val="7"/>
  </w:num>
  <w:num w:numId="9" w16cid:durableId="521820239">
    <w:abstractNumId w:val="22"/>
  </w:num>
  <w:num w:numId="10" w16cid:durableId="1191726442">
    <w:abstractNumId w:val="26"/>
  </w:num>
  <w:num w:numId="11" w16cid:durableId="1969042977">
    <w:abstractNumId w:val="17"/>
  </w:num>
  <w:num w:numId="12" w16cid:durableId="1685746330">
    <w:abstractNumId w:val="24"/>
  </w:num>
  <w:num w:numId="13" w16cid:durableId="1464956020">
    <w:abstractNumId w:val="34"/>
  </w:num>
  <w:num w:numId="14" w16cid:durableId="1864976149">
    <w:abstractNumId w:val="36"/>
  </w:num>
  <w:num w:numId="15" w16cid:durableId="1354186902">
    <w:abstractNumId w:val="33"/>
  </w:num>
  <w:num w:numId="16" w16cid:durableId="639387809">
    <w:abstractNumId w:val="25"/>
  </w:num>
  <w:num w:numId="17" w16cid:durableId="325061504">
    <w:abstractNumId w:val="28"/>
  </w:num>
  <w:num w:numId="18" w16cid:durableId="1390423156">
    <w:abstractNumId w:val="32"/>
  </w:num>
  <w:num w:numId="19" w16cid:durableId="299844838">
    <w:abstractNumId w:val="21"/>
  </w:num>
  <w:num w:numId="20" w16cid:durableId="265818037">
    <w:abstractNumId w:val="11"/>
  </w:num>
  <w:num w:numId="21" w16cid:durableId="912351963">
    <w:abstractNumId w:val="6"/>
  </w:num>
  <w:num w:numId="22" w16cid:durableId="1024480166">
    <w:abstractNumId w:val="30"/>
  </w:num>
  <w:num w:numId="23" w16cid:durableId="1649549293">
    <w:abstractNumId w:val="23"/>
  </w:num>
  <w:num w:numId="24" w16cid:durableId="1054738832">
    <w:abstractNumId w:val="3"/>
  </w:num>
  <w:num w:numId="25" w16cid:durableId="847250758">
    <w:abstractNumId w:val="14"/>
  </w:num>
  <w:num w:numId="26" w16cid:durableId="662272784">
    <w:abstractNumId w:val="9"/>
  </w:num>
  <w:num w:numId="27" w16cid:durableId="421410467">
    <w:abstractNumId w:val="18"/>
  </w:num>
  <w:num w:numId="28" w16cid:durableId="1079014800">
    <w:abstractNumId w:val="29"/>
  </w:num>
  <w:num w:numId="29" w16cid:durableId="1872180543">
    <w:abstractNumId w:val="19"/>
  </w:num>
  <w:num w:numId="30" w16cid:durableId="1819103336">
    <w:abstractNumId w:val="15"/>
  </w:num>
  <w:num w:numId="31" w16cid:durableId="1302422425">
    <w:abstractNumId w:val="16"/>
  </w:num>
  <w:num w:numId="32" w16cid:durableId="306010145">
    <w:abstractNumId w:val="38"/>
  </w:num>
  <w:num w:numId="33" w16cid:durableId="327292668">
    <w:abstractNumId w:val="31"/>
  </w:num>
  <w:num w:numId="34" w16cid:durableId="205027537">
    <w:abstractNumId w:val="40"/>
  </w:num>
  <w:num w:numId="35" w16cid:durableId="609364354">
    <w:abstractNumId w:val="37"/>
  </w:num>
  <w:num w:numId="36" w16cid:durableId="1337878767">
    <w:abstractNumId w:val="4"/>
  </w:num>
  <w:num w:numId="37" w16cid:durableId="1599480589">
    <w:abstractNumId w:val="39"/>
  </w:num>
  <w:num w:numId="38" w16cid:durableId="620109862">
    <w:abstractNumId w:val="1"/>
  </w:num>
  <w:num w:numId="39" w16cid:durableId="1773937929">
    <w:abstractNumId w:val="0"/>
  </w:num>
  <w:num w:numId="40" w16cid:durableId="1650551814">
    <w:abstractNumId w:val="41"/>
  </w:num>
  <w:num w:numId="41" w16cid:durableId="1966160362">
    <w:abstractNumId w:val="5"/>
  </w:num>
  <w:num w:numId="42" w16cid:durableId="203183249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06B2D"/>
    <w:rsid w:val="00011ADD"/>
    <w:rsid w:val="00014DE8"/>
    <w:rsid w:val="00022B25"/>
    <w:rsid w:val="000350DB"/>
    <w:rsid w:val="00050D2B"/>
    <w:rsid w:val="00062A6D"/>
    <w:rsid w:val="00070E9B"/>
    <w:rsid w:val="00072390"/>
    <w:rsid w:val="00087CA0"/>
    <w:rsid w:val="000970A0"/>
    <w:rsid w:val="000A5B9C"/>
    <w:rsid w:val="000B090F"/>
    <w:rsid w:val="000E4C16"/>
    <w:rsid w:val="000E675F"/>
    <w:rsid w:val="000F4209"/>
    <w:rsid w:val="001061B0"/>
    <w:rsid w:val="00107E91"/>
    <w:rsid w:val="00111C30"/>
    <w:rsid w:val="00125804"/>
    <w:rsid w:val="00127ED5"/>
    <w:rsid w:val="00142707"/>
    <w:rsid w:val="0017337C"/>
    <w:rsid w:val="0017534F"/>
    <w:rsid w:val="00175CC5"/>
    <w:rsid w:val="001B631C"/>
    <w:rsid w:val="001C2708"/>
    <w:rsid w:val="001C2C1C"/>
    <w:rsid w:val="001C65B2"/>
    <w:rsid w:val="001E35F3"/>
    <w:rsid w:val="00206AD2"/>
    <w:rsid w:val="00207ABD"/>
    <w:rsid w:val="0021579B"/>
    <w:rsid w:val="00221B01"/>
    <w:rsid w:val="002258E7"/>
    <w:rsid w:val="00252977"/>
    <w:rsid w:val="00252EE2"/>
    <w:rsid w:val="00255882"/>
    <w:rsid w:val="0026784E"/>
    <w:rsid w:val="00271938"/>
    <w:rsid w:val="00276776"/>
    <w:rsid w:val="00281EDD"/>
    <w:rsid w:val="0028653E"/>
    <w:rsid w:val="0029099D"/>
    <w:rsid w:val="00293A54"/>
    <w:rsid w:val="00294148"/>
    <w:rsid w:val="0029649D"/>
    <w:rsid w:val="002A1F09"/>
    <w:rsid w:val="002A6074"/>
    <w:rsid w:val="002A6197"/>
    <w:rsid w:val="002B1544"/>
    <w:rsid w:val="002B5E32"/>
    <w:rsid w:val="002B66B5"/>
    <w:rsid w:val="002B7D60"/>
    <w:rsid w:val="002D1082"/>
    <w:rsid w:val="002D3D8D"/>
    <w:rsid w:val="002D44E7"/>
    <w:rsid w:val="002E3CCA"/>
    <w:rsid w:val="002F651E"/>
    <w:rsid w:val="0030433D"/>
    <w:rsid w:val="00306B04"/>
    <w:rsid w:val="003117C7"/>
    <w:rsid w:val="00313551"/>
    <w:rsid w:val="0031650C"/>
    <w:rsid w:val="00317E4E"/>
    <w:rsid w:val="00321FBD"/>
    <w:rsid w:val="003323B6"/>
    <w:rsid w:val="003406C0"/>
    <w:rsid w:val="00341374"/>
    <w:rsid w:val="00343A08"/>
    <w:rsid w:val="00344352"/>
    <w:rsid w:val="00356578"/>
    <w:rsid w:val="00372C1F"/>
    <w:rsid w:val="00381193"/>
    <w:rsid w:val="00384C05"/>
    <w:rsid w:val="00393E1E"/>
    <w:rsid w:val="00397725"/>
    <w:rsid w:val="003A27EC"/>
    <w:rsid w:val="003A3F24"/>
    <w:rsid w:val="003A731C"/>
    <w:rsid w:val="003C178F"/>
    <w:rsid w:val="003C21FF"/>
    <w:rsid w:val="003C2963"/>
    <w:rsid w:val="003C440E"/>
    <w:rsid w:val="003D0B64"/>
    <w:rsid w:val="003E79FE"/>
    <w:rsid w:val="003F729E"/>
    <w:rsid w:val="00402508"/>
    <w:rsid w:val="00406540"/>
    <w:rsid w:val="004164E3"/>
    <w:rsid w:val="0041767A"/>
    <w:rsid w:val="00417D64"/>
    <w:rsid w:val="00421806"/>
    <w:rsid w:val="00450643"/>
    <w:rsid w:val="00452146"/>
    <w:rsid w:val="0046780A"/>
    <w:rsid w:val="0049150F"/>
    <w:rsid w:val="004916B0"/>
    <w:rsid w:val="00492AC6"/>
    <w:rsid w:val="004B22B3"/>
    <w:rsid w:val="004B3A79"/>
    <w:rsid w:val="004C1E45"/>
    <w:rsid w:val="004C7DFF"/>
    <w:rsid w:val="004E0A5D"/>
    <w:rsid w:val="004E27F1"/>
    <w:rsid w:val="00502B0C"/>
    <w:rsid w:val="00504637"/>
    <w:rsid w:val="0050733E"/>
    <w:rsid w:val="00520C74"/>
    <w:rsid w:val="00524D77"/>
    <w:rsid w:val="00531706"/>
    <w:rsid w:val="00535758"/>
    <w:rsid w:val="00540029"/>
    <w:rsid w:val="00543EE9"/>
    <w:rsid w:val="00544E50"/>
    <w:rsid w:val="00547677"/>
    <w:rsid w:val="00561003"/>
    <w:rsid w:val="005709F4"/>
    <w:rsid w:val="005743FE"/>
    <w:rsid w:val="00574A65"/>
    <w:rsid w:val="00574F55"/>
    <w:rsid w:val="00585D5A"/>
    <w:rsid w:val="0059244A"/>
    <w:rsid w:val="005A144F"/>
    <w:rsid w:val="005A3243"/>
    <w:rsid w:val="005C6889"/>
    <w:rsid w:val="005D7999"/>
    <w:rsid w:val="005E1078"/>
    <w:rsid w:val="005E52CA"/>
    <w:rsid w:val="005E6AC1"/>
    <w:rsid w:val="00640B87"/>
    <w:rsid w:val="006417DC"/>
    <w:rsid w:val="0064630A"/>
    <w:rsid w:val="006512BA"/>
    <w:rsid w:val="006652BD"/>
    <w:rsid w:val="00677E8C"/>
    <w:rsid w:val="006A3D25"/>
    <w:rsid w:val="006A64A6"/>
    <w:rsid w:val="006B0299"/>
    <w:rsid w:val="006B42A1"/>
    <w:rsid w:val="006B5466"/>
    <w:rsid w:val="006C41DF"/>
    <w:rsid w:val="006D155B"/>
    <w:rsid w:val="006D39E5"/>
    <w:rsid w:val="006E2EC0"/>
    <w:rsid w:val="006E64EA"/>
    <w:rsid w:val="006F113F"/>
    <w:rsid w:val="00716582"/>
    <w:rsid w:val="00717CDA"/>
    <w:rsid w:val="00722572"/>
    <w:rsid w:val="0072770D"/>
    <w:rsid w:val="007376DF"/>
    <w:rsid w:val="00740E81"/>
    <w:rsid w:val="00741099"/>
    <w:rsid w:val="007433BB"/>
    <w:rsid w:val="007458E2"/>
    <w:rsid w:val="00746EF1"/>
    <w:rsid w:val="00747FD5"/>
    <w:rsid w:val="00750EF2"/>
    <w:rsid w:val="00754501"/>
    <w:rsid w:val="0075517B"/>
    <w:rsid w:val="0078781C"/>
    <w:rsid w:val="00793C84"/>
    <w:rsid w:val="007948AD"/>
    <w:rsid w:val="007E260B"/>
    <w:rsid w:val="007F15CE"/>
    <w:rsid w:val="008136FE"/>
    <w:rsid w:val="0082513E"/>
    <w:rsid w:val="00832DCD"/>
    <w:rsid w:val="00837988"/>
    <w:rsid w:val="00852C96"/>
    <w:rsid w:val="008610CA"/>
    <w:rsid w:val="00865712"/>
    <w:rsid w:val="00867724"/>
    <w:rsid w:val="0087432C"/>
    <w:rsid w:val="00874D78"/>
    <w:rsid w:val="0088114B"/>
    <w:rsid w:val="00881D51"/>
    <w:rsid w:val="008930D8"/>
    <w:rsid w:val="00893D5B"/>
    <w:rsid w:val="008A4217"/>
    <w:rsid w:val="008C377F"/>
    <w:rsid w:val="008D1AFF"/>
    <w:rsid w:val="008D314C"/>
    <w:rsid w:val="008E474E"/>
    <w:rsid w:val="008E7701"/>
    <w:rsid w:val="008F2F31"/>
    <w:rsid w:val="00901989"/>
    <w:rsid w:val="00904688"/>
    <w:rsid w:val="00913F12"/>
    <w:rsid w:val="00934751"/>
    <w:rsid w:val="009376CA"/>
    <w:rsid w:val="009525FC"/>
    <w:rsid w:val="00953292"/>
    <w:rsid w:val="0096108B"/>
    <w:rsid w:val="0096798A"/>
    <w:rsid w:val="00972D0C"/>
    <w:rsid w:val="00977155"/>
    <w:rsid w:val="00981648"/>
    <w:rsid w:val="00981F52"/>
    <w:rsid w:val="00982893"/>
    <w:rsid w:val="00986900"/>
    <w:rsid w:val="009921C1"/>
    <w:rsid w:val="00993FB0"/>
    <w:rsid w:val="009A2955"/>
    <w:rsid w:val="009A788A"/>
    <w:rsid w:val="009B0ECA"/>
    <w:rsid w:val="009B503F"/>
    <w:rsid w:val="009C2122"/>
    <w:rsid w:val="009C3866"/>
    <w:rsid w:val="009C54F9"/>
    <w:rsid w:val="009E3BDF"/>
    <w:rsid w:val="009E5815"/>
    <w:rsid w:val="009F1FA0"/>
    <w:rsid w:val="009F68C2"/>
    <w:rsid w:val="00A05AEB"/>
    <w:rsid w:val="00A113A4"/>
    <w:rsid w:val="00A257D3"/>
    <w:rsid w:val="00A4326F"/>
    <w:rsid w:val="00A44CA6"/>
    <w:rsid w:val="00A51A89"/>
    <w:rsid w:val="00A540A1"/>
    <w:rsid w:val="00A55DC6"/>
    <w:rsid w:val="00A75484"/>
    <w:rsid w:val="00A85F24"/>
    <w:rsid w:val="00A93EEF"/>
    <w:rsid w:val="00A94BEB"/>
    <w:rsid w:val="00AC3AA1"/>
    <w:rsid w:val="00AC4AD0"/>
    <w:rsid w:val="00AC74B8"/>
    <w:rsid w:val="00AD04A3"/>
    <w:rsid w:val="00AE289B"/>
    <w:rsid w:val="00AE4A75"/>
    <w:rsid w:val="00AF0ED4"/>
    <w:rsid w:val="00B0175C"/>
    <w:rsid w:val="00B05978"/>
    <w:rsid w:val="00B07E33"/>
    <w:rsid w:val="00B15506"/>
    <w:rsid w:val="00B27997"/>
    <w:rsid w:val="00B300FD"/>
    <w:rsid w:val="00B322B4"/>
    <w:rsid w:val="00B3404C"/>
    <w:rsid w:val="00B45B8E"/>
    <w:rsid w:val="00B62B5B"/>
    <w:rsid w:val="00B631CE"/>
    <w:rsid w:val="00B63233"/>
    <w:rsid w:val="00B676BC"/>
    <w:rsid w:val="00B67EC5"/>
    <w:rsid w:val="00B749CE"/>
    <w:rsid w:val="00B75176"/>
    <w:rsid w:val="00B923EE"/>
    <w:rsid w:val="00B9325E"/>
    <w:rsid w:val="00BA1DB5"/>
    <w:rsid w:val="00BA416F"/>
    <w:rsid w:val="00BC5AD4"/>
    <w:rsid w:val="00BC5B73"/>
    <w:rsid w:val="00BD1A9F"/>
    <w:rsid w:val="00BD7F08"/>
    <w:rsid w:val="00BE568C"/>
    <w:rsid w:val="00BE636C"/>
    <w:rsid w:val="00BF3A84"/>
    <w:rsid w:val="00BF7C5F"/>
    <w:rsid w:val="00C03328"/>
    <w:rsid w:val="00C03CC4"/>
    <w:rsid w:val="00C307A3"/>
    <w:rsid w:val="00C37506"/>
    <w:rsid w:val="00C42003"/>
    <w:rsid w:val="00C44502"/>
    <w:rsid w:val="00C5762E"/>
    <w:rsid w:val="00C63C66"/>
    <w:rsid w:val="00C64D71"/>
    <w:rsid w:val="00CC4755"/>
    <w:rsid w:val="00CC76F3"/>
    <w:rsid w:val="00CD49F5"/>
    <w:rsid w:val="00CE4FF8"/>
    <w:rsid w:val="00CF0658"/>
    <w:rsid w:val="00CF2C4B"/>
    <w:rsid w:val="00CF52FA"/>
    <w:rsid w:val="00D0165C"/>
    <w:rsid w:val="00D02D2D"/>
    <w:rsid w:val="00D0351A"/>
    <w:rsid w:val="00D308FE"/>
    <w:rsid w:val="00D31B4C"/>
    <w:rsid w:val="00D3511B"/>
    <w:rsid w:val="00D3786E"/>
    <w:rsid w:val="00D42EE7"/>
    <w:rsid w:val="00D525F5"/>
    <w:rsid w:val="00D70337"/>
    <w:rsid w:val="00D73FCE"/>
    <w:rsid w:val="00D76D60"/>
    <w:rsid w:val="00D80243"/>
    <w:rsid w:val="00D82F48"/>
    <w:rsid w:val="00D86EBF"/>
    <w:rsid w:val="00D94570"/>
    <w:rsid w:val="00DB538F"/>
    <w:rsid w:val="00DC2041"/>
    <w:rsid w:val="00DC696E"/>
    <w:rsid w:val="00DD2B43"/>
    <w:rsid w:val="00DF3B31"/>
    <w:rsid w:val="00E01B1A"/>
    <w:rsid w:val="00E03C64"/>
    <w:rsid w:val="00E07D31"/>
    <w:rsid w:val="00E11CBD"/>
    <w:rsid w:val="00E1284A"/>
    <w:rsid w:val="00E23638"/>
    <w:rsid w:val="00E32308"/>
    <w:rsid w:val="00E553FB"/>
    <w:rsid w:val="00E808EC"/>
    <w:rsid w:val="00E8113E"/>
    <w:rsid w:val="00EA1ABE"/>
    <w:rsid w:val="00EC3180"/>
    <w:rsid w:val="00ED029C"/>
    <w:rsid w:val="00ED3263"/>
    <w:rsid w:val="00EE7657"/>
    <w:rsid w:val="00EF15E3"/>
    <w:rsid w:val="00EF2255"/>
    <w:rsid w:val="00EF2A15"/>
    <w:rsid w:val="00EF315A"/>
    <w:rsid w:val="00F114BD"/>
    <w:rsid w:val="00F246F9"/>
    <w:rsid w:val="00F24E5C"/>
    <w:rsid w:val="00F3015A"/>
    <w:rsid w:val="00F469B2"/>
    <w:rsid w:val="00F46F03"/>
    <w:rsid w:val="00F53214"/>
    <w:rsid w:val="00F63424"/>
    <w:rsid w:val="00F637A5"/>
    <w:rsid w:val="00F74F37"/>
    <w:rsid w:val="00F8520C"/>
    <w:rsid w:val="00F94589"/>
    <w:rsid w:val="00FC382F"/>
    <w:rsid w:val="00FE6C5B"/>
    <w:rsid w:val="00FF4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71CA33FD-6CA3-46DC-A5E2-62D21C62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B3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outlineLvl w:val="2"/>
    </w:pPr>
    <w:rPr>
      <w:rFonts w:eastAsiaTheme="majorEastAsia" w:cstheme="majorBidi"/>
      <w:b/>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unhideWhenUsed/>
    <w:rsid w:val="00A93EEF"/>
    <w:pPr>
      <w:spacing w:before="100" w:beforeAutospacing="1" w:after="100" w:afterAutospacing="1"/>
    </w:pPr>
  </w:style>
  <w:style w:type="character" w:styleId="Strong">
    <w:name w:val="Strong"/>
    <w:basedOn w:val="DefaultParagraphFont"/>
    <w:uiPriority w:val="22"/>
    <w:qFormat/>
    <w:rsid w:val="00A93EEF"/>
    <w:rPr>
      <w:b/>
      <w:bCs/>
    </w:rPr>
  </w:style>
  <w:style w:type="paragraph" w:styleId="ListParagraph">
    <w:name w:val="List Paragraph"/>
    <w:basedOn w:val="Normal"/>
    <w:uiPriority w:val="34"/>
    <w:qFormat/>
    <w:rsid w:val="002258E7"/>
    <w:pPr>
      <w:ind w:left="720"/>
      <w:contextualSpacing/>
    </w:pPr>
  </w:style>
  <w:style w:type="character" w:styleId="Emphasis">
    <w:name w:val="Emphasis"/>
    <w:basedOn w:val="DefaultParagraphFont"/>
    <w:uiPriority w:val="20"/>
    <w:qFormat/>
    <w:rsid w:val="002964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4483">
      <w:bodyDiv w:val="1"/>
      <w:marLeft w:val="0"/>
      <w:marRight w:val="0"/>
      <w:marTop w:val="0"/>
      <w:marBottom w:val="0"/>
      <w:divBdr>
        <w:top w:val="none" w:sz="0" w:space="0" w:color="auto"/>
        <w:left w:val="none" w:sz="0" w:space="0" w:color="auto"/>
        <w:bottom w:val="none" w:sz="0" w:space="0" w:color="auto"/>
        <w:right w:val="none" w:sz="0" w:space="0" w:color="auto"/>
      </w:divBdr>
    </w:div>
    <w:div w:id="83772582">
      <w:bodyDiv w:val="1"/>
      <w:marLeft w:val="0"/>
      <w:marRight w:val="0"/>
      <w:marTop w:val="0"/>
      <w:marBottom w:val="0"/>
      <w:divBdr>
        <w:top w:val="none" w:sz="0" w:space="0" w:color="auto"/>
        <w:left w:val="none" w:sz="0" w:space="0" w:color="auto"/>
        <w:bottom w:val="none" w:sz="0" w:space="0" w:color="auto"/>
        <w:right w:val="none" w:sz="0" w:space="0" w:color="auto"/>
      </w:divBdr>
    </w:div>
    <w:div w:id="180097281">
      <w:bodyDiv w:val="1"/>
      <w:marLeft w:val="0"/>
      <w:marRight w:val="0"/>
      <w:marTop w:val="0"/>
      <w:marBottom w:val="0"/>
      <w:divBdr>
        <w:top w:val="none" w:sz="0" w:space="0" w:color="auto"/>
        <w:left w:val="none" w:sz="0" w:space="0" w:color="auto"/>
        <w:bottom w:val="none" w:sz="0" w:space="0" w:color="auto"/>
        <w:right w:val="none" w:sz="0" w:space="0" w:color="auto"/>
      </w:divBdr>
      <w:divsChild>
        <w:div w:id="559368424">
          <w:marLeft w:val="547"/>
          <w:marRight w:val="0"/>
          <w:marTop w:val="154"/>
          <w:marBottom w:val="0"/>
          <w:divBdr>
            <w:top w:val="none" w:sz="0" w:space="0" w:color="auto"/>
            <w:left w:val="none" w:sz="0" w:space="0" w:color="auto"/>
            <w:bottom w:val="none" w:sz="0" w:space="0" w:color="auto"/>
            <w:right w:val="none" w:sz="0" w:space="0" w:color="auto"/>
          </w:divBdr>
        </w:div>
      </w:divsChild>
    </w:div>
    <w:div w:id="765073175">
      <w:bodyDiv w:val="1"/>
      <w:marLeft w:val="0"/>
      <w:marRight w:val="0"/>
      <w:marTop w:val="0"/>
      <w:marBottom w:val="0"/>
      <w:divBdr>
        <w:top w:val="none" w:sz="0" w:space="0" w:color="auto"/>
        <w:left w:val="none" w:sz="0" w:space="0" w:color="auto"/>
        <w:bottom w:val="none" w:sz="0" w:space="0" w:color="auto"/>
        <w:right w:val="none" w:sz="0" w:space="0" w:color="auto"/>
      </w:divBdr>
      <w:divsChild>
        <w:div w:id="189033050">
          <w:marLeft w:val="547"/>
          <w:marRight w:val="0"/>
          <w:marTop w:val="115"/>
          <w:marBottom w:val="160"/>
          <w:divBdr>
            <w:top w:val="none" w:sz="0" w:space="0" w:color="auto"/>
            <w:left w:val="none" w:sz="0" w:space="0" w:color="auto"/>
            <w:bottom w:val="none" w:sz="0" w:space="0" w:color="auto"/>
            <w:right w:val="none" w:sz="0" w:space="0" w:color="auto"/>
          </w:divBdr>
        </w:div>
      </w:divsChild>
    </w:div>
    <w:div w:id="1025399899">
      <w:bodyDiv w:val="1"/>
      <w:marLeft w:val="0"/>
      <w:marRight w:val="0"/>
      <w:marTop w:val="0"/>
      <w:marBottom w:val="0"/>
      <w:divBdr>
        <w:top w:val="none" w:sz="0" w:space="0" w:color="auto"/>
        <w:left w:val="none" w:sz="0" w:space="0" w:color="auto"/>
        <w:bottom w:val="none" w:sz="0" w:space="0" w:color="auto"/>
        <w:right w:val="none" w:sz="0" w:space="0" w:color="auto"/>
      </w:divBdr>
      <w:divsChild>
        <w:div w:id="1724670234">
          <w:marLeft w:val="547"/>
          <w:marRight w:val="0"/>
          <w:marTop w:val="115"/>
          <w:marBottom w:val="0"/>
          <w:divBdr>
            <w:top w:val="none" w:sz="0" w:space="0" w:color="auto"/>
            <w:left w:val="none" w:sz="0" w:space="0" w:color="auto"/>
            <w:bottom w:val="none" w:sz="0" w:space="0" w:color="auto"/>
            <w:right w:val="none" w:sz="0" w:space="0" w:color="auto"/>
          </w:divBdr>
        </w:div>
      </w:divsChild>
    </w:div>
    <w:div w:id="1159418211">
      <w:bodyDiv w:val="1"/>
      <w:marLeft w:val="0"/>
      <w:marRight w:val="0"/>
      <w:marTop w:val="0"/>
      <w:marBottom w:val="0"/>
      <w:divBdr>
        <w:top w:val="none" w:sz="0" w:space="0" w:color="auto"/>
        <w:left w:val="none" w:sz="0" w:space="0" w:color="auto"/>
        <w:bottom w:val="none" w:sz="0" w:space="0" w:color="auto"/>
        <w:right w:val="none" w:sz="0" w:space="0" w:color="auto"/>
      </w:divBdr>
    </w:div>
    <w:div w:id="1222980208">
      <w:bodyDiv w:val="1"/>
      <w:marLeft w:val="0"/>
      <w:marRight w:val="0"/>
      <w:marTop w:val="0"/>
      <w:marBottom w:val="0"/>
      <w:divBdr>
        <w:top w:val="none" w:sz="0" w:space="0" w:color="auto"/>
        <w:left w:val="none" w:sz="0" w:space="0" w:color="auto"/>
        <w:bottom w:val="none" w:sz="0" w:space="0" w:color="auto"/>
        <w:right w:val="none" w:sz="0" w:space="0" w:color="auto"/>
      </w:divBdr>
      <w:divsChild>
        <w:div w:id="163043135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6A6F3-E2C7-4565-9036-7FD7D0E3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2325</Words>
  <Characters>13258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15552</CharactersWithSpaces>
  <SharedDoc>false</SharedDoc>
  <HLinks>
    <vt:vector size="180" baseType="variant">
      <vt:variant>
        <vt:i4>1703990</vt:i4>
      </vt:variant>
      <vt:variant>
        <vt:i4>176</vt:i4>
      </vt:variant>
      <vt:variant>
        <vt:i4>0</vt:i4>
      </vt:variant>
      <vt:variant>
        <vt:i4>5</vt:i4>
      </vt:variant>
      <vt:variant>
        <vt:lpwstr/>
      </vt:variant>
      <vt:variant>
        <vt:lpwstr>_Toc120719619</vt:lpwstr>
      </vt:variant>
      <vt:variant>
        <vt:i4>1703990</vt:i4>
      </vt:variant>
      <vt:variant>
        <vt:i4>170</vt:i4>
      </vt:variant>
      <vt:variant>
        <vt:i4>0</vt:i4>
      </vt:variant>
      <vt:variant>
        <vt:i4>5</vt:i4>
      </vt:variant>
      <vt:variant>
        <vt:lpwstr/>
      </vt:variant>
      <vt:variant>
        <vt:lpwstr>_Toc120719618</vt:lpwstr>
      </vt:variant>
      <vt:variant>
        <vt:i4>1703990</vt:i4>
      </vt:variant>
      <vt:variant>
        <vt:i4>164</vt:i4>
      </vt:variant>
      <vt:variant>
        <vt:i4>0</vt:i4>
      </vt:variant>
      <vt:variant>
        <vt:i4>5</vt:i4>
      </vt:variant>
      <vt:variant>
        <vt:lpwstr/>
      </vt:variant>
      <vt:variant>
        <vt:lpwstr>_Toc120719617</vt:lpwstr>
      </vt:variant>
      <vt:variant>
        <vt:i4>1703990</vt:i4>
      </vt:variant>
      <vt:variant>
        <vt:i4>158</vt:i4>
      </vt:variant>
      <vt:variant>
        <vt:i4>0</vt:i4>
      </vt:variant>
      <vt:variant>
        <vt:i4>5</vt:i4>
      </vt:variant>
      <vt:variant>
        <vt:lpwstr/>
      </vt:variant>
      <vt:variant>
        <vt:lpwstr>_Toc120719616</vt:lpwstr>
      </vt:variant>
      <vt:variant>
        <vt:i4>1703990</vt:i4>
      </vt:variant>
      <vt:variant>
        <vt:i4>152</vt:i4>
      </vt:variant>
      <vt:variant>
        <vt:i4>0</vt:i4>
      </vt:variant>
      <vt:variant>
        <vt:i4>5</vt:i4>
      </vt:variant>
      <vt:variant>
        <vt:lpwstr/>
      </vt:variant>
      <vt:variant>
        <vt:lpwstr>_Toc120719615</vt:lpwstr>
      </vt:variant>
      <vt:variant>
        <vt:i4>1703990</vt:i4>
      </vt:variant>
      <vt:variant>
        <vt:i4>146</vt:i4>
      </vt:variant>
      <vt:variant>
        <vt:i4>0</vt:i4>
      </vt:variant>
      <vt:variant>
        <vt:i4>5</vt:i4>
      </vt:variant>
      <vt:variant>
        <vt:lpwstr/>
      </vt:variant>
      <vt:variant>
        <vt:lpwstr>_Toc120719614</vt:lpwstr>
      </vt:variant>
      <vt:variant>
        <vt:i4>1703990</vt:i4>
      </vt:variant>
      <vt:variant>
        <vt:i4>140</vt:i4>
      </vt:variant>
      <vt:variant>
        <vt:i4>0</vt:i4>
      </vt:variant>
      <vt:variant>
        <vt:i4>5</vt:i4>
      </vt:variant>
      <vt:variant>
        <vt:lpwstr/>
      </vt:variant>
      <vt:variant>
        <vt:lpwstr>_Toc120719613</vt:lpwstr>
      </vt:variant>
      <vt:variant>
        <vt:i4>1703990</vt:i4>
      </vt:variant>
      <vt:variant>
        <vt:i4>134</vt:i4>
      </vt:variant>
      <vt:variant>
        <vt:i4>0</vt:i4>
      </vt:variant>
      <vt:variant>
        <vt:i4>5</vt:i4>
      </vt:variant>
      <vt:variant>
        <vt:lpwstr/>
      </vt:variant>
      <vt:variant>
        <vt:lpwstr>_Toc120719612</vt:lpwstr>
      </vt:variant>
      <vt:variant>
        <vt:i4>1703990</vt:i4>
      </vt:variant>
      <vt:variant>
        <vt:i4>128</vt:i4>
      </vt:variant>
      <vt:variant>
        <vt:i4>0</vt:i4>
      </vt:variant>
      <vt:variant>
        <vt:i4>5</vt:i4>
      </vt:variant>
      <vt:variant>
        <vt:lpwstr/>
      </vt:variant>
      <vt:variant>
        <vt:lpwstr>_Toc120719611</vt:lpwstr>
      </vt:variant>
      <vt:variant>
        <vt:i4>1703990</vt:i4>
      </vt:variant>
      <vt:variant>
        <vt:i4>122</vt:i4>
      </vt:variant>
      <vt:variant>
        <vt:i4>0</vt:i4>
      </vt:variant>
      <vt:variant>
        <vt:i4>5</vt:i4>
      </vt:variant>
      <vt:variant>
        <vt:lpwstr/>
      </vt:variant>
      <vt:variant>
        <vt:lpwstr>_Toc120719610</vt:lpwstr>
      </vt:variant>
      <vt:variant>
        <vt:i4>1769526</vt:i4>
      </vt:variant>
      <vt:variant>
        <vt:i4>116</vt:i4>
      </vt:variant>
      <vt:variant>
        <vt:i4>0</vt:i4>
      </vt:variant>
      <vt:variant>
        <vt:i4>5</vt:i4>
      </vt:variant>
      <vt:variant>
        <vt:lpwstr/>
      </vt:variant>
      <vt:variant>
        <vt:lpwstr>_Toc120719609</vt:lpwstr>
      </vt:variant>
      <vt:variant>
        <vt:i4>1769526</vt:i4>
      </vt:variant>
      <vt:variant>
        <vt:i4>110</vt:i4>
      </vt:variant>
      <vt:variant>
        <vt:i4>0</vt:i4>
      </vt:variant>
      <vt:variant>
        <vt:i4>5</vt:i4>
      </vt:variant>
      <vt:variant>
        <vt:lpwstr/>
      </vt:variant>
      <vt:variant>
        <vt:lpwstr>_Toc120719608</vt:lpwstr>
      </vt:variant>
      <vt:variant>
        <vt:i4>1769526</vt:i4>
      </vt:variant>
      <vt:variant>
        <vt:i4>104</vt:i4>
      </vt:variant>
      <vt:variant>
        <vt:i4>0</vt:i4>
      </vt:variant>
      <vt:variant>
        <vt:i4>5</vt:i4>
      </vt:variant>
      <vt:variant>
        <vt:lpwstr/>
      </vt:variant>
      <vt:variant>
        <vt:lpwstr>_Toc120719607</vt:lpwstr>
      </vt:variant>
      <vt:variant>
        <vt:i4>1769526</vt:i4>
      </vt:variant>
      <vt:variant>
        <vt:i4>98</vt:i4>
      </vt:variant>
      <vt:variant>
        <vt:i4>0</vt:i4>
      </vt:variant>
      <vt:variant>
        <vt:i4>5</vt:i4>
      </vt:variant>
      <vt:variant>
        <vt:lpwstr/>
      </vt:variant>
      <vt:variant>
        <vt:lpwstr>_Toc120719606</vt:lpwstr>
      </vt:variant>
      <vt:variant>
        <vt:i4>1769526</vt:i4>
      </vt:variant>
      <vt:variant>
        <vt:i4>92</vt:i4>
      </vt:variant>
      <vt:variant>
        <vt:i4>0</vt:i4>
      </vt:variant>
      <vt:variant>
        <vt:i4>5</vt:i4>
      </vt:variant>
      <vt:variant>
        <vt:lpwstr/>
      </vt:variant>
      <vt:variant>
        <vt:lpwstr>_Toc120719605</vt:lpwstr>
      </vt:variant>
      <vt:variant>
        <vt:i4>1769526</vt:i4>
      </vt:variant>
      <vt:variant>
        <vt:i4>86</vt:i4>
      </vt:variant>
      <vt:variant>
        <vt:i4>0</vt:i4>
      </vt:variant>
      <vt:variant>
        <vt:i4>5</vt:i4>
      </vt:variant>
      <vt:variant>
        <vt:lpwstr/>
      </vt:variant>
      <vt:variant>
        <vt:lpwstr>_Toc120719604</vt:lpwstr>
      </vt:variant>
      <vt:variant>
        <vt:i4>1769526</vt:i4>
      </vt:variant>
      <vt:variant>
        <vt:i4>80</vt:i4>
      </vt:variant>
      <vt:variant>
        <vt:i4>0</vt:i4>
      </vt:variant>
      <vt:variant>
        <vt:i4>5</vt:i4>
      </vt:variant>
      <vt:variant>
        <vt:lpwstr/>
      </vt:variant>
      <vt:variant>
        <vt:lpwstr>_Toc120719603</vt:lpwstr>
      </vt:variant>
      <vt:variant>
        <vt:i4>1769526</vt:i4>
      </vt:variant>
      <vt:variant>
        <vt:i4>74</vt:i4>
      </vt:variant>
      <vt:variant>
        <vt:i4>0</vt:i4>
      </vt:variant>
      <vt:variant>
        <vt:i4>5</vt:i4>
      </vt:variant>
      <vt:variant>
        <vt:lpwstr/>
      </vt:variant>
      <vt:variant>
        <vt:lpwstr>_Toc120719602</vt:lpwstr>
      </vt:variant>
      <vt:variant>
        <vt:i4>1769526</vt:i4>
      </vt:variant>
      <vt:variant>
        <vt:i4>68</vt:i4>
      </vt:variant>
      <vt:variant>
        <vt:i4>0</vt:i4>
      </vt:variant>
      <vt:variant>
        <vt:i4>5</vt:i4>
      </vt:variant>
      <vt:variant>
        <vt:lpwstr/>
      </vt:variant>
      <vt:variant>
        <vt:lpwstr>_Toc120719601</vt:lpwstr>
      </vt:variant>
      <vt:variant>
        <vt:i4>1769526</vt:i4>
      </vt:variant>
      <vt:variant>
        <vt:i4>62</vt:i4>
      </vt:variant>
      <vt:variant>
        <vt:i4>0</vt:i4>
      </vt:variant>
      <vt:variant>
        <vt:i4>5</vt:i4>
      </vt:variant>
      <vt:variant>
        <vt:lpwstr/>
      </vt:variant>
      <vt:variant>
        <vt:lpwstr>_Toc120719600</vt:lpwstr>
      </vt:variant>
      <vt:variant>
        <vt:i4>1179701</vt:i4>
      </vt:variant>
      <vt:variant>
        <vt:i4>56</vt:i4>
      </vt:variant>
      <vt:variant>
        <vt:i4>0</vt:i4>
      </vt:variant>
      <vt:variant>
        <vt:i4>5</vt:i4>
      </vt:variant>
      <vt:variant>
        <vt:lpwstr/>
      </vt:variant>
      <vt:variant>
        <vt:lpwstr>_Toc120719599</vt:lpwstr>
      </vt:variant>
      <vt:variant>
        <vt:i4>1179701</vt:i4>
      </vt:variant>
      <vt:variant>
        <vt:i4>50</vt:i4>
      </vt:variant>
      <vt:variant>
        <vt:i4>0</vt:i4>
      </vt:variant>
      <vt:variant>
        <vt:i4>5</vt:i4>
      </vt:variant>
      <vt:variant>
        <vt:lpwstr/>
      </vt:variant>
      <vt:variant>
        <vt:lpwstr>_Toc120719598</vt:lpwstr>
      </vt:variant>
      <vt:variant>
        <vt:i4>1179701</vt:i4>
      </vt:variant>
      <vt:variant>
        <vt:i4>44</vt:i4>
      </vt:variant>
      <vt:variant>
        <vt:i4>0</vt:i4>
      </vt:variant>
      <vt:variant>
        <vt:i4>5</vt:i4>
      </vt:variant>
      <vt:variant>
        <vt:lpwstr/>
      </vt:variant>
      <vt:variant>
        <vt:lpwstr>_Toc120719597</vt:lpwstr>
      </vt:variant>
      <vt:variant>
        <vt:i4>1179701</vt:i4>
      </vt:variant>
      <vt:variant>
        <vt:i4>38</vt:i4>
      </vt:variant>
      <vt:variant>
        <vt:i4>0</vt:i4>
      </vt:variant>
      <vt:variant>
        <vt:i4>5</vt:i4>
      </vt:variant>
      <vt:variant>
        <vt:lpwstr/>
      </vt:variant>
      <vt:variant>
        <vt:lpwstr>_Toc120719596</vt:lpwstr>
      </vt:variant>
      <vt:variant>
        <vt:i4>1179701</vt:i4>
      </vt:variant>
      <vt:variant>
        <vt:i4>32</vt:i4>
      </vt:variant>
      <vt:variant>
        <vt:i4>0</vt:i4>
      </vt:variant>
      <vt:variant>
        <vt:i4>5</vt:i4>
      </vt:variant>
      <vt:variant>
        <vt:lpwstr/>
      </vt:variant>
      <vt:variant>
        <vt:lpwstr>_Toc120719595</vt:lpwstr>
      </vt:variant>
      <vt:variant>
        <vt:i4>1179701</vt:i4>
      </vt:variant>
      <vt:variant>
        <vt:i4>26</vt:i4>
      </vt:variant>
      <vt:variant>
        <vt:i4>0</vt:i4>
      </vt:variant>
      <vt:variant>
        <vt:i4>5</vt:i4>
      </vt:variant>
      <vt:variant>
        <vt:lpwstr/>
      </vt:variant>
      <vt:variant>
        <vt:lpwstr>_Toc120719594</vt:lpwstr>
      </vt:variant>
      <vt:variant>
        <vt:i4>1179701</vt:i4>
      </vt:variant>
      <vt:variant>
        <vt:i4>20</vt:i4>
      </vt:variant>
      <vt:variant>
        <vt:i4>0</vt:i4>
      </vt:variant>
      <vt:variant>
        <vt:i4>5</vt:i4>
      </vt:variant>
      <vt:variant>
        <vt:lpwstr/>
      </vt:variant>
      <vt:variant>
        <vt:lpwstr>_Toc120719593</vt:lpwstr>
      </vt:variant>
      <vt:variant>
        <vt:i4>1179701</vt:i4>
      </vt:variant>
      <vt:variant>
        <vt:i4>14</vt:i4>
      </vt:variant>
      <vt:variant>
        <vt:i4>0</vt:i4>
      </vt:variant>
      <vt:variant>
        <vt:i4>5</vt:i4>
      </vt:variant>
      <vt:variant>
        <vt:lpwstr/>
      </vt:variant>
      <vt:variant>
        <vt:lpwstr>_Toc120719592</vt:lpwstr>
      </vt:variant>
      <vt:variant>
        <vt:i4>1179701</vt:i4>
      </vt:variant>
      <vt:variant>
        <vt:i4>8</vt:i4>
      </vt:variant>
      <vt:variant>
        <vt:i4>0</vt:i4>
      </vt:variant>
      <vt:variant>
        <vt:i4>5</vt:i4>
      </vt:variant>
      <vt:variant>
        <vt:lpwstr/>
      </vt:variant>
      <vt:variant>
        <vt:lpwstr>_Toc120719591</vt:lpwstr>
      </vt:variant>
      <vt:variant>
        <vt:i4>1179701</vt:i4>
      </vt:variant>
      <vt:variant>
        <vt:i4>2</vt:i4>
      </vt:variant>
      <vt:variant>
        <vt:i4>0</vt:i4>
      </vt:variant>
      <vt:variant>
        <vt:i4>5</vt:i4>
      </vt:variant>
      <vt:variant>
        <vt:lpwstr/>
      </vt:variant>
      <vt:variant>
        <vt:lpwstr>_Toc120719590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Tejas Pankajkumar Mehta (2437947)</cp:lastModifiedBy>
  <cp:revision>3</cp:revision>
  <dcterms:created xsi:type="dcterms:W3CDTF">2026-03-30T05:17:00Z</dcterms:created>
  <dcterms:modified xsi:type="dcterms:W3CDTF">2026-03-30T05:24:00Z</dcterms:modified>
</cp:coreProperties>
</file>