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9C09F" w14:textId="49FA86B9" w:rsidR="002A6197" w:rsidRDefault="00D02D2D" w:rsidP="00D02D2D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2B0F38CE" wp14:editId="144290E8">
            <wp:extent cx="2895600" cy="960374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720" cy="96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B8A2F" w14:textId="77777777" w:rsidR="002A6197" w:rsidRDefault="002A6197">
      <w:pPr>
        <w:rPr>
          <w:sz w:val="52"/>
          <w:szCs w:val="52"/>
        </w:rPr>
      </w:pPr>
    </w:p>
    <w:p w14:paraId="6E968C20" w14:textId="2340CD7D" w:rsidR="00255882" w:rsidRPr="00107E91" w:rsidRDefault="00B322B4" w:rsidP="00107E91">
      <w:pPr>
        <w:jc w:val="center"/>
        <w:rPr>
          <w:rFonts w:ascii="Avenir Next LT Pro Demi" w:hAnsi="Avenir Next LT Pro Demi"/>
          <w:sz w:val="44"/>
          <w:szCs w:val="44"/>
        </w:rPr>
      </w:pPr>
      <w:r w:rsidRPr="00107E91">
        <w:rPr>
          <w:rFonts w:ascii="Avenir Next LT Pro Demi" w:hAnsi="Avenir Next LT Pro Demi"/>
          <w:sz w:val="44"/>
          <w:szCs w:val="44"/>
        </w:rPr>
        <w:t>Managing Enterprise in the 21st Century</w:t>
      </w:r>
    </w:p>
    <w:p w14:paraId="460BF421" w14:textId="77777777" w:rsidR="00321961" w:rsidRDefault="00321961" w:rsidP="00321961">
      <w:pPr>
        <w:rPr>
          <w:sz w:val="52"/>
          <w:szCs w:val="52"/>
        </w:rPr>
      </w:pPr>
    </w:p>
    <w:p w14:paraId="3EFF9807" w14:textId="783C2D5C" w:rsidR="00B322B4" w:rsidRDefault="00321961" w:rsidP="00321961">
      <w:pPr>
        <w:rPr>
          <w:sz w:val="52"/>
          <w:szCs w:val="52"/>
        </w:rPr>
      </w:pPr>
      <w:r>
        <w:rPr>
          <w:sz w:val="52"/>
          <w:szCs w:val="52"/>
        </w:rPr>
        <w:t xml:space="preserve">                   </w:t>
      </w:r>
      <w:r w:rsidR="00B322B4">
        <w:rPr>
          <w:sz w:val="52"/>
          <w:szCs w:val="52"/>
        </w:rPr>
        <w:t>Business Plan</w:t>
      </w:r>
    </w:p>
    <w:p w14:paraId="3A79C04B" w14:textId="0B6B4460" w:rsidR="00B322B4" w:rsidRDefault="00B322B4" w:rsidP="00F637A5">
      <w:pPr>
        <w:jc w:val="center"/>
        <w:rPr>
          <w:sz w:val="52"/>
          <w:szCs w:val="52"/>
        </w:rPr>
      </w:pPr>
    </w:p>
    <w:p w14:paraId="037E97A5" w14:textId="2AD5CFBF" w:rsidR="006B6619" w:rsidRDefault="00543990" w:rsidP="00543990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 xml:space="preserve">                     </w:t>
      </w:r>
      <w:r w:rsidR="006B6619">
        <w:rPr>
          <w:color w:val="FF0000"/>
          <w:sz w:val="52"/>
          <w:szCs w:val="52"/>
        </w:rPr>
        <w:t xml:space="preserve"> </w:t>
      </w:r>
      <w:proofErr w:type="spellStart"/>
      <w:r w:rsidR="006B6619">
        <w:rPr>
          <w:color w:val="FF0000"/>
          <w:sz w:val="52"/>
          <w:szCs w:val="52"/>
        </w:rPr>
        <w:t>Agim</w:t>
      </w:r>
      <w:proofErr w:type="spellEnd"/>
      <w:r w:rsidR="006B6619">
        <w:rPr>
          <w:color w:val="FF0000"/>
          <w:sz w:val="52"/>
          <w:szCs w:val="52"/>
        </w:rPr>
        <w:t xml:space="preserve"> </w:t>
      </w:r>
      <w:proofErr w:type="spellStart"/>
      <w:r w:rsidR="006B6619">
        <w:rPr>
          <w:color w:val="FF0000"/>
          <w:sz w:val="52"/>
          <w:szCs w:val="52"/>
        </w:rPr>
        <w:t>Jata</w:t>
      </w:r>
      <w:proofErr w:type="spellEnd"/>
    </w:p>
    <w:p w14:paraId="55AF0ED5" w14:textId="31E8E24E" w:rsidR="00D132F1" w:rsidRPr="003B7C6E" w:rsidRDefault="00D20C80" w:rsidP="003B7C6E">
      <w:pPr>
        <w:jc w:val="center"/>
        <w:rPr>
          <w:color w:val="FF0000"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E7E44CA" wp14:editId="58D654B7">
            <wp:simplePos x="0" y="0"/>
            <wp:positionH relativeFrom="column">
              <wp:posOffset>987425</wp:posOffset>
            </wp:positionH>
            <wp:positionV relativeFrom="paragraph">
              <wp:posOffset>571427</wp:posOffset>
            </wp:positionV>
            <wp:extent cx="3625215" cy="2416810"/>
            <wp:effectExtent l="0" t="0" r="0" b="0"/>
            <wp:wrapTopAndBottom/>
            <wp:docPr id="140776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76549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25215" cy="2416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32F1">
        <w:rPr>
          <w:color w:val="FF0000"/>
          <w:sz w:val="52"/>
          <w:szCs w:val="52"/>
        </w:rPr>
        <w:t xml:space="preserve">Europa Bar &amp; </w:t>
      </w:r>
      <w:r w:rsidR="001E669F">
        <w:rPr>
          <w:color w:val="FF0000"/>
          <w:sz w:val="52"/>
          <w:szCs w:val="52"/>
        </w:rPr>
        <w:t>Restaurant</w:t>
      </w:r>
    </w:p>
    <w:p w14:paraId="7FF0FD61" w14:textId="74B1CDE8" w:rsidR="00255882" w:rsidRDefault="00255882"/>
    <w:p w14:paraId="2DCA3B7C" w14:textId="29F0DF0E" w:rsidR="00255882" w:rsidRDefault="00255882"/>
    <w:p w14:paraId="685BE1E8" w14:textId="37408FB4" w:rsidR="00255882" w:rsidRPr="009C3866" w:rsidRDefault="006F113F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Submission Date:</w:t>
      </w:r>
    </w:p>
    <w:p w14:paraId="63DEEAFC" w14:textId="77777777" w:rsidR="00BC67E2" w:rsidRDefault="00BC67E2">
      <w:pPr>
        <w:rPr>
          <w:b/>
          <w:bCs/>
          <w:sz w:val="24"/>
          <w:szCs w:val="24"/>
        </w:rPr>
      </w:pPr>
    </w:p>
    <w:p w14:paraId="11CFBC4C" w14:textId="697778D0" w:rsidR="00486518" w:rsidRDefault="009C3866" w:rsidP="00486518">
      <w:pPr>
        <w:rPr>
          <w:b/>
          <w:bCs/>
          <w:sz w:val="24"/>
          <w:szCs w:val="24"/>
        </w:rPr>
      </w:pPr>
      <w:r w:rsidRPr="009C3866">
        <w:rPr>
          <w:b/>
          <w:bCs/>
          <w:sz w:val="24"/>
          <w:szCs w:val="24"/>
        </w:rPr>
        <w:t>Lecturer:</w:t>
      </w:r>
      <w:r w:rsidR="00BC67E2">
        <w:rPr>
          <w:b/>
          <w:bCs/>
          <w:sz w:val="24"/>
          <w:szCs w:val="24"/>
        </w:rPr>
        <w:t xml:space="preserve"> </w:t>
      </w:r>
      <w:proofErr w:type="spellStart"/>
      <w:r w:rsidR="00BC67E2">
        <w:rPr>
          <w:b/>
          <w:bCs/>
          <w:sz w:val="24"/>
          <w:szCs w:val="24"/>
        </w:rPr>
        <w:t>Konstantin</w:t>
      </w:r>
      <w:r w:rsidR="003B7C6E">
        <w:rPr>
          <w:b/>
          <w:bCs/>
          <w:sz w:val="24"/>
          <w:szCs w:val="24"/>
        </w:rPr>
        <w:t>a</w:t>
      </w:r>
      <w:proofErr w:type="spellEnd"/>
      <w:r w:rsidR="003B7C6E">
        <w:rPr>
          <w:b/>
          <w:bCs/>
          <w:sz w:val="24"/>
          <w:szCs w:val="24"/>
        </w:rPr>
        <w:t xml:space="preserve"> </w:t>
      </w:r>
      <w:r w:rsidR="00480BFB">
        <w:rPr>
          <w:b/>
          <w:bCs/>
          <w:sz w:val="24"/>
          <w:szCs w:val="24"/>
        </w:rPr>
        <w:t xml:space="preserve">Mari </w:t>
      </w:r>
      <w:bookmarkStart w:id="0" w:name="_Toc120719591"/>
    </w:p>
    <w:p w14:paraId="0FE68B71" w14:textId="77777777" w:rsidR="00486518" w:rsidRPr="00486518" w:rsidRDefault="00486518" w:rsidP="00486518">
      <w:pPr>
        <w:rPr>
          <w:b/>
          <w:bCs/>
          <w:sz w:val="24"/>
          <w:szCs w:val="24"/>
        </w:rPr>
      </w:pPr>
    </w:p>
    <w:p w14:paraId="5AED868C" w14:textId="29AEBE16" w:rsidR="00747FD5" w:rsidRPr="00486518" w:rsidRDefault="00747FD5" w:rsidP="00486518">
      <w:pPr>
        <w:rPr>
          <w:b/>
          <w:bCs/>
          <w:sz w:val="28"/>
          <w:szCs w:val="28"/>
        </w:rPr>
      </w:pPr>
      <w:r w:rsidRPr="00486518">
        <w:rPr>
          <w:b/>
          <w:bCs/>
          <w:color w:val="5B9BD5" w:themeColor="accent5"/>
          <w:sz w:val="28"/>
          <w:szCs w:val="28"/>
        </w:rPr>
        <w:lastRenderedPageBreak/>
        <w:t>Executive Summary</w:t>
      </w:r>
      <w:bookmarkEnd w:id="0"/>
    </w:p>
    <w:p w14:paraId="6F838575" w14:textId="77777777" w:rsidR="00696835" w:rsidRDefault="00696835" w:rsidP="00696835"/>
    <w:p w14:paraId="5DA2006B" w14:textId="3693373A" w:rsidR="00696835" w:rsidRPr="00F031C2" w:rsidRDefault="00BF1A19" w:rsidP="00696835">
      <w:pPr>
        <w:rPr>
          <w:sz w:val="26"/>
          <w:szCs w:val="26"/>
        </w:rPr>
      </w:pPr>
      <w:r w:rsidRPr="00F031C2">
        <w:rPr>
          <w:sz w:val="26"/>
          <w:szCs w:val="26"/>
        </w:rPr>
        <w:t>E</w:t>
      </w:r>
      <w:r w:rsidR="005B384D" w:rsidRPr="00F031C2">
        <w:rPr>
          <w:sz w:val="26"/>
          <w:szCs w:val="26"/>
        </w:rPr>
        <w:t xml:space="preserve">uropa restaurant is </w:t>
      </w:r>
      <w:r w:rsidR="00284729" w:rsidRPr="00F031C2">
        <w:rPr>
          <w:sz w:val="26"/>
          <w:szCs w:val="26"/>
        </w:rPr>
        <w:t xml:space="preserve">a European </w:t>
      </w:r>
      <w:r w:rsidR="00132CB4" w:rsidRPr="00F031C2">
        <w:rPr>
          <w:sz w:val="26"/>
          <w:szCs w:val="26"/>
        </w:rPr>
        <w:t xml:space="preserve">inspired restaurant </w:t>
      </w:r>
      <w:r w:rsidR="00000C7B" w:rsidRPr="00F031C2">
        <w:rPr>
          <w:sz w:val="26"/>
          <w:szCs w:val="26"/>
        </w:rPr>
        <w:t xml:space="preserve">designed to </w:t>
      </w:r>
      <w:r w:rsidR="00711C15" w:rsidRPr="00F031C2">
        <w:rPr>
          <w:sz w:val="26"/>
          <w:szCs w:val="26"/>
        </w:rPr>
        <w:t xml:space="preserve">execute </w:t>
      </w:r>
      <w:r w:rsidR="00882D31" w:rsidRPr="00F031C2">
        <w:rPr>
          <w:sz w:val="26"/>
          <w:szCs w:val="26"/>
        </w:rPr>
        <w:t>re</w:t>
      </w:r>
      <w:r w:rsidR="00492D43" w:rsidRPr="00F031C2">
        <w:rPr>
          <w:sz w:val="26"/>
          <w:szCs w:val="26"/>
        </w:rPr>
        <w:t xml:space="preserve">fined dining experience and approachable. </w:t>
      </w:r>
      <w:r w:rsidR="0068263B" w:rsidRPr="00F031C2">
        <w:rPr>
          <w:sz w:val="26"/>
          <w:szCs w:val="26"/>
        </w:rPr>
        <w:t>E</w:t>
      </w:r>
      <w:r w:rsidR="003A2E33" w:rsidRPr="00F031C2">
        <w:rPr>
          <w:sz w:val="26"/>
          <w:szCs w:val="26"/>
        </w:rPr>
        <w:t xml:space="preserve">uropa typically covers the atmosphere, </w:t>
      </w:r>
      <w:r w:rsidR="003D6E84" w:rsidRPr="00F031C2">
        <w:rPr>
          <w:sz w:val="26"/>
          <w:szCs w:val="26"/>
        </w:rPr>
        <w:t>cuisine</w:t>
      </w:r>
      <w:r w:rsidR="003A2E33" w:rsidRPr="00F031C2">
        <w:rPr>
          <w:sz w:val="26"/>
          <w:szCs w:val="26"/>
        </w:rPr>
        <w:t xml:space="preserve"> style and unique selling point. </w:t>
      </w:r>
      <w:r w:rsidR="008329E0" w:rsidRPr="00F031C2">
        <w:rPr>
          <w:sz w:val="26"/>
          <w:szCs w:val="26"/>
        </w:rPr>
        <w:t>Europa restaurant offers an intimate dining de</w:t>
      </w:r>
      <w:r w:rsidR="000E7B30" w:rsidRPr="00F031C2">
        <w:rPr>
          <w:sz w:val="26"/>
          <w:szCs w:val="26"/>
        </w:rPr>
        <w:t>stination offering refined seasonal plates in a sophisticated setting</w:t>
      </w:r>
      <w:r w:rsidR="00102CF0" w:rsidRPr="00F031C2">
        <w:rPr>
          <w:sz w:val="26"/>
          <w:szCs w:val="26"/>
        </w:rPr>
        <w:t xml:space="preserve"> with local sourced ingredients </w:t>
      </w:r>
      <w:r w:rsidR="004D1C15" w:rsidRPr="00F031C2">
        <w:rPr>
          <w:sz w:val="26"/>
          <w:szCs w:val="26"/>
        </w:rPr>
        <w:t xml:space="preserve">paired with a </w:t>
      </w:r>
      <w:r w:rsidR="002C4628" w:rsidRPr="00F031C2">
        <w:rPr>
          <w:sz w:val="26"/>
          <w:szCs w:val="26"/>
        </w:rPr>
        <w:t>conspicuous set of wines.</w:t>
      </w:r>
    </w:p>
    <w:p w14:paraId="5A436232" w14:textId="77777777" w:rsidR="00747FD5" w:rsidRDefault="00747FD5" w:rsidP="00747FD5">
      <w:pPr>
        <w:rPr>
          <w:sz w:val="40"/>
          <w:szCs w:val="40"/>
        </w:rPr>
      </w:pPr>
    </w:p>
    <w:p w14:paraId="08856FFD" w14:textId="68ED422F" w:rsidR="00F031C2" w:rsidRPr="000461C1" w:rsidRDefault="00747FD5" w:rsidP="000461C1">
      <w:pPr>
        <w:pStyle w:val="Heading1"/>
      </w:pPr>
      <w:bookmarkStart w:id="1" w:name="_Toc120719592"/>
      <w:r w:rsidRPr="00747FD5">
        <w:t>Business Concept</w:t>
      </w:r>
      <w:bookmarkEnd w:id="1"/>
    </w:p>
    <w:p w14:paraId="513AF597" w14:textId="5446EE18" w:rsidR="00F53214" w:rsidRDefault="00F53214" w:rsidP="00F53214"/>
    <w:p w14:paraId="55BCB9CF" w14:textId="04FDD1CB" w:rsidR="000461C1" w:rsidRPr="00133091" w:rsidRDefault="00AC5FF3" w:rsidP="00F53214">
      <w:pPr>
        <w:rPr>
          <w:sz w:val="26"/>
          <w:szCs w:val="26"/>
        </w:rPr>
      </w:pPr>
      <w:r w:rsidRPr="00133091">
        <w:rPr>
          <w:sz w:val="26"/>
          <w:szCs w:val="26"/>
        </w:rPr>
        <w:t>E</w:t>
      </w:r>
      <w:r w:rsidR="00134C6F" w:rsidRPr="00133091">
        <w:rPr>
          <w:sz w:val="26"/>
          <w:szCs w:val="26"/>
        </w:rPr>
        <w:t>uropa is a modern</w:t>
      </w:r>
      <w:r w:rsidR="00587774" w:rsidRPr="00133091">
        <w:rPr>
          <w:sz w:val="26"/>
          <w:szCs w:val="26"/>
        </w:rPr>
        <w:t xml:space="preserve"> European dinning </w:t>
      </w:r>
      <w:r w:rsidR="0010774C" w:rsidRPr="00133091">
        <w:rPr>
          <w:sz w:val="26"/>
          <w:szCs w:val="26"/>
        </w:rPr>
        <w:t xml:space="preserve">experience that brings together </w:t>
      </w:r>
      <w:r w:rsidR="00984AFD" w:rsidRPr="00133091">
        <w:rPr>
          <w:sz w:val="26"/>
          <w:szCs w:val="26"/>
        </w:rPr>
        <w:t xml:space="preserve">the flavours, </w:t>
      </w:r>
      <w:r w:rsidR="007B2CD5" w:rsidRPr="00133091">
        <w:rPr>
          <w:sz w:val="26"/>
          <w:szCs w:val="26"/>
        </w:rPr>
        <w:t xml:space="preserve">cultures </w:t>
      </w:r>
      <w:r w:rsidR="00E6641A" w:rsidRPr="00133091">
        <w:rPr>
          <w:sz w:val="26"/>
          <w:szCs w:val="26"/>
        </w:rPr>
        <w:t xml:space="preserve">and lifestyle of Europe </w:t>
      </w:r>
      <w:r w:rsidR="00FD686B" w:rsidRPr="00133091">
        <w:rPr>
          <w:sz w:val="26"/>
          <w:szCs w:val="26"/>
        </w:rPr>
        <w:t>comprehensively.</w:t>
      </w:r>
      <w:r w:rsidR="00C51200" w:rsidRPr="00133091">
        <w:rPr>
          <w:sz w:val="26"/>
          <w:szCs w:val="26"/>
        </w:rPr>
        <w:t xml:space="preserve"> The idea is built around </w:t>
      </w:r>
      <w:r w:rsidR="00951D53" w:rsidRPr="00133091">
        <w:rPr>
          <w:sz w:val="26"/>
          <w:szCs w:val="26"/>
        </w:rPr>
        <w:t xml:space="preserve">the concept of a journey around Europe </w:t>
      </w:r>
      <w:r w:rsidR="008A00E8" w:rsidRPr="00133091">
        <w:rPr>
          <w:sz w:val="26"/>
          <w:szCs w:val="26"/>
        </w:rPr>
        <w:t xml:space="preserve">where guests can explore </w:t>
      </w:r>
      <w:r w:rsidR="00D07348" w:rsidRPr="00133091">
        <w:rPr>
          <w:sz w:val="26"/>
          <w:szCs w:val="26"/>
        </w:rPr>
        <w:t xml:space="preserve">a variety of </w:t>
      </w:r>
      <w:r w:rsidR="004871D6" w:rsidRPr="00133091">
        <w:rPr>
          <w:sz w:val="26"/>
          <w:szCs w:val="26"/>
        </w:rPr>
        <w:t xml:space="preserve">iconic dishes </w:t>
      </w:r>
      <w:r w:rsidR="00660054" w:rsidRPr="00133091">
        <w:rPr>
          <w:sz w:val="26"/>
          <w:szCs w:val="26"/>
        </w:rPr>
        <w:t xml:space="preserve">and drinks in a single cohesive </w:t>
      </w:r>
      <w:r w:rsidR="00735588" w:rsidRPr="00133091">
        <w:rPr>
          <w:sz w:val="26"/>
          <w:szCs w:val="26"/>
        </w:rPr>
        <w:t xml:space="preserve">modern setting. </w:t>
      </w:r>
      <w:r w:rsidR="00065C18" w:rsidRPr="00133091">
        <w:rPr>
          <w:sz w:val="26"/>
          <w:szCs w:val="26"/>
        </w:rPr>
        <w:t xml:space="preserve">The restaurant creates </w:t>
      </w:r>
      <w:r w:rsidR="002E0EFD" w:rsidRPr="00133091">
        <w:rPr>
          <w:sz w:val="26"/>
          <w:szCs w:val="26"/>
        </w:rPr>
        <w:t xml:space="preserve">an experience </w:t>
      </w:r>
      <w:r w:rsidR="00857AF8" w:rsidRPr="00133091">
        <w:rPr>
          <w:sz w:val="26"/>
          <w:szCs w:val="26"/>
        </w:rPr>
        <w:t>where food</w:t>
      </w:r>
      <w:r w:rsidR="00381AEA" w:rsidRPr="00133091">
        <w:rPr>
          <w:sz w:val="26"/>
          <w:szCs w:val="26"/>
        </w:rPr>
        <w:t xml:space="preserve">, design and atmosphere </w:t>
      </w:r>
      <w:r w:rsidR="002623CD" w:rsidRPr="00133091">
        <w:rPr>
          <w:sz w:val="26"/>
          <w:szCs w:val="26"/>
        </w:rPr>
        <w:t xml:space="preserve">work together to transport guests </w:t>
      </w:r>
      <w:r w:rsidR="00927100" w:rsidRPr="00133091">
        <w:rPr>
          <w:sz w:val="26"/>
          <w:szCs w:val="26"/>
        </w:rPr>
        <w:t xml:space="preserve">across </w:t>
      </w:r>
      <w:r w:rsidR="00501A8B" w:rsidRPr="00133091">
        <w:rPr>
          <w:sz w:val="26"/>
          <w:szCs w:val="26"/>
        </w:rPr>
        <w:t xml:space="preserve">different </w:t>
      </w:r>
      <w:r w:rsidR="00133091" w:rsidRPr="00133091">
        <w:rPr>
          <w:sz w:val="26"/>
          <w:szCs w:val="26"/>
        </w:rPr>
        <w:t>European regions.</w:t>
      </w:r>
    </w:p>
    <w:p w14:paraId="4028FEF6" w14:textId="77777777" w:rsidR="00F53214" w:rsidRDefault="00F53214" w:rsidP="00F53214"/>
    <w:p w14:paraId="073B37AB" w14:textId="0D87453A" w:rsidR="0096798A" w:rsidRDefault="0096798A" w:rsidP="00AD04A3">
      <w:pPr>
        <w:pStyle w:val="Heading2"/>
      </w:pPr>
      <w:bookmarkStart w:id="2" w:name="_Toc120719593"/>
      <w:r>
        <w:t>Business Description</w:t>
      </w:r>
      <w:bookmarkEnd w:id="2"/>
      <w:r>
        <w:t xml:space="preserve"> </w:t>
      </w:r>
    </w:p>
    <w:p w14:paraId="1E96A299" w14:textId="77777777" w:rsidR="009E1AE2" w:rsidRDefault="009E1AE2" w:rsidP="009E1AE2"/>
    <w:p w14:paraId="41961E2D" w14:textId="6285AC39" w:rsidR="007D01A6" w:rsidRPr="005619F1" w:rsidRDefault="00C27B61" w:rsidP="009E1AE2">
      <w:pPr>
        <w:rPr>
          <w:sz w:val="26"/>
          <w:szCs w:val="26"/>
        </w:rPr>
      </w:pPr>
      <w:r w:rsidRPr="005619F1">
        <w:rPr>
          <w:sz w:val="26"/>
          <w:szCs w:val="26"/>
        </w:rPr>
        <w:t>Europ</w:t>
      </w:r>
      <w:r w:rsidR="003400F0" w:rsidRPr="005619F1">
        <w:rPr>
          <w:sz w:val="26"/>
          <w:szCs w:val="26"/>
        </w:rPr>
        <w:t xml:space="preserve">a is a restaurant that </w:t>
      </w:r>
      <w:r w:rsidR="00C64BA6" w:rsidRPr="005619F1">
        <w:rPr>
          <w:sz w:val="26"/>
          <w:szCs w:val="26"/>
        </w:rPr>
        <w:t xml:space="preserve">using an immersive dinning experience </w:t>
      </w:r>
      <w:r w:rsidR="00DA2A21" w:rsidRPr="005619F1">
        <w:rPr>
          <w:sz w:val="26"/>
          <w:szCs w:val="26"/>
        </w:rPr>
        <w:t xml:space="preserve">by bringing together </w:t>
      </w:r>
      <w:r w:rsidR="00B52F0F" w:rsidRPr="005619F1">
        <w:rPr>
          <w:sz w:val="26"/>
          <w:szCs w:val="26"/>
        </w:rPr>
        <w:t xml:space="preserve">the diverse flavours </w:t>
      </w:r>
      <w:r w:rsidR="00F553C0" w:rsidRPr="005619F1">
        <w:rPr>
          <w:sz w:val="26"/>
          <w:szCs w:val="26"/>
        </w:rPr>
        <w:t>and cultures of Europe in to one</w:t>
      </w:r>
      <w:r w:rsidR="00D77AEB" w:rsidRPr="005619F1">
        <w:rPr>
          <w:sz w:val="26"/>
          <w:szCs w:val="26"/>
        </w:rPr>
        <w:t xml:space="preserve"> contemporary setting. </w:t>
      </w:r>
      <w:r w:rsidR="00557525" w:rsidRPr="005619F1">
        <w:rPr>
          <w:sz w:val="26"/>
          <w:szCs w:val="26"/>
        </w:rPr>
        <w:t xml:space="preserve">The </w:t>
      </w:r>
      <w:r w:rsidR="008405F1" w:rsidRPr="005619F1">
        <w:rPr>
          <w:sz w:val="26"/>
          <w:szCs w:val="26"/>
        </w:rPr>
        <w:t xml:space="preserve">restaurant specialises </w:t>
      </w:r>
      <w:r w:rsidR="00BF5087" w:rsidRPr="005619F1">
        <w:rPr>
          <w:sz w:val="26"/>
          <w:szCs w:val="26"/>
        </w:rPr>
        <w:t xml:space="preserve">in a curated </w:t>
      </w:r>
      <w:r w:rsidR="00B7508B" w:rsidRPr="005619F1">
        <w:rPr>
          <w:sz w:val="26"/>
          <w:szCs w:val="26"/>
        </w:rPr>
        <w:t xml:space="preserve">menu of European </w:t>
      </w:r>
      <w:r w:rsidR="001A456E" w:rsidRPr="005619F1">
        <w:rPr>
          <w:sz w:val="26"/>
          <w:szCs w:val="26"/>
        </w:rPr>
        <w:t>fusion c</w:t>
      </w:r>
      <w:r w:rsidR="00B7796C" w:rsidRPr="005619F1">
        <w:rPr>
          <w:sz w:val="26"/>
          <w:szCs w:val="26"/>
        </w:rPr>
        <w:t xml:space="preserve">uisine </w:t>
      </w:r>
      <w:r w:rsidR="004B7EAC" w:rsidRPr="005619F1">
        <w:rPr>
          <w:sz w:val="26"/>
          <w:szCs w:val="26"/>
        </w:rPr>
        <w:t xml:space="preserve">combining classic dishes </w:t>
      </w:r>
      <w:r w:rsidR="00AA7CA8" w:rsidRPr="005619F1">
        <w:rPr>
          <w:sz w:val="26"/>
          <w:szCs w:val="26"/>
        </w:rPr>
        <w:t>from regions such as Italy</w:t>
      </w:r>
      <w:r w:rsidR="004D1CC9" w:rsidRPr="005619F1">
        <w:rPr>
          <w:sz w:val="26"/>
          <w:szCs w:val="26"/>
        </w:rPr>
        <w:t xml:space="preserve"> , France </w:t>
      </w:r>
      <w:r w:rsidR="0054359D" w:rsidRPr="005619F1">
        <w:rPr>
          <w:sz w:val="26"/>
          <w:szCs w:val="26"/>
        </w:rPr>
        <w:t>, Spain , Poland , Greece and Great Britain</w:t>
      </w:r>
      <w:r w:rsidR="00600A12" w:rsidRPr="005619F1">
        <w:rPr>
          <w:sz w:val="26"/>
          <w:szCs w:val="26"/>
        </w:rPr>
        <w:t xml:space="preserve"> with modern </w:t>
      </w:r>
      <w:r w:rsidR="007311E7" w:rsidRPr="005619F1">
        <w:rPr>
          <w:sz w:val="26"/>
          <w:szCs w:val="26"/>
        </w:rPr>
        <w:t>culinary techniques and presentation.</w:t>
      </w:r>
      <w:r w:rsidR="002E795F" w:rsidRPr="005619F1">
        <w:rPr>
          <w:sz w:val="26"/>
          <w:szCs w:val="26"/>
        </w:rPr>
        <w:t xml:space="preserve"> Europa </w:t>
      </w:r>
      <w:r w:rsidR="001D6B1F" w:rsidRPr="005619F1">
        <w:rPr>
          <w:sz w:val="26"/>
          <w:szCs w:val="26"/>
        </w:rPr>
        <w:t xml:space="preserve">operates as a full restaurant </w:t>
      </w:r>
      <w:r w:rsidR="006C1C00" w:rsidRPr="005619F1">
        <w:rPr>
          <w:sz w:val="26"/>
          <w:szCs w:val="26"/>
        </w:rPr>
        <w:t>offering</w:t>
      </w:r>
      <w:r w:rsidR="00D41CF0" w:rsidRPr="005619F1">
        <w:rPr>
          <w:sz w:val="26"/>
          <w:szCs w:val="26"/>
        </w:rPr>
        <w:t xml:space="preserve"> breakfast, </w:t>
      </w:r>
      <w:r w:rsidR="006C1C00" w:rsidRPr="005619F1">
        <w:rPr>
          <w:sz w:val="26"/>
          <w:szCs w:val="26"/>
        </w:rPr>
        <w:t xml:space="preserve"> lunch, </w:t>
      </w:r>
      <w:r w:rsidR="00D41CF0" w:rsidRPr="005619F1">
        <w:rPr>
          <w:sz w:val="26"/>
          <w:szCs w:val="26"/>
        </w:rPr>
        <w:t xml:space="preserve">dinner and a selection </w:t>
      </w:r>
      <w:r w:rsidR="004C6118" w:rsidRPr="005619F1">
        <w:rPr>
          <w:sz w:val="26"/>
          <w:szCs w:val="26"/>
        </w:rPr>
        <w:t xml:space="preserve">of premium beverages </w:t>
      </w:r>
      <w:r w:rsidR="00CC1566" w:rsidRPr="005619F1">
        <w:rPr>
          <w:sz w:val="26"/>
          <w:szCs w:val="26"/>
        </w:rPr>
        <w:t xml:space="preserve">including wine and signature cocktails. </w:t>
      </w:r>
      <w:r w:rsidR="007D01A6" w:rsidRPr="005619F1">
        <w:rPr>
          <w:sz w:val="26"/>
          <w:szCs w:val="26"/>
        </w:rPr>
        <w:t xml:space="preserve">The business is </w:t>
      </w:r>
      <w:r w:rsidR="007D106D" w:rsidRPr="005619F1">
        <w:rPr>
          <w:sz w:val="26"/>
          <w:szCs w:val="26"/>
        </w:rPr>
        <w:t xml:space="preserve">positioned to cater </w:t>
      </w:r>
      <w:r w:rsidR="00D91BEE" w:rsidRPr="005619F1">
        <w:rPr>
          <w:sz w:val="26"/>
          <w:szCs w:val="26"/>
        </w:rPr>
        <w:t xml:space="preserve">to young </w:t>
      </w:r>
      <w:r w:rsidR="00296402" w:rsidRPr="005619F1">
        <w:rPr>
          <w:sz w:val="26"/>
          <w:szCs w:val="26"/>
        </w:rPr>
        <w:t>professionals</w:t>
      </w:r>
      <w:r w:rsidR="003579E6" w:rsidRPr="005619F1">
        <w:rPr>
          <w:sz w:val="26"/>
          <w:szCs w:val="26"/>
        </w:rPr>
        <w:t xml:space="preserve">, couples, </w:t>
      </w:r>
      <w:r w:rsidR="005E6A92" w:rsidRPr="005619F1">
        <w:rPr>
          <w:sz w:val="26"/>
          <w:szCs w:val="26"/>
        </w:rPr>
        <w:t>families and social groups</w:t>
      </w:r>
      <w:r w:rsidR="008A12F3" w:rsidRPr="005619F1">
        <w:rPr>
          <w:sz w:val="26"/>
          <w:szCs w:val="26"/>
        </w:rPr>
        <w:t xml:space="preserve"> making it suitable for casual dining, business meetings </w:t>
      </w:r>
      <w:r w:rsidR="005619F1" w:rsidRPr="005619F1">
        <w:rPr>
          <w:sz w:val="26"/>
          <w:szCs w:val="26"/>
        </w:rPr>
        <w:t xml:space="preserve">and special occasions. </w:t>
      </w:r>
      <w:r w:rsidR="00D91BEE" w:rsidRPr="005619F1">
        <w:rPr>
          <w:sz w:val="26"/>
          <w:szCs w:val="26"/>
        </w:rPr>
        <w:t xml:space="preserve"> </w:t>
      </w:r>
    </w:p>
    <w:p w14:paraId="19776BCF" w14:textId="640756F2" w:rsidR="0096798A" w:rsidRDefault="0096798A" w:rsidP="00F53214"/>
    <w:p w14:paraId="089F7203" w14:textId="0094DA98" w:rsidR="00F53214" w:rsidRDefault="00F53214" w:rsidP="00F53214"/>
    <w:p w14:paraId="6992BAEE" w14:textId="2006FDD1" w:rsidR="00F53214" w:rsidRDefault="00F53214" w:rsidP="00F53214"/>
    <w:p w14:paraId="47440B66" w14:textId="77777777" w:rsidR="00F53214" w:rsidRDefault="00F53214" w:rsidP="00F53214"/>
    <w:p w14:paraId="7EFC9D87" w14:textId="77777777" w:rsidR="005619F1" w:rsidRDefault="005619F1" w:rsidP="00AD04A3">
      <w:pPr>
        <w:pStyle w:val="Heading2"/>
      </w:pPr>
      <w:bookmarkStart w:id="3" w:name="_Toc120719594"/>
    </w:p>
    <w:p w14:paraId="5B503E3E" w14:textId="77777777" w:rsidR="0034005A" w:rsidRDefault="0034005A" w:rsidP="00AD04A3">
      <w:pPr>
        <w:pStyle w:val="Heading2"/>
      </w:pPr>
    </w:p>
    <w:p w14:paraId="798CE64E" w14:textId="381D68F5" w:rsidR="0096798A" w:rsidRDefault="0096798A" w:rsidP="00AD04A3">
      <w:pPr>
        <w:pStyle w:val="Heading2"/>
      </w:pPr>
      <w:r>
        <w:t>Product Description</w:t>
      </w:r>
      <w:bookmarkEnd w:id="3"/>
      <w:r>
        <w:t xml:space="preserve"> </w:t>
      </w:r>
    </w:p>
    <w:p w14:paraId="6F04EF48" w14:textId="77777777" w:rsidR="0034005A" w:rsidRDefault="0034005A" w:rsidP="0034005A"/>
    <w:p w14:paraId="16A11720" w14:textId="78747953" w:rsidR="0034005A" w:rsidRPr="0034005A" w:rsidRDefault="0034005A" w:rsidP="0034005A">
      <w:r>
        <w:t xml:space="preserve">The core product for Europa </w:t>
      </w:r>
      <w:r w:rsidR="0094098C">
        <w:t xml:space="preserve">is a diverse menu that brings together </w:t>
      </w:r>
      <w:r w:rsidR="00F2409B">
        <w:t xml:space="preserve">signature flavours </w:t>
      </w:r>
      <w:r w:rsidR="004F3BD3">
        <w:t xml:space="preserve">from across Europe. </w:t>
      </w:r>
      <w:r w:rsidR="00D41B8C">
        <w:t xml:space="preserve">The food offering </w:t>
      </w:r>
      <w:r w:rsidR="009C7B2D">
        <w:t xml:space="preserve">includes </w:t>
      </w:r>
      <w:r w:rsidR="00E94E65">
        <w:t xml:space="preserve">a combination of small </w:t>
      </w:r>
      <w:r w:rsidR="00151B7C">
        <w:t xml:space="preserve">plates, </w:t>
      </w:r>
      <w:r w:rsidR="00116BDF">
        <w:t xml:space="preserve">sharing dishes </w:t>
      </w:r>
      <w:r w:rsidR="00C20521">
        <w:t>and main courses inspired by the main European c</w:t>
      </w:r>
      <w:r w:rsidR="00886D00">
        <w:t xml:space="preserve">uisine. </w:t>
      </w:r>
      <w:r w:rsidR="00C20521">
        <w:t xml:space="preserve"> </w:t>
      </w:r>
      <w:r w:rsidR="008963D8">
        <w:t>Also on a weekend basis to offer spe</w:t>
      </w:r>
      <w:r w:rsidR="00F96700">
        <w:t>cial dishes from each and every country in Europe using</w:t>
      </w:r>
      <w:r w:rsidR="00BC6F66">
        <w:t xml:space="preserve"> local ingredients.</w:t>
      </w:r>
    </w:p>
    <w:p w14:paraId="4AC73B8E" w14:textId="55765811" w:rsidR="007A377F" w:rsidRPr="0034005A" w:rsidRDefault="0034005A" w:rsidP="00747FD5">
      <w:r>
        <w:rPr>
          <w:sz w:val="40"/>
          <w:szCs w:val="40"/>
        </w:rPr>
        <w:t xml:space="preserve"> </w:t>
      </w:r>
    </w:p>
    <w:p w14:paraId="26966230" w14:textId="0732D848" w:rsidR="0096798A" w:rsidRDefault="0096798A" w:rsidP="00AD04A3">
      <w:pPr>
        <w:pStyle w:val="Heading2"/>
      </w:pPr>
      <w:bookmarkStart w:id="4" w:name="_Toc120719595"/>
      <w:r>
        <w:t>Business Objectives (SMART Objectives)</w:t>
      </w:r>
      <w:bookmarkEnd w:id="4"/>
    </w:p>
    <w:p w14:paraId="4DA9A63F" w14:textId="77777777" w:rsidR="00E431CF" w:rsidRDefault="00E431CF" w:rsidP="00E431CF"/>
    <w:p w14:paraId="580CD187" w14:textId="3A77F3AA" w:rsidR="00E431CF" w:rsidRDefault="002A1891" w:rsidP="00E431CF">
      <w:r>
        <w:t xml:space="preserve">The </w:t>
      </w:r>
      <w:r w:rsidR="00260162">
        <w:t>first main business objective is to</w:t>
      </w:r>
      <w:r w:rsidR="00E23E67">
        <w:t xml:space="preserve"> calculate and thoroughly plan until breaking even point</w:t>
      </w:r>
      <w:r w:rsidR="002346A3">
        <w:t>, using the SMART objectives</w:t>
      </w:r>
      <w:r w:rsidR="002A369A">
        <w:t xml:space="preserve"> and </w:t>
      </w:r>
      <w:r w:rsidR="00790B3E">
        <w:t>de</w:t>
      </w:r>
      <w:r w:rsidR="00332614">
        <w:t>scription</w:t>
      </w:r>
      <w:r w:rsidR="00DF36E1">
        <w:t>.</w:t>
      </w:r>
      <w:r w:rsidR="002B40D2">
        <w:t xml:space="preserve"> </w:t>
      </w:r>
      <w:r w:rsidR="00AE0AAC">
        <w:t xml:space="preserve">Breaking even = fixed costs </w:t>
      </w:r>
      <w:r w:rsidR="007F11CE">
        <w:t xml:space="preserve">/ </w:t>
      </w:r>
      <w:r w:rsidR="00AE0AAC">
        <w:t>(</w:t>
      </w:r>
      <w:r w:rsidR="002E23E2">
        <w:t xml:space="preserve"> selling price per unit – the variabl</w:t>
      </w:r>
      <w:r w:rsidR="009447F5">
        <w:t>e cost per unit)</w:t>
      </w:r>
      <w:r w:rsidR="00BB1F2B">
        <w:t xml:space="preserve"> </w:t>
      </w:r>
    </w:p>
    <w:p w14:paraId="63BA255A" w14:textId="5B3CC950" w:rsidR="007A57E6" w:rsidRDefault="007A57E6" w:rsidP="00E431CF">
      <w:r>
        <w:t>Und</w:t>
      </w:r>
      <w:r w:rsidR="00645B39">
        <w:t xml:space="preserve">erstanding the breaking even point will </w:t>
      </w:r>
      <w:r w:rsidR="000B3DCE">
        <w:t>work out the budget we need to cover the start up co</w:t>
      </w:r>
      <w:r w:rsidR="00323106">
        <w:t>sts, operational costs and fixed costs.</w:t>
      </w:r>
    </w:p>
    <w:p w14:paraId="55219812" w14:textId="77777777" w:rsidR="00DF36E1" w:rsidRDefault="00DF36E1" w:rsidP="00E431CF"/>
    <w:p w14:paraId="4A07DB95" w14:textId="00BFA46E" w:rsidR="00DF36E1" w:rsidRDefault="00821668" w:rsidP="00E431CF">
      <w:r w:rsidRPr="00821668">
        <w:rPr>
          <w:b/>
          <w:bCs/>
        </w:rPr>
        <w:t>Specific:</w:t>
      </w:r>
      <w:r>
        <w:rPr>
          <w:b/>
          <w:bCs/>
        </w:rPr>
        <w:t xml:space="preserve"> </w:t>
      </w:r>
      <w:r w:rsidR="0082194F">
        <w:t>Cover all start up and operational costs.</w:t>
      </w:r>
    </w:p>
    <w:p w14:paraId="39EC9DF6" w14:textId="162A92EA" w:rsidR="0082194F" w:rsidRDefault="00052C2B" w:rsidP="00E431CF">
      <w:r>
        <w:rPr>
          <w:b/>
          <w:bCs/>
        </w:rPr>
        <w:t xml:space="preserve">Measurable: </w:t>
      </w:r>
      <w:r w:rsidR="00DA14CF">
        <w:t>Monthly revenue to cover the expenses.</w:t>
      </w:r>
    </w:p>
    <w:p w14:paraId="5EADDB11" w14:textId="04E0076D" w:rsidR="00B3638A" w:rsidRDefault="0083439D" w:rsidP="00E431CF">
      <w:r>
        <w:rPr>
          <w:b/>
          <w:bCs/>
        </w:rPr>
        <w:t xml:space="preserve">Achievable: </w:t>
      </w:r>
      <w:r w:rsidR="00B978CE">
        <w:t>Based on pricing and costumer volume.</w:t>
      </w:r>
    </w:p>
    <w:p w14:paraId="59ADF6F9" w14:textId="634C6DBC" w:rsidR="00664F83" w:rsidRDefault="008669AB" w:rsidP="00E431CF">
      <w:r>
        <w:rPr>
          <w:b/>
          <w:bCs/>
        </w:rPr>
        <w:t xml:space="preserve">Relevant: </w:t>
      </w:r>
      <w:r w:rsidR="00664F83">
        <w:t>Driving commercial success.</w:t>
      </w:r>
    </w:p>
    <w:p w14:paraId="2A9AF85B" w14:textId="662A9540" w:rsidR="00AD04A3" w:rsidRDefault="00164EA7" w:rsidP="009C6D9B">
      <w:r>
        <w:rPr>
          <w:b/>
          <w:bCs/>
        </w:rPr>
        <w:t xml:space="preserve">Time bound: </w:t>
      </w:r>
      <w:r w:rsidR="00A24841">
        <w:t>Within 16 mont</w:t>
      </w:r>
      <w:r w:rsidR="009C6D9B">
        <w:t>hs.</w:t>
      </w:r>
    </w:p>
    <w:p w14:paraId="00C9D658" w14:textId="77777777" w:rsidR="005111AF" w:rsidRDefault="005111AF" w:rsidP="00070E9B">
      <w:pPr>
        <w:pStyle w:val="Heading1"/>
      </w:pPr>
      <w:bookmarkStart w:id="5" w:name="_Toc120719598"/>
    </w:p>
    <w:p w14:paraId="36F6D775" w14:textId="430DBAF3" w:rsidR="00747FD5" w:rsidRPr="00747FD5" w:rsidRDefault="00747FD5" w:rsidP="00070E9B">
      <w:pPr>
        <w:pStyle w:val="Heading1"/>
      </w:pPr>
      <w:r w:rsidRPr="00747FD5">
        <w:t>Market Analysis and Marketing Plan</w:t>
      </w:r>
      <w:bookmarkEnd w:id="5"/>
    </w:p>
    <w:p w14:paraId="135D58EB" w14:textId="77777777" w:rsidR="00747FD5" w:rsidRDefault="00747FD5" w:rsidP="00747FD5">
      <w:pPr>
        <w:rPr>
          <w:sz w:val="40"/>
          <w:szCs w:val="40"/>
        </w:rPr>
      </w:pPr>
    </w:p>
    <w:p w14:paraId="608D59BE" w14:textId="0DE33ABE" w:rsidR="00747FD5" w:rsidRDefault="00F114BD" w:rsidP="00F114BD">
      <w:pPr>
        <w:pStyle w:val="Heading2"/>
      </w:pPr>
      <w:bookmarkStart w:id="6" w:name="_Toc120719599"/>
      <w:r>
        <w:t>Market Analysis (Competitors, Customers, Target Groups)</w:t>
      </w:r>
      <w:bookmarkEnd w:id="6"/>
    </w:p>
    <w:p w14:paraId="358A8FF5" w14:textId="77777777" w:rsidR="00DA5D9B" w:rsidRDefault="00DA5D9B" w:rsidP="00DA5D9B"/>
    <w:p w14:paraId="7C4C8135" w14:textId="59F19D65" w:rsidR="00991258" w:rsidRDefault="00991258" w:rsidP="00DA5D9B">
      <w:r>
        <w:t xml:space="preserve">Europa </w:t>
      </w:r>
      <w:r w:rsidR="00E265F0">
        <w:t>conducts bus</w:t>
      </w:r>
      <w:r w:rsidR="007A03D4">
        <w:t xml:space="preserve">iness </w:t>
      </w:r>
      <w:r w:rsidR="00915440">
        <w:t xml:space="preserve">with competitive </w:t>
      </w:r>
      <w:r w:rsidR="003B536A">
        <w:t xml:space="preserve">UK casual dining </w:t>
      </w:r>
      <w:r w:rsidR="006E57F6">
        <w:t xml:space="preserve">market particularly in the urban areas </w:t>
      </w:r>
      <w:r w:rsidR="005B4186">
        <w:t xml:space="preserve">where there is a high demand </w:t>
      </w:r>
      <w:r w:rsidR="00370077">
        <w:t xml:space="preserve">for high end </w:t>
      </w:r>
      <w:r w:rsidR="00B4312F">
        <w:t>experience managed restaurants.</w:t>
      </w:r>
    </w:p>
    <w:p w14:paraId="031FEDAF" w14:textId="6B144016" w:rsidR="005414C2" w:rsidRPr="005414C2" w:rsidRDefault="005414C2" w:rsidP="00DA5D9B">
      <w:pPr>
        <w:rPr>
          <w:b/>
          <w:bCs/>
        </w:rPr>
      </w:pPr>
    </w:p>
    <w:p w14:paraId="61514F6E" w14:textId="4387F440" w:rsidR="00F114BD" w:rsidRDefault="005414C2" w:rsidP="00F114BD">
      <w:pPr>
        <w:rPr>
          <w:b/>
          <w:bCs/>
        </w:rPr>
      </w:pPr>
      <w:r>
        <w:t xml:space="preserve">  </w:t>
      </w:r>
      <w:r>
        <w:rPr>
          <w:b/>
          <w:bCs/>
        </w:rPr>
        <w:t>Target market</w:t>
      </w:r>
    </w:p>
    <w:p w14:paraId="5F3FEC5F" w14:textId="5C1594DC" w:rsidR="00CA1C11" w:rsidRPr="00732B02" w:rsidRDefault="00872A65" w:rsidP="00CA1C11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Young </w:t>
      </w:r>
      <w:r w:rsidR="00732B02">
        <w:t>professionals (age 25-40)</w:t>
      </w:r>
    </w:p>
    <w:p w14:paraId="71BC0C79" w14:textId="4D9A31A1" w:rsidR="00732B02" w:rsidRPr="003B4CB1" w:rsidRDefault="003B4CB1" w:rsidP="00CA1C11">
      <w:pPr>
        <w:pStyle w:val="ListParagraph"/>
        <w:numPr>
          <w:ilvl w:val="0"/>
          <w:numId w:val="1"/>
        </w:numPr>
        <w:rPr>
          <w:b/>
          <w:bCs/>
        </w:rPr>
      </w:pPr>
      <w:r>
        <w:t>Couples and social dinners.</w:t>
      </w:r>
    </w:p>
    <w:p w14:paraId="481570DC" w14:textId="10B141A1" w:rsidR="003B4CB1" w:rsidRPr="003D72E8" w:rsidRDefault="00B152A2" w:rsidP="00CA1C11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Families seeking </w:t>
      </w:r>
      <w:r w:rsidR="003D72E8">
        <w:t>premium casual dinning.</w:t>
      </w:r>
    </w:p>
    <w:p w14:paraId="50C529AC" w14:textId="045359F6" w:rsidR="000D5C86" w:rsidRPr="00FC6695" w:rsidRDefault="000D5C86" w:rsidP="00FC6695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Food lovers overrated in European </w:t>
      </w:r>
      <w:r w:rsidR="003B7AEE">
        <w:t>c</w:t>
      </w:r>
      <w:r w:rsidR="00FC6695">
        <w:t>uisine.</w:t>
      </w:r>
    </w:p>
    <w:p w14:paraId="356C9AAA" w14:textId="0AEBDD93" w:rsidR="00F114BD" w:rsidRDefault="00F114BD" w:rsidP="00D82F48">
      <w:pPr>
        <w:pStyle w:val="Heading2"/>
      </w:pPr>
      <w:bookmarkStart w:id="7" w:name="_Toc120719600"/>
      <w:r>
        <w:lastRenderedPageBreak/>
        <w:t>PESTEL Analysis</w:t>
      </w:r>
      <w:bookmarkEnd w:id="7"/>
      <w:r>
        <w:t xml:space="preserve"> </w:t>
      </w:r>
    </w:p>
    <w:p w14:paraId="593E8A8D" w14:textId="77777777" w:rsidR="00A81A93" w:rsidRDefault="00A81A93" w:rsidP="00A81A93"/>
    <w:p w14:paraId="3B4428C4" w14:textId="121AB5CE" w:rsidR="00405C11" w:rsidRPr="009661F2" w:rsidRDefault="006C4887" w:rsidP="00405C11">
      <w:pPr>
        <w:pStyle w:val="ListParagraph"/>
        <w:numPr>
          <w:ilvl w:val="0"/>
          <w:numId w:val="1"/>
        </w:numPr>
      </w:pPr>
      <w:r>
        <w:rPr>
          <w:b/>
          <w:bCs/>
        </w:rPr>
        <w:t>Political factors</w:t>
      </w:r>
      <w:r w:rsidR="00405C11">
        <w:rPr>
          <w:b/>
          <w:bCs/>
        </w:rPr>
        <w:t>:</w:t>
      </w:r>
    </w:p>
    <w:p w14:paraId="6B0117EE" w14:textId="52970AFA" w:rsidR="009661F2" w:rsidRDefault="009661F2" w:rsidP="009661F2">
      <w:pPr>
        <w:pStyle w:val="ListParagraph"/>
        <w:numPr>
          <w:ilvl w:val="0"/>
          <w:numId w:val="2"/>
        </w:numPr>
      </w:pPr>
      <w:r>
        <w:t xml:space="preserve">Food safety </w:t>
      </w:r>
      <w:r w:rsidR="00264359">
        <w:t xml:space="preserve">and </w:t>
      </w:r>
      <w:r w:rsidR="00D36D56">
        <w:t>hygiene</w:t>
      </w:r>
      <w:r w:rsidR="00264359">
        <w:t xml:space="preserve"> regulations</w:t>
      </w:r>
    </w:p>
    <w:p w14:paraId="0454D2C4" w14:textId="70DC6837" w:rsidR="00264359" w:rsidRDefault="00F22A1D" w:rsidP="009661F2">
      <w:pPr>
        <w:pStyle w:val="ListParagraph"/>
        <w:numPr>
          <w:ilvl w:val="0"/>
          <w:numId w:val="2"/>
        </w:numPr>
      </w:pPr>
      <w:r>
        <w:t xml:space="preserve">Licensing laws </w:t>
      </w:r>
      <w:r w:rsidR="00D36D56">
        <w:t>for selling alcohol</w:t>
      </w:r>
    </w:p>
    <w:p w14:paraId="042B22F2" w14:textId="2725D155" w:rsidR="00D36D56" w:rsidRDefault="00E00997" w:rsidP="009661F2">
      <w:pPr>
        <w:pStyle w:val="ListParagraph"/>
        <w:numPr>
          <w:ilvl w:val="0"/>
          <w:numId w:val="2"/>
        </w:numPr>
      </w:pPr>
      <w:r>
        <w:t>Employment laws</w:t>
      </w:r>
    </w:p>
    <w:p w14:paraId="7A6DF43A" w14:textId="078D028C" w:rsidR="007B2424" w:rsidRDefault="00BF72DF" w:rsidP="009661F2">
      <w:pPr>
        <w:pStyle w:val="ListParagraph"/>
        <w:numPr>
          <w:ilvl w:val="0"/>
          <w:numId w:val="2"/>
        </w:numPr>
      </w:pPr>
      <w:r>
        <w:t xml:space="preserve">Post-Brexit laws for </w:t>
      </w:r>
      <w:r w:rsidR="007E2AA4">
        <w:t>trade policies</w:t>
      </w:r>
    </w:p>
    <w:p w14:paraId="701B9244" w14:textId="77777777" w:rsidR="0014241D" w:rsidRDefault="0014241D" w:rsidP="0014241D">
      <w:pPr>
        <w:ind w:left="360"/>
      </w:pPr>
    </w:p>
    <w:p w14:paraId="7584B8BA" w14:textId="7F0F2A3D" w:rsidR="0014241D" w:rsidRPr="00171CD0" w:rsidRDefault="00290D31" w:rsidP="0014241D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Economic </w:t>
      </w:r>
      <w:r w:rsidR="00171CD0">
        <w:rPr>
          <w:b/>
          <w:bCs/>
        </w:rPr>
        <w:t xml:space="preserve">Factors </w:t>
      </w:r>
    </w:p>
    <w:p w14:paraId="04260975" w14:textId="2C40B76E" w:rsidR="00171CD0" w:rsidRDefault="00C606D2" w:rsidP="00171CD0">
      <w:pPr>
        <w:pStyle w:val="ListParagraph"/>
        <w:numPr>
          <w:ilvl w:val="0"/>
          <w:numId w:val="2"/>
        </w:numPr>
      </w:pPr>
      <w:r>
        <w:t>Inflation increasing food and energy prices</w:t>
      </w:r>
    </w:p>
    <w:p w14:paraId="5CB58D27" w14:textId="1F1AF24D" w:rsidR="00C606D2" w:rsidRDefault="00C5506F" w:rsidP="00171CD0">
      <w:pPr>
        <w:pStyle w:val="ListParagraph"/>
        <w:numPr>
          <w:ilvl w:val="0"/>
          <w:numId w:val="2"/>
        </w:numPr>
      </w:pPr>
      <w:r>
        <w:t xml:space="preserve">Cost of living crisis effecting </w:t>
      </w:r>
      <w:r w:rsidR="00863C88">
        <w:t>dining out habits</w:t>
      </w:r>
    </w:p>
    <w:p w14:paraId="44134F74" w14:textId="3FB512D6" w:rsidR="00CB25D7" w:rsidRDefault="001B02DB" w:rsidP="00C235EF">
      <w:pPr>
        <w:pStyle w:val="ListParagraph"/>
        <w:numPr>
          <w:ilvl w:val="0"/>
          <w:numId w:val="2"/>
        </w:numPr>
      </w:pPr>
      <w:r>
        <w:t>Minimum wage increasing effecting staffing costs</w:t>
      </w:r>
    </w:p>
    <w:p w14:paraId="453EF8A6" w14:textId="77777777" w:rsidR="00AE7245" w:rsidRDefault="00AE7245" w:rsidP="00AE7245">
      <w:pPr>
        <w:pStyle w:val="ListParagraph"/>
      </w:pPr>
    </w:p>
    <w:p w14:paraId="16F32A4A" w14:textId="77777777" w:rsidR="00CB25D7" w:rsidRDefault="00CB25D7" w:rsidP="00CB25D7">
      <w:pPr>
        <w:pStyle w:val="ListParagraph"/>
      </w:pPr>
    </w:p>
    <w:p w14:paraId="7EDAC3E5" w14:textId="2C8E6C77" w:rsidR="007E2AA4" w:rsidRPr="008B177B" w:rsidRDefault="008B177B" w:rsidP="00CB25D7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Social Factors </w:t>
      </w:r>
    </w:p>
    <w:p w14:paraId="37CC6E13" w14:textId="25B8DBDF" w:rsidR="008B177B" w:rsidRDefault="00CA0D32" w:rsidP="008B177B">
      <w:pPr>
        <w:pStyle w:val="ListParagraph"/>
        <w:numPr>
          <w:ilvl w:val="0"/>
          <w:numId w:val="2"/>
        </w:numPr>
      </w:pPr>
      <w:r>
        <w:t>Growing interest in dinning experiences not just food</w:t>
      </w:r>
    </w:p>
    <w:p w14:paraId="52101019" w14:textId="30D1CD21" w:rsidR="00CA0D32" w:rsidRDefault="00904113" w:rsidP="008B177B">
      <w:pPr>
        <w:pStyle w:val="ListParagraph"/>
        <w:numPr>
          <w:ilvl w:val="0"/>
          <w:numId w:val="2"/>
        </w:numPr>
      </w:pPr>
      <w:r>
        <w:t>Popularity for European cuisine</w:t>
      </w:r>
    </w:p>
    <w:p w14:paraId="414B4584" w14:textId="4EE43652" w:rsidR="00904113" w:rsidRDefault="008B325B" w:rsidP="008B177B">
      <w:pPr>
        <w:pStyle w:val="ListParagraph"/>
        <w:numPr>
          <w:ilvl w:val="0"/>
          <w:numId w:val="2"/>
        </w:numPr>
      </w:pPr>
      <w:r>
        <w:t>I</w:t>
      </w:r>
      <w:r w:rsidR="00640ECB">
        <w:t xml:space="preserve">ncreased </w:t>
      </w:r>
      <w:r w:rsidR="00FC04D6">
        <w:t xml:space="preserve">use of social media </w:t>
      </w:r>
      <w:r w:rsidR="009602C8">
        <w:t xml:space="preserve">for restaurant </w:t>
      </w:r>
      <w:r w:rsidR="003E20AE">
        <w:t xml:space="preserve">discovery </w:t>
      </w:r>
    </w:p>
    <w:p w14:paraId="2B7F94C4" w14:textId="77777777" w:rsidR="00CE5BA8" w:rsidRDefault="00CE5BA8" w:rsidP="00CE5BA8">
      <w:pPr>
        <w:pStyle w:val="ListParagraph"/>
      </w:pPr>
    </w:p>
    <w:p w14:paraId="139D7DC8" w14:textId="77777777" w:rsidR="005D4FBC" w:rsidRDefault="005D4FBC" w:rsidP="00CE5BA8">
      <w:pPr>
        <w:pStyle w:val="ListParagraph"/>
      </w:pPr>
    </w:p>
    <w:p w14:paraId="418E428B" w14:textId="62765F24" w:rsidR="005D4FBC" w:rsidRPr="00742CDC" w:rsidRDefault="00607736" w:rsidP="00CA377A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Technological </w:t>
      </w:r>
      <w:r w:rsidR="00742CDC">
        <w:rPr>
          <w:b/>
          <w:bCs/>
        </w:rPr>
        <w:t xml:space="preserve">Factors </w:t>
      </w:r>
    </w:p>
    <w:p w14:paraId="6EE6BD1D" w14:textId="032E4E32" w:rsidR="00742CDC" w:rsidRDefault="00887795" w:rsidP="00764E56">
      <w:pPr>
        <w:pStyle w:val="ListParagraph"/>
        <w:numPr>
          <w:ilvl w:val="0"/>
          <w:numId w:val="2"/>
        </w:numPr>
      </w:pPr>
      <w:r>
        <w:t xml:space="preserve">Online booking system </w:t>
      </w:r>
    </w:p>
    <w:p w14:paraId="0ED81521" w14:textId="416E799B" w:rsidR="00887795" w:rsidRDefault="00887795" w:rsidP="00742CDC">
      <w:pPr>
        <w:pStyle w:val="ListParagraph"/>
        <w:numPr>
          <w:ilvl w:val="0"/>
          <w:numId w:val="2"/>
        </w:numPr>
      </w:pPr>
      <w:r>
        <w:t xml:space="preserve">Free delivery </w:t>
      </w:r>
      <w:r w:rsidR="00D63F52">
        <w:t xml:space="preserve">platforms </w:t>
      </w:r>
    </w:p>
    <w:p w14:paraId="06ED375A" w14:textId="6C1D4B35" w:rsidR="00D63F52" w:rsidRDefault="008A14A7" w:rsidP="00742CDC">
      <w:pPr>
        <w:pStyle w:val="ListParagraph"/>
        <w:numPr>
          <w:ilvl w:val="0"/>
          <w:numId w:val="2"/>
        </w:numPr>
      </w:pPr>
      <w:r>
        <w:t xml:space="preserve">Digital payments </w:t>
      </w:r>
    </w:p>
    <w:p w14:paraId="04019FB9" w14:textId="693E069D" w:rsidR="008A14A7" w:rsidRDefault="00531849" w:rsidP="00742CDC">
      <w:pPr>
        <w:pStyle w:val="ListParagraph"/>
        <w:numPr>
          <w:ilvl w:val="0"/>
          <w:numId w:val="2"/>
        </w:numPr>
      </w:pPr>
      <w:r>
        <w:t>Social media and marketing tools</w:t>
      </w:r>
    </w:p>
    <w:p w14:paraId="6AF23AFD" w14:textId="77777777" w:rsidR="00B870EC" w:rsidRDefault="00B870EC" w:rsidP="00B870EC">
      <w:pPr>
        <w:pStyle w:val="ListParagraph"/>
      </w:pPr>
    </w:p>
    <w:p w14:paraId="45108A2D" w14:textId="77777777" w:rsidR="00531849" w:rsidRDefault="00531849" w:rsidP="00B870EC">
      <w:pPr>
        <w:pStyle w:val="ListParagraph"/>
      </w:pPr>
    </w:p>
    <w:p w14:paraId="10BE626F" w14:textId="700EED88" w:rsidR="00B870EC" w:rsidRPr="0002455B" w:rsidRDefault="00711FD5" w:rsidP="005E7423">
      <w:pPr>
        <w:pStyle w:val="ListParagraph"/>
        <w:numPr>
          <w:ilvl w:val="0"/>
          <w:numId w:val="1"/>
        </w:numPr>
      </w:pPr>
      <w:r w:rsidRPr="005E7423">
        <w:rPr>
          <w:b/>
          <w:bCs/>
        </w:rPr>
        <w:t xml:space="preserve">Legal factors </w:t>
      </w:r>
    </w:p>
    <w:p w14:paraId="65964862" w14:textId="1412E195" w:rsidR="0002455B" w:rsidRDefault="0002455B" w:rsidP="00764E56">
      <w:pPr>
        <w:pStyle w:val="ListParagraph"/>
        <w:numPr>
          <w:ilvl w:val="0"/>
          <w:numId w:val="2"/>
        </w:numPr>
      </w:pPr>
      <w:r>
        <w:t xml:space="preserve">Health &amp; safety laws </w:t>
      </w:r>
    </w:p>
    <w:p w14:paraId="58DC02F0" w14:textId="42C6CD83" w:rsidR="00730D35" w:rsidRDefault="00730D35" w:rsidP="0002455B">
      <w:pPr>
        <w:pStyle w:val="ListParagraph"/>
        <w:numPr>
          <w:ilvl w:val="0"/>
          <w:numId w:val="2"/>
        </w:numPr>
      </w:pPr>
      <w:r>
        <w:t xml:space="preserve">Food hygiene ratings </w:t>
      </w:r>
    </w:p>
    <w:p w14:paraId="379E67F6" w14:textId="00ED47E3" w:rsidR="00531022" w:rsidRDefault="00531022" w:rsidP="00531022">
      <w:pPr>
        <w:pStyle w:val="ListParagraph"/>
        <w:numPr>
          <w:ilvl w:val="0"/>
          <w:numId w:val="2"/>
        </w:numPr>
      </w:pPr>
      <w:r>
        <w:t>Employment &amp; equality laws</w:t>
      </w:r>
    </w:p>
    <w:p w14:paraId="4A9DEE23" w14:textId="270A0BD5" w:rsidR="00531022" w:rsidRDefault="006E5177" w:rsidP="00531022">
      <w:pPr>
        <w:pStyle w:val="ListParagraph"/>
        <w:numPr>
          <w:ilvl w:val="0"/>
          <w:numId w:val="2"/>
        </w:numPr>
      </w:pPr>
      <w:r>
        <w:t xml:space="preserve">Allergen information </w:t>
      </w:r>
      <w:r w:rsidR="009F674D">
        <w:t xml:space="preserve">regulations </w:t>
      </w:r>
    </w:p>
    <w:p w14:paraId="61655A62" w14:textId="576902FE" w:rsidR="009F674D" w:rsidRDefault="009F674D" w:rsidP="00531022">
      <w:pPr>
        <w:pStyle w:val="ListParagraph"/>
        <w:numPr>
          <w:ilvl w:val="0"/>
          <w:numId w:val="2"/>
        </w:numPr>
      </w:pPr>
      <w:r>
        <w:t xml:space="preserve">Liability insurance </w:t>
      </w:r>
    </w:p>
    <w:p w14:paraId="3C3111B1" w14:textId="77777777" w:rsidR="0000271D" w:rsidRDefault="0000271D" w:rsidP="0000271D">
      <w:pPr>
        <w:pStyle w:val="ListParagraph"/>
      </w:pPr>
    </w:p>
    <w:p w14:paraId="7AD8F993" w14:textId="77777777" w:rsidR="0000271D" w:rsidRDefault="0000271D" w:rsidP="0000271D">
      <w:pPr>
        <w:pStyle w:val="ListParagraph"/>
      </w:pPr>
    </w:p>
    <w:p w14:paraId="7C4FAED9" w14:textId="42283BC2" w:rsidR="0000271D" w:rsidRPr="0029324D" w:rsidRDefault="00FB41BC" w:rsidP="0000271D">
      <w:pPr>
        <w:pStyle w:val="ListParagraph"/>
        <w:numPr>
          <w:ilvl w:val="0"/>
          <w:numId w:val="1"/>
        </w:numPr>
      </w:pPr>
      <w:r>
        <w:rPr>
          <w:b/>
          <w:bCs/>
        </w:rPr>
        <w:t>Environmental</w:t>
      </w:r>
    </w:p>
    <w:p w14:paraId="3C293D6E" w14:textId="567934CA" w:rsidR="0029324D" w:rsidRDefault="00FB41BC" w:rsidP="00764E56">
      <w:pPr>
        <w:pStyle w:val="ListParagraph"/>
        <w:numPr>
          <w:ilvl w:val="0"/>
          <w:numId w:val="2"/>
        </w:numPr>
      </w:pPr>
      <w:r>
        <w:t xml:space="preserve">Reducing food waste </w:t>
      </w:r>
    </w:p>
    <w:p w14:paraId="5E7AED56" w14:textId="44707C96" w:rsidR="00FB41BC" w:rsidRDefault="00C750A8" w:rsidP="0029324D">
      <w:pPr>
        <w:pStyle w:val="ListParagraph"/>
        <w:numPr>
          <w:ilvl w:val="0"/>
          <w:numId w:val="2"/>
        </w:numPr>
      </w:pPr>
      <w:r>
        <w:t xml:space="preserve">Energy efficiency </w:t>
      </w:r>
    </w:p>
    <w:p w14:paraId="029D5F09" w14:textId="4AFB88C6" w:rsidR="00C750A8" w:rsidRDefault="009C7596" w:rsidP="0029324D">
      <w:pPr>
        <w:pStyle w:val="ListParagraph"/>
        <w:numPr>
          <w:ilvl w:val="0"/>
          <w:numId w:val="2"/>
        </w:numPr>
      </w:pPr>
      <w:r>
        <w:t xml:space="preserve">Eco-friendly </w:t>
      </w:r>
      <w:r w:rsidR="000659A9">
        <w:t xml:space="preserve">packaging </w:t>
      </w:r>
    </w:p>
    <w:p w14:paraId="54828D43" w14:textId="5072C75D" w:rsidR="000659A9" w:rsidRPr="00742CDC" w:rsidRDefault="007A0C8D" w:rsidP="0029324D">
      <w:pPr>
        <w:pStyle w:val="ListParagraph"/>
        <w:numPr>
          <w:ilvl w:val="0"/>
          <w:numId w:val="2"/>
        </w:numPr>
      </w:pPr>
      <w:r>
        <w:t xml:space="preserve">Demand for sustainable sourcing </w:t>
      </w:r>
    </w:p>
    <w:p w14:paraId="2822C4D1" w14:textId="3B310841" w:rsidR="00CE5BA8" w:rsidRDefault="00CE5BA8" w:rsidP="005D4FBC"/>
    <w:p w14:paraId="51101065" w14:textId="77777777" w:rsidR="004F6AFB" w:rsidRDefault="004F6AFB" w:rsidP="00D82F48">
      <w:pPr>
        <w:pStyle w:val="Heading2"/>
      </w:pPr>
      <w:bookmarkStart w:id="8" w:name="_Toc120719601"/>
    </w:p>
    <w:p w14:paraId="0AFA9E6E" w14:textId="77777777" w:rsidR="00163AEE" w:rsidRDefault="00163AEE" w:rsidP="00D82F48">
      <w:pPr>
        <w:pStyle w:val="Heading2"/>
      </w:pPr>
    </w:p>
    <w:p w14:paraId="52290F55" w14:textId="77777777" w:rsidR="00163AEE" w:rsidRDefault="00163AEE" w:rsidP="00D82F48">
      <w:pPr>
        <w:pStyle w:val="Heading2"/>
      </w:pPr>
    </w:p>
    <w:p w14:paraId="25681BEA" w14:textId="4B9C9C68" w:rsidR="00F114BD" w:rsidRDefault="00F114BD" w:rsidP="00D82F48">
      <w:pPr>
        <w:pStyle w:val="Heading2"/>
      </w:pPr>
      <w:r>
        <w:t>SWOT Analysis</w:t>
      </w:r>
      <w:bookmarkEnd w:id="8"/>
    </w:p>
    <w:p w14:paraId="5250BD20" w14:textId="77777777" w:rsidR="0061769E" w:rsidRDefault="0061769E" w:rsidP="0061769E"/>
    <w:p w14:paraId="4F85964E" w14:textId="7502246E" w:rsidR="0061769E" w:rsidRPr="002D2DE7" w:rsidRDefault="002D2DE7" w:rsidP="002D2DE7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Strengths </w:t>
      </w:r>
    </w:p>
    <w:p w14:paraId="001A0E13" w14:textId="073D66EB" w:rsidR="00D12425" w:rsidRDefault="00BC6FEA" w:rsidP="00163AEE">
      <w:pPr>
        <w:pStyle w:val="ListParagraph"/>
        <w:numPr>
          <w:ilvl w:val="0"/>
          <w:numId w:val="2"/>
        </w:numPr>
      </w:pPr>
      <w:r>
        <w:t xml:space="preserve">Prime location </w:t>
      </w:r>
    </w:p>
    <w:p w14:paraId="5E0A23FE" w14:textId="528905F7" w:rsidR="00BC6FEA" w:rsidRDefault="008A3BE2" w:rsidP="00D12425">
      <w:pPr>
        <w:pStyle w:val="ListParagraph"/>
        <w:numPr>
          <w:ilvl w:val="0"/>
          <w:numId w:val="2"/>
        </w:numPr>
      </w:pPr>
      <w:r>
        <w:t xml:space="preserve">Ambience </w:t>
      </w:r>
      <w:r w:rsidR="00B81711">
        <w:t>&amp;</w:t>
      </w:r>
      <w:r>
        <w:t xml:space="preserve"> décor</w:t>
      </w:r>
    </w:p>
    <w:p w14:paraId="7A190D7A" w14:textId="5219B8C8" w:rsidR="008A3BE2" w:rsidRDefault="001C2354" w:rsidP="00D12425">
      <w:pPr>
        <w:pStyle w:val="ListParagraph"/>
        <w:numPr>
          <w:ilvl w:val="0"/>
          <w:numId w:val="2"/>
        </w:numPr>
      </w:pPr>
      <w:r>
        <w:t xml:space="preserve">Operational </w:t>
      </w:r>
      <w:r w:rsidR="00D1078A">
        <w:t>efficiency</w:t>
      </w:r>
      <w:r>
        <w:t xml:space="preserve"> </w:t>
      </w:r>
    </w:p>
    <w:p w14:paraId="3F075C22" w14:textId="57478E58" w:rsidR="001C2354" w:rsidRDefault="00D1078A" w:rsidP="00D12425">
      <w:pPr>
        <w:pStyle w:val="ListParagraph"/>
        <w:numPr>
          <w:ilvl w:val="0"/>
          <w:numId w:val="2"/>
        </w:numPr>
      </w:pPr>
      <w:r>
        <w:t xml:space="preserve">Strong brand reputation </w:t>
      </w:r>
    </w:p>
    <w:p w14:paraId="082AAD9B" w14:textId="77777777" w:rsidR="007A4EA2" w:rsidRDefault="00B81711" w:rsidP="00D12425">
      <w:pPr>
        <w:pStyle w:val="ListParagraph"/>
        <w:numPr>
          <w:ilvl w:val="0"/>
          <w:numId w:val="2"/>
        </w:numPr>
      </w:pPr>
      <w:r>
        <w:t xml:space="preserve">Experienced staff &amp; </w:t>
      </w:r>
      <w:r w:rsidR="007A4EA2">
        <w:t>chefs</w:t>
      </w:r>
    </w:p>
    <w:p w14:paraId="7AAE6B3A" w14:textId="77777777" w:rsidR="005552E6" w:rsidRDefault="005552E6" w:rsidP="005552E6"/>
    <w:p w14:paraId="3B96FEE6" w14:textId="571313A8" w:rsidR="001C17FD" w:rsidRPr="001C17FD" w:rsidRDefault="0033056B" w:rsidP="005552E6">
      <w:pPr>
        <w:pStyle w:val="ListParagraph"/>
        <w:numPr>
          <w:ilvl w:val="0"/>
          <w:numId w:val="1"/>
        </w:numPr>
      </w:pPr>
      <w:r w:rsidRPr="005552E6">
        <w:rPr>
          <w:b/>
          <w:bCs/>
        </w:rPr>
        <w:t>Weaknes</w:t>
      </w:r>
      <w:r w:rsidR="001C17FD" w:rsidRPr="005552E6">
        <w:rPr>
          <w:b/>
          <w:bCs/>
        </w:rPr>
        <w:t xml:space="preserve">ses </w:t>
      </w:r>
    </w:p>
    <w:p w14:paraId="62761EAC" w14:textId="6C3FFDDA" w:rsidR="00CB7FC1" w:rsidRDefault="00CB7FC1" w:rsidP="00163AEE">
      <w:pPr>
        <w:pStyle w:val="ListParagraph"/>
        <w:numPr>
          <w:ilvl w:val="0"/>
          <w:numId w:val="2"/>
        </w:numPr>
      </w:pPr>
      <w:r>
        <w:t xml:space="preserve">High operating costs </w:t>
      </w:r>
    </w:p>
    <w:p w14:paraId="0AD56187" w14:textId="77777777" w:rsidR="008F69E7" w:rsidRDefault="008F69E7" w:rsidP="001C17FD">
      <w:pPr>
        <w:pStyle w:val="ListParagraph"/>
        <w:numPr>
          <w:ilvl w:val="0"/>
          <w:numId w:val="2"/>
        </w:numPr>
      </w:pPr>
      <w:r>
        <w:t xml:space="preserve">Dependency on key staff </w:t>
      </w:r>
    </w:p>
    <w:p w14:paraId="74072CAB" w14:textId="4CC43B10" w:rsidR="00B81711" w:rsidRDefault="00886C1A" w:rsidP="001C17FD">
      <w:pPr>
        <w:pStyle w:val="ListParagraph"/>
        <w:numPr>
          <w:ilvl w:val="0"/>
          <w:numId w:val="2"/>
        </w:numPr>
      </w:pPr>
      <w:r>
        <w:t xml:space="preserve">Inconsistent service </w:t>
      </w:r>
      <w:r w:rsidR="00B81711">
        <w:t xml:space="preserve">  </w:t>
      </w:r>
    </w:p>
    <w:p w14:paraId="5E4EE6F7" w14:textId="7E7B9459" w:rsidR="00886C1A" w:rsidRDefault="00B76C02" w:rsidP="001C17FD">
      <w:pPr>
        <w:pStyle w:val="ListParagraph"/>
        <w:numPr>
          <w:ilvl w:val="0"/>
          <w:numId w:val="2"/>
        </w:numPr>
      </w:pPr>
      <w:r>
        <w:t>L</w:t>
      </w:r>
      <w:r w:rsidR="00AC40C0">
        <w:t xml:space="preserve">imited parking </w:t>
      </w:r>
    </w:p>
    <w:p w14:paraId="625E5355" w14:textId="77777777" w:rsidR="005552E6" w:rsidRDefault="005552E6" w:rsidP="005552E6">
      <w:r>
        <w:t xml:space="preserve"> </w:t>
      </w:r>
    </w:p>
    <w:p w14:paraId="434859B0" w14:textId="62A1109E" w:rsidR="00AC40C0" w:rsidRPr="001075C7" w:rsidRDefault="001075C7" w:rsidP="005552E6">
      <w:pPr>
        <w:pStyle w:val="ListParagraph"/>
        <w:numPr>
          <w:ilvl w:val="0"/>
          <w:numId w:val="1"/>
        </w:numPr>
      </w:pPr>
      <w:r w:rsidRPr="005552E6">
        <w:rPr>
          <w:b/>
          <w:bCs/>
        </w:rPr>
        <w:t xml:space="preserve">Opportunities </w:t>
      </w:r>
    </w:p>
    <w:p w14:paraId="272D6013" w14:textId="32CDA844" w:rsidR="001075C7" w:rsidRDefault="00E16DA1" w:rsidP="00163AEE">
      <w:pPr>
        <w:pStyle w:val="ListParagraph"/>
        <w:numPr>
          <w:ilvl w:val="0"/>
          <w:numId w:val="2"/>
        </w:numPr>
      </w:pPr>
      <w:r>
        <w:t xml:space="preserve">Increasing </w:t>
      </w:r>
      <w:r w:rsidR="00CD3997">
        <w:t>delivery &amp;</w:t>
      </w:r>
      <w:r w:rsidR="0032604C">
        <w:t xml:space="preserve"> takeout services </w:t>
      </w:r>
    </w:p>
    <w:p w14:paraId="07D83D66" w14:textId="345C4E84" w:rsidR="00AB3FDE" w:rsidRDefault="00AB3FDE" w:rsidP="00A94E59">
      <w:pPr>
        <w:pStyle w:val="ListParagraph"/>
        <w:numPr>
          <w:ilvl w:val="0"/>
          <w:numId w:val="2"/>
        </w:numPr>
      </w:pPr>
      <w:r>
        <w:t xml:space="preserve">Local </w:t>
      </w:r>
      <w:r w:rsidR="00A94E59">
        <w:t>tourism</w:t>
      </w:r>
      <w:r>
        <w:t xml:space="preserve"> growth </w:t>
      </w:r>
    </w:p>
    <w:p w14:paraId="59533147" w14:textId="109A63A0" w:rsidR="00A94E59" w:rsidRDefault="00A94E59" w:rsidP="007252CB">
      <w:pPr>
        <w:pStyle w:val="ListParagraph"/>
        <w:numPr>
          <w:ilvl w:val="0"/>
          <w:numId w:val="2"/>
        </w:numPr>
      </w:pPr>
      <w:r>
        <w:t xml:space="preserve">Collaboration </w:t>
      </w:r>
      <w:r w:rsidR="007252CB">
        <w:t xml:space="preserve">&amp; events </w:t>
      </w:r>
    </w:p>
    <w:p w14:paraId="4B5C4F24" w14:textId="563D21C1" w:rsidR="007252CB" w:rsidRDefault="003E3C1A" w:rsidP="007252CB">
      <w:pPr>
        <w:pStyle w:val="ListParagraph"/>
        <w:numPr>
          <w:ilvl w:val="0"/>
          <w:numId w:val="2"/>
        </w:numPr>
      </w:pPr>
      <w:r>
        <w:t xml:space="preserve">Loyalty programmes &amp; </w:t>
      </w:r>
      <w:r w:rsidR="00B87D04">
        <w:t xml:space="preserve">digital marketing </w:t>
      </w:r>
    </w:p>
    <w:p w14:paraId="219C0BF7" w14:textId="77777777" w:rsidR="00B87D04" w:rsidRDefault="00B87D04" w:rsidP="00B87D04">
      <w:pPr>
        <w:pStyle w:val="ListParagraph"/>
      </w:pPr>
    </w:p>
    <w:p w14:paraId="48370215" w14:textId="0D108720" w:rsidR="00B87D04" w:rsidRPr="00A30D32" w:rsidRDefault="00A30D32" w:rsidP="00B12067">
      <w:pPr>
        <w:pStyle w:val="ListParagraph"/>
        <w:numPr>
          <w:ilvl w:val="0"/>
          <w:numId w:val="1"/>
        </w:numPr>
      </w:pPr>
      <w:r w:rsidRPr="00B12067">
        <w:rPr>
          <w:b/>
          <w:bCs/>
        </w:rPr>
        <w:t xml:space="preserve">Threats </w:t>
      </w:r>
    </w:p>
    <w:p w14:paraId="2F967CFE" w14:textId="1A9A7235" w:rsidR="00A30D32" w:rsidRDefault="008F6BA4" w:rsidP="00163AEE">
      <w:pPr>
        <w:pStyle w:val="ListParagraph"/>
        <w:numPr>
          <w:ilvl w:val="0"/>
          <w:numId w:val="2"/>
        </w:numPr>
      </w:pPr>
      <w:r>
        <w:t xml:space="preserve">High intense competition </w:t>
      </w:r>
    </w:p>
    <w:p w14:paraId="37247A14" w14:textId="03FBCE39" w:rsidR="008F6BA4" w:rsidRDefault="0036767D" w:rsidP="00A30D32">
      <w:pPr>
        <w:pStyle w:val="ListParagraph"/>
        <w:numPr>
          <w:ilvl w:val="0"/>
          <w:numId w:val="2"/>
        </w:numPr>
      </w:pPr>
      <w:r>
        <w:t xml:space="preserve">Supply chain disruptions </w:t>
      </w:r>
    </w:p>
    <w:p w14:paraId="504EDD54" w14:textId="33A364B4" w:rsidR="0036767D" w:rsidRDefault="00C75068" w:rsidP="00A30D32">
      <w:pPr>
        <w:pStyle w:val="ListParagraph"/>
        <w:numPr>
          <w:ilvl w:val="0"/>
          <w:numId w:val="2"/>
        </w:numPr>
      </w:pPr>
      <w:r>
        <w:t xml:space="preserve">Economic downturns </w:t>
      </w:r>
    </w:p>
    <w:p w14:paraId="2902BF5C" w14:textId="4C204133" w:rsidR="00C75068" w:rsidRPr="0061769E" w:rsidRDefault="003206B1" w:rsidP="00A30D32">
      <w:pPr>
        <w:pStyle w:val="ListParagraph"/>
        <w:numPr>
          <w:ilvl w:val="0"/>
          <w:numId w:val="2"/>
        </w:numPr>
      </w:pPr>
      <w:r>
        <w:t xml:space="preserve">Health &amp; Safety regulations </w:t>
      </w:r>
    </w:p>
    <w:p w14:paraId="6C035593" w14:textId="77777777" w:rsidR="005E7423" w:rsidRDefault="005E7423" w:rsidP="005E7423"/>
    <w:p w14:paraId="2C8B1545" w14:textId="68C0F9E6" w:rsidR="00747FD5" w:rsidRDefault="00D82F48" w:rsidP="00D82F48">
      <w:pPr>
        <w:pStyle w:val="Heading2"/>
      </w:pPr>
      <w:bookmarkStart w:id="9" w:name="_Toc120719602"/>
      <w:r>
        <w:t>Marketing Mix (4Ps)</w:t>
      </w:r>
      <w:bookmarkEnd w:id="9"/>
    </w:p>
    <w:p w14:paraId="47C85E9A" w14:textId="77777777" w:rsidR="004D16CE" w:rsidRDefault="004D16CE" w:rsidP="004D16CE"/>
    <w:p w14:paraId="4081E026" w14:textId="77777777" w:rsidR="006F6B9F" w:rsidRDefault="00732B26" w:rsidP="00F53214">
      <w:r>
        <w:t>Ma</w:t>
      </w:r>
      <w:r w:rsidR="00236809">
        <w:t xml:space="preserve">rketing the Europa </w:t>
      </w:r>
      <w:r w:rsidR="00593B0F">
        <w:t>restaurant,</w:t>
      </w:r>
      <w:r w:rsidR="00236809">
        <w:t xml:space="preserve"> </w:t>
      </w:r>
      <w:r w:rsidR="00593B0F">
        <w:t xml:space="preserve">we will be in need for </w:t>
      </w:r>
      <w:r w:rsidR="0073545C">
        <w:t xml:space="preserve">a mix of online and offline </w:t>
      </w:r>
      <w:r w:rsidR="00275D08">
        <w:t xml:space="preserve">marketing strategies </w:t>
      </w:r>
      <w:r w:rsidR="00CE21C5">
        <w:t xml:space="preserve">to attract costumers and build </w:t>
      </w:r>
      <w:r w:rsidR="005C3725">
        <w:t xml:space="preserve">loyalty </w:t>
      </w:r>
      <w:r w:rsidR="0097361E">
        <w:t xml:space="preserve">to connect with the customer satisfaction, so they keep coming back. </w:t>
      </w:r>
      <w:r w:rsidR="00236129">
        <w:t>First,</w:t>
      </w:r>
      <w:r w:rsidR="00125B24">
        <w:t xml:space="preserve"> we need to be active daily with updates on menus</w:t>
      </w:r>
      <w:r w:rsidR="00FA7268">
        <w:t xml:space="preserve">, specials and events the restaurant will undertake on the most active social media apps nowadays </w:t>
      </w:r>
      <w:r w:rsidR="00236129">
        <w:t>for example</w:t>
      </w:r>
      <w:r w:rsidR="006F6B9F">
        <w:t>:</w:t>
      </w:r>
    </w:p>
    <w:p w14:paraId="2A265211" w14:textId="77777777" w:rsidR="006F6B9F" w:rsidRDefault="00236129" w:rsidP="006F6B9F">
      <w:pPr>
        <w:pStyle w:val="ListParagraph"/>
        <w:numPr>
          <w:ilvl w:val="0"/>
          <w:numId w:val="1"/>
        </w:numPr>
      </w:pPr>
      <w:r>
        <w:t xml:space="preserve"> Instagram &amp; </w:t>
      </w:r>
      <w:proofErr w:type="spellStart"/>
      <w:r>
        <w:t>Tik</w:t>
      </w:r>
      <w:proofErr w:type="spellEnd"/>
      <w:r>
        <w:t xml:space="preserve"> Tok</w:t>
      </w:r>
      <w:r w:rsidR="006F6B9F">
        <w:t xml:space="preserve"> </w:t>
      </w:r>
    </w:p>
    <w:p w14:paraId="41194755" w14:textId="18F520D0" w:rsidR="0097361E" w:rsidRDefault="006F6FA6" w:rsidP="006F6B9F">
      <w:pPr>
        <w:pStyle w:val="ListParagraph"/>
        <w:numPr>
          <w:ilvl w:val="0"/>
          <w:numId w:val="1"/>
        </w:numPr>
      </w:pPr>
      <w:r>
        <w:t>Creation of</w:t>
      </w:r>
      <w:r w:rsidR="008E29D8">
        <w:t xml:space="preserve"> a Google business profile </w:t>
      </w:r>
      <w:r w:rsidR="002B0F57">
        <w:t>so it shows up to local searches from the community</w:t>
      </w:r>
    </w:p>
    <w:p w14:paraId="48E880F2" w14:textId="64A35107" w:rsidR="006F6B9F" w:rsidRDefault="007C40F4" w:rsidP="006F6B9F">
      <w:pPr>
        <w:pStyle w:val="ListParagraph"/>
        <w:numPr>
          <w:ilvl w:val="0"/>
          <w:numId w:val="1"/>
        </w:numPr>
      </w:pPr>
      <w:r>
        <w:t>Happy hour deals, which will help to connect with the alcohol lovers</w:t>
      </w:r>
    </w:p>
    <w:p w14:paraId="727882E6" w14:textId="29FB4357" w:rsidR="00393ADF" w:rsidRDefault="00C46A8A" w:rsidP="006F6B9F">
      <w:pPr>
        <w:pStyle w:val="ListParagraph"/>
        <w:numPr>
          <w:ilvl w:val="0"/>
          <w:numId w:val="1"/>
        </w:numPr>
      </w:pPr>
      <w:r>
        <w:t xml:space="preserve">Food Delivery apps like </w:t>
      </w:r>
      <w:proofErr w:type="spellStart"/>
      <w:r>
        <w:t>Deliveroo</w:t>
      </w:r>
      <w:proofErr w:type="spellEnd"/>
      <w:r>
        <w:t xml:space="preserve"> and Uber eats</w:t>
      </w:r>
    </w:p>
    <w:p w14:paraId="5B281124" w14:textId="3FD981E7" w:rsidR="00747FD5" w:rsidRDefault="00AB62D6" w:rsidP="001C65B2">
      <w:pPr>
        <w:pStyle w:val="ListParagraph"/>
        <w:numPr>
          <w:ilvl w:val="0"/>
          <w:numId w:val="1"/>
        </w:numPr>
      </w:pPr>
      <w:r>
        <w:t xml:space="preserve">Branding </w:t>
      </w:r>
      <w:r w:rsidR="000F3924">
        <w:t>&amp; unique identit</w:t>
      </w:r>
      <w:r w:rsidR="00ED632F">
        <w:t xml:space="preserve">y, creating a </w:t>
      </w:r>
      <w:r w:rsidR="001D0D5E">
        <w:t>memorable logo</w:t>
      </w:r>
      <w:r w:rsidR="00220D6D">
        <w:t>, theme &amp; atmosphere</w:t>
      </w:r>
      <w:r w:rsidR="00286F2F">
        <w:t>.</w:t>
      </w:r>
    </w:p>
    <w:p w14:paraId="45112C73" w14:textId="77E0D638" w:rsidR="00747FD5" w:rsidRDefault="00747FD5" w:rsidP="00070E9B">
      <w:pPr>
        <w:pStyle w:val="Heading1"/>
      </w:pPr>
      <w:bookmarkStart w:id="10" w:name="_Toc120719607"/>
      <w:r w:rsidRPr="00747FD5">
        <w:lastRenderedPageBreak/>
        <w:t>Financial Plan</w:t>
      </w:r>
      <w:r w:rsidR="00640B87">
        <w:t xml:space="preserve"> (One Year)</w:t>
      </w:r>
      <w:bookmarkEnd w:id="10"/>
    </w:p>
    <w:p w14:paraId="07D0B575" w14:textId="65110183" w:rsidR="00E115E0" w:rsidRDefault="00E115E0" w:rsidP="00E115E0"/>
    <w:p w14:paraId="56554888" w14:textId="20CC7A7A" w:rsidR="009A660F" w:rsidRDefault="00DE21B9" w:rsidP="00E115E0">
      <w:r>
        <w:t xml:space="preserve">The break down of the financial plan </w:t>
      </w:r>
      <w:r w:rsidR="00F60D55">
        <w:t>for the Europa restaurant that will open in Romford town centre</w:t>
      </w:r>
      <w:r w:rsidR="00BE65C8">
        <w:t xml:space="preserve"> is based on research </w:t>
      </w:r>
      <w:r w:rsidR="00E60A91">
        <w:t>online of compared start up costs</w:t>
      </w:r>
      <w:r w:rsidR="00E8341A">
        <w:t xml:space="preserve">. </w:t>
      </w:r>
      <w:r w:rsidR="00FD0E70">
        <w:t>(Rightbiz.c</w:t>
      </w:r>
      <w:r w:rsidR="009A660F">
        <w:t>o.uk)</w:t>
      </w:r>
    </w:p>
    <w:p w14:paraId="4BD93672" w14:textId="45620A80" w:rsidR="009A660F" w:rsidRDefault="009A660F" w:rsidP="00E115E0">
      <w:r>
        <w:t>Start up costs</w:t>
      </w:r>
    </w:p>
    <w:p w14:paraId="069970AE" w14:textId="4EB984F7" w:rsidR="009A660F" w:rsidRDefault="009A660F" w:rsidP="009A660F">
      <w:pPr>
        <w:pStyle w:val="ListParagraph"/>
        <w:numPr>
          <w:ilvl w:val="0"/>
          <w:numId w:val="1"/>
        </w:numPr>
      </w:pPr>
      <w:r>
        <w:t>£130.000 Lease</w:t>
      </w:r>
      <w:r w:rsidR="002C2877">
        <w:t xml:space="preserve"> for already running restaurant.</w:t>
      </w:r>
    </w:p>
    <w:p w14:paraId="6B5932A3" w14:textId="6BA5AAE3" w:rsidR="00747FD5" w:rsidRDefault="007B0DFC" w:rsidP="00F53214">
      <w:pPr>
        <w:pStyle w:val="ListParagraph"/>
        <w:numPr>
          <w:ilvl w:val="0"/>
          <w:numId w:val="1"/>
        </w:numPr>
      </w:pPr>
      <w:r>
        <w:t xml:space="preserve">£2.000 Rent per month </w:t>
      </w:r>
    </w:p>
    <w:p w14:paraId="1D595776" w14:textId="0BB550BC" w:rsidR="007B0DFC" w:rsidRDefault="00433C27" w:rsidP="00F53214">
      <w:pPr>
        <w:pStyle w:val="ListParagraph"/>
        <w:numPr>
          <w:ilvl w:val="0"/>
          <w:numId w:val="1"/>
        </w:numPr>
      </w:pPr>
      <w:r>
        <w:t xml:space="preserve">£50.000 Renovation </w:t>
      </w:r>
      <w:r w:rsidR="00E41A42">
        <w:t xml:space="preserve">&amp; </w:t>
      </w:r>
      <w:r w:rsidR="00AE252C">
        <w:t>interior designs</w:t>
      </w:r>
    </w:p>
    <w:p w14:paraId="2A15CA98" w14:textId="3C8F1675" w:rsidR="004D06B4" w:rsidRDefault="004D06B4" w:rsidP="00F53214">
      <w:pPr>
        <w:pStyle w:val="ListParagraph"/>
        <w:numPr>
          <w:ilvl w:val="0"/>
          <w:numId w:val="1"/>
        </w:numPr>
      </w:pPr>
      <w:r>
        <w:t xml:space="preserve">£2.000 Licenses &amp; </w:t>
      </w:r>
      <w:r w:rsidR="003A694B">
        <w:t>permits</w:t>
      </w:r>
    </w:p>
    <w:p w14:paraId="48EAE0B2" w14:textId="59DFE1F2" w:rsidR="00AE252C" w:rsidRDefault="003F53A4" w:rsidP="00F53214">
      <w:pPr>
        <w:pStyle w:val="ListParagraph"/>
        <w:numPr>
          <w:ilvl w:val="0"/>
          <w:numId w:val="1"/>
        </w:numPr>
      </w:pPr>
      <w:r>
        <w:t xml:space="preserve">£2.000 Marketing &amp; Branding </w:t>
      </w:r>
    </w:p>
    <w:p w14:paraId="02392D00" w14:textId="69517566" w:rsidR="003F53A4" w:rsidRDefault="00BC47AD" w:rsidP="00F53214">
      <w:pPr>
        <w:pStyle w:val="ListParagraph"/>
        <w:numPr>
          <w:ilvl w:val="0"/>
          <w:numId w:val="1"/>
        </w:numPr>
      </w:pPr>
      <w:r>
        <w:t>£2.000 Staff recruitment &amp; training</w:t>
      </w:r>
    </w:p>
    <w:p w14:paraId="454A0601" w14:textId="6983284C" w:rsidR="00BC47AD" w:rsidRDefault="00A130BD" w:rsidP="004D76B8">
      <w:r w:rsidRPr="0023399F">
        <w:rPr>
          <w:b/>
          <w:bCs/>
        </w:rPr>
        <w:t>Total:</w:t>
      </w:r>
      <w:r>
        <w:t xml:space="preserve"> </w:t>
      </w:r>
      <w:r w:rsidR="004D76B8">
        <w:t>£188.000</w:t>
      </w:r>
    </w:p>
    <w:p w14:paraId="127F274E" w14:textId="77777777" w:rsidR="004D76B8" w:rsidRDefault="004D76B8" w:rsidP="004D76B8"/>
    <w:p w14:paraId="0EF90325" w14:textId="16F9247D" w:rsidR="004D76B8" w:rsidRDefault="004D76B8" w:rsidP="004D76B8">
      <w:r>
        <w:t xml:space="preserve">Operational </w:t>
      </w:r>
      <w:r w:rsidR="006E0A2B">
        <w:t xml:space="preserve">Fixed </w:t>
      </w:r>
      <w:r>
        <w:t>costs</w:t>
      </w:r>
      <w:r w:rsidR="00414954">
        <w:t xml:space="preserve"> &amp; variable</w:t>
      </w:r>
      <w:r>
        <w:t xml:space="preserve"> </w:t>
      </w:r>
      <w:r w:rsidR="000900BD">
        <w:t>/ month</w:t>
      </w:r>
    </w:p>
    <w:p w14:paraId="1E73192D" w14:textId="297BBCAB" w:rsidR="004D76B8" w:rsidRDefault="00425FE4" w:rsidP="005E2ECE">
      <w:pPr>
        <w:pStyle w:val="ListParagraph"/>
        <w:numPr>
          <w:ilvl w:val="0"/>
          <w:numId w:val="1"/>
        </w:numPr>
      </w:pPr>
      <w:r>
        <w:t>£</w:t>
      </w:r>
      <w:r w:rsidR="00FD2D1E">
        <w:t>2.000 Rent</w:t>
      </w:r>
    </w:p>
    <w:p w14:paraId="7EDF3963" w14:textId="2DACFB2F" w:rsidR="00FD2D1E" w:rsidRDefault="00425FE4" w:rsidP="005E2ECE">
      <w:pPr>
        <w:pStyle w:val="ListParagraph"/>
        <w:numPr>
          <w:ilvl w:val="0"/>
          <w:numId w:val="1"/>
        </w:numPr>
      </w:pPr>
      <w:r>
        <w:t xml:space="preserve">£10.000 Salaries </w:t>
      </w:r>
    </w:p>
    <w:p w14:paraId="5078C1E5" w14:textId="2439FA7B" w:rsidR="002D529A" w:rsidRDefault="002D529A" w:rsidP="005E2ECE">
      <w:pPr>
        <w:pStyle w:val="ListParagraph"/>
        <w:numPr>
          <w:ilvl w:val="0"/>
          <w:numId w:val="1"/>
        </w:numPr>
      </w:pPr>
      <w:r>
        <w:t>£300 Insurance</w:t>
      </w:r>
    </w:p>
    <w:p w14:paraId="41A44FCE" w14:textId="46F15E13" w:rsidR="003E3BD1" w:rsidRDefault="00A05D32" w:rsidP="00005F28">
      <w:pPr>
        <w:pStyle w:val="ListParagraph"/>
        <w:numPr>
          <w:ilvl w:val="0"/>
          <w:numId w:val="1"/>
        </w:numPr>
      </w:pPr>
      <w:r>
        <w:t>£1.000 Utilities</w:t>
      </w:r>
    </w:p>
    <w:p w14:paraId="38DED865" w14:textId="77777777" w:rsidR="00FD497C" w:rsidRDefault="00FD497C" w:rsidP="003E3BD1">
      <w:pPr>
        <w:pStyle w:val="ListParagraph"/>
        <w:numPr>
          <w:ilvl w:val="0"/>
          <w:numId w:val="1"/>
        </w:numPr>
      </w:pPr>
      <w:r>
        <w:t xml:space="preserve">£2.000 Ingredients and food supplies </w:t>
      </w:r>
    </w:p>
    <w:p w14:paraId="7EA1D6D8" w14:textId="79B674A4" w:rsidR="0023399F" w:rsidRDefault="00A70E2E" w:rsidP="003E3BD1">
      <w:pPr>
        <w:pStyle w:val="ListParagraph"/>
        <w:numPr>
          <w:ilvl w:val="0"/>
          <w:numId w:val="1"/>
        </w:numPr>
      </w:pPr>
      <w:r>
        <w:t xml:space="preserve">£500 Delivery fees </w:t>
      </w:r>
    </w:p>
    <w:p w14:paraId="5D45D148" w14:textId="209AB933" w:rsidR="00A70E2E" w:rsidRPr="00DA4DA5" w:rsidRDefault="00A70E2E" w:rsidP="00A70E2E">
      <w:r w:rsidRPr="00A70E2E">
        <w:rPr>
          <w:b/>
          <w:bCs/>
        </w:rPr>
        <w:t>Total:</w:t>
      </w:r>
      <w:r>
        <w:rPr>
          <w:b/>
          <w:bCs/>
        </w:rPr>
        <w:t xml:space="preserve"> </w:t>
      </w:r>
      <w:r w:rsidR="00DA4DA5">
        <w:t>£15.800</w:t>
      </w:r>
    </w:p>
    <w:p w14:paraId="5DC9E96C" w14:textId="7F92AC09" w:rsidR="002D529A" w:rsidRDefault="004941C7" w:rsidP="00414954">
      <w:pPr>
        <w:ind w:left="360"/>
      </w:pPr>
      <w:r>
        <w:t xml:space="preserve"> </w:t>
      </w:r>
    </w:p>
    <w:p w14:paraId="6788BEA9" w14:textId="1E0CDDD7" w:rsidR="004941C7" w:rsidRDefault="004941C7" w:rsidP="003E3BD1"/>
    <w:p w14:paraId="0919A18C" w14:textId="2905F0FD" w:rsidR="00F53214" w:rsidRDefault="00425FE4" w:rsidP="00F53214">
      <w:r>
        <w:t xml:space="preserve"> </w:t>
      </w:r>
    </w:p>
    <w:p w14:paraId="4695040F" w14:textId="2905F0FD" w:rsidR="00502B0C" w:rsidRDefault="00502B0C" w:rsidP="00502B0C">
      <w:pPr>
        <w:pStyle w:val="Heading2"/>
      </w:pPr>
      <w:bookmarkStart w:id="11" w:name="_Toc120719608"/>
      <w:r w:rsidRPr="00502B0C">
        <w:t>Sources of Finance</w:t>
      </w:r>
      <w:bookmarkEnd w:id="11"/>
      <w:r w:rsidRPr="00502B0C">
        <w:t xml:space="preserve"> </w:t>
      </w:r>
    </w:p>
    <w:p w14:paraId="22D2BCDC" w14:textId="77777777" w:rsidR="0023227F" w:rsidRDefault="0023227F" w:rsidP="0023227F"/>
    <w:p w14:paraId="206C86C4" w14:textId="18D6ECB8" w:rsidR="00963156" w:rsidRDefault="007625D5" w:rsidP="0023227F">
      <w:r>
        <w:t xml:space="preserve">The budget needed for the start up and running of this business is </w:t>
      </w:r>
      <w:r w:rsidR="00963156">
        <w:t xml:space="preserve">£205.000. </w:t>
      </w:r>
    </w:p>
    <w:p w14:paraId="3475D153" w14:textId="465B7A64" w:rsidR="007D0A07" w:rsidRDefault="007D0A07" w:rsidP="0023227F">
      <w:r>
        <w:t>£50.000 will come from savings and another £50.000 will come from a bank loan</w:t>
      </w:r>
      <w:r w:rsidR="009D3131">
        <w:t>.</w:t>
      </w:r>
    </w:p>
    <w:p w14:paraId="63460660" w14:textId="037B13BA" w:rsidR="009D3131" w:rsidRPr="0023227F" w:rsidRDefault="009D3131" w:rsidP="0023227F">
      <w:r>
        <w:t>The other £105.000 will come from an investing partner</w:t>
      </w:r>
      <w:r w:rsidR="00D03DC3">
        <w:t xml:space="preserve"> that is </w:t>
      </w:r>
      <w:r w:rsidR="000641EF">
        <w:t>experienced in the hospitality industry.</w:t>
      </w:r>
    </w:p>
    <w:p w14:paraId="5C324B3A" w14:textId="77777777" w:rsidR="00B92C42" w:rsidRDefault="00B92C42" w:rsidP="00640B87">
      <w:pPr>
        <w:pStyle w:val="Heading2"/>
      </w:pPr>
    </w:p>
    <w:p w14:paraId="4F73121A" w14:textId="10F9DA24" w:rsidR="00502B0C" w:rsidRDefault="00F427C3" w:rsidP="00640B87">
      <w:pPr>
        <w:pStyle w:val="Heading2"/>
      </w:pPr>
      <w:r>
        <w:t>Cost of Production Forecast</w:t>
      </w:r>
    </w:p>
    <w:p w14:paraId="42669B94" w14:textId="77777777" w:rsidR="00F0566B" w:rsidRDefault="00F0566B" w:rsidP="00F0566B"/>
    <w:p w14:paraId="320308B0" w14:textId="7093D345" w:rsidR="00F0566B" w:rsidRDefault="00D70E8F" w:rsidP="00D70E8F">
      <w:pPr>
        <w:pStyle w:val="ListParagraph"/>
        <w:numPr>
          <w:ilvl w:val="0"/>
          <w:numId w:val="1"/>
        </w:numPr>
      </w:pPr>
      <w:r>
        <w:t xml:space="preserve">Average price for meal </w:t>
      </w:r>
      <w:r w:rsidR="00447870">
        <w:t>£</w:t>
      </w:r>
      <w:r w:rsidR="00FF4167">
        <w:t>20</w:t>
      </w:r>
    </w:p>
    <w:p w14:paraId="35D4FD7D" w14:textId="77305743" w:rsidR="00447870" w:rsidRDefault="00FA0598" w:rsidP="00D70E8F">
      <w:pPr>
        <w:pStyle w:val="ListParagraph"/>
        <w:numPr>
          <w:ilvl w:val="0"/>
          <w:numId w:val="1"/>
        </w:numPr>
      </w:pPr>
      <w:r>
        <w:t xml:space="preserve">Costumers per day </w:t>
      </w:r>
      <w:r w:rsidR="00FF4167">
        <w:t>75</w:t>
      </w:r>
    </w:p>
    <w:p w14:paraId="6D526E29" w14:textId="0D9C76E0" w:rsidR="0000110F" w:rsidRDefault="00AF32EB" w:rsidP="00D70E8F">
      <w:pPr>
        <w:pStyle w:val="ListParagraph"/>
        <w:numPr>
          <w:ilvl w:val="0"/>
          <w:numId w:val="1"/>
        </w:numPr>
      </w:pPr>
      <w:r>
        <w:t xml:space="preserve">Daily revenue </w:t>
      </w:r>
      <w:r w:rsidR="007E36A4">
        <w:t>£</w:t>
      </w:r>
      <w:r w:rsidR="00FF4167">
        <w:t>20</w:t>
      </w:r>
      <w:r w:rsidR="007E36A4">
        <w:t xml:space="preserve"> x </w:t>
      </w:r>
      <w:r w:rsidR="00FF4167">
        <w:t>75</w:t>
      </w:r>
      <w:r w:rsidR="007E36A4">
        <w:t xml:space="preserve"> =</w:t>
      </w:r>
      <w:r w:rsidR="00FF4167">
        <w:t xml:space="preserve"> </w:t>
      </w:r>
      <w:r w:rsidR="000741F0">
        <w:t>£1.500</w:t>
      </w:r>
    </w:p>
    <w:p w14:paraId="18D3B6CC" w14:textId="4B043982" w:rsidR="000741F0" w:rsidRDefault="00E77166" w:rsidP="00D70E8F">
      <w:pPr>
        <w:pStyle w:val="ListParagraph"/>
        <w:numPr>
          <w:ilvl w:val="0"/>
          <w:numId w:val="1"/>
        </w:numPr>
      </w:pPr>
      <w:r>
        <w:t>Monthly revenue £</w:t>
      </w:r>
      <w:r w:rsidR="00F427C3">
        <w:t>45.000</w:t>
      </w:r>
    </w:p>
    <w:p w14:paraId="65CB729F" w14:textId="77777777" w:rsidR="000F7271" w:rsidRPr="00F0566B" w:rsidRDefault="000F7271" w:rsidP="000F7271">
      <w:pPr>
        <w:ind w:left="360"/>
      </w:pPr>
    </w:p>
    <w:p w14:paraId="642C4E20" w14:textId="5BA31B65" w:rsidR="00640B87" w:rsidRDefault="00640B87" w:rsidP="00F53214"/>
    <w:p w14:paraId="1B5EE083" w14:textId="2A992E08" w:rsidR="00F53214" w:rsidRDefault="00F53214" w:rsidP="00F53214"/>
    <w:p w14:paraId="443E4750" w14:textId="2C0A83ED" w:rsidR="007709BC" w:rsidRDefault="00502B0C" w:rsidP="007709BC">
      <w:pPr>
        <w:pStyle w:val="Heading2"/>
      </w:pPr>
      <w:bookmarkStart w:id="12" w:name="_Toc120719612"/>
      <w:r>
        <w:t>Break Even Analysis</w:t>
      </w:r>
      <w:bookmarkEnd w:id="12"/>
      <w:r w:rsidR="007709BC">
        <w:t xml:space="preserve"> </w:t>
      </w:r>
    </w:p>
    <w:p w14:paraId="089DA662" w14:textId="77777777" w:rsidR="007709BC" w:rsidRDefault="007709BC">
      <w:pPr>
        <w:pStyle w:val="p1"/>
      </w:pPr>
      <w:r>
        <w:rPr>
          <w:rStyle w:val="s1"/>
        </w:rPr>
        <w:t>Break-even</w:t>
      </w:r>
      <w:r>
        <w:rPr>
          <w:rStyle w:val="s2"/>
        </w:rPr>
        <w:t xml:space="preserve"> is the point where a business’s </w:t>
      </w:r>
      <w:r>
        <w:rPr>
          <w:rStyle w:val="s1"/>
        </w:rPr>
        <w:t>total revenue equals its total costs</w:t>
      </w:r>
      <w:r>
        <w:rPr>
          <w:rStyle w:val="s2"/>
        </w:rPr>
        <w:t>.</w:t>
      </w:r>
    </w:p>
    <w:p w14:paraId="3D730CA9" w14:textId="77777777" w:rsidR="007709BC" w:rsidRPr="007709BC" w:rsidRDefault="007709BC" w:rsidP="007709BC"/>
    <w:p w14:paraId="78B3B228" w14:textId="77777777" w:rsidR="00A61EA3" w:rsidRDefault="00A61EA3" w:rsidP="00A61EA3"/>
    <w:p w14:paraId="0077C3B8" w14:textId="75EE9348" w:rsidR="00A61EA3" w:rsidRDefault="00A61EA3" w:rsidP="00A61EA3">
      <w:r>
        <w:t>Revenue for the month: £45.000</w:t>
      </w:r>
    </w:p>
    <w:p w14:paraId="5E775780" w14:textId="40003D11" w:rsidR="00A61EA3" w:rsidRDefault="00A61EA3" w:rsidP="00A61EA3">
      <w:r>
        <w:t>Operational costs for the month</w:t>
      </w:r>
      <w:r w:rsidR="002E2CC9">
        <w:t xml:space="preserve">: </w:t>
      </w:r>
      <w:r w:rsidR="009A1F2F">
        <w:t xml:space="preserve">£15.800 </w:t>
      </w:r>
    </w:p>
    <w:p w14:paraId="4520C09F" w14:textId="77777777" w:rsidR="00732364" w:rsidRDefault="00732364" w:rsidP="00A61EA3"/>
    <w:p w14:paraId="1ED1F0A7" w14:textId="6838C072" w:rsidR="00732364" w:rsidRPr="00061E6D" w:rsidRDefault="00732364" w:rsidP="00A61EA3">
      <w:pPr>
        <w:rPr>
          <w:b/>
          <w:bCs/>
        </w:rPr>
      </w:pPr>
      <w:r w:rsidRPr="00061E6D">
        <w:rPr>
          <w:b/>
          <w:bCs/>
        </w:rPr>
        <w:t>Break even formula:</w:t>
      </w:r>
    </w:p>
    <w:p w14:paraId="65458E2A" w14:textId="77777777" w:rsidR="00732364" w:rsidRDefault="00732364" w:rsidP="00A61EA3"/>
    <w:p w14:paraId="1BF7B196" w14:textId="0CC5950E" w:rsidR="00732364" w:rsidRDefault="004873DE" w:rsidP="00A61EA3">
      <w:r>
        <w:t>Fixed costs</w:t>
      </w:r>
      <w:r w:rsidR="004836E6">
        <w:t xml:space="preserve"> </w:t>
      </w:r>
      <w:r w:rsidR="00883161">
        <w:t>£</w:t>
      </w:r>
      <w:r w:rsidR="004836E6">
        <w:t>15.</w:t>
      </w:r>
      <w:r w:rsidR="007B2F9F">
        <w:t xml:space="preserve">800 </w:t>
      </w:r>
      <w:r w:rsidR="004A55DE">
        <w:t xml:space="preserve">/ </w:t>
      </w:r>
      <w:r w:rsidR="005037E6">
        <w:t xml:space="preserve">(selling price </w:t>
      </w:r>
      <w:r w:rsidR="00741610">
        <w:t xml:space="preserve">£20 </w:t>
      </w:r>
      <w:r w:rsidR="00503EA2">
        <w:t>– variable cost £5</w:t>
      </w:r>
    </w:p>
    <w:p w14:paraId="29192B88" w14:textId="7CCA0AD4" w:rsidR="00563F97" w:rsidRDefault="00883161" w:rsidP="00A61EA3">
      <w:r>
        <w:t>£15.800 / £15</w:t>
      </w:r>
    </w:p>
    <w:p w14:paraId="39920167" w14:textId="423AFB82" w:rsidR="00883161" w:rsidRDefault="00883161" w:rsidP="00A61EA3">
      <w:r>
        <w:t xml:space="preserve">= </w:t>
      </w:r>
      <w:r w:rsidR="009272DF">
        <w:t xml:space="preserve">1.055 </w:t>
      </w:r>
      <w:r w:rsidR="003A5B0E">
        <w:t>meals</w:t>
      </w:r>
      <w:r w:rsidR="00C02DF7">
        <w:t xml:space="preserve"> per month</w:t>
      </w:r>
      <w:r w:rsidR="003A5B0E">
        <w:t xml:space="preserve"> </w:t>
      </w:r>
      <w:r w:rsidR="00061E6D">
        <w:t>up to Break even point</w:t>
      </w:r>
    </w:p>
    <w:p w14:paraId="56259A53" w14:textId="77777777" w:rsidR="000F7271" w:rsidRDefault="000F7271" w:rsidP="00A61EA3"/>
    <w:p w14:paraId="7F483E43" w14:textId="77777777" w:rsidR="000F7271" w:rsidRPr="00A61EA3" w:rsidRDefault="000F7271" w:rsidP="00A61EA3"/>
    <w:p w14:paraId="35888468" w14:textId="77777777" w:rsidR="00A61EA3" w:rsidRDefault="00A61EA3" w:rsidP="00502B0C">
      <w:pPr>
        <w:pStyle w:val="Heading2"/>
      </w:pPr>
    </w:p>
    <w:p w14:paraId="7F5E7075" w14:textId="6C5FE2B1" w:rsidR="00502B0C" w:rsidRDefault="00502B0C" w:rsidP="00502B0C">
      <w:pPr>
        <w:pStyle w:val="Heading2"/>
      </w:pPr>
      <w:r>
        <w:t xml:space="preserve"> </w:t>
      </w:r>
    </w:p>
    <w:p w14:paraId="7030F4E5" w14:textId="656FE869" w:rsidR="00747FD5" w:rsidRPr="00B92C42" w:rsidRDefault="00EA1A92" w:rsidP="00F53214">
      <w:pPr>
        <w:rPr>
          <w:b/>
          <w:bCs/>
        </w:rPr>
      </w:pPr>
      <w:r w:rsidRPr="00B92C42">
        <w:rPr>
          <w:b/>
          <w:bCs/>
        </w:rPr>
        <w:t xml:space="preserve">Cash Flow </w:t>
      </w:r>
      <w:r w:rsidR="00B92C42" w:rsidRPr="00B92C42">
        <w:rPr>
          <w:b/>
          <w:bCs/>
        </w:rPr>
        <w:t xml:space="preserve">Financial forecast </w:t>
      </w:r>
    </w:p>
    <w:p w14:paraId="2EC65CE1" w14:textId="0AE5FE55" w:rsidR="00F53214" w:rsidRDefault="00F53214" w:rsidP="00F53214"/>
    <w:tbl>
      <w:tblPr>
        <w:tblW w:w="0" w:type="auto"/>
        <w:tblCellSpacing w:w="15" w:type="dxa"/>
        <w:tblInd w:w="44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9"/>
        <w:gridCol w:w="1207"/>
        <w:gridCol w:w="1381"/>
        <w:gridCol w:w="1907"/>
        <w:gridCol w:w="2062"/>
      </w:tblGrid>
      <w:tr w:rsidR="00EA1A92" w:rsidRPr="00EA1A92" w14:paraId="78E14665" w14:textId="77777777" w:rsidTr="00EA1A9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C1C9F01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Month</w:t>
            </w:r>
          </w:p>
        </w:tc>
        <w:tc>
          <w:tcPr>
            <w:tcW w:w="0" w:type="auto"/>
            <w:vAlign w:val="center"/>
            <w:hideMark/>
          </w:tcPr>
          <w:p w14:paraId="310CB9EA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Cash In (£)</w:t>
            </w:r>
          </w:p>
        </w:tc>
        <w:tc>
          <w:tcPr>
            <w:tcW w:w="0" w:type="auto"/>
            <w:vAlign w:val="center"/>
            <w:hideMark/>
          </w:tcPr>
          <w:p w14:paraId="50450399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Cash Out (£)</w:t>
            </w:r>
          </w:p>
        </w:tc>
        <w:tc>
          <w:tcPr>
            <w:tcW w:w="0" w:type="auto"/>
            <w:vAlign w:val="center"/>
            <w:hideMark/>
          </w:tcPr>
          <w:p w14:paraId="02A7EA44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Net Cash Flow (£)</w:t>
            </w:r>
          </w:p>
        </w:tc>
        <w:tc>
          <w:tcPr>
            <w:tcW w:w="0" w:type="auto"/>
            <w:vAlign w:val="center"/>
            <w:hideMark/>
          </w:tcPr>
          <w:p w14:paraId="7ED2D278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GB"/>
              </w:rPr>
              <w:t>Closing Balance (£)</w:t>
            </w:r>
          </w:p>
        </w:tc>
      </w:tr>
      <w:tr w:rsidR="00EA1A92" w:rsidRPr="00EA1A92" w14:paraId="0AB9FE41" w14:textId="77777777" w:rsidTr="00EA1A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68ABF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Jan</w:t>
            </w:r>
          </w:p>
        </w:tc>
        <w:tc>
          <w:tcPr>
            <w:tcW w:w="0" w:type="auto"/>
            <w:vAlign w:val="center"/>
            <w:hideMark/>
          </w:tcPr>
          <w:p w14:paraId="1415BD8C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30,000</w:t>
            </w:r>
          </w:p>
        </w:tc>
        <w:tc>
          <w:tcPr>
            <w:tcW w:w="0" w:type="auto"/>
            <w:vAlign w:val="center"/>
            <w:hideMark/>
          </w:tcPr>
          <w:p w14:paraId="21155697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28,000</w:t>
            </w:r>
          </w:p>
        </w:tc>
        <w:tc>
          <w:tcPr>
            <w:tcW w:w="0" w:type="auto"/>
            <w:vAlign w:val="center"/>
            <w:hideMark/>
          </w:tcPr>
          <w:p w14:paraId="4AA79135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+2,000</w:t>
            </w:r>
          </w:p>
        </w:tc>
        <w:tc>
          <w:tcPr>
            <w:tcW w:w="0" w:type="auto"/>
            <w:vAlign w:val="center"/>
            <w:hideMark/>
          </w:tcPr>
          <w:p w14:paraId="197A7A7E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2,000</w:t>
            </w:r>
          </w:p>
        </w:tc>
      </w:tr>
      <w:tr w:rsidR="00EA1A92" w:rsidRPr="00EA1A92" w14:paraId="02010CEB" w14:textId="77777777" w:rsidTr="00EA1A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BCC39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Feb</w:t>
            </w:r>
          </w:p>
        </w:tc>
        <w:tc>
          <w:tcPr>
            <w:tcW w:w="0" w:type="auto"/>
            <w:vAlign w:val="center"/>
            <w:hideMark/>
          </w:tcPr>
          <w:p w14:paraId="08B65A90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32,000</w:t>
            </w:r>
          </w:p>
        </w:tc>
        <w:tc>
          <w:tcPr>
            <w:tcW w:w="0" w:type="auto"/>
            <w:vAlign w:val="center"/>
            <w:hideMark/>
          </w:tcPr>
          <w:p w14:paraId="56BCEE19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28,500</w:t>
            </w:r>
          </w:p>
        </w:tc>
        <w:tc>
          <w:tcPr>
            <w:tcW w:w="0" w:type="auto"/>
            <w:vAlign w:val="center"/>
            <w:hideMark/>
          </w:tcPr>
          <w:p w14:paraId="2907203B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+3,500</w:t>
            </w:r>
          </w:p>
        </w:tc>
        <w:tc>
          <w:tcPr>
            <w:tcW w:w="0" w:type="auto"/>
            <w:vAlign w:val="center"/>
            <w:hideMark/>
          </w:tcPr>
          <w:p w14:paraId="116C4789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5,500</w:t>
            </w:r>
          </w:p>
        </w:tc>
      </w:tr>
      <w:tr w:rsidR="00EA1A92" w:rsidRPr="00EA1A92" w14:paraId="61298030" w14:textId="77777777" w:rsidTr="00EA1A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9450C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Mar</w:t>
            </w:r>
          </w:p>
        </w:tc>
        <w:tc>
          <w:tcPr>
            <w:tcW w:w="0" w:type="auto"/>
            <w:vAlign w:val="center"/>
            <w:hideMark/>
          </w:tcPr>
          <w:p w14:paraId="64BAC79C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35,000</w:t>
            </w:r>
          </w:p>
        </w:tc>
        <w:tc>
          <w:tcPr>
            <w:tcW w:w="0" w:type="auto"/>
            <w:vAlign w:val="center"/>
            <w:hideMark/>
          </w:tcPr>
          <w:p w14:paraId="6C888BCD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29,000</w:t>
            </w:r>
          </w:p>
        </w:tc>
        <w:tc>
          <w:tcPr>
            <w:tcW w:w="0" w:type="auto"/>
            <w:vAlign w:val="center"/>
            <w:hideMark/>
          </w:tcPr>
          <w:p w14:paraId="4D683966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+6,000</w:t>
            </w:r>
          </w:p>
        </w:tc>
        <w:tc>
          <w:tcPr>
            <w:tcW w:w="0" w:type="auto"/>
            <w:vAlign w:val="center"/>
            <w:hideMark/>
          </w:tcPr>
          <w:p w14:paraId="326ED68C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11,500</w:t>
            </w:r>
          </w:p>
        </w:tc>
      </w:tr>
      <w:tr w:rsidR="00EA1A92" w:rsidRPr="00EA1A92" w14:paraId="0A0D6594" w14:textId="77777777" w:rsidTr="00EA1A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7AEA5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Apr</w:t>
            </w:r>
          </w:p>
        </w:tc>
        <w:tc>
          <w:tcPr>
            <w:tcW w:w="0" w:type="auto"/>
            <w:vAlign w:val="center"/>
            <w:hideMark/>
          </w:tcPr>
          <w:p w14:paraId="5D63B76C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36,000</w:t>
            </w:r>
          </w:p>
        </w:tc>
        <w:tc>
          <w:tcPr>
            <w:tcW w:w="0" w:type="auto"/>
            <w:vAlign w:val="center"/>
            <w:hideMark/>
          </w:tcPr>
          <w:p w14:paraId="55808F03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30,000</w:t>
            </w:r>
          </w:p>
        </w:tc>
        <w:tc>
          <w:tcPr>
            <w:tcW w:w="0" w:type="auto"/>
            <w:vAlign w:val="center"/>
            <w:hideMark/>
          </w:tcPr>
          <w:p w14:paraId="3FFB4BB1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+6,000</w:t>
            </w:r>
          </w:p>
        </w:tc>
        <w:tc>
          <w:tcPr>
            <w:tcW w:w="0" w:type="auto"/>
            <w:vAlign w:val="center"/>
            <w:hideMark/>
          </w:tcPr>
          <w:p w14:paraId="2693AAD5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17,500</w:t>
            </w:r>
          </w:p>
        </w:tc>
      </w:tr>
      <w:tr w:rsidR="00EA1A92" w:rsidRPr="00EA1A92" w14:paraId="25B5B75D" w14:textId="77777777" w:rsidTr="00EA1A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E9B15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May</w:t>
            </w:r>
          </w:p>
        </w:tc>
        <w:tc>
          <w:tcPr>
            <w:tcW w:w="0" w:type="auto"/>
            <w:vAlign w:val="center"/>
            <w:hideMark/>
          </w:tcPr>
          <w:p w14:paraId="489056EF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38,000</w:t>
            </w:r>
          </w:p>
        </w:tc>
        <w:tc>
          <w:tcPr>
            <w:tcW w:w="0" w:type="auto"/>
            <w:vAlign w:val="center"/>
            <w:hideMark/>
          </w:tcPr>
          <w:p w14:paraId="6463F4A6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31,000</w:t>
            </w:r>
          </w:p>
        </w:tc>
        <w:tc>
          <w:tcPr>
            <w:tcW w:w="0" w:type="auto"/>
            <w:vAlign w:val="center"/>
            <w:hideMark/>
          </w:tcPr>
          <w:p w14:paraId="69AD7EBC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+7,000</w:t>
            </w:r>
          </w:p>
        </w:tc>
        <w:tc>
          <w:tcPr>
            <w:tcW w:w="0" w:type="auto"/>
            <w:vAlign w:val="center"/>
            <w:hideMark/>
          </w:tcPr>
          <w:p w14:paraId="3FE3EADB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24,500</w:t>
            </w:r>
          </w:p>
        </w:tc>
      </w:tr>
      <w:tr w:rsidR="00EA1A92" w:rsidRPr="00EA1A92" w14:paraId="4739ABC0" w14:textId="77777777" w:rsidTr="00EA1A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84287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Jun</w:t>
            </w:r>
          </w:p>
        </w:tc>
        <w:tc>
          <w:tcPr>
            <w:tcW w:w="0" w:type="auto"/>
            <w:vAlign w:val="center"/>
            <w:hideMark/>
          </w:tcPr>
          <w:p w14:paraId="3A2D036B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40,000</w:t>
            </w:r>
          </w:p>
        </w:tc>
        <w:tc>
          <w:tcPr>
            <w:tcW w:w="0" w:type="auto"/>
            <w:vAlign w:val="center"/>
            <w:hideMark/>
          </w:tcPr>
          <w:p w14:paraId="6BE8F98F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32,000</w:t>
            </w:r>
          </w:p>
        </w:tc>
        <w:tc>
          <w:tcPr>
            <w:tcW w:w="0" w:type="auto"/>
            <w:vAlign w:val="center"/>
            <w:hideMark/>
          </w:tcPr>
          <w:p w14:paraId="63BACD0C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+8,000</w:t>
            </w:r>
          </w:p>
        </w:tc>
        <w:tc>
          <w:tcPr>
            <w:tcW w:w="0" w:type="auto"/>
            <w:vAlign w:val="center"/>
            <w:hideMark/>
          </w:tcPr>
          <w:p w14:paraId="105926FF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32,500</w:t>
            </w:r>
          </w:p>
        </w:tc>
      </w:tr>
      <w:tr w:rsidR="00EA1A92" w:rsidRPr="00EA1A92" w14:paraId="74BEB997" w14:textId="77777777" w:rsidTr="00EA1A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EB78D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Jul</w:t>
            </w:r>
          </w:p>
        </w:tc>
        <w:tc>
          <w:tcPr>
            <w:tcW w:w="0" w:type="auto"/>
            <w:vAlign w:val="center"/>
            <w:hideMark/>
          </w:tcPr>
          <w:p w14:paraId="3A5444AF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42,000</w:t>
            </w:r>
          </w:p>
        </w:tc>
        <w:tc>
          <w:tcPr>
            <w:tcW w:w="0" w:type="auto"/>
            <w:vAlign w:val="center"/>
            <w:hideMark/>
          </w:tcPr>
          <w:p w14:paraId="4DDBCAB6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33,000</w:t>
            </w:r>
          </w:p>
        </w:tc>
        <w:tc>
          <w:tcPr>
            <w:tcW w:w="0" w:type="auto"/>
            <w:vAlign w:val="center"/>
            <w:hideMark/>
          </w:tcPr>
          <w:p w14:paraId="03FC797E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+9,000</w:t>
            </w:r>
          </w:p>
        </w:tc>
        <w:tc>
          <w:tcPr>
            <w:tcW w:w="0" w:type="auto"/>
            <w:vAlign w:val="center"/>
            <w:hideMark/>
          </w:tcPr>
          <w:p w14:paraId="07CD944B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41,500</w:t>
            </w:r>
          </w:p>
        </w:tc>
      </w:tr>
      <w:tr w:rsidR="00EA1A92" w:rsidRPr="00EA1A92" w14:paraId="1C4B9FB9" w14:textId="77777777" w:rsidTr="00EA1A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2C679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Aug</w:t>
            </w:r>
          </w:p>
        </w:tc>
        <w:tc>
          <w:tcPr>
            <w:tcW w:w="0" w:type="auto"/>
            <w:vAlign w:val="center"/>
            <w:hideMark/>
          </w:tcPr>
          <w:p w14:paraId="3DE4EA19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43,000</w:t>
            </w:r>
          </w:p>
        </w:tc>
        <w:tc>
          <w:tcPr>
            <w:tcW w:w="0" w:type="auto"/>
            <w:vAlign w:val="center"/>
            <w:hideMark/>
          </w:tcPr>
          <w:p w14:paraId="11F58844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34,000</w:t>
            </w:r>
          </w:p>
        </w:tc>
        <w:tc>
          <w:tcPr>
            <w:tcW w:w="0" w:type="auto"/>
            <w:vAlign w:val="center"/>
            <w:hideMark/>
          </w:tcPr>
          <w:p w14:paraId="1379619D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+9,000</w:t>
            </w:r>
          </w:p>
        </w:tc>
        <w:tc>
          <w:tcPr>
            <w:tcW w:w="0" w:type="auto"/>
            <w:vAlign w:val="center"/>
            <w:hideMark/>
          </w:tcPr>
          <w:p w14:paraId="32A26D66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50,500</w:t>
            </w:r>
          </w:p>
        </w:tc>
      </w:tr>
      <w:tr w:rsidR="00EA1A92" w:rsidRPr="00EA1A92" w14:paraId="4B613788" w14:textId="77777777" w:rsidTr="00EA1A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B427E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Sep</w:t>
            </w:r>
          </w:p>
        </w:tc>
        <w:tc>
          <w:tcPr>
            <w:tcW w:w="0" w:type="auto"/>
            <w:vAlign w:val="center"/>
            <w:hideMark/>
          </w:tcPr>
          <w:p w14:paraId="28729DC9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41,000</w:t>
            </w:r>
          </w:p>
        </w:tc>
        <w:tc>
          <w:tcPr>
            <w:tcW w:w="0" w:type="auto"/>
            <w:vAlign w:val="center"/>
            <w:hideMark/>
          </w:tcPr>
          <w:p w14:paraId="501C02D5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33,000</w:t>
            </w:r>
          </w:p>
        </w:tc>
        <w:tc>
          <w:tcPr>
            <w:tcW w:w="0" w:type="auto"/>
            <w:vAlign w:val="center"/>
            <w:hideMark/>
          </w:tcPr>
          <w:p w14:paraId="5DA584E9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+8,000</w:t>
            </w:r>
          </w:p>
        </w:tc>
        <w:tc>
          <w:tcPr>
            <w:tcW w:w="0" w:type="auto"/>
            <w:vAlign w:val="center"/>
            <w:hideMark/>
          </w:tcPr>
          <w:p w14:paraId="31E8CF30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58,500</w:t>
            </w:r>
          </w:p>
        </w:tc>
      </w:tr>
      <w:tr w:rsidR="00EA1A92" w:rsidRPr="00EA1A92" w14:paraId="37CF8F7B" w14:textId="77777777" w:rsidTr="00EA1A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C471A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Oct</w:t>
            </w:r>
          </w:p>
        </w:tc>
        <w:tc>
          <w:tcPr>
            <w:tcW w:w="0" w:type="auto"/>
            <w:vAlign w:val="center"/>
            <w:hideMark/>
          </w:tcPr>
          <w:p w14:paraId="6560A375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39,000</w:t>
            </w:r>
          </w:p>
        </w:tc>
        <w:tc>
          <w:tcPr>
            <w:tcW w:w="0" w:type="auto"/>
            <w:vAlign w:val="center"/>
            <w:hideMark/>
          </w:tcPr>
          <w:p w14:paraId="476BB8D0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32,000</w:t>
            </w:r>
          </w:p>
        </w:tc>
        <w:tc>
          <w:tcPr>
            <w:tcW w:w="0" w:type="auto"/>
            <w:vAlign w:val="center"/>
            <w:hideMark/>
          </w:tcPr>
          <w:p w14:paraId="0A9DE054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+7,000</w:t>
            </w:r>
          </w:p>
        </w:tc>
        <w:tc>
          <w:tcPr>
            <w:tcW w:w="0" w:type="auto"/>
            <w:vAlign w:val="center"/>
            <w:hideMark/>
          </w:tcPr>
          <w:p w14:paraId="65B3A50B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65,500</w:t>
            </w:r>
          </w:p>
        </w:tc>
      </w:tr>
      <w:tr w:rsidR="00EA1A92" w:rsidRPr="00EA1A92" w14:paraId="7617EC50" w14:textId="77777777" w:rsidTr="00EA1A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03E85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Nov</w:t>
            </w:r>
          </w:p>
        </w:tc>
        <w:tc>
          <w:tcPr>
            <w:tcW w:w="0" w:type="auto"/>
            <w:vAlign w:val="center"/>
            <w:hideMark/>
          </w:tcPr>
          <w:p w14:paraId="5A2B502D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37,000</w:t>
            </w:r>
          </w:p>
        </w:tc>
        <w:tc>
          <w:tcPr>
            <w:tcW w:w="0" w:type="auto"/>
            <w:vAlign w:val="center"/>
            <w:hideMark/>
          </w:tcPr>
          <w:p w14:paraId="4AAFC2B6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31,000</w:t>
            </w:r>
          </w:p>
        </w:tc>
        <w:tc>
          <w:tcPr>
            <w:tcW w:w="0" w:type="auto"/>
            <w:vAlign w:val="center"/>
            <w:hideMark/>
          </w:tcPr>
          <w:p w14:paraId="53CD9D54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+6,000</w:t>
            </w:r>
          </w:p>
        </w:tc>
        <w:tc>
          <w:tcPr>
            <w:tcW w:w="0" w:type="auto"/>
            <w:vAlign w:val="center"/>
            <w:hideMark/>
          </w:tcPr>
          <w:p w14:paraId="121977DC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71,500</w:t>
            </w:r>
          </w:p>
        </w:tc>
      </w:tr>
      <w:tr w:rsidR="00EA1A92" w:rsidRPr="00EA1A92" w14:paraId="1C61A2C8" w14:textId="77777777" w:rsidTr="00EA1A9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1BE83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Dec</w:t>
            </w:r>
          </w:p>
        </w:tc>
        <w:tc>
          <w:tcPr>
            <w:tcW w:w="0" w:type="auto"/>
            <w:vAlign w:val="center"/>
            <w:hideMark/>
          </w:tcPr>
          <w:p w14:paraId="1F866E66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45,000</w:t>
            </w:r>
          </w:p>
        </w:tc>
        <w:tc>
          <w:tcPr>
            <w:tcW w:w="0" w:type="auto"/>
            <w:vAlign w:val="center"/>
            <w:hideMark/>
          </w:tcPr>
          <w:p w14:paraId="03460B7C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35,000</w:t>
            </w:r>
          </w:p>
        </w:tc>
        <w:tc>
          <w:tcPr>
            <w:tcW w:w="0" w:type="auto"/>
            <w:vAlign w:val="center"/>
            <w:hideMark/>
          </w:tcPr>
          <w:p w14:paraId="31335204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+10,000</w:t>
            </w:r>
          </w:p>
        </w:tc>
        <w:tc>
          <w:tcPr>
            <w:tcW w:w="0" w:type="auto"/>
            <w:vAlign w:val="center"/>
            <w:hideMark/>
          </w:tcPr>
          <w:p w14:paraId="18DE1F40" w14:textId="77777777" w:rsidR="00EA1A92" w:rsidRPr="00EA1A92" w:rsidRDefault="00EA1A92" w:rsidP="00EA1A9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EA1A92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81,500</w:t>
            </w:r>
          </w:p>
        </w:tc>
      </w:tr>
    </w:tbl>
    <w:p w14:paraId="345AA725" w14:textId="14CB0CFD" w:rsidR="00F53214" w:rsidRDefault="00F53214" w:rsidP="00F53214"/>
    <w:p w14:paraId="058CA14C" w14:textId="77777777" w:rsidR="00C640CF" w:rsidRDefault="00C640CF" w:rsidP="00C640CF">
      <w:pPr>
        <w:pStyle w:val="p1"/>
        <w:numPr>
          <w:ilvl w:val="0"/>
          <w:numId w:val="3"/>
        </w:numPr>
      </w:pPr>
      <w:r>
        <w:rPr>
          <w:rStyle w:val="s1"/>
        </w:rPr>
        <w:lastRenderedPageBreak/>
        <w:t>Cash In</w:t>
      </w:r>
      <w:r>
        <w:rPr>
          <w:rStyle w:val="s2"/>
        </w:rPr>
        <w:t xml:space="preserve"> → Sales from food, drinks, delivery, events</w:t>
      </w:r>
    </w:p>
    <w:p w14:paraId="7F148DCA" w14:textId="77777777" w:rsidR="00C640CF" w:rsidRDefault="00C640CF" w:rsidP="00C640CF">
      <w:pPr>
        <w:pStyle w:val="p1"/>
        <w:numPr>
          <w:ilvl w:val="0"/>
          <w:numId w:val="3"/>
        </w:numPr>
      </w:pPr>
      <w:r>
        <w:rPr>
          <w:rStyle w:val="s1"/>
        </w:rPr>
        <w:t>Cash Out</w:t>
      </w:r>
      <w:r>
        <w:rPr>
          <w:rStyle w:val="s2"/>
        </w:rPr>
        <w:t xml:space="preserve"> → Rent, wages, food supplies, bills</w:t>
      </w:r>
    </w:p>
    <w:p w14:paraId="52906C87" w14:textId="77777777" w:rsidR="00C640CF" w:rsidRDefault="00C640CF" w:rsidP="00C640CF">
      <w:pPr>
        <w:pStyle w:val="p1"/>
        <w:numPr>
          <w:ilvl w:val="0"/>
          <w:numId w:val="3"/>
        </w:numPr>
      </w:pPr>
      <w:r>
        <w:rPr>
          <w:rStyle w:val="s1"/>
        </w:rPr>
        <w:t>Net Cash Flow</w:t>
      </w:r>
      <w:r>
        <w:rPr>
          <w:rStyle w:val="s2"/>
        </w:rPr>
        <w:t xml:space="preserve"> → Cash In – Cash Out</w:t>
      </w:r>
    </w:p>
    <w:p w14:paraId="224AD284" w14:textId="69FFE987" w:rsidR="00722572" w:rsidRDefault="00C640CF" w:rsidP="00C640CF">
      <w:pPr>
        <w:pStyle w:val="p1"/>
        <w:numPr>
          <w:ilvl w:val="0"/>
          <w:numId w:val="3"/>
        </w:numPr>
      </w:pPr>
      <w:r>
        <w:rPr>
          <w:rStyle w:val="s1"/>
        </w:rPr>
        <w:t>Closing Balance</w:t>
      </w:r>
      <w:r>
        <w:rPr>
          <w:rStyle w:val="s2"/>
        </w:rPr>
        <w:t xml:space="preserve"> → Running total of money left</w:t>
      </w:r>
    </w:p>
    <w:p w14:paraId="5905F11A" w14:textId="6837C3FC" w:rsidR="00722572" w:rsidRDefault="00722572" w:rsidP="00F53214"/>
    <w:p w14:paraId="2D498504" w14:textId="18D99F30" w:rsidR="00255882" w:rsidRDefault="00070E9B" w:rsidP="00070E9B">
      <w:pPr>
        <w:pStyle w:val="Heading1"/>
      </w:pPr>
      <w:bookmarkStart w:id="13" w:name="_Toc120719618"/>
      <w:r>
        <w:t>Reference List</w:t>
      </w:r>
      <w:bookmarkEnd w:id="13"/>
    </w:p>
    <w:p w14:paraId="2F342C8E" w14:textId="77777777" w:rsidR="00AC0E05" w:rsidRDefault="00AC0E05" w:rsidP="00AC0E05"/>
    <w:p w14:paraId="4BD40CF6" w14:textId="5F2F43FD" w:rsidR="003F3AE6" w:rsidRPr="00AC0E05" w:rsidRDefault="003C5604" w:rsidP="00AC0E05">
      <w:r>
        <w:t>Rightbiz</w:t>
      </w:r>
      <w:r w:rsidR="009F699C">
        <w:t>,</w:t>
      </w:r>
      <w:r w:rsidR="003F4A70">
        <w:t>(2026)</w:t>
      </w:r>
      <w:r w:rsidR="00172B74">
        <w:t xml:space="preserve"> </w:t>
      </w:r>
      <w:proofErr w:type="spellStart"/>
      <w:r w:rsidR="00172B74">
        <w:rPr>
          <w:i/>
          <w:iCs/>
        </w:rPr>
        <w:t>Albz</w:t>
      </w:r>
      <w:proofErr w:type="spellEnd"/>
      <w:r w:rsidR="00172B74">
        <w:rPr>
          <w:i/>
          <w:iCs/>
        </w:rPr>
        <w:t xml:space="preserve"> Bar &amp; Restaurant</w:t>
      </w:r>
      <w:r w:rsidR="00965B67">
        <w:rPr>
          <w:i/>
          <w:iCs/>
        </w:rPr>
        <w:t>.</w:t>
      </w:r>
      <w:r w:rsidR="00965B67">
        <w:t xml:space="preserve"> Available at</w:t>
      </w:r>
      <w:r w:rsidR="00051592">
        <w:t xml:space="preserve">: </w:t>
      </w:r>
      <w:hyperlink r:id="rId10" w:history="1">
        <w:r w:rsidR="004E4C9B" w:rsidRPr="00375271">
          <w:rPr>
            <w:rStyle w:val="Hyperlink"/>
          </w:rPr>
          <w:t>https://www.rightbiz.co.uk/buy_business/for_sale/645344_london.html</w:t>
        </w:r>
      </w:hyperlink>
      <w:r w:rsidR="004E4C9B">
        <w:t xml:space="preserve"> Accessed</w:t>
      </w:r>
      <w:r w:rsidR="001B45BD">
        <w:t>: 30</w:t>
      </w:r>
      <w:r w:rsidR="001B45BD" w:rsidRPr="001B45BD">
        <w:rPr>
          <w:vertAlign w:val="superscript"/>
        </w:rPr>
        <w:t>th</w:t>
      </w:r>
      <w:r w:rsidR="001B45BD">
        <w:t xml:space="preserve"> of March</w:t>
      </w:r>
      <w:r w:rsidR="004E4C9B">
        <w:t xml:space="preserve"> </w:t>
      </w:r>
    </w:p>
    <w:p w14:paraId="6FBCBACB" w14:textId="77777777" w:rsidR="00070E9B" w:rsidRDefault="00070E9B"/>
    <w:p w14:paraId="7F505EE8" w14:textId="77777777" w:rsidR="00255882" w:rsidRDefault="00255882"/>
    <w:p w14:paraId="7E1D3F4B" w14:textId="77777777" w:rsidR="00255882" w:rsidRDefault="00255882"/>
    <w:p w14:paraId="28A796A2" w14:textId="77777777" w:rsidR="00255882" w:rsidRDefault="00255882"/>
    <w:p w14:paraId="07807774" w14:textId="77777777" w:rsidR="00255882" w:rsidRDefault="00255882"/>
    <w:p w14:paraId="71C5E51C" w14:textId="77777777" w:rsidR="00255882" w:rsidRDefault="00255882"/>
    <w:p w14:paraId="45975E73" w14:textId="77777777" w:rsidR="00255882" w:rsidRDefault="00255882"/>
    <w:p w14:paraId="720492DA" w14:textId="77777777" w:rsidR="00255882" w:rsidRDefault="00255882"/>
    <w:p w14:paraId="153F3E30" w14:textId="77777777" w:rsidR="00255882" w:rsidRDefault="00255882"/>
    <w:p w14:paraId="06DA82BE" w14:textId="77777777" w:rsidR="00255882" w:rsidRDefault="00255882"/>
    <w:p w14:paraId="4951D536" w14:textId="77777777" w:rsidR="00255882" w:rsidRDefault="00255882"/>
    <w:p w14:paraId="7579B33B" w14:textId="77777777" w:rsidR="00255882" w:rsidRDefault="00255882"/>
    <w:p w14:paraId="52374A72" w14:textId="77777777" w:rsidR="00255882" w:rsidRDefault="00255882"/>
    <w:p w14:paraId="7EF97410" w14:textId="77777777" w:rsidR="00255882" w:rsidRDefault="00255882"/>
    <w:p w14:paraId="1EDF88EF" w14:textId="4739FEE4" w:rsidR="00255882" w:rsidRDefault="00255882"/>
    <w:p w14:paraId="6CB5B215" w14:textId="77777777" w:rsidR="00255882" w:rsidRDefault="00255882"/>
    <w:p w14:paraId="1EFA855D" w14:textId="77777777" w:rsidR="00255882" w:rsidRDefault="00255882"/>
    <w:p w14:paraId="6DA2346D" w14:textId="77777777" w:rsidR="00255882" w:rsidRDefault="00255882"/>
    <w:p w14:paraId="6EF6ED63" w14:textId="77777777" w:rsidR="00255882" w:rsidRDefault="00255882"/>
    <w:p w14:paraId="5626495C" w14:textId="77777777" w:rsidR="00255882" w:rsidRDefault="00255882"/>
    <w:p w14:paraId="4A629C0D" w14:textId="77777777" w:rsidR="00255882" w:rsidRDefault="00255882"/>
    <w:p w14:paraId="39352B90" w14:textId="77777777" w:rsidR="00255882" w:rsidRDefault="00255882"/>
    <w:p w14:paraId="54F0311F" w14:textId="77777777" w:rsidR="00255882" w:rsidRDefault="00255882"/>
    <w:p w14:paraId="1E98E125" w14:textId="77777777" w:rsidR="00255882" w:rsidRDefault="00255882"/>
    <w:p w14:paraId="697D944A" w14:textId="77777777" w:rsidR="00255882" w:rsidRDefault="00255882"/>
    <w:p w14:paraId="7B5CD511" w14:textId="77777777" w:rsidR="00255882" w:rsidRDefault="00255882"/>
    <w:p w14:paraId="0E8255DA" w14:textId="77777777" w:rsidR="00255882" w:rsidRDefault="00255882"/>
    <w:p w14:paraId="421DF374" w14:textId="77777777" w:rsidR="00255882" w:rsidRDefault="00255882"/>
    <w:p w14:paraId="44E90835" w14:textId="77777777" w:rsidR="00255882" w:rsidRDefault="00255882"/>
    <w:p w14:paraId="28377385" w14:textId="77777777" w:rsidR="00255882" w:rsidRDefault="00255882"/>
    <w:p w14:paraId="73CB4DBA" w14:textId="4C0285AB" w:rsidR="009C54F9" w:rsidRDefault="009C54F9" w:rsidP="00070E9B">
      <w:pPr>
        <w:pStyle w:val="Heading1"/>
      </w:pPr>
    </w:p>
    <w:p w14:paraId="3859619D" w14:textId="6B26665D" w:rsidR="00255882" w:rsidRDefault="00255882">
      <w:pPr>
        <w:rPr>
          <w:noProof/>
        </w:rPr>
      </w:pPr>
    </w:p>
    <w:p w14:paraId="66E858E3" w14:textId="6E861048" w:rsidR="003A731C" w:rsidRPr="003A731C" w:rsidRDefault="003A731C" w:rsidP="00793C84">
      <w:pPr>
        <w:jc w:val="center"/>
      </w:pPr>
    </w:p>
    <w:p w14:paraId="44B7362F" w14:textId="3B31F0F3" w:rsidR="003A731C" w:rsidRDefault="003A731C" w:rsidP="003A731C">
      <w:pPr>
        <w:tabs>
          <w:tab w:val="left" w:pos="1008"/>
        </w:tabs>
      </w:pPr>
      <w:r>
        <w:tab/>
      </w:r>
    </w:p>
    <w:p w14:paraId="7E8146C6" w14:textId="282B9198" w:rsidR="00142707" w:rsidRPr="003A731C" w:rsidRDefault="00142707" w:rsidP="003A731C">
      <w:pPr>
        <w:tabs>
          <w:tab w:val="left" w:pos="1008"/>
        </w:tabs>
      </w:pPr>
    </w:p>
    <w:sectPr w:rsidR="00142707" w:rsidRPr="003A731C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E0DF9" w14:textId="77777777" w:rsidR="005C5E94" w:rsidRDefault="005C5E94" w:rsidP="00904688">
      <w:pPr>
        <w:spacing w:after="0" w:line="240" w:lineRule="auto"/>
      </w:pPr>
      <w:r>
        <w:separator/>
      </w:r>
    </w:p>
  </w:endnote>
  <w:endnote w:type="continuationSeparator" w:id="0">
    <w:p w14:paraId="07A543C0" w14:textId="77777777" w:rsidR="005C5E94" w:rsidRDefault="005C5E94" w:rsidP="00904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venir Next LT Pro Demi">
    <w:panose1 w:val="020B0704020202020204"/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72793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90B2FDB" w14:textId="6E8A60FC" w:rsidR="00904688" w:rsidRDefault="009046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6107783" w14:textId="77777777" w:rsidR="00904688" w:rsidRDefault="009046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17E08" w14:textId="77777777" w:rsidR="005C5E94" w:rsidRDefault="005C5E94" w:rsidP="00904688">
      <w:pPr>
        <w:spacing w:after="0" w:line="240" w:lineRule="auto"/>
      </w:pPr>
      <w:r>
        <w:separator/>
      </w:r>
    </w:p>
  </w:footnote>
  <w:footnote w:type="continuationSeparator" w:id="0">
    <w:p w14:paraId="170D3A6E" w14:textId="77777777" w:rsidR="005C5E94" w:rsidRDefault="005C5E94" w:rsidP="00904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F513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FD6B67"/>
    <w:multiLevelType w:val="hybridMultilevel"/>
    <w:tmpl w:val="F4587F5A"/>
    <w:lvl w:ilvl="0" w:tplc="FFFFFFFF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5E0D29"/>
    <w:multiLevelType w:val="hybridMultilevel"/>
    <w:tmpl w:val="87DEBF96"/>
    <w:lvl w:ilvl="0" w:tplc="FFFFFFFF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9068391">
    <w:abstractNumId w:val="1"/>
  </w:num>
  <w:num w:numId="2" w16cid:durableId="227770077">
    <w:abstractNumId w:val="2"/>
  </w:num>
  <w:num w:numId="3" w16cid:durableId="239407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DA"/>
    <w:rsid w:val="00000C7B"/>
    <w:rsid w:val="0000110F"/>
    <w:rsid w:val="0000271D"/>
    <w:rsid w:val="00005F28"/>
    <w:rsid w:val="00011ADD"/>
    <w:rsid w:val="0002455B"/>
    <w:rsid w:val="00033E25"/>
    <w:rsid w:val="000461C1"/>
    <w:rsid w:val="00050E91"/>
    <w:rsid w:val="00051592"/>
    <w:rsid w:val="0005163E"/>
    <w:rsid w:val="00052C2B"/>
    <w:rsid w:val="00061E6D"/>
    <w:rsid w:val="000626A8"/>
    <w:rsid w:val="000641EF"/>
    <w:rsid w:val="000659A9"/>
    <w:rsid w:val="00065C18"/>
    <w:rsid w:val="00070E9B"/>
    <w:rsid w:val="00072390"/>
    <w:rsid w:val="000741F0"/>
    <w:rsid w:val="000900BD"/>
    <w:rsid w:val="000B3DCE"/>
    <w:rsid w:val="000D40E8"/>
    <w:rsid w:val="000D5C86"/>
    <w:rsid w:val="000E675F"/>
    <w:rsid w:val="000E7B30"/>
    <w:rsid w:val="000F3924"/>
    <w:rsid w:val="000F4209"/>
    <w:rsid w:val="000F7271"/>
    <w:rsid w:val="00102CF0"/>
    <w:rsid w:val="001075C7"/>
    <w:rsid w:val="0010774C"/>
    <w:rsid w:val="00107E91"/>
    <w:rsid w:val="00116BDF"/>
    <w:rsid w:val="00125B24"/>
    <w:rsid w:val="00127ED5"/>
    <w:rsid w:val="001311E1"/>
    <w:rsid w:val="00132CB4"/>
    <w:rsid w:val="00133091"/>
    <w:rsid w:val="00134C6F"/>
    <w:rsid w:val="00140352"/>
    <w:rsid w:val="0014241D"/>
    <w:rsid w:val="00142707"/>
    <w:rsid w:val="00151B7C"/>
    <w:rsid w:val="00163AEE"/>
    <w:rsid w:val="00164EA7"/>
    <w:rsid w:val="00171CD0"/>
    <w:rsid w:val="00172036"/>
    <w:rsid w:val="00172B74"/>
    <w:rsid w:val="00175CC5"/>
    <w:rsid w:val="001A456E"/>
    <w:rsid w:val="001B02DB"/>
    <w:rsid w:val="001B45BD"/>
    <w:rsid w:val="001C17FD"/>
    <w:rsid w:val="001C2354"/>
    <w:rsid w:val="001C2708"/>
    <w:rsid w:val="001C65B2"/>
    <w:rsid w:val="001D0D5E"/>
    <w:rsid w:val="001D3085"/>
    <w:rsid w:val="001D6B1F"/>
    <w:rsid w:val="001E669F"/>
    <w:rsid w:val="00204CF3"/>
    <w:rsid w:val="0021579B"/>
    <w:rsid w:val="00220D6D"/>
    <w:rsid w:val="00221C3F"/>
    <w:rsid w:val="0022286A"/>
    <w:rsid w:val="00231F5A"/>
    <w:rsid w:val="0023227F"/>
    <w:rsid w:val="0023399F"/>
    <w:rsid w:val="002346A3"/>
    <w:rsid w:val="00236129"/>
    <w:rsid w:val="00236809"/>
    <w:rsid w:val="00255882"/>
    <w:rsid w:val="00260162"/>
    <w:rsid w:val="002623CD"/>
    <w:rsid w:val="00264359"/>
    <w:rsid w:val="00275D08"/>
    <w:rsid w:val="00284729"/>
    <w:rsid w:val="00286F2F"/>
    <w:rsid w:val="00290D31"/>
    <w:rsid w:val="00291666"/>
    <w:rsid w:val="0029324D"/>
    <w:rsid w:val="00296402"/>
    <w:rsid w:val="002A1891"/>
    <w:rsid w:val="002A369A"/>
    <w:rsid w:val="002A6197"/>
    <w:rsid w:val="002A633B"/>
    <w:rsid w:val="002B0F57"/>
    <w:rsid w:val="002B40D2"/>
    <w:rsid w:val="002B7D60"/>
    <w:rsid w:val="002C284C"/>
    <w:rsid w:val="002C2877"/>
    <w:rsid w:val="002C4628"/>
    <w:rsid w:val="002D2DE7"/>
    <w:rsid w:val="002D529A"/>
    <w:rsid w:val="002E0EFD"/>
    <w:rsid w:val="002E23E2"/>
    <w:rsid w:val="002E2CC9"/>
    <w:rsid w:val="002E3CCA"/>
    <w:rsid w:val="002E795F"/>
    <w:rsid w:val="002F651E"/>
    <w:rsid w:val="00317657"/>
    <w:rsid w:val="003206B1"/>
    <w:rsid w:val="00321961"/>
    <w:rsid w:val="00323106"/>
    <w:rsid w:val="0032604C"/>
    <w:rsid w:val="0033056B"/>
    <w:rsid w:val="003323B6"/>
    <w:rsid w:val="00332614"/>
    <w:rsid w:val="003330E6"/>
    <w:rsid w:val="0034005A"/>
    <w:rsid w:val="003400F0"/>
    <w:rsid w:val="00356578"/>
    <w:rsid w:val="003579E6"/>
    <w:rsid w:val="00357C3F"/>
    <w:rsid w:val="0036767D"/>
    <w:rsid w:val="00370077"/>
    <w:rsid w:val="00381AEA"/>
    <w:rsid w:val="0038253A"/>
    <w:rsid w:val="00393ADF"/>
    <w:rsid w:val="003A2E33"/>
    <w:rsid w:val="003A5B0E"/>
    <w:rsid w:val="003A694B"/>
    <w:rsid w:val="003A731C"/>
    <w:rsid w:val="003B4CB1"/>
    <w:rsid w:val="003B536A"/>
    <w:rsid w:val="003B7AEE"/>
    <w:rsid w:val="003B7C6E"/>
    <w:rsid w:val="003C5604"/>
    <w:rsid w:val="003D6E84"/>
    <w:rsid w:val="003D72E8"/>
    <w:rsid w:val="003E20AE"/>
    <w:rsid w:val="003E36AA"/>
    <w:rsid w:val="003E3BD1"/>
    <w:rsid w:val="003E3C1A"/>
    <w:rsid w:val="003E3E34"/>
    <w:rsid w:val="003F3AE6"/>
    <w:rsid w:val="003F4A70"/>
    <w:rsid w:val="003F53A4"/>
    <w:rsid w:val="00405C11"/>
    <w:rsid w:val="00414954"/>
    <w:rsid w:val="00425FE4"/>
    <w:rsid w:val="00433C27"/>
    <w:rsid w:val="00447870"/>
    <w:rsid w:val="0046780A"/>
    <w:rsid w:val="00480BFB"/>
    <w:rsid w:val="004836E6"/>
    <w:rsid w:val="00486518"/>
    <w:rsid w:val="004871D6"/>
    <w:rsid w:val="004873DE"/>
    <w:rsid w:val="00492D43"/>
    <w:rsid w:val="004941C7"/>
    <w:rsid w:val="0049581F"/>
    <w:rsid w:val="004A55DE"/>
    <w:rsid w:val="004B066E"/>
    <w:rsid w:val="004B3A79"/>
    <w:rsid w:val="004B7EAC"/>
    <w:rsid w:val="004C6118"/>
    <w:rsid w:val="004D06B4"/>
    <w:rsid w:val="004D16CE"/>
    <w:rsid w:val="004D1C15"/>
    <w:rsid w:val="004D1CC9"/>
    <w:rsid w:val="004D76B8"/>
    <w:rsid w:val="004E4C9B"/>
    <w:rsid w:val="004F3BD3"/>
    <w:rsid w:val="004F6AFB"/>
    <w:rsid w:val="00501A8B"/>
    <w:rsid w:val="00502B0C"/>
    <w:rsid w:val="005037E6"/>
    <w:rsid w:val="00503EA2"/>
    <w:rsid w:val="005054BD"/>
    <w:rsid w:val="0050733E"/>
    <w:rsid w:val="00507422"/>
    <w:rsid w:val="005111AF"/>
    <w:rsid w:val="00524D77"/>
    <w:rsid w:val="00531022"/>
    <w:rsid w:val="00531849"/>
    <w:rsid w:val="005414C2"/>
    <w:rsid w:val="0054359D"/>
    <w:rsid w:val="00543990"/>
    <w:rsid w:val="005552E6"/>
    <w:rsid w:val="00557525"/>
    <w:rsid w:val="00561003"/>
    <w:rsid w:val="005619F1"/>
    <w:rsid w:val="00563F97"/>
    <w:rsid w:val="00587774"/>
    <w:rsid w:val="00593B0F"/>
    <w:rsid w:val="005A144F"/>
    <w:rsid w:val="005B384D"/>
    <w:rsid w:val="005B4186"/>
    <w:rsid w:val="005C3725"/>
    <w:rsid w:val="005C5E94"/>
    <w:rsid w:val="005D4FBC"/>
    <w:rsid w:val="005E2ECE"/>
    <w:rsid w:val="005E6A92"/>
    <w:rsid w:val="005E7423"/>
    <w:rsid w:val="00600A12"/>
    <w:rsid w:val="00607736"/>
    <w:rsid w:val="0061769E"/>
    <w:rsid w:val="006239B2"/>
    <w:rsid w:val="00630663"/>
    <w:rsid w:val="00640B87"/>
    <w:rsid w:val="00640ECB"/>
    <w:rsid w:val="00645B39"/>
    <w:rsid w:val="00660054"/>
    <w:rsid w:val="0066429E"/>
    <w:rsid w:val="00664F83"/>
    <w:rsid w:val="0068263B"/>
    <w:rsid w:val="00696835"/>
    <w:rsid w:val="006B6619"/>
    <w:rsid w:val="006C1C00"/>
    <w:rsid w:val="006C4887"/>
    <w:rsid w:val="006E0A2B"/>
    <w:rsid w:val="006E5177"/>
    <w:rsid w:val="006E57F6"/>
    <w:rsid w:val="006F113F"/>
    <w:rsid w:val="006F6B9F"/>
    <w:rsid w:val="006F6FA6"/>
    <w:rsid w:val="00711C15"/>
    <w:rsid w:val="00711FD5"/>
    <w:rsid w:val="00717CDA"/>
    <w:rsid w:val="00722572"/>
    <w:rsid w:val="007252CB"/>
    <w:rsid w:val="00730D35"/>
    <w:rsid w:val="007311E7"/>
    <w:rsid w:val="007316A9"/>
    <w:rsid w:val="00732364"/>
    <w:rsid w:val="00732B02"/>
    <w:rsid w:val="00732B26"/>
    <w:rsid w:val="0073545C"/>
    <w:rsid w:val="00735588"/>
    <w:rsid w:val="00741099"/>
    <w:rsid w:val="00741610"/>
    <w:rsid w:val="00742CDC"/>
    <w:rsid w:val="00747FD5"/>
    <w:rsid w:val="0075517B"/>
    <w:rsid w:val="007625D5"/>
    <w:rsid w:val="00764E56"/>
    <w:rsid w:val="007709BC"/>
    <w:rsid w:val="00790B3E"/>
    <w:rsid w:val="00793C84"/>
    <w:rsid w:val="007A03D4"/>
    <w:rsid w:val="007A0C8D"/>
    <w:rsid w:val="007A377F"/>
    <w:rsid w:val="007A4EA2"/>
    <w:rsid w:val="007A57E6"/>
    <w:rsid w:val="007B0DFC"/>
    <w:rsid w:val="007B2424"/>
    <w:rsid w:val="007B2CD5"/>
    <w:rsid w:val="007B2F9F"/>
    <w:rsid w:val="007C40F4"/>
    <w:rsid w:val="007D01A6"/>
    <w:rsid w:val="007D0A07"/>
    <w:rsid w:val="007D106D"/>
    <w:rsid w:val="007E2AA4"/>
    <w:rsid w:val="007E36A4"/>
    <w:rsid w:val="007F11CE"/>
    <w:rsid w:val="00821668"/>
    <w:rsid w:val="0082194F"/>
    <w:rsid w:val="008329E0"/>
    <w:rsid w:val="0083439D"/>
    <w:rsid w:val="008405F1"/>
    <w:rsid w:val="00857AF8"/>
    <w:rsid w:val="00863C88"/>
    <w:rsid w:val="008669AB"/>
    <w:rsid w:val="00872A65"/>
    <w:rsid w:val="00874D1E"/>
    <w:rsid w:val="00882D31"/>
    <w:rsid w:val="00883161"/>
    <w:rsid w:val="00886C1A"/>
    <w:rsid w:val="00886D00"/>
    <w:rsid w:val="00887795"/>
    <w:rsid w:val="008963D8"/>
    <w:rsid w:val="008A00E8"/>
    <w:rsid w:val="008A12F3"/>
    <w:rsid w:val="008A14A7"/>
    <w:rsid w:val="008A3BE2"/>
    <w:rsid w:val="008A4217"/>
    <w:rsid w:val="008B177B"/>
    <w:rsid w:val="008B325B"/>
    <w:rsid w:val="008E29D8"/>
    <w:rsid w:val="008E7701"/>
    <w:rsid w:val="008F458B"/>
    <w:rsid w:val="008F69E7"/>
    <w:rsid w:val="008F6BA4"/>
    <w:rsid w:val="00904113"/>
    <w:rsid w:val="00904688"/>
    <w:rsid w:val="00915440"/>
    <w:rsid w:val="00927100"/>
    <w:rsid w:val="009272DF"/>
    <w:rsid w:val="00934751"/>
    <w:rsid w:val="0094098C"/>
    <w:rsid w:val="009447F5"/>
    <w:rsid w:val="00951D53"/>
    <w:rsid w:val="009602C8"/>
    <w:rsid w:val="00963156"/>
    <w:rsid w:val="00965B67"/>
    <w:rsid w:val="009661F2"/>
    <w:rsid w:val="0096798A"/>
    <w:rsid w:val="0097361E"/>
    <w:rsid w:val="00984AFD"/>
    <w:rsid w:val="00991258"/>
    <w:rsid w:val="009A1F2F"/>
    <w:rsid w:val="009A3803"/>
    <w:rsid w:val="009A660F"/>
    <w:rsid w:val="009C3866"/>
    <w:rsid w:val="009C54F9"/>
    <w:rsid w:val="009C6D9B"/>
    <w:rsid w:val="009C7596"/>
    <w:rsid w:val="009C7B2D"/>
    <w:rsid w:val="009D3131"/>
    <w:rsid w:val="009D4837"/>
    <w:rsid w:val="009D74FD"/>
    <w:rsid w:val="009E1AE2"/>
    <w:rsid w:val="009F674D"/>
    <w:rsid w:val="009F699C"/>
    <w:rsid w:val="00A05D32"/>
    <w:rsid w:val="00A130BD"/>
    <w:rsid w:val="00A24841"/>
    <w:rsid w:val="00A257D3"/>
    <w:rsid w:val="00A30D32"/>
    <w:rsid w:val="00A61EA3"/>
    <w:rsid w:val="00A70E2E"/>
    <w:rsid w:val="00A81A93"/>
    <w:rsid w:val="00A94E59"/>
    <w:rsid w:val="00AA7CA8"/>
    <w:rsid w:val="00AB3FDE"/>
    <w:rsid w:val="00AB62D6"/>
    <w:rsid w:val="00AC0E05"/>
    <w:rsid w:val="00AC40C0"/>
    <w:rsid w:val="00AC5FF3"/>
    <w:rsid w:val="00AC6FB0"/>
    <w:rsid w:val="00AD04A3"/>
    <w:rsid w:val="00AE0AAC"/>
    <w:rsid w:val="00AE252C"/>
    <w:rsid w:val="00AE7245"/>
    <w:rsid w:val="00AF32EB"/>
    <w:rsid w:val="00B0596B"/>
    <w:rsid w:val="00B12067"/>
    <w:rsid w:val="00B152A2"/>
    <w:rsid w:val="00B322B4"/>
    <w:rsid w:val="00B3404C"/>
    <w:rsid w:val="00B3638A"/>
    <w:rsid w:val="00B4312F"/>
    <w:rsid w:val="00B52F0F"/>
    <w:rsid w:val="00B7508B"/>
    <w:rsid w:val="00B76C02"/>
    <w:rsid w:val="00B7796C"/>
    <w:rsid w:val="00B81711"/>
    <w:rsid w:val="00B870EC"/>
    <w:rsid w:val="00B87D04"/>
    <w:rsid w:val="00B92C42"/>
    <w:rsid w:val="00B978CE"/>
    <w:rsid w:val="00BA0EA3"/>
    <w:rsid w:val="00BB1F2B"/>
    <w:rsid w:val="00BC47AD"/>
    <w:rsid w:val="00BC5AD4"/>
    <w:rsid w:val="00BC5B73"/>
    <w:rsid w:val="00BC67E2"/>
    <w:rsid w:val="00BC6F66"/>
    <w:rsid w:val="00BC6FEA"/>
    <w:rsid w:val="00BE568C"/>
    <w:rsid w:val="00BE65C8"/>
    <w:rsid w:val="00BF1A19"/>
    <w:rsid w:val="00BF5087"/>
    <w:rsid w:val="00BF72DF"/>
    <w:rsid w:val="00C02DF7"/>
    <w:rsid w:val="00C20521"/>
    <w:rsid w:val="00C235EF"/>
    <w:rsid w:val="00C27B61"/>
    <w:rsid w:val="00C46A8A"/>
    <w:rsid w:val="00C51200"/>
    <w:rsid w:val="00C5506F"/>
    <w:rsid w:val="00C5762E"/>
    <w:rsid w:val="00C606D2"/>
    <w:rsid w:val="00C640CF"/>
    <w:rsid w:val="00C64BA6"/>
    <w:rsid w:val="00C75068"/>
    <w:rsid w:val="00C750A8"/>
    <w:rsid w:val="00CA0D32"/>
    <w:rsid w:val="00CA1C11"/>
    <w:rsid w:val="00CA377A"/>
    <w:rsid w:val="00CB25D7"/>
    <w:rsid w:val="00CB4F58"/>
    <w:rsid w:val="00CB7FC1"/>
    <w:rsid w:val="00CC1566"/>
    <w:rsid w:val="00CD3997"/>
    <w:rsid w:val="00CD68FF"/>
    <w:rsid w:val="00CE21C5"/>
    <w:rsid w:val="00CE5BA8"/>
    <w:rsid w:val="00D02D2D"/>
    <w:rsid w:val="00D03DC3"/>
    <w:rsid w:val="00D06169"/>
    <w:rsid w:val="00D07348"/>
    <w:rsid w:val="00D1078A"/>
    <w:rsid w:val="00D12425"/>
    <w:rsid w:val="00D132F1"/>
    <w:rsid w:val="00D20C80"/>
    <w:rsid w:val="00D36D56"/>
    <w:rsid w:val="00D41B8C"/>
    <w:rsid w:val="00D41CF0"/>
    <w:rsid w:val="00D45E80"/>
    <w:rsid w:val="00D46C1E"/>
    <w:rsid w:val="00D47250"/>
    <w:rsid w:val="00D63F52"/>
    <w:rsid w:val="00D70E8F"/>
    <w:rsid w:val="00D74052"/>
    <w:rsid w:val="00D77AEB"/>
    <w:rsid w:val="00D82F48"/>
    <w:rsid w:val="00D91BEE"/>
    <w:rsid w:val="00DA14CF"/>
    <w:rsid w:val="00DA2A21"/>
    <w:rsid w:val="00DA4DA5"/>
    <w:rsid w:val="00DA5D9B"/>
    <w:rsid w:val="00DD5487"/>
    <w:rsid w:val="00DE03EF"/>
    <w:rsid w:val="00DE21B9"/>
    <w:rsid w:val="00DF36E1"/>
    <w:rsid w:val="00E00997"/>
    <w:rsid w:val="00E03283"/>
    <w:rsid w:val="00E115E0"/>
    <w:rsid w:val="00E13412"/>
    <w:rsid w:val="00E16DA1"/>
    <w:rsid w:val="00E23E67"/>
    <w:rsid w:val="00E265F0"/>
    <w:rsid w:val="00E27262"/>
    <w:rsid w:val="00E41A42"/>
    <w:rsid w:val="00E431CF"/>
    <w:rsid w:val="00E5242E"/>
    <w:rsid w:val="00E52895"/>
    <w:rsid w:val="00E60A91"/>
    <w:rsid w:val="00E63E6A"/>
    <w:rsid w:val="00E6641A"/>
    <w:rsid w:val="00E77166"/>
    <w:rsid w:val="00E808EC"/>
    <w:rsid w:val="00E8341A"/>
    <w:rsid w:val="00E9024E"/>
    <w:rsid w:val="00E94E65"/>
    <w:rsid w:val="00EA1A92"/>
    <w:rsid w:val="00EB1109"/>
    <w:rsid w:val="00ED632F"/>
    <w:rsid w:val="00F031C2"/>
    <w:rsid w:val="00F0566B"/>
    <w:rsid w:val="00F114BD"/>
    <w:rsid w:val="00F22A1D"/>
    <w:rsid w:val="00F2409B"/>
    <w:rsid w:val="00F427C3"/>
    <w:rsid w:val="00F53214"/>
    <w:rsid w:val="00F553C0"/>
    <w:rsid w:val="00F60D55"/>
    <w:rsid w:val="00F637A5"/>
    <w:rsid w:val="00F94589"/>
    <w:rsid w:val="00F96700"/>
    <w:rsid w:val="00FA0598"/>
    <w:rsid w:val="00FA7268"/>
    <w:rsid w:val="00FB41BC"/>
    <w:rsid w:val="00FC04D6"/>
    <w:rsid w:val="00FC6695"/>
    <w:rsid w:val="00FD0E70"/>
    <w:rsid w:val="00FD2D1E"/>
    <w:rsid w:val="00FD497C"/>
    <w:rsid w:val="00FD686B"/>
    <w:rsid w:val="00FF28C1"/>
    <w:rsid w:val="00FF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7436C"/>
  <w15:chartTrackingRefBased/>
  <w15:docId w15:val="{B4DF0195-643C-4C1A-A8BB-C6A396E7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4A3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04A3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4A3"/>
    <w:pPr>
      <w:keepNext/>
      <w:keepLines/>
      <w:spacing w:before="40" w:after="0"/>
      <w:outlineLvl w:val="1"/>
    </w:pPr>
    <w:rPr>
      <w:rFonts w:eastAsiaTheme="majorEastAsia" w:cstheme="majorBidi"/>
      <w:b/>
      <w:color w:val="833C0B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04A3"/>
    <w:pPr>
      <w:keepNext/>
      <w:keepLines/>
      <w:spacing w:before="40" w:after="0"/>
      <w:outlineLvl w:val="2"/>
    </w:pPr>
    <w:rPr>
      <w:rFonts w:eastAsiaTheme="majorEastAsia" w:cstheme="majorBidi"/>
      <w:b/>
      <w:color w:val="385623" w:themeColor="accent6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4A3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eGrid">
    <w:name w:val="Table Grid"/>
    <w:basedOn w:val="TableNormal"/>
    <w:uiPriority w:val="39"/>
    <w:rsid w:val="0033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B3A79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B3A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04A3"/>
    <w:rPr>
      <w:rFonts w:ascii="Arial" w:eastAsiaTheme="majorEastAsia" w:hAnsi="Arial" w:cstheme="majorBidi"/>
      <w:b/>
      <w:color w:val="833C0B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04A3"/>
    <w:rPr>
      <w:rFonts w:ascii="Arial" w:eastAsiaTheme="majorEastAsia" w:hAnsi="Arial" w:cstheme="majorBidi"/>
      <w:b/>
      <w:color w:val="385623" w:themeColor="accent6" w:themeShade="8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8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88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1C27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C2708"/>
    <w:pPr>
      <w:spacing w:after="100"/>
      <w:ind w:left="440"/>
    </w:pPr>
  </w:style>
  <w:style w:type="paragraph" w:styleId="NoSpacing">
    <w:name w:val="No Spacing"/>
    <w:uiPriority w:val="1"/>
    <w:qFormat/>
    <w:rsid w:val="00F53214"/>
    <w:pPr>
      <w:spacing w:after="0" w:line="240" w:lineRule="auto"/>
    </w:pPr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CA1C11"/>
    <w:pPr>
      <w:ind w:left="720"/>
      <w:contextualSpacing/>
    </w:pPr>
  </w:style>
  <w:style w:type="paragraph" w:customStyle="1" w:styleId="p1">
    <w:name w:val="p1"/>
    <w:basedOn w:val="Normal"/>
    <w:rsid w:val="00EA1A9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s1">
    <w:name w:val="s1"/>
    <w:basedOn w:val="DefaultParagraphFont"/>
    <w:rsid w:val="00EA1A92"/>
  </w:style>
  <w:style w:type="character" w:customStyle="1" w:styleId="s2">
    <w:name w:val="s2"/>
    <w:basedOn w:val="DefaultParagraphFont"/>
    <w:rsid w:val="00C640CF"/>
  </w:style>
  <w:style w:type="character" w:styleId="UnresolvedMention">
    <w:name w:val="Unresolved Mention"/>
    <w:basedOn w:val="DefaultParagraphFont"/>
    <w:uiPriority w:val="99"/>
    <w:semiHidden/>
    <w:unhideWhenUsed/>
    <w:rsid w:val="004E4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rightbiz.co.uk/buy_business/for_sale/645344_london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D6235-7949-42A5-9E18-44C87F7BE6B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 Shokri</dc:creator>
  <cp:keywords/>
  <dc:description/>
  <cp:lastModifiedBy>Agim Jata (2435215)</cp:lastModifiedBy>
  <cp:revision>2</cp:revision>
  <dcterms:created xsi:type="dcterms:W3CDTF">2026-03-30T09:27:00Z</dcterms:created>
  <dcterms:modified xsi:type="dcterms:W3CDTF">2026-03-30T09:27:00Z</dcterms:modified>
</cp:coreProperties>
</file>