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667B88" w14:textId="6D249C37" w:rsidR="00392BEF" w:rsidRDefault="0086615D" w:rsidP="00392BE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86615D">
        <w:rPr>
          <w:rFonts w:ascii="Arial" w:hAnsi="Arial" w:cs="Arial"/>
          <w:b/>
          <w:bCs/>
          <w:sz w:val="24"/>
          <w:szCs w:val="24"/>
          <w:u w:val="single"/>
        </w:rPr>
        <w:t>Language and Literacy in the Digital Age</w:t>
      </w:r>
    </w:p>
    <w:p w14:paraId="110B1835" w14:textId="77777777" w:rsidR="00105402" w:rsidRDefault="00105402" w:rsidP="00392BE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DE6356" w14:textId="7A8E310B" w:rsidR="00EA7539" w:rsidRDefault="00392BEF" w:rsidP="00BD096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F1221A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paper will</w:t>
      </w:r>
      <w:r w:rsidR="00077E7B">
        <w:rPr>
          <w:rFonts w:ascii="Arial" w:hAnsi="Arial" w:cs="Arial"/>
          <w:sz w:val="24"/>
          <w:szCs w:val="24"/>
        </w:rPr>
        <w:t xml:space="preserve"> analysis the importance of </w:t>
      </w:r>
      <w:r w:rsidR="00FC6001">
        <w:rPr>
          <w:rFonts w:ascii="Arial" w:hAnsi="Arial" w:cs="Arial"/>
          <w:sz w:val="24"/>
          <w:szCs w:val="24"/>
        </w:rPr>
        <w:t>storytelling</w:t>
      </w:r>
      <w:r w:rsidR="00077E7B">
        <w:rPr>
          <w:rFonts w:ascii="Arial" w:hAnsi="Arial" w:cs="Arial"/>
          <w:sz w:val="24"/>
          <w:szCs w:val="24"/>
        </w:rPr>
        <w:t xml:space="preserve"> </w:t>
      </w:r>
      <w:r w:rsidR="00960F54">
        <w:rPr>
          <w:rFonts w:ascii="Arial" w:hAnsi="Arial" w:cs="Arial"/>
          <w:sz w:val="24"/>
          <w:szCs w:val="24"/>
        </w:rPr>
        <w:t xml:space="preserve">and how </w:t>
      </w:r>
      <w:r w:rsidR="00363212">
        <w:rPr>
          <w:rFonts w:ascii="Arial" w:hAnsi="Arial" w:cs="Arial"/>
          <w:sz w:val="24"/>
          <w:szCs w:val="24"/>
        </w:rPr>
        <w:t>it</w:t>
      </w:r>
      <w:r w:rsidR="00C608DE">
        <w:rPr>
          <w:rFonts w:ascii="Arial" w:hAnsi="Arial" w:cs="Arial"/>
          <w:sz w:val="24"/>
          <w:szCs w:val="24"/>
        </w:rPr>
        <w:t xml:space="preserve"> helps </w:t>
      </w:r>
      <w:r w:rsidR="00960F54">
        <w:rPr>
          <w:rFonts w:ascii="Arial" w:hAnsi="Arial" w:cs="Arial"/>
          <w:sz w:val="24"/>
          <w:szCs w:val="24"/>
        </w:rPr>
        <w:t xml:space="preserve">children’s </w:t>
      </w:r>
      <w:r w:rsidR="00BD15EF">
        <w:rPr>
          <w:rFonts w:ascii="Arial" w:hAnsi="Arial" w:cs="Arial"/>
          <w:sz w:val="24"/>
          <w:szCs w:val="24"/>
        </w:rPr>
        <w:t>language and literacy</w:t>
      </w:r>
      <w:r w:rsidR="00960F54">
        <w:rPr>
          <w:rFonts w:ascii="Arial" w:hAnsi="Arial" w:cs="Arial"/>
          <w:sz w:val="24"/>
          <w:szCs w:val="24"/>
        </w:rPr>
        <w:t xml:space="preserve"> skills develop.</w:t>
      </w:r>
      <w:r w:rsidR="00A57262">
        <w:rPr>
          <w:rFonts w:ascii="Arial" w:hAnsi="Arial" w:cs="Arial"/>
          <w:sz w:val="24"/>
          <w:szCs w:val="24"/>
        </w:rPr>
        <w:t xml:space="preserve"> Attached to the paper are</w:t>
      </w:r>
      <w:r w:rsidR="005E2627">
        <w:rPr>
          <w:rFonts w:ascii="Arial" w:hAnsi="Arial" w:cs="Arial"/>
          <w:sz w:val="24"/>
          <w:szCs w:val="24"/>
        </w:rPr>
        <w:t xml:space="preserve"> two videos</w:t>
      </w:r>
      <w:r w:rsidR="00087AFD">
        <w:rPr>
          <w:rFonts w:ascii="Arial" w:hAnsi="Arial" w:cs="Arial"/>
          <w:sz w:val="24"/>
          <w:szCs w:val="24"/>
        </w:rPr>
        <w:t xml:space="preserve">; first video </w:t>
      </w:r>
      <w:r w:rsidR="00A3178F">
        <w:rPr>
          <w:rFonts w:ascii="Arial" w:hAnsi="Arial" w:cs="Arial"/>
          <w:sz w:val="24"/>
          <w:szCs w:val="24"/>
        </w:rPr>
        <w:t xml:space="preserve">the narrator will be </w:t>
      </w:r>
      <w:r w:rsidR="00087AFD">
        <w:rPr>
          <w:rFonts w:ascii="Arial" w:hAnsi="Arial" w:cs="Arial"/>
          <w:sz w:val="24"/>
          <w:szCs w:val="24"/>
        </w:rPr>
        <w:t>reading ‘Stickman’</w:t>
      </w:r>
      <w:r w:rsidR="00F23506">
        <w:rPr>
          <w:rFonts w:ascii="Arial" w:hAnsi="Arial" w:cs="Arial"/>
          <w:sz w:val="24"/>
          <w:szCs w:val="24"/>
        </w:rPr>
        <w:t xml:space="preserve"> </w:t>
      </w:r>
      <w:r w:rsidR="00A3178F">
        <w:rPr>
          <w:rFonts w:ascii="Arial" w:hAnsi="Arial" w:cs="Arial"/>
          <w:sz w:val="24"/>
          <w:szCs w:val="24"/>
        </w:rPr>
        <w:t>in the form of a traditional paper</w:t>
      </w:r>
      <w:r w:rsidR="00F23506">
        <w:rPr>
          <w:rFonts w:ascii="Arial" w:hAnsi="Arial" w:cs="Arial"/>
          <w:sz w:val="24"/>
          <w:szCs w:val="24"/>
        </w:rPr>
        <w:t xml:space="preserve"> book</w:t>
      </w:r>
      <w:r w:rsidR="0020453C">
        <w:rPr>
          <w:rFonts w:ascii="Arial" w:hAnsi="Arial" w:cs="Arial"/>
          <w:sz w:val="24"/>
          <w:szCs w:val="24"/>
        </w:rPr>
        <w:t xml:space="preserve"> and </w:t>
      </w:r>
      <w:r w:rsidR="00F23506">
        <w:rPr>
          <w:rFonts w:ascii="Arial" w:hAnsi="Arial" w:cs="Arial"/>
          <w:sz w:val="24"/>
          <w:szCs w:val="24"/>
        </w:rPr>
        <w:t xml:space="preserve">the </w:t>
      </w:r>
      <w:r w:rsidR="0020453C">
        <w:rPr>
          <w:rFonts w:ascii="Arial" w:hAnsi="Arial" w:cs="Arial"/>
          <w:sz w:val="24"/>
          <w:szCs w:val="24"/>
        </w:rPr>
        <w:t>second</w:t>
      </w:r>
      <w:r w:rsidR="00A3178F">
        <w:rPr>
          <w:rFonts w:ascii="Arial" w:hAnsi="Arial" w:cs="Arial"/>
          <w:sz w:val="24"/>
          <w:szCs w:val="24"/>
        </w:rPr>
        <w:t xml:space="preserve"> video will include </w:t>
      </w:r>
      <w:r w:rsidR="002C356C">
        <w:rPr>
          <w:rFonts w:ascii="Arial" w:hAnsi="Arial" w:cs="Arial"/>
          <w:sz w:val="24"/>
          <w:szCs w:val="24"/>
        </w:rPr>
        <w:t>the story</w:t>
      </w:r>
      <w:r w:rsidR="0020453C">
        <w:rPr>
          <w:rFonts w:ascii="Arial" w:hAnsi="Arial" w:cs="Arial"/>
          <w:sz w:val="24"/>
          <w:szCs w:val="24"/>
        </w:rPr>
        <w:t xml:space="preserve"> ‘The Very Hungry Catapiller’</w:t>
      </w:r>
      <w:r w:rsidR="00F23506">
        <w:rPr>
          <w:rFonts w:ascii="Arial" w:hAnsi="Arial" w:cs="Arial"/>
          <w:sz w:val="24"/>
          <w:szCs w:val="24"/>
        </w:rPr>
        <w:t xml:space="preserve"> using a digital method</w:t>
      </w:r>
      <w:r w:rsidR="008E5BC5">
        <w:rPr>
          <w:rFonts w:ascii="Arial" w:hAnsi="Arial" w:cs="Arial"/>
          <w:sz w:val="24"/>
          <w:szCs w:val="24"/>
        </w:rPr>
        <w:t>.</w:t>
      </w:r>
      <w:r w:rsidR="007F4D1F">
        <w:rPr>
          <w:rFonts w:ascii="Arial" w:hAnsi="Arial" w:cs="Arial"/>
          <w:sz w:val="24"/>
          <w:szCs w:val="24"/>
        </w:rPr>
        <w:t xml:space="preserve"> The paper will </w:t>
      </w:r>
      <w:r w:rsidR="00345F22">
        <w:rPr>
          <w:rFonts w:ascii="Arial" w:hAnsi="Arial" w:cs="Arial"/>
          <w:sz w:val="24"/>
          <w:szCs w:val="24"/>
        </w:rPr>
        <w:t>highlight</w:t>
      </w:r>
      <w:r w:rsidR="000B034B">
        <w:rPr>
          <w:rFonts w:ascii="Arial" w:hAnsi="Arial" w:cs="Arial"/>
          <w:sz w:val="24"/>
          <w:szCs w:val="24"/>
        </w:rPr>
        <w:t xml:space="preserve"> methods and techniques used </w:t>
      </w:r>
      <w:r w:rsidR="000E04C5">
        <w:rPr>
          <w:rFonts w:ascii="Arial" w:hAnsi="Arial" w:cs="Arial"/>
          <w:sz w:val="24"/>
          <w:szCs w:val="24"/>
        </w:rPr>
        <w:t xml:space="preserve">in both videos and discuss the importance </w:t>
      </w:r>
      <w:r w:rsidR="00345F22">
        <w:rPr>
          <w:rFonts w:ascii="Arial" w:hAnsi="Arial" w:cs="Arial"/>
          <w:sz w:val="24"/>
          <w:szCs w:val="24"/>
        </w:rPr>
        <w:t xml:space="preserve">it has on young children’s development as a whole. </w:t>
      </w:r>
      <w:r w:rsidR="00F51B16">
        <w:rPr>
          <w:rFonts w:ascii="Arial" w:hAnsi="Arial" w:cs="Arial"/>
          <w:sz w:val="24"/>
          <w:szCs w:val="24"/>
        </w:rPr>
        <w:t>To conclude, both videos will be analy</w:t>
      </w:r>
      <w:r w:rsidR="00EE3822">
        <w:rPr>
          <w:rFonts w:ascii="Arial" w:hAnsi="Arial" w:cs="Arial"/>
          <w:sz w:val="24"/>
          <w:szCs w:val="24"/>
        </w:rPr>
        <w:t>sed to</w:t>
      </w:r>
      <w:r w:rsidR="009427A6">
        <w:rPr>
          <w:rFonts w:ascii="Arial" w:hAnsi="Arial" w:cs="Arial"/>
          <w:sz w:val="24"/>
          <w:szCs w:val="24"/>
        </w:rPr>
        <w:t xml:space="preserve"> determine any</w:t>
      </w:r>
      <w:r w:rsidR="00EE3822">
        <w:rPr>
          <w:rFonts w:ascii="Arial" w:hAnsi="Arial" w:cs="Arial"/>
          <w:sz w:val="24"/>
          <w:szCs w:val="24"/>
        </w:rPr>
        <w:t xml:space="preserve"> </w:t>
      </w:r>
      <w:r w:rsidR="009427A6">
        <w:rPr>
          <w:rFonts w:ascii="Arial" w:hAnsi="Arial" w:cs="Arial"/>
          <w:sz w:val="24"/>
          <w:szCs w:val="24"/>
        </w:rPr>
        <w:t xml:space="preserve">differences in both approaches. </w:t>
      </w:r>
    </w:p>
    <w:p w14:paraId="31B2AC17" w14:textId="39775DC0" w:rsidR="00392BEF" w:rsidRDefault="00C63850" w:rsidP="00BD096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Agosto (2016</w:t>
      </w:r>
      <w:r w:rsidR="007251EC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) </w:t>
      </w:r>
      <w:r w:rsidR="00F1221A">
        <w:rPr>
          <w:rFonts w:ascii="Arial" w:hAnsi="Arial" w:cs="Arial"/>
          <w:sz w:val="24"/>
          <w:szCs w:val="24"/>
        </w:rPr>
        <w:t xml:space="preserve">and Gibb (2016) both </w:t>
      </w:r>
      <w:r>
        <w:rPr>
          <w:rFonts w:ascii="Arial" w:hAnsi="Arial" w:cs="Arial"/>
          <w:sz w:val="24"/>
          <w:szCs w:val="24"/>
        </w:rPr>
        <w:t>suggest storytelling improves children’s listening and reading abilities</w:t>
      </w:r>
      <w:r w:rsidR="00F1221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whilst building vocabulary. </w:t>
      </w:r>
      <w:r w:rsidR="004C2ABD">
        <w:rPr>
          <w:rFonts w:ascii="Arial" w:hAnsi="Arial" w:cs="Arial"/>
          <w:sz w:val="24"/>
          <w:szCs w:val="24"/>
        </w:rPr>
        <w:t xml:space="preserve">Gibb (2016) </w:t>
      </w:r>
      <w:r w:rsidR="00AE57D7">
        <w:rPr>
          <w:rFonts w:ascii="Arial" w:hAnsi="Arial" w:cs="Arial"/>
          <w:sz w:val="24"/>
          <w:szCs w:val="24"/>
        </w:rPr>
        <w:t xml:space="preserve">adds </w:t>
      </w:r>
      <w:r w:rsidR="00F1221A">
        <w:rPr>
          <w:rFonts w:ascii="Arial" w:hAnsi="Arial" w:cs="Arial"/>
          <w:sz w:val="24"/>
          <w:szCs w:val="24"/>
        </w:rPr>
        <w:t>storytelling</w:t>
      </w:r>
      <w:r w:rsidR="004C2ABD">
        <w:rPr>
          <w:rFonts w:ascii="Arial" w:hAnsi="Arial" w:cs="Arial"/>
          <w:sz w:val="24"/>
          <w:szCs w:val="24"/>
        </w:rPr>
        <w:t xml:space="preserve"> encourages conversations or discussions, which</w:t>
      </w:r>
      <w:r w:rsidR="009A396F">
        <w:rPr>
          <w:rFonts w:ascii="Arial" w:hAnsi="Arial" w:cs="Arial"/>
          <w:sz w:val="24"/>
          <w:szCs w:val="24"/>
        </w:rPr>
        <w:t xml:space="preserve"> improves </w:t>
      </w:r>
      <w:r w:rsidR="00AE57D7">
        <w:rPr>
          <w:rFonts w:ascii="Arial" w:hAnsi="Arial" w:cs="Arial"/>
          <w:sz w:val="24"/>
          <w:szCs w:val="24"/>
        </w:rPr>
        <w:t>comprehension skills</w:t>
      </w:r>
      <w:r w:rsidR="004C2ABD">
        <w:rPr>
          <w:rFonts w:ascii="Arial" w:hAnsi="Arial" w:cs="Arial"/>
          <w:sz w:val="24"/>
          <w:szCs w:val="24"/>
        </w:rPr>
        <w:t>. Gibb (2016) also suggest</w:t>
      </w:r>
      <w:r w:rsidR="009A396F">
        <w:rPr>
          <w:rFonts w:ascii="Arial" w:hAnsi="Arial" w:cs="Arial"/>
          <w:sz w:val="24"/>
          <w:szCs w:val="24"/>
        </w:rPr>
        <w:t>s</w:t>
      </w:r>
      <w:r w:rsidR="004C2ABD">
        <w:rPr>
          <w:rFonts w:ascii="Arial" w:hAnsi="Arial" w:cs="Arial"/>
          <w:sz w:val="24"/>
          <w:szCs w:val="24"/>
        </w:rPr>
        <w:t xml:space="preserve"> it can benefit and widen children’s imagination</w:t>
      </w:r>
      <w:r w:rsidR="00AE57D7">
        <w:rPr>
          <w:rFonts w:ascii="Arial" w:hAnsi="Arial" w:cs="Arial"/>
          <w:sz w:val="24"/>
          <w:szCs w:val="24"/>
        </w:rPr>
        <w:t xml:space="preserve"> alongside learning new information</w:t>
      </w:r>
      <w:r w:rsidR="009A396F">
        <w:rPr>
          <w:rFonts w:ascii="Arial" w:hAnsi="Arial" w:cs="Arial"/>
          <w:sz w:val="24"/>
          <w:szCs w:val="24"/>
        </w:rPr>
        <w:t>.</w:t>
      </w:r>
      <w:r w:rsidR="009A396F" w:rsidRPr="009A396F">
        <w:rPr>
          <w:rFonts w:ascii="Arial" w:hAnsi="Arial" w:cs="Arial"/>
          <w:sz w:val="24"/>
          <w:szCs w:val="24"/>
        </w:rPr>
        <w:t xml:space="preserve"> </w:t>
      </w:r>
      <w:r w:rsidR="009A396F">
        <w:rPr>
          <w:rFonts w:ascii="Arial" w:hAnsi="Arial" w:cs="Arial"/>
          <w:sz w:val="24"/>
          <w:szCs w:val="24"/>
        </w:rPr>
        <w:t>BBC (2023) states children who are frequently read to show more empathy and understanding on how others feel.</w:t>
      </w:r>
      <w:r w:rsidR="00223EBF">
        <w:rPr>
          <w:rFonts w:ascii="Arial" w:hAnsi="Arial" w:cs="Arial"/>
          <w:sz w:val="24"/>
          <w:szCs w:val="24"/>
        </w:rPr>
        <w:t xml:space="preserve"> </w:t>
      </w:r>
      <w:r w:rsidR="006C2A42">
        <w:rPr>
          <w:rFonts w:ascii="Arial" w:hAnsi="Arial" w:cs="Arial"/>
          <w:sz w:val="24"/>
          <w:szCs w:val="24"/>
        </w:rPr>
        <w:t>National Literacy Trust (no date) states technology and digital platforms are transforming how young children learn and believe digital reading has become an important part of literacy</w:t>
      </w:r>
      <w:r w:rsidR="002831C9">
        <w:rPr>
          <w:rFonts w:ascii="Arial" w:hAnsi="Arial" w:cs="Arial"/>
          <w:sz w:val="24"/>
          <w:szCs w:val="24"/>
        </w:rPr>
        <w:t xml:space="preserve"> since the digital era</w:t>
      </w:r>
      <w:r w:rsidR="006C2A42">
        <w:rPr>
          <w:rFonts w:ascii="Arial" w:hAnsi="Arial" w:cs="Arial"/>
          <w:sz w:val="24"/>
          <w:szCs w:val="24"/>
        </w:rPr>
        <w:t xml:space="preserve">. </w:t>
      </w:r>
    </w:p>
    <w:p w14:paraId="53255AC3" w14:textId="512881F7" w:rsidR="00753144" w:rsidRPr="003161F4" w:rsidRDefault="00753144" w:rsidP="00BD096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3161F4">
        <w:rPr>
          <w:rFonts w:ascii="Arial" w:hAnsi="Arial" w:cs="Arial"/>
          <w:b/>
          <w:bCs/>
          <w:sz w:val="24"/>
          <w:szCs w:val="24"/>
          <w:u w:val="single"/>
        </w:rPr>
        <w:t>Changing voice</w:t>
      </w:r>
    </w:p>
    <w:p w14:paraId="0418D21E" w14:textId="3ED804E0" w:rsidR="004D4E2F" w:rsidRDefault="009C6624" w:rsidP="009C6624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In both videos</w:t>
      </w:r>
      <w:r w:rsidR="005959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the story teller </w:t>
      </w:r>
      <w:r w:rsidR="00A4789E">
        <w:rPr>
          <w:rFonts w:ascii="Arial" w:hAnsi="Arial" w:cs="Arial"/>
          <w:color w:val="000000" w:themeColor="text1"/>
          <w:sz w:val="24"/>
          <w:szCs w:val="24"/>
        </w:rPr>
        <w:t xml:space="preserve">refers to </w:t>
      </w:r>
      <w:r w:rsidR="00940F35">
        <w:rPr>
          <w:rFonts w:ascii="Arial" w:hAnsi="Arial" w:cs="Arial"/>
          <w:color w:val="000000" w:themeColor="text1"/>
          <w:sz w:val="24"/>
          <w:szCs w:val="24"/>
        </w:rPr>
        <w:t>‘Pupil Voice</w:t>
      </w:r>
      <w:r w:rsidR="005B44F1">
        <w:rPr>
          <w:rFonts w:ascii="Arial" w:hAnsi="Arial" w:cs="Arial"/>
          <w:color w:val="000000" w:themeColor="text1"/>
          <w:sz w:val="24"/>
          <w:szCs w:val="24"/>
        </w:rPr>
        <w:t>’</w:t>
      </w:r>
      <w:r w:rsidR="00940F35">
        <w:rPr>
          <w:rFonts w:ascii="Arial" w:hAnsi="Arial" w:cs="Arial"/>
          <w:color w:val="000000" w:themeColor="text1"/>
          <w:sz w:val="24"/>
          <w:szCs w:val="24"/>
        </w:rPr>
        <w:t>, which</w:t>
      </w:r>
      <w:r w:rsidR="0096590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86529">
        <w:rPr>
          <w:rFonts w:ascii="Arial" w:hAnsi="Arial" w:cs="Arial"/>
          <w:color w:val="000000" w:themeColor="text1"/>
          <w:sz w:val="24"/>
          <w:szCs w:val="24"/>
        </w:rPr>
        <w:t xml:space="preserve">is </w:t>
      </w:r>
      <w:r w:rsidR="004F1784">
        <w:rPr>
          <w:rFonts w:ascii="Arial" w:hAnsi="Arial" w:cs="Arial"/>
          <w:color w:val="000000" w:themeColor="text1"/>
          <w:sz w:val="24"/>
          <w:szCs w:val="24"/>
        </w:rPr>
        <w:t>a</w:t>
      </w:r>
      <w:r w:rsidR="00834ACB">
        <w:rPr>
          <w:rFonts w:ascii="Arial" w:hAnsi="Arial" w:cs="Arial"/>
          <w:color w:val="000000" w:themeColor="text1"/>
          <w:sz w:val="24"/>
          <w:szCs w:val="24"/>
        </w:rPr>
        <w:t xml:space="preserve"> class discussion during oracy to </w:t>
      </w:r>
      <w:r w:rsidR="00962B9C">
        <w:rPr>
          <w:rFonts w:ascii="Arial" w:hAnsi="Arial" w:cs="Arial"/>
          <w:color w:val="000000" w:themeColor="text1"/>
          <w:sz w:val="24"/>
          <w:szCs w:val="24"/>
        </w:rPr>
        <w:t xml:space="preserve">discuss what the children would like to include in </w:t>
      </w:r>
      <w:r w:rsidR="0059596B">
        <w:rPr>
          <w:rFonts w:ascii="Arial" w:hAnsi="Arial" w:cs="Arial"/>
          <w:color w:val="000000" w:themeColor="text1"/>
          <w:sz w:val="24"/>
          <w:szCs w:val="24"/>
        </w:rPr>
        <w:t xml:space="preserve">the weeks </w:t>
      </w:r>
      <w:r w:rsidR="00E62152">
        <w:rPr>
          <w:rFonts w:ascii="Arial" w:hAnsi="Arial" w:cs="Arial"/>
          <w:color w:val="000000" w:themeColor="text1"/>
          <w:sz w:val="24"/>
          <w:szCs w:val="24"/>
        </w:rPr>
        <w:t>continuous provision or free time</w:t>
      </w:r>
      <w:r w:rsidR="007042A2">
        <w:rPr>
          <w:rFonts w:ascii="Arial" w:hAnsi="Arial" w:cs="Arial"/>
          <w:color w:val="000000" w:themeColor="text1"/>
          <w:sz w:val="24"/>
          <w:szCs w:val="24"/>
        </w:rPr>
        <w:t xml:space="preserve"> and vote </w:t>
      </w:r>
      <w:r w:rsidR="0059596B">
        <w:rPr>
          <w:rFonts w:ascii="Arial" w:hAnsi="Arial" w:cs="Arial"/>
          <w:color w:val="000000" w:themeColor="text1"/>
          <w:sz w:val="24"/>
          <w:szCs w:val="24"/>
        </w:rPr>
        <w:t xml:space="preserve">on </w:t>
      </w:r>
      <w:r w:rsidR="00AC64DA">
        <w:rPr>
          <w:rFonts w:ascii="Arial" w:hAnsi="Arial" w:cs="Arial"/>
          <w:color w:val="000000" w:themeColor="text1"/>
          <w:sz w:val="24"/>
          <w:szCs w:val="24"/>
        </w:rPr>
        <w:t>the story of the week</w:t>
      </w:r>
      <w:r w:rsidR="0059596B">
        <w:rPr>
          <w:rFonts w:ascii="Arial" w:hAnsi="Arial" w:cs="Arial"/>
          <w:color w:val="000000" w:themeColor="text1"/>
          <w:sz w:val="24"/>
          <w:szCs w:val="24"/>
        </w:rPr>
        <w:t>.</w:t>
      </w:r>
      <w:r w:rsidR="00026392">
        <w:rPr>
          <w:rFonts w:ascii="Arial" w:hAnsi="Arial" w:cs="Arial"/>
          <w:color w:val="000000" w:themeColor="text1"/>
          <w:sz w:val="24"/>
          <w:szCs w:val="24"/>
        </w:rPr>
        <w:t xml:space="preserve"> This approach </w:t>
      </w:r>
      <w:r w:rsidR="00FB6E86">
        <w:rPr>
          <w:rFonts w:ascii="Arial" w:hAnsi="Arial" w:cs="Arial"/>
          <w:color w:val="000000" w:themeColor="text1"/>
          <w:sz w:val="24"/>
          <w:szCs w:val="24"/>
        </w:rPr>
        <w:t>adheres to</w:t>
      </w:r>
      <w:r w:rsidR="00E12828">
        <w:rPr>
          <w:rFonts w:ascii="Arial" w:hAnsi="Arial" w:cs="Arial"/>
          <w:color w:val="000000" w:themeColor="text1"/>
          <w:sz w:val="24"/>
          <w:szCs w:val="24"/>
        </w:rPr>
        <w:t xml:space="preserve"> article 12</w:t>
      </w:r>
      <w:r w:rsidR="00E755D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A6A6E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800E39">
        <w:rPr>
          <w:rFonts w:ascii="Arial" w:hAnsi="Arial" w:cs="Arial"/>
          <w:color w:val="000000" w:themeColor="text1"/>
          <w:sz w:val="24"/>
          <w:szCs w:val="24"/>
        </w:rPr>
        <w:t>The United Nations Convention on the Rights of the Child (UNCRC)</w:t>
      </w:r>
      <w:r w:rsidR="004D4E2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755D1">
        <w:rPr>
          <w:rFonts w:ascii="Arial" w:hAnsi="Arial" w:cs="Arial"/>
          <w:color w:val="000000" w:themeColor="text1"/>
          <w:sz w:val="24"/>
          <w:szCs w:val="24"/>
        </w:rPr>
        <w:t xml:space="preserve">the right to be heard in matters </w:t>
      </w:r>
      <w:r w:rsidR="00FA6A6E">
        <w:rPr>
          <w:rFonts w:ascii="Arial" w:hAnsi="Arial" w:cs="Arial"/>
          <w:color w:val="000000" w:themeColor="text1"/>
          <w:sz w:val="24"/>
          <w:szCs w:val="24"/>
        </w:rPr>
        <w:t>that may affect their life</w:t>
      </w:r>
      <w:r w:rsidR="00FB6E8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D4E2F">
        <w:rPr>
          <w:rFonts w:ascii="Arial" w:hAnsi="Arial" w:cs="Arial"/>
          <w:color w:val="000000" w:themeColor="text1"/>
          <w:sz w:val="24"/>
          <w:szCs w:val="24"/>
        </w:rPr>
        <w:t>(</w:t>
      </w:r>
      <w:r w:rsidR="00244B4E">
        <w:rPr>
          <w:rFonts w:ascii="Arial" w:hAnsi="Arial" w:cs="Arial"/>
          <w:color w:val="000000" w:themeColor="text1"/>
          <w:sz w:val="24"/>
          <w:szCs w:val="24"/>
        </w:rPr>
        <w:t>UNICEF</w:t>
      </w:r>
      <w:r w:rsidR="00B32C0A">
        <w:rPr>
          <w:rFonts w:ascii="Arial" w:hAnsi="Arial" w:cs="Arial"/>
          <w:color w:val="000000" w:themeColor="text1"/>
          <w:sz w:val="24"/>
          <w:szCs w:val="24"/>
        </w:rPr>
        <w:t>, no date)</w:t>
      </w:r>
      <w:r w:rsidR="008C71C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79CB472" w14:textId="6498AD30" w:rsidR="00F356A1" w:rsidRDefault="00726CD8" w:rsidP="009C6624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As Wilkinson (</w:t>
      </w:r>
      <w:r w:rsidR="00C014F6">
        <w:rPr>
          <w:rFonts w:ascii="Arial" w:hAnsi="Arial" w:cs="Arial"/>
          <w:color w:val="000000" w:themeColor="text1"/>
          <w:sz w:val="24"/>
          <w:szCs w:val="24"/>
        </w:rPr>
        <w:t xml:space="preserve">2019) claims it is important to encourage children to </w:t>
      </w:r>
      <w:r w:rsidR="00891C8A">
        <w:rPr>
          <w:rFonts w:ascii="Arial" w:hAnsi="Arial" w:cs="Arial"/>
          <w:color w:val="000000" w:themeColor="text1"/>
          <w:sz w:val="24"/>
          <w:szCs w:val="24"/>
        </w:rPr>
        <w:t xml:space="preserve">have a choice in </w:t>
      </w:r>
      <w:r w:rsidR="00385D60">
        <w:rPr>
          <w:rFonts w:ascii="Arial" w:hAnsi="Arial" w:cs="Arial"/>
          <w:color w:val="000000" w:themeColor="text1"/>
          <w:sz w:val="24"/>
          <w:szCs w:val="24"/>
        </w:rPr>
        <w:t>books</w:t>
      </w:r>
      <w:r w:rsidR="005276F7">
        <w:rPr>
          <w:rFonts w:ascii="Arial" w:hAnsi="Arial" w:cs="Arial"/>
          <w:color w:val="000000" w:themeColor="text1"/>
          <w:sz w:val="24"/>
          <w:szCs w:val="24"/>
        </w:rPr>
        <w:t xml:space="preserve"> which keeps them engaged and excited about literacy. </w:t>
      </w:r>
      <w:r w:rsidR="005B6048">
        <w:rPr>
          <w:rFonts w:ascii="Arial" w:hAnsi="Arial" w:cs="Arial"/>
          <w:color w:val="000000" w:themeColor="text1"/>
          <w:sz w:val="24"/>
          <w:szCs w:val="24"/>
        </w:rPr>
        <w:t xml:space="preserve">Wilkinson (2019) </w:t>
      </w:r>
      <w:r w:rsidR="00BF7E25">
        <w:rPr>
          <w:rFonts w:ascii="Arial" w:hAnsi="Arial" w:cs="Arial"/>
          <w:color w:val="000000" w:themeColor="text1"/>
          <w:sz w:val="24"/>
          <w:szCs w:val="24"/>
        </w:rPr>
        <w:t xml:space="preserve">explains story time to children </w:t>
      </w:r>
      <w:r w:rsidR="008719BF">
        <w:rPr>
          <w:rFonts w:ascii="Arial" w:hAnsi="Arial" w:cs="Arial"/>
          <w:color w:val="000000" w:themeColor="text1"/>
          <w:sz w:val="24"/>
          <w:szCs w:val="24"/>
        </w:rPr>
        <w:t xml:space="preserve">is special as for those few </w:t>
      </w:r>
      <w:r w:rsidR="00604E15">
        <w:rPr>
          <w:rFonts w:ascii="Arial" w:hAnsi="Arial" w:cs="Arial"/>
          <w:color w:val="000000" w:themeColor="text1"/>
          <w:sz w:val="24"/>
          <w:szCs w:val="24"/>
        </w:rPr>
        <w:t>minutes’</w:t>
      </w:r>
      <w:r w:rsidR="008719BF">
        <w:rPr>
          <w:rFonts w:ascii="Arial" w:hAnsi="Arial" w:cs="Arial"/>
          <w:color w:val="000000" w:themeColor="text1"/>
          <w:sz w:val="24"/>
          <w:szCs w:val="24"/>
        </w:rPr>
        <w:t xml:space="preserve"> children are transported to a magical place</w:t>
      </w:r>
      <w:r w:rsidR="003752A4">
        <w:rPr>
          <w:rFonts w:ascii="Arial" w:hAnsi="Arial" w:cs="Arial"/>
          <w:color w:val="000000" w:themeColor="text1"/>
          <w:sz w:val="24"/>
          <w:szCs w:val="24"/>
        </w:rPr>
        <w:t xml:space="preserve">, so it is important to make it enjoyable by using silly voices </w:t>
      </w:r>
      <w:r w:rsidR="00272E68">
        <w:rPr>
          <w:rFonts w:ascii="Arial" w:hAnsi="Arial" w:cs="Arial"/>
          <w:color w:val="000000" w:themeColor="text1"/>
          <w:sz w:val="24"/>
          <w:szCs w:val="24"/>
        </w:rPr>
        <w:t xml:space="preserve">or setting the scene in a cosy environment. </w:t>
      </w:r>
      <w:r w:rsidR="00175A28">
        <w:rPr>
          <w:rFonts w:ascii="Arial" w:hAnsi="Arial" w:cs="Arial"/>
          <w:color w:val="000000" w:themeColor="text1"/>
          <w:sz w:val="24"/>
          <w:szCs w:val="24"/>
        </w:rPr>
        <w:t xml:space="preserve">In both videos </w:t>
      </w:r>
      <w:r w:rsidR="0085553D">
        <w:rPr>
          <w:rFonts w:ascii="Arial" w:hAnsi="Arial" w:cs="Arial"/>
          <w:color w:val="000000" w:themeColor="text1"/>
          <w:sz w:val="24"/>
          <w:szCs w:val="24"/>
        </w:rPr>
        <w:t>the narrator</w:t>
      </w:r>
      <w:r w:rsidR="005103BC">
        <w:rPr>
          <w:rFonts w:ascii="Arial" w:hAnsi="Arial" w:cs="Arial"/>
          <w:color w:val="000000" w:themeColor="text1"/>
          <w:sz w:val="24"/>
          <w:szCs w:val="24"/>
        </w:rPr>
        <w:t xml:space="preserve"> uses</w:t>
      </w:r>
      <w:r w:rsidR="008555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6F3A">
        <w:rPr>
          <w:rFonts w:ascii="Arial" w:hAnsi="Arial" w:cs="Arial"/>
          <w:color w:val="000000" w:themeColor="text1"/>
          <w:sz w:val="24"/>
          <w:szCs w:val="24"/>
        </w:rPr>
        <w:t xml:space="preserve">different </w:t>
      </w:r>
      <w:r w:rsidR="006C5F2E">
        <w:rPr>
          <w:rFonts w:ascii="Arial" w:hAnsi="Arial" w:cs="Arial"/>
          <w:color w:val="000000" w:themeColor="text1"/>
          <w:sz w:val="24"/>
          <w:szCs w:val="24"/>
        </w:rPr>
        <w:t xml:space="preserve">tones and </w:t>
      </w:r>
      <w:r w:rsidR="00B46F3A">
        <w:rPr>
          <w:rFonts w:ascii="Arial" w:hAnsi="Arial" w:cs="Arial"/>
          <w:color w:val="000000" w:themeColor="text1"/>
          <w:sz w:val="24"/>
          <w:szCs w:val="24"/>
        </w:rPr>
        <w:t>alters their</w:t>
      </w:r>
      <w:r w:rsidR="006C5F2E">
        <w:rPr>
          <w:rFonts w:ascii="Arial" w:hAnsi="Arial" w:cs="Arial"/>
          <w:color w:val="000000" w:themeColor="text1"/>
          <w:sz w:val="24"/>
          <w:szCs w:val="24"/>
        </w:rPr>
        <w:t xml:space="preserve"> voice</w:t>
      </w:r>
      <w:r w:rsidR="00B46F3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C5F2E">
        <w:rPr>
          <w:rFonts w:ascii="Arial" w:hAnsi="Arial" w:cs="Arial"/>
          <w:color w:val="000000" w:themeColor="text1"/>
          <w:sz w:val="24"/>
          <w:szCs w:val="24"/>
        </w:rPr>
        <w:t xml:space="preserve">to represent </w:t>
      </w:r>
      <w:r w:rsidR="00B46F3A">
        <w:rPr>
          <w:rFonts w:ascii="Arial" w:hAnsi="Arial" w:cs="Arial"/>
          <w:color w:val="000000" w:themeColor="text1"/>
          <w:sz w:val="24"/>
          <w:szCs w:val="24"/>
        </w:rPr>
        <w:t>each</w:t>
      </w:r>
      <w:r w:rsidR="00D938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013C">
        <w:rPr>
          <w:rFonts w:ascii="Arial" w:hAnsi="Arial" w:cs="Arial"/>
          <w:color w:val="000000" w:themeColor="text1"/>
          <w:sz w:val="24"/>
          <w:szCs w:val="24"/>
        </w:rPr>
        <w:t>character</w:t>
      </w:r>
      <w:r w:rsidR="003A2481">
        <w:rPr>
          <w:rFonts w:ascii="Arial" w:hAnsi="Arial" w:cs="Arial"/>
          <w:color w:val="000000" w:themeColor="text1"/>
          <w:sz w:val="24"/>
          <w:szCs w:val="24"/>
        </w:rPr>
        <w:t>, and use</w:t>
      </w:r>
      <w:r w:rsidR="00AC0ACE">
        <w:rPr>
          <w:rFonts w:ascii="Arial" w:hAnsi="Arial" w:cs="Arial"/>
          <w:color w:val="000000" w:themeColor="text1"/>
          <w:sz w:val="24"/>
          <w:szCs w:val="24"/>
        </w:rPr>
        <w:t>d</w:t>
      </w:r>
      <w:r w:rsidR="003A2481">
        <w:rPr>
          <w:rFonts w:ascii="Arial" w:hAnsi="Arial" w:cs="Arial"/>
          <w:color w:val="000000" w:themeColor="text1"/>
          <w:sz w:val="24"/>
          <w:szCs w:val="24"/>
        </w:rPr>
        <w:t xml:space="preserve"> props around the reading area to </w:t>
      </w:r>
      <w:r w:rsidR="006E75C8">
        <w:rPr>
          <w:rFonts w:ascii="Arial" w:hAnsi="Arial" w:cs="Arial"/>
          <w:color w:val="000000" w:themeColor="text1"/>
          <w:sz w:val="24"/>
          <w:szCs w:val="24"/>
        </w:rPr>
        <w:t>create curiosity and excitement. In</w:t>
      </w:r>
      <w:r w:rsidR="00D463BA">
        <w:rPr>
          <w:rFonts w:ascii="Arial" w:hAnsi="Arial" w:cs="Arial"/>
          <w:color w:val="000000" w:themeColor="text1"/>
          <w:sz w:val="24"/>
          <w:szCs w:val="24"/>
        </w:rPr>
        <w:t xml:space="preserve"> addition,</w:t>
      </w:r>
      <w:r w:rsidR="006E75C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463BA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6E75C8">
        <w:rPr>
          <w:rFonts w:ascii="Arial" w:hAnsi="Arial" w:cs="Arial"/>
          <w:color w:val="000000" w:themeColor="text1"/>
          <w:sz w:val="24"/>
          <w:szCs w:val="24"/>
        </w:rPr>
        <w:t xml:space="preserve">video two the narrator used </w:t>
      </w:r>
      <w:r w:rsidR="00D463BA">
        <w:rPr>
          <w:rFonts w:ascii="Arial" w:hAnsi="Arial" w:cs="Arial"/>
          <w:color w:val="000000" w:themeColor="text1"/>
          <w:sz w:val="24"/>
          <w:szCs w:val="24"/>
        </w:rPr>
        <w:t xml:space="preserve">face paint to represent the main character in the story </w:t>
      </w:r>
      <w:r w:rsidR="005B4ECD">
        <w:rPr>
          <w:rFonts w:ascii="Arial" w:hAnsi="Arial" w:cs="Arial"/>
          <w:color w:val="000000" w:themeColor="text1"/>
          <w:sz w:val="24"/>
          <w:szCs w:val="24"/>
        </w:rPr>
        <w:t xml:space="preserve">to spark </w:t>
      </w:r>
      <w:r w:rsidR="00222053">
        <w:rPr>
          <w:rFonts w:ascii="Arial" w:hAnsi="Arial" w:cs="Arial"/>
          <w:color w:val="000000" w:themeColor="text1"/>
          <w:sz w:val="24"/>
          <w:szCs w:val="24"/>
        </w:rPr>
        <w:t>engagement</w:t>
      </w:r>
      <w:r w:rsidR="00F20D38">
        <w:rPr>
          <w:rFonts w:ascii="Arial" w:hAnsi="Arial" w:cs="Arial"/>
          <w:color w:val="000000" w:themeColor="text1"/>
          <w:sz w:val="24"/>
          <w:szCs w:val="24"/>
        </w:rPr>
        <w:t xml:space="preserve"> and a sense of fun</w:t>
      </w:r>
      <w:r w:rsidR="00222053">
        <w:rPr>
          <w:rFonts w:ascii="Arial" w:hAnsi="Arial" w:cs="Arial"/>
          <w:color w:val="000000" w:themeColor="text1"/>
          <w:sz w:val="24"/>
          <w:szCs w:val="24"/>
        </w:rPr>
        <w:t xml:space="preserve"> from the beginning</w:t>
      </w:r>
      <w:r w:rsidR="00C36D32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7081CCD" w14:textId="6F86D08A" w:rsidR="00396674" w:rsidRDefault="00C60FB0" w:rsidP="009C6624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Another poin</w:t>
      </w:r>
      <w:r w:rsidR="007810CC">
        <w:rPr>
          <w:rFonts w:ascii="Arial" w:hAnsi="Arial" w:cs="Arial"/>
          <w:color w:val="000000" w:themeColor="text1"/>
          <w:sz w:val="24"/>
          <w:szCs w:val="24"/>
        </w:rPr>
        <w:t xml:space="preserve">t </w:t>
      </w:r>
      <w:r>
        <w:rPr>
          <w:rFonts w:ascii="Arial" w:hAnsi="Arial" w:cs="Arial"/>
          <w:color w:val="000000" w:themeColor="text1"/>
          <w:sz w:val="24"/>
          <w:szCs w:val="24"/>
        </w:rPr>
        <w:t>Wilkinson (2019)</w:t>
      </w:r>
      <w:r w:rsidR="007810CC">
        <w:rPr>
          <w:rFonts w:ascii="Arial" w:hAnsi="Arial" w:cs="Arial"/>
          <w:color w:val="000000" w:themeColor="text1"/>
          <w:sz w:val="24"/>
          <w:szCs w:val="24"/>
        </w:rPr>
        <w:t xml:space="preserve"> made</w:t>
      </w:r>
      <w:r w:rsidR="00A320DF">
        <w:rPr>
          <w:rFonts w:ascii="Arial" w:hAnsi="Arial" w:cs="Arial"/>
          <w:color w:val="000000" w:themeColor="text1"/>
          <w:sz w:val="24"/>
          <w:szCs w:val="24"/>
        </w:rPr>
        <w:t>,</w:t>
      </w:r>
      <w:r w:rsidR="00BF0BA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320DF">
        <w:rPr>
          <w:rFonts w:ascii="Arial" w:hAnsi="Arial" w:cs="Arial"/>
          <w:color w:val="000000" w:themeColor="text1"/>
          <w:sz w:val="24"/>
          <w:szCs w:val="24"/>
        </w:rPr>
        <w:t xml:space="preserve">stories </w:t>
      </w:r>
      <w:r w:rsidR="00B57092">
        <w:rPr>
          <w:rFonts w:ascii="Arial" w:hAnsi="Arial" w:cs="Arial"/>
          <w:color w:val="000000" w:themeColor="text1"/>
          <w:sz w:val="24"/>
          <w:szCs w:val="24"/>
        </w:rPr>
        <w:t xml:space="preserve">help children learn about the world whilst learning </w:t>
      </w:r>
      <w:r w:rsidR="007B381F">
        <w:rPr>
          <w:rFonts w:ascii="Arial" w:hAnsi="Arial" w:cs="Arial"/>
          <w:color w:val="000000" w:themeColor="text1"/>
          <w:sz w:val="24"/>
          <w:szCs w:val="24"/>
        </w:rPr>
        <w:t>new words</w:t>
      </w:r>
      <w:r w:rsidR="00E05E6F">
        <w:rPr>
          <w:rFonts w:ascii="Arial" w:hAnsi="Arial" w:cs="Arial"/>
          <w:color w:val="000000" w:themeColor="text1"/>
          <w:sz w:val="24"/>
          <w:szCs w:val="24"/>
        </w:rPr>
        <w:t>,</w:t>
      </w:r>
      <w:r w:rsidR="007B381F">
        <w:rPr>
          <w:rFonts w:ascii="Arial" w:hAnsi="Arial" w:cs="Arial"/>
          <w:color w:val="000000" w:themeColor="text1"/>
          <w:sz w:val="24"/>
          <w:szCs w:val="24"/>
        </w:rPr>
        <w:t xml:space="preserve"> meaning</w:t>
      </w:r>
      <w:r w:rsidR="00BF0BA2">
        <w:rPr>
          <w:rFonts w:ascii="Arial" w:hAnsi="Arial" w:cs="Arial"/>
          <w:color w:val="000000" w:themeColor="text1"/>
          <w:sz w:val="24"/>
          <w:szCs w:val="24"/>
        </w:rPr>
        <w:t>s</w:t>
      </w:r>
      <w:r w:rsidR="007B381F">
        <w:rPr>
          <w:rFonts w:ascii="Arial" w:hAnsi="Arial" w:cs="Arial"/>
          <w:color w:val="000000" w:themeColor="text1"/>
          <w:sz w:val="24"/>
          <w:szCs w:val="24"/>
        </w:rPr>
        <w:t xml:space="preserve"> and when </w:t>
      </w:r>
      <w:r w:rsidR="00E05E6F">
        <w:rPr>
          <w:rFonts w:ascii="Arial" w:hAnsi="Arial" w:cs="Arial"/>
          <w:color w:val="000000" w:themeColor="text1"/>
          <w:sz w:val="24"/>
          <w:szCs w:val="24"/>
        </w:rPr>
        <w:t>they are fully</w:t>
      </w:r>
      <w:r w:rsidR="007B381F">
        <w:rPr>
          <w:rFonts w:ascii="Arial" w:hAnsi="Arial" w:cs="Arial"/>
          <w:color w:val="000000" w:themeColor="text1"/>
          <w:sz w:val="24"/>
          <w:szCs w:val="24"/>
        </w:rPr>
        <w:t xml:space="preserve"> engage</w:t>
      </w:r>
      <w:r w:rsidR="00E05E6F">
        <w:rPr>
          <w:rFonts w:ascii="Arial" w:hAnsi="Arial" w:cs="Arial"/>
          <w:color w:val="000000" w:themeColor="text1"/>
          <w:sz w:val="24"/>
          <w:szCs w:val="24"/>
        </w:rPr>
        <w:t xml:space="preserve">d </w:t>
      </w:r>
      <w:r w:rsidR="007B381F">
        <w:rPr>
          <w:rFonts w:ascii="Arial" w:hAnsi="Arial" w:cs="Arial"/>
          <w:color w:val="000000" w:themeColor="text1"/>
          <w:sz w:val="24"/>
          <w:szCs w:val="24"/>
        </w:rPr>
        <w:t>in what is happening in the story</w:t>
      </w:r>
      <w:r w:rsidR="00587260">
        <w:rPr>
          <w:rFonts w:ascii="Arial" w:hAnsi="Arial" w:cs="Arial"/>
          <w:color w:val="000000" w:themeColor="text1"/>
          <w:sz w:val="24"/>
          <w:szCs w:val="24"/>
        </w:rPr>
        <w:t>. I</w:t>
      </w:r>
      <w:r w:rsidR="007B381F">
        <w:rPr>
          <w:rFonts w:ascii="Arial" w:hAnsi="Arial" w:cs="Arial"/>
          <w:color w:val="000000" w:themeColor="text1"/>
          <w:sz w:val="24"/>
          <w:szCs w:val="24"/>
        </w:rPr>
        <w:t xml:space="preserve">t opens up </w:t>
      </w:r>
      <w:r w:rsidR="007A7F4C">
        <w:rPr>
          <w:rFonts w:ascii="Arial" w:hAnsi="Arial" w:cs="Arial"/>
          <w:color w:val="000000" w:themeColor="text1"/>
          <w:sz w:val="24"/>
          <w:szCs w:val="24"/>
        </w:rPr>
        <w:t>questions</w:t>
      </w:r>
      <w:r w:rsidR="00AC46DC">
        <w:rPr>
          <w:rFonts w:ascii="Arial" w:hAnsi="Arial" w:cs="Arial"/>
          <w:color w:val="000000" w:themeColor="text1"/>
          <w:sz w:val="24"/>
          <w:szCs w:val="24"/>
        </w:rPr>
        <w:t xml:space="preserve"> such as “why?” and “what is going to happen next?”</w:t>
      </w:r>
      <w:r w:rsidR="00500F3E">
        <w:rPr>
          <w:rFonts w:ascii="Arial" w:hAnsi="Arial" w:cs="Arial"/>
          <w:color w:val="000000" w:themeColor="text1"/>
          <w:sz w:val="24"/>
          <w:szCs w:val="24"/>
        </w:rPr>
        <w:t xml:space="preserve"> which allows a bigger connection with the world</w:t>
      </w:r>
      <w:r w:rsidR="00587260">
        <w:rPr>
          <w:rFonts w:ascii="Arial" w:hAnsi="Arial" w:cs="Arial"/>
          <w:color w:val="000000" w:themeColor="text1"/>
          <w:sz w:val="24"/>
          <w:szCs w:val="24"/>
        </w:rPr>
        <w:t xml:space="preserve"> states Wilkinson (2019)</w:t>
      </w:r>
      <w:r w:rsidR="00500F3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D33D135" w14:textId="6DC09316" w:rsidR="009C6624" w:rsidRDefault="00676117" w:rsidP="009C6624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Cekaite and Bj</w:t>
      </w:r>
      <w:r w:rsidR="00E24ECA">
        <w:rPr>
          <w:rFonts w:ascii="Arial" w:hAnsi="Arial" w:cs="Arial"/>
          <w:color w:val="000000" w:themeColor="text1"/>
          <w:sz w:val="24"/>
          <w:szCs w:val="24"/>
        </w:rPr>
        <w:t>or</w:t>
      </w:r>
      <w:r>
        <w:rPr>
          <w:rFonts w:ascii="Arial" w:hAnsi="Arial" w:cs="Arial"/>
          <w:color w:val="000000" w:themeColor="text1"/>
          <w:sz w:val="24"/>
          <w:szCs w:val="24"/>
        </w:rPr>
        <w:t>k-Willen (</w:t>
      </w:r>
      <w:r w:rsidR="00493018">
        <w:rPr>
          <w:rFonts w:ascii="Arial" w:hAnsi="Arial" w:cs="Arial"/>
          <w:color w:val="000000" w:themeColor="text1"/>
          <w:sz w:val="24"/>
          <w:szCs w:val="24"/>
        </w:rPr>
        <w:t xml:space="preserve">2018) </w:t>
      </w:r>
      <w:r w:rsidR="002335BB">
        <w:rPr>
          <w:rFonts w:ascii="Arial" w:hAnsi="Arial" w:cs="Arial"/>
          <w:color w:val="000000" w:themeColor="text1"/>
          <w:sz w:val="24"/>
          <w:szCs w:val="24"/>
        </w:rPr>
        <w:t xml:space="preserve">study </w:t>
      </w:r>
      <w:r w:rsidR="006A16F1">
        <w:rPr>
          <w:rFonts w:ascii="Arial" w:hAnsi="Arial" w:cs="Arial"/>
          <w:color w:val="000000" w:themeColor="text1"/>
          <w:sz w:val="24"/>
          <w:szCs w:val="24"/>
        </w:rPr>
        <w:t xml:space="preserve">agrees with Wilkinson (2019) stating </w:t>
      </w:r>
      <w:r w:rsidR="00EF2791">
        <w:rPr>
          <w:rFonts w:ascii="Arial" w:hAnsi="Arial" w:cs="Arial"/>
          <w:color w:val="000000" w:themeColor="text1"/>
          <w:sz w:val="24"/>
          <w:szCs w:val="24"/>
        </w:rPr>
        <w:t>by creating a</w:t>
      </w:r>
      <w:r w:rsidR="00A26939">
        <w:rPr>
          <w:rFonts w:ascii="Arial" w:hAnsi="Arial" w:cs="Arial"/>
          <w:color w:val="000000" w:themeColor="text1"/>
          <w:sz w:val="24"/>
          <w:szCs w:val="24"/>
        </w:rPr>
        <w:t>n</w:t>
      </w:r>
      <w:r w:rsidR="00EF2791">
        <w:rPr>
          <w:rFonts w:ascii="Arial" w:hAnsi="Arial" w:cs="Arial"/>
          <w:color w:val="000000" w:themeColor="text1"/>
          <w:sz w:val="24"/>
          <w:szCs w:val="24"/>
        </w:rPr>
        <w:t xml:space="preserve"> aesthetic </w:t>
      </w:r>
      <w:r w:rsidR="007978B2">
        <w:rPr>
          <w:rFonts w:ascii="Arial" w:hAnsi="Arial" w:cs="Arial"/>
          <w:color w:val="000000" w:themeColor="text1"/>
          <w:sz w:val="24"/>
          <w:szCs w:val="24"/>
        </w:rPr>
        <w:t xml:space="preserve">and entertaining </w:t>
      </w:r>
      <w:r w:rsidR="00EF2791">
        <w:rPr>
          <w:rFonts w:ascii="Arial" w:hAnsi="Arial" w:cs="Arial"/>
          <w:color w:val="000000" w:themeColor="text1"/>
          <w:sz w:val="24"/>
          <w:szCs w:val="24"/>
        </w:rPr>
        <w:t>experience</w:t>
      </w:r>
      <w:r w:rsidR="00A2693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50BCC">
        <w:rPr>
          <w:rFonts w:ascii="Arial" w:hAnsi="Arial" w:cs="Arial"/>
          <w:color w:val="000000" w:themeColor="text1"/>
          <w:sz w:val="24"/>
          <w:szCs w:val="24"/>
        </w:rPr>
        <w:t>it heightens children’s co-operations through verbal and nonverbal participation.</w:t>
      </w:r>
      <w:r w:rsidR="004615D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82EF3">
        <w:rPr>
          <w:rFonts w:ascii="Arial" w:hAnsi="Arial" w:cs="Arial"/>
          <w:color w:val="000000" w:themeColor="text1"/>
          <w:sz w:val="24"/>
          <w:szCs w:val="24"/>
        </w:rPr>
        <w:t xml:space="preserve">In both videos, the story teller </w:t>
      </w:r>
      <w:r w:rsidR="00E94CD7">
        <w:rPr>
          <w:rFonts w:ascii="Arial" w:hAnsi="Arial" w:cs="Arial"/>
          <w:color w:val="000000" w:themeColor="text1"/>
          <w:sz w:val="24"/>
          <w:szCs w:val="24"/>
        </w:rPr>
        <w:t xml:space="preserve">used ‘lighthouse’ gaze </w:t>
      </w:r>
      <w:r w:rsidR="0085161A">
        <w:rPr>
          <w:rFonts w:ascii="Arial" w:hAnsi="Arial" w:cs="Arial"/>
          <w:color w:val="000000" w:themeColor="text1"/>
          <w:sz w:val="24"/>
          <w:szCs w:val="24"/>
        </w:rPr>
        <w:t>continuously</w:t>
      </w:r>
      <w:r w:rsidR="00E94CD7">
        <w:rPr>
          <w:rFonts w:ascii="Arial" w:hAnsi="Arial" w:cs="Arial"/>
          <w:color w:val="000000" w:themeColor="text1"/>
          <w:sz w:val="24"/>
          <w:szCs w:val="24"/>
        </w:rPr>
        <w:t xml:space="preserve">, and </w:t>
      </w:r>
      <w:r w:rsidR="005D0C71">
        <w:rPr>
          <w:rFonts w:ascii="Arial" w:hAnsi="Arial" w:cs="Arial"/>
          <w:color w:val="000000" w:themeColor="text1"/>
          <w:sz w:val="24"/>
          <w:szCs w:val="24"/>
        </w:rPr>
        <w:t xml:space="preserve">short pauses to build </w:t>
      </w:r>
      <w:r w:rsidR="00E87ABC">
        <w:rPr>
          <w:rFonts w:ascii="Arial" w:hAnsi="Arial" w:cs="Arial"/>
          <w:color w:val="000000" w:themeColor="text1"/>
          <w:sz w:val="24"/>
          <w:szCs w:val="24"/>
        </w:rPr>
        <w:t>suspense</w:t>
      </w:r>
      <w:r w:rsidR="005D0C71">
        <w:rPr>
          <w:rFonts w:ascii="Arial" w:hAnsi="Arial" w:cs="Arial"/>
          <w:color w:val="000000" w:themeColor="text1"/>
          <w:sz w:val="24"/>
          <w:szCs w:val="24"/>
        </w:rPr>
        <w:t xml:space="preserve"> and to invite the group to participate</w:t>
      </w:r>
      <w:r w:rsidR="001A71CD">
        <w:rPr>
          <w:rFonts w:ascii="Arial" w:hAnsi="Arial" w:cs="Arial"/>
          <w:color w:val="000000" w:themeColor="text1"/>
          <w:sz w:val="24"/>
          <w:szCs w:val="24"/>
        </w:rPr>
        <w:t>,</w:t>
      </w:r>
      <w:r w:rsidR="00E24ECA">
        <w:rPr>
          <w:rFonts w:ascii="Arial" w:hAnsi="Arial" w:cs="Arial"/>
          <w:color w:val="000000" w:themeColor="text1"/>
          <w:sz w:val="24"/>
          <w:szCs w:val="24"/>
        </w:rPr>
        <w:t xml:space="preserve"> as advised by Cekaite and Bjork-Willen (2018)</w:t>
      </w:r>
      <w:r w:rsidR="003B0877">
        <w:rPr>
          <w:rFonts w:ascii="Arial" w:hAnsi="Arial" w:cs="Arial"/>
          <w:color w:val="000000" w:themeColor="text1"/>
          <w:sz w:val="24"/>
          <w:szCs w:val="24"/>
        </w:rPr>
        <w:t xml:space="preserve"> as an </w:t>
      </w:r>
      <w:r w:rsidR="00A45D02">
        <w:rPr>
          <w:rFonts w:ascii="Arial" w:hAnsi="Arial" w:cs="Arial"/>
          <w:color w:val="000000" w:themeColor="text1"/>
          <w:sz w:val="24"/>
          <w:szCs w:val="24"/>
        </w:rPr>
        <w:t>e</w:t>
      </w:r>
      <w:r w:rsidR="003B0877">
        <w:rPr>
          <w:rFonts w:ascii="Arial" w:hAnsi="Arial" w:cs="Arial"/>
          <w:color w:val="000000" w:themeColor="text1"/>
          <w:sz w:val="24"/>
          <w:szCs w:val="24"/>
        </w:rPr>
        <w:t xml:space="preserve">ffective way of </w:t>
      </w:r>
      <w:r w:rsidR="00452F82">
        <w:rPr>
          <w:rFonts w:ascii="Arial" w:hAnsi="Arial" w:cs="Arial"/>
          <w:color w:val="000000" w:themeColor="text1"/>
          <w:sz w:val="24"/>
          <w:szCs w:val="24"/>
        </w:rPr>
        <w:t xml:space="preserve">dramatizing </w:t>
      </w:r>
      <w:r w:rsidR="00A45D02">
        <w:rPr>
          <w:rFonts w:ascii="Arial" w:hAnsi="Arial" w:cs="Arial"/>
          <w:color w:val="000000" w:themeColor="text1"/>
          <w:sz w:val="24"/>
          <w:szCs w:val="24"/>
        </w:rPr>
        <w:t>and building up the story</w:t>
      </w:r>
      <w:r w:rsidR="005B6E0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96122">
        <w:rPr>
          <w:rFonts w:ascii="Arial" w:hAnsi="Arial" w:cs="Arial"/>
          <w:color w:val="000000" w:themeColor="text1"/>
          <w:sz w:val="24"/>
          <w:szCs w:val="24"/>
        </w:rPr>
        <w:t>Another point made</w:t>
      </w:r>
      <w:r w:rsidR="00997244">
        <w:rPr>
          <w:rFonts w:ascii="Arial" w:hAnsi="Arial" w:cs="Arial"/>
          <w:color w:val="000000" w:themeColor="text1"/>
          <w:sz w:val="24"/>
          <w:szCs w:val="24"/>
        </w:rPr>
        <w:t xml:space="preserve">, it is important that the story ignites curiosity </w:t>
      </w:r>
      <w:r w:rsidR="004F2BA9">
        <w:rPr>
          <w:rFonts w:ascii="Arial" w:hAnsi="Arial" w:cs="Arial"/>
          <w:color w:val="000000" w:themeColor="text1"/>
          <w:sz w:val="24"/>
          <w:szCs w:val="24"/>
        </w:rPr>
        <w:t>to hold their attention</w:t>
      </w:r>
      <w:r w:rsidR="00604CC1">
        <w:rPr>
          <w:rFonts w:ascii="Arial" w:hAnsi="Arial" w:cs="Arial"/>
          <w:color w:val="000000" w:themeColor="text1"/>
          <w:sz w:val="24"/>
          <w:szCs w:val="24"/>
        </w:rPr>
        <w:t xml:space="preserve">, as a result will stimulate imagination </w:t>
      </w:r>
      <w:r w:rsidR="00F92340">
        <w:rPr>
          <w:rFonts w:ascii="Arial" w:hAnsi="Arial" w:cs="Arial"/>
          <w:color w:val="000000" w:themeColor="text1"/>
          <w:sz w:val="24"/>
          <w:szCs w:val="24"/>
        </w:rPr>
        <w:t xml:space="preserve">and contribute to </w:t>
      </w:r>
      <w:r w:rsidR="00283CEF">
        <w:rPr>
          <w:rFonts w:ascii="Arial" w:hAnsi="Arial" w:cs="Arial"/>
          <w:color w:val="000000" w:themeColor="text1"/>
          <w:sz w:val="24"/>
          <w:szCs w:val="24"/>
        </w:rPr>
        <w:t xml:space="preserve">the children’s development. </w:t>
      </w:r>
    </w:p>
    <w:p w14:paraId="3BA0F9D8" w14:textId="3D980B5E" w:rsidR="00A21C0B" w:rsidRPr="00660D7A" w:rsidRDefault="00A21C0B" w:rsidP="009C6624">
      <w:pPr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660D7A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Vi</w:t>
      </w:r>
      <w:r w:rsidR="00660D7A" w:rsidRPr="00660D7A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sual-props etc</w:t>
      </w:r>
    </w:p>
    <w:p w14:paraId="62F8094C" w14:textId="5370A126" w:rsidR="00897137" w:rsidRDefault="00897137" w:rsidP="009C6624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However, Agosto (</w:t>
      </w:r>
      <w:r w:rsidR="005C760B">
        <w:rPr>
          <w:rFonts w:ascii="Arial" w:hAnsi="Arial" w:cs="Arial"/>
          <w:color w:val="000000" w:themeColor="text1"/>
          <w:sz w:val="24"/>
          <w:szCs w:val="24"/>
        </w:rPr>
        <w:t xml:space="preserve">2016) </w:t>
      </w:r>
      <w:r w:rsidR="00E32716">
        <w:rPr>
          <w:rFonts w:ascii="Arial" w:hAnsi="Arial" w:cs="Arial"/>
          <w:color w:val="000000" w:themeColor="text1"/>
          <w:sz w:val="24"/>
          <w:szCs w:val="24"/>
        </w:rPr>
        <w:t xml:space="preserve">explains </w:t>
      </w:r>
      <w:r w:rsidR="00410DF6">
        <w:rPr>
          <w:rFonts w:ascii="Arial" w:hAnsi="Arial" w:cs="Arial"/>
          <w:color w:val="000000" w:themeColor="text1"/>
          <w:sz w:val="24"/>
          <w:szCs w:val="24"/>
        </w:rPr>
        <w:t xml:space="preserve">storytellers </w:t>
      </w:r>
      <w:r w:rsidR="00E32716">
        <w:rPr>
          <w:rFonts w:ascii="Arial" w:hAnsi="Arial" w:cs="Arial"/>
          <w:color w:val="000000" w:themeColor="text1"/>
          <w:sz w:val="24"/>
          <w:szCs w:val="24"/>
        </w:rPr>
        <w:t xml:space="preserve">believe </w:t>
      </w:r>
      <w:r w:rsidR="005C760B">
        <w:rPr>
          <w:rFonts w:ascii="Arial" w:hAnsi="Arial" w:cs="Arial"/>
          <w:color w:val="000000" w:themeColor="text1"/>
          <w:sz w:val="24"/>
          <w:szCs w:val="24"/>
        </w:rPr>
        <w:t xml:space="preserve">storytelling </w:t>
      </w:r>
      <w:r w:rsidR="00D634BE">
        <w:rPr>
          <w:rFonts w:ascii="Arial" w:hAnsi="Arial" w:cs="Arial"/>
          <w:color w:val="000000" w:themeColor="text1"/>
          <w:sz w:val="24"/>
          <w:szCs w:val="24"/>
        </w:rPr>
        <w:t xml:space="preserve">from memory </w:t>
      </w:r>
      <w:r w:rsidR="000F1069">
        <w:rPr>
          <w:rFonts w:ascii="Arial" w:hAnsi="Arial" w:cs="Arial"/>
          <w:color w:val="000000" w:themeColor="text1"/>
          <w:sz w:val="24"/>
          <w:szCs w:val="24"/>
        </w:rPr>
        <w:t xml:space="preserve">creates </w:t>
      </w:r>
      <w:r w:rsidR="003E329E">
        <w:rPr>
          <w:rFonts w:ascii="Arial" w:hAnsi="Arial" w:cs="Arial"/>
          <w:color w:val="000000" w:themeColor="text1"/>
          <w:sz w:val="24"/>
          <w:szCs w:val="24"/>
        </w:rPr>
        <w:t xml:space="preserve">more of an </w:t>
      </w:r>
      <w:r w:rsidR="00DD7383">
        <w:rPr>
          <w:rFonts w:ascii="Arial" w:hAnsi="Arial" w:cs="Arial"/>
          <w:color w:val="000000" w:themeColor="text1"/>
          <w:sz w:val="24"/>
          <w:szCs w:val="24"/>
        </w:rPr>
        <w:t>emotional connection</w:t>
      </w:r>
      <w:r w:rsidR="009F27DB">
        <w:rPr>
          <w:rFonts w:ascii="Arial" w:hAnsi="Arial" w:cs="Arial"/>
          <w:color w:val="000000" w:themeColor="text1"/>
          <w:sz w:val="24"/>
          <w:szCs w:val="24"/>
        </w:rPr>
        <w:t>,</w:t>
      </w:r>
      <w:r w:rsidR="003B18C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0E17">
        <w:rPr>
          <w:rFonts w:ascii="Arial" w:hAnsi="Arial" w:cs="Arial"/>
          <w:color w:val="000000" w:themeColor="text1"/>
          <w:sz w:val="24"/>
          <w:szCs w:val="24"/>
        </w:rPr>
        <w:t xml:space="preserve">which </w:t>
      </w:r>
      <w:r w:rsidR="00A95047">
        <w:rPr>
          <w:rFonts w:ascii="Arial" w:hAnsi="Arial" w:cs="Arial"/>
          <w:color w:val="000000" w:themeColor="text1"/>
          <w:sz w:val="24"/>
          <w:szCs w:val="24"/>
        </w:rPr>
        <w:t>generates</w:t>
      </w:r>
      <w:r w:rsidR="005A5E12">
        <w:rPr>
          <w:rFonts w:ascii="Arial" w:hAnsi="Arial" w:cs="Arial"/>
          <w:color w:val="000000" w:themeColor="text1"/>
          <w:sz w:val="24"/>
          <w:szCs w:val="24"/>
        </w:rPr>
        <w:t xml:space="preserve"> better listeners and readers</w:t>
      </w:r>
      <w:r w:rsidR="00B3505E">
        <w:rPr>
          <w:rFonts w:ascii="Arial" w:hAnsi="Arial" w:cs="Arial"/>
          <w:color w:val="000000" w:themeColor="text1"/>
          <w:sz w:val="24"/>
          <w:szCs w:val="24"/>
        </w:rPr>
        <w:t xml:space="preserve">. In video two, the storyteller </w:t>
      </w:r>
      <w:r w:rsidR="000F7781">
        <w:rPr>
          <w:rFonts w:ascii="Arial" w:hAnsi="Arial" w:cs="Arial"/>
          <w:color w:val="000000" w:themeColor="text1"/>
          <w:sz w:val="24"/>
          <w:szCs w:val="24"/>
        </w:rPr>
        <w:t xml:space="preserve">has memorised </w:t>
      </w:r>
      <w:r w:rsidR="00E6632F">
        <w:rPr>
          <w:rFonts w:ascii="Arial" w:hAnsi="Arial" w:cs="Arial"/>
          <w:color w:val="000000" w:themeColor="text1"/>
          <w:sz w:val="24"/>
          <w:szCs w:val="24"/>
        </w:rPr>
        <w:t>some of the</w:t>
      </w:r>
      <w:r w:rsidR="000F778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E7543">
        <w:rPr>
          <w:rFonts w:ascii="Arial" w:hAnsi="Arial" w:cs="Arial"/>
          <w:color w:val="000000" w:themeColor="text1"/>
          <w:sz w:val="24"/>
          <w:szCs w:val="24"/>
        </w:rPr>
        <w:t xml:space="preserve">script to </w:t>
      </w:r>
      <w:r w:rsidR="00B45755">
        <w:rPr>
          <w:rFonts w:ascii="Arial" w:hAnsi="Arial" w:cs="Arial"/>
          <w:color w:val="000000" w:themeColor="text1"/>
          <w:sz w:val="24"/>
          <w:szCs w:val="24"/>
        </w:rPr>
        <w:t>t</w:t>
      </w:r>
      <w:r w:rsidR="00D634BE">
        <w:rPr>
          <w:rFonts w:ascii="Arial" w:hAnsi="Arial" w:cs="Arial"/>
          <w:color w:val="000000" w:themeColor="text1"/>
          <w:sz w:val="24"/>
          <w:szCs w:val="24"/>
        </w:rPr>
        <w:t xml:space="preserve">ry </w:t>
      </w:r>
      <w:r w:rsidR="00B45755">
        <w:rPr>
          <w:rFonts w:ascii="Arial" w:hAnsi="Arial" w:cs="Arial"/>
          <w:color w:val="000000" w:themeColor="text1"/>
          <w:sz w:val="24"/>
          <w:szCs w:val="24"/>
        </w:rPr>
        <w:t>create a deeper engagement from the children</w:t>
      </w:r>
      <w:r w:rsidR="00F1353F">
        <w:rPr>
          <w:rFonts w:ascii="Arial" w:hAnsi="Arial" w:cs="Arial"/>
          <w:color w:val="000000" w:themeColor="text1"/>
          <w:sz w:val="24"/>
          <w:szCs w:val="24"/>
        </w:rPr>
        <w:t>,</w:t>
      </w:r>
      <w:r w:rsidR="00B4575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E3824">
        <w:rPr>
          <w:rFonts w:ascii="Arial" w:hAnsi="Arial" w:cs="Arial"/>
          <w:color w:val="000000" w:themeColor="text1"/>
          <w:sz w:val="24"/>
          <w:szCs w:val="24"/>
        </w:rPr>
        <w:t>as</w:t>
      </w:r>
      <w:r w:rsidR="00B45755">
        <w:rPr>
          <w:rFonts w:ascii="Arial" w:hAnsi="Arial" w:cs="Arial"/>
          <w:color w:val="000000" w:themeColor="text1"/>
          <w:sz w:val="24"/>
          <w:szCs w:val="24"/>
        </w:rPr>
        <w:t xml:space="preserve"> Agosto (2016) studies </w:t>
      </w:r>
      <w:r w:rsidR="006D5DDE">
        <w:rPr>
          <w:rFonts w:ascii="Arial" w:hAnsi="Arial" w:cs="Arial"/>
          <w:color w:val="000000" w:themeColor="text1"/>
          <w:sz w:val="24"/>
          <w:szCs w:val="24"/>
        </w:rPr>
        <w:t>s</w:t>
      </w:r>
      <w:r w:rsidR="00FE3824">
        <w:rPr>
          <w:rFonts w:ascii="Arial" w:hAnsi="Arial" w:cs="Arial"/>
          <w:color w:val="000000" w:themeColor="text1"/>
          <w:sz w:val="24"/>
          <w:szCs w:val="24"/>
        </w:rPr>
        <w:t xml:space="preserve">uggests children </w:t>
      </w:r>
      <w:r w:rsidR="00BE0CDA">
        <w:rPr>
          <w:rFonts w:ascii="Arial" w:hAnsi="Arial" w:cs="Arial"/>
          <w:color w:val="000000" w:themeColor="text1"/>
          <w:sz w:val="24"/>
          <w:szCs w:val="24"/>
        </w:rPr>
        <w:t>vis</w:t>
      </w:r>
      <w:r w:rsidR="004D4A60">
        <w:rPr>
          <w:rFonts w:ascii="Arial" w:hAnsi="Arial" w:cs="Arial"/>
          <w:color w:val="000000" w:themeColor="text1"/>
          <w:sz w:val="24"/>
          <w:szCs w:val="24"/>
        </w:rPr>
        <w:t>ualise the pictures mentally</w:t>
      </w:r>
      <w:r w:rsidR="00F72D31">
        <w:rPr>
          <w:rFonts w:ascii="Arial" w:hAnsi="Arial" w:cs="Arial"/>
          <w:color w:val="000000" w:themeColor="text1"/>
          <w:sz w:val="24"/>
          <w:szCs w:val="24"/>
        </w:rPr>
        <w:t xml:space="preserve"> when their attention is not solely </w:t>
      </w:r>
      <w:r w:rsidR="003F550E">
        <w:rPr>
          <w:rFonts w:ascii="Arial" w:hAnsi="Arial" w:cs="Arial"/>
          <w:color w:val="000000" w:themeColor="text1"/>
          <w:sz w:val="24"/>
          <w:szCs w:val="24"/>
        </w:rPr>
        <w:t>on the pages</w:t>
      </w:r>
      <w:r w:rsidR="004D4A60">
        <w:rPr>
          <w:rFonts w:ascii="Arial" w:hAnsi="Arial" w:cs="Arial"/>
          <w:color w:val="000000" w:themeColor="text1"/>
          <w:sz w:val="24"/>
          <w:szCs w:val="24"/>
        </w:rPr>
        <w:t>.</w:t>
      </w:r>
      <w:r w:rsidR="007F1CC8">
        <w:rPr>
          <w:rFonts w:ascii="Arial" w:hAnsi="Arial" w:cs="Arial"/>
          <w:color w:val="000000" w:themeColor="text1"/>
          <w:sz w:val="24"/>
          <w:szCs w:val="24"/>
        </w:rPr>
        <w:t xml:space="preserve"> Visualisation is a </w:t>
      </w:r>
      <w:r w:rsidR="00E12452">
        <w:rPr>
          <w:rFonts w:ascii="Arial" w:hAnsi="Arial" w:cs="Arial"/>
          <w:color w:val="000000" w:themeColor="text1"/>
          <w:sz w:val="24"/>
          <w:szCs w:val="24"/>
        </w:rPr>
        <w:t>fundamental</w:t>
      </w:r>
      <w:r w:rsidR="007F1CC8">
        <w:rPr>
          <w:rFonts w:ascii="Arial" w:hAnsi="Arial" w:cs="Arial"/>
          <w:color w:val="000000" w:themeColor="text1"/>
          <w:sz w:val="24"/>
          <w:szCs w:val="24"/>
        </w:rPr>
        <w:t xml:space="preserve"> literacy skill</w:t>
      </w:r>
      <w:r w:rsidR="00301C80">
        <w:rPr>
          <w:rFonts w:ascii="Arial" w:hAnsi="Arial" w:cs="Arial"/>
          <w:color w:val="000000" w:themeColor="text1"/>
          <w:sz w:val="24"/>
          <w:szCs w:val="24"/>
        </w:rPr>
        <w:t>,</w:t>
      </w:r>
      <w:r w:rsidR="007F1CC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0FFC">
        <w:rPr>
          <w:rFonts w:ascii="Arial" w:hAnsi="Arial" w:cs="Arial"/>
          <w:color w:val="000000" w:themeColor="text1"/>
          <w:sz w:val="24"/>
          <w:szCs w:val="24"/>
        </w:rPr>
        <w:t>which helps children</w:t>
      </w:r>
      <w:r w:rsidR="000F195C">
        <w:rPr>
          <w:rFonts w:ascii="Arial" w:hAnsi="Arial" w:cs="Arial"/>
          <w:color w:val="000000" w:themeColor="text1"/>
          <w:sz w:val="24"/>
          <w:szCs w:val="24"/>
        </w:rPr>
        <w:t xml:space="preserve">’s cognitive development </w:t>
      </w:r>
      <w:r w:rsidR="00301C80">
        <w:rPr>
          <w:rFonts w:ascii="Arial" w:hAnsi="Arial" w:cs="Arial"/>
          <w:color w:val="000000" w:themeColor="text1"/>
          <w:sz w:val="24"/>
          <w:szCs w:val="24"/>
        </w:rPr>
        <w:t>a</w:t>
      </w:r>
      <w:r w:rsidR="00762C5C">
        <w:rPr>
          <w:rFonts w:ascii="Arial" w:hAnsi="Arial" w:cs="Arial"/>
          <w:color w:val="000000" w:themeColor="text1"/>
          <w:sz w:val="24"/>
          <w:szCs w:val="24"/>
        </w:rPr>
        <w:t xml:space="preserve">s the learners are interested in the stories </w:t>
      </w:r>
      <w:r w:rsidR="006775DA">
        <w:rPr>
          <w:rFonts w:ascii="Arial" w:hAnsi="Arial" w:cs="Arial"/>
          <w:color w:val="000000" w:themeColor="text1"/>
          <w:sz w:val="24"/>
          <w:szCs w:val="24"/>
        </w:rPr>
        <w:t xml:space="preserve">and motivated to understand what is happening </w:t>
      </w:r>
      <w:r w:rsidR="00E12452">
        <w:rPr>
          <w:rFonts w:ascii="Arial" w:hAnsi="Arial" w:cs="Arial"/>
          <w:color w:val="000000" w:themeColor="text1"/>
          <w:sz w:val="24"/>
          <w:szCs w:val="24"/>
        </w:rPr>
        <w:t>(Agosto 2016</w:t>
      </w:r>
      <w:r w:rsidR="007251EC">
        <w:rPr>
          <w:rFonts w:ascii="Arial" w:hAnsi="Arial" w:cs="Arial"/>
          <w:color w:val="000000" w:themeColor="text1"/>
          <w:sz w:val="24"/>
          <w:szCs w:val="24"/>
        </w:rPr>
        <w:t>b</w:t>
      </w:r>
      <w:r w:rsidR="00E12452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1D0653AF" w14:textId="66AF4D26" w:rsidR="008E48F7" w:rsidRDefault="008E48F7" w:rsidP="009C6624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Greimann (2017) </w:t>
      </w:r>
      <w:r w:rsidR="003515CB">
        <w:rPr>
          <w:rFonts w:ascii="Arial" w:hAnsi="Arial" w:cs="Arial"/>
          <w:color w:val="000000" w:themeColor="text1"/>
          <w:sz w:val="24"/>
          <w:szCs w:val="24"/>
        </w:rPr>
        <w:t>suggest</w:t>
      </w:r>
      <w:r w:rsidR="00CF4052">
        <w:rPr>
          <w:rFonts w:ascii="Arial" w:hAnsi="Arial" w:cs="Arial"/>
          <w:color w:val="000000" w:themeColor="text1"/>
          <w:sz w:val="24"/>
          <w:szCs w:val="24"/>
        </w:rPr>
        <w:t>s</w:t>
      </w:r>
      <w:r w:rsidR="003515CB">
        <w:rPr>
          <w:rFonts w:ascii="Arial" w:hAnsi="Arial" w:cs="Arial"/>
          <w:color w:val="000000" w:themeColor="text1"/>
          <w:sz w:val="24"/>
          <w:szCs w:val="24"/>
        </w:rPr>
        <w:t xml:space="preserve"> swapping books </w:t>
      </w:r>
      <w:r w:rsidR="00CF4052">
        <w:rPr>
          <w:rFonts w:ascii="Arial" w:hAnsi="Arial" w:cs="Arial"/>
          <w:color w:val="000000" w:themeColor="text1"/>
          <w:sz w:val="24"/>
          <w:szCs w:val="24"/>
        </w:rPr>
        <w:t xml:space="preserve">and instead use a visual set up of the story </w:t>
      </w:r>
      <w:r w:rsidR="009B61C4">
        <w:rPr>
          <w:rFonts w:ascii="Arial" w:hAnsi="Arial" w:cs="Arial"/>
          <w:color w:val="000000" w:themeColor="text1"/>
          <w:sz w:val="24"/>
          <w:szCs w:val="24"/>
        </w:rPr>
        <w:t xml:space="preserve">to create a difference experience and </w:t>
      </w:r>
      <w:r w:rsidR="003C682A">
        <w:rPr>
          <w:rFonts w:ascii="Arial" w:hAnsi="Arial" w:cs="Arial"/>
          <w:color w:val="000000" w:themeColor="text1"/>
          <w:sz w:val="24"/>
          <w:szCs w:val="24"/>
        </w:rPr>
        <w:t>make</w:t>
      </w:r>
      <w:r w:rsidR="009B61C4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3C682A">
        <w:rPr>
          <w:rFonts w:ascii="Arial" w:hAnsi="Arial" w:cs="Arial"/>
          <w:color w:val="000000" w:themeColor="text1"/>
          <w:sz w:val="24"/>
          <w:szCs w:val="24"/>
        </w:rPr>
        <w:t xml:space="preserve"> story time more exciting</w:t>
      </w:r>
      <w:r w:rsidR="00644B7B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44B7B" w:rsidRPr="000F7AAA">
        <w:rPr>
          <w:rFonts w:ascii="Arial" w:hAnsi="Arial" w:cs="Arial"/>
          <w:sz w:val="24"/>
          <w:szCs w:val="24"/>
        </w:rPr>
        <w:t>Greimann (2017)</w:t>
      </w:r>
      <w:r w:rsidR="003446A7">
        <w:rPr>
          <w:rFonts w:ascii="Arial" w:hAnsi="Arial" w:cs="Arial"/>
          <w:color w:val="000000" w:themeColor="text1"/>
          <w:sz w:val="24"/>
          <w:szCs w:val="24"/>
        </w:rPr>
        <w:t xml:space="preserve"> says children love</w:t>
      </w:r>
      <w:r w:rsidR="00644B7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446A7">
        <w:rPr>
          <w:rFonts w:ascii="Arial" w:hAnsi="Arial" w:cs="Arial"/>
          <w:color w:val="000000" w:themeColor="text1"/>
          <w:sz w:val="24"/>
          <w:szCs w:val="24"/>
        </w:rPr>
        <w:t>the use of</w:t>
      </w:r>
      <w:r w:rsidR="006305F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4158">
        <w:rPr>
          <w:rFonts w:ascii="Arial" w:hAnsi="Arial" w:cs="Arial"/>
          <w:color w:val="000000" w:themeColor="text1"/>
          <w:sz w:val="24"/>
          <w:szCs w:val="24"/>
        </w:rPr>
        <w:t>peg dolls</w:t>
      </w:r>
      <w:r w:rsidR="006305F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E1EC5">
        <w:rPr>
          <w:rFonts w:ascii="Arial" w:hAnsi="Arial" w:cs="Arial"/>
          <w:color w:val="000000" w:themeColor="text1"/>
          <w:sz w:val="24"/>
          <w:szCs w:val="24"/>
        </w:rPr>
        <w:t>and wooden animals to help bring the story to life, and in both videos the story teller use</w:t>
      </w:r>
      <w:r w:rsidR="00872677">
        <w:rPr>
          <w:rFonts w:ascii="Arial" w:hAnsi="Arial" w:cs="Arial"/>
          <w:color w:val="000000" w:themeColor="text1"/>
          <w:sz w:val="24"/>
          <w:szCs w:val="24"/>
        </w:rPr>
        <w:t>d a version of the story’s character</w:t>
      </w:r>
      <w:r w:rsidR="00F10CC1">
        <w:rPr>
          <w:rFonts w:ascii="Arial" w:hAnsi="Arial" w:cs="Arial"/>
          <w:color w:val="000000" w:themeColor="text1"/>
          <w:sz w:val="24"/>
          <w:szCs w:val="24"/>
        </w:rPr>
        <w:t xml:space="preserve">. In video one the </w:t>
      </w:r>
      <w:r w:rsidR="00F106AC">
        <w:rPr>
          <w:rFonts w:ascii="Arial" w:hAnsi="Arial" w:cs="Arial"/>
          <w:color w:val="000000" w:themeColor="text1"/>
          <w:sz w:val="24"/>
          <w:szCs w:val="24"/>
        </w:rPr>
        <w:t>story teller</w:t>
      </w:r>
      <w:r w:rsidR="00F10CC1">
        <w:rPr>
          <w:rFonts w:ascii="Arial" w:hAnsi="Arial" w:cs="Arial"/>
          <w:color w:val="000000" w:themeColor="text1"/>
          <w:sz w:val="24"/>
          <w:szCs w:val="24"/>
        </w:rPr>
        <w:t xml:space="preserve"> made a ‘Stickman’ puppet along with other p</w:t>
      </w:r>
      <w:r w:rsidR="00580927">
        <w:rPr>
          <w:rFonts w:ascii="Arial" w:hAnsi="Arial" w:cs="Arial"/>
          <w:color w:val="000000" w:themeColor="text1"/>
          <w:sz w:val="24"/>
          <w:szCs w:val="24"/>
        </w:rPr>
        <w:t xml:space="preserve">rops such as a spade, eggs nest and a woolly scarf </w:t>
      </w:r>
      <w:r w:rsidR="00F106AC">
        <w:rPr>
          <w:rFonts w:ascii="Arial" w:hAnsi="Arial" w:cs="Arial"/>
          <w:color w:val="000000" w:themeColor="text1"/>
          <w:sz w:val="24"/>
          <w:szCs w:val="24"/>
        </w:rPr>
        <w:t xml:space="preserve">for visual aid. In video two, the individual used </w:t>
      </w:r>
      <w:r w:rsidR="00150696">
        <w:rPr>
          <w:rFonts w:ascii="Arial" w:hAnsi="Arial" w:cs="Arial"/>
          <w:color w:val="000000" w:themeColor="text1"/>
          <w:sz w:val="24"/>
          <w:szCs w:val="24"/>
        </w:rPr>
        <w:t xml:space="preserve">the original soft toy </w:t>
      </w:r>
      <w:r w:rsidR="00B73630">
        <w:rPr>
          <w:rFonts w:ascii="Arial" w:hAnsi="Arial" w:cs="Arial"/>
          <w:color w:val="000000" w:themeColor="text1"/>
          <w:sz w:val="24"/>
          <w:szCs w:val="24"/>
        </w:rPr>
        <w:t xml:space="preserve">to use as a puppet throughout the story, and had drawings of the fruit </w:t>
      </w:r>
      <w:r w:rsidR="006B55DC">
        <w:rPr>
          <w:rFonts w:ascii="Arial" w:hAnsi="Arial" w:cs="Arial"/>
          <w:color w:val="000000" w:themeColor="text1"/>
          <w:sz w:val="24"/>
          <w:szCs w:val="24"/>
        </w:rPr>
        <w:t xml:space="preserve">from the book to </w:t>
      </w:r>
      <w:r w:rsidR="00AE4AA2">
        <w:rPr>
          <w:rFonts w:ascii="Arial" w:hAnsi="Arial" w:cs="Arial"/>
          <w:color w:val="000000" w:themeColor="text1"/>
          <w:sz w:val="24"/>
          <w:szCs w:val="24"/>
        </w:rPr>
        <w:t>mimic</w:t>
      </w:r>
      <w:r w:rsidR="006B55DC">
        <w:rPr>
          <w:rFonts w:ascii="Arial" w:hAnsi="Arial" w:cs="Arial"/>
          <w:color w:val="000000" w:themeColor="text1"/>
          <w:sz w:val="24"/>
          <w:szCs w:val="24"/>
        </w:rPr>
        <w:t xml:space="preserve"> what the caterpillar ate. </w:t>
      </w:r>
    </w:p>
    <w:p w14:paraId="39FBD62A" w14:textId="2B0EDEAA" w:rsidR="0044435D" w:rsidRDefault="00A42DE0" w:rsidP="009C6624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In the videos the individual stops </w:t>
      </w:r>
      <w:r w:rsidR="00DF14E4">
        <w:rPr>
          <w:rFonts w:ascii="Arial" w:hAnsi="Arial" w:cs="Arial"/>
          <w:color w:val="000000" w:themeColor="text1"/>
          <w:sz w:val="24"/>
          <w:szCs w:val="24"/>
        </w:rPr>
        <w:t xml:space="preserve">at appropriate times to </w:t>
      </w:r>
      <w:r w:rsidR="00581838">
        <w:rPr>
          <w:rFonts w:ascii="Arial" w:hAnsi="Arial" w:cs="Arial"/>
          <w:color w:val="000000" w:themeColor="text1"/>
          <w:sz w:val="24"/>
          <w:szCs w:val="24"/>
        </w:rPr>
        <w:t>ask the children what they think will happen next</w:t>
      </w:r>
      <w:r w:rsidR="00DC39A2">
        <w:rPr>
          <w:rFonts w:ascii="Arial" w:hAnsi="Arial" w:cs="Arial"/>
          <w:color w:val="000000" w:themeColor="text1"/>
          <w:sz w:val="24"/>
          <w:szCs w:val="24"/>
        </w:rPr>
        <w:t xml:space="preserve">, as </w:t>
      </w:r>
      <w:r w:rsidR="00627DBF">
        <w:rPr>
          <w:rFonts w:ascii="Arial" w:hAnsi="Arial" w:cs="Arial"/>
          <w:color w:val="000000" w:themeColor="text1"/>
          <w:sz w:val="24"/>
          <w:szCs w:val="24"/>
        </w:rPr>
        <w:t xml:space="preserve">Berkowitz (2011) </w:t>
      </w:r>
      <w:r w:rsidR="00DC39A2">
        <w:rPr>
          <w:rFonts w:ascii="Arial" w:hAnsi="Arial" w:cs="Arial"/>
          <w:color w:val="000000" w:themeColor="text1"/>
          <w:sz w:val="24"/>
          <w:szCs w:val="24"/>
        </w:rPr>
        <w:t>believes when young children make predications or</w:t>
      </w:r>
      <w:r w:rsidR="003516F2">
        <w:rPr>
          <w:rFonts w:ascii="Arial" w:hAnsi="Arial" w:cs="Arial"/>
          <w:color w:val="000000" w:themeColor="text1"/>
          <w:sz w:val="24"/>
          <w:szCs w:val="24"/>
        </w:rPr>
        <w:t xml:space="preserve"> encourages to</w:t>
      </w:r>
      <w:r w:rsidR="00D63569">
        <w:rPr>
          <w:rFonts w:ascii="Arial" w:hAnsi="Arial" w:cs="Arial"/>
          <w:color w:val="000000" w:themeColor="text1"/>
          <w:sz w:val="24"/>
          <w:szCs w:val="24"/>
        </w:rPr>
        <w:t xml:space="preserve"> put a </w:t>
      </w:r>
      <w:r w:rsidR="00604E15">
        <w:rPr>
          <w:rFonts w:ascii="Arial" w:hAnsi="Arial" w:cs="Arial"/>
          <w:color w:val="000000" w:themeColor="text1"/>
          <w:sz w:val="24"/>
          <w:szCs w:val="24"/>
        </w:rPr>
        <w:t>sequence of events</w:t>
      </w:r>
      <w:r w:rsidR="00D63569">
        <w:rPr>
          <w:rFonts w:ascii="Arial" w:hAnsi="Arial" w:cs="Arial"/>
          <w:color w:val="000000" w:themeColor="text1"/>
          <w:sz w:val="24"/>
          <w:szCs w:val="24"/>
        </w:rPr>
        <w:t xml:space="preserve"> together</w:t>
      </w:r>
      <w:r w:rsidR="00D21D9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976E7">
        <w:rPr>
          <w:rFonts w:ascii="Arial" w:hAnsi="Arial" w:cs="Arial"/>
          <w:color w:val="000000" w:themeColor="text1"/>
          <w:sz w:val="24"/>
          <w:szCs w:val="24"/>
        </w:rPr>
        <w:t xml:space="preserve">helps </w:t>
      </w:r>
      <w:r w:rsidR="008735C8">
        <w:rPr>
          <w:rFonts w:ascii="Arial" w:hAnsi="Arial" w:cs="Arial"/>
          <w:color w:val="000000" w:themeColor="text1"/>
          <w:sz w:val="24"/>
          <w:szCs w:val="24"/>
        </w:rPr>
        <w:t>their ability to have a deeper understanding and comprehension of the story</w:t>
      </w:r>
      <w:r w:rsidR="00741CC7">
        <w:rPr>
          <w:rFonts w:ascii="Arial" w:hAnsi="Arial" w:cs="Arial"/>
          <w:color w:val="000000" w:themeColor="text1"/>
          <w:sz w:val="24"/>
          <w:szCs w:val="24"/>
        </w:rPr>
        <w:t>.</w:t>
      </w:r>
      <w:r w:rsidR="001D2B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86F0A">
        <w:rPr>
          <w:rFonts w:ascii="Arial" w:hAnsi="Arial" w:cs="Arial"/>
          <w:color w:val="000000" w:themeColor="text1"/>
          <w:sz w:val="24"/>
          <w:szCs w:val="24"/>
        </w:rPr>
        <w:t xml:space="preserve">The new curriculum for Wales </w:t>
      </w:r>
      <w:r w:rsidR="00A50358">
        <w:rPr>
          <w:rFonts w:ascii="Arial" w:hAnsi="Arial" w:cs="Arial"/>
          <w:color w:val="000000" w:themeColor="text1"/>
          <w:sz w:val="24"/>
          <w:szCs w:val="24"/>
        </w:rPr>
        <w:t xml:space="preserve">states </w:t>
      </w:r>
      <w:r w:rsidR="00A362DC">
        <w:rPr>
          <w:rFonts w:ascii="Arial" w:hAnsi="Arial" w:cs="Arial"/>
          <w:color w:val="000000" w:themeColor="text1"/>
          <w:sz w:val="24"/>
          <w:szCs w:val="24"/>
        </w:rPr>
        <w:t xml:space="preserve">learners should be encouraged to make connections </w:t>
      </w:r>
      <w:r w:rsidR="0073648E">
        <w:rPr>
          <w:rFonts w:ascii="Arial" w:hAnsi="Arial" w:cs="Arial"/>
          <w:color w:val="000000" w:themeColor="text1"/>
          <w:sz w:val="24"/>
          <w:szCs w:val="24"/>
        </w:rPr>
        <w:t>and</w:t>
      </w:r>
      <w:r w:rsidR="00FD08E4">
        <w:rPr>
          <w:rFonts w:ascii="Arial" w:hAnsi="Arial" w:cs="Arial"/>
          <w:color w:val="000000" w:themeColor="text1"/>
          <w:sz w:val="24"/>
          <w:szCs w:val="24"/>
        </w:rPr>
        <w:t xml:space="preserve"> be able to </w:t>
      </w:r>
      <w:r w:rsidR="0073648E">
        <w:rPr>
          <w:rFonts w:ascii="Arial" w:hAnsi="Arial" w:cs="Arial"/>
          <w:color w:val="000000" w:themeColor="text1"/>
          <w:sz w:val="24"/>
          <w:szCs w:val="24"/>
        </w:rPr>
        <w:t xml:space="preserve">transfer </w:t>
      </w:r>
      <w:r w:rsidR="00311B81">
        <w:rPr>
          <w:rFonts w:ascii="Arial" w:hAnsi="Arial" w:cs="Arial"/>
          <w:color w:val="000000" w:themeColor="text1"/>
          <w:sz w:val="24"/>
          <w:szCs w:val="24"/>
        </w:rPr>
        <w:t>skills</w:t>
      </w:r>
      <w:r w:rsidR="007364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D08E4">
        <w:rPr>
          <w:rFonts w:ascii="Arial" w:hAnsi="Arial" w:cs="Arial"/>
          <w:color w:val="000000" w:themeColor="text1"/>
          <w:sz w:val="24"/>
          <w:szCs w:val="24"/>
        </w:rPr>
        <w:t>to</w:t>
      </w:r>
      <w:r w:rsidR="003313E1">
        <w:rPr>
          <w:rFonts w:ascii="Arial" w:hAnsi="Arial" w:cs="Arial"/>
          <w:color w:val="000000" w:themeColor="text1"/>
          <w:sz w:val="24"/>
          <w:szCs w:val="24"/>
        </w:rPr>
        <w:t xml:space="preserve"> all areas of learning</w:t>
      </w:r>
      <w:r w:rsidR="00D2536B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E3A1F">
        <w:rPr>
          <w:rFonts w:ascii="Arial" w:hAnsi="Arial" w:cs="Arial"/>
          <w:color w:val="000000" w:themeColor="text1"/>
          <w:sz w:val="24"/>
          <w:szCs w:val="24"/>
        </w:rPr>
        <w:t xml:space="preserve">such as </w:t>
      </w:r>
      <w:r w:rsidR="00141DBF">
        <w:rPr>
          <w:rFonts w:ascii="Arial" w:hAnsi="Arial" w:cs="Arial"/>
          <w:color w:val="000000" w:themeColor="text1"/>
          <w:sz w:val="24"/>
          <w:szCs w:val="24"/>
        </w:rPr>
        <w:t xml:space="preserve">critical thinking </w:t>
      </w:r>
      <w:r w:rsidR="00141DBF">
        <w:rPr>
          <w:rFonts w:ascii="Arial" w:hAnsi="Arial" w:cs="Arial"/>
          <w:color w:val="000000" w:themeColor="text1"/>
          <w:sz w:val="24"/>
          <w:szCs w:val="24"/>
        </w:rPr>
        <w:lastRenderedPageBreak/>
        <w:t>skills can str</w:t>
      </w:r>
      <w:r w:rsidR="00907B91">
        <w:rPr>
          <w:rFonts w:ascii="Arial" w:hAnsi="Arial" w:cs="Arial"/>
          <w:color w:val="000000" w:themeColor="text1"/>
          <w:sz w:val="24"/>
          <w:szCs w:val="24"/>
        </w:rPr>
        <w:t xml:space="preserve">engthen a learner’s </w:t>
      </w:r>
      <w:r w:rsidR="00604E15">
        <w:rPr>
          <w:rFonts w:ascii="Arial" w:hAnsi="Arial" w:cs="Arial"/>
          <w:color w:val="000000" w:themeColor="text1"/>
          <w:sz w:val="24"/>
          <w:szCs w:val="24"/>
        </w:rPr>
        <w:t>problem-solving</w:t>
      </w:r>
      <w:r w:rsidR="00907B91">
        <w:rPr>
          <w:rFonts w:ascii="Arial" w:hAnsi="Arial" w:cs="Arial"/>
          <w:color w:val="000000" w:themeColor="text1"/>
          <w:sz w:val="24"/>
          <w:szCs w:val="24"/>
        </w:rPr>
        <w:t xml:space="preserve"> abilities</w:t>
      </w:r>
      <w:r w:rsidR="003765A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E3A1F">
        <w:rPr>
          <w:rFonts w:ascii="Arial" w:hAnsi="Arial" w:cs="Arial"/>
          <w:color w:val="000000" w:themeColor="text1"/>
          <w:sz w:val="24"/>
          <w:szCs w:val="24"/>
        </w:rPr>
        <w:t>linked to science and mathematics</w:t>
      </w:r>
      <w:r w:rsidR="00907B91">
        <w:rPr>
          <w:rFonts w:ascii="Arial" w:hAnsi="Arial" w:cs="Arial"/>
          <w:color w:val="000000" w:themeColor="text1"/>
          <w:sz w:val="24"/>
          <w:szCs w:val="24"/>
        </w:rPr>
        <w:t xml:space="preserve"> (Welsh Government </w:t>
      </w:r>
      <w:r w:rsidR="00150968">
        <w:rPr>
          <w:rFonts w:ascii="Arial" w:hAnsi="Arial" w:cs="Arial"/>
          <w:color w:val="000000" w:themeColor="text1"/>
          <w:sz w:val="24"/>
          <w:szCs w:val="24"/>
        </w:rPr>
        <w:t>2020a)</w:t>
      </w:r>
      <w:r w:rsidR="00907B9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67BC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3F66FE3A" w14:textId="06ED54DA" w:rsidR="009C6624" w:rsidRDefault="00F4594D" w:rsidP="00BD096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Language and Rhyme </w:t>
      </w:r>
      <w:r w:rsidR="00256D84" w:rsidRPr="0075314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839A283" w14:textId="3110D5BC" w:rsidR="0022462A" w:rsidRDefault="001261B1" w:rsidP="00BD096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Schmitt (2021) </w:t>
      </w:r>
      <w:r w:rsidR="00560B9A">
        <w:rPr>
          <w:rFonts w:ascii="Arial" w:hAnsi="Arial" w:cs="Arial"/>
          <w:sz w:val="24"/>
          <w:szCs w:val="24"/>
        </w:rPr>
        <w:t xml:space="preserve">Chomsky proposed each </w:t>
      </w:r>
      <w:r w:rsidR="00D76999">
        <w:rPr>
          <w:rFonts w:ascii="Arial" w:hAnsi="Arial" w:cs="Arial"/>
          <w:sz w:val="24"/>
          <w:szCs w:val="24"/>
        </w:rPr>
        <w:t>child had the ability to acquire and produce language</w:t>
      </w:r>
      <w:r w:rsidR="00B46F13">
        <w:rPr>
          <w:rFonts w:ascii="Arial" w:hAnsi="Arial" w:cs="Arial"/>
          <w:sz w:val="24"/>
          <w:szCs w:val="24"/>
        </w:rPr>
        <w:t xml:space="preserve"> due to the language acquisition device (LAD) organ </w:t>
      </w:r>
      <w:r w:rsidR="004669B6">
        <w:rPr>
          <w:rFonts w:ascii="Arial" w:hAnsi="Arial" w:cs="Arial"/>
          <w:sz w:val="24"/>
          <w:szCs w:val="24"/>
        </w:rPr>
        <w:t>in the</w:t>
      </w:r>
      <w:r w:rsidR="00B46F13">
        <w:rPr>
          <w:rFonts w:ascii="Arial" w:hAnsi="Arial" w:cs="Arial"/>
          <w:sz w:val="24"/>
          <w:szCs w:val="24"/>
        </w:rPr>
        <w:t xml:space="preserve"> brain</w:t>
      </w:r>
      <w:r w:rsidR="004669B6">
        <w:rPr>
          <w:rFonts w:ascii="Arial" w:hAnsi="Arial" w:cs="Arial"/>
          <w:sz w:val="24"/>
          <w:szCs w:val="24"/>
        </w:rPr>
        <w:t xml:space="preserve">. </w:t>
      </w:r>
      <w:r w:rsidR="008C6BEE">
        <w:rPr>
          <w:rFonts w:ascii="Arial" w:hAnsi="Arial" w:cs="Arial"/>
          <w:sz w:val="24"/>
          <w:szCs w:val="24"/>
        </w:rPr>
        <w:t xml:space="preserve">Schmitt (2021) </w:t>
      </w:r>
      <w:r w:rsidR="00CE5D4C">
        <w:rPr>
          <w:rFonts w:ascii="Arial" w:hAnsi="Arial" w:cs="Arial"/>
          <w:sz w:val="24"/>
          <w:szCs w:val="24"/>
        </w:rPr>
        <w:t xml:space="preserve">states LAD </w:t>
      </w:r>
      <w:r w:rsidR="008B7BDE">
        <w:rPr>
          <w:rFonts w:ascii="Arial" w:hAnsi="Arial" w:cs="Arial"/>
          <w:sz w:val="24"/>
          <w:szCs w:val="24"/>
        </w:rPr>
        <w:t xml:space="preserve">is responsible for </w:t>
      </w:r>
      <w:r w:rsidR="00D51A3B">
        <w:rPr>
          <w:rFonts w:ascii="Arial" w:hAnsi="Arial" w:cs="Arial"/>
          <w:sz w:val="24"/>
          <w:szCs w:val="24"/>
        </w:rPr>
        <w:t>developing the rules of language and focus</w:t>
      </w:r>
      <w:r w:rsidR="009F293D">
        <w:rPr>
          <w:rFonts w:ascii="Arial" w:hAnsi="Arial" w:cs="Arial"/>
          <w:sz w:val="24"/>
          <w:szCs w:val="24"/>
        </w:rPr>
        <w:t>es</w:t>
      </w:r>
      <w:r w:rsidR="00D51A3B">
        <w:rPr>
          <w:rFonts w:ascii="Arial" w:hAnsi="Arial" w:cs="Arial"/>
          <w:sz w:val="24"/>
          <w:szCs w:val="24"/>
        </w:rPr>
        <w:t xml:space="preserve"> on encoding</w:t>
      </w:r>
      <w:r w:rsidR="00BB3ED6">
        <w:rPr>
          <w:rFonts w:ascii="Arial" w:hAnsi="Arial" w:cs="Arial"/>
          <w:sz w:val="24"/>
          <w:szCs w:val="24"/>
        </w:rPr>
        <w:t xml:space="preserve"> basic</w:t>
      </w:r>
      <w:r w:rsidR="00D51A3B">
        <w:rPr>
          <w:rFonts w:ascii="Arial" w:hAnsi="Arial" w:cs="Arial"/>
          <w:sz w:val="24"/>
          <w:szCs w:val="24"/>
        </w:rPr>
        <w:t xml:space="preserve"> grammar</w:t>
      </w:r>
      <w:r w:rsidR="00BF1206">
        <w:rPr>
          <w:rFonts w:ascii="Arial" w:hAnsi="Arial" w:cs="Arial"/>
          <w:sz w:val="24"/>
          <w:szCs w:val="24"/>
        </w:rPr>
        <w:t>, although experience is need</w:t>
      </w:r>
      <w:r w:rsidR="003D2E3D">
        <w:rPr>
          <w:rFonts w:ascii="Arial" w:hAnsi="Arial" w:cs="Arial"/>
          <w:sz w:val="24"/>
          <w:szCs w:val="24"/>
        </w:rPr>
        <w:t>ed</w:t>
      </w:r>
      <w:r w:rsidR="00BF1206">
        <w:rPr>
          <w:rFonts w:ascii="Arial" w:hAnsi="Arial" w:cs="Arial"/>
          <w:sz w:val="24"/>
          <w:szCs w:val="24"/>
        </w:rPr>
        <w:t xml:space="preserve"> to </w:t>
      </w:r>
      <w:r w:rsidR="002C1CFE">
        <w:rPr>
          <w:rFonts w:ascii="Arial" w:hAnsi="Arial" w:cs="Arial"/>
          <w:sz w:val="24"/>
          <w:szCs w:val="24"/>
        </w:rPr>
        <w:t xml:space="preserve">achieve high quality of language skills. </w:t>
      </w:r>
      <w:r w:rsidR="002E395D">
        <w:rPr>
          <w:rFonts w:ascii="Arial" w:hAnsi="Arial" w:cs="Arial"/>
          <w:sz w:val="24"/>
          <w:szCs w:val="24"/>
        </w:rPr>
        <w:t>C</w:t>
      </w:r>
      <w:r w:rsidR="002C1CFE">
        <w:rPr>
          <w:rFonts w:ascii="Arial" w:hAnsi="Arial" w:cs="Arial"/>
          <w:sz w:val="24"/>
          <w:szCs w:val="24"/>
        </w:rPr>
        <w:t>hildren need to hear adults us</w:t>
      </w:r>
      <w:r w:rsidR="003D2E3D">
        <w:rPr>
          <w:rFonts w:ascii="Arial" w:hAnsi="Arial" w:cs="Arial"/>
          <w:sz w:val="24"/>
          <w:szCs w:val="24"/>
        </w:rPr>
        <w:t>e</w:t>
      </w:r>
      <w:r w:rsidR="002C1CFE">
        <w:rPr>
          <w:rFonts w:ascii="Arial" w:hAnsi="Arial" w:cs="Arial"/>
          <w:sz w:val="24"/>
          <w:szCs w:val="24"/>
        </w:rPr>
        <w:t xml:space="preserve"> the words to realise </w:t>
      </w:r>
      <w:r w:rsidR="002E395D">
        <w:rPr>
          <w:rFonts w:ascii="Arial" w:hAnsi="Arial" w:cs="Arial"/>
          <w:sz w:val="24"/>
          <w:szCs w:val="24"/>
        </w:rPr>
        <w:t>grammatical errors, such as “ I sawed a dog</w:t>
      </w:r>
      <w:r w:rsidR="003D2E3D">
        <w:rPr>
          <w:rFonts w:ascii="Arial" w:hAnsi="Arial" w:cs="Arial"/>
          <w:sz w:val="24"/>
          <w:szCs w:val="24"/>
        </w:rPr>
        <w:t>”</w:t>
      </w:r>
      <w:r w:rsidR="005E2139">
        <w:rPr>
          <w:rFonts w:ascii="Arial" w:hAnsi="Arial" w:cs="Arial"/>
          <w:sz w:val="24"/>
          <w:szCs w:val="24"/>
        </w:rPr>
        <w:t>.</w:t>
      </w:r>
      <w:r w:rsidR="002E395D">
        <w:rPr>
          <w:rFonts w:ascii="Arial" w:hAnsi="Arial" w:cs="Arial"/>
          <w:sz w:val="24"/>
          <w:szCs w:val="24"/>
        </w:rPr>
        <w:t xml:space="preserve"> </w:t>
      </w:r>
      <w:r w:rsidR="00B655D2">
        <w:rPr>
          <w:rFonts w:ascii="Arial" w:hAnsi="Arial" w:cs="Arial"/>
          <w:sz w:val="24"/>
          <w:szCs w:val="24"/>
        </w:rPr>
        <w:t xml:space="preserve">However, Piaget </w:t>
      </w:r>
      <w:r w:rsidR="00C1034E">
        <w:rPr>
          <w:rFonts w:ascii="Arial" w:hAnsi="Arial" w:cs="Arial"/>
          <w:sz w:val="24"/>
          <w:szCs w:val="24"/>
        </w:rPr>
        <w:t>disagreed with Chomsky’s argument</w:t>
      </w:r>
      <w:r w:rsidR="00C32B48">
        <w:rPr>
          <w:rFonts w:ascii="Arial" w:hAnsi="Arial" w:cs="Arial"/>
          <w:sz w:val="24"/>
          <w:szCs w:val="24"/>
        </w:rPr>
        <w:t xml:space="preserve"> according to</w:t>
      </w:r>
      <w:r w:rsidR="004C3CBF">
        <w:rPr>
          <w:rFonts w:ascii="Arial" w:hAnsi="Arial" w:cs="Arial"/>
          <w:sz w:val="24"/>
          <w:szCs w:val="24"/>
        </w:rPr>
        <w:t xml:space="preserve"> Eichler and Fagundes (2005)</w:t>
      </w:r>
      <w:r w:rsidR="00C32B48">
        <w:rPr>
          <w:rFonts w:ascii="Arial" w:hAnsi="Arial" w:cs="Arial"/>
          <w:sz w:val="24"/>
          <w:szCs w:val="24"/>
        </w:rPr>
        <w:t xml:space="preserve">, who state </w:t>
      </w:r>
      <w:r w:rsidR="00495FA7">
        <w:rPr>
          <w:rFonts w:ascii="Arial" w:hAnsi="Arial" w:cs="Arial"/>
          <w:sz w:val="24"/>
          <w:szCs w:val="24"/>
        </w:rPr>
        <w:t xml:space="preserve">Piaget’s theory of language acquisition </w:t>
      </w:r>
      <w:r w:rsidR="00D760C7">
        <w:rPr>
          <w:rFonts w:ascii="Arial" w:hAnsi="Arial" w:cs="Arial"/>
          <w:sz w:val="24"/>
          <w:szCs w:val="24"/>
        </w:rPr>
        <w:t>p</w:t>
      </w:r>
      <w:r w:rsidR="00345284">
        <w:rPr>
          <w:rFonts w:ascii="Arial" w:hAnsi="Arial" w:cs="Arial"/>
          <w:sz w:val="24"/>
          <w:szCs w:val="24"/>
        </w:rPr>
        <w:t>u</w:t>
      </w:r>
      <w:r w:rsidR="00D760C7">
        <w:rPr>
          <w:rFonts w:ascii="Arial" w:hAnsi="Arial" w:cs="Arial"/>
          <w:sz w:val="24"/>
          <w:szCs w:val="24"/>
        </w:rPr>
        <w:t>r</w:t>
      </w:r>
      <w:r w:rsidR="00345284">
        <w:rPr>
          <w:rFonts w:ascii="Arial" w:hAnsi="Arial" w:cs="Arial"/>
          <w:sz w:val="24"/>
          <w:szCs w:val="24"/>
        </w:rPr>
        <w:t>p</w:t>
      </w:r>
      <w:r w:rsidR="00D760C7">
        <w:rPr>
          <w:rFonts w:ascii="Arial" w:hAnsi="Arial" w:cs="Arial"/>
          <w:sz w:val="24"/>
          <w:szCs w:val="24"/>
        </w:rPr>
        <w:t xml:space="preserve">osed children </w:t>
      </w:r>
      <w:r w:rsidR="006E28E1">
        <w:rPr>
          <w:rFonts w:ascii="Arial" w:hAnsi="Arial" w:cs="Arial"/>
          <w:sz w:val="24"/>
          <w:szCs w:val="24"/>
        </w:rPr>
        <w:t>learn through cognitive development</w:t>
      </w:r>
      <w:r w:rsidR="00F275B7">
        <w:rPr>
          <w:rFonts w:ascii="Arial" w:hAnsi="Arial" w:cs="Arial"/>
          <w:sz w:val="24"/>
          <w:szCs w:val="24"/>
        </w:rPr>
        <w:t>.</w:t>
      </w:r>
      <w:r w:rsidR="006E28E1">
        <w:rPr>
          <w:rFonts w:ascii="Arial" w:hAnsi="Arial" w:cs="Arial"/>
          <w:sz w:val="24"/>
          <w:szCs w:val="24"/>
        </w:rPr>
        <w:t xml:space="preserve"> </w:t>
      </w:r>
    </w:p>
    <w:p w14:paraId="31CA4420" w14:textId="01B0614D" w:rsidR="00B5781B" w:rsidRDefault="003F22AB" w:rsidP="00BD0960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DB07AE">
        <w:rPr>
          <w:rFonts w:ascii="Arial" w:hAnsi="Arial" w:cs="Arial"/>
          <w:sz w:val="24"/>
          <w:szCs w:val="24"/>
        </w:rPr>
        <w:t xml:space="preserve">Halpenny and Pettersen (2014) </w:t>
      </w:r>
      <w:r w:rsidR="00623E7C">
        <w:rPr>
          <w:rFonts w:ascii="Arial" w:hAnsi="Arial" w:cs="Arial"/>
          <w:sz w:val="24"/>
          <w:szCs w:val="24"/>
        </w:rPr>
        <w:t xml:space="preserve">Vygotsky’s theory has similarities </w:t>
      </w:r>
      <w:r w:rsidR="00C80049">
        <w:rPr>
          <w:rFonts w:ascii="Arial" w:hAnsi="Arial" w:cs="Arial"/>
          <w:sz w:val="24"/>
          <w:szCs w:val="24"/>
        </w:rPr>
        <w:t>to P</w:t>
      </w:r>
      <w:r w:rsidR="00AD27FC">
        <w:rPr>
          <w:rFonts w:ascii="Arial" w:hAnsi="Arial" w:cs="Arial"/>
          <w:sz w:val="24"/>
          <w:szCs w:val="24"/>
        </w:rPr>
        <w:t xml:space="preserve">iaget, </w:t>
      </w:r>
      <w:r w:rsidR="00025BA1">
        <w:rPr>
          <w:rFonts w:ascii="Arial" w:hAnsi="Arial" w:cs="Arial"/>
          <w:sz w:val="24"/>
          <w:szCs w:val="24"/>
        </w:rPr>
        <w:t xml:space="preserve">however </w:t>
      </w:r>
      <w:r w:rsidR="00897035">
        <w:rPr>
          <w:rFonts w:ascii="Arial" w:hAnsi="Arial" w:cs="Arial"/>
          <w:sz w:val="24"/>
          <w:szCs w:val="24"/>
        </w:rPr>
        <w:t xml:space="preserve">Vygotsky emphasised </w:t>
      </w:r>
      <w:r w:rsidR="001E1AEF">
        <w:rPr>
          <w:rFonts w:ascii="Arial" w:hAnsi="Arial" w:cs="Arial"/>
          <w:sz w:val="24"/>
          <w:szCs w:val="24"/>
        </w:rPr>
        <w:t xml:space="preserve">language </w:t>
      </w:r>
      <w:r w:rsidR="00954D48">
        <w:rPr>
          <w:rFonts w:ascii="Arial" w:hAnsi="Arial" w:cs="Arial"/>
          <w:sz w:val="24"/>
          <w:szCs w:val="24"/>
        </w:rPr>
        <w:t xml:space="preserve">is </w:t>
      </w:r>
      <w:r w:rsidR="00D64713">
        <w:rPr>
          <w:rFonts w:ascii="Arial" w:hAnsi="Arial" w:cs="Arial"/>
          <w:sz w:val="24"/>
          <w:szCs w:val="24"/>
        </w:rPr>
        <w:t>constructed</w:t>
      </w:r>
      <w:r w:rsidR="00954D48">
        <w:rPr>
          <w:rFonts w:ascii="Arial" w:hAnsi="Arial" w:cs="Arial"/>
          <w:sz w:val="24"/>
          <w:szCs w:val="24"/>
        </w:rPr>
        <w:t xml:space="preserve"> through social and cultural interactions</w:t>
      </w:r>
      <w:r w:rsidR="00C83EB1">
        <w:rPr>
          <w:rFonts w:ascii="Arial" w:hAnsi="Arial" w:cs="Arial"/>
          <w:sz w:val="24"/>
          <w:szCs w:val="24"/>
        </w:rPr>
        <w:t xml:space="preserve"> with others</w:t>
      </w:r>
      <w:r w:rsidR="00D64713">
        <w:rPr>
          <w:rFonts w:ascii="Arial" w:hAnsi="Arial" w:cs="Arial"/>
          <w:sz w:val="24"/>
          <w:szCs w:val="24"/>
        </w:rPr>
        <w:t xml:space="preserve"> and highlighted the importance of an enabling adult.</w:t>
      </w:r>
      <w:r w:rsidR="00623E7C">
        <w:rPr>
          <w:rFonts w:ascii="Arial" w:hAnsi="Arial" w:cs="Arial"/>
          <w:sz w:val="24"/>
          <w:szCs w:val="24"/>
        </w:rPr>
        <w:t xml:space="preserve"> </w:t>
      </w:r>
      <w:r w:rsidR="001D77FC">
        <w:rPr>
          <w:rFonts w:ascii="Arial" w:hAnsi="Arial" w:cs="Arial"/>
          <w:sz w:val="24"/>
          <w:szCs w:val="24"/>
        </w:rPr>
        <w:t>Where as Piaget argued individuals constru</w:t>
      </w:r>
      <w:r w:rsidR="00C15E1B">
        <w:rPr>
          <w:rFonts w:ascii="Arial" w:hAnsi="Arial" w:cs="Arial"/>
          <w:sz w:val="24"/>
          <w:szCs w:val="24"/>
        </w:rPr>
        <w:t xml:space="preserve">cts </w:t>
      </w:r>
      <w:r w:rsidR="00A37F12">
        <w:rPr>
          <w:rFonts w:ascii="Arial" w:hAnsi="Arial" w:cs="Arial"/>
          <w:sz w:val="24"/>
          <w:szCs w:val="24"/>
        </w:rPr>
        <w:t>their own</w:t>
      </w:r>
      <w:r w:rsidR="00193056">
        <w:rPr>
          <w:rFonts w:ascii="Arial" w:hAnsi="Arial" w:cs="Arial"/>
          <w:sz w:val="24"/>
          <w:szCs w:val="24"/>
        </w:rPr>
        <w:t xml:space="preserve"> ability</w:t>
      </w:r>
      <w:r w:rsidR="00546058">
        <w:rPr>
          <w:rFonts w:ascii="Arial" w:hAnsi="Arial" w:cs="Arial"/>
          <w:sz w:val="24"/>
          <w:szCs w:val="24"/>
        </w:rPr>
        <w:t xml:space="preserve"> to develop language</w:t>
      </w:r>
      <w:r w:rsidR="00261E2E">
        <w:rPr>
          <w:rFonts w:ascii="Arial" w:hAnsi="Arial" w:cs="Arial"/>
          <w:sz w:val="24"/>
          <w:szCs w:val="24"/>
        </w:rPr>
        <w:t>, argues Lourenco (2012).</w:t>
      </w:r>
    </w:p>
    <w:p w14:paraId="1D8A60FE" w14:textId="6191556A" w:rsidR="009D018A" w:rsidRDefault="00ED09D3" w:rsidP="00BD096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Moritz et al (2012)</w:t>
      </w:r>
      <w:r w:rsidR="00FE7168">
        <w:rPr>
          <w:rFonts w:ascii="Arial" w:hAnsi="Arial" w:cs="Arial"/>
          <w:sz w:val="24"/>
          <w:szCs w:val="24"/>
        </w:rPr>
        <w:t xml:space="preserve"> state reading </w:t>
      </w:r>
      <w:r w:rsidR="0073149A">
        <w:rPr>
          <w:rFonts w:ascii="Arial" w:hAnsi="Arial" w:cs="Arial"/>
          <w:sz w:val="24"/>
          <w:szCs w:val="24"/>
        </w:rPr>
        <w:t xml:space="preserve">is among the most complex </w:t>
      </w:r>
      <w:r w:rsidR="00ED72D3">
        <w:rPr>
          <w:rFonts w:ascii="Arial" w:hAnsi="Arial" w:cs="Arial"/>
          <w:sz w:val="24"/>
          <w:szCs w:val="24"/>
        </w:rPr>
        <w:t>academic skill</w:t>
      </w:r>
      <w:r w:rsidR="00EA4C89">
        <w:rPr>
          <w:rFonts w:ascii="Arial" w:hAnsi="Arial" w:cs="Arial"/>
          <w:sz w:val="24"/>
          <w:szCs w:val="24"/>
        </w:rPr>
        <w:t xml:space="preserve"> for young children. </w:t>
      </w:r>
      <w:r w:rsidR="00604E15">
        <w:rPr>
          <w:rFonts w:ascii="Arial" w:hAnsi="Arial" w:cs="Arial"/>
          <w:sz w:val="24"/>
          <w:szCs w:val="24"/>
        </w:rPr>
        <w:t>Therefore,</w:t>
      </w:r>
      <w:r w:rsidR="00EA4C89">
        <w:rPr>
          <w:rFonts w:ascii="Arial" w:hAnsi="Arial" w:cs="Arial"/>
          <w:sz w:val="24"/>
          <w:szCs w:val="24"/>
        </w:rPr>
        <w:t xml:space="preserve"> educators </w:t>
      </w:r>
      <w:r w:rsidR="006301DB">
        <w:rPr>
          <w:rFonts w:ascii="Arial" w:hAnsi="Arial" w:cs="Arial"/>
          <w:sz w:val="24"/>
          <w:szCs w:val="24"/>
        </w:rPr>
        <w:t xml:space="preserve">in pre-school focus on building </w:t>
      </w:r>
      <w:r w:rsidR="00245BD3">
        <w:rPr>
          <w:rFonts w:ascii="Arial" w:hAnsi="Arial" w:cs="Arial"/>
          <w:sz w:val="24"/>
          <w:szCs w:val="24"/>
        </w:rPr>
        <w:t xml:space="preserve">vocabulary, letter formation </w:t>
      </w:r>
      <w:r w:rsidR="00C611D8">
        <w:rPr>
          <w:rFonts w:ascii="Arial" w:hAnsi="Arial" w:cs="Arial"/>
          <w:sz w:val="24"/>
          <w:szCs w:val="24"/>
        </w:rPr>
        <w:t xml:space="preserve">and print knowledge </w:t>
      </w:r>
      <w:r w:rsidR="001F1075">
        <w:rPr>
          <w:rFonts w:ascii="Arial" w:hAnsi="Arial" w:cs="Arial"/>
          <w:sz w:val="24"/>
          <w:szCs w:val="24"/>
        </w:rPr>
        <w:t xml:space="preserve">to introduce the basic knowledge </w:t>
      </w:r>
      <w:r w:rsidR="006052F8">
        <w:rPr>
          <w:rFonts w:ascii="Arial" w:hAnsi="Arial" w:cs="Arial"/>
          <w:sz w:val="24"/>
          <w:szCs w:val="24"/>
        </w:rPr>
        <w:t xml:space="preserve">requirements of reading </w:t>
      </w:r>
      <w:r w:rsidR="006769AF">
        <w:rPr>
          <w:rFonts w:ascii="Arial" w:hAnsi="Arial" w:cs="Arial"/>
          <w:sz w:val="24"/>
          <w:szCs w:val="24"/>
        </w:rPr>
        <w:t>acquisition.</w:t>
      </w:r>
      <w:r w:rsidR="009D018A">
        <w:rPr>
          <w:rFonts w:ascii="Arial" w:hAnsi="Arial" w:cs="Arial"/>
          <w:sz w:val="24"/>
          <w:szCs w:val="24"/>
        </w:rPr>
        <w:t xml:space="preserve"> </w:t>
      </w:r>
    </w:p>
    <w:p w14:paraId="00ABC769" w14:textId="038E2935" w:rsidR="00A36E0F" w:rsidRDefault="009D018A" w:rsidP="00BD096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first video </w:t>
      </w:r>
      <w:r w:rsidR="009633E4">
        <w:rPr>
          <w:rFonts w:ascii="Arial" w:hAnsi="Arial" w:cs="Arial"/>
          <w:sz w:val="24"/>
          <w:szCs w:val="24"/>
        </w:rPr>
        <w:t xml:space="preserve">the reader has chosen </w:t>
      </w:r>
      <w:r w:rsidR="00B3250E">
        <w:rPr>
          <w:rFonts w:ascii="Arial" w:hAnsi="Arial" w:cs="Arial"/>
          <w:sz w:val="24"/>
          <w:szCs w:val="24"/>
        </w:rPr>
        <w:t>a story that has included rhyming words throughout as</w:t>
      </w:r>
      <w:r w:rsidR="00DD0C88">
        <w:rPr>
          <w:rFonts w:ascii="Arial" w:hAnsi="Arial" w:cs="Arial"/>
          <w:sz w:val="24"/>
          <w:szCs w:val="24"/>
        </w:rPr>
        <w:t xml:space="preserve"> Mortiz et al (2012) </w:t>
      </w:r>
      <w:r w:rsidR="008A2C4C">
        <w:rPr>
          <w:rFonts w:ascii="Arial" w:hAnsi="Arial" w:cs="Arial"/>
          <w:sz w:val="24"/>
          <w:szCs w:val="24"/>
        </w:rPr>
        <w:t xml:space="preserve">indicate a small number of studies </w:t>
      </w:r>
      <w:r w:rsidR="00E921C7">
        <w:rPr>
          <w:rFonts w:ascii="Arial" w:hAnsi="Arial" w:cs="Arial"/>
          <w:sz w:val="24"/>
          <w:szCs w:val="24"/>
        </w:rPr>
        <w:t xml:space="preserve">strongly </w:t>
      </w:r>
      <w:r w:rsidR="008A2C4C">
        <w:rPr>
          <w:rFonts w:ascii="Arial" w:hAnsi="Arial" w:cs="Arial"/>
          <w:sz w:val="24"/>
          <w:szCs w:val="24"/>
        </w:rPr>
        <w:t xml:space="preserve">suggest </w:t>
      </w:r>
      <w:r w:rsidR="00691918">
        <w:rPr>
          <w:rFonts w:ascii="Arial" w:hAnsi="Arial" w:cs="Arial"/>
          <w:sz w:val="24"/>
          <w:szCs w:val="24"/>
        </w:rPr>
        <w:t>rhym</w:t>
      </w:r>
      <w:r w:rsidR="00962205">
        <w:rPr>
          <w:rFonts w:ascii="Arial" w:hAnsi="Arial" w:cs="Arial"/>
          <w:sz w:val="24"/>
          <w:szCs w:val="24"/>
        </w:rPr>
        <w:t>e</w:t>
      </w:r>
      <w:r w:rsidR="006C4F43">
        <w:rPr>
          <w:rFonts w:ascii="Arial" w:hAnsi="Arial" w:cs="Arial"/>
          <w:sz w:val="24"/>
          <w:szCs w:val="24"/>
        </w:rPr>
        <w:t xml:space="preserve">s </w:t>
      </w:r>
      <w:r w:rsidR="00F4474E">
        <w:rPr>
          <w:rFonts w:ascii="Arial" w:hAnsi="Arial" w:cs="Arial"/>
          <w:sz w:val="24"/>
          <w:szCs w:val="24"/>
        </w:rPr>
        <w:t>help</w:t>
      </w:r>
      <w:r w:rsidR="00B3250E">
        <w:rPr>
          <w:rFonts w:ascii="Arial" w:hAnsi="Arial" w:cs="Arial"/>
          <w:sz w:val="24"/>
          <w:szCs w:val="24"/>
        </w:rPr>
        <w:t xml:space="preserve"> </w:t>
      </w:r>
      <w:r w:rsidR="00B80D1A">
        <w:rPr>
          <w:rFonts w:ascii="Arial" w:hAnsi="Arial" w:cs="Arial"/>
          <w:sz w:val="24"/>
          <w:szCs w:val="24"/>
        </w:rPr>
        <w:t>learners</w:t>
      </w:r>
      <w:r w:rsidR="00F4474E">
        <w:rPr>
          <w:rFonts w:ascii="Arial" w:hAnsi="Arial" w:cs="Arial"/>
          <w:sz w:val="24"/>
          <w:szCs w:val="24"/>
        </w:rPr>
        <w:t xml:space="preserve"> </w:t>
      </w:r>
      <w:r w:rsidR="00B3250E">
        <w:rPr>
          <w:rFonts w:ascii="Arial" w:hAnsi="Arial" w:cs="Arial"/>
          <w:sz w:val="24"/>
          <w:szCs w:val="24"/>
        </w:rPr>
        <w:t xml:space="preserve">develop </w:t>
      </w:r>
      <w:r w:rsidR="0049247D">
        <w:rPr>
          <w:rFonts w:ascii="Arial" w:hAnsi="Arial" w:cs="Arial"/>
          <w:sz w:val="24"/>
          <w:szCs w:val="24"/>
        </w:rPr>
        <w:t>phonological skills</w:t>
      </w:r>
      <w:r w:rsidR="0064705A">
        <w:rPr>
          <w:rFonts w:ascii="Arial" w:hAnsi="Arial" w:cs="Arial"/>
          <w:sz w:val="24"/>
          <w:szCs w:val="24"/>
        </w:rPr>
        <w:t>,</w:t>
      </w:r>
      <w:r w:rsidR="006C4F43">
        <w:rPr>
          <w:rFonts w:ascii="Arial" w:hAnsi="Arial" w:cs="Arial"/>
          <w:sz w:val="24"/>
          <w:szCs w:val="24"/>
        </w:rPr>
        <w:t xml:space="preserve"> </w:t>
      </w:r>
      <w:r w:rsidR="003172EF">
        <w:rPr>
          <w:rFonts w:ascii="Arial" w:hAnsi="Arial" w:cs="Arial"/>
          <w:sz w:val="24"/>
          <w:szCs w:val="24"/>
        </w:rPr>
        <w:t xml:space="preserve">which includes </w:t>
      </w:r>
      <w:r w:rsidR="006C4F43">
        <w:rPr>
          <w:rFonts w:ascii="Arial" w:hAnsi="Arial" w:cs="Arial"/>
          <w:sz w:val="24"/>
          <w:szCs w:val="24"/>
        </w:rPr>
        <w:t>identify syllable</w:t>
      </w:r>
      <w:r w:rsidR="003172EF">
        <w:rPr>
          <w:rFonts w:ascii="Arial" w:hAnsi="Arial" w:cs="Arial"/>
          <w:sz w:val="24"/>
          <w:szCs w:val="24"/>
        </w:rPr>
        <w:t xml:space="preserve">s </w:t>
      </w:r>
      <w:r w:rsidR="008F11C7">
        <w:rPr>
          <w:rFonts w:ascii="Arial" w:hAnsi="Arial" w:cs="Arial"/>
          <w:sz w:val="24"/>
          <w:szCs w:val="24"/>
        </w:rPr>
        <w:t xml:space="preserve">and understanding words </w:t>
      </w:r>
      <w:r w:rsidR="00FA21A5">
        <w:rPr>
          <w:rFonts w:ascii="Arial" w:hAnsi="Arial" w:cs="Arial"/>
          <w:sz w:val="24"/>
          <w:szCs w:val="24"/>
        </w:rPr>
        <w:t xml:space="preserve">share common sounds and letters. </w:t>
      </w:r>
      <w:r w:rsidR="0069425E">
        <w:rPr>
          <w:rFonts w:ascii="Arial" w:hAnsi="Arial" w:cs="Arial"/>
          <w:sz w:val="24"/>
          <w:szCs w:val="24"/>
        </w:rPr>
        <w:t xml:space="preserve">Similarly, </w:t>
      </w:r>
      <w:r w:rsidR="00106704">
        <w:rPr>
          <w:rFonts w:ascii="Arial" w:hAnsi="Arial" w:cs="Arial"/>
          <w:sz w:val="24"/>
          <w:szCs w:val="24"/>
        </w:rPr>
        <w:t>Harper (2011</w:t>
      </w:r>
      <w:r w:rsidR="00A82AFC">
        <w:rPr>
          <w:rFonts w:ascii="Arial" w:hAnsi="Arial" w:cs="Arial"/>
          <w:sz w:val="24"/>
          <w:szCs w:val="24"/>
        </w:rPr>
        <w:t xml:space="preserve">) </w:t>
      </w:r>
      <w:r w:rsidR="0069425E">
        <w:rPr>
          <w:rFonts w:ascii="Arial" w:hAnsi="Arial" w:cs="Arial"/>
          <w:sz w:val="24"/>
          <w:szCs w:val="24"/>
        </w:rPr>
        <w:t>suggests there are links to</w:t>
      </w:r>
      <w:r w:rsidR="003F6745">
        <w:rPr>
          <w:rFonts w:ascii="Arial" w:hAnsi="Arial" w:cs="Arial"/>
          <w:sz w:val="24"/>
          <w:szCs w:val="24"/>
        </w:rPr>
        <w:t xml:space="preserve"> rhyming and early reading which </w:t>
      </w:r>
      <w:r w:rsidR="002A73CE">
        <w:rPr>
          <w:rFonts w:ascii="Arial" w:hAnsi="Arial" w:cs="Arial"/>
          <w:sz w:val="24"/>
          <w:szCs w:val="24"/>
        </w:rPr>
        <w:t>in hand strength</w:t>
      </w:r>
      <w:r w:rsidR="00604E15">
        <w:rPr>
          <w:rFonts w:ascii="Arial" w:hAnsi="Arial" w:cs="Arial"/>
          <w:sz w:val="24"/>
          <w:szCs w:val="24"/>
        </w:rPr>
        <w:t>en</w:t>
      </w:r>
      <w:r w:rsidR="002A73CE">
        <w:rPr>
          <w:rFonts w:ascii="Arial" w:hAnsi="Arial" w:cs="Arial"/>
          <w:sz w:val="24"/>
          <w:szCs w:val="24"/>
        </w:rPr>
        <w:t>s a young learners spelling ability</w:t>
      </w:r>
      <w:r w:rsidR="00942747">
        <w:rPr>
          <w:rFonts w:ascii="Arial" w:hAnsi="Arial" w:cs="Arial"/>
          <w:sz w:val="24"/>
          <w:szCs w:val="24"/>
        </w:rPr>
        <w:t>.</w:t>
      </w:r>
      <w:r w:rsidR="00901D54">
        <w:rPr>
          <w:rFonts w:ascii="Arial" w:hAnsi="Arial" w:cs="Arial"/>
          <w:sz w:val="24"/>
          <w:szCs w:val="24"/>
        </w:rPr>
        <w:t xml:space="preserve"> </w:t>
      </w:r>
      <w:r w:rsidR="005F0E2A">
        <w:rPr>
          <w:rFonts w:ascii="Arial" w:hAnsi="Arial" w:cs="Arial"/>
          <w:sz w:val="24"/>
          <w:szCs w:val="24"/>
        </w:rPr>
        <w:t>Pourkalhor and Tavakoli (2017) believe using rhym</w:t>
      </w:r>
      <w:r w:rsidR="003258E2">
        <w:rPr>
          <w:rFonts w:ascii="Arial" w:hAnsi="Arial" w:cs="Arial"/>
          <w:sz w:val="24"/>
          <w:szCs w:val="24"/>
        </w:rPr>
        <w:t xml:space="preserve">ing words </w:t>
      </w:r>
      <w:r w:rsidR="00EA3B53">
        <w:rPr>
          <w:rFonts w:ascii="Arial" w:hAnsi="Arial" w:cs="Arial"/>
          <w:sz w:val="24"/>
          <w:szCs w:val="24"/>
        </w:rPr>
        <w:t xml:space="preserve">can be </w:t>
      </w:r>
      <w:r w:rsidR="00664D7F">
        <w:rPr>
          <w:rFonts w:ascii="Arial" w:hAnsi="Arial" w:cs="Arial"/>
          <w:sz w:val="24"/>
          <w:szCs w:val="24"/>
        </w:rPr>
        <w:t xml:space="preserve">an effective </w:t>
      </w:r>
      <w:r w:rsidR="00874FA6">
        <w:rPr>
          <w:rFonts w:ascii="Arial" w:hAnsi="Arial" w:cs="Arial"/>
          <w:sz w:val="24"/>
          <w:szCs w:val="24"/>
        </w:rPr>
        <w:t xml:space="preserve">fun </w:t>
      </w:r>
      <w:r w:rsidR="00664D7F">
        <w:rPr>
          <w:rFonts w:ascii="Arial" w:hAnsi="Arial" w:cs="Arial"/>
          <w:sz w:val="24"/>
          <w:szCs w:val="24"/>
        </w:rPr>
        <w:t xml:space="preserve">way to introduce </w:t>
      </w:r>
      <w:r w:rsidR="008F20D0">
        <w:rPr>
          <w:rFonts w:ascii="Arial" w:hAnsi="Arial" w:cs="Arial"/>
          <w:sz w:val="24"/>
          <w:szCs w:val="24"/>
        </w:rPr>
        <w:t>a second langua</w:t>
      </w:r>
      <w:r w:rsidR="004C45FA">
        <w:rPr>
          <w:rFonts w:ascii="Arial" w:hAnsi="Arial" w:cs="Arial"/>
          <w:sz w:val="24"/>
          <w:szCs w:val="24"/>
        </w:rPr>
        <w:t>ge.</w:t>
      </w:r>
      <w:r w:rsidR="00A36E0F">
        <w:rPr>
          <w:rFonts w:ascii="Arial" w:hAnsi="Arial" w:cs="Arial"/>
          <w:sz w:val="24"/>
          <w:szCs w:val="24"/>
        </w:rPr>
        <w:t xml:space="preserve"> </w:t>
      </w:r>
      <w:r w:rsidR="00795B7A">
        <w:rPr>
          <w:rFonts w:ascii="Arial" w:hAnsi="Arial" w:cs="Arial"/>
          <w:sz w:val="24"/>
          <w:szCs w:val="24"/>
        </w:rPr>
        <w:t>Cambridge University</w:t>
      </w:r>
      <w:r w:rsidR="000F3ABF">
        <w:rPr>
          <w:rFonts w:ascii="Arial" w:hAnsi="Arial" w:cs="Arial"/>
          <w:sz w:val="24"/>
          <w:szCs w:val="24"/>
        </w:rPr>
        <w:t xml:space="preserve"> (</w:t>
      </w:r>
      <w:r w:rsidR="006D6534">
        <w:rPr>
          <w:rFonts w:ascii="Arial" w:hAnsi="Arial" w:cs="Arial"/>
          <w:sz w:val="24"/>
          <w:szCs w:val="24"/>
        </w:rPr>
        <w:t>2020)</w:t>
      </w:r>
      <w:r w:rsidR="00A36E0F">
        <w:rPr>
          <w:rFonts w:ascii="Arial" w:hAnsi="Arial" w:cs="Arial"/>
          <w:sz w:val="24"/>
          <w:szCs w:val="24"/>
        </w:rPr>
        <w:t xml:space="preserve"> also</w:t>
      </w:r>
      <w:r w:rsidR="006D6534">
        <w:rPr>
          <w:rFonts w:ascii="Arial" w:hAnsi="Arial" w:cs="Arial"/>
          <w:sz w:val="24"/>
          <w:szCs w:val="24"/>
        </w:rPr>
        <w:t xml:space="preserve"> </w:t>
      </w:r>
      <w:r w:rsidR="00856161">
        <w:rPr>
          <w:rFonts w:ascii="Arial" w:hAnsi="Arial" w:cs="Arial"/>
          <w:sz w:val="24"/>
          <w:szCs w:val="24"/>
        </w:rPr>
        <w:t xml:space="preserve">suggests </w:t>
      </w:r>
      <w:r w:rsidR="003827DF">
        <w:rPr>
          <w:rFonts w:ascii="Arial" w:hAnsi="Arial" w:cs="Arial"/>
          <w:sz w:val="24"/>
          <w:szCs w:val="24"/>
        </w:rPr>
        <w:t xml:space="preserve">rhymes help improve </w:t>
      </w:r>
      <w:r w:rsidR="00C37770">
        <w:rPr>
          <w:rFonts w:ascii="Arial" w:hAnsi="Arial" w:cs="Arial"/>
          <w:sz w:val="24"/>
          <w:szCs w:val="24"/>
        </w:rPr>
        <w:t>listening competence</w:t>
      </w:r>
      <w:r w:rsidR="000341DD">
        <w:rPr>
          <w:rFonts w:ascii="Arial" w:hAnsi="Arial" w:cs="Arial"/>
          <w:sz w:val="24"/>
          <w:szCs w:val="24"/>
        </w:rPr>
        <w:t xml:space="preserve">, </w:t>
      </w:r>
      <w:r w:rsidR="00C37770">
        <w:rPr>
          <w:rFonts w:ascii="Arial" w:hAnsi="Arial" w:cs="Arial"/>
          <w:sz w:val="24"/>
          <w:szCs w:val="24"/>
        </w:rPr>
        <w:t>rhythmic sequences</w:t>
      </w:r>
      <w:r w:rsidR="000341DD">
        <w:rPr>
          <w:rFonts w:ascii="Arial" w:hAnsi="Arial" w:cs="Arial"/>
          <w:sz w:val="24"/>
          <w:szCs w:val="24"/>
        </w:rPr>
        <w:t xml:space="preserve"> and repe</w:t>
      </w:r>
      <w:r w:rsidR="00FF53E9">
        <w:rPr>
          <w:rFonts w:ascii="Arial" w:hAnsi="Arial" w:cs="Arial"/>
          <w:sz w:val="24"/>
          <w:szCs w:val="24"/>
        </w:rPr>
        <w:t xml:space="preserve">ating the same words </w:t>
      </w:r>
      <w:r w:rsidR="00DF08C0">
        <w:rPr>
          <w:rFonts w:ascii="Arial" w:hAnsi="Arial" w:cs="Arial"/>
          <w:sz w:val="24"/>
          <w:szCs w:val="24"/>
        </w:rPr>
        <w:t>enable learners</w:t>
      </w:r>
      <w:r w:rsidR="00B35DF6">
        <w:rPr>
          <w:rFonts w:ascii="Arial" w:hAnsi="Arial" w:cs="Arial"/>
          <w:sz w:val="24"/>
          <w:szCs w:val="24"/>
        </w:rPr>
        <w:t xml:space="preserve"> to</w:t>
      </w:r>
      <w:r w:rsidR="00941766">
        <w:rPr>
          <w:rFonts w:ascii="Arial" w:hAnsi="Arial" w:cs="Arial"/>
          <w:sz w:val="24"/>
          <w:szCs w:val="24"/>
        </w:rPr>
        <w:t xml:space="preserve"> learn a new language</w:t>
      </w:r>
      <w:r w:rsidR="00B35DF6">
        <w:rPr>
          <w:rFonts w:ascii="Arial" w:hAnsi="Arial" w:cs="Arial"/>
          <w:sz w:val="24"/>
          <w:szCs w:val="24"/>
        </w:rPr>
        <w:t xml:space="preserve"> by</w:t>
      </w:r>
      <w:r w:rsidR="00DF08C0">
        <w:rPr>
          <w:rFonts w:ascii="Arial" w:hAnsi="Arial" w:cs="Arial"/>
          <w:sz w:val="24"/>
          <w:szCs w:val="24"/>
        </w:rPr>
        <w:t xml:space="preserve"> recognis</w:t>
      </w:r>
      <w:r w:rsidR="00B35DF6">
        <w:rPr>
          <w:rFonts w:ascii="Arial" w:hAnsi="Arial" w:cs="Arial"/>
          <w:sz w:val="24"/>
          <w:szCs w:val="24"/>
        </w:rPr>
        <w:t xml:space="preserve">ing similar </w:t>
      </w:r>
      <w:r w:rsidR="00DF08C0">
        <w:rPr>
          <w:rFonts w:ascii="Arial" w:hAnsi="Arial" w:cs="Arial"/>
          <w:sz w:val="24"/>
          <w:szCs w:val="24"/>
        </w:rPr>
        <w:t>sounds</w:t>
      </w:r>
      <w:r w:rsidR="007A4C8A">
        <w:rPr>
          <w:rFonts w:ascii="Arial" w:hAnsi="Arial" w:cs="Arial"/>
          <w:sz w:val="24"/>
          <w:szCs w:val="24"/>
        </w:rPr>
        <w:t xml:space="preserve">. </w:t>
      </w:r>
    </w:p>
    <w:p w14:paraId="32676E01" w14:textId="379F0EDF" w:rsidR="005D5DEC" w:rsidRDefault="00CC0574" w:rsidP="00BD096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Cambridge University (2020) explain</w:t>
      </w:r>
      <w:r w:rsidR="004F7CCC">
        <w:rPr>
          <w:rFonts w:ascii="Arial" w:hAnsi="Arial" w:cs="Arial"/>
          <w:sz w:val="24"/>
          <w:szCs w:val="24"/>
        </w:rPr>
        <w:t xml:space="preserve"> </w:t>
      </w:r>
      <w:r w:rsidR="00293218">
        <w:rPr>
          <w:rFonts w:ascii="Arial" w:hAnsi="Arial" w:cs="Arial"/>
          <w:sz w:val="24"/>
          <w:szCs w:val="24"/>
        </w:rPr>
        <w:t>rhymes</w:t>
      </w:r>
      <w:r w:rsidR="005503D9">
        <w:rPr>
          <w:rFonts w:ascii="Arial" w:hAnsi="Arial" w:cs="Arial"/>
          <w:sz w:val="24"/>
          <w:szCs w:val="24"/>
        </w:rPr>
        <w:t xml:space="preserve"> can be</w:t>
      </w:r>
      <w:r w:rsidR="0010585F">
        <w:rPr>
          <w:rFonts w:ascii="Arial" w:hAnsi="Arial" w:cs="Arial"/>
          <w:sz w:val="24"/>
          <w:szCs w:val="24"/>
        </w:rPr>
        <w:t xml:space="preserve"> an</w:t>
      </w:r>
      <w:r w:rsidR="005503D9">
        <w:rPr>
          <w:rFonts w:ascii="Arial" w:hAnsi="Arial" w:cs="Arial"/>
          <w:sz w:val="24"/>
          <w:szCs w:val="24"/>
        </w:rPr>
        <w:t xml:space="preserve"> easier </w:t>
      </w:r>
      <w:r w:rsidR="00941766">
        <w:rPr>
          <w:rFonts w:ascii="Arial" w:hAnsi="Arial" w:cs="Arial"/>
          <w:sz w:val="24"/>
          <w:szCs w:val="24"/>
        </w:rPr>
        <w:t>to</w:t>
      </w:r>
      <w:r w:rsidR="00D43BAD">
        <w:rPr>
          <w:rFonts w:ascii="Arial" w:hAnsi="Arial" w:cs="Arial"/>
          <w:sz w:val="24"/>
          <w:szCs w:val="24"/>
        </w:rPr>
        <w:t xml:space="preserve"> </w:t>
      </w:r>
      <w:r w:rsidR="007C2DD0">
        <w:rPr>
          <w:rFonts w:ascii="Arial" w:hAnsi="Arial" w:cs="Arial"/>
          <w:sz w:val="24"/>
          <w:szCs w:val="24"/>
        </w:rPr>
        <w:t xml:space="preserve">remember </w:t>
      </w:r>
      <w:r w:rsidR="00D43BAD">
        <w:rPr>
          <w:rFonts w:ascii="Arial" w:hAnsi="Arial" w:cs="Arial"/>
          <w:sz w:val="24"/>
          <w:szCs w:val="24"/>
        </w:rPr>
        <w:t>new</w:t>
      </w:r>
      <w:r w:rsidR="00DC067B">
        <w:rPr>
          <w:rFonts w:ascii="Arial" w:hAnsi="Arial" w:cs="Arial"/>
          <w:sz w:val="24"/>
          <w:szCs w:val="24"/>
        </w:rPr>
        <w:t xml:space="preserve"> vocabulary </w:t>
      </w:r>
      <w:r w:rsidR="007C2DD0">
        <w:rPr>
          <w:rFonts w:ascii="Arial" w:hAnsi="Arial" w:cs="Arial"/>
          <w:sz w:val="24"/>
          <w:szCs w:val="24"/>
        </w:rPr>
        <w:t xml:space="preserve">rather than a more structure </w:t>
      </w:r>
      <w:r w:rsidR="00124911">
        <w:rPr>
          <w:rFonts w:ascii="Arial" w:hAnsi="Arial" w:cs="Arial"/>
          <w:sz w:val="24"/>
          <w:szCs w:val="24"/>
        </w:rPr>
        <w:t>method</w:t>
      </w:r>
      <w:r w:rsidR="009E4D61">
        <w:rPr>
          <w:rFonts w:ascii="Arial" w:hAnsi="Arial" w:cs="Arial"/>
          <w:sz w:val="24"/>
          <w:szCs w:val="24"/>
        </w:rPr>
        <w:t xml:space="preserve">, and </w:t>
      </w:r>
      <w:r w:rsidR="007278C6">
        <w:rPr>
          <w:rFonts w:ascii="Arial" w:hAnsi="Arial" w:cs="Arial"/>
          <w:sz w:val="24"/>
          <w:szCs w:val="24"/>
        </w:rPr>
        <w:t>usually have a version in other languages too</w:t>
      </w:r>
      <w:r w:rsidR="00DD6B82">
        <w:rPr>
          <w:rFonts w:ascii="Arial" w:hAnsi="Arial" w:cs="Arial"/>
          <w:sz w:val="24"/>
          <w:szCs w:val="24"/>
        </w:rPr>
        <w:t>, which</w:t>
      </w:r>
      <w:r w:rsidR="007278C6">
        <w:rPr>
          <w:rFonts w:ascii="Arial" w:hAnsi="Arial" w:cs="Arial"/>
          <w:sz w:val="24"/>
          <w:szCs w:val="24"/>
        </w:rPr>
        <w:t xml:space="preserve"> a learner may already know</w:t>
      </w:r>
      <w:r w:rsidR="00EF7338">
        <w:rPr>
          <w:rFonts w:ascii="Arial" w:hAnsi="Arial" w:cs="Arial"/>
          <w:sz w:val="24"/>
          <w:szCs w:val="24"/>
        </w:rPr>
        <w:t xml:space="preserve"> to help understand the meaning of the words</w:t>
      </w:r>
      <w:r w:rsidR="003B5C88">
        <w:rPr>
          <w:rFonts w:ascii="Arial" w:hAnsi="Arial" w:cs="Arial"/>
          <w:sz w:val="24"/>
          <w:szCs w:val="24"/>
        </w:rPr>
        <w:t>.</w:t>
      </w:r>
      <w:r w:rsidR="00904D6B">
        <w:rPr>
          <w:rFonts w:ascii="Arial" w:hAnsi="Arial" w:cs="Arial"/>
          <w:sz w:val="24"/>
          <w:szCs w:val="24"/>
        </w:rPr>
        <w:t xml:space="preserve"> The Guardian (2011) </w:t>
      </w:r>
      <w:r w:rsidR="00DD24EC">
        <w:rPr>
          <w:rFonts w:ascii="Arial" w:hAnsi="Arial" w:cs="Arial"/>
          <w:sz w:val="24"/>
          <w:szCs w:val="24"/>
        </w:rPr>
        <w:t>state studies sho</w:t>
      </w:r>
      <w:r w:rsidR="002175EB">
        <w:rPr>
          <w:rFonts w:ascii="Arial" w:hAnsi="Arial" w:cs="Arial"/>
          <w:sz w:val="24"/>
          <w:szCs w:val="24"/>
        </w:rPr>
        <w:t xml:space="preserve">w </w:t>
      </w:r>
      <w:r w:rsidR="008F091F">
        <w:rPr>
          <w:rFonts w:ascii="Arial" w:hAnsi="Arial" w:cs="Arial"/>
          <w:sz w:val="24"/>
          <w:szCs w:val="24"/>
        </w:rPr>
        <w:t xml:space="preserve">hearing </w:t>
      </w:r>
      <w:r w:rsidR="00D37199">
        <w:rPr>
          <w:rFonts w:ascii="Arial" w:hAnsi="Arial" w:cs="Arial"/>
          <w:sz w:val="24"/>
          <w:szCs w:val="24"/>
        </w:rPr>
        <w:t>rhym</w:t>
      </w:r>
      <w:r w:rsidR="008F091F">
        <w:rPr>
          <w:rFonts w:ascii="Arial" w:hAnsi="Arial" w:cs="Arial"/>
          <w:sz w:val="24"/>
          <w:szCs w:val="24"/>
        </w:rPr>
        <w:t>ing words</w:t>
      </w:r>
      <w:r w:rsidR="00E07D25">
        <w:rPr>
          <w:rFonts w:ascii="Arial" w:hAnsi="Arial" w:cs="Arial"/>
          <w:sz w:val="24"/>
          <w:szCs w:val="24"/>
        </w:rPr>
        <w:t xml:space="preserve"> such as ones heard in </w:t>
      </w:r>
      <w:r w:rsidR="00644F69">
        <w:rPr>
          <w:rFonts w:ascii="Arial" w:hAnsi="Arial" w:cs="Arial"/>
          <w:sz w:val="24"/>
          <w:szCs w:val="24"/>
        </w:rPr>
        <w:t>video one, may</w:t>
      </w:r>
      <w:r w:rsidR="00D37199">
        <w:rPr>
          <w:rFonts w:ascii="Arial" w:hAnsi="Arial" w:cs="Arial"/>
          <w:sz w:val="24"/>
          <w:szCs w:val="24"/>
        </w:rPr>
        <w:t xml:space="preserve"> </w:t>
      </w:r>
      <w:r w:rsidR="00D5294B">
        <w:rPr>
          <w:rFonts w:ascii="Arial" w:hAnsi="Arial" w:cs="Arial"/>
          <w:sz w:val="24"/>
          <w:szCs w:val="24"/>
        </w:rPr>
        <w:t>help</w:t>
      </w:r>
      <w:r w:rsidR="00644F69">
        <w:rPr>
          <w:rFonts w:ascii="Arial" w:hAnsi="Arial" w:cs="Arial"/>
          <w:sz w:val="24"/>
          <w:szCs w:val="24"/>
        </w:rPr>
        <w:t xml:space="preserve"> </w:t>
      </w:r>
      <w:r w:rsidR="00D5294B">
        <w:rPr>
          <w:rFonts w:ascii="Arial" w:hAnsi="Arial" w:cs="Arial"/>
          <w:sz w:val="24"/>
          <w:szCs w:val="24"/>
        </w:rPr>
        <w:t xml:space="preserve">develop both </w:t>
      </w:r>
      <w:r w:rsidR="00D5294B">
        <w:rPr>
          <w:rFonts w:ascii="Arial" w:hAnsi="Arial" w:cs="Arial"/>
          <w:sz w:val="24"/>
          <w:szCs w:val="24"/>
        </w:rPr>
        <w:lastRenderedPageBreak/>
        <w:t xml:space="preserve">sides of the brain </w:t>
      </w:r>
      <w:r w:rsidR="007D408E">
        <w:rPr>
          <w:rFonts w:ascii="Arial" w:hAnsi="Arial" w:cs="Arial"/>
          <w:sz w:val="24"/>
          <w:szCs w:val="24"/>
        </w:rPr>
        <w:t>instead of centralised hotspots in the brain</w:t>
      </w:r>
      <w:r w:rsidR="00DA30A2">
        <w:rPr>
          <w:rFonts w:ascii="Arial" w:hAnsi="Arial" w:cs="Arial"/>
          <w:sz w:val="24"/>
          <w:szCs w:val="24"/>
        </w:rPr>
        <w:t>,</w:t>
      </w:r>
      <w:r w:rsidR="006A11F5">
        <w:rPr>
          <w:rFonts w:ascii="Arial" w:hAnsi="Arial" w:cs="Arial"/>
          <w:sz w:val="24"/>
          <w:szCs w:val="24"/>
        </w:rPr>
        <w:t xml:space="preserve"> and increase</w:t>
      </w:r>
      <w:r w:rsidR="00EA04B0">
        <w:rPr>
          <w:rFonts w:ascii="Arial" w:hAnsi="Arial" w:cs="Arial"/>
          <w:sz w:val="24"/>
          <w:szCs w:val="24"/>
        </w:rPr>
        <w:t>s</w:t>
      </w:r>
      <w:r w:rsidR="006A11F5">
        <w:rPr>
          <w:rFonts w:ascii="Arial" w:hAnsi="Arial" w:cs="Arial"/>
          <w:sz w:val="24"/>
          <w:szCs w:val="24"/>
        </w:rPr>
        <w:t xml:space="preserve"> a child’s ability in spatial </w:t>
      </w:r>
      <w:r w:rsidR="00655237">
        <w:rPr>
          <w:rFonts w:ascii="Arial" w:hAnsi="Arial" w:cs="Arial"/>
          <w:sz w:val="24"/>
          <w:szCs w:val="24"/>
        </w:rPr>
        <w:t>reasoning which may boost mathematical and scientific abilities</w:t>
      </w:r>
      <w:r w:rsidR="00C91C22">
        <w:rPr>
          <w:rFonts w:ascii="Arial" w:hAnsi="Arial" w:cs="Arial"/>
          <w:sz w:val="24"/>
          <w:szCs w:val="24"/>
        </w:rPr>
        <w:t>.</w:t>
      </w:r>
    </w:p>
    <w:p w14:paraId="30962A14" w14:textId="02C4A19E" w:rsidR="00ED09D3" w:rsidRPr="00066318" w:rsidRDefault="009F22DE" w:rsidP="00BD096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66318">
        <w:rPr>
          <w:rFonts w:ascii="Arial" w:hAnsi="Arial" w:cs="Arial"/>
          <w:color w:val="000000" w:themeColor="text1"/>
          <w:sz w:val="24"/>
          <w:szCs w:val="24"/>
        </w:rPr>
        <w:t>However,</w:t>
      </w:r>
      <w:r w:rsidR="007F4C63" w:rsidRPr="0006631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7342" w:rsidRPr="00066318">
        <w:rPr>
          <w:rFonts w:ascii="Arial" w:hAnsi="Arial" w:cs="Arial"/>
          <w:color w:val="000000" w:themeColor="text1"/>
          <w:sz w:val="24"/>
          <w:szCs w:val="24"/>
        </w:rPr>
        <w:t xml:space="preserve">traditional nursery rhymes </w:t>
      </w:r>
      <w:r w:rsidR="00AF3E01" w:rsidRPr="00066318">
        <w:rPr>
          <w:rFonts w:ascii="Arial" w:hAnsi="Arial" w:cs="Arial"/>
          <w:color w:val="000000" w:themeColor="text1"/>
          <w:sz w:val="24"/>
          <w:szCs w:val="24"/>
        </w:rPr>
        <w:t>were</w:t>
      </w:r>
      <w:r w:rsidR="004D4D99" w:rsidRPr="00066318">
        <w:rPr>
          <w:rFonts w:ascii="Arial" w:hAnsi="Arial" w:cs="Arial"/>
          <w:color w:val="000000" w:themeColor="text1"/>
          <w:sz w:val="24"/>
          <w:szCs w:val="24"/>
        </w:rPr>
        <w:t xml:space="preserve"> based on dark stories</w:t>
      </w:r>
      <w:r w:rsidR="00921808" w:rsidRPr="00066318">
        <w:rPr>
          <w:rFonts w:ascii="Arial" w:hAnsi="Arial" w:cs="Arial"/>
          <w:color w:val="000000" w:themeColor="text1"/>
          <w:sz w:val="24"/>
          <w:szCs w:val="24"/>
        </w:rPr>
        <w:t xml:space="preserve"> base</w:t>
      </w:r>
      <w:r w:rsidR="004C3BDD" w:rsidRPr="00066318">
        <w:rPr>
          <w:rFonts w:ascii="Arial" w:hAnsi="Arial" w:cs="Arial"/>
          <w:color w:val="000000" w:themeColor="text1"/>
          <w:sz w:val="24"/>
          <w:szCs w:val="24"/>
        </w:rPr>
        <w:t>d</w:t>
      </w:r>
      <w:r w:rsidR="00921808" w:rsidRPr="00066318">
        <w:rPr>
          <w:rFonts w:ascii="Arial" w:hAnsi="Arial" w:cs="Arial"/>
          <w:color w:val="000000" w:themeColor="text1"/>
          <w:sz w:val="24"/>
          <w:szCs w:val="24"/>
        </w:rPr>
        <w:t xml:space="preserve"> on pol</w:t>
      </w:r>
      <w:r w:rsidR="005337C3" w:rsidRPr="00066318">
        <w:rPr>
          <w:rFonts w:ascii="Arial" w:hAnsi="Arial" w:cs="Arial"/>
          <w:color w:val="000000" w:themeColor="text1"/>
          <w:sz w:val="24"/>
          <w:szCs w:val="24"/>
        </w:rPr>
        <w:t>itics</w:t>
      </w:r>
      <w:r w:rsidR="004C3BDD" w:rsidRPr="00066318">
        <w:rPr>
          <w:rFonts w:ascii="Arial" w:hAnsi="Arial" w:cs="Arial"/>
          <w:color w:val="000000" w:themeColor="text1"/>
          <w:sz w:val="24"/>
          <w:szCs w:val="24"/>
        </w:rPr>
        <w:t>, diseases</w:t>
      </w:r>
      <w:r w:rsidR="00C539A7" w:rsidRPr="00066318">
        <w:rPr>
          <w:rFonts w:ascii="Arial" w:hAnsi="Arial" w:cs="Arial"/>
          <w:color w:val="000000" w:themeColor="text1"/>
          <w:sz w:val="24"/>
          <w:szCs w:val="24"/>
        </w:rPr>
        <w:t xml:space="preserve"> and supernatural</w:t>
      </w:r>
      <w:r w:rsidR="00BD0960" w:rsidRPr="00066318">
        <w:rPr>
          <w:rFonts w:ascii="Arial" w:hAnsi="Arial" w:cs="Arial"/>
          <w:color w:val="000000" w:themeColor="text1"/>
          <w:sz w:val="24"/>
          <w:szCs w:val="24"/>
        </w:rPr>
        <w:t>,</w:t>
      </w:r>
      <w:r w:rsidR="002D4E4A" w:rsidRPr="0006631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5773B" w:rsidRPr="00066318">
        <w:rPr>
          <w:rFonts w:ascii="Arial" w:hAnsi="Arial" w:cs="Arial"/>
          <w:color w:val="000000" w:themeColor="text1"/>
          <w:sz w:val="24"/>
          <w:szCs w:val="24"/>
        </w:rPr>
        <w:t xml:space="preserve">explains </w:t>
      </w:r>
      <w:r w:rsidR="00570A53" w:rsidRPr="00066318">
        <w:rPr>
          <w:rFonts w:ascii="Arial" w:hAnsi="Arial" w:cs="Arial"/>
          <w:color w:val="000000" w:themeColor="text1"/>
          <w:sz w:val="24"/>
          <w:szCs w:val="24"/>
        </w:rPr>
        <w:t>Burton-Hill (2015)</w:t>
      </w:r>
      <w:r w:rsidR="00BD0960" w:rsidRPr="00066318">
        <w:rPr>
          <w:rFonts w:ascii="Arial" w:hAnsi="Arial" w:cs="Arial"/>
          <w:color w:val="000000" w:themeColor="text1"/>
          <w:sz w:val="24"/>
          <w:szCs w:val="24"/>
        </w:rPr>
        <w:t>.</w:t>
      </w:r>
      <w:r w:rsidR="004D4D72" w:rsidRPr="0006631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B46BF" w:rsidRPr="00066318">
        <w:rPr>
          <w:rFonts w:ascii="Arial" w:hAnsi="Arial" w:cs="Arial"/>
          <w:color w:val="000000" w:themeColor="text1"/>
          <w:sz w:val="24"/>
          <w:szCs w:val="24"/>
        </w:rPr>
        <w:t xml:space="preserve">The Mail (2018) states </w:t>
      </w:r>
      <w:r w:rsidR="00EC59EB" w:rsidRPr="00066318">
        <w:rPr>
          <w:rFonts w:ascii="Arial" w:hAnsi="Arial" w:cs="Arial"/>
          <w:color w:val="000000" w:themeColor="text1"/>
          <w:sz w:val="24"/>
          <w:szCs w:val="24"/>
        </w:rPr>
        <w:t xml:space="preserve">settings </w:t>
      </w:r>
      <w:r w:rsidR="00530545" w:rsidRPr="00066318">
        <w:rPr>
          <w:rFonts w:ascii="Arial" w:hAnsi="Arial" w:cs="Arial"/>
          <w:color w:val="000000" w:themeColor="text1"/>
          <w:sz w:val="24"/>
          <w:szCs w:val="24"/>
        </w:rPr>
        <w:t>have</w:t>
      </w:r>
      <w:r w:rsidR="00714F7A" w:rsidRPr="00066318">
        <w:rPr>
          <w:rFonts w:ascii="Arial" w:hAnsi="Arial" w:cs="Arial"/>
          <w:color w:val="000000" w:themeColor="text1"/>
          <w:sz w:val="24"/>
          <w:szCs w:val="24"/>
        </w:rPr>
        <w:t xml:space="preserve"> changed or</w:t>
      </w:r>
      <w:r w:rsidR="00530545" w:rsidRPr="00066318">
        <w:rPr>
          <w:rFonts w:ascii="Arial" w:hAnsi="Arial" w:cs="Arial"/>
          <w:color w:val="000000" w:themeColor="text1"/>
          <w:sz w:val="24"/>
          <w:szCs w:val="24"/>
        </w:rPr>
        <w:t xml:space="preserve"> removed traditional nursery rhymes </w:t>
      </w:r>
      <w:r w:rsidR="00324CC2" w:rsidRPr="00066318">
        <w:rPr>
          <w:rFonts w:ascii="Arial" w:hAnsi="Arial" w:cs="Arial"/>
          <w:color w:val="000000" w:themeColor="text1"/>
          <w:sz w:val="24"/>
          <w:szCs w:val="24"/>
        </w:rPr>
        <w:t>due to the words being politically incorrect or outdated</w:t>
      </w:r>
      <w:r w:rsidR="004A1355">
        <w:rPr>
          <w:rFonts w:ascii="Arial" w:hAnsi="Arial" w:cs="Arial"/>
          <w:color w:val="000000" w:themeColor="text1"/>
          <w:sz w:val="24"/>
          <w:szCs w:val="24"/>
        </w:rPr>
        <w:t>.</w:t>
      </w:r>
      <w:r w:rsidR="008E2A6A">
        <w:rPr>
          <w:rFonts w:ascii="Arial" w:hAnsi="Arial" w:cs="Arial"/>
          <w:color w:val="000000" w:themeColor="text1"/>
          <w:sz w:val="24"/>
          <w:szCs w:val="24"/>
        </w:rPr>
        <w:t xml:space="preserve"> The Mail (2018) a</w:t>
      </w:r>
      <w:r w:rsidR="004A1355">
        <w:rPr>
          <w:rFonts w:ascii="Arial" w:hAnsi="Arial" w:cs="Arial"/>
          <w:color w:val="000000" w:themeColor="text1"/>
          <w:sz w:val="24"/>
          <w:szCs w:val="24"/>
        </w:rPr>
        <w:t>lso</w:t>
      </w:r>
      <w:r w:rsidR="008E2A6A">
        <w:rPr>
          <w:rFonts w:ascii="Arial" w:hAnsi="Arial" w:cs="Arial"/>
          <w:color w:val="000000" w:themeColor="text1"/>
          <w:sz w:val="24"/>
          <w:szCs w:val="24"/>
        </w:rPr>
        <w:t xml:space="preserve"> indicate some</w:t>
      </w:r>
      <w:r w:rsidR="00795C42" w:rsidRPr="00066318">
        <w:rPr>
          <w:rFonts w:ascii="Arial" w:hAnsi="Arial" w:cs="Arial"/>
          <w:color w:val="000000" w:themeColor="text1"/>
          <w:sz w:val="24"/>
          <w:szCs w:val="24"/>
        </w:rPr>
        <w:t xml:space="preserve"> i</w:t>
      </w:r>
      <w:r w:rsidR="006E28CF" w:rsidRPr="00066318">
        <w:rPr>
          <w:rFonts w:ascii="Arial" w:hAnsi="Arial" w:cs="Arial"/>
          <w:color w:val="000000" w:themeColor="text1"/>
          <w:sz w:val="24"/>
          <w:szCs w:val="24"/>
        </w:rPr>
        <w:t xml:space="preserve">ndividuals have negatively </w:t>
      </w:r>
      <w:r w:rsidR="00B94DAB" w:rsidRPr="00066318">
        <w:rPr>
          <w:rFonts w:ascii="Arial" w:hAnsi="Arial" w:cs="Arial"/>
          <w:color w:val="000000" w:themeColor="text1"/>
          <w:sz w:val="24"/>
          <w:szCs w:val="24"/>
        </w:rPr>
        <w:t xml:space="preserve">reacted and believe the new practice </w:t>
      </w:r>
      <w:r w:rsidR="000B197B" w:rsidRPr="00066318">
        <w:rPr>
          <w:rFonts w:ascii="Arial" w:hAnsi="Arial" w:cs="Arial"/>
          <w:color w:val="000000" w:themeColor="text1"/>
          <w:sz w:val="24"/>
          <w:szCs w:val="24"/>
        </w:rPr>
        <w:t>is too extreme</w:t>
      </w:r>
      <w:r w:rsidR="008E2A6A">
        <w:rPr>
          <w:rFonts w:ascii="Arial" w:hAnsi="Arial" w:cs="Arial"/>
          <w:color w:val="000000" w:themeColor="text1"/>
          <w:sz w:val="24"/>
          <w:szCs w:val="24"/>
        </w:rPr>
        <w:t>,</w:t>
      </w:r>
      <w:r w:rsidR="000B197B" w:rsidRPr="00066318">
        <w:rPr>
          <w:rFonts w:ascii="Arial" w:hAnsi="Arial" w:cs="Arial"/>
          <w:color w:val="000000" w:themeColor="text1"/>
          <w:sz w:val="24"/>
          <w:szCs w:val="24"/>
        </w:rPr>
        <w:t xml:space="preserve"> and any po</w:t>
      </w:r>
      <w:r w:rsidR="00927ADB" w:rsidRPr="00066318">
        <w:rPr>
          <w:rFonts w:ascii="Arial" w:hAnsi="Arial" w:cs="Arial"/>
          <w:color w:val="000000" w:themeColor="text1"/>
          <w:sz w:val="24"/>
          <w:szCs w:val="24"/>
        </w:rPr>
        <w:t>li</w:t>
      </w:r>
      <w:r w:rsidR="000B197B" w:rsidRPr="00066318">
        <w:rPr>
          <w:rFonts w:ascii="Arial" w:hAnsi="Arial" w:cs="Arial"/>
          <w:color w:val="000000" w:themeColor="text1"/>
          <w:sz w:val="24"/>
          <w:szCs w:val="24"/>
        </w:rPr>
        <w:t>t</w:t>
      </w:r>
      <w:r w:rsidR="00927ADB" w:rsidRPr="00066318">
        <w:rPr>
          <w:rFonts w:ascii="Arial" w:hAnsi="Arial" w:cs="Arial"/>
          <w:color w:val="000000" w:themeColor="text1"/>
          <w:sz w:val="24"/>
          <w:szCs w:val="24"/>
        </w:rPr>
        <w:t>i</w:t>
      </w:r>
      <w:r w:rsidR="000B197B" w:rsidRPr="00066318">
        <w:rPr>
          <w:rFonts w:ascii="Arial" w:hAnsi="Arial" w:cs="Arial"/>
          <w:color w:val="000000" w:themeColor="text1"/>
          <w:sz w:val="24"/>
          <w:szCs w:val="24"/>
        </w:rPr>
        <w:t xml:space="preserve">cally incorrect terms should be used to highlight history and discuss how </w:t>
      </w:r>
      <w:r w:rsidR="00927ADB" w:rsidRPr="00066318">
        <w:rPr>
          <w:rFonts w:ascii="Arial" w:hAnsi="Arial" w:cs="Arial"/>
          <w:color w:val="000000" w:themeColor="text1"/>
          <w:sz w:val="24"/>
          <w:szCs w:val="24"/>
        </w:rPr>
        <w:t>society has changed.</w:t>
      </w:r>
      <w:r w:rsidR="00AB0F23" w:rsidRPr="00066318">
        <w:rPr>
          <w:rFonts w:ascii="Arial" w:hAnsi="Arial" w:cs="Arial"/>
          <w:color w:val="000000" w:themeColor="text1"/>
          <w:sz w:val="24"/>
          <w:szCs w:val="24"/>
        </w:rPr>
        <w:t xml:space="preserve"> Lee (2017) </w:t>
      </w:r>
      <w:r w:rsidR="004934F7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426EFD" w:rsidRPr="00066318">
        <w:rPr>
          <w:rFonts w:ascii="Arial" w:hAnsi="Arial" w:cs="Arial"/>
          <w:color w:val="000000" w:themeColor="text1"/>
          <w:sz w:val="24"/>
          <w:szCs w:val="24"/>
        </w:rPr>
        <w:t xml:space="preserve">believes traditional nursery rhymes should </w:t>
      </w:r>
      <w:r w:rsidR="00B123CA" w:rsidRPr="00066318">
        <w:rPr>
          <w:rFonts w:ascii="Arial" w:hAnsi="Arial" w:cs="Arial"/>
          <w:color w:val="000000" w:themeColor="text1"/>
          <w:sz w:val="24"/>
          <w:szCs w:val="24"/>
        </w:rPr>
        <w:t>still be used a</w:t>
      </w:r>
      <w:r w:rsidR="0026061D" w:rsidRPr="00066318">
        <w:rPr>
          <w:rFonts w:ascii="Arial" w:hAnsi="Arial" w:cs="Arial"/>
          <w:color w:val="000000" w:themeColor="text1"/>
          <w:sz w:val="24"/>
          <w:szCs w:val="24"/>
        </w:rPr>
        <w:t>s</w:t>
      </w:r>
      <w:r w:rsidR="00B123CA" w:rsidRPr="00066318">
        <w:rPr>
          <w:rFonts w:ascii="Arial" w:hAnsi="Arial" w:cs="Arial"/>
          <w:color w:val="000000" w:themeColor="text1"/>
          <w:sz w:val="24"/>
          <w:szCs w:val="24"/>
        </w:rPr>
        <w:t xml:space="preserve"> it helps children’s </w:t>
      </w:r>
      <w:r w:rsidR="00E91D66" w:rsidRPr="00066318">
        <w:rPr>
          <w:rFonts w:ascii="Arial" w:hAnsi="Arial" w:cs="Arial"/>
          <w:color w:val="000000" w:themeColor="text1"/>
          <w:sz w:val="24"/>
          <w:szCs w:val="24"/>
        </w:rPr>
        <w:t>intellectual and emotional devel</w:t>
      </w:r>
      <w:r w:rsidR="008350A0" w:rsidRPr="00066318">
        <w:rPr>
          <w:rFonts w:ascii="Arial" w:hAnsi="Arial" w:cs="Arial"/>
          <w:color w:val="000000" w:themeColor="text1"/>
          <w:sz w:val="24"/>
          <w:szCs w:val="24"/>
        </w:rPr>
        <w:t>opment</w:t>
      </w:r>
      <w:r w:rsidR="0020401F" w:rsidRPr="00066318">
        <w:rPr>
          <w:rFonts w:ascii="Arial" w:hAnsi="Arial" w:cs="Arial"/>
          <w:color w:val="000000" w:themeColor="text1"/>
          <w:sz w:val="24"/>
          <w:szCs w:val="24"/>
        </w:rPr>
        <w:t xml:space="preserve">. Lee (2017) </w:t>
      </w:r>
      <w:r w:rsidR="004934F7">
        <w:rPr>
          <w:rFonts w:ascii="Arial" w:hAnsi="Arial" w:cs="Arial"/>
          <w:color w:val="000000" w:themeColor="text1"/>
          <w:sz w:val="24"/>
          <w:szCs w:val="24"/>
        </w:rPr>
        <w:t xml:space="preserve">states </w:t>
      </w:r>
      <w:r w:rsidR="0020401F" w:rsidRPr="00066318">
        <w:rPr>
          <w:rFonts w:ascii="Arial" w:hAnsi="Arial" w:cs="Arial"/>
          <w:color w:val="000000" w:themeColor="text1"/>
          <w:sz w:val="24"/>
          <w:szCs w:val="24"/>
        </w:rPr>
        <w:t>most individuals have found memories of singing nursery rhymes</w:t>
      </w:r>
      <w:r w:rsidR="00C360C9">
        <w:rPr>
          <w:rFonts w:ascii="Arial" w:hAnsi="Arial" w:cs="Arial"/>
          <w:color w:val="000000" w:themeColor="text1"/>
          <w:sz w:val="24"/>
          <w:szCs w:val="24"/>
        </w:rPr>
        <w:t xml:space="preserve"> or reading rhyming books</w:t>
      </w:r>
      <w:r w:rsidR="0020401F" w:rsidRPr="0006631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87381">
        <w:rPr>
          <w:rFonts w:ascii="Arial" w:hAnsi="Arial" w:cs="Arial"/>
          <w:color w:val="000000" w:themeColor="text1"/>
          <w:sz w:val="24"/>
          <w:szCs w:val="24"/>
        </w:rPr>
        <w:t>whilst bonding with parents or special individuals from their childhood</w:t>
      </w:r>
      <w:r w:rsidR="00BA3C58" w:rsidRPr="00066318">
        <w:rPr>
          <w:rFonts w:ascii="Arial" w:hAnsi="Arial" w:cs="Arial"/>
          <w:color w:val="000000" w:themeColor="text1"/>
          <w:sz w:val="24"/>
          <w:szCs w:val="24"/>
        </w:rPr>
        <w:t>.</w:t>
      </w:r>
      <w:r w:rsidR="004A3120">
        <w:rPr>
          <w:rFonts w:ascii="Arial" w:hAnsi="Arial" w:cs="Arial"/>
          <w:color w:val="000000" w:themeColor="text1"/>
          <w:sz w:val="24"/>
          <w:szCs w:val="24"/>
        </w:rPr>
        <w:t xml:space="preserve"> Creating a bond is vital </w:t>
      </w:r>
      <w:r w:rsidR="009525B4">
        <w:rPr>
          <w:rFonts w:ascii="Arial" w:hAnsi="Arial" w:cs="Arial"/>
          <w:color w:val="000000" w:themeColor="text1"/>
          <w:sz w:val="24"/>
          <w:szCs w:val="24"/>
        </w:rPr>
        <w:t>to a child’s development</w:t>
      </w:r>
      <w:r w:rsidR="00BF259F">
        <w:rPr>
          <w:rFonts w:ascii="Arial" w:hAnsi="Arial" w:cs="Arial"/>
          <w:color w:val="000000" w:themeColor="text1"/>
          <w:sz w:val="24"/>
          <w:szCs w:val="24"/>
        </w:rPr>
        <w:t xml:space="preserve"> according </w:t>
      </w:r>
      <w:r w:rsidR="00604E15">
        <w:rPr>
          <w:rFonts w:ascii="Arial" w:hAnsi="Arial" w:cs="Arial"/>
          <w:color w:val="000000" w:themeColor="text1"/>
          <w:sz w:val="24"/>
          <w:szCs w:val="24"/>
        </w:rPr>
        <w:t>to Bowlby</w:t>
      </w:r>
      <w:r w:rsidR="009958BE">
        <w:rPr>
          <w:rFonts w:ascii="Arial" w:hAnsi="Arial" w:cs="Arial"/>
          <w:color w:val="000000" w:themeColor="text1"/>
          <w:sz w:val="24"/>
          <w:szCs w:val="24"/>
        </w:rPr>
        <w:t>’s</w:t>
      </w:r>
      <w:r w:rsidR="004A3120">
        <w:rPr>
          <w:rFonts w:ascii="Arial" w:hAnsi="Arial" w:cs="Arial"/>
          <w:color w:val="000000" w:themeColor="text1"/>
          <w:sz w:val="24"/>
          <w:szCs w:val="24"/>
        </w:rPr>
        <w:t xml:space="preserve"> attachment theory </w:t>
      </w:r>
      <w:r w:rsidR="005B7F08">
        <w:rPr>
          <w:rFonts w:ascii="Arial" w:hAnsi="Arial" w:cs="Arial"/>
          <w:color w:val="000000" w:themeColor="text1"/>
          <w:sz w:val="24"/>
          <w:szCs w:val="24"/>
        </w:rPr>
        <w:t xml:space="preserve">(cited in </w:t>
      </w:r>
      <w:r w:rsidR="00D73D53">
        <w:rPr>
          <w:rFonts w:ascii="Arial" w:hAnsi="Arial" w:cs="Arial"/>
          <w:color w:val="000000" w:themeColor="text1"/>
          <w:sz w:val="24"/>
          <w:szCs w:val="24"/>
        </w:rPr>
        <w:t xml:space="preserve">Holmes </w:t>
      </w:r>
      <w:r w:rsidR="00A2195A">
        <w:rPr>
          <w:rFonts w:ascii="Arial" w:hAnsi="Arial" w:cs="Arial"/>
          <w:color w:val="000000" w:themeColor="text1"/>
          <w:sz w:val="24"/>
          <w:szCs w:val="24"/>
        </w:rPr>
        <w:t xml:space="preserve">2006) </w:t>
      </w:r>
      <w:r w:rsidR="00BF259F">
        <w:rPr>
          <w:rFonts w:ascii="Arial" w:hAnsi="Arial" w:cs="Arial"/>
          <w:color w:val="000000" w:themeColor="text1"/>
          <w:sz w:val="24"/>
          <w:szCs w:val="24"/>
        </w:rPr>
        <w:t>which ar</w:t>
      </w:r>
      <w:r w:rsidR="00793214">
        <w:rPr>
          <w:rFonts w:ascii="Arial" w:hAnsi="Arial" w:cs="Arial"/>
          <w:color w:val="000000" w:themeColor="text1"/>
          <w:sz w:val="24"/>
          <w:szCs w:val="24"/>
        </w:rPr>
        <w:t xml:space="preserve">gues </w:t>
      </w:r>
      <w:r w:rsidR="00A331D1">
        <w:rPr>
          <w:rFonts w:ascii="Arial" w:hAnsi="Arial" w:cs="Arial"/>
          <w:color w:val="000000" w:themeColor="text1"/>
          <w:sz w:val="24"/>
          <w:szCs w:val="24"/>
        </w:rPr>
        <w:t xml:space="preserve">an infant needs </w:t>
      </w:r>
      <w:r w:rsidR="007C777C">
        <w:rPr>
          <w:rFonts w:ascii="Arial" w:hAnsi="Arial" w:cs="Arial"/>
          <w:color w:val="000000" w:themeColor="text1"/>
          <w:sz w:val="24"/>
          <w:szCs w:val="24"/>
        </w:rPr>
        <w:t xml:space="preserve">a strong attachment to be able to thrive and </w:t>
      </w:r>
      <w:r w:rsidR="008B22DF">
        <w:rPr>
          <w:rFonts w:ascii="Arial" w:hAnsi="Arial" w:cs="Arial"/>
          <w:color w:val="000000" w:themeColor="text1"/>
          <w:sz w:val="24"/>
          <w:szCs w:val="24"/>
        </w:rPr>
        <w:t>have successful social relationships with others. Bowlby</w:t>
      </w:r>
      <w:r w:rsidR="009958BE">
        <w:rPr>
          <w:rFonts w:ascii="Arial" w:hAnsi="Arial" w:cs="Arial"/>
          <w:color w:val="000000" w:themeColor="text1"/>
          <w:sz w:val="24"/>
          <w:szCs w:val="24"/>
        </w:rPr>
        <w:t>’s</w:t>
      </w:r>
      <w:r w:rsidR="008B22D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F7709">
        <w:rPr>
          <w:rFonts w:ascii="Arial" w:hAnsi="Arial" w:cs="Arial"/>
          <w:color w:val="000000" w:themeColor="text1"/>
          <w:sz w:val="24"/>
          <w:szCs w:val="24"/>
        </w:rPr>
        <w:t xml:space="preserve">theory </w:t>
      </w:r>
      <w:r w:rsidR="008B22DF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8F7709">
        <w:rPr>
          <w:rFonts w:ascii="Arial" w:hAnsi="Arial" w:cs="Arial"/>
          <w:color w:val="000000" w:themeColor="text1"/>
          <w:sz w:val="24"/>
          <w:szCs w:val="24"/>
        </w:rPr>
        <w:t xml:space="preserve">has similarities to Lee (2017) </w:t>
      </w:r>
      <w:r w:rsidR="00BE77A2">
        <w:rPr>
          <w:rFonts w:ascii="Arial" w:hAnsi="Arial" w:cs="Arial"/>
          <w:color w:val="000000" w:themeColor="text1"/>
          <w:sz w:val="24"/>
          <w:szCs w:val="24"/>
        </w:rPr>
        <w:t xml:space="preserve">stating a strong attachment bond </w:t>
      </w:r>
      <w:r w:rsidR="00480727">
        <w:rPr>
          <w:rFonts w:ascii="Arial" w:hAnsi="Arial" w:cs="Arial"/>
          <w:color w:val="000000" w:themeColor="text1"/>
          <w:sz w:val="24"/>
          <w:szCs w:val="24"/>
        </w:rPr>
        <w:t>provides security</w:t>
      </w:r>
      <w:r w:rsidR="00E31E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169C5">
        <w:rPr>
          <w:rFonts w:ascii="Arial" w:hAnsi="Arial" w:cs="Arial"/>
          <w:color w:val="000000" w:themeColor="text1"/>
          <w:sz w:val="24"/>
          <w:szCs w:val="24"/>
        </w:rPr>
        <w:t xml:space="preserve">which in return creates a healing narrative </w:t>
      </w:r>
      <w:r w:rsidR="00C80B4F">
        <w:rPr>
          <w:rFonts w:ascii="Arial" w:hAnsi="Arial" w:cs="Arial"/>
          <w:color w:val="000000" w:themeColor="text1"/>
          <w:sz w:val="24"/>
          <w:szCs w:val="24"/>
        </w:rPr>
        <w:t>when</w:t>
      </w:r>
      <w:r w:rsidR="008C3909">
        <w:rPr>
          <w:rFonts w:ascii="Arial" w:hAnsi="Arial" w:cs="Arial"/>
          <w:color w:val="000000" w:themeColor="text1"/>
          <w:sz w:val="24"/>
          <w:szCs w:val="24"/>
        </w:rPr>
        <w:t xml:space="preserve"> dealing with emotional </w:t>
      </w:r>
      <w:r w:rsidR="00965577">
        <w:rPr>
          <w:rFonts w:ascii="Arial" w:hAnsi="Arial" w:cs="Arial"/>
          <w:color w:val="000000" w:themeColor="text1"/>
          <w:sz w:val="24"/>
          <w:szCs w:val="24"/>
        </w:rPr>
        <w:t>difficulties</w:t>
      </w:r>
      <w:r w:rsidR="00252AED">
        <w:rPr>
          <w:rFonts w:ascii="Arial" w:hAnsi="Arial" w:cs="Arial"/>
          <w:color w:val="000000" w:themeColor="text1"/>
          <w:sz w:val="24"/>
          <w:szCs w:val="24"/>
        </w:rPr>
        <w:t xml:space="preserve"> (Holmes 2006).</w:t>
      </w:r>
      <w:r w:rsidR="0024564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B934883" w14:textId="72940CA9" w:rsidR="00375C48" w:rsidRPr="002C4341" w:rsidRDefault="002C4341" w:rsidP="00012516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C4341">
        <w:rPr>
          <w:rFonts w:ascii="Arial" w:hAnsi="Arial" w:cs="Arial"/>
          <w:b/>
          <w:bCs/>
          <w:sz w:val="24"/>
          <w:szCs w:val="24"/>
          <w:u w:val="single"/>
        </w:rPr>
        <w:t xml:space="preserve">Compare and </w:t>
      </w:r>
      <w:r>
        <w:rPr>
          <w:rFonts w:ascii="Arial" w:hAnsi="Arial" w:cs="Arial"/>
          <w:b/>
          <w:bCs/>
          <w:sz w:val="24"/>
          <w:szCs w:val="24"/>
          <w:u w:val="single"/>
        </w:rPr>
        <w:t>C</w:t>
      </w:r>
      <w:r w:rsidRPr="002C4341">
        <w:rPr>
          <w:rFonts w:ascii="Arial" w:hAnsi="Arial" w:cs="Arial"/>
          <w:b/>
          <w:bCs/>
          <w:sz w:val="24"/>
          <w:szCs w:val="24"/>
          <w:u w:val="single"/>
        </w:rPr>
        <w:t xml:space="preserve">ontrast </w:t>
      </w:r>
    </w:p>
    <w:p w14:paraId="4EAC7738" w14:textId="1983D3DC" w:rsidR="007B2E3F" w:rsidRDefault="00AC31D5" w:rsidP="0001251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second video</w:t>
      </w:r>
      <w:r w:rsidR="00F760EA">
        <w:rPr>
          <w:rFonts w:ascii="Arial" w:hAnsi="Arial" w:cs="Arial"/>
          <w:sz w:val="24"/>
          <w:szCs w:val="24"/>
        </w:rPr>
        <w:t xml:space="preserve"> the story teller opted to use di</w:t>
      </w:r>
      <w:r w:rsidR="0070647B">
        <w:rPr>
          <w:rFonts w:ascii="Arial" w:hAnsi="Arial" w:cs="Arial"/>
          <w:sz w:val="24"/>
          <w:szCs w:val="24"/>
        </w:rPr>
        <w:t>gita</w:t>
      </w:r>
      <w:r w:rsidR="002C05AC">
        <w:rPr>
          <w:rFonts w:ascii="Arial" w:hAnsi="Arial" w:cs="Arial"/>
          <w:sz w:val="24"/>
          <w:szCs w:val="24"/>
        </w:rPr>
        <w:t>l technology</w:t>
      </w:r>
      <w:r w:rsidR="008B6B4D">
        <w:rPr>
          <w:rFonts w:ascii="Arial" w:hAnsi="Arial" w:cs="Arial"/>
          <w:sz w:val="24"/>
          <w:szCs w:val="24"/>
        </w:rPr>
        <w:t xml:space="preserve"> following Donaldson’s report</w:t>
      </w:r>
      <w:r w:rsidR="00862285">
        <w:rPr>
          <w:rFonts w:ascii="Arial" w:hAnsi="Arial" w:cs="Arial"/>
          <w:sz w:val="24"/>
          <w:szCs w:val="24"/>
        </w:rPr>
        <w:t xml:space="preserve"> 2015,</w:t>
      </w:r>
      <w:r w:rsidR="008B6B4D">
        <w:rPr>
          <w:rFonts w:ascii="Arial" w:hAnsi="Arial" w:cs="Arial"/>
          <w:sz w:val="24"/>
          <w:szCs w:val="24"/>
        </w:rPr>
        <w:t xml:space="preserve"> stating </w:t>
      </w:r>
      <w:r w:rsidR="00A5544D">
        <w:rPr>
          <w:rFonts w:ascii="Arial" w:hAnsi="Arial" w:cs="Arial"/>
          <w:sz w:val="24"/>
          <w:szCs w:val="24"/>
        </w:rPr>
        <w:t>prac</w:t>
      </w:r>
      <w:r w:rsidR="00A06A75">
        <w:rPr>
          <w:rFonts w:ascii="Arial" w:hAnsi="Arial" w:cs="Arial"/>
          <w:sz w:val="24"/>
          <w:szCs w:val="24"/>
        </w:rPr>
        <w:t xml:space="preserve">titioners and schools need more focus on </w:t>
      </w:r>
      <w:r w:rsidR="00D74722">
        <w:rPr>
          <w:rFonts w:ascii="Arial" w:hAnsi="Arial" w:cs="Arial"/>
          <w:sz w:val="24"/>
          <w:szCs w:val="24"/>
        </w:rPr>
        <w:t>technological competences</w:t>
      </w:r>
      <w:r w:rsidR="00F10182">
        <w:rPr>
          <w:rFonts w:ascii="Arial" w:hAnsi="Arial" w:cs="Arial"/>
          <w:sz w:val="24"/>
          <w:szCs w:val="24"/>
        </w:rPr>
        <w:t xml:space="preserve"> to enable young learn</w:t>
      </w:r>
      <w:r w:rsidR="00862285">
        <w:rPr>
          <w:rFonts w:ascii="Arial" w:hAnsi="Arial" w:cs="Arial"/>
          <w:sz w:val="24"/>
          <w:szCs w:val="24"/>
        </w:rPr>
        <w:t>er</w:t>
      </w:r>
      <w:r w:rsidR="00F10182">
        <w:rPr>
          <w:rFonts w:ascii="Arial" w:hAnsi="Arial" w:cs="Arial"/>
          <w:sz w:val="24"/>
          <w:szCs w:val="24"/>
        </w:rPr>
        <w:t xml:space="preserve">s to be able to participate in </w:t>
      </w:r>
      <w:r w:rsidR="0010629F">
        <w:rPr>
          <w:rFonts w:ascii="Arial" w:hAnsi="Arial" w:cs="Arial"/>
          <w:sz w:val="24"/>
          <w:szCs w:val="24"/>
        </w:rPr>
        <w:t>the</w:t>
      </w:r>
      <w:r w:rsidR="00862285">
        <w:rPr>
          <w:rFonts w:ascii="Arial" w:hAnsi="Arial" w:cs="Arial"/>
          <w:sz w:val="24"/>
          <w:szCs w:val="24"/>
        </w:rPr>
        <w:t xml:space="preserve"> digital world in the future</w:t>
      </w:r>
      <w:r w:rsidR="0028770D">
        <w:rPr>
          <w:rFonts w:ascii="Arial" w:hAnsi="Arial" w:cs="Arial"/>
          <w:sz w:val="24"/>
          <w:szCs w:val="24"/>
        </w:rPr>
        <w:t xml:space="preserve"> (Donaldson 2015)</w:t>
      </w:r>
      <w:r w:rsidR="00862285">
        <w:rPr>
          <w:rFonts w:ascii="Arial" w:hAnsi="Arial" w:cs="Arial"/>
          <w:sz w:val="24"/>
          <w:szCs w:val="24"/>
        </w:rPr>
        <w:t xml:space="preserve">. </w:t>
      </w:r>
      <w:r w:rsidR="006415FF">
        <w:rPr>
          <w:rFonts w:ascii="Arial" w:hAnsi="Arial" w:cs="Arial"/>
          <w:sz w:val="24"/>
          <w:szCs w:val="24"/>
        </w:rPr>
        <w:t>However, Nation</w:t>
      </w:r>
      <w:r w:rsidR="0010629F">
        <w:rPr>
          <w:rFonts w:ascii="Arial" w:hAnsi="Arial" w:cs="Arial"/>
          <w:sz w:val="24"/>
          <w:szCs w:val="24"/>
        </w:rPr>
        <w:t>al</w:t>
      </w:r>
      <w:r w:rsidR="006415FF">
        <w:rPr>
          <w:rFonts w:ascii="Arial" w:hAnsi="Arial" w:cs="Arial"/>
          <w:sz w:val="24"/>
          <w:szCs w:val="24"/>
        </w:rPr>
        <w:t xml:space="preserve"> Literacy Trust (</w:t>
      </w:r>
      <w:r w:rsidR="00E025EE">
        <w:rPr>
          <w:rFonts w:ascii="Arial" w:hAnsi="Arial" w:cs="Arial"/>
          <w:sz w:val="24"/>
          <w:szCs w:val="24"/>
        </w:rPr>
        <w:t>2019) states access to</w:t>
      </w:r>
      <w:r w:rsidR="0083348E">
        <w:rPr>
          <w:rFonts w:ascii="Arial" w:hAnsi="Arial" w:cs="Arial"/>
          <w:sz w:val="24"/>
          <w:szCs w:val="24"/>
        </w:rPr>
        <w:t xml:space="preserve"> iPads, laptops or other devices </w:t>
      </w:r>
      <w:r w:rsidR="00080EDC">
        <w:rPr>
          <w:rFonts w:ascii="Arial" w:hAnsi="Arial" w:cs="Arial"/>
          <w:sz w:val="24"/>
          <w:szCs w:val="24"/>
        </w:rPr>
        <w:t>is not the same for every learner and in some schools</w:t>
      </w:r>
      <w:r w:rsidR="0010646A">
        <w:rPr>
          <w:rFonts w:ascii="Arial" w:hAnsi="Arial" w:cs="Arial"/>
          <w:sz w:val="24"/>
          <w:szCs w:val="24"/>
        </w:rPr>
        <w:t>, which means</w:t>
      </w:r>
      <w:r w:rsidR="00CC2712">
        <w:rPr>
          <w:rFonts w:ascii="Arial" w:hAnsi="Arial" w:cs="Arial"/>
          <w:sz w:val="24"/>
          <w:szCs w:val="24"/>
        </w:rPr>
        <w:t xml:space="preserve"> schools are </w:t>
      </w:r>
      <w:r w:rsidR="00805A37">
        <w:rPr>
          <w:rFonts w:ascii="Arial" w:hAnsi="Arial" w:cs="Arial"/>
          <w:sz w:val="24"/>
          <w:szCs w:val="24"/>
        </w:rPr>
        <w:t xml:space="preserve">not </w:t>
      </w:r>
      <w:r w:rsidR="00CC2712">
        <w:rPr>
          <w:rFonts w:ascii="Arial" w:hAnsi="Arial" w:cs="Arial"/>
          <w:sz w:val="24"/>
          <w:szCs w:val="24"/>
        </w:rPr>
        <w:t>able to commit to</w:t>
      </w:r>
      <w:r w:rsidR="0010646A">
        <w:rPr>
          <w:rFonts w:ascii="Arial" w:hAnsi="Arial" w:cs="Arial"/>
          <w:sz w:val="24"/>
          <w:szCs w:val="24"/>
        </w:rPr>
        <w:t xml:space="preserve"> </w:t>
      </w:r>
      <w:r w:rsidR="00872E11">
        <w:rPr>
          <w:rFonts w:ascii="Arial" w:hAnsi="Arial" w:cs="Arial"/>
          <w:sz w:val="24"/>
          <w:szCs w:val="24"/>
        </w:rPr>
        <w:t xml:space="preserve">Donaldson’s </w:t>
      </w:r>
      <w:r w:rsidR="00CC2712">
        <w:rPr>
          <w:rFonts w:ascii="Arial" w:hAnsi="Arial" w:cs="Arial"/>
          <w:sz w:val="24"/>
          <w:szCs w:val="24"/>
        </w:rPr>
        <w:t xml:space="preserve">digital literacy report. </w:t>
      </w:r>
      <w:r w:rsidR="000F57C9">
        <w:rPr>
          <w:rFonts w:ascii="Arial" w:hAnsi="Arial" w:cs="Arial"/>
          <w:sz w:val="24"/>
          <w:szCs w:val="24"/>
        </w:rPr>
        <w:t xml:space="preserve">Neumann and Neumann (2013) </w:t>
      </w:r>
      <w:r w:rsidR="00604E15">
        <w:rPr>
          <w:rFonts w:ascii="Arial" w:hAnsi="Arial" w:cs="Arial"/>
          <w:sz w:val="24"/>
          <w:szCs w:val="24"/>
        </w:rPr>
        <w:t>argue</w:t>
      </w:r>
      <w:r w:rsidR="00B92799">
        <w:rPr>
          <w:rFonts w:ascii="Arial" w:hAnsi="Arial" w:cs="Arial"/>
          <w:sz w:val="24"/>
          <w:szCs w:val="24"/>
        </w:rPr>
        <w:t xml:space="preserve"> there is evidence to suggest</w:t>
      </w:r>
      <w:r w:rsidR="00FE1F2B">
        <w:rPr>
          <w:rFonts w:ascii="Arial" w:hAnsi="Arial" w:cs="Arial"/>
          <w:sz w:val="24"/>
          <w:szCs w:val="24"/>
        </w:rPr>
        <w:t xml:space="preserve"> touch screen tablets</w:t>
      </w:r>
      <w:r w:rsidR="00B92799">
        <w:rPr>
          <w:rFonts w:ascii="Arial" w:hAnsi="Arial" w:cs="Arial"/>
          <w:sz w:val="24"/>
          <w:szCs w:val="24"/>
        </w:rPr>
        <w:t xml:space="preserve"> can</w:t>
      </w:r>
      <w:r w:rsidR="00FE1F2B">
        <w:rPr>
          <w:rFonts w:ascii="Arial" w:hAnsi="Arial" w:cs="Arial"/>
          <w:sz w:val="24"/>
          <w:szCs w:val="24"/>
        </w:rPr>
        <w:t xml:space="preserve"> </w:t>
      </w:r>
      <w:r w:rsidR="00FB47F9">
        <w:rPr>
          <w:rFonts w:ascii="Arial" w:hAnsi="Arial" w:cs="Arial"/>
          <w:sz w:val="24"/>
          <w:szCs w:val="24"/>
        </w:rPr>
        <w:t>support emergent literacy skills</w:t>
      </w:r>
      <w:r w:rsidR="00B92799">
        <w:rPr>
          <w:rFonts w:ascii="Arial" w:hAnsi="Arial" w:cs="Arial"/>
          <w:sz w:val="24"/>
          <w:szCs w:val="24"/>
        </w:rPr>
        <w:t>,</w:t>
      </w:r>
      <w:r w:rsidR="002D4FB5">
        <w:rPr>
          <w:rFonts w:ascii="Arial" w:hAnsi="Arial" w:cs="Arial"/>
          <w:sz w:val="24"/>
          <w:szCs w:val="24"/>
        </w:rPr>
        <w:t xml:space="preserve"> with apps </w:t>
      </w:r>
      <w:r w:rsidR="00B92799">
        <w:rPr>
          <w:rFonts w:ascii="Arial" w:hAnsi="Arial" w:cs="Arial"/>
          <w:sz w:val="24"/>
          <w:szCs w:val="24"/>
        </w:rPr>
        <w:t xml:space="preserve">designed to help </w:t>
      </w:r>
      <w:r w:rsidR="009408DB">
        <w:rPr>
          <w:rFonts w:ascii="Arial" w:hAnsi="Arial" w:cs="Arial"/>
          <w:sz w:val="24"/>
          <w:szCs w:val="24"/>
        </w:rPr>
        <w:t xml:space="preserve">children learn the alphabet </w:t>
      </w:r>
      <w:r w:rsidR="00805A37">
        <w:rPr>
          <w:rFonts w:ascii="Arial" w:hAnsi="Arial" w:cs="Arial"/>
          <w:sz w:val="24"/>
          <w:szCs w:val="24"/>
        </w:rPr>
        <w:t>or</w:t>
      </w:r>
      <w:r w:rsidR="009408DB">
        <w:rPr>
          <w:rFonts w:ascii="Arial" w:hAnsi="Arial" w:cs="Arial"/>
          <w:sz w:val="24"/>
          <w:szCs w:val="24"/>
        </w:rPr>
        <w:t xml:space="preserve"> recognise numbers, </w:t>
      </w:r>
      <w:r w:rsidR="000B40C6">
        <w:rPr>
          <w:rFonts w:ascii="Arial" w:hAnsi="Arial" w:cs="Arial"/>
          <w:sz w:val="24"/>
          <w:szCs w:val="24"/>
        </w:rPr>
        <w:t>also</w:t>
      </w:r>
      <w:r w:rsidR="0045293D">
        <w:rPr>
          <w:rFonts w:ascii="Arial" w:hAnsi="Arial" w:cs="Arial"/>
          <w:sz w:val="24"/>
          <w:szCs w:val="24"/>
        </w:rPr>
        <w:t xml:space="preserve"> finger based games </w:t>
      </w:r>
      <w:r w:rsidR="00B3211E">
        <w:rPr>
          <w:rFonts w:ascii="Arial" w:hAnsi="Arial" w:cs="Arial"/>
          <w:sz w:val="24"/>
          <w:szCs w:val="24"/>
        </w:rPr>
        <w:t>to</w:t>
      </w:r>
      <w:r w:rsidR="00247FD7">
        <w:rPr>
          <w:rFonts w:ascii="Arial" w:hAnsi="Arial" w:cs="Arial"/>
          <w:sz w:val="24"/>
          <w:szCs w:val="24"/>
        </w:rPr>
        <w:t xml:space="preserve"> </w:t>
      </w:r>
      <w:r w:rsidR="00B3211E">
        <w:rPr>
          <w:rFonts w:ascii="Arial" w:hAnsi="Arial" w:cs="Arial"/>
          <w:sz w:val="24"/>
          <w:szCs w:val="24"/>
        </w:rPr>
        <w:t>enhance emergent writing</w:t>
      </w:r>
      <w:r w:rsidR="00CE7E59">
        <w:rPr>
          <w:rFonts w:ascii="Arial" w:hAnsi="Arial" w:cs="Arial"/>
          <w:sz w:val="24"/>
          <w:szCs w:val="24"/>
        </w:rPr>
        <w:t>. Neuma</w:t>
      </w:r>
      <w:r w:rsidR="007B0AC5">
        <w:rPr>
          <w:rFonts w:ascii="Arial" w:hAnsi="Arial" w:cs="Arial"/>
          <w:sz w:val="24"/>
          <w:szCs w:val="24"/>
        </w:rPr>
        <w:t>n</w:t>
      </w:r>
      <w:r w:rsidR="00CE7E59">
        <w:rPr>
          <w:rFonts w:ascii="Arial" w:hAnsi="Arial" w:cs="Arial"/>
          <w:sz w:val="24"/>
          <w:szCs w:val="24"/>
        </w:rPr>
        <w:t xml:space="preserve">n and Neumann (2013) point </w:t>
      </w:r>
      <w:r w:rsidR="001C5904">
        <w:rPr>
          <w:rFonts w:ascii="Arial" w:hAnsi="Arial" w:cs="Arial"/>
          <w:sz w:val="24"/>
          <w:szCs w:val="24"/>
        </w:rPr>
        <w:t xml:space="preserve">out </w:t>
      </w:r>
      <w:r w:rsidR="004D4B55">
        <w:rPr>
          <w:rFonts w:ascii="Arial" w:hAnsi="Arial" w:cs="Arial"/>
          <w:sz w:val="24"/>
          <w:szCs w:val="24"/>
        </w:rPr>
        <w:t xml:space="preserve">for children to </w:t>
      </w:r>
      <w:r w:rsidR="002D40B5">
        <w:rPr>
          <w:rFonts w:ascii="Arial" w:hAnsi="Arial" w:cs="Arial"/>
          <w:sz w:val="24"/>
          <w:szCs w:val="24"/>
        </w:rPr>
        <w:t>gain the most optimal early literacy learning</w:t>
      </w:r>
      <w:r w:rsidR="00866A16">
        <w:rPr>
          <w:rFonts w:ascii="Arial" w:hAnsi="Arial" w:cs="Arial"/>
          <w:sz w:val="24"/>
          <w:szCs w:val="24"/>
        </w:rPr>
        <w:t xml:space="preserve"> relies on </w:t>
      </w:r>
      <w:r w:rsidR="008C1C4A">
        <w:rPr>
          <w:rFonts w:ascii="Arial" w:hAnsi="Arial" w:cs="Arial"/>
          <w:sz w:val="24"/>
          <w:szCs w:val="24"/>
        </w:rPr>
        <w:t>the type of scaffolding and guidance from parents or practitioners</w:t>
      </w:r>
      <w:r w:rsidR="002D40B5">
        <w:rPr>
          <w:rFonts w:ascii="Arial" w:hAnsi="Arial" w:cs="Arial"/>
          <w:sz w:val="24"/>
          <w:szCs w:val="24"/>
        </w:rPr>
        <w:t xml:space="preserve">, </w:t>
      </w:r>
      <w:r w:rsidR="008C1C4A">
        <w:rPr>
          <w:rFonts w:ascii="Arial" w:hAnsi="Arial" w:cs="Arial"/>
          <w:sz w:val="24"/>
          <w:szCs w:val="24"/>
        </w:rPr>
        <w:t xml:space="preserve">also </w:t>
      </w:r>
      <w:r w:rsidR="002D40B5">
        <w:rPr>
          <w:rFonts w:ascii="Arial" w:hAnsi="Arial" w:cs="Arial"/>
          <w:sz w:val="24"/>
          <w:szCs w:val="24"/>
        </w:rPr>
        <w:t>the quality and availability</w:t>
      </w:r>
      <w:r w:rsidR="00E63116">
        <w:rPr>
          <w:rFonts w:ascii="Arial" w:hAnsi="Arial" w:cs="Arial"/>
          <w:sz w:val="24"/>
          <w:szCs w:val="24"/>
        </w:rPr>
        <w:t>.</w:t>
      </w:r>
    </w:p>
    <w:p w14:paraId="2B1552F0" w14:textId="4F9DF852" w:rsidR="001B5953" w:rsidRDefault="006D7B58" w:rsidP="0001251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AC31D5">
        <w:rPr>
          <w:rFonts w:ascii="Arial" w:hAnsi="Arial" w:cs="Arial"/>
          <w:sz w:val="24"/>
          <w:szCs w:val="24"/>
        </w:rPr>
        <w:t xml:space="preserve">he screen displayed the book’s pages including the </w:t>
      </w:r>
      <w:r w:rsidR="00604E15">
        <w:rPr>
          <w:rFonts w:ascii="Arial" w:hAnsi="Arial" w:cs="Arial"/>
          <w:sz w:val="24"/>
          <w:szCs w:val="24"/>
        </w:rPr>
        <w:t>words;</w:t>
      </w:r>
      <w:r w:rsidR="00AC31D5">
        <w:rPr>
          <w:rFonts w:ascii="Arial" w:hAnsi="Arial" w:cs="Arial"/>
          <w:sz w:val="24"/>
          <w:szCs w:val="24"/>
        </w:rPr>
        <w:t xml:space="preserve"> </w:t>
      </w:r>
      <w:r w:rsidR="00604E15">
        <w:rPr>
          <w:rFonts w:ascii="Arial" w:hAnsi="Arial" w:cs="Arial"/>
          <w:sz w:val="24"/>
          <w:szCs w:val="24"/>
        </w:rPr>
        <w:t>however,</w:t>
      </w:r>
      <w:r w:rsidR="00AC31D5">
        <w:rPr>
          <w:rFonts w:ascii="Arial" w:hAnsi="Arial" w:cs="Arial"/>
          <w:sz w:val="24"/>
          <w:szCs w:val="24"/>
        </w:rPr>
        <w:t xml:space="preserve"> the individual </w:t>
      </w:r>
      <w:r w:rsidR="008273C9">
        <w:rPr>
          <w:rFonts w:ascii="Arial" w:hAnsi="Arial" w:cs="Arial"/>
          <w:sz w:val="24"/>
          <w:szCs w:val="24"/>
        </w:rPr>
        <w:t xml:space="preserve">used the words as a guide to refer back too </w:t>
      </w:r>
      <w:r w:rsidR="005F07D0">
        <w:rPr>
          <w:rFonts w:ascii="Arial" w:hAnsi="Arial" w:cs="Arial"/>
          <w:sz w:val="24"/>
          <w:szCs w:val="24"/>
        </w:rPr>
        <w:t xml:space="preserve">to try </w:t>
      </w:r>
      <w:r w:rsidR="00E06A7E">
        <w:rPr>
          <w:rFonts w:ascii="Arial" w:hAnsi="Arial" w:cs="Arial"/>
          <w:sz w:val="24"/>
          <w:szCs w:val="24"/>
        </w:rPr>
        <w:t>and make direct eye contact with the children</w:t>
      </w:r>
      <w:r w:rsidR="009C0326">
        <w:rPr>
          <w:rFonts w:ascii="Arial" w:hAnsi="Arial" w:cs="Arial"/>
          <w:sz w:val="24"/>
          <w:szCs w:val="24"/>
        </w:rPr>
        <w:t xml:space="preserve"> as advised by Berkowitz (</w:t>
      </w:r>
      <w:r w:rsidR="00F251D8">
        <w:rPr>
          <w:rFonts w:ascii="Arial" w:hAnsi="Arial" w:cs="Arial"/>
          <w:sz w:val="24"/>
          <w:szCs w:val="24"/>
        </w:rPr>
        <w:t xml:space="preserve">2011). </w:t>
      </w:r>
      <w:r w:rsidR="00D576F1">
        <w:rPr>
          <w:rFonts w:ascii="Arial" w:hAnsi="Arial" w:cs="Arial"/>
          <w:sz w:val="24"/>
          <w:szCs w:val="24"/>
        </w:rPr>
        <w:t>As a critic t</w:t>
      </w:r>
      <w:r w:rsidR="00993670">
        <w:rPr>
          <w:rFonts w:ascii="Arial" w:hAnsi="Arial" w:cs="Arial"/>
          <w:sz w:val="24"/>
          <w:szCs w:val="24"/>
        </w:rPr>
        <w:t xml:space="preserve">he story teller could </w:t>
      </w:r>
      <w:r w:rsidR="00604E15">
        <w:rPr>
          <w:rFonts w:ascii="Arial" w:hAnsi="Arial" w:cs="Arial"/>
          <w:sz w:val="24"/>
          <w:szCs w:val="24"/>
        </w:rPr>
        <w:t>have</w:t>
      </w:r>
      <w:r w:rsidR="00993670">
        <w:rPr>
          <w:rFonts w:ascii="Arial" w:hAnsi="Arial" w:cs="Arial"/>
          <w:sz w:val="24"/>
          <w:szCs w:val="24"/>
        </w:rPr>
        <w:t xml:space="preserve"> used a handheld device</w:t>
      </w:r>
      <w:r w:rsidR="000F3CBE">
        <w:rPr>
          <w:rFonts w:ascii="Arial" w:hAnsi="Arial" w:cs="Arial"/>
          <w:sz w:val="24"/>
          <w:szCs w:val="24"/>
        </w:rPr>
        <w:t>,</w:t>
      </w:r>
      <w:r w:rsidR="00993670">
        <w:rPr>
          <w:rFonts w:ascii="Arial" w:hAnsi="Arial" w:cs="Arial"/>
          <w:sz w:val="24"/>
          <w:szCs w:val="24"/>
        </w:rPr>
        <w:t xml:space="preserve"> which would give the children an opportunity to join in</w:t>
      </w:r>
      <w:r w:rsidR="003B4904">
        <w:rPr>
          <w:rFonts w:ascii="Arial" w:hAnsi="Arial" w:cs="Arial"/>
          <w:sz w:val="24"/>
          <w:szCs w:val="24"/>
        </w:rPr>
        <w:t xml:space="preserve"> and play a role in telling the story</w:t>
      </w:r>
      <w:r w:rsidR="000F3CBE">
        <w:rPr>
          <w:rFonts w:ascii="Arial" w:hAnsi="Arial" w:cs="Arial"/>
          <w:sz w:val="24"/>
          <w:szCs w:val="24"/>
        </w:rPr>
        <w:t xml:space="preserve"> a</w:t>
      </w:r>
      <w:r w:rsidR="00AB1887">
        <w:rPr>
          <w:rFonts w:ascii="Arial" w:hAnsi="Arial" w:cs="Arial"/>
          <w:sz w:val="24"/>
          <w:szCs w:val="24"/>
        </w:rPr>
        <w:t xml:space="preserve">nd </w:t>
      </w:r>
      <w:r w:rsidR="00B4577C">
        <w:rPr>
          <w:rFonts w:ascii="Arial" w:hAnsi="Arial" w:cs="Arial"/>
          <w:sz w:val="24"/>
          <w:szCs w:val="24"/>
        </w:rPr>
        <w:t>using Dewey</w:t>
      </w:r>
      <w:r w:rsidR="00F05B62">
        <w:rPr>
          <w:rFonts w:ascii="Arial" w:hAnsi="Arial" w:cs="Arial"/>
          <w:sz w:val="24"/>
          <w:szCs w:val="24"/>
        </w:rPr>
        <w:t>’s</w:t>
      </w:r>
      <w:r w:rsidR="00B4577C">
        <w:rPr>
          <w:rFonts w:ascii="Arial" w:hAnsi="Arial" w:cs="Arial"/>
          <w:sz w:val="24"/>
          <w:szCs w:val="24"/>
        </w:rPr>
        <w:t xml:space="preserve"> </w:t>
      </w:r>
      <w:r w:rsidR="00916177">
        <w:rPr>
          <w:rFonts w:ascii="Arial" w:hAnsi="Arial" w:cs="Arial"/>
          <w:sz w:val="24"/>
          <w:szCs w:val="24"/>
        </w:rPr>
        <w:lastRenderedPageBreak/>
        <w:t>t</w:t>
      </w:r>
      <w:r w:rsidR="00F93450">
        <w:rPr>
          <w:rFonts w:ascii="Arial" w:hAnsi="Arial" w:cs="Arial"/>
          <w:sz w:val="24"/>
          <w:szCs w:val="24"/>
        </w:rPr>
        <w:t>heory of</w:t>
      </w:r>
      <w:r w:rsidR="00916177">
        <w:rPr>
          <w:rFonts w:ascii="Arial" w:hAnsi="Arial" w:cs="Arial"/>
          <w:sz w:val="24"/>
          <w:szCs w:val="24"/>
        </w:rPr>
        <w:t xml:space="preserve"> l</w:t>
      </w:r>
      <w:r w:rsidR="00F93450">
        <w:rPr>
          <w:rFonts w:ascii="Arial" w:hAnsi="Arial" w:cs="Arial"/>
          <w:sz w:val="24"/>
          <w:szCs w:val="24"/>
        </w:rPr>
        <w:t>earning, who believed children learn better through hands on experiences</w:t>
      </w:r>
      <w:r w:rsidR="0041361A">
        <w:rPr>
          <w:rFonts w:ascii="Arial" w:hAnsi="Arial" w:cs="Arial"/>
          <w:sz w:val="24"/>
          <w:szCs w:val="24"/>
        </w:rPr>
        <w:t xml:space="preserve"> </w:t>
      </w:r>
      <w:r w:rsidR="0043105F">
        <w:rPr>
          <w:rFonts w:ascii="Arial" w:hAnsi="Arial" w:cs="Arial"/>
          <w:sz w:val="24"/>
          <w:szCs w:val="24"/>
        </w:rPr>
        <w:t>(</w:t>
      </w:r>
      <w:r w:rsidR="0036479F">
        <w:rPr>
          <w:rFonts w:ascii="Arial" w:hAnsi="Arial" w:cs="Arial"/>
          <w:sz w:val="24"/>
          <w:szCs w:val="24"/>
        </w:rPr>
        <w:t>Sikandar 2015)</w:t>
      </w:r>
      <w:r w:rsidR="00F05B62">
        <w:rPr>
          <w:rFonts w:ascii="Arial" w:hAnsi="Arial" w:cs="Arial"/>
          <w:sz w:val="24"/>
          <w:szCs w:val="24"/>
        </w:rPr>
        <w:t>.</w:t>
      </w:r>
      <w:r w:rsidR="00717C0D">
        <w:rPr>
          <w:rFonts w:ascii="Arial" w:hAnsi="Arial" w:cs="Arial"/>
          <w:sz w:val="24"/>
          <w:szCs w:val="24"/>
        </w:rPr>
        <w:t xml:space="preserve"> Sikandar (2015)</w:t>
      </w:r>
      <w:r w:rsidR="00916177">
        <w:rPr>
          <w:rFonts w:ascii="Arial" w:hAnsi="Arial" w:cs="Arial"/>
          <w:sz w:val="24"/>
          <w:szCs w:val="24"/>
        </w:rPr>
        <w:t xml:space="preserve"> has similar believes to Chomsky </w:t>
      </w:r>
      <w:r w:rsidR="00061027">
        <w:rPr>
          <w:rFonts w:ascii="Arial" w:hAnsi="Arial" w:cs="Arial"/>
          <w:sz w:val="24"/>
          <w:szCs w:val="24"/>
        </w:rPr>
        <w:t>proposing children learn grammar through</w:t>
      </w:r>
      <w:r w:rsidR="009D3CAF">
        <w:rPr>
          <w:rFonts w:ascii="Arial" w:hAnsi="Arial" w:cs="Arial"/>
          <w:sz w:val="24"/>
          <w:szCs w:val="24"/>
        </w:rPr>
        <w:t xml:space="preserve"> experience</w:t>
      </w:r>
      <w:r w:rsidR="003B4904">
        <w:rPr>
          <w:rFonts w:ascii="Arial" w:hAnsi="Arial" w:cs="Arial"/>
          <w:sz w:val="24"/>
          <w:szCs w:val="24"/>
        </w:rPr>
        <w:t>. For example</w:t>
      </w:r>
      <w:r w:rsidR="00391899">
        <w:rPr>
          <w:rFonts w:ascii="Arial" w:hAnsi="Arial" w:cs="Arial"/>
          <w:sz w:val="24"/>
          <w:szCs w:val="24"/>
        </w:rPr>
        <w:t xml:space="preserve">, the </w:t>
      </w:r>
      <w:r w:rsidR="00DC4CE9">
        <w:rPr>
          <w:rFonts w:ascii="Arial" w:hAnsi="Arial" w:cs="Arial"/>
          <w:sz w:val="24"/>
          <w:szCs w:val="24"/>
        </w:rPr>
        <w:t xml:space="preserve">storyteller could have used </w:t>
      </w:r>
      <w:r w:rsidR="00544319">
        <w:rPr>
          <w:rFonts w:ascii="Arial" w:hAnsi="Arial" w:cs="Arial"/>
          <w:sz w:val="24"/>
          <w:szCs w:val="24"/>
        </w:rPr>
        <w:t xml:space="preserve">instructions informing </w:t>
      </w:r>
      <w:r w:rsidR="00DC4CE9">
        <w:rPr>
          <w:rFonts w:ascii="Arial" w:hAnsi="Arial" w:cs="Arial"/>
          <w:sz w:val="24"/>
          <w:szCs w:val="24"/>
        </w:rPr>
        <w:t xml:space="preserve">the children </w:t>
      </w:r>
      <w:r w:rsidR="002A07D6">
        <w:rPr>
          <w:rFonts w:ascii="Arial" w:hAnsi="Arial" w:cs="Arial"/>
          <w:sz w:val="24"/>
          <w:szCs w:val="24"/>
        </w:rPr>
        <w:t xml:space="preserve">when </w:t>
      </w:r>
      <w:r w:rsidR="00DC4CE9">
        <w:rPr>
          <w:rFonts w:ascii="Arial" w:hAnsi="Arial" w:cs="Arial"/>
          <w:sz w:val="24"/>
          <w:szCs w:val="24"/>
        </w:rPr>
        <w:t xml:space="preserve">to </w:t>
      </w:r>
      <w:r w:rsidR="00544319">
        <w:rPr>
          <w:rFonts w:ascii="Arial" w:hAnsi="Arial" w:cs="Arial"/>
          <w:sz w:val="24"/>
          <w:szCs w:val="24"/>
        </w:rPr>
        <w:t>press the next button to turn the page</w:t>
      </w:r>
      <w:r w:rsidR="0021573C">
        <w:rPr>
          <w:rFonts w:ascii="Arial" w:hAnsi="Arial" w:cs="Arial"/>
          <w:sz w:val="24"/>
          <w:szCs w:val="24"/>
        </w:rPr>
        <w:t xml:space="preserve">, which supports young learners listening and </w:t>
      </w:r>
      <w:r w:rsidR="009E718B">
        <w:rPr>
          <w:rFonts w:ascii="Arial" w:hAnsi="Arial" w:cs="Arial"/>
          <w:sz w:val="24"/>
          <w:szCs w:val="24"/>
        </w:rPr>
        <w:t>observing skills alongside using technology</w:t>
      </w:r>
      <w:r w:rsidR="005E2139">
        <w:rPr>
          <w:rFonts w:ascii="Arial" w:hAnsi="Arial" w:cs="Arial"/>
          <w:sz w:val="24"/>
          <w:szCs w:val="24"/>
        </w:rPr>
        <w:t xml:space="preserve">. </w:t>
      </w:r>
    </w:p>
    <w:p w14:paraId="48A07BEE" w14:textId="07957C60" w:rsidR="0066358E" w:rsidRDefault="00D95526" w:rsidP="0001251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Comparing the position of </w:t>
      </w:r>
      <w:r w:rsidR="00461833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story teller</w:t>
      </w:r>
      <w:r w:rsidR="00461833">
        <w:rPr>
          <w:rFonts w:ascii="Arial" w:hAnsi="Arial" w:cs="Arial"/>
          <w:sz w:val="24"/>
          <w:szCs w:val="24"/>
        </w:rPr>
        <w:t>, in</w:t>
      </w:r>
      <w:r w:rsidR="0066358E">
        <w:rPr>
          <w:rFonts w:ascii="Arial" w:hAnsi="Arial" w:cs="Arial"/>
          <w:sz w:val="24"/>
          <w:szCs w:val="24"/>
        </w:rPr>
        <w:t xml:space="preserve"> video one the story teller is sat</w:t>
      </w:r>
      <w:r w:rsidR="00461833">
        <w:rPr>
          <w:rFonts w:ascii="Arial" w:hAnsi="Arial" w:cs="Arial"/>
          <w:sz w:val="24"/>
          <w:szCs w:val="24"/>
        </w:rPr>
        <w:t xml:space="preserve"> on a chair</w:t>
      </w:r>
      <w:r w:rsidR="0066358E">
        <w:rPr>
          <w:rFonts w:ascii="Arial" w:hAnsi="Arial" w:cs="Arial"/>
          <w:sz w:val="24"/>
          <w:szCs w:val="24"/>
        </w:rPr>
        <w:t xml:space="preserve"> </w:t>
      </w:r>
      <w:r w:rsidR="003E793E">
        <w:rPr>
          <w:rFonts w:ascii="Arial" w:hAnsi="Arial" w:cs="Arial"/>
          <w:sz w:val="24"/>
          <w:szCs w:val="24"/>
        </w:rPr>
        <w:t>at a lower level</w:t>
      </w:r>
      <w:r w:rsidR="00AE5332">
        <w:rPr>
          <w:rFonts w:ascii="Arial" w:hAnsi="Arial" w:cs="Arial"/>
          <w:sz w:val="24"/>
          <w:szCs w:val="24"/>
        </w:rPr>
        <w:t xml:space="preserve"> closer to the children creating a more togetherness </w:t>
      </w:r>
      <w:r w:rsidR="000A494C">
        <w:rPr>
          <w:rFonts w:ascii="Arial" w:hAnsi="Arial" w:cs="Arial"/>
          <w:sz w:val="24"/>
          <w:szCs w:val="24"/>
        </w:rPr>
        <w:t>feeling</w:t>
      </w:r>
      <w:r w:rsidR="003E793E">
        <w:rPr>
          <w:rFonts w:ascii="Arial" w:hAnsi="Arial" w:cs="Arial"/>
          <w:sz w:val="24"/>
          <w:szCs w:val="24"/>
        </w:rPr>
        <w:t xml:space="preserve"> compared to video two</w:t>
      </w:r>
      <w:r w:rsidR="001F5D1C">
        <w:rPr>
          <w:rFonts w:ascii="Arial" w:hAnsi="Arial" w:cs="Arial"/>
          <w:sz w:val="24"/>
          <w:szCs w:val="24"/>
        </w:rPr>
        <w:t>,</w:t>
      </w:r>
      <w:r w:rsidR="003E793E">
        <w:rPr>
          <w:rFonts w:ascii="Arial" w:hAnsi="Arial" w:cs="Arial"/>
          <w:sz w:val="24"/>
          <w:szCs w:val="24"/>
        </w:rPr>
        <w:t xml:space="preserve"> where the individual stood </w:t>
      </w:r>
      <w:r w:rsidR="000A494C">
        <w:rPr>
          <w:rFonts w:ascii="Arial" w:hAnsi="Arial" w:cs="Arial"/>
          <w:sz w:val="24"/>
          <w:szCs w:val="24"/>
        </w:rPr>
        <w:t>up in</w:t>
      </w:r>
      <w:r w:rsidR="00370308">
        <w:rPr>
          <w:rFonts w:ascii="Arial" w:hAnsi="Arial" w:cs="Arial"/>
          <w:sz w:val="24"/>
          <w:szCs w:val="24"/>
        </w:rPr>
        <w:t xml:space="preserve"> </w:t>
      </w:r>
      <w:r w:rsidR="000A494C">
        <w:rPr>
          <w:rFonts w:ascii="Arial" w:hAnsi="Arial" w:cs="Arial"/>
          <w:sz w:val="24"/>
          <w:szCs w:val="24"/>
        </w:rPr>
        <w:t>front of the group. However</w:t>
      </w:r>
      <w:r w:rsidR="00F472DA">
        <w:rPr>
          <w:rFonts w:ascii="Arial" w:hAnsi="Arial" w:cs="Arial"/>
          <w:sz w:val="24"/>
          <w:szCs w:val="24"/>
        </w:rPr>
        <w:t>, the storyteller</w:t>
      </w:r>
      <w:r w:rsidR="003E793E">
        <w:rPr>
          <w:rFonts w:ascii="Arial" w:hAnsi="Arial" w:cs="Arial"/>
          <w:sz w:val="24"/>
          <w:szCs w:val="24"/>
        </w:rPr>
        <w:t xml:space="preserve"> moved around</w:t>
      </w:r>
      <w:r w:rsidR="00E42E84">
        <w:rPr>
          <w:rFonts w:ascii="Arial" w:hAnsi="Arial" w:cs="Arial"/>
          <w:sz w:val="24"/>
          <w:szCs w:val="24"/>
        </w:rPr>
        <w:t xml:space="preserve"> more freely </w:t>
      </w:r>
      <w:r w:rsidR="00F472DA">
        <w:rPr>
          <w:rFonts w:ascii="Arial" w:hAnsi="Arial" w:cs="Arial"/>
          <w:sz w:val="24"/>
          <w:szCs w:val="24"/>
        </w:rPr>
        <w:t>and</w:t>
      </w:r>
      <w:r w:rsidR="00E42E84">
        <w:rPr>
          <w:rFonts w:ascii="Arial" w:hAnsi="Arial" w:cs="Arial"/>
          <w:sz w:val="24"/>
          <w:szCs w:val="24"/>
        </w:rPr>
        <w:t xml:space="preserve"> both hands </w:t>
      </w:r>
      <w:r w:rsidR="00F472DA">
        <w:rPr>
          <w:rFonts w:ascii="Arial" w:hAnsi="Arial" w:cs="Arial"/>
          <w:sz w:val="24"/>
          <w:szCs w:val="24"/>
        </w:rPr>
        <w:t xml:space="preserve">were available </w:t>
      </w:r>
      <w:r w:rsidR="00E42E84">
        <w:rPr>
          <w:rFonts w:ascii="Arial" w:hAnsi="Arial" w:cs="Arial"/>
          <w:sz w:val="24"/>
          <w:szCs w:val="24"/>
        </w:rPr>
        <w:t xml:space="preserve">to use props </w:t>
      </w:r>
      <w:r w:rsidR="00F472DA">
        <w:rPr>
          <w:rFonts w:ascii="Arial" w:hAnsi="Arial" w:cs="Arial"/>
          <w:sz w:val="24"/>
          <w:szCs w:val="24"/>
        </w:rPr>
        <w:t>or</w:t>
      </w:r>
      <w:r w:rsidR="00E42E84">
        <w:rPr>
          <w:rFonts w:ascii="Arial" w:hAnsi="Arial" w:cs="Arial"/>
          <w:sz w:val="24"/>
          <w:szCs w:val="24"/>
        </w:rPr>
        <w:t xml:space="preserve"> make hand gestures to the children</w:t>
      </w:r>
      <w:r>
        <w:rPr>
          <w:rFonts w:ascii="Arial" w:hAnsi="Arial" w:cs="Arial"/>
          <w:sz w:val="24"/>
          <w:szCs w:val="24"/>
        </w:rPr>
        <w:t xml:space="preserve"> whilst telling the story. </w:t>
      </w:r>
      <w:r w:rsidR="00296E53">
        <w:rPr>
          <w:rFonts w:ascii="Arial" w:hAnsi="Arial" w:cs="Arial"/>
          <w:sz w:val="24"/>
          <w:szCs w:val="24"/>
        </w:rPr>
        <w:t>It clearly demonstrates in v</w:t>
      </w:r>
      <w:r w:rsidR="00F72244">
        <w:rPr>
          <w:rFonts w:ascii="Arial" w:hAnsi="Arial" w:cs="Arial"/>
          <w:sz w:val="24"/>
          <w:szCs w:val="24"/>
        </w:rPr>
        <w:t>ideo one</w:t>
      </w:r>
      <w:r w:rsidR="00936B79">
        <w:rPr>
          <w:rFonts w:ascii="Arial" w:hAnsi="Arial" w:cs="Arial"/>
          <w:sz w:val="24"/>
          <w:szCs w:val="24"/>
        </w:rPr>
        <w:t xml:space="preserve"> that </w:t>
      </w:r>
      <w:r w:rsidR="00F72244">
        <w:rPr>
          <w:rFonts w:ascii="Arial" w:hAnsi="Arial" w:cs="Arial"/>
          <w:sz w:val="24"/>
          <w:szCs w:val="24"/>
        </w:rPr>
        <w:t xml:space="preserve">the individual </w:t>
      </w:r>
      <w:r w:rsidR="00001090">
        <w:rPr>
          <w:rFonts w:ascii="Arial" w:hAnsi="Arial" w:cs="Arial"/>
          <w:sz w:val="24"/>
          <w:szCs w:val="24"/>
        </w:rPr>
        <w:t xml:space="preserve">struggled to hold </w:t>
      </w:r>
      <w:r w:rsidR="00936B79">
        <w:rPr>
          <w:rFonts w:ascii="Arial" w:hAnsi="Arial" w:cs="Arial"/>
          <w:sz w:val="24"/>
          <w:szCs w:val="24"/>
        </w:rPr>
        <w:t>both the</w:t>
      </w:r>
      <w:r w:rsidR="00001090">
        <w:rPr>
          <w:rFonts w:ascii="Arial" w:hAnsi="Arial" w:cs="Arial"/>
          <w:sz w:val="24"/>
          <w:szCs w:val="24"/>
        </w:rPr>
        <w:t xml:space="preserve"> book and</w:t>
      </w:r>
      <w:r w:rsidR="00936B79">
        <w:rPr>
          <w:rFonts w:ascii="Arial" w:hAnsi="Arial" w:cs="Arial"/>
          <w:sz w:val="24"/>
          <w:szCs w:val="24"/>
        </w:rPr>
        <w:t xml:space="preserve"> props</w:t>
      </w:r>
      <w:r w:rsidR="00001090">
        <w:rPr>
          <w:rFonts w:ascii="Arial" w:hAnsi="Arial" w:cs="Arial"/>
          <w:sz w:val="24"/>
          <w:szCs w:val="24"/>
        </w:rPr>
        <w:t xml:space="preserve"> at the same time</w:t>
      </w:r>
      <w:r w:rsidR="00F60C48">
        <w:rPr>
          <w:rFonts w:ascii="Arial" w:hAnsi="Arial" w:cs="Arial"/>
          <w:sz w:val="24"/>
          <w:szCs w:val="24"/>
        </w:rPr>
        <w:t xml:space="preserve">. Another benefit </w:t>
      </w:r>
      <w:r w:rsidR="00382FAB">
        <w:rPr>
          <w:rFonts w:ascii="Arial" w:hAnsi="Arial" w:cs="Arial"/>
          <w:sz w:val="24"/>
          <w:szCs w:val="24"/>
        </w:rPr>
        <w:t>display</w:t>
      </w:r>
      <w:r w:rsidR="00BD28E6">
        <w:rPr>
          <w:rFonts w:ascii="Arial" w:hAnsi="Arial" w:cs="Arial"/>
          <w:sz w:val="24"/>
          <w:szCs w:val="24"/>
        </w:rPr>
        <w:t>ed</w:t>
      </w:r>
      <w:r w:rsidR="00382FAB">
        <w:rPr>
          <w:rFonts w:ascii="Arial" w:hAnsi="Arial" w:cs="Arial"/>
          <w:sz w:val="24"/>
          <w:szCs w:val="24"/>
        </w:rPr>
        <w:t xml:space="preserve"> in the second video is the screen offered a larger picture display </w:t>
      </w:r>
      <w:r w:rsidR="00467420">
        <w:rPr>
          <w:rFonts w:ascii="Arial" w:hAnsi="Arial" w:cs="Arial"/>
          <w:sz w:val="24"/>
          <w:szCs w:val="24"/>
        </w:rPr>
        <w:t xml:space="preserve">for all to see, compared to a standard sized page. </w:t>
      </w:r>
      <w:r w:rsidR="00382FAB">
        <w:rPr>
          <w:rFonts w:ascii="Arial" w:hAnsi="Arial" w:cs="Arial"/>
          <w:sz w:val="24"/>
          <w:szCs w:val="24"/>
        </w:rPr>
        <w:t xml:space="preserve"> </w:t>
      </w:r>
    </w:p>
    <w:p w14:paraId="7C3DFA3D" w14:textId="26BF6C62" w:rsidR="00EA0B97" w:rsidRDefault="00DF5152" w:rsidP="0001251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Berkowitz (2017) states </w:t>
      </w:r>
      <w:r w:rsidR="00C01644">
        <w:rPr>
          <w:rFonts w:ascii="Arial" w:hAnsi="Arial" w:cs="Arial"/>
          <w:sz w:val="24"/>
          <w:szCs w:val="24"/>
        </w:rPr>
        <w:t xml:space="preserve">telling </w:t>
      </w:r>
      <w:r w:rsidR="009814A3">
        <w:rPr>
          <w:rFonts w:ascii="Arial" w:hAnsi="Arial" w:cs="Arial"/>
          <w:sz w:val="24"/>
          <w:szCs w:val="24"/>
        </w:rPr>
        <w:t xml:space="preserve">oral stories as well as illustrated books </w:t>
      </w:r>
      <w:r w:rsidR="00927E66">
        <w:rPr>
          <w:rFonts w:ascii="Arial" w:hAnsi="Arial" w:cs="Arial"/>
          <w:sz w:val="24"/>
          <w:szCs w:val="24"/>
        </w:rPr>
        <w:t xml:space="preserve">support children’s development differently. </w:t>
      </w:r>
      <w:r w:rsidR="00FF1C98">
        <w:rPr>
          <w:rFonts w:ascii="Arial" w:hAnsi="Arial" w:cs="Arial"/>
          <w:sz w:val="24"/>
          <w:szCs w:val="24"/>
        </w:rPr>
        <w:t xml:space="preserve">It allows children to create the image </w:t>
      </w:r>
      <w:r w:rsidR="00AC3BC8">
        <w:rPr>
          <w:rFonts w:ascii="Arial" w:hAnsi="Arial" w:cs="Arial"/>
          <w:sz w:val="24"/>
          <w:szCs w:val="24"/>
        </w:rPr>
        <w:t>for themselves, and with n</w:t>
      </w:r>
      <w:r w:rsidR="00960E17">
        <w:rPr>
          <w:rFonts w:ascii="Arial" w:hAnsi="Arial" w:cs="Arial"/>
          <w:sz w:val="24"/>
          <w:szCs w:val="24"/>
        </w:rPr>
        <w:t xml:space="preserve">o book </w:t>
      </w:r>
      <w:r w:rsidR="00A076E9">
        <w:rPr>
          <w:rFonts w:ascii="Arial" w:hAnsi="Arial" w:cs="Arial"/>
          <w:sz w:val="24"/>
          <w:szCs w:val="24"/>
        </w:rPr>
        <w:t xml:space="preserve">to look at </w:t>
      </w:r>
      <w:r w:rsidR="00960E17">
        <w:rPr>
          <w:rFonts w:ascii="Arial" w:hAnsi="Arial" w:cs="Arial"/>
          <w:sz w:val="24"/>
          <w:szCs w:val="24"/>
        </w:rPr>
        <w:t xml:space="preserve">the children </w:t>
      </w:r>
      <w:r w:rsidR="007D2958">
        <w:rPr>
          <w:rFonts w:ascii="Arial" w:hAnsi="Arial" w:cs="Arial"/>
          <w:sz w:val="24"/>
          <w:szCs w:val="24"/>
        </w:rPr>
        <w:t>match</w:t>
      </w:r>
      <w:r w:rsidR="00A076E9">
        <w:rPr>
          <w:rFonts w:ascii="Arial" w:hAnsi="Arial" w:cs="Arial"/>
          <w:sz w:val="24"/>
          <w:szCs w:val="24"/>
        </w:rPr>
        <w:t xml:space="preserve"> story </w:t>
      </w:r>
      <w:r w:rsidR="00604E15">
        <w:rPr>
          <w:rFonts w:ascii="Arial" w:hAnsi="Arial" w:cs="Arial"/>
          <w:sz w:val="24"/>
          <w:szCs w:val="24"/>
        </w:rPr>
        <w:t>teller’s</w:t>
      </w:r>
      <w:r w:rsidR="00A076E9">
        <w:rPr>
          <w:rFonts w:ascii="Arial" w:hAnsi="Arial" w:cs="Arial"/>
          <w:sz w:val="24"/>
          <w:szCs w:val="24"/>
        </w:rPr>
        <w:t xml:space="preserve"> </w:t>
      </w:r>
      <w:r w:rsidR="006E5C2B">
        <w:rPr>
          <w:rFonts w:ascii="Arial" w:hAnsi="Arial" w:cs="Arial"/>
          <w:sz w:val="24"/>
          <w:szCs w:val="24"/>
        </w:rPr>
        <w:t>facial expressions a</w:t>
      </w:r>
      <w:r w:rsidR="007D2958">
        <w:rPr>
          <w:rFonts w:ascii="Arial" w:hAnsi="Arial" w:cs="Arial"/>
          <w:sz w:val="24"/>
          <w:szCs w:val="24"/>
        </w:rPr>
        <w:t xml:space="preserve">nd share mutual </w:t>
      </w:r>
      <w:r w:rsidR="00F22BD5">
        <w:rPr>
          <w:rFonts w:ascii="Arial" w:hAnsi="Arial" w:cs="Arial"/>
          <w:sz w:val="24"/>
          <w:szCs w:val="24"/>
        </w:rPr>
        <w:t>physical expression</w:t>
      </w:r>
      <w:r w:rsidR="00061299">
        <w:rPr>
          <w:rFonts w:ascii="Arial" w:hAnsi="Arial" w:cs="Arial"/>
          <w:sz w:val="24"/>
          <w:szCs w:val="24"/>
        </w:rPr>
        <w:t>, which creates a level of intimacy, empathy and a feeling of togetherness.</w:t>
      </w:r>
      <w:r w:rsidR="00371EF5">
        <w:rPr>
          <w:rFonts w:ascii="Arial" w:hAnsi="Arial" w:cs="Arial"/>
          <w:sz w:val="24"/>
          <w:szCs w:val="24"/>
        </w:rPr>
        <w:t xml:space="preserve"> </w:t>
      </w:r>
      <w:r w:rsidR="005961BC">
        <w:rPr>
          <w:rFonts w:ascii="Arial" w:hAnsi="Arial" w:cs="Arial"/>
          <w:sz w:val="24"/>
          <w:szCs w:val="24"/>
        </w:rPr>
        <w:t>T</w:t>
      </w:r>
      <w:r w:rsidR="00816547">
        <w:rPr>
          <w:rFonts w:ascii="Arial" w:hAnsi="Arial" w:cs="Arial"/>
          <w:sz w:val="24"/>
          <w:szCs w:val="24"/>
        </w:rPr>
        <w:t xml:space="preserve">ogetherness </w:t>
      </w:r>
      <w:r w:rsidR="005961BC">
        <w:rPr>
          <w:rFonts w:ascii="Arial" w:hAnsi="Arial" w:cs="Arial"/>
          <w:sz w:val="24"/>
          <w:szCs w:val="24"/>
        </w:rPr>
        <w:t xml:space="preserve">can be </w:t>
      </w:r>
      <w:r w:rsidR="0047218E">
        <w:rPr>
          <w:rFonts w:ascii="Arial" w:hAnsi="Arial" w:cs="Arial"/>
          <w:sz w:val="24"/>
          <w:szCs w:val="24"/>
        </w:rPr>
        <w:t>link</w:t>
      </w:r>
      <w:r w:rsidR="005961BC">
        <w:rPr>
          <w:rFonts w:ascii="Arial" w:hAnsi="Arial" w:cs="Arial"/>
          <w:sz w:val="24"/>
          <w:szCs w:val="24"/>
        </w:rPr>
        <w:t>ed</w:t>
      </w:r>
      <w:r w:rsidR="0047218E">
        <w:rPr>
          <w:rFonts w:ascii="Arial" w:hAnsi="Arial" w:cs="Arial"/>
          <w:sz w:val="24"/>
          <w:szCs w:val="24"/>
        </w:rPr>
        <w:t xml:space="preserve"> to</w:t>
      </w:r>
      <w:r w:rsidR="0090079B">
        <w:rPr>
          <w:rFonts w:ascii="Arial" w:hAnsi="Arial" w:cs="Arial"/>
          <w:sz w:val="24"/>
          <w:szCs w:val="24"/>
        </w:rPr>
        <w:t xml:space="preserve"> the new curriculum for Wales</w:t>
      </w:r>
      <w:r w:rsidR="002C7A00">
        <w:rPr>
          <w:rFonts w:ascii="Arial" w:hAnsi="Arial" w:cs="Arial"/>
          <w:sz w:val="24"/>
          <w:szCs w:val="24"/>
        </w:rPr>
        <w:t>, according to Welsh Government (</w:t>
      </w:r>
      <w:r w:rsidR="00821A0C">
        <w:rPr>
          <w:rFonts w:ascii="Arial" w:hAnsi="Arial" w:cs="Arial"/>
          <w:sz w:val="24"/>
          <w:szCs w:val="24"/>
        </w:rPr>
        <w:t>2020</w:t>
      </w:r>
      <w:r w:rsidR="00150968">
        <w:rPr>
          <w:rFonts w:ascii="Arial" w:hAnsi="Arial" w:cs="Arial"/>
          <w:sz w:val="24"/>
          <w:szCs w:val="24"/>
        </w:rPr>
        <w:t>b</w:t>
      </w:r>
      <w:r w:rsidR="00821A0C">
        <w:rPr>
          <w:rFonts w:ascii="Arial" w:hAnsi="Arial" w:cs="Arial"/>
          <w:sz w:val="24"/>
          <w:szCs w:val="24"/>
        </w:rPr>
        <w:t>) it is important children feel a part of something</w:t>
      </w:r>
      <w:r w:rsidR="00816547">
        <w:rPr>
          <w:rFonts w:ascii="Arial" w:hAnsi="Arial" w:cs="Arial"/>
          <w:sz w:val="24"/>
          <w:szCs w:val="24"/>
        </w:rPr>
        <w:t xml:space="preserve"> </w:t>
      </w:r>
      <w:r w:rsidR="009F3408">
        <w:rPr>
          <w:rFonts w:ascii="Arial" w:hAnsi="Arial" w:cs="Arial"/>
          <w:sz w:val="24"/>
          <w:szCs w:val="24"/>
        </w:rPr>
        <w:t>to</w:t>
      </w:r>
      <w:r w:rsidR="00A75C73">
        <w:rPr>
          <w:rFonts w:ascii="Arial" w:hAnsi="Arial" w:cs="Arial"/>
          <w:sz w:val="24"/>
          <w:szCs w:val="24"/>
        </w:rPr>
        <w:t xml:space="preserve"> boosts </w:t>
      </w:r>
      <w:r w:rsidR="00604E15">
        <w:rPr>
          <w:rFonts w:ascii="Arial" w:hAnsi="Arial" w:cs="Arial"/>
          <w:sz w:val="24"/>
          <w:szCs w:val="24"/>
        </w:rPr>
        <w:t>learners’</w:t>
      </w:r>
      <w:r w:rsidR="00A75C73">
        <w:rPr>
          <w:rFonts w:ascii="Arial" w:hAnsi="Arial" w:cs="Arial"/>
          <w:sz w:val="24"/>
          <w:szCs w:val="24"/>
        </w:rPr>
        <w:t xml:space="preserve"> well-being</w:t>
      </w:r>
      <w:r w:rsidR="00915128">
        <w:rPr>
          <w:rFonts w:ascii="Arial" w:hAnsi="Arial" w:cs="Arial"/>
          <w:sz w:val="24"/>
          <w:szCs w:val="24"/>
        </w:rPr>
        <w:t xml:space="preserve"> and supports the curriculum’s holistic approach.</w:t>
      </w:r>
    </w:p>
    <w:p w14:paraId="2196B95F" w14:textId="77777777" w:rsidR="005E2139" w:rsidRDefault="000C2663" w:rsidP="00073779">
      <w:pPr>
        <w:tabs>
          <w:tab w:val="left" w:pos="720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Furenes, Kucirkove</w:t>
      </w:r>
      <w:r w:rsidR="00073779">
        <w:rPr>
          <w:rFonts w:ascii="Arial" w:hAnsi="Arial" w:cs="Arial"/>
          <w:sz w:val="24"/>
          <w:szCs w:val="24"/>
        </w:rPr>
        <w:t xml:space="preserve">, Bus (2021) agrees </w:t>
      </w:r>
      <w:r w:rsidR="002B29B6">
        <w:rPr>
          <w:rFonts w:ascii="Arial" w:hAnsi="Arial" w:cs="Arial"/>
          <w:sz w:val="24"/>
          <w:szCs w:val="24"/>
        </w:rPr>
        <w:t xml:space="preserve">with Berkowitz stating the importance of the </w:t>
      </w:r>
      <w:r w:rsidR="00604E15">
        <w:rPr>
          <w:rFonts w:ascii="Arial" w:hAnsi="Arial" w:cs="Arial"/>
          <w:sz w:val="24"/>
          <w:szCs w:val="24"/>
        </w:rPr>
        <w:t>adult’s</w:t>
      </w:r>
      <w:r w:rsidR="002B29B6">
        <w:rPr>
          <w:rFonts w:ascii="Arial" w:hAnsi="Arial" w:cs="Arial"/>
          <w:sz w:val="24"/>
          <w:szCs w:val="24"/>
        </w:rPr>
        <w:t xml:space="preserve"> mediation during story time</w:t>
      </w:r>
      <w:r w:rsidR="00176F18">
        <w:rPr>
          <w:rFonts w:ascii="Arial" w:hAnsi="Arial" w:cs="Arial"/>
          <w:sz w:val="24"/>
          <w:szCs w:val="24"/>
        </w:rPr>
        <w:t>,</w:t>
      </w:r>
      <w:r w:rsidR="002B29B6">
        <w:rPr>
          <w:rFonts w:ascii="Arial" w:hAnsi="Arial" w:cs="Arial"/>
          <w:sz w:val="24"/>
          <w:szCs w:val="24"/>
        </w:rPr>
        <w:t xml:space="preserve"> </w:t>
      </w:r>
      <w:r w:rsidR="00E35E74">
        <w:rPr>
          <w:rFonts w:ascii="Arial" w:hAnsi="Arial" w:cs="Arial"/>
          <w:sz w:val="24"/>
          <w:szCs w:val="24"/>
        </w:rPr>
        <w:t xml:space="preserve">although research </w:t>
      </w:r>
      <w:r w:rsidR="00424A3E">
        <w:rPr>
          <w:rFonts w:ascii="Arial" w:hAnsi="Arial" w:cs="Arial"/>
          <w:sz w:val="24"/>
          <w:szCs w:val="24"/>
        </w:rPr>
        <w:t>state</w:t>
      </w:r>
      <w:r w:rsidR="008034C8">
        <w:rPr>
          <w:rFonts w:ascii="Arial" w:hAnsi="Arial" w:cs="Arial"/>
          <w:sz w:val="24"/>
          <w:szCs w:val="24"/>
        </w:rPr>
        <w:t>s</w:t>
      </w:r>
      <w:r w:rsidR="00424A3E">
        <w:rPr>
          <w:rFonts w:ascii="Arial" w:hAnsi="Arial" w:cs="Arial"/>
          <w:sz w:val="24"/>
          <w:szCs w:val="24"/>
        </w:rPr>
        <w:t xml:space="preserve"> </w:t>
      </w:r>
      <w:r w:rsidR="008034C8">
        <w:rPr>
          <w:rFonts w:ascii="Arial" w:hAnsi="Arial" w:cs="Arial"/>
          <w:sz w:val="24"/>
          <w:szCs w:val="24"/>
        </w:rPr>
        <w:t xml:space="preserve">using </w:t>
      </w:r>
      <w:r w:rsidR="00DE1633">
        <w:rPr>
          <w:rFonts w:ascii="Arial" w:hAnsi="Arial" w:cs="Arial"/>
          <w:sz w:val="24"/>
          <w:szCs w:val="24"/>
        </w:rPr>
        <w:t xml:space="preserve">digital </w:t>
      </w:r>
      <w:r w:rsidR="00A14770">
        <w:rPr>
          <w:rFonts w:ascii="Arial" w:hAnsi="Arial" w:cs="Arial"/>
          <w:sz w:val="24"/>
          <w:szCs w:val="24"/>
        </w:rPr>
        <w:t xml:space="preserve">books </w:t>
      </w:r>
      <w:r w:rsidR="00E67CEB">
        <w:rPr>
          <w:rFonts w:ascii="Arial" w:hAnsi="Arial" w:cs="Arial"/>
          <w:sz w:val="24"/>
          <w:szCs w:val="24"/>
        </w:rPr>
        <w:t>resulted in lower compr</w:t>
      </w:r>
      <w:r w:rsidR="00191AF0">
        <w:rPr>
          <w:rFonts w:ascii="Arial" w:hAnsi="Arial" w:cs="Arial"/>
          <w:sz w:val="24"/>
          <w:szCs w:val="24"/>
        </w:rPr>
        <w:t>ehension score</w:t>
      </w:r>
      <w:r w:rsidR="009D2FAB">
        <w:rPr>
          <w:rFonts w:ascii="Arial" w:hAnsi="Arial" w:cs="Arial"/>
          <w:sz w:val="24"/>
          <w:szCs w:val="24"/>
        </w:rPr>
        <w:t xml:space="preserve"> when independently </w:t>
      </w:r>
      <w:r w:rsidR="00765ED2">
        <w:rPr>
          <w:rFonts w:ascii="Arial" w:hAnsi="Arial" w:cs="Arial"/>
          <w:sz w:val="24"/>
          <w:szCs w:val="24"/>
        </w:rPr>
        <w:t>used by children</w:t>
      </w:r>
      <w:r w:rsidR="00176F18">
        <w:rPr>
          <w:rFonts w:ascii="Arial" w:hAnsi="Arial" w:cs="Arial"/>
          <w:sz w:val="24"/>
          <w:szCs w:val="24"/>
        </w:rPr>
        <w:t>.</w:t>
      </w:r>
    </w:p>
    <w:p w14:paraId="2E322C67" w14:textId="77777777" w:rsidR="00534C21" w:rsidRDefault="005E2139" w:rsidP="00534C21">
      <w:pPr>
        <w:tabs>
          <w:tab w:val="left" w:pos="720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5E2139">
        <w:rPr>
          <w:rFonts w:ascii="Arial" w:hAnsi="Arial" w:cs="Arial"/>
          <w:b/>
          <w:bCs/>
          <w:sz w:val="24"/>
          <w:szCs w:val="24"/>
          <w:u w:val="single"/>
        </w:rPr>
        <w:t>Conclusion</w:t>
      </w:r>
      <w:r w:rsidR="00765ED2" w:rsidRPr="005E213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8034C8" w:rsidRPr="005E213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01E9AEF" w14:textId="0C478125" w:rsidR="00751BD1" w:rsidRPr="00534C21" w:rsidRDefault="00AA639E" w:rsidP="00534C21">
      <w:pPr>
        <w:tabs>
          <w:tab w:val="left" w:pos="720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Throughout the paper </w:t>
      </w:r>
      <w:r w:rsidR="00CE4273">
        <w:rPr>
          <w:rFonts w:ascii="Arial" w:hAnsi="Arial" w:cs="Arial"/>
          <w:sz w:val="24"/>
          <w:szCs w:val="24"/>
        </w:rPr>
        <w:t xml:space="preserve">there have been references to </w:t>
      </w:r>
      <w:r w:rsidR="00F5521D">
        <w:rPr>
          <w:rFonts w:ascii="Arial" w:hAnsi="Arial" w:cs="Arial"/>
          <w:sz w:val="24"/>
          <w:szCs w:val="24"/>
        </w:rPr>
        <w:t xml:space="preserve">why </w:t>
      </w:r>
      <w:r w:rsidR="00C1703D">
        <w:rPr>
          <w:rFonts w:ascii="Arial" w:hAnsi="Arial" w:cs="Arial"/>
          <w:sz w:val="24"/>
          <w:szCs w:val="24"/>
        </w:rPr>
        <w:t xml:space="preserve">and how </w:t>
      </w:r>
      <w:r w:rsidR="00CE4273">
        <w:rPr>
          <w:rFonts w:ascii="Arial" w:hAnsi="Arial" w:cs="Arial"/>
          <w:sz w:val="24"/>
          <w:szCs w:val="24"/>
        </w:rPr>
        <w:t xml:space="preserve">story telling can be beneficial to young children’s development. </w:t>
      </w:r>
      <w:r w:rsidR="00F5521D">
        <w:rPr>
          <w:rFonts w:ascii="Arial" w:hAnsi="Arial" w:cs="Arial"/>
          <w:sz w:val="24"/>
          <w:szCs w:val="24"/>
        </w:rPr>
        <w:t xml:space="preserve">Three techniques used in the videos have been analysed to show why the individual used </w:t>
      </w:r>
      <w:r w:rsidR="00C12FC2">
        <w:rPr>
          <w:rFonts w:ascii="Arial" w:hAnsi="Arial" w:cs="Arial"/>
          <w:sz w:val="24"/>
          <w:szCs w:val="24"/>
        </w:rPr>
        <w:t xml:space="preserve">the examples during both stories. </w:t>
      </w:r>
      <w:r w:rsidR="0090058C">
        <w:rPr>
          <w:rFonts w:ascii="Arial" w:hAnsi="Arial" w:cs="Arial"/>
          <w:sz w:val="24"/>
          <w:szCs w:val="24"/>
        </w:rPr>
        <w:t xml:space="preserve">The paper discussed </w:t>
      </w:r>
      <w:r w:rsidR="0090058C">
        <w:rPr>
          <w:rFonts w:ascii="Arial" w:hAnsi="Arial" w:cs="Arial"/>
          <w:sz w:val="24"/>
          <w:szCs w:val="24"/>
        </w:rPr>
        <w:t xml:space="preserve">the importance of story-telling and how it promotes oracy, alongside the development of digital literacy and how it links to the new curriculum for Wales. </w:t>
      </w:r>
      <w:r w:rsidR="002177CC">
        <w:rPr>
          <w:rFonts w:ascii="Arial" w:hAnsi="Arial" w:cs="Arial"/>
          <w:sz w:val="24"/>
          <w:szCs w:val="24"/>
        </w:rPr>
        <w:t>Suggestions going forward would be for the individual to try and include the children more</w:t>
      </w:r>
      <w:r w:rsidR="00C60813">
        <w:rPr>
          <w:rFonts w:ascii="Arial" w:hAnsi="Arial" w:cs="Arial"/>
          <w:sz w:val="24"/>
          <w:szCs w:val="24"/>
        </w:rPr>
        <w:t>, perhaps holding the props and inviting the children to read a section of the book.</w:t>
      </w:r>
    </w:p>
    <w:p w14:paraId="34607085" w14:textId="2D20E240" w:rsidR="0090058C" w:rsidRDefault="00B65F3E" w:rsidP="0090058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Another critic, </w:t>
      </w:r>
      <w:r w:rsidR="00EA3193">
        <w:rPr>
          <w:rFonts w:ascii="Arial" w:hAnsi="Arial" w:cs="Arial"/>
          <w:sz w:val="24"/>
          <w:szCs w:val="24"/>
        </w:rPr>
        <w:t>the practitioner could sit with the children on the floor</w:t>
      </w:r>
      <w:r w:rsidR="0089072F">
        <w:rPr>
          <w:rFonts w:ascii="Arial" w:hAnsi="Arial" w:cs="Arial"/>
          <w:sz w:val="24"/>
          <w:szCs w:val="24"/>
        </w:rPr>
        <w:t xml:space="preserve"> to be on the same level </w:t>
      </w:r>
      <w:r w:rsidR="00751BD1">
        <w:rPr>
          <w:rFonts w:ascii="Arial" w:hAnsi="Arial" w:cs="Arial"/>
          <w:sz w:val="24"/>
          <w:szCs w:val="24"/>
        </w:rPr>
        <w:t xml:space="preserve">and </w:t>
      </w:r>
      <w:r w:rsidR="0089072F">
        <w:rPr>
          <w:rFonts w:ascii="Arial" w:hAnsi="Arial" w:cs="Arial"/>
          <w:sz w:val="24"/>
          <w:szCs w:val="24"/>
        </w:rPr>
        <w:t xml:space="preserve">closer </w:t>
      </w:r>
      <w:r w:rsidR="00751BD1">
        <w:rPr>
          <w:rFonts w:ascii="Arial" w:hAnsi="Arial" w:cs="Arial"/>
          <w:sz w:val="24"/>
          <w:szCs w:val="24"/>
        </w:rPr>
        <w:t>to create a closer bond and engagement.</w:t>
      </w:r>
      <w:r w:rsidR="00EA3193">
        <w:rPr>
          <w:rFonts w:ascii="Arial" w:hAnsi="Arial" w:cs="Arial"/>
          <w:sz w:val="24"/>
          <w:szCs w:val="24"/>
        </w:rPr>
        <w:t xml:space="preserve"> </w:t>
      </w:r>
      <w:r w:rsidR="00C60813">
        <w:rPr>
          <w:rFonts w:ascii="Arial" w:hAnsi="Arial" w:cs="Arial"/>
          <w:sz w:val="24"/>
          <w:szCs w:val="24"/>
        </w:rPr>
        <w:t xml:space="preserve"> </w:t>
      </w:r>
      <w:r w:rsidR="0058681F">
        <w:rPr>
          <w:rFonts w:ascii="Arial" w:hAnsi="Arial" w:cs="Arial"/>
          <w:sz w:val="24"/>
          <w:szCs w:val="24"/>
        </w:rPr>
        <w:t xml:space="preserve">Also perhaps using a handheld device in </w:t>
      </w:r>
      <w:r w:rsidR="00953315">
        <w:rPr>
          <w:rFonts w:ascii="Arial" w:hAnsi="Arial" w:cs="Arial"/>
          <w:sz w:val="24"/>
          <w:szCs w:val="24"/>
        </w:rPr>
        <w:t>future practice to allow others to participate in touching the ‘next’ button or select a more interactive style online story</w:t>
      </w:r>
      <w:r w:rsidR="003D78BD">
        <w:rPr>
          <w:rFonts w:ascii="Arial" w:hAnsi="Arial" w:cs="Arial"/>
          <w:sz w:val="24"/>
          <w:szCs w:val="24"/>
        </w:rPr>
        <w:t xml:space="preserve">. However, both videos </w:t>
      </w:r>
      <w:r w:rsidR="00013953">
        <w:rPr>
          <w:rFonts w:ascii="Arial" w:hAnsi="Arial" w:cs="Arial"/>
          <w:sz w:val="24"/>
          <w:szCs w:val="24"/>
        </w:rPr>
        <w:t>displayed</w:t>
      </w:r>
      <w:r w:rsidR="003D78BD">
        <w:rPr>
          <w:rFonts w:ascii="Arial" w:hAnsi="Arial" w:cs="Arial"/>
          <w:sz w:val="24"/>
          <w:szCs w:val="24"/>
        </w:rPr>
        <w:t xml:space="preserve"> good eye contact</w:t>
      </w:r>
      <w:r w:rsidR="00A516EC">
        <w:rPr>
          <w:rFonts w:ascii="Arial" w:hAnsi="Arial" w:cs="Arial"/>
          <w:sz w:val="24"/>
          <w:szCs w:val="24"/>
        </w:rPr>
        <w:t xml:space="preserve">, </w:t>
      </w:r>
      <w:r w:rsidR="00013953">
        <w:rPr>
          <w:rFonts w:ascii="Arial" w:hAnsi="Arial" w:cs="Arial"/>
          <w:sz w:val="24"/>
          <w:szCs w:val="24"/>
        </w:rPr>
        <w:t xml:space="preserve">good </w:t>
      </w:r>
      <w:r w:rsidR="00A516EC">
        <w:rPr>
          <w:rFonts w:ascii="Arial" w:hAnsi="Arial" w:cs="Arial"/>
          <w:sz w:val="24"/>
          <w:szCs w:val="24"/>
        </w:rPr>
        <w:t>use of appropriate facial expressions and props</w:t>
      </w:r>
      <w:r>
        <w:rPr>
          <w:rFonts w:ascii="Arial" w:hAnsi="Arial" w:cs="Arial"/>
          <w:sz w:val="24"/>
          <w:szCs w:val="24"/>
        </w:rPr>
        <w:t xml:space="preserve"> to </w:t>
      </w:r>
      <w:r w:rsidR="005170A1">
        <w:rPr>
          <w:rFonts w:ascii="Arial" w:hAnsi="Arial" w:cs="Arial"/>
          <w:sz w:val="24"/>
          <w:szCs w:val="24"/>
        </w:rPr>
        <w:t>capture the children’s a</w:t>
      </w:r>
      <w:r w:rsidR="00D9207D">
        <w:rPr>
          <w:rFonts w:ascii="Arial" w:hAnsi="Arial" w:cs="Arial"/>
          <w:sz w:val="24"/>
          <w:szCs w:val="24"/>
        </w:rPr>
        <w:t>ttention</w:t>
      </w:r>
      <w:r w:rsidR="00F83587">
        <w:rPr>
          <w:rFonts w:ascii="Arial" w:hAnsi="Arial" w:cs="Arial"/>
          <w:sz w:val="24"/>
          <w:szCs w:val="24"/>
        </w:rPr>
        <w:t>,</w:t>
      </w:r>
      <w:r w:rsidR="00D9207D">
        <w:rPr>
          <w:rFonts w:ascii="Arial" w:hAnsi="Arial" w:cs="Arial"/>
          <w:sz w:val="24"/>
          <w:szCs w:val="24"/>
        </w:rPr>
        <w:t xml:space="preserve"> curiosity</w:t>
      </w:r>
      <w:r w:rsidR="00F83587">
        <w:rPr>
          <w:rFonts w:ascii="Arial" w:hAnsi="Arial" w:cs="Arial"/>
          <w:sz w:val="24"/>
          <w:szCs w:val="24"/>
        </w:rPr>
        <w:t xml:space="preserve"> and </w:t>
      </w:r>
      <w:r w:rsidR="00BD28E6">
        <w:rPr>
          <w:rFonts w:ascii="Arial" w:hAnsi="Arial" w:cs="Arial"/>
          <w:sz w:val="24"/>
          <w:szCs w:val="24"/>
        </w:rPr>
        <w:t>bring an element of fun to story time</w:t>
      </w:r>
      <w:r w:rsidR="00D9207D">
        <w:rPr>
          <w:rFonts w:ascii="Arial" w:hAnsi="Arial" w:cs="Arial"/>
          <w:sz w:val="24"/>
          <w:szCs w:val="24"/>
        </w:rPr>
        <w:t xml:space="preserve">. </w:t>
      </w:r>
    </w:p>
    <w:p w14:paraId="0EABA953" w14:textId="72C96E1D" w:rsidR="00F57595" w:rsidRDefault="00F57595" w:rsidP="00012516">
      <w:pPr>
        <w:spacing w:line="360" w:lineRule="auto"/>
        <w:rPr>
          <w:rFonts w:ascii="Arial" w:hAnsi="Arial" w:cs="Arial"/>
          <w:sz w:val="24"/>
          <w:szCs w:val="24"/>
        </w:rPr>
      </w:pPr>
    </w:p>
    <w:p w14:paraId="796892E0" w14:textId="77777777" w:rsidR="00F1221A" w:rsidRDefault="00F1221A" w:rsidP="00392BEF">
      <w:pPr>
        <w:rPr>
          <w:rFonts w:ascii="Arial" w:hAnsi="Arial" w:cs="Arial"/>
          <w:sz w:val="24"/>
          <w:szCs w:val="24"/>
        </w:rPr>
      </w:pPr>
    </w:p>
    <w:p w14:paraId="4EEECECF" w14:textId="77777777" w:rsidR="00F1221A" w:rsidRDefault="00F1221A" w:rsidP="00392BEF">
      <w:pPr>
        <w:rPr>
          <w:rFonts w:ascii="Arial" w:hAnsi="Arial" w:cs="Arial"/>
          <w:sz w:val="24"/>
          <w:szCs w:val="24"/>
        </w:rPr>
      </w:pPr>
    </w:p>
    <w:p w14:paraId="377B98FE" w14:textId="77777777" w:rsidR="00C63850" w:rsidRDefault="00C63850" w:rsidP="00392BEF">
      <w:pPr>
        <w:rPr>
          <w:rFonts w:ascii="Arial" w:hAnsi="Arial" w:cs="Arial"/>
          <w:sz w:val="24"/>
          <w:szCs w:val="24"/>
        </w:rPr>
      </w:pPr>
    </w:p>
    <w:p w14:paraId="419FEEF1" w14:textId="77777777" w:rsidR="00C63850" w:rsidRDefault="00C63850" w:rsidP="00392BEF">
      <w:pPr>
        <w:rPr>
          <w:rFonts w:ascii="Arial" w:hAnsi="Arial" w:cs="Arial"/>
          <w:sz w:val="24"/>
          <w:szCs w:val="24"/>
        </w:rPr>
      </w:pPr>
    </w:p>
    <w:p w14:paraId="6B4A8D56" w14:textId="77777777" w:rsidR="00C63850" w:rsidRDefault="00C63850" w:rsidP="00392BEF">
      <w:pPr>
        <w:rPr>
          <w:rFonts w:ascii="Arial" w:hAnsi="Arial" w:cs="Arial"/>
          <w:sz w:val="24"/>
          <w:szCs w:val="24"/>
        </w:rPr>
      </w:pPr>
    </w:p>
    <w:p w14:paraId="418C249E" w14:textId="77777777" w:rsidR="00C63850" w:rsidRDefault="00C63850" w:rsidP="00392BEF">
      <w:pPr>
        <w:rPr>
          <w:rFonts w:ascii="Arial" w:hAnsi="Arial" w:cs="Arial"/>
          <w:sz w:val="24"/>
          <w:szCs w:val="24"/>
        </w:rPr>
      </w:pPr>
    </w:p>
    <w:p w14:paraId="2DC1DC2B" w14:textId="77777777" w:rsidR="00C63850" w:rsidRDefault="00C63850" w:rsidP="00392BEF">
      <w:pPr>
        <w:rPr>
          <w:rFonts w:ascii="Arial" w:hAnsi="Arial" w:cs="Arial"/>
          <w:sz w:val="24"/>
          <w:szCs w:val="24"/>
        </w:rPr>
      </w:pPr>
    </w:p>
    <w:p w14:paraId="7DB0E960" w14:textId="77777777" w:rsidR="00C63850" w:rsidRDefault="00C63850" w:rsidP="00392BEF">
      <w:pPr>
        <w:rPr>
          <w:rFonts w:ascii="Arial" w:hAnsi="Arial" w:cs="Arial"/>
          <w:sz w:val="24"/>
          <w:szCs w:val="24"/>
        </w:rPr>
      </w:pPr>
    </w:p>
    <w:p w14:paraId="24A706C0" w14:textId="77777777" w:rsidR="00C63850" w:rsidRDefault="00C63850" w:rsidP="00392BEF">
      <w:pPr>
        <w:rPr>
          <w:rFonts w:ascii="Arial" w:hAnsi="Arial" w:cs="Arial"/>
          <w:sz w:val="24"/>
          <w:szCs w:val="24"/>
        </w:rPr>
      </w:pPr>
    </w:p>
    <w:p w14:paraId="2820461D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7B80F02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DC98190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E976CA6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5A693BE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1E9ADC0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0BD3721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3388CF8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D06B0C5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8A9758E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B4CDBF7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8706831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720EADB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49F63E1" w14:textId="77777777" w:rsidR="00212441" w:rsidRDefault="00212441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D934316" w14:textId="61C78042" w:rsidR="00C63850" w:rsidRPr="003C2D91" w:rsidRDefault="00C63850" w:rsidP="00392BE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C2D91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16E89DDF" w14:textId="77777777" w:rsidR="005A0AD1" w:rsidRDefault="005A0AD1" w:rsidP="00DC23D0">
      <w:pPr>
        <w:rPr>
          <w:rFonts w:ascii="Arial" w:hAnsi="Arial" w:cs="Arial"/>
          <w:sz w:val="24"/>
          <w:szCs w:val="24"/>
        </w:rPr>
      </w:pPr>
      <w:r w:rsidRPr="00DC23D0">
        <w:rPr>
          <w:rFonts w:ascii="Arial" w:hAnsi="Arial" w:cs="Arial"/>
          <w:sz w:val="24"/>
          <w:szCs w:val="24"/>
        </w:rPr>
        <w:t>Agosto, D.E. (2016</w:t>
      </w:r>
      <w:r>
        <w:rPr>
          <w:rFonts w:ascii="Arial" w:hAnsi="Arial" w:cs="Arial"/>
          <w:sz w:val="24"/>
          <w:szCs w:val="24"/>
        </w:rPr>
        <w:t>a</w:t>
      </w:r>
      <w:r w:rsidRPr="00DC23D0">
        <w:rPr>
          <w:rFonts w:ascii="Arial" w:hAnsi="Arial" w:cs="Arial"/>
          <w:sz w:val="24"/>
          <w:szCs w:val="24"/>
        </w:rPr>
        <w:t>) ‘</w:t>
      </w:r>
      <w:r w:rsidRPr="00FA6CB7">
        <w:rPr>
          <w:rFonts w:ascii="Arial" w:hAnsi="Arial" w:cs="Arial"/>
          <w:i/>
          <w:iCs/>
          <w:sz w:val="24"/>
          <w:szCs w:val="24"/>
        </w:rPr>
        <w:t>Why Storytelling Matters’, Children &amp; libraries</w:t>
      </w:r>
      <w:r w:rsidRPr="00DC23D0">
        <w:rPr>
          <w:rFonts w:ascii="Arial" w:hAnsi="Arial" w:cs="Arial"/>
          <w:sz w:val="24"/>
          <w:szCs w:val="24"/>
        </w:rPr>
        <w:t>, 14(2), p. 21–.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https://www.proquest.com/docview/1797853319?parentSessionId=34FTAkw%2FMprTQx8Uh6%2FxDEBKtO1zmng7EHjEww%2BN7XE%3D&amp;pq-origsite=primo&amp;</w:t>
        </w:r>
        <w:r w:rsidRPr="00BE57B1">
          <w:rPr>
            <w:rStyle w:val="Hyperlink"/>
            <w:rFonts w:ascii="Arial" w:hAnsi="Arial" w:cs="Arial"/>
            <w:color w:val="00B0F0"/>
            <w:sz w:val="24"/>
            <w:szCs w:val="24"/>
          </w:rPr>
          <w:t>accountid</w:t>
        </w:r>
        <w:r w:rsidRPr="000C61BB">
          <w:rPr>
            <w:rStyle w:val="Hyperlink"/>
            <w:rFonts w:ascii="Arial" w:hAnsi="Arial" w:cs="Arial"/>
            <w:sz w:val="24"/>
            <w:szCs w:val="24"/>
          </w:rPr>
          <w:t>=130472</w:t>
        </w:r>
      </w:hyperlink>
      <w:r>
        <w:rPr>
          <w:rFonts w:ascii="Arial" w:hAnsi="Arial" w:cs="Arial"/>
          <w:sz w:val="24"/>
          <w:szCs w:val="24"/>
        </w:rPr>
        <w:t xml:space="preserve"> (Accessed: 21</w:t>
      </w:r>
      <w:r w:rsidRPr="008F451A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74FD2C94" w14:textId="77777777" w:rsidR="005A0AD1" w:rsidRDefault="005A0AD1" w:rsidP="00C63850">
      <w:pPr>
        <w:rPr>
          <w:rFonts w:ascii="Arial" w:hAnsi="Arial" w:cs="Arial"/>
          <w:sz w:val="24"/>
          <w:szCs w:val="24"/>
        </w:rPr>
      </w:pPr>
      <w:r w:rsidRPr="00C63850">
        <w:rPr>
          <w:rFonts w:ascii="Arial" w:hAnsi="Arial" w:cs="Arial"/>
          <w:sz w:val="24"/>
          <w:szCs w:val="24"/>
        </w:rPr>
        <w:t>Agosto, D.E. (2016</w:t>
      </w:r>
      <w:r>
        <w:rPr>
          <w:rFonts w:ascii="Arial" w:hAnsi="Arial" w:cs="Arial"/>
          <w:sz w:val="24"/>
          <w:szCs w:val="24"/>
        </w:rPr>
        <w:t>b</w:t>
      </w:r>
      <w:r w:rsidRPr="00C63850">
        <w:rPr>
          <w:rFonts w:ascii="Arial" w:hAnsi="Arial" w:cs="Arial"/>
          <w:sz w:val="24"/>
          <w:szCs w:val="24"/>
        </w:rPr>
        <w:t>) ‘</w:t>
      </w:r>
      <w:r w:rsidRPr="00223EBF">
        <w:rPr>
          <w:rFonts w:ascii="Arial" w:hAnsi="Arial" w:cs="Arial"/>
          <w:i/>
          <w:iCs/>
          <w:sz w:val="24"/>
          <w:szCs w:val="24"/>
        </w:rPr>
        <w:t>Why Storytelling Matters</w:t>
      </w:r>
      <w:r w:rsidRPr="00C63850">
        <w:rPr>
          <w:rFonts w:ascii="Arial" w:hAnsi="Arial" w:cs="Arial"/>
          <w:sz w:val="24"/>
          <w:szCs w:val="24"/>
        </w:rPr>
        <w:t xml:space="preserve">: </w:t>
      </w:r>
      <w:r w:rsidRPr="00223EBF">
        <w:rPr>
          <w:rFonts w:ascii="Arial" w:hAnsi="Arial" w:cs="Arial"/>
          <w:i/>
          <w:iCs/>
          <w:sz w:val="24"/>
          <w:szCs w:val="24"/>
        </w:rPr>
        <w:t>Unveiling the Literacy Benefits of Storytelling’, Children &amp; libraries</w:t>
      </w:r>
      <w:r w:rsidRPr="00C63850">
        <w:rPr>
          <w:rFonts w:ascii="Arial" w:hAnsi="Arial" w:cs="Arial"/>
          <w:sz w:val="24"/>
          <w:szCs w:val="24"/>
        </w:rPr>
        <w:t xml:space="preserve">, 14(2), p. 21–. Available at: </w:t>
      </w:r>
      <w:hyperlink r:id="rId8" w:history="1">
        <w:r w:rsidRPr="00BE57B1">
          <w:rPr>
            <w:rStyle w:val="Hyperlink"/>
            <w:rFonts w:ascii="Arial" w:hAnsi="Arial" w:cs="Arial"/>
            <w:sz w:val="24"/>
            <w:szCs w:val="24"/>
          </w:rPr>
          <w:t>https://doi.org</w:t>
        </w:r>
        <w:r w:rsidRPr="00BE57B1">
          <w:rPr>
            <w:rStyle w:val="Hyperlink"/>
            <w:rFonts w:ascii="Arial" w:hAnsi="Arial" w:cs="Arial"/>
            <w:sz w:val="24"/>
            <w:szCs w:val="24"/>
          </w:rPr>
          <w:t>/</w:t>
        </w:r>
        <w:r w:rsidRPr="00BE57B1">
          <w:rPr>
            <w:rStyle w:val="Hyperlink"/>
            <w:rFonts w:ascii="Arial" w:hAnsi="Arial" w:cs="Arial"/>
            <w:sz w:val="24"/>
            <w:szCs w:val="24"/>
          </w:rPr>
          <w:t>10.5860/cal.14n2.21.</w:t>
        </w:r>
      </w:hyperlink>
      <w:r>
        <w:rPr>
          <w:rFonts w:ascii="Arial" w:hAnsi="Arial" w:cs="Arial"/>
          <w:sz w:val="24"/>
          <w:szCs w:val="24"/>
        </w:rPr>
        <w:t xml:space="preserve"> (Accessed:14</w:t>
      </w:r>
      <w:r w:rsidRPr="00F1221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20CEE7A9" w14:textId="77777777" w:rsidR="00EE2459" w:rsidRDefault="00EE2459" w:rsidP="00C638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(2023) </w:t>
      </w:r>
      <w:r w:rsidRPr="00F65CE1">
        <w:rPr>
          <w:rFonts w:ascii="Arial" w:hAnsi="Arial" w:cs="Arial"/>
          <w:i/>
          <w:iCs/>
          <w:sz w:val="24"/>
          <w:szCs w:val="24"/>
        </w:rPr>
        <w:t>Why is storytelling important to children?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https://www.bbc.co.uk/teach/why-is-storytelling-important-to-children/zvqcnrd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F65CE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3C99F3AB" w14:textId="77777777" w:rsidR="00EE2459" w:rsidRDefault="00EE2459" w:rsidP="0059596A">
      <w:pPr>
        <w:rPr>
          <w:rFonts w:ascii="Arial" w:hAnsi="Arial" w:cs="Arial"/>
          <w:sz w:val="24"/>
          <w:szCs w:val="24"/>
        </w:rPr>
      </w:pPr>
      <w:r w:rsidRPr="0059596A">
        <w:rPr>
          <w:rFonts w:ascii="Arial" w:hAnsi="Arial" w:cs="Arial"/>
          <w:sz w:val="24"/>
          <w:szCs w:val="24"/>
        </w:rPr>
        <w:t xml:space="preserve">Berkowitz, D. (2011) </w:t>
      </w:r>
      <w:r w:rsidRPr="0059596A">
        <w:rPr>
          <w:rFonts w:ascii="Arial" w:hAnsi="Arial" w:cs="Arial"/>
          <w:i/>
          <w:iCs/>
          <w:sz w:val="24"/>
          <w:szCs w:val="24"/>
        </w:rPr>
        <w:t>‘Oral Storytelling: Building Community through Dialogue, Engagement, and Problem Solving’, YC young children</w:t>
      </w:r>
      <w:r w:rsidRPr="0059596A">
        <w:rPr>
          <w:rFonts w:ascii="Arial" w:hAnsi="Arial" w:cs="Arial"/>
          <w:sz w:val="24"/>
          <w:szCs w:val="24"/>
        </w:rPr>
        <w:t>, 66(2), pp. 36–40.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194A2E">
        <w:t xml:space="preserve"> </w:t>
      </w:r>
      <w:hyperlink r:id="rId10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https://web-s-ebscohost-com.ezproxy.uwtsd.ac.uk/ehost/pdfviewer/pdfviewer?vid=0&amp;sid=1e25e400-96e1-45fb-b328-e6defb4c3dbc%40redis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194A2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7925C694" w14:textId="77777777" w:rsidR="00EE2459" w:rsidRPr="001C51A6" w:rsidRDefault="00EE2459" w:rsidP="00D67FED">
      <w:pPr>
        <w:rPr>
          <w:rFonts w:ascii="Arial" w:hAnsi="Arial" w:cs="Arial"/>
          <w:sz w:val="24"/>
          <w:szCs w:val="24"/>
        </w:rPr>
      </w:pPr>
      <w:r w:rsidRPr="001C51A6">
        <w:rPr>
          <w:rFonts w:ascii="Arial" w:hAnsi="Arial" w:cs="Arial"/>
          <w:sz w:val="24"/>
          <w:szCs w:val="24"/>
        </w:rPr>
        <w:t xml:space="preserve">Burton-Hill, C. (2015) </w:t>
      </w:r>
      <w:r w:rsidRPr="001C51A6">
        <w:rPr>
          <w:rFonts w:ascii="Arial" w:hAnsi="Arial" w:cs="Arial"/>
          <w:i/>
          <w:iCs/>
          <w:sz w:val="24"/>
          <w:szCs w:val="24"/>
        </w:rPr>
        <w:t xml:space="preserve">The dark side of nursery rhymes. </w:t>
      </w:r>
      <w:hyperlink r:id="rId11" w:history="1">
        <w:r w:rsidRPr="001C51A6">
          <w:rPr>
            <w:rStyle w:val="Hyperlink"/>
            <w:rFonts w:ascii="Arial" w:hAnsi="Arial" w:cs="Arial"/>
            <w:sz w:val="24"/>
            <w:szCs w:val="24"/>
          </w:rPr>
          <w:t>https://www.bbc.com/culture/article/20150610-the-dark-side-of-nursery-rhymes</w:t>
        </w:r>
      </w:hyperlink>
      <w:r w:rsidRPr="001C51A6">
        <w:rPr>
          <w:rFonts w:ascii="Arial" w:hAnsi="Arial" w:cs="Arial"/>
          <w:sz w:val="24"/>
          <w:szCs w:val="24"/>
        </w:rPr>
        <w:t xml:space="preserve"> [Accessed</w:t>
      </w:r>
      <w:r>
        <w:rPr>
          <w:rFonts w:ascii="Arial" w:hAnsi="Arial" w:cs="Arial"/>
          <w:sz w:val="24"/>
          <w:szCs w:val="24"/>
        </w:rPr>
        <w:t>:16</w:t>
      </w:r>
      <w:r w:rsidRPr="001C51A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2023].</w:t>
      </w:r>
    </w:p>
    <w:p w14:paraId="39400557" w14:textId="77777777" w:rsidR="00EE2459" w:rsidRDefault="00EE2459" w:rsidP="005346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Cambridge University (2020) </w:t>
      </w:r>
      <w:r w:rsidRPr="00DD4674">
        <w:rPr>
          <w:rFonts w:ascii="Arial" w:hAnsi="Arial" w:cs="Arial"/>
          <w:i/>
          <w:iCs/>
          <w:sz w:val="24"/>
          <w:szCs w:val="24"/>
        </w:rPr>
        <w:t>Nursery rhymes: a great way to lean language</w:t>
      </w:r>
      <w:r>
        <w:rPr>
          <w:rFonts w:ascii="Arial" w:hAnsi="Arial" w:cs="Arial"/>
          <w:sz w:val="24"/>
          <w:szCs w:val="24"/>
        </w:rPr>
        <w:t>. Available at:</w:t>
      </w:r>
      <w:r w:rsidRPr="00DD4674">
        <w:t xml:space="preserve"> </w:t>
      </w:r>
      <w:hyperlink r:id="rId12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https://www.cambridge.org/elt/blog/2020/11/16/nursery-rhymes-a-great-way-to-learn-language/</w:t>
        </w:r>
      </w:hyperlink>
      <w:r>
        <w:rPr>
          <w:rFonts w:ascii="Arial" w:hAnsi="Arial" w:cs="Arial"/>
          <w:sz w:val="24"/>
          <w:szCs w:val="24"/>
        </w:rPr>
        <w:t xml:space="preserve"> (Accessed: 17</w:t>
      </w:r>
      <w:r w:rsidRPr="00DD467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6819B1E5" w14:textId="77777777" w:rsidR="00EE2459" w:rsidRDefault="00EE2459" w:rsidP="00D67FED">
      <w:pPr>
        <w:rPr>
          <w:rFonts w:ascii="Arial" w:hAnsi="Arial" w:cs="Arial"/>
          <w:sz w:val="24"/>
          <w:szCs w:val="24"/>
        </w:rPr>
      </w:pPr>
      <w:r w:rsidRPr="00D67FED">
        <w:rPr>
          <w:rFonts w:ascii="Arial" w:hAnsi="Arial" w:cs="Arial"/>
          <w:sz w:val="24"/>
          <w:szCs w:val="24"/>
        </w:rPr>
        <w:t xml:space="preserve">Cekaite, A. and Björk-Willén, P. (2018) </w:t>
      </w:r>
      <w:r w:rsidRPr="00D67FED">
        <w:rPr>
          <w:rFonts w:ascii="Arial" w:hAnsi="Arial" w:cs="Arial"/>
          <w:i/>
          <w:iCs/>
          <w:sz w:val="24"/>
          <w:szCs w:val="24"/>
        </w:rPr>
        <w:t>‘Enchantment in storytelling: Co-operation and participation in children’s aesthetic experience’, Linguistics and education</w:t>
      </w:r>
      <w:r w:rsidRPr="00D67FED">
        <w:rPr>
          <w:rFonts w:ascii="Arial" w:hAnsi="Arial" w:cs="Arial"/>
          <w:sz w:val="24"/>
          <w:szCs w:val="24"/>
        </w:rPr>
        <w:t xml:space="preserve">, 48, pp. 52–60. Available at: </w:t>
      </w:r>
      <w:hyperlink r:id="rId13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https://doi.org/10.1016/j.linged.2018.08.005</w:t>
        </w:r>
      </w:hyperlink>
      <w:r w:rsidRPr="00D67FED">
        <w:rPr>
          <w:rFonts w:ascii="Arial" w:hAnsi="Arial" w:cs="Arial"/>
          <w:sz w:val="24"/>
          <w:szCs w:val="24"/>
        </w:rPr>
        <w:t>.</w:t>
      </w:r>
    </w:p>
    <w:p w14:paraId="157A2AF0" w14:textId="77777777" w:rsidR="00EE2459" w:rsidRDefault="00EE2459" w:rsidP="00595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Donaldson, G. (2015) </w:t>
      </w:r>
      <w:r w:rsidRPr="00263303">
        <w:rPr>
          <w:rFonts w:ascii="Arial" w:hAnsi="Arial" w:cs="Arial"/>
          <w:i/>
          <w:iCs/>
          <w:sz w:val="24"/>
          <w:szCs w:val="24"/>
        </w:rPr>
        <w:t>Successful Futures Independent Review of Curriculum and Assessment Arrangements in Wales.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324DB7">
        <w:t xml:space="preserve"> </w:t>
      </w:r>
      <w:hyperlink r:id="rId14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https://www.gov.wales/sites/default/files/publications/2018-03/successful-futures.pdf</w:t>
        </w:r>
      </w:hyperlink>
      <w:r>
        <w:rPr>
          <w:rFonts w:ascii="Arial" w:hAnsi="Arial" w:cs="Arial"/>
          <w:sz w:val="24"/>
          <w:szCs w:val="24"/>
        </w:rPr>
        <w:t xml:space="preserve"> (Accessed; 28</w:t>
      </w:r>
      <w:r w:rsidRPr="00324DB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2AC86EE5" w14:textId="34E75EA5" w:rsidR="007F3B6A" w:rsidRPr="007F3B6A" w:rsidRDefault="007F3B6A" w:rsidP="0059596A">
      <w:pPr>
        <w:rPr>
          <w:rFonts w:ascii="Arial" w:hAnsi="Arial" w:cs="Arial"/>
          <w:sz w:val="24"/>
          <w:szCs w:val="24"/>
        </w:rPr>
      </w:pPr>
      <w:r w:rsidRPr="007F3B6A">
        <w:rPr>
          <w:rFonts w:ascii="Arial" w:hAnsi="Arial" w:cs="Arial"/>
          <w:sz w:val="24"/>
          <w:szCs w:val="24"/>
          <w:shd w:val="clear" w:color="auto" w:fill="FFFFFF"/>
          <w:lang w:val="de-DE"/>
        </w:rPr>
        <w:t>E</w:t>
      </w:r>
      <w:r>
        <w:rPr>
          <w:rFonts w:ascii="Arial" w:hAnsi="Arial" w:cs="Arial"/>
          <w:sz w:val="24"/>
          <w:szCs w:val="24"/>
          <w:shd w:val="clear" w:color="auto" w:fill="FFFFFF"/>
          <w:lang w:val="de-DE"/>
        </w:rPr>
        <w:t>ichler</w:t>
      </w:r>
      <w:r w:rsidRPr="007F3B6A">
        <w:rPr>
          <w:rFonts w:ascii="Arial" w:hAnsi="Arial" w:cs="Arial"/>
          <w:sz w:val="24"/>
          <w:szCs w:val="24"/>
          <w:shd w:val="clear" w:color="auto" w:fill="FFFFFF"/>
          <w:lang w:val="de-DE"/>
        </w:rPr>
        <w:t xml:space="preserve">, M.L. and </w:t>
      </w:r>
      <w:proofErr w:type="spellStart"/>
      <w:r w:rsidRPr="007F3B6A">
        <w:rPr>
          <w:rFonts w:ascii="Arial" w:hAnsi="Arial" w:cs="Arial"/>
          <w:sz w:val="24"/>
          <w:szCs w:val="24"/>
          <w:shd w:val="clear" w:color="auto" w:fill="FFFFFF"/>
          <w:lang w:val="de-DE"/>
        </w:rPr>
        <w:t>F</w:t>
      </w:r>
      <w:r>
        <w:rPr>
          <w:rFonts w:ascii="Arial" w:hAnsi="Arial" w:cs="Arial"/>
          <w:sz w:val="24"/>
          <w:szCs w:val="24"/>
          <w:shd w:val="clear" w:color="auto" w:fill="FFFFFF"/>
          <w:lang w:val="de-DE"/>
        </w:rPr>
        <w:t>agunes</w:t>
      </w:r>
      <w:proofErr w:type="spellEnd"/>
      <w:r w:rsidRPr="007F3B6A">
        <w:rPr>
          <w:rFonts w:ascii="Arial" w:hAnsi="Arial" w:cs="Arial"/>
          <w:sz w:val="24"/>
          <w:szCs w:val="24"/>
          <w:shd w:val="clear" w:color="auto" w:fill="FFFFFF"/>
          <w:lang w:val="de-DE"/>
        </w:rPr>
        <w:t xml:space="preserve">, L., 2005. </w:t>
      </w:r>
      <w:r w:rsidRPr="004C2023">
        <w:rPr>
          <w:rFonts w:ascii="Arial" w:hAnsi="Arial" w:cs="Arial"/>
          <w:i/>
          <w:iCs/>
          <w:sz w:val="24"/>
          <w:szCs w:val="24"/>
          <w:shd w:val="clear" w:color="auto" w:fill="FFFFFF"/>
        </w:rPr>
        <w:t>Updating the debate between Piaget and Chomsky in a neurobiological perspective.</w:t>
      </w:r>
      <w:r w:rsidRPr="007F3B6A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7F3B6A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Psychology, Reflection and Critique, </w:t>
      </w:r>
      <w:r w:rsidRPr="007F3B6A">
        <w:rPr>
          <w:rFonts w:ascii="Arial" w:hAnsi="Arial" w:cs="Arial"/>
          <w:b/>
          <w:bCs/>
          <w:sz w:val="24"/>
          <w:szCs w:val="24"/>
          <w:shd w:val="clear" w:color="auto" w:fill="FFFFFF"/>
        </w:rPr>
        <w:t>18</w:t>
      </w:r>
      <w:r w:rsidRPr="007F3B6A">
        <w:rPr>
          <w:rFonts w:ascii="Arial" w:hAnsi="Arial" w:cs="Arial"/>
          <w:sz w:val="24"/>
          <w:szCs w:val="24"/>
          <w:shd w:val="clear" w:color="auto" w:fill="FFFFFF"/>
        </w:rPr>
        <w:t>(2), pp. 255-266.</w:t>
      </w:r>
    </w:p>
    <w:p w14:paraId="0ACDE33A" w14:textId="77777777" w:rsidR="00EE2459" w:rsidRPr="00B33140" w:rsidRDefault="00EE2459" w:rsidP="00223EBF">
      <w:pPr>
        <w:rPr>
          <w:rFonts w:ascii="Arial" w:hAnsi="Arial" w:cs="Arial"/>
          <w:sz w:val="24"/>
          <w:szCs w:val="24"/>
        </w:rPr>
      </w:pPr>
      <w:proofErr w:type="spellStart"/>
      <w:r w:rsidRPr="00B33140">
        <w:rPr>
          <w:rFonts w:ascii="Arial" w:hAnsi="Arial" w:cs="Arial"/>
          <w:sz w:val="24"/>
          <w:szCs w:val="24"/>
        </w:rPr>
        <w:t>Furenes</w:t>
      </w:r>
      <w:proofErr w:type="spellEnd"/>
      <w:r w:rsidRPr="00B33140">
        <w:rPr>
          <w:rFonts w:ascii="Arial" w:hAnsi="Arial" w:cs="Arial"/>
          <w:sz w:val="24"/>
          <w:szCs w:val="24"/>
        </w:rPr>
        <w:t xml:space="preserve">, M.I., </w:t>
      </w:r>
      <w:proofErr w:type="spellStart"/>
      <w:r w:rsidRPr="00B33140">
        <w:rPr>
          <w:rFonts w:ascii="Arial" w:hAnsi="Arial" w:cs="Arial"/>
          <w:sz w:val="24"/>
          <w:szCs w:val="24"/>
        </w:rPr>
        <w:t>Kucirkova</w:t>
      </w:r>
      <w:proofErr w:type="spellEnd"/>
      <w:r w:rsidRPr="00B33140">
        <w:rPr>
          <w:rFonts w:ascii="Arial" w:hAnsi="Arial" w:cs="Arial"/>
          <w:sz w:val="24"/>
          <w:szCs w:val="24"/>
        </w:rPr>
        <w:t>, N. and Bus, A.G. (2021) ‘</w:t>
      </w:r>
      <w:r w:rsidRPr="00B33140">
        <w:rPr>
          <w:rFonts w:ascii="Arial" w:hAnsi="Arial" w:cs="Arial"/>
          <w:i/>
          <w:iCs/>
          <w:sz w:val="24"/>
          <w:szCs w:val="24"/>
        </w:rPr>
        <w:t>A Comparison of Children’s Reading on Paper Versus Screen: A Meta-Analysis</w:t>
      </w:r>
      <w:r w:rsidRPr="00B33140">
        <w:rPr>
          <w:rFonts w:ascii="Arial" w:hAnsi="Arial" w:cs="Arial"/>
          <w:sz w:val="24"/>
          <w:szCs w:val="24"/>
        </w:rPr>
        <w:t xml:space="preserve">’, Review of educational research, 91(4), pp. 483–517. Available at: </w:t>
      </w:r>
      <w:hyperlink r:id="rId15" w:history="1">
        <w:r w:rsidRPr="00B33140">
          <w:rPr>
            <w:rStyle w:val="Hyperlink"/>
            <w:rFonts w:ascii="Arial" w:hAnsi="Arial" w:cs="Arial"/>
            <w:color w:val="2E74B5" w:themeColor="accent5" w:themeShade="BF"/>
            <w:sz w:val="24"/>
            <w:szCs w:val="24"/>
          </w:rPr>
          <w:t>https://doi.org/10.3102/0034654321998074</w:t>
        </w:r>
      </w:hyperlink>
      <w:r w:rsidRPr="00B33140">
        <w:rPr>
          <w:rFonts w:ascii="Arial" w:hAnsi="Arial" w:cs="Arial"/>
          <w:color w:val="2E74B5" w:themeColor="accent5" w:themeShade="BF"/>
          <w:sz w:val="24"/>
          <w:szCs w:val="24"/>
        </w:rPr>
        <w:t>.</w:t>
      </w:r>
    </w:p>
    <w:p w14:paraId="1792D7BA" w14:textId="77777777" w:rsidR="00EE2459" w:rsidRDefault="00EE2459" w:rsidP="00C638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Gibb, N. (2016) </w:t>
      </w:r>
      <w:r w:rsidRPr="009A396F">
        <w:rPr>
          <w:rFonts w:ascii="Arial" w:hAnsi="Arial" w:cs="Arial"/>
          <w:i/>
          <w:iCs/>
          <w:sz w:val="24"/>
          <w:szCs w:val="24"/>
        </w:rPr>
        <w:t>The importance of storytelling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https://www.gov.uk/government/speeches/the-importance-of-storytelling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9A396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October, 2023).</w:t>
      </w:r>
    </w:p>
    <w:p w14:paraId="776AC220" w14:textId="77777777" w:rsidR="00EE2459" w:rsidRDefault="00EE2459" w:rsidP="00DC23D0">
      <w:pPr>
        <w:rPr>
          <w:rFonts w:ascii="Arial" w:hAnsi="Arial" w:cs="Arial"/>
          <w:sz w:val="24"/>
          <w:szCs w:val="24"/>
        </w:rPr>
      </w:pPr>
      <w:r w:rsidRPr="005A0AD1">
        <w:rPr>
          <w:rFonts w:ascii="Arial" w:hAnsi="Arial" w:cs="Arial"/>
          <w:sz w:val="24"/>
          <w:szCs w:val="24"/>
        </w:rPr>
        <w:t>Greimann, N. (2017)</w:t>
      </w:r>
      <w:r>
        <w:rPr>
          <w:rFonts w:ascii="Arial" w:hAnsi="Arial" w:cs="Arial"/>
          <w:sz w:val="24"/>
          <w:szCs w:val="24"/>
        </w:rPr>
        <w:t xml:space="preserve"> Storytelling for Children: How to use props to bring stories to life. Available at:</w:t>
      </w:r>
      <w:r w:rsidRPr="000F7AAA">
        <w:t xml:space="preserve"> </w:t>
      </w:r>
      <w:hyperlink r:id="rId17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https://www.youtube.com/watch?v=-gY_kqlsenU</w:t>
        </w:r>
      </w:hyperlink>
      <w:r>
        <w:rPr>
          <w:rFonts w:ascii="Arial" w:hAnsi="Arial" w:cs="Arial"/>
          <w:sz w:val="24"/>
          <w:szCs w:val="24"/>
        </w:rPr>
        <w:t xml:space="preserve"> [Accessed: 27</w:t>
      </w:r>
      <w:r w:rsidRPr="000F7AA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 </w:t>
      </w:r>
    </w:p>
    <w:p w14:paraId="71333F1A" w14:textId="7AE6B97A" w:rsidR="005E568E" w:rsidRDefault="005E568E" w:rsidP="005E568E">
      <w:pPr>
        <w:rPr>
          <w:rFonts w:ascii="Arial" w:hAnsi="Arial" w:cs="Arial"/>
          <w:sz w:val="24"/>
          <w:szCs w:val="24"/>
        </w:rPr>
      </w:pPr>
      <w:r w:rsidRPr="005E568E">
        <w:rPr>
          <w:rFonts w:ascii="Arial" w:hAnsi="Arial" w:cs="Arial"/>
          <w:sz w:val="24"/>
          <w:szCs w:val="24"/>
        </w:rPr>
        <w:t xml:space="preserve">Halpenny, A.M. (2014) </w:t>
      </w:r>
      <w:r w:rsidRPr="005E568E">
        <w:rPr>
          <w:rFonts w:ascii="Arial" w:hAnsi="Arial" w:cs="Arial"/>
          <w:i/>
          <w:iCs/>
          <w:sz w:val="24"/>
          <w:szCs w:val="24"/>
        </w:rPr>
        <w:t>Introducing Piaget : a guide for practitioners and students in early years education</w:t>
      </w:r>
      <w:r w:rsidRPr="005E568E">
        <w:rPr>
          <w:rFonts w:ascii="Arial" w:hAnsi="Arial" w:cs="Arial"/>
          <w:sz w:val="24"/>
          <w:szCs w:val="24"/>
        </w:rPr>
        <w:t>. London: Routledge.</w:t>
      </w:r>
    </w:p>
    <w:p w14:paraId="55A6315F" w14:textId="77777777" w:rsidR="00EE2459" w:rsidRPr="00942747" w:rsidRDefault="00EE2459" w:rsidP="00942747">
      <w:pPr>
        <w:rPr>
          <w:rFonts w:ascii="Arial" w:hAnsi="Arial" w:cs="Arial"/>
          <w:sz w:val="24"/>
          <w:szCs w:val="24"/>
        </w:rPr>
      </w:pPr>
      <w:r w:rsidRPr="00942747">
        <w:rPr>
          <w:rFonts w:ascii="Arial" w:hAnsi="Arial" w:cs="Arial"/>
          <w:sz w:val="24"/>
          <w:szCs w:val="24"/>
        </w:rPr>
        <w:lastRenderedPageBreak/>
        <w:t xml:space="preserve">Harper, L. J. (2011) ‘Nursery rhyme knowledge and phonological awareness in preschool children’, </w:t>
      </w:r>
      <w:r w:rsidRPr="00942747">
        <w:rPr>
          <w:rFonts w:ascii="Arial" w:hAnsi="Arial" w:cs="Arial"/>
          <w:i/>
          <w:iCs/>
          <w:sz w:val="24"/>
          <w:szCs w:val="24"/>
        </w:rPr>
        <w:t xml:space="preserve">The Journal of Language and Literacy Education </w:t>
      </w:r>
      <w:r w:rsidRPr="00942747">
        <w:rPr>
          <w:rFonts w:ascii="Arial" w:hAnsi="Arial" w:cs="Arial"/>
          <w:sz w:val="24"/>
          <w:szCs w:val="24"/>
        </w:rPr>
        <w:t xml:space="preserve">[Online], 7(1), 65-78. Available at </w:t>
      </w:r>
      <w:hyperlink r:id="rId18" w:history="1">
        <w:r w:rsidRPr="00942747">
          <w:rPr>
            <w:rStyle w:val="Hyperlink"/>
            <w:rFonts w:ascii="Arial" w:hAnsi="Arial" w:cs="Arial"/>
            <w:sz w:val="24"/>
            <w:szCs w:val="24"/>
          </w:rPr>
          <w:t>http://www.coa.uga.edu/jolle/2011_1/harper.pdf</w:t>
        </w:r>
      </w:hyperlink>
      <w:r w:rsidRPr="00942747">
        <w:rPr>
          <w:rFonts w:ascii="Arial" w:hAnsi="Arial" w:cs="Arial"/>
          <w:sz w:val="24"/>
          <w:szCs w:val="24"/>
        </w:rPr>
        <w:t xml:space="preserve"> </w:t>
      </w:r>
    </w:p>
    <w:p w14:paraId="63C0EB24" w14:textId="77777777" w:rsidR="00EE2459" w:rsidRDefault="00EE2459" w:rsidP="00EE2203">
      <w:pPr>
        <w:rPr>
          <w:rFonts w:ascii="Arial" w:hAnsi="Arial" w:cs="Arial"/>
          <w:sz w:val="24"/>
          <w:szCs w:val="24"/>
          <w:shd w:val="clear" w:color="auto" w:fill="FCFCFC"/>
        </w:rPr>
      </w:pPr>
      <w:r w:rsidRPr="00EE2203">
        <w:rPr>
          <w:rFonts w:ascii="Arial" w:hAnsi="Arial" w:cs="Arial"/>
          <w:sz w:val="24"/>
          <w:szCs w:val="24"/>
          <w:shd w:val="clear" w:color="auto" w:fill="FCFCFC"/>
        </w:rPr>
        <w:t xml:space="preserve">Holmes, J. (2006) </w:t>
      </w:r>
      <w:r w:rsidRPr="00EE2459">
        <w:rPr>
          <w:rFonts w:ascii="Arial" w:hAnsi="Arial" w:cs="Arial"/>
          <w:i/>
          <w:iCs/>
          <w:sz w:val="24"/>
          <w:szCs w:val="24"/>
          <w:shd w:val="clear" w:color="auto" w:fill="FCFCFC"/>
        </w:rPr>
        <w:t>John Bowlby and Attachment Theory</w:t>
      </w:r>
      <w:r w:rsidRPr="00EE2203">
        <w:rPr>
          <w:rFonts w:ascii="Arial" w:hAnsi="Arial" w:cs="Arial"/>
          <w:sz w:val="24"/>
          <w:szCs w:val="24"/>
          <w:shd w:val="clear" w:color="auto" w:fill="FCFCFC"/>
        </w:rPr>
        <w:t>. First edition. Boca Raton, FL: Routledge.</w:t>
      </w:r>
    </w:p>
    <w:p w14:paraId="7B09B7EA" w14:textId="77777777" w:rsidR="00EE2459" w:rsidRDefault="00EE2459" w:rsidP="002A61B4">
      <w:pPr>
        <w:rPr>
          <w:rFonts w:ascii="Arial" w:hAnsi="Arial" w:cs="Arial"/>
          <w:sz w:val="24"/>
          <w:szCs w:val="24"/>
        </w:rPr>
      </w:pPr>
      <w:r w:rsidRPr="002A61B4">
        <w:rPr>
          <w:rFonts w:ascii="Arial" w:hAnsi="Arial" w:cs="Arial"/>
          <w:sz w:val="24"/>
          <w:szCs w:val="24"/>
          <w:lang w:val="cy-GB"/>
        </w:rPr>
        <w:t xml:space="preserve">Lee, V. (2017) </w:t>
      </w:r>
      <w:r w:rsidRPr="002A61B4">
        <w:rPr>
          <w:rFonts w:ascii="Arial" w:hAnsi="Arial" w:cs="Arial"/>
          <w:i/>
          <w:iCs/>
          <w:sz w:val="24"/>
          <w:szCs w:val="24"/>
        </w:rPr>
        <w:t>Children are no longer learning traditional nursery rhymes, and that’s sad news.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C6710D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2A61B4">
          <w:rPr>
            <w:rStyle w:val="Hyperlink"/>
            <w:rFonts w:ascii="Arial" w:hAnsi="Arial" w:cs="Arial"/>
            <w:sz w:val="24"/>
            <w:szCs w:val="24"/>
          </w:rPr>
          <w:t>https://inews.co.uk/inews-lifestyle/people/children-no-longer-learning-traditional-nursery-rhymes-thats-sad-news-101889</w:t>
        </w:r>
      </w:hyperlink>
      <w:r w:rsidRPr="002A61B4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 20</w:t>
      </w:r>
      <w:r w:rsidRPr="002A61B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5E2A7FA5" w14:textId="694E17A7" w:rsidR="00105402" w:rsidRPr="00105402" w:rsidRDefault="00166CD2" w:rsidP="00C63850">
      <w:pPr>
        <w:rPr>
          <w:rFonts w:ascii="Arial" w:hAnsi="Arial" w:cs="Arial"/>
          <w:sz w:val="24"/>
          <w:szCs w:val="24"/>
        </w:rPr>
      </w:pPr>
      <w:r w:rsidRPr="00105402">
        <w:rPr>
          <w:rFonts w:ascii="Arial" w:hAnsi="Arial" w:cs="Arial"/>
          <w:sz w:val="24"/>
          <w:szCs w:val="24"/>
        </w:rPr>
        <w:t>Lourenco, O.(2012) Piaget and Vygotsky: Many resemblances and a crucial difference</w:t>
      </w:r>
      <w:r w:rsidR="00105402" w:rsidRPr="00105402">
        <w:rPr>
          <w:rFonts w:ascii="Arial" w:hAnsi="Arial" w:cs="Arial"/>
          <w:sz w:val="24"/>
          <w:szCs w:val="24"/>
        </w:rPr>
        <w:t xml:space="preserve">. Available at: </w:t>
      </w:r>
      <w:hyperlink r:id="rId20" w:tgtFrame="_blank" w:tooltip="Persistent link using digital object identifier" w:history="1">
        <w:r w:rsidR="00105402" w:rsidRPr="00105402">
          <w:rPr>
            <w:rStyle w:val="anchor-text"/>
            <w:rFonts w:ascii="Arial" w:hAnsi="Arial" w:cs="Arial"/>
            <w:color w:val="0272B1"/>
            <w:sz w:val="24"/>
            <w:szCs w:val="24"/>
          </w:rPr>
          <w:t>https://doi.org/10.1016/j.newideapsych.2011.12.006</w:t>
        </w:r>
      </w:hyperlink>
      <w:r w:rsidR="00105402" w:rsidRPr="00105402">
        <w:rPr>
          <w:rFonts w:ascii="Arial" w:hAnsi="Arial" w:cs="Arial"/>
          <w:sz w:val="24"/>
          <w:szCs w:val="24"/>
        </w:rPr>
        <w:t xml:space="preserve"> (Accessed: 29</w:t>
      </w:r>
      <w:r w:rsidR="00105402" w:rsidRPr="00105402">
        <w:rPr>
          <w:rFonts w:ascii="Arial" w:hAnsi="Arial" w:cs="Arial"/>
          <w:sz w:val="24"/>
          <w:szCs w:val="24"/>
          <w:vertAlign w:val="superscript"/>
        </w:rPr>
        <w:t>th</w:t>
      </w:r>
      <w:r w:rsidR="00105402" w:rsidRPr="00105402">
        <w:rPr>
          <w:rFonts w:ascii="Arial" w:hAnsi="Arial" w:cs="Arial"/>
          <w:sz w:val="24"/>
          <w:szCs w:val="24"/>
        </w:rPr>
        <w:t xml:space="preserve"> October 2023).</w:t>
      </w:r>
    </w:p>
    <w:p w14:paraId="3EE1852B" w14:textId="0408BC3F" w:rsidR="00EE2459" w:rsidRDefault="00EE2459" w:rsidP="00C638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 Literacy Trust (no date) </w:t>
      </w:r>
      <w:r w:rsidRPr="006C2A42">
        <w:rPr>
          <w:rFonts w:ascii="Arial" w:hAnsi="Arial" w:cs="Arial"/>
          <w:i/>
          <w:iCs/>
          <w:sz w:val="24"/>
          <w:szCs w:val="24"/>
        </w:rPr>
        <w:t>Literacy and digital technology</w:t>
      </w:r>
      <w:r>
        <w:rPr>
          <w:rFonts w:ascii="Arial" w:hAnsi="Arial" w:cs="Arial"/>
          <w:sz w:val="24"/>
          <w:szCs w:val="24"/>
        </w:rPr>
        <w:t>. Available at:</w:t>
      </w:r>
      <w:r w:rsidRPr="006C2A42">
        <w:t xml:space="preserve"> </w:t>
      </w:r>
      <w:hyperlink r:id="rId21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https://literacytrust.org.uk/information/what-is-literacy/literacy-and-digital-technology/</w:t>
        </w:r>
      </w:hyperlink>
      <w:r>
        <w:rPr>
          <w:rFonts w:ascii="Arial" w:hAnsi="Arial" w:cs="Arial"/>
          <w:sz w:val="24"/>
          <w:szCs w:val="24"/>
        </w:rPr>
        <w:t xml:space="preserve"> (Accessed: 14</w:t>
      </w:r>
      <w:r w:rsidRPr="006C2A4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 </w:t>
      </w:r>
    </w:p>
    <w:p w14:paraId="6CBE9185" w14:textId="77777777" w:rsidR="00EE2459" w:rsidRDefault="00EE2459" w:rsidP="00595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Literacy Trust (2019) </w:t>
      </w:r>
      <w:r w:rsidRPr="00263303">
        <w:rPr>
          <w:rFonts w:ascii="Arial" w:hAnsi="Arial" w:cs="Arial"/>
          <w:i/>
          <w:iCs/>
          <w:sz w:val="24"/>
          <w:szCs w:val="24"/>
        </w:rPr>
        <w:t>Lack of access to technology in schools is holding pupils back.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263303">
        <w:t xml:space="preserve"> </w:t>
      </w:r>
      <w:hyperlink r:id="rId22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https://literacytrust.org.uk/news/lack-access-technology-schools-holding-pupils-back/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26330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65E17F6B" w14:textId="77777777" w:rsidR="00EE2459" w:rsidRDefault="00EE2459" w:rsidP="0059596A">
      <w:pPr>
        <w:rPr>
          <w:rFonts w:ascii="Arial" w:hAnsi="Arial" w:cs="Arial"/>
          <w:sz w:val="24"/>
          <w:szCs w:val="24"/>
          <w:shd w:val="clear" w:color="auto" w:fill="FCFCFC"/>
        </w:rPr>
      </w:pPr>
      <w:r w:rsidRPr="00CB3EAA">
        <w:rPr>
          <w:rFonts w:ascii="Arial" w:hAnsi="Arial" w:cs="Arial"/>
          <w:sz w:val="24"/>
          <w:szCs w:val="24"/>
          <w:shd w:val="clear" w:color="auto" w:fill="FCFCFC"/>
        </w:rPr>
        <w:t>Neumann, M.M., Neumann, D.L.</w:t>
      </w:r>
      <w:r w:rsidRPr="00CB3EAA">
        <w:rPr>
          <w:rFonts w:ascii="Arial" w:hAnsi="Arial" w:cs="Arial"/>
          <w:sz w:val="24"/>
          <w:szCs w:val="24"/>
          <w:shd w:val="clear" w:color="auto" w:fill="FCFCFC"/>
        </w:rPr>
        <w:t xml:space="preserve"> (2013)</w:t>
      </w:r>
      <w:r w:rsidRPr="00CB3EAA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Pr="00CB3EAA">
        <w:rPr>
          <w:rFonts w:ascii="Arial" w:hAnsi="Arial" w:cs="Arial"/>
          <w:i/>
          <w:iCs/>
          <w:sz w:val="24"/>
          <w:szCs w:val="24"/>
          <w:shd w:val="clear" w:color="auto" w:fill="FCFCFC"/>
        </w:rPr>
        <w:t xml:space="preserve">Touch Screen Tablets and Emergent Literacy. Early Childhood </w:t>
      </w:r>
      <w:proofErr w:type="spellStart"/>
      <w:r w:rsidRPr="00CB3EAA">
        <w:rPr>
          <w:rFonts w:ascii="Arial" w:hAnsi="Arial" w:cs="Arial"/>
          <w:i/>
          <w:iCs/>
          <w:sz w:val="24"/>
          <w:szCs w:val="24"/>
          <w:shd w:val="clear" w:color="auto" w:fill="FCFCFC"/>
        </w:rPr>
        <w:t>Educ</w:t>
      </w:r>
      <w:proofErr w:type="spellEnd"/>
      <w:r w:rsidRPr="00CB3EAA">
        <w:rPr>
          <w:rFonts w:ascii="Arial" w:hAnsi="Arial" w:cs="Arial"/>
          <w:i/>
          <w:iCs/>
          <w:sz w:val="24"/>
          <w:szCs w:val="24"/>
          <w:shd w:val="clear" w:color="auto" w:fill="FCFCFC"/>
        </w:rPr>
        <w:t xml:space="preserve"> J</w:t>
      </w:r>
      <w:r w:rsidRPr="00CB3EAA">
        <w:rPr>
          <w:rFonts w:ascii="Arial" w:hAnsi="Arial" w:cs="Arial"/>
          <w:sz w:val="24"/>
          <w:szCs w:val="24"/>
          <w:shd w:val="clear" w:color="auto" w:fill="FCFCFC"/>
        </w:rPr>
        <w:t> </w:t>
      </w:r>
      <w:r w:rsidRPr="00CB3EAA">
        <w:rPr>
          <w:rFonts w:ascii="Arial" w:hAnsi="Arial" w:cs="Arial"/>
          <w:b/>
          <w:bCs/>
          <w:sz w:val="24"/>
          <w:szCs w:val="24"/>
          <w:shd w:val="clear" w:color="auto" w:fill="FCFCFC"/>
        </w:rPr>
        <w:t>42</w:t>
      </w:r>
      <w:r w:rsidRPr="00CB3EAA">
        <w:rPr>
          <w:rFonts w:ascii="Arial" w:hAnsi="Arial" w:cs="Arial"/>
          <w:sz w:val="24"/>
          <w:szCs w:val="24"/>
          <w:shd w:val="clear" w:color="auto" w:fill="FCFCFC"/>
        </w:rPr>
        <w:t>, 231–239 (2014).</w:t>
      </w:r>
      <w:r w:rsidRPr="00CB3EAA">
        <w:rPr>
          <w:rFonts w:ascii="Arial" w:hAnsi="Arial" w:cs="Arial"/>
          <w:color w:val="333333"/>
          <w:sz w:val="24"/>
          <w:szCs w:val="24"/>
          <w:shd w:val="clear" w:color="auto" w:fill="FCFCFC"/>
        </w:rPr>
        <w:t xml:space="preserve"> </w:t>
      </w:r>
      <w:hyperlink r:id="rId23" w:history="1">
        <w:r w:rsidRPr="000C61BB">
          <w:rPr>
            <w:rStyle w:val="Hyperlink"/>
            <w:rFonts w:ascii="Arial" w:hAnsi="Arial" w:cs="Arial"/>
            <w:sz w:val="24"/>
            <w:szCs w:val="24"/>
            <w:shd w:val="clear" w:color="auto" w:fill="FCFCFC"/>
          </w:rPr>
          <w:t>https://doi.org/10.1007/s10643-013-0608-3</w:t>
        </w:r>
      </w:hyperlink>
      <w:r>
        <w:rPr>
          <w:rFonts w:ascii="Arial" w:hAnsi="Arial" w:cs="Arial"/>
          <w:color w:val="333333"/>
          <w:sz w:val="24"/>
          <w:szCs w:val="24"/>
          <w:shd w:val="clear" w:color="auto" w:fill="FCFCFC"/>
        </w:rPr>
        <w:t xml:space="preserve"> </w:t>
      </w:r>
      <w:r w:rsidRPr="00CB3EAA">
        <w:rPr>
          <w:rFonts w:ascii="Arial" w:hAnsi="Arial" w:cs="Arial"/>
          <w:sz w:val="24"/>
          <w:szCs w:val="24"/>
          <w:shd w:val="clear" w:color="auto" w:fill="FCFCFC"/>
        </w:rPr>
        <w:t>(Accessed: 28</w:t>
      </w:r>
      <w:r w:rsidRPr="00CB3EAA">
        <w:rPr>
          <w:rFonts w:ascii="Arial" w:hAnsi="Arial" w:cs="Arial"/>
          <w:sz w:val="24"/>
          <w:szCs w:val="24"/>
          <w:shd w:val="clear" w:color="auto" w:fill="FCFCFC"/>
          <w:vertAlign w:val="superscript"/>
        </w:rPr>
        <w:t>th</w:t>
      </w:r>
      <w:r w:rsidRPr="00CB3EAA">
        <w:rPr>
          <w:rFonts w:ascii="Arial" w:hAnsi="Arial" w:cs="Arial"/>
          <w:sz w:val="24"/>
          <w:szCs w:val="24"/>
          <w:shd w:val="clear" w:color="auto" w:fill="FCFCFC"/>
        </w:rPr>
        <w:t xml:space="preserve"> October 2023). </w:t>
      </w:r>
    </w:p>
    <w:p w14:paraId="16E21F7D" w14:textId="07E6783A" w:rsidR="00EE2459" w:rsidRDefault="00EE2459" w:rsidP="00EE2203">
      <w:pPr>
        <w:rPr>
          <w:rFonts w:ascii="Arial" w:hAnsi="Arial" w:cs="Arial"/>
          <w:sz w:val="24"/>
          <w:szCs w:val="24"/>
          <w:shd w:val="clear" w:color="auto" w:fill="FCFCFC"/>
        </w:rPr>
      </w:pPr>
      <w:r w:rsidRPr="00980304">
        <w:rPr>
          <w:rFonts w:ascii="Arial" w:hAnsi="Arial" w:cs="Arial"/>
          <w:sz w:val="24"/>
          <w:szCs w:val="24"/>
          <w:shd w:val="clear" w:color="auto" w:fill="FCFCFC"/>
          <w:lang w:val="fr-FR"/>
        </w:rPr>
        <w:t>Schmitt, L. (2021</w:t>
      </w:r>
      <w:r w:rsidRPr="00604E15">
        <w:rPr>
          <w:rFonts w:ascii="Arial" w:hAnsi="Arial" w:cs="Arial"/>
          <w:sz w:val="24"/>
          <w:szCs w:val="24"/>
          <w:shd w:val="clear" w:color="auto" w:fill="FCFCFC"/>
          <w:lang w:val="fr-FR"/>
        </w:rPr>
        <w:t>).</w:t>
      </w:r>
      <w:r w:rsidRPr="00604E15">
        <w:rPr>
          <w:rFonts w:ascii="Arial" w:hAnsi="Arial" w:cs="Arial"/>
          <w:i/>
          <w:iCs/>
          <w:sz w:val="24"/>
          <w:szCs w:val="24"/>
          <w:shd w:val="clear" w:color="auto" w:fill="FCFCFC"/>
          <w:lang w:val="fr-FR"/>
        </w:rPr>
        <w:t xml:space="preserve"> </w:t>
      </w:r>
      <w:proofErr w:type="spellStart"/>
      <w:r w:rsidRPr="00604E15">
        <w:rPr>
          <w:rFonts w:ascii="Arial" w:hAnsi="Arial" w:cs="Arial"/>
          <w:i/>
          <w:iCs/>
          <w:sz w:val="24"/>
          <w:szCs w:val="24"/>
          <w:shd w:val="clear" w:color="auto" w:fill="FCFCFC"/>
          <w:lang w:val="fr-FR"/>
        </w:rPr>
        <w:t>Language</w:t>
      </w:r>
      <w:proofErr w:type="spellEnd"/>
      <w:r w:rsidRPr="00604E15">
        <w:rPr>
          <w:rFonts w:ascii="Arial" w:hAnsi="Arial" w:cs="Arial"/>
          <w:i/>
          <w:iCs/>
          <w:sz w:val="24"/>
          <w:szCs w:val="24"/>
          <w:shd w:val="clear" w:color="auto" w:fill="FCFCFC"/>
          <w:lang w:val="fr-FR"/>
        </w:rPr>
        <w:t xml:space="preserve"> Acquisition </w:t>
      </w:r>
      <w:proofErr w:type="spellStart"/>
      <w:r w:rsidRPr="00604E15">
        <w:rPr>
          <w:rFonts w:ascii="Arial" w:hAnsi="Arial" w:cs="Arial"/>
          <w:i/>
          <w:iCs/>
          <w:sz w:val="24"/>
          <w:szCs w:val="24"/>
          <w:shd w:val="clear" w:color="auto" w:fill="FCFCFC"/>
          <w:lang w:val="fr-FR"/>
        </w:rPr>
        <w:t>Device</w:t>
      </w:r>
      <w:proofErr w:type="spellEnd"/>
      <w:r w:rsidRPr="00604E15">
        <w:rPr>
          <w:rFonts w:ascii="Arial" w:hAnsi="Arial" w:cs="Arial"/>
          <w:i/>
          <w:iCs/>
          <w:sz w:val="24"/>
          <w:szCs w:val="24"/>
          <w:shd w:val="clear" w:color="auto" w:fill="FCFCFC"/>
          <w:lang w:val="fr-FR"/>
        </w:rPr>
        <w:t xml:space="preserve">. </w:t>
      </w:r>
      <w:r w:rsidRPr="00604E15">
        <w:rPr>
          <w:rFonts w:ascii="Arial" w:hAnsi="Arial" w:cs="Arial"/>
          <w:i/>
          <w:iCs/>
          <w:sz w:val="24"/>
          <w:szCs w:val="24"/>
          <w:shd w:val="clear" w:color="auto" w:fill="FCFCFC"/>
        </w:rPr>
        <w:t>In: Volkmar, F.R</w:t>
      </w:r>
      <w:r w:rsidRPr="00980304">
        <w:rPr>
          <w:rFonts w:ascii="Arial" w:hAnsi="Arial" w:cs="Arial"/>
          <w:sz w:val="24"/>
          <w:szCs w:val="24"/>
          <w:shd w:val="clear" w:color="auto" w:fill="FCFCFC"/>
        </w:rPr>
        <w:t xml:space="preserve">. (eds) </w:t>
      </w:r>
      <w:proofErr w:type="spellStart"/>
      <w:r w:rsidRPr="00980304">
        <w:rPr>
          <w:rFonts w:ascii="Arial" w:hAnsi="Arial" w:cs="Arial"/>
          <w:sz w:val="24"/>
          <w:szCs w:val="24"/>
          <w:shd w:val="clear" w:color="auto" w:fill="FCFCFC"/>
        </w:rPr>
        <w:t>Encyclopedia</w:t>
      </w:r>
      <w:proofErr w:type="spellEnd"/>
      <w:r w:rsidRPr="00980304">
        <w:rPr>
          <w:rFonts w:ascii="Arial" w:hAnsi="Arial" w:cs="Arial"/>
          <w:sz w:val="24"/>
          <w:szCs w:val="24"/>
          <w:shd w:val="clear" w:color="auto" w:fill="FCFCFC"/>
        </w:rPr>
        <w:t xml:space="preserve"> of Autism Spectrum Disorders. Springer, Cham.</w:t>
      </w:r>
      <w:r w:rsidR="005A0AD1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Pr="005A0AD1">
        <w:rPr>
          <w:rFonts w:ascii="Arial" w:hAnsi="Arial" w:cs="Arial"/>
          <w:color w:val="0070C0"/>
          <w:sz w:val="24"/>
          <w:szCs w:val="24"/>
          <w:u w:val="single"/>
          <w:shd w:val="clear" w:color="auto" w:fill="FCFCFC"/>
        </w:rPr>
        <w:t>https://doi.org/10.1007/978-3-319-91280-6_348</w:t>
      </w:r>
      <w:r w:rsidRPr="00980304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="005A0AD1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CFCFC"/>
        </w:rPr>
        <w:t>(Accessed: 28</w:t>
      </w:r>
      <w:r w:rsidRPr="00EE2459">
        <w:rPr>
          <w:rFonts w:ascii="Arial" w:hAnsi="Arial" w:cs="Arial"/>
          <w:sz w:val="24"/>
          <w:szCs w:val="24"/>
          <w:shd w:val="clear" w:color="auto" w:fill="FCFCFC"/>
          <w:vertAlign w:val="superscript"/>
        </w:rPr>
        <w:t>th</w:t>
      </w:r>
      <w:r>
        <w:rPr>
          <w:rFonts w:ascii="Arial" w:hAnsi="Arial" w:cs="Arial"/>
          <w:sz w:val="24"/>
          <w:szCs w:val="24"/>
          <w:shd w:val="clear" w:color="auto" w:fill="FCFCFC"/>
        </w:rPr>
        <w:t xml:space="preserve"> October 2023).</w:t>
      </w:r>
    </w:p>
    <w:p w14:paraId="7BDEBC4C" w14:textId="77777777" w:rsidR="00EE2459" w:rsidRDefault="00EE2459" w:rsidP="0059596A">
      <w:pPr>
        <w:rPr>
          <w:rFonts w:ascii="Arial" w:hAnsi="Arial" w:cs="Arial"/>
          <w:sz w:val="24"/>
          <w:szCs w:val="24"/>
          <w:shd w:val="clear" w:color="auto" w:fill="FCFCFC"/>
        </w:rPr>
      </w:pPr>
      <w:r>
        <w:rPr>
          <w:rFonts w:ascii="Arial" w:hAnsi="Arial" w:cs="Arial"/>
          <w:sz w:val="24"/>
          <w:szCs w:val="24"/>
          <w:shd w:val="clear" w:color="auto" w:fill="FCFCFC"/>
        </w:rPr>
        <w:t>Sikandar, A. (2015</w:t>
      </w:r>
      <w:r w:rsidRPr="008D4D16">
        <w:rPr>
          <w:rFonts w:ascii="Arial" w:hAnsi="Arial" w:cs="Arial"/>
          <w:i/>
          <w:iCs/>
          <w:sz w:val="24"/>
          <w:szCs w:val="24"/>
          <w:shd w:val="clear" w:color="auto" w:fill="FCFCFC"/>
        </w:rPr>
        <w:t>) John Dewey and His Philosophy of Education</w:t>
      </w:r>
      <w:r>
        <w:rPr>
          <w:rFonts w:ascii="Arial" w:hAnsi="Arial" w:cs="Arial"/>
          <w:sz w:val="24"/>
          <w:szCs w:val="24"/>
          <w:shd w:val="clear" w:color="auto" w:fill="FCFCFC"/>
        </w:rPr>
        <w:t>. Available at:</w:t>
      </w:r>
      <w:r w:rsidRPr="008D4D16">
        <w:t xml:space="preserve"> </w:t>
      </w:r>
      <w:hyperlink r:id="rId24" w:history="1">
        <w:r w:rsidRPr="000C61BB">
          <w:rPr>
            <w:rStyle w:val="Hyperlink"/>
            <w:rFonts w:ascii="Arial" w:hAnsi="Arial" w:cs="Arial"/>
            <w:sz w:val="24"/>
            <w:szCs w:val="24"/>
            <w:shd w:val="clear" w:color="auto" w:fill="FCFCFC"/>
          </w:rPr>
          <w:t>https://core.ac.uk/download/pdf/268591541.pdf</w:t>
        </w:r>
      </w:hyperlink>
      <w:r>
        <w:rPr>
          <w:rFonts w:ascii="Arial" w:hAnsi="Arial" w:cs="Arial"/>
          <w:sz w:val="24"/>
          <w:szCs w:val="24"/>
          <w:shd w:val="clear" w:color="auto" w:fill="FCFCFC"/>
        </w:rPr>
        <w:t xml:space="preserve"> (Accessed:28th October 2023). </w:t>
      </w:r>
    </w:p>
    <w:p w14:paraId="2AEAB129" w14:textId="77777777" w:rsidR="00EE2459" w:rsidRDefault="00EE2459" w:rsidP="005346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Guardian (2011) Singing to children may help development of language skills. Available at:</w:t>
      </w:r>
      <w:r w:rsidRPr="00770747">
        <w:t xml:space="preserve"> </w:t>
      </w:r>
      <w:hyperlink r:id="rId25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https://www.theguardian.com/lifeandstyle/2011/may/08/singing-children-development-language-skills</w:t>
        </w:r>
      </w:hyperlink>
      <w:r>
        <w:rPr>
          <w:rFonts w:ascii="Arial" w:hAnsi="Arial" w:cs="Arial"/>
          <w:sz w:val="24"/>
          <w:szCs w:val="24"/>
        </w:rPr>
        <w:t xml:space="preserve"> (Accessed: 17</w:t>
      </w:r>
      <w:r w:rsidRPr="0077074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089B4DFC" w14:textId="77777777" w:rsidR="00EE2459" w:rsidRDefault="00EE2459" w:rsidP="00B85ABB">
      <w:pPr>
        <w:rPr>
          <w:rFonts w:ascii="Arial" w:hAnsi="Arial" w:cs="Arial"/>
          <w:sz w:val="24"/>
          <w:szCs w:val="24"/>
        </w:rPr>
      </w:pPr>
      <w:r w:rsidRPr="00B85ABB">
        <w:rPr>
          <w:rFonts w:ascii="Arial" w:hAnsi="Arial" w:cs="Arial"/>
          <w:sz w:val="24"/>
          <w:szCs w:val="24"/>
          <w:lang w:val="en-US"/>
        </w:rPr>
        <w:t xml:space="preserve">The Mail (2018) </w:t>
      </w:r>
      <w:r w:rsidRPr="00B85ABB">
        <w:rPr>
          <w:rFonts w:ascii="Arial" w:hAnsi="Arial" w:cs="Arial"/>
          <w:i/>
          <w:iCs/>
          <w:sz w:val="24"/>
          <w:szCs w:val="24"/>
        </w:rPr>
        <w:t xml:space="preserve">'Political correctness gone mad': Readers gobsmacked at overhaul of traditional nursery rhymes. </w:t>
      </w:r>
      <w:hyperlink r:id="rId26" w:history="1">
        <w:r w:rsidRPr="00B85ABB">
          <w:rPr>
            <w:rStyle w:val="Hyperlink"/>
            <w:rFonts w:ascii="Arial" w:hAnsi="Arial" w:cs="Arial"/>
            <w:sz w:val="24"/>
            <w:szCs w:val="24"/>
          </w:rPr>
          <w:t>https://www.nwemail.co.uk/news/16426581.political-correctness-gone-mad-readers-gobsmacked-overhaul-traditional-nursery-rhymes/</w:t>
        </w:r>
      </w:hyperlink>
      <w:r w:rsidRPr="00B85AB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B85ABB">
        <w:rPr>
          <w:rFonts w:ascii="Arial" w:hAnsi="Arial" w:cs="Arial"/>
          <w:sz w:val="24"/>
          <w:szCs w:val="24"/>
        </w:rPr>
        <w:t xml:space="preserve">Accessed: </w:t>
      </w:r>
      <w:r>
        <w:rPr>
          <w:rFonts w:ascii="Arial" w:hAnsi="Arial" w:cs="Arial"/>
          <w:sz w:val="24"/>
          <w:szCs w:val="24"/>
        </w:rPr>
        <w:t>20</w:t>
      </w:r>
      <w:r w:rsidRPr="00B85AB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</w:t>
      </w:r>
      <w:r w:rsidRPr="00B85ABB">
        <w:rPr>
          <w:rFonts w:ascii="Arial" w:hAnsi="Arial" w:cs="Arial"/>
          <w:sz w:val="24"/>
          <w:szCs w:val="24"/>
        </w:rPr>
        <w:t>).</w:t>
      </w:r>
    </w:p>
    <w:p w14:paraId="490B7917" w14:textId="77777777" w:rsidR="00EE2459" w:rsidRDefault="00EE2459" w:rsidP="00DC23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(No Date) </w:t>
      </w:r>
      <w:r w:rsidRPr="00354DFB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7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https://www.unicef.org.uk/wp-content/uploads/2016/08/unicef-convention-rights-child-uncrc.pdf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354DF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58313834" w14:textId="77777777" w:rsidR="00EE2459" w:rsidRDefault="00EE2459" w:rsidP="00595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(2020a</w:t>
      </w:r>
      <w:r w:rsidRPr="004E3AF8">
        <w:rPr>
          <w:rFonts w:ascii="Arial" w:hAnsi="Arial" w:cs="Arial"/>
          <w:i/>
          <w:iCs/>
          <w:sz w:val="24"/>
          <w:szCs w:val="24"/>
        </w:rPr>
        <w:t>) Area of learning and experience Science and Technology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https://hwb.gov.wales/curriculum-for-wales/science-and-technology/principles-of-progression/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4E3AF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7345FC5A" w14:textId="77777777" w:rsidR="00EE2459" w:rsidRDefault="00EE2459" w:rsidP="00595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(2020b) </w:t>
      </w:r>
      <w:r w:rsidRPr="0003020C">
        <w:rPr>
          <w:rFonts w:ascii="Arial" w:hAnsi="Arial" w:cs="Arial"/>
          <w:i/>
          <w:iCs/>
          <w:sz w:val="24"/>
          <w:szCs w:val="24"/>
        </w:rPr>
        <w:t>Area of learning and experience Health and Well-being.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https://hwb.gov.wales/curriculum-for-wales/health-and-well-being/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1C70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2023).</w:t>
      </w:r>
    </w:p>
    <w:p w14:paraId="76A99794" w14:textId="5825628D" w:rsidR="009D3A00" w:rsidRPr="0003020C" w:rsidRDefault="00EE2459" w:rsidP="005959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Wilkinson, K. (2019) What makes a good storyteller? Available at: </w:t>
      </w:r>
      <w:hyperlink r:id="rId30" w:history="1">
        <w:r w:rsidRPr="000C61BB">
          <w:rPr>
            <w:rStyle w:val="Hyperlink"/>
            <w:rFonts w:ascii="Arial" w:hAnsi="Arial" w:cs="Arial"/>
            <w:sz w:val="24"/>
            <w:szCs w:val="24"/>
          </w:rPr>
          <w:t>https://www.booktrust.org.uk/news-and-features/features/2019/december/what-makes-a-good-storyteller/</w:t>
        </w:r>
      </w:hyperlink>
      <w:r>
        <w:rPr>
          <w:rFonts w:ascii="Arial" w:hAnsi="Arial" w:cs="Arial"/>
          <w:sz w:val="24"/>
          <w:szCs w:val="24"/>
        </w:rPr>
        <w:t xml:space="preserve"> (Accessed: 21</w:t>
      </w:r>
      <w:r w:rsidRPr="008010F1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October 2023).</w:t>
      </w:r>
    </w:p>
    <w:sectPr w:rsidR="009D3A00" w:rsidRPr="0003020C" w:rsidSect="0086615D">
      <w:headerReference w:type="default" r:id="rId31"/>
      <w:footerReference w:type="default" r:id="rId32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091BA0" w14:textId="77777777" w:rsidR="0086615D" w:rsidRDefault="0086615D" w:rsidP="0086615D">
      <w:pPr>
        <w:spacing w:after="0" w:line="240" w:lineRule="auto"/>
      </w:pPr>
      <w:r>
        <w:separator/>
      </w:r>
    </w:p>
  </w:endnote>
  <w:endnote w:type="continuationSeparator" w:id="0">
    <w:p w14:paraId="647917BB" w14:textId="77777777" w:rsidR="0086615D" w:rsidRDefault="0086615D" w:rsidP="008661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7726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6B7CE3" w14:textId="0C3798B4" w:rsidR="0086615D" w:rsidRDefault="0086615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4E3738" w14:textId="77777777" w:rsidR="0086615D" w:rsidRDefault="008661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71D5F0" w14:textId="77777777" w:rsidR="0086615D" w:rsidRDefault="0086615D" w:rsidP="0086615D">
      <w:pPr>
        <w:spacing w:after="0" w:line="240" w:lineRule="auto"/>
      </w:pPr>
      <w:r>
        <w:separator/>
      </w:r>
    </w:p>
  </w:footnote>
  <w:footnote w:type="continuationSeparator" w:id="0">
    <w:p w14:paraId="77C6198D" w14:textId="77777777" w:rsidR="0086615D" w:rsidRDefault="0086615D" w:rsidP="008661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88CCF3" w14:textId="77777777" w:rsidR="00316A81" w:rsidRDefault="0086615D">
    <w:pPr>
      <w:pStyle w:val="Header"/>
    </w:pPr>
    <w:r>
      <w:t>ECEY5004</w:t>
    </w:r>
  </w:p>
  <w:p w14:paraId="2A85F29D" w14:textId="77777777" w:rsidR="00316A81" w:rsidRDefault="0086615D">
    <w:pPr>
      <w:pStyle w:val="Header"/>
    </w:pPr>
    <w:r>
      <w:t>2211909</w:t>
    </w:r>
  </w:p>
  <w:p w14:paraId="10D03039" w14:textId="52210E41" w:rsidR="0086615D" w:rsidRDefault="0086615D">
    <w:pPr>
      <w:pStyle w:val="Header"/>
    </w:pPr>
    <w:r>
      <w:t xml:space="preserve">Word count: </w:t>
    </w:r>
    <w:r w:rsidR="00212441">
      <w:t>2131</w:t>
    </w:r>
  </w:p>
  <w:p w14:paraId="6C7EBD56" w14:textId="77777777" w:rsidR="0086615D" w:rsidRDefault="0086615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6615D"/>
    <w:rsid w:val="00001090"/>
    <w:rsid w:val="0000344F"/>
    <w:rsid w:val="00006D34"/>
    <w:rsid w:val="00012516"/>
    <w:rsid w:val="00013953"/>
    <w:rsid w:val="00025BA1"/>
    <w:rsid w:val="00026392"/>
    <w:rsid w:val="0003020C"/>
    <w:rsid w:val="00034158"/>
    <w:rsid w:val="000341DD"/>
    <w:rsid w:val="00037342"/>
    <w:rsid w:val="00045CD2"/>
    <w:rsid w:val="00061027"/>
    <w:rsid w:val="00061299"/>
    <w:rsid w:val="00066318"/>
    <w:rsid w:val="00073779"/>
    <w:rsid w:val="0007466D"/>
    <w:rsid w:val="00074A1A"/>
    <w:rsid w:val="00077E7B"/>
    <w:rsid w:val="00080EDC"/>
    <w:rsid w:val="00086529"/>
    <w:rsid w:val="00087AFD"/>
    <w:rsid w:val="0009435E"/>
    <w:rsid w:val="00096122"/>
    <w:rsid w:val="000A494C"/>
    <w:rsid w:val="000B034B"/>
    <w:rsid w:val="000B197B"/>
    <w:rsid w:val="000B40C6"/>
    <w:rsid w:val="000C2663"/>
    <w:rsid w:val="000C68DA"/>
    <w:rsid w:val="000D215F"/>
    <w:rsid w:val="000E04C5"/>
    <w:rsid w:val="000F1069"/>
    <w:rsid w:val="000F195C"/>
    <w:rsid w:val="000F3ABF"/>
    <w:rsid w:val="000F3CBE"/>
    <w:rsid w:val="000F57C9"/>
    <w:rsid w:val="000F7781"/>
    <w:rsid w:val="000F7AAA"/>
    <w:rsid w:val="00105402"/>
    <w:rsid w:val="0010585F"/>
    <w:rsid w:val="0010629F"/>
    <w:rsid w:val="0010646A"/>
    <w:rsid w:val="00106704"/>
    <w:rsid w:val="00116D1D"/>
    <w:rsid w:val="00124911"/>
    <w:rsid w:val="001261B1"/>
    <w:rsid w:val="00126830"/>
    <w:rsid w:val="0013425A"/>
    <w:rsid w:val="00141DBF"/>
    <w:rsid w:val="00150696"/>
    <w:rsid w:val="00150968"/>
    <w:rsid w:val="0015387B"/>
    <w:rsid w:val="00166CD2"/>
    <w:rsid w:val="00175A28"/>
    <w:rsid w:val="00176F18"/>
    <w:rsid w:val="001852E2"/>
    <w:rsid w:val="0018580C"/>
    <w:rsid w:val="0018630F"/>
    <w:rsid w:val="00187B07"/>
    <w:rsid w:val="00191AF0"/>
    <w:rsid w:val="00193056"/>
    <w:rsid w:val="00194A2E"/>
    <w:rsid w:val="001A1FE9"/>
    <w:rsid w:val="001A71CD"/>
    <w:rsid w:val="001B370A"/>
    <w:rsid w:val="001B57D8"/>
    <w:rsid w:val="001B5953"/>
    <w:rsid w:val="001C1939"/>
    <w:rsid w:val="001C51A6"/>
    <w:rsid w:val="001C5904"/>
    <w:rsid w:val="001C6A70"/>
    <w:rsid w:val="001C7023"/>
    <w:rsid w:val="001D2B78"/>
    <w:rsid w:val="001D4F2E"/>
    <w:rsid w:val="001D77FC"/>
    <w:rsid w:val="001E1AEF"/>
    <w:rsid w:val="001E2B6A"/>
    <w:rsid w:val="001E3A1F"/>
    <w:rsid w:val="001E3A9E"/>
    <w:rsid w:val="001F1075"/>
    <w:rsid w:val="001F5D1C"/>
    <w:rsid w:val="0020401F"/>
    <w:rsid w:val="0020453C"/>
    <w:rsid w:val="00212441"/>
    <w:rsid w:val="0021573C"/>
    <w:rsid w:val="002175EB"/>
    <w:rsid w:val="002177CC"/>
    <w:rsid w:val="00222053"/>
    <w:rsid w:val="00223EBF"/>
    <w:rsid w:val="0022462A"/>
    <w:rsid w:val="002335BB"/>
    <w:rsid w:val="00244B4E"/>
    <w:rsid w:val="00245646"/>
    <w:rsid w:val="00245BD3"/>
    <w:rsid w:val="00247FD7"/>
    <w:rsid w:val="00252AED"/>
    <w:rsid w:val="00252DE3"/>
    <w:rsid w:val="00256D84"/>
    <w:rsid w:val="0026061D"/>
    <w:rsid w:val="00261E2E"/>
    <w:rsid w:val="00263303"/>
    <w:rsid w:val="00272E68"/>
    <w:rsid w:val="002743C0"/>
    <w:rsid w:val="002831C9"/>
    <w:rsid w:val="00283CEF"/>
    <w:rsid w:val="0028770D"/>
    <w:rsid w:val="00291432"/>
    <w:rsid w:val="00293218"/>
    <w:rsid w:val="002966E9"/>
    <w:rsid w:val="00296E53"/>
    <w:rsid w:val="002A013C"/>
    <w:rsid w:val="002A02CB"/>
    <w:rsid w:val="002A07D6"/>
    <w:rsid w:val="002A61B4"/>
    <w:rsid w:val="002A73CE"/>
    <w:rsid w:val="002B29B6"/>
    <w:rsid w:val="002C05AC"/>
    <w:rsid w:val="002C1CFE"/>
    <w:rsid w:val="002C24DE"/>
    <w:rsid w:val="002C356C"/>
    <w:rsid w:val="002C4341"/>
    <w:rsid w:val="002C7A00"/>
    <w:rsid w:val="002D40B5"/>
    <w:rsid w:val="002D4E4A"/>
    <w:rsid w:val="002D4FB5"/>
    <w:rsid w:val="002E395D"/>
    <w:rsid w:val="00301C80"/>
    <w:rsid w:val="00311B81"/>
    <w:rsid w:val="003161F4"/>
    <w:rsid w:val="00316A81"/>
    <w:rsid w:val="003172EF"/>
    <w:rsid w:val="00322B38"/>
    <w:rsid w:val="00324CC2"/>
    <w:rsid w:val="00324DB7"/>
    <w:rsid w:val="003258E2"/>
    <w:rsid w:val="003313E1"/>
    <w:rsid w:val="00332C70"/>
    <w:rsid w:val="00340035"/>
    <w:rsid w:val="00342C0E"/>
    <w:rsid w:val="003446A7"/>
    <w:rsid w:val="00345284"/>
    <w:rsid w:val="00345F22"/>
    <w:rsid w:val="003515CB"/>
    <w:rsid w:val="003516F2"/>
    <w:rsid w:val="00354A2F"/>
    <w:rsid w:val="00354DFB"/>
    <w:rsid w:val="00363212"/>
    <w:rsid w:val="0036479F"/>
    <w:rsid w:val="00367BC2"/>
    <w:rsid w:val="00367DD5"/>
    <w:rsid w:val="00370308"/>
    <w:rsid w:val="00371EF5"/>
    <w:rsid w:val="003752A4"/>
    <w:rsid w:val="00375C48"/>
    <w:rsid w:val="003765A8"/>
    <w:rsid w:val="00381F81"/>
    <w:rsid w:val="00382652"/>
    <w:rsid w:val="003827DF"/>
    <w:rsid w:val="00382FAB"/>
    <w:rsid w:val="00385D60"/>
    <w:rsid w:val="00391899"/>
    <w:rsid w:val="00392BEF"/>
    <w:rsid w:val="00396674"/>
    <w:rsid w:val="003973F5"/>
    <w:rsid w:val="003976E7"/>
    <w:rsid w:val="003A0348"/>
    <w:rsid w:val="003A2481"/>
    <w:rsid w:val="003A6632"/>
    <w:rsid w:val="003B0877"/>
    <w:rsid w:val="003B18CB"/>
    <w:rsid w:val="003B4904"/>
    <w:rsid w:val="003B5C88"/>
    <w:rsid w:val="003C2D91"/>
    <w:rsid w:val="003C5ED5"/>
    <w:rsid w:val="003C682A"/>
    <w:rsid w:val="003D2E3D"/>
    <w:rsid w:val="003D78BD"/>
    <w:rsid w:val="003E329E"/>
    <w:rsid w:val="003E793E"/>
    <w:rsid w:val="003F22AB"/>
    <w:rsid w:val="003F27AD"/>
    <w:rsid w:val="003F550E"/>
    <w:rsid w:val="003F6745"/>
    <w:rsid w:val="00402337"/>
    <w:rsid w:val="0040449B"/>
    <w:rsid w:val="0040631B"/>
    <w:rsid w:val="00410DF6"/>
    <w:rsid w:val="0041361A"/>
    <w:rsid w:val="00424A3E"/>
    <w:rsid w:val="00426EFD"/>
    <w:rsid w:val="0043105F"/>
    <w:rsid w:val="004329BC"/>
    <w:rsid w:val="00434D80"/>
    <w:rsid w:val="0043710C"/>
    <w:rsid w:val="0044435D"/>
    <w:rsid w:val="004472A9"/>
    <w:rsid w:val="0045293D"/>
    <w:rsid w:val="00452F82"/>
    <w:rsid w:val="004615D6"/>
    <w:rsid w:val="00461833"/>
    <w:rsid w:val="004669B6"/>
    <w:rsid w:val="00467420"/>
    <w:rsid w:val="0047218E"/>
    <w:rsid w:val="00473F0C"/>
    <w:rsid w:val="004764E2"/>
    <w:rsid w:val="00480727"/>
    <w:rsid w:val="0048166E"/>
    <w:rsid w:val="00490A61"/>
    <w:rsid w:val="0049247D"/>
    <w:rsid w:val="00493018"/>
    <w:rsid w:val="004934F7"/>
    <w:rsid w:val="00495FA7"/>
    <w:rsid w:val="004975FF"/>
    <w:rsid w:val="004A0121"/>
    <w:rsid w:val="004A1355"/>
    <w:rsid w:val="004A3120"/>
    <w:rsid w:val="004B4721"/>
    <w:rsid w:val="004C2023"/>
    <w:rsid w:val="004C2ABD"/>
    <w:rsid w:val="004C3BDD"/>
    <w:rsid w:val="004C3CBF"/>
    <w:rsid w:val="004C45FA"/>
    <w:rsid w:val="004C6BE8"/>
    <w:rsid w:val="004C7D8C"/>
    <w:rsid w:val="004D2655"/>
    <w:rsid w:val="004D310A"/>
    <w:rsid w:val="004D4A60"/>
    <w:rsid w:val="004D4B55"/>
    <w:rsid w:val="004D4D72"/>
    <w:rsid w:val="004D4D99"/>
    <w:rsid w:val="004D4E2F"/>
    <w:rsid w:val="004E3AF8"/>
    <w:rsid w:val="004E4367"/>
    <w:rsid w:val="004F1784"/>
    <w:rsid w:val="004F2BA9"/>
    <w:rsid w:val="004F5303"/>
    <w:rsid w:val="004F7CCC"/>
    <w:rsid w:val="00500F3E"/>
    <w:rsid w:val="00502B49"/>
    <w:rsid w:val="00502DC4"/>
    <w:rsid w:val="005070E2"/>
    <w:rsid w:val="005103BC"/>
    <w:rsid w:val="005170A1"/>
    <w:rsid w:val="005276F7"/>
    <w:rsid w:val="00530545"/>
    <w:rsid w:val="005337C3"/>
    <w:rsid w:val="0053467C"/>
    <w:rsid w:val="00534C21"/>
    <w:rsid w:val="00535D03"/>
    <w:rsid w:val="00536996"/>
    <w:rsid w:val="00544319"/>
    <w:rsid w:val="00546058"/>
    <w:rsid w:val="005503D9"/>
    <w:rsid w:val="00551622"/>
    <w:rsid w:val="0055620E"/>
    <w:rsid w:val="00560B9A"/>
    <w:rsid w:val="00570A53"/>
    <w:rsid w:val="00580927"/>
    <w:rsid w:val="00581838"/>
    <w:rsid w:val="0058681F"/>
    <w:rsid w:val="00587260"/>
    <w:rsid w:val="0059596A"/>
    <w:rsid w:val="0059596B"/>
    <w:rsid w:val="005961BC"/>
    <w:rsid w:val="005A0AD1"/>
    <w:rsid w:val="005A5AC1"/>
    <w:rsid w:val="005A5E12"/>
    <w:rsid w:val="005B29F9"/>
    <w:rsid w:val="005B44F1"/>
    <w:rsid w:val="005B4ECD"/>
    <w:rsid w:val="005B5C02"/>
    <w:rsid w:val="005B6048"/>
    <w:rsid w:val="005B6E0C"/>
    <w:rsid w:val="005B7F08"/>
    <w:rsid w:val="005C6E55"/>
    <w:rsid w:val="005C760B"/>
    <w:rsid w:val="005D0C71"/>
    <w:rsid w:val="005D5B27"/>
    <w:rsid w:val="005D5DEC"/>
    <w:rsid w:val="005D6654"/>
    <w:rsid w:val="005E2139"/>
    <w:rsid w:val="005E2627"/>
    <w:rsid w:val="005E568E"/>
    <w:rsid w:val="005F0516"/>
    <w:rsid w:val="005F07D0"/>
    <w:rsid w:val="005F0E2A"/>
    <w:rsid w:val="0060066D"/>
    <w:rsid w:val="00604CC1"/>
    <w:rsid w:val="00604E15"/>
    <w:rsid w:val="006052F8"/>
    <w:rsid w:val="00607729"/>
    <w:rsid w:val="006169C5"/>
    <w:rsid w:val="00623E7C"/>
    <w:rsid w:val="00627DBF"/>
    <w:rsid w:val="006301DB"/>
    <w:rsid w:val="006305FD"/>
    <w:rsid w:val="00632F46"/>
    <w:rsid w:val="006415FF"/>
    <w:rsid w:val="00644B7B"/>
    <w:rsid w:val="00644F69"/>
    <w:rsid w:val="0064705A"/>
    <w:rsid w:val="00647725"/>
    <w:rsid w:val="00655237"/>
    <w:rsid w:val="00660D7A"/>
    <w:rsid w:val="0066358E"/>
    <w:rsid w:val="00664D7F"/>
    <w:rsid w:val="00676117"/>
    <w:rsid w:val="006769AF"/>
    <w:rsid w:val="006775DA"/>
    <w:rsid w:val="00680FFC"/>
    <w:rsid w:val="00691918"/>
    <w:rsid w:val="0069425E"/>
    <w:rsid w:val="006A11F5"/>
    <w:rsid w:val="006A16F1"/>
    <w:rsid w:val="006B136E"/>
    <w:rsid w:val="006B22FD"/>
    <w:rsid w:val="006B27B1"/>
    <w:rsid w:val="006B55DC"/>
    <w:rsid w:val="006B7576"/>
    <w:rsid w:val="006C2A42"/>
    <w:rsid w:val="006C4F43"/>
    <w:rsid w:val="006C5F2E"/>
    <w:rsid w:val="006D50DD"/>
    <w:rsid w:val="006D5DDE"/>
    <w:rsid w:val="006D6534"/>
    <w:rsid w:val="006D7B58"/>
    <w:rsid w:val="006E1EC5"/>
    <w:rsid w:val="006E28CF"/>
    <w:rsid w:val="006E28E1"/>
    <w:rsid w:val="006E5C2B"/>
    <w:rsid w:val="006E75C8"/>
    <w:rsid w:val="00702A4B"/>
    <w:rsid w:val="007042A2"/>
    <w:rsid w:val="00704F61"/>
    <w:rsid w:val="00705FF3"/>
    <w:rsid w:val="0070647B"/>
    <w:rsid w:val="0071474E"/>
    <w:rsid w:val="00714F7A"/>
    <w:rsid w:val="00717C0D"/>
    <w:rsid w:val="007251EC"/>
    <w:rsid w:val="00725E69"/>
    <w:rsid w:val="00726CD8"/>
    <w:rsid w:val="007278C6"/>
    <w:rsid w:val="0073149A"/>
    <w:rsid w:val="007346EE"/>
    <w:rsid w:val="0073648E"/>
    <w:rsid w:val="00741CC7"/>
    <w:rsid w:val="00750DB8"/>
    <w:rsid w:val="00751BD1"/>
    <w:rsid w:val="007521C0"/>
    <w:rsid w:val="00753144"/>
    <w:rsid w:val="00762C5C"/>
    <w:rsid w:val="007648E4"/>
    <w:rsid w:val="00765ED2"/>
    <w:rsid w:val="00770747"/>
    <w:rsid w:val="00775108"/>
    <w:rsid w:val="007810CC"/>
    <w:rsid w:val="00786255"/>
    <w:rsid w:val="00790FEB"/>
    <w:rsid w:val="00793214"/>
    <w:rsid w:val="007939A7"/>
    <w:rsid w:val="00794301"/>
    <w:rsid w:val="00795B7A"/>
    <w:rsid w:val="00795C42"/>
    <w:rsid w:val="007978B2"/>
    <w:rsid w:val="007A4C8A"/>
    <w:rsid w:val="007A7F4C"/>
    <w:rsid w:val="007B0AC5"/>
    <w:rsid w:val="007B2E3F"/>
    <w:rsid w:val="007B381F"/>
    <w:rsid w:val="007C2DD0"/>
    <w:rsid w:val="007C2E7C"/>
    <w:rsid w:val="007C777C"/>
    <w:rsid w:val="007D0158"/>
    <w:rsid w:val="007D2958"/>
    <w:rsid w:val="007D408E"/>
    <w:rsid w:val="007D415C"/>
    <w:rsid w:val="007E1354"/>
    <w:rsid w:val="007E2736"/>
    <w:rsid w:val="007F1CC8"/>
    <w:rsid w:val="007F39FD"/>
    <w:rsid w:val="007F3B6A"/>
    <w:rsid w:val="007F4C63"/>
    <w:rsid w:val="007F4D1F"/>
    <w:rsid w:val="00800E39"/>
    <w:rsid w:val="008010F1"/>
    <w:rsid w:val="008034C8"/>
    <w:rsid w:val="00805A37"/>
    <w:rsid w:val="00816547"/>
    <w:rsid w:val="00820A56"/>
    <w:rsid w:val="00821A0C"/>
    <w:rsid w:val="008256B3"/>
    <w:rsid w:val="008273C9"/>
    <w:rsid w:val="0083348E"/>
    <w:rsid w:val="00834ACB"/>
    <w:rsid w:val="008350A0"/>
    <w:rsid w:val="00844B1B"/>
    <w:rsid w:val="0085161A"/>
    <w:rsid w:val="0085553D"/>
    <w:rsid w:val="00856161"/>
    <w:rsid w:val="00856E56"/>
    <w:rsid w:val="00857794"/>
    <w:rsid w:val="00862285"/>
    <w:rsid w:val="008646A5"/>
    <w:rsid w:val="0086615D"/>
    <w:rsid w:val="00866A16"/>
    <w:rsid w:val="00867DBA"/>
    <w:rsid w:val="008719BF"/>
    <w:rsid w:val="00872677"/>
    <w:rsid w:val="00872E11"/>
    <w:rsid w:val="008735C8"/>
    <w:rsid w:val="00874FA6"/>
    <w:rsid w:val="00875CC3"/>
    <w:rsid w:val="008825D6"/>
    <w:rsid w:val="00887381"/>
    <w:rsid w:val="0089072F"/>
    <w:rsid w:val="00890B88"/>
    <w:rsid w:val="00891C8A"/>
    <w:rsid w:val="00897035"/>
    <w:rsid w:val="00897137"/>
    <w:rsid w:val="008A05A1"/>
    <w:rsid w:val="008A0E33"/>
    <w:rsid w:val="008A2C4C"/>
    <w:rsid w:val="008B22DF"/>
    <w:rsid w:val="008B26D0"/>
    <w:rsid w:val="008B6B4D"/>
    <w:rsid w:val="008B7BDE"/>
    <w:rsid w:val="008C1C4A"/>
    <w:rsid w:val="008C3909"/>
    <w:rsid w:val="008C3B09"/>
    <w:rsid w:val="008C6BEE"/>
    <w:rsid w:val="008C71C3"/>
    <w:rsid w:val="008D1577"/>
    <w:rsid w:val="008D4A50"/>
    <w:rsid w:val="008D4D16"/>
    <w:rsid w:val="008E2A6A"/>
    <w:rsid w:val="008E48F7"/>
    <w:rsid w:val="008E5BC5"/>
    <w:rsid w:val="008E7757"/>
    <w:rsid w:val="008F091F"/>
    <w:rsid w:val="008F11C7"/>
    <w:rsid w:val="008F20D0"/>
    <w:rsid w:val="008F451A"/>
    <w:rsid w:val="008F7709"/>
    <w:rsid w:val="008F7858"/>
    <w:rsid w:val="008F7C4A"/>
    <w:rsid w:val="0090058C"/>
    <w:rsid w:val="0090079B"/>
    <w:rsid w:val="00901D54"/>
    <w:rsid w:val="00904D6B"/>
    <w:rsid w:val="00905D76"/>
    <w:rsid w:val="00907A12"/>
    <w:rsid w:val="00907B91"/>
    <w:rsid w:val="00915128"/>
    <w:rsid w:val="00916177"/>
    <w:rsid w:val="00917E32"/>
    <w:rsid w:val="00921808"/>
    <w:rsid w:val="00923911"/>
    <w:rsid w:val="00927338"/>
    <w:rsid w:val="00927ADB"/>
    <w:rsid w:val="00927E66"/>
    <w:rsid w:val="0093092D"/>
    <w:rsid w:val="00936B79"/>
    <w:rsid w:val="009408DB"/>
    <w:rsid w:val="00940F35"/>
    <w:rsid w:val="00941766"/>
    <w:rsid w:val="00942747"/>
    <w:rsid w:val="009427A6"/>
    <w:rsid w:val="009525B4"/>
    <w:rsid w:val="00953315"/>
    <w:rsid w:val="00954D48"/>
    <w:rsid w:val="00960E17"/>
    <w:rsid w:val="00960F54"/>
    <w:rsid w:val="00962205"/>
    <w:rsid w:val="00962B9C"/>
    <w:rsid w:val="009633E4"/>
    <w:rsid w:val="00965577"/>
    <w:rsid w:val="0096590D"/>
    <w:rsid w:val="00971FFE"/>
    <w:rsid w:val="0097701E"/>
    <w:rsid w:val="00980304"/>
    <w:rsid w:val="009814A3"/>
    <w:rsid w:val="00982EF3"/>
    <w:rsid w:val="009876F2"/>
    <w:rsid w:val="00993670"/>
    <w:rsid w:val="009958BE"/>
    <w:rsid w:val="00997244"/>
    <w:rsid w:val="009A396F"/>
    <w:rsid w:val="009A71BD"/>
    <w:rsid w:val="009B1B38"/>
    <w:rsid w:val="009B61C4"/>
    <w:rsid w:val="009C0326"/>
    <w:rsid w:val="009C6624"/>
    <w:rsid w:val="009C7A5F"/>
    <w:rsid w:val="009D018A"/>
    <w:rsid w:val="009D0E7A"/>
    <w:rsid w:val="009D209C"/>
    <w:rsid w:val="009D2FAB"/>
    <w:rsid w:val="009D3A00"/>
    <w:rsid w:val="009D3CAF"/>
    <w:rsid w:val="009E4D61"/>
    <w:rsid w:val="009E718B"/>
    <w:rsid w:val="009F0AC2"/>
    <w:rsid w:val="009F22DE"/>
    <w:rsid w:val="009F27DB"/>
    <w:rsid w:val="009F293D"/>
    <w:rsid w:val="009F3408"/>
    <w:rsid w:val="00A01E20"/>
    <w:rsid w:val="00A02B04"/>
    <w:rsid w:val="00A06A75"/>
    <w:rsid w:val="00A076E9"/>
    <w:rsid w:val="00A14770"/>
    <w:rsid w:val="00A17F0E"/>
    <w:rsid w:val="00A2195A"/>
    <w:rsid w:val="00A21C0B"/>
    <w:rsid w:val="00A26939"/>
    <w:rsid w:val="00A3178F"/>
    <w:rsid w:val="00A320DF"/>
    <w:rsid w:val="00A32AEB"/>
    <w:rsid w:val="00A331D1"/>
    <w:rsid w:val="00A337F0"/>
    <w:rsid w:val="00A362DC"/>
    <w:rsid w:val="00A36E0F"/>
    <w:rsid w:val="00A37F12"/>
    <w:rsid w:val="00A42DE0"/>
    <w:rsid w:val="00A45D02"/>
    <w:rsid w:val="00A4789E"/>
    <w:rsid w:val="00A50358"/>
    <w:rsid w:val="00A516EC"/>
    <w:rsid w:val="00A52677"/>
    <w:rsid w:val="00A5544D"/>
    <w:rsid w:val="00A57262"/>
    <w:rsid w:val="00A607BB"/>
    <w:rsid w:val="00A75507"/>
    <w:rsid w:val="00A75C73"/>
    <w:rsid w:val="00A82AFC"/>
    <w:rsid w:val="00A8447A"/>
    <w:rsid w:val="00A944DD"/>
    <w:rsid w:val="00A95047"/>
    <w:rsid w:val="00AA639E"/>
    <w:rsid w:val="00AB0F23"/>
    <w:rsid w:val="00AB1887"/>
    <w:rsid w:val="00AC0ACE"/>
    <w:rsid w:val="00AC31D5"/>
    <w:rsid w:val="00AC3BC8"/>
    <w:rsid w:val="00AC46DC"/>
    <w:rsid w:val="00AC535C"/>
    <w:rsid w:val="00AC64DA"/>
    <w:rsid w:val="00AD27FC"/>
    <w:rsid w:val="00AE4AA2"/>
    <w:rsid w:val="00AE5332"/>
    <w:rsid w:val="00AE57D7"/>
    <w:rsid w:val="00AE7543"/>
    <w:rsid w:val="00AF3E01"/>
    <w:rsid w:val="00AF67F3"/>
    <w:rsid w:val="00B0311A"/>
    <w:rsid w:val="00B123CA"/>
    <w:rsid w:val="00B23A97"/>
    <w:rsid w:val="00B3211E"/>
    <w:rsid w:val="00B3250E"/>
    <w:rsid w:val="00B327EC"/>
    <w:rsid w:val="00B32C0A"/>
    <w:rsid w:val="00B33140"/>
    <w:rsid w:val="00B33C02"/>
    <w:rsid w:val="00B3505E"/>
    <w:rsid w:val="00B35DF6"/>
    <w:rsid w:val="00B40E17"/>
    <w:rsid w:val="00B42590"/>
    <w:rsid w:val="00B44135"/>
    <w:rsid w:val="00B45755"/>
    <w:rsid w:val="00B4577C"/>
    <w:rsid w:val="00B46F13"/>
    <w:rsid w:val="00B46F3A"/>
    <w:rsid w:val="00B54C39"/>
    <w:rsid w:val="00B57092"/>
    <w:rsid w:val="00B5781B"/>
    <w:rsid w:val="00B655D2"/>
    <w:rsid w:val="00B65F3E"/>
    <w:rsid w:val="00B73630"/>
    <w:rsid w:val="00B80337"/>
    <w:rsid w:val="00B80D1A"/>
    <w:rsid w:val="00B824C1"/>
    <w:rsid w:val="00B85ABB"/>
    <w:rsid w:val="00B923AD"/>
    <w:rsid w:val="00B92799"/>
    <w:rsid w:val="00B94DAB"/>
    <w:rsid w:val="00BA1832"/>
    <w:rsid w:val="00BA28DC"/>
    <w:rsid w:val="00BA3C58"/>
    <w:rsid w:val="00BA582F"/>
    <w:rsid w:val="00BA661B"/>
    <w:rsid w:val="00BB3ED6"/>
    <w:rsid w:val="00BB6E48"/>
    <w:rsid w:val="00BC45A3"/>
    <w:rsid w:val="00BD0960"/>
    <w:rsid w:val="00BD15EF"/>
    <w:rsid w:val="00BD28E6"/>
    <w:rsid w:val="00BE0CDA"/>
    <w:rsid w:val="00BE1690"/>
    <w:rsid w:val="00BE57B1"/>
    <w:rsid w:val="00BE77A2"/>
    <w:rsid w:val="00BF0BA2"/>
    <w:rsid w:val="00BF1206"/>
    <w:rsid w:val="00BF259F"/>
    <w:rsid w:val="00BF51DA"/>
    <w:rsid w:val="00BF7E25"/>
    <w:rsid w:val="00C002A3"/>
    <w:rsid w:val="00C014F6"/>
    <w:rsid w:val="00C01644"/>
    <w:rsid w:val="00C1034E"/>
    <w:rsid w:val="00C12FC2"/>
    <w:rsid w:val="00C15E1B"/>
    <w:rsid w:val="00C1703D"/>
    <w:rsid w:val="00C32B48"/>
    <w:rsid w:val="00C33A3E"/>
    <w:rsid w:val="00C360C9"/>
    <w:rsid w:val="00C36D32"/>
    <w:rsid w:val="00C37770"/>
    <w:rsid w:val="00C4753D"/>
    <w:rsid w:val="00C47798"/>
    <w:rsid w:val="00C47D3F"/>
    <w:rsid w:val="00C539A7"/>
    <w:rsid w:val="00C5446A"/>
    <w:rsid w:val="00C60813"/>
    <w:rsid w:val="00C608DE"/>
    <w:rsid w:val="00C60FB0"/>
    <w:rsid w:val="00C611D8"/>
    <w:rsid w:val="00C63850"/>
    <w:rsid w:val="00C6710D"/>
    <w:rsid w:val="00C715FA"/>
    <w:rsid w:val="00C80049"/>
    <w:rsid w:val="00C80B4F"/>
    <w:rsid w:val="00C80B98"/>
    <w:rsid w:val="00C83EB1"/>
    <w:rsid w:val="00C91C22"/>
    <w:rsid w:val="00CA6DCB"/>
    <w:rsid w:val="00CB3EAA"/>
    <w:rsid w:val="00CB4345"/>
    <w:rsid w:val="00CC0574"/>
    <w:rsid w:val="00CC2712"/>
    <w:rsid w:val="00CE2855"/>
    <w:rsid w:val="00CE4273"/>
    <w:rsid w:val="00CE5D4C"/>
    <w:rsid w:val="00CE7E59"/>
    <w:rsid w:val="00CF4052"/>
    <w:rsid w:val="00D11EB3"/>
    <w:rsid w:val="00D21D91"/>
    <w:rsid w:val="00D21DFA"/>
    <w:rsid w:val="00D2536B"/>
    <w:rsid w:val="00D348D1"/>
    <w:rsid w:val="00D37199"/>
    <w:rsid w:val="00D4108B"/>
    <w:rsid w:val="00D43BAD"/>
    <w:rsid w:val="00D463BA"/>
    <w:rsid w:val="00D51A3B"/>
    <w:rsid w:val="00D5294B"/>
    <w:rsid w:val="00D576F1"/>
    <w:rsid w:val="00D62AA4"/>
    <w:rsid w:val="00D634BE"/>
    <w:rsid w:val="00D63569"/>
    <w:rsid w:val="00D64713"/>
    <w:rsid w:val="00D67FED"/>
    <w:rsid w:val="00D73D53"/>
    <w:rsid w:val="00D74722"/>
    <w:rsid w:val="00D760C7"/>
    <w:rsid w:val="00D76999"/>
    <w:rsid w:val="00D9207D"/>
    <w:rsid w:val="00D938E9"/>
    <w:rsid w:val="00D95517"/>
    <w:rsid w:val="00D95526"/>
    <w:rsid w:val="00DA04E9"/>
    <w:rsid w:val="00DA30A2"/>
    <w:rsid w:val="00DA5DD4"/>
    <w:rsid w:val="00DB07AE"/>
    <w:rsid w:val="00DB744C"/>
    <w:rsid w:val="00DC067B"/>
    <w:rsid w:val="00DC0B97"/>
    <w:rsid w:val="00DC23D0"/>
    <w:rsid w:val="00DC39A2"/>
    <w:rsid w:val="00DC4CE9"/>
    <w:rsid w:val="00DD000B"/>
    <w:rsid w:val="00DD0C88"/>
    <w:rsid w:val="00DD24EC"/>
    <w:rsid w:val="00DD4674"/>
    <w:rsid w:val="00DD6840"/>
    <w:rsid w:val="00DD6B82"/>
    <w:rsid w:val="00DD7383"/>
    <w:rsid w:val="00DD7495"/>
    <w:rsid w:val="00DE1633"/>
    <w:rsid w:val="00DF08C0"/>
    <w:rsid w:val="00DF14E4"/>
    <w:rsid w:val="00DF5152"/>
    <w:rsid w:val="00E025EE"/>
    <w:rsid w:val="00E052EB"/>
    <w:rsid w:val="00E05E6F"/>
    <w:rsid w:val="00E06A7E"/>
    <w:rsid w:val="00E07D25"/>
    <w:rsid w:val="00E12452"/>
    <w:rsid w:val="00E12828"/>
    <w:rsid w:val="00E249E9"/>
    <w:rsid w:val="00E24D8D"/>
    <w:rsid w:val="00E24ECA"/>
    <w:rsid w:val="00E279DD"/>
    <w:rsid w:val="00E31EE9"/>
    <w:rsid w:val="00E32716"/>
    <w:rsid w:val="00E34B03"/>
    <w:rsid w:val="00E35E74"/>
    <w:rsid w:val="00E42E84"/>
    <w:rsid w:val="00E50BCC"/>
    <w:rsid w:val="00E5773B"/>
    <w:rsid w:val="00E62152"/>
    <w:rsid w:val="00E63116"/>
    <w:rsid w:val="00E6632F"/>
    <w:rsid w:val="00E67CEB"/>
    <w:rsid w:val="00E67FF4"/>
    <w:rsid w:val="00E755D1"/>
    <w:rsid w:val="00E86F0A"/>
    <w:rsid w:val="00E87ABC"/>
    <w:rsid w:val="00E91D66"/>
    <w:rsid w:val="00E921C7"/>
    <w:rsid w:val="00E93382"/>
    <w:rsid w:val="00E947FD"/>
    <w:rsid w:val="00E94CD7"/>
    <w:rsid w:val="00EA04B0"/>
    <w:rsid w:val="00EA0B97"/>
    <w:rsid w:val="00EA3193"/>
    <w:rsid w:val="00EA3B53"/>
    <w:rsid w:val="00EA4C89"/>
    <w:rsid w:val="00EA5E0C"/>
    <w:rsid w:val="00EA711F"/>
    <w:rsid w:val="00EA7539"/>
    <w:rsid w:val="00EC12A1"/>
    <w:rsid w:val="00EC59EB"/>
    <w:rsid w:val="00ED09D3"/>
    <w:rsid w:val="00ED22A0"/>
    <w:rsid w:val="00ED5BE4"/>
    <w:rsid w:val="00ED72D3"/>
    <w:rsid w:val="00EE2203"/>
    <w:rsid w:val="00EE2459"/>
    <w:rsid w:val="00EE3822"/>
    <w:rsid w:val="00EF2791"/>
    <w:rsid w:val="00EF6E65"/>
    <w:rsid w:val="00EF7338"/>
    <w:rsid w:val="00F05B62"/>
    <w:rsid w:val="00F10182"/>
    <w:rsid w:val="00F106AC"/>
    <w:rsid w:val="00F10CC1"/>
    <w:rsid w:val="00F1221A"/>
    <w:rsid w:val="00F1353F"/>
    <w:rsid w:val="00F16215"/>
    <w:rsid w:val="00F16EB3"/>
    <w:rsid w:val="00F20D38"/>
    <w:rsid w:val="00F22BD5"/>
    <w:rsid w:val="00F23506"/>
    <w:rsid w:val="00F251D8"/>
    <w:rsid w:val="00F2530A"/>
    <w:rsid w:val="00F26682"/>
    <w:rsid w:val="00F267C5"/>
    <w:rsid w:val="00F275B7"/>
    <w:rsid w:val="00F34F1D"/>
    <w:rsid w:val="00F356A1"/>
    <w:rsid w:val="00F41F28"/>
    <w:rsid w:val="00F4474E"/>
    <w:rsid w:val="00F4594D"/>
    <w:rsid w:val="00F472DA"/>
    <w:rsid w:val="00F51A4F"/>
    <w:rsid w:val="00F51B16"/>
    <w:rsid w:val="00F5506C"/>
    <w:rsid w:val="00F5521D"/>
    <w:rsid w:val="00F55B78"/>
    <w:rsid w:val="00F57595"/>
    <w:rsid w:val="00F60C48"/>
    <w:rsid w:val="00F61E42"/>
    <w:rsid w:val="00F65426"/>
    <w:rsid w:val="00F65CE1"/>
    <w:rsid w:val="00F70E3A"/>
    <w:rsid w:val="00F72244"/>
    <w:rsid w:val="00F72D31"/>
    <w:rsid w:val="00F760EA"/>
    <w:rsid w:val="00F7739A"/>
    <w:rsid w:val="00F83587"/>
    <w:rsid w:val="00F92340"/>
    <w:rsid w:val="00F93450"/>
    <w:rsid w:val="00FA21A5"/>
    <w:rsid w:val="00FA6A6E"/>
    <w:rsid w:val="00FA6CB7"/>
    <w:rsid w:val="00FB064C"/>
    <w:rsid w:val="00FB1F88"/>
    <w:rsid w:val="00FB46BF"/>
    <w:rsid w:val="00FB47F9"/>
    <w:rsid w:val="00FB514C"/>
    <w:rsid w:val="00FB6E86"/>
    <w:rsid w:val="00FC52DC"/>
    <w:rsid w:val="00FC6001"/>
    <w:rsid w:val="00FD08E4"/>
    <w:rsid w:val="00FD7489"/>
    <w:rsid w:val="00FD74EC"/>
    <w:rsid w:val="00FE1F2B"/>
    <w:rsid w:val="00FE3824"/>
    <w:rsid w:val="00FE4161"/>
    <w:rsid w:val="00FE7168"/>
    <w:rsid w:val="00FF1C98"/>
    <w:rsid w:val="00FF241E"/>
    <w:rsid w:val="00FF5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9A1863"/>
  <w15:chartTrackingRefBased/>
  <w15:docId w15:val="{FF18EC3E-04D1-4327-86AF-F79B30E186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661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15D"/>
  </w:style>
  <w:style w:type="paragraph" w:styleId="Footer">
    <w:name w:val="footer"/>
    <w:basedOn w:val="Normal"/>
    <w:link w:val="FooterChar"/>
    <w:uiPriority w:val="99"/>
    <w:unhideWhenUsed/>
    <w:rsid w:val="008661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15D"/>
  </w:style>
  <w:style w:type="character" w:styleId="Hyperlink">
    <w:name w:val="Hyperlink"/>
    <w:basedOn w:val="DefaultParagraphFont"/>
    <w:uiPriority w:val="99"/>
    <w:unhideWhenUsed/>
    <w:rsid w:val="00F65C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5C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6E65"/>
    <w:rPr>
      <w:color w:val="954F72" w:themeColor="followedHyperlink"/>
      <w:u w:val="single"/>
    </w:rPr>
  </w:style>
  <w:style w:type="character" w:customStyle="1" w:styleId="anchor-text">
    <w:name w:val="anchor-text"/>
    <w:basedOn w:val="DefaultParagraphFont"/>
    <w:rsid w:val="001054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976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2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j.linged.2018.08.005" TargetMode="External"/><Relationship Id="rId18" Type="http://schemas.openxmlformats.org/officeDocument/2006/relationships/hyperlink" Target="http://www.coa.uga.edu/jolle/2011_1/harper.pdf" TargetMode="External"/><Relationship Id="rId26" Type="http://schemas.openxmlformats.org/officeDocument/2006/relationships/hyperlink" Target="https://www.nwemail.co.uk/news/16426581.political-correctness-gone-mad-readers-gobsmacked-overhaul-traditional-nursery-rhyme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iteracytrust.org.uk/information/what-is-literacy/literacy-and-digital-technology/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proquest.com/docview/1797853319?parentSessionId=34FTAkw%2FMprTQx8Uh6%2FxDEBKtO1zmng7EHjEww%2BN7XE%3D&amp;pq-origsite=primo&amp;accountid=130472" TargetMode="External"/><Relationship Id="rId12" Type="http://schemas.openxmlformats.org/officeDocument/2006/relationships/hyperlink" Target="https://www.cambridge.org/elt/blog/2020/11/16/nursery-rhymes-a-great-way-to-learn-language/" TargetMode="External"/><Relationship Id="rId17" Type="http://schemas.openxmlformats.org/officeDocument/2006/relationships/hyperlink" Target="https://www.youtube.com/watch?v=-gY_kqlsenU" TargetMode="External"/><Relationship Id="rId25" Type="http://schemas.openxmlformats.org/officeDocument/2006/relationships/hyperlink" Target="https://www.theguardian.com/lifeandstyle/2011/may/08/singing-children-development-language-skills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gov.uk/government/speeches/the-importance-of-storytelling" TargetMode="External"/><Relationship Id="rId20" Type="http://schemas.openxmlformats.org/officeDocument/2006/relationships/hyperlink" Target="https://doi.org/10.1016/j.newideapsych.2011.12.006" TargetMode="External"/><Relationship Id="rId29" Type="http://schemas.openxmlformats.org/officeDocument/2006/relationships/hyperlink" Target="https://hwb.gov.wales/curriculum-for-wales/health-and-well-being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bbc.com/culture/article/20150610-the-dark-side-of-nursery-rhymes" TargetMode="External"/><Relationship Id="rId24" Type="http://schemas.openxmlformats.org/officeDocument/2006/relationships/hyperlink" Target="https://core.ac.uk/download/pdf/268591541.pdf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3102/0034654321998074" TargetMode="External"/><Relationship Id="rId23" Type="http://schemas.openxmlformats.org/officeDocument/2006/relationships/hyperlink" Target="https://doi.org/10.1007/s10643-013-0608-3" TargetMode="External"/><Relationship Id="rId28" Type="http://schemas.openxmlformats.org/officeDocument/2006/relationships/hyperlink" Target="https://hwb.gov.wales/curriculum-for-wales/science-and-technology/principles-of-progression/" TargetMode="External"/><Relationship Id="rId10" Type="http://schemas.openxmlformats.org/officeDocument/2006/relationships/hyperlink" Target="https://web-s-ebscohost-com.ezproxy.uwtsd.ac.uk/ehost/pdfviewer/pdfviewer?vid=0&amp;sid=1e25e400-96e1-45fb-b328-e6defb4c3dbc%40redis" TargetMode="External"/><Relationship Id="rId19" Type="http://schemas.openxmlformats.org/officeDocument/2006/relationships/hyperlink" Target="https://inews.co.uk/inews-lifestyle/people/children-no-longer-learning-traditional-nursery-rhymes-thats-sad-news-101889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teach/why-is-storytelling-important-to-children/zvqcnrd" TargetMode="External"/><Relationship Id="rId14" Type="http://schemas.openxmlformats.org/officeDocument/2006/relationships/hyperlink" Target="https://www.gov.wales/sites/default/files/publications/2018-03/successful-futures.pdf" TargetMode="External"/><Relationship Id="rId22" Type="http://schemas.openxmlformats.org/officeDocument/2006/relationships/hyperlink" Target="https://literacytrust.org.uk/news/lack-access-technology-schools-holding-pupils-back/" TargetMode="External"/><Relationship Id="rId27" Type="http://schemas.openxmlformats.org/officeDocument/2006/relationships/hyperlink" Target="https://www.unicef.org.uk/wp-content/uploads/2016/08/unicef-convention-rights-child-uncrc.pdf" TargetMode="External"/><Relationship Id="rId30" Type="http://schemas.openxmlformats.org/officeDocument/2006/relationships/hyperlink" Target="https://www.booktrust.org.uk/news-and-features/features/2019/december/what-makes-a-good-storyteller/" TargetMode="External"/><Relationship Id="rId8" Type="http://schemas.openxmlformats.org/officeDocument/2006/relationships/hyperlink" Target="https://doi.org/10.5860/cal.14n2.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501CAD-C122-4310-8E9E-B030C914D8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3249</Words>
  <Characters>18524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charles</dc:creator>
  <cp:keywords/>
  <dc:description/>
  <cp:lastModifiedBy>jade charles</cp:lastModifiedBy>
  <cp:revision>797</cp:revision>
  <dcterms:created xsi:type="dcterms:W3CDTF">2023-10-14T11:22:00Z</dcterms:created>
  <dcterms:modified xsi:type="dcterms:W3CDTF">2023-10-29T13:04:00Z</dcterms:modified>
</cp:coreProperties>
</file>