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8B959" w14:textId="4705B4E2" w:rsidR="234F3123" w:rsidRDefault="401A8D86" w:rsidP="401A8D86">
      <w:pPr>
        <w:jc w:val="center"/>
        <w:rPr>
          <w:rFonts w:ascii="Arial" w:eastAsia="Arial" w:hAnsi="Arial" w:cs="Arial"/>
          <w:color w:val="FF0000"/>
        </w:rPr>
      </w:pPr>
      <w:proofErr w:type="spellStart"/>
      <w:r w:rsidRPr="401A8D86">
        <w:rPr>
          <w:rFonts w:ascii="Arial" w:eastAsia="Arial" w:hAnsi="Arial" w:cs="Arial"/>
          <w:b/>
          <w:bCs/>
        </w:rPr>
        <w:t>Elfen</w:t>
      </w:r>
      <w:proofErr w:type="spellEnd"/>
      <w:r w:rsidRPr="401A8D86">
        <w:rPr>
          <w:rFonts w:ascii="Arial" w:eastAsia="Arial" w:hAnsi="Arial" w:cs="Arial"/>
          <w:b/>
          <w:bCs/>
        </w:rPr>
        <w:t xml:space="preserve"> 2 Log </w:t>
      </w:r>
      <w:proofErr w:type="spellStart"/>
      <w:r w:rsidRPr="401A8D86">
        <w:rPr>
          <w:rFonts w:ascii="Arial" w:eastAsia="Arial" w:hAnsi="Arial" w:cs="Arial"/>
          <w:b/>
          <w:bCs/>
        </w:rPr>
        <w:t>adfyfyriol</w:t>
      </w:r>
      <w:proofErr w:type="spellEnd"/>
      <w:r w:rsidRPr="401A8D86">
        <w:rPr>
          <w:rFonts w:ascii="Arial" w:eastAsia="Arial" w:hAnsi="Arial" w:cs="Arial"/>
          <w:b/>
          <w:bCs/>
        </w:rPr>
        <w:t xml:space="preserve"> – Element 2 Reflective log</w:t>
      </w:r>
      <w:r w:rsidRPr="401A8D86">
        <w:rPr>
          <w:rFonts w:ascii="Arial" w:eastAsia="Arial" w:hAnsi="Arial" w:cs="Arial"/>
          <w:sz w:val="56"/>
          <w:szCs w:val="56"/>
        </w:rPr>
        <w:t xml:space="preserve"> </w:t>
      </w:r>
    </w:p>
    <w:tbl>
      <w:tblPr>
        <w:tblStyle w:val="TableGrid"/>
        <w:tblW w:w="0" w:type="auto"/>
        <w:tblLayout w:type="fixed"/>
        <w:tblLook w:val="04A0" w:firstRow="1" w:lastRow="0" w:firstColumn="1" w:lastColumn="0" w:noHBand="0" w:noVBand="1"/>
      </w:tblPr>
      <w:tblGrid>
        <w:gridCol w:w="13958"/>
      </w:tblGrid>
      <w:tr w:rsidR="234F3123" w14:paraId="317BDD72" w14:textId="77777777" w:rsidTr="234F3123">
        <w:tc>
          <w:tcPr>
            <w:tcW w:w="13958" w:type="dxa"/>
          </w:tcPr>
          <w:p w14:paraId="24423C2F" w14:textId="41C553FF" w:rsidR="234F3123" w:rsidRPr="00257F73" w:rsidRDefault="234F3123" w:rsidP="003E6648">
            <w:pPr>
              <w:spacing w:line="360" w:lineRule="auto"/>
              <w:jc w:val="both"/>
              <w:rPr>
                <w:rFonts w:ascii="Arial" w:eastAsia="Arial" w:hAnsi="Arial" w:cs="Arial"/>
                <w:sz w:val="20"/>
                <w:szCs w:val="20"/>
              </w:rPr>
            </w:pPr>
            <w:proofErr w:type="spellStart"/>
            <w:r w:rsidRPr="00257F73">
              <w:rPr>
                <w:rFonts w:ascii="Arial" w:eastAsia="Arial" w:hAnsi="Arial" w:cs="Arial"/>
                <w:sz w:val="20"/>
                <w:szCs w:val="20"/>
              </w:rPr>
              <w:t>Disgrifiad</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byr</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o’r</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gweithgaredd</w:t>
            </w:r>
            <w:proofErr w:type="spellEnd"/>
            <w:r w:rsidRPr="00257F73">
              <w:rPr>
                <w:rFonts w:ascii="Arial" w:eastAsia="Arial" w:hAnsi="Arial" w:cs="Arial"/>
                <w:sz w:val="20"/>
                <w:szCs w:val="20"/>
              </w:rPr>
              <w:t xml:space="preserve"> (dim </w:t>
            </w:r>
            <w:proofErr w:type="spellStart"/>
            <w:r w:rsidRPr="00257F73">
              <w:rPr>
                <w:rFonts w:ascii="Arial" w:eastAsia="Arial" w:hAnsi="Arial" w:cs="Arial"/>
                <w:sz w:val="20"/>
                <w:szCs w:val="20"/>
              </w:rPr>
              <w:t>mwy</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na</w:t>
            </w:r>
            <w:proofErr w:type="spellEnd"/>
            <w:r w:rsidRPr="00257F73">
              <w:rPr>
                <w:rFonts w:ascii="Arial" w:eastAsia="Arial" w:hAnsi="Arial" w:cs="Arial"/>
                <w:sz w:val="20"/>
                <w:szCs w:val="20"/>
              </w:rPr>
              <w:t xml:space="preserve"> 50 o </w:t>
            </w:r>
            <w:proofErr w:type="spellStart"/>
            <w:r w:rsidRPr="00257F73">
              <w:rPr>
                <w:rFonts w:ascii="Arial" w:eastAsia="Arial" w:hAnsi="Arial" w:cs="Arial"/>
                <w:sz w:val="20"/>
                <w:szCs w:val="20"/>
              </w:rPr>
              <w:t>eiriau</w:t>
            </w:r>
            <w:proofErr w:type="spellEnd"/>
          </w:p>
          <w:p w14:paraId="6D0164C6" w14:textId="0C554D90"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Brief description of the activity (no more than 50 words)</w:t>
            </w:r>
          </w:p>
        </w:tc>
      </w:tr>
      <w:tr w:rsidR="234F3123" w14:paraId="09DDA582" w14:textId="77777777" w:rsidTr="234F3123">
        <w:tc>
          <w:tcPr>
            <w:tcW w:w="13958" w:type="dxa"/>
          </w:tcPr>
          <w:p w14:paraId="7930B9C1" w14:textId="4EFE5262"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This is a focus mathematical activity in the outdoor play house. With children aged between 3-4 years old. Working in groups of 1 adult and 8 children in the three bears cottage for 15 minutes. Goldilocks has left the house in a mess, the children need to sort the objects, such as bowls, spoons, cups, chairs beds, blankets and put it back in the right places before the bears come back.  </w:t>
            </w:r>
          </w:p>
          <w:p w14:paraId="7D31E60C" w14:textId="17AD47E7" w:rsidR="234F3123" w:rsidRPr="00257F73" w:rsidRDefault="234F3123" w:rsidP="003E6648">
            <w:pPr>
              <w:spacing w:line="360" w:lineRule="auto"/>
              <w:jc w:val="both"/>
              <w:rPr>
                <w:rFonts w:ascii="Arial" w:eastAsia="Arial" w:hAnsi="Arial" w:cs="Arial"/>
                <w:sz w:val="20"/>
                <w:szCs w:val="20"/>
              </w:rPr>
            </w:pPr>
          </w:p>
        </w:tc>
      </w:tr>
      <w:tr w:rsidR="234F3123" w14:paraId="36B4621C" w14:textId="77777777" w:rsidTr="234F3123">
        <w:tc>
          <w:tcPr>
            <w:tcW w:w="13958" w:type="dxa"/>
          </w:tcPr>
          <w:p w14:paraId="54C4049F" w14:textId="64C928FC"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Nod/</w:t>
            </w:r>
            <w:proofErr w:type="spellStart"/>
            <w:r w:rsidRPr="00257F73">
              <w:rPr>
                <w:rFonts w:ascii="Arial" w:eastAsia="Arial" w:hAnsi="Arial" w:cs="Arial"/>
                <w:sz w:val="20"/>
                <w:szCs w:val="20"/>
              </w:rPr>
              <w:t>Amcan</w:t>
            </w:r>
            <w:proofErr w:type="spellEnd"/>
            <w:r w:rsidRPr="00257F73">
              <w:rPr>
                <w:rFonts w:ascii="Arial" w:eastAsia="Arial" w:hAnsi="Arial" w:cs="Arial"/>
                <w:sz w:val="20"/>
                <w:szCs w:val="20"/>
              </w:rPr>
              <w:t xml:space="preserve"> y </w:t>
            </w:r>
            <w:proofErr w:type="spellStart"/>
            <w:r w:rsidRPr="00257F73">
              <w:rPr>
                <w:rFonts w:ascii="Arial" w:eastAsia="Arial" w:hAnsi="Arial" w:cs="Arial"/>
                <w:sz w:val="20"/>
                <w:szCs w:val="20"/>
              </w:rPr>
              <w:t>gweithgaredd</w:t>
            </w:r>
            <w:proofErr w:type="spellEnd"/>
            <w:r w:rsidRPr="00257F73">
              <w:rPr>
                <w:rFonts w:ascii="Arial" w:eastAsia="Arial" w:hAnsi="Arial" w:cs="Arial"/>
                <w:sz w:val="20"/>
                <w:szCs w:val="20"/>
              </w:rPr>
              <w:t xml:space="preserve"> . Aim/Objective of the activity</w:t>
            </w:r>
          </w:p>
        </w:tc>
      </w:tr>
      <w:tr w:rsidR="234F3123" w14:paraId="75BFE095" w14:textId="77777777" w:rsidTr="234F3123">
        <w:tc>
          <w:tcPr>
            <w:tcW w:w="13958" w:type="dxa"/>
          </w:tcPr>
          <w:p w14:paraId="5F676EDC" w14:textId="0B72607C"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Children need to sort out the items in the bears house correctly by size- small, medium and large. They will be using mathematical language to describe how they have sorted the objects. This links to the foundation phase outcomes: ‘'</w:t>
            </w:r>
            <w:r w:rsidRPr="00257F73">
              <w:rPr>
                <w:rFonts w:ascii="Arial" w:eastAsia="Arial" w:hAnsi="Arial" w:cs="Arial"/>
                <w:i/>
                <w:iCs/>
                <w:sz w:val="20"/>
                <w:szCs w:val="20"/>
              </w:rPr>
              <w:t>compare, sort and order objects in terms of size, weight, or capacity by direct observation.’</w:t>
            </w:r>
            <w:r w:rsidRPr="00257F73">
              <w:rPr>
                <w:rFonts w:ascii="Arial" w:eastAsia="Arial" w:hAnsi="Arial" w:cs="Arial"/>
                <w:sz w:val="20"/>
                <w:szCs w:val="20"/>
              </w:rPr>
              <w:t>’ (Welsh government, 2005. P33)</w:t>
            </w:r>
            <w:r w:rsidR="00DA20E1" w:rsidRPr="00257F73">
              <w:rPr>
                <w:rFonts w:ascii="Arial" w:eastAsia="Arial" w:hAnsi="Arial" w:cs="Arial"/>
                <w:sz w:val="20"/>
                <w:szCs w:val="20"/>
              </w:rPr>
              <w:t>. This also covers</w:t>
            </w:r>
            <w:r w:rsidR="00F404AE" w:rsidRPr="00257F73">
              <w:rPr>
                <w:rFonts w:ascii="Arial" w:eastAsia="Arial" w:hAnsi="Arial" w:cs="Arial"/>
                <w:sz w:val="20"/>
                <w:szCs w:val="20"/>
              </w:rPr>
              <w:t xml:space="preserve"> outcomes in the </w:t>
            </w:r>
            <w:r w:rsidR="00313E2B" w:rsidRPr="00257F73">
              <w:rPr>
                <w:rFonts w:ascii="Arial" w:eastAsia="Arial" w:hAnsi="Arial" w:cs="Arial"/>
                <w:sz w:val="20"/>
                <w:szCs w:val="20"/>
              </w:rPr>
              <w:t xml:space="preserve">National </w:t>
            </w:r>
            <w:r w:rsidR="00F404AE" w:rsidRPr="00257F73">
              <w:rPr>
                <w:rFonts w:ascii="Arial" w:eastAsia="Arial" w:hAnsi="Arial" w:cs="Arial"/>
                <w:sz w:val="20"/>
                <w:szCs w:val="20"/>
              </w:rPr>
              <w:t>L</w:t>
            </w:r>
            <w:r w:rsidR="00313E2B" w:rsidRPr="00257F73">
              <w:rPr>
                <w:rFonts w:ascii="Arial" w:eastAsia="Arial" w:hAnsi="Arial" w:cs="Arial"/>
                <w:sz w:val="20"/>
                <w:szCs w:val="20"/>
              </w:rPr>
              <w:t>iteracy and Numeracy Framework</w:t>
            </w:r>
            <w:r w:rsidR="006B2B3C" w:rsidRPr="00257F73">
              <w:rPr>
                <w:rFonts w:ascii="Arial" w:eastAsia="Arial" w:hAnsi="Arial" w:cs="Arial"/>
                <w:sz w:val="20"/>
                <w:szCs w:val="20"/>
              </w:rPr>
              <w:t>, (</w:t>
            </w:r>
            <w:r w:rsidRPr="00257F73">
              <w:rPr>
                <w:rFonts w:ascii="Arial" w:eastAsia="Arial" w:hAnsi="Arial" w:cs="Arial"/>
                <w:sz w:val="20"/>
                <w:szCs w:val="20"/>
              </w:rPr>
              <w:t>LNF</w:t>
            </w:r>
            <w:r w:rsidR="006B2B3C" w:rsidRPr="00257F73">
              <w:rPr>
                <w:rFonts w:ascii="Arial" w:eastAsia="Arial" w:hAnsi="Arial" w:cs="Arial"/>
                <w:sz w:val="20"/>
                <w:szCs w:val="20"/>
              </w:rPr>
              <w:t>)</w:t>
            </w:r>
            <w:r w:rsidR="004D3B8F" w:rsidRPr="00257F73">
              <w:rPr>
                <w:rFonts w:ascii="Arial" w:eastAsia="Arial" w:hAnsi="Arial" w:cs="Arial"/>
                <w:sz w:val="20"/>
                <w:szCs w:val="20"/>
              </w:rPr>
              <w:t xml:space="preserve"> where learners are able to </w:t>
            </w:r>
            <w:r w:rsidR="00842F9C" w:rsidRPr="00257F73">
              <w:rPr>
                <w:rFonts w:ascii="Arial" w:eastAsia="Arial" w:hAnsi="Arial" w:cs="Arial"/>
                <w:sz w:val="20"/>
                <w:szCs w:val="20"/>
              </w:rPr>
              <w:t xml:space="preserve">use </w:t>
            </w:r>
            <w:r w:rsidR="002E33A5" w:rsidRPr="00257F73">
              <w:rPr>
                <w:rFonts w:ascii="Arial" w:eastAsia="Arial" w:hAnsi="Arial" w:cs="Arial"/>
                <w:sz w:val="20"/>
                <w:szCs w:val="20"/>
              </w:rPr>
              <w:t xml:space="preserve">measuring skills to select </w:t>
            </w:r>
            <w:r w:rsidR="00D010CA" w:rsidRPr="00257F73">
              <w:rPr>
                <w:rFonts w:ascii="Arial" w:eastAsia="Arial" w:hAnsi="Arial" w:cs="Arial"/>
                <w:sz w:val="20"/>
                <w:szCs w:val="20"/>
              </w:rPr>
              <w:t xml:space="preserve">and explore </w:t>
            </w:r>
            <w:r w:rsidR="00E0324D" w:rsidRPr="00257F73">
              <w:rPr>
                <w:rFonts w:ascii="Arial" w:eastAsia="Arial" w:hAnsi="Arial" w:cs="Arial"/>
                <w:sz w:val="20"/>
                <w:szCs w:val="20"/>
              </w:rPr>
              <w:t>the distinctions between objects</w:t>
            </w:r>
            <w:r w:rsidR="00FC1F6D" w:rsidRPr="00257F73">
              <w:rPr>
                <w:rFonts w:ascii="Arial" w:eastAsia="Arial" w:hAnsi="Arial" w:cs="Arial"/>
                <w:sz w:val="20"/>
                <w:szCs w:val="20"/>
              </w:rPr>
              <w:t xml:space="preserve"> (Welsh Government</w:t>
            </w:r>
            <w:r w:rsidR="002203EF" w:rsidRPr="00257F73">
              <w:rPr>
                <w:rFonts w:ascii="Arial" w:eastAsia="Arial" w:hAnsi="Arial" w:cs="Arial"/>
                <w:sz w:val="20"/>
                <w:szCs w:val="20"/>
              </w:rPr>
              <w:t>, 2008).</w:t>
            </w:r>
            <w:r w:rsidR="006B2B3C" w:rsidRPr="00257F73">
              <w:rPr>
                <w:rFonts w:ascii="Arial" w:eastAsia="Arial" w:hAnsi="Arial" w:cs="Arial"/>
                <w:sz w:val="20"/>
                <w:szCs w:val="20"/>
              </w:rPr>
              <w:t xml:space="preserve"> </w:t>
            </w:r>
          </w:p>
          <w:p w14:paraId="6E0908F9" w14:textId="1D1A0C9F" w:rsidR="234F3123" w:rsidRPr="00257F73" w:rsidRDefault="234F3123" w:rsidP="003E6648">
            <w:pPr>
              <w:spacing w:line="360" w:lineRule="auto"/>
              <w:jc w:val="both"/>
              <w:rPr>
                <w:rFonts w:ascii="Arial" w:eastAsia="Arial" w:hAnsi="Arial" w:cs="Arial"/>
                <w:sz w:val="20"/>
                <w:szCs w:val="20"/>
              </w:rPr>
            </w:pPr>
          </w:p>
        </w:tc>
      </w:tr>
      <w:tr w:rsidR="234F3123" w14:paraId="63C6C541" w14:textId="77777777" w:rsidTr="234F3123">
        <w:tc>
          <w:tcPr>
            <w:tcW w:w="13958" w:type="dxa"/>
          </w:tcPr>
          <w:p w14:paraId="5F894E4C" w14:textId="5C8B45C1" w:rsidR="234F3123" w:rsidRPr="00257F73" w:rsidRDefault="234F3123" w:rsidP="003E6648">
            <w:pPr>
              <w:spacing w:line="360" w:lineRule="auto"/>
              <w:jc w:val="both"/>
              <w:rPr>
                <w:rFonts w:ascii="Arial" w:eastAsia="Arial" w:hAnsi="Arial" w:cs="Arial"/>
                <w:sz w:val="20"/>
                <w:szCs w:val="20"/>
              </w:rPr>
            </w:pPr>
            <w:proofErr w:type="spellStart"/>
            <w:r w:rsidRPr="00257F73">
              <w:rPr>
                <w:rFonts w:ascii="Arial" w:eastAsia="Arial" w:hAnsi="Arial" w:cs="Arial"/>
                <w:sz w:val="20"/>
                <w:szCs w:val="20"/>
              </w:rPr>
              <w:t>Eich</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rôl</w:t>
            </w:r>
            <w:proofErr w:type="spellEnd"/>
            <w:r w:rsidRPr="00257F73">
              <w:rPr>
                <w:rFonts w:ascii="Arial" w:eastAsia="Arial" w:hAnsi="Arial" w:cs="Arial"/>
                <w:sz w:val="20"/>
                <w:szCs w:val="20"/>
              </w:rPr>
              <w:t xml:space="preserve"> chi.    Your role</w:t>
            </w:r>
          </w:p>
        </w:tc>
      </w:tr>
      <w:tr w:rsidR="234F3123" w14:paraId="40EA74AD" w14:textId="77777777" w:rsidTr="234F3123">
        <w:tc>
          <w:tcPr>
            <w:tcW w:w="13958" w:type="dxa"/>
          </w:tcPr>
          <w:p w14:paraId="28BCC139" w14:textId="1C135B93"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Collect all the items and put it in the bears house in different places for children to find. Print out picture cards to support children with key language such as, big, medium, small. Question the children why they have sorted the items in that way. Use open questions when talking to the children</w:t>
            </w:r>
            <w:r w:rsidR="00675F01">
              <w:rPr>
                <w:rFonts w:ascii="Arial" w:eastAsia="Arial" w:hAnsi="Arial" w:cs="Arial"/>
                <w:sz w:val="20"/>
                <w:szCs w:val="20"/>
              </w:rPr>
              <w:t>.</w:t>
            </w:r>
            <w:r w:rsidRPr="00257F73">
              <w:rPr>
                <w:rFonts w:ascii="Arial" w:eastAsia="Arial" w:hAnsi="Arial" w:cs="Arial"/>
                <w:sz w:val="20"/>
                <w:szCs w:val="20"/>
              </w:rPr>
              <w:t xml:space="preserve">. Observe and assess the children in play then support and scaffold children which need help.  Always maintain safety, a risk assessment was undertaken of the premises to check for any broken objects. leading the activity     </w:t>
            </w:r>
          </w:p>
          <w:p w14:paraId="69FEE99F" w14:textId="10B08051" w:rsidR="234F3123" w:rsidRPr="00257F73" w:rsidRDefault="234F3123" w:rsidP="003E6648">
            <w:pPr>
              <w:spacing w:line="360" w:lineRule="auto"/>
              <w:jc w:val="both"/>
              <w:rPr>
                <w:rFonts w:ascii="Arial" w:eastAsia="Arial" w:hAnsi="Arial" w:cs="Arial"/>
                <w:sz w:val="20"/>
                <w:szCs w:val="20"/>
              </w:rPr>
            </w:pPr>
          </w:p>
        </w:tc>
      </w:tr>
      <w:tr w:rsidR="234F3123" w14:paraId="00A2A848" w14:textId="77777777" w:rsidTr="234F3123">
        <w:tc>
          <w:tcPr>
            <w:tcW w:w="13958" w:type="dxa"/>
          </w:tcPr>
          <w:p w14:paraId="4E8DFCB6" w14:textId="06E9A05D" w:rsidR="234F3123" w:rsidRPr="00257F73" w:rsidRDefault="234F3123" w:rsidP="003E6648">
            <w:pPr>
              <w:spacing w:line="360" w:lineRule="auto"/>
              <w:jc w:val="both"/>
              <w:rPr>
                <w:rFonts w:ascii="Arial" w:eastAsia="Arial" w:hAnsi="Arial" w:cs="Arial"/>
                <w:sz w:val="20"/>
                <w:szCs w:val="20"/>
              </w:rPr>
            </w:pPr>
            <w:proofErr w:type="spellStart"/>
            <w:r w:rsidRPr="00257F73">
              <w:rPr>
                <w:rFonts w:ascii="Arial" w:eastAsia="Arial" w:hAnsi="Arial" w:cs="Arial"/>
                <w:sz w:val="20"/>
                <w:szCs w:val="20"/>
              </w:rPr>
              <w:t>Agweddau</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cadarnhaol</w:t>
            </w:r>
            <w:proofErr w:type="spellEnd"/>
            <w:r w:rsidRPr="00257F73">
              <w:rPr>
                <w:rFonts w:ascii="Arial" w:eastAsia="Arial" w:hAnsi="Arial" w:cs="Arial"/>
                <w:sz w:val="20"/>
                <w:szCs w:val="20"/>
              </w:rPr>
              <w:t xml:space="preserve"> – pam?   Positive aspects – why?</w:t>
            </w:r>
          </w:p>
        </w:tc>
      </w:tr>
      <w:tr w:rsidR="234F3123" w14:paraId="56DC282D" w14:textId="77777777" w:rsidTr="234F3123">
        <w:tc>
          <w:tcPr>
            <w:tcW w:w="13958" w:type="dxa"/>
          </w:tcPr>
          <w:p w14:paraId="52872B24" w14:textId="2F0762DD"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The children engaged well and enjoyed the activity. They had the opportunity to explore size and become competent at comparing different sizes and counting. The activity was planned using different resources for children to explore this gave the children the opportunity to use a variety of measuring words. Children who needed some guidance were supported by re-telling the story and using visuals that was prepared earlier.</w:t>
            </w:r>
            <w:r w:rsidR="003B61C6">
              <w:rPr>
                <w:rFonts w:ascii="Arial" w:eastAsia="Arial" w:hAnsi="Arial" w:cs="Arial"/>
                <w:sz w:val="20"/>
                <w:szCs w:val="20"/>
              </w:rPr>
              <w:t xml:space="preserve"> According to Chislett and Chapman,</w:t>
            </w:r>
            <w:r w:rsidR="00AB455A">
              <w:rPr>
                <w:rFonts w:ascii="Arial" w:eastAsia="Arial" w:hAnsi="Arial" w:cs="Arial"/>
                <w:sz w:val="20"/>
                <w:szCs w:val="20"/>
              </w:rPr>
              <w:t xml:space="preserve"> (2015) </w:t>
            </w:r>
            <w:r w:rsidR="008E122F">
              <w:rPr>
                <w:rFonts w:ascii="Arial" w:eastAsia="Arial" w:hAnsi="Arial" w:cs="Arial"/>
                <w:sz w:val="20"/>
                <w:szCs w:val="20"/>
              </w:rPr>
              <w:t xml:space="preserve">people have </w:t>
            </w:r>
            <w:r w:rsidR="000E3EFF">
              <w:rPr>
                <w:rFonts w:ascii="Arial" w:eastAsia="Arial" w:hAnsi="Arial" w:cs="Arial"/>
                <w:sz w:val="20"/>
                <w:szCs w:val="20"/>
              </w:rPr>
              <w:t xml:space="preserve">different style of learning these children who needed </w:t>
            </w:r>
            <w:r w:rsidR="00F91144">
              <w:rPr>
                <w:rFonts w:ascii="Arial" w:eastAsia="Arial" w:hAnsi="Arial" w:cs="Arial"/>
                <w:sz w:val="20"/>
                <w:szCs w:val="20"/>
              </w:rPr>
              <w:t xml:space="preserve">support with </w:t>
            </w:r>
            <w:r w:rsidR="00981A8D">
              <w:rPr>
                <w:rFonts w:ascii="Arial" w:eastAsia="Arial" w:hAnsi="Arial" w:cs="Arial"/>
                <w:sz w:val="20"/>
                <w:szCs w:val="20"/>
              </w:rPr>
              <w:t>picture cards</w:t>
            </w:r>
            <w:r w:rsidR="00F91144">
              <w:rPr>
                <w:rFonts w:ascii="Arial" w:eastAsia="Arial" w:hAnsi="Arial" w:cs="Arial"/>
                <w:sz w:val="20"/>
                <w:szCs w:val="20"/>
              </w:rPr>
              <w:t xml:space="preserve"> are visual learners</w:t>
            </w:r>
            <w:r w:rsidR="00D03197">
              <w:rPr>
                <w:rFonts w:ascii="Arial" w:eastAsia="Arial" w:hAnsi="Arial" w:cs="Arial"/>
                <w:sz w:val="20"/>
                <w:szCs w:val="20"/>
              </w:rPr>
              <w:t xml:space="preserve">, they </w:t>
            </w:r>
            <w:r w:rsidR="003D2C20">
              <w:rPr>
                <w:rFonts w:ascii="Arial" w:eastAsia="Arial" w:hAnsi="Arial" w:cs="Arial"/>
                <w:sz w:val="20"/>
                <w:szCs w:val="20"/>
              </w:rPr>
              <w:t xml:space="preserve">are able to perform </w:t>
            </w:r>
            <w:r w:rsidR="009C5B50">
              <w:rPr>
                <w:rFonts w:ascii="Arial" w:eastAsia="Arial" w:hAnsi="Arial" w:cs="Arial"/>
                <w:sz w:val="20"/>
                <w:szCs w:val="20"/>
              </w:rPr>
              <w:t>from watchin</w:t>
            </w:r>
            <w:r w:rsidR="00376EEC">
              <w:rPr>
                <w:rFonts w:ascii="Arial" w:eastAsia="Arial" w:hAnsi="Arial" w:cs="Arial"/>
                <w:sz w:val="20"/>
                <w:szCs w:val="20"/>
              </w:rPr>
              <w:t>g</w:t>
            </w:r>
            <w:r w:rsidR="009C5B50">
              <w:rPr>
                <w:rFonts w:ascii="Arial" w:eastAsia="Arial" w:hAnsi="Arial" w:cs="Arial"/>
                <w:sz w:val="20"/>
                <w:szCs w:val="20"/>
              </w:rPr>
              <w:t xml:space="preserve"> </w:t>
            </w:r>
            <w:r w:rsidR="009C5B50">
              <w:rPr>
                <w:rFonts w:ascii="Arial" w:eastAsia="Arial" w:hAnsi="Arial" w:cs="Arial"/>
                <w:sz w:val="20"/>
                <w:szCs w:val="20"/>
              </w:rPr>
              <w:lastRenderedPageBreak/>
              <w:t>others doing the task first.</w:t>
            </w:r>
            <w:r w:rsidR="00F91144">
              <w:rPr>
                <w:rFonts w:ascii="Arial" w:eastAsia="Arial" w:hAnsi="Arial" w:cs="Arial"/>
                <w:sz w:val="20"/>
                <w:szCs w:val="20"/>
              </w:rPr>
              <w:t xml:space="preserve"> </w:t>
            </w:r>
            <w:r w:rsidRPr="00257F73">
              <w:rPr>
                <w:rFonts w:ascii="Arial" w:eastAsia="Arial" w:hAnsi="Arial" w:cs="Arial"/>
                <w:sz w:val="20"/>
                <w:szCs w:val="20"/>
              </w:rPr>
              <w:t xml:space="preserve"> Differentiating the activity by simplifying and challenging the able children in the same group was successful with this activity, this was done by using open questions for children to answer.</w:t>
            </w:r>
            <w:r w:rsidR="006571EE">
              <w:rPr>
                <w:rFonts w:ascii="Arial" w:eastAsia="Arial" w:hAnsi="Arial" w:cs="Arial"/>
                <w:sz w:val="20"/>
                <w:szCs w:val="20"/>
              </w:rPr>
              <w:t xml:space="preserve"> </w:t>
            </w:r>
            <w:r w:rsidRPr="00257F73">
              <w:rPr>
                <w:rFonts w:ascii="Arial" w:eastAsia="Arial" w:hAnsi="Arial" w:cs="Arial"/>
                <w:sz w:val="20"/>
                <w:szCs w:val="20"/>
              </w:rPr>
              <w:t xml:space="preserve">  </w:t>
            </w:r>
          </w:p>
          <w:p w14:paraId="27F03600" w14:textId="1CBB6C6A" w:rsidR="234F3123" w:rsidRPr="00257F73" w:rsidRDefault="234F3123" w:rsidP="003E6648">
            <w:pPr>
              <w:spacing w:line="360" w:lineRule="auto"/>
              <w:jc w:val="both"/>
              <w:rPr>
                <w:rFonts w:ascii="Arial" w:eastAsia="Arial" w:hAnsi="Arial" w:cs="Arial"/>
                <w:sz w:val="20"/>
                <w:szCs w:val="20"/>
              </w:rPr>
            </w:pPr>
          </w:p>
        </w:tc>
      </w:tr>
      <w:tr w:rsidR="234F3123" w14:paraId="096242BF" w14:textId="77777777" w:rsidTr="234F3123">
        <w:tc>
          <w:tcPr>
            <w:tcW w:w="13958" w:type="dxa"/>
          </w:tcPr>
          <w:p w14:paraId="36BABA0B" w14:textId="486502D9" w:rsidR="234F3123" w:rsidRPr="00257F73" w:rsidRDefault="234F3123" w:rsidP="003E6648">
            <w:pPr>
              <w:spacing w:line="360" w:lineRule="auto"/>
              <w:jc w:val="both"/>
              <w:rPr>
                <w:rFonts w:ascii="Arial" w:eastAsia="Arial" w:hAnsi="Arial" w:cs="Arial"/>
                <w:sz w:val="20"/>
                <w:szCs w:val="20"/>
              </w:rPr>
            </w:pPr>
            <w:proofErr w:type="spellStart"/>
            <w:r w:rsidRPr="00257F73">
              <w:rPr>
                <w:rFonts w:ascii="Arial" w:eastAsia="Arial" w:hAnsi="Arial" w:cs="Arial"/>
                <w:sz w:val="20"/>
                <w:szCs w:val="20"/>
              </w:rPr>
              <w:lastRenderedPageBreak/>
              <w:t>Agweddau</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heriol</w:t>
            </w:r>
            <w:proofErr w:type="spellEnd"/>
            <w:r w:rsidRPr="00257F73">
              <w:rPr>
                <w:rFonts w:ascii="Arial" w:eastAsia="Arial" w:hAnsi="Arial" w:cs="Arial"/>
                <w:sz w:val="20"/>
                <w:szCs w:val="20"/>
              </w:rPr>
              <w:t xml:space="preserve"> – pam?       Challenging aspects – why?</w:t>
            </w:r>
          </w:p>
        </w:tc>
      </w:tr>
      <w:tr w:rsidR="234F3123" w14:paraId="10F4C39F" w14:textId="77777777" w:rsidTr="234F3123">
        <w:tc>
          <w:tcPr>
            <w:tcW w:w="13958" w:type="dxa"/>
          </w:tcPr>
          <w:p w14:paraId="00E0E4D1" w14:textId="4F550E31"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This was a focus activity in the outdoors with eight children, however the children got very excited and did lose concentration at the beginning. Some children with English as Additional language, (EAL) and special educational needs (SEN) needed support with the mathematical language. These children were supported with visuals until they were familiar with the words however these children could have been supported in a smaller group 1-4 to give them the extra support, they needed. More time was needed to support and scaffold the children with different needs.  </w:t>
            </w:r>
          </w:p>
        </w:tc>
      </w:tr>
      <w:tr w:rsidR="234F3123" w14:paraId="3A7FA148" w14:textId="77777777" w:rsidTr="234F3123">
        <w:tc>
          <w:tcPr>
            <w:tcW w:w="13958" w:type="dxa"/>
          </w:tcPr>
          <w:p w14:paraId="67B3043C" w14:textId="51A644CD"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Pa </w:t>
            </w:r>
            <w:proofErr w:type="spellStart"/>
            <w:r w:rsidRPr="00257F73">
              <w:rPr>
                <w:rFonts w:ascii="Arial" w:eastAsia="Arial" w:hAnsi="Arial" w:cs="Arial"/>
                <w:sz w:val="20"/>
                <w:szCs w:val="20"/>
              </w:rPr>
              <w:t>wybodaeth</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arddangoswyd</w:t>
            </w:r>
            <w:proofErr w:type="spellEnd"/>
            <w:r w:rsidRPr="00257F73">
              <w:rPr>
                <w:rFonts w:ascii="Arial" w:eastAsia="Arial" w:hAnsi="Arial" w:cs="Arial"/>
                <w:sz w:val="20"/>
                <w:szCs w:val="20"/>
              </w:rPr>
              <w:t>?      What knowledge was demonstrated?</w:t>
            </w:r>
          </w:p>
        </w:tc>
      </w:tr>
      <w:tr w:rsidR="234F3123" w14:paraId="07D44D5B" w14:textId="77777777" w:rsidTr="234F3123">
        <w:tc>
          <w:tcPr>
            <w:tcW w:w="13958" w:type="dxa"/>
          </w:tcPr>
          <w:p w14:paraId="59065E3A" w14:textId="31CF7D77"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As well as the maths activity I was able to ask questions using metacognitive thinking. By thinking aloud, I discussed with the children if it was right or wrong to enter the house without permission. We talked about how it will make the children feel if someone came and broke their belongings. We also discussed how can we make sure that goldilocks cannot come into the 3 bears house again. Children were asked how they keep safe in their house.  This covered other areas of the Foundation Phase outcomes, such as personal, social and emotional development, language and communication and knowledge and understanding of the world. (Welsh Assembly Government, 2017).  </w:t>
            </w:r>
          </w:p>
        </w:tc>
      </w:tr>
      <w:tr w:rsidR="234F3123" w14:paraId="10D77F5B" w14:textId="77777777" w:rsidTr="234F3123">
        <w:tc>
          <w:tcPr>
            <w:tcW w:w="13958" w:type="dxa"/>
          </w:tcPr>
          <w:p w14:paraId="17FEB152" w14:textId="0B27CDCF"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Pa </w:t>
            </w:r>
            <w:proofErr w:type="spellStart"/>
            <w:r w:rsidRPr="00257F73">
              <w:rPr>
                <w:rFonts w:ascii="Arial" w:eastAsia="Arial" w:hAnsi="Arial" w:cs="Arial"/>
                <w:sz w:val="20"/>
                <w:szCs w:val="20"/>
              </w:rPr>
              <w:t>sgiliau</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arddangoswyd</w:t>
            </w:r>
            <w:proofErr w:type="spellEnd"/>
            <w:r w:rsidRPr="00257F73">
              <w:rPr>
                <w:rFonts w:ascii="Arial" w:eastAsia="Arial" w:hAnsi="Arial" w:cs="Arial"/>
                <w:sz w:val="20"/>
                <w:szCs w:val="20"/>
              </w:rPr>
              <w:t>?     What skills were demonstrated?</w:t>
            </w:r>
          </w:p>
        </w:tc>
      </w:tr>
      <w:tr w:rsidR="234F3123" w14:paraId="3037C04F" w14:textId="77777777" w:rsidTr="234F3123">
        <w:tc>
          <w:tcPr>
            <w:tcW w:w="13958" w:type="dxa"/>
          </w:tcPr>
          <w:p w14:paraId="75CA157C" w14:textId="3E648993"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The activity was set-up before the children arrived. Resources were collected and put in place before the children took part. By being organised I was able to control and instruct the children about the activity.  </w:t>
            </w:r>
          </w:p>
          <w:p w14:paraId="5AD60C64" w14:textId="5E3FCDAB"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During the activity I listened to the children and interacted with questions to expand their knowledge.</w:t>
            </w:r>
            <w:r w:rsidR="00CD1195" w:rsidRPr="00257F73">
              <w:rPr>
                <w:rFonts w:ascii="Arial" w:eastAsia="Arial" w:hAnsi="Arial" w:cs="Arial"/>
                <w:sz w:val="20"/>
                <w:szCs w:val="20"/>
              </w:rPr>
              <w:t xml:space="preserve"> According to </w:t>
            </w:r>
            <w:r w:rsidR="00F00D16" w:rsidRPr="00257F73">
              <w:rPr>
                <w:rFonts w:ascii="Arial" w:eastAsia="Arial" w:hAnsi="Arial" w:cs="Arial"/>
                <w:sz w:val="20"/>
                <w:szCs w:val="20"/>
              </w:rPr>
              <w:t>the common core skills and knowledge</w:t>
            </w:r>
            <w:r w:rsidR="00A23B62" w:rsidRPr="00257F73">
              <w:rPr>
                <w:rFonts w:ascii="Arial" w:eastAsia="Arial" w:hAnsi="Arial" w:cs="Arial"/>
                <w:sz w:val="20"/>
                <w:szCs w:val="20"/>
              </w:rPr>
              <w:t xml:space="preserve"> it is important to </w:t>
            </w:r>
            <w:r w:rsidR="00EA6268" w:rsidRPr="00257F73">
              <w:rPr>
                <w:rFonts w:ascii="Arial" w:eastAsia="Arial" w:hAnsi="Arial" w:cs="Arial"/>
                <w:sz w:val="20"/>
                <w:szCs w:val="20"/>
              </w:rPr>
              <w:t>communicate</w:t>
            </w:r>
            <w:r w:rsidR="00261978" w:rsidRPr="00257F73">
              <w:rPr>
                <w:rFonts w:ascii="Arial" w:eastAsia="Arial" w:hAnsi="Arial" w:cs="Arial"/>
                <w:sz w:val="20"/>
                <w:szCs w:val="20"/>
              </w:rPr>
              <w:t xml:space="preserve"> and engage</w:t>
            </w:r>
            <w:r w:rsidR="00EA6268" w:rsidRPr="00257F73">
              <w:rPr>
                <w:rFonts w:ascii="Arial" w:eastAsia="Arial" w:hAnsi="Arial" w:cs="Arial"/>
                <w:sz w:val="20"/>
                <w:szCs w:val="20"/>
              </w:rPr>
              <w:t xml:space="preserve"> effectively</w:t>
            </w:r>
            <w:r w:rsidR="00C66B59" w:rsidRPr="00257F73">
              <w:rPr>
                <w:rFonts w:ascii="Arial" w:eastAsia="Arial" w:hAnsi="Arial" w:cs="Arial"/>
                <w:sz w:val="20"/>
                <w:szCs w:val="20"/>
              </w:rPr>
              <w:t xml:space="preserve"> to make sure that </w:t>
            </w:r>
            <w:r w:rsidR="001F318E" w:rsidRPr="00257F73">
              <w:rPr>
                <w:rFonts w:ascii="Arial" w:eastAsia="Arial" w:hAnsi="Arial" w:cs="Arial"/>
                <w:sz w:val="20"/>
                <w:szCs w:val="20"/>
              </w:rPr>
              <w:t>information is shared properly</w:t>
            </w:r>
            <w:r w:rsidR="009E6457" w:rsidRPr="00257F73">
              <w:rPr>
                <w:rFonts w:ascii="Arial" w:eastAsia="Arial" w:hAnsi="Arial" w:cs="Arial"/>
                <w:sz w:val="20"/>
                <w:szCs w:val="20"/>
              </w:rPr>
              <w:t xml:space="preserve"> </w:t>
            </w:r>
            <w:r w:rsidR="00B05C08" w:rsidRPr="00257F73">
              <w:rPr>
                <w:rFonts w:ascii="Arial" w:eastAsia="Arial" w:hAnsi="Arial" w:cs="Arial"/>
                <w:sz w:val="20"/>
                <w:szCs w:val="20"/>
              </w:rPr>
              <w:t>(</w:t>
            </w:r>
            <w:r w:rsidR="0044510A" w:rsidRPr="00257F73">
              <w:rPr>
                <w:rFonts w:ascii="Arial" w:eastAsia="Arial" w:hAnsi="Arial" w:cs="Arial"/>
                <w:sz w:val="20"/>
                <w:szCs w:val="20"/>
              </w:rPr>
              <w:t>Children’s Work</w:t>
            </w:r>
            <w:r w:rsidR="00B05C08" w:rsidRPr="00257F73">
              <w:rPr>
                <w:rFonts w:ascii="Arial" w:eastAsia="Arial" w:hAnsi="Arial" w:cs="Arial"/>
                <w:sz w:val="20"/>
                <w:szCs w:val="20"/>
              </w:rPr>
              <w:t>force Development Council, 2010)</w:t>
            </w:r>
            <w:r w:rsidR="001F318E" w:rsidRPr="00257F73">
              <w:rPr>
                <w:rFonts w:ascii="Arial" w:eastAsia="Arial" w:hAnsi="Arial" w:cs="Arial"/>
                <w:sz w:val="20"/>
                <w:szCs w:val="20"/>
              </w:rPr>
              <w:t xml:space="preserve"> </w:t>
            </w:r>
            <w:r w:rsidR="00F00D16" w:rsidRPr="00257F73">
              <w:rPr>
                <w:rFonts w:ascii="Arial" w:eastAsia="Arial" w:hAnsi="Arial" w:cs="Arial"/>
                <w:sz w:val="20"/>
                <w:szCs w:val="20"/>
              </w:rPr>
              <w:t xml:space="preserve"> </w:t>
            </w:r>
            <w:r w:rsidRPr="00257F73">
              <w:rPr>
                <w:rFonts w:ascii="Arial" w:eastAsia="Arial" w:hAnsi="Arial" w:cs="Arial"/>
                <w:sz w:val="20"/>
                <w:szCs w:val="20"/>
              </w:rPr>
              <w:t xml:space="preserve"> </w:t>
            </w:r>
          </w:p>
          <w:p w14:paraId="4148D974" w14:textId="5209098C"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Some children needed time with the activity by being patient I was able to support the children that needed a bit of help and guidance.  </w:t>
            </w:r>
          </w:p>
          <w:p w14:paraId="67ABD04A" w14:textId="21E42D94" w:rsidR="234F3123" w:rsidRPr="00257F73" w:rsidRDefault="00DE0472"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Children </w:t>
            </w:r>
            <w:r w:rsidR="00E6625B" w:rsidRPr="00257F73">
              <w:rPr>
                <w:rFonts w:ascii="Arial" w:eastAsia="Arial" w:hAnsi="Arial" w:cs="Arial"/>
                <w:sz w:val="20"/>
                <w:szCs w:val="20"/>
              </w:rPr>
              <w:t>demonstrated</w:t>
            </w:r>
            <w:r w:rsidR="00DB40D2" w:rsidRPr="00257F73">
              <w:rPr>
                <w:rFonts w:ascii="Arial" w:eastAsia="Arial" w:hAnsi="Arial" w:cs="Arial"/>
                <w:sz w:val="20"/>
                <w:szCs w:val="20"/>
              </w:rPr>
              <w:t xml:space="preserve"> sharing skills, </w:t>
            </w:r>
            <w:r w:rsidR="00E6625B" w:rsidRPr="00257F73">
              <w:rPr>
                <w:rFonts w:ascii="Arial" w:eastAsia="Arial" w:hAnsi="Arial" w:cs="Arial"/>
                <w:sz w:val="20"/>
                <w:szCs w:val="20"/>
              </w:rPr>
              <w:t xml:space="preserve">they compared sizes, </w:t>
            </w:r>
            <w:r w:rsidR="00DB27DD" w:rsidRPr="00257F73">
              <w:rPr>
                <w:rFonts w:ascii="Arial" w:eastAsia="Arial" w:hAnsi="Arial" w:cs="Arial"/>
                <w:sz w:val="20"/>
                <w:szCs w:val="20"/>
              </w:rPr>
              <w:t>and listen well</w:t>
            </w:r>
            <w:r w:rsidR="00FF5BE3" w:rsidRPr="00257F73">
              <w:rPr>
                <w:rFonts w:ascii="Arial" w:eastAsia="Arial" w:hAnsi="Arial" w:cs="Arial"/>
                <w:sz w:val="20"/>
                <w:szCs w:val="20"/>
              </w:rPr>
              <w:t xml:space="preserve"> to instructions.</w:t>
            </w:r>
            <w:r w:rsidR="234F3123" w:rsidRPr="00257F73">
              <w:rPr>
                <w:rFonts w:ascii="Arial" w:eastAsia="Arial" w:hAnsi="Arial" w:cs="Arial"/>
                <w:sz w:val="20"/>
                <w:szCs w:val="20"/>
              </w:rPr>
              <w:t xml:space="preserve"> </w:t>
            </w:r>
          </w:p>
        </w:tc>
      </w:tr>
      <w:tr w:rsidR="234F3123" w14:paraId="2539990C" w14:textId="77777777" w:rsidTr="234F3123">
        <w:tc>
          <w:tcPr>
            <w:tcW w:w="13958" w:type="dxa"/>
          </w:tcPr>
          <w:p w14:paraId="4E4929D0" w14:textId="2A21C35E"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Pa </w:t>
            </w:r>
            <w:proofErr w:type="spellStart"/>
            <w:r w:rsidRPr="00257F73">
              <w:rPr>
                <w:rFonts w:ascii="Arial" w:eastAsia="Arial" w:hAnsi="Arial" w:cs="Arial"/>
                <w:sz w:val="20"/>
                <w:szCs w:val="20"/>
              </w:rPr>
              <w:t>werthoedd</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arddangoswyd</w:t>
            </w:r>
            <w:proofErr w:type="spellEnd"/>
            <w:r w:rsidRPr="00257F73">
              <w:rPr>
                <w:rFonts w:ascii="Arial" w:eastAsia="Arial" w:hAnsi="Arial" w:cs="Arial"/>
                <w:sz w:val="20"/>
                <w:szCs w:val="20"/>
              </w:rPr>
              <w:t>?      Which values were demonstrated?</w:t>
            </w:r>
          </w:p>
        </w:tc>
      </w:tr>
      <w:tr w:rsidR="234F3123" w14:paraId="43975DAD" w14:textId="77777777" w:rsidTr="234F3123">
        <w:tc>
          <w:tcPr>
            <w:tcW w:w="13958" w:type="dxa"/>
          </w:tcPr>
          <w:p w14:paraId="5B49E750" w14:textId="1964CF1E"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By conducting a risk assessment before the activity, I made sure that the children were safe from any slips, trips and falls. </w:t>
            </w:r>
          </w:p>
          <w:p w14:paraId="4C8D74E9" w14:textId="1E4E634A"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 xml:space="preserve">All the children were respected, children from whatever background and ability they have. All the children took part in the activity in groups of eight. The children in the group were mix ability. Children with confidence were able to role model for the children less confidence. This encouraged peer learning and </w:t>
            </w:r>
            <w:r w:rsidRPr="00257F73">
              <w:rPr>
                <w:rFonts w:ascii="Arial" w:eastAsia="Arial" w:hAnsi="Arial" w:cs="Arial"/>
                <w:sz w:val="20"/>
                <w:szCs w:val="20"/>
              </w:rPr>
              <w:lastRenderedPageBreak/>
              <w:t xml:space="preserve">working as a team. According to </w:t>
            </w:r>
            <w:proofErr w:type="spellStart"/>
            <w:r w:rsidRPr="00257F73">
              <w:rPr>
                <w:rFonts w:ascii="Arial" w:eastAsia="Arial" w:hAnsi="Arial" w:cs="Arial"/>
                <w:sz w:val="20"/>
                <w:szCs w:val="20"/>
              </w:rPr>
              <w:t>Vygotski</w:t>
            </w:r>
            <w:proofErr w:type="spellEnd"/>
            <w:r w:rsidRPr="00257F73">
              <w:rPr>
                <w:rFonts w:ascii="Arial" w:eastAsia="Arial" w:hAnsi="Arial" w:cs="Arial"/>
                <w:sz w:val="20"/>
                <w:szCs w:val="20"/>
              </w:rPr>
              <w:t>, (1978) he believed children can reach to their potential when interacting with a more competent person this is known as the Zone of proximal development (Blandford and Knowles, 2009).</w:t>
            </w:r>
            <w:r w:rsidR="001B28A4" w:rsidRPr="00257F73">
              <w:rPr>
                <w:rFonts w:ascii="Arial" w:eastAsia="Arial" w:hAnsi="Arial" w:cs="Arial"/>
                <w:sz w:val="20"/>
                <w:szCs w:val="20"/>
              </w:rPr>
              <w:t xml:space="preserve"> </w:t>
            </w:r>
          </w:p>
          <w:p w14:paraId="1598FE6E" w14:textId="1E8DA4C8" w:rsidR="234F3123" w:rsidRPr="00257F73" w:rsidRDefault="234F3123" w:rsidP="003E6648">
            <w:pPr>
              <w:spacing w:line="360" w:lineRule="auto"/>
              <w:jc w:val="both"/>
              <w:rPr>
                <w:rFonts w:ascii="Arial" w:eastAsia="Arial" w:hAnsi="Arial" w:cs="Arial"/>
                <w:sz w:val="20"/>
                <w:szCs w:val="20"/>
              </w:rPr>
            </w:pPr>
          </w:p>
        </w:tc>
      </w:tr>
      <w:tr w:rsidR="234F3123" w14:paraId="6DC37C16" w14:textId="77777777" w:rsidTr="234F3123">
        <w:tc>
          <w:tcPr>
            <w:tcW w:w="13958" w:type="dxa"/>
          </w:tcPr>
          <w:p w14:paraId="27966475" w14:textId="15E67478"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lastRenderedPageBreak/>
              <w:t xml:space="preserve">Beth </w:t>
            </w:r>
            <w:proofErr w:type="spellStart"/>
            <w:r w:rsidRPr="00257F73">
              <w:rPr>
                <w:rFonts w:ascii="Arial" w:eastAsia="Arial" w:hAnsi="Arial" w:cs="Arial"/>
                <w:sz w:val="20"/>
                <w:szCs w:val="20"/>
              </w:rPr>
              <w:t>allai</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cael</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ei</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wneud</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yn</w:t>
            </w:r>
            <w:proofErr w:type="spellEnd"/>
            <w:r w:rsidRPr="00257F73">
              <w:rPr>
                <w:rFonts w:ascii="Arial" w:eastAsia="Arial" w:hAnsi="Arial" w:cs="Arial"/>
                <w:sz w:val="20"/>
                <w:szCs w:val="20"/>
              </w:rPr>
              <w:t xml:space="preserve"> </w:t>
            </w:r>
            <w:proofErr w:type="spellStart"/>
            <w:r w:rsidRPr="00257F73">
              <w:rPr>
                <w:rFonts w:ascii="Arial" w:eastAsia="Arial" w:hAnsi="Arial" w:cs="Arial"/>
                <w:sz w:val="20"/>
                <w:szCs w:val="20"/>
              </w:rPr>
              <w:t>wahanol</w:t>
            </w:r>
            <w:proofErr w:type="spellEnd"/>
            <w:r w:rsidRPr="00257F73">
              <w:rPr>
                <w:rFonts w:ascii="Arial" w:eastAsia="Arial" w:hAnsi="Arial" w:cs="Arial"/>
                <w:sz w:val="20"/>
                <w:szCs w:val="20"/>
              </w:rPr>
              <w:t>?  Pam?</w:t>
            </w:r>
          </w:p>
          <w:p w14:paraId="0391BAB4" w14:textId="0509A063"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What could have been done differently?  Why?</w:t>
            </w:r>
          </w:p>
        </w:tc>
      </w:tr>
      <w:tr w:rsidR="234F3123" w14:paraId="328F5E3A" w14:textId="77777777" w:rsidTr="234F3123">
        <w:tc>
          <w:tcPr>
            <w:tcW w:w="13958" w:type="dxa"/>
          </w:tcPr>
          <w:p w14:paraId="45BAB4B1" w14:textId="2116125C"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The children were told about the activity in the classroom. By the time the children got outside the bears house the children were very excited and lost concentration. Some children lost focus and started to role play in the bears house. Next time I would take the children to the area of the activity and then tell them what they need to do so that they do not lose concentration and stay on task.</w:t>
            </w:r>
          </w:p>
          <w:p w14:paraId="3FBB1572" w14:textId="3C8A6DEC"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I would do this activity with six children instead of eight. By having a smaller group, the children can discuss and listen to one other. This is an important skill the children need to develop.</w:t>
            </w:r>
          </w:p>
          <w:p w14:paraId="100DE177" w14:textId="625266EF" w:rsidR="234F3123" w:rsidRPr="00257F73" w:rsidRDefault="234F3123" w:rsidP="003E6648">
            <w:pPr>
              <w:spacing w:line="360" w:lineRule="auto"/>
              <w:jc w:val="both"/>
              <w:rPr>
                <w:rFonts w:ascii="Arial" w:eastAsia="Arial" w:hAnsi="Arial" w:cs="Arial"/>
                <w:sz w:val="20"/>
                <w:szCs w:val="20"/>
              </w:rPr>
            </w:pPr>
            <w:r w:rsidRPr="00257F73">
              <w:rPr>
                <w:rFonts w:ascii="Arial" w:eastAsia="Arial" w:hAnsi="Arial" w:cs="Arial"/>
                <w:sz w:val="20"/>
                <w:szCs w:val="20"/>
              </w:rPr>
              <w:t>By having less children in the group, I will be able to support the children who need extra help. By extending the time of the activity to 20 minutes, the children and the practitioner will not have to rush. This will enable the practitioner to listen to the children. By listening to the children, it can make planning for the setting more effective by taking account the child’s development needs and the skills that they need to become a confident learner</w:t>
            </w:r>
            <w:r w:rsidR="00BF6302">
              <w:rPr>
                <w:rFonts w:ascii="Arial" w:eastAsia="Arial" w:hAnsi="Arial" w:cs="Arial"/>
                <w:sz w:val="20"/>
                <w:szCs w:val="20"/>
              </w:rPr>
              <w:t xml:space="preserve">. Being aware of the children’s </w:t>
            </w:r>
            <w:r w:rsidR="007D68BF">
              <w:rPr>
                <w:rFonts w:ascii="Arial" w:eastAsia="Arial" w:hAnsi="Arial" w:cs="Arial"/>
                <w:sz w:val="20"/>
                <w:szCs w:val="20"/>
              </w:rPr>
              <w:t>learning</w:t>
            </w:r>
            <w:r w:rsidR="0024769B">
              <w:rPr>
                <w:rFonts w:ascii="Arial" w:eastAsia="Arial" w:hAnsi="Arial" w:cs="Arial"/>
                <w:sz w:val="20"/>
                <w:szCs w:val="20"/>
              </w:rPr>
              <w:t xml:space="preserve"> style</w:t>
            </w:r>
            <w:r w:rsidR="00040E94">
              <w:rPr>
                <w:rFonts w:ascii="Arial" w:eastAsia="Arial" w:hAnsi="Arial" w:cs="Arial"/>
                <w:sz w:val="20"/>
                <w:szCs w:val="20"/>
              </w:rPr>
              <w:t xml:space="preserve"> such as visual, auditory or kina</w:t>
            </w:r>
            <w:r w:rsidR="007D68BF">
              <w:rPr>
                <w:rFonts w:ascii="Arial" w:eastAsia="Arial" w:hAnsi="Arial" w:cs="Arial"/>
                <w:sz w:val="20"/>
                <w:szCs w:val="20"/>
              </w:rPr>
              <w:t xml:space="preserve">esthetic will </w:t>
            </w:r>
            <w:r w:rsidR="002674F8">
              <w:rPr>
                <w:rFonts w:ascii="Arial" w:eastAsia="Arial" w:hAnsi="Arial" w:cs="Arial"/>
                <w:sz w:val="20"/>
                <w:szCs w:val="20"/>
              </w:rPr>
              <w:t>enable me to</w:t>
            </w:r>
            <w:r w:rsidR="0024769B">
              <w:rPr>
                <w:rFonts w:ascii="Arial" w:eastAsia="Arial" w:hAnsi="Arial" w:cs="Arial"/>
                <w:sz w:val="20"/>
                <w:szCs w:val="20"/>
              </w:rPr>
              <w:t xml:space="preserve"> </w:t>
            </w:r>
            <w:r w:rsidR="00623F46">
              <w:rPr>
                <w:rFonts w:ascii="Arial" w:eastAsia="Arial" w:hAnsi="Arial" w:cs="Arial"/>
                <w:sz w:val="20"/>
                <w:szCs w:val="20"/>
              </w:rPr>
              <w:t xml:space="preserve">support and the children’s development </w:t>
            </w:r>
            <w:r w:rsidR="002A734F">
              <w:rPr>
                <w:rFonts w:ascii="Arial" w:eastAsia="Arial" w:hAnsi="Arial" w:cs="Arial"/>
                <w:sz w:val="20"/>
                <w:szCs w:val="20"/>
              </w:rPr>
              <w:t>better.</w:t>
            </w:r>
            <w:r w:rsidR="002674F8">
              <w:rPr>
                <w:rFonts w:ascii="Arial" w:eastAsia="Arial" w:hAnsi="Arial" w:cs="Arial"/>
                <w:sz w:val="20"/>
                <w:szCs w:val="20"/>
              </w:rPr>
              <w:t xml:space="preserve"> </w:t>
            </w:r>
          </w:p>
          <w:p w14:paraId="3343BFA0" w14:textId="77777777" w:rsidR="007C691E" w:rsidRPr="00257F73" w:rsidRDefault="007C691E" w:rsidP="003E6648">
            <w:pPr>
              <w:spacing w:line="360" w:lineRule="auto"/>
              <w:jc w:val="both"/>
              <w:rPr>
                <w:rFonts w:ascii="Arial" w:eastAsia="Arial" w:hAnsi="Arial" w:cs="Arial"/>
                <w:sz w:val="20"/>
                <w:szCs w:val="20"/>
              </w:rPr>
            </w:pPr>
          </w:p>
          <w:p w14:paraId="51F08593" w14:textId="77777777" w:rsidR="007C691E" w:rsidRPr="00257F73" w:rsidRDefault="007C691E" w:rsidP="003E6648">
            <w:pPr>
              <w:spacing w:line="360" w:lineRule="auto"/>
              <w:jc w:val="both"/>
              <w:rPr>
                <w:rFonts w:ascii="Arial" w:eastAsia="Arial" w:hAnsi="Arial" w:cs="Arial"/>
                <w:sz w:val="20"/>
                <w:szCs w:val="20"/>
              </w:rPr>
            </w:pPr>
          </w:p>
          <w:p w14:paraId="4A16E4D4" w14:textId="77777777" w:rsidR="007C691E" w:rsidRPr="00257F73" w:rsidRDefault="007C691E" w:rsidP="003E6648">
            <w:pPr>
              <w:spacing w:line="360" w:lineRule="auto"/>
              <w:jc w:val="both"/>
              <w:rPr>
                <w:rFonts w:ascii="Arial" w:eastAsia="Arial" w:hAnsi="Arial" w:cs="Arial"/>
                <w:sz w:val="20"/>
                <w:szCs w:val="20"/>
              </w:rPr>
            </w:pPr>
          </w:p>
          <w:p w14:paraId="7B631272" w14:textId="34070A58" w:rsidR="234F3123" w:rsidRPr="00257F73" w:rsidRDefault="234F3123" w:rsidP="003E6648">
            <w:pPr>
              <w:spacing w:line="360" w:lineRule="auto"/>
              <w:jc w:val="both"/>
              <w:rPr>
                <w:rFonts w:ascii="Arial" w:eastAsia="Arial" w:hAnsi="Arial" w:cs="Arial"/>
                <w:sz w:val="20"/>
                <w:szCs w:val="20"/>
              </w:rPr>
            </w:pPr>
          </w:p>
        </w:tc>
      </w:tr>
    </w:tbl>
    <w:p w14:paraId="46CCAC8E" w14:textId="340537F8" w:rsidR="234F3123" w:rsidRDefault="234F3123" w:rsidP="234F3123">
      <w:pPr>
        <w:rPr>
          <w:rFonts w:ascii="Arial" w:eastAsia="Arial" w:hAnsi="Arial" w:cs="Arial"/>
        </w:rPr>
      </w:pPr>
    </w:p>
    <w:p w14:paraId="7563150B" w14:textId="59A16A82" w:rsidR="00656277" w:rsidRDefault="00EA0F09" w:rsidP="00EA0F09">
      <w:pPr>
        <w:tabs>
          <w:tab w:val="left" w:pos="6048"/>
        </w:tabs>
        <w:rPr>
          <w:rFonts w:ascii="Arial" w:hAnsi="Arial" w:cs="Arial"/>
        </w:rPr>
      </w:pPr>
      <w:r>
        <w:rPr>
          <w:rFonts w:ascii="Arial" w:hAnsi="Arial" w:cs="Arial"/>
        </w:rPr>
        <w:tab/>
      </w:r>
    </w:p>
    <w:p w14:paraId="41965FE5" w14:textId="788574B7" w:rsidR="00DD0C6E" w:rsidRDefault="00DD0C6E">
      <w:pPr>
        <w:rPr>
          <w:rFonts w:ascii="Arial" w:hAnsi="Arial" w:cs="Arial"/>
        </w:rPr>
      </w:pPr>
    </w:p>
    <w:p w14:paraId="5D0BBA01" w14:textId="153142F5" w:rsidR="00DD0C6E" w:rsidRDefault="00DD0C6E">
      <w:pPr>
        <w:rPr>
          <w:rFonts w:ascii="Arial" w:hAnsi="Arial" w:cs="Arial"/>
        </w:rPr>
      </w:pPr>
      <w:r>
        <w:rPr>
          <w:rFonts w:ascii="Arial" w:hAnsi="Arial" w:cs="Arial"/>
        </w:rPr>
        <w:br w:type="page"/>
      </w:r>
    </w:p>
    <w:p w14:paraId="52B69C21" w14:textId="32A64A3B" w:rsidR="153142F5" w:rsidRDefault="00DB2A69">
      <w:r>
        <w:rPr>
          <w:rFonts w:ascii="Arial" w:hAnsi="Arial" w:cs="Arial"/>
          <w:b/>
          <w:bCs/>
          <w:noProof/>
          <w:color w:val="000000" w:themeColor="text1"/>
          <w:sz w:val="24"/>
          <w:szCs w:val="24"/>
        </w:rPr>
        <w:lastRenderedPageBreak/>
        <mc:AlternateContent>
          <mc:Choice Requires="wps">
            <w:drawing>
              <wp:anchor distT="0" distB="0" distL="114300" distR="114300" simplePos="0" relativeHeight="251644928" behindDoc="0" locked="0" layoutInCell="1" allowOverlap="1" wp14:anchorId="3E384D87" wp14:editId="307A930D">
                <wp:simplePos x="0" y="0"/>
                <wp:positionH relativeFrom="margin">
                  <wp:align>center</wp:align>
                </wp:positionH>
                <wp:positionV relativeFrom="paragraph">
                  <wp:posOffset>2453640</wp:posOffset>
                </wp:positionV>
                <wp:extent cx="10386060" cy="1226820"/>
                <wp:effectExtent l="0" t="0" r="15240" b="11430"/>
                <wp:wrapNone/>
                <wp:docPr id="17" name="Rectangle: Rounded Corners 17"/>
                <wp:cNvGraphicFramePr/>
                <a:graphic xmlns:a="http://schemas.openxmlformats.org/drawingml/2006/main">
                  <a:graphicData uri="http://schemas.microsoft.com/office/word/2010/wordprocessingShape">
                    <wps:wsp>
                      <wps:cNvSpPr/>
                      <wps:spPr>
                        <a:xfrm>
                          <a:off x="0" y="0"/>
                          <a:ext cx="10386060" cy="122682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836F9A" w14:textId="6D1AB2ED" w:rsidR="001B7A05" w:rsidRPr="00D80FC5" w:rsidRDefault="001B7A05" w:rsidP="00B53461">
                            <w:pPr>
                              <w:spacing w:line="360" w:lineRule="auto"/>
                              <w:jc w:val="both"/>
                              <w:rPr>
                                <w:rFonts w:ascii="Arial" w:hAnsi="Arial" w:cs="Arial"/>
                                <w:b/>
                                <w:bCs/>
                                <w:color w:val="000000" w:themeColor="text1"/>
                                <w:u w:val="single"/>
                              </w:rPr>
                            </w:pPr>
                            <w:r w:rsidRPr="00005352">
                              <w:rPr>
                                <w:rFonts w:ascii="Arial" w:hAnsi="Arial" w:cs="Arial"/>
                                <w:b/>
                                <w:bCs/>
                                <w:color w:val="000000" w:themeColor="text1"/>
                                <w:u w:val="single"/>
                              </w:rPr>
                              <w:t>Why it’s important for practice.</w:t>
                            </w:r>
                            <w:r w:rsidR="00D80FC5">
                              <w:rPr>
                                <w:rFonts w:ascii="Arial" w:hAnsi="Arial" w:cs="Arial"/>
                                <w:b/>
                                <w:bCs/>
                                <w:color w:val="000000" w:themeColor="text1"/>
                                <w:u w:val="single"/>
                              </w:rPr>
                              <w:t xml:space="preserve"> </w:t>
                            </w:r>
                            <w:r w:rsidRPr="00D8684C">
                              <w:rPr>
                                <w:rFonts w:ascii="Arial" w:hAnsi="Arial" w:cs="Arial"/>
                                <w:color w:val="000000" w:themeColor="text1"/>
                                <w:sz w:val="18"/>
                                <w:szCs w:val="18"/>
                              </w:rPr>
                              <w:t>By reflecting on</w:t>
                            </w:r>
                            <w:r>
                              <w:rPr>
                                <w:rFonts w:ascii="Arial" w:hAnsi="Arial" w:cs="Arial"/>
                                <w:sz w:val="18"/>
                                <w:szCs w:val="18"/>
                              </w:rPr>
                              <w:t xml:space="preserve"> </w:t>
                            </w:r>
                            <w:r>
                              <w:rPr>
                                <w:rFonts w:ascii="Arial" w:hAnsi="Arial" w:cs="Arial"/>
                                <w:color w:val="000000" w:themeColor="text1"/>
                                <w:sz w:val="18"/>
                                <w:szCs w:val="18"/>
                              </w:rPr>
                              <w:t>practice, practitioners</w:t>
                            </w:r>
                            <w:r w:rsidR="00694EB8">
                              <w:rPr>
                                <w:rFonts w:ascii="Arial" w:hAnsi="Arial" w:cs="Arial"/>
                                <w:color w:val="000000" w:themeColor="text1"/>
                                <w:sz w:val="18"/>
                                <w:szCs w:val="18"/>
                              </w:rPr>
                              <w:t xml:space="preserve"> </w:t>
                            </w:r>
                            <w:r w:rsidR="005E5D6D">
                              <w:rPr>
                                <w:rFonts w:ascii="Arial" w:hAnsi="Arial" w:cs="Arial"/>
                                <w:color w:val="000000" w:themeColor="text1"/>
                                <w:sz w:val="18"/>
                                <w:szCs w:val="18"/>
                              </w:rPr>
                              <w:t xml:space="preserve">can be </w:t>
                            </w:r>
                            <w:r w:rsidR="00694EB8">
                              <w:rPr>
                                <w:rFonts w:ascii="Arial" w:hAnsi="Arial" w:cs="Arial"/>
                                <w:color w:val="000000" w:themeColor="text1"/>
                                <w:sz w:val="18"/>
                                <w:szCs w:val="18"/>
                              </w:rPr>
                              <w:t>made aware of th</w:t>
                            </w:r>
                            <w:r w:rsidR="001B2449">
                              <w:rPr>
                                <w:rFonts w:ascii="Arial" w:hAnsi="Arial" w:cs="Arial"/>
                                <w:color w:val="000000" w:themeColor="text1"/>
                                <w:sz w:val="18"/>
                                <w:szCs w:val="18"/>
                              </w:rPr>
                              <w:t xml:space="preserve">e </w:t>
                            </w:r>
                            <w:r>
                              <w:rPr>
                                <w:rFonts w:ascii="Arial" w:hAnsi="Arial" w:cs="Arial"/>
                                <w:color w:val="000000" w:themeColor="text1"/>
                                <w:sz w:val="18"/>
                                <w:szCs w:val="18"/>
                              </w:rPr>
                              <w:t>barriers that they may have. It allows practitioners to take time and assess and appreciate the pedagogy</w:t>
                            </w:r>
                            <w:r w:rsidR="00590D4F">
                              <w:rPr>
                                <w:rFonts w:ascii="Arial" w:hAnsi="Arial" w:cs="Arial"/>
                                <w:color w:val="000000" w:themeColor="text1"/>
                                <w:sz w:val="18"/>
                                <w:szCs w:val="18"/>
                              </w:rPr>
                              <w:t xml:space="preserve"> </w:t>
                            </w:r>
                            <w:r w:rsidR="00283014">
                              <w:rPr>
                                <w:rFonts w:ascii="Arial" w:hAnsi="Arial" w:cs="Arial"/>
                                <w:color w:val="000000" w:themeColor="text1"/>
                                <w:sz w:val="18"/>
                                <w:szCs w:val="18"/>
                              </w:rPr>
                              <w:t>(</w:t>
                            </w:r>
                            <w:r w:rsidR="00590D4F">
                              <w:rPr>
                                <w:rFonts w:ascii="Arial" w:hAnsi="Arial" w:cs="Arial"/>
                                <w:color w:val="000000" w:themeColor="text1"/>
                                <w:sz w:val="18"/>
                                <w:szCs w:val="18"/>
                              </w:rPr>
                              <w:t>Paige-Smith and Craft, 2011)</w:t>
                            </w:r>
                            <w:r>
                              <w:rPr>
                                <w:rFonts w:ascii="Arial" w:hAnsi="Arial" w:cs="Arial"/>
                                <w:color w:val="000000" w:themeColor="text1"/>
                                <w:sz w:val="18"/>
                                <w:szCs w:val="18"/>
                              </w:rPr>
                              <w:t xml:space="preserve">. </w:t>
                            </w:r>
                            <w:r w:rsidR="00D26D44">
                              <w:rPr>
                                <w:rFonts w:ascii="Arial" w:hAnsi="Arial" w:cs="Arial"/>
                                <w:color w:val="000000" w:themeColor="text1"/>
                                <w:sz w:val="18"/>
                                <w:szCs w:val="18"/>
                              </w:rPr>
                              <w:t>Tarrant, (2013)</w:t>
                            </w:r>
                            <w:r w:rsidR="00360185">
                              <w:rPr>
                                <w:rFonts w:ascii="Arial" w:hAnsi="Arial" w:cs="Arial"/>
                                <w:color w:val="000000" w:themeColor="text1"/>
                                <w:sz w:val="18"/>
                                <w:szCs w:val="18"/>
                              </w:rPr>
                              <w:t>: Brown, McCracken and O’Kane, (2011)</w:t>
                            </w:r>
                            <w:r w:rsidR="00E063C0">
                              <w:rPr>
                                <w:rFonts w:ascii="Arial" w:hAnsi="Arial" w:cs="Arial"/>
                                <w:color w:val="000000" w:themeColor="text1"/>
                                <w:sz w:val="18"/>
                                <w:szCs w:val="18"/>
                              </w:rPr>
                              <w:t xml:space="preserve"> </w:t>
                            </w:r>
                            <w:r w:rsidR="00D26D44">
                              <w:rPr>
                                <w:rFonts w:ascii="Arial" w:hAnsi="Arial" w:cs="Arial"/>
                                <w:color w:val="000000" w:themeColor="text1"/>
                                <w:sz w:val="18"/>
                                <w:szCs w:val="18"/>
                              </w:rPr>
                              <w:t>states r</w:t>
                            </w:r>
                            <w:r>
                              <w:rPr>
                                <w:rFonts w:ascii="Arial" w:hAnsi="Arial" w:cs="Arial"/>
                                <w:color w:val="000000" w:themeColor="text1"/>
                                <w:sz w:val="18"/>
                                <w:szCs w:val="18"/>
                              </w:rPr>
                              <w:t>eflective practice</w:t>
                            </w:r>
                            <w:r w:rsidR="00FC6020">
                              <w:rPr>
                                <w:rFonts w:ascii="Arial" w:hAnsi="Arial" w:cs="Arial"/>
                                <w:color w:val="000000" w:themeColor="text1"/>
                                <w:sz w:val="18"/>
                                <w:szCs w:val="18"/>
                              </w:rPr>
                              <w:t xml:space="preserve"> </w:t>
                            </w:r>
                            <w:r w:rsidR="003D76CB">
                              <w:rPr>
                                <w:rFonts w:ascii="Arial" w:hAnsi="Arial" w:cs="Arial"/>
                                <w:color w:val="000000" w:themeColor="text1"/>
                                <w:sz w:val="18"/>
                                <w:szCs w:val="18"/>
                              </w:rPr>
                              <w:t>can make practitioners more aware</w:t>
                            </w:r>
                            <w:r w:rsidR="00AC1FFE">
                              <w:rPr>
                                <w:rFonts w:ascii="Arial" w:hAnsi="Arial" w:cs="Arial"/>
                                <w:color w:val="000000" w:themeColor="text1"/>
                                <w:sz w:val="18"/>
                                <w:szCs w:val="18"/>
                              </w:rPr>
                              <w:t xml:space="preserve">, in control, and see the strengths and </w:t>
                            </w:r>
                            <w:r w:rsidR="003D52F0">
                              <w:rPr>
                                <w:rFonts w:ascii="Arial" w:hAnsi="Arial" w:cs="Arial"/>
                                <w:color w:val="000000" w:themeColor="text1"/>
                                <w:sz w:val="18"/>
                                <w:szCs w:val="18"/>
                              </w:rPr>
                              <w:t>weaknesses. It</w:t>
                            </w:r>
                            <w:r>
                              <w:rPr>
                                <w:rFonts w:ascii="Arial" w:hAnsi="Arial" w:cs="Arial"/>
                                <w:color w:val="000000" w:themeColor="text1"/>
                                <w:sz w:val="18"/>
                                <w:szCs w:val="18"/>
                              </w:rPr>
                              <w:t xml:space="preserve"> helps to create confident learners by challenging and using new methods in the classroom</w:t>
                            </w:r>
                            <w:r w:rsidR="00365239">
                              <w:rPr>
                                <w:rFonts w:ascii="Arial" w:hAnsi="Arial" w:cs="Arial"/>
                                <w:color w:val="000000" w:themeColor="text1"/>
                                <w:sz w:val="18"/>
                                <w:szCs w:val="18"/>
                              </w:rPr>
                              <w:t>.</w:t>
                            </w:r>
                            <w:r w:rsidR="009D1EED">
                              <w:rPr>
                                <w:rFonts w:ascii="Arial" w:hAnsi="Arial" w:cs="Arial"/>
                                <w:color w:val="000000" w:themeColor="text1"/>
                                <w:sz w:val="18"/>
                                <w:szCs w:val="18"/>
                              </w:rPr>
                              <w:t xml:space="preserve"> </w:t>
                            </w:r>
                            <w:r w:rsidR="001670B0">
                              <w:rPr>
                                <w:rFonts w:ascii="Arial" w:hAnsi="Arial" w:cs="Arial"/>
                                <w:color w:val="000000" w:themeColor="text1"/>
                                <w:sz w:val="18"/>
                                <w:szCs w:val="18"/>
                              </w:rPr>
                              <w:t>Bruner, (</w:t>
                            </w:r>
                            <w:r w:rsidR="00923CF6">
                              <w:rPr>
                                <w:rFonts w:ascii="Arial" w:hAnsi="Arial" w:cs="Arial"/>
                                <w:color w:val="000000" w:themeColor="text1"/>
                                <w:sz w:val="18"/>
                                <w:szCs w:val="18"/>
                              </w:rPr>
                              <w:t xml:space="preserve">1960) identifies the importance </w:t>
                            </w:r>
                            <w:r w:rsidR="00DC6643">
                              <w:rPr>
                                <w:rFonts w:ascii="Arial" w:hAnsi="Arial" w:cs="Arial"/>
                                <w:color w:val="000000" w:themeColor="text1"/>
                                <w:sz w:val="18"/>
                                <w:szCs w:val="18"/>
                              </w:rPr>
                              <w:t>of scaffolding and then removing the scaf</w:t>
                            </w:r>
                            <w:r w:rsidR="004C71AD">
                              <w:rPr>
                                <w:rFonts w:ascii="Arial" w:hAnsi="Arial" w:cs="Arial"/>
                                <w:color w:val="000000" w:themeColor="text1"/>
                                <w:sz w:val="18"/>
                                <w:szCs w:val="18"/>
                              </w:rPr>
                              <w:t xml:space="preserve">fold once the children are more </w:t>
                            </w:r>
                            <w:r w:rsidR="00D863D7">
                              <w:rPr>
                                <w:rFonts w:ascii="Arial" w:hAnsi="Arial" w:cs="Arial"/>
                                <w:color w:val="000000" w:themeColor="text1"/>
                                <w:sz w:val="18"/>
                                <w:szCs w:val="18"/>
                              </w:rPr>
                              <w:t xml:space="preserve">competent on </w:t>
                            </w:r>
                            <w:r w:rsidR="00A47831">
                              <w:rPr>
                                <w:rFonts w:ascii="Arial" w:hAnsi="Arial" w:cs="Arial"/>
                                <w:color w:val="000000" w:themeColor="text1"/>
                                <w:sz w:val="18"/>
                                <w:szCs w:val="18"/>
                              </w:rPr>
                              <w:t>achieving</w:t>
                            </w:r>
                            <w:r w:rsidR="00D863D7">
                              <w:rPr>
                                <w:rFonts w:ascii="Arial" w:hAnsi="Arial" w:cs="Arial"/>
                                <w:color w:val="000000" w:themeColor="text1"/>
                                <w:sz w:val="18"/>
                                <w:szCs w:val="18"/>
                              </w:rPr>
                              <w:t xml:space="preserve"> their goals</w:t>
                            </w:r>
                            <w:r w:rsidR="00163F01">
                              <w:rPr>
                                <w:rFonts w:ascii="Arial" w:hAnsi="Arial" w:cs="Arial"/>
                                <w:color w:val="000000" w:themeColor="text1"/>
                                <w:sz w:val="18"/>
                                <w:szCs w:val="18"/>
                              </w:rPr>
                              <w:t xml:space="preserve"> (</w:t>
                            </w:r>
                            <w:r w:rsidR="00B242B4">
                              <w:rPr>
                                <w:rFonts w:ascii="Arial" w:hAnsi="Arial" w:cs="Arial"/>
                                <w:color w:val="000000" w:themeColor="text1"/>
                                <w:sz w:val="18"/>
                                <w:szCs w:val="18"/>
                              </w:rPr>
                              <w:t>Blandford and Knowles, 2009)</w:t>
                            </w:r>
                            <w:r w:rsidR="00D863D7">
                              <w:rPr>
                                <w:rFonts w:ascii="Arial" w:hAnsi="Arial" w:cs="Arial"/>
                                <w:color w:val="000000" w:themeColor="text1"/>
                                <w:sz w:val="18"/>
                                <w:szCs w:val="18"/>
                              </w:rPr>
                              <w:t>.</w:t>
                            </w:r>
                            <w:r w:rsidR="000E7306">
                              <w:rPr>
                                <w:rFonts w:ascii="Arial" w:hAnsi="Arial" w:cs="Arial"/>
                                <w:color w:val="000000" w:themeColor="text1"/>
                                <w:sz w:val="18"/>
                                <w:szCs w:val="18"/>
                              </w:rPr>
                              <w:t xml:space="preserve"> </w:t>
                            </w:r>
                            <w:r w:rsidR="00E063C0">
                              <w:rPr>
                                <w:rFonts w:ascii="Arial" w:hAnsi="Arial" w:cs="Arial"/>
                                <w:color w:val="000000" w:themeColor="text1"/>
                                <w:sz w:val="18"/>
                                <w:szCs w:val="18"/>
                              </w:rPr>
                              <w:t xml:space="preserve">Brown, McCracken and O’Kane, (2011) </w:t>
                            </w:r>
                            <w:r w:rsidR="001A0A12">
                              <w:rPr>
                                <w:rFonts w:ascii="Arial" w:hAnsi="Arial" w:cs="Arial"/>
                                <w:color w:val="000000" w:themeColor="text1"/>
                                <w:sz w:val="18"/>
                                <w:szCs w:val="18"/>
                              </w:rPr>
                              <w:t>states</w:t>
                            </w:r>
                            <w:r w:rsidR="005E357D">
                              <w:rPr>
                                <w:rFonts w:ascii="Arial" w:hAnsi="Arial" w:cs="Arial"/>
                                <w:color w:val="000000" w:themeColor="text1"/>
                                <w:sz w:val="18"/>
                                <w:szCs w:val="18"/>
                              </w:rPr>
                              <w:t xml:space="preserve"> by sharing </w:t>
                            </w:r>
                            <w:r w:rsidR="00D964D0">
                              <w:rPr>
                                <w:rFonts w:ascii="Arial" w:hAnsi="Arial" w:cs="Arial"/>
                                <w:color w:val="000000" w:themeColor="text1"/>
                                <w:sz w:val="18"/>
                                <w:szCs w:val="18"/>
                              </w:rPr>
                              <w:t>information practitioners</w:t>
                            </w:r>
                            <w:r w:rsidR="00910154">
                              <w:rPr>
                                <w:rFonts w:ascii="Arial" w:hAnsi="Arial" w:cs="Arial"/>
                                <w:color w:val="000000" w:themeColor="text1"/>
                                <w:sz w:val="18"/>
                                <w:szCs w:val="18"/>
                              </w:rPr>
                              <w:t xml:space="preserve"> </w:t>
                            </w:r>
                            <w:r w:rsidR="00392129">
                              <w:rPr>
                                <w:rFonts w:ascii="Arial" w:hAnsi="Arial" w:cs="Arial"/>
                                <w:color w:val="000000" w:themeColor="text1"/>
                                <w:sz w:val="18"/>
                                <w:szCs w:val="18"/>
                              </w:rPr>
                              <w:t>can use their finding</w:t>
                            </w:r>
                            <w:r w:rsidR="00F118CC">
                              <w:rPr>
                                <w:rFonts w:ascii="Arial" w:hAnsi="Arial" w:cs="Arial"/>
                                <w:color w:val="000000" w:themeColor="text1"/>
                                <w:sz w:val="18"/>
                                <w:szCs w:val="18"/>
                              </w:rPr>
                              <w:t>s to</w:t>
                            </w:r>
                            <w:r w:rsidR="00392129">
                              <w:rPr>
                                <w:rFonts w:ascii="Arial" w:hAnsi="Arial" w:cs="Arial"/>
                                <w:color w:val="000000" w:themeColor="text1"/>
                                <w:sz w:val="18"/>
                                <w:szCs w:val="18"/>
                              </w:rPr>
                              <w:t xml:space="preserve"> organise</w:t>
                            </w:r>
                            <w:r w:rsidR="00F118CC">
                              <w:rPr>
                                <w:rFonts w:ascii="Arial" w:hAnsi="Arial" w:cs="Arial"/>
                                <w:color w:val="000000" w:themeColor="text1"/>
                                <w:sz w:val="18"/>
                                <w:szCs w:val="18"/>
                              </w:rPr>
                              <w:t xml:space="preserve"> and improve </w:t>
                            </w:r>
                            <w:r w:rsidR="00A53FE5">
                              <w:rPr>
                                <w:rFonts w:ascii="Arial" w:hAnsi="Arial" w:cs="Arial"/>
                                <w:color w:val="000000" w:themeColor="text1"/>
                                <w:sz w:val="18"/>
                                <w:szCs w:val="18"/>
                              </w:rPr>
                              <w:t xml:space="preserve">the </w:t>
                            </w:r>
                            <w:r w:rsidR="00F118CC">
                              <w:rPr>
                                <w:rFonts w:ascii="Arial" w:hAnsi="Arial" w:cs="Arial"/>
                                <w:color w:val="000000" w:themeColor="text1"/>
                                <w:sz w:val="18"/>
                                <w:szCs w:val="18"/>
                              </w:rPr>
                              <w:t xml:space="preserve">work </w:t>
                            </w:r>
                            <w:r w:rsidR="00076B19">
                              <w:rPr>
                                <w:rFonts w:ascii="Arial" w:hAnsi="Arial" w:cs="Arial"/>
                                <w:color w:val="000000" w:themeColor="text1"/>
                                <w:sz w:val="18"/>
                                <w:szCs w:val="18"/>
                              </w:rPr>
                              <w:t>environment</w:t>
                            </w:r>
                            <w:r w:rsidR="00F2495E">
                              <w:rPr>
                                <w:rFonts w:ascii="Arial" w:hAnsi="Arial" w:cs="Arial"/>
                                <w:color w:val="000000" w:themeColor="text1"/>
                                <w:sz w:val="18"/>
                                <w:szCs w:val="18"/>
                              </w:rPr>
                              <w:t>.</w:t>
                            </w:r>
                            <w:r w:rsidR="00910154">
                              <w:rPr>
                                <w:rFonts w:ascii="Arial" w:hAnsi="Arial" w:cs="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384D87" id="Rectangle: Rounded Corners 17" o:spid="_x0000_s1026" style="position:absolute;margin-left:0;margin-top:193.2pt;width:817.8pt;height:96.6pt;z-index:2516449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" fillcolor="#8eaadb [1940]" strokecolor="#1f3763 [1604]" strokeweight="1pt">
                <v:stroke joinstyle="miter"/>
                <v:textbox>
                  <w:txbxContent>
                    <w:p w14:paraId="77836F9A" w14:textId="6D1AB2ED" w:rsidR="001B7A05" w:rsidRPr="00D80FC5" w:rsidRDefault="001B7A05" w:rsidP="00B53461">
                      <w:pPr>
                        <w:spacing w:line="360" w:lineRule="auto"/>
                        <w:jc w:val="both"/>
                        <w:rPr>
                          <w:rFonts w:ascii="Arial" w:hAnsi="Arial" w:cs="Arial"/>
                          <w:b/>
                          <w:bCs/>
                          <w:color w:val="000000" w:themeColor="text1"/>
                          <w:u w:val="single"/>
                        </w:rPr>
                      </w:pPr>
                      <w:r w:rsidRPr="00005352">
                        <w:rPr>
                          <w:rFonts w:ascii="Arial" w:hAnsi="Arial" w:cs="Arial"/>
                          <w:b/>
                          <w:bCs/>
                          <w:color w:val="000000" w:themeColor="text1"/>
                          <w:u w:val="single"/>
                        </w:rPr>
                        <w:t>Why it’s important for practice.</w:t>
                      </w:r>
                      <w:r w:rsidR="00D80FC5">
                        <w:rPr>
                          <w:rFonts w:ascii="Arial" w:hAnsi="Arial" w:cs="Arial"/>
                          <w:b/>
                          <w:bCs/>
                          <w:color w:val="000000" w:themeColor="text1"/>
                          <w:u w:val="single"/>
                        </w:rPr>
                        <w:t xml:space="preserve"> </w:t>
                      </w:r>
                      <w:r w:rsidRPr="00D8684C">
                        <w:rPr>
                          <w:rFonts w:ascii="Arial" w:hAnsi="Arial" w:cs="Arial"/>
                          <w:color w:val="000000" w:themeColor="text1"/>
                          <w:sz w:val="18"/>
                          <w:szCs w:val="18"/>
                        </w:rPr>
                        <w:t>By reflecting on</w:t>
                      </w:r>
                      <w:r>
                        <w:rPr>
                          <w:rFonts w:ascii="Arial" w:hAnsi="Arial" w:cs="Arial"/>
                          <w:sz w:val="18"/>
                          <w:szCs w:val="18"/>
                        </w:rPr>
                        <w:t xml:space="preserve"> </w:t>
                      </w:r>
                      <w:r>
                        <w:rPr>
                          <w:rFonts w:ascii="Arial" w:hAnsi="Arial" w:cs="Arial"/>
                          <w:color w:val="000000" w:themeColor="text1"/>
                          <w:sz w:val="18"/>
                          <w:szCs w:val="18"/>
                        </w:rPr>
                        <w:t>practice, practitioners</w:t>
                      </w:r>
                      <w:r w:rsidR="00694EB8">
                        <w:rPr>
                          <w:rFonts w:ascii="Arial" w:hAnsi="Arial" w:cs="Arial"/>
                          <w:color w:val="000000" w:themeColor="text1"/>
                          <w:sz w:val="18"/>
                          <w:szCs w:val="18"/>
                        </w:rPr>
                        <w:t xml:space="preserve"> </w:t>
                      </w:r>
                      <w:r w:rsidR="005E5D6D">
                        <w:rPr>
                          <w:rFonts w:ascii="Arial" w:hAnsi="Arial" w:cs="Arial"/>
                          <w:color w:val="000000" w:themeColor="text1"/>
                          <w:sz w:val="18"/>
                          <w:szCs w:val="18"/>
                        </w:rPr>
                        <w:t xml:space="preserve">can be </w:t>
                      </w:r>
                      <w:r w:rsidR="00694EB8">
                        <w:rPr>
                          <w:rFonts w:ascii="Arial" w:hAnsi="Arial" w:cs="Arial"/>
                          <w:color w:val="000000" w:themeColor="text1"/>
                          <w:sz w:val="18"/>
                          <w:szCs w:val="18"/>
                        </w:rPr>
                        <w:t>made aware of th</w:t>
                      </w:r>
                      <w:r w:rsidR="001B2449">
                        <w:rPr>
                          <w:rFonts w:ascii="Arial" w:hAnsi="Arial" w:cs="Arial"/>
                          <w:color w:val="000000" w:themeColor="text1"/>
                          <w:sz w:val="18"/>
                          <w:szCs w:val="18"/>
                        </w:rPr>
                        <w:t xml:space="preserve">e </w:t>
                      </w:r>
                      <w:r>
                        <w:rPr>
                          <w:rFonts w:ascii="Arial" w:hAnsi="Arial" w:cs="Arial"/>
                          <w:color w:val="000000" w:themeColor="text1"/>
                          <w:sz w:val="18"/>
                          <w:szCs w:val="18"/>
                        </w:rPr>
                        <w:t>barriers that they may have. It allows practitioners to take time and assess and appreciate the pedagogy</w:t>
                      </w:r>
                      <w:r w:rsidR="00590D4F">
                        <w:rPr>
                          <w:rFonts w:ascii="Arial" w:hAnsi="Arial" w:cs="Arial"/>
                          <w:color w:val="000000" w:themeColor="text1"/>
                          <w:sz w:val="18"/>
                          <w:szCs w:val="18"/>
                        </w:rPr>
                        <w:t xml:space="preserve"> </w:t>
                      </w:r>
                      <w:r w:rsidR="00283014">
                        <w:rPr>
                          <w:rFonts w:ascii="Arial" w:hAnsi="Arial" w:cs="Arial"/>
                          <w:color w:val="000000" w:themeColor="text1"/>
                          <w:sz w:val="18"/>
                          <w:szCs w:val="18"/>
                        </w:rPr>
                        <w:t>(</w:t>
                      </w:r>
                      <w:r w:rsidR="00590D4F">
                        <w:rPr>
                          <w:rFonts w:ascii="Arial" w:hAnsi="Arial" w:cs="Arial"/>
                          <w:color w:val="000000" w:themeColor="text1"/>
                          <w:sz w:val="18"/>
                          <w:szCs w:val="18"/>
                        </w:rPr>
                        <w:t>Paige-Smith and Craft, 2011)</w:t>
                      </w:r>
                      <w:r>
                        <w:rPr>
                          <w:rFonts w:ascii="Arial" w:hAnsi="Arial" w:cs="Arial"/>
                          <w:color w:val="000000" w:themeColor="text1"/>
                          <w:sz w:val="18"/>
                          <w:szCs w:val="18"/>
                        </w:rPr>
                        <w:t xml:space="preserve">. </w:t>
                      </w:r>
                      <w:r w:rsidR="00D26D44">
                        <w:rPr>
                          <w:rFonts w:ascii="Arial" w:hAnsi="Arial" w:cs="Arial"/>
                          <w:color w:val="000000" w:themeColor="text1"/>
                          <w:sz w:val="18"/>
                          <w:szCs w:val="18"/>
                        </w:rPr>
                        <w:t>Tarrant, (2013)</w:t>
                      </w:r>
                      <w:r w:rsidR="00360185">
                        <w:rPr>
                          <w:rFonts w:ascii="Arial" w:hAnsi="Arial" w:cs="Arial"/>
                          <w:color w:val="000000" w:themeColor="text1"/>
                          <w:sz w:val="18"/>
                          <w:szCs w:val="18"/>
                        </w:rPr>
                        <w:t>: Brown, McCracken and O’Kane, (2011)</w:t>
                      </w:r>
                      <w:r w:rsidR="00E063C0">
                        <w:rPr>
                          <w:rFonts w:ascii="Arial" w:hAnsi="Arial" w:cs="Arial"/>
                          <w:color w:val="000000" w:themeColor="text1"/>
                          <w:sz w:val="18"/>
                          <w:szCs w:val="18"/>
                        </w:rPr>
                        <w:t xml:space="preserve"> </w:t>
                      </w:r>
                      <w:r w:rsidR="00D26D44">
                        <w:rPr>
                          <w:rFonts w:ascii="Arial" w:hAnsi="Arial" w:cs="Arial"/>
                          <w:color w:val="000000" w:themeColor="text1"/>
                          <w:sz w:val="18"/>
                          <w:szCs w:val="18"/>
                        </w:rPr>
                        <w:t>states r</w:t>
                      </w:r>
                      <w:r>
                        <w:rPr>
                          <w:rFonts w:ascii="Arial" w:hAnsi="Arial" w:cs="Arial"/>
                          <w:color w:val="000000" w:themeColor="text1"/>
                          <w:sz w:val="18"/>
                          <w:szCs w:val="18"/>
                        </w:rPr>
                        <w:t>eflective practice</w:t>
                      </w:r>
                      <w:r w:rsidR="00FC6020">
                        <w:rPr>
                          <w:rFonts w:ascii="Arial" w:hAnsi="Arial" w:cs="Arial"/>
                          <w:color w:val="000000" w:themeColor="text1"/>
                          <w:sz w:val="18"/>
                          <w:szCs w:val="18"/>
                        </w:rPr>
                        <w:t xml:space="preserve"> </w:t>
                      </w:r>
                      <w:r w:rsidR="003D76CB">
                        <w:rPr>
                          <w:rFonts w:ascii="Arial" w:hAnsi="Arial" w:cs="Arial"/>
                          <w:color w:val="000000" w:themeColor="text1"/>
                          <w:sz w:val="18"/>
                          <w:szCs w:val="18"/>
                        </w:rPr>
                        <w:t>can make practitioners more aware</w:t>
                      </w:r>
                      <w:r w:rsidR="00AC1FFE">
                        <w:rPr>
                          <w:rFonts w:ascii="Arial" w:hAnsi="Arial" w:cs="Arial"/>
                          <w:color w:val="000000" w:themeColor="text1"/>
                          <w:sz w:val="18"/>
                          <w:szCs w:val="18"/>
                        </w:rPr>
                        <w:t xml:space="preserve">, in control, and see the strengths and </w:t>
                      </w:r>
                      <w:r w:rsidR="003D52F0">
                        <w:rPr>
                          <w:rFonts w:ascii="Arial" w:hAnsi="Arial" w:cs="Arial"/>
                          <w:color w:val="000000" w:themeColor="text1"/>
                          <w:sz w:val="18"/>
                          <w:szCs w:val="18"/>
                        </w:rPr>
                        <w:t>weaknesses. It</w:t>
                      </w:r>
                      <w:r>
                        <w:rPr>
                          <w:rFonts w:ascii="Arial" w:hAnsi="Arial" w:cs="Arial"/>
                          <w:color w:val="000000" w:themeColor="text1"/>
                          <w:sz w:val="18"/>
                          <w:szCs w:val="18"/>
                        </w:rPr>
                        <w:t xml:space="preserve"> helps to create confident learners by challenging and using new methods in the classroom</w:t>
                      </w:r>
                      <w:r w:rsidR="00365239">
                        <w:rPr>
                          <w:rFonts w:ascii="Arial" w:hAnsi="Arial" w:cs="Arial"/>
                          <w:color w:val="000000" w:themeColor="text1"/>
                          <w:sz w:val="18"/>
                          <w:szCs w:val="18"/>
                        </w:rPr>
                        <w:t>.</w:t>
                      </w:r>
                      <w:r w:rsidR="009D1EED">
                        <w:rPr>
                          <w:rFonts w:ascii="Arial" w:hAnsi="Arial" w:cs="Arial"/>
                          <w:color w:val="000000" w:themeColor="text1"/>
                          <w:sz w:val="18"/>
                          <w:szCs w:val="18"/>
                        </w:rPr>
                        <w:t xml:space="preserve"> </w:t>
                      </w:r>
                      <w:r w:rsidR="001670B0">
                        <w:rPr>
                          <w:rFonts w:ascii="Arial" w:hAnsi="Arial" w:cs="Arial"/>
                          <w:color w:val="000000" w:themeColor="text1"/>
                          <w:sz w:val="18"/>
                          <w:szCs w:val="18"/>
                        </w:rPr>
                        <w:t>Bruner, (</w:t>
                      </w:r>
                      <w:r w:rsidR="00923CF6">
                        <w:rPr>
                          <w:rFonts w:ascii="Arial" w:hAnsi="Arial" w:cs="Arial"/>
                          <w:color w:val="000000" w:themeColor="text1"/>
                          <w:sz w:val="18"/>
                          <w:szCs w:val="18"/>
                        </w:rPr>
                        <w:t xml:space="preserve">1960) identifies the importance </w:t>
                      </w:r>
                      <w:r w:rsidR="00DC6643">
                        <w:rPr>
                          <w:rFonts w:ascii="Arial" w:hAnsi="Arial" w:cs="Arial"/>
                          <w:color w:val="000000" w:themeColor="text1"/>
                          <w:sz w:val="18"/>
                          <w:szCs w:val="18"/>
                        </w:rPr>
                        <w:t>of scaffolding and then removing the scaf</w:t>
                      </w:r>
                      <w:r w:rsidR="004C71AD">
                        <w:rPr>
                          <w:rFonts w:ascii="Arial" w:hAnsi="Arial" w:cs="Arial"/>
                          <w:color w:val="000000" w:themeColor="text1"/>
                          <w:sz w:val="18"/>
                          <w:szCs w:val="18"/>
                        </w:rPr>
                        <w:t xml:space="preserve">fold once the children are more </w:t>
                      </w:r>
                      <w:r w:rsidR="00D863D7">
                        <w:rPr>
                          <w:rFonts w:ascii="Arial" w:hAnsi="Arial" w:cs="Arial"/>
                          <w:color w:val="000000" w:themeColor="text1"/>
                          <w:sz w:val="18"/>
                          <w:szCs w:val="18"/>
                        </w:rPr>
                        <w:t xml:space="preserve">competent on </w:t>
                      </w:r>
                      <w:r w:rsidR="00A47831">
                        <w:rPr>
                          <w:rFonts w:ascii="Arial" w:hAnsi="Arial" w:cs="Arial"/>
                          <w:color w:val="000000" w:themeColor="text1"/>
                          <w:sz w:val="18"/>
                          <w:szCs w:val="18"/>
                        </w:rPr>
                        <w:t>achieving</w:t>
                      </w:r>
                      <w:r w:rsidR="00D863D7">
                        <w:rPr>
                          <w:rFonts w:ascii="Arial" w:hAnsi="Arial" w:cs="Arial"/>
                          <w:color w:val="000000" w:themeColor="text1"/>
                          <w:sz w:val="18"/>
                          <w:szCs w:val="18"/>
                        </w:rPr>
                        <w:t xml:space="preserve"> their goals</w:t>
                      </w:r>
                      <w:r w:rsidR="00163F01">
                        <w:rPr>
                          <w:rFonts w:ascii="Arial" w:hAnsi="Arial" w:cs="Arial"/>
                          <w:color w:val="000000" w:themeColor="text1"/>
                          <w:sz w:val="18"/>
                          <w:szCs w:val="18"/>
                        </w:rPr>
                        <w:t xml:space="preserve"> (</w:t>
                      </w:r>
                      <w:r w:rsidR="00B242B4">
                        <w:rPr>
                          <w:rFonts w:ascii="Arial" w:hAnsi="Arial" w:cs="Arial"/>
                          <w:color w:val="000000" w:themeColor="text1"/>
                          <w:sz w:val="18"/>
                          <w:szCs w:val="18"/>
                        </w:rPr>
                        <w:t>Blandford and Knowles, 2009)</w:t>
                      </w:r>
                      <w:r w:rsidR="00D863D7">
                        <w:rPr>
                          <w:rFonts w:ascii="Arial" w:hAnsi="Arial" w:cs="Arial"/>
                          <w:color w:val="000000" w:themeColor="text1"/>
                          <w:sz w:val="18"/>
                          <w:szCs w:val="18"/>
                        </w:rPr>
                        <w:t>.</w:t>
                      </w:r>
                      <w:r w:rsidR="000E7306">
                        <w:rPr>
                          <w:rFonts w:ascii="Arial" w:hAnsi="Arial" w:cs="Arial"/>
                          <w:color w:val="000000" w:themeColor="text1"/>
                          <w:sz w:val="18"/>
                          <w:szCs w:val="18"/>
                        </w:rPr>
                        <w:t xml:space="preserve"> </w:t>
                      </w:r>
                      <w:r w:rsidR="00E063C0">
                        <w:rPr>
                          <w:rFonts w:ascii="Arial" w:hAnsi="Arial" w:cs="Arial"/>
                          <w:color w:val="000000" w:themeColor="text1"/>
                          <w:sz w:val="18"/>
                          <w:szCs w:val="18"/>
                        </w:rPr>
                        <w:t xml:space="preserve">Brown, McCracken and O’Kane, (2011) </w:t>
                      </w:r>
                      <w:r w:rsidR="001A0A12">
                        <w:rPr>
                          <w:rFonts w:ascii="Arial" w:hAnsi="Arial" w:cs="Arial"/>
                          <w:color w:val="000000" w:themeColor="text1"/>
                          <w:sz w:val="18"/>
                          <w:szCs w:val="18"/>
                        </w:rPr>
                        <w:t>states</w:t>
                      </w:r>
                      <w:r w:rsidR="005E357D">
                        <w:rPr>
                          <w:rFonts w:ascii="Arial" w:hAnsi="Arial" w:cs="Arial"/>
                          <w:color w:val="000000" w:themeColor="text1"/>
                          <w:sz w:val="18"/>
                          <w:szCs w:val="18"/>
                        </w:rPr>
                        <w:t xml:space="preserve"> by sharing </w:t>
                      </w:r>
                      <w:r w:rsidR="00D964D0">
                        <w:rPr>
                          <w:rFonts w:ascii="Arial" w:hAnsi="Arial" w:cs="Arial"/>
                          <w:color w:val="000000" w:themeColor="text1"/>
                          <w:sz w:val="18"/>
                          <w:szCs w:val="18"/>
                        </w:rPr>
                        <w:t>information practitioners</w:t>
                      </w:r>
                      <w:r w:rsidR="00910154">
                        <w:rPr>
                          <w:rFonts w:ascii="Arial" w:hAnsi="Arial" w:cs="Arial"/>
                          <w:color w:val="000000" w:themeColor="text1"/>
                          <w:sz w:val="18"/>
                          <w:szCs w:val="18"/>
                        </w:rPr>
                        <w:t xml:space="preserve"> </w:t>
                      </w:r>
                      <w:r w:rsidR="00392129">
                        <w:rPr>
                          <w:rFonts w:ascii="Arial" w:hAnsi="Arial" w:cs="Arial"/>
                          <w:color w:val="000000" w:themeColor="text1"/>
                          <w:sz w:val="18"/>
                          <w:szCs w:val="18"/>
                        </w:rPr>
                        <w:t>can use their finding</w:t>
                      </w:r>
                      <w:r w:rsidR="00F118CC">
                        <w:rPr>
                          <w:rFonts w:ascii="Arial" w:hAnsi="Arial" w:cs="Arial"/>
                          <w:color w:val="000000" w:themeColor="text1"/>
                          <w:sz w:val="18"/>
                          <w:szCs w:val="18"/>
                        </w:rPr>
                        <w:t>s to</w:t>
                      </w:r>
                      <w:r w:rsidR="00392129">
                        <w:rPr>
                          <w:rFonts w:ascii="Arial" w:hAnsi="Arial" w:cs="Arial"/>
                          <w:color w:val="000000" w:themeColor="text1"/>
                          <w:sz w:val="18"/>
                          <w:szCs w:val="18"/>
                        </w:rPr>
                        <w:t xml:space="preserve"> organise</w:t>
                      </w:r>
                      <w:r w:rsidR="00F118CC">
                        <w:rPr>
                          <w:rFonts w:ascii="Arial" w:hAnsi="Arial" w:cs="Arial"/>
                          <w:color w:val="000000" w:themeColor="text1"/>
                          <w:sz w:val="18"/>
                          <w:szCs w:val="18"/>
                        </w:rPr>
                        <w:t xml:space="preserve"> and improve </w:t>
                      </w:r>
                      <w:r w:rsidR="00A53FE5">
                        <w:rPr>
                          <w:rFonts w:ascii="Arial" w:hAnsi="Arial" w:cs="Arial"/>
                          <w:color w:val="000000" w:themeColor="text1"/>
                          <w:sz w:val="18"/>
                          <w:szCs w:val="18"/>
                        </w:rPr>
                        <w:t xml:space="preserve">the </w:t>
                      </w:r>
                      <w:r w:rsidR="00F118CC">
                        <w:rPr>
                          <w:rFonts w:ascii="Arial" w:hAnsi="Arial" w:cs="Arial"/>
                          <w:color w:val="000000" w:themeColor="text1"/>
                          <w:sz w:val="18"/>
                          <w:szCs w:val="18"/>
                        </w:rPr>
                        <w:t xml:space="preserve">work </w:t>
                      </w:r>
                      <w:r w:rsidR="00076B19">
                        <w:rPr>
                          <w:rFonts w:ascii="Arial" w:hAnsi="Arial" w:cs="Arial"/>
                          <w:color w:val="000000" w:themeColor="text1"/>
                          <w:sz w:val="18"/>
                          <w:szCs w:val="18"/>
                        </w:rPr>
                        <w:t>environment</w:t>
                      </w:r>
                      <w:r w:rsidR="00F2495E">
                        <w:rPr>
                          <w:rFonts w:ascii="Arial" w:hAnsi="Arial" w:cs="Arial"/>
                          <w:color w:val="000000" w:themeColor="text1"/>
                          <w:sz w:val="18"/>
                          <w:szCs w:val="18"/>
                        </w:rPr>
                        <w:t>.</w:t>
                      </w:r>
                      <w:r w:rsidR="00910154">
                        <w:rPr>
                          <w:rFonts w:ascii="Arial" w:hAnsi="Arial" w:cs="Arial"/>
                          <w:color w:val="000000" w:themeColor="text1"/>
                          <w:sz w:val="18"/>
                          <w:szCs w:val="18"/>
                        </w:rPr>
                        <w:t xml:space="preserve"> </w:t>
                      </w:r>
                    </w:p>
                  </w:txbxContent>
                </v:textbox>
                <w10:wrap anchorx="margin"/>
              </v:roundrect>
            </w:pict>
          </mc:Fallback>
        </mc:AlternateContent>
      </w:r>
      <w:r>
        <w:rPr>
          <w:noProof/>
        </w:rPr>
        <mc:AlternateContent>
          <mc:Choice Requires="wps">
            <w:drawing>
              <wp:anchor distT="0" distB="0" distL="114300" distR="114300" simplePos="0" relativeHeight="251638784" behindDoc="1" locked="0" layoutInCell="1" allowOverlap="1" wp14:anchorId="238BFE52" wp14:editId="676EDC79">
                <wp:simplePos x="0" y="0"/>
                <wp:positionH relativeFrom="margin">
                  <wp:align>center</wp:align>
                </wp:positionH>
                <wp:positionV relativeFrom="paragraph">
                  <wp:posOffset>914400</wp:posOffset>
                </wp:positionV>
                <wp:extent cx="10416540" cy="14249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10416540" cy="142494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6E3012" w14:textId="615882C4" w:rsidR="00350B75" w:rsidRPr="008A6BDC" w:rsidRDefault="00350B75" w:rsidP="0016757B">
                            <w:pPr>
                              <w:spacing w:line="360" w:lineRule="auto"/>
                              <w:jc w:val="both"/>
                              <w:rPr>
                                <w:rFonts w:ascii="Arial" w:hAnsi="Arial" w:cs="Arial"/>
                                <w:b/>
                                <w:bCs/>
                                <w:color w:val="000000" w:themeColor="text1"/>
                                <w:sz w:val="18"/>
                                <w:szCs w:val="18"/>
                                <w:u w:val="single"/>
                              </w:rPr>
                            </w:pPr>
                            <w:r w:rsidRPr="00B439DF">
                              <w:rPr>
                                <w:rFonts w:ascii="Arial" w:hAnsi="Arial" w:cs="Arial"/>
                                <w:b/>
                                <w:bCs/>
                                <w:color w:val="000000" w:themeColor="text1"/>
                                <w:u w:val="single"/>
                              </w:rPr>
                              <w:t>Why is it important?</w:t>
                            </w:r>
                            <w:r w:rsidR="00126EB7">
                              <w:rPr>
                                <w:rFonts w:ascii="Arial" w:hAnsi="Arial" w:cs="Arial"/>
                                <w:b/>
                                <w:bCs/>
                                <w:color w:val="000000" w:themeColor="text1"/>
                                <w:u w:val="single"/>
                              </w:rPr>
                              <w:t xml:space="preserve"> </w:t>
                            </w:r>
                            <w:r w:rsidRPr="008A3550">
                              <w:rPr>
                                <w:rFonts w:ascii="Arial" w:hAnsi="Arial" w:cs="Arial"/>
                                <w:color w:val="000000" w:themeColor="text1"/>
                                <w:sz w:val="18"/>
                                <w:szCs w:val="18"/>
                              </w:rPr>
                              <w:t xml:space="preserve">The purpose of reflection is to learn and prepare for further experiences so practitioners can act in more informed thoughtful ways. </w:t>
                            </w:r>
                            <w:r>
                              <w:rPr>
                                <w:rFonts w:ascii="Arial" w:hAnsi="Arial" w:cs="Arial"/>
                                <w:color w:val="000000" w:themeColor="text1"/>
                                <w:sz w:val="18"/>
                                <w:szCs w:val="18"/>
                              </w:rPr>
                              <w:t>Tarrant, (2013) believes r</w:t>
                            </w:r>
                            <w:r w:rsidRPr="008A3550">
                              <w:rPr>
                                <w:rFonts w:ascii="Arial" w:hAnsi="Arial" w:cs="Arial"/>
                                <w:color w:val="000000" w:themeColor="text1"/>
                                <w:sz w:val="18"/>
                                <w:szCs w:val="18"/>
                              </w:rPr>
                              <w:t>eflecting helps practitioners to develop skills and review their effectiveness. It is about questioning in a positive way, what you do and why you do it and then deciding whether there is a better or more efficient way of doing it in the future</w:t>
                            </w:r>
                            <w:r>
                              <w:rPr>
                                <w:rFonts w:ascii="Arial" w:hAnsi="Arial" w:cs="Arial"/>
                                <w:color w:val="000000" w:themeColor="text1"/>
                                <w:sz w:val="18"/>
                                <w:szCs w:val="18"/>
                              </w:rPr>
                              <w:t>.</w:t>
                            </w:r>
                            <w:r w:rsidRPr="008A3550">
                              <w:rPr>
                                <w:rFonts w:ascii="Arial" w:hAnsi="Arial" w:cs="Arial"/>
                                <w:color w:val="000000" w:themeColor="text1"/>
                                <w:sz w:val="18"/>
                                <w:szCs w:val="18"/>
                              </w:rPr>
                              <w:t xml:space="preserve"> It can help practitioners understand and learn from experiences and make connection between what has been taught in theory and what needs to be done in practice.</w:t>
                            </w:r>
                            <w:r w:rsidR="007D5170">
                              <w:rPr>
                                <w:rFonts w:ascii="Arial" w:hAnsi="Arial" w:cs="Arial"/>
                                <w:color w:val="000000" w:themeColor="text1"/>
                                <w:sz w:val="18"/>
                                <w:szCs w:val="18"/>
                              </w:rPr>
                              <w:t xml:space="preserve"> </w:t>
                            </w:r>
                            <w:r w:rsidR="000F5273">
                              <w:rPr>
                                <w:rFonts w:ascii="Arial" w:hAnsi="Arial" w:cs="Arial"/>
                                <w:color w:val="000000" w:themeColor="text1"/>
                                <w:sz w:val="18"/>
                                <w:szCs w:val="18"/>
                              </w:rPr>
                              <w:t>Reflection can enable personal experiences</w:t>
                            </w:r>
                            <w:r w:rsidR="00CB73C1">
                              <w:rPr>
                                <w:rFonts w:ascii="Arial" w:hAnsi="Arial" w:cs="Arial"/>
                                <w:color w:val="000000" w:themeColor="text1"/>
                                <w:sz w:val="18"/>
                                <w:szCs w:val="18"/>
                              </w:rPr>
                              <w:t xml:space="preserve"> and gives importance to the knowledge gained from the experience </w:t>
                            </w:r>
                            <w:r w:rsidR="009D1E4F">
                              <w:rPr>
                                <w:rFonts w:ascii="Arial" w:hAnsi="Arial" w:cs="Arial"/>
                                <w:color w:val="000000" w:themeColor="text1"/>
                                <w:sz w:val="18"/>
                                <w:szCs w:val="18"/>
                              </w:rPr>
                              <w:t>to make informed decisions</w:t>
                            </w:r>
                            <w:r w:rsidR="002E588B">
                              <w:rPr>
                                <w:rFonts w:ascii="Arial" w:hAnsi="Arial" w:cs="Arial"/>
                                <w:color w:val="000000" w:themeColor="text1"/>
                                <w:sz w:val="18"/>
                                <w:szCs w:val="18"/>
                              </w:rPr>
                              <w:t>,</w:t>
                            </w:r>
                            <w:r w:rsidR="009D1E4F">
                              <w:rPr>
                                <w:rFonts w:ascii="Arial" w:hAnsi="Arial" w:cs="Arial"/>
                                <w:color w:val="000000" w:themeColor="text1"/>
                                <w:sz w:val="18"/>
                                <w:szCs w:val="18"/>
                              </w:rPr>
                              <w:t xml:space="preserve"> </w:t>
                            </w:r>
                            <w:r w:rsidR="00022E3E">
                              <w:rPr>
                                <w:rFonts w:ascii="Arial" w:hAnsi="Arial" w:cs="Arial"/>
                                <w:color w:val="000000" w:themeColor="text1"/>
                                <w:sz w:val="18"/>
                                <w:szCs w:val="18"/>
                              </w:rPr>
                              <w:t>(</w:t>
                            </w:r>
                            <w:r w:rsidR="009D1E4F">
                              <w:rPr>
                                <w:rFonts w:ascii="Arial" w:hAnsi="Arial" w:cs="Arial"/>
                                <w:color w:val="000000" w:themeColor="text1"/>
                                <w:sz w:val="18"/>
                                <w:szCs w:val="18"/>
                              </w:rPr>
                              <w:t>Pearson and Chapma</w:t>
                            </w:r>
                            <w:r w:rsidR="008A6BDC">
                              <w:rPr>
                                <w:rFonts w:ascii="Arial" w:hAnsi="Arial" w:cs="Arial"/>
                                <w:color w:val="000000" w:themeColor="text1"/>
                                <w:sz w:val="18"/>
                                <w:szCs w:val="18"/>
                              </w:rPr>
                              <w:t xml:space="preserve">n, 2013). </w:t>
                            </w:r>
                            <w:r w:rsidR="004829A2">
                              <w:rPr>
                                <w:rFonts w:ascii="Arial" w:hAnsi="Arial" w:cs="Arial"/>
                                <w:color w:val="000000" w:themeColor="text1"/>
                                <w:sz w:val="18"/>
                                <w:szCs w:val="18"/>
                              </w:rPr>
                              <w:t>Har</w:t>
                            </w:r>
                            <w:r w:rsidR="00B677A4">
                              <w:rPr>
                                <w:rFonts w:ascii="Arial" w:hAnsi="Arial" w:cs="Arial"/>
                                <w:color w:val="000000" w:themeColor="text1"/>
                                <w:sz w:val="18"/>
                                <w:szCs w:val="18"/>
                              </w:rPr>
                              <w:t xml:space="preserve">vey, Coulson and </w:t>
                            </w:r>
                            <w:proofErr w:type="spellStart"/>
                            <w:r w:rsidR="00B677A4">
                              <w:rPr>
                                <w:rFonts w:ascii="Arial" w:hAnsi="Arial" w:cs="Arial"/>
                                <w:color w:val="000000" w:themeColor="text1"/>
                                <w:sz w:val="18"/>
                                <w:szCs w:val="18"/>
                              </w:rPr>
                              <w:t>McMaugh</w:t>
                            </w:r>
                            <w:proofErr w:type="spellEnd"/>
                            <w:r w:rsidR="00B677A4">
                              <w:rPr>
                                <w:rFonts w:ascii="Arial" w:hAnsi="Arial" w:cs="Arial"/>
                                <w:color w:val="000000" w:themeColor="text1"/>
                                <w:sz w:val="18"/>
                                <w:szCs w:val="18"/>
                              </w:rPr>
                              <w:t>, (2016)</w:t>
                            </w:r>
                            <w:r w:rsidR="002B20DC">
                              <w:rPr>
                                <w:rFonts w:ascii="Arial" w:hAnsi="Arial" w:cs="Arial"/>
                                <w:color w:val="000000" w:themeColor="text1"/>
                                <w:sz w:val="18"/>
                                <w:szCs w:val="18"/>
                              </w:rPr>
                              <w:t xml:space="preserve"> </w:t>
                            </w:r>
                            <w:r w:rsidR="008E49D3">
                              <w:rPr>
                                <w:rFonts w:ascii="Arial" w:hAnsi="Arial" w:cs="Arial"/>
                                <w:color w:val="000000" w:themeColor="text1"/>
                                <w:sz w:val="18"/>
                                <w:szCs w:val="18"/>
                              </w:rPr>
                              <w:t>express</w:t>
                            </w:r>
                            <w:r w:rsidR="00F46580">
                              <w:rPr>
                                <w:rFonts w:ascii="Arial" w:hAnsi="Arial" w:cs="Arial"/>
                                <w:color w:val="000000" w:themeColor="text1"/>
                                <w:sz w:val="18"/>
                                <w:szCs w:val="18"/>
                              </w:rPr>
                              <w:t>es</w:t>
                            </w:r>
                            <w:r w:rsidR="008E49D3">
                              <w:rPr>
                                <w:rFonts w:ascii="Arial" w:hAnsi="Arial" w:cs="Arial"/>
                                <w:color w:val="000000" w:themeColor="text1"/>
                                <w:sz w:val="18"/>
                                <w:szCs w:val="18"/>
                              </w:rPr>
                              <w:t xml:space="preserve"> </w:t>
                            </w:r>
                            <w:r w:rsidR="00B40EE8">
                              <w:rPr>
                                <w:rFonts w:ascii="Arial" w:hAnsi="Arial" w:cs="Arial"/>
                                <w:color w:val="000000" w:themeColor="text1"/>
                                <w:sz w:val="18"/>
                                <w:szCs w:val="18"/>
                              </w:rPr>
                              <w:t>it helps practitioners to</w:t>
                            </w:r>
                            <w:r w:rsidR="003E57DC">
                              <w:rPr>
                                <w:rFonts w:ascii="Arial" w:hAnsi="Arial" w:cs="Arial"/>
                                <w:color w:val="000000" w:themeColor="text1"/>
                                <w:sz w:val="18"/>
                                <w:szCs w:val="18"/>
                              </w:rPr>
                              <w:t xml:space="preserve"> </w:t>
                            </w:r>
                            <w:r w:rsidR="009F40B1">
                              <w:rPr>
                                <w:rFonts w:ascii="Arial" w:hAnsi="Arial" w:cs="Arial"/>
                                <w:color w:val="000000" w:themeColor="text1"/>
                                <w:sz w:val="18"/>
                                <w:szCs w:val="18"/>
                              </w:rPr>
                              <w:t>identify</w:t>
                            </w:r>
                            <w:r w:rsidR="00B40EE8">
                              <w:rPr>
                                <w:rFonts w:ascii="Arial" w:hAnsi="Arial" w:cs="Arial"/>
                                <w:color w:val="000000" w:themeColor="text1"/>
                                <w:sz w:val="18"/>
                                <w:szCs w:val="18"/>
                              </w:rPr>
                              <w:t xml:space="preserve"> </w:t>
                            </w:r>
                            <w:r w:rsidR="003E57DC">
                              <w:rPr>
                                <w:rFonts w:ascii="Arial" w:hAnsi="Arial" w:cs="Arial"/>
                                <w:color w:val="000000" w:themeColor="text1"/>
                                <w:sz w:val="18"/>
                                <w:szCs w:val="18"/>
                              </w:rPr>
                              <w:t>the children’s</w:t>
                            </w:r>
                            <w:r w:rsidR="005346E8">
                              <w:rPr>
                                <w:rFonts w:ascii="Arial" w:hAnsi="Arial" w:cs="Arial"/>
                                <w:color w:val="000000" w:themeColor="text1"/>
                                <w:sz w:val="18"/>
                                <w:szCs w:val="18"/>
                              </w:rPr>
                              <w:t xml:space="preserve"> different </w:t>
                            </w:r>
                            <w:r w:rsidR="00023886">
                              <w:rPr>
                                <w:rFonts w:ascii="Arial" w:hAnsi="Arial" w:cs="Arial"/>
                                <w:color w:val="000000" w:themeColor="text1"/>
                                <w:sz w:val="18"/>
                                <w:szCs w:val="18"/>
                              </w:rPr>
                              <w:t xml:space="preserve">development </w:t>
                            </w:r>
                            <w:r w:rsidR="005346E8">
                              <w:rPr>
                                <w:rFonts w:ascii="Arial" w:hAnsi="Arial" w:cs="Arial"/>
                                <w:color w:val="000000" w:themeColor="text1"/>
                                <w:sz w:val="18"/>
                                <w:szCs w:val="18"/>
                              </w:rPr>
                              <w:t>needs</w:t>
                            </w:r>
                            <w:r w:rsidR="002F4292">
                              <w:rPr>
                                <w:rFonts w:ascii="Arial" w:hAnsi="Arial" w:cs="Arial"/>
                                <w:color w:val="000000" w:themeColor="text1"/>
                                <w:sz w:val="18"/>
                                <w:szCs w:val="18"/>
                              </w:rPr>
                              <w:t xml:space="preserve"> </w:t>
                            </w:r>
                            <w:r w:rsidR="00B35F37">
                              <w:rPr>
                                <w:rFonts w:ascii="Arial" w:hAnsi="Arial" w:cs="Arial"/>
                                <w:color w:val="000000" w:themeColor="text1"/>
                                <w:sz w:val="18"/>
                                <w:szCs w:val="18"/>
                              </w:rPr>
                              <w:t xml:space="preserve">and </w:t>
                            </w:r>
                            <w:r w:rsidR="00F46580">
                              <w:rPr>
                                <w:rFonts w:ascii="Arial" w:hAnsi="Arial" w:cs="Arial"/>
                                <w:color w:val="000000" w:themeColor="text1"/>
                                <w:sz w:val="18"/>
                                <w:szCs w:val="18"/>
                              </w:rPr>
                              <w:t>then facilitate</w:t>
                            </w:r>
                            <w:r w:rsidR="00023886">
                              <w:rPr>
                                <w:rFonts w:ascii="Arial" w:hAnsi="Arial" w:cs="Arial"/>
                                <w:color w:val="000000" w:themeColor="text1"/>
                                <w:sz w:val="18"/>
                                <w:szCs w:val="18"/>
                              </w:rPr>
                              <w:t xml:space="preserve"> to meet the</w:t>
                            </w:r>
                            <w:r w:rsidR="006D0CE9">
                              <w:rPr>
                                <w:rFonts w:ascii="Arial" w:hAnsi="Arial" w:cs="Arial"/>
                                <w:color w:val="000000" w:themeColor="text1"/>
                                <w:sz w:val="18"/>
                                <w:szCs w:val="18"/>
                              </w:rPr>
                              <w:t>ir</w:t>
                            </w:r>
                            <w:r w:rsidR="00023886">
                              <w:rPr>
                                <w:rFonts w:ascii="Arial" w:hAnsi="Arial" w:cs="Arial"/>
                                <w:color w:val="000000" w:themeColor="text1"/>
                                <w:sz w:val="18"/>
                                <w:szCs w:val="18"/>
                              </w:rPr>
                              <w:t xml:space="preserve"> needs</w:t>
                            </w:r>
                            <w:r w:rsidR="00D56D0B">
                              <w:rPr>
                                <w:rFonts w:ascii="Arial" w:hAnsi="Arial" w:cs="Arial"/>
                                <w:color w:val="000000" w:themeColor="text1"/>
                                <w:sz w:val="18"/>
                                <w:szCs w:val="18"/>
                              </w:rPr>
                              <w:t>.</w:t>
                            </w:r>
                            <w:r w:rsidR="009020C4">
                              <w:rPr>
                                <w:rFonts w:ascii="Arial" w:hAnsi="Arial" w:cs="Arial"/>
                                <w:color w:val="000000" w:themeColor="text1"/>
                                <w:sz w:val="18"/>
                                <w:szCs w:val="18"/>
                              </w:rPr>
                              <w:t xml:space="preserve"> Vygotsky (1962) </w:t>
                            </w:r>
                            <w:r w:rsidR="00CC5405">
                              <w:rPr>
                                <w:rFonts w:ascii="Arial" w:hAnsi="Arial" w:cs="Arial"/>
                                <w:color w:val="000000" w:themeColor="text1"/>
                                <w:sz w:val="18"/>
                                <w:szCs w:val="18"/>
                              </w:rPr>
                              <w:t xml:space="preserve">believed that students can </w:t>
                            </w:r>
                            <w:r w:rsidR="00B41218">
                              <w:rPr>
                                <w:rFonts w:ascii="Arial" w:hAnsi="Arial" w:cs="Arial"/>
                                <w:color w:val="000000" w:themeColor="text1"/>
                                <w:sz w:val="18"/>
                                <w:szCs w:val="18"/>
                              </w:rPr>
                              <w:t xml:space="preserve">achieve when </w:t>
                            </w:r>
                            <w:r w:rsidR="00261C79">
                              <w:rPr>
                                <w:rFonts w:ascii="Arial" w:hAnsi="Arial" w:cs="Arial"/>
                                <w:color w:val="000000" w:themeColor="text1"/>
                                <w:sz w:val="18"/>
                                <w:szCs w:val="18"/>
                              </w:rPr>
                              <w:t>guided</w:t>
                            </w:r>
                            <w:r w:rsidR="00B41218">
                              <w:rPr>
                                <w:rFonts w:ascii="Arial" w:hAnsi="Arial" w:cs="Arial"/>
                                <w:color w:val="000000" w:themeColor="text1"/>
                                <w:sz w:val="18"/>
                                <w:szCs w:val="18"/>
                              </w:rPr>
                              <w:t xml:space="preserve"> </w:t>
                            </w:r>
                            <w:r w:rsidR="00261C79">
                              <w:rPr>
                                <w:rFonts w:ascii="Arial" w:hAnsi="Arial" w:cs="Arial"/>
                                <w:color w:val="000000" w:themeColor="text1"/>
                                <w:sz w:val="18"/>
                                <w:szCs w:val="18"/>
                              </w:rPr>
                              <w:t xml:space="preserve"> from a more competent person </w:t>
                            </w:r>
                            <w:r w:rsidR="003C0C7D">
                              <w:rPr>
                                <w:rFonts w:ascii="Arial" w:hAnsi="Arial" w:cs="Arial"/>
                                <w:color w:val="000000" w:themeColor="text1"/>
                                <w:sz w:val="18"/>
                                <w:szCs w:val="18"/>
                              </w:rPr>
                              <w:t xml:space="preserve">this is called the Zone </w:t>
                            </w:r>
                            <w:r w:rsidR="00041691">
                              <w:rPr>
                                <w:rFonts w:ascii="Arial" w:hAnsi="Arial" w:cs="Arial"/>
                                <w:color w:val="000000" w:themeColor="text1"/>
                                <w:sz w:val="18"/>
                                <w:szCs w:val="18"/>
                              </w:rPr>
                              <w:t>of Proximal Development</w:t>
                            </w:r>
                            <w:r w:rsidR="00560916">
                              <w:rPr>
                                <w:rFonts w:ascii="Arial" w:hAnsi="Arial" w:cs="Arial"/>
                                <w:color w:val="000000" w:themeColor="text1"/>
                                <w:sz w:val="18"/>
                                <w:szCs w:val="18"/>
                              </w:rPr>
                              <w:t xml:space="preserve"> (</w:t>
                            </w:r>
                            <w:r w:rsidR="00F347B5">
                              <w:rPr>
                                <w:rFonts w:ascii="Arial" w:hAnsi="Arial" w:cs="Arial"/>
                                <w:color w:val="000000" w:themeColor="text1"/>
                                <w:sz w:val="18"/>
                                <w:szCs w:val="18"/>
                              </w:rPr>
                              <w:t>Blandford and Knowles, 2009: Harvey, Cou</w:t>
                            </w:r>
                            <w:r w:rsidR="00634743">
                              <w:rPr>
                                <w:rFonts w:ascii="Arial" w:hAnsi="Arial" w:cs="Arial"/>
                                <w:color w:val="000000" w:themeColor="text1"/>
                                <w:sz w:val="18"/>
                                <w:szCs w:val="18"/>
                              </w:rPr>
                              <w:t xml:space="preserve">lson and </w:t>
                            </w:r>
                            <w:proofErr w:type="spellStart"/>
                            <w:r w:rsidR="00634743">
                              <w:rPr>
                                <w:rFonts w:ascii="Arial" w:hAnsi="Arial" w:cs="Arial"/>
                                <w:color w:val="000000" w:themeColor="text1"/>
                                <w:sz w:val="18"/>
                                <w:szCs w:val="18"/>
                              </w:rPr>
                              <w:t>McMaugh</w:t>
                            </w:r>
                            <w:proofErr w:type="spellEnd"/>
                            <w:r w:rsidR="00634743">
                              <w:rPr>
                                <w:rFonts w:ascii="Arial" w:hAnsi="Arial" w:cs="Arial"/>
                                <w:color w:val="000000" w:themeColor="text1"/>
                                <w:sz w:val="18"/>
                                <w:szCs w:val="18"/>
                              </w:rPr>
                              <w:t xml:space="preserve"> 201</w:t>
                            </w:r>
                            <w:r w:rsidR="00D32B70">
                              <w:rPr>
                                <w:rFonts w:ascii="Arial" w:hAnsi="Arial" w:cs="Arial"/>
                                <w:color w:val="000000" w:themeColor="text1"/>
                                <w:sz w:val="18"/>
                                <w:szCs w:val="18"/>
                              </w:rPr>
                              <w:t>6)</w:t>
                            </w:r>
                            <w:r w:rsidR="006D0CE9">
                              <w:rPr>
                                <w:rFonts w:ascii="Arial" w:hAnsi="Arial" w:cs="Arial"/>
                                <w:color w:val="000000" w:themeColor="text1"/>
                                <w:sz w:val="18"/>
                                <w:szCs w:val="18"/>
                              </w:rPr>
                              <w:t>.</w:t>
                            </w:r>
                            <w:r w:rsidR="00E851F7">
                              <w:rPr>
                                <w:rFonts w:ascii="Arial" w:hAnsi="Arial" w:cs="Arial"/>
                                <w:color w:val="000000" w:themeColor="text1"/>
                                <w:sz w:val="18"/>
                                <w:szCs w:val="18"/>
                              </w:rPr>
                              <w:t xml:space="preserve"> </w:t>
                            </w:r>
                            <w:r w:rsidR="009020C4">
                              <w:rPr>
                                <w:rFonts w:ascii="Arial" w:hAnsi="Arial" w:cs="Arial"/>
                                <w:color w:val="000000" w:themeColor="text1"/>
                                <w:sz w:val="18"/>
                                <w:szCs w:val="18"/>
                              </w:rPr>
                              <w:t xml:space="preserve">      </w:t>
                            </w:r>
                            <w:r w:rsidR="003A2333">
                              <w:rPr>
                                <w:rFonts w:ascii="Arial" w:hAnsi="Arial" w:cs="Arial"/>
                                <w:color w:val="000000" w:themeColor="text1"/>
                                <w:sz w:val="18"/>
                                <w:szCs w:val="18"/>
                              </w:rPr>
                              <w:t xml:space="preserve"> </w:t>
                            </w:r>
                            <w:r w:rsidR="003E57DC">
                              <w:rPr>
                                <w:rFonts w:ascii="Arial" w:hAnsi="Arial" w:cs="Arial"/>
                                <w:color w:val="000000" w:themeColor="text1"/>
                                <w:sz w:val="18"/>
                                <w:szCs w:val="18"/>
                              </w:rPr>
                              <w:t xml:space="preserve"> </w:t>
                            </w:r>
                            <w:r w:rsidR="008E49D3">
                              <w:rPr>
                                <w:rFonts w:ascii="Arial" w:hAnsi="Arial" w:cs="Arial"/>
                                <w:color w:val="000000" w:themeColor="text1"/>
                                <w:sz w:val="18"/>
                                <w:szCs w:val="18"/>
                              </w:rPr>
                              <w:t xml:space="preserve"> </w:t>
                            </w:r>
                            <w:r w:rsidR="008A6BDC">
                              <w:rPr>
                                <w:rFonts w:ascii="Arial" w:hAnsi="Arial" w:cs="Arial"/>
                                <w:color w:val="000000" w:themeColor="text1"/>
                                <w:sz w:val="18"/>
                                <w:szCs w:val="18"/>
                              </w:rPr>
                              <w:t xml:space="preserve"> </w:t>
                            </w:r>
                            <w:r w:rsidRPr="008A3550">
                              <w:rPr>
                                <w:rFonts w:ascii="Arial" w:hAnsi="Arial" w:cs="Arial"/>
                                <w:color w:val="000000" w:themeColor="text1"/>
                                <w:sz w:val="18"/>
                                <w:szCs w:val="18"/>
                              </w:rPr>
                              <w:t xml:space="preserve">    </w:t>
                            </w:r>
                          </w:p>
                          <w:p w14:paraId="65386D80" w14:textId="77777777" w:rsidR="000D34AA" w:rsidRDefault="000D34AA" w:rsidP="000D34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8BFE52" id="Rectangle: Rounded Corners 7" o:spid="_x0000_s1027" style="position:absolute;margin-left:0;margin-top:1in;width:820.2pt;height:112.2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" fillcolor="#b4c6e7 [1300]" strokecolor="#1f3763 [1604]" strokeweight="1pt">
                <v:stroke joinstyle="miter"/>
                <v:textbox>
                  <w:txbxContent>
                    <w:p w14:paraId="756E3012" w14:textId="615882C4" w:rsidR="00350B75" w:rsidRPr="008A6BDC" w:rsidRDefault="00350B75" w:rsidP="0016757B">
                      <w:pPr>
                        <w:spacing w:line="360" w:lineRule="auto"/>
                        <w:jc w:val="both"/>
                        <w:rPr>
                          <w:rFonts w:ascii="Arial" w:hAnsi="Arial" w:cs="Arial"/>
                          <w:b/>
                          <w:bCs/>
                          <w:color w:val="000000" w:themeColor="text1"/>
                          <w:sz w:val="18"/>
                          <w:szCs w:val="18"/>
                          <w:u w:val="single"/>
                        </w:rPr>
                      </w:pPr>
                      <w:r w:rsidRPr="00B439DF">
                        <w:rPr>
                          <w:rFonts w:ascii="Arial" w:hAnsi="Arial" w:cs="Arial"/>
                          <w:b/>
                          <w:bCs/>
                          <w:color w:val="000000" w:themeColor="text1"/>
                          <w:u w:val="single"/>
                        </w:rPr>
                        <w:t>Why is it important?</w:t>
                      </w:r>
                      <w:r w:rsidR="00126EB7">
                        <w:rPr>
                          <w:rFonts w:ascii="Arial" w:hAnsi="Arial" w:cs="Arial"/>
                          <w:b/>
                          <w:bCs/>
                          <w:color w:val="000000" w:themeColor="text1"/>
                          <w:u w:val="single"/>
                        </w:rPr>
                        <w:t xml:space="preserve"> </w:t>
                      </w:r>
                      <w:r w:rsidRPr="008A3550">
                        <w:rPr>
                          <w:rFonts w:ascii="Arial" w:hAnsi="Arial" w:cs="Arial"/>
                          <w:color w:val="000000" w:themeColor="text1"/>
                          <w:sz w:val="18"/>
                          <w:szCs w:val="18"/>
                        </w:rPr>
                        <w:t xml:space="preserve">The purpose of reflection is to learn and prepare for further experiences so practitioners can act in more informed thoughtful ways. </w:t>
                      </w:r>
                      <w:r>
                        <w:rPr>
                          <w:rFonts w:ascii="Arial" w:hAnsi="Arial" w:cs="Arial"/>
                          <w:color w:val="000000" w:themeColor="text1"/>
                          <w:sz w:val="18"/>
                          <w:szCs w:val="18"/>
                        </w:rPr>
                        <w:t>Tarrant, (2013) believes r</w:t>
                      </w:r>
                      <w:r w:rsidRPr="008A3550">
                        <w:rPr>
                          <w:rFonts w:ascii="Arial" w:hAnsi="Arial" w:cs="Arial"/>
                          <w:color w:val="000000" w:themeColor="text1"/>
                          <w:sz w:val="18"/>
                          <w:szCs w:val="18"/>
                        </w:rPr>
                        <w:t>eflecting helps practitioners to develop skills and review their effectiveness. It is about questioning in a positive way, what you do and why you do it and then deciding whether there is a better or more efficient way of doing it in the future</w:t>
                      </w:r>
                      <w:r>
                        <w:rPr>
                          <w:rFonts w:ascii="Arial" w:hAnsi="Arial" w:cs="Arial"/>
                          <w:color w:val="000000" w:themeColor="text1"/>
                          <w:sz w:val="18"/>
                          <w:szCs w:val="18"/>
                        </w:rPr>
                        <w:t>.</w:t>
                      </w:r>
                      <w:r w:rsidRPr="008A3550">
                        <w:rPr>
                          <w:rFonts w:ascii="Arial" w:hAnsi="Arial" w:cs="Arial"/>
                          <w:color w:val="000000" w:themeColor="text1"/>
                          <w:sz w:val="18"/>
                          <w:szCs w:val="18"/>
                        </w:rPr>
                        <w:t xml:space="preserve"> It can help practitioners understand and learn from experiences and make connection between what has been taught in theory and what needs to be done in practice.</w:t>
                      </w:r>
                      <w:r w:rsidR="007D5170">
                        <w:rPr>
                          <w:rFonts w:ascii="Arial" w:hAnsi="Arial" w:cs="Arial"/>
                          <w:color w:val="000000" w:themeColor="text1"/>
                          <w:sz w:val="18"/>
                          <w:szCs w:val="18"/>
                        </w:rPr>
                        <w:t xml:space="preserve"> </w:t>
                      </w:r>
                      <w:r w:rsidR="000F5273">
                        <w:rPr>
                          <w:rFonts w:ascii="Arial" w:hAnsi="Arial" w:cs="Arial"/>
                          <w:color w:val="000000" w:themeColor="text1"/>
                          <w:sz w:val="18"/>
                          <w:szCs w:val="18"/>
                        </w:rPr>
                        <w:t>Reflection can enable personal experiences</w:t>
                      </w:r>
                      <w:r w:rsidR="00CB73C1">
                        <w:rPr>
                          <w:rFonts w:ascii="Arial" w:hAnsi="Arial" w:cs="Arial"/>
                          <w:color w:val="000000" w:themeColor="text1"/>
                          <w:sz w:val="18"/>
                          <w:szCs w:val="18"/>
                        </w:rPr>
                        <w:t xml:space="preserve"> and gives importance to the knowledge gained from the experience </w:t>
                      </w:r>
                      <w:r w:rsidR="009D1E4F">
                        <w:rPr>
                          <w:rFonts w:ascii="Arial" w:hAnsi="Arial" w:cs="Arial"/>
                          <w:color w:val="000000" w:themeColor="text1"/>
                          <w:sz w:val="18"/>
                          <w:szCs w:val="18"/>
                        </w:rPr>
                        <w:t>to make informed decisions</w:t>
                      </w:r>
                      <w:r w:rsidR="002E588B">
                        <w:rPr>
                          <w:rFonts w:ascii="Arial" w:hAnsi="Arial" w:cs="Arial"/>
                          <w:color w:val="000000" w:themeColor="text1"/>
                          <w:sz w:val="18"/>
                          <w:szCs w:val="18"/>
                        </w:rPr>
                        <w:t>,</w:t>
                      </w:r>
                      <w:r w:rsidR="009D1E4F">
                        <w:rPr>
                          <w:rFonts w:ascii="Arial" w:hAnsi="Arial" w:cs="Arial"/>
                          <w:color w:val="000000" w:themeColor="text1"/>
                          <w:sz w:val="18"/>
                          <w:szCs w:val="18"/>
                        </w:rPr>
                        <w:t xml:space="preserve"> </w:t>
                      </w:r>
                      <w:r w:rsidR="00022E3E">
                        <w:rPr>
                          <w:rFonts w:ascii="Arial" w:hAnsi="Arial" w:cs="Arial"/>
                          <w:color w:val="000000" w:themeColor="text1"/>
                          <w:sz w:val="18"/>
                          <w:szCs w:val="18"/>
                        </w:rPr>
                        <w:t>(</w:t>
                      </w:r>
                      <w:r w:rsidR="009D1E4F">
                        <w:rPr>
                          <w:rFonts w:ascii="Arial" w:hAnsi="Arial" w:cs="Arial"/>
                          <w:color w:val="000000" w:themeColor="text1"/>
                          <w:sz w:val="18"/>
                          <w:szCs w:val="18"/>
                        </w:rPr>
                        <w:t>Pearson and Chapma</w:t>
                      </w:r>
                      <w:r w:rsidR="008A6BDC">
                        <w:rPr>
                          <w:rFonts w:ascii="Arial" w:hAnsi="Arial" w:cs="Arial"/>
                          <w:color w:val="000000" w:themeColor="text1"/>
                          <w:sz w:val="18"/>
                          <w:szCs w:val="18"/>
                        </w:rPr>
                        <w:t xml:space="preserve">n, 2013). </w:t>
                      </w:r>
                      <w:r w:rsidR="004829A2">
                        <w:rPr>
                          <w:rFonts w:ascii="Arial" w:hAnsi="Arial" w:cs="Arial"/>
                          <w:color w:val="000000" w:themeColor="text1"/>
                          <w:sz w:val="18"/>
                          <w:szCs w:val="18"/>
                        </w:rPr>
                        <w:t>Har</w:t>
                      </w:r>
                      <w:r w:rsidR="00B677A4">
                        <w:rPr>
                          <w:rFonts w:ascii="Arial" w:hAnsi="Arial" w:cs="Arial"/>
                          <w:color w:val="000000" w:themeColor="text1"/>
                          <w:sz w:val="18"/>
                          <w:szCs w:val="18"/>
                        </w:rPr>
                        <w:t xml:space="preserve">vey, Coulson and </w:t>
                      </w:r>
                      <w:proofErr w:type="spellStart"/>
                      <w:r w:rsidR="00B677A4">
                        <w:rPr>
                          <w:rFonts w:ascii="Arial" w:hAnsi="Arial" w:cs="Arial"/>
                          <w:color w:val="000000" w:themeColor="text1"/>
                          <w:sz w:val="18"/>
                          <w:szCs w:val="18"/>
                        </w:rPr>
                        <w:t>McMaugh</w:t>
                      </w:r>
                      <w:proofErr w:type="spellEnd"/>
                      <w:r w:rsidR="00B677A4">
                        <w:rPr>
                          <w:rFonts w:ascii="Arial" w:hAnsi="Arial" w:cs="Arial"/>
                          <w:color w:val="000000" w:themeColor="text1"/>
                          <w:sz w:val="18"/>
                          <w:szCs w:val="18"/>
                        </w:rPr>
                        <w:t>, (2016)</w:t>
                      </w:r>
                      <w:r w:rsidR="002B20DC">
                        <w:rPr>
                          <w:rFonts w:ascii="Arial" w:hAnsi="Arial" w:cs="Arial"/>
                          <w:color w:val="000000" w:themeColor="text1"/>
                          <w:sz w:val="18"/>
                          <w:szCs w:val="18"/>
                        </w:rPr>
                        <w:t xml:space="preserve"> </w:t>
                      </w:r>
                      <w:r w:rsidR="008E49D3">
                        <w:rPr>
                          <w:rFonts w:ascii="Arial" w:hAnsi="Arial" w:cs="Arial"/>
                          <w:color w:val="000000" w:themeColor="text1"/>
                          <w:sz w:val="18"/>
                          <w:szCs w:val="18"/>
                        </w:rPr>
                        <w:t>express</w:t>
                      </w:r>
                      <w:r w:rsidR="00F46580">
                        <w:rPr>
                          <w:rFonts w:ascii="Arial" w:hAnsi="Arial" w:cs="Arial"/>
                          <w:color w:val="000000" w:themeColor="text1"/>
                          <w:sz w:val="18"/>
                          <w:szCs w:val="18"/>
                        </w:rPr>
                        <w:t>es</w:t>
                      </w:r>
                      <w:r w:rsidR="008E49D3">
                        <w:rPr>
                          <w:rFonts w:ascii="Arial" w:hAnsi="Arial" w:cs="Arial"/>
                          <w:color w:val="000000" w:themeColor="text1"/>
                          <w:sz w:val="18"/>
                          <w:szCs w:val="18"/>
                        </w:rPr>
                        <w:t xml:space="preserve"> </w:t>
                      </w:r>
                      <w:r w:rsidR="00B40EE8">
                        <w:rPr>
                          <w:rFonts w:ascii="Arial" w:hAnsi="Arial" w:cs="Arial"/>
                          <w:color w:val="000000" w:themeColor="text1"/>
                          <w:sz w:val="18"/>
                          <w:szCs w:val="18"/>
                        </w:rPr>
                        <w:t>it helps practitioners to</w:t>
                      </w:r>
                      <w:r w:rsidR="003E57DC">
                        <w:rPr>
                          <w:rFonts w:ascii="Arial" w:hAnsi="Arial" w:cs="Arial"/>
                          <w:color w:val="000000" w:themeColor="text1"/>
                          <w:sz w:val="18"/>
                          <w:szCs w:val="18"/>
                        </w:rPr>
                        <w:t xml:space="preserve"> </w:t>
                      </w:r>
                      <w:r w:rsidR="009F40B1">
                        <w:rPr>
                          <w:rFonts w:ascii="Arial" w:hAnsi="Arial" w:cs="Arial"/>
                          <w:color w:val="000000" w:themeColor="text1"/>
                          <w:sz w:val="18"/>
                          <w:szCs w:val="18"/>
                        </w:rPr>
                        <w:t>identify</w:t>
                      </w:r>
                      <w:r w:rsidR="00B40EE8">
                        <w:rPr>
                          <w:rFonts w:ascii="Arial" w:hAnsi="Arial" w:cs="Arial"/>
                          <w:color w:val="000000" w:themeColor="text1"/>
                          <w:sz w:val="18"/>
                          <w:szCs w:val="18"/>
                        </w:rPr>
                        <w:t xml:space="preserve"> </w:t>
                      </w:r>
                      <w:r w:rsidR="003E57DC">
                        <w:rPr>
                          <w:rFonts w:ascii="Arial" w:hAnsi="Arial" w:cs="Arial"/>
                          <w:color w:val="000000" w:themeColor="text1"/>
                          <w:sz w:val="18"/>
                          <w:szCs w:val="18"/>
                        </w:rPr>
                        <w:t>the children’s</w:t>
                      </w:r>
                      <w:r w:rsidR="005346E8">
                        <w:rPr>
                          <w:rFonts w:ascii="Arial" w:hAnsi="Arial" w:cs="Arial"/>
                          <w:color w:val="000000" w:themeColor="text1"/>
                          <w:sz w:val="18"/>
                          <w:szCs w:val="18"/>
                        </w:rPr>
                        <w:t xml:space="preserve"> different </w:t>
                      </w:r>
                      <w:r w:rsidR="00023886">
                        <w:rPr>
                          <w:rFonts w:ascii="Arial" w:hAnsi="Arial" w:cs="Arial"/>
                          <w:color w:val="000000" w:themeColor="text1"/>
                          <w:sz w:val="18"/>
                          <w:szCs w:val="18"/>
                        </w:rPr>
                        <w:t xml:space="preserve">development </w:t>
                      </w:r>
                      <w:r w:rsidR="005346E8">
                        <w:rPr>
                          <w:rFonts w:ascii="Arial" w:hAnsi="Arial" w:cs="Arial"/>
                          <w:color w:val="000000" w:themeColor="text1"/>
                          <w:sz w:val="18"/>
                          <w:szCs w:val="18"/>
                        </w:rPr>
                        <w:t>needs</w:t>
                      </w:r>
                      <w:r w:rsidR="002F4292">
                        <w:rPr>
                          <w:rFonts w:ascii="Arial" w:hAnsi="Arial" w:cs="Arial"/>
                          <w:color w:val="000000" w:themeColor="text1"/>
                          <w:sz w:val="18"/>
                          <w:szCs w:val="18"/>
                        </w:rPr>
                        <w:t xml:space="preserve"> </w:t>
                      </w:r>
                      <w:r w:rsidR="00B35F37">
                        <w:rPr>
                          <w:rFonts w:ascii="Arial" w:hAnsi="Arial" w:cs="Arial"/>
                          <w:color w:val="000000" w:themeColor="text1"/>
                          <w:sz w:val="18"/>
                          <w:szCs w:val="18"/>
                        </w:rPr>
                        <w:t xml:space="preserve">and </w:t>
                      </w:r>
                      <w:r w:rsidR="00F46580">
                        <w:rPr>
                          <w:rFonts w:ascii="Arial" w:hAnsi="Arial" w:cs="Arial"/>
                          <w:color w:val="000000" w:themeColor="text1"/>
                          <w:sz w:val="18"/>
                          <w:szCs w:val="18"/>
                        </w:rPr>
                        <w:t>then facilitate</w:t>
                      </w:r>
                      <w:r w:rsidR="00023886">
                        <w:rPr>
                          <w:rFonts w:ascii="Arial" w:hAnsi="Arial" w:cs="Arial"/>
                          <w:color w:val="000000" w:themeColor="text1"/>
                          <w:sz w:val="18"/>
                          <w:szCs w:val="18"/>
                        </w:rPr>
                        <w:t xml:space="preserve"> to meet the</w:t>
                      </w:r>
                      <w:r w:rsidR="006D0CE9">
                        <w:rPr>
                          <w:rFonts w:ascii="Arial" w:hAnsi="Arial" w:cs="Arial"/>
                          <w:color w:val="000000" w:themeColor="text1"/>
                          <w:sz w:val="18"/>
                          <w:szCs w:val="18"/>
                        </w:rPr>
                        <w:t>ir</w:t>
                      </w:r>
                      <w:r w:rsidR="00023886">
                        <w:rPr>
                          <w:rFonts w:ascii="Arial" w:hAnsi="Arial" w:cs="Arial"/>
                          <w:color w:val="000000" w:themeColor="text1"/>
                          <w:sz w:val="18"/>
                          <w:szCs w:val="18"/>
                        </w:rPr>
                        <w:t xml:space="preserve"> needs</w:t>
                      </w:r>
                      <w:r w:rsidR="00D56D0B">
                        <w:rPr>
                          <w:rFonts w:ascii="Arial" w:hAnsi="Arial" w:cs="Arial"/>
                          <w:color w:val="000000" w:themeColor="text1"/>
                          <w:sz w:val="18"/>
                          <w:szCs w:val="18"/>
                        </w:rPr>
                        <w:t>.</w:t>
                      </w:r>
                      <w:r w:rsidR="009020C4">
                        <w:rPr>
                          <w:rFonts w:ascii="Arial" w:hAnsi="Arial" w:cs="Arial"/>
                          <w:color w:val="000000" w:themeColor="text1"/>
                          <w:sz w:val="18"/>
                          <w:szCs w:val="18"/>
                        </w:rPr>
                        <w:t xml:space="preserve"> Vygotsky (1962) </w:t>
                      </w:r>
                      <w:r w:rsidR="00CC5405">
                        <w:rPr>
                          <w:rFonts w:ascii="Arial" w:hAnsi="Arial" w:cs="Arial"/>
                          <w:color w:val="000000" w:themeColor="text1"/>
                          <w:sz w:val="18"/>
                          <w:szCs w:val="18"/>
                        </w:rPr>
                        <w:t xml:space="preserve">believed that students can </w:t>
                      </w:r>
                      <w:r w:rsidR="00B41218">
                        <w:rPr>
                          <w:rFonts w:ascii="Arial" w:hAnsi="Arial" w:cs="Arial"/>
                          <w:color w:val="000000" w:themeColor="text1"/>
                          <w:sz w:val="18"/>
                          <w:szCs w:val="18"/>
                        </w:rPr>
                        <w:t xml:space="preserve">achieve when </w:t>
                      </w:r>
                      <w:r w:rsidR="00261C79">
                        <w:rPr>
                          <w:rFonts w:ascii="Arial" w:hAnsi="Arial" w:cs="Arial"/>
                          <w:color w:val="000000" w:themeColor="text1"/>
                          <w:sz w:val="18"/>
                          <w:szCs w:val="18"/>
                        </w:rPr>
                        <w:t>guided</w:t>
                      </w:r>
                      <w:r w:rsidR="00B41218">
                        <w:rPr>
                          <w:rFonts w:ascii="Arial" w:hAnsi="Arial" w:cs="Arial"/>
                          <w:color w:val="000000" w:themeColor="text1"/>
                          <w:sz w:val="18"/>
                          <w:szCs w:val="18"/>
                        </w:rPr>
                        <w:t xml:space="preserve"> </w:t>
                      </w:r>
                      <w:r w:rsidR="00261C79">
                        <w:rPr>
                          <w:rFonts w:ascii="Arial" w:hAnsi="Arial" w:cs="Arial"/>
                          <w:color w:val="000000" w:themeColor="text1"/>
                          <w:sz w:val="18"/>
                          <w:szCs w:val="18"/>
                        </w:rPr>
                        <w:t xml:space="preserve"> from a more competent person </w:t>
                      </w:r>
                      <w:r w:rsidR="003C0C7D">
                        <w:rPr>
                          <w:rFonts w:ascii="Arial" w:hAnsi="Arial" w:cs="Arial"/>
                          <w:color w:val="000000" w:themeColor="text1"/>
                          <w:sz w:val="18"/>
                          <w:szCs w:val="18"/>
                        </w:rPr>
                        <w:t xml:space="preserve">this is called the Zone </w:t>
                      </w:r>
                      <w:r w:rsidR="00041691">
                        <w:rPr>
                          <w:rFonts w:ascii="Arial" w:hAnsi="Arial" w:cs="Arial"/>
                          <w:color w:val="000000" w:themeColor="text1"/>
                          <w:sz w:val="18"/>
                          <w:szCs w:val="18"/>
                        </w:rPr>
                        <w:t>of Proximal Development</w:t>
                      </w:r>
                      <w:r w:rsidR="00560916">
                        <w:rPr>
                          <w:rFonts w:ascii="Arial" w:hAnsi="Arial" w:cs="Arial"/>
                          <w:color w:val="000000" w:themeColor="text1"/>
                          <w:sz w:val="18"/>
                          <w:szCs w:val="18"/>
                        </w:rPr>
                        <w:t xml:space="preserve"> (</w:t>
                      </w:r>
                      <w:r w:rsidR="00F347B5">
                        <w:rPr>
                          <w:rFonts w:ascii="Arial" w:hAnsi="Arial" w:cs="Arial"/>
                          <w:color w:val="000000" w:themeColor="text1"/>
                          <w:sz w:val="18"/>
                          <w:szCs w:val="18"/>
                        </w:rPr>
                        <w:t>Blandford and Knowles, 2009: Harvey, Cou</w:t>
                      </w:r>
                      <w:r w:rsidR="00634743">
                        <w:rPr>
                          <w:rFonts w:ascii="Arial" w:hAnsi="Arial" w:cs="Arial"/>
                          <w:color w:val="000000" w:themeColor="text1"/>
                          <w:sz w:val="18"/>
                          <w:szCs w:val="18"/>
                        </w:rPr>
                        <w:t xml:space="preserve">lson and </w:t>
                      </w:r>
                      <w:proofErr w:type="spellStart"/>
                      <w:r w:rsidR="00634743">
                        <w:rPr>
                          <w:rFonts w:ascii="Arial" w:hAnsi="Arial" w:cs="Arial"/>
                          <w:color w:val="000000" w:themeColor="text1"/>
                          <w:sz w:val="18"/>
                          <w:szCs w:val="18"/>
                        </w:rPr>
                        <w:t>McMaugh</w:t>
                      </w:r>
                      <w:proofErr w:type="spellEnd"/>
                      <w:r w:rsidR="00634743">
                        <w:rPr>
                          <w:rFonts w:ascii="Arial" w:hAnsi="Arial" w:cs="Arial"/>
                          <w:color w:val="000000" w:themeColor="text1"/>
                          <w:sz w:val="18"/>
                          <w:szCs w:val="18"/>
                        </w:rPr>
                        <w:t xml:space="preserve"> 201</w:t>
                      </w:r>
                      <w:r w:rsidR="00D32B70">
                        <w:rPr>
                          <w:rFonts w:ascii="Arial" w:hAnsi="Arial" w:cs="Arial"/>
                          <w:color w:val="000000" w:themeColor="text1"/>
                          <w:sz w:val="18"/>
                          <w:szCs w:val="18"/>
                        </w:rPr>
                        <w:t>6)</w:t>
                      </w:r>
                      <w:r w:rsidR="006D0CE9">
                        <w:rPr>
                          <w:rFonts w:ascii="Arial" w:hAnsi="Arial" w:cs="Arial"/>
                          <w:color w:val="000000" w:themeColor="text1"/>
                          <w:sz w:val="18"/>
                          <w:szCs w:val="18"/>
                        </w:rPr>
                        <w:t>.</w:t>
                      </w:r>
                      <w:r w:rsidR="00E851F7">
                        <w:rPr>
                          <w:rFonts w:ascii="Arial" w:hAnsi="Arial" w:cs="Arial"/>
                          <w:color w:val="000000" w:themeColor="text1"/>
                          <w:sz w:val="18"/>
                          <w:szCs w:val="18"/>
                        </w:rPr>
                        <w:t xml:space="preserve"> </w:t>
                      </w:r>
                      <w:r w:rsidR="009020C4">
                        <w:rPr>
                          <w:rFonts w:ascii="Arial" w:hAnsi="Arial" w:cs="Arial"/>
                          <w:color w:val="000000" w:themeColor="text1"/>
                          <w:sz w:val="18"/>
                          <w:szCs w:val="18"/>
                        </w:rPr>
                        <w:t xml:space="preserve">      </w:t>
                      </w:r>
                      <w:r w:rsidR="003A2333">
                        <w:rPr>
                          <w:rFonts w:ascii="Arial" w:hAnsi="Arial" w:cs="Arial"/>
                          <w:color w:val="000000" w:themeColor="text1"/>
                          <w:sz w:val="18"/>
                          <w:szCs w:val="18"/>
                        </w:rPr>
                        <w:t xml:space="preserve"> </w:t>
                      </w:r>
                      <w:r w:rsidR="003E57DC">
                        <w:rPr>
                          <w:rFonts w:ascii="Arial" w:hAnsi="Arial" w:cs="Arial"/>
                          <w:color w:val="000000" w:themeColor="text1"/>
                          <w:sz w:val="18"/>
                          <w:szCs w:val="18"/>
                        </w:rPr>
                        <w:t xml:space="preserve"> </w:t>
                      </w:r>
                      <w:r w:rsidR="008E49D3">
                        <w:rPr>
                          <w:rFonts w:ascii="Arial" w:hAnsi="Arial" w:cs="Arial"/>
                          <w:color w:val="000000" w:themeColor="text1"/>
                          <w:sz w:val="18"/>
                          <w:szCs w:val="18"/>
                        </w:rPr>
                        <w:t xml:space="preserve"> </w:t>
                      </w:r>
                      <w:r w:rsidR="008A6BDC">
                        <w:rPr>
                          <w:rFonts w:ascii="Arial" w:hAnsi="Arial" w:cs="Arial"/>
                          <w:color w:val="000000" w:themeColor="text1"/>
                          <w:sz w:val="18"/>
                          <w:szCs w:val="18"/>
                        </w:rPr>
                        <w:t xml:space="preserve"> </w:t>
                      </w:r>
                      <w:r w:rsidRPr="008A3550">
                        <w:rPr>
                          <w:rFonts w:ascii="Arial" w:hAnsi="Arial" w:cs="Arial"/>
                          <w:color w:val="000000" w:themeColor="text1"/>
                          <w:sz w:val="18"/>
                          <w:szCs w:val="18"/>
                        </w:rPr>
                        <w:t xml:space="preserve">    </w:t>
                      </w:r>
                    </w:p>
                    <w:p w14:paraId="65386D80" w14:textId="77777777" w:rsidR="000D34AA" w:rsidRDefault="000D34AA" w:rsidP="000D34AA">
                      <w:pPr>
                        <w:jc w:val="center"/>
                      </w:pPr>
                    </w:p>
                  </w:txbxContent>
                </v:textbox>
                <w10:wrap anchorx="margin"/>
              </v:roundrect>
            </w:pict>
          </mc:Fallback>
        </mc:AlternateContent>
      </w:r>
      <w:r>
        <w:rPr>
          <w:noProof/>
        </w:rPr>
        <mc:AlternateContent>
          <mc:Choice Requires="wps">
            <w:drawing>
              <wp:anchor distT="0" distB="0" distL="114300" distR="114300" simplePos="0" relativeHeight="251632640" behindDoc="1" locked="0" layoutInCell="1" allowOverlap="1" wp14:anchorId="46D6ED56" wp14:editId="3B20D94A">
                <wp:simplePos x="0" y="0"/>
                <wp:positionH relativeFrom="page">
                  <wp:posOffset>144780</wp:posOffset>
                </wp:positionH>
                <wp:positionV relativeFrom="paragraph">
                  <wp:posOffset>-198120</wp:posOffset>
                </wp:positionV>
                <wp:extent cx="10393680" cy="1013460"/>
                <wp:effectExtent l="0" t="0" r="26670" b="15240"/>
                <wp:wrapNone/>
                <wp:docPr id="1" name="Rectangle: Rounded Corners 1"/>
                <wp:cNvGraphicFramePr/>
                <a:graphic xmlns:a="http://schemas.openxmlformats.org/drawingml/2006/main">
                  <a:graphicData uri="http://schemas.microsoft.com/office/word/2010/wordprocessingShape">
                    <wps:wsp>
                      <wps:cNvSpPr/>
                      <wps:spPr>
                        <a:xfrm>
                          <a:off x="0" y="0"/>
                          <a:ext cx="10393680" cy="101346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1D27D7" w14:textId="202FDA37" w:rsidR="000D34AA" w:rsidRPr="00ED1FA6" w:rsidRDefault="000D34AA" w:rsidP="000D34AA">
                            <w:pPr>
                              <w:spacing w:line="360" w:lineRule="auto"/>
                              <w:jc w:val="both"/>
                              <w:rPr>
                                <w:rFonts w:ascii="Arial" w:hAnsi="Arial" w:cs="Arial"/>
                                <w:color w:val="000000" w:themeColor="text1"/>
                              </w:rPr>
                            </w:pPr>
                            <w:r w:rsidRPr="00916D9D">
                              <w:rPr>
                                <w:rFonts w:ascii="Arial" w:hAnsi="Arial" w:cs="Arial"/>
                                <w:b/>
                                <w:bCs/>
                                <w:color w:val="000000" w:themeColor="text1"/>
                                <w:u w:val="single"/>
                              </w:rPr>
                              <w:t xml:space="preserve">What is reflection? </w:t>
                            </w:r>
                            <w:r w:rsidRPr="00916D9D">
                              <w:rPr>
                                <w:rFonts w:ascii="Arial" w:hAnsi="Arial" w:cs="Arial"/>
                                <w:color w:val="000000" w:themeColor="text1"/>
                                <w:sz w:val="18"/>
                                <w:szCs w:val="18"/>
                              </w:rPr>
                              <w:t>Reflection is a</w:t>
                            </w:r>
                            <w:r w:rsidR="00056264">
                              <w:rPr>
                                <w:rFonts w:ascii="Arial" w:hAnsi="Arial" w:cs="Arial"/>
                                <w:color w:val="000000" w:themeColor="text1"/>
                                <w:sz w:val="18"/>
                                <w:szCs w:val="18"/>
                              </w:rPr>
                              <w:t xml:space="preserve"> skill that uses experiences, knowledge and understanding</w:t>
                            </w:r>
                            <w:r w:rsidR="0031371D">
                              <w:rPr>
                                <w:rFonts w:ascii="Arial" w:hAnsi="Arial" w:cs="Arial"/>
                                <w:color w:val="000000" w:themeColor="text1"/>
                                <w:sz w:val="18"/>
                                <w:szCs w:val="18"/>
                              </w:rPr>
                              <w:t xml:space="preserve"> to </w:t>
                            </w:r>
                            <w:r w:rsidRPr="00916D9D">
                              <w:rPr>
                                <w:rFonts w:ascii="Arial" w:hAnsi="Arial" w:cs="Arial"/>
                                <w:color w:val="000000" w:themeColor="text1"/>
                                <w:sz w:val="18"/>
                                <w:szCs w:val="18"/>
                              </w:rPr>
                              <w:t>assess yourself, your ways of working and how you do things</w:t>
                            </w:r>
                            <w:r w:rsidR="0020718A">
                              <w:rPr>
                                <w:rFonts w:ascii="Arial" w:hAnsi="Arial" w:cs="Arial"/>
                                <w:color w:val="000000" w:themeColor="text1"/>
                                <w:sz w:val="18"/>
                                <w:szCs w:val="18"/>
                              </w:rPr>
                              <w:t xml:space="preserve"> to improve future performance</w:t>
                            </w:r>
                            <w:r w:rsidRPr="00916D9D">
                              <w:rPr>
                                <w:rFonts w:ascii="Arial" w:hAnsi="Arial" w:cs="Arial"/>
                                <w:color w:val="000000" w:themeColor="text1"/>
                                <w:sz w:val="18"/>
                                <w:szCs w:val="18"/>
                              </w:rPr>
                              <w:t xml:space="preserve"> Dixon, </w:t>
                            </w:r>
                            <w:r w:rsidR="0020718A">
                              <w:rPr>
                                <w:rFonts w:ascii="Arial" w:hAnsi="Arial" w:cs="Arial"/>
                                <w:color w:val="000000" w:themeColor="text1"/>
                                <w:sz w:val="18"/>
                                <w:szCs w:val="18"/>
                              </w:rPr>
                              <w:t>(</w:t>
                            </w:r>
                            <w:r w:rsidRPr="00916D9D">
                              <w:rPr>
                                <w:rFonts w:ascii="Arial" w:hAnsi="Arial" w:cs="Arial"/>
                                <w:color w:val="000000" w:themeColor="text1"/>
                                <w:sz w:val="18"/>
                                <w:szCs w:val="18"/>
                              </w:rPr>
                              <w:t xml:space="preserve">Lee and </w:t>
                            </w:r>
                            <w:proofErr w:type="spellStart"/>
                            <w:r w:rsidRPr="00916D9D">
                              <w:rPr>
                                <w:rFonts w:ascii="Arial" w:hAnsi="Arial" w:cs="Arial"/>
                                <w:color w:val="000000" w:themeColor="text1"/>
                                <w:sz w:val="18"/>
                                <w:szCs w:val="18"/>
                              </w:rPr>
                              <w:t>Ghaye</w:t>
                            </w:r>
                            <w:proofErr w:type="spellEnd"/>
                            <w:r w:rsidRPr="00916D9D">
                              <w:rPr>
                                <w:rFonts w:ascii="Arial" w:hAnsi="Arial" w:cs="Arial"/>
                                <w:color w:val="000000" w:themeColor="text1"/>
                                <w:sz w:val="18"/>
                                <w:szCs w:val="18"/>
                              </w:rPr>
                              <w:t>,</w:t>
                            </w:r>
                            <w:r w:rsidR="0020718A">
                              <w:rPr>
                                <w:rFonts w:ascii="Arial" w:hAnsi="Arial" w:cs="Arial"/>
                                <w:color w:val="000000" w:themeColor="text1"/>
                                <w:sz w:val="18"/>
                                <w:szCs w:val="18"/>
                              </w:rPr>
                              <w:t xml:space="preserve"> </w:t>
                            </w:r>
                            <w:r w:rsidRPr="00916D9D">
                              <w:rPr>
                                <w:rFonts w:ascii="Arial" w:hAnsi="Arial" w:cs="Arial"/>
                                <w:color w:val="000000" w:themeColor="text1"/>
                                <w:sz w:val="18"/>
                                <w:szCs w:val="18"/>
                              </w:rPr>
                              <w:t>2016)</w:t>
                            </w:r>
                            <w:r w:rsidR="0020718A">
                              <w:rPr>
                                <w:rFonts w:ascii="Arial" w:hAnsi="Arial" w:cs="Arial"/>
                                <w:color w:val="000000" w:themeColor="text1"/>
                                <w:sz w:val="18"/>
                                <w:szCs w:val="18"/>
                              </w:rPr>
                              <w:t>.</w:t>
                            </w:r>
                            <w:r w:rsidR="00D050DB">
                              <w:rPr>
                                <w:rFonts w:ascii="Arial" w:hAnsi="Arial" w:cs="Arial"/>
                                <w:color w:val="000000" w:themeColor="text1"/>
                                <w:sz w:val="18"/>
                                <w:szCs w:val="18"/>
                              </w:rPr>
                              <w:t xml:space="preserve"> </w:t>
                            </w:r>
                            <w:r w:rsidR="00022E3E">
                              <w:rPr>
                                <w:rFonts w:ascii="Arial" w:hAnsi="Arial" w:cs="Arial"/>
                                <w:color w:val="000000" w:themeColor="text1"/>
                                <w:sz w:val="18"/>
                                <w:szCs w:val="18"/>
                              </w:rPr>
                              <w:t>According to Paige</w:t>
                            </w:r>
                            <w:r w:rsidR="00DB2A69">
                              <w:rPr>
                                <w:rFonts w:ascii="Arial" w:hAnsi="Arial" w:cs="Arial"/>
                                <w:color w:val="000000" w:themeColor="text1"/>
                                <w:sz w:val="18"/>
                                <w:szCs w:val="18"/>
                              </w:rPr>
                              <w:t>-</w:t>
                            </w:r>
                            <w:r w:rsidR="00022E3E">
                              <w:rPr>
                                <w:rFonts w:ascii="Arial" w:hAnsi="Arial" w:cs="Arial"/>
                                <w:color w:val="000000" w:themeColor="text1"/>
                                <w:sz w:val="18"/>
                                <w:szCs w:val="18"/>
                              </w:rPr>
                              <w:t>Smith and Craft, (2011)</w:t>
                            </w:r>
                            <w:r w:rsidR="002B469C">
                              <w:rPr>
                                <w:rFonts w:ascii="Arial" w:hAnsi="Arial" w:cs="Arial"/>
                                <w:color w:val="000000" w:themeColor="text1"/>
                                <w:sz w:val="18"/>
                                <w:szCs w:val="18"/>
                              </w:rPr>
                              <w:t xml:space="preserve"> </w:t>
                            </w:r>
                            <w:r w:rsidR="000C3B09">
                              <w:rPr>
                                <w:rFonts w:ascii="Arial" w:hAnsi="Arial" w:cs="Arial"/>
                                <w:color w:val="000000" w:themeColor="text1"/>
                                <w:sz w:val="18"/>
                                <w:szCs w:val="18"/>
                              </w:rPr>
                              <w:t>by reflecting</w:t>
                            </w:r>
                            <w:r w:rsidR="00FE22C3">
                              <w:rPr>
                                <w:rFonts w:ascii="Arial" w:hAnsi="Arial" w:cs="Arial"/>
                                <w:color w:val="000000" w:themeColor="text1"/>
                                <w:sz w:val="18"/>
                                <w:szCs w:val="18"/>
                              </w:rPr>
                              <w:t xml:space="preserve"> it</w:t>
                            </w:r>
                            <w:r w:rsidR="002E588B">
                              <w:rPr>
                                <w:rFonts w:ascii="Arial" w:hAnsi="Arial" w:cs="Arial"/>
                                <w:color w:val="000000" w:themeColor="text1"/>
                                <w:sz w:val="18"/>
                                <w:szCs w:val="18"/>
                              </w:rPr>
                              <w:t xml:space="preserve"> gives practiti</w:t>
                            </w:r>
                            <w:r w:rsidR="00471AF2">
                              <w:rPr>
                                <w:rFonts w:ascii="Arial" w:hAnsi="Arial" w:cs="Arial"/>
                                <w:color w:val="000000" w:themeColor="text1"/>
                                <w:sz w:val="18"/>
                                <w:szCs w:val="18"/>
                              </w:rPr>
                              <w:t>oners the ability to reflect on one’s</w:t>
                            </w:r>
                            <w:r w:rsidR="001213EA">
                              <w:rPr>
                                <w:rFonts w:ascii="Arial" w:hAnsi="Arial" w:cs="Arial"/>
                                <w:color w:val="000000" w:themeColor="text1"/>
                                <w:sz w:val="18"/>
                                <w:szCs w:val="18"/>
                              </w:rPr>
                              <w:t xml:space="preserve"> action where </w:t>
                            </w:r>
                            <w:r w:rsidR="00535B51">
                              <w:rPr>
                                <w:rFonts w:ascii="Arial" w:hAnsi="Arial" w:cs="Arial"/>
                                <w:color w:val="000000" w:themeColor="text1"/>
                                <w:sz w:val="18"/>
                                <w:szCs w:val="18"/>
                              </w:rPr>
                              <w:t>practitioners can</w:t>
                            </w:r>
                            <w:r w:rsidR="00103AAA">
                              <w:rPr>
                                <w:rFonts w:ascii="Arial" w:hAnsi="Arial" w:cs="Arial"/>
                                <w:color w:val="000000" w:themeColor="text1"/>
                                <w:sz w:val="18"/>
                                <w:szCs w:val="18"/>
                              </w:rPr>
                              <w:t xml:space="preserve"> </w:t>
                            </w:r>
                            <w:r w:rsidR="001213EA">
                              <w:rPr>
                                <w:rFonts w:ascii="Arial" w:hAnsi="Arial" w:cs="Arial"/>
                                <w:color w:val="000000" w:themeColor="text1"/>
                                <w:sz w:val="18"/>
                                <w:szCs w:val="18"/>
                              </w:rPr>
                              <w:t>learn from the</w:t>
                            </w:r>
                            <w:r w:rsidR="0002582D">
                              <w:rPr>
                                <w:rFonts w:ascii="Arial" w:hAnsi="Arial" w:cs="Arial"/>
                                <w:color w:val="000000" w:themeColor="text1"/>
                                <w:sz w:val="18"/>
                                <w:szCs w:val="18"/>
                              </w:rPr>
                              <w:t>i</w:t>
                            </w:r>
                            <w:r w:rsidR="001213EA">
                              <w:rPr>
                                <w:rFonts w:ascii="Arial" w:hAnsi="Arial" w:cs="Arial"/>
                                <w:color w:val="000000" w:themeColor="text1"/>
                                <w:sz w:val="18"/>
                                <w:szCs w:val="18"/>
                              </w:rPr>
                              <w:t>r own</w:t>
                            </w:r>
                            <w:r w:rsidR="000F7C0C">
                              <w:rPr>
                                <w:rFonts w:ascii="Arial" w:hAnsi="Arial" w:cs="Arial"/>
                                <w:color w:val="000000" w:themeColor="text1"/>
                                <w:sz w:val="18"/>
                                <w:szCs w:val="18"/>
                              </w:rPr>
                              <w:t xml:space="preserve"> professional</w:t>
                            </w:r>
                            <w:r w:rsidR="001213EA">
                              <w:rPr>
                                <w:rFonts w:ascii="Arial" w:hAnsi="Arial" w:cs="Arial"/>
                                <w:color w:val="000000" w:themeColor="text1"/>
                                <w:sz w:val="18"/>
                                <w:szCs w:val="18"/>
                              </w:rPr>
                              <w:t xml:space="preserve"> experiences</w:t>
                            </w:r>
                            <w:r w:rsidR="000F7C0C">
                              <w:rPr>
                                <w:rFonts w:ascii="Arial" w:hAnsi="Arial" w:cs="Arial"/>
                                <w:color w:val="000000" w:themeColor="text1"/>
                                <w:sz w:val="18"/>
                                <w:szCs w:val="18"/>
                              </w:rPr>
                              <w:t xml:space="preserve"> to benefit the children, </w:t>
                            </w:r>
                            <w:r w:rsidR="00E87873">
                              <w:rPr>
                                <w:rFonts w:ascii="Arial" w:hAnsi="Arial" w:cs="Arial"/>
                                <w:color w:val="000000" w:themeColor="text1"/>
                                <w:sz w:val="18"/>
                                <w:szCs w:val="18"/>
                              </w:rPr>
                              <w:t>families and c</w:t>
                            </w:r>
                            <w:r w:rsidR="00285823">
                              <w:rPr>
                                <w:rFonts w:ascii="Arial" w:hAnsi="Arial" w:cs="Arial"/>
                                <w:color w:val="000000" w:themeColor="text1"/>
                                <w:sz w:val="18"/>
                                <w:szCs w:val="18"/>
                              </w:rPr>
                              <w:t>ommunities.</w:t>
                            </w:r>
                            <w:r w:rsidR="00A21DF0">
                              <w:rPr>
                                <w:rFonts w:ascii="Arial" w:hAnsi="Arial" w:cs="Arial"/>
                                <w:color w:val="000000" w:themeColor="text1"/>
                                <w:sz w:val="18"/>
                                <w:szCs w:val="18"/>
                              </w:rPr>
                              <w:t xml:space="preserve"> </w:t>
                            </w:r>
                            <w:r w:rsidR="00A804C6">
                              <w:rPr>
                                <w:rFonts w:ascii="Arial" w:hAnsi="Arial" w:cs="Arial"/>
                                <w:color w:val="000000" w:themeColor="text1"/>
                                <w:sz w:val="18"/>
                                <w:szCs w:val="18"/>
                              </w:rPr>
                              <w:t xml:space="preserve">Reed and Canning, (2010) expresses </w:t>
                            </w:r>
                            <w:r w:rsidR="00554879">
                              <w:rPr>
                                <w:rFonts w:ascii="Arial" w:hAnsi="Arial" w:cs="Arial"/>
                                <w:color w:val="000000" w:themeColor="text1"/>
                                <w:sz w:val="18"/>
                                <w:szCs w:val="18"/>
                              </w:rPr>
                              <w:t>reflection is about taking ownership</w:t>
                            </w:r>
                            <w:r w:rsidR="004F571C">
                              <w:rPr>
                                <w:rFonts w:ascii="Arial" w:hAnsi="Arial" w:cs="Arial"/>
                                <w:color w:val="000000" w:themeColor="text1"/>
                                <w:sz w:val="18"/>
                                <w:szCs w:val="18"/>
                              </w:rPr>
                              <w:t xml:space="preserve"> about ones thinking, feelings and action to learn</w:t>
                            </w:r>
                            <w:r w:rsidR="000F570B">
                              <w:rPr>
                                <w:rFonts w:ascii="Arial" w:hAnsi="Arial" w:cs="Arial"/>
                                <w:color w:val="000000" w:themeColor="text1"/>
                                <w:sz w:val="18"/>
                                <w:szCs w:val="18"/>
                              </w:rPr>
                              <w:t xml:space="preserve"> to</w:t>
                            </w:r>
                            <w:r w:rsidR="004F571C">
                              <w:rPr>
                                <w:rFonts w:ascii="Arial" w:hAnsi="Arial" w:cs="Arial"/>
                                <w:color w:val="000000" w:themeColor="text1"/>
                                <w:sz w:val="18"/>
                                <w:szCs w:val="18"/>
                              </w:rPr>
                              <w:t xml:space="preserve"> improve </w:t>
                            </w:r>
                            <w:r w:rsidR="000F570B">
                              <w:rPr>
                                <w:rFonts w:ascii="Arial" w:hAnsi="Arial" w:cs="Arial"/>
                                <w:color w:val="000000" w:themeColor="text1"/>
                                <w:sz w:val="18"/>
                                <w:szCs w:val="18"/>
                              </w:rPr>
                              <w:t>and prepare for further</w:t>
                            </w:r>
                            <w:r w:rsidR="007A5F48">
                              <w:rPr>
                                <w:rFonts w:ascii="Arial" w:hAnsi="Arial" w:cs="Arial"/>
                                <w:color w:val="000000" w:themeColor="text1"/>
                                <w:sz w:val="18"/>
                                <w:szCs w:val="18"/>
                              </w:rPr>
                              <w:t xml:space="preserve"> experiences so individuals can act in a more informed </w:t>
                            </w:r>
                            <w:r w:rsidR="00D84315">
                              <w:rPr>
                                <w:rFonts w:ascii="Arial" w:hAnsi="Arial" w:cs="Arial"/>
                                <w:color w:val="000000" w:themeColor="text1"/>
                                <w:sz w:val="18"/>
                                <w:szCs w:val="18"/>
                              </w:rPr>
                              <w:t xml:space="preserve">thoughtful ways and find </w:t>
                            </w:r>
                            <w:r w:rsidR="00205952">
                              <w:rPr>
                                <w:rFonts w:ascii="Arial" w:hAnsi="Arial" w:cs="Arial"/>
                                <w:color w:val="000000" w:themeColor="text1"/>
                                <w:sz w:val="18"/>
                                <w:szCs w:val="18"/>
                              </w:rPr>
                              <w:t xml:space="preserve">more appropriate ways of doing </w:t>
                            </w:r>
                            <w:r w:rsidR="00BD7A28">
                              <w:rPr>
                                <w:rFonts w:ascii="Arial" w:hAnsi="Arial" w:cs="Arial"/>
                                <w:color w:val="000000" w:themeColor="text1"/>
                                <w:sz w:val="18"/>
                                <w:szCs w:val="18"/>
                              </w:rPr>
                              <w:t xml:space="preserve">things. </w:t>
                            </w:r>
                            <w:r w:rsidR="000F570B">
                              <w:rPr>
                                <w:rFonts w:ascii="Arial" w:hAnsi="Arial" w:cs="Arial"/>
                                <w:color w:val="000000" w:themeColor="text1"/>
                                <w:sz w:val="18"/>
                                <w:szCs w:val="18"/>
                              </w:rPr>
                              <w:t xml:space="preserve"> </w:t>
                            </w:r>
                            <w:r w:rsidR="00554879">
                              <w:rPr>
                                <w:rFonts w:ascii="Arial" w:hAnsi="Arial" w:cs="Arial"/>
                                <w:color w:val="000000" w:themeColor="text1"/>
                                <w:sz w:val="18"/>
                                <w:szCs w:val="18"/>
                              </w:rPr>
                              <w:t xml:space="preserve"> </w:t>
                            </w:r>
                            <w:r w:rsidR="00471AF2">
                              <w:rPr>
                                <w:rFonts w:ascii="Arial" w:hAnsi="Arial" w:cs="Arial"/>
                                <w:color w:val="000000" w:themeColor="text1"/>
                                <w:sz w:val="18"/>
                                <w:szCs w:val="18"/>
                              </w:rPr>
                              <w:t xml:space="preserve"> </w:t>
                            </w:r>
                          </w:p>
                          <w:p w14:paraId="3CB4F3A5" w14:textId="77777777" w:rsidR="000D34AA" w:rsidRDefault="000D34AA" w:rsidP="000D34A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D6ED56" id="Rectangle: Rounded Corners 1" o:spid="_x0000_s1028" style="position:absolute;margin-left:11.4pt;margin-top:-15.6pt;width:818.4pt;height:79.8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" fillcolor="#d9e2f3 [660]" strokecolor="#1f3763 [1604]" strokeweight="1pt">
                <v:stroke joinstyle="miter"/>
                <v:textbox>
                  <w:txbxContent>
                    <w:p w14:paraId="191D27D7" w14:textId="202FDA37" w:rsidR="000D34AA" w:rsidRPr="00ED1FA6" w:rsidRDefault="000D34AA" w:rsidP="000D34AA">
                      <w:pPr>
                        <w:spacing w:line="360" w:lineRule="auto"/>
                        <w:jc w:val="both"/>
                        <w:rPr>
                          <w:rFonts w:ascii="Arial" w:hAnsi="Arial" w:cs="Arial"/>
                          <w:color w:val="000000" w:themeColor="text1"/>
                        </w:rPr>
                      </w:pPr>
                      <w:r w:rsidRPr="00916D9D">
                        <w:rPr>
                          <w:rFonts w:ascii="Arial" w:hAnsi="Arial" w:cs="Arial"/>
                          <w:b/>
                          <w:bCs/>
                          <w:color w:val="000000" w:themeColor="text1"/>
                          <w:u w:val="single"/>
                        </w:rPr>
                        <w:t xml:space="preserve">What is reflection? </w:t>
                      </w:r>
                      <w:r w:rsidRPr="00916D9D">
                        <w:rPr>
                          <w:rFonts w:ascii="Arial" w:hAnsi="Arial" w:cs="Arial"/>
                          <w:color w:val="000000" w:themeColor="text1"/>
                          <w:sz w:val="18"/>
                          <w:szCs w:val="18"/>
                        </w:rPr>
                        <w:t>Reflection is a</w:t>
                      </w:r>
                      <w:r w:rsidR="00056264">
                        <w:rPr>
                          <w:rFonts w:ascii="Arial" w:hAnsi="Arial" w:cs="Arial"/>
                          <w:color w:val="000000" w:themeColor="text1"/>
                          <w:sz w:val="18"/>
                          <w:szCs w:val="18"/>
                        </w:rPr>
                        <w:t xml:space="preserve"> skill that uses experiences, knowledge and understanding</w:t>
                      </w:r>
                      <w:r w:rsidR="0031371D">
                        <w:rPr>
                          <w:rFonts w:ascii="Arial" w:hAnsi="Arial" w:cs="Arial"/>
                          <w:color w:val="000000" w:themeColor="text1"/>
                          <w:sz w:val="18"/>
                          <w:szCs w:val="18"/>
                        </w:rPr>
                        <w:t xml:space="preserve"> to </w:t>
                      </w:r>
                      <w:r w:rsidRPr="00916D9D">
                        <w:rPr>
                          <w:rFonts w:ascii="Arial" w:hAnsi="Arial" w:cs="Arial"/>
                          <w:color w:val="000000" w:themeColor="text1"/>
                          <w:sz w:val="18"/>
                          <w:szCs w:val="18"/>
                        </w:rPr>
                        <w:t>assess yourself, your ways of working and how you do things</w:t>
                      </w:r>
                      <w:r w:rsidR="0020718A">
                        <w:rPr>
                          <w:rFonts w:ascii="Arial" w:hAnsi="Arial" w:cs="Arial"/>
                          <w:color w:val="000000" w:themeColor="text1"/>
                          <w:sz w:val="18"/>
                          <w:szCs w:val="18"/>
                        </w:rPr>
                        <w:t xml:space="preserve"> to improve future performance</w:t>
                      </w:r>
                      <w:r w:rsidRPr="00916D9D">
                        <w:rPr>
                          <w:rFonts w:ascii="Arial" w:hAnsi="Arial" w:cs="Arial"/>
                          <w:color w:val="000000" w:themeColor="text1"/>
                          <w:sz w:val="18"/>
                          <w:szCs w:val="18"/>
                        </w:rPr>
                        <w:t xml:space="preserve"> Dixon, </w:t>
                      </w:r>
                      <w:r w:rsidR="0020718A">
                        <w:rPr>
                          <w:rFonts w:ascii="Arial" w:hAnsi="Arial" w:cs="Arial"/>
                          <w:color w:val="000000" w:themeColor="text1"/>
                          <w:sz w:val="18"/>
                          <w:szCs w:val="18"/>
                        </w:rPr>
                        <w:t>(</w:t>
                      </w:r>
                      <w:r w:rsidRPr="00916D9D">
                        <w:rPr>
                          <w:rFonts w:ascii="Arial" w:hAnsi="Arial" w:cs="Arial"/>
                          <w:color w:val="000000" w:themeColor="text1"/>
                          <w:sz w:val="18"/>
                          <w:szCs w:val="18"/>
                        </w:rPr>
                        <w:t xml:space="preserve">Lee and </w:t>
                      </w:r>
                      <w:proofErr w:type="spellStart"/>
                      <w:r w:rsidRPr="00916D9D">
                        <w:rPr>
                          <w:rFonts w:ascii="Arial" w:hAnsi="Arial" w:cs="Arial"/>
                          <w:color w:val="000000" w:themeColor="text1"/>
                          <w:sz w:val="18"/>
                          <w:szCs w:val="18"/>
                        </w:rPr>
                        <w:t>Ghaye</w:t>
                      </w:r>
                      <w:proofErr w:type="spellEnd"/>
                      <w:r w:rsidRPr="00916D9D">
                        <w:rPr>
                          <w:rFonts w:ascii="Arial" w:hAnsi="Arial" w:cs="Arial"/>
                          <w:color w:val="000000" w:themeColor="text1"/>
                          <w:sz w:val="18"/>
                          <w:szCs w:val="18"/>
                        </w:rPr>
                        <w:t>,</w:t>
                      </w:r>
                      <w:r w:rsidR="0020718A">
                        <w:rPr>
                          <w:rFonts w:ascii="Arial" w:hAnsi="Arial" w:cs="Arial"/>
                          <w:color w:val="000000" w:themeColor="text1"/>
                          <w:sz w:val="18"/>
                          <w:szCs w:val="18"/>
                        </w:rPr>
                        <w:t xml:space="preserve"> </w:t>
                      </w:r>
                      <w:r w:rsidRPr="00916D9D">
                        <w:rPr>
                          <w:rFonts w:ascii="Arial" w:hAnsi="Arial" w:cs="Arial"/>
                          <w:color w:val="000000" w:themeColor="text1"/>
                          <w:sz w:val="18"/>
                          <w:szCs w:val="18"/>
                        </w:rPr>
                        <w:t>2016)</w:t>
                      </w:r>
                      <w:r w:rsidR="0020718A">
                        <w:rPr>
                          <w:rFonts w:ascii="Arial" w:hAnsi="Arial" w:cs="Arial"/>
                          <w:color w:val="000000" w:themeColor="text1"/>
                          <w:sz w:val="18"/>
                          <w:szCs w:val="18"/>
                        </w:rPr>
                        <w:t>.</w:t>
                      </w:r>
                      <w:r w:rsidR="00D050DB">
                        <w:rPr>
                          <w:rFonts w:ascii="Arial" w:hAnsi="Arial" w:cs="Arial"/>
                          <w:color w:val="000000" w:themeColor="text1"/>
                          <w:sz w:val="18"/>
                          <w:szCs w:val="18"/>
                        </w:rPr>
                        <w:t xml:space="preserve"> </w:t>
                      </w:r>
                      <w:r w:rsidR="00022E3E">
                        <w:rPr>
                          <w:rFonts w:ascii="Arial" w:hAnsi="Arial" w:cs="Arial"/>
                          <w:color w:val="000000" w:themeColor="text1"/>
                          <w:sz w:val="18"/>
                          <w:szCs w:val="18"/>
                        </w:rPr>
                        <w:t>According to Paige</w:t>
                      </w:r>
                      <w:r w:rsidR="00DB2A69">
                        <w:rPr>
                          <w:rFonts w:ascii="Arial" w:hAnsi="Arial" w:cs="Arial"/>
                          <w:color w:val="000000" w:themeColor="text1"/>
                          <w:sz w:val="18"/>
                          <w:szCs w:val="18"/>
                        </w:rPr>
                        <w:t>-</w:t>
                      </w:r>
                      <w:r w:rsidR="00022E3E">
                        <w:rPr>
                          <w:rFonts w:ascii="Arial" w:hAnsi="Arial" w:cs="Arial"/>
                          <w:color w:val="000000" w:themeColor="text1"/>
                          <w:sz w:val="18"/>
                          <w:szCs w:val="18"/>
                        </w:rPr>
                        <w:t>Smith and Craft, (2011)</w:t>
                      </w:r>
                      <w:r w:rsidR="002B469C">
                        <w:rPr>
                          <w:rFonts w:ascii="Arial" w:hAnsi="Arial" w:cs="Arial"/>
                          <w:color w:val="000000" w:themeColor="text1"/>
                          <w:sz w:val="18"/>
                          <w:szCs w:val="18"/>
                        </w:rPr>
                        <w:t xml:space="preserve"> </w:t>
                      </w:r>
                      <w:r w:rsidR="000C3B09">
                        <w:rPr>
                          <w:rFonts w:ascii="Arial" w:hAnsi="Arial" w:cs="Arial"/>
                          <w:color w:val="000000" w:themeColor="text1"/>
                          <w:sz w:val="18"/>
                          <w:szCs w:val="18"/>
                        </w:rPr>
                        <w:t>by reflecting</w:t>
                      </w:r>
                      <w:r w:rsidR="00FE22C3">
                        <w:rPr>
                          <w:rFonts w:ascii="Arial" w:hAnsi="Arial" w:cs="Arial"/>
                          <w:color w:val="000000" w:themeColor="text1"/>
                          <w:sz w:val="18"/>
                          <w:szCs w:val="18"/>
                        </w:rPr>
                        <w:t xml:space="preserve"> it</w:t>
                      </w:r>
                      <w:r w:rsidR="002E588B">
                        <w:rPr>
                          <w:rFonts w:ascii="Arial" w:hAnsi="Arial" w:cs="Arial"/>
                          <w:color w:val="000000" w:themeColor="text1"/>
                          <w:sz w:val="18"/>
                          <w:szCs w:val="18"/>
                        </w:rPr>
                        <w:t xml:space="preserve"> gives practiti</w:t>
                      </w:r>
                      <w:r w:rsidR="00471AF2">
                        <w:rPr>
                          <w:rFonts w:ascii="Arial" w:hAnsi="Arial" w:cs="Arial"/>
                          <w:color w:val="000000" w:themeColor="text1"/>
                          <w:sz w:val="18"/>
                          <w:szCs w:val="18"/>
                        </w:rPr>
                        <w:t>oners the ability to reflect on one’s</w:t>
                      </w:r>
                      <w:r w:rsidR="001213EA">
                        <w:rPr>
                          <w:rFonts w:ascii="Arial" w:hAnsi="Arial" w:cs="Arial"/>
                          <w:color w:val="000000" w:themeColor="text1"/>
                          <w:sz w:val="18"/>
                          <w:szCs w:val="18"/>
                        </w:rPr>
                        <w:t xml:space="preserve"> action where </w:t>
                      </w:r>
                      <w:r w:rsidR="00535B51">
                        <w:rPr>
                          <w:rFonts w:ascii="Arial" w:hAnsi="Arial" w:cs="Arial"/>
                          <w:color w:val="000000" w:themeColor="text1"/>
                          <w:sz w:val="18"/>
                          <w:szCs w:val="18"/>
                        </w:rPr>
                        <w:t>practitioners can</w:t>
                      </w:r>
                      <w:r w:rsidR="00103AAA">
                        <w:rPr>
                          <w:rFonts w:ascii="Arial" w:hAnsi="Arial" w:cs="Arial"/>
                          <w:color w:val="000000" w:themeColor="text1"/>
                          <w:sz w:val="18"/>
                          <w:szCs w:val="18"/>
                        </w:rPr>
                        <w:t xml:space="preserve"> </w:t>
                      </w:r>
                      <w:r w:rsidR="001213EA">
                        <w:rPr>
                          <w:rFonts w:ascii="Arial" w:hAnsi="Arial" w:cs="Arial"/>
                          <w:color w:val="000000" w:themeColor="text1"/>
                          <w:sz w:val="18"/>
                          <w:szCs w:val="18"/>
                        </w:rPr>
                        <w:t>learn from the</w:t>
                      </w:r>
                      <w:r w:rsidR="0002582D">
                        <w:rPr>
                          <w:rFonts w:ascii="Arial" w:hAnsi="Arial" w:cs="Arial"/>
                          <w:color w:val="000000" w:themeColor="text1"/>
                          <w:sz w:val="18"/>
                          <w:szCs w:val="18"/>
                        </w:rPr>
                        <w:t>i</w:t>
                      </w:r>
                      <w:r w:rsidR="001213EA">
                        <w:rPr>
                          <w:rFonts w:ascii="Arial" w:hAnsi="Arial" w:cs="Arial"/>
                          <w:color w:val="000000" w:themeColor="text1"/>
                          <w:sz w:val="18"/>
                          <w:szCs w:val="18"/>
                        </w:rPr>
                        <w:t>r own</w:t>
                      </w:r>
                      <w:r w:rsidR="000F7C0C">
                        <w:rPr>
                          <w:rFonts w:ascii="Arial" w:hAnsi="Arial" w:cs="Arial"/>
                          <w:color w:val="000000" w:themeColor="text1"/>
                          <w:sz w:val="18"/>
                          <w:szCs w:val="18"/>
                        </w:rPr>
                        <w:t xml:space="preserve"> professional</w:t>
                      </w:r>
                      <w:r w:rsidR="001213EA">
                        <w:rPr>
                          <w:rFonts w:ascii="Arial" w:hAnsi="Arial" w:cs="Arial"/>
                          <w:color w:val="000000" w:themeColor="text1"/>
                          <w:sz w:val="18"/>
                          <w:szCs w:val="18"/>
                        </w:rPr>
                        <w:t xml:space="preserve"> experiences</w:t>
                      </w:r>
                      <w:r w:rsidR="000F7C0C">
                        <w:rPr>
                          <w:rFonts w:ascii="Arial" w:hAnsi="Arial" w:cs="Arial"/>
                          <w:color w:val="000000" w:themeColor="text1"/>
                          <w:sz w:val="18"/>
                          <w:szCs w:val="18"/>
                        </w:rPr>
                        <w:t xml:space="preserve"> to benefit the children, </w:t>
                      </w:r>
                      <w:r w:rsidR="00E87873">
                        <w:rPr>
                          <w:rFonts w:ascii="Arial" w:hAnsi="Arial" w:cs="Arial"/>
                          <w:color w:val="000000" w:themeColor="text1"/>
                          <w:sz w:val="18"/>
                          <w:szCs w:val="18"/>
                        </w:rPr>
                        <w:t>families and c</w:t>
                      </w:r>
                      <w:r w:rsidR="00285823">
                        <w:rPr>
                          <w:rFonts w:ascii="Arial" w:hAnsi="Arial" w:cs="Arial"/>
                          <w:color w:val="000000" w:themeColor="text1"/>
                          <w:sz w:val="18"/>
                          <w:szCs w:val="18"/>
                        </w:rPr>
                        <w:t>ommunities.</w:t>
                      </w:r>
                      <w:r w:rsidR="00A21DF0">
                        <w:rPr>
                          <w:rFonts w:ascii="Arial" w:hAnsi="Arial" w:cs="Arial"/>
                          <w:color w:val="000000" w:themeColor="text1"/>
                          <w:sz w:val="18"/>
                          <w:szCs w:val="18"/>
                        </w:rPr>
                        <w:t xml:space="preserve"> </w:t>
                      </w:r>
                      <w:r w:rsidR="00A804C6">
                        <w:rPr>
                          <w:rFonts w:ascii="Arial" w:hAnsi="Arial" w:cs="Arial"/>
                          <w:color w:val="000000" w:themeColor="text1"/>
                          <w:sz w:val="18"/>
                          <w:szCs w:val="18"/>
                        </w:rPr>
                        <w:t xml:space="preserve">Reed and Canning, (2010) expresses </w:t>
                      </w:r>
                      <w:r w:rsidR="00554879">
                        <w:rPr>
                          <w:rFonts w:ascii="Arial" w:hAnsi="Arial" w:cs="Arial"/>
                          <w:color w:val="000000" w:themeColor="text1"/>
                          <w:sz w:val="18"/>
                          <w:szCs w:val="18"/>
                        </w:rPr>
                        <w:t>reflection is about taking ownership</w:t>
                      </w:r>
                      <w:r w:rsidR="004F571C">
                        <w:rPr>
                          <w:rFonts w:ascii="Arial" w:hAnsi="Arial" w:cs="Arial"/>
                          <w:color w:val="000000" w:themeColor="text1"/>
                          <w:sz w:val="18"/>
                          <w:szCs w:val="18"/>
                        </w:rPr>
                        <w:t xml:space="preserve"> about ones thinking, feelings and action to learn</w:t>
                      </w:r>
                      <w:r w:rsidR="000F570B">
                        <w:rPr>
                          <w:rFonts w:ascii="Arial" w:hAnsi="Arial" w:cs="Arial"/>
                          <w:color w:val="000000" w:themeColor="text1"/>
                          <w:sz w:val="18"/>
                          <w:szCs w:val="18"/>
                        </w:rPr>
                        <w:t xml:space="preserve"> to</w:t>
                      </w:r>
                      <w:r w:rsidR="004F571C">
                        <w:rPr>
                          <w:rFonts w:ascii="Arial" w:hAnsi="Arial" w:cs="Arial"/>
                          <w:color w:val="000000" w:themeColor="text1"/>
                          <w:sz w:val="18"/>
                          <w:szCs w:val="18"/>
                        </w:rPr>
                        <w:t xml:space="preserve"> improve </w:t>
                      </w:r>
                      <w:r w:rsidR="000F570B">
                        <w:rPr>
                          <w:rFonts w:ascii="Arial" w:hAnsi="Arial" w:cs="Arial"/>
                          <w:color w:val="000000" w:themeColor="text1"/>
                          <w:sz w:val="18"/>
                          <w:szCs w:val="18"/>
                        </w:rPr>
                        <w:t>and prepare for further</w:t>
                      </w:r>
                      <w:r w:rsidR="007A5F48">
                        <w:rPr>
                          <w:rFonts w:ascii="Arial" w:hAnsi="Arial" w:cs="Arial"/>
                          <w:color w:val="000000" w:themeColor="text1"/>
                          <w:sz w:val="18"/>
                          <w:szCs w:val="18"/>
                        </w:rPr>
                        <w:t xml:space="preserve"> experiences so individuals can act in a more informed </w:t>
                      </w:r>
                      <w:r w:rsidR="00D84315">
                        <w:rPr>
                          <w:rFonts w:ascii="Arial" w:hAnsi="Arial" w:cs="Arial"/>
                          <w:color w:val="000000" w:themeColor="text1"/>
                          <w:sz w:val="18"/>
                          <w:szCs w:val="18"/>
                        </w:rPr>
                        <w:t xml:space="preserve">thoughtful ways and find </w:t>
                      </w:r>
                      <w:r w:rsidR="00205952">
                        <w:rPr>
                          <w:rFonts w:ascii="Arial" w:hAnsi="Arial" w:cs="Arial"/>
                          <w:color w:val="000000" w:themeColor="text1"/>
                          <w:sz w:val="18"/>
                          <w:szCs w:val="18"/>
                        </w:rPr>
                        <w:t xml:space="preserve">more appropriate ways of doing </w:t>
                      </w:r>
                      <w:r w:rsidR="00BD7A28">
                        <w:rPr>
                          <w:rFonts w:ascii="Arial" w:hAnsi="Arial" w:cs="Arial"/>
                          <w:color w:val="000000" w:themeColor="text1"/>
                          <w:sz w:val="18"/>
                          <w:szCs w:val="18"/>
                        </w:rPr>
                        <w:t xml:space="preserve">things. </w:t>
                      </w:r>
                      <w:r w:rsidR="000F570B">
                        <w:rPr>
                          <w:rFonts w:ascii="Arial" w:hAnsi="Arial" w:cs="Arial"/>
                          <w:color w:val="000000" w:themeColor="text1"/>
                          <w:sz w:val="18"/>
                          <w:szCs w:val="18"/>
                        </w:rPr>
                        <w:t xml:space="preserve"> </w:t>
                      </w:r>
                      <w:r w:rsidR="00554879">
                        <w:rPr>
                          <w:rFonts w:ascii="Arial" w:hAnsi="Arial" w:cs="Arial"/>
                          <w:color w:val="000000" w:themeColor="text1"/>
                          <w:sz w:val="18"/>
                          <w:szCs w:val="18"/>
                        </w:rPr>
                        <w:t xml:space="preserve"> </w:t>
                      </w:r>
                      <w:r w:rsidR="00471AF2">
                        <w:rPr>
                          <w:rFonts w:ascii="Arial" w:hAnsi="Arial" w:cs="Arial"/>
                          <w:color w:val="000000" w:themeColor="text1"/>
                          <w:sz w:val="18"/>
                          <w:szCs w:val="18"/>
                        </w:rPr>
                        <w:t xml:space="preserve"> </w:t>
                      </w:r>
                    </w:p>
                    <w:p w14:paraId="3CB4F3A5" w14:textId="77777777" w:rsidR="000D34AA" w:rsidRDefault="000D34AA" w:rsidP="000D34AA">
                      <w:pPr>
                        <w:jc w:val="center"/>
                      </w:pPr>
                    </w:p>
                  </w:txbxContent>
                </v:textbox>
                <w10:wrap anchorx="page"/>
              </v:roundrect>
            </w:pict>
          </mc:Fallback>
        </mc:AlternateContent>
      </w:r>
      <w:r w:rsidR="00821FCC">
        <w:rPr>
          <w:rFonts w:ascii="Arial" w:hAnsi="Arial" w:cs="Arial"/>
          <w:b/>
          <w:bCs/>
          <w:noProof/>
          <w:color w:val="000000" w:themeColor="text1"/>
          <w:sz w:val="24"/>
          <w:szCs w:val="24"/>
        </w:rPr>
        <mc:AlternateContent>
          <mc:Choice Requires="wps">
            <w:drawing>
              <wp:anchor distT="0" distB="0" distL="114300" distR="114300" simplePos="0" relativeHeight="251694080" behindDoc="0" locked="0" layoutInCell="1" allowOverlap="1" wp14:anchorId="66257464" wp14:editId="1EF38881">
                <wp:simplePos x="0" y="0"/>
                <wp:positionH relativeFrom="column">
                  <wp:posOffset>4328160</wp:posOffset>
                </wp:positionH>
                <wp:positionV relativeFrom="paragraph">
                  <wp:posOffset>3726180</wp:posOffset>
                </wp:positionV>
                <wp:extent cx="1074420" cy="236220"/>
                <wp:effectExtent l="0" t="0" r="11430" b="11430"/>
                <wp:wrapNone/>
                <wp:docPr id="21" name="Text Box 21"/>
                <wp:cNvGraphicFramePr/>
                <a:graphic xmlns:a="http://schemas.openxmlformats.org/drawingml/2006/main">
                  <a:graphicData uri="http://schemas.microsoft.com/office/word/2010/wordprocessingShape">
                    <wps:wsp>
                      <wps:cNvSpPr txBox="1"/>
                      <wps:spPr>
                        <a:xfrm>
                          <a:off x="0" y="0"/>
                          <a:ext cx="1074420" cy="236220"/>
                        </a:xfrm>
                        <a:prstGeom prst="rect">
                          <a:avLst/>
                        </a:prstGeom>
                        <a:solidFill>
                          <a:schemeClr val="lt1"/>
                        </a:solidFill>
                        <a:ln w="6350">
                          <a:solidFill>
                            <a:prstClr val="black"/>
                          </a:solidFill>
                        </a:ln>
                      </wps:spPr>
                      <wps:txbx>
                        <w:txbxContent>
                          <w:p w14:paraId="5E90AE37" w14:textId="6DA7D890" w:rsidR="001E5178" w:rsidRPr="008A10DB" w:rsidRDefault="008A10DB">
                            <w:pPr>
                              <w:rPr>
                                <w:rFonts w:ascii="Arial" w:hAnsi="Arial" w:cs="Arial"/>
                                <w:sz w:val="16"/>
                                <w:szCs w:val="16"/>
                              </w:rPr>
                            </w:pPr>
                            <w:r>
                              <w:rPr>
                                <w:rFonts w:ascii="Arial" w:hAnsi="Arial" w:cs="Arial"/>
                                <w:sz w:val="16"/>
                                <w:szCs w:val="16"/>
                              </w:rPr>
                              <w:t>Sourced Sciedu</w:t>
                            </w:r>
                            <w:r w:rsidR="00AA4685">
                              <w:rPr>
                                <w:rFonts w:ascii="Arial" w:hAnsi="Arial" w:cs="Arial"/>
                                <w:sz w:val="16"/>
                                <w:szCs w:val="16"/>
                              </w:rPr>
                              <w:t>.ca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257464" id="_x0000_t202" coordsize="21600,21600" o:spt="202" path="m,l,21600r21600,l21600,xe">
                <v:stroke joinstyle="miter"/>
                <v:path gradientshapeok="t" o:connecttype="rect"/>
              </v:shapetype>
              <v:shape id="Text Box 21" o:spid="_x0000_s1029" type="#_x0000_t202" style="position:absolute;margin-left:340.8pt;margin-top:293.4pt;width:84.6pt;height:18.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" fillcolor="white [3201]" strokeweight=".5pt">
                <v:textbox>
                  <w:txbxContent>
                    <w:p w14:paraId="5E90AE37" w14:textId="6DA7D890" w:rsidR="001E5178" w:rsidRPr="008A10DB" w:rsidRDefault="008A10DB">
                      <w:pPr>
                        <w:rPr>
                          <w:rFonts w:ascii="Arial" w:hAnsi="Arial" w:cs="Arial"/>
                          <w:sz w:val="16"/>
                          <w:szCs w:val="16"/>
                        </w:rPr>
                      </w:pPr>
                      <w:r>
                        <w:rPr>
                          <w:rFonts w:ascii="Arial" w:hAnsi="Arial" w:cs="Arial"/>
                          <w:sz w:val="16"/>
                          <w:szCs w:val="16"/>
                        </w:rPr>
                        <w:t>Sourced Sciedu</w:t>
                      </w:r>
                      <w:r w:rsidR="00AA4685">
                        <w:rPr>
                          <w:rFonts w:ascii="Arial" w:hAnsi="Arial" w:cs="Arial"/>
                          <w:sz w:val="16"/>
                          <w:szCs w:val="16"/>
                        </w:rPr>
                        <w:t>.ca</w:t>
                      </w:r>
                    </w:p>
                  </w:txbxContent>
                </v:textbox>
              </v:shape>
            </w:pict>
          </mc:Fallback>
        </mc:AlternateContent>
      </w:r>
      <w:r w:rsidR="00870673" w:rsidRPr="000E5BA7">
        <w:rPr>
          <w:rFonts w:ascii="Arial" w:hAnsi="Arial" w:cs="Arial"/>
          <w:b/>
          <w:bCs/>
          <w:noProof/>
          <w:color w:val="000000" w:themeColor="text1"/>
          <w:sz w:val="24"/>
          <w:szCs w:val="24"/>
        </w:rPr>
        <mc:AlternateContent>
          <mc:Choice Requires="wps">
            <w:drawing>
              <wp:anchor distT="45720" distB="45720" distL="114300" distR="114300" simplePos="0" relativeHeight="251657216" behindDoc="0" locked="0" layoutInCell="1" allowOverlap="1" wp14:anchorId="20A18DA6" wp14:editId="20E58090">
                <wp:simplePos x="0" y="0"/>
                <wp:positionH relativeFrom="column">
                  <wp:posOffset>4457700</wp:posOffset>
                </wp:positionH>
                <wp:positionV relativeFrom="paragraph">
                  <wp:posOffset>5172075</wp:posOffset>
                </wp:positionV>
                <wp:extent cx="998220" cy="396240"/>
                <wp:effectExtent l="0" t="0" r="11430" b="2286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396240"/>
                        </a:xfrm>
                        <a:prstGeom prst="rect">
                          <a:avLst/>
                        </a:prstGeom>
                        <a:solidFill>
                          <a:srgbClr val="FFFFFF"/>
                        </a:solidFill>
                        <a:ln w="9525">
                          <a:solidFill>
                            <a:srgbClr val="000000"/>
                          </a:solidFill>
                          <a:miter lim="800000"/>
                          <a:headEnd/>
                          <a:tailEnd/>
                        </a:ln>
                      </wps:spPr>
                      <wps:txbx>
                        <w:txbxContent>
                          <w:p w14:paraId="5F7FE92E" w14:textId="479318E6" w:rsidR="000E5BA7" w:rsidRPr="00BA5141" w:rsidRDefault="000E5BA7">
                            <w:pPr>
                              <w:rPr>
                                <w:sz w:val="18"/>
                                <w:szCs w:val="18"/>
                              </w:rPr>
                            </w:pPr>
                            <w:r w:rsidRPr="00BA5141">
                              <w:rPr>
                                <w:sz w:val="18"/>
                                <w:szCs w:val="18"/>
                              </w:rPr>
                              <w:t>Gibb’s Model of Reflection</w:t>
                            </w:r>
                            <w:r w:rsidR="003B22F3" w:rsidRPr="00BA5141">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18DA6" id="Text Box 2" o:spid="_x0000_s1030" type="#_x0000_t202" style="position:absolute;margin-left:351pt;margin-top:407.25pt;width:78.6pt;height:31.2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">
                <v:textbox>
                  <w:txbxContent>
                    <w:p w14:paraId="5F7FE92E" w14:textId="479318E6" w:rsidR="000E5BA7" w:rsidRPr="00BA5141" w:rsidRDefault="000E5BA7">
                      <w:pPr>
                        <w:rPr>
                          <w:sz w:val="18"/>
                          <w:szCs w:val="18"/>
                        </w:rPr>
                      </w:pPr>
                      <w:r w:rsidRPr="00BA5141">
                        <w:rPr>
                          <w:sz w:val="18"/>
                          <w:szCs w:val="18"/>
                        </w:rPr>
                        <w:t>Gibb’s Model of Reflection</w:t>
                      </w:r>
                      <w:r w:rsidR="003B22F3" w:rsidRPr="00BA5141">
                        <w:rPr>
                          <w:sz w:val="18"/>
                          <w:szCs w:val="18"/>
                        </w:rPr>
                        <w:t>.</w:t>
                      </w:r>
                    </w:p>
                  </w:txbxContent>
                </v:textbox>
                <w10:wrap type="square"/>
              </v:shape>
            </w:pict>
          </mc:Fallback>
        </mc:AlternateContent>
      </w:r>
      <w:r w:rsidR="00870673">
        <w:rPr>
          <w:noProof/>
        </w:rPr>
        <mc:AlternateContent>
          <mc:Choice Requires="wps">
            <w:drawing>
              <wp:anchor distT="45720" distB="45720" distL="114300" distR="114300" simplePos="0" relativeHeight="251700224" behindDoc="0" locked="0" layoutInCell="1" allowOverlap="1" wp14:anchorId="6927A327" wp14:editId="0FA59B9C">
                <wp:simplePos x="0" y="0"/>
                <wp:positionH relativeFrom="column">
                  <wp:posOffset>4282440</wp:posOffset>
                </wp:positionH>
                <wp:positionV relativeFrom="paragraph">
                  <wp:posOffset>5509260</wp:posOffset>
                </wp:positionV>
                <wp:extent cx="1249680" cy="198120"/>
                <wp:effectExtent l="0" t="0" r="2667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198120"/>
                        </a:xfrm>
                        <a:prstGeom prst="rect">
                          <a:avLst/>
                        </a:prstGeom>
                        <a:solidFill>
                          <a:srgbClr val="FFFFFF"/>
                        </a:solidFill>
                        <a:ln w="9525">
                          <a:solidFill>
                            <a:srgbClr val="000000"/>
                          </a:solidFill>
                          <a:miter lim="800000"/>
                          <a:headEnd/>
                          <a:tailEnd/>
                        </a:ln>
                      </wps:spPr>
                      <wps:txbx>
                        <w:txbxContent>
                          <w:p w14:paraId="50789842" w14:textId="4C33601C" w:rsidR="00890CD1" w:rsidRPr="00870673" w:rsidRDefault="000B73EB">
                            <w:pPr>
                              <w:rPr>
                                <w:rFonts w:ascii="Arial" w:hAnsi="Arial" w:cs="Arial"/>
                                <w:sz w:val="12"/>
                                <w:szCs w:val="12"/>
                              </w:rPr>
                            </w:pPr>
                            <w:r w:rsidRPr="00870673">
                              <w:rPr>
                                <w:rFonts w:ascii="Arial" w:hAnsi="Arial" w:cs="Arial"/>
                                <w:sz w:val="12"/>
                                <w:szCs w:val="12"/>
                              </w:rPr>
                              <w:t xml:space="preserve">Sourced </w:t>
                            </w:r>
                            <w:r w:rsidR="00C846D5" w:rsidRPr="00870673">
                              <w:rPr>
                                <w:rFonts w:ascii="Arial" w:hAnsi="Arial" w:cs="Arial"/>
                                <w:sz w:val="12"/>
                                <w:szCs w:val="12"/>
                              </w:rPr>
                              <w:t>University of Bradford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7A327" id="_x0000_s1031" type="#_x0000_t202" style="position:absolute;margin-left:337.2pt;margin-top:433.8pt;width:98.4pt;height:15.6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">
                <v:textbox>
                  <w:txbxContent>
                    <w:p w14:paraId="50789842" w14:textId="4C33601C" w:rsidR="00890CD1" w:rsidRPr="00870673" w:rsidRDefault="000B73EB">
                      <w:pPr>
                        <w:rPr>
                          <w:rFonts w:ascii="Arial" w:hAnsi="Arial" w:cs="Arial"/>
                          <w:sz w:val="12"/>
                          <w:szCs w:val="12"/>
                        </w:rPr>
                      </w:pPr>
                      <w:r w:rsidRPr="00870673">
                        <w:rPr>
                          <w:rFonts w:ascii="Arial" w:hAnsi="Arial" w:cs="Arial"/>
                          <w:sz w:val="12"/>
                          <w:szCs w:val="12"/>
                        </w:rPr>
                        <w:t xml:space="preserve">Sourced </w:t>
                      </w:r>
                      <w:r w:rsidR="00C846D5" w:rsidRPr="00870673">
                        <w:rPr>
                          <w:rFonts w:ascii="Arial" w:hAnsi="Arial" w:cs="Arial"/>
                          <w:sz w:val="12"/>
                          <w:szCs w:val="12"/>
                        </w:rPr>
                        <w:t>University of Bradford</w:t>
                      </w:r>
                    </w:p>
                  </w:txbxContent>
                </v:textbox>
                <w10:wrap type="square"/>
              </v:shape>
            </w:pict>
          </mc:Fallback>
        </mc:AlternateContent>
      </w:r>
      <w:r w:rsidR="00C846D5">
        <w:rPr>
          <w:noProof/>
        </w:rPr>
        <w:drawing>
          <wp:anchor distT="0" distB="0" distL="114300" distR="114300" simplePos="0" relativeHeight="251651072" behindDoc="1" locked="0" layoutInCell="1" allowOverlap="1" wp14:anchorId="234551C0" wp14:editId="1B774238">
            <wp:simplePos x="0" y="0"/>
            <wp:positionH relativeFrom="margin">
              <wp:posOffset>3550920</wp:posOffset>
            </wp:positionH>
            <wp:positionV relativeFrom="paragraph">
              <wp:posOffset>4981575</wp:posOffset>
            </wp:positionV>
            <wp:extent cx="2735580" cy="1483360"/>
            <wp:effectExtent l="0" t="0" r="7620" b="2540"/>
            <wp:wrapNone/>
            <wp:docPr id="18" name="Picture 18" descr="Image result for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model of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5580" cy="148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78EA" w:rsidRPr="0085543F">
        <w:rPr>
          <w:rFonts w:ascii="Arial" w:hAnsi="Arial" w:cs="Arial"/>
          <w:b/>
          <w:bCs/>
          <w:noProof/>
          <w:color w:val="000000" w:themeColor="text1"/>
          <w:sz w:val="24"/>
          <w:szCs w:val="24"/>
        </w:rPr>
        <mc:AlternateContent>
          <mc:Choice Requires="wps">
            <w:drawing>
              <wp:anchor distT="45720" distB="45720" distL="114300" distR="114300" simplePos="0" relativeHeight="251687936" behindDoc="0" locked="0" layoutInCell="1" allowOverlap="1" wp14:anchorId="0E02FD0D" wp14:editId="7FCE1E7C">
                <wp:simplePos x="0" y="0"/>
                <wp:positionH relativeFrom="margin">
                  <wp:posOffset>8907780</wp:posOffset>
                </wp:positionH>
                <wp:positionV relativeFrom="paragraph">
                  <wp:posOffset>6309360</wp:posOffset>
                </wp:positionV>
                <wp:extent cx="762000" cy="297180"/>
                <wp:effectExtent l="0" t="0" r="19050" b="266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762000" cy="297180"/>
                        </a:xfrm>
                        <a:prstGeom prst="rect">
                          <a:avLst/>
                        </a:prstGeom>
                        <a:solidFill>
                          <a:srgbClr val="FFFFFF"/>
                        </a:solidFill>
                        <a:ln w="9525">
                          <a:solidFill>
                            <a:srgbClr val="000000"/>
                          </a:solidFill>
                          <a:miter lim="800000"/>
                          <a:headEnd/>
                          <a:tailEnd/>
                        </a:ln>
                      </wps:spPr>
                      <wps:txbx>
                        <w:txbxContent>
                          <w:p w14:paraId="6A8C20E8" w14:textId="77777777" w:rsidR="00D178EA" w:rsidRPr="0098545A" w:rsidRDefault="00D178EA" w:rsidP="00D178EA">
                            <w:pPr>
                              <w:rPr>
                                <w:rFonts w:ascii="Arial" w:hAnsi="Arial" w:cs="Arial"/>
                                <w:sz w:val="12"/>
                                <w:szCs w:val="12"/>
                              </w:rPr>
                            </w:pPr>
                            <w:r w:rsidRPr="0098545A">
                              <w:rPr>
                                <w:rFonts w:ascii="Arial" w:hAnsi="Arial" w:cs="Arial"/>
                                <w:sz w:val="12"/>
                                <w:szCs w:val="12"/>
                              </w:rPr>
                              <w:t>Sourced  Worldpress.com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2FD0D" id="_x0000_s1032" type="#_x0000_t202" style="position:absolute;margin-left:701.4pt;margin-top:496.8pt;width:60pt;height:23.4pt;rotation:180;flip:y;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">
                <v:textbox>
                  <w:txbxContent>
                    <w:p w14:paraId="6A8C20E8" w14:textId="77777777" w:rsidR="00D178EA" w:rsidRPr="0098545A" w:rsidRDefault="00D178EA" w:rsidP="00D178EA">
                      <w:pPr>
                        <w:rPr>
                          <w:rFonts w:ascii="Arial" w:hAnsi="Arial" w:cs="Arial"/>
                          <w:sz w:val="12"/>
                          <w:szCs w:val="12"/>
                        </w:rPr>
                      </w:pPr>
                      <w:r w:rsidRPr="0098545A">
                        <w:rPr>
                          <w:rFonts w:ascii="Arial" w:hAnsi="Arial" w:cs="Arial"/>
                          <w:sz w:val="12"/>
                          <w:szCs w:val="12"/>
                        </w:rPr>
                        <w:t>Sourced  Worldpress.com</w:t>
                      </w:r>
                    </w:p>
                  </w:txbxContent>
                </v:textbox>
                <w10:wrap anchorx="margin"/>
              </v:shape>
            </w:pict>
          </mc:Fallback>
        </mc:AlternateContent>
      </w:r>
      <w:r w:rsidR="00315455">
        <w:rPr>
          <w:noProof/>
        </w:rPr>
        <w:drawing>
          <wp:anchor distT="0" distB="0" distL="114300" distR="114300" simplePos="0" relativeHeight="251681792" behindDoc="1" locked="0" layoutInCell="1" allowOverlap="1" wp14:anchorId="521BC8DA" wp14:editId="68EFC44A">
            <wp:simplePos x="0" y="0"/>
            <wp:positionH relativeFrom="rightMargin">
              <wp:align>left</wp:align>
            </wp:positionH>
            <wp:positionV relativeFrom="paragraph">
              <wp:posOffset>3870960</wp:posOffset>
            </wp:positionV>
            <wp:extent cx="693420" cy="2619886"/>
            <wp:effectExtent l="0" t="0" r="0" b="9525"/>
            <wp:wrapNone/>
            <wp:docPr id="12" name="Picture 12" descr="Image result for image of someone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mage of someone thin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26198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2678">
        <w:rPr>
          <w:noProof/>
        </w:rPr>
        <w:drawing>
          <wp:anchor distT="0" distB="0" distL="114300" distR="114300" simplePos="0" relativeHeight="251626496" behindDoc="0" locked="0" layoutInCell="1" allowOverlap="1" wp14:anchorId="7D3E9F83" wp14:editId="6F785217">
            <wp:simplePos x="0" y="0"/>
            <wp:positionH relativeFrom="margin">
              <wp:posOffset>3550920</wp:posOffset>
            </wp:positionH>
            <wp:positionV relativeFrom="paragraph">
              <wp:posOffset>3863340</wp:posOffset>
            </wp:positionV>
            <wp:extent cx="2598420" cy="1118235"/>
            <wp:effectExtent l="0" t="0" r="0" b="5715"/>
            <wp:wrapNone/>
            <wp:docPr id="13" name="Picture 13" descr="Image result for image of sch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 of scho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2678">
        <w:rPr>
          <w:noProof/>
        </w:rPr>
        <mc:AlternateContent>
          <mc:Choice Requires="wps">
            <w:drawing>
              <wp:anchor distT="0" distB="0" distL="114300" distR="114300" simplePos="0" relativeHeight="251675648" behindDoc="1" locked="0" layoutInCell="1" allowOverlap="1" wp14:anchorId="0FE3E8D6" wp14:editId="7AFDCED3">
                <wp:simplePos x="0" y="0"/>
                <wp:positionH relativeFrom="margin">
                  <wp:posOffset>6179820</wp:posOffset>
                </wp:positionH>
                <wp:positionV relativeFrom="paragraph">
                  <wp:posOffset>3848100</wp:posOffset>
                </wp:positionV>
                <wp:extent cx="2697480" cy="2705100"/>
                <wp:effectExtent l="0" t="0" r="26670" b="19050"/>
                <wp:wrapNone/>
                <wp:docPr id="23" name="Text Box 23"/>
                <wp:cNvGraphicFramePr/>
                <a:graphic xmlns:a="http://schemas.openxmlformats.org/drawingml/2006/main">
                  <a:graphicData uri="http://schemas.microsoft.com/office/word/2010/wordprocessingShape">
                    <wps:wsp>
                      <wps:cNvSpPr txBox="1"/>
                      <wps:spPr>
                        <a:xfrm>
                          <a:off x="0" y="0"/>
                          <a:ext cx="2697480" cy="2705100"/>
                        </a:xfrm>
                        <a:prstGeom prst="rect">
                          <a:avLst/>
                        </a:prstGeom>
                        <a:solidFill>
                          <a:schemeClr val="accent2">
                            <a:lumMod val="20000"/>
                            <a:lumOff val="80000"/>
                          </a:schemeClr>
                        </a:solidFill>
                        <a:ln w="6350">
                          <a:solidFill>
                            <a:prstClr val="black"/>
                          </a:solidFill>
                        </a:ln>
                      </wps:spPr>
                      <wps:txbx>
                        <w:txbxContent>
                          <w:p w14:paraId="74B304CC" w14:textId="46992800" w:rsidR="006C0A79" w:rsidRPr="00FD7B6F" w:rsidRDefault="006B1885" w:rsidP="00CB4FEA">
                            <w:pPr>
                              <w:spacing w:line="360" w:lineRule="auto"/>
                              <w:jc w:val="both"/>
                              <w:rPr>
                                <w:rFonts w:ascii="Arial" w:hAnsi="Arial" w:cs="Arial"/>
                                <w:sz w:val="18"/>
                                <w:szCs w:val="18"/>
                              </w:rPr>
                            </w:pPr>
                            <w:r w:rsidRPr="00216ADF">
                              <w:rPr>
                                <w:rFonts w:ascii="Arial" w:hAnsi="Arial" w:cs="Arial"/>
                                <w:b/>
                                <w:bCs/>
                                <w:u w:val="single"/>
                              </w:rPr>
                              <w:t>Gibb’s model of reflection, (</w:t>
                            </w:r>
                            <w:r w:rsidR="009138EB" w:rsidRPr="00216ADF">
                              <w:rPr>
                                <w:rFonts w:ascii="Arial" w:hAnsi="Arial" w:cs="Arial"/>
                                <w:b/>
                                <w:bCs/>
                                <w:u w:val="single"/>
                              </w:rPr>
                              <w:t>1988</w:t>
                            </w:r>
                            <w:r w:rsidR="009138EB" w:rsidRPr="00FD7B6F">
                              <w:rPr>
                                <w:rFonts w:ascii="Arial" w:hAnsi="Arial" w:cs="Arial"/>
                                <w:b/>
                                <w:bCs/>
                                <w:sz w:val="18"/>
                                <w:szCs w:val="18"/>
                                <w:u w:val="single"/>
                              </w:rPr>
                              <w:t>)</w:t>
                            </w:r>
                            <w:r w:rsidR="009138EB" w:rsidRPr="00FD7B6F">
                              <w:rPr>
                                <w:rFonts w:ascii="Arial" w:hAnsi="Arial" w:cs="Arial"/>
                                <w:sz w:val="18"/>
                                <w:szCs w:val="18"/>
                              </w:rPr>
                              <w:t xml:space="preserve"> </w:t>
                            </w:r>
                            <w:r w:rsidR="004424D8">
                              <w:rPr>
                                <w:rFonts w:ascii="Arial" w:hAnsi="Arial" w:cs="Arial"/>
                                <w:sz w:val="18"/>
                                <w:szCs w:val="18"/>
                              </w:rPr>
                              <w:t>can be</w:t>
                            </w:r>
                            <w:r w:rsidR="00FD5773" w:rsidRPr="00FD7B6F">
                              <w:rPr>
                                <w:rFonts w:ascii="Arial" w:hAnsi="Arial" w:cs="Arial"/>
                                <w:sz w:val="18"/>
                                <w:szCs w:val="18"/>
                              </w:rPr>
                              <w:t xml:space="preserve"> used to give guidance following the 6 steps</w:t>
                            </w:r>
                            <w:r w:rsidR="00427A98" w:rsidRPr="00FD7B6F">
                              <w:rPr>
                                <w:rFonts w:ascii="Arial" w:hAnsi="Arial" w:cs="Arial"/>
                                <w:sz w:val="18"/>
                                <w:szCs w:val="18"/>
                              </w:rPr>
                              <w:t>.</w:t>
                            </w:r>
                            <w:r w:rsidR="006E3053" w:rsidRPr="00FD7B6F">
                              <w:rPr>
                                <w:rFonts w:ascii="Arial" w:hAnsi="Arial" w:cs="Arial"/>
                                <w:sz w:val="18"/>
                                <w:szCs w:val="18"/>
                              </w:rPr>
                              <w:t xml:space="preserve"> It offers</w:t>
                            </w:r>
                            <w:r w:rsidR="009E3DD5" w:rsidRPr="00FD7B6F">
                              <w:rPr>
                                <w:rFonts w:ascii="Arial" w:hAnsi="Arial" w:cs="Arial"/>
                                <w:sz w:val="18"/>
                                <w:szCs w:val="18"/>
                              </w:rPr>
                              <w:t xml:space="preserve"> a framework for examining exper</w:t>
                            </w:r>
                            <w:r w:rsidR="00DE4B0A" w:rsidRPr="00FD7B6F">
                              <w:rPr>
                                <w:rFonts w:ascii="Arial" w:hAnsi="Arial" w:cs="Arial"/>
                                <w:sz w:val="18"/>
                                <w:szCs w:val="18"/>
                              </w:rPr>
                              <w:t xml:space="preserve">iences and feelings </w:t>
                            </w:r>
                            <w:r w:rsidR="00550129" w:rsidRPr="00FD7B6F">
                              <w:rPr>
                                <w:rFonts w:ascii="Arial" w:hAnsi="Arial" w:cs="Arial"/>
                                <w:sz w:val="18"/>
                                <w:szCs w:val="18"/>
                              </w:rPr>
                              <w:t>(</w:t>
                            </w:r>
                            <w:r w:rsidR="00DE4B0A" w:rsidRPr="00FD7B6F">
                              <w:rPr>
                                <w:rFonts w:ascii="Arial" w:hAnsi="Arial" w:cs="Arial"/>
                                <w:sz w:val="18"/>
                                <w:szCs w:val="18"/>
                              </w:rPr>
                              <w:t>Paige-Smith and Craft</w:t>
                            </w:r>
                            <w:r w:rsidR="00550129" w:rsidRPr="00FD7B6F">
                              <w:rPr>
                                <w:rFonts w:ascii="Arial" w:hAnsi="Arial" w:cs="Arial"/>
                                <w:sz w:val="18"/>
                                <w:szCs w:val="18"/>
                              </w:rPr>
                              <w:t>, 2011).</w:t>
                            </w:r>
                            <w:r w:rsidR="006E3053" w:rsidRPr="00FD7B6F">
                              <w:rPr>
                                <w:rFonts w:ascii="Arial" w:hAnsi="Arial" w:cs="Arial"/>
                                <w:sz w:val="18"/>
                                <w:szCs w:val="18"/>
                              </w:rPr>
                              <w:t xml:space="preserve"> </w:t>
                            </w:r>
                            <w:r w:rsidR="00427A98" w:rsidRPr="00FD7B6F">
                              <w:rPr>
                                <w:rFonts w:ascii="Arial" w:hAnsi="Arial" w:cs="Arial"/>
                                <w:sz w:val="18"/>
                                <w:szCs w:val="18"/>
                              </w:rPr>
                              <w:t xml:space="preserve"> </w:t>
                            </w:r>
                            <w:proofErr w:type="spellStart"/>
                            <w:r w:rsidR="00427A98" w:rsidRPr="00FD7B6F">
                              <w:rPr>
                                <w:rFonts w:ascii="Arial" w:hAnsi="Arial" w:cs="Arial"/>
                                <w:sz w:val="18"/>
                                <w:szCs w:val="18"/>
                              </w:rPr>
                              <w:t>Mahlanze</w:t>
                            </w:r>
                            <w:proofErr w:type="spellEnd"/>
                            <w:r w:rsidR="008D01DF" w:rsidRPr="00FD7B6F">
                              <w:rPr>
                                <w:rFonts w:ascii="Arial" w:hAnsi="Arial" w:cs="Arial"/>
                                <w:sz w:val="18"/>
                                <w:szCs w:val="18"/>
                              </w:rPr>
                              <w:t>, Sibiya and Govender, (2015) sta</w:t>
                            </w:r>
                            <w:r w:rsidR="00550129" w:rsidRPr="00FD7B6F">
                              <w:rPr>
                                <w:rFonts w:ascii="Arial" w:hAnsi="Arial" w:cs="Arial"/>
                                <w:sz w:val="18"/>
                                <w:szCs w:val="18"/>
                              </w:rPr>
                              <w:t>t</w:t>
                            </w:r>
                            <w:r w:rsidR="008D01DF" w:rsidRPr="00FD7B6F">
                              <w:rPr>
                                <w:rFonts w:ascii="Arial" w:hAnsi="Arial" w:cs="Arial"/>
                                <w:sz w:val="18"/>
                                <w:szCs w:val="18"/>
                              </w:rPr>
                              <w:t xml:space="preserve">es it </w:t>
                            </w:r>
                            <w:r w:rsidR="0053464B" w:rsidRPr="00FD7B6F">
                              <w:rPr>
                                <w:rFonts w:ascii="Arial" w:hAnsi="Arial" w:cs="Arial"/>
                                <w:sz w:val="18"/>
                                <w:szCs w:val="18"/>
                              </w:rPr>
                              <w:t xml:space="preserve">has </w:t>
                            </w:r>
                            <w:r w:rsidR="002C6F5D" w:rsidRPr="00FD7B6F">
                              <w:rPr>
                                <w:rFonts w:ascii="Arial" w:hAnsi="Arial" w:cs="Arial"/>
                                <w:sz w:val="18"/>
                                <w:szCs w:val="18"/>
                              </w:rPr>
                              <w:t xml:space="preserve">simple and easy-to-follow steps to assist </w:t>
                            </w:r>
                            <w:r w:rsidR="000E277B" w:rsidRPr="00FD7B6F">
                              <w:rPr>
                                <w:rFonts w:ascii="Arial" w:hAnsi="Arial" w:cs="Arial"/>
                                <w:sz w:val="18"/>
                                <w:szCs w:val="18"/>
                              </w:rPr>
                              <w:t>to understand and develop</w:t>
                            </w:r>
                            <w:r w:rsidR="007968C8" w:rsidRPr="00FD7B6F">
                              <w:rPr>
                                <w:rFonts w:ascii="Arial" w:hAnsi="Arial" w:cs="Arial"/>
                                <w:sz w:val="18"/>
                                <w:szCs w:val="18"/>
                              </w:rPr>
                              <w:t xml:space="preserve"> </w:t>
                            </w:r>
                            <w:r w:rsidR="000E277B" w:rsidRPr="00FD7B6F">
                              <w:rPr>
                                <w:rFonts w:ascii="Arial" w:hAnsi="Arial" w:cs="Arial"/>
                                <w:sz w:val="18"/>
                                <w:szCs w:val="18"/>
                              </w:rPr>
                              <w:t>personally and as reflective thinkers</w:t>
                            </w:r>
                            <w:r w:rsidR="006A0144" w:rsidRPr="00FD7B6F">
                              <w:rPr>
                                <w:rFonts w:ascii="Arial" w:hAnsi="Arial" w:cs="Arial"/>
                                <w:sz w:val="18"/>
                                <w:szCs w:val="18"/>
                              </w:rPr>
                              <w:t xml:space="preserve">. </w:t>
                            </w:r>
                            <w:r w:rsidR="00591D44" w:rsidRPr="00FD7B6F">
                              <w:rPr>
                                <w:rFonts w:ascii="Arial" w:hAnsi="Arial" w:cs="Arial"/>
                                <w:sz w:val="18"/>
                                <w:szCs w:val="18"/>
                              </w:rPr>
                              <w:t xml:space="preserve">Bolton and </w:t>
                            </w:r>
                            <w:proofErr w:type="spellStart"/>
                            <w:r w:rsidR="00591D44" w:rsidRPr="00FD7B6F">
                              <w:rPr>
                                <w:rFonts w:ascii="Arial" w:hAnsi="Arial" w:cs="Arial"/>
                                <w:sz w:val="18"/>
                                <w:szCs w:val="18"/>
                              </w:rPr>
                              <w:t>De</w:t>
                            </w:r>
                            <w:r w:rsidR="006A0144" w:rsidRPr="00FD7B6F">
                              <w:rPr>
                                <w:rFonts w:ascii="Arial" w:hAnsi="Arial" w:cs="Arial"/>
                                <w:sz w:val="18"/>
                                <w:szCs w:val="18"/>
                              </w:rPr>
                              <w:t>I</w:t>
                            </w:r>
                            <w:r w:rsidR="009A5BF9" w:rsidRPr="00FD7B6F">
                              <w:rPr>
                                <w:rFonts w:ascii="Arial" w:hAnsi="Arial" w:cs="Arial"/>
                                <w:sz w:val="18"/>
                                <w:szCs w:val="18"/>
                              </w:rPr>
                              <w:t>derf</w:t>
                            </w:r>
                            <w:r w:rsidR="006C1D9C" w:rsidRPr="00FD7B6F">
                              <w:rPr>
                                <w:rFonts w:ascii="Arial" w:hAnsi="Arial" w:cs="Arial"/>
                                <w:sz w:val="18"/>
                                <w:szCs w:val="18"/>
                              </w:rPr>
                              <w:t>ield</w:t>
                            </w:r>
                            <w:proofErr w:type="spellEnd"/>
                            <w:r w:rsidR="006C1D9C" w:rsidRPr="00FD7B6F">
                              <w:rPr>
                                <w:rFonts w:ascii="Arial" w:hAnsi="Arial" w:cs="Arial"/>
                                <w:sz w:val="18"/>
                                <w:szCs w:val="18"/>
                              </w:rPr>
                              <w:t xml:space="preserve">, (2018) </w:t>
                            </w:r>
                            <w:r w:rsidR="0037649B" w:rsidRPr="00FD7B6F">
                              <w:rPr>
                                <w:rFonts w:ascii="Arial" w:hAnsi="Arial" w:cs="Arial"/>
                                <w:sz w:val="18"/>
                                <w:szCs w:val="18"/>
                              </w:rPr>
                              <w:t>emphasis i</w:t>
                            </w:r>
                            <w:r w:rsidR="006A0144" w:rsidRPr="00FD7B6F">
                              <w:rPr>
                                <w:rFonts w:ascii="Arial" w:hAnsi="Arial" w:cs="Arial"/>
                                <w:sz w:val="18"/>
                                <w:szCs w:val="18"/>
                              </w:rPr>
                              <w:t>t</w:t>
                            </w:r>
                            <w:r w:rsidR="000A29E4" w:rsidRPr="00FD7B6F">
                              <w:rPr>
                                <w:rFonts w:ascii="Arial" w:hAnsi="Arial" w:cs="Arial"/>
                                <w:sz w:val="18"/>
                                <w:szCs w:val="18"/>
                              </w:rPr>
                              <w:t xml:space="preserve"> can help practitioners </w:t>
                            </w:r>
                            <w:r w:rsidR="006A0144" w:rsidRPr="00FD7B6F">
                              <w:rPr>
                                <w:rFonts w:ascii="Arial" w:hAnsi="Arial" w:cs="Arial"/>
                                <w:sz w:val="18"/>
                                <w:szCs w:val="18"/>
                              </w:rPr>
                              <w:t xml:space="preserve">to identify </w:t>
                            </w:r>
                            <w:r w:rsidR="00A17C45" w:rsidRPr="00FD7B6F">
                              <w:rPr>
                                <w:rFonts w:ascii="Arial" w:hAnsi="Arial" w:cs="Arial"/>
                                <w:sz w:val="18"/>
                                <w:szCs w:val="18"/>
                              </w:rPr>
                              <w:t>the areas of reflection where students are strong</w:t>
                            </w:r>
                            <w:r w:rsidR="000A29E4" w:rsidRPr="00FD7B6F">
                              <w:rPr>
                                <w:rFonts w:ascii="Arial" w:hAnsi="Arial" w:cs="Arial"/>
                                <w:sz w:val="18"/>
                                <w:szCs w:val="18"/>
                              </w:rPr>
                              <w:t xml:space="preserve"> and areas </w:t>
                            </w:r>
                            <w:r w:rsidR="001C440D" w:rsidRPr="00FD7B6F">
                              <w:rPr>
                                <w:rFonts w:ascii="Arial" w:hAnsi="Arial" w:cs="Arial"/>
                                <w:sz w:val="18"/>
                                <w:szCs w:val="18"/>
                              </w:rPr>
                              <w:t>that need improvement.</w:t>
                            </w:r>
                            <w:r w:rsidR="007968C8" w:rsidRPr="00FD7B6F">
                              <w:rPr>
                                <w:rFonts w:ascii="Arial" w:hAnsi="Arial" w:cs="Arial"/>
                                <w:sz w:val="18"/>
                                <w:szCs w:val="18"/>
                              </w:rPr>
                              <w:t xml:space="preserve"> The cycle can be repeated</w:t>
                            </w:r>
                            <w:r w:rsidR="00591A1A" w:rsidRPr="00FD7B6F">
                              <w:rPr>
                                <w:rFonts w:ascii="Arial" w:hAnsi="Arial" w:cs="Arial"/>
                                <w:sz w:val="18"/>
                                <w:szCs w:val="18"/>
                              </w:rPr>
                              <w:t xml:space="preserve"> </w:t>
                            </w:r>
                            <w:r w:rsidR="00332FEB" w:rsidRPr="00FD7B6F">
                              <w:rPr>
                                <w:rFonts w:ascii="Arial" w:hAnsi="Arial" w:cs="Arial"/>
                                <w:sz w:val="18"/>
                                <w:szCs w:val="18"/>
                              </w:rPr>
                              <w:t xml:space="preserve">, allowing practitioners to learn and plan </w:t>
                            </w:r>
                            <w:r w:rsidR="00411075" w:rsidRPr="00FD7B6F">
                              <w:rPr>
                                <w:rFonts w:ascii="Arial" w:hAnsi="Arial" w:cs="Arial"/>
                                <w:sz w:val="18"/>
                                <w:szCs w:val="18"/>
                              </w:rPr>
                              <w:t xml:space="preserve">from </w:t>
                            </w:r>
                            <w:r w:rsidR="00B81800" w:rsidRPr="00FD7B6F">
                              <w:rPr>
                                <w:rFonts w:ascii="Arial" w:hAnsi="Arial" w:cs="Arial"/>
                                <w:sz w:val="18"/>
                                <w:szCs w:val="18"/>
                              </w:rPr>
                              <w:t xml:space="preserve">experiences that went well or </w:t>
                            </w:r>
                            <w:r w:rsidR="00746EA9" w:rsidRPr="00FD7B6F">
                              <w:rPr>
                                <w:rFonts w:ascii="Arial" w:hAnsi="Arial" w:cs="Arial"/>
                                <w:sz w:val="18"/>
                                <w:szCs w:val="18"/>
                              </w:rPr>
                              <w:t>did not go well.</w:t>
                            </w:r>
                            <w:r w:rsidR="001C440D" w:rsidRPr="00FD7B6F">
                              <w:rPr>
                                <w:rFonts w:ascii="Arial" w:hAnsi="Arial" w:cs="Arial"/>
                                <w:sz w:val="18"/>
                                <w:szCs w:val="18"/>
                              </w:rPr>
                              <w:t xml:space="preserve"> </w:t>
                            </w:r>
                            <w:r w:rsidR="00A17C45" w:rsidRPr="00FD7B6F">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3E8D6" id="Text Box 23" o:spid="_x0000_s1033" type="#_x0000_t202" style="position:absolute;margin-left:486.6pt;margin-top:303pt;width:212.4pt;height:213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" fillcolor="#fbe4d5 [661]" strokeweight=".5pt">
                <v:textbox>
                  <w:txbxContent>
                    <w:p w14:paraId="74B304CC" w14:textId="46992800" w:rsidR="006C0A79" w:rsidRPr="00FD7B6F" w:rsidRDefault="006B1885" w:rsidP="00CB4FEA">
                      <w:pPr>
                        <w:spacing w:line="360" w:lineRule="auto"/>
                        <w:jc w:val="both"/>
                        <w:rPr>
                          <w:rFonts w:ascii="Arial" w:hAnsi="Arial" w:cs="Arial"/>
                          <w:sz w:val="18"/>
                          <w:szCs w:val="18"/>
                        </w:rPr>
                      </w:pPr>
                      <w:r w:rsidRPr="00216ADF">
                        <w:rPr>
                          <w:rFonts w:ascii="Arial" w:hAnsi="Arial" w:cs="Arial"/>
                          <w:b/>
                          <w:bCs/>
                          <w:u w:val="single"/>
                        </w:rPr>
                        <w:t>Gibb’s model of reflection, (</w:t>
                      </w:r>
                      <w:r w:rsidR="009138EB" w:rsidRPr="00216ADF">
                        <w:rPr>
                          <w:rFonts w:ascii="Arial" w:hAnsi="Arial" w:cs="Arial"/>
                          <w:b/>
                          <w:bCs/>
                          <w:u w:val="single"/>
                        </w:rPr>
                        <w:t>1988</w:t>
                      </w:r>
                      <w:r w:rsidR="009138EB" w:rsidRPr="00FD7B6F">
                        <w:rPr>
                          <w:rFonts w:ascii="Arial" w:hAnsi="Arial" w:cs="Arial"/>
                          <w:b/>
                          <w:bCs/>
                          <w:sz w:val="18"/>
                          <w:szCs w:val="18"/>
                          <w:u w:val="single"/>
                        </w:rPr>
                        <w:t>)</w:t>
                      </w:r>
                      <w:r w:rsidR="009138EB" w:rsidRPr="00FD7B6F">
                        <w:rPr>
                          <w:rFonts w:ascii="Arial" w:hAnsi="Arial" w:cs="Arial"/>
                          <w:sz w:val="18"/>
                          <w:szCs w:val="18"/>
                        </w:rPr>
                        <w:t xml:space="preserve"> </w:t>
                      </w:r>
                      <w:r w:rsidR="004424D8">
                        <w:rPr>
                          <w:rFonts w:ascii="Arial" w:hAnsi="Arial" w:cs="Arial"/>
                          <w:sz w:val="18"/>
                          <w:szCs w:val="18"/>
                        </w:rPr>
                        <w:t>can be</w:t>
                      </w:r>
                      <w:r w:rsidR="00FD5773" w:rsidRPr="00FD7B6F">
                        <w:rPr>
                          <w:rFonts w:ascii="Arial" w:hAnsi="Arial" w:cs="Arial"/>
                          <w:sz w:val="18"/>
                          <w:szCs w:val="18"/>
                        </w:rPr>
                        <w:t xml:space="preserve"> used to give guidance following the 6 steps</w:t>
                      </w:r>
                      <w:r w:rsidR="00427A98" w:rsidRPr="00FD7B6F">
                        <w:rPr>
                          <w:rFonts w:ascii="Arial" w:hAnsi="Arial" w:cs="Arial"/>
                          <w:sz w:val="18"/>
                          <w:szCs w:val="18"/>
                        </w:rPr>
                        <w:t>.</w:t>
                      </w:r>
                      <w:r w:rsidR="006E3053" w:rsidRPr="00FD7B6F">
                        <w:rPr>
                          <w:rFonts w:ascii="Arial" w:hAnsi="Arial" w:cs="Arial"/>
                          <w:sz w:val="18"/>
                          <w:szCs w:val="18"/>
                        </w:rPr>
                        <w:t xml:space="preserve"> It offers</w:t>
                      </w:r>
                      <w:r w:rsidR="009E3DD5" w:rsidRPr="00FD7B6F">
                        <w:rPr>
                          <w:rFonts w:ascii="Arial" w:hAnsi="Arial" w:cs="Arial"/>
                          <w:sz w:val="18"/>
                          <w:szCs w:val="18"/>
                        </w:rPr>
                        <w:t xml:space="preserve"> a framework for examining exper</w:t>
                      </w:r>
                      <w:r w:rsidR="00DE4B0A" w:rsidRPr="00FD7B6F">
                        <w:rPr>
                          <w:rFonts w:ascii="Arial" w:hAnsi="Arial" w:cs="Arial"/>
                          <w:sz w:val="18"/>
                          <w:szCs w:val="18"/>
                        </w:rPr>
                        <w:t xml:space="preserve">iences and feelings </w:t>
                      </w:r>
                      <w:r w:rsidR="00550129" w:rsidRPr="00FD7B6F">
                        <w:rPr>
                          <w:rFonts w:ascii="Arial" w:hAnsi="Arial" w:cs="Arial"/>
                          <w:sz w:val="18"/>
                          <w:szCs w:val="18"/>
                        </w:rPr>
                        <w:t>(</w:t>
                      </w:r>
                      <w:r w:rsidR="00DE4B0A" w:rsidRPr="00FD7B6F">
                        <w:rPr>
                          <w:rFonts w:ascii="Arial" w:hAnsi="Arial" w:cs="Arial"/>
                          <w:sz w:val="18"/>
                          <w:szCs w:val="18"/>
                        </w:rPr>
                        <w:t>Paige-Smith and Craft</w:t>
                      </w:r>
                      <w:r w:rsidR="00550129" w:rsidRPr="00FD7B6F">
                        <w:rPr>
                          <w:rFonts w:ascii="Arial" w:hAnsi="Arial" w:cs="Arial"/>
                          <w:sz w:val="18"/>
                          <w:szCs w:val="18"/>
                        </w:rPr>
                        <w:t>, 2011).</w:t>
                      </w:r>
                      <w:r w:rsidR="006E3053" w:rsidRPr="00FD7B6F">
                        <w:rPr>
                          <w:rFonts w:ascii="Arial" w:hAnsi="Arial" w:cs="Arial"/>
                          <w:sz w:val="18"/>
                          <w:szCs w:val="18"/>
                        </w:rPr>
                        <w:t xml:space="preserve"> </w:t>
                      </w:r>
                      <w:r w:rsidR="00427A98" w:rsidRPr="00FD7B6F">
                        <w:rPr>
                          <w:rFonts w:ascii="Arial" w:hAnsi="Arial" w:cs="Arial"/>
                          <w:sz w:val="18"/>
                          <w:szCs w:val="18"/>
                        </w:rPr>
                        <w:t xml:space="preserve"> </w:t>
                      </w:r>
                      <w:proofErr w:type="spellStart"/>
                      <w:r w:rsidR="00427A98" w:rsidRPr="00FD7B6F">
                        <w:rPr>
                          <w:rFonts w:ascii="Arial" w:hAnsi="Arial" w:cs="Arial"/>
                          <w:sz w:val="18"/>
                          <w:szCs w:val="18"/>
                        </w:rPr>
                        <w:t>Mahlanze</w:t>
                      </w:r>
                      <w:proofErr w:type="spellEnd"/>
                      <w:r w:rsidR="008D01DF" w:rsidRPr="00FD7B6F">
                        <w:rPr>
                          <w:rFonts w:ascii="Arial" w:hAnsi="Arial" w:cs="Arial"/>
                          <w:sz w:val="18"/>
                          <w:szCs w:val="18"/>
                        </w:rPr>
                        <w:t>, Sibiya and Govender, (2015) sta</w:t>
                      </w:r>
                      <w:r w:rsidR="00550129" w:rsidRPr="00FD7B6F">
                        <w:rPr>
                          <w:rFonts w:ascii="Arial" w:hAnsi="Arial" w:cs="Arial"/>
                          <w:sz w:val="18"/>
                          <w:szCs w:val="18"/>
                        </w:rPr>
                        <w:t>t</w:t>
                      </w:r>
                      <w:r w:rsidR="008D01DF" w:rsidRPr="00FD7B6F">
                        <w:rPr>
                          <w:rFonts w:ascii="Arial" w:hAnsi="Arial" w:cs="Arial"/>
                          <w:sz w:val="18"/>
                          <w:szCs w:val="18"/>
                        </w:rPr>
                        <w:t xml:space="preserve">es it </w:t>
                      </w:r>
                      <w:r w:rsidR="0053464B" w:rsidRPr="00FD7B6F">
                        <w:rPr>
                          <w:rFonts w:ascii="Arial" w:hAnsi="Arial" w:cs="Arial"/>
                          <w:sz w:val="18"/>
                          <w:szCs w:val="18"/>
                        </w:rPr>
                        <w:t xml:space="preserve">has </w:t>
                      </w:r>
                      <w:r w:rsidR="002C6F5D" w:rsidRPr="00FD7B6F">
                        <w:rPr>
                          <w:rFonts w:ascii="Arial" w:hAnsi="Arial" w:cs="Arial"/>
                          <w:sz w:val="18"/>
                          <w:szCs w:val="18"/>
                        </w:rPr>
                        <w:t xml:space="preserve">simple and easy-to-follow steps to assist </w:t>
                      </w:r>
                      <w:r w:rsidR="000E277B" w:rsidRPr="00FD7B6F">
                        <w:rPr>
                          <w:rFonts w:ascii="Arial" w:hAnsi="Arial" w:cs="Arial"/>
                          <w:sz w:val="18"/>
                          <w:szCs w:val="18"/>
                        </w:rPr>
                        <w:t>to understand and develop</w:t>
                      </w:r>
                      <w:r w:rsidR="007968C8" w:rsidRPr="00FD7B6F">
                        <w:rPr>
                          <w:rFonts w:ascii="Arial" w:hAnsi="Arial" w:cs="Arial"/>
                          <w:sz w:val="18"/>
                          <w:szCs w:val="18"/>
                        </w:rPr>
                        <w:t xml:space="preserve"> </w:t>
                      </w:r>
                      <w:r w:rsidR="000E277B" w:rsidRPr="00FD7B6F">
                        <w:rPr>
                          <w:rFonts w:ascii="Arial" w:hAnsi="Arial" w:cs="Arial"/>
                          <w:sz w:val="18"/>
                          <w:szCs w:val="18"/>
                        </w:rPr>
                        <w:t>personally and as reflective thinkers</w:t>
                      </w:r>
                      <w:r w:rsidR="006A0144" w:rsidRPr="00FD7B6F">
                        <w:rPr>
                          <w:rFonts w:ascii="Arial" w:hAnsi="Arial" w:cs="Arial"/>
                          <w:sz w:val="18"/>
                          <w:szCs w:val="18"/>
                        </w:rPr>
                        <w:t xml:space="preserve">. </w:t>
                      </w:r>
                      <w:r w:rsidR="00591D44" w:rsidRPr="00FD7B6F">
                        <w:rPr>
                          <w:rFonts w:ascii="Arial" w:hAnsi="Arial" w:cs="Arial"/>
                          <w:sz w:val="18"/>
                          <w:szCs w:val="18"/>
                        </w:rPr>
                        <w:t xml:space="preserve">Bolton and </w:t>
                      </w:r>
                      <w:proofErr w:type="spellStart"/>
                      <w:r w:rsidR="00591D44" w:rsidRPr="00FD7B6F">
                        <w:rPr>
                          <w:rFonts w:ascii="Arial" w:hAnsi="Arial" w:cs="Arial"/>
                          <w:sz w:val="18"/>
                          <w:szCs w:val="18"/>
                        </w:rPr>
                        <w:t>De</w:t>
                      </w:r>
                      <w:r w:rsidR="006A0144" w:rsidRPr="00FD7B6F">
                        <w:rPr>
                          <w:rFonts w:ascii="Arial" w:hAnsi="Arial" w:cs="Arial"/>
                          <w:sz w:val="18"/>
                          <w:szCs w:val="18"/>
                        </w:rPr>
                        <w:t>I</w:t>
                      </w:r>
                      <w:r w:rsidR="009A5BF9" w:rsidRPr="00FD7B6F">
                        <w:rPr>
                          <w:rFonts w:ascii="Arial" w:hAnsi="Arial" w:cs="Arial"/>
                          <w:sz w:val="18"/>
                          <w:szCs w:val="18"/>
                        </w:rPr>
                        <w:t>derf</w:t>
                      </w:r>
                      <w:r w:rsidR="006C1D9C" w:rsidRPr="00FD7B6F">
                        <w:rPr>
                          <w:rFonts w:ascii="Arial" w:hAnsi="Arial" w:cs="Arial"/>
                          <w:sz w:val="18"/>
                          <w:szCs w:val="18"/>
                        </w:rPr>
                        <w:t>ield</w:t>
                      </w:r>
                      <w:proofErr w:type="spellEnd"/>
                      <w:r w:rsidR="006C1D9C" w:rsidRPr="00FD7B6F">
                        <w:rPr>
                          <w:rFonts w:ascii="Arial" w:hAnsi="Arial" w:cs="Arial"/>
                          <w:sz w:val="18"/>
                          <w:szCs w:val="18"/>
                        </w:rPr>
                        <w:t xml:space="preserve">, (2018) </w:t>
                      </w:r>
                      <w:r w:rsidR="0037649B" w:rsidRPr="00FD7B6F">
                        <w:rPr>
                          <w:rFonts w:ascii="Arial" w:hAnsi="Arial" w:cs="Arial"/>
                          <w:sz w:val="18"/>
                          <w:szCs w:val="18"/>
                        </w:rPr>
                        <w:t>emphasis i</w:t>
                      </w:r>
                      <w:r w:rsidR="006A0144" w:rsidRPr="00FD7B6F">
                        <w:rPr>
                          <w:rFonts w:ascii="Arial" w:hAnsi="Arial" w:cs="Arial"/>
                          <w:sz w:val="18"/>
                          <w:szCs w:val="18"/>
                        </w:rPr>
                        <w:t>t</w:t>
                      </w:r>
                      <w:r w:rsidR="000A29E4" w:rsidRPr="00FD7B6F">
                        <w:rPr>
                          <w:rFonts w:ascii="Arial" w:hAnsi="Arial" w:cs="Arial"/>
                          <w:sz w:val="18"/>
                          <w:szCs w:val="18"/>
                        </w:rPr>
                        <w:t xml:space="preserve"> can help practitioners </w:t>
                      </w:r>
                      <w:r w:rsidR="006A0144" w:rsidRPr="00FD7B6F">
                        <w:rPr>
                          <w:rFonts w:ascii="Arial" w:hAnsi="Arial" w:cs="Arial"/>
                          <w:sz w:val="18"/>
                          <w:szCs w:val="18"/>
                        </w:rPr>
                        <w:t xml:space="preserve">to identify </w:t>
                      </w:r>
                      <w:r w:rsidR="00A17C45" w:rsidRPr="00FD7B6F">
                        <w:rPr>
                          <w:rFonts w:ascii="Arial" w:hAnsi="Arial" w:cs="Arial"/>
                          <w:sz w:val="18"/>
                          <w:szCs w:val="18"/>
                        </w:rPr>
                        <w:t>the areas of reflection where students are strong</w:t>
                      </w:r>
                      <w:r w:rsidR="000A29E4" w:rsidRPr="00FD7B6F">
                        <w:rPr>
                          <w:rFonts w:ascii="Arial" w:hAnsi="Arial" w:cs="Arial"/>
                          <w:sz w:val="18"/>
                          <w:szCs w:val="18"/>
                        </w:rPr>
                        <w:t xml:space="preserve"> and areas </w:t>
                      </w:r>
                      <w:r w:rsidR="001C440D" w:rsidRPr="00FD7B6F">
                        <w:rPr>
                          <w:rFonts w:ascii="Arial" w:hAnsi="Arial" w:cs="Arial"/>
                          <w:sz w:val="18"/>
                          <w:szCs w:val="18"/>
                        </w:rPr>
                        <w:t>that need improvement.</w:t>
                      </w:r>
                      <w:r w:rsidR="007968C8" w:rsidRPr="00FD7B6F">
                        <w:rPr>
                          <w:rFonts w:ascii="Arial" w:hAnsi="Arial" w:cs="Arial"/>
                          <w:sz w:val="18"/>
                          <w:szCs w:val="18"/>
                        </w:rPr>
                        <w:t xml:space="preserve"> The cycle can be repeated</w:t>
                      </w:r>
                      <w:r w:rsidR="00591A1A" w:rsidRPr="00FD7B6F">
                        <w:rPr>
                          <w:rFonts w:ascii="Arial" w:hAnsi="Arial" w:cs="Arial"/>
                          <w:sz w:val="18"/>
                          <w:szCs w:val="18"/>
                        </w:rPr>
                        <w:t xml:space="preserve"> </w:t>
                      </w:r>
                      <w:r w:rsidR="00332FEB" w:rsidRPr="00FD7B6F">
                        <w:rPr>
                          <w:rFonts w:ascii="Arial" w:hAnsi="Arial" w:cs="Arial"/>
                          <w:sz w:val="18"/>
                          <w:szCs w:val="18"/>
                        </w:rPr>
                        <w:t xml:space="preserve">, allowing practitioners to learn and plan </w:t>
                      </w:r>
                      <w:r w:rsidR="00411075" w:rsidRPr="00FD7B6F">
                        <w:rPr>
                          <w:rFonts w:ascii="Arial" w:hAnsi="Arial" w:cs="Arial"/>
                          <w:sz w:val="18"/>
                          <w:szCs w:val="18"/>
                        </w:rPr>
                        <w:t xml:space="preserve">from </w:t>
                      </w:r>
                      <w:r w:rsidR="00B81800" w:rsidRPr="00FD7B6F">
                        <w:rPr>
                          <w:rFonts w:ascii="Arial" w:hAnsi="Arial" w:cs="Arial"/>
                          <w:sz w:val="18"/>
                          <w:szCs w:val="18"/>
                        </w:rPr>
                        <w:t xml:space="preserve">experiences that went well or </w:t>
                      </w:r>
                      <w:r w:rsidR="00746EA9" w:rsidRPr="00FD7B6F">
                        <w:rPr>
                          <w:rFonts w:ascii="Arial" w:hAnsi="Arial" w:cs="Arial"/>
                          <w:sz w:val="18"/>
                          <w:szCs w:val="18"/>
                        </w:rPr>
                        <w:t>did not go well.</w:t>
                      </w:r>
                      <w:r w:rsidR="001C440D" w:rsidRPr="00FD7B6F">
                        <w:rPr>
                          <w:rFonts w:ascii="Arial" w:hAnsi="Arial" w:cs="Arial"/>
                          <w:sz w:val="18"/>
                          <w:szCs w:val="18"/>
                        </w:rPr>
                        <w:t xml:space="preserve"> </w:t>
                      </w:r>
                      <w:r w:rsidR="00A17C45" w:rsidRPr="00FD7B6F">
                        <w:rPr>
                          <w:rFonts w:ascii="Arial" w:hAnsi="Arial" w:cs="Arial"/>
                          <w:sz w:val="18"/>
                          <w:szCs w:val="18"/>
                        </w:rPr>
                        <w:t xml:space="preserve"> </w:t>
                      </w:r>
                    </w:p>
                  </w:txbxContent>
                </v:textbox>
                <w10:wrap anchorx="margin"/>
              </v:shape>
            </w:pict>
          </mc:Fallback>
        </mc:AlternateContent>
      </w:r>
      <w:r w:rsidR="008210B2" w:rsidRPr="0085543F">
        <w:rPr>
          <w:rFonts w:ascii="Arial" w:hAnsi="Arial" w:cs="Arial"/>
          <w:b/>
          <w:bCs/>
          <w:noProof/>
          <w:color w:val="000000" w:themeColor="text1"/>
          <w:sz w:val="24"/>
          <w:szCs w:val="24"/>
        </w:rPr>
        <mc:AlternateContent>
          <mc:Choice Requires="wps">
            <w:drawing>
              <wp:anchor distT="45720" distB="45720" distL="114300" distR="114300" simplePos="0" relativeHeight="251620352" behindDoc="0" locked="0" layoutInCell="1" allowOverlap="1" wp14:anchorId="0EBFC0A1" wp14:editId="654A84F4">
                <wp:simplePos x="0" y="0"/>
                <wp:positionH relativeFrom="margin">
                  <wp:posOffset>-777240</wp:posOffset>
                </wp:positionH>
                <wp:positionV relativeFrom="paragraph">
                  <wp:posOffset>6309360</wp:posOffset>
                </wp:positionV>
                <wp:extent cx="762000" cy="297180"/>
                <wp:effectExtent l="0" t="0" r="19050"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762000" cy="297180"/>
                        </a:xfrm>
                        <a:prstGeom prst="rect">
                          <a:avLst/>
                        </a:prstGeom>
                        <a:solidFill>
                          <a:srgbClr val="FFFFFF"/>
                        </a:solidFill>
                        <a:ln w="9525">
                          <a:solidFill>
                            <a:srgbClr val="000000"/>
                          </a:solidFill>
                          <a:miter lim="800000"/>
                          <a:headEnd/>
                          <a:tailEnd/>
                        </a:ln>
                      </wps:spPr>
                      <wps:txbx>
                        <w:txbxContent>
                          <w:p w14:paraId="29E08A48" w14:textId="297E5DC8" w:rsidR="0085543F" w:rsidRPr="0098545A" w:rsidRDefault="00D03EB7">
                            <w:pPr>
                              <w:rPr>
                                <w:rFonts w:ascii="Arial" w:hAnsi="Arial" w:cs="Arial"/>
                                <w:sz w:val="12"/>
                                <w:szCs w:val="12"/>
                              </w:rPr>
                            </w:pPr>
                            <w:r w:rsidRPr="0098545A">
                              <w:rPr>
                                <w:rFonts w:ascii="Arial" w:hAnsi="Arial" w:cs="Arial"/>
                                <w:sz w:val="12"/>
                                <w:szCs w:val="12"/>
                              </w:rPr>
                              <w:t xml:space="preserve">Sourced </w:t>
                            </w:r>
                            <w:r w:rsidR="000B1D96" w:rsidRPr="0098545A">
                              <w:rPr>
                                <w:rFonts w:ascii="Arial" w:hAnsi="Arial" w:cs="Arial"/>
                                <w:sz w:val="12"/>
                                <w:szCs w:val="12"/>
                              </w:rPr>
                              <w:t xml:space="preserve"> </w:t>
                            </w:r>
                            <w:r w:rsidR="006666FB" w:rsidRPr="0098545A">
                              <w:rPr>
                                <w:rFonts w:ascii="Arial" w:hAnsi="Arial" w:cs="Arial"/>
                                <w:sz w:val="12"/>
                                <w:szCs w:val="12"/>
                              </w:rPr>
                              <w:t>Worldpress.com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FC0A1" id="_x0000_s1034" type="#_x0000_t202" style="position:absolute;margin-left:-61.2pt;margin-top:496.8pt;width:60pt;height:23.4pt;rotation:180;flip:y;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">
                <v:textbox>
                  <w:txbxContent>
                    <w:p w14:paraId="29E08A48" w14:textId="297E5DC8" w:rsidR="0085543F" w:rsidRPr="0098545A" w:rsidRDefault="00D03EB7">
                      <w:pPr>
                        <w:rPr>
                          <w:rFonts w:ascii="Arial" w:hAnsi="Arial" w:cs="Arial"/>
                          <w:sz w:val="12"/>
                          <w:szCs w:val="12"/>
                        </w:rPr>
                      </w:pPr>
                      <w:r w:rsidRPr="0098545A">
                        <w:rPr>
                          <w:rFonts w:ascii="Arial" w:hAnsi="Arial" w:cs="Arial"/>
                          <w:sz w:val="12"/>
                          <w:szCs w:val="12"/>
                        </w:rPr>
                        <w:t xml:space="preserve">Sourced </w:t>
                      </w:r>
                      <w:r w:rsidR="000B1D96" w:rsidRPr="0098545A">
                        <w:rPr>
                          <w:rFonts w:ascii="Arial" w:hAnsi="Arial" w:cs="Arial"/>
                          <w:sz w:val="12"/>
                          <w:szCs w:val="12"/>
                        </w:rPr>
                        <w:t xml:space="preserve"> </w:t>
                      </w:r>
                      <w:r w:rsidR="006666FB" w:rsidRPr="0098545A">
                        <w:rPr>
                          <w:rFonts w:ascii="Arial" w:hAnsi="Arial" w:cs="Arial"/>
                          <w:sz w:val="12"/>
                          <w:szCs w:val="12"/>
                        </w:rPr>
                        <w:t>Worldpress.com</w:t>
                      </w:r>
                    </w:p>
                  </w:txbxContent>
                </v:textbox>
                <w10:wrap anchorx="margin"/>
              </v:shape>
            </w:pict>
          </mc:Fallback>
        </mc:AlternateContent>
      </w:r>
      <w:r w:rsidR="008210B2">
        <w:rPr>
          <w:rFonts w:ascii="Arial" w:hAnsi="Arial" w:cs="Arial"/>
          <w:b/>
          <w:bCs/>
          <w:noProof/>
          <w:color w:val="000000" w:themeColor="text1"/>
          <w:sz w:val="24"/>
          <w:szCs w:val="24"/>
        </w:rPr>
        <mc:AlternateContent>
          <mc:Choice Requires="wps">
            <w:drawing>
              <wp:anchor distT="0" distB="0" distL="114300" distR="114300" simplePos="0" relativeHeight="251669504" behindDoc="1" locked="0" layoutInCell="1" allowOverlap="1" wp14:anchorId="7706EFDA" wp14:editId="1BB85D84">
                <wp:simplePos x="0" y="0"/>
                <wp:positionH relativeFrom="margin">
                  <wp:align>left</wp:align>
                </wp:positionH>
                <wp:positionV relativeFrom="paragraph">
                  <wp:posOffset>3848100</wp:posOffset>
                </wp:positionV>
                <wp:extent cx="3520440" cy="2758441"/>
                <wp:effectExtent l="0" t="0" r="22860" b="22860"/>
                <wp:wrapNone/>
                <wp:docPr id="22" name="Text Box 22"/>
                <wp:cNvGraphicFramePr/>
                <a:graphic xmlns:a="http://schemas.openxmlformats.org/drawingml/2006/main">
                  <a:graphicData uri="http://schemas.microsoft.com/office/word/2010/wordprocessingShape">
                    <wps:wsp>
                      <wps:cNvSpPr txBox="1"/>
                      <wps:spPr>
                        <a:xfrm>
                          <a:off x="0" y="0"/>
                          <a:ext cx="3520440" cy="2758441"/>
                        </a:xfrm>
                        <a:prstGeom prst="rect">
                          <a:avLst/>
                        </a:prstGeom>
                        <a:solidFill>
                          <a:schemeClr val="accent2">
                            <a:lumMod val="20000"/>
                            <a:lumOff val="80000"/>
                          </a:schemeClr>
                        </a:solidFill>
                        <a:ln w="6350">
                          <a:solidFill>
                            <a:prstClr val="black"/>
                          </a:solidFill>
                        </a:ln>
                      </wps:spPr>
                      <wps:txbx>
                        <w:txbxContent>
                          <w:p w14:paraId="23959C6D" w14:textId="265238C8" w:rsidR="009647FF" w:rsidRPr="00022CB0" w:rsidRDefault="00103AAA" w:rsidP="00126EB7">
                            <w:pPr>
                              <w:spacing w:line="360" w:lineRule="auto"/>
                              <w:jc w:val="both"/>
                              <w:rPr>
                                <w:rFonts w:ascii="Arial" w:hAnsi="Arial" w:cs="Arial"/>
                                <w:sz w:val="18"/>
                                <w:szCs w:val="18"/>
                              </w:rPr>
                            </w:pPr>
                            <w:r w:rsidRPr="007D3299">
                              <w:rPr>
                                <w:rFonts w:ascii="Arial" w:hAnsi="Arial" w:cs="Arial"/>
                                <w:b/>
                                <w:bCs/>
                                <w:u w:val="single"/>
                              </w:rPr>
                              <w:t>Schon</w:t>
                            </w:r>
                            <w:r w:rsidR="00F26C00" w:rsidRPr="007D3299">
                              <w:rPr>
                                <w:rFonts w:ascii="Arial" w:hAnsi="Arial" w:cs="Arial"/>
                                <w:b/>
                                <w:bCs/>
                                <w:u w:val="single"/>
                              </w:rPr>
                              <w:t>, (1987)</w:t>
                            </w:r>
                            <w:r w:rsidR="004424D8">
                              <w:t xml:space="preserve"> </w:t>
                            </w:r>
                            <w:r w:rsidR="004E71E5">
                              <w:t>recog</w:t>
                            </w:r>
                            <w:r w:rsidR="00711E8E">
                              <w:t xml:space="preserve">nised </w:t>
                            </w:r>
                            <w:r w:rsidR="004424D8" w:rsidRPr="000179D8">
                              <w:rPr>
                                <w:rFonts w:ascii="Arial" w:hAnsi="Arial" w:cs="Arial"/>
                                <w:sz w:val="18"/>
                                <w:szCs w:val="18"/>
                              </w:rPr>
                              <w:t>reflection</w:t>
                            </w:r>
                            <w:r w:rsidR="00D91617" w:rsidRPr="000179D8">
                              <w:rPr>
                                <w:rFonts w:ascii="Arial" w:hAnsi="Arial" w:cs="Arial"/>
                                <w:sz w:val="18"/>
                                <w:szCs w:val="18"/>
                              </w:rPr>
                              <w:t>-</w:t>
                            </w:r>
                            <w:r w:rsidR="004424D8" w:rsidRPr="000179D8">
                              <w:rPr>
                                <w:rFonts w:ascii="Arial" w:hAnsi="Arial" w:cs="Arial"/>
                                <w:sz w:val="18"/>
                                <w:szCs w:val="18"/>
                              </w:rPr>
                              <w:t>in</w:t>
                            </w:r>
                            <w:r w:rsidR="00D91617" w:rsidRPr="000179D8">
                              <w:rPr>
                                <w:rFonts w:ascii="Arial" w:hAnsi="Arial" w:cs="Arial"/>
                                <w:sz w:val="18"/>
                                <w:szCs w:val="18"/>
                              </w:rPr>
                              <w:t>-</w:t>
                            </w:r>
                            <w:r w:rsidR="004424D8" w:rsidRPr="000179D8">
                              <w:rPr>
                                <w:rFonts w:ascii="Arial" w:hAnsi="Arial" w:cs="Arial"/>
                                <w:sz w:val="18"/>
                                <w:szCs w:val="18"/>
                              </w:rPr>
                              <w:t>action</w:t>
                            </w:r>
                            <w:r w:rsidR="00346D21" w:rsidRPr="000179D8">
                              <w:rPr>
                                <w:rFonts w:ascii="Arial" w:hAnsi="Arial" w:cs="Arial"/>
                                <w:sz w:val="18"/>
                                <w:szCs w:val="18"/>
                              </w:rPr>
                              <w:t xml:space="preserve"> is used when practitioners </w:t>
                            </w:r>
                            <w:r w:rsidR="00BD0218" w:rsidRPr="000179D8">
                              <w:rPr>
                                <w:rFonts w:ascii="Arial" w:hAnsi="Arial" w:cs="Arial"/>
                                <w:sz w:val="18"/>
                                <w:szCs w:val="18"/>
                              </w:rPr>
                              <w:t xml:space="preserve">reflect </w:t>
                            </w:r>
                            <w:r w:rsidR="006D62DC" w:rsidRPr="000179D8">
                              <w:rPr>
                                <w:rFonts w:ascii="Arial" w:hAnsi="Arial" w:cs="Arial"/>
                                <w:sz w:val="18"/>
                                <w:szCs w:val="18"/>
                              </w:rPr>
                              <w:t>in</w:t>
                            </w:r>
                            <w:r w:rsidR="00BD0218" w:rsidRPr="000179D8">
                              <w:rPr>
                                <w:rFonts w:ascii="Arial" w:hAnsi="Arial" w:cs="Arial"/>
                                <w:sz w:val="18"/>
                                <w:szCs w:val="18"/>
                              </w:rPr>
                              <w:t xml:space="preserve"> their actions as they are doing</w:t>
                            </w:r>
                            <w:r w:rsidR="00AA22A2" w:rsidRPr="000179D8">
                              <w:rPr>
                                <w:rFonts w:ascii="Arial" w:hAnsi="Arial" w:cs="Arial"/>
                                <w:sz w:val="18"/>
                                <w:szCs w:val="18"/>
                              </w:rPr>
                              <w:t xml:space="preserve"> it</w:t>
                            </w:r>
                            <w:r w:rsidR="008F18BE" w:rsidRPr="000179D8">
                              <w:rPr>
                                <w:rFonts w:ascii="Arial" w:hAnsi="Arial" w:cs="Arial"/>
                                <w:sz w:val="18"/>
                                <w:szCs w:val="18"/>
                              </w:rPr>
                              <w:t xml:space="preserve">, considering </w:t>
                            </w:r>
                            <w:r w:rsidR="00172F26" w:rsidRPr="000179D8">
                              <w:rPr>
                                <w:rFonts w:ascii="Arial" w:hAnsi="Arial" w:cs="Arial"/>
                                <w:sz w:val="18"/>
                                <w:szCs w:val="18"/>
                              </w:rPr>
                              <w:t xml:space="preserve">issues like </w:t>
                            </w:r>
                            <w:r w:rsidR="00732C5E" w:rsidRPr="000179D8">
                              <w:rPr>
                                <w:rFonts w:ascii="Arial" w:hAnsi="Arial" w:cs="Arial"/>
                                <w:sz w:val="18"/>
                                <w:szCs w:val="18"/>
                              </w:rPr>
                              <w:t>best practice th</w:t>
                            </w:r>
                            <w:r w:rsidR="00561F54" w:rsidRPr="000179D8">
                              <w:rPr>
                                <w:rFonts w:ascii="Arial" w:hAnsi="Arial" w:cs="Arial"/>
                                <w:sz w:val="18"/>
                                <w:szCs w:val="18"/>
                              </w:rPr>
                              <w:t>roughout the process</w:t>
                            </w:r>
                            <w:r w:rsidR="007D5EF3" w:rsidRPr="000179D8">
                              <w:rPr>
                                <w:rFonts w:ascii="Arial" w:hAnsi="Arial" w:cs="Arial"/>
                                <w:sz w:val="18"/>
                                <w:szCs w:val="18"/>
                              </w:rPr>
                              <w:t xml:space="preserve"> </w:t>
                            </w:r>
                            <w:r w:rsidR="00561F54" w:rsidRPr="000179D8">
                              <w:rPr>
                                <w:rFonts w:ascii="Arial" w:hAnsi="Arial" w:cs="Arial"/>
                                <w:sz w:val="18"/>
                                <w:szCs w:val="18"/>
                              </w:rPr>
                              <w:t>(Wild,</w:t>
                            </w:r>
                            <w:r w:rsidR="007D5EF3" w:rsidRPr="000179D8">
                              <w:rPr>
                                <w:rFonts w:ascii="Arial" w:hAnsi="Arial" w:cs="Arial"/>
                                <w:sz w:val="18"/>
                                <w:szCs w:val="18"/>
                              </w:rPr>
                              <w:t xml:space="preserve"> </w:t>
                            </w:r>
                            <w:r w:rsidR="00561F54" w:rsidRPr="000179D8">
                              <w:rPr>
                                <w:rFonts w:ascii="Arial" w:hAnsi="Arial" w:cs="Arial"/>
                                <w:sz w:val="18"/>
                                <w:szCs w:val="18"/>
                              </w:rPr>
                              <w:t>2015)</w:t>
                            </w:r>
                            <w:r w:rsidR="007D5EF3" w:rsidRPr="000179D8">
                              <w:rPr>
                                <w:rFonts w:ascii="Arial" w:hAnsi="Arial" w:cs="Arial"/>
                                <w:sz w:val="18"/>
                                <w:szCs w:val="18"/>
                              </w:rPr>
                              <w:t>.</w:t>
                            </w:r>
                            <w:r w:rsidR="009846FF" w:rsidRPr="000179D8">
                              <w:rPr>
                                <w:rFonts w:ascii="Arial" w:hAnsi="Arial" w:cs="Arial"/>
                                <w:sz w:val="18"/>
                                <w:szCs w:val="18"/>
                              </w:rPr>
                              <w:t xml:space="preserve"> </w:t>
                            </w:r>
                            <w:r w:rsidR="00D03B30" w:rsidRPr="000179D8">
                              <w:rPr>
                                <w:rFonts w:ascii="Arial" w:hAnsi="Arial" w:cs="Arial"/>
                                <w:sz w:val="18"/>
                                <w:szCs w:val="18"/>
                              </w:rPr>
                              <w:t xml:space="preserve">Enfield and </w:t>
                            </w:r>
                            <w:proofErr w:type="spellStart"/>
                            <w:r w:rsidR="00713CDD" w:rsidRPr="000179D8">
                              <w:rPr>
                                <w:rFonts w:ascii="Arial" w:hAnsi="Arial" w:cs="Arial"/>
                                <w:sz w:val="18"/>
                                <w:szCs w:val="18"/>
                              </w:rPr>
                              <w:t>S</w:t>
                            </w:r>
                            <w:r w:rsidR="00D03B30" w:rsidRPr="000179D8">
                              <w:rPr>
                                <w:rFonts w:ascii="Arial" w:hAnsi="Arial" w:cs="Arial"/>
                                <w:sz w:val="18"/>
                                <w:szCs w:val="18"/>
                              </w:rPr>
                              <w:t>ta</w:t>
                            </w:r>
                            <w:r w:rsidR="00713CDD" w:rsidRPr="000179D8">
                              <w:rPr>
                                <w:rFonts w:ascii="Arial" w:hAnsi="Arial" w:cs="Arial"/>
                                <w:sz w:val="18"/>
                                <w:szCs w:val="18"/>
                              </w:rPr>
                              <w:t>sz</w:t>
                            </w:r>
                            <w:proofErr w:type="spellEnd"/>
                            <w:r w:rsidR="00713CDD" w:rsidRPr="000179D8">
                              <w:rPr>
                                <w:rFonts w:ascii="Arial" w:hAnsi="Arial" w:cs="Arial"/>
                                <w:sz w:val="18"/>
                                <w:szCs w:val="18"/>
                              </w:rPr>
                              <w:t xml:space="preserve">, (2011): </w:t>
                            </w:r>
                            <w:r w:rsidR="00A55298" w:rsidRPr="000179D8">
                              <w:rPr>
                                <w:rFonts w:ascii="Arial" w:hAnsi="Arial" w:cs="Arial"/>
                                <w:sz w:val="18"/>
                                <w:szCs w:val="18"/>
                              </w:rPr>
                              <w:t>Paige-Smith and Craft, (2011)</w:t>
                            </w:r>
                            <w:r w:rsidR="00381124" w:rsidRPr="000179D8">
                              <w:rPr>
                                <w:rFonts w:ascii="Arial" w:hAnsi="Arial" w:cs="Arial"/>
                                <w:sz w:val="18"/>
                                <w:szCs w:val="18"/>
                              </w:rPr>
                              <w:t xml:space="preserve">  express t</w:t>
                            </w:r>
                            <w:r w:rsidR="00DA7338" w:rsidRPr="000179D8">
                              <w:rPr>
                                <w:rFonts w:ascii="Arial" w:hAnsi="Arial" w:cs="Arial"/>
                                <w:sz w:val="18"/>
                                <w:szCs w:val="18"/>
                              </w:rPr>
                              <w:t xml:space="preserve">his </w:t>
                            </w:r>
                            <w:r w:rsidR="0040455D" w:rsidRPr="000179D8">
                              <w:rPr>
                                <w:rFonts w:ascii="Arial" w:hAnsi="Arial" w:cs="Arial"/>
                                <w:sz w:val="18"/>
                                <w:szCs w:val="18"/>
                              </w:rPr>
                              <w:t>reflection model can be used when practitioners encounter unique situ</w:t>
                            </w:r>
                            <w:r w:rsidR="003F6E51" w:rsidRPr="000179D8">
                              <w:rPr>
                                <w:rFonts w:ascii="Arial" w:hAnsi="Arial" w:cs="Arial"/>
                                <w:sz w:val="18"/>
                                <w:szCs w:val="18"/>
                              </w:rPr>
                              <w:t xml:space="preserve">ation, where practitioners may have to change </w:t>
                            </w:r>
                            <w:r w:rsidR="00D94214" w:rsidRPr="000179D8">
                              <w:rPr>
                                <w:rFonts w:ascii="Arial" w:hAnsi="Arial" w:cs="Arial"/>
                                <w:sz w:val="18"/>
                                <w:szCs w:val="18"/>
                              </w:rPr>
                              <w:t>their teaching technique or practice to accommodate individuals.</w:t>
                            </w:r>
                            <w:r w:rsidR="00D91617" w:rsidRPr="000179D8">
                              <w:rPr>
                                <w:rFonts w:ascii="Arial" w:hAnsi="Arial" w:cs="Arial"/>
                                <w:sz w:val="18"/>
                                <w:szCs w:val="18"/>
                              </w:rPr>
                              <w:t xml:space="preserve"> Reflection-on-action</w:t>
                            </w:r>
                            <w:r w:rsidR="00ED3B7D" w:rsidRPr="000179D8">
                              <w:rPr>
                                <w:rFonts w:ascii="Arial" w:hAnsi="Arial" w:cs="Arial"/>
                                <w:sz w:val="18"/>
                                <w:szCs w:val="18"/>
                              </w:rPr>
                              <w:t xml:space="preserve"> involves </w:t>
                            </w:r>
                            <w:r w:rsidR="001D5F72" w:rsidRPr="000179D8">
                              <w:rPr>
                                <w:rFonts w:ascii="Arial" w:hAnsi="Arial" w:cs="Arial"/>
                                <w:sz w:val="18"/>
                                <w:szCs w:val="18"/>
                              </w:rPr>
                              <w:t>practitioners</w:t>
                            </w:r>
                            <w:r w:rsidR="00706E87" w:rsidRPr="000179D8">
                              <w:rPr>
                                <w:rFonts w:ascii="Arial" w:hAnsi="Arial" w:cs="Arial"/>
                                <w:sz w:val="18"/>
                                <w:szCs w:val="18"/>
                              </w:rPr>
                              <w:t xml:space="preserve"> </w:t>
                            </w:r>
                            <w:r w:rsidR="001C2BFE" w:rsidRPr="000179D8">
                              <w:rPr>
                                <w:rFonts w:ascii="Arial" w:hAnsi="Arial" w:cs="Arial"/>
                                <w:sz w:val="18"/>
                                <w:szCs w:val="18"/>
                              </w:rPr>
                              <w:t xml:space="preserve">to reflect on an experience </w:t>
                            </w:r>
                            <w:r w:rsidR="004D686B" w:rsidRPr="000179D8">
                              <w:rPr>
                                <w:rFonts w:ascii="Arial" w:hAnsi="Arial" w:cs="Arial"/>
                                <w:sz w:val="18"/>
                                <w:szCs w:val="18"/>
                              </w:rPr>
                              <w:t xml:space="preserve">that </w:t>
                            </w:r>
                            <w:r w:rsidR="00865440" w:rsidRPr="000179D8">
                              <w:rPr>
                                <w:rFonts w:ascii="Arial" w:hAnsi="Arial" w:cs="Arial"/>
                                <w:sz w:val="18"/>
                                <w:szCs w:val="18"/>
                              </w:rPr>
                              <w:t xml:space="preserve">you have already </w:t>
                            </w:r>
                            <w:r w:rsidR="00807FA6" w:rsidRPr="000179D8">
                              <w:rPr>
                                <w:rFonts w:ascii="Arial" w:hAnsi="Arial" w:cs="Arial"/>
                                <w:sz w:val="18"/>
                                <w:szCs w:val="18"/>
                              </w:rPr>
                              <w:t xml:space="preserve">had and considering </w:t>
                            </w:r>
                            <w:r w:rsidR="00791024" w:rsidRPr="000179D8">
                              <w:rPr>
                                <w:rFonts w:ascii="Arial" w:hAnsi="Arial" w:cs="Arial"/>
                                <w:sz w:val="18"/>
                                <w:szCs w:val="18"/>
                              </w:rPr>
                              <w:t xml:space="preserve">what could </w:t>
                            </w:r>
                            <w:r w:rsidR="002D56E2" w:rsidRPr="000179D8">
                              <w:rPr>
                                <w:rFonts w:ascii="Arial" w:hAnsi="Arial" w:cs="Arial"/>
                                <w:sz w:val="18"/>
                                <w:szCs w:val="18"/>
                              </w:rPr>
                              <w:t xml:space="preserve">have been done differently, as well as looking at </w:t>
                            </w:r>
                            <w:r w:rsidR="002A24F9" w:rsidRPr="000179D8">
                              <w:rPr>
                                <w:rFonts w:ascii="Arial" w:hAnsi="Arial" w:cs="Arial"/>
                                <w:sz w:val="18"/>
                                <w:szCs w:val="18"/>
                              </w:rPr>
                              <w:t>the positive from that interaction</w:t>
                            </w:r>
                            <w:r w:rsidR="00595E08" w:rsidRPr="000179D8">
                              <w:rPr>
                                <w:rFonts w:ascii="Arial" w:hAnsi="Arial" w:cs="Arial"/>
                                <w:sz w:val="18"/>
                                <w:szCs w:val="18"/>
                              </w:rPr>
                              <w:t xml:space="preserve"> </w:t>
                            </w:r>
                            <w:r w:rsidR="0073661F" w:rsidRPr="000179D8">
                              <w:rPr>
                                <w:rFonts w:ascii="Arial" w:hAnsi="Arial" w:cs="Arial"/>
                                <w:sz w:val="18"/>
                                <w:szCs w:val="18"/>
                              </w:rPr>
                              <w:t>(</w:t>
                            </w:r>
                            <w:r w:rsidR="00595E08" w:rsidRPr="000179D8">
                              <w:rPr>
                                <w:rFonts w:ascii="Arial" w:hAnsi="Arial" w:cs="Arial"/>
                                <w:sz w:val="18"/>
                                <w:szCs w:val="18"/>
                              </w:rPr>
                              <w:t xml:space="preserve">Lindon and </w:t>
                            </w:r>
                            <w:proofErr w:type="spellStart"/>
                            <w:r w:rsidR="00595E08" w:rsidRPr="000179D8">
                              <w:rPr>
                                <w:rFonts w:ascii="Arial" w:hAnsi="Arial" w:cs="Arial"/>
                                <w:sz w:val="18"/>
                                <w:szCs w:val="18"/>
                              </w:rPr>
                              <w:t>Trodd</w:t>
                            </w:r>
                            <w:proofErr w:type="spellEnd"/>
                            <w:r w:rsidR="00595E08" w:rsidRPr="000179D8">
                              <w:rPr>
                                <w:rFonts w:ascii="Arial" w:hAnsi="Arial" w:cs="Arial"/>
                                <w:sz w:val="18"/>
                                <w:szCs w:val="18"/>
                              </w:rPr>
                              <w:t xml:space="preserve"> 2016</w:t>
                            </w:r>
                            <w:r w:rsidR="00F1408A" w:rsidRPr="000179D8">
                              <w:rPr>
                                <w:rFonts w:ascii="Arial" w:hAnsi="Arial" w:cs="Arial"/>
                                <w:sz w:val="18"/>
                                <w:szCs w:val="18"/>
                              </w:rPr>
                              <w:t xml:space="preserve">: </w:t>
                            </w:r>
                            <w:r w:rsidR="0073661F" w:rsidRPr="000179D8">
                              <w:rPr>
                                <w:rFonts w:ascii="Arial" w:hAnsi="Arial" w:cs="Arial"/>
                                <w:sz w:val="18"/>
                                <w:szCs w:val="18"/>
                              </w:rPr>
                              <w:t xml:space="preserve">Enfield and </w:t>
                            </w:r>
                            <w:proofErr w:type="spellStart"/>
                            <w:r w:rsidR="0073661F" w:rsidRPr="000179D8">
                              <w:rPr>
                                <w:rFonts w:ascii="Arial" w:hAnsi="Arial" w:cs="Arial"/>
                                <w:sz w:val="18"/>
                                <w:szCs w:val="18"/>
                              </w:rPr>
                              <w:t>Stasz</w:t>
                            </w:r>
                            <w:proofErr w:type="spellEnd"/>
                            <w:r w:rsidR="0073661F" w:rsidRPr="000179D8">
                              <w:rPr>
                                <w:rFonts w:ascii="Arial" w:hAnsi="Arial" w:cs="Arial"/>
                                <w:sz w:val="18"/>
                                <w:szCs w:val="18"/>
                              </w:rPr>
                              <w:t>, 2011)</w:t>
                            </w:r>
                            <w:r w:rsidR="00711E8E">
                              <w:rPr>
                                <w:rFonts w:ascii="Arial" w:hAnsi="Arial" w:cs="Arial"/>
                                <w:sz w:val="18"/>
                                <w:szCs w:val="18"/>
                              </w:rPr>
                              <w:t>.</w:t>
                            </w:r>
                            <w:r w:rsidR="00D94214">
                              <w:t xml:space="preserve"> </w:t>
                            </w:r>
                            <w:r w:rsidR="00344503" w:rsidRPr="00022CB0">
                              <w:rPr>
                                <w:rFonts w:ascii="Arial" w:hAnsi="Arial" w:cs="Arial"/>
                                <w:sz w:val="18"/>
                                <w:szCs w:val="18"/>
                              </w:rPr>
                              <w:t>Paterson and Chapman</w:t>
                            </w:r>
                            <w:r w:rsidR="00960120" w:rsidRPr="00022CB0">
                              <w:rPr>
                                <w:rFonts w:ascii="Arial" w:hAnsi="Arial" w:cs="Arial"/>
                                <w:sz w:val="18"/>
                                <w:szCs w:val="18"/>
                              </w:rPr>
                              <w:t xml:space="preserve">, (2013) </w:t>
                            </w:r>
                            <w:r w:rsidR="0061192A" w:rsidRPr="00022CB0">
                              <w:rPr>
                                <w:rFonts w:ascii="Arial" w:hAnsi="Arial" w:cs="Arial"/>
                                <w:sz w:val="18"/>
                                <w:szCs w:val="18"/>
                              </w:rPr>
                              <w:t>states practitioners can discuss</w:t>
                            </w:r>
                            <w:r w:rsidR="00022CB0" w:rsidRPr="00022CB0">
                              <w:rPr>
                                <w:rFonts w:ascii="Arial" w:hAnsi="Arial" w:cs="Arial"/>
                                <w:sz w:val="18"/>
                                <w:szCs w:val="18"/>
                              </w:rPr>
                              <w:t xml:space="preserve"> children’s learning</w:t>
                            </w:r>
                            <w:r w:rsidR="0061192A" w:rsidRPr="00022CB0">
                              <w:rPr>
                                <w:rFonts w:ascii="Arial" w:hAnsi="Arial" w:cs="Arial"/>
                                <w:sz w:val="18"/>
                                <w:szCs w:val="18"/>
                              </w:rPr>
                              <w:t xml:space="preserve"> </w:t>
                            </w:r>
                            <w:r w:rsidR="002C01ED" w:rsidRPr="00022CB0">
                              <w:rPr>
                                <w:rFonts w:ascii="Arial" w:hAnsi="Arial" w:cs="Arial"/>
                                <w:sz w:val="18"/>
                                <w:szCs w:val="18"/>
                              </w:rPr>
                              <w:t>and shar</w:t>
                            </w:r>
                            <w:r w:rsidR="00022CB0" w:rsidRPr="00022CB0">
                              <w:rPr>
                                <w:rFonts w:ascii="Arial" w:hAnsi="Arial" w:cs="Arial"/>
                                <w:sz w:val="18"/>
                                <w:szCs w:val="18"/>
                              </w:rPr>
                              <w:t xml:space="preserve">e </w:t>
                            </w:r>
                            <w:r w:rsidR="002C01ED" w:rsidRPr="00022CB0">
                              <w:rPr>
                                <w:rFonts w:ascii="Arial" w:hAnsi="Arial" w:cs="Arial"/>
                                <w:sz w:val="18"/>
                                <w:szCs w:val="18"/>
                              </w:rPr>
                              <w:t xml:space="preserve">their </w:t>
                            </w:r>
                            <w:r w:rsidR="00EE03DE" w:rsidRPr="00022CB0">
                              <w:rPr>
                                <w:rFonts w:ascii="Arial" w:hAnsi="Arial" w:cs="Arial"/>
                                <w:sz w:val="18"/>
                                <w:szCs w:val="18"/>
                              </w:rPr>
                              <w:t xml:space="preserve">practice with other practitioners. </w:t>
                            </w:r>
                            <w:r w:rsidR="00344503" w:rsidRPr="00022CB0">
                              <w:rPr>
                                <w:rFonts w:ascii="Arial" w:hAnsi="Arial" w:cs="Arial"/>
                                <w:sz w:val="18"/>
                                <w:szCs w:val="18"/>
                              </w:rPr>
                              <w:t xml:space="preserve"> </w:t>
                            </w:r>
                            <w:r w:rsidR="007D3299" w:rsidRPr="00022CB0">
                              <w:rPr>
                                <w:rFonts w:ascii="Arial" w:hAnsi="Arial" w:cs="Arial"/>
                                <w:sz w:val="18"/>
                                <w:szCs w:val="18"/>
                              </w:rPr>
                              <w:t xml:space="preserve"> </w:t>
                            </w:r>
                            <w:r w:rsidR="004424D8" w:rsidRPr="00022CB0">
                              <w:rPr>
                                <w:rFonts w:ascii="Arial" w:hAnsi="Arial" w:cs="Arial"/>
                                <w:sz w:val="18"/>
                                <w:szCs w:val="18"/>
                              </w:rPr>
                              <w:t xml:space="preserve"> </w:t>
                            </w:r>
                            <w:r w:rsidR="00F26C00" w:rsidRPr="00022CB0">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6EFDA" id="Text Box 22" o:spid="_x0000_s1035" type="#_x0000_t202" style="position:absolute;margin-left:0;margin-top:303pt;width:277.2pt;height:217.2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" fillcolor="#fbe4d5 [661]" strokeweight=".5pt">
                <v:textbox>
                  <w:txbxContent>
                    <w:p w14:paraId="23959C6D" w14:textId="265238C8" w:rsidR="009647FF" w:rsidRPr="00022CB0" w:rsidRDefault="00103AAA" w:rsidP="00126EB7">
                      <w:pPr>
                        <w:spacing w:line="360" w:lineRule="auto"/>
                        <w:jc w:val="both"/>
                        <w:rPr>
                          <w:rFonts w:ascii="Arial" w:hAnsi="Arial" w:cs="Arial"/>
                          <w:sz w:val="18"/>
                          <w:szCs w:val="18"/>
                        </w:rPr>
                      </w:pPr>
                      <w:r w:rsidRPr="007D3299">
                        <w:rPr>
                          <w:rFonts w:ascii="Arial" w:hAnsi="Arial" w:cs="Arial"/>
                          <w:b/>
                          <w:bCs/>
                          <w:u w:val="single"/>
                        </w:rPr>
                        <w:t>Schon</w:t>
                      </w:r>
                      <w:r w:rsidR="00F26C00" w:rsidRPr="007D3299">
                        <w:rPr>
                          <w:rFonts w:ascii="Arial" w:hAnsi="Arial" w:cs="Arial"/>
                          <w:b/>
                          <w:bCs/>
                          <w:u w:val="single"/>
                        </w:rPr>
                        <w:t>, (1987)</w:t>
                      </w:r>
                      <w:r w:rsidR="004424D8">
                        <w:t xml:space="preserve"> </w:t>
                      </w:r>
                      <w:r w:rsidR="004E71E5">
                        <w:t>recog</w:t>
                      </w:r>
                      <w:r w:rsidR="00711E8E">
                        <w:t xml:space="preserve">nised </w:t>
                      </w:r>
                      <w:r w:rsidR="004424D8" w:rsidRPr="000179D8">
                        <w:rPr>
                          <w:rFonts w:ascii="Arial" w:hAnsi="Arial" w:cs="Arial"/>
                          <w:sz w:val="18"/>
                          <w:szCs w:val="18"/>
                        </w:rPr>
                        <w:t>reflection</w:t>
                      </w:r>
                      <w:r w:rsidR="00D91617" w:rsidRPr="000179D8">
                        <w:rPr>
                          <w:rFonts w:ascii="Arial" w:hAnsi="Arial" w:cs="Arial"/>
                          <w:sz w:val="18"/>
                          <w:szCs w:val="18"/>
                        </w:rPr>
                        <w:t>-</w:t>
                      </w:r>
                      <w:r w:rsidR="004424D8" w:rsidRPr="000179D8">
                        <w:rPr>
                          <w:rFonts w:ascii="Arial" w:hAnsi="Arial" w:cs="Arial"/>
                          <w:sz w:val="18"/>
                          <w:szCs w:val="18"/>
                        </w:rPr>
                        <w:t>in</w:t>
                      </w:r>
                      <w:r w:rsidR="00D91617" w:rsidRPr="000179D8">
                        <w:rPr>
                          <w:rFonts w:ascii="Arial" w:hAnsi="Arial" w:cs="Arial"/>
                          <w:sz w:val="18"/>
                          <w:szCs w:val="18"/>
                        </w:rPr>
                        <w:t>-</w:t>
                      </w:r>
                      <w:r w:rsidR="004424D8" w:rsidRPr="000179D8">
                        <w:rPr>
                          <w:rFonts w:ascii="Arial" w:hAnsi="Arial" w:cs="Arial"/>
                          <w:sz w:val="18"/>
                          <w:szCs w:val="18"/>
                        </w:rPr>
                        <w:t>action</w:t>
                      </w:r>
                      <w:r w:rsidR="00346D21" w:rsidRPr="000179D8">
                        <w:rPr>
                          <w:rFonts w:ascii="Arial" w:hAnsi="Arial" w:cs="Arial"/>
                          <w:sz w:val="18"/>
                          <w:szCs w:val="18"/>
                        </w:rPr>
                        <w:t xml:space="preserve"> is used when practitioners </w:t>
                      </w:r>
                      <w:r w:rsidR="00BD0218" w:rsidRPr="000179D8">
                        <w:rPr>
                          <w:rFonts w:ascii="Arial" w:hAnsi="Arial" w:cs="Arial"/>
                          <w:sz w:val="18"/>
                          <w:szCs w:val="18"/>
                        </w:rPr>
                        <w:t xml:space="preserve">reflect </w:t>
                      </w:r>
                      <w:r w:rsidR="006D62DC" w:rsidRPr="000179D8">
                        <w:rPr>
                          <w:rFonts w:ascii="Arial" w:hAnsi="Arial" w:cs="Arial"/>
                          <w:sz w:val="18"/>
                          <w:szCs w:val="18"/>
                        </w:rPr>
                        <w:t>in</w:t>
                      </w:r>
                      <w:r w:rsidR="00BD0218" w:rsidRPr="000179D8">
                        <w:rPr>
                          <w:rFonts w:ascii="Arial" w:hAnsi="Arial" w:cs="Arial"/>
                          <w:sz w:val="18"/>
                          <w:szCs w:val="18"/>
                        </w:rPr>
                        <w:t xml:space="preserve"> their actions as they are doing</w:t>
                      </w:r>
                      <w:r w:rsidR="00AA22A2" w:rsidRPr="000179D8">
                        <w:rPr>
                          <w:rFonts w:ascii="Arial" w:hAnsi="Arial" w:cs="Arial"/>
                          <w:sz w:val="18"/>
                          <w:szCs w:val="18"/>
                        </w:rPr>
                        <w:t xml:space="preserve"> it</w:t>
                      </w:r>
                      <w:r w:rsidR="008F18BE" w:rsidRPr="000179D8">
                        <w:rPr>
                          <w:rFonts w:ascii="Arial" w:hAnsi="Arial" w:cs="Arial"/>
                          <w:sz w:val="18"/>
                          <w:szCs w:val="18"/>
                        </w:rPr>
                        <w:t xml:space="preserve">, considering </w:t>
                      </w:r>
                      <w:r w:rsidR="00172F26" w:rsidRPr="000179D8">
                        <w:rPr>
                          <w:rFonts w:ascii="Arial" w:hAnsi="Arial" w:cs="Arial"/>
                          <w:sz w:val="18"/>
                          <w:szCs w:val="18"/>
                        </w:rPr>
                        <w:t xml:space="preserve">issues like </w:t>
                      </w:r>
                      <w:r w:rsidR="00732C5E" w:rsidRPr="000179D8">
                        <w:rPr>
                          <w:rFonts w:ascii="Arial" w:hAnsi="Arial" w:cs="Arial"/>
                          <w:sz w:val="18"/>
                          <w:szCs w:val="18"/>
                        </w:rPr>
                        <w:t>best practice th</w:t>
                      </w:r>
                      <w:r w:rsidR="00561F54" w:rsidRPr="000179D8">
                        <w:rPr>
                          <w:rFonts w:ascii="Arial" w:hAnsi="Arial" w:cs="Arial"/>
                          <w:sz w:val="18"/>
                          <w:szCs w:val="18"/>
                        </w:rPr>
                        <w:t>roughout the process</w:t>
                      </w:r>
                      <w:r w:rsidR="007D5EF3" w:rsidRPr="000179D8">
                        <w:rPr>
                          <w:rFonts w:ascii="Arial" w:hAnsi="Arial" w:cs="Arial"/>
                          <w:sz w:val="18"/>
                          <w:szCs w:val="18"/>
                        </w:rPr>
                        <w:t xml:space="preserve"> </w:t>
                      </w:r>
                      <w:r w:rsidR="00561F54" w:rsidRPr="000179D8">
                        <w:rPr>
                          <w:rFonts w:ascii="Arial" w:hAnsi="Arial" w:cs="Arial"/>
                          <w:sz w:val="18"/>
                          <w:szCs w:val="18"/>
                        </w:rPr>
                        <w:t>(Wild,</w:t>
                      </w:r>
                      <w:r w:rsidR="007D5EF3" w:rsidRPr="000179D8">
                        <w:rPr>
                          <w:rFonts w:ascii="Arial" w:hAnsi="Arial" w:cs="Arial"/>
                          <w:sz w:val="18"/>
                          <w:szCs w:val="18"/>
                        </w:rPr>
                        <w:t xml:space="preserve"> </w:t>
                      </w:r>
                      <w:r w:rsidR="00561F54" w:rsidRPr="000179D8">
                        <w:rPr>
                          <w:rFonts w:ascii="Arial" w:hAnsi="Arial" w:cs="Arial"/>
                          <w:sz w:val="18"/>
                          <w:szCs w:val="18"/>
                        </w:rPr>
                        <w:t>2015)</w:t>
                      </w:r>
                      <w:r w:rsidR="007D5EF3" w:rsidRPr="000179D8">
                        <w:rPr>
                          <w:rFonts w:ascii="Arial" w:hAnsi="Arial" w:cs="Arial"/>
                          <w:sz w:val="18"/>
                          <w:szCs w:val="18"/>
                        </w:rPr>
                        <w:t>.</w:t>
                      </w:r>
                      <w:r w:rsidR="009846FF" w:rsidRPr="000179D8">
                        <w:rPr>
                          <w:rFonts w:ascii="Arial" w:hAnsi="Arial" w:cs="Arial"/>
                          <w:sz w:val="18"/>
                          <w:szCs w:val="18"/>
                        </w:rPr>
                        <w:t xml:space="preserve"> </w:t>
                      </w:r>
                      <w:r w:rsidR="00D03B30" w:rsidRPr="000179D8">
                        <w:rPr>
                          <w:rFonts w:ascii="Arial" w:hAnsi="Arial" w:cs="Arial"/>
                          <w:sz w:val="18"/>
                          <w:szCs w:val="18"/>
                        </w:rPr>
                        <w:t xml:space="preserve">Enfield and </w:t>
                      </w:r>
                      <w:proofErr w:type="spellStart"/>
                      <w:r w:rsidR="00713CDD" w:rsidRPr="000179D8">
                        <w:rPr>
                          <w:rFonts w:ascii="Arial" w:hAnsi="Arial" w:cs="Arial"/>
                          <w:sz w:val="18"/>
                          <w:szCs w:val="18"/>
                        </w:rPr>
                        <w:t>S</w:t>
                      </w:r>
                      <w:r w:rsidR="00D03B30" w:rsidRPr="000179D8">
                        <w:rPr>
                          <w:rFonts w:ascii="Arial" w:hAnsi="Arial" w:cs="Arial"/>
                          <w:sz w:val="18"/>
                          <w:szCs w:val="18"/>
                        </w:rPr>
                        <w:t>ta</w:t>
                      </w:r>
                      <w:r w:rsidR="00713CDD" w:rsidRPr="000179D8">
                        <w:rPr>
                          <w:rFonts w:ascii="Arial" w:hAnsi="Arial" w:cs="Arial"/>
                          <w:sz w:val="18"/>
                          <w:szCs w:val="18"/>
                        </w:rPr>
                        <w:t>sz</w:t>
                      </w:r>
                      <w:proofErr w:type="spellEnd"/>
                      <w:r w:rsidR="00713CDD" w:rsidRPr="000179D8">
                        <w:rPr>
                          <w:rFonts w:ascii="Arial" w:hAnsi="Arial" w:cs="Arial"/>
                          <w:sz w:val="18"/>
                          <w:szCs w:val="18"/>
                        </w:rPr>
                        <w:t xml:space="preserve">, (2011): </w:t>
                      </w:r>
                      <w:r w:rsidR="00A55298" w:rsidRPr="000179D8">
                        <w:rPr>
                          <w:rFonts w:ascii="Arial" w:hAnsi="Arial" w:cs="Arial"/>
                          <w:sz w:val="18"/>
                          <w:szCs w:val="18"/>
                        </w:rPr>
                        <w:t>Paige-Smith and Craft, (2011)</w:t>
                      </w:r>
                      <w:r w:rsidR="00381124" w:rsidRPr="000179D8">
                        <w:rPr>
                          <w:rFonts w:ascii="Arial" w:hAnsi="Arial" w:cs="Arial"/>
                          <w:sz w:val="18"/>
                          <w:szCs w:val="18"/>
                        </w:rPr>
                        <w:t xml:space="preserve">  express t</w:t>
                      </w:r>
                      <w:r w:rsidR="00DA7338" w:rsidRPr="000179D8">
                        <w:rPr>
                          <w:rFonts w:ascii="Arial" w:hAnsi="Arial" w:cs="Arial"/>
                          <w:sz w:val="18"/>
                          <w:szCs w:val="18"/>
                        </w:rPr>
                        <w:t xml:space="preserve">his </w:t>
                      </w:r>
                      <w:r w:rsidR="0040455D" w:rsidRPr="000179D8">
                        <w:rPr>
                          <w:rFonts w:ascii="Arial" w:hAnsi="Arial" w:cs="Arial"/>
                          <w:sz w:val="18"/>
                          <w:szCs w:val="18"/>
                        </w:rPr>
                        <w:t>reflection model can be used when practitioners encounter unique situ</w:t>
                      </w:r>
                      <w:r w:rsidR="003F6E51" w:rsidRPr="000179D8">
                        <w:rPr>
                          <w:rFonts w:ascii="Arial" w:hAnsi="Arial" w:cs="Arial"/>
                          <w:sz w:val="18"/>
                          <w:szCs w:val="18"/>
                        </w:rPr>
                        <w:t xml:space="preserve">ation, where practitioners may have to change </w:t>
                      </w:r>
                      <w:r w:rsidR="00D94214" w:rsidRPr="000179D8">
                        <w:rPr>
                          <w:rFonts w:ascii="Arial" w:hAnsi="Arial" w:cs="Arial"/>
                          <w:sz w:val="18"/>
                          <w:szCs w:val="18"/>
                        </w:rPr>
                        <w:t>their teaching technique or practice to accommodate individuals.</w:t>
                      </w:r>
                      <w:r w:rsidR="00D91617" w:rsidRPr="000179D8">
                        <w:rPr>
                          <w:rFonts w:ascii="Arial" w:hAnsi="Arial" w:cs="Arial"/>
                          <w:sz w:val="18"/>
                          <w:szCs w:val="18"/>
                        </w:rPr>
                        <w:t xml:space="preserve"> Reflection-on-action</w:t>
                      </w:r>
                      <w:r w:rsidR="00ED3B7D" w:rsidRPr="000179D8">
                        <w:rPr>
                          <w:rFonts w:ascii="Arial" w:hAnsi="Arial" w:cs="Arial"/>
                          <w:sz w:val="18"/>
                          <w:szCs w:val="18"/>
                        </w:rPr>
                        <w:t xml:space="preserve"> involves </w:t>
                      </w:r>
                      <w:r w:rsidR="001D5F72" w:rsidRPr="000179D8">
                        <w:rPr>
                          <w:rFonts w:ascii="Arial" w:hAnsi="Arial" w:cs="Arial"/>
                          <w:sz w:val="18"/>
                          <w:szCs w:val="18"/>
                        </w:rPr>
                        <w:t>practitioners</w:t>
                      </w:r>
                      <w:r w:rsidR="00706E87" w:rsidRPr="000179D8">
                        <w:rPr>
                          <w:rFonts w:ascii="Arial" w:hAnsi="Arial" w:cs="Arial"/>
                          <w:sz w:val="18"/>
                          <w:szCs w:val="18"/>
                        </w:rPr>
                        <w:t xml:space="preserve"> </w:t>
                      </w:r>
                      <w:r w:rsidR="001C2BFE" w:rsidRPr="000179D8">
                        <w:rPr>
                          <w:rFonts w:ascii="Arial" w:hAnsi="Arial" w:cs="Arial"/>
                          <w:sz w:val="18"/>
                          <w:szCs w:val="18"/>
                        </w:rPr>
                        <w:t xml:space="preserve">to reflect on an experience </w:t>
                      </w:r>
                      <w:r w:rsidR="004D686B" w:rsidRPr="000179D8">
                        <w:rPr>
                          <w:rFonts w:ascii="Arial" w:hAnsi="Arial" w:cs="Arial"/>
                          <w:sz w:val="18"/>
                          <w:szCs w:val="18"/>
                        </w:rPr>
                        <w:t xml:space="preserve">that </w:t>
                      </w:r>
                      <w:r w:rsidR="00865440" w:rsidRPr="000179D8">
                        <w:rPr>
                          <w:rFonts w:ascii="Arial" w:hAnsi="Arial" w:cs="Arial"/>
                          <w:sz w:val="18"/>
                          <w:szCs w:val="18"/>
                        </w:rPr>
                        <w:t xml:space="preserve">you have already </w:t>
                      </w:r>
                      <w:r w:rsidR="00807FA6" w:rsidRPr="000179D8">
                        <w:rPr>
                          <w:rFonts w:ascii="Arial" w:hAnsi="Arial" w:cs="Arial"/>
                          <w:sz w:val="18"/>
                          <w:szCs w:val="18"/>
                        </w:rPr>
                        <w:t xml:space="preserve">had and considering </w:t>
                      </w:r>
                      <w:r w:rsidR="00791024" w:rsidRPr="000179D8">
                        <w:rPr>
                          <w:rFonts w:ascii="Arial" w:hAnsi="Arial" w:cs="Arial"/>
                          <w:sz w:val="18"/>
                          <w:szCs w:val="18"/>
                        </w:rPr>
                        <w:t xml:space="preserve">what could </w:t>
                      </w:r>
                      <w:r w:rsidR="002D56E2" w:rsidRPr="000179D8">
                        <w:rPr>
                          <w:rFonts w:ascii="Arial" w:hAnsi="Arial" w:cs="Arial"/>
                          <w:sz w:val="18"/>
                          <w:szCs w:val="18"/>
                        </w:rPr>
                        <w:t xml:space="preserve">have been done differently, as well as looking at </w:t>
                      </w:r>
                      <w:r w:rsidR="002A24F9" w:rsidRPr="000179D8">
                        <w:rPr>
                          <w:rFonts w:ascii="Arial" w:hAnsi="Arial" w:cs="Arial"/>
                          <w:sz w:val="18"/>
                          <w:szCs w:val="18"/>
                        </w:rPr>
                        <w:t>the positive from that interaction</w:t>
                      </w:r>
                      <w:r w:rsidR="00595E08" w:rsidRPr="000179D8">
                        <w:rPr>
                          <w:rFonts w:ascii="Arial" w:hAnsi="Arial" w:cs="Arial"/>
                          <w:sz w:val="18"/>
                          <w:szCs w:val="18"/>
                        </w:rPr>
                        <w:t xml:space="preserve"> </w:t>
                      </w:r>
                      <w:r w:rsidR="0073661F" w:rsidRPr="000179D8">
                        <w:rPr>
                          <w:rFonts w:ascii="Arial" w:hAnsi="Arial" w:cs="Arial"/>
                          <w:sz w:val="18"/>
                          <w:szCs w:val="18"/>
                        </w:rPr>
                        <w:t>(</w:t>
                      </w:r>
                      <w:r w:rsidR="00595E08" w:rsidRPr="000179D8">
                        <w:rPr>
                          <w:rFonts w:ascii="Arial" w:hAnsi="Arial" w:cs="Arial"/>
                          <w:sz w:val="18"/>
                          <w:szCs w:val="18"/>
                        </w:rPr>
                        <w:t xml:space="preserve">Lindon and </w:t>
                      </w:r>
                      <w:proofErr w:type="spellStart"/>
                      <w:r w:rsidR="00595E08" w:rsidRPr="000179D8">
                        <w:rPr>
                          <w:rFonts w:ascii="Arial" w:hAnsi="Arial" w:cs="Arial"/>
                          <w:sz w:val="18"/>
                          <w:szCs w:val="18"/>
                        </w:rPr>
                        <w:t>Trodd</w:t>
                      </w:r>
                      <w:proofErr w:type="spellEnd"/>
                      <w:r w:rsidR="00595E08" w:rsidRPr="000179D8">
                        <w:rPr>
                          <w:rFonts w:ascii="Arial" w:hAnsi="Arial" w:cs="Arial"/>
                          <w:sz w:val="18"/>
                          <w:szCs w:val="18"/>
                        </w:rPr>
                        <w:t xml:space="preserve"> 2016</w:t>
                      </w:r>
                      <w:r w:rsidR="00F1408A" w:rsidRPr="000179D8">
                        <w:rPr>
                          <w:rFonts w:ascii="Arial" w:hAnsi="Arial" w:cs="Arial"/>
                          <w:sz w:val="18"/>
                          <w:szCs w:val="18"/>
                        </w:rPr>
                        <w:t xml:space="preserve">: </w:t>
                      </w:r>
                      <w:r w:rsidR="0073661F" w:rsidRPr="000179D8">
                        <w:rPr>
                          <w:rFonts w:ascii="Arial" w:hAnsi="Arial" w:cs="Arial"/>
                          <w:sz w:val="18"/>
                          <w:szCs w:val="18"/>
                        </w:rPr>
                        <w:t xml:space="preserve">Enfield and </w:t>
                      </w:r>
                      <w:proofErr w:type="spellStart"/>
                      <w:r w:rsidR="0073661F" w:rsidRPr="000179D8">
                        <w:rPr>
                          <w:rFonts w:ascii="Arial" w:hAnsi="Arial" w:cs="Arial"/>
                          <w:sz w:val="18"/>
                          <w:szCs w:val="18"/>
                        </w:rPr>
                        <w:t>Stasz</w:t>
                      </w:r>
                      <w:proofErr w:type="spellEnd"/>
                      <w:r w:rsidR="0073661F" w:rsidRPr="000179D8">
                        <w:rPr>
                          <w:rFonts w:ascii="Arial" w:hAnsi="Arial" w:cs="Arial"/>
                          <w:sz w:val="18"/>
                          <w:szCs w:val="18"/>
                        </w:rPr>
                        <w:t>, 2011)</w:t>
                      </w:r>
                      <w:r w:rsidR="00711E8E">
                        <w:rPr>
                          <w:rFonts w:ascii="Arial" w:hAnsi="Arial" w:cs="Arial"/>
                          <w:sz w:val="18"/>
                          <w:szCs w:val="18"/>
                        </w:rPr>
                        <w:t>.</w:t>
                      </w:r>
                      <w:r w:rsidR="00D94214">
                        <w:t xml:space="preserve"> </w:t>
                      </w:r>
                      <w:r w:rsidR="00344503" w:rsidRPr="00022CB0">
                        <w:rPr>
                          <w:rFonts w:ascii="Arial" w:hAnsi="Arial" w:cs="Arial"/>
                          <w:sz w:val="18"/>
                          <w:szCs w:val="18"/>
                        </w:rPr>
                        <w:t>Paterson and Chapman</w:t>
                      </w:r>
                      <w:r w:rsidR="00960120" w:rsidRPr="00022CB0">
                        <w:rPr>
                          <w:rFonts w:ascii="Arial" w:hAnsi="Arial" w:cs="Arial"/>
                          <w:sz w:val="18"/>
                          <w:szCs w:val="18"/>
                        </w:rPr>
                        <w:t xml:space="preserve">, (2013) </w:t>
                      </w:r>
                      <w:r w:rsidR="0061192A" w:rsidRPr="00022CB0">
                        <w:rPr>
                          <w:rFonts w:ascii="Arial" w:hAnsi="Arial" w:cs="Arial"/>
                          <w:sz w:val="18"/>
                          <w:szCs w:val="18"/>
                        </w:rPr>
                        <w:t>states practitioners can discuss</w:t>
                      </w:r>
                      <w:r w:rsidR="00022CB0" w:rsidRPr="00022CB0">
                        <w:rPr>
                          <w:rFonts w:ascii="Arial" w:hAnsi="Arial" w:cs="Arial"/>
                          <w:sz w:val="18"/>
                          <w:szCs w:val="18"/>
                        </w:rPr>
                        <w:t xml:space="preserve"> children’s learning</w:t>
                      </w:r>
                      <w:r w:rsidR="0061192A" w:rsidRPr="00022CB0">
                        <w:rPr>
                          <w:rFonts w:ascii="Arial" w:hAnsi="Arial" w:cs="Arial"/>
                          <w:sz w:val="18"/>
                          <w:szCs w:val="18"/>
                        </w:rPr>
                        <w:t xml:space="preserve"> </w:t>
                      </w:r>
                      <w:r w:rsidR="002C01ED" w:rsidRPr="00022CB0">
                        <w:rPr>
                          <w:rFonts w:ascii="Arial" w:hAnsi="Arial" w:cs="Arial"/>
                          <w:sz w:val="18"/>
                          <w:szCs w:val="18"/>
                        </w:rPr>
                        <w:t>and shar</w:t>
                      </w:r>
                      <w:r w:rsidR="00022CB0" w:rsidRPr="00022CB0">
                        <w:rPr>
                          <w:rFonts w:ascii="Arial" w:hAnsi="Arial" w:cs="Arial"/>
                          <w:sz w:val="18"/>
                          <w:szCs w:val="18"/>
                        </w:rPr>
                        <w:t xml:space="preserve">e </w:t>
                      </w:r>
                      <w:r w:rsidR="002C01ED" w:rsidRPr="00022CB0">
                        <w:rPr>
                          <w:rFonts w:ascii="Arial" w:hAnsi="Arial" w:cs="Arial"/>
                          <w:sz w:val="18"/>
                          <w:szCs w:val="18"/>
                        </w:rPr>
                        <w:t xml:space="preserve">their </w:t>
                      </w:r>
                      <w:r w:rsidR="00EE03DE" w:rsidRPr="00022CB0">
                        <w:rPr>
                          <w:rFonts w:ascii="Arial" w:hAnsi="Arial" w:cs="Arial"/>
                          <w:sz w:val="18"/>
                          <w:szCs w:val="18"/>
                        </w:rPr>
                        <w:t xml:space="preserve">practice with other practitioners. </w:t>
                      </w:r>
                      <w:r w:rsidR="00344503" w:rsidRPr="00022CB0">
                        <w:rPr>
                          <w:rFonts w:ascii="Arial" w:hAnsi="Arial" w:cs="Arial"/>
                          <w:sz w:val="18"/>
                          <w:szCs w:val="18"/>
                        </w:rPr>
                        <w:t xml:space="preserve"> </w:t>
                      </w:r>
                      <w:r w:rsidR="007D3299" w:rsidRPr="00022CB0">
                        <w:rPr>
                          <w:rFonts w:ascii="Arial" w:hAnsi="Arial" w:cs="Arial"/>
                          <w:sz w:val="18"/>
                          <w:szCs w:val="18"/>
                        </w:rPr>
                        <w:t xml:space="preserve"> </w:t>
                      </w:r>
                      <w:r w:rsidR="004424D8" w:rsidRPr="00022CB0">
                        <w:rPr>
                          <w:rFonts w:ascii="Arial" w:hAnsi="Arial" w:cs="Arial"/>
                          <w:sz w:val="18"/>
                          <w:szCs w:val="18"/>
                        </w:rPr>
                        <w:t xml:space="preserve"> </w:t>
                      </w:r>
                      <w:r w:rsidR="00F26C00" w:rsidRPr="00022CB0">
                        <w:rPr>
                          <w:rFonts w:ascii="Arial" w:hAnsi="Arial" w:cs="Arial"/>
                          <w:sz w:val="18"/>
                          <w:szCs w:val="18"/>
                        </w:rPr>
                        <w:t xml:space="preserve"> </w:t>
                      </w:r>
                    </w:p>
                  </w:txbxContent>
                </v:textbox>
                <w10:wrap anchorx="margin"/>
              </v:shape>
            </w:pict>
          </mc:Fallback>
        </mc:AlternateContent>
      </w:r>
      <w:r w:rsidR="008210B2">
        <w:rPr>
          <w:noProof/>
        </w:rPr>
        <w:drawing>
          <wp:anchor distT="0" distB="0" distL="114300" distR="114300" simplePos="0" relativeHeight="251663360" behindDoc="1" locked="0" layoutInCell="1" allowOverlap="1" wp14:anchorId="3849AB36" wp14:editId="5442A5B6">
            <wp:simplePos x="0" y="0"/>
            <wp:positionH relativeFrom="leftMargin">
              <wp:align>right</wp:align>
            </wp:positionH>
            <wp:positionV relativeFrom="paragraph">
              <wp:posOffset>3864610</wp:posOffset>
            </wp:positionV>
            <wp:extent cx="693420" cy="2619886"/>
            <wp:effectExtent l="0" t="0" r="0" b="9525"/>
            <wp:wrapNone/>
            <wp:docPr id="10" name="Picture 10" descr="Image result for image of someone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mage of someone think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26198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2DE1">
        <w:rPr>
          <w:rFonts w:ascii="Arial" w:hAnsi="Arial" w:cs="Arial"/>
          <w:noProof/>
        </w:rPr>
        <mc:AlternateContent>
          <mc:Choice Requires="wps">
            <w:drawing>
              <wp:anchor distT="0" distB="0" distL="114300" distR="114300" simplePos="0" relativeHeight="251658244" behindDoc="0" locked="0" layoutInCell="1" allowOverlap="1" wp14:anchorId="08561C07" wp14:editId="29EABB08">
                <wp:simplePos x="0" y="0"/>
                <wp:positionH relativeFrom="margin">
                  <wp:align>center</wp:align>
                </wp:positionH>
                <wp:positionV relativeFrom="paragraph">
                  <wp:posOffset>-784225</wp:posOffset>
                </wp:positionV>
                <wp:extent cx="10309860" cy="533400"/>
                <wp:effectExtent l="0" t="0" r="34290" b="19050"/>
                <wp:wrapNone/>
                <wp:docPr id="15" name="Arrow: Pentagon 15"/>
                <wp:cNvGraphicFramePr/>
                <a:graphic xmlns:a="http://schemas.openxmlformats.org/drawingml/2006/main">
                  <a:graphicData uri="http://schemas.microsoft.com/office/word/2010/wordprocessingShape">
                    <wps:wsp>
                      <wps:cNvSpPr/>
                      <wps:spPr>
                        <a:xfrm>
                          <a:off x="0" y="0"/>
                          <a:ext cx="10309860" cy="533400"/>
                        </a:xfrm>
                        <a:prstGeom prst="homePlate">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3D2E9D" w14:textId="4FA8B9EB" w:rsidR="00A33655" w:rsidRPr="00EC6910" w:rsidRDefault="00C21080" w:rsidP="00A33655">
                            <w:pPr>
                              <w:jc w:val="center"/>
                              <w:rPr>
                                <w:b/>
                                <w:bCs/>
                                <w:sz w:val="24"/>
                                <w:szCs w:val="24"/>
                                <w:u w:val="single"/>
                              </w:rPr>
                            </w:pPr>
                            <w:r>
                              <w:rPr>
                                <w:rFonts w:ascii="Arial" w:hAnsi="Arial" w:cs="Arial"/>
                                <w:b/>
                                <w:bCs/>
                                <w:color w:val="000000" w:themeColor="text1"/>
                                <w:sz w:val="24"/>
                                <w:szCs w:val="24"/>
                                <w:u w:val="single"/>
                              </w:rPr>
                              <w:t xml:space="preserve">Element 3. </w:t>
                            </w:r>
                            <w:r w:rsidR="00A33655" w:rsidRPr="00EC6910">
                              <w:rPr>
                                <w:rFonts w:ascii="Arial" w:hAnsi="Arial" w:cs="Arial"/>
                                <w:b/>
                                <w:bCs/>
                                <w:color w:val="000000" w:themeColor="text1"/>
                                <w:sz w:val="24"/>
                                <w:szCs w:val="24"/>
                                <w:u w:val="single"/>
                              </w:rPr>
                              <w:t>For practitioners to understand the importance of reflective practice as a means of maintaining quality services for young children.</w:t>
                            </w:r>
                          </w:p>
                          <w:p w14:paraId="0BA442A4" w14:textId="77777777" w:rsidR="00A33655" w:rsidRPr="00EC6910" w:rsidRDefault="00A33655" w:rsidP="00A33655">
                            <w:pPr>
                              <w:jc w:val="cente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561C07"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5" o:spid="_x0000_s1036" type="#_x0000_t15" style="position:absolute;margin-left:0;margin-top:-61.75pt;width:811.8pt;height:42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" adj="21041" fillcolor="#ffc000 [3207]" strokecolor="#1f3763 [1604]" strokeweight="1pt">
                <v:textbox>
                  <w:txbxContent>
                    <w:p w14:paraId="263D2E9D" w14:textId="4FA8B9EB" w:rsidR="00A33655" w:rsidRPr="00EC6910" w:rsidRDefault="00C21080" w:rsidP="00A33655">
                      <w:pPr>
                        <w:jc w:val="center"/>
                        <w:rPr>
                          <w:b/>
                          <w:bCs/>
                          <w:sz w:val="24"/>
                          <w:szCs w:val="24"/>
                          <w:u w:val="single"/>
                        </w:rPr>
                      </w:pPr>
                      <w:r>
                        <w:rPr>
                          <w:rFonts w:ascii="Arial" w:hAnsi="Arial" w:cs="Arial"/>
                          <w:b/>
                          <w:bCs/>
                          <w:color w:val="000000" w:themeColor="text1"/>
                          <w:sz w:val="24"/>
                          <w:szCs w:val="24"/>
                          <w:u w:val="single"/>
                        </w:rPr>
                        <w:t xml:space="preserve">Element 3. </w:t>
                      </w:r>
                      <w:r w:rsidR="00A33655" w:rsidRPr="00EC6910">
                        <w:rPr>
                          <w:rFonts w:ascii="Arial" w:hAnsi="Arial" w:cs="Arial"/>
                          <w:b/>
                          <w:bCs/>
                          <w:color w:val="000000" w:themeColor="text1"/>
                          <w:sz w:val="24"/>
                          <w:szCs w:val="24"/>
                          <w:u w:val="single"/>
                        </w:rPr>
                        <w:t>For practitioners to understand the importance of reflective practice as a means of maintaining quality services for young children.</w:t>
                      </w:r>
                    </w:p>
                    <w:p w14:paraId="0BA442A4" w14:textId="77777777" w:rsidR="00A33655" w:rsidRPr="00EC6910" w:rsidRDefault="00A33655" w:rsidP="00A33655">
                      <w:pPr>
                        <w:jc w:val="center"/>
                        <w:rPr>
                          <w:b/>
                          <w:bCs/>
                          <w:u w:val="single"/>
                        </w:rPr>
                      </w:pPr>
                    </w:p>
                  </w:txbxContent>
                </v:textbox>
                <w10:wrap anchorx="margin"/>
              </v:shape>
            </w:pict>
          </mc:Fallback>
        </mc:AlternateContent>
      </w:r>
      <w:r w:rsidR="153142F5">
        <w:br w:type="page"/>
      </w:r>
      <w:r w:rsidR="004377E1">
        <w:lastRenderedPageBreak/>
        <w:t xml:space="preserve"> </w:t>
      </w:r>
    </w:p>
    <w:p w14:paraId="52BDDC02" w14:textId="3D846FBA" w:rsidR="00D03504" w:rsidRDefault="00AD3F71" w:rsidP="00D03504">
      <w:pPr>
        <w:rPr>
          <w:rFonts w:ascii="Arial" w:hAnsi="Arial" w:cs="Arial"/>
        </w:rPr>
      </w:pPr>
      <w:r>
        <w:rPr>
          <w:rFonts w:ascii="Arial" w:hAnsi="Arial" w:cs="Arial"/>
          <w:noProof/>
        </w:rPr>
        <mc:AlternateContent>
          <mc:Choice Requires="wps">
            <w:drawing>
              <wp:anchor distT="0" distB="0" distL="114300" distR="114300" simplePos="0" relativeHeight="251658251" behindDoc="0" locked="0" layoutInCell="1" allowOverlap="1" wp14:anchorId="2A9266FE" wp14:editId="482CDDC7">
                <wp:simplePos x="0" y="0"/>
                <wp:positionH relativeFrom="page">
                  <wp:posOffset>45720</wp:posOffset>
                </wp:positionH>
                <wp:positionV relativeFrom="paragraph">
                  <wp:posOffset>-739140</wp:posOffset>
                </wp:positionV>
                <wp:extent cx="10599420" cy="1303020"/>
                <wp:effectExtent l="0" t="0" r="30480" b="11430"/>
                <wp:wrapNone/>
                <wp:docPr id="2" name="Arrow: Pentagon 2"/>
                <wp:cNvGraphicFramePr/>
                <a:graphic xmlns:a="http://schemas.openxmlformats.org/drawingml/2006/main">
                  <a:graphicData uri="http://schemas.microsoft.com/office/word/2010/wordprocessingShape">
                    <wps:wsp>
                      <wps:cNvSpPr/>
                      <wps:spPr>
                        <a:xfrm>
                          <a:off x="0" y="0"/>
                          <a:ext cx="10599420" cy="1303020"/>
                        </a:xfrm>
                        <a:prstGeom prst="homePlat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F7FE76" w14:textId="5E03BC32" w:rsidR="004B3785" w:rsidRPr="00570EEF" w:rsidRDefault="007822FC" w:rsidP="00570EEF">
                            <w:pPr>
                              <w:spacing w:line="360" w:lineRule="auto"/>
                              <w:jc w:val="both"/>
                              <w:rPr>
                                <w:rFonts w:ascii="Arial" w:hAnsi="Arial" w:cs="Arial"/>
                                <w:color w:val="000000" w:themeColor="text1"/>
                                <w:sz w:val="18"/>
                                <w:szCs w:val="18"/>
                              </w:rPr>
                            </w:pPr>
                            <w:r w:rsidRPr="00570EEF">
                              <w:rPr>
                                <w:rFonts w:ascii="Arial" w:hAnsi="Arial" w:cs="Arial"/>
                                <w:b/>
                                <w:bCs/>
                                <w:color w:val="000000" w:themeColor="text1"/>
                                <w:u w:val="single"/>
                              </w:rPr>
                              <w:t xml:space="preserve">What is </w:t>
                            </w:r>
                            <w:r w:rsidR="00E87B62" w:rsidRPr="00570EEF">
                              <w:rPr>
                                <w:rFonts w:ascii="Arial" w:hAnsi="Arial" w:cs="Arial"/>
                                <w:b/>
                                <w:bCs/>
                                <w:color w:val="000000" w:themeColor="text1"/>
                                <w:u w:val="single"/>
                              </w:rPr>
                              <w:t>best</w:t>
                            </w:r>
                            <w:r w:rsidR="00FE0DC4" w:rsidRPr="00570EEF">
                              <w:rPr>
                                <w:rFonts w:ascii="Arial" w:hAnsi="Arial" w:cs="Arial"/>
                                <w:b/>
                                <w:bCs/>
                                <w:color w:val="000000" w:themeColor="text1"/>
                                <w:u w:val="single"/>
                              </w:rPr>
                              <w:t xml:space="preserve"> </w:t>
                            </w:r>
                            <w:r w:rsidR="00313F5E" w:rsidRPr="00570EEF">
                              <w:rPr>
                                <w:rFonts w:ascii="Arial" w:hAnsi="Arial" w:cs="Arial"/>
                                <w:b/>
                                <w:bCs/>
                                <w:color w:val="000000" w:themeColor="text1"/>
                                <w:u w:val="single"/>
                              </w:rPr>
                              <w:t>practice</w:t>
                            </w:r>
                            <w:r w:rsidR="0076258A" w:rsidRPr="00570EEF">
                              <w:rPr>
                                <w:rFonts w:ascii="Arial" w:hAnsi="Arial" w:cs="Arial"/>
                                <w:b/>
                                <w:bCs/>
                                <w:color w:val="000000" w:themeColor="text1"/>
                                <w:u w:val="single"/>
                              </w:rPr>
                              <w:t>?</w:t>
                            </w:r>
                            <w:r w:rsidR="007B219D" w:rsidRPr="00570EEF">
                              <w:rPr>
                                <w:rFonts w:ascii="Arial" w:hAnsi="Arial" w:cs="Arial"/>
                                <w:color w:val="000000" w:themeColor="text1"/>
                                <w:sz w:val="18"/>
                                <w:szCs w:val="18"/>
                              </w:rPr>
                              <w:t xml:space="preserve"> </w:t>
                            </w:r>
                            <w:r w:rsidR="004728C9" w:rsidRPr="00570EEF">
                              <w:rPr>
                                <w:rFonts w:ascii="Arial" w:hAnsi="Arial" w:cs="Arial"/>
                                <w:color w:val="000000" w:themeColor="text1"/>
                                <w:sz w:val="18"/>
                                <w:szCs w:val="18"/>
                              </w:rPr>
                              <w:t>Moyles, (2010) suggests reflective practice should provide effective planning in all areas of the curriculum and produce children’s development progression through assessments.</w:t>
                            </w:r>
                            <w:r w:rsidR="004728C9">
                              <w:rPr>
                                <w:rFonts w:ascii="Arial" w:hAnsi="Arial" w:cs="Arial"/>
                                <w:color w:val="000000" w:themeColor="text1"/>
                                <w:sz w:val="18"/>
                                <w:szCs w:val="18"/>
                              </w:rPr>
                              <w:t xml:space="preserve"> </w:t>
                            </w:r>
                            <w:r w:rsidR="007B219D" w:rsidRPr="00570EEF">
                              <w:rPr>
                                <w:rFonts w:ascii="Arial" w:hAnsi="Arial" w:cs="Arial"/>
                                <w:color w:val="000000" w:themeColor="text1"/>
                                <w:sz w:val="18"/>
                                <w:szCs w:val="18"/>
                              </w:rPr>
                              <w:t>The foundation Phase curriculum framework highlights the importance of practitioners providing a holistic educational provision that understands, inspires and challenges children’s potential for learning. (</w:t>
                            </w:r>
                            <w:r w:rsidR="00EA1D9A">
                              <w:rPr>
                                <w:rFonts w:ascii="Arial" w:hAnsi="Arial" w:cs="Arial"/>
                                <w:color w:val="000000" w:themeColor="text1"/>
                                <w:sz w:val="18"/>
                                <w:szCs w:val="18"/>
                              </w:rPr>
                              <w:t xml:space="preserve">Welsh Government, </w:t>
                            </w:r>
                            <w:r w:rsidR="007B219D" w:rsidRPr="00570EEF">
                              <w:rPr>
                                <w:rFonts w:ascii="Arial" w:hAnsi="Arial" w:cs="Arial"/>
                                <w:color w:val="000000" w:themeColor="text1"/>
                                <w:sz w:val="18"/>
                                <w:szCs w:val="18"/>
                              </w:rPr>
                              <w:t>2005</w:t>
                            </w:r>
                            <w:r w:rsidR="000E0CCE" w:rsidRPr="00570EEF">
                              <w:rPr>
                                <w:rFonts w:ascii="Arial" w:hAnsi="Arial" w:cs="Arial"/>
                                <w:color w:val="000000" w:themeColor="text1"/>
                                <w:sz w:val="18"/>
                                <w:szCs w:val="18"/>
                              </w:rPr>
                              <w:t>)</w:t>
                            </w:r>
                            <w:r w:rsidR="007B219D" w:rsidRPr="00570EEF">
                              <w:rPr>
                                <w:rFonts w:ascii="Arial" w:hAnsi="Arial" w:cs="Arial"/>
                                <w:color w:val="000000" w:themeColor="text1"/>
                                <w:sz w:val="18"/>
                                <w:szCs w:val="18"/>
                              </w:rPr>
                              <w:t>.</w:t>
                            </w:r>
                            <w:r w:rsidR="000843EF" w:rsidRPr="00570EEF">
                              <w:rPr>
                                <w:rFonts w:ascii="Arial" w:hAnsi="Arial" w:cs="Arial"/>
                                <w:color w:val="000000" w:themeColor="text1"/>
                                <w:sz w:val="18"/>
                                <w:szCs w:val="18"/>
                              </w:rPr>
                              <w:t xml:space="preserve"> </w:t>
                            </w:r>
                            <w:r w:rsidR="007B219D" w:rsidRPr="00570EEF">
                              <w:rPr>
                                <w:rFonts w:ascii="Arial" w:hAnsi="Arial" w:cs="Arial"/>
                                <w:color w:val="000000" w:themeColor="text1"/>
                                <w:sz w:val="18"/>
                                <w:szCs w:val="18"/>
                              </w:rPr>
                              <w:t xml:space="preserve"> The </w:t>
                            </w:r>
                            <w:r w:rsidR="007D3B85" w:rsidRPr="00570EEF">
                              <w:rPr>
                                <w:rFonts w:ascii="Arial" w:hAnsi="Arial" w:cs="Arial"/>
                                <w:color w:val="000000" w:themeColor="text1"/>
                                <w:sz w:val="18"/>
                                <w:szCs w:val="18"/>
                              </w:rPr>
                              <w:t>U</w:t>
                            </w:r>
                            <w:r w:rsidR="007B219D" w:rsidRPr="00570EEF">
                              <w:rPr>
                                <w:rFonts w:ascii="Arial" w:hAnsi="Arial" w:cs="Arial"/>
                                <w:color w:val="000000" w:themeColor="text1"/>
                                <w:sz w:val="18"/>
                                <w:szCs w:val="18"/>
                              </w:rPr>
                              <w:t xml:space="preserve">nited </w:t>
                            </w:r>
                            <w:r w:rsidR="001F103D" w:rsidRPr="00570EEF">
                              <w:rPr>
                                <w:rFonts w:ascii="Arial" w:hAnsi="Arial" w:cs="Arial"/>
                                <w:color w:val="000000" w:themeColor="text1"/>
                                <w:sz w:val="18"/>
                                <w:szCs w:val="18"/>
                              </w:rPr>
                              <w:t>N</w:t>
                            </w:r>
                            <w:r w:rsidR="007B219D" w:rsidRPr="00570EEF">
                              <w:rPr>
                                <w:rFonts w:ascii="Arial" w:hAnsi="Arial" w:cs="Arial"/>
                                <w:color w:val="000000" w:themeColor="text1"/>
                                <w:sz w:val="18"/>
                                <w:szCs w:val="18"/>
                              </w:rPr>
                              <w:t xml:space="preserve">ations </w:t>
                            </w:r>
                            <w:r w:rsidR="001F103D" w:rsidRPr="00570EEF">
                              <w:rPr>
                                <w:rFonts w:ascii="Arial" w:hAnsi="Arial" w:cs="Arial"/>
                                <w:color w:val="000000" w:themeColor="text1"/>
                                <w:sz w:val="18"/>
                                <w:szCs w:val="18"/>
                              </w:rPr>
                              <w:t>C</w:t>
                            </w:r>
                            <w:r w:rsidR="007B219D" w:rsidRPr="00570EEF">
                              <w:rPr>
                                <w:rFonts w:ascii="Arial" w:hAnsi="Arial" w:cs="Arial"/>
                                <w:color w:val="000000" w:themeColor="text1"/>
                                <w:sz w:val="18"/>
                                <w:szCs w:val="18"/>
                              </w:rPr>
                              <w:t xml:space="preserve">onvention on the </w:t>
                            </w:r>
                            <w:r w:rsidR="001F103D" w:rsidRPr="00570EEF">
                              <w:rPr>
                                <w:rFonts w:ascii="Arial" w:hAnsi="Arial" w:cs="Arial"/>
                                <w:color w:val="000000" w:themeColor="text1"/>
                                <w:sz w:val="18"/>
                                <w:szCs w:val="18"/>
                              </w:rPr>
                              <w:t>R</w:t>
                            </w:r>
                            <w:r w:rsidR="007B219D" w:rsidRPr="00570EEF">
                              <w:rPr>
                                <w:rFonts w:ascii="Arial" w:hAnsi="Arial" w:cs="Arial"/>
                                <w:color w:val="000000" w:themeColor="text1"/>
                                <w:sz w:val="18"/>
                                <w:szCs w:val="18"/>
                              </w:rPr>
                              <w:t xml:space="preserve">ights of the </w:t>
                            </w:r>
                            <w:r w:rsidR="001F103D" w:rsidRPr="00570EEF">
                              <w:rPr>
                                <w:rFonts w:ascii="Arial" w:hAnsi="Arial" w:cs="Arial"/>
                                <w:color w:val="000000" w:themeColor="text1"/>
                                <w:sz w:val="18"/>
                                <w:szCs w:val="18"/>
                              </w:rPr>
                              <w:t>C</w:t>
                            </w:r>
                            <w:r w:rsidR="007B219D" w:rsidRPr="00570EEF">
                              <w:rPr>
                                <w:rFonts w:ascii="Arial" w:hAnsi="Arial" w:cs="Arial"/>
                                <w:color w:val="000000" w:themeColor="text1"/>
                                <w:sz w:val="18"/>
                                <w:szCs w:val="18"/>
                              </w:rPr>
                              <w:t>hild</w:t>
                            </w:r>
                            <w:r w:rsidR="001F103D" w:rsidRPr="00570EEF">
                              <w:rPr>
                                <w:rFonts w:ascii="Arial" w:hAnsi="Arial" w:cs="Arial"/>
                                <w:color w:val="000000" w:themeColor="text1"/>
                                <w:sz w:val="18"/>
                                <w:szCs w:val="18"/>
                              </w:rPr>
                              <w:t>,</w:t>
                            </w:r>
                            <w:r w:rsidR="007B219D" w:rsidRPr="00570EEF">
                              <w:rPr>
                                <w:rFonts w:ascii="Arial" w:hAnsi="Arial" w:cs="Arial"/>
                                <w:color w:val="000000" w:themeColor="text1"/>
                                <w:sz w:val="18"/>
                                <w:szCs w:val="18"/>
                              </w:rPr>
                              <w:t xml:space="preserve"> (UNCRC) states all children must be provided with education that develops the child to their full potential</w:t>
                            </w:r>
                            <w:r w:rsidR="00C335FA" w:rsidRPr="00570EEF">
                              <w:rPr>
                                <w:rFonts w:ascii="Arial" w:hAnsi="Arial" w:cs="Arial"/>
                                <w:color w:val="000000" w:themeColor="text1"/>
                                <w:sz w:val="18"/>
                                <w:szCs w:val="18"/>
                              </w:rPr>
                              <w:t xml:space="preserve"> </w:t>
                            </w:r>
                            <w:r w:rsidR="00352BE5" w:rsidRPr="00570EEF">
                              <w:rPr>
                                <w:rFonts w:ascii="Arial" w:hAnsi="Arial" w:cs="Arial"/>
                                <w:color w:val="000000" w:themeColor="text1"/>
                                <w:sz w:val="18"/>
                                <w:szCs w:val="18"/>
                              </w:rPr>
                              <w:t>. Practitioners have  responsibility and duty  to safeguard and promote the welfare of all children</w:t>
                            </w:r>
                            <w:r w:rsidR="00BA59B3" w:rsidRPr="00570EEF">
                              <w:rPr>
                                <w:rFonts w:ascii="Arial" w:hAnsi="Arial" w:cs="Arial"/>
                                <w:color w:val="000000" w:themeColor="text1"/>
                                <w:sz w:val="18"/>
                                <w:szCs w:val="18"/>
                              </w:rPr>
                              <w:t xml:space="preserve"> and </w:t>
                            </w:r>
                            <w:r w:rsidR="005B21F6" w:rsidRPr="00570EEF">
                              <w:rPr>
                                <w:rFonts w:ascii="Arial" w:hAnsi="Arial" w:cs="Arial"/>
                                <w:color w:val="000000" w:themeColor="text1"/>
                                <w:sz w:val="18"/>
                                <w:szCs w:val="18"/>
                              </w:rPr>
                              <w:t>also</w:t>
                            </w:r>
                            <w:r w:rsidR="007019F5" w:rsidRPr="00570EEF">
                              <w:rPr>
                                <w:rFonts w:ascii="Arial" w:hAnsi="Arial" w:cs="Arial"/>
                                <w:color w:val="000000" w:themeColor="text1"/>
                                <w:sz w:val="18"/>
                                <w:szCs w:val="18"/>
                              </w:rPr>
                              <w:t xml:space="preserve"> promote </w:t>
                            </w:r>
                            <w:r w:rsidR="00DD37AC" w:rsidRPr="00570EEF">
                              <w:rPr>
                                <w:rFonts w:ascii="Arial" w:hAnsi="Arial" w:cs="Arial"/>
                                <w:color w:val="000000" w:themeColor="text1"/>
                                <w:sz w:val="18"/>
                                <w:szCs w:val="18"/>
                              </w:rPr>
                              <w:t xml:space="preserve">positive </w:t>
                            </w:r>
                            <w:r w:rsidR="008801FC" w:rsidRPr="00570EEF">
                              <w:rPr>
                                <w:rFonts w:ascii="Arial" w:hAnsi="Arial" w:cs="Arial"/>
                                <w:color w:val="000000" w:themeColor="text1"/>
                                <w:sz w:val="18"/>
                                <w:szCs w:val="18"/>
                              </w:rPr>
                              <w:t>attitude</w:t>
                            </w:r>
                            <w:r w:rsidR="00255E3C" w:rsidRPr="00570EEF">
                              <w:rPr>
                                <w:rFonts w:ascii="Arial" w:hAnsi="Arial" w:cs="Arial"/>
                                <w:color w:val="000000" w:themeColor="text1"/>
                                <w:sz w:val="18"/>
                                <w:szCs w:val="18"/>
                              </w:rPr>
                              <w:t xml:space="preserve">, </w:t>
                            </w:r>
                            <w:r w:rsidR="00677F99" w:rsidRPr="00570EEF">
                              <w:rPr>
                                <w:rFonts w:ascii="Arial" w:hAnsi="Arial" w:cs="Arial"/>
                                <w:color w:val="000000" w:themeColor="text1"/>
                                <w:sz w:val="18"/>
                                <w:szCs w:val="18"/>
                              </w:rPr>
                              <w:t xml:space="preserve">develop </w:t>
                            </w:r>
                            <w:r w:rsidR="00654C5F" w:rsidRPr="00570EEF">
                              <w:rPr>
                                <w:rFonts w:ascii="Arial" w:hAnsi="Arial" w:cs="Arial"/>
                                <w:color w:val="000000" w:themeColor="text1"/>
                                <w:sz w:val="18"/>
                                <w:szCs w:val="18"/>
                              </w:rPr>
                              <w:t xml:space="preserve">their identity </w:t>
                            </w:r>
                            <w:r w:rsidR="00711D52" w:rsidRPr="00570EEF">
                              <w:rPr>
                                <w:rFonts w:ascii="Arial" w:hAnsi="Arial" w:cs="Arial"/>
                                <w:color w:val="000000" w:themeColor="text1"/>
                                <w:sz w:val="18"/>
                                <w:szCs w:val="18"/>
                              </w:rPr>
                              <w:t xml:space="preserve">and </w:t>
                            </w:r>
                            <w:r w:rsidR="005B21F6" w:rsidRPr="00570EEF">
                              <w:rPr>
                                <w:rFonts w:ascii="Arial" w:hAnsi="Arial" w:cs="Arial"/>
                                <w:color w:val="000000" w:themeColor="text1"/>
                                <w:sz w:val="18"/>
                                <w:szCs w:val="18"/>
                              </w:rPr>
                              <w:t xml:space="preserve"> provide children</w:t>
                            </w:r>
                            <w:r w:rsidR="007B72D1" w:rsidRPr="00570EEF">
                              <w:rPr>
                                <w:rFonts w:ascii="Arial" w:hAnsi="Arial" w:cs="Arial"/>
                                <w:color w:val="000000" w:themeColor="text1"/>
                                <w:sz w:val="18"/>
                                <w:szCs w:val="18"/>
                              </w:rPr>
                              <w:t xml:space="preserve"> with</w:t>
                            </w:r>
                            <w:r w:rsidR="005B21F6" w:rsidRPr="00570EEF">
                              <w:rPr>
                                <w:rFonts w:ascii="Arial" w:hAnsi="Arial" w:cs="Arial"/>
                                <w:color w:val="000000" w:themeColor="text1"/>
                                <w:sz w:val="18"/>
                                <w:szCs w:val="18"/>
                              </w:rPr>
                              <w:t xml:space="preserve"> </w:t>
                            </w:r>
                            <w:r w:rsidR="004C27A6" w:rsidRPr="00570EEF">
                              <w:rPr>
                                <w:rFonts w:ascii="Arial" w:hAnsi="Arial" w:cs="Arial"/>
                                <w:color w:val="000000" w:themeColor="text1"/>
                                <w:sz w:val="18"/>
                                <w:szCs w:val="18"/>
                              </w:rPr>
                              <w:t>equal</w:t>
                            </w:r>
                            <w:r w:rsidR="00397F07" w:rsidRPr="00570EEF">
                              <w:rPr>
                                <w:rFonts w:ascii="Arial" w:hAnsi="Arial" w:cs="Arial"/>
                                <w:color w:val="000000" w:themeColor="text1"/>
                                <w:sz w:val="18"/>
                                <w:szCs w:val="18"/>
                              </w:rPr>
                              <w:t xml:space="preserve"> opportunities </w:t>
                            </w:r>
                            <w:r w:rsidR="003B48D6" w:rsidRPr="00570EEF">
                              <w:rPr>
                                <w:rFonts w:ascii="Arial" w:hAnsi="Arial" w:cs="Arial"/>
                                <w:color w:val="000000" w:themeColor="text1"/>
                                <w:sz w:val="18"/>
                                <w:szCs w:val="18"/>
                              </w:rPr>
                              <w:t>in all areas of the curr</w:t>
                            </w:r>
                            <w:r w:rsidR="00E66868" w:rsidRPr="00570EEF">
                              <w:rPr>
                                <w:rFonts w:ascii="Arial" w:hAnsi="Arial" w:cs="Arial"/>
                                <w:color w:val="000000" w:themeColor="text1"/>
                                <w:sz w:val="18"/>
                                <w:szCs w:val="18"/>
                              </w:rPr>
                              <w:t>iculum</w:t>
                            </w:r>
                            <w:r w:rsidR="00C824B4" w:rsidRPr="00570EEF">
                              <w:rPr>
                                <w:rFonts w:ascii="Arial" w:hAnsi="Arial" w:cs="Arial"/>
                                <w:color w:val="000000" w:themeColor="text1"/>
                                <w:sz w:val="18"/>
                                <w:szCs w:val="18"/>
                              </w:rPr>
                              <w:t xml:space="preserve"> </w:t>
                            </w:r>
                            <w:r w:rsidR="00E66868" w:rsidRPr="00570EEF">
                              <w:rPr>
                                <w:rFonts w:ascii="Arial" w:hAnsi="Arial" w:cs="Arial"/>
                                <w:color w:val="000000" w:themeColor="text1"/>
                                <w:sz w:val="18"/>
                                <w:szCs w:val="18"/>
                              </w:rPr>
                              <w:t xml:space="preserve">regardless </w:t>
                            </w:r>
                            <w:r w:rsidR="00190121" w:rsidRPr="00570EEF">
                              <w:rPr>
                                <w:rFonts w:ascii="Arial" w:hAnsi="Arial" w:cs="Arial"/>
                                <w:color w:val="000000" w:themeColor="text1"/>
                                <w:sz w:val="18"/>
                                <w:szCs w:val="18"/>
                              </w:rPr>
                              <w:t>of where they are from</w:t>
                            </w:r>
                            <w:r w:rsidR="00C824B4" w:rsidRPr="00570EEF">
                              <w:rPr>
                                <w:rFonts w:ascii="Arial" w:hAnsi="Arial" w:cs="Arial"/>
                                <w:color w:val="000000" w:themeColor="text1"/>
                                <w:sz w:val="18"/>
                                <w:szCs w:val="18"/>
                              </w:rPr>
                              <w:t xml:space="preserve"> </w:t>
                            </w:r>
                            <w:r w:rsidR="00A64783" w:rsidRPr="00570EEF">
                              <w:rPr>
                                <w:rFonts w:ascii="Arial" w:hAnsi="Arial" w:cs="Arial"/>
                                <w:color w:val="000000" w:themeColor="text1"/>
                                <w:sz w:val="18"/>
                                <w:szCs w:val="18"/>
                              </w:rPr>
                              <w:t>(</w:t>
                            </w:r>
                            <w:r w:rsidR="00C824B4" w:rsidRPr="00570EEF">
                              <w:rPr>
                                <w:rFonts w:ascii="Arial" w:hAnsi="Arial" w:cs="Arial"/>
                                <w:color w:val="000000" w:themeColor="text1"/>
                                <w:sz w:val="18"/>
                                <w:szCs w:val="18"/>
                              </w:rPr>
                              <w:t>WAG,2005</w:t>
                            </w:r>
                            <w:r w:rsidR="00A64783" w:rsidRPr="00570EEF">
                              <w:rPr>
                                <w:rFonts w:ascii="Arial" w:hAnsi="Arial" w:cs="Arial"/>
                                <w:color w:val="000000" w:themeColor="text1"/>
                                <w:sz w:val="18"/>
                                <w:szCs w:val="18"/>
                              </w:rPr>
                              <w:t>)</w:t>
                            </w:r>
                            <w:r w:rsidR="00190121" w:rsidRPr="00570EEF">
                              <w:rPr>
                                <w:rFonts w:ascii="Arial" w:hAnsi="Arial" w:cs="Arial"/>
                                <w:color w:val="000000" w:themeColor="text1"/>
                                <w:sz w:val="18"/>
                                <w:szCs w:val="18"/>
                              </w:rPr>
                              <w:t>.</w:t>
                            </w:r>
                            <w:r w:rsidR="007B219D" w:rsidRPr="00570EEF">
                              <w:rPr>
                                <w:rFonts w:ascii="Arial" w:hAnsi="Arial" w:cs="Arial"/>
                                <w:color w:val="000000" w:themeColor="text1"/>
                                <w:sz w:val="18"/>
                                <w:szCs w:val="18"/>
                              </w:rPr>
                              <w:t xml:space="preserve"> </w:t>
                            </w:r>
                            <w:r w:rsidR="0076258A" w:rsidRPr="00570EEF">
                              <w:rPr>
                                <w:rFonts w:ascii="Arial" w:hAnsi="Arial" w:cs="Arial"/>
                                <w:color w:val="000000" w:themeColor="text1"/>
                                <w:sz w:val="18"/>
                                <w:szCs w:val="18"/>
                              </w:rPr>
                              <w:t xml:space="preserve"> </w:t>
                            </w:r>
                            <w:r w:rsidR="00BF5EB0" w:rsidRPr="00570EEF">
                              <w:rPr>
                                <w:rFonts w:ascii="Arial" w:hAnsi="Arial" w:cs="Arial"/>
                                <w:color w:val="000000" w:themeColor="text1"/>
                                <w:sz w:val="18"/>
                                <w:szCs w:val="18"/>
                              </w:rPr>
                              <w:t xml:space="preserve">Education and training </w:t>
                            </w:r>
                            <w:r w:rsidR="00584100" w:rsidRPr="00570EEF">
                              <w:rPr>
                                <w:rFonts w:ascii="Arial" w:hAnsi="Arial" w:cs="Arial"/>
                                <w:color w:val="000000" w:themeColor="text1"/>
                                <w:sz w:val="18"/>
                                <w:szCs w:val="18"/>
                              </w:rPr>
                              <w:t>providers</w:t>
                            </w:r>
                            <w:r w:rsidR="000F13F1" w:rsidRPr="00570EEF">
                              <w:rPr>
                                <w:rFonts w:ascii="Arial" w:hAnsi="Arial" w:cs="Arial"/>
                                <w:color w:val="000000" w:themeColor="text1"/>
                                <w:sz w:val="18"/>
                                <w:szCs w:val="18"/>
                              </w:rPr>
                              <w:t xml:space="preserve"> </w:t>
                            </w:r>
                            <w:r w:rsidR="00D24D63" w:rsidRPr="00570EEF">
                              <w:rPr>
                                <w:rFonts w:ascii="Arial" w:hAnsi="Arial" w:cs="Arial"/>
                                <w:color w:val="000000" w:themeColor="text1"/>
                                <w:sz w:val="18"/>
                                <w:szCs w:val="18"/>
                              </w:rPr>
                              <w:t>are inspec</w:t>
                            </w:r>
                            <w:r w:rsidR="00A76942" w:rsidRPr="00570EEF">
                              <w:rPr>
                                <w:rFonts w:ascii="Arial" w:hAnsi="Arial" w:cs="Arial"/>
                                <w:color w:val="000000" w:themeColor="text1"/>
                                <w:sz w:val="18"/>
                                <w:szCs w:val="18"/>
                              </w:rPr>
                              <w:t xml:space="preserve">ted </w:t>
                            </w:r>
                            <w:r w:rsidR="00F40D53" w:rsidRPr="00570EEF">
                              <w:rPr>
                                <w:rFonts w:ascii="Arial" w:hAnsi="Arial" w:cs="Arial"/>
                                <w:color w:val="000000" w:themeColor="text1"/>
                                <w:sz w:val="18"/>
                                <w:szCs w:val="18"/>
                              </w:rPr>
                              <w:t>to</w:t>
                            </w:r>
                            <w:r w:rsidR="003D6932" w:rsidRPr="00570EEF">
                              <w:rPr>
                                <w:rFonts w:ascii="Arial" w:hAnsi="Arial" w:cs="Arial"/>
                                <w:color w:val="000000" w:themeColor="text1"/>
                                <w:sz w:val="18"/>
                                <w:szCs w:val="18"/>
                              </w:rPr>
                              <w:t xml:space="preserve"> </w:t>
                            </w:r>
                            <w:r w:rsidR="004224A5" w:rsidRPr="00570EEF">
                              <w:rPr>
                                <w:rFonts w:ascii="Arial" w:hAnsi="Arial" w:cs="Arial"/>
                                <w:color w:val="000000" w:themeColor="text1"/>
                                <w:sz w:val="18"/>
                                <w:szCs w:val="18"/>
                              </w:rPr>
                              <w:t>provide</w:t>
                            </w:r>
                            <w:r w:rsidR="001525FF" w:rsidRPr="00570EEF">
                              <w:rPr>
                                <w:rFonts w:ascii="Arial" w:hAnsi="Arial" w:cs="Arial"/>
                                <w:color w:val="000000" w:themeColor="text1"/>
                                <w:sz w:val="18"/>
                                <w:szCs w:val="18"/>
                              </w:rPr>
                              <w:t xml:space="preserve"> the</w:t>
                            </w:r>
                            <w:r w:rsidR="003D6932" w:rsidRPr="00570EEF">
                              <w:rPr>
                                <w:rFonts w:ascii="Arial" w:hAnsi="Arial" w:cs="Arial"/>
                                <w:color w:val="000000" w:themeColor="text1"/>
                                <w:sz w:val="18"/>
                                <w:szCs w:val="18"/>
                              </w:rPr>
                              <w:t xml:space="preserve"> best</w:t>
                            </w:r>
                            <w:r w:rsidR="004376AE">
                              <w:rPr>
                                <w:rFonts w:ascii="Arial" w:hAnsi="Arial" w:cs="Arial"/>
                                <w:color w:val="000000" w:themeColor="text1"/>
                                <w:sz w:val="18"/>
                                <w:szCs w:val="18"/>
                              </w:rPr>
                              <w:t xml:space="preserve"> quality</w:t>
                            </w:r>
                            <w:r w:rsidR="003D6932" w:rsidRPr="00570EEF">
                              <w:rPr>
                                <w:rFonts w:ascii="Arial" w:hAnsi="Arial" w:cs="Arial"/>
                                <w:color w:val="000000" w:themeColor="text1"/>
                                <w:sz w:val="18"/>
                                <w:szCs w:val="18"/>
                              </w:rPr>
                              <w:t xml:space="preserve"> practice </w:t>
                            </w:r>
                            <w:r w:rsidR="00141D42" w:rsidRPr="00570EEF">
                              <w:rPr>
                                <w:rFonts w:ascii="Arial" w:hAnsi="Arial" w:cs="Arial"/>
                                <w:color w:val="000000" w:themeColor="text1"/>
                                <w:sz w:val="18"/>
                                <w:szCs w:val="18"/>
                              </w:rPr>
                              <w:t>for</w:t>
                            </w:r>
                            <w:r w:rsidR="001525FF" w:rsidRPr="00570EEF">
                              <w:rPr>
                                <w:rFonts w:ascii="Arial" w:hAnsi="Arial" w:cs="Arial"/>
                                <w:color w:val="000000" w:themeColor="text1"/>
                                <w:sz w:val="18"/>
                                <w:szCs w:val="18"/>
                              </w:rPr>
                              <w:t xml:space="preserve"> the children in </w:t>
                            </w:r>
                            <w:r w:rsidR="00ED1E3E" w:rsidRPr="00570EEF">
                              <w:rPr>
                                <w:rFonts w:ascii="Arial" w:hAnsi="Arial" w:cs="Arial"/>
                                <w:color w:val="000000" w:themeColor="text1"/>
                                <w:sz w:val="18"/>
                                <w:szCs w:val="18"/>
                              </w:rPr>
                              <w:t xml:space="preserve">the </w:t>
                            </w:r>
                            <w:r w:rsidR="00B94958" w:rsidRPr="00570EEF">
                              <w:rPr>
                                <w:rFonts w:ascii="Arial" w:hAnsi="Arial" w:cs="Arial"/>
                                <w:color w:val="000000" w:themeColor="text1"/>
                                <w:sz w:val="18"/>
                                <w:szCs w:val="18"/>
                              </w:rPr>
                              <w:t>setting.</w:t>
                            </w:r>
                            <w:r w:rsidR="00E52B77">
                              <w:rPr>
                                <w:rFonts w:ascii="Arial" w:hAnsi="Arial" w:cs="Arial"/>
                                <w:color w:val="000000" w:themeColor="text1"/>
                                <w:sz w:val="18"/>
                                <w:szCs w:val="18"/>
                              </w:rPr>
                              <w:t xml:space="preserve"> </w:t>
                            </w:r>
                            <w:r w:rsidR="008B5275" w:rsidRPr="00570EEF">
                              <w:rPr>
                                <w:rFonts w:ascii="Arial" w:hAnsi="Arial" w:cs="Arial"/>
                                <w:color w:val="000000" w:themeColor="text1"/>
                                <w:sz w:val="18"/>
                                <w:szCs w:val="18"/>
                              </w:rPr>
                              <w:t>Tarrant</w:t>
                            </w:r>
                            <w:r w:rsidR="00507EBF" w:rsidRPr="00570EEF">
                              <w:rPr>
                                <w:rFonts w:ascii="Arial" w:hAnsi="Arial" w:cs="Arial"/>
                                <w:color w:val="000000" w:themeColor="text1"/>
                                <w:sz w:val="18"/>
                                <w:szCs w:val="18"/>
                              </w:rPr>
                              <w:t xml:space="preserve">, </w:t>
                            </w:r>
                            <w:r w:rsidR="00412CF4" w:rsidRPr="00570EEF">
                              <w:rPr>
                                <w:rFonts w:ascii="Arial" w:hAnsi="Arial" w:cs="Arial"/>
                                <w:color w:val="000000" w:themeColor="text1"/>
                                <w:sz w:val="18"/>
                                <w:szCs w:val="18"/>
                              </w:rPr>
                              <w:t>(</w:t>
                            </w:r>
                            <w:r w:rsidR="00507EBF" w:rsidRPr="00570EEF">
                              <w:rPr>
                                <w:rFonts w:ascii="Arial" w:hAnsi="Arial" w:cs="Arial"/>
                                <w:color w:val="000000" w:themeColor="text1"/>
                                <w:sz w:val="18"/>
                                <w:szCs w:val="18"/>
                              </w:rPr>
                              <w:t>20</w:t>
                            </w:r>
                            <w:r w:rsidR="00B0381C" w:rsidRPr="00570EEF">
                              <w:rPr>
                                <w:rFonts w:ascii="Arial" w:hAnsi="Arial" w:cs="Arial"/>
                                <w:color w:val="000000" w:themeColor="text1"/>
                                <w:sz w:val="18"/>
                                <w:szCs w:val="18"/>
                              </w:rPr>
                              <w:t>13</w:t>
                            </w:r>
                            <w:r w:rsidR="00412CF4" w:rsidRPr="00570EEF">
                              <w:rPr>
                                <w:rFonts w:ascii="Arial" w:hAnsi="Arial" w:cs="Arial"/>
                                <w:color w:val="000000" w:themeColor="text1"/>
                                <w:sz w:val="18"/>
                                <w:szCs w:val="18"/>
                              </w:rPr>
                              <w:t>)</w:t>
                            </w:r>
                            <w:r w:rsidR="009676DE" w:rsidRPr="00570EEF">
                              <w:rPr>
                                <w:rFonts w:ascii="Arial" w:hAnsi="Arial" w:cs="Arial"/>
                                <w:color w:val="000000" w:themeColor="text1"/>
                                <w:sz w:val="18"/>
                                <w:szCs w:val="18"/>
                              </w:rPr>
                              <w:t xml:space="preserve"> </w:t>
                            </w:r>
                            <w:r w:rsidR="00083859" w:rsidRPr="00570EEF">
                              <w:rPr>
                                <w:rFonts w:ascii="Arial" w:hAnsi="Arial" w:cs="Arial"/>
                                <w:color w:val="000000" w:themeColor="text1"/>
                                <w:sz w:val="18"/>
                                <w:szCs w:val="18"/>
                              </w:rPr>
                              <w:t>empa</w:t>
                            </w:r>
                            <w:r w:rsidR="009A6EE0" w:rsidRPr="00570EEF">
                              <w:rPr>
                                <w:rFonts w:ascii="Arial" w:hAnsi="Arial" w:cs="Arial"/>
                                <w:color w:val="000000" w:themeColor="text1"/>
                                <w:sz w:val="18"/>
                                <w:szCs w:val="18"/>
                              </w:rPr>
                              <w:t>th</w:t>
                            </w:r>
                            <w:r w:rsidR="00EF400A" w:rsidRPr="00570EEF">
                              <w:rPr>
                                <w:rFonts w:ascii="Arial" w:hAnsi="Arial" w:cs="Arial"/>
                                <w:color w:val="000000" w:themeColor="text1"/>
                                <w:sz w:val="18"/>
                                <w:szCs w:val="18"/>
                              </w:rPr>
                              <w:t>ise</w:t>
                            </w:r>
                            <w:r w:rsidR="00412CF4" w:rsidRPr="00570EEF">
                              <w:rPr>
                                <w:rFonts w:ascii="Arial" w:hAnsi="Arial" w:cs="Arial"/>
                                <w:color w:val="000000" w:themeColor="text1"/>
                                <w:sz w:val="18"/>
                                <w:szCs w:val="18"/>
                              </w:rPr>
                              <w:t xml:space="preserve"> </w:t>
                            </w:r>
                            <w:r w:rsidR="00D96A76" w:rsidRPr="00570EEF">
                              <w:rPr>
                                <w:rFonts w:ascii="Arial" w:hAnsi="Arial" w:cs="Arial"/>
                                <w:color w:val="000000" w:themeColor="text1"/>
                                <w:sz w:val="18"/>
                                <w:szCs w:val="18"/>
                              </w:rPr>
                              <w:t>practitioners</w:t>
                            </w:r>
                            <w:r w:rsidR="00380BFD" w:rsidRPr="00570EEF">
                              <w:rPr>
                                <w:rFonts w:ascii="Arial" w:hAnsi="Arial" w:cs="Arial"/>
                                <w:color w:val="000000" w:themeColor="text1"/>
                                <w:sz w:val="18"/>
                                <w:szCs w:val="18"/>
                              </w:rPr>
                              <w:t xml:space="preserve"> </w:t>
                            </w:r>
                            <w:r w:rsidR="00476DE4" w:rsidRPr="00570EEF">
                              <w:rPr>
                                <w:rFonts w:ascii="Arial" w:hAnsi="Arial" w:cs="Arial"/>
                                <w:color w:val="000000" w:themeColor="text1"/>
                                <w:sz w:val="18"/>
                                <w:szCs w:val="18"/>
                              </w:rPr>
                              <w:t>can benefit</w:t>
                            </w:r>
                            <w:r w:rsidR="000E227D" w:rsidRPr="00570EEF">
                              <w:rPr>
                                <w:rFonts w:ascii="Arial" w:hAnsi="Arial" w:cs="Arial"/>
                                <w:color w:val="000000" w:themeColor="text1"/>
                                <w:sz w:val="18"/>
                                <w:szCs w:val="18"/>
                              </w:rPr>
                              <w:t xml:space="preserve"> </w:t>
                            </w:r>
                            <w:r w:rsidR="008153C2" w:rsidRPr="00570EEF">
                              <w:rPr>
                                <w:rFonts w:ascii="Arial" w:hAnsi="Arial" w:cs="Arial"/>
                                <w:color w:val="000000" w:themeColor="text1"/>
                                <w:sz w:val="18"/>
                                <w:szCs w:val="18"/>
                              </w:rPr>
                              <w:t>from</w:t>
                            </w:r>
                            <w:r w:rsidR="000765A6" w:rsidRPr="00570EEF">
                              <w:rPr>
                                <w:rFonts w:ascii="Arial" w:hAnsi="Arial" w:cs="Arial"/>
                                <w:color w:val="000000" w:themeColor="text1"/>
                                <w:sz w:val="18"/>
                                <w:szCs w:val="18"/>
                              </w:rPr>
                              <w:t xml:space="preserve"> advice and </w:t>
                            </w:r>
                            <w:r w:rsidR="00F67CD6" w:rsidRPr="00570EEF">
                              <w:rPr>
                                <w:rFonts w:ascii="Arial" w:hAnsi="Arial" w:cs="Arial"/>
                                <w:color w:val="000000" w:themeColor="text1"/>
                                <w:sz w:val="18"/>
                                <w:szCs w:val="18"/>
                              </w:rPr>
                              <w:t xml:space="preserve">guidance </w:t>
                            </w:r>
                            <w:r w:rsidR="00C055B6" w:rsidRPr="00570EEF">
                              <w:rPr>
                                <w:rFonts w:ascii="Arial" w:hAnsi="Arial" w:cs="Arial"/>
                                <w:color w:val="000000" w:themeColor="text1"/>
                                <w:sz w:val="18"/>
                                <w:szCs w:val="18"/>
                              </w:rPr>
                              <w:t>to improve</w:t>
                            </w:r>
                            <w:r w:rsidR="006D5417" w:rsidRPr="00570EEF">
                              <w:rPr>
                                <w:rFonts w:ascii="Arial" w:hAnsi="Arial" w:cs="Arial"/>
                                <w:color w:val="000000" w:themeColor="text1"/>
                                <w:sz w:val="18"/>
                                <w:szCs w:val="18"/>
                              </w:rPr>
                              <w:t xml:space="preserve"> </w:t>
                            </w:r>
                            <w:r w:rsidR="008553B2" w:rsidRPr="00570EEF">
                              <w:rPr>
                                <w:rFonts w:ascii="Arial" w:hAnsi="Arial" w:cs="Arial"/>
                                <w:color w:val="000000" w:themeColor="text1"/>
                                <w:sz w:val="18"/>
                                <w:szCs w:val="18"/>
                              </w:rPr>
                              <w:t xml:space="preserve">aspects of practice </w:t>
                            </w:r>
                            <w:r w:rsidR="00657BF8" w:rsidRPr="00570EEF">
                              <w:rPr>
                                <w:rFonts w:ascii="Arial" w:hAnsi="Arial" w:cs="Arial"/>
                                <w:color w:val="000000" w:themeColor="text1"/>
                                <w:sz w:val="18"/>
                                <w:szCs w:val="18"/>
                              </w:rPr>
                              <w:t>on</w:t>
                            </w:r>
                            <w:r w:rsidR="00C055B6" w:rsidRPr="00570EEF">
                              <w:rPr>
                                <w:rFonts w:ascii="Arial" w:hAnsi="Arial" w:cs="Arial"/>
                                <w:color w:val="000000" w:themeColor="text1"/>
                                <w:sz w:val="18"/>
                                <w:szCs w:val="18"/>
                              </w:rPr>
                              <w:t xml:space="preserve"> </w:t>
                            </w:r>
                            <w:r w:rsidR="00360BBF" w:rsidRPr="00570EEF">
                              <w:rPr>
                                <w:rFonts w:ascii="Arial" w:hAnsi="Arial" w:cs="Arial"/>
                                <w:color w:val="000000" w:themeColor="text1"/>
                                <w:sz w:val="18"/>
                                <w:szCs w:val="18"/>
                              </w:rPr>
                              <w:t xml:space="preserve">standards and </w:t>
                            </w:r>
                            <w:r w:rsidR="009B4E6D" w:rsidRPr="00570EEF">
                              <w:rPr>
                                <w:rFonts w:ascii="Arial" w:hAnsi="Arial" w:cs="Arial"/>
                                <w:color w:val="000000" w:themeColor="text1"/>
                                <w:sz w:val="18"/>
                                <w:szCs w:val="18"/>
                              </w:rPr>
                              <w:t>per</w:t>
                            </w:r>
                            <w:r w:rsidR="00360BBF" w:rsidRPr="00570EEF">
                              <w:rPr>
                                <w:rFonts w:ascii="Arial" w:hAnsi="Arial" w:cs="Arial"/>
                                <w:color w:val="000000" w:themeColor="text1"/>
                                <w:sz w:val="18"/>
                                <w:szCs w:val="18"/>
                              </w:rPr>
                              <w:t>formance</w:t>
                            </w:r>
                            <w:r w:rsidR="00657BF8" w:rsidRPr="00570EEF">
                              <w:rPr>
                                <w:rFonts w:ascii="Arial" w:hAnsi="Arial" w:cs="Arial"/>
                                <w:color w:val="000000" w:themeColor="text1"/>
                                <w:sz w:val="18"/>
                                <w:szCs w:val="18"/>
                              </w:rPr>
                              <w:t xml:space="preserve">. </w:t>
                            </w:r>
                            <w:r w:rsidR="00AC1230" w:rsidRPr="00570EEF">
                              <w:rPr>
                                <w:rFonts w:ascii="Arial" w:hAnsi="Arial" w:cs="Arial"/>
                                <w:color w:val="000000" w:themeColor="text1"/>
                                <w:sz w:val="18"/>
                                <w:szCs w:val="18"/>
                              </w:rPr>
                              <w:t xml:space="preserve">  </w:t>
                            </w:r>
                            <w:r w:rsidR="00F01C37" w:rsidRPr="00570EEF">
                              <w:rPr>
                                <w:rFonts w:ascii="Arial" w:hAnsi="Arial" w:cs="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266FE" id="Arrow: Pentagon 2" o:spid="_x0000_s1037" type="#_x0000_t15" style="position:absolute;margin-left:3.6pt;margin-top:-58.2pt;width:834.6pt;height:102.6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" adj="20272" fillcolor="#fbe4d5 [661]" strokecolor="#1f3763 [1604]" strokeweight="1pt">
                <v:textbox>
                  <w:txbxContent>
                    <w:p w14:paraId="67F7FE76" w14:textId="5E03BC32" w:rsidR="004B3785" w:rsidRPr="00570EEF" w:rsidRDefault="007822FC" w:rsidP="00570EEF">
                      <w:pPr>
                        <w:spacing w:line="360" w:lineRule="auto"/>
                        <w:jc w:val="both"/>
                        <w:rPr>
                          <w:rFonts w:ascii="Arial" w:hAnsi="Arial" w:cs="Arial"/>
                          <w:color w:val="000000" w:themeColor="text1"/>
                          <w:sz w:val="18"/>
                          <w:szCs w:val="18"/>
                        </w:rPr>
                      </w:pPr>
                      <w:r w:rsidRPr="00570EEF">
                        <w:rPr>
                          <w:rFonts w:ascii="Arial" w:hAnsi="Arial" w:cs="Arial"/>
                          <w:b/>
                          <w:bCs/>
                          <w:color w:val="000000" w:themeColor="text1"/>
                          <w:u w:val="single"/>
                        </w:rPr>
                        <w:t xml:space="preserve">What is </w:t>
                      </w:r>
                      <w:r w:rsidR="00E87B62" w:rsidRPr="00570EEF">
                        <w:rPr>
                          <w:rFonts w:ascii="Arial" w:hAnsi="Arial" w:cs="Arial"/>
                          <w:b/>
                          <w:bCs/>
                          <w:color w:val="000000" w:themeColor="text1"/>
                          <w:u w:val="single"/>
                        </w:rPr>
                        <w:t>best</w:t>
                      </w:r>
                      <w:r w:rsidR="00FE0DC4" w:rsidRPr="00570EEF">
                        <w:rPr>
                          <w:rFonts w:ascii="Arial" w:hAnsi="Arial" w:cs="Arial"/>
                          <w:b/>
                          <w:bCs/>
                          <w:color w:val="000000" w:themeColor="text1"/>
                          <w:u w:val="single"/>
                        </w:rPr>
                        <w:t xml:space="preserve"> </w:t>
                      </w:r>
                      <w:r w:rsidR="00313F5E" w:rsidRPr="00570EEF">
                        <w:rPr>
                          <w:rFonts w:ascii="Arial" w:hAnsi="Arial" w:cs="Arial"/>
                          <w:b/>
                          <w:bCs/>
                          <w:color w:val="000000" w:themeColor="text1"/>
                          <w:u w:val="single"/>
                        </w:rPr>
                        <w:t>practice</w:t>
                      </w:r>
                      <w:r w:rsidR="0076258A" w:rsidRPr="00570EEF">
                        <w:rPr>
                          <w:rFonts w:ascii="Arial" w:hAnsi="Arial" w:cs="Arial"/>
                          <w:b/>
                          <w:bCs/>
                          <w:color w:val="000000" w:themeColor="text1"/>
                          <w:u w:val="single"/>
                        </w:rPr>
                        <w:t>?</w:t>
                      </w:r>
                      <w:r w:rsidR="007B219D" w:rsidRPr="00570EEF">
                        <w:rPr>
                          <w:rFonts w:ascii="Arial" w:hAnsi="Arial" w:cs="Arial"/>
                          <w:color w:val="000000" w:themeColor="text1"/>
                          <w:sz w:val="18"/>
                          <w:szCs w:val="18"/>
                        </w:rPr>
                        <w:t xml:space="preserve"> </w:t>
                      </w:r>
                      <w:r w:rsidR="004728C9" w:rsidRPr="00570EEF">
                        <w:rPr>
                          <w:rFonts w:ascii="Arial" w:hAnsi="Arial" w:cs="Arial"/>
                          <w:color w:val="000000" w:themeColor="text1"/>
                          <w:sz w:val="18"/>
                          <w:szCs w:val="18"/>
                        </w:rPr>
                        <w:t>Moyles, (2010) suggests reflective practice should provide effective planning in all areas of the curriculum and produce children’s development progression through assessments.</w:t>
                      </w:r>
                      <w:r w:rsidR="004728C9">
                        <w:rPr>
                          <w:rFonts w:ascii="Arial" w:hAnsi="Arial" w:cs="Arial"/>
                          <w:color w:val="000000" w:themeColor="text1"/>
                          <w:sz w:val="18"/>
                          <w:szCs w:val="18"/>
                        </w:rPr>
                        <w:t xml:space="preserve"> </w:t>
                      </w:r>
                      <w:r w:rsidR="007B219D" w:rsidRPr="00570EEF">
                        <w:rPr>
                          <w:rFonts w:ascii="Arial" w:hAnsi="Arial" w:cs="Arial"/>
                          <w:color w:val="000000" w:themeColor="text1"/>
                          <w:sz w:val="18"/>
                          <w:szCs w:val="18"/>
                        </w:rPr>
                        <w:t>The foundation Phase curriculum framework highlights the importance of practitioners providing a holistic educational provision that understands, inspires and challenges children’s potential for learning. (</w:t>
                      </w:r>
                      <w:r w:rsidR="00EA1D9A">
                        <w:rPr>
                          <w:rFonts w:ascii="Arial" w:hAnsi="Arial" w:cs="Arial"/>
                          <w:color w:val="000000" w:themeColor="text1"/>
                          <w:sz w:val="18"/>
                          <w:szCs w:val="18"/>
                        </w:rPr>
                        <w:t xml:space="preserve">Welsh Government, </w:t>
                      </w:r>
                      <w:r w:rsidR="007B219D" w:rsidRPr="00570EEF">
                        <w:rPr>
                          <w:rFonts w:ascii="Arial" w:hAnsi="Arial" w:cs="Arial"/>
                          <w:color w:val="000000" w:themeColor="text1"/>
                          <w:sz w:val="18"/>
                          <w:szCs w:val="18"/>
                        </w:rPr>
                        <w:t>2005</w:t>
                      </w:r>
                      <w:r w:rsidR="000E0CCE" w:rsidRPr="00570EEF">
                        <w:rPr>
                          <w:rFonts w:ascii="Arial" w:hAnsi="Arial" w:cs="Arial"/>
                          <w:color w:val="000000" w:themeColor="text1"/>
                          <w:sz w:val="18"/>
                          <w:szCs w:val="18"/>
                        </w:rPr>
                        <w:t>)</w:t>
                      </w:r>
                      <w:r w:rsidR="007B219D" w:rsidRPr="00570EEF">
                        <w:rPr>
                          <w:rFonts w:ascii="Arial" w:hAnsi="Arial" w:cs="Arial"/>
                          <w:color w:val="000000" w:themeColor="text1"/>
                          <w:sz w:val="18"/>
                          <w:szCs w:val="18"/>
                        </w:rPr>
                        <w:t>.</w:t>
                      </w:r>
                      <w:r w:rsidR="000843EF" w:rsidRPr="00570EEF">
                        <w:rPr>
                          <w:rFonts w:ascii="Arial" w:hAnsi="Arial" w:cs="Arial"/>
                          <w:color w:val="000000" w:themeColor="text1"/>
                          <w:sz w:val="18"/>
                          <w:szCs w:val="18"/>
                        </w:rPr>
                        <w:t xml:space="preserve"> </w:t>
                      </w:r>
                      <w:r w:rsidR="007B219D" w:rsidRPr="00570EEF">
                        <w:rPr>
                          <w:rFonts w:ascii="Arial" w:hAnsi="Arial" w:cs="Arial"/>
                          <w:color w:val="000000" w:themeColor="text1"/>
                          <w:sz w:val="18"/>
                          <w:szCs w:val="18"/>
                        </w:rPr>
                        <w:t xml:space="preserve"> The </w:t>
                      </w:r>
                      <w:r w:rsidR="007D3B85" w:rsidRPr="00570EEF">
                        <w:rPr>
                          <w:rFonts w:ascii="Arial" w:hAnsi="Arial" w:cs="Arial"/>
                          <w:color w:val="000000" w:themeColor="text1"/>
                          <w:sz w:val="18"/>
                          <w:szCs w:val="18"/>
                        </w:rPr>
                        <w:t>U</w:t>
                      </w:r>
                      <w:r w:rsidR="007B219D" w:rsidRPr="00570EEF">
                        <w:rPr>
                          <w:rFonts w:ascii="Arial" w:hAnsi="Arial" w:cs="Arial"/>
                          <w:color w:val="000000" w:themeColor="text1"/>
                          <w:sz w:val="18"/>
                          <w:szCs w:val="18"/>
                        </w:rPr>
                        <w:t xml:space="preserve">nited </w:t>
                      </w:r>
                      <w:r w:rsidR="001F103D" w:rsidRPr="00570EEF">
                        <w:rPr>
                          <w:rFonts w:ascii="Arial" w:hAnsi="Arial" w:cs="Arial"/>
                          <w:color w:val="000000" w:themeColor="text1"/>
                          <w:sz w:val="18"/>
                          <w:szCs w:val="18"/>
                        </w:rPr>
                        <w:t>N</w:t>
                      </w:r>
                      <w:r w:rsidR="007B219D" w:rsidRPr="00570EEF">
                        <w:rPr>
                          <w:rFonts w:ascii="Arial" w:hAnsi="Arial" w:cs="Arial"/>
                          <w:color w:val="000000" w:themeColor="text1"/>
                          <w:sz w:val="18"/>
                          <w:szCs w:val="18"/>
                        </w:rPr>
                        <w:t xml:space="preserve">ations </w:t>
                      </w:r>
                      <w:r w:rsidR="001F103D" w:rsidRPr="00570EEF">
                        <w:rPr>
                          <w:rFonts w:ascii="Arial" w:hAnsi="Arial" w:cs="Arial"/>
                          <w:color w:val="000000" w:themeColor="text1"/>
                          <w:sz w:val="18"/>
                          <w:szCs w:val="18"/>
                        </w:rPr>
                        <w:t>C</w:t>
                      </w:r>
                      <w:r w:rsidR="007B219D" w:rsidRPr="00570EEF">
                        <w:rPr>
                          <w:rFonts w:ascii="Arial" w:hAnsi="Arial" w:cs="Arial"/>
                          <w:color w:val="000000" w:themeColor="text1"/>
                          <w:sz w:val="18"/>
                          <w:szCs w:val="18"/>
                        </w:rPr>
                        <w:t xml:space="preserve">onvention on the </w:t>
                      </w:r>
                      <w:r w:rsidR="001F103D" w:rsidRPr="00570EEF">
                        <w:rPr>
                          <w:rFonts w:ascii="Arial" w:hAnsi="Arial" w:cs="Arial"/>
                          <w:color w:val="000000" w:themeColor="text1"/>
                          <w:sz w:val="18"/>
                          <w:szCs w:val="18"/>
                        </w:rPr>
                        <w:t>R</w:t>
                      </w:r>
                      <w:r w:rsidR="007B219D" w:rsidRPr="00570EEF">
                        <w:rPr>
                          <w:rFonts w:ascii="Arial" w:hAnsi="Arial" w:cs="Arial"/>
                          <w:color w:val="000000" w:themeColor="text1"/>
                          <w:sz w:val="18"/>
                          <w:szCs w:val="18"/>
                        </w:rPr>
                        <w:t xml:space="preserve">ights of the </w:t>
                      </w:r>
                      <w:r w:rsidR="001F103D" w:rsidRPr="00570EEF">
                        <w:rPr>
                          <w:rFonts w:ascii="Arial" w:hAnsi="Arial" w:cs="Arial"/>
                          <w:color w:val="000000" w:themeColor="text1"/>
                          <w:sz w:val="18"/>
                          <w:szCs w:val="18"/>
                        </w:rPr>
                        <w:t>C</w:t>
                      </w:r>
                      <w:r w:rsidR="007B219D" w:rsidRPr="00570EEF">
                        <w:rPr>
                          <w:rFonts w:ascii="Arial" w:hAnsi="Arial" w:cs="Arial"/>
                          <w:color w:val="000000" w:themeColor="text1"/>
                          <w:sz w:val="18"/>
                          <w:szCs w:val="18"/>
                        </w:rPr>
                        <w:t>hild</w:t>
                      </w:r>
                      <w:r w:rsidR="001F103D" w:rsidRPr="00570EEF">
                        <w:rPr>
                          <w:rFonts w:ascii="Arial" w:hAnsi="Arial" w:cs="Arial"/>
                          <w:color w:val="000000" w:themeColor="text1"/>
                          <w:sz w:val="18"/>
                          <w:szCs w:val="18"/>
                        </w:rPr>
                        <w:t>,</w:t>
                      </w:r>
                      <w:r w:rsidR="007B219D" w:rsidRPr="00570EEF">
                        <w:rPr>
                          <w:rFonts w:ascii="Arial" w:hAnsi="Arial" w:cs="Arial"/>
                          <w:color w:val="000000" w:themeColor="text1"/>
                          <w:sz w:val="18"/>
                          <w:szCs w:val="18"/>
                        </w:rPr>
                        <w:t xml:space="preserve"> (UNCRC) states all children must be provided with education that develops the child to their full potential</w:t>
                      </w:r>
                      <w:r w:rsidR="00C335FA" w:rsidRPr="00570EEF">
                        <w:rPr>
                          <w:rFonts w:ascii="Arial" w:hAnsi="Arial" w:cs="Arial"/>
                          <w:color w:val="000000" w:themeColor="text1"/>
                          <w:sz w:val="18"/>
                          <w:szCs w:val="18"/>
                        </w:rPr>
                        <w:t xml:space="preserve"> </w:t>
                      </w:r>
                      <w:r w:rsidR="00352BE5" w:rsidRPr="00570EEF">
                        <w:rPr>
                          <w:rFonts w:ascii="Arial" w:hAnsi="Arial" w:cs="Arial"/>
                          <w:color w:val="000000" w:themeColor="text1"/>
                          <w:sz w:val="18"/>
                          <w:szCs w:val="18"/>
                        </w:rPr>
                        <w:t>. Practitioners have  responsibility and duty  to safeguard and promote the welfare of all children</w:t>
                      </w:r>
                      <w:r w:rsidR="00BA59B3" w:rsidRPr="00570EEF">
                        <w:rPr>
                          <w:rFonts w:ascii="Arial" w:hAnsi="Arial" w:cs="Arial"/>
                          <w:color w:val="000000" w:themeColor="text1"/>
                          <w:sz w:val="18"/>
                          <w:szCs w:val="18"/>
                        </w:rPr>
                        <w:t xml:space="preserve"> and </w:t>
                      </w:r>
                      <w:r w:rsidR="005B21F6" w:rsidRPr="00570EEF">
                        <w:rPr>
                          <w:rFonts w:ascii="Arial" w:hAnsi="Arial" w:cs="Arial"/>
                          <w:color w:val="000000" w:themeColor="text1"/>
                          <w:sz w:val="18"/>
                          <w:szCs w:val="18"/>
                        </w:rPr>
                        <w:t>also</w:t>
                      </w:r>
                      <w:r w:rsidR="007019F5" w:rsidRPr="00570EEF">
                        <w:rPr>
                          <w:rFonts w:ascii="Arial" w:hAnsi="Arial" w:cs="Arial"/>
                          <w:color w:val="000000" w:themeColor="text1"/>
                          <w:sz w:val="18"/>
                          <w:szCs w:val="18"/>
                        </w:rPr>
                        <w:t xml:space="preserve"> promote </w:t>
                      </w:r>
                      <w:r w:rsidR="00DD37AC" w:rsidRPr="00570EEF">
                        <w:rPr>
                          <w:rFonts w:ascii="Arial" w:hAnsi="Arial" w:cs="Arial"/>
                          <w:color w:val="000000" w:themeColor="text1"/>
                          <w:sz w:val="18"/>
                          <w:szCs w:val="18"/>
                        </w:rPr>
                        <w:t xml:space="preserve">positive </w:t>
                      </w:r>
                      <w:r w:rsidR="008801FC" w:rsidRPr="00570EEF">
                        <w:rPr>
                          <w:rFonts w:ascii="Arial" w:hAnsi="Arial" w:cs="Arial"/>
                          <w:color w:val="000000" w:themeColor="text1"/>
                          <w:sz w:val="18"/>
                          <w:szCs w:val="18"/>
                        </w:rPr>
                        <w:t>attitude</w:t>
                      </w:r>
                      <w:r w:rsidR="00255E3C" w:rsidRPr="00570EEF">
                        <w:rPr>
                          <w:rFonts w:ascii="Arial" w:hAnsi="Arial" w:cs="Arial"/>
                          <w:color w:val="000000" w:themeColor="text1"/>
                          <w:sz w:val="18"/>
                          <w:szCs w:val="18"/>
                        </w:rPr>
                        <w:t xml:space="preserve">, </w:t>
                      </w:r>
                      <w:r w:rsidR="00677F99" w:rsidRPr="00570EEF">
                        <w:rPr>
                          <w:rFonts w:ascii="Arial" w:hAnsi="Arial" w:cs="Arial"/>
                          <w:color w:val="000000" w:themeColor="text1"/>
                          <w:sz w:val="18"/>
                          <w:szCs w:val="18"/>
                        </w:rPr>
                        <w:t xml:space="preserve">develop </w:t>
                      </w:r>
                      <w:r w:rsidR="00654C5F" w:rsidRPr="00570EEF">
                        <w:rPr>
                          <w:rFonts w:ascii="Arial" w:hAnsi="Arial" w:cs="Arial"/>
                          <w:color w:val="000000" w:themeColor="text1"/>
                          <w:sz w:val="18"/>
                          <w:szCs w:val="18"/>
                        </w:rPr>
                        <w:t xml:space="preserve">their identity </w:t>
                      </w:r>
                      <w:r w:rsidR="00711D52" w:rsidRPr="00570EEF">
                        <w:rPr>
                          <w:rFonts w:ascii="Arial" w:hAnsi="Arial" w:cs="Arial"/>
                          <w:color w:val="000000" w:themeColor="text1"/>
                          <w:sz w:val="18"/>
                          <w:szCs w:val="18"/>
                        </w:rPr>
                        <w:t xml:space="preserve">and </w:t>
                      </w:r>
                      <w:r w:rsidR="005B21F6" w:rsidRPr="00570EEF">
                        <w:rPr>
                          <w:rFonts w:ascii="Arial" w:hAnsi="Arial" w:cs="Arial"/>
                          <w:color w:val="000000" w:themeColor="text1"/>
                          <w:sz w:val="18"/>
                          <w:szCs w:val="18"/>
                        </w:rPr>
                        <w:t xml:space="preserve"> provide children</w:t>
                      </w:r>
                      <w:r w:rsidR="007B72D1" w:rsidRPr="00570EEF">
                        <w:rPr>
                          <w:rFonts w:ascii="Arial" w:hAnsi="Arial" w:cs="Arial"/>
                          <w:color w:val="000000" w:themeColor="text1"/>
                          <w:sz w:val="18"/>
                          <w:szCs w:val="18"/>
                        </w:rPr>
                        <w:t xml:space="preserve"> with</w:t>
                      </w:r>
                      <w:r w:rsidR="005B21F6" w:rsidRPr="00570EEF">
                        <w:rPr>
                          <w:rFonts w:ascii="Arial" w:hAnsi="Arial" w:cs="Arial"/>
                          <w:color w:val="000000" w:themeColor="text1"/>
                          <w:sz w:val="18"/>
                          <w:szCs w:val="18"/>
                        </w:rPr>
                        <w:t xml:space="preserve"> </w:t>
                      </w:r>
                      <w:r w:rsidR="004C27A6" w:rsidRPr="00570EEF">
                        <w:rPr>
                          <w:rFonts w:ascii="Arial" w:hAnsi="Arial" w:cs="Arial"/>
                          <w:color w:val="000000" w:themeColor="text1"/>
                          <w:sz w:val="18"/>
                          <w:szCs w:val="18"/>
                        </w:rPr>
                        <w:t>equal</w:t>
                      </w:r>
                      <w:r w:rsidR="00397F07" w:rsidRPr="00570EEF">
                        <w:rPr>
                          <w:rFonts w:ascii="Arial" w:hAnsi="Arial" w:cs="Arial"/>
                          <w:color w:val="000000" w:themeColor="text1"/>
                          <w:sz w:val="18"/>
                          <w:szCs w:val="18"/>
                        </w:rPr>
                        <w:t xml:space="preserve"> opportunities </w:t>
                      </w:r>
                      <w:r w:rsidR="003B48D6" w:rsidRPr="00570EEF">
                        <w:rPr>
                          <w:rFonts w:ascii="Arial" w:hAnsi="Arial" w:cs="Arial"/>
                          <w:color w:val="000000" w:themeColor="text1"/>
                          <w:sz w:val="18"/>
                          <w:szCs w:val="18"/>
                        </w:rPr>
                        <w:t>in all areas of the curr</w:t>
                      </w:r>
                      <w:r w:rsidR="00E66868" w:rsidRPr="00570EEF">
                        <w:rPr>
                          <w:rFonts w:ascii="Arial" w:hAnsi="Arial" w:cs="Arial"/>
                          <w:color w:val="000000" w:themeColor="text1"/>
                          <w:sz w:val="18"/>
                          <w:szCs w:val="18"/>
                        </w:rPr>
                        <w:t>iculum</w:t>
                      </w:r>
                      <w:r w:rsidR="00C824B4" w:rsidRPr="00570EEF">
                        <w:rPr>
                          <w:rFonts w:ascii="Arial" w:hAnsi="Arial" w:cs="Arial"/>
                          <w:color w:val="000000" w:themeColor="text1"/>
                          <w:sz w:val="18"/>
                          <w:szCs w:val="18"/>
                        </w:rPr>
                        <w:t xml:space="preserve"> </w:t>
                      </w:r>
                      <w:r w:rsidR="00E66868" w:rsidRPr="00570EEF">
                        <w:rPr>
                          <w:rFonts w:ascii="Arial" w:hAnsi="Arial" w:cs="Arial"/>
                          <w:color w:val="000000" w:themeColor="text1"/>
                          <w:sz w:val="18"/>
                          <w:szCs w:val="18"/>
                        </w:rPr>
                        <w:t xml:space="preserve">regardless </w:t>
                      </w:r>
                      <w:r w:rsidR="00190121" w:rsidRPr="00570EEF">
                        <w:rPr>
                          <w:rFonts w:ascii="Arial" w:hAnsi="Arial" w:cs="Arial"/>
                          <w:color w:val="000000" w:themeColor="text1"/>
                          <w:sz w:val="18"/>
                          <w:szCs w:val="18"/>
                        </w:rPr>
                        <w:t>of where they are from</w:t>
                      </w:r>
                      <w:r w:rsidR="00C824B4" w:rsidRPr="00570EEF">
                        <w:rPr>
                          <w:rFonts w:ascii="Arial" w:hAnsi="Arial" w:cs="Arial"/>
                          <w:color w:val="000000" w:themeColor="text1"/>
                          <w:sz w:val="18"/>
                          <w:szCs w:val="18"/>
                        </w:rPr>
                        <w:t xml:space="preserve"> </w:t>
                      </w:r>
                      <w:r w:rsidR="00A64783" w:rsidRPr="00570EEF">
                        <w:rPr>
                          <w:rFonts w:ascii="Arial" w:hAnsi="Arial" w:cs="Arial"/>
                          <w:color w:val="000000" w:themeColor="text1"/>
                          <w:sz w:val="18"/>
                          <w:szCs w:val="18"/>
                        </w:rPr>
                        <w:t>(</w:t>
                      </w:r>
                      <w:r w:rsidR="00C824B4" w:rsidRPr="00570EEF">
                        <w:rPr>
                          <w:rFonts w:ascii="Arial" w:hAnsi="Arial" w:cs="Arial"/>
                          <w:color w:val="000000" w:themeColor="text1"/>
                          <w:sz w:val="18"/>
                          <w:szCs w:val="18"/>
                        </w:rPr>
                        <w:t>WAG,2005</w:t>
                      </w:r>
                      <w:r w:rsidR="00A64783" w:rsidRPr="00570EEF">
                        <w:rPr>
                          <w:rFonts w:ascii="Arial" w:hAnsi="Arial" w:cs="Arial"/>
                          <w:color w:val="000000" w:themeColor="text1"/>
                          <w:sz w:val="18"/>
                          <w:szCs w:val="18"/>
                        </w:rPr>
                        <w:t>)</w:t>
                      </w:r>
                      <w:r w:rsidR="00190121" w:rsidRPr="00570EEF">
                        <w:rPr>
                          <w:rFonts w:ascii="Arial" w:hAnsi="Arial" w:cs="Arial"/>
                          <w:color w:val="000000" w:themeColor="text1"/>
                          <w:sz w:val="18"/>
                          <w:szCs w:val="18"/>
                        </w:rPr>
                        <w:t>.</w:t>
                      </w:r>
                      <w:r w:rsidR="007B219D" w:rsidRPr="00570EEF">
                        <w:rPr>
                          <w:rFonts w:ascii="Arial" w:hAnsi="Arial" w:cs="Arial"/>
                          <w:color w:val="000000" w:themeColor="text1"/>
                          <w:sz w:val="18"/>
                          <w:szCs w:val="18"/>
                        </w:rPr>
                        <w:t xml:space="preserve"> </w:t>
                      </w:r>
                      <w:r w:rsidR="0076258A" w:rsidRPr="00570EEF">
                        <w:rPr>
                          <w:rFonts w:ascii="Arial" w:hAnsi="Arial" w:cs="Arial"/>
                          <w:color w:val="000000" w:themeColor="text1"/>
                          <w:sz w:val="18"/>
                          <w:szCs w:val="18"/>
                        </w:rPr>
                        <w:t xml:space="preserve"> </w:t>
                      </w:r>
                      <w:r w:rsidR="00BF5EB0" w:rsidRPr="00570EEF">
                        <w:rPr>
                          <w:rFonts w:ascii="Arial" w:hAnsi="Arial" w:cs="Arial"/>
                          <w:color w:val="000000" w:themeColor="text1"/>
                          <w:sz w:val="18"/>
                          <w:szCs w:val="18"/>
                        </w:rPr>
                        <w:t xml:space="preserve">Education and training </w:t>
                      </w:r>
                      <w:r w:rsidR="00584100" w:rsidRPr="00570EEF">
                        <w:rPr>
                          <w:rFonts w:ascii="Arial" w:hAnsi="Arial" w:cs="Arial"/>
                          <w:color w:val="000000" w:themeColor="text1"/>
                          <w:sz w:val="18"/>
                          <w:szCs w:val="18"/>
                        </w:rPr>
                        <w:t>providers</w:t>
                      </w:r>
                      <w:r w:rsidR="000F13F1" w:rsidRPr="00570EEF">
                        <w:rPr>
                          <w:rFonts w:ascii="Arial" w:hAnsi="Arial" w:cs="Arial"/>
                          <w:color w:val="000000" w:themeColor="text1"/>
                          <w:sz w:val="18"/>
                          <w:szCs w:val="18"/>
                        </w:rPr>
                        <w:t xml:space="preserve"> </w:t>
                      </w:r>
                      <w:r w:rsidR="00D24D63" w:rsidRPr="00570EEF">
                        <w:rPr>
                          <w:rFonts w:ascii="Arial" w:hAnsi="Arial" w:cs="Arial"/>
                          <w:color w:val="000000" w:themeColor="text1"/>
                          <w:sz w:val="18"/>
                          <w:szCs w:val="18"/>
                        </w:rPr>
                        <w:t>are inspec</w:t>
                      </w:r>
                      <w:r w:rsidR="00A76942" w:rsidRPr="00570EEF">
                        <w:rPr>
                          <w:rFonts w:ascii="Arial" w:hAnsi="Arial" w:cs="Arial"/>
                          <w:color w:val="000000" w:themeColor="text1"/>
                          <w:sz w:val="18"/>
                          <w:szCs w:val="18"/>
                        </w:rPr>
                        <w:t xml:space="preserve">ted </w:t>
                      </w:r>
                      <w:r w:rsidR="00F40D53" w:rsidRPr="00570EEF">
                        <w:rPr>
                          <w:rFonts w:ascii="Arial" w:hAnsi="Arial" w:cs="Arial"/>
                          <w:color w:val="000000" w:themeColor="text1"/>
                          <w:sz w:val="18"/>
                          <w:szCs w:val="18"/>
                        </w:rPr>
                        <w:t>to</w:t>
                      </w:r>
                      <w:r w:rsidR="003D6932" w:rsidRPr="00570EEF">
                        <w:rPr>
                          <w:rFonts w:ascii="Arial" w:hAnsi="Arial" w:cs="Arial"/>
                          <w:color w:val="000000" w:themeColor="text1"/>
                          <w:sz w:val="18"/>
                          <w:szCs w:val="18"/>
                        </w:rPr>
                        <w:t xml:space="preserve"> </w:t>
                      </w:r>
                      <w:r w:rsidR="004224A5" w:rsidRPr="00570EEF">
                        <w:rPr>
                          <w:rFonts w:ascii="Arial" w:hAnsi="Arial" w:cs="Arial"/>
                          <w:color w:val="000000" w:themeColor="text1"/>
                          <w:sz w:val="18"/>
                          <w:szCs w:val="18"/>
                        </w:rPr>
                        <w:t>provide</w:t>
                      </w:r>
                      <w:r w:rsidR="001525FF" w:rsidRPr="00570EEF">
                        <w:rPr>
                          <w:rFonts w:ascii="Arial" w:hAnsi="Arial" w:cs="Arial"/>
                          <w:color w:val="000000" w:themeColor="text1"/>
                          <w:sz w:val="18"/>
                          <w:szCs w:val="18"/>
                        </w:rPr>
                        <w:t xml:space="preserve"> the</w:t>
                      </w:r>
                      <w:r w:rsidR="003D6932" w:rsidRPr="00570EEF">
                        <w:rPr>
                          <w:rFonts w:ascii="Arial" w:hAnsi="Arial" w:cs="Arial"/>
                          <w:color w:val="000000" w:themeColor="text1"/>
                          <w:sz w:val="18"/>
                          <w:szCs w:val="18"/>
                        </w:rPr>
                        <w:t xml:space="preserve"> best</w:t>
                      </w:r>
                      <w:r w:rsidR="004376AE">
                        <w:rPr>
                          <w:rFonts w:ascii="Arial" w:hAnsi="Arial" w:cs="Arial"/>
                          <w:color w:val="000000" w:themeColor="text1"/>
                          <w:sz w:val="18"/>
                          <w:szCs w:val="18"/>
                        </w:rPr>
                        <w:t xml:space="preserve"> quality</w:t>
                      </w:r>
                      <w:r w:rsidR="003D6932" w:rsidRPr="00570EEF">
                        <w:rPr>
                          <w:rFonts w:ascii="Arial" w:hAnsi="Arial" w:cs="Arial"/>
                          <w:color w:val="000000" w:themeColor="text1"/>
                          <w:sz w:val="18"/>
                          <w:szCs w:val="18"/>
                        </w:rPr>
                        <w:t xml:space="preserve"> practice </w:t>
                      </w:r>
                      <w:r w:rsidR="00141D42" w:rsidRPr="00570EEF">
                        <w:rPr>
                          <w:rFonts w:ascii="Arial" w:hAnsi="Arial" w:cs="Arial"/>
                          <w:color w:val="000000" w:themeColor="text1"/>
                          <w:sz w:val="18"/>
                          <w:szCs w:val="18"/>
                        </w:rPr>
                        <w:t>for</w:t>
                      </w:r>
                      <w:r w:rsidR="001525FF" w:rsidRPr="00570EEF">
                        <w:rPr>
                          <w:rFonts w:ascii="Arial" w:hAnsi="Arial" w:cs="Arial"/>
                          <w:color w:val="000000" w:themeColor="text1"/>
                          <w:sz w:val="18"/>
                          <w:szCs w:val="18"/>
                        </w:rPr>
                        <w:t xml:space="preserve"> the children in </w:t>
                      </w:r>
                      <w:r w:rsidR="00ED1E3E" w:rsidRPr="00570EEF">
                        <w:rPr>
                          <w:rFonts w:ascii="Arial" w:hAnsi="Arial" w:cs="Arial"/>
                          <w:color w:val="000000" w:themeColor="text1"/>
                          <w:sz w:val="18"/>
                          <w:szCs w:val="18"/>
                        </w:rPr>
                        <w:t xml:space="preserve">the </w:t>
                      </w:r>
                      <w:r w:rsidR="00B94958" w:rsidRPr="00570EEF">
                        <w:rPr>
                          <w:rFonts w:ascii="Arial" w:hAnsi="Arial" w:cs="Arial"/>
                          <w:color w:val="000000" w:themeColor="text1"/>
                          <w:sz w:val="18"/>
                          <w:szCs w:val="18"/>
                        </w:rPr>
                        <w:t>setting.</w:t>
                      </w:r>
                      <w:r w:rsidR="00E52B77">
                        <w:rPr>
                          <w:rFonts w:ascii="Arial" w:hAnsi="Arial" w:cs="Arial"/>
                          <w:color w:val="000000" w:themeColor="text1"/>
                          <w:sz w:val="18"/>
                          <w:szCs w:val="18"/>
                        </w:rPr>
                        <w:t xml:space="preserve"> </w:t>
                      </w:r>
                      <w:r w:rsidR="008B5275" w:rsidRPr="00570EEF">
                        <w:rPr>
                          <w:rFonts w:ascii="Arial" w:hAnsi="Arial" w:cs="Arial"/>
                          <w:color w:val="000000" w:themeColor="text1"/>
                          <w:sz w:val="18"/>
                          <w:szCs w:val="18"/>
                        </w:rPr>
                        <w:t>Tarrant</w:t>
                      </w:r>
                      <w:r w:rsidR="00507EBF" w:rsidRPr="00570EEF">
                        <w:rPr>
                          <w:rFonts w:ascii="Arial" w:hAnsi="Arial" w:cs="Arial"/>
                          <w:color w:val="000000" w:themeColor="text1"/>
                          <w:sz w:val="18"/>
                          <w:szCs w:val="18"/>
                        </w:rPr>
                        <w:t xml:space="preserve">, </w:t>
                      </w:r>
                      <w:r w:rsidR="00412CF4" w:rsidRPr="00570EEF">
                        <w:rPr>
                          <w:rFonts w:ascii="Arial" w:hAnsi="Arial" w:cs="Arial"/>
                          <w:color w:val="000000" w:themeColor="text1"/>
                          <w:sz w:val="18"/>
                          <w:szCs w:val="18"/>
                        </w:rPr>
                        <w:t>(</w:t>
                      </w:r>
                      <w:r w:rsidR="00507EBF" w:rsidRPr="00570EEF">
                        <w:rPr>
                          <w:rFonts w:ascii="Arial" w:hAnsi="Arial" w:cs="Arial"/>
                          <w:color w:val="000000" w:themeColor="text1"/>
                          <w:sz w:val="18"/>
                          <w:szCs w:val="18"/>
                        </w:rPr>
                        <w:t>20</w:t>
                      </w:r>
                      <w:r w:rsidR="00B0381C" w:rsidRPr="00570EEF">
                        <w:rPr>
                          <w:rFonts w:ascii="Arial" w:hAnsi="Arial" w:cs="Arial"/>
                          <w:color w:val="000000" w:themeColor="text1"/>
                          <w:sz w:val="18"/>
                          <w:szCs w:val="18"/>
                        </w:rPr>
                        <w:t>13</w:t>
                      </w:r>
                      <w:r w:rsidR="00412CF4" w:rsidRPr="00570EEF">
                        <w:rPr>
                          <w:rFonts w:ascii="Arial" w:hAnsi="Arial" w:cs="Arial"/>
                          <w:color w:val="000000" w:themeColor="text1"/>
                          <w:sz w:val="18"/>
                          <w:szCs w:val="18"/>
                        </w:rPr>
                        <w:t>)</w:t>
                      </w:r>
                      <w:r w:rsidR="009676DE" w:rsidRPr="00570EEF">
                        <w:rPr>
                          <w:rFonts w:ascii="Arial" w:hAnsi="Arial" w:cs="Arial"/>
                          <w:color w:val="000000" w:themeColor="text1"/>
                          <w:sz w:val="18"/>
                          <w:szCs w:val="18"/>
                        </w:rPr>
                        <w:t xml:space="preserve"> </w:t>
                      </w:r>
                      <w:r w:rsidR="00083859" w:rsidRPr="00570EEF">
                        <w:rPr>
                          <w:rFonts w:ascii="Arial" w:hAnsi="Arial" w:cs="Arial"/>
                          <w:color w:val="000000" w:themeColor="text1"/>
                          <w:sz w:val="18"/>
                          <w:szCs w:val="18"/>
                        </w:rPr>
                        <w:t>empa</w:t>
                      </w:r>
                      <w:r w:rsidR="009A6EE0" w:rsidRPr="00570EEF">
                        <w:rPr>
                          <w:rFonts w:ascii="Arial" w:hAnsi="Arial" w:cs="Arial"/>
                          <w:color w:val="000000" w:themeColor="text1"/>
                          <w:sz w:val="18"/>
                          <w:szCs w:val="18"/>
                        </w:rPr>
                        <w:t>th</w:t>
                      </w:r>
                      <w:r w:rsidR="00EF400A" w:rsidRPr="00570EEF">
                        <w:rPr>
                          <w:rFonts w:ascii="Arial" w:hAnsi="Arial" w:cs="Arial"/>
                          <w:color w:val="000000" w:themeColor="text1"/>
                          <w:sz w:val="18"/>
                          <w:szCs w:val="18"/>
                        </w:rPr>
                        <w:t>ise</w:t>
                      </w:r>
                      <w:r w:rsidR="00412CF4" w:rsidRPr="00570EEF">
                        <w:rPr>
                          <w:rFonts w:ascii="Arial" w:hAnsi="Arial" w:cs="Arial"/>
                          <w:color w:val="000000" w:themeColor="text1"/>
                          <w:sz w:val="18"/>
                          <w:szCs w:val="18"/>
                        </w:rPr>
                        <w:t xml:space="preserve"> </w:t>
                      </w:r>
                      <w:r w:rsidR="00D96A76" w:rsidRPr="00570EEF">
                        <w:rPr>
                          <w:rFonts w:ascii="Arial" w:hAnsi="Arial" w:cs="Arial"/>
                          <w:color w:val="000000" w:themeColor="text1"/>
                          <w:sz w:val="18"/>
                          <w:szCs w:val="18"/>
                        </w:rPr>
                        <w:t>practitioners</w:t>
                      </w:r>
                      <w:r w:rsidR="00380BFD" w:rsidRPr="00570EEF">
                        <w:rPr>
                          <w:rFonts w:ascii="Arial" w:hAnsi="Arial" w:cs="Arial"/>
                          <w:color w:val="000000" w:themeColor="text1"/>
                          <w:sz w:val="18"/>
                          <w:szCs w:val="18"/>
                        </w:rPr>
                        <w:t xml:space="preserve"> </w:t>
                      </w:r>
                      <w:r w:rsidR="00476DE4" w:rsidRPr="00570EEF">
                        <w:rPr>
                          <w:rFonts w:ascii="Arial" w:hAnsi="Arial" w:cs="Arial"/>
                          <w:color w:val="000000" w:themeColor="text1"/>
                          <w:sz w:val="18"/>
                          <w:szCs w:val="18"/>
                        </w:rPr>
                        <w:t>can benefit</w:t>
                      </w:r>
                      <w:r w:rsidR="000E227D" w:rsidRPr="00570EEF">
                        <w:rPr>
                          <w:rFonts w:ascii="Arial" w:hAnsi="Arial" w:cs="Arial"/>
                          <w:color w:val="000000" w:themeColor="text1"/>
                          <w:sz w:val="18"/>
                          <w:szCs w:val="18"/>
                        </w:rPr>
                        <w:t xml:space="preserve"> </w:t>
                      </w:r>
                      <w:r w:rsidR="008153C2" w:rsidRPr="00570EEF">
                        <w:rPr>
                          <w:rFonts w:ascii="Arial" w:hAnsi="Arial" w:cs="Arial"/>
                          <w:color w:val="000000" w:themeColor="text1"/>
                          <w:sz w:val="18"/>
                          <w:szCs w:val="18"/>
                        </w:rPr>
                        <w:t>from</w:t>
                      </w:r>
                      <w:r w:rsidR="000765A6" w:rsidRPr="00570EEF">
                        <w:rPr>
                          <w:rFonts w:ascii="Arial" w:hAnsi="Arial" w:cs="Arial"/>
                          <w:color w:val="000000" w:themeColor="text1"/>
                          <w:sz w:val="18"/>
                          <w:szCs w:val="18"/>
                        </w:rPr>
                        <w:t xml:space="preserve"> advice and </w:t>
                      </w:r>
                      <w:r w:rsidR="00F67CD6" w:rsidRPr="00570EEF">
                        <w:rPr>
                          <w:rFonts w:ascii="Arial" w:hAnsi="Arial" w:cs="Arial"/>
                          <w:color w:val="000000" w:themeColor="text1"/>
                          <w:sz w:val="18"/>
                          <w:szCs w:val="18"/>
                        </w:rPr>
                        <w:t xml:space="preserve">guidance </w:t>
                      </w:r>
                      <w:r w:rsidR="00C055B6" w:rsidRPr="00570EEF">
                        <w:rPr>
                          <w:rFonts w:ascii="Arial" w:hAnsi="Arial" w:cs="Arial"/>
                          <w:color w:val="000000" w:themeColor="text1"/>
                          <w:sz w:val="18"/>
                          <w:szCs w:val="18"/>
                        </w:rPr>
                        <w:t>to improve</w:t>
                      </w:r>
                      <w:r w:rsidR="006D5417" w:rsidRPr="00570EEF">
                        <w:rPr>
                          <w:rFonts w:ascii="Arial" w:hAnsi="Arial" w:cs="Arial"/>
                          <w:color w:val="000000" w:themeColor="text1"/>
                          <w:sz w:val="18"/>
                          <w:szCs w:val="18"/>
                        </w:rPr>
                        <w:t xml:space="preserve"> </w:t>
                      </w:r>
                      <w:r w:rsidR="008553B2" w:rsidRPr="00570EEF">
                        <w:rPr>
                          <w:rFonts w:ascii="Arial" w:hAnsi="Arial" w:cs="Arial"/>
                          <w:color w:val="000000" w:themeColor="text1"/>
                          <w:sz w:val="18"/>
                          <w:szCs w:val="18"/>
                        </w:rPr>
                        <w:t xml:space="preserve">aspects of practice </w:t>
                      </w:r>
                      <w:r w:rsidR="00657BF8" w:rsidRPr="00570EEF">
                        <w:rPr>
                          <w:rFonts w:ascii="Arial" w:hAnsi="Arial" w:cs="Arial"/>
                          <w:color w:val="000000" w:themeColor="text1"/>
                          <w:sz w:val="18"/>
                          <w:szCs w:val="18"/>
                        </w:rPr>
                        <w:t>on</w:t>
                      </w:r>
                      <w:r w:rsidR="00C055B6" w:rsidRPr="00570EEF">
                        <w:rPr>
                          <w:rFonts w:ascii="Arial" w:hAnsi="Arial" w:cs="Arial"/>
                          <w:color w:val="000000" w:themeColor="text1"/>
                          <w:sz w:val="18"/>
                          <w:szCs w:val="18"/>
                        </w:rPr>
                        <w:t xml:space="preserve"> </w:t>
                      </w:r>
                      <w:r w:rsidR="00360BBF" w:rsidRPr="00570EEF">
                        <w:rPr>
                          <w:rFonts w:ascii="Arial" w:hAnsi="Arial" w:cs="Arial"/>
                          <w:color w:val="000000" w:themeColor="text1"/>
                          <w:sz w:val="18"/>
                          <w:szCs w:val="18"/>
                        </w:rPr>
                        <w:t xml:space="preserve">standards and </w:t>
                      </w:r>
                      <w:r w:rsidR="009B4E6D" w:rsidRPr="00570EEF">
                        <w:rPr>
                          <w:rFonts w:ascii="Arial" w:hAnsi="Arial" w:cs="Arial"/>
                          <w:color w:val="000000" w:themeColor="text1"/>
                          <w:sz w:val="18"/>
                          <w:szCs w:val="18"/>
                        </w:rPr>
                        <w:t>per</w:t>
                      </w:r>
                      <w:r w:rsidR="00360BBF" w:rsidRPr="00570EEF">
                        <w:rPr>
                          <w:rFonts w:ascii="Arial" w:hAnsi="Arial" w:cs="Arial"/>
                          <w:color w:val="000000" w:themeColor="text1"/>
                          <w:sz w:val="18"/>
                          <w:szCs w:val="18"/>
                        </w:rPr>
                        <w:t>formance</w:t>
                      </w:r>
                      <w:r w:rsidR="00657BF8" w:rsidRPr="00570EEF">
                        <w:rPr>
                          <w:rFonts w:ascii="Arial" w:hAnsi="Arial" w:cs="Arial"/>
                          <w:color w:val="000000" w:themeColor="text1"/>
                          <w:sz w:val="18"/>
                          <w:szCs w:val="18"/>
                        </w:rPr>
                        <w:t xml:space="preserve">. </w:t>
                      </w:r>
                      <w:r w:rsidR="00AC1230" w:rsidRPr="00570EEF">
                        <w:rPr>
                          <w:rFonts w:ascii="Arial" w:hAnsi="Arial" w:cs="Arial"/>
                          <w:color w:val="000000" w:themeColor="text1"/>
                          <w:sz w:val="18"/>
                          <w:szCs w:val="18"/>
                        </w:rPr>
                        <w:t xml:space="preserve">  </w:t>
                      </w:r>
                      <w:r w:rsidR="00F01C37" w:rsidRPr="00570EEF">
                        <w:rPr>
                          <w:rFonts w:ascii="Arial" w:hAnsi="Arial" w:cs="Arial"/>
                          <w:color w:val="000000" w:themeColor="text1"/>
                          <w:sz w:val="18"/>
                          <w:szCs w:val="18"/>
                        </w:rPr>
                        <w:t xml:space="preserve"> </w:t>
                      </w:r>
                    </w:p>
                  </w:txbxContent>
                </v:textbox>
                <w10:wrap anchorx="page"/>
              </v:shape>
            </w:pict>
          </mc:Fallback>
        </mc:AlternateContent>
      </w:r>
    </w:p>
    <w:p w14:paraId="1A127145" w14:textId="1DAB6AA6" w:rsidR="00D85F3A" w:rsidRDefault="004C4CC7" w:rsidP="00D03504">
      <w:pPr>
        <w:rPr>
          <w:rFonts w:ascii="Arial" w:hAnsi="Arial" w:cs="Arial"/>
        </w:rPr>
      </w:pPr>
      <w:r>
        <w:rPr>
          <w:rFonts w:ascii="Arial" w:hAnsi="Arial" w:cs="Arial"/>
          <w:noProof/>
        </w:rPr>
        <mc:AlternateContent>
          <mc:Choice Requires="wps">
            <w:drawing>
              <wp:anchor distT="0" distB="0" distL="114300" distR="114300" simplePos="0" relativeHeight="251658254" behindDoc="0" locked="0" layoutInCell="1" allowOverlap="1" wp14:anchorId="44B9FE01" wp14:editId="0B79508D">
                <wp:simplePos x="0" y="0"/>
                <wp:positionH relativeFrom="column">
                  <wp:posOffset>-830580</wp:posOffset>
                </wp:positionH>
                <wp:positionV relativeFrom="paragraph">
                  <wp:posOffset>327025</wp:posOffset>
                </wp:positionV>
                <wp:extent cx="10203180" cy="3634740"/>
                <wp:effectExtent l="0" t="0" r="26670" b="22860"/>
                <wp:wrapNone/>
                <wp:docPr id="5" name="Flowchart: Alternate Process 5"/>
                <wp:cNvGraphicFramePr/>
                <a:graphic xmlns:a="http://schemas.openxmlformats.org/drawingml/2006/main">
                  <a:graphicData uri="http://schemas.microsoft.com/office/word/2010/wordprocessingShape">
                    <wps:wsp>
                      <wps:cNvSpPr/>
                      <wps:spPr>
                        <a:xfrm>
                          <a:off x="0" y="0"/>
                          <a:ext cx="10203180" cy="3634740"/>
                        </a:xfrm>
                        <a:prstGeom prst="flowChartAlternateProcess">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A19074" w14:textId="77777777" w:rsidR="00634578" w:rsidRPr="00635621" w:rsidRDefault="00634578" w:rsidP="00634578">
                            <w:pPr>
                              <w:spacing w:line="360" w:lineRule="auto"/>
                              <w:jc w:val="both"/>
                              <w:rPr>
                                <w:rFonts w:ascii="Arial" w:hAnsi="Arial" w:cs="Arial"/>
                                <w:color w:val="000000" w:themeColor="text1"/>
                                <w:sz w:val="18"/>
                                <w:szCs w:val="18"/>
                              </w:rPr>
                            </w:pPr>
                            <w:r w:rsidRPr="00510F30">
                              <w:rPr>
                                <w:rFonts w:ascii="Arial" w:hAnsi="Arial" w:cs="Arial"/>
                                <w:b/>
                                <w:bCs/>
                                <w:color w:val="000000" w:themeColor="text1"/>
                                <w:u w:val="single"/>
                              </w:rPr>
                              <w:t>Estyn inspection.</w:t>
                            </w:r>
                            <w:r>
                              <w:rPr>
                                <w:rFonts w:ascii="Arial" w:hAnsi="Arial" w:cs="Arial"/>
                                <w:color w:val="000000" w:themeColor="text1"/>
                                <w:sz w:val="18"/>
                                <w:szCs w:val="18"/>
                              </w:rPr>
                              <w:t xml:space="preserve"> </w:t>
                            </w:r>
                            <w:r w:rsidRPr="00635621">
                              <w:rPr>
                                <w:rFonts w:ascii="Arial" w:hAnsi="Arial" w:cs="Arial"/>
                                <w:color w:val="000000" w:themeColor="text1"/>
                                <w:sz w:val="18"/>
                                <w:szCs w:val="18"/>
                              </w:rPr>
                              <w:t xml:space="preserve">The common inspection framework is used to inspect all education and training providers in Wales. Estyn judges and inspects under the 5 areas; </w:t>
                            </w:r>
                          </w:p>
                          <w:p w14:paraId="0A2F6578" w14:textId="77777777" w:rsidR="00634578" w:rsidRPr="00985E0F"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985E0F">
                              <w:rPr>
                                <w:rFonts w:ascii="Arial" w:hAnsi="Arial" w:cs="Arial"/>
                                <w:color w:val="000000" w:themeColor="text1"/>
                                <w:sz w:val="18"/>
                                <w:szCs w:val="18"/>
                              </w:rPr>
                              <w:t>1 Standards.</w:t>
                            </w:r>
                            <w:r>
                              <w:rPr>
                                <w:rFonts w:ascii="Arial" w:hAnsi="Arial" w:cs="Arial"/>
                                <w:color w:val="000000" w:themeColor="text1"/>
                                <w:sz w:val="18"/>
                                <w:szCs w:val="18"/>
                              </w:rPr>
                              <w:t xml:space="preserve"> </w:t>
                            </w:r>
                          </w:p>
                          <w:p w14:paraId="57547054" w14:textId="12449371" w:rsidR="00634578" w:rsidRPr="00985E0F"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985E0F">
                              <w:rPr>
                                <w:rFonts w:ascii="Arial" w:hAnsi="Arial" w:cs="Arial"/>
                                <w:color w:val="000000" w:themeColor="text1"/>
                                <w:sz w:val="18"/>
                                <w:szCs w:val="18"/>
                              </w:rPr>
                              <w:t>2. Wellbeing and attitudes to learning.</w:t>
                            </w:r>
                            <w:r w:rsidR="00914BF7">
                              <w:rPr>
                                <w:rFonts w:ascii="Arial" w:hAnsi="Arial" w:cs="Arial"/>
                                <w:color w:val="000000" w:themeColor="text1"/>
                                <w:sz w:val="18"/>
                                <w:szCs w:val="18"/>
                              </w:rPr>
                              <w:t xml:space="preserve">                             </w:t>
                            </w:r>
                            <w:r w:rsidR="00914BF7" w:rsidRPr="00914BF7">
                              <w:rPr>
                                <w:rFonts w:ascii="Arial" w:hAnsi="Arial" w:cs="Arial"/>
                                <w:color w:val="000000" w:themeColor="text1"/>
                                <w:sz w:val="18"/>
                                <w:szCs w:val="18"/>
                              </w:rPr>
                              <w:t xml:space="preserve"> </w:t>
                            </w:r>
                          </w:p>
                          <w:p w14:paraId="5D662825" w14:textId="77777777" w:rsidR="00634578" w:rsidRPr="003F6783"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3F6783">
                              <w:rPr>
                                <w:rFonts w:ascii="Arial" w:hAnsi="Arial" w:cs="Arial"/>
                                <w:color w:val="000000" w:themeColor="text1"/>
                                <w:sz w:val="18"/>
                                <w:szCs w:val="18"/>
                              </w:rPr>
                              <w:t xml:space="preserve">3.Teaching and learning experiences. </w:t>
                            </w:r>
                          </w:p>
                          <w:p w14:paraId="331F0748" w14:textId="1812EF8B" w:rsidR="00634578" w:rsidRPr="003F6783"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3F6783">
                              <w:rPr>
                                <w:rFonts w:ascii="Arial" w:hAnsi="Arial" w:cs="Arial"/>
                                <w:color w:val="000000" w:themeColor="text1"/>
                                <w:sz w:val="18"/>
                                <w:szCs w:val="18"/>
                              </w:rPr>
                              <w:t>4. Care, support and guidance.</w:t>
                            </w:r>
                            <w:r w:rsidR="00914BF7" w:rsidRPr="00914BF7">
                              <w:rPr>
                                <w:rFonts w:ascii="Arial" w:hAnsi="Arial" w:cs="Arial"/>
                                <w:noProof/>
                                <w:color w:val="000000" w:themeColor="text1"/>
                                <w:sz w:val="18"/>
                                <w:szCs w:val="18"/>
                              </w:rPr>
                              <w:t xml:space="preserve"> </w:t>
                            </w:r>
                          </w:p>
                          <w:p w14:paraId="486727F4" w14:textId="77777777" w:rsidR="00634578"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9B1264">
                              <w:rPr>
                                <w:rFonts w:ascii="Arial" w:hAnsi="Arial" w:cs="Arial"/>
                                <w:color w:val="000000" w:themeColor="text1"/>
                                <w:sz w:val="18"/>
                                <w:szCs w:val="18"/>
                              </w:rPr>
                              <w:t>5. Leadership and management.</w:t>
                            </w:r>
                          </w:p>
                          <w:p w14:paraId="03D9AD6B" w14:textId="129E6D07" w:rsidR="00634578" w:rsidRPr="007831A2" w:rsidRDefault="00634578" w:rsidP="00634578">
                            <w:pPr>
                              <w:spacing w:line="360" w:lineRule="auto"/>
                              <w:jc w:val="both"/>
                              <w:rPr>
                                <w:rFonts w:ascii="Arial" w:hAnsi="Arial" w:cs="Arial"/>
                                <w:color w:val="000000" w:themeColor="text1"/>
                                <w:sz w:val="18"/>
                                <w:szCs w:val="18"/>
                              </w:rPr>
                            </w:pPr>
                            <w:r w:rsidRPr="007831A2">
                              <w:rPr>
                                <w:rFonts w:ascii="Arial" w:hAnsi="Arial" w:cs="Arial"/>
                                <w:color w:val="000000" w:themeColor="text1"/>
                                <w:sz w:val="18"/>
                                <w:szCs w:val="18"/>
                              </w:rPr>
                              <w:t>They are judged using a 4 point scale. Excellent. Good. Adequate and needs improvement. Unsatisfactory and needs urgent improvement. (Estyn, 2017).Estyn identifies best practice by providing children with a strong sense of belonging. This has an excellent effect on children’s well-being.</w:t>
                            </w:r>
                            <w:r w:rsidR="004C4CC7">
                              <w:rPr>
                                <w:rFonts w:ascii="Arial" w:hAnsi="Arial" w:cs="Arial"/>
                                <w:color w:val="000000" w:themeColor="text1"/>
                                <w:sz w:val="18"/>
                                <w:szCs w:val="18"/>
                              </w:rPr>
                              <w:t xml:space="preserve"> Maslow</w:t>
                            </w:r>
                            <w:r w:rsidR="00B552FF">
                              <w:rPr>
                                <w:rFonts w:ascii="Arial" w:hAnsi="Arial" w:cs="Arial"/>
                                <w:color w:val="000000" w:themeColor="text1"/>
                                <w:sz w:val="18"/>
                                <w:szCs w:val="18"/>
                              </w:rPr>
                              <w:t xml:space="preserve">’s hierarchy of needs </w:t>
                            </w:r>
                            <w:r w:rsidR="00F93167">
                              <w:rPr>
                                <w:rFonts w:ascii="Arial" w:hAnsi="Arial" w:cs="Arial"/>
                                <w:color w:val="000000" w:themeColor="text1"/>
                                <w:sz w:val="18"/>
                                <w:szCs w:val="18"/>
                              </w:rPr>
                              <w:t xml:space="preserve">represents the individuals where </w:t>
                            </w:r>
                            <w:r w:rsidR="00517343">
                              <w:rPr>
                                <w:rFonts w:ascii="Arial" w:hAnsi="Arial" w:cs="Arial"/>
                                <w:color w:val="000000" w:themeColor="text1"/>
                                <w:sz w:val="18"/>
                                <w:szCs w:val="18"/>
                              </w:rPr>
                              <w:t>phy</w:t>
                            </w:r>
                            <w:r w:rsidR="00521D47">
                              <w:rPr>
                                <w:rFonts w:ascii="Arial" w:hAnsi="Arial" w:cs="Arial"/>
                                <w:color w:val="000000" w:themeColor="text1"/>
                                <w:sz w:val="18"/>
                                <w:szCs w:val="18"/>
                              </w:rPr>
                              <w:t xml:space="preserve">cological </w:t>
                            </w:r>
                            <w:r w:rsidR="00F93167">
                              <w:rPr>
                                <w:rFonts w:ascii="Arial" w:hAnsi="Arial" w:cs="Arial"/>
                                <w:color w:val="000000" w:themeColor="text1"/>
                                <w:sz w:val="18"/>
                                <w:szCs w:val="18"/>
                              </w:rPr>
                              <w:t>needs</w:t>
                            </w:r>
                            <w:r w:rsidR="00517343">
                              <w:rPr>
                                <w:rFonts w:ascii="Arial" w:hAnsi="Arial" w:cs="Arial"/>
                                <w:color w:val="000000" w:themeColor="text1"/>
                                <w:sz w:val="18"/>
                                <w:szCs w:val="18"/>
                              </w:rPr>
                              <w:t xml:space="preserve"> </w:t>
                            </w:r>
                            <w:r w:rsidR="00F93167">
                              <w:rPr>
                                <w:rFonts w:ascii="Arial" w:hAnsi="Arial" w:cs="Arial"/>
                                <w:color w:val="000000" w:themeColor="text1"/>
                                <w:sz w:val="18"/>
                                <w:szCs w:val="18"/>
                              </w:rPr>
                              <w:t xml:space="preserve"> need to be sati</w:t>
                            </w:r>
                            <w:r w:rsidR="00352590">
                              <w:rPr>
                                <w:rFonts w:ascii="Arial" w:hAnsi="Arial" w:cs="Arial"/>
                                <w:color w:val="000000" w:themeColor="text1"/>
                                <w:sz w:val="18"/>
                                <w:szCs w:val="18"/>
                              </w:rPr>
                              <w:t>sfied before</w:t>
                            </w:r>
                            <w:r w:rsidR="00521D47">
                              <w:rPr>
                                <w:rFonts w:ascii="Arial" w:hAnsi="Arial" w:cs="Arial"/>
                                <w:color w:val="000000" w:themeColor="text1"/>
                                <w:sz w:val="18"/>
                                <w:szCs w:val="18"/>
                              </w:rPr>
                              <w:t xml:space="preserve"> cognitive </w:t>
                            </w:r>
                            <w:r w:rsidR="009B3FE6">
                              <w:rPr>
                                <w:rFonts w:ascii="Arial" w:hAnsi="Arial" w:cs="Arial"/>
                                <w:color w:val="000000" w:themeColor="text1"/>
                                <w:sz w:val="18"/>
                                <w:szCs w:val="18"/>
                              </w:rPr>
                              <w:t xml:space="preserve">needs can be met before </w:t>
                            </w:r>
                            <w:r w:rsidR="00352590">
                              <w:rPr>
                                <w:rFonts w:ascii="Arial" w:hAnsi="Arial" w:cs="Arial"/>
                                <w:color w:val="000000" w:themeColor="text1"/>
                                <w:sz w:val="18"/>
                                <w:szCs w:val="18"/>
                              </w:rPr>
                              <w:t>reach</w:t>
                            </w:r>
                            <w:r w:rsidR="009B3FE6">
                              <w:rPr>
                                <w:rFonts w:ascii="Arial" w:hAnsi="Arial" w:cs="Arial"/>
                                <w:color w:val="000000" w:themeColor="text1"/>
                                <w:sz w:val="18"/>
                                <w:szCs w:val="18"/>
                              </w:rPr>
                              <w:t xml:space="preserve">ing </w:t>
                            </w:r>
                            <w:r w:rsidR="007F5A14">
                              <w:rPr>
                                <w:rFonts w:ascii="Arial" w:hAnsi="Arial" w:cs="Arial"/>
                                <w:color w:val="000000" w:themeColor="text1"/>
                                <w:sz w:val="18"/>
                                <w:szCs w:val="18"/>
                              </w:rPr>
                              <w:t>higher up</w:t>
                            </w:r>
                            <w:r w:rsidR="00F0015E">
                              <w:rPr>
                                <w:rFonts w:ascii="Arial" w:hAnsi="Arial" w:cs="Arial"/>
                                <w:color w:val="000000" w:themeColor="text1"/>
                                <w:sz w:val="18"/>
                                <w:szCs w:val="18"/>
                              </w:rPr>
                              <w:t xml:space="preserve"> the hierarchy( </w:t>
                            </w:r>
                            <w:r w:rsidR="00AC16F6">
                              <w:rPr>
                                <w:rFonts w:ascii="Arial" w:hAnsi="Arial" w:cs="Arial"/>
                                <w:color w:val="000000" w:themeColor="text1"/>
                                <w:sz w:val="18"/>
                                <w:szCs w:val="18"/>
                              </w:rPr>
                              <w:t>Waller, 2009)</w:t>
                            </w:r>
                            <w:r w:rsidR="007F5A14">
                              <w:rPr>
                                <w:rFonts w:ascii="Arial" w:hAnsi="Arial" w:cs="Arial"/>
                                <w:color w:val="000000" w:themeColor="text1"/>
                                <w:sz w:val="18"/>
                                <w:szCs w:val="18"/>
                              </w:rPr>
                              <w:t>.</w:t>
                            </w:r>
                            <w:r w:rsidR="00AA03E5">
                              <w:rPr>
                                <w:rFonts w:ascii="Arial" w:hAnsi="Arial" w:cs="Arial"/>
                                <w:color w:val="000000" w:themeColor="text1"/>
                                <w:sz w:val="18"/>
                                <w:szCs w:val="18"/>
                              </w:rPr>
                              <w:t xml:space="preserve"> Estyn</w:t>
                            </w:r>
                            <w:r w:rsidRPr="007831A2">
                              <w:rPr>
                                <w:rFonts w:ascii="Arial" w:hAnsi="Arial" w:cs="Arial"/>
                                <w:color w:val="000000" w:themeColor="text1"/>
                                <w:sz w:val="18"/>
                                <w:szCs w:val="18"/>
                              </w:rPr>
                              <w:t xml:space="preserve"> framework regards as best practice such as maintaining close relationship with the community to provide engaging and stimulating provision. Having positive relationship with parents and families, impacts on pupils attitudes to learning outcomes and wellbeing</w:t>
                            </w:r>
                            <w:r w:rsidR="001B0B40">
                              <w:rPr>
                                <w:rFonts w:ascii="Arial" w:hAnsi="Arial" w:cs="Arial"/>
                                <w:color w:val="000000" w:themeColor="text1"/>
                                <w:sz w:val="18"/>
                                <w:szCs w:val="18"/>
                              </w:rPr>
                              <w:t>. This is supported by</w:t>
                            </w:r>
                            <w:r w:rsidR="00FE1E00">
                              <w:rPr>
                                <w:rFonts w:ascii="Arial" w:hAnsi="Arial" w:cs="Arial"/>
                                <w:color w:val="000000" w:themeColor="text1"/>
                                <w:sz w:val="18"/>
                                <w:szCs w:val="18"/>
                              </w:rPr>
                              <w:t xml:space="preserve"> </w:t>
                            </w:r>
                            <w:proofErr w:type="spellStart"/>
                            <w:r w:rsidR="007A43DA">
                              <w:rPr>
                                <w:rFonts w:ascii="Arial" w:hAnsi="Arial" w:cs="Arial"/>
                                <w:color w:val="000000" w:themeColor="text1"/>
                                <w:sz w:val="18"/>
                                <w:szCs w:val="18"/>
                              </w:rPr>
                              <w:t>Bronfenbrenners’s</w:t>
                            </w:r>
                            <w:proofErr w:type="spellEnd"/>
                            <w:r w:rsidR="007A43DA">
                              <w:rPr>
                                <w:rFonts w:ascii="Arial" w:hAnsi="Arial" w:cs="Arial"/>
                                <w:color w:val="000000" w:themeColor="text1"/>
                                <w:sz w:val="18"/>
                                <w:szCs w:val="18"/>
                              </w:rPr>
                              <w:t xml:space="preserve"> theory</w:t>
                            </w:r>
                            <w:r w:rsidR="00FE1E00">
                              <w:rPr>
                                <w:rFonts w:ascii="Arial" w:hAnsi="Arial" w:cs="Arial"/>
                                <w:color w:val="000000" w:themeColor="text1"/>
                                <w:sz w:val="18"/>
                                <w:szCs w:val="18"/>
                              </w:rPr>
                              <w:t xml:space="preserve"> that</w:t>
                            </w:r>
                            <w:r w:rsidR="009A0190">
                              <w:rPr>
                                <w:rFonts w:ascii="Arial" w:hAnsi="Arial" w:cs="Arial"/>
                                <w:color w:val="000000" w:themeColor="text1"/>
                                <w:sz w:val="18"/>
                                <w:szCs w:val="18"/>
                              </w:rPr>
                              <w:t xml:space="preserve"> </w:t>
                            </w:r>
                            <w:r w:rsidR="00FE1E00">
                              <w:rPr>
                                <w:rFonts w:ascii="Arial" w:hAnsi="Arial" w:cs="Arial"/>
                                <w:color w:val="000000" w:themeColor="text1"/>
                                <w:sz w:val="18"/>
                                <w:szCs w:val="18"/>
                              </w:rPr>
                              <w:t xml:space="preserve">children’s development can be affected </w:t>
                            </w:r>
                            <w:r w:rsidR="009A0190">
                              <w:rPr>
                                <w:rFonts w:ascii="Arial" w:hAnsi="Arial" w:cs="Arial"/>
                                <w:color w:val="000000" w:themeColor="text1"/>
                                <w:sz w:val="18"/>
                                <w:szCs w:val="18"/>
                              </w:rPr>
                              <w:t>by</w:t>
                            </w:r>
                            <w:r w:rsidR="009E5DD4">
                              <w:rPr>
                                <w:rFonts w:ascii="Arial" w:hAnsi="Arial" w:cs="Arial"/>
                                <w:color w:val="000000" w:themeColor="text1"/>
                                <w:sz w:val="18"/>
                                <w:szCs w:val="18"/>
                              </w:rPr>
                              <w:t xml:space="preserve"> everything in their </w:t>
                            </w:r>
                            <w:r w:rsidR="002B3A9D">
                              <w:rPr>
                                <w:rFonts w:ascii="Arial" w:hAnsi="Arial" w:cs="Arial"/>
                                <w:color w:val="000000" w:themeColor="text1"/>
                                <w:sz w:val="18"/>
                                <w:szCs w:val="18"/>
                              </w:rPr>
                              <w:t>surrounding environment and</w:t>
                            </w:r>
                            <w:r w:rsidR="009A0190">
                              <w:rPr>
                                <w:rFonts w:ascii="Arial" w:hAnsi="Arial" w:cs="Arial"/>
                                <w:color w:val="000000" w:themeColor="text1"/>
                                <w:sz w:val="18"/>
                                <w:szCs w:val="18"/>
                              </w:rPr>
                              <w:t xml:space="preserve"> </w:t>
                            </w:r>
                            <w:r w:rsidR="00191841">
                              <w:rPr>
                                <w:rFonts w:ascii="Arial" w:hAnsi="Arial" w:cs="Arial"/>
                                <w:color w:val="000000" w:themeColor="text1"/>
                                <w:sz w:val="18"/>
                                <w:szCs w:val="18"/>
                              </w:rPr>
                              <w:t>the culture in which they grow up in</w:t>
                            </w:r>
                            <w:r w:rsidR="001920CF">
                              <w:rPr>
                                <w:rFonts w:ascii="Arial" w:hAnsi="Arial" w:cs="Arial"/>
                                <w:color w:val="000000" w:themeColor="text1"/>
                                <w:sz w:val="18"/>
                                <w:szCs w:val="18"/>
                              </w:rPr>
                              <w:t>, (Doherty and Hughes, 2009)</w:t>
                            </w:r>
                            <w:r w:rsidR="00191841">
                              <w:rPr>
                                <w:rFonts w:ascii="Arial" w:hAnsi="Arial" w:cs="Arial"/>
                                <w:color w:val="000000" w:themeColor="text1"/>
                                <w:sz w:val="18"/>
                                <w:szCs w:val="18"/>
                              </w:rPr>
                              <w:t>.</w:t>
                            </w:r>
                            <w:r w:rsidR="00624908">
                              <w:rPr>
                                <w:rFonts w:ascii="Arial" w:hAnsi="Arial" w:cs="Arial"/>
                                <w:color w:val="000000" w:themeColor="text1"/>
                                <w:sz w:val="18"/>
                                <w:szCs w:val="18"/>
                              </w:rPr>
                              <w:t xml:space="preserve"> </w:t>
                            </w:r>
                            <w:r w:rsidRPr="007831A2">
                              <w:rPr>
                                <w:rFonts w:ascii="Arial" w:hAnsi="Arial" w:cs="Arial"/>
                                <w:color w:val="000000" w:themeColor="text1"/>
                                <w:sz w:val="18"/>
                                <w:szCs w:val="18"/>
                              </w:rPr>
                              <w:t>Practitioners need track pupils progress to support pupils learning needs. Estyn states practitioners need to provide opportunities for pupils to develop their knowledge, understanding and skills in lesson planning and sharing their ideas of what they like to learn and how they will achieve it. This makes a positive impact on pupils voice and learning.</w:t>
                            </w:r>
                            <w:r w:rsidR="00624908">
                              <w:rPr>
                                <w:rFonts w:ascii="Arial" w:hAnsi="Arial" w:cs="Arial"/>
                                <w:color w:val="000000" w:themeColor="text1"/>
                                <w:sz w:val="18"/>
                                <w:szCs w:val="18"/>
                              </w:rPr>
                              <w:t xml:space="preserve"> </w:t>
                            </w:r>
                            <w:r w:rsidRPr="007831A2">
                              <w:rPr>
                                <w:rFonts w:ascii="Arial" w:hAnsi="Arial" w:cs="Arial"/>
                                <w:color w:val="000000" w:themeColor="text1"/>
                                <w:sz w:val="18"/>
                                <w:szCs w:val="18"/>
                              </w:rPr>
                              <w:t>Estyn recognises the importance of staff improving professional</w:t>
                            </w:r>
                            <w:r w:rsidRPr="00634578">
                              <w:rPr>
                                <w:rFonts w:ascii="Arial" w:hAnsi="Arial" w:cs="Arial"/>
                                <w:color w:val="000000" w:themeColor="text1"/>
                                <w:sz w:val="18"/>
                                <w:szCs w:val="18"/>
                              </w:rPr>
                              <w:t xml:space="preserve"> </w:t>
                            </w:r>
                            <w:r w:rsidRPr="007831A2">
                              <w:rPr>
                                <w:rFonts w:ascii="Arial" w:hAnsi="Arial" w:cs="Arial"/>
                                <w:color w:val="000000" w:themeColor="text1"/>
                                <w:sz w:val="18"/>
                                <w:szCs w:val="18"/>
                              </w:rPr>
                              <w:t>practice. Staff that are supported to improve skills make a positive impact on children’s outcomes. Staff should feel valued</w:t>
                            </w:r>
                            <w:r>
                              <w:rPr>
                                <w:rFonts w:ascii="Arial" w:hAnsi="Arial" w:cs="Arial"/>
                                <w:color w:val="000000" w:themeColor="text1"/>
                                <w:sz w:val="18"/>
                                <w:szCs w:val="18"/>
                              </w:rPr>
                              <w:t>,</w:t>
                            </w:r>
                            <w:r w:rsidRPr="007831A2">
                              <w:rPr>
                                <w:rFonts w:ascii="Arial" w:hAnsi="Arial" w:cs="Arial"/>
                                <w:color w:val="000000" w:themeColor="text1"/>
                                <w:sz w:val="18"/>
                                <w:szCs w:val="18"/>
                              </w:rPr>
                              <w:t xml:space="preserve"> respected</w:t>
                            </w:r>
                            <w:r>
                              <w:rPr>
                                <w:rFonts w:ascii="Arial" w:hAnsi="Arial" w:cs="Arial"/>
                                <w:color w:val="000000" w:themeColor="text1"/>
                                <w:sz w:val="18"/>
                                <w:szCs w:val="18"/>
                              </w:rPr>
                              <w:t xml:space="preserve"> and heard </w:t>
                            </w:r>
                            <w:r w:rsidRPr="007831A2">
                              <w:rPr>
                                <w:rFonts w:ascii="Arial" w:hAnsi="Arial" w:cs="Arial"/>
                                <w:color w:val="000000" w:themeColor="text1"/>
                                <w:sz w:val="18"/>
                                <w:szCs w:val="18"/>
                              </w:rPr>
                              <w:t xml:space="preserve"> in their working environment</w:t>
                            </w:r>
                            <w:r>
                              <w:rPr>
                                <w:rFonts w:ascii="Arial" w:hAnsi="Arial" w:cs="Arial"/>
                                <w:color w:val="000000" w:themeColor="text1"/>
                                <w:sz w:val="18"/>
                                <w:szCs w:val="18"/>
                              </w:rPr>
                              <w:t xml:space="preserve"> by management. Leadership skills are important for communication and understanding the strengths and areas for improvement (Estyn 2017).    </w:t>
                            </w:r>
                            <w:r w:rsidRPr="007831A2">
                              <w:rPr>
                                <w:rFonts w:ascii="Arial" w:hAnsi="Arial" w:cs="Arial"/>
                                <w:color w:val="000000" w:themeColor="text1"/>
                                <w:sz w:val="18"/>
                                <w:szCs w:val="18"/>
                              </w:rPr>
                              <w:t xml:space="preserve">    </w:t>
                            </w:r>
                          </w:p>
                          <w:p w14:paraId="739DCE6F" w14:textId="38748A77" w:rsidR="00AF1A53" w:rsidRDefault="00AF1A53" w:rsidP="00634578">
                            <w:pPr>
                              <w:spacing w:line="360" w:lineRule="auto"/>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B9FE0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38" type="#_x0000_t176" style="position:absolute;margin-left:-65.4pt;margin-top:25.75pt;width:803.4pt;height:286.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" fillcolor="#b4c6e7 [1300]" strokecolor="#1f3763 [1604]" strokeweight="1pt">
                <v:textbox>
                  <w:txbxContent>
                    <w:p w14:paraId="0DA19074" w14:textId="77777777" w:rsidR="00634578" w:rsidRPr="00635621" w:rsidRDefault="00634578" w:rsidP="00634578">
                      <w:pPr>
                        <w:spacing w:line="360" w:lineRule="auto"/>
                        <w:jc w:val="both"/>
                        <w:rPr>
                          <w:rFonts w:ascii="Arial" w:hAnsi="Arial" w:cs="Arial"/>
                          <w:color w:val="000000" w:themeColor="text1"/>
                          <w:sz w:val="18"/>
                          <w:szCs w:val="18"/>
                        </w:rPr>
                      </w:pPr>
                      <w:r w:rsidRPr="00510F30">
                        <w:rPr>
                          <w:rFonts w:ascii="Arial" w:hAnsi="Arial" w:cs="Arial"/>
                          <w:b/>
                          <w:bCs/>
                          <w:color w:val="000000" w:themeColor="text1"/>
                          <w:u w:val="single"/>
                        </w:rPr>
                        <w:t>Estyn inspection.</w:t>
                      </w:r>
                      <w:r>
                        <w:rPr>
                          <w:rFonts w:ascii="Arial" w:hAnsi="Arial" w:cs="Arial"/>
                          <w:color w:val="000000" w:themeColor="text1"/>
                          <w:sz w:val="18"/>
                          <w:szCs w:val="18"/>
                        </w:rPr>
                        <w:t xml:space="preserve"> </w:t>
                      </w:r>
                      <w:r w:rsidRPr="00635621">
                        <w:rPr>
                          <w:rFonts w:ascii="Arial" w:hAnsi="Arial" w:cs="Arial"/>
                          <w:color w:val="000000" w:themeColor="text1"/>
                          <w:sz w:val="18"/>
                          <w:szCs w:val="18"/>
                        </w:rPr>
                        <w:t xml:space="preserve">The common inspection framework is used to inspect all education and training providers in Wales. Estyn judges and inspects under the 5 areas; </w:t>
                      </w:r>
                    </w:p>
                    <w:p w14:paraId="0A2F6578" w14:textId="77777777" w:rsidR="00634578" w:rsidRPr="00985E0F"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985E0F">
                        <w:rPr>
                          <w:rFonts w:ascii="Arial" w:hAnsi="Arial" w:cs="Arial"/>
                          <w:color w:val="000000" w:themeColor="text1"/>
                          <w:sz w:val="18"/>
                          <w:szCs w:val="18"/>
                        </w:rPr>
                        <w:t>1 Standards.</w:t>
                      </w:r>
                      <w:r>
                        <w:rPr>
                          <w:rFonts w:ascii="Arial" w:hAnsi="Arial" w:cs="Arial"/>
                          <w:color w:val="000000" w:themeColor="text1"/>
                          <w:sz w:val="18"/>
                          <w:szCs w:val="18"/>
                        </w:rPr>
                        <w:t xml:space="preserve"> </w:t>
                      </w:r>
                    </w:p>
                    <w:p w14:paraId="57547054" w14:textId="12449371" w:rsidR="00634578" w:rsidRPr="00985E0F"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985E0F">
                        <w:rPr>
                          <w:rFonts w:ascii="Arial" w:hAnsi="Arial" w:cs="Arial"/>
                          <w:color w:val="000000" w:themeColor="text1"/>
                          <w:sz w:val="18"/>
                          <w:szCs w:val="18"/>
                        </w:rPr>
                        <w:t>2. Wellbeing and attitudes to learning.</w:t>
                      </w:r>
                      <w:r w:rsidR="00914BF7">
                        <w:rPr>
                          <w:rFonts w:ascii="Arial" w:hAnsi="Arial" w:cs="Arial"/>
                          <w:color w:val="000000" w:themeColor="text1"/>
                          <w:sz w:val="18"/>
                          <w:szCs w:val="18"/>
                        </w:rPr>
                        <w:t xml:space="preserve">                             </w:t>
                      </w:r>
                      <w:r w:rsidR="00914BF7" w:rsidRPr="00914BF7">
                        <w:rPr>
                          <w:rFonts w:ascii="Arial" w:hAnsi="Arial" w:cs="Arial"/>
                          <w:color w:val="000000" w:themeColor="text1"/>
                          <w:sz w:val="18"/>
                          <w:szCs w:val="18"/>
                        </w:rPr>
                        <w:t xml:space="preserve"> </w:t>
                      </w:r>
                    </w:p>
                    <w:p w14:paraId="5D662825" w14:textId="77777777" w:rsidR="00634578" w:rsidRPr="003F6783"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3F6783">
                        <w:rPr>
                          <w:rFonts w:ascii="Arial" w:hAnsi="Arial" w:cs="Arial"/>
                          <w:color w:val="000000" w:themeColor="text1"/>
                          <w:sz w:val="18"/>
                          <w:szCs w:val="18"/>
                        </w:rPr>
                        <w:t xml:space="preserve">3.Teaching and learning experiences. </w:t>
                      </w:r>
                    </w:p>
                    <w:p w14:paraId="331F0748" w14:textId="1812EF8B" w:rsidR="00634578" w:rsidRPr="003F6783"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3F6783">
                        <w:rPr>
                          <w:rFonts w:ascii="Arial" w:hAnsi="Arial" w:cs="Arial"/>
                          <w:color w:val="000000" w:themeColor="text1"/>
                          <w:sz w:val="18"/>
                          <w:szCs w:val="18"/>
                        </w:rPr>
                        <w:t>4. Care, support and guidance.</w:t>
                      </w:r>
                      <w:r w:rsidR="00914BF7" w:rsidRPr="00914BF7">
                        <w:rPr>
                          <w:rFonts w:ascii="Arial" w:hAnsi="Arial" w:cs="Arial"/>
                          <w:noProof/>
                          <w:color w:val="000000" w:themeColor="text1"/>
                          <w:sz w:val="18"/>
                          <w:szCs w:val="18"/>
                        </w:rPr>
                        <w:t xml:space="preserve"> </w:t>
                      </w:r>
                    </w:p>
                    <w:p w14:paraId="486727F4" w14:textId="77777777" w:rsidR="00634578" w:rsidRDefault="00634578" w:rsidP="00634578">
                      <w:pPr>
                        <w:pStyle w:val="ListParagraph"/>
                        <w:numPr>
                          <w:ilvl w:val="0"/>
                          <w:numId w:val="14"/>
                        </w:numPr>
                        <w:spacing w:line="360" w:lineRule="auto"/>
                        <w:jc w:val="both"/>
                        <w:rPr>
                          <w:rFonts w:ascii="Arial" w:hAnsi="Arial" w:cs="Arial"/>
                          <w:color w:val="000000" w:themeColor="text1"/>
                          <w:sz w:val="18"/>
                          <w:szCs w:val="18"/>
                        </w:rPr>
                      </w:pPr>
                      <w:r w:rsidRPr="009B1264">
                        <w:rPr>
                          <w:rFonts w:ascii="Arial" w:hAnsi="Arial" w:cs="Arial"/>
                          <w:color w:val="000000" w:themeColor="text1"/>
                          <w:sz w:val="18"/>
                          <w:szCs w:val="18"/>
                        </w:rPr>
                        <w:t>5. Leadership and management.</w:t>
                      </w:r>
                    </w:p>
                    <w:p w14:paraId="03D9AD6B" w14:textId="129E6D07" w:rsidR="00634578" w:rsidRPr="007831A2" w:rsidRDefault="00634578" w:rsidP="00634578">
                      <w:pPr>
                        <w:spacing w:line="360" w:lineRule="auto"/>
                        <w:jc w:val="both"/>
                        <w:rPr>
                          <w:rFonts w:ascii="Arial" w:hAnsi="Arial" w:cs="Arial"/>
                          <w:color w:val="000000" w:themeColor="text1"/>
                          <w:sz w:val="18"/>
                          <w:szCs w:val="18"/>
                        </w:rPr>
                      </w:pPr>
                      <w:r w:rsidRPr="007831A2">
                        <w:rPr>
                          <w:rFonts w:ascii="Arial" w:hAnsi="Arial" w:cs="Arial"/>
                          <w:color w:val="000000" w:themeColor="text1"/>
                          <w:sz w:val="18"/>
                          <w:szCs w:val="18"/>
                        </w:rPr>
                        <w:t>They are judged using a 4 point scale. Excellent. Good. Adequate and needs improvement. Unsatisfactory and needs urgent improvement. (Estyn, 2017).Estyn identifies best practice by providing children with a strong sense of belonging. This has an excellent effect on children’s well-being.</w:t>
                      </w:r>
                      <w:r w:rsidR="004C4CC7">
                        <w:rPr>
                          <w:rFonts w:ascii="Arial" w:hAnsi="Arial" w:cs="Arial"/>
                          <w:color w:val="000000" w:themeColor="text1"/>
                          <w:sz w:val="18"/>
                          <w:szCs w:val="18"/>
                        </w:rPr>
                        <w:t xml:space="preserve"> Maslow</w:t>
                      </w:r>
                      <w:r w:rsidR="00B552FF">
                        <w:rPr>
                          <w:rFonts w:ascii="Arial" w:hAnsi="Arial" w:cs="Arial"/>
                          <w:color w:val="000000" w:themeColor="text1"/>
                          <w:sz w:val="18"/>
                          <w:szCs w:val="18"/>
                        </w:rPr>
                        <w:t xml:space="preserve">’s hierarchy of needs </w:t>
                      </w:r>
                      <w:r w:rsidR="00F93167">
                        <w:rPr>
                          <w:rFonts w:ascii="Arial" w:hAnsi="Arial" w:cs="Arial"/>
                          <w:color w:val="000000" w:themeColor="text1"/>
                          <w:sz w:val="18"/>
                          <w:szCs w:val="18"/>
                        </w:rPr>
                        <w:t xml:space="preserve">represents the individuals where </w:t>
                      </w:r>
                      <w:r w:rsidR="00517343">
                        <w:rPr>
                          <w:rFonts w:ascii="Arial" w:hAnsi="Arial" w:cs="Arial"/>
                          <w:color w:val="000000" w:themeColor="text1"/>
                          <w:sz w:val="18"/>
                          <w:szCs w:val="18"/>
                        </w:rPr>
                        <w:t>phy</w:t>
                      </w:r>
                      <w:r w:rsidR="00521D47">
                        <w:rPr>
                          <w:rFonts w:ascii="Arial" w:hAnsi="Arial" w:cs="Arial"/>
                          <w:color w:val="000000" w:themeColor="text1"/>
                          <w:sz w:val="18"/>
                          <w:szCs w:val="18"/>
                        </w:rPr>
                        <w:t xml:space="preserve">cological </w:t>
                      </w:r>
                      <w:r w:rsidR="00F93167">
                        <w:rPr>
                          <w:rFonts w:ascii="Arial" w:hAnsi="Arial" w:cs="Arial"/>
                          <w:color w:val="000000" w:themeColor="text1"/>
                          <w:sz w:val="18"/>
                          <w:szCs w:val="18"/>
                        </w:rPr>
                        <w:t>needs</w:t>
                      </w:r>
                      <w:r w:rsidR="00517343">
                        <w:rPr>
                          <w:rFonts w:ascii="Arial" w:hAnsi="Arial" w:cs="Arial"/>
                          <w:color w:val="000000" w:themeColor="text1"/>
                          <w:sz w:val="18"/>
                          <w:szCs w:val="18"/>
                        </w:rPr>
                        <w:t xml:space="preserve"> </w:t>
                      </w:r>
                      <w:r w:rsidR="00F93167">
                        <w:rPr>
                          <w:rFonts w:ascii="Arial" w:hAnsi="Arial" w:cs="Arial"/>
                          <w:color w:val="000000" w:themeColor="text1"/>
                          <w:sz w:val="18"/>
                          <w:szCs w:val="18"/>
                        </w:rPr>
                        <w:t xml:space="preserve"> need to be sati</w:t>
                      </w:r>
                      <w:r w:rsidR="00352590">
                        <w:rPr>
                          <w:rFonts w:ascii="Arial" w:hAnsi="Arial" w:cs="Arial"/>
                          <w:color w:val="000000" w:themeColor="text1"/>
                          <w:sz w:val="18"/>
                          <w:szCs w:val="18"/>
                        </w:rPr>
                        <w:t>sfied before</w:t>
                      </w:r>
                      <w:r w:rsidR="00521D47">
                        <w:rPr>
                          <w:rFonts w:ascii="Arial" w:hAnsi="Arial" w:cs="Arial"/>
                          <w:color w:val="000000" w:themeColor="text1"/>
                          <w:sz w:val="18"/>
                          <w:szCs w:val="18"/>
                        </w:rPr>
                        <w:t xml:space="preserve"> cognitive </w:t>
                      </w:r>
                      <w:r w:rsidR="009B3FE6">
                        <w:rPr>
                          <w:rFonts w:ascii="Arial" w:hAnsi="Arial" w:cs="Arial"/>
                          <w:color w:val="000000" w:themeColor="text1"/>
                          <w:sz w:val="18"/>
                          <w:szCs w:val="18"/>
                        </w:rPr>
                        <w:t xml:space="preserve">needs can be met before </w:t>
                      </w:r>
                      <w:r w:rsidR="00352590">
                        <w:rPr>
                          <w:rFonts w:ascii="Arial" w:hAnsi="Arial" w:cs="Arial"/>
                          <w:color w:val="000000" w:themeColor="text1"/>
                          <w:sz w:val="18"/>
                          <w:szCs w:val="18"/>
                        </w:rPr>
                        <w:t>reach</w:t>
                      </w:r>
                      <w:r w:rsidR="009B3FE6">
                        <w:rPr>
                          <w:rFonts w:ascii="Arial" w:hAnsi="Arial" w:cs="Arial"/>
                          <w:color w:val="000000" w:themeColor="text1"/>
                          <w:sz w:val="18"/>
                          <w:szCs w:val="18"/>
                        </w:rPr>
                        <w:t xml:space="preserve">ing </w:t>
                      </w:r>
                      <w:r w:rsidR="007F5A14">
                        <w:rPr>
                          <w:rFonts w:ascii="Arial" w:hAnsi="Arial" w:cs="Arial"/>
                          <w:color w:val="000000" w:themeColor="text1"/>
                          <w:sz w:val="18"/>
                          <w:szCs w:val="18"/>
                        </w:rPr>
                        <w:t>higher up</w:t>
                      </w:r>
                      <w:r w:rsidR="00F0015E">
                        <w:rPr>
                          <w:rFonts w:ascii="Arial" w:hAnsi="Arial" w:cs="Arial"/>
                          <w:color w:val="000000" w:themeColor="text1"/>
                          <w:sz w:val="18"/>
                          <w:szCs w:val="18"/>
                        </w:rPr>
                        <w:t xml:space="preserve"> the hierarchy( </w:t>
                      </w:r>
                      <w:r w:rsidR="00AC16F6">
                        <w:rPr>
                          <w:rFonts w:ascii="Arial" w:hAnsi="Arial" w:cs="Arial"/>
                          <w:color w:val="000000" w:themeColor="text1"/>
                          <w:sz w:val="18"/>
                          <w:szCs w:val="18"/>
                        </w:rPr>
                        <w:t>Waller, 2009)</w:t>
                      </w:r>
                      <w:r w:rsidR="007F5A14">
                        <w:rPr>
                          <w:rFonts w:ascii="Arial" w:hAnsi="Arial" w:cs="Arial"/>
                          <w:color w:val="000000" w:themeColor="text1"/>
                          <w:sz w:val="18"/>
                          <w:szCs w:val="18"/>
                        </w:rPr>
                        <w:t>.</w:t>
                      </w:r>
                      <w:r w:rsidR="00AA03E5">
                        <w:rPr>
                          <w:rFonts w:ascii="Arial" w:hAnsi="Arial" w:cs="Arial"/>
                          <w:color w:val="000000" w:themeColor="text1"/>
                          <w:sz w:val="18"/>
                          <w:szCs w:val="18"/>
                        </w:rPr>
                        <w:t xml:space="preserve"> Estyn</w:t>
                      </w:r>
                      <w:r w:rsidRPr="007831A2">
                        <w:rPr>
                          <w:rFonts w:ascii="Arial" w:hAnsi="Arial" w:cs="Arial"/>
                          <w:color w:val="000000" w:themeColor="text1"/>
                          <w:sz w:val="18"/>
                          <w:szCs w:val="18"/>
                        </w:rPr>
                        <w:t xml:space="preserve"> framework regards as best practice such as maintaining close relationship with the community to provide engaging and stimulating provision. Having positive relationship with parents and families, impacts on pupils attitudes to learning outcomes and wellbeing</w:t>
                      </w:r>
                      <w:r w:rsidR="001B0B40">
                        <w:rPr>
                          <w:rFonts w:ascii="Arial" w:hAnsi="Arial" w:cs="Arial"/>
                          <w:color w:val="000000" w:themeColor="text1"/>
                          <w:sz w:val="18"/>
                          <w:szCs w:val="18"/>
                        </w:rPr>
                        <w:t>. This is supported by</w:t>
                      </w:r>
                      <w:r w:rsidR="00FE1E00">
                        <w:rPr>
                          <w:rFonts w:ascii="Arial" w:hAnsi="Arial" w:cs="Arial"/>
                          <w:color w:val="000000" w:themeColor="text1"/>
                          <w:sz w:val="18"/>
                          <w:szCs w:val="18"/>
                        </w:rPr>
                        <w:t xml:space="preserve"> </w:t>
                      </w:r>
                      <w:proofErr w:type="spellStart"/>
                      <w:r w:rsidR="007A43DA">
                        <w:rPr>
                          <w:rFonts w:ascii="Arial" w:hAnsi="Arial" w:cs="Arial"/>
                          <w:color w:val="000000" w:themeColor="text1"/>
                          <w:sz w:val="18"/>
                          <w:szCs w:val="18"/>
                        </w:rPr>
                        <w:t>Bronfenbrenners’s</w:t>
                      </w:r>
                      <w:proofErr w:type="spellEnd"/>
                      <w:r w:rsidR="007A43DA">
                        <w:rPr>
                          <w:rFonts w:ascii="Arial" w:hAnsi="Arial" w:cs="Arial"/>
                          <w:color w:val="000000" w:themeColor="text1"/>
                          <w:sz w:val="18"/>
                          <w:szCs w:val="18"/>
                        </w:rPr>
                        <w:t xml:space="preserve"> theory</w:t>
                      </w:r>
                      <w:r w:rsidR="00FE1E00">
                        <w:rPr>
                          <w:rFonts w:ascii="Arial" w:hAnsi="Arial" w:cs="Arial"/>
                          <w:color w:val="000000" w:themeColor="text1"/>
                          <w:sz w:val="18"/>
                          <w:szCs w:val="18"/>
                        </w:rPr>
                        <w:t xml:space="preserve"> that</w:t>
                      </w:r>
                      <w:r w:rsidR="009A0190">
                        <w:rPr>
                          <w:rFonts w:ascii="Arial" w:hAnsi="Arial" w:cs="Arial"/>
                          <w:color w:val="000000" w:themeColor="text1"/>
                          <w:sz w:val="18"/>
                          <w:szCs w:val="18"/>
                        </w:rPr>
                        <w:t xml:space="preserve"> </w:t>
                      </w:r>
                      <w:r w:rsidR="00FE1E00">
                        <w:rPr>
                          <w:rFonts w:ascii="Arial" w:hAnsi="Arial" w:cs="Arial"/>
                          <w:color w:val="000000" w:themeColor="text1"/>
                          <w:sz w:val="18"/>
                          <w:szCs w:val="18"/>
                        </w:rPr>
                        <w:t xml:space="preserve">children’s development can be affected </w:t>
                      </w:r>
                      <w:r w:rsidR="009A0190">
                        <w:rPr>
                          <w:rFonts w:ascii="Arial" w:hAnsi="Arial" w:cs="Arial"/>
                          <w:color w:val="000000" w:themeColor="text1"/>
                          <w:sz w:val="18"/>
                          <w:szCs w:val="18"/>
                        </w:rPr>
                        <w:t>by</w:t>
                      </w:r>
                      <w:r w:rsidR="009E5DD4">
                        <w:rPr>
                          <w:rFonts w:ascii="Arial" w:hAnsi="Arial" w:cs="Arial"/>
                          <w:color w:val="000000" w:themeColor="text1"/>
                          <w:sz w:val="18"/>
                          <w:szCs w:val="18"/>
                        </w:rPr>
                        <w:t xml:space="preserve"> everything in their </w:t>
                      </w:r>
                      <w:r w:rsidR="002B3A9D">
                        <w:rPr>
                          <w:rFonts w:ascii="Arial" w:hAnsi="Arial" w:cs="Arial"/>
                          <w:color w:val="000000" w:themeColor="text1"/>
                          <w:sz w:val="18"/>
                          <w:szCs w:val="18"/>
                        </w:rPr>
                        <w:t>surrounding environment and</w:t>
                      </w:r>
                      <w:r w:rsidR="009A0190">
                        <w:rPr>
                          <w:rFonts w:ascii="Arial" w:hAnsi="Arial" w:cs="Arial"/>
                          <w:color w:val="000000" w:themeColor="text1"/>
                          <w:sz w:val="18"/>
                          <w:szCs w:val="18"/>
                        </w:rPr>
                        <w:t xml:space="preserve"> </w:t>
                      </w:r>
                      <w:r w:rsidR="00191841">
                        <w:rPr>
                          <w:rFonts w:ascii="Arial" w:hAnsi="Arial" w:cs="Arial"/>
                          <w:color w:val="000000" w:themeColor="text1"/>
                          <w:sz w:val="18"/>
                          <w:szCs w:val="18"/>
                        </w:rPr>
                        <w:t>the culture in which they grow up in</w:t>
                      </w:r>
                      <w:r w:rsidR="001920CF">
                        <w:rPr>
                          <w:rFonts w:ascii="Arial" w:hAnsi="Arial" w:cs="Arial"/>
                          <w:color w:val="000000" w:themeColor="text1"/>
                          <w:sz w:val="18"/>
                          <w:szCs w:val="18"/>
                        </w:rPr>
                        <w:t>, (Doherty and Hughes, 2009)</w:t>
                      </w:r>
                      <w:r w:rsidR="00191841">
                        <w:rPr>
                          <w:rFonts w:ascii="Arial" w:hAnsi="Arial" w:cs="Arial"/>
                          <w:color w:val="000000" w:themeColor="text1"/>
                          <w:sz w:val="18"/>
                          <w:szCs w:val="18"/>
                        </w:rPr>
                        <w:t>.</w:t>
                      </w:r>
                      <w:r w:rsidR="00624908">
                        <w:rPr>
                          <w:rFonts w:ascii="Arial" w:hAnsi="Arial" w:cs="Arial"/>
                          <w:color w:val="000000" w:themeColor="text1"/>
                          <w:sz w:val="18"/>
                          <w:szCs w:val="18"/>
                        </w:rPr>
                        <w:t xml:space="preserve"> </w:t>
                      </w:r>
                      <w:r w:rsidRPr="007831A2">
                        <w:rPr>
                          <w:rFonts w:ascii="Arial" w:hAnsi="Arial" w:cs="Arial"/>
                          <w:color w:val="000000" w:themeColor="text1"/>
                          <w:sz w:val="18"/>
                          <w:szCs w:val="18"/>
                        </w:rPr>
                        <w:t>Practitioners need track pupils progress to support pupils learning needs. Estyn states practitioners need to provide opportunities for pupils to develop their knowledge, understanding and skills in lesson planning and sharing their ideas of what they like to learn and how they will achieve it. This makes a positive impact on pupils voice and learning.</w:t>
                      </w:r>
                      <w:r w:rsidR="00624908">
                        <w:rPr>
                          <w:rFonts w:ascii="Arial" w:hAnsi="Arial" w:cs="Arial"/>
                          <w:color w:val="000000" w:themeColor="text1"/>
                          <w:sz w:val="18"/>
                          <w:szCs w:val="18"/>
                        </w:rPr>
                        <w:t xml:space="preserve"> </w:t>
                      </w:r>
                      <w:r w:rsidRPr="007831A2">
                        <w:rPr>
                          <w:rFonts w:ascii="Arial" w:hAnsi="Arial" w:cs="Arial"/>
                          <w:color w:val="000000" w:themeColor="text1"/>
                          <w:sz w:val="18"/>
                          <w:szCs w:val="18"/>
                        </w:rPr>
                        <w:t>Estyn recognises the importance of staff improving professional</w:t>
                      </w:r>
                      <w:r w:rsidRPr="00634578">
                        <w:rPr>
                          <w:rFonts w:ascii="Arial" w:hAnsi="Arial" w:cs="Arial"/>
                          <w:color w:val="000000" w:themeColor="text1"/>
                          <w:sz w:val="18"/>
                          <w:szCs w:val="18"/>
                        </w:rPr>
                        <w:t xml:space="preserve"> </w:t>
                      </w:r>
                      <w:r w:rsidRPr="007831A2">
                        <w:rPr>
                          <w:rFonts w:ascii="Arial" w:hAnsi="Arial" w:cs="Arial"/>
                          <w:color w:val="000000" w:themeColor="text1"/>
                          <w:sz w:val="18"/>
                          <w:szCs w:val="18"/>
                        </w:rPr>
                        <w:t>practice. Staff that are supported to improve skills make a positive impact on children’s outcomes. Staff should feel valued</w:t>
                      </w:r>
                      <w:r>
                        <w:rPr>
                          <w:rFonts w:ascii="Arial" w:hAnsi="Arial" w:cs="Arial"/>
                          <w:color w:val="000000" w:themeColor="text1"/>
                          <w:sz w:val="18"/>
                          <w:szCs w:val="18"/>
                        </w:rPr>
                        <w:t>,</w:t>
                      </w:r>
                      <w:r w:rsidRPr="007831A2">
                        <w:rPr>
                          <w:rFonts w:ascii="Arial" w:hAnsi="Arial" w:cs="Arial"/>
                          <w:color w:val="000000" w:themeColor="text1"/>
                          <w:sz w:val="18"/>
                          <w:szCs w:val="18"/>
                        </w:rPr>
                        <w:t xml:space="preserve"> respected</w:t>
                      </w:r>
                      <w:r>
                        <w:rPr>
                          <w:rFonts w:ascii="Arial" w:hAnsi="Arial" w:cs="Arial"/>
                          <w:color w:val="000000" w:themeColor="text1"/>
                          <w:sz w:val="18"/>
                          <w:szCs w:val="18"/>
                        </w:rPr>
                        <w:t xml:space="preserve"> and heard </w:t>
                      </w:r>
                      <w:r w:rsidRPr="007831A2">
                        <w:rPr>
                          <w:rFonts w:ascii="Arial" w:hAnsi="Arial" w:cs="Arial"/>
                          <w:color w:val="000000" w:themeColor="text1"/>
                          <w:sz w:val="18"/>
                          <w:szCs w:val="18"/>
                        </w:rPr>
                        <w:t xml:space="preserve"> in their working environment</w:t>
                      </w:r>
                      <w:r>
                        <w:rPr>
                          <w:rFonts w:ascii="Arial" w:hAnsi="Arial" w:cs="Arial"/>
                          <w:color w:val="000000" w:themeColor="text1"/>
                          <w:sz w:val="18"/>
                          <w:szCs w:val="18"/>
                        </w:rPr>
                        <w:t xml:space="preserve"> by management. Leadership skills are important for communication and understanding the strengths and areas for improvement (Estyn 2017).    </w:t>
                      </w:r>
                      <w:r w:rsidRPr="007831A2">
                        <w:rPr>
                          <w:rFonts w:ascii="Arial" w:hAnsi="Arial" w:cs="Arial"/>
                          <w:color w:val="000000" w:themeColor="text1"/>
                          <w:sz w:val="18"/>
                          <w:szCs w:val="18"/>
                        </w:rPr>
                        <w:t xml:space="preserve">    </w:t>
                      </w:r>
                    </w:p>
                    <w:p w14:paraId="739DCE6F" w14:textId="38748A77" w:rsidR="00AF1A53" w:rsidRDefault="00AF1A53" w:rsidP="00634578">
                      <w:pPr>
                        <w:spacing w:line="360" w:lineRule="auto"/>
                        <w:jc w:val="both"/>
                      </w:pPr>
                    </w:p>
                  </w:txbxContent>
                </v:textbox>
              </v:shape>
            </w:pict>
          </mc:Fallback>
        </mc:AlternateContent>
      </w:r>
    </w:p>
    <w:p w14:paraId="4522E74E" w14:textId="359BBA91" w:rsidR="00D85F3A" w:rsidRDefault="00D85F3A" w:rsidP="00D03504">
      <w:pPr>
        <w:rPr>
          <w:rFonts w:ascii="Arial" w:hAnsi="Arial" w:cs="Arial"/>
        </w:rPr>
      </w:pPr>
    </w:p>
    <w:p w14:paraId="7A91F1DD" w14:textId="34DA97B9" w:rsidR="00D85F3A" w:rsidRDefault="00792A43" w:rsidP="00D03504">
      <w:pPr>
        <w:rPr>
          <w:rFonts w:ascii="Arial" w:hAnsi="Arial" w:cs="Arial"/>
        </w:rPr>
      </w:pPr>
      <w:r>
        <w:rPr>
          <w:rFonts w:ascii="Arial" w:hAnsi="Arial" w:cs="Arial"/>
          <w:noProof/>
        </w:rPr>
        <mc:AlternateContent>
          <mc:Choice Requires="wps">
            <w:drawing>
              <wp:anchor distT="0" distB="0" distL="114300" distR="114300" simplePos="0" relativeHeight="251660305" behindDoc="0" locked="0" layoutInCell="1" allowOverlap="1" wp14:anchorId="26FB66C3" wp14:editId="768BD607">
                <wp:simplePos x="0" y="0"/>
                <wp:positionH relativeFrom="column">
                  <wp:posOffset>5158740</wp:posOffset>
                </wp:positionH>
                <wp:positionV relativeFrom="paragraph">
                  <wp:posOffset>165735</wp:posOffset>
                </wp:positionV>
                <wp:extent cx="1623060" cy="1264920"/>
                <wp:effectExtent l="0" t="0" r="15240" b="11430"/>
                <wp:wrapNone/>
                <wp:docPr id="16" name="Text Box 16"/>
                <wp:cNvGraphicFramePr/>
                <a:graphic xmlns:a="http://schemas.openxmlformats.org/drawingml/2006/main">
                  <a:graphicData uri="http://schemas.microsoft.com/office/word/2010/wordprocessingShape">
                    <wps:wsp>
                      <wps:cNvSpPr txBox="1"/>
                      <wps:spPr>
                        <a:xfrm>
                          <a:off x="0" y="0"/>
                          <a:ext cx="1623060" cy="1264920"/>
                        </a:xfrm>
                        <a:prstGeom prst="rect">
                          <a:avLst/>
                        </a:prstGeom>
                        <a:solidFill>
                          <a:schemeClr val="lt1"/>
                        </a:solidFill>
                        <a:ln w="6350">
                          <a:solidFill>
                            <a:prstClr val="black"/>
                          </a:solidFill>
                        </a:ln>
                      </wps:spPr>
                      <wps:txbx>
                        <w:txbxContent>
                          <w:p w14:paraId="1F5B452B" w14:textId="15D15E27" w:rsidR="00AF5C67" w:rsidRDefault="00186ED5">
                            <w:r>
                              <w:rPr>
                                <w:noProof/>
                              </w:rPr>
                              <w:drawing>
                                <wp:inline distT="0" distB="0" distL="0" distR="0" wp14:anchorId="2822BC17" wp14:editId="3E8C7EA1">
                                  <wp:extent cx="1333500" cy="1028700"/>
                                  <wp:effectExtent l="0" t="0" r="0" b="0"/>
                                  <wp:docPr id="20" name="Picture 20" descr="Image result for image of bronfenbre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 of bronfenbrenn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28700"/>
                                          </a:xfrm>
                                          <a:prstGeom prst="rect">
                                            <a:avLst/>
                                          </a:prstGeom>
                                          <a:noFill/>
                                          <a:ln>
                                            <a:noFill/>
                                          </a:ln>
                                        </pic:spPr>
                                      </pic:pic>
                                    </a:graphicData>
                                  </a:graphic>
                                </wp:inline>
                              </w:drawing>
                            </w:r>
                            <w:r w:rsidR="00792A43" w:rsidRPr="004963EA">
                              <w:rPr>
                                <w:rFonts w:ascii="Arial" w:hAnsi="Arial" w:cs="Arial"/>
                                <w:sz w:val="16"/>
                                <w:szCs w:val="16"/>
                              </w:rPr>
                              <w:t>Sourced</w:t>
                            </w:r>
                            <w:r w:rsidR="00AD4C94" w:rsidRPr="004963EA">
                              <w:rPr>
                                <w:rFonts w:ascii="Arial" w:hAnsi="Arial" w:cs="Arial"/>
                                <w:sz w:val="16"/>
                                <w:szCs w:val="16"/>
                              </w:rPr>
                              <w:t xml:space="preserve"> </w:t>
                            </w:r>
                            <w:proofErr w:type="spellStart"/>
                            <w:r w:rsidR="00AD4C94" w:rsidRPr="004963EA">
                              <w:rPr>
                                <w:rFonts w:ascii="Arial" w:hAnsi="Arial" w:cs="Arial"/>
                                <w:sz w:val="16"/>
                                <w:szCs w:val="16"/>
                              </w:rPr>
                              <w:t>p</w:t>
                            </w:r>
                            <w:r w:rsidR="004963EA" w:rsidRPr="004963EA">
                              <w:rPr>
                                <w:rFonts w:ascii="Arial" w:hAnsi="Arial" w:cs="Arial"/>
                                <w:sz w:val="16"/>
                                <w:szCs w:val="16"/>
                              </w:rPr>
                              <w:t>sychologyWiki</w:t>
                            </w:r>
                            <w:proofErr w:type="spellEnd"/>
                            <w:r w:rsidR="00CC0DC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B66C3" id="Text Box 16" o:spid="_x0000_s1039" type="#_x0000_t202" style="position:absolute;margin-left:406.2pt;margin-top:13.05pt;width:127.8pt;height:99.6pt;z-index:251660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" fillcolor="white [3201]" strokeweight=".5pt">
                <v:textbox>
                  <w:txbxContent>
                    <w:p w14:paraId="1F5B452B" w14:textId="15D15E27" w:rsidR="00AF5C67" w:rsidRDefault="00186ED5">
                      <w:r>
                        <w:rPr>
                          <w:noProof/>
                        </w:rPr>
                        <w:drawing>
                          <wp:inline distT="0" distB="0" distL="0" distR="0" wp14:anchorId="2822BC17" wp14:editId="3E8C7EA1">
                            <wp:extent cx="1333500" cy="1028700"/>
                            <wp:effectExtent l="0" t="0" r="0" b="0"/>
                            <wp:docPr id="20" name="Picture 20" descr="Image result for image of bronfenbre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 of bronfenbrenn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028700"/>
                                    </a:xfrm>
                                    <a:prstGeom prst="rect">
                                      <a:avLst/>
                                    </a:prstGeom>
                                    <a:noFill/>
                                    <a:ln>
                                      <a:noFill/>
                                    </a:ln>
                                  </pic:spPr>
                                </pic:pic>
                              </a:graphicData>
                            </a:graphic>
                          </wp:inline>
                        </w:drawing>
                      </w:r>
                      <w:r w:rsidR="00792A43" w:rsidRPr="004963EA">
                        <w:rPr>
                          <w:rFonts w:ascii="Arial" w:hAnsi="Arial" w:cs="Arial"/>
                          <w:sz w:val="16"/>
                          <w:szCs w:val="16"/>
                        </w:rPr>
                        <w:t>Sourced</w:t>
                      </w:r>
                      <w:r w:rsidR="00AD4C94" w:rsidRPr="004963EA">
                        <w:rPr>
                          <w:rFonts w:ascii="Arial" w:hAnsi="Arial" w:cs="Arial"/>
                          <w:sz w:val="16"/>
                          <w:szCs w:val="16"/>
                        </w:rPr>
                        <w:t xml:space="preserve"> </w:t>
                      </w:r>
                      <w:proofErr w:type="spellStart"/>
                      <w:r w:rsidR="00AD4C94" w:rsidRPr="004963EA">
                        <w:rPr>
                          <w:rFonts w:ascii="Arial" w:hAnsi="Arial" w:cs="Arial"/>
                          <w:sz w:val="16"/>
                          <w:szCs w:val="16"/>
                        </w:rPr>
                        <w:t>p</w:t>
                      </w:r>
                      <w:r w:rsidR="004963EA" w:rsidRPr="004963EA">
                        <w:rPr>
                          <w:rFonts w:ascii="Arial" w:hAnsi="Arial" w:cs="Arial"/>
                          <w:sz w:val="16"/>
                          <w:szCs w:val="16"/>
                        </w:rPr>
                        <w:t>sychologyWiki</w:t>
                      </w:r>
                      <w:proofErr w:type="spellEnd"/>
                      <w:r w:rsidR="00CC0DC1">
                        <w:t xml:space="preserve"> </w:t>
                      </w:r>
                    </w:p>
                  </w:txbxContent>
                </v:textbox>
              </v:shape>
            </w:pict>
          </mc:Fallback>
        </mc:AlternateContent>
      </w:r>
      <w:r w:rsidR="00350F4C">
        <w:rPr>
          <w:rFonts w:ascii="Arial" w:hAnsi="Arial" w:cs="Arial"/>
          <w:noProof/>
        </w:rPr>
        <mc:AlternateContent>
          <mc:Choice Requires="wps">
            <w:drawing>
              <wp:anchor distT="0" distB="0" distL="114300" distR="114300" simplePos="0" relativeHeight="251659281" behindDoc="0" locked="0" layoutInCell="1" allowOverlap="1" wp14:anchorId="2FF26D6B" wp14:editId="35F1C907">
                <wp:simplePos x="0" y="0"/>
                <wp:positionH relativeFrom="column">
                  <wp:posOffset>2446020</wp:posOffset>
                </wp:positionH>
                <wp:positionV relativeFrom="paragraph">
                  <wp:posOffset>188595</wp:posOffset>
                </wp:positionV>
                <wp:extent cx="2255520" cy="1295400"/>
                <wp:effectExtent l="0" t="0" r="11430" b="19050"/>
                <wp:wrapSquare wrapText="bothSides"/>
                <wp:docPr id="11" name="Text Box 11"/>
                <wp:cNvGraphicFramePr/>
                <a:graphic xmlns:a="http://schemas.openxmlformats.org/drawingml/2006/main">
                  <a:graphicData uri="http://schemas.microsoft.com/office/word/2010/wordprocessingShape">
                    <wps:wsp>
                      <wps:cNvSpPr txBox="1"/>
                      <wps:spPr>
                        <a:xfrm>
                          <a:off x="0" y="0"/>
                          <a:ext cx="2255520" cy="1295400"/>
                        </a:xfrm>
                        <a:prstGeom prst="rect">
                          <a:avLst/>
                        </a:prstGeom>
                        <a:solidFill>
                          <a:schemeClr val="accent1">
                            <a:lumMod val="40000"/>
                            <a:lumOff val="60000"/>
                          </a:schemeClr>
                        </a:solidFill>
                        <a:ln w="6350">
                          <a:solidFill>
                            <a:prstClr val="black"/>
                          </a:solidFill>
                        </a:ln>
                      </wps:spPr>
                      <wps:txbx>
                        <w:txbxContent>
                          <w:p w14:paraId="2EA44214" w14:textId="42E6A12B" w:rsidR="00164EB8" w:rsidRDefault="008F31AD">
                            <w:r w:rsidRPr="00792A43">
                              <w:rPr>
                                <w:rFonts w:ascii="Arial" w:hAnsi="Arial" w:cs="Arial"/>
                                <w:sz w:val="16"/>
                                <w:szCs w:val="16"/>
                              </w:rPr>
                              <w:t>S</w:t>
                            </w:r>
                            <w:r w:rsidR="00867421" w:rsidRPr="00792A43">
                              <w:rPr>
                                <w:rFonts w:ascii="Arial" w:hAnsi="Arial" w:cs="Arial"/>
                                <w:sz w:val="16"/>
                                <w:szCs w:val="16"/>
                              </w:rPr>
                              <w:t>ource</w:t>
                            </w:r>
                            <w:r w:rsidR="00CC0DC1">
                              <w:rPr>
                                <w:rFonts w:ascii="Arial" w:hAnsi="Arial" w:cs="Arial"/>
                                <w:sz w:val="16"/>
                                <w:szCs w:val="16"/>
                              </w:rPr>
                              <w:t xml:space="preserve">d </w:t>
                            </w:r>
                            <w:proofErr w:type="spellStart"/>
                            <w:r w:rsidR="00FD03DD" w:rsidRPr="00792A43">
                              <w:rPr>
                                <w:rFonts w:ascii="Arial" w:hAnsi="Arial" w:cs="Arial"/>
                                <w:sz w:val="16"/>
                                <w:szCs w:val="16"/>
                              </w:rPr>
                              <w:t>s</w:t>
                            </w:r>
                            <w:r w:rsidR="00051E3B" w:rsidRPr="00792A43">
                              <w:rPr>
                                <w:rFonts w:ascii="Arial" w:hAnsi="Arial" w:cs="Arial"/>
                                <w:sz w:val="16"/>
                                <w:szCs w:val="16"/>
                              </w:rPr>
                              <w:t>impl</w:t>
                            </w:r>
                            <w:r w:rsidR="00792A43">
                              <w:rPr>
                                <w:rFonts w:ascii="Arial" w:hAnsi="Arial" w:cs="Arial"/>
                                <w:sz w:val="16"/>
                                <w:szCs w:val="16"/>
                              </w:rPr>
                              <w:t>e</w:t>
                            </w:r>
                            <w:r w:rsidR="00051E3B" w:rsidRPr="00792A43">
                              <w:rPr>
                                <w:rFonts w:ascii="Arial" w:hAnsi="Arial" w:cs="Arial"/>
                                <w:sz w:val="16"/>
                                <w:szCs w:val="16"/>
                              </w:rPr>
                              <w:t>psychology</w:t>
                            </w:r>
                            <w:proofErr w:type="spellEnd"/>
                            <w:r w:rsidR="00792A43">
                              <w:rPr>
                                <w:rFonts w:ascii="Arial" w:hAnsi="Arial" w:cs="Arial"/>
                                <w:sz w:val="16"/>
                                <w:szCs w:val="16"/>
                              </w:rPr>
                              <w:t>.</w:t>
                            </w:r>
                            <w:r w:rsidR="00051E3B">
                              <w:t xml:space="preserve">  </w:t>
                            </w:r>
                            <w:r w:rsidR="00051E3B">
                              <w:rPr>
                                <w:rFonts w:ascii="Arial" w:hAnsi="Arial" w:cs="Arial"/>
                                <w:noProof/>
                                <w:color w:val="000000" w:themeColor="text1"/>
                                <w:sz w:val="18"/>
                                <w:szCs w:val="18"/>
                              </w:rPr>
                              <w:drawing>
                                <wp:inline distT="0" distB="0" distL="0" distR="0" wp14:anchorId="2272F75D" wp14:editId="2714F3CB">
                                  <wp:extent cx="2019300" cy="1035050"/>
                                  <wp:effectExtent l="0" t="0" r="0" b="0"/>
                                  <wp:docPr id="8" name="Picture 8" descr="C:\Users\koli8\AppData\Local\Packages\Microsoft.Office.Desktop_8wekyb3d8bbwe\AC\INetCache\Content.MSO\527330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li8\AppData\Local\Packages\Microsoft.Office.Desktop_8wekyb3d8bbwe\AC\INetCache\Content.MSO\5273301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0391" cy="1045861"/>
                                          </a:xfrm>
                                          <a:prstGeom prst="rect">
                                            <a:avLst/>
                                          </a:prstGeom>
                                          <a:noFill/>
                                          <a:ln>
                                            <a:noFill/>
                                          </a:ln>
                                        </pic:spPr>
                                      </pic:pic>
                                    </a:graphicData>
                                  </a:graphic>
                                </wp:inline>
                              </w:drawing>
                            </w:r>
                            <w:r w:rsidR="0086742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F26D6B" id="Text Box 11" o:spid="_x0000_s1040" type="#_x0000_t202" style="position:absolute;margin-left:192.6pt;margin-top:14.85pt;width:177.6pt;height:102pt;z-index:251659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" fillcolor="#b4c6e7 [1300]" strokeweight=".5pt">
                <v:textbox>
                  <w:txbxContent>
                    <w:p w14:paraId="2EA44214" w14:textId="42E6A12B" w:rsidR="00164EB8" w:rsidRDefault="008F31AD">
                      <w:r w:rsidRPr="00792A43">
                        <w:rPr>
                          <w:rFonts w:ascii="Arial" w:hAnsi="Arial" w:cs="Arial"/>
                          <w:sz w:val="16"/>
                          <w:szCs w:val="16"/>
                        </w:rPr>
                        <w:t>S</w:t>
                      </w:r>
                      <w:r w:rsidR="00867421" w:rsidRPr="00792A43">
                        <w:rPr>
                          <w:rFonts w:ascii="Arial" w:hAnsi="Arial" w:cs="Arial"/>
                          <w:sz w:val="16"/>
                          <w:szCs w:val="16"/>
                        </w:rPr>
                        <w:t>ource</w:t>
                      </w:r>
                      <w:r w:rsidR="00CC0DC1">
                        <w:rPr>
                          <w:rFonts w:ascii="Arial" w:hAnsi="Arial" w:cs="Arial"/>
                          <w:sz w:val="16"/>
                          <w:szCs w:val="16"/>
                        </w:rPr>
                        <w:t xml:space="preserve">d </w:t>
                      </w:r>
                      <w:proofErr w:type="spellStart"/>
                      <w:r w:rsidR="00FD03DD" w:rsidRPr="00792A43">
                        <w:rPr>
                          <w:rFonts w:ascii="Arial" w:hAnsi="Arial" w:cs="Arial"/>
                          <w:sz w:val="16"/>
                          <w:szCs w:val="16"/>
                        </w:rPr>
                        <w:t>s</w:t>
                      </w:r>
                      <w:r w:rsidR="00051E3B" w:rsidRPr="00792A43">
                        <w:rPr>
                          <w:rFonts w:ascii="Arial" w:hAnsi="Arial" w:cs="Arial"/>
                          <w:sz w:val="16"/>
                          <w:szCs w:val="16"/>
                        </w:rPr>
                        <w:t>impl</w:t>
                      </w:r>
                      <w:r w:rsidR="00792A43">
                        <w:rPr>
                          <w:rFonts w:ascii="Arial" w:hAnsi="Arial" w:cs="Arial"/>
                          <w:sz w:val="16"/>
                          <w:szCs w:val="16"/>
                        </w:rPr>
                        <w:t>e</w:t>
                      </w:r>
                      <w:r w:rsidR="00051E3B" w:rsidRPr="00792A43">
                        <w:rPr>
                          <w:rFonts w:ascii="Arial" w:hAnsi="Arial" w:cs="Arial"/>
                          <w:sz w:val="16"/>
                          <w:szCs w:val="16"/>
                        </w:rPr>
                        <w:t>psychology</w:t>
                      </w:r>
                      <w:proofErr w:type="spellEnd"/>
                      <w:r w:rsidR="00792A43">
                        <w:rPr>
                          <w:rFonts w:ascii="Arial" w:hAnsi="Arial" w:cs="Arial"/>
                          <w:sz w:val="16"/>
                          <w:szCs w:val="16"/>
                        </w:rPr>
                        <w:t>.</w:t>
                      </w:r>
                      <w:r w:rsidR="00051E3B">
                        <w:t xml:space="preserve">  </w:t>
                      </w:r>
                      <w:r w:rsidR="00051E3B">
                        <w:rPr>
                          <w:rFonts w:ascii="Arial" w:hAnsi="Arial" w:cs="Arial"/>
                          <w:noProof/>
                          <w:color w:val="000000" w:themeColor="text1"/>
                          <w:sz w:val="18"/>
                          <w:szCs w:val="18"/>
                        </w:rPr>
                        <w:drawing>
                          <wp:inline distT="0" distB="0" distL="0" distR="0" wp14:anchorId="2272F75D" wp14:editId="2714F3CB">
                            <wp:extent cx="2019300" cy="1035050"/>
                            <wp:effectExtent l="0" t="0" r="0" b="0"/>
                            <wp:docPr id="8" name="Picture 8" descr="C:\Users\koli8\AppData\Local\Packages\Microsoft.Office.Desktop_8wekyb3d8bbwe\AC\INetCache\Content.MSO\527330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li8\AppData\Local\Packages\Microsoft.Office.Desktop_8wekyb3d8bbwe\AC\INetCache\Content.MSO\5273301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0391" cy="1045861"/>
                                    </a:xfrm>
                                    <a:prstGeom prst="rect">
                                      <a:avLst/>
                                    </a:prstGeom>
                                    <a:noFill/>
                                    <a:ln>
                                      <a:noFill/>
                                    </a:ln>
                                  </pic:spPr>
                                </pic:pic>
                              </a:graphicData>
                            </a:graphic>
                          </wp:inline>
                        </w:drawing>
                      </w:r>
                      <w:r w:rsidR="00867421">
                        <w:t xml:space="preserve"> </w:t>
                      </w:r>
                    </w:p>
                  </w:txbxContent>
                </v:textbox>
                <w10:wrap type="square"/>
              </v:shape>
            </w:pict>
          </mc:Fallback>
        </mc:AlternateContent>
      </w:r>
    </w:p>
    <w:p w14:paraId="1F6A1A0E" w14:textId="46047A74" w:rsidR="00D85F3A" w:rsidRDefault="00D85F3A" w:rsidP="00D03504">
      <w:pPr>
        <w:rPr>
          <w:rFonts w:ascii="Arial" w:hAnsi="Arial" w:cs="Arial"/>
        </w:rPr>
      </w:pPr>
    </w:p>
    <w:p w14:paraId="080B8353" w14:textId="60D3128A" w:rsidR="00D85F3A" w:rsidRDefault="00D85F3A" w:rsidP="00D03504">
      <w:pPr>
        <w:rPr>
          <w:rFonts w:ascii="Arial" w:hAnsi="Arial" w:cs="Arial"/>
        </w:rPr>
      </w:pPr>
    </w:p>
    <w:p w14:paraId="3B05F200" w14:textId="0B6AD761" w:rsidR="00D85F3A" w:rsidRDefault="00D85F3A" w:rsidP="00D03504">
      <w:pPr>
        <w:rPr>
          <w:rFonts w:ascii="Arial" w:hAnsi="Arial" w:cs="Arial"/>
        </w:rPr>
      </w:pPr>
    </w:p>
    <w:p w14:paraId="1D69230D" w14:textId="1B9D0A0B" w:rsidR="00D85F3A" w:rsidRDefault="00D85F3A" w:rsidP="00D03504">
      <w:pPr>
        <w:rPr>
          <w:rFonts w:ascii="Arial" w:hAnsi="Arial" w:cs="Arial"/>
        </w:rPr>
      </w:pPr>
    </w:p>
    <w:p w14:paraId="720EE0EF" w14:textId="0385E436" w:rsidR="00D85F3A" w:rsidRDefault="00D85F3A" w:rsidP="00D03504">
      <w:pPr>
        <w:rPr>
          <w:rFonts w:ascii="Arial" w:hAnsi="Arial" w:cs="Arial"/>
        </w:rPr>
      </w:pPr>
    </w:p>
    <w:p w14:paraId="6303351E" w14:textId="66E28A91" w:rsidR="00D85F3A" w:rsidRDefault="00D85F3A" w:rsidP="00D03504">
      <w:pPr>
        <w:rPr>
          <w:rFonts w:ascii="Arial" w:hAnsi="Arial" w:cs="Arial"/>
        </w:rPr>
      </w:pPr>
    </w:p>
    <w:p w14:paraId="2C174338" w14:textId="588560E4" w:rsidR="00D85F3A" w:rsidRDefault="00D85F3A" w:rsidP="00D03504">
      <w:pPr>
        <w:rPr>
          <w:rFonts w:ascii="Arial" w:hAnsi="Arial" w:cs="Arial"/>
        </w:rPr>
      </w:pPr>
    </w:p>
    <w:p w14:paraId="5E8976F7" w14:textId="6A8E098D" w:rsidR="00D85F3A" w:rsidRDefault="00D85F3A" w:rsidP="00D03504">
      <w:pPr>
        <w:rPr>
          <w:rFonts w:ascii="Arial" w:hAnsi="Arial" w:cs="Arial"/>
        </w:rPr>
      </w:pPr>
    </w:p>
    <w:p w14:paraId="22BAC5FB" w14:textId="6B48034F" w:rsidR="00D85F3A" w:rsidRDefault="00D85F3A" w:rsidP="00D03504">
      <w:pPr>
        <w:rPr>
          <w:rFonts w:ascii="Arial" w:hAnsi="Arial" w:cs="Arial"/>
        </w:rPr>
      </w:pPr>
    </w:p>
    <w:p w14:paraId="1A739EC3" w14:textId="0ED38F4D" w:rsidR="00D85F3A" w:rsidRDefault="00D85F3A" w:rsidP="00D03504">
      <w:pPr>
        <w:rPr>
          <w:rFonts w:ascii="Arial" w:hAnsi="Arial" w:cs="Arial"/>
        </w:rPr>
      </w:pPr>
    </w:p>
    <w:p w14:paraId="389A1321" w14:textId="0A79B205" w:rsidR="00D85F3A" w:rsidRDefault="00D85F3A" w:rsidP="00D03504">
      <w:pPr>
        <w:rPr>
          <w:rFonts w:ascii="Arial" w:hAnsi="Arial" w:cs="Arial"/>
        </w:rPr>
      </w:pPr>
    </w:p>
    <w:p w14:paraId="6FB1A41F" w14:textId="79AF2801" w:rsidR="00D85F3A" w:rsidRDefault="004C1DE6" w:rsidP="00D03504">
      <w:pPr>
        <w:rPr>
          <w:rFonts w:ascii="Arial" w:hAnsi="Arial" w:cs="Arial"/>
        </w:rPr>
      </w:pPr>
      <w:r>
        <w:rPr>
          <w:rFonts w:ascii="Arial" w:hAnsi="Arial" w:cs="Arial"/>
          <w:noProof/>
        </w:rPr>
        <mc:AlternateContent>
          <mc:Choice Requires="wps">
            <w:drawing>
              <wp:anchor distT="0" distB="0" distL="114300" distR="114300" simplePos="0" relativeHeight="251658255" behindDoc="0" locked="0" layoutInCell="1" allowOverlap="1" wp14:anchorId="5436E780" wp14:editId="627F2436">
                <wp:simplePos x="0" y="0"/>
                <wp:positionH relativeFrom="margin">
                  <wp:posOffset>-822960</wp:posOffset>
                </wp:positionH>
                <wp:positionV relativeFrom="paragraph">
                  <wp:posOffset>165735</wp:posOffset>
                </wp:positionV>
                <wp:extent cx="10264140" cy="1203960"/>
                <wp:effectExtent l="0" t="0" r="22860" b="15240"/>
                <wp:wrapNone/>
                <wp:docPr id="6" name="Flowchart: Alternate Process 6"/>
                <wp:cNvGraphicFramePr/>
                <a:graphic xmlns:a="http://schemas.openxmlformats.org/drawingml/2006/main">
                  <a:graphicData uri="http://schemas.microsoft.com/office/word/2010/wordprocessingShape">
                    <wps:wsp>
                      <wps:cNvSpPr/>
                      <wps:spPr>
                        <a:xfrm>
                          <a:off x="0" y="0"/>
                          <a:ext cx="10264140" cy="1203960"/>
                        </a:xfrm>
                        <a:prstGeom prst="flowChartAlternateProcess">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4D5E1B" w14:textId="77777777" w:rsidR="0080299A" w:rsidRPr="00B224B0" w:rsidRDefault="0080299A" w:rsidP="0080299A">
                            <w:pPr>
                              <w:spacing w:line="360" w:lineRule="auto"/>
                              <w:jc w:val="both"/>
                              <w:rPr>
                                <w:rFonts w:ascii="Arial" w:hAnsi="Arial" w:cs="Arial"/>
                                <w:color w:val="000000" w:themeColor="text1"/>
                                <w:sz w:val="18"/>
                                <w:szCs w:val="18"/>
                              </w:rPr>
                            </w:pPr>
                            <w:r w:rsidRPr="00510F30">
                              <w:rPr>
                                <w:rFonts w:ascii="Arial" w:hAnsi="Arial" w:cs="Arial"/>
                                <w:b/>
                                <w:bCs/>
                                <w:color w:val="000000" w:themeColor="text1"/>
                                <w:u w:val="single"/>
                              </w:rPr>
                              <w:t>Care Inspectorate Wales, (CIW).</w:t>
                            </w:r>
                            <w:r w:rsidRPr="00B224B0">
                              <w:rPr>
                                <w:rFonts w:ascii="Arial" w:hAnsi="Arial" w:cs="Arial"/>
                                <w:color w:val="000000" w:themeColor="text1"/>
                                <w:sz w:val="18"/>
                                <w:szCs w:val="18"/>
                              </w:rPr>
                              <w:t xml:space="preserve"> Is an independent regulator of social care and childcare in Wales. CIW decides who can register</w:t>
                            </w:r>
                            <w:r>
                              <w:rPr>
                                <w:rFonts w:ascii="Arial" w:hAnsi="Arial" w:cs="Arial"/>
                                <w:color w:val="000000" w:themeColor="text1"/>
                                <w:sz w:val="18"/>
                                <w:szCs w:val="18"/>
                              </w:rPr>
                              <w:t xml:space="preserve"> </w:t>
                            </w:r>
                            <w:r w:rsidRPr="00B224B0">
                              <w:rPr>
                                <w:rFonts w:ascii="Arial" w:hAnsi="Arial" w:cs="Arial"/>
                                <w:color w:val="000000" w:themeColor="text1"/>
                                <w:sz w:val="18"/>
                                <w:szCs w:val="18"/>
                              </w:rPr>
                              <w:t>and provide services in Wales. These services deliver high quality care and support and are able to demonstrate that they make a strong contribution to improving children’s well-being. It  inspects and takes action to improve the quality and safety of services. CIW looked at best practices, practitioners at one childcare provision felt valued and supported by management. Excellent practice demonstrate children being heard and getting support by building a positive relationship with individual practitioners.  Provisions need to provide quality assessments to focus on the children and young people’s voice, strengths and outcomes. Practices need to continuously review arrangements for the children and young people in their care with a care plan</w:t>
                            </w:r>
                            <w:r>
                              <w:rPr>
                                <w:rFonts w:ascii="Arial" w:hAnsi="Arial" w:cs="Arial"/>
                                <w:color w:val="000000" w:themeColor="text1"/>
                                <w:sz w:val="18"/>
                                <w:szCs w:val="18"/>
                              </w:rPr>
                              <w:t>,</w:t>
                            </w:r>
                            <w:r w:rsidRPr="00B224B0">
                              <w:rPr>
                                <w:rFonts w:ascii="Arial" w:hAnsi="Arial" w:cs="Arial"/>
                                <w:color w:val="000000" w:themeColor="text1"/>
                                <w:sz w:val="18"/>
                                <w:szCs w:val="18"/>
                              </w:rPr>
                              <w:t xml:space="preserve"> everything should be reviewed and recorded.</w:t>
                            </w:r>
                            <w:r>
                              <w:rPr>
                                <w:rFonts w:ascii="Arial" w:hAnsi="Arial" w:cs="Arial"/>
                                <w:color w:val="000000" w:themeColor="text1"/>
                                <w:sz w:val="18"/>
                                <w:szCs w:val="18"/>
                              </w:rPr>
                              <w:t xml:space="preserve"> (Welsh Government, 2016) </w:t>
                            </w:r>
                            <w:r w:rsidRPr="00B224B0">
                              <w:rPr>
                                <w:rFonts w:ascii="Arial" w:hAnsi="Arial" w:cs="Arial"/>
                                <w:color w:val="000000" w:themeColor="text1"/>
                                <w:sz w:val="18"/>
                                <w:szCs w:val="18"/>
                              </w:rPr>
                              <w:t xml:space="preserve">  </w:t>
                            </w:r>
                          </w:p>
                          <w:p w14:paraId="497A9C9A" w14:textId="171C1AC9" w:rsidR="00F50899" w:rsidRDefault="00F50899" w:rsidP="00F508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6E780" id="Flowchart: Alternate Process 6" o:spid="_x0000_s1041" type="#_x0000_t176" style="position:absolute;margin-left:-64.8pt;margin-top:13.05pt;width:808.2pt;height:94.8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" fillcolor="#8eaadb [1940]" strokecolor="#1f3763 [1604]" strokeweight="1pt">
                <v:textbox>
                  <w:txbxContent>
                    <w:p w14:paraId="724D5E1B" w14:textId="77777777" w:rsidR="0080299A" w:rsidRPr="00B224B0" w:rsidRDefault="0080299A" w:rsidP="0080299A">
                      <w:pPr>
                        <w:spacing w:line="360" w:lineRule="auto"/>
                        <w:jc w:val="both"/>
                        <w:rPr>
                          <w:rFonts w:ascii="Arial" w:hAnsi="Arial" w:cs="Arial"/>
                          <w:color w:val="000000" w:themeColor="text1"/>
                          <w:sz w:val="18"/>
                          <w:szCs w:val="18"/>
                        </w:rPr>
                      </w:pPr>
                      <w:r w:rsidRPr="00510F30">
                        <w:rPr>
                          <w:rFonts w:ascii="Arial" w:hAnsi="Arial" w:cs="Arial"/>
                          <w:b/>
                          <w:bCs/>
                          <w:color w:val="000000" w:themeColor="text1"/>
                          <w:u w:val="single"/>
                        </w:rPr>
                        <w:t>Care Inspectorate Wales, (CIW).</w:t>
                      </w:r>
                      <w:r w:rsidRPr="00B224B0">
                        <w:rPr>
                          <w:rFonts w:ascii="Arial" w:hAnsi="Arial" w:cs="Arial"/>
                          <w:color w:val="000000" w:themeColor="text1"/>
                          <w:sz w:val="18"/>
                          <w:szCs w:val="18"/>
                        </w:rPr>
                        <w:t xml:space="preserve"> Is an independent regulator of social care and childcare in Wales. CIW decides who can register</w:t>
                      </w:r>
                      <w:r>
                        <w:rPr>
                          <w:rFonts w:ascii="Arial" w:hAnsi="Arial" w:cs="Arial"/>
                          <w:color w:val="000000" w:themeColor="text1"/>
                          <w:sz w:val="18"/>
                          <w:szCs w:val="18"/>
                        </w:rPr>
                        <w:t xml:space="preserve"> </w:t>
                      </w:r>
                      <w:r w:rsidRPr="00B224B0">
                        <w:rPr>
                          <w:rFonts w:ascii="Arial" w:hAnsi="Arial" w:cs="Arial"/>
                          <w:color w:val="000000" w:themeColor="text1"/>
                          <w:sz w:val="18"/>
                          <w:szCs w:val="18"/>
                        </w:rPr>
                        <w:t>and provide services in Wales. These services deliver high quality care and support and are able to demonstrate that they make a strong contribution to improving children’s well-being. It  inspects and takes action to improve the quality and safety of services. CIW looked at best practices, practitioners at one childcare provision felt valued and supported by management. Excellent practice demonstrate children being heard and getting support by building a positive relationship with individual practitioners.  Provisions need to provide quality assessments to focus on the children and young people’s voice, strengths and outcomes. Practices need to continuously review arrangements for the children and young people in their care with a care plan</w:t>
                      </w:r>
                      <w:r>
                        <w:rPr>
                          <w:rFonts w:ascii="Arial" w:hAnsi="Arial" w:cs="Arial"/>
                          <w:color w:val="000000" w:themeColor="text1"/>
                          <w:sz w:val="18"/>
                          <w:szCs w:val="18"/>
                        </w:rPr>
                        <w:t>,</w:t>
                      </w:r>
                      <w:r w:rsidRPr="00B224B0">
                        <w:rPr>
                          <w:rFonts w:ascii="Arial" w:hAnsi="Arial" w:cs="Arial"/>
                          <w:color w:val="000000" w:themeColor="text1"/>
                          <w:sz w:val="18"/>
                          <w:szCs w:val="18"/>
                        </w:rPr>
                        <w:t xml:space="preserve"> everything should be reviewed and recorded.</w:t>
                      </w:r>
                      <w:r>
                        <w:rPr>
                          <w:rFonts w:ascii="Arial" w:hAnsi="Arial" w:cs="Arial"/>
                          <w:color w:val="000000" w:themeColor="text1"/>
                          <w:sz w:val="18"/>
                          <w:szCs w:val="18"/>
                        </w:rPr>
                        <w:t xml:space="preserve"> (Welsh Government, 2016) </w:t>
                      </w:r>
                      <w:r w:rsidRPr="00B224B0">
                        <w:rPr>
                          <w:rFonts w:ascii="Arial" w:hAnsi="Arial" w:cs="Arial"/>
                          <w:color w:val="000000" w:themeColor="text1"/>
                          <w:sz w:val="18"/>
                          <w:szCs w:val="18"/>
                        </w:rPr>
                        <w:t xml:space="preserve">  </w:t>
                      </w:r>
                    </w:p>
                    <w:p w14:paraId="497A9C9A" w14:textId="171C1AC9" w:rsidR="00F50899" w:rsidRDefault="00F50899" w:rsidP="00F50899">
                      <w:pPr>
                        <w:jc w:val="center"/>
                      </w:pPr>
                    </w:p>
                  </w:txbxContent>
                </v:textbox>
                <w10:wrap anchorx="margin"/>
              </v:shape>
            </w:pict>
          </mc:Fallback>
        </mc:AlternateContent>
      </w:r>
    </w:p>
    <w:p w14:paraId="40408242" w14:textId="7590AF0E" w:rsidR="00D85F3A" w:rsidRDefault="00D85F3A" w:rsidP="00D03504">
      <w:pPr>
        <w:rPr>
          <w:rFonts w:ascii="Arial" w:hAnsi="Arial" w:cs="Arial"/>
        </w:rPr>
      </w:pPr>
    </w:p>
    <w:p w14:paraId="62EC00CB" w14:textId="6BC1449D" w:rsidR="00D85F3A" w:rsidRDefault="00D85F3A" w:rsidP="00D03504">
      <w:pPr>
        <w:rPr>
          <w:rFonts w:ascii="Arial" w:hAnsi="Arial" w:cs="Arial"/>
        </w:rPr>
      </w:pPr>
    </w:p>
    <w:p w14:paraId="5214073C" w14:textId="54B05FD1" w:rsidR="00D85F3A" w:rsidRDefault="00D85F3A" w:rsidP="00D03504">
      <w:pPr>
        <w:rPr>
          <w:rFonts w:ascii="Arial" w:hAnsi="Arial" w:cs="Arial"/>
        </w:rPr>
      </w:pPr>
    </w:p>
    <w:p w14:paraId="24FF6C16" w14:textId="3AD39DFD" w:rsidR="00D85F3A" w:rsidRDefault="008F2FB5" w:rsidP="00D03504">
      <w:pPr>
        <w:rPr>
          <w:rFonts w:ascii="Arial" w:hAnsi="Arial" w:cs="Arial"/>
        </w:rPr>
      </w:pPr>
      <w:r>
        <w:rPr>
          <w:rFonts w:ascii="Arial" w:hAnsi="Arial" w:cs="Arial"/>
          <w:noProof/>
        </w:rPr>
        <mc:AlternateContent>
          <mc:Choice Requires="wps">
            <w:drawing>
              <wp:anchor distT="0" distB="0" distL="114300" distR="114300" simplePos="0" relativeHeight="251658252" behindDoc="0" locked="0" layoutInCell="1" allowOverlap="1" wp14:anchorId="403E11B8" wp14:editId="1FF20C33">
                <wp:simplePos x="0" y="0"/>
                <wp:positionH relativeFrom="column">
                  <wp:posOffset>-838200</wp:posOffset>
                </wp:positionH>
                <wp:positionV relativeFrom="paragraph">
                  <wp:posOffset>292735</wp:posOffset>
                </wp:positionV>
                <wp:extent cx="10614660" cy="1082040"/>
                <wp:effectExtent l="0" t="0" r="34290" b="22860"/>
                <wp:wrapNone/>
                <wp:docPr id="3" name="Arrow: Pentagon 3"/>
                <wp:cNvGraphicFramePr/>
                <a:graphic xmlns:a="http://schemas.openxmlformats.org/drawingml/2006/main">
                  <a:graphicData uri="http://schemas.microsoft.com/office/word/2010/wordprocessingShape">
                    <wps:wsp>
                      <wps:cNvSpPr/>
                      <wps:spPr>
                        <a:xfrm>
                          <a:off x="0" y="0"/>
                          <a:ext cx="10614660" cy="1082040"/>
                        </a:xfrm>
                        <a:prstGeom prst="homePlate">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597BBB" w14:textId="6B538A1E" w:rsidR="00FE0B1E" w:rsidRPr="00857F0C" w:rsidRDefault="00FE0B1E" w:rsidP="00857F0C">
                            <w:pPr>
                              <w:spacing w:line="360" w:lineRule="auto"/>
                              <w:jc w:val="both"/>
                              <w:rPr>
                                <w:rFonts w:ascii="Arial" w:hAnsi="Arial" w:cs="Arial"/>
                                <w:color w:val="000000" w:themeColor="text1"/>
                                <w:sz w:val="18"/>
                                <w:szCs w:val="18"/>
                              </w:rPr>
                            </w:pPr>
                            <w:r w:rsidRPr="002D327E">
                              <w:rPr>
                                <w:rFonts w:ascii="Arial" w:hAnsi="Arial" w:cs="Arial"/>
                                <w:b/>
                                <w:bCs/>
                                <w:color w:val="000000" w:themeColor="text1"/>
                                <w:u w:val="single"/>
                              </w:rPr>
                              <w:t>The new curriculum for Wales 2022</w:t>
                            </w:r>
                            <w:r w:rsidRPr="00857F0C">
                              <w:rPr>
                                <w:rFonts w:ascii="Arial" w:hAnsi="Arial" w:cs="Arial"/>
                                <w:color w:val="000000" w:themeColor="text1"/>
                                <w:sz w:val="18"/>
                                <w:szCs w:val="18"/>
                              </w:rPr>
                              <w:t xml:space="preserve"> is being produced by Professor Graham Donaldson  to reflect  on the current curriculum. Donaldson, </w:t>
                            </w:r>
                            <w:r w:rsidR="005C68CD">
                              <w:rPr>
                                <w:rFonts w:ascii="Arial" w:hAnsi="Arial" w:cs="Arial"/>
                                <w:color w:val="000000" w:themeColor="text1"/>
                                <w:sz w:val="18"/>
                                <w:szCs w:val="18"/>
                              </w:rPr>
                              <w:t>(</w:t>
                            </w:r>
                            <w:r w:rsidRPr="00857F0C">
                              <w:rPr>
                                <w:rFonts w:ascii="Arial" w:hAnsi="Arial" w:cs="Arial"/>
                                <w:color w:val="000000" w:themeColor="text1"/>
                                <w:sz w:val="18"/>
                                <w:szCs w:val="18"/>
                              </w:rPr>
                              <w:t>2015</w:t>
                            </w:r>
                            <w:r w:rsidR="005C68CD">
                              <w:rPr>
                                <w:rFonts w:ascii="Arial" w:hAnsi="Arial" w:cs="Arial"/>
                                <w:color w:val="000000" w:themeColor="text1"/>
                                <w:sz w:val="18"/>
                                <w:szCs w:val="18"/>
                              </w:rPr>
                              <w:t>)</w:t>
                            </w:r>
                            <w:r w:rsidRPr="00857F0C">
                              <w:rPr>
                                <w:rFonts w:ascii="Arial" w:hAnsi="Arial" w:cs="Arial"/>
                                <w:color w:val="000000" w:themeColor="text1"/>
                                <w:sz w:val="18"/>
                                <w:szCs w:val="18"/>
                              </w:rPr>
                              <w:t xml:space="preserve"> and his team viewed the current curriculum with people in Wales, they were told about the positive aspect such as the strengths that the Foundation Phase has brought to education in Wales and also areas that needed updating or changing, such as updating I</w:t>
                            </w:r>
                            <w:r w:rsidR="0022238B">
                              <w:rPr>
                                <w:rFonts w:ascii="Arial" w:hAnsi="Arial" w:cs="Arial"/>
                                <w:color w:val="000000" w:themeColor="text1"/>
                                <w:sz w:val="18"/>
                                <w:szCs w:val="18"/>
                              </w:rPr>
                              <w:t>T</w:t>
                            </w:r>
                            <w:r w:rsidRPr="00857F0C">
                              <w:rPr>
                                <w:rFonts w:ascii="Arial" w:hAnsi="Arial" w:cs="Arial"/>
                                <w:color w:val="000000" w:themeColor="text1"/>
                                <w:sz w:val="18"/>
                                <w:szCs w:val="18"/>
                              </w:rPr>
                              <w:t xml:space="preserve"> resources and giving children more power of what they like to learn. The new report called ‘Successful Futures’ highlights the importance of developing children and young people through schools in Wales to have the best possible education. This will require teachers using different professional skills and judgements to challenge, give opportunities to problem solve, think creatively and critically, creating real life opportunities, setting task and resources that build on knowledge and skills and encouraging children to take responsibility for their own learning.   </w:t>
                            </w:r>
                          </w:p>
                          <w:p w14:paraId="1F994BB8" w14:textId="42D7AB5D" w:rsidR="00E566EB" w:rsidRPr="00857F0C" w:rsidRDefault="00E566EB" w:rsidP="00857F0C">
                            <w:pPr>
                              <w:spacing w:line="360" w:lineRule="auto"/>
                              <w:jc w:val="both"/>
                              <w:rPr>
                                <w:rFonts w:ascii="Arial" w:hAnsi="Arial"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E11B8" id="Arrow: Pentagon 3" o:spid="_x0000_s1042" type="#_x0000_t15" style="position:absolute;margin-left:-66pt;margin-top:23.05pt;width:835.8pt;height:85.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" adj="20499" fillcolor="#f7caac [1301]" strokecolor="#1f3763 [1604]" strokeweight="1pt">
                <v:textbox>
                  <w:txbxContent>
                    <w:p w14:paraId="22597BBB" w14:textId="6B538A1E" w:rsidR="00FE0B1E" w:rsidRPr="00857F0C" w:rsidRDefault="00FE0B1E" w:rsidP="00857F0C">
                      <w:pPr>
                        <w:spacing w:line="360" w:lineRule="auto"/>
                        <w:jc w:val="both"/>
                        <w:rPr>
                          <w:rFonts w:ascii="Arial" w:hAnsi="Arial" w:cs="Arial"/>
                          <w:color w:val="000000" w:themeColor="text1"/>
                          <w:sz w:val="18"/>
                          <w:szCs w:val="18"/>
                        </w:rPr>
                      </w:pPr>
                      <w:r w:rsidRPr="002D327E">
                        <w:rPr>
                          <w:rFonts w:ascii="Arial" w:hAnsi="Arial" w:cs="Arial"/>
                          <w:b/>
                          <w:bCs/>
                          <w:color w:val="000000" w:themeColor="text1"/>
                          <w:u w:val="single"/>
                        </w:rPr>
                        <w:t>The new curriculum for Wales 2022</w:t>
                      </w:r>
                      <w:r w:rsidRPr="00857F0C">
                        <w:rPr>
                          <w:rFonts w:ascii="Arial" w:hAnsi="Arial" w:cs="Arial"/>
                          <w:color w:val="000000" w:themeColor="text1"/>
                          <w:sz w:val="18"/>
                          <w:szCs w:val="18"/>
                        </w:rPr>
                        <w:t xml:space="preserve"> is being produced by Professor Graham Donaldson  to reflect  on the current curriculum. Donaldson, </w:t>
                      </w:r>
                      <w:r w:rsidR="005C68CD">
                        <w:rPr>
                          <w:rFonts w:ascii="Arial" w:hAnsi="Arial" w:cs="Arial"/>
                          <w:color w:val="000000" w:themeColor="text1"/>
                          <w:sz w:val="18"/>
                          <w:szCs w:val="18"/>
                        </w:rPr>
                        <w:t>(</w:t>
                      </w:r>
                      <w:r w:rsidRPr="00857F0C">
                        <w:rPr>
                          <w:rFonts w:ascii="Arial" w:hAnsi="Arial" w:cs="Arial"/>
                          <w:color w:val="000000" w:themeColor="text1"/>
                          <w:sz w:val="18"/>
                          <w:szCs w:val="18"/>
                        </w:rPr>
                        <w:t>2015</w:t>
                      </w:r>
                      <w:r w:rsidR="005C68CD">
                        <w:rPr>
                          <w:rFonts w:ascii="Arial" w:hAnsi="Arial" w:cs="Arial"/>
                          <w:color w:val="000000" w:themeColor="text1"/>
                          <w:sz w:val="18"/>
                          <w:szCs w:val="18"/>
                        </w:rPr>
                        <w:t>)</w:t>
                      </w:r>
                      <w:r w:rsidRPr="00857F0C">
                        <w:rPr>
                          <w:rFonts w:ascii="Arial" w:hAnsi="Arial" w:cs="Arial"/>
                          <w:color w:val="000000" w:themeColor="text1"/>
                          <w:sz w:val="18"/>
                          <w:szCs w:val="18"/>
                        </w:rPr>
                        <w:t xml:space="preserve"> and his team viewed the current curriculum with people in Wales, they were told about the positive aspect such as the strengths that the Foundation Phase has brought to education in Wales and also areas that needed updating or changing, such as updating I</w:t>
                      </w:r>
                      <w:r w:rsidR="0022238B">
                        <w:rPr>
                          <w:rFonts w:ascii="Arial" w:hAnsi="Arial" w:cs="Arial"/>
                          <w:color w:val="000000" w:themeColor="text1"/>
                          <w:sz w:val="18"/>
                          <w:szCs w:val="18"/>
                        </w:rPr>
                        <w:t>T</w:t>
                      </w:r>
                      <w:r w:rsidRPr="00857F0C">
                        <w:rPr>
                          <w:rFonts w:ascii="Arial" w:hAnsi="Arial" w:cs="Arial"/>
                          <w:color w:val="000000" w:themeColor="text1"/>
                          <w:sz w:val="18"/>
                          <w:szCs w:val="18"/>
                        </w:rPr>
                        <w:t xml:space="preserve"> resources and giving children more power of what they like to learn. The new report called ‘Successful Futures’ highlights the importance of developing children and young people through schools in Wales to have the best possible education. This will require teachers using different professional skills and judgements to challenge, give opportunities to problem solve, think creatively and critically, creating real life opportunities, setting task and resources that build on knowledge and skills and encouraging children to take responsibility for their own learning.   </w:t>
                      </w:r>
                    </w:p>
                    <w:p w14:paraId="1F994BB8" w14:textId="42D7AB5D" w:rsidR="00E566EB" w:rsidRPr="00857F0C" w:rsidRDefault="00E566EB" w:rsidP="00857F0C">
                      <w:pPr>
                        <w:spacing w:line="360" w:lineRule="auto"/>
                        <w:jc w:val="both"/>
                        <w:rPr>
                          <w:rFonts w:ascii="Arial" w:hAnsi="Arial" w:cs="Arial"/>
                          <w:color w:val="000000" w:themeColor="text1"/>
                          <w:sz w:val="18"/>
                          <w:szCs w:val="18"/>
                        </w:rPr>
                      </w:pPr>
                    </w:p>
                  </w:txbxContent>
                </v:textbox>
              </v:shape>
            </w:pict>
          </mc:Fallback>
        </mc:AlternateContent>
      </w:r>
    </w:p>
    <w:p w14:paraId="0C7A66E1" w14:textId="46943156" w:rsidR="00D85803" w:rsidRDefault="00D85803" w:rsidP="00B654FC">
      <w:pPr>
        <w:rPr>
          <w:rFonts w:ascii="Arial" w:eastAsia="Times New Roman" w:hAnsi="Arial" w:cs="Arial"/>
          <w:b/>
          <w:bCs/>
          <w:lang w:eastAsia="en-GB"/>
        </w:rPr>
      </w:pPr>
    </w:p>
    <w:p w14:paraId="257E9655" w14:textId="0A1AC99D" w:rsidR="00885AEF" w:rsidRPr="00885AEF" w:rsidRDefault="00885AEF" w:rsidP="00B654FC">
      <w:pPr>
        <w:rPr>
          <w:rFonts w:ascii="Arial" w:eastAsia="Times New Roman" w:hAnsi="Arial" w:cs="Arial"/>
          <w:b/>
          <w:bCs/>
          <w:lang w:eastAsia="en-GB"/>
        </w:rPr>
      </w:pPr>
      <w:r w:rsidRPr="00885AEF">
        <w:rPr>
          <w:rFonts w:ascii="Arial" w:eastAsia="Times New Roman" w:hAnsi="Arial" w:cs="Arial"/>
          <w:b/>
          <w:bCs/>
          <w:lang w:eastAsia="en-GB"/>
        </w:rPr>
        <w:t>Element 4 Personal Development Plan</w:t>
      </w:r>
      <w:r w:rsidR="00D85803">
        <w:rPr>
          <w:rFonts w:ascii="Arial" w:eastAsia="Times New Roman" w:hAnsi="Arial" w:cs="Arial"/>
          <w:b/>
          <w:bCs/>
          <w:lang w:eastAsia="en-GB"/>
        </w:rPr>
        <w:t>.</w:t>
      </w:r>
      <w:r w:rsidRPr="00885AEF">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8"/>
        <w:gridCol w:w="2014"/>
        <w:gridCol w:w="2657"/>
        <w:gridCol w:w="3542"/>
        <w:gridCol w:w="2901"/>
      </w:tblGrid>
      <w:tr w:rsidR="00885AEF" w:rsidRPr="00885AEF" w14:paraId="0DFA386D" w14:textId="77777777" w:rsidTr="00885AEF">
        <w:tc>
          <w:tcPr>
            <w:tcW w:w="2010" w:type="dxa"/>
            <w:tcBorders>
              <w:top w:val="single" w:sz="6" w:space="0" w:color="auto"/>
              <w:left w:val="single" w:sz="6" w:space="0" w:color="auto"/>
              <w:bottom w:val="single" w:sz="6" w:space="0" w:color="auto"/>
              <w:right w:val="single" w:sz="6" w:space="0" w:color="auto"/>
            </w:tcBorders>
            <w:shd w:val="clear" w:color="auto" w:fill="auto"/>
            <w:hideMark/>
          </w:tcPr>
          <w:p w14:paraId="045A00A4" w14:textId="094C3E7F"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Area for further development.(provide further details)</w:t>
            </w:r>
          </w:p>
        </w:tc>
        <w:tc>
          <w:tcPr>
            <w:tcW w:w="2295" w:type="dxa"/>
            <w:tcBorders>
              <w:top w:val="single" w:sz="6" w:space="0" w:color="auto"/>
              <w:left w:val="nil"/>
              <w:bottom w:val="single" w:sz="6" w:space="0" w:color="auto"/>
              <w:right w:val="single" w:sz="6" w:space="0" w:color="auto"/>
            </w:tcBorders>
            <w:shd w:val="clear" w:color="auto" w:fill="auto"/>
            <w:hideMark/>
          </w:tcPr>
          <w:p w14:paraId="0BD74B2E" w14:textId="4D06355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Why?</w:t>
            </w:r>
          </w:p>
        </w:tc>
        <w:tc>
          <w:tcPr>
            <w:tcW w:w="2010" w:type="dxa"/>
            <w:tcBorders>
              <w:top w:val="single" w:sz="6" w:space="0" w:color="auto"/>
              <w:left w:val="nil"/>
              <w:bottom w:val="single" w:sz="6" w:space="0" w:color="auto"/>
              <w:right w:val="single" w:sz="6" w:space="0" w:color="auto"/>
            </w:tcBorders>
            <w:shd w:val="clear" w:color="auto" w:fill="auto"/>
            <w:hideMark/>
          </w:tcPr>
          <w:p w14:paraId="5D6BCEA5" w14:textId="02388AEC"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How?</w:t>
            </w:r>
          </w:p>
        </w:tc>
        <w:tc>
          <w:tcPr>
            <w:tcW w:w="4140" w:type="dxa"/>
            <w:tcBorders>
              <w:top w:val="single" w:sz="6" w:space="0" w:color="auto"/>
              <w:left w:val="nil"/>
              <w:bottom w:val="single" w:sz="6" w:space="0" w:color="auto"/>
              <w:right w:val="single" w:sz="6" w:space="0" w:color="auto"/>
            </w:tcBorders>
            <w:shd w:val="clear" w:color="auto" w:fill="auto"/>
            <w:hideMark/>
          </w:tcPr>
          <w:p w14:paraId="0BE36CDB" w14:textId="4E36241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Who/Where?</w:t>
            </w:r>
          </w:p>
        </w:tc>
        <w:tc>
          <w:tcPr>
            <w:tcW w:w="3600" w:type="dxa"/>
            <w:tcBorders>
              <w:top w:val="single" w:sz="6" w:space="0" w:color="auto"/>
              <w:left w:val="nil"/>
              <w:bottom w:val="single" w:sz="6" w:space="0" w:color="auto"/>
              <w:right w:val="single" w:sz="6" w:space="0" w:color="auto"/>
            </w:tcBorders>
            <w:shd w:val="clear" w:color="auto" w:fill="auto"/>
            <w:hideMark/>
          </w:tcPr>
          <w:p w14:paraId="2ED3CA07" w14:textId="0E12CA6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When?</w:t>
            </w:r>
          </w:p>
        </w:tc>
      </w:tr>
      <w:tr w:rsidR="00885AEF" w:rsidRPr="00885AEF" w14:paraId="2DA212CF"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535364D2" w14:textId="01EC295E" w:rsidR="00885AEF" w:rsidRPr="00885AEF" w:rsidRDefault="00885AEF" w:rsidP="007A1A26">
            <w:pPr>
              <w:numPr>
                <w:ilvl w:val="0"/>
                <w:numId w:val="1"/>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t>Knowledge</w:t>
            </w:r>
          </w:p>
          <w:p w14:paraId="414FA11C" w14:textId="5E75E3AE"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Seek work after completing BA Early Years Education Care.</w:t>
            </w:r>
          </w:p>
          <w:p w14:paraId="26E47A54" w14:textId="6BAC802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2635A31D" w14:textId="53BD07E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72BF44A8" w14:textId="0638B3C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Currently I am a Senior Teaching Assistant, working for in a local authority primary school. I would like to use my new knowledge and skills that I have developed to work with children and their families.</w:t>
            </w:r>
          </w:p>
        </w:tc>
        <w:tc>
          <w:tcPr>
            <w:tcW w:w="2010" w:type="dxa"/>
            <w:tcBorders>
              <w:top w:val="nil"/>
              <w:left w:val="nil"/>
              <w:bottom w:val="single" w:sz="6" w:space="0" w:color="auto"/>
              <w:right w:val="single" w:sz="6" w:space="0" w:color="auto"/>
            </w:tcBorders>
            <w:shd w:val="clear" w:color="auto" w:fill="auto"/>
            <w:hideMark/>
          </w:tcPr>
          <w:p w14:paraId="2EB9D8EB" w14:textId="045C7329"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Search for jobs online in the Cardiff council.</w:t>
            </w:r>
          </w:p>
          <w:p w14:paraId="2AC37AD3" w14:textId="69BAAECE"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Search for jobs in Barnardo’s.</w:t>
            </w:r>
          </w:p>
          <w:p w14:paraId="284BC71F" w14:textId="39D0F68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4140" w:type="dxa"/>
            <w:tcBorders>
              <w:top w:val="nil"/>
              <w:left w:val="nil"/>
              <w:bottom w:val="single" w:sz="6" w:space="0" w:color="auto"/>
              <w:right w:val="single" w:sz="6" w:space="0" w:color="auto"/>
            </w:tcBorders>
            <w:shd w:val="clear" w:color="auto" w:fill="auto"/>
            <w:hideMark/>
          </w:tcPr>
          <w:p w14:paraId="7E22BB43" w14:textId="208F06F1"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Cardiff council job title; Prevent Community Engagement Officer. Salary: £28,785- £32,878</w:t>
            </w:r>
          </w:p>
          <w:p w14:paraId="1576F2BA" w14:textId="2A0A1A3A"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Safeguarding officer. Salary £28,785- £32,878 pro rata.</w:t>
            </w:r>
          </w:p>
          <w:p w14:paraId="0F4A86F1" w14:textId="609CF24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Schools liaison officer. Salary: £24,799- £28,785.</w:t>
            </w:r>
          </w:p>
          <w:p w14:paraId="392775F6" w14:textId="00071AAF"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Senior support worker. Salary:£ 24,799-£28,785.</w:t>
            </w:r>
          </w:p>
          <w:p w14:paraId="39E530DD" w14:textId="2B976858"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roofErr w:type="spellStart"/>
            <w:r w:rsidRPr="00885AEF">
              <w:rPr>
                <w:rFonts w:ascii="Arial" w:eastAsia="Times New Roman" w:hAnsi="Arial" w:cs="Arial"/>
                <w:lang w:eastAsia="en-GB"/>
              </w:rPr>
              <w:t>Barnado’s</w:t>
            </w:r>
            <w:proofErr w:type="spellEnd"/>
            <w:r w:rsidRPr="00885AEF">
              <w:rPr>
                <w:rFonts w:ascii="Arial" w:eastAsia="Times New Roman" w:hAnsi="Arial" w:cs="Arial"/>
                <w:lang w:eastAsia="en-GB"/>
              </w:rPr>
              <w:t> job title:</w:t>
            </w:r>
          </w:p>
          <w:p w14:paraId="2890679A" w14:textId="6A8AB75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Reflect practitioner, salary £27,814.</w:t>
            </w:r>
          </w:p>
          <w:p w14:paraId="46E34634" w14:textId="66A91F28"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roofErr w:type="spellStart"/>
            <w:r w:rsidRPr="00885AEF">
              <w:rPr>
                <w:rFonts w:ascii="Arial" w:eastAsia="Times New Roman" w:hAnsi="Arial" w:cs="Arial"/>
                <w:lang w:eastAsia="en-GB"/>
              </w:rPr>
              <w:t>Famiy</w:t>
            </w:r>
            <w:proofErr w:type="spellEnd"/>
            <w:r w:rsidRPr="00885AEF">
              <w:rPr>
                <w:rFonts w:ascii="Arial" w:eastAsia="Times New Roman" w:hAnsi="Arial" w:cs="Arial"/>
                <w:lang w:eastAsia="en-GB"/>
              </w:rPr>
              <w:t> support worker, salary £24,493.</w:t>
            </w:r>
          </w:p>
        </w:tc>
        <w:tc>
          <w:tcPr>
            <w:tcW w:w="3600" w:type="dxa"/>
            <w:tcBorders>
              <w:top w:val="nil"/>
              <w:left w:val="nil"/>
              <w:bottom w:val="single" w:sz="6" w:space="0" w:color="auto"/>
              <w:right w:val="single" w:sz="6" w:space="0" w:color="auto"/>
            </w:tcBorders>
            <w:shd w:val="clear" w:color="auto" w:fill="auto"/>
            <w:hideMark/>
          </w:tcPr>
          <w:p w14:paraId="180908C4" w14:textId="5A3EBD2A"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Search for the jobs six months before finishing the degree.</w:t>
            </w:r>
          </w:p>
        </w:tc>
      </w:tr>
      <w:tr w:rsidR="00885AEF" w:rsidRPr="00885AEF" w14:paraId="117935D5"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3DB84D3E" w14:textId="33EBED58" w:rsidR="00885AEF" w:rsidRPr="00885AEF" w:rsidRDefault="00885AEF" w:rsidP="007A1A26">
            <w:pPr>
              <w:numPr>
                <w:ilvl w:val="0"/>
                <w:numId w:val="2"/>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t>Knowledge.</w:t>
            </w:r>
          </w:p>
          <w:p w14:paraId="62780648" w14:textId="7CFD1C49" w:rsidR="00885AEF" w:rsidRPr="00885AEF" w:rsidRDefault="00885AEF" w:rsidP="007A1A26">
            <w:pPr>
              <w:spacing w:after="0" w:line="360" w:lineRule="auto"/>
              <w:ind w:left="360"/>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Complete PGCE.</w:t>
            </w:r>
          </w:p>
          <w:p w14:paraId="3195F24A" w14:textId="15331C20"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607CDD91" w14:textId="64CAB7FD"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314CF7F7" w14:textId="50013FDF"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70D194F8" w14:textId="1982C5FD"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 xml:space="preserve">I would like to develop my professional practice and become a Primary </w:t>
            </w:r>
            <w:r w:rsidRPr="00885AEF">
              <w:rPr>
                <w:rFonts w:ascii="Arial" w:eastAsia="Times New Roman" w:hAnsi="Arial" w:cs="Arial"/>
                <w:lang w:eastAsia="en-GB"/>
              </w:rPr>
              <w:lastRenderedPageBreak/>
              <w:t>school teacher and provide a quality service for children to develop and be an inspiration for their learning and develop to become a valued citizen.</w:t>
            </w:r>
          </w:p>
        </w:tc>
        <w:tc>
          <w:tcPr>
            <w:tcW w:w="2010" w:type="dxa"/>
            <w:tcBorders>
              <w:top w:val="nil"/>
              <w:left w:val="nil"/>
              <w:bottom w:val="single" w:sz="6" w:space="0" w:color="auto"/>
              <w:right w:val="single" w:sz="6" w:space="0" w:color="auto"/>
            </w:tcBorders>
            <w:shd w:val="clear" w:color="auto" w:fill="auto"/>
            <w:hideMark/>
          </w:tcPr>
          <w:p w14:paraId="334CF0EB" w14:textId="0D0467FC"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After achieving a B in maths GCSE. Then apply for the PGCE course.</w:t>
            </w:r>
          </w:p>
        </w:tc>
        <w:tc>
          <w:tcPr>
            <w:tcW w:w="4140" w:type="dxa"/>
            <w:tcBorders>
              <w:top w:val="nil"/>
              <w:left w:val="nil"/>
              <w:bottom w:val="single" w:sz="6" w:space="0" w:color="auto"/>
              <w:right w:val="single" w:sz="6" w:space="0" w:color="auto"/>
            </w:tcBorders>
            <w:shd w:val="clear" w:color="auto" w:fill="auto"/>
            <w:hideMark/>
          </w:tcPr>
          <w:p w14:paraId="29C346E8" w14:textId="4EE56B50"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Apply at Cardiff and Vale college to re-sit maths GCSE.</w:t>
            </w:r>
          </w:p>
          <w:p w14:paraId="4383FC76" w14:textId="5252B500"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After completing the maths GCSE apply for the PGCE.</w:t>
            </w:r>
          </w:p>
        </w:tc>
        <w:tc>
          <w:tcPr>
            <w:tcW w:w="3600" w:type="dxa"/>
            <w:tcBorders>
              <w:top w:val="nil"/>
              <w:left w:val="nil"/>
              <w:bottom w:val="single" w:sz="6" w:space="0" w:color="auto"/>
              <w:right w:val="single" w:sz="6" w:space="0" w:color="auto"/>
            </w:tcBorders>
            <w:shd w:val="clear" w:color="auto" w:fill="auto"/>
            <w:hideMark/>
          </w:tcPr>
          <w:p w14:paraId="39790DF7" w14:textId="49F6B22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Start Maths course in September 2019.</w:t>
            </w:r>
          </w:p>
          <w:p w14:paraId="74198110" w14:textId="181CF38F"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Apply for PGCE in June 2020.</w:t>
            </w:r>
          </w:p>
        </w:tc>
      </w:tr>
      <w:tr w:rsidR="00885AEF" w:rsidRPr="00885AEF" w14:paraId="74122561"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7212D8F5" w14:textId="29B87EAE" w:rsidR="00885AEF" w:rsidRPr="00885AEF" w:rsidRDefault="00885AEF" w:rsidP="007A1A26">
            <w:pPr>
              <w:numPr>
                <w:ilvl w:val="0"/>
                <w:numId w:val="3"/>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t>Skills</w:t>
            </w:r>
          </w:p>
          <w:p w14:paraId="581A3221" w14:textId="36BADCFC"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Improve my Welsh.</w:t>
            </w:r>
          </w:p>
          <w:p w14:paraId="0001F109" w14:textId="39BC79F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65889FF6" w14:textId="0F7E4D2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To develop skills in Welsh language and improve practice.</w:t>
            </w:r>
          </w:p>
        </w:tc>
        <w:tc>
          <w:tcPr>
            <w:tcW w:w="2010" w:type="dxa"/>
            <w:tcBorders>
              <w:top w:val="nil"/>
              <w:left w:val="nil"/>
              <w:bottom w:val="single" w:sz="6" w:space="0" w:color="auto"/>
              <w:right w:val="single" w:sz="6" w:space="0" w:color="auto"/>
            </w:tcBorders>
            <w:shd w:val="clear" w:color="auto" w:fill="auto"/>
            <w:hideMark/>
          </w:tcPr>
          <w:p w14:paraId="456D9B53" w14:textId="6EF9FF8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Learn from other practitioners in the setting.</w:t>
            </w:r>
          </w:p>
          <w:p w14:paraId="18ECA9A1" w14:textId="07CC030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Go on a Welsh course</w:t>
            </w:r>
          </w:p>
        </w:tc>
        <w:tc>
          <w:tcPr>
            <w:tcW w:w="4140" w:type="dxa"/>
            <w:tcBorders>
              <w:top w:val="nil"/>
              <w:left w:val="nil"/>
              <w:bottom w:val="single" w:sz="6" w:space="0" w:color="auto"/>
              <w:right w:val="single" w:sz="6" w:space="0" w:color="auto"/>
            </w:tcBorders>
            <w:shd w:val="clear" w:color="auto" w:fill="auto"/>
            <w:hideMark/>
          </w:tcPr>
          <w:p w14:paraId="4A343D3C" w14:textId="58F92321"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Courses set in school on Inset days by senior practitioners.</w:t>
            </w:r>
          </w:p>
          <w:p w14:paraId="511E0608" w14:textId="68C5836D"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Enrol in the adult learning centre. ‘Welsh for beginners' course</w:t>
            </w:r>
          </w:p>
        </w:tc>
        <w:tc>
          <w:tcPr>
            <w:tcW w:w="3600" w:type="dxa"/>
            <w:tcBorders>
              <w:top w:val="nil"/>
              <w:left w:val="nil"/>
              <w:bottom w:val="single" w:sz="6" w:space="0" w:color="auto"/>
              <w:right w:val="single" w:sz="6" w:space="0" w:color="auto"/>
            </w:tcBorders>
            <w:shd w:val="clear" w:color="auto" w:fill="auto"/>
            <w:hideMark/>
          </w:tcPr>
          <w:p w14:paraId="07DA3594" w14:textId="1CDE187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Inset days in school</w:t>
            </w:r>
          </w:p>
          <w:p w14:paraId="59462BFB" w14:textId="0F5CEB71"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Adult learning centre during the summer holiday 2019.</w:t>
            </w:r>
          </w:p>
        </w:tc>
      </w:tr>
      <w:tr w:rsidR="00885AEF" w:rsidRPr="00885AEF" w14:paraId="61EFD024"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7730FB56" w14:textId="7AC10498" w:rsidR="00885AEF" w:rsidRPr="00885AEF" w:rsidRDefault="00885AEF" w:rsidP="007A1A26">
            <w:pPr>
              <w:numPr>
                <w:ilvl w:val="0"/>
                <w:numId w:val="4"/>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t>Skills</w:t>
            </w:r>
          </w:p>
          <w:p w14:paraId="2D27113F" w14:textId="59DA4469"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4ECD733B" w14:textId="22A4736C"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leadership.</w:t>
            </w:r>
          </w:p>
          <w:p w14:paraId="3ACA7401" w14:textId="19ECC6EF"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03D10E7A" w14:textId="16007C2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Be more confident in leading other practitioners and children.</w:t>
            </w:r>
          </w:p>
        </w:tc>
        <w:tc>
          <w:tcPr>
            <w:tcW w:w="2010" w:type="dxa"/>
            <w:tcBorders>
              <w:top w:val="nil"/>
              <w:left w:val="nil"/>
              <w:bottom w:val="single" w:sz="6" w:space="0" w:color="auto"/>
              <w:right w:val="single" w:sz="6" w:space="0" w:color="auto"/>
            </w:tcBorders>
            <w:shd w:val="clear" w:color="auto" w:fill="auto"/>
            <w:hideMark/>
          </w:tcPr>
          <w:p w14:paraId="06251612" w14:textId="3D9B3031"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Will be co-ordinating the SHEP programme with other practitioners. Will need to show good leadership to run the programme and deliver the course to the children and parents with outside agencies.</w:t>
            </w:r>
          </w:p>
        </w:tc>
        <w:tc>
          <w:tcPr>
            <w:tcW w:w="4140" w:type="dxa"/>
            <w:tcBorders>
              <w:top w:val="nil"/>
              <w:left w:val="nil"/>
              <w:bottom w:val="single" w:sz="6" w:space="0" w:color="auto"/>
              <w:right w:val="single" w:sz="6" w:space="0" w:color="auto"/>
            </w:tcBorders>
            <w:shd w:val="clear" w:color="auto" w:fill="auto"/>
            <w:hideMark/>
          </w:tcPr>
          <w:p w14:paraId="57CC6969" w14:textId="32FE374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Attend the SHEP course to gain the knowledge to then implement and guide practitioners, children, adults and outside agencies.</w:t>
            </w:r>
          </w:p>
        </w:tc>
        <w:tc>
          <w:tcPr>
            <w:tcW w:w="3600" w:type="dxa"/>
            <w:tcBorders>
              <w:top w:val="nil"/>
              <w:left w:val="nil"/>
              <w:bottom w:val="single" w:sz="6" w:space="0" w:color="auto"/>
              <w:right w:val="single" w:sz="6" w:space="0" w:color="auto"/>
            </w:tcBorders>
            <w:shd w:val="clear" w:color="auto" w:fill="auto"/>
            <w:hideMark/>
          </w:tcPr>
          <w:p w14:paraId="57F4B5D0" w14:textId="12DF250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July 2019 attend the meetings.</w:t>
            </w:r>
          </w:p>
        </w:tc>
      </w:tr>
      <w:tr w:rsidR="00885AEF" w:rsidRPr="00885AEF" w14:paraId="32A89DC2"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4810DE47" w14:textId="159CC3F5" w:rsidR="00885AEF" w:rsidRPr="00885AEF" w:rsidRDefault="00885AEF" w:rsidP="007A1A26">
            <w:pPr>
              <w:numPr>
                <w:ilvl w:val="0"/>
                <w:numId w:val="5"/>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t>Values</w:t>
            </w:r>
          </w:p>
          <w:p w14:paraId="4A2C2488" w14:textId="3A1640E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1A824DF9" w14:textId="02C3DE6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Be a good listener.</w:t>
            </w:r>
          </w:p>
          <w:p w14:paraId="13F617C3" w14:textId="2F37765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62FA4032" w14:textId="40B19D2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 xml:space="preserve">According to UNCRC Article 12. </w:t>
            </w:r>
            <w:r w:rsidRPr="00885AEF">
              <w:rPr>
                <w:rFonts w:ascii="Arial" w:eastAsia="Times New Roman" w:hAnsi="Arial" w:cs="Arial"/>
                <w:lang w:eastAsia="en-GB"/>
              </w:rPr>
              <w:lastRenderedPageBreak/>
              <w:t>‘</w:t>
            </w:r>
            <w:r w:rsidRPr="00885AEF">
              <w:rPr>
                <w:rFonts w:ascii="Arial" w:eastAsia="Times New Roman" w:hAnsi="Arial" w:cs="Arial"/>
                <w:i/>
                <w:iCs/>
                <w:lang w:eastAsia="en-GB"/>
              </w:rPr>
              <w:t>Every child has the right to express their views, feelings and wishes in all matters affecting them, and to have their views considered and taken seriously</w:t>
            </w:r>
            <w:r w:rsidRPr="00885AEF">
              <w:rPr>
                <w:rFonts w:ascii="Arial" w:eastAsia="Times New Roman" w:hAnsi="Arial" w:cs="Arial"/>
                <w:lang w:eastAsia="en-GB"/>
              </w:rPr>
              <w:t>.’ (</w:t>
            </w:r>
            <w:proofErr w:type="spellStart"/>
            <w:r w:rsidRPr="00885AEF">
              <w:rPr>
                <w:rFonts w:ascii="Arial" w:eastAsia="Times New Roman" w:hAnsi="Arial" w:cs="Arial"/>
                <w:lang w:eastAsia="en-GB"/>
              </w:rPr>
              <w:t>unicef</w:t>
            </w:r>
            <w:proofErr w:type="spellEnd"/>
            <w:r w:rsidRPr="00885AEF">
              <w:rPr>
                <w:rFonts w:ascii="Arial" w:eastAsia="Times New Roman" w:hAnsi="Arial" w:cs="Arial"/>
                <w:lang w:eastAsia="en-GB"/>
              </w:rPr>
              <w:t>, no date).</w:t>
            </w:r>
          </w:p>
        </w:tc>
        <w:tc>
          <w:tcPr>
            <w:tcW w:w="2010" w:type="dxa"/>
            <w:tcBorders>
              <w:top w:val="nil"/>
              <w:left w:val="nil"/>
              <w:bottom w:val="single" w:sz="6" w:space="0" w:color="auto"/>
              <w:right w:val="single" w:sz="6" w:space="0" w:color="auto"/>
            </w:tcBorders>
            <w:shd w:val="clear" w:color="auto" w:fill="auto"/>
            <w:hideMark/>
          </w:tcPr>
          <w:p w14:paraId="357DAC62" w14:textId="5BEB183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 xml:space="preserve">Put aside any work load. Give children time to </w:t>
            </w:r>
            <w:r w:rsidRPr="00885AEF">
              <w:rPr>
                <w:rFonts w:ascii="Arial" w:eastAsia="Times New Roman" w:hAnsi="Arial" w:cs="Arial"/>
                <w:lang w:eastAsia="en-GB"/>
              </w:rPr>
              <w:lastRenderedPageBreak/>
              <w:t>speak while listening to what they have to say.</w:t>
            </w:r>
          </w:p>
          <w:p w14:paraId="314B0CDC" w14:textId="650C1C4A"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Listen and participate in team meetings.</w:t>
            </w:r>
          </w:p>
        </w:tc>
        <w:tc>
          <w:tcPr>
            <w:tcW w:w="4140" w:type="dxa"/>
            <w:tcBorders>
              <w:top w:val="nil"/>
              <w:left w:val="nil"/>
              <w:bottom w:val="single" w:sz="6" w:space="0" w:color="auto"/>
              <w:right w:val="single" w:sz="6" w:space="0" w:color="auto"/>
            </w:tcBorders>
            <w:shd w:val="clear" w:color="auto" w:fill="auto"/>
            <w:hideMark/>
          </w:tcPr>
          <w:p w14:paraId="273924EC" w14:textId="2EF8B0B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Listen to the child in and outside the class.</w:t>
            </w:r>
          </w:p>
          <w:p w14:paraId="564A32C5" w14:textId="15A0B4E0"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Listen to the parents and careers of the child at the door when they pick up or drop off their child.</w:t>
            </w:r>
          </w:p>
          <w:p w14:paraId="778AA2E1" w14:textId="5147BF07"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Listen at team meetings regarding any concerns about the children. Participate in planning with other practitioners, to provide the best for the children.</w:t>
            </w:r>
          </w:p>
          <w:p w14:paraId="1C97807C" w14:textId="48785E96"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By listening to everyone you can have a better understanding of the child.</w:t>
            </w:r>
          </w:p>
          <w:p w14:paraId="7B28DA81" w14:textId="4CD181AC"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69536F50" w14:textId="1C6893E1"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3600" w:type="dxa"/>
            <w:tcBorders>
              <w:top w:val="nil"/>
              <w:left w:val="nil"/>
              <w:bottom w:val="single" w:sz="6" w:space="0" w:color="auto"/>
              <w:right w:val="single" w:sz="6" w:space="0" w:color="auto"/>
            </w:tcBorders>
            <w:shd w:val="clear" w:color="auto" w:fill="auto"/>
            <w:hideMark/>
          </w:tcPr>
          <w:p w14:paraId="40E231FE" w14:textId="111CBB2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 xml:space="preserve">Everyday. Working collaboratively with the </w:t>
            </w:r>
            <w:r w:rsidRPr="00885AEF">
              <w:rPr>
                <w:rFonts w:ascii="Arial" w:eastAsia="Times New Roman" w:hAnsi="Arial" w:cs="Arial"/>
                <w:lang w:eastAsia="en-GB"/>
              </w:rPr>
              <w:lastRenderedPageBreak/>
              <w:t>children and adults in the setting.</w:t>
            </w:r>
          </w:p>
          <w:p w14:paraId="40A4C69F" w14:textId="1643D368"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Have open-days for parents to attend, to share any concerns about their child.</w:t>
            </w:r>
          </w:p>
          <w:p w14:paraId="0C64AA71" w14:textId="4311FE4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Open door policy for parents to come and speak to you whenever they want.</w:t>
            </w:r>
          </w:p>
          <w:p w14:paraId="0CEB5B04" w14:textId="24546D77"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3C0F5124" w14:textId="55F8443F"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r>
      <w:tr w:rsidR="00885AEF" w:rsidRPr="00885AEF" w14:paraId="276ADB0A"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09B8E07D" w14:textId="305F12CF" w:rsidR="00885AEF" w:rsidRPr="00885AEF" w:rsidRDefault="00885AEF" w:rsidP="007A1A26">
            <w:pPr>
              <w:numPr>
                <w:ilvl w:val="0"/>
                <w:numId w:val="6"/>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lastRenderedPageBreak/>
              <w:t>Values</w:t>
            </w:r>
          </w:p>
          <w:p w14:paraId="1488DA0E" w14:textId="4A61549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Respect.</w:t>
            </w:r>
          </w:p>
          <w:p w14:paraId="6121F8DE" w14:textId="12F6B99D"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6F5535CF" w14:textId="1E3B7B9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32FE4C3F" w14:textId="6B009170"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60BFE513" w14:textId="7C6C31F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 xml:space="preserve">According to Respect (Anti-bullying) policy and equalities policy in the school, it promotes a positive attitude by creating an environment where every individual, regardless of ability </w:t>
            </w:r>
            <w:r w:rsidRPr="00885AEF">
              <w:rPr>
                <w:rFonts w:ascii="Arial" w:eastAsia="Times New Roman" w:hAnsi="Arial" w:cs="Arial"/>
                <w:lang w:eastAsia="en-GB"/>
              </w:rPr>
              <w:lastRenderedPageBreak/>
              <w:t>or background, can participate and is valued fully as a member of the school community. (Severn primary school, no date).</w:t>
            </w:r>
          </w:p>
        </w:tc>
        <w:tc>
          <w:tcPr>
            <w:tcW w:w="2010" w:type="dxa"/>
            <w:tcBorders>
              <w:top w:val="nil"/>
              <w:left w:val="nil"/>
              <w:bottom w:val="single" w:sz="6" w:space="0" w:color="auto"/>
              <w:right w:val="single" w:sz="6" w:space="0" w:color="auto"/>
            </w:tcBorders>
            <w:shd w:val="clear" w:color="auto" w:fill="auto"/>
            <w:hideMark/>
          </w:tcPr>
          <w:p w14:paraId="3CC40216" w14:textId="732D4D26"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Respecting and including children and adults from whatever background, colour, race and religion. Be more knowledgeable about people’s culture, background, and health needs.</w:t>
            </w:r>
          </w:p>
        </w:tc>
        <w:tc>
          <w:tcPr>
            <w:tcW w:w="4140" w:type="dxa"/>
            <w:tcBorders>
              <w:top w:val="nil"/>
              <w:left w:val="nil"/>
              <w:bottom w:val="single" w:sz="6" w:space="0" w:color="auto"/>
              <w:right w:val="single" w:sz="6" w:space="0" w:color="auto"/>
            </w:tcBorders>
            <w:shd w:val="clear" w:color="auto" w:fill="auto"/>
            <w:hideMark/>
          </w:tcPr>
          <w:p w14:paraId="4690ED51" w14:textId="2BF5950E"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Respecting and participating with the children and their families. Learning about their background, their culture and beliefs.</w:t>
            </w:r>
          </w:p>
          <w:p w14:paraId="40ED28C6" w14:textId="0764037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Research different cultures and religion online.</w:t>
            </w:r>
          </w:p>
          <w:p w14:paraId="6542006E" w14:textId="22E4D939"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Learn from practitioners in work.</w:t>
            </w:r>
          </w:p>
          <w:p w14:paraId="30176742" w14:textId="406E2B0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3600" w:type="dxa"/>
            <w:tcBorders>
              <w:top w:val="nil"/>
              <w:left w:val="nil"/>
              <w:bottom w:val="single" w:sz="6" w:space="0" w:color="auto"/>
              <w:right w:val="single" w:sz="6" w:space="0" w:color="auto"/>
            </w:tcBorders>
            <w:shd w:val="clear" w:color="auto" w:fill="auto"/>
            <w:hideMark/>
          </w:tcPr>
          <w:p w14:paraId="0CE12D04" w14:textId="5D74DA9E"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Everyday. Working collaboratively with the children and adults in the setting.</w:t>
            </w:r>
          </w:p>
          <w:p w14:paraId="3588A45B" w14:textId="66F3D901"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Listening to parents on the admission day about any cultural issues, dietary requirements and family arrangements.</w:t>
            </w:r>
          </w:p>
          <w:p w14:paraId="56160FD9" w14:textId="33D8F400"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lastRenderedPageBreak/>
              <w:t>Attend any Christmas, Eid and Birthday celebration at work with colleagues.</w:t>
            </w:r>
          </w:p>
        </w:tc>
      </w:tr>
      <w:tr w:rsidR="00885AEF" w:rsidRPr="00885AEF" w14:paraId="23EBAD41"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4961D4FD" w14:textId="25156869" w:rsidR="00885AEF" w:rsidRPr="00885AEF" w:rsidRDefault="00885AEF" w:rsidP="007A1A26">
            <w:pPr>
              <w:numPr>
                <w:ilvl w:val="0"/>
                <w:numId w:val="7"/>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lastRenderedPageBreak/>
              <w:t>Other?</w:t>
            </w:r>
          </w:p>
          <w:p w14:paraId="4934DD41" w14:textId="415357C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Children with Special Educational Needs. (SEN)</w:t>
            </w:r>
          </w:p>
          <w:p w14:paraId="0C18DD4F" w14:textId="355AC8F4"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p w14:paraId="30EED93F" w14:textId="76DC0ECE"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c>
          <w:tcPr>
            <w:tcW w:w="2295" w:type="dxa"/>
            <w:tcBorders>
              <w:top w:val="nil"/>
              <w:left w:val="nil"/>
              <w:bottom w:val="single" w:sz="6" w:space="0" w:color="auto"/>
              <w:right w:val="single" w:sz="6" w:space="0" w:color="auto"/>
            </w:tcBorders>
            <w:shd w:val="clear" w:color="auto" w:fill="auto"/>
            <w:hideMark/>
          </w:tcPr>
          <w:p w14:paraId="56110C8B" w14:textId="378E99E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Improve my knowledge and understanding of the needs SEN children need to develop.</w:t>
            </w:r>
          </w:p>
        </w:tc>
        <w:tc>
          <w:tcPr>
            <w:tcW w:w="2010" w:type="dxa"/>
            <w:tcBorders>
              <w:top w:val="nil"/>
              <w:left w:val="nil"/>
              <w:bottom w:val="single" w:sz="6" w:space="0" w:color="auto"/>
              <w:right w:val="single" w:sz="6" w:space="0" w:color="auto"/>
            </w:tcBorders>
            <w:shd w:val="clear" w:color="auto" w:fill="auto"/>
            <w:hideMark/>
          </w:tcPr>
          <w:p w14:paraId="671B1559" w14:textId="73CEF2CB"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Work with the SEN children by implementing different strategies for the children to develop.</w:t>
            </w:r>
          </w:p>
        </w:tc>
        <w:tc>
          <w:tcPr>
            <w:tcW w:w="4140" w:type="dxa"/>
            <w:tcBorders>
              <w:top w:val="nil"/>
              <w:left w:val="nil"/>
              <w:bottom w:val="single" w:sz="6" w:space="0" w:color="auto"/>
              <w:right w:val="single" w:sz="6" w:space="0" w:color="auto"/>
            </w:tcBorders>
            <w:shd w:val="clear" w:color="auto" w:fill="auto"/>
            <w:hideMark/>
          </w:tcPr>
          <w:p w14:paraId="150EE3E8" w14:textId="2F302656"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Attend any Inset provided by the setting.</w:t>
            </w:r>
          </w:p>
          <w:p w14:paraId="7749F652" w14:textId="653B8768"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Work with outside agencies.</w:t>
            </w:r>
          </w:p>
          <w:p w14:paraId="6B7BAD16" w14:textId="37C69CA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Attend SEN courses.</w:t>
            </w:r>
          </w:p>
        </w:tc>
        <w:tc>
          <w:tcPr>
            <w:tcW w:w="3600" w:type="dxa"/>
            <w:tcBorders>
              <w:top w:val="nil"/>
              <w:left w:val="nil"/>
              <w:bottom w:val="single" w:sz="6" w:space="0" w:color="auto"/>
              <w:right w:val="single" w:sz="6" w:space="0" w:color="auto"/>
            </w:tcBorders>
            <w:shd w:val="clear" w:color="auto" w:fill="auto"/>
            <w:hideMark/>
          </w:tcPr>
          <w:p w14:paraId="02AC043B" w14:textId="51B3011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Work with outside agencies when they come to settings.</w:t>
            </w:r>
          </w:p>
          <w:p w14:paraId="1C2AF9D1" w14:textId="5B3D14C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Attend Inset when needed.</w:t>
            </w:r>
          </w:p>
          <w:p w14:paraId="37BE8B1D" w14:textId="51525508"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Attend the course at the adult learning centre during the summer holiday 2019.</w:t>
            </w:r>
          </w:p>
        </w:tc>
      </w:tr>
      <w:tr w:rsidR="00885AEF" w:rsidRPr="00885AEF" w14:paraId="7158F2EB" w14:textId="77777777" w:rsidTr="00885AEF">
        <w:tc>
          <w:tcPr>
            <w:tcW w:w="2010" w:type="dxa"/>
            <w:tcBorders>
              <w:top w:val="nil"/>
              <w:left w:val="single" w:sz="6" w:space="0" w:color="auto"/>
              <w:bottom w:val="single" w:sz="6" w:space="0" w:color="auto"/>
              <w:right w:val="single" w:sz="6" w:space="0" w:color="auto"/>
            </w:tcBorders>
            <w:shd w:val="clear" w:color="auto" w:fill="auto"/>
            <w:hideMark/>
          </w:tcPr>
          <w:p w14:paraId="236268A9" w14:textId="5E94E5BA" w:rsidR="00885AEF" w:rsidRPr="00885AEF" w:rsidRDefault="00885AEF" w:rsidP="007A1A26">
            <w:pPr>
              <w:numPr>
                <w:ilvl w:val="0"/>
                <w:numId w:val="8"/>
              </w:numPr>
              <w:spacing w:after="0" w:line="360" w:lineRule="auto"/>
              <w:ind w:left="360" w:firstLine="0"/>
              <w:textAlignment w:val="baseline"/>
              <w:rPr>
                <w:rFonts w:ascii="Calibri" w:eastAsia="Times New Roman" w:hAnsi="Calibri" w:cs="Calibri"/>
                <w:lang w:eastAsia="en-GB"/>
              </w:rPr>
            </w:pPr>
            <w:r w:rsidRPr="00885AEF">
              <w:rPr>
                <w:rFonts w:ascii="Arial" w:eastAsia="Times New Roman" w:hAnsi="Arial" w:cs="Arial"/>
                <w:lang w:eastAsia="en-GB"/>
              </w:rPr>
              <w:t>Other?</w:t>
            </w:r>
          </w:p>
          <w:p w14:paraId="1155F144" w14:textId="113DF7E6" w:rsidR="00885AEF" w:rsidRPr="00885AEF" w:rsidRDefault="00885AEF" w:rsidP="007A1A26">
            <w:pPr>
              <w:spacing w:after="0" w:line="360" w:lineRule="auto"/>
              <w:ind w:left="360"/>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Arrange to speak to Mark Thomas at the career service.</w:t>
            </w:r>
          </w:p>
        </w:tc>
        <w:tc>
          <w:tcPr>
            <w:tcW w:w="2295" w:type="dxa"/>
            <w:tcBorders>
              <w:top w:val="nil"/>
              <w:left w:val="nil"/>
              <w:bottom w:val="single" w:sz="6" w:space="0" w:color="auto"/>
              <w:right w:val="single" w:sz="6" w:space="0" w:color="auto"/>
            </w:tcBorders>
            <w:shd w:val="clear" w:color="auto" w:fill="auto"/>
            <w:hideMark/>
          </w:tcPr>
          <w:p w14:paraId="29157753" w14:textId="115BF88A"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Get advice about jobs I can apply for. Get advice if there is any other route I can take to progress on the PGCE course.</w:t>
            </w:r>
          </w:p>
        </w:tc>
        <w:tc>
          <w:tcPr>
            <w:tcW w:w="2010" w:type="dxa"/>
            <w:tcBorders>
              <w:top w:val="nil"/>
              <w:left w:val="nil"/>
              <w:bottom w:val="single" w:sz="6" w:space="0" w:color="auto"/>
              <w:right w:val="single" w:sz="6" w:space="0" w:color="auto"/>
            </w:tcBorders>
            <w:shd w:val="clear" w:color="auto" w:fill="auto"/>
            <w:hideMark/>
          </w:tcPr>
          <w:p w14:paraId="378F78C7" w14:textId="105A92A3"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Email Mark Tomas at</w:t>
            </w:r>
            <w:r w:rsidR="002A734F">
              <w:rPr>
                <w:rFonts w:ascii="Arial" w:eastAsia="Times New Roman" w:hAnsi="Arial" w:cs="Arial"/>
                <w:lang w:eastAsia="en-GB"/>
              </w:rPr>
              <w:t xml:space="preserve"> </w:t>
            </w:r>
            <w:hyperlink r:id="rId13" w:history="1">
              <w:r w:rsidR="00612CD9" w:rsidRPr="002057CC">
                <w:rPr>
                  <w:rStyle w:val="Hyperlink"/>
                  <w:rFonts w:ascii="Arial" w:eastAsia="Times New Roman" w:hAnsi="Arial" w:cs="Arial"/>
                  <w:lang w:eastAsia="en-GB"/>
                </w:rPr>
                <w:t>markthomas@uwtsd.ac.uk</w:t>
              </w:r>
            </w:hyperlink>
            <w:r w:rsidR="00612CD9">
              <w:rPr>
                <w:rFonts w:ascii="Arial" w:eastAsia="Times New Roman" w:hAnsi="Arial" w:cs="Arial"/>
                <w:lang w:eastAsia="en-GB"/>
              </w:rPr>
              <w:t xml:space="preserve"> to discuss </w:t>
            </w:r>
            <w:r w:rsidR="006B15EA">
              <w:rPr>
                <w:rFonts w:ascii="Arial" w:eastAsia="Times New Roman" w:hAnsi="Arial" w:cs="Arial"/>
                <w:lang w:eastAsia="en-GB"/>
              </w:rPr>
              <w:t>my CV and future plans.</w:t>
            </w:r>
          </w:p>
        </w:tc>
        <w:tc>
          <w:tcPr>
            <w:tcW w:w="4140" w:type="dxa"/>
            <w:tcBorders>
              <w:top w:val="nil"/>
              <w:left w:val="nil"/>
              <w:bottom w:val="single" w:sz="6" w:space="0" w:color="auto"/>
              <w:right w:val="single" w:sz="6" w:space="0" w:color="auto"/>
            </w:tcBorders>
            <w:shd w:val="clear" w:color="auto" w:fill="auto"/>
            <w:hideMark/>
          </w:tcPr>
          <w:p w14:paraId="16194B07" w14:textId="7DB83C25"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Arrange to see Mark at </w:t>
            </w:r>
            <w:proofErr w:type="spellStart"/>
            <w:r w:rsidRPr="00885AEF">
              <w:rPr>
                <w:rFonts w:ascii="Arial" w:eastAsia="Times New Roman" w:hAnsi="Arial" w:cs="Arial"/>
                <w:lang w:eastAsia="en-GB"/>
              </w:rPr>
              <w:t>Univesity</w:t>
            </w:r>
            <w:proofErr w:type="spellEnd"/>
            <w:r w:rsidRPr="00885AEF">
              <w:rPr>
                <w:rFonts w:ascii="Arial" w:eastAsia="Times New Roman" w:hAnsi="Arial" w:cs="Arial"/>
                <w:lang w:eastAsia="en-GB"/>
              </w:rPr>
              <w:t> of Wales Trinity St </w:t>
            </w:r>
            <w:proofErr w:type="spellStart"/>
            <w:r w:rsidRPr="00885AEF">
              <w:rPr>
                <w:rFonts w:ascii="Arial" w:eastAsia="Times New Roman" w:hAnsi="Arial" w:cs="Arial"/>
                <w:lang w:eastAsia="en-GB"/>
              </w:rPr>
              <w:t>Davids</w:t>
            </w:r>
            <w:proofErr w:type="spellEnd"/>
            <w:r w:rsidRPr="00885AEF">
              <w:rPr>
                <w:rFonts w:ascii="Arial" w:eastAsia="Times New Roman" w:hAnsi="Arial" w:cs="Arial"/>
                <w:lang w:eastAsia="en-GB"/>
              </w:rPr>
              <w:t>. In the </w:t>
            </w:r>
            <w:proofErr w:type="spellStart"/>
            <w:r w:rsidRPr="00885AEF">
              <w:rPr>
                <w:rFonts w:ascii="Arial" w:eastAsia="Times New Roman" w:hAnsi="Arial" w:cs="Arial"/>
                <w:lang w:eastAsia="en-GB"/>
              </w:rPr>
              <w:t>Fform</w:t>
            </w:r>
            <w:proofErr w:type="spellEnd"/>
            <w:r w:rsidRPr="00885AEF">
              <w:rPr>
                <w:rFonts w:ascii="Arial" w:eastAsia="Times New Roman" w:hAnsi="Arial" w:cs="Arial"/>
                <w:lang w:eastAsia="en-GB"/>
              </w:rPr>
              <w:t>.</w:t>
            </w:r>
          </w:p>
        </w:tc>
        <w:tc>
          <w:tcPr>
            <w:tcW w:w="3600" w:type="dxa"/>
            <w:tcBorders>
              <w:top w:val="nil"/>
              <w:left w:val="nil"/>
              <w:bottom w:val="single" w:sz="6" w:space="0" w:color="auto"/>
              <w:right w:val="single" w:sz="6" w:space="0" w:color="auto"/>
            </w:tcBorders>
            <w:shd w:val="clear" w:color="auto" w:fill="auto"/>
            <w:hideMark/>
          </w:tcPr>
          <w:p w14:paraId="63601220" w14:textId="1FE85BD8"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r w:rsidRPr="00885AEF">
              <w:rPr>
                <w:rFonts w:ascii="Arial" w:eastAsia="Times New Roman" w:hAnsi="Arial" w:cs="Arial"/>
                <w:lang w:eastAsia="en-GB"/>
              </w:rPr>
              <w:t>Arrange to see Mark before lecture on a Monday.</w:t>
            </w:r>
          </w:p>
          <w:p w14:paraId="77A43382" w14:textId="30181F72" w:rsidR="00885AEF" w:rsidRPr="00885AEF" w:rsidRDefault="00885AEF" w:rsidP="007A1A26">
            <w:pPr>
              <w:spacing w:after="0" w:line="360" w:lineRule="auto"/>
              <w:textAlignment w:val="baseline"/>
              <w:rPr>
                <w:rFonts w:ascii="Times New Roman" w:eastAsia="Times New Roman" w:hAnsi="Times New Roman" w:cs="Times New Roman"/>
                <w:sz w:val="24"/>
                <w:szCs w:val="24"/>
                <w:lang w:eastAsia="en-GB"/>
              </w:rPr>
            </w:pPr>
          </w:p>
        </w:tc>
      </w:tr>
    </w:tbl>
    <w:p w14:paraId="7C6C0266" w14:textId="77777777" w:rsidR="00885AEF" w:rsidRPr="00885AEF" w:rsidRDefault="00885AEF" w:rsidP="00885AEF">
      <w:pPr>
        <w:spacing w:after="0" w:line="240" w:lineRule="auto"/>
        <w:textAlignment w:val="baseline"/>
        <w:rPr>
          <w:rFonts w:ascii="Segoe UI" w:eastAsia="Times New Roman" w:hAnsi="Segoe UI" w:cs="Segoe UI"/>
          <w:sz w:val="18"/>
          <w:szCs w:val="18"/>
          <w:lang w:eastAsia="en-GB"/>
        </w:rPr>
      </w:pPr>
      <w:r w:rsidRPr="00885AEF">
        <w:rPr>
          <w:rFonts w:ascii="Arial" w:eastAsia="Times New Roman" w:hAnsi="Arial" w:cs="Arial"/>
          <w:lang w:eastAsia="en-GB"/>
        </w:rPr>
        <w:t> </w:t>
      </w:r>
      <w:bookmarkStart w:id="0" w:name="_GoBack"/>
      <w:bookmarkEnd w:id="0"/>
    </w:p>
    <w:sectPr w:rsidR="00885AEF" w:rsidRPr="00885AEF" w:rsidSect="00E75810">
      <w:headerReference w:type="default" r:id="rId14"/>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B8835" w14:textId="77777777" w:rsidR="00AF74B1" w:rsidRDefault="00AF74B1" w:rsidP="00E715BA">
      <w:pPr>
        <w:spacing w:after="0" w:line="240" w:lineRule="auto"/>
      </w:pPr>
      <w:r>
        <w:separator/>
      </w:r>
    </w:p>
  </w:endnote>
  <w:endnote w:type="continuationSeparator" w:id="0">
    <w:p w14:paraId="28A91DE1" w14:textId="77777777" w:rsidR="00AF74B1" w:rsidRDefault="00AF74B1" w:rsidP="00E715BA">
      <w:pPr>
        <w:spacing w:after="0" w:line="240" w:lineRule="auto"/>
      </w:pPr>
      <w:r>
        <w:continuationSeparator/>
      </w:r>
    </w:p>
  </w:endnote>
  <w:endnote w:type="continuationNotice" w:id="1">
    <w:p w14:paraId="4E6E3551" w14:textId="77777777" w:rsidR="00AF74B1" w:rsidRDefault="00AF74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5026236"/>
      <w:docPartObj>
        <w:docPartGallery w:val="Page Numbers (Bottom of Page)"/>
        <w:docPartUnique/>
      </w:docPartObj>
    </w:sdtPr>
    <w:sdtEndPr>
      <w:rPr>
        <w:noProof/>
      </w:rPr>
    </w:sdtEndPr>
    <w:sdtContent>
      <w:p w14:paraId="7C2BE12F" w14:textId="2F38AA9B" w:rsidR="0029442A" w:rsidRDefault="002944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3752EB" w14:textId="1D1FBA37" w:rsidR="00CB732E" w:rsidRDefault="00CB7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80CE4" w14:textId="77777777" w:rsidR="00AF74B1" w:rsidRDefault="00AF74B1" w:rsidP="00E715BA">
      <w:pPr>
        <w:spacing w:after="0" w:line="240" w:lineRule="auto"/>
      </w:pPr>
      <w:r>
        <w:separator/>
      </w:r>
    </w:p>
  </w:footnote>
  <w:footnote w:type="continuationSeparator" w:id="0">
    <w:p w14:paraId="185AF9A1" w14:textId="77777777" w:rsidR="00AF74B1" w:rsidRDefault="00AF74B1" w:rsidP="00E715BA">
      <w:pPr>
        <w:spacing w:after="0" w:line="240" w:lineRule="auto"/>
      </w:pPr>
      <w:r>
        <w:continuationSeparator/>
      </w:r>
    </w:p>
  </w:footnote>
  <w:footnote w:type="continuationNotice" w:id="1">
    <w:p w14:paraId="7F94387C" w14:textId="77777777" w:rsidR="00AF74B1" w:rsidRDefault="00AF74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3"/>
      <w:gridCol w:w="4653"/>
      <w:gridCol w:w="4653"/>
    </w:tblGrid>
    <w:tr w:rsidR="10D6F8D4" w14:paraId="5B76B1FC" w14:textId="77777777" w:rsidTr="10D6F8D4">
      <w:tc>
        <w:tcPr>
          <w:tcW w:w="4653" w:type="dxa"/>
        </w:tcPr>
        <w:p w14:paraId="4349EE8C" w14:textId="044DB5B4" w:rsidR="10D6F8D4" w:rsidRDefault="10D6F8D4" w:rsidP="10D6F8D4">
          <w:pPr>
            <w:pStyle w:val="Header"/>
            <w:ind w:left="-115"/>
          </w:pPr>
          <w:r>
            <w:t>1801722</w:t>
          </w:r>
        </w:p>
      </w:tc>
      <w:tc>
        <w:tcPr>
          <w:tcW w:w="4653" w:type="dxa"/>
        </w:tcPr>
        <w:p w14:paraId="36915B73" w14:textId="5D3E240F" w:rsidR="10D6F8D4" w:rsidRDefault="07162741" w:rsidP="10D6F8D4">
          <w:pPr>
            <w:pStyle w:val="Header"/>
            <w:jc w:val="center"/>
          </w:pPr>
          <w:r>
            <w:t>EAEE5002</w:t>
          </w:r>
          <w:r w:rsidR="4DE74437">
            <w:t xml:space="preserve">/C </w:t>
          </w:r>
        </w:p>
      </w:tc>
      <w:tc>
        <w:tcPr>
          <w:tcW w:w="4653" w:type="dxa"/>
        </w:tcPr>
        <w:p w14:paraId="1A3BD21C" w14:textId="498942BD" w:rsidR="10D6F8D4" w:rsidRDefault="10D6F8D4" w:rsidP="10D6F8D4">
          <w:pPr>
            <w:pStyle w:val="Header"/>
            <w:ind w:right="-115"/>
            <w:jc w:val="right"/>
          </w:pPr>
        </w:p>
      </w:tc>
    </w:tr>
  </w:tbl>
  <w:p w14:paraId="16D4F428" w14:textId="5DD8EC0F" w:rsidR="00CB732E" w:rsidRDefault="00CB7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B137B"/>
    <w:multiLevelType w:val="multilevel"/>
    <w:tmpl w:val="2820B3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34015A"/>
    <w:multiLevelType w:val="hybridMultilevel"/>
    <w:tmpl w:val="FE607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07F5D"/>
    <w:multiLevelType w:val="hybridMultilevel"/>
    <w:tmpl w:val="AF46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75BE6"/>
    <w:multiLevelType w:val="multilevel"/>
    <w:tmpl w:val="AC7CBD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62F3D"/>
    <w:multiLevelType w:val="multilevel"/>
    <w:tmpl w:val="F7307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F33D06"/>
    <w:multiLevelType w:val="hybridMultilevel"/>
    <w:tmpl w:val="C01E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92820"/>
    <w:multiLevelType w:val="multilevel"/>
    <w:tmpl w:val="F83E0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7D6C2C"/>
    <w:multiLevelType w:val="multilevel"/>
    <w:tmpl w:val="57D263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8568F"/>
    <w:multiLevelType w:val="hybridMultilevel"/>
    <w:tmpl w:val="C5389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CB2E61"/>
    <w:multiLevelType w:val="hybridMultilevel"/>
    <w:tmpl w:val="8E60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10714"/>
    <w:multiLevelType w:val="hybridMultilevel"/>
    <w:tmpl w:val="88BE485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45F46707"/>
    <w:multiLevelType w:val="multilevel"/>
    <w:tmpl w:val="9A400D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FD7C41"/>
    <w:multiLevelType w:val="hybridMultilevel"/>
    <w:tmpl w:val="1EE2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075070"/>
    <w:multiLevelType w:val="multilevel"/>
    <w:tmpl w:val="364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1F34F9"/>
    <w:multiLevelType w:val="multilevel"/>
    <w:tmpl w:val="C6DEAEB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005628"/>
    <w:multiLevelType w:val="multilevel"/>
    <w:tmpl w:val="12328F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4C6F3C"/>
    <w:multiLevelType w:val="hybridMultilevel"/>
    <w:tmpl w:val="3F5C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620D5"/>
    <w:multiLevelType w:val="multilevel"/>
    <w:tmpl w:val="95FA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15"/>
  </w:num>
  <w:num w:numId="5">
    <w:abstractNumId w:val="11"/>
  </w:num>
  <w:num w:numId="6">
    <w:abstractNumId w:val="3"/>
  </w:num>
  <w:num w:numId="7">
    <w:abstractNumId w:val="7"/>
  </w:num>
  <w:num w:numId="8">
    <w:abstractNumId w:val="14"/>
  </w:num>
  <w:num w:numId="9">
    <w:abstractNumId w:val="13"/>
  </w:num>
  <w:num w:numId="10">
    <w:abstractNumId w:val="17"/>
  </w:num>
  <w:num w:numId="11">
    <w:abstractNumId w:val="1"/>
  </w:num>
  <w:num w:numId="12">
    <w:abstractNumId w:val="16"/>
  </w:num>
  <w:num w:numId="13">
    <w:abstractNumId w:val="5"/>
  </w:num>
  <w:num w:numId="14">
    <w:abstractNumId w:val="9"/>
  </w:num>
  <w:num w:numId="15">
    <w:abstractNumId w:val="12"/>
  </w:num>
  <w:num w:numId="16">
    <w:abstractNumId w:val="8"/>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10"/>
    <w:rsid w:val="00003DA1"/>
    <w:rsid w:val="00004D06"/>
    <w:rsid w:val="00005352"/>
    <w:rsid w:val="00005891"/>
    <w:rsid w:val="0000602F"/>
    <w:rsid w:val="00006861"/>
    <w:rsid w:val="00011102"/>
    <w:rsid w:val="00011584"/>
    <w:rsid w:val="00013549"/>
    <w:rsid w:val="00014800"/>
    <w:rsid w:val="0001739C"/>
    <w:rsid w:val="00017608"/>
    <w:rsid w:val="000179D8"/>
    <w:rsid w:val="00022CB0"/>
    <w:rsid w:val="00022E3E"/>
    <w:rsid w:val="000230FF"/>
    <w:rsid w:val="00023886"/>
    <w:rsid w:val="0002510B"/>
    <w:rsid w:val="0002582D"/>
    <w:rsid w:val="0002635B"/>
    <w:rsid w:val="0002787D"/>
    <w:rsid w:val="000326C9"/>
    <w:rsid w:val="00034594"/>
    <w:rsid w:val="000404D2"/>
    <w:rsid w:val="00040E94"/>
    <w:rsid w:val="00041691"/>
    <w:rsid w:val="00043195"/>
    <w:rsid w:val="00047CB1"/>
    <w:rsid w:val="000512E6"/>
    <w:rsid w:val="00051E3B"/>
    <w:rsid w:val="00055837"/>
    <w:rsid w:val="0005619A"/>
    <w:rsid w:val="00056264"/>
    <w:rsid w:val="00056A4E"/>
    <w:rsid w:val="00060626"/>
    <w:rsid w:val="00064399"/>
    <w:rsid w:val="00064952"/>
    <w:rsid w:val="0006512E"/>
    <w:rsid w:val="0006532E"/>
    <w:rsid w:val="000671EA"/>
    <w:rsid w:val="0007355E"/>
    <w:rsid w:val="0007404C"/>
    <w:rsid w:val="000740D0"/>
    <w:rsid w:val="00075791"/>
    <w:rsid w:val="00075D1D"/>
    <w:rsid w:val="000765A6"/>
    <w:rsid w:val="00076B19"/>
    <w:rsid w:val="000817E3"/>
    <w:rsid w:val="00082D99"/>
    <w:rsid w:val="00083859"/>
    <w:rsid w:val="000843EF"/>
    <w:rsid w:val="0008584F"/>
    <w:rsid w:val="000901E5"/>
    <w:rsid w:val="0009146A"/>
    <w:rsid w:val="00091486"/>
    <w:rsid w:val="0009401F"/>
    <w:rsid w:val="00094788"/>
    <w:rsid w:val="000958DE"/>
    <w:rsid w:val="000959B4"/>
    <w:rsid w:val="000A00D7"/>
    <w:rsid w:val="000A29E4"/>
    <w:rsid w:val="000A315F"/>
    <w:rsid w:val="000A4615"/>
    <w:rsid w:val="000A6E73"/>
    <w:rsid w:val="000B0341"/>
    <w:rsid w:val="000B0DCC"/>
    <w:rsid w:val="000B1D96"/>
    <w:rsid w:val="000B5078"/>
    <w:rsid w:val="000B73EB"/>
    <w:rsid w:val="000C3B09"/>
    <w:rsid w:val="000C58F6"/>
    <w:rsid w:val="000C59F0"/>
    <w:rsid w:val="000D1F28"/>
    <w:rsid w:val="000D34AA"/>
    <w:rsid w:val="000D6624"/>
    <w:rsid w:val="000E0C66"/>
    <w:rsid w:val="000E0CCE"/>
    <w:rsid w:val="000E146E"/>
    <w:rsid w:val="000E227D"/>
    <w:rsid w:val="000E277B"/>
    <w:rsid w:val="000E3EFF"/>
    <w:rsid w:val="000E406C"/>
    <w:rsid w:val="000E5BA7"/>
    <w:rsid w:val="000E70A1"/>
    <w:rsid w:val="000E7306"/>
    <w:rsid w:val="000E7DF1"/>
    <w:rsid w:val="000F13F1"/>
    <w:rsid w:val="000F302A"/>
    <w:rsid w:val="000F5273"/>
    <w:rsid w:val="000F570B"/>
    <w:rsid w:val="000F59DF"/>
    <w:rsid w:val="000F71CE"/>
    <w:rsid w:val="000F7C0C"/>
    <w:rsid w:val="00101530"/>
    <w:rsid w:val="00101884"/>
    <w:rsid w:val="001026F3"/>
    <w:rsid w:val="00103AAA"/>
    <w:rsid w:val="00114B41"/>
    <w:rsid w:val="0011660D"/>
    <w:rsid w:val="001213EA"/>
    <w:rsid w:val="00122C15"/>
    <w:rsid w:val="00126C3B"/>
    <w:rsid w:val="00126D89"/>
    <w:rsid w:val="00126D8F"/>
    <w:rsid w:val="00126EB7"/>
    <w:rsid w:val="001323D2"/>
    <w:rsid w:val="0013645B"/>
    <w:rsid w:val="00137636"/>
    <w:rsid w:val="00141D42"/>
    <w:rsid w:val="00146169"/>
    <w:rsid w:val="00146B15"/>
    <w:rsid w:val="0015170E"/>
    <w:rsid w:val="001525FF"/>
    <w:rsid w:val="00153AB8"/>
    <w:rsid w:val="00153B95"/>
    <w:rsid w:val="00153F29"/>
    <w:rsid w:val="00155E2A"/>
    <w:rsid w:val="00156B5F"/>
    <w:rsid w:val="00160040"/>
    <w:rsid w:val="00163F01"/>
    <w:rsid w:val="00164EB8"/>
    <w:rsid w:val="00166175"/>
    <w:rsid w:val="001670B0"/>
    <w:rsid w:val="0016757B"/>
    <w:rsid w:val="00172DE1"/>
    <w:rsid w:val="00172F26"/>
    <w:rsid w:val="00175B4C"/>
    <w:rsid w:val="00177C73"/>
    <w:rsid w:val="00180F6D"/>
    <w:rsid w:val="00181079"/>
    <w:rsid w:val="001837F8"/>
    <w:rsid w:val="00186ED5"/>
    <w:rsid w:val="00190121"/>
    <w:rsid w:val="001905A7"/>
    <w:rsid w:val="00190E26"/>
    <w:rsid w:val="0019131D"/>
    <w:rsid w:val="00191841"/>
    <w:rsid w:val="001920CF"/>
    <w:rsid w:val="0019790E"/>
    <w:rsid w:val="001A0A12"/>
    <w:rsid w:val="001A0E6A"/>
    <w:rsid w:val="001A0F11"/>
    <w:rsid w:val="001A4A7A"/>
    <w:rsid w:val="001B0B40"/>
    <w:rsid w:val="001B2449"/>
    <w:rsid w:val="001B28A4"/>
    <w:rsid w:val="001B3032"/>
    <w:rsid w:val="001B7A05"/>
    <w:rsid w:val="001B7E3B"/>
    <w:rsid w:val="001C0195"/>
    <w:rsid w:val="001C0E42"/>
    <w:rsid w:val="001C2B8D"/>
    <w:rsid w:val="001C2BFE"/>
    <w:rsid w:val="001C440D"/>
    <w:rsid w:val="001C6B3A"/>
    <w:rsid w:val="001D341C"/>
    <w:rsid w:val="001D5F72"/>
    <w:rsid w:val="001E3853"/>
    <w:rsid w:val="001E43E2"/>
    <w:rsid w:val="001E5178"/>
    <w:rsid w:val="001E7838"/>
    <w:rsid w:val="001F103D"/>
    <w:rsid w:val="001F2B53"/>
    <w:rsid w:val="001F318E"/>
    <w:rsid w:val="001F457E"/>
    <w:rsid w:val="001F596D"/>
    <w:rsid w:val="001F7DC7"/>
    <w:rsid w:val="00200095"/>
    <w:rsid w:val="00205952"/>
    <w:rsid w:val="00206975"/>
    <w:rsid w:val="0020718A"/>
    <w:rsid w:val="00216ADF"/>
    <w:rsid w:val="002203EF"/>
    <w:rsid w:val="002206D0"/>
    <w:rsid w:val="0022238B"/>
    <w:rsid w:val="0022268F"/>
    <w:rsid w:val="0022358E"/>
    <w:rsid w:val="00224C9D"/>
    <w:rsid w:val="00226BE6"/>
    <w:rsid w:val="0022776E"/>
    <w:rsid w:val="00227C5D"/>
    <w:rsid w:val="00230F8A"/>
    <w:rsid w:val="00232059"/>
    <w:rsid w:val="00240088"/>
    <w:rsid w:val="00243DED"/>
    <w:rsid w:val="00244920"/>
    <w:rsid w:val="00244CEB"/>
    <w:rsid w:val="00244E1E"/>
    <w:rsid w:val="00246AB8"/>
    <w:rsid w:val="0024769B"/>
    <w:rsid w:val="00247BC9"/>
    <w:rsid w:val="00250922"/>
    <w:rsid w:val="00255E3C"/>
    <w:rsid w:val="00257B04"/>
    <w:rsid w:val="00257F73"/>
    <w:rsid w:val="002602E0"/>
    <w:rsid w:val="00261978"/>
    <w:rsid w:val="00261C79"/>
    <w:rsid w:val="00262870"/>
    <w:rsid w:val="002629AD"/>
    <w:rsid w:val="0026315A"/>
    <w:rsid w:val="002638E0"/>
    <w:rsid w:val="00264952"/>
    <w:rsid w:val="00264B58"/>
    <w:rsid w:val="00265192"/>
    <w:rsid w:val="002674F8"/>
    <w:rsid w:val="002676A1"/>
    <w:rsid w:val="00283014"/>
    <w:rsid w:val="002839C5"/>
    <w:rsid w:val="00285823"/>
    <w:rsid w:val="00286118"/>
    <w:rsid w:val="002922AD"/>
    <w:rsid w:val="0029259A"/>
    <w:rsid w:val="0029442A"/>
    <w:rsid w:val="00296F41"/>
    <w:rsid w:val="0029706F"/>
    <w:rsid w:val="002A05D7"/>
    <w:rsid w:val="002A0F47"/>
    <w:rsid w:val="002A24F9"/>
    <w:rsid w:val="002A254F"/>
    <w:rsid w:val="002A6DF7"/>
    <w:rsid w:val="002A734F"/>
    <w:rsid w:val="002B20DC"/>
    <w:rsid w:val="002B2B3B"/>
    <w:rsid w:val="002B3463"/>
    <w:rsid w:val="002B37E5"/>
    <w:rsid w:val="002B3A9D"/>
    <w:rsid w:val="002B469C"/>
    <w:rsid w:val="002C01ED"/>
    <w:rsid w:val="002C0AEE"/>
    <w:rsid w:val="002C1B3A"/>
    <w:rsid w:val="002C6F5D"/>
    <w:rsid w:val="002D0EF2"/>
    <w:rsid w:val="002D327E"/>
    <w:rsid w:val="002D56E2"/>
    <w:rsid w:val="002D66A4"/>
    <w:rsid w:val="002D6D3E"/>
    <w:rsid w:val="002D731B"/>
    <w:rsid w:val="002E0C5D"/>
    <w:rsid w:val="002E0C7D"/>
    <w:rsid w:val="002E2626"/>
    <w:rsid w:val="002E30AC"/>
    <w:rsid w:val="002E3380"/>
    <w:rsid w:val="002E33A5"/>
    <w:rsid w:val="002E588B"/>
    <w:rsid w:val="002F027A"/>
    <w:rsid w:val="002F2EDF"/>
    <w:rsid w:val="002F4292"/>
    <w:rsid w:val="002F692C"/>
    <w:rsid w:val="0030005D"/>
    <w:rsid w:val="00301AC5"/>
    <w:rsid w:val="00303727"/>
    <w:rsid w:val="00307C01"/>
    <w:rsid w:val="0031371D"/>
    <w:rsid w:val="00313E2B"/>
    <w:rsid w:val="00313F5E"/>
    <w:rsid w:val="00314D14"/>
    <w:rsid w:val="00315455"/>
    <w:rsid w:val="003213E3"/>
    <w:rsid w:val="00321BDB"/>
    <w:rsid w:val="0032264D"/>
    <w:rsid w:val="00323352"/>
    <w:rsid w:val="00324F71"/>
    <w:rsid w:val="00326201"/>
    <w:rsid w:val="00326760"/>
    <w:rsid w:val="00332FEB"/>
    <w:rsid w:val="00335A92"/>
    <w:rsid w:val="00340744"/>
    <w:rsid w:val="00341A5B"/>
    <w:rsid w:val="00342A7E"/>
    <w:rsid w:val="0034311E"/>
    <w:rsid w:val="00344503"/>
    <w:rsid w:val="00346D21"/>
    <w:rsid w:val="003471E1"/>
    <w:rsid w:val="00350B75"/>
    <w:rsid w:val="00350F4C"/>
    <w:rsid w:val="00352590"/>
    <w:rsid w:val="00352BE5"/>
    <w:rsid w:val="003530B1"/>
    <w:rsid w:val="003531B8"/>
    <w:rsid w:val="00360185"/>
    <w:rsid w:val="00360BBF"/>
    <w:rsid w:val="00365239"/>
    <w:rsid w:val="0037136F"/>
    <w:rsid w:val="00373C4D"/>
    <w:rsid w:val="00374463"/>
    <w:rsid w:val="00375469"/>
    <w:rsid w:val="0037649B"/>
    <w:rsid w:val="00376EEC"/>
    <w:rsid w:val="00380106"/>
    <w:rsid w:val="00380BFD"/>
    <w:rsid w:val="00381124"/>
    <w:rsid w:val="003840D6"/>
    <w:rsid w:val="00387722"/>
    <w:rsid w:val="00392129"/>
    <w:rsid w:val="003921C2"/>
    <w:rsid w:val="00396467"/>
    <w:rsid w:val="003973C0"/>
    <w:rsid w:val="00397F07"/>
    <w:rsid w:val="003A0F8E"/>
    <w:rsid w:val="003A2333"/>
    <w:rsid w:val="003A307A"/>
    <w:rsid w:val="003A3411"/>
    <w:rsid w:val="003A4E97"/>
    <w:rsid w:val="003A53EA"/>
    <w:rsid w:val="003A7114"/>
    <w:rsid w:val="003B22F3"/>
    <w:rsid w:val="003B233D"/>
    <w:rsid w:val="003B2BFB"/>
    <w:rsid w:val="003B48D6"/>
    <w:rsid w:val="003B61C6"/>
    <w:rsid w:val="003B7A6C"/>
    <w:rsid w:val="003C08A0"/>
    <w:rsid w:val="003C0C7D"/>
    <w:rsid w:val="003C1E30"/>
    <w:rsid w:val="003C34A5"/>
    <w:rsid w:val="003C371F"/>
    <w:rsid w:val="003C403C"/>
    <w:rsid w:val="003C424C"/>
    <w:rsid w:val="003C4B55"/>
    <w:rsid w:val="003C7ACF"/>
    <w:rsid w:val="003D22C7"/>
    <w:rsid w:val="003D2493"/>
    <w:rsid w:val="003D2C20"/>
    <w:rsid w:val="003D4D42"/>
    <w:rsid w:val="003D52F0"/>
    <w:rsid w:val="003D5D72"/>
    <w:rsid w:val="003D6932"/>
    <w:rsid w:val="003D6FD0"/>
    <w:rsid w:val="003D76CB"/>
    <w:rsid w:val="003E06B0"/>
    <w:rsid w:val="003E150C"/>
    <w:rsid w:val="003E37E4"/>
    <w:rsid w:val="003E4EAA"/>
    <w:rsid w:val="003E57DC"/>
    <w:rsid w:val="003E6648"/>
    <w:rsid w:val="003E7FF5"/>
    <w:rsid w:val="003F12F7"/>
    <w:rsid w:val="003F199C"/>
    <w:rsid w:val="003F1FBB"/>
    <w:rsid w:val="003F2AEA"/>
    <w:rsid w:val="003F4102"/>
    <w:rsid w:val="003F6783"/>
    <w:rsid w:val="003F6E51"/>
    <w:rsid w:val="00402D05"/>
    <w:rsid w:val="0040455D"/>
    <w:rsid w:val="00406804"/>
    <w:rsid w:val="004073F0"/>
    <w:rsid w:val="00407D2D"/>
    <w:rsid w:val="00411075"/>
    <w:rsid w:val="00412CF4"/>
    <w:rsid w:val="004130CE"/>
    <w:rsid w:val="004149C9"/>
    <w:rsid w:val="004224A5"/>
    <w:rsid w:val="004239EB"/>
    <w:rsid w:val="00423FEF"/>
    <w:rsid w:val="004244FC"/>
    <w:rsid w:val="00427269"/>
    <w:rsid w:val="0042795B"/>
    <w:rsid w:val="00427A98"/>
    <w:rsid w:val="004354B8"/>
    <w:rsid w:val="004376AE"/>
    <w:rsid w:val="004377E1"/>
    <w:rsid w:val="004424D8"/>
    <w:rsid w:val="00442C20"/>
    <w:rsid w:val="0044510A"/>
    <w:rsid w:val="00447EB7"/>
    <w:rsid w:val="0045128E"/>
    <w:rsid w:val="00453873"/>
    <w:rsid w:val="00453B93"/>
    <w:rsid w:val="00467011"/>
    <w:rsid w:val="00467FD9"/>
    <w:rsid w:val="00470102"/>
    <w:rsid w:val="00471AF2"/>
    <w:rsid w:val="004728C9"/>
    <w:rsid w:val="00476DE4"/>
    <w:rsid w:val="0047701F"/>
    <w:rsid w:val="00481343"/>
    <w:rsid w:val="004829A2"/>
    <w:rsid w:val="00483A4A"/>
    <w:rsid w:val="004857E2"/>
    <w:rsid w:val="00491A08"/>
    <w:rsid w:val="00493A90"/>
    <w:rsid w:val="004963EA"/>
    <w:rsid w:val="004A0254"/>
    <w:rsid w:val="004A063F"/>
    <w:rsid w:val="004A14E0"/>
    <w:rsid w:val="004A60ED"/>
    <w:rsid w:val="004B1603"/>
    <w:rsid w:val="004B3785"/>
    <w:rsid w:val="004B4811"/>
    <w:rsid w:val="004B4DA6"/>
    <w:rsid w:val="004B5851"/>
    <w:rsid w:val="004B673F"/>
    <w:rsid w:val="004B77F7"/>
    <w:rsid w:val="004C0DE7"/>
    <w:rsid w:val="004C1DE6"/>
    <w:rsid w:val="004C27A6"/>
    <w:rsid w:val="004C4139"/>
    <w:rsid w:val="004C4CC7"/>
    <w:rsid w:val="004C60EC"/>
    <w:rsid w:val="004C71AD"/>
    <w:rsid w:val="004C77E2"/>
    <w:rsid w:val="004D009B"/>
    <w:rsid w:val="004D3B8F"/>
    <w:rsid w:val="004D4434"/>
    <w:rsid w:val="004D686B"/>
    <w:rsid w:val="004E6EF4"/>
    <w:rsid w:val="004E71E5"/>
    <w:rsid w:val="004F3058"/>
    <w:rsid w:val="004F4341"/>
    <w:rsid w:val="004F571C"/>
    <w:rsid w:val="004F73C0"/>
    <w:rsid w:val="00504BAD"/>
    <w:rsid w:val="005071A9"/>
    <w:rsid w:val="00507EBF"/>
    <w:rsid w:val="00510F30"/>
    <w:rsid w:val="00514EAA"/>
    <w:rsid w:val="005154AF"/>
    <w:rsid w:val="00517343"/>
    <w:rsid w:val="005204E5"/>
    <w:rsid w:val="00521D47"/>
    <w:rsid w:val="00523A7D"/>
    <w:rsid w:val="00527224"/>
    <w:rsid w:val="00527A42"/>
    <w:rsid w:val="0053195D"/>
    <w:rsid w:val="00533930"/>
    <w:rsid w:val="0053464B"/>
    <w:rsid w:val="005346E8"/>
    <w:rsid w:val="00535B51"/>
    <w:rsid w:val="00536962"/>
    <w:rsid w:val="0054183F"/>
    <w:rsid w:val="00541899"/>
    <w:rsid w:val="005429E0"/>
    <w:rsid w:val="00542BAD"/>
    <w:rsid w:val="005477AF"/>
    <w:rsid w:val="00547812"/>
    <w:rsid w:val="00550129"/>
    <w:rsid w:val="00553567"/>
    <w:rsid w:val="00554879"/>
    <w:rsid w:val="00560916"/>
    <w:rsid w:val="00561F54"/>
    <w:rsid w:val="0056332B"/>
    <w:rsid w:val="00565BC1"/>
    <w:rsid w:val="005660F2"/>
    <w:rsid w:val="00566DA0"/>
    <w:rsid w:val="00566EE3"/>
    <w:rsid w:val="00570EEF"/>
    <w:rsid w:val="005725CB"/>
    <w:rsid w:val="0057331C"/>
    <w:rsid w:val="005738EB"/>
    <w:rsid w:val="005807BA"/>
    <w:rsid w:val="00582596"/>
    <w:rsid w:val="00582AAB"/>
    <w:rsid w:val="00584100"/>
    <w:rsid w:val="00590D4F"/>
    <w:rsid w:val="00591A1A"/>
    <w:rsid w:val="00591D44"/>
    <w:rsid w:val="00595E08"/>
    <w:rsid w:val="005961BE"/>
    <w:rsid w:val="005A2509"/>
    <w:rsid w:val="005A3289"/>
    <w:rsid w:val="005A5349"/>
    <w:rsid w:val="005A5DA8"/>
    <w:rsid w:val="005A6D4B"/>
    <w:rsid w:val="005B1CB0"/>
    <w:rsid w:val="005B21F6"/>
    <w:rsid w:val="005B34AC"/>
    <w:rsid w:val="005B511D"/>
    <w:rsid w:val="005C276B"/>
    <w:rsid w:val="005C3EDE"/>
    <w:rsid w:val="005C68CD"/>
    <w:rsid w:val="005C6B5A"/>
    <w:rsid w:val="005C739D"/>
    <w:rsid w:val="005D1A0F"/>
    <w:rsid w:val="005D307F"/>
    <w:rsid w:val="005D3A84"/>
    <w:rsid w:val="005E108F"/>
    <w:rsid w:val="005E1CB2"/>
    <w:rsid w:val="005E2BB2"/>
    <w:rsid w:val="005E357D"/>
    <w:rsid w:val="005E4234"/>
    <w:rsid w:val="005E4337"/>
    <w:rsid w:val="005E5D6D"/>
    <w:rsid w:val="005E7618"/>
    <w:rsid w:val="005E787B"/>
    <w:rsid w:val="005F0480"/>
    <w:rsid w:val="005F2ACA"/>
    <w:rsid w:val="005F370A"/>
    <w:rsid w:val="005F5A42"/>
    <w:rsid w:val="006011B5"/>
    <w:rsid w:val="006014A7"/>
    <w:rsid w:val="00601B25"/>
    <w:rsid w:val="0060225C"/>
    <w:rsid w:val="0060270F"/>
    <w:rsid w:val="006049D0"/>
    <w:rsid w:val="00605219"/>
    <w:rsid w:val="00605B67"/>
    <w:rsid w:val="0061192A"/>
    <w:rsid w:val="0061197E"/>
    <w:rsid w:val="00612B26"/>
    <w:rsid w:val="00612CD9"/>
    <w:rsid w:val="006141DB"/>
    <w:rsid w:val="00614F4D"/>
    <w:rsid w:val="006169BE"/>
    <w:rsid w:val="006201CD"/>
    <w:rsid w:val="0062020A"/>
    <w:rsid w:val="00623F46"/>
    <w:rsid w:val="00623FD0"/>
    <w:rsid w:val="00624908"/>
    <w:rsid w:val="00624B25"/>
    <w:rsid w:val="006256A6"/>
    <w:rsid w:val="0062589B"/>
    <w:rsid w:val="00625BD4"/>
    <w:rsid w:val="00634578"/>
    <w:rsid w:val="00634743"/>
    <w:rsid w:val="00635621"/>
    <w:rsid w:val="00637AF8"/>
    <w:rsid w:val="0064236A"/>
    <w:rsid w:val="00650346"/>
    <w:rsid w:val="00654C5F"/>
    <w:rsid w:val="00656277"/>
    <w:rsid w:val="00656FC1"/>
    <w:rsid w:val="006571EE"/>
    <w:rsid w:val="00657BF8"/>
    <w:rsid w:val="00661BA0"/>
    <w:rsid w:val="00663DBC"/>
    <w:rsid w:val="006666FB"/>
    <w:rsid w:val="00667B37"/>
    <w:rsid w:val="006711CB"/>
    <w:rsid w:val="00671352"/>
    <w:rsid w:val="00671DA4"/>
    <w:rsid w:val="00674014"/>
    <w:rsid w:val="00675412"/>
    <w:rsid w:val="00675F01"/>
    <w:rsid w:val="00677898"/>
    <w:rsid w:val="00677F99"/>
    <w:rsid w:val="00682851"/>
    <w:rsid w:val="006851C4"/>
    <w:rsid w:val="0069058B"/>
    <w:rsid w:val="00692720"/>
    <w:rsid w:val="00692B42"/>
    <w:rsid w:val="00693359"/>
    <w:rsid w:val="00694EB8"/>
    <w:rsid w:val="00696028"/>
    <w:rsid w:val="006A0144"/>
    <w:rsid w:val="006A3772"/>
    <w:rsid w:val="006A40C5"/>
    <w:rsid w:val="006A73D2"/>
    <w:rsid w:val="006B15EA"/>
    <w:rsid w:val="006B1885"/>
    <w:rsid w:val="006B2B3C"/>
    <w:rsid w:val="006B404D"/>
    <w:rsid w:val="006C0601"/>
    <w:rsid w:val="006C0A79"/>
    <w:rsid w:val="006C1128"/>
    <w:rsid w:val="006C1D9C"/>
    <w:rsid w:val="006C3EC1"/>
    <w:rsid w:val="006C7837"/>
    <w:rsid w:val="006C7A56"/>
    <w:rsid w:val="006D0CE9"/>
    <w:rsid w:val="006D317D"/>
    <w:rsid w:val="006D5417"/>
    <w:rsid w:val="006D5CE5"/>
    <w:rsid w:val="006D62DC"/>
    <w:rsid w:val="006E04AE"/>
    <w:rsid w:val="006E2156"/>
    <w:rsid w:val="006E3053"/>
    <w:rsid w:val="006E5E55"/>
    <w:rsid w:val="006E67F3"/>
    <w:rsid w:val="006F13AF"/>
    <w:rsid w:val="006F1E47"/>
    <w:rsid w:val="006F3405"/>
    <w:rsid w:val="00700C4E"/>
    <w:rsid w:val="007019F5"/>
    <w:rsid w:val="00701D63"/>
    <w:rsid w:val="0070567E"/>
    <w:rsid w:val="00706487"/>
    <w:rsid w:val="00706E87"/>
    <w:rsid w:val="007114FD"/>
    <w:rsid w:val="00711D52"/>
    <w:rsid w:val="00711E8E"/>
    <w:rsid w:val="00712760"/>
    <w:rsid w:val="00713CDD"/>
    <w:rsid w:val="0071724B"/>
    <w:rsid w:val="0072187B"/>
    <w:rsid w:val="00723F4A"/>
    <w:rsid w:val="0072462D"/>
    <w:rsid w:val="007248EA"/>
    <w:rsid w:val="0073125F"/>
    <w:rsid w:val="00732C5E"/>
    <w:rsid w:val="007359A7"/>
    <w:rsid w:val="0073661F"/>
    <w:rsid w:val="007374A7"/>
    <w:rsid w:val="007403C3"/>
    <w:rsid w:val="00742C72"/>
    <w:rsid w:val="00744EE1"/>
    <w:rsid w:val="00746EA9"/>
    <w:rsid w:val="007504DC"/>
    <w:rsid w:val="00751A6E"/>
    <w:rsid w:val="00754980"/>
    <w:rsid w:val="00754E8A"/>
    <w:rsid w:val="00760022"/>
    <w:rsid w:val="00761005"/>
    <w:rsid w:val="00761A6B"/>
    <w:rsid w:val="0076258A"/>
    <w:rsid w:val="00765783"/>
    <w:rsid w:val="00770097"/>
    <w:rsid w:val="00770FF5"/>
    <w:rsid w:val="007716A3"/>
    <w:rsid w:val="0077470A"/>
    <w:rsid w:val="007748BC"/>
    <w:rsid w:val="00777E79"/>
    <w:rsid w:val="00781B13"/>
    <w:rsid w:val="007822FC"/>
    <w:rsid w:val="00782A0E"/>
    <w:rsid w:val="007831A2"/>
    <w:rsid w:val="00783562"/>
    <w:rsid w:val="007857E9"/>
    <w:rsid w:val="007859E2"/>
    <w:rsid w:val="00785BC5"/>
    <w:rsid w:val="007861AD"/>
    <w:rsid w:val="007871AD"/>
    <w:rsid w:val="00791024"/>
    <w:rsid w:val="00792A43"/>
    <w:rsid w:val="0079497C"/>
    <w:rsid w:val="00794983"/>
    <w:rsid w:val="007966F3"/>
    <w:rsid w:val="007968C8"/>
    <w:rsid w:val="00796E12"/>
    <w:rsid w:val="007973D2"/>
    <w:rsid w:val="00797A91"/>
    <w:rsid w:val="007A1A26"/>
    <w:rsid w:val="007A3039"/>
    <w:rsid w:val="007A391A"/>
    <w:rsid w:val="007A421D"/>
    <w:rsid w:val="007A43DA"/>
    <w:rsid w:val="007A5518"/>
    <w:rsid w:val="007A5DBE"/>
    <w:rsid w:val="007A5F48"/>
    <w:rsid w:val="007A60BD"/>
    <w:rsid w:val="007A717F"/>
    <w:rsid w:val="007B0CA4"/>
    <w:rsid w:val="007B219D"/>
    <w:rsid w:val="007B6F1C"/>
    <w:rsid w:val="007B72D1"/>
    <w:rsid w:val="007C11DB"/>
    <w:rsid w:val="007C2C64"/>
    <w:rsid w:val="007C3AA5"/>
    <w:rsid w:val="007C5284"/>
    <w:rsid w:val="007C691E"/>
    <w:rsid w:val="007C7A32"/>
    <w:rsid w:val="007D233F"/>
    <w:rsid w:val="007D3299"/>
    <w:rsid w:val="007D3B85"/>
    <w:rsid w:val="007D4B55"/>
    <w:rsid w:val="007D5170"/>
    <w:rsid w:val="007D5EF3"/>
    <w:rsid w:val="007D68BF"/>
    <w:rsid w:val="007E04F8"/>
    <w:rsid w:val="007E114B"/>
    <w:rsid w:val="007E147A"/>
    <w:rsid w:val="007E2A37"/>
    <w:rsid w:val="007E42BC"/>
    <w:rsid w:val="007E56D3"/>
    <w:rsid w:val="007E6CD4"/>
    <w:rsid w:val="007F052D"/>
    <w:rsid w:val="007F1B9E"/>
    <w:rsid w:val="007F2528"/>
    <w:rsid w:val="007F5345"/>
    <w:rsid w:val="007F5A14"/>
    <w:rsid w:val="00802131"/>
    <w:rsid w:val="0080299A"/>
    <w:rsid w:val="008057CB"/>
    <w:rsid w:val="00807FA6"/>
    <w:rsid w:val="008153C2"/>
    <w:rsid w:val="0081792C"/>
    <w:rsid w:val="0082036B"/>
    <w:rsid w:val="008210B2"/>
    <w:rsid w:val="00821FCC"/>
    <w:rsid w:val="00823304"/>
    <w:rsid w:val="0082543C"/>
    <w:rsid w:val="00827FAA"/>
    <w:rsid w:val="008304F2"/>
    <w:rsid w:val="00830D4C"/>
    <w:rsid w:val="00835B00"/>
    <w:rsid w:val="008404E4"/>
    <w:rsid w:val="00841592"/>
    <w:rsid w:val="00841DA5"/>
    <w:rsid w:val="00842F9C"/>
    <w:rsid w:val="008440C7"/>
    <w:rsid w:val="00851060"/>
    <w:rsid w:val="00851555"/>
    <w:rsid w:val="008553B2"/>
    <w:rsid w:val="0085543F"/>
    <w:rsid w:val="00857003"/>
    <w:rsid w:val="00857F0C"/>
    <w:rsid w:val="00864A69"/>
    <w:rsid w:val="00865440"/>
    <w:rsid w:val="00867421"/>
    <w:rsid w:val="00870236"/>
    <w:rsid w:val="00870673"/>
    <w:rsid w:val="008738F0"/>
    <w:rsid w:val="0087454C"/>
    <w:rsid w:val="008774F0"/>
    <w:rsid w:val="008801FC"/>
    <w:rsid w:val="00885AEF"/>
    <w:rsid w:val="00890CD1"/>
    <w:rsid w:val="0089197B"/>
    <w:rsid w:val="00891E35"/>
    <w:rsid w:val="008931B2"/>
    <w:rsid w:val="00896F52"/>
    <w:rsid w:val="008A10DB"/>
    <w:rsid w:val="008A17DD"/>
    <w:rsid w:val="008A3550"/>
    <w:rsid w:val="008A5FDA"/>
    <w:rsid w:val="008A6BDC"/>
    <w:rsid w:val="008B5275"/>
    <w:rsid w:val="008B788F"/>
    <w:rsid w:val="008C00C4"/>
    <w:rsid w:val="008C276F"/>
    <w:rsid w:val="008C357B"/>
    <w:rsid w:val="008C3677"/>
    <w:rsid w:val="008C5E24"/>
    <w:rsid w:val="008D01DF"/>
    <w:rsid w:val="008E122F"/>
    <w:rsid w:val="008E1E26"/>
    <w:rsid w:val="008E49D3"/>
    <w:rsid w:val="008E4BB4"/>
    <w:rsid w:val="008E527B"/>
    <w:rsid w:val="008F07B3"/>
    <w:rsid w:val="008F0F98"/>
    <w:rsid w:val="008F18BE"/>
    <w:rsid w:val="008F2FB5"/>
    <w:rsid w:val="008F31AD"/>
    <w:rsid w:val="008F3D01"/>
    <w:rsid w:val="008F722C"/>
    <w:rsid w:val="008F73EC"/>
    <w:rsid w:val="0090020D"/>
    <w:rsid w:val="009020C4"/>
    <w:rsid w:val="00903152"/>
    <w:rsid w:val="009057A0"/>
    <w:rsid w:val="00906159"/>
    <w:rsid w:val="00910154"/>
    <w:rsid w:val="00910DC9"/>
    <w:rsid w:val="009138EB"/>
    <w:rsid w:val="00914BF7"/>
    <w:rsid w:val="00916D9D"/>
    <w:rsid w:val="009172F8"/>
    <w:rsid w:val="00920DC6"/>
    <w:rsid w:val="00923CF6"/>
    <w:rsid w:val="0092504E"/>
    <w:rsid w:val="00925CAA"/>
    <w:rsid w:val="00927591"/>
    <w:rsid w:val="009303DD"/>
    <w:rsid w:val="009317F5"/>
    <w:rsid w:val="009329BC"/>
    <w:rsid w:val="00935126"/>
    <w:rsid w:val="009377AE"/>
    <w:rsid w:val="00942F7D"/>
    <w:rsid w:val="009502C2"/>
    <w:rsid w:val="00952A0C"/>
    <w:rsid w:val="009557F7"/>
    <w:rsid w:val="00957669"/>
    <w:rsid w:val="00957F81"/>
    <w:rsid w:val="00960120"/>
    <w:rsid w:val="00960644"/>
    <w:rsid w:val="00960CE5"/>
    <w:rsid w:val="0096310D"/>
    <w:rsid w:val="00963709"/>
    <w:rsid w:val="0096372B"/>
    <w:rsid w:val="009647FF"/>
    <w:rsid w:val="00964A28"/>
    <w:rsid w:val="009676DE"/>
    <w:rsid w:val="00975501"/>
    <w:rsid w:val="00976F43"/>
    <w:rsid w:val="009773F0"/>
    <w:rsid w:val="009801A7"/>
    <w:rsid w:val="009802AA"/>
    <w:rsid w:val="00980622"/>
    <w:rsid w:val="00981A8D"/>
    <w:rsid w:val="00983B1D"/>
    <w:rsid w:val="009846FF"/>
    <w:rsid w:val="0098545A"/>
    <w:rsid w:val="00985E0F"/>
    <w:rsid w:val="00990EBF"/>
    <w:rsid w:val="009928B9"/>
    <w:rsid w:val="009928BD"/>
    <w:rsid w:val="00993CC2"/>
    <w:rsid w:val="009948BA"/>
    <w:rsid w:val="009A0190"/>
    <w:rsid w:val="009A09FA"/>
    <w:rsid w:val="009A16A1"/>
    <w:rsid w:val="009A31B1"/>
    <w:rsid w:val="009A3770"/>
    <w:rsid w:val="009A48C3"/>
    <w:rsid w:val="009A556C"/>
    <w:rsid w:val="009A5BF9"/>
    <w:rsid w:val="009A6EE0"/>
    <w:rsid w:val="009A77D3"/>
    <w:rsid w:val="009A7B55"/>
    <w:rsid w:val="009B1264"/>
    <w:rsid w:val="009B3FE6"/>
    <w:rsid w:val="009B4E6D"/>
    <w:rsid w:val="009B63A5"/>
    <w:rsid w:val="009B71B0"/>
    <w:rsid w:val="009B79EC"/>
    <w:rsid w:val="009C08D3"/>
    <w:rsid w:val="009C22FD"/>
    <w:rsid w:val="009C290E"/>
    <w:rsid w:val="009C2C2A"/>
    <w:rsid w:val="009C4C9F"/>
    <w:rsid w:val="009C541E"/>
    <w:rsid w:val="009C5B50"/>
    <w:rsid w:val="009C6B2D"/>
    <w:rsid w:val="009D0005"/>
    <w:rsid w:val="009D1E4F"/>
    <w:rsid w:val="009D1EED"/>
    <w:rsid w:val="009E084A"/>
    <w:rsid w:val="009E2632"/>
    <w:rsid w:val="009E300C"/>
    <w:rsid w:val="009E37A3"/>
    <w:rsid w:val="009E3DD5"/>
    <w:rsid w:val="009E5DD4"/>
    <w:rsid w:val="009E6457"/>
    <w:rsid w:val="009E6B60"/>
    <w:rsid w:val="009F049D"/>
    <w:rsid w:val="009F40B1"/>
    <w:rsid w:val="009F4367"/>
    <w:rsid w:val="009F560F"/>
    <w:rsid w:val="009F5A71"/>
    <w:rsid w:val="009F7292"/>
    <w:rsid w:val="009F7E88"/>
    <w:rsid w:val="00A01496"/>
    <w:rsid w:val="00A01621"/>
    <w:rsid w:val="00A01A68"/>
    <w:rsid w:val="00A0249E"/>
    <w:rsid w:val="00A04437"/>
    <w:rsid w:val="00A06170"/>
    <w:rsid w:val="00A06B44"/>
    <w:rsid w:val="00A070D9"/>
    <w:rsid w:val="00A078FB"/>
    <w:rsid w:val="00A11D73"/>
    <w:rsid w:val="00A1478C"/>
    <w:rsid w:val="00A17C45"/>
    <w:rsid w:val="00A21CBD"/>
    <w:rsid w:val="00A21DF0"/>
    <w:rsid w:val="00A22A30"/>
    <w:rsid w:val="00A22ED6"/>
    <w:rsid w:val="00A23B62"/>
    <w:rsid w:val="00A241A9"/>
    <w:rsid w:val="00A2470C"/>
    <w:rsid w:val="00A24B73"/>
    <w:rsid w:val="00A24E7A"/>
    <w:rsid w:val="00A27BC6"/>
    <w:rsid w:val="00A31C78"/>
    <w:rsid w:val="00A326CB"/>
    <w:rsid w:val="00A3312C"/>
    <w:rsid w:val="00A33655"/>
    <w:rsid w:val="00A35F27"/>
    <w:rsid w:val="00A36A7F"/>
    <w:rsid w:val="00A4168C"/>
    <w:rsid w:val="00A45564"/>
    <w:rsid w:val="00A462EC"/>
    <w:rsid w:val="00A46489"/>
    <w:rsid w:val="00A47831"/>
    <w:rsid w:val="00A47975"/>
    <w:rsid w:val="00A510EB"/>
    <w:rsid w:val="00A52DDA"/>
    <w:rsid w:val="00A53FE5"/>
    <w:rsid w:val="00A55298"/>
    <w:rsid w:val="00A55B54"/>
    <w:rsid w:val="00A55B5E"/>
    <w:rsid w:val="00A62F3B"/>
    <w:rsid w:val="00A63816"/>
    <w:rsid w:val="00A64783"/>
    <w:rsid w:val="00A6624B"/>
    <w:rsid w:val="00A66B22"/>
    <w:rsid w:val="00A67A16"/>
    <w:rsid w:val="00A701A9"/>
    <w:rsid w:val="00A73CAF"/>
    <w:rsid w:val="00A74967"/>
    <w:rsid w:val="00A75456"/>
    <w:rsid w:val="00A75534"/>
    <w:rsid w:val="00A76942"/>
    <w:rsid w:val="00A778F1"/>
    <w:rsid w:val="00A803C4"/>
    <w:rsid w:val="00A804C6"/>
    <w:rsid w:val="00A86117"/>
    <w:rsid w:val="00A86B49"/>
    <w:rsid w:val="00A8731F"/>
    <w:rsid w:val="00A91737"/>
    <w:rsid w:val="00A92F97"/>
    <w:rsid w:val="00A95219"/>
    <w:rsid w:val="00A953FA"/>
    <w:rsid w:val="00A9754F"/>
    <w:rsid w:val="00AA03E5"/>
    <w:rsid w:val="00AA22A2"/>
    <w:rsid w:val="00AA4659"/>
    <w:rsid w:val="00AA4685"/>
    <w:rsid w:val="00AA655F"/>
    <w:rsid w:val="00AA7FB5"/>
    <w:rsid w:val="00AB3328"/>
    <w:rsid w:val="00AB455A"/>
    <w:rsid w:val="00AB7344"/>
    <w:rsid w:val="00AC1230"/>
    <w:rsid w:val="00AC1480"/>
    <w:rsid w:val="00AC16F6"/>
    <w:rsid w:val="00AC1FFE"/>
    <w:rsid w:val="00AC5C94"/>
    <w:rsid w:val="00AC7092"/>
    <w:rsid w:val="00AD3F71"/>
    <w:rsid w:val="00AD4C94"/>
    <w:rsid w:val="00AD4C96"/>
    <w:rsid w:val="00AD6170"/>
    <w:rsid w:val="00AE04A3"/>
    <w:rsid w:val="00AE07B6"/>
    <w:rsid w:val="00AE335D"/>
    <w:rsid w:val="00AE64CA"/>
    <w:rsid w:val="00AF1A53"/>
    <w:rsid w:val="00AF2F39"/>
    <w:rsid w:val="00AF59AD"/>
    <w:rsid w:val="00AF5C67"/>
    <w:rsid w:val="00AF6FCD"/>
    <w:rsid w:val="00AF74B1"/>
    <w:rsid w:val="00B033F3"/>
    <w:rsid w:val="00B0381C"/>
    <w:rsid w:val="00B0485F"/>
    <w:rsid w:val="00B05C08"/>
    <w:rsid w:val="00B060FB"/>
    <w:rsid w:val="00B0718B"/>
    <w:rsid w:val="00B07B5C"/>
    <w:rsid w:val="00B11BA6"/>
    <w:rsid w:val="00B14A06"/>
    <w:rsid w:val="00B161E3"/>
    <w:rsid w:val="00B1757E"/>
    <w:rsid w:val="00B17711"/>
    <w:rsid w:val="00B224B0"/>
    <w:rsid w:val="00B226DD"/>
    <w:rsid w:val="00B23F4A"/>
    <w:rsid w:val="00B242B4"/>
    <w:rsid w:val="00B26920"/>
    <w:rsid w:val="00B271E4"/>
    <w:rsid w:val="00B30817"/>
    <w:rsid w:val="00B34014"/>
    <w:rsid w:val="00B3483B"/>
    <w:rsid w:val="00B35F37"/>
    <w:rsid w:val="00B378FF"/>
    <w:rsid w:val="00B40EE8"/>
    <w:rsid w:val="00B41218"/>
    <w:rsid w:val="00B41CA4"/>
    <w:rsid w:val="00B42D71"/>
    <w:rsid w:val="00B439DF"/>
    <w:rsid w:val="00B451C6"/>
    <w:rsid w:val="00B468AF"/>
    <w:rsid w:val="00B518FE"/>
    <w:rsid w:val="00B53461"/>
    <w:rsid w:val="00B53772"/>
    <w:rsid w:val="00B53D61"/>
    <w:rsid w:val="00B552FF"/>
    <w:rsid w:val="00B654FC"/>
    <w:rsid w:val="00B67466"/>
    <w:rsid w:val="00B67548"/>
    <w:rsid w:val="00B677A4"/>
    <w:rsid w:val="00B7349C"/>
    <w:rsid w:val="00B734EB"/>
    <w:rsid w:val="00B75B6F"/>
    <w:rsid w:val="00B77905"/>
    <w:rsid w:val="00B81800"/>
    <w:rsid w:val="00B84007"/>
    <w:rsid w:val="00B85E36"/>
    <w:rsid w:val="00B87E95"/>
    <w:rsid w:val="00B94958"/>
    <w:rsid w:val="00B97E3A"/>
    <w:rsid w:val="00BA0B56"/>
    <w:rsid w:val="00BA22C1"/>
    <w:rsid w:val="00BA4A6A"/>
    <w:rsid w:val="00BA5141"/>
    <w:rsid w:val="00BA59B3"/>
    <w:rsid w:val="00BA748F"/>
    <w:rsid w:val="00BB1008"/>
    <w:rsid w:val="00BB1827"/>
    <w:rsid w:val="00BB62FA"/>
    <w:rsid w:val="00BC0AA1"/>
    <w:rsid w:val="00BC0ACA"/>
    <w:rsid w:val="00BC4B55"/>
    <w:rsid w:val="00BC5024"/>
    <w:rsid w:val="00BC6D19"/>
    <w:rsid w:val="00BC78F0"/>
    <w:rsid w:val="00BD0218"/>
    <w:rsid w:val="00BD2EF5"/>
    <w:rsid w:val="00BD437B"/>
    <w:rsid w:val="00BD45C1"/>
    <w:rsid w:val="00BD49B7"/>
    <w:rsid w:val="00BD7368"/>
    <w:rsid w:val="00BD7A28"/>
    <w:rsid w:val="00BE3565"/>
    <w:rsid w:val="00BF3748"/>
    <w:rsid w:val="00BF3CD6"/>
    <w:rsid w:val="00BF3FCE"/>
    <w:rsid w:val="00BF44AD"/>
    <w:rsid w:val="00BF537F"/>
    <w:rsid w:val="00BF5EB0"/>
    <w:rsid w:val="00BF6302"/>
    <w:rsid w:val="00C01E2D"/>
    <w:rsid w:val="00C02CCA"/>
    <w:rsid w:val="00C03BF3"/>
    <w:rsid w:val="00C052F1"/>
    <w:rsid w:val="00C055B6"/>
    <w:rsid w:val="00C055E5"/>
    <w:rsid w:val="00C11884"/>
    <w:rsid w:val="00C13211"/>
    <w:rsid w:val="00C14A5E"/>
    <w:rsid w:val="00C15E7A"/>
    <w:rsid w:val="00C21080"/>
    <w:rsid w:val="00C230E8"/>
    <w:rsid w:val="00C30A1C"/>
    <w:rsid w:val="00C31A75"/>
    <w:rsid w:val="00C335FA"/>
    <w:rsid w:val="00C40C69"/>
    <w:rsid w:val="00C4640F"/>
    <w:rsid w:val="00C47567"/>
    <w:rsid w:val="00C47B67"/>
    <w:rsid w:val="00C51093"/>
    <w:rsid w:val="00C52B29"/>
    <w:rsid w:val="00C52EB4"/>
    <w:rsid w:val="00C536C6"/>
    <w:rsid w:val="00C5373A"/>
    <w:rsid w:val="00C553DE"/>
    <w:rsid w:val="00C579A1"/>
    <w:rsid w:val="00C60E2D"/>
    <w:rsid w:val="00C620D9"/>
    <w:rsid w:val="00C62B97"/>
    <w:rsid w:val="00C64280"/>
    <w:rsid w:val="00C65538"/>
    <w:rsid w:val="00C66B59"/>
    <w:rsid w:val="00C66C1A"/>
    <w:rsid w:val="00C66E2E"/>
    <w:rsid w:val="00C66E5B"/>
    <w:rsid w:val="00C712AC"/>
    <w:rsid w:val="00C7187C"/>
    <w:rsid w:val="00C727CA"/>
    <w:rsid w:val="00C75D09"/>
    <w:rsid w:val="00C761DB"/>
    <w:rsid w:val="00C77EFF"/>
    <w:rsid w:val="00C824B4"/>
    <w:rsid w:val="00C82DFA"/>
    <w:rsid w:val="00C846D5"/>
    <w:rsid w:val="00C84991"/>
    <w:rsid w:val="00C85637"/>
    <w:rsid w:val="00C87816"/>
    <w:rsid w:val="00C90F5D"/>
    <w:rsid w:val="00C91D53"/>
    <w:rsid w:val="00C91E53"/>
    <w:rsid w:val="00C936A7"/>
    <w:rsid w:val="00C944EF"/>
    <w:rsid w:val="00C9452A"/>
    <w:rsid w:val="00C962E2"/>
    <w:rsid w:val="00CA0B10"/>
    <w:rsid w:val="00CA1350"/>
    <w:rsid w:val="00CA1380"/>
    <w:rsid w:val="00CA1E6E"/>
    <w:rsid w:val="00CA27C7"/>
    <w:rsid w:val="00CA351D"/>
    <w:rsid w:val="00CA3ABE"/>
    <w:rsid w:val="00CA5F59"/>
    <w:rsid w:val="00CA76B2"/>
    <w:rsid w:val="00CB3A29"/>
    <w:rsid w:val="00CB4FEA"/>
    <w:rsid w:val="00CB732E"/>
    <w:rsid w:val="00CB73C1"/>
    <w:rsid w:val="00CC003F"/>
    <w:rsid w:val="00CC0DC1"/>
    <w:rsid w:val="00CC124A"/>
    <w:rsid w:val="00CC2DFE"/>
    <w:rsid w:val="00CC5405"/>
    <w:rsid w:val="00CD02E2"/>
    <w:rsid w:val="00CD1195"/>
    <w:rsid w:val="00CD4B6D"/>
    <w:rsid w:val="00CD7BA8"/>
    <w:rsid w:val="00CE6A6F"/>
    <w:rsid w:val="00CE7445"/>
    <w:rsid w:val="00CF234B"/>
    <w:rsid w:val="00CF3C2F"/>
    <w:rsid w:val="00CF4614"/>
    <w:rsid w:val="00D00087"/>
    <w:rsid w:val="00D010CA"/>
    <w:rsid w:val="00D03197"/>
    <w:rsid w:val="00D03504"/>
    <w:rsid w:val="00D03B30"/>
    <w:rsid w:val="00D03EB7"/>
    <w:rsid w:val="00D04705"/>
    <w:rsid w:val="00D050DB"/>
    <w:rsid w:val="00D07626"/>
    <w:rsid w:val="00D07892"/>
    <w:rsid w:val="00D07E41"/>
    <w:rsid w:val="00D11920"/>
    <w:rsid w:val="00D12DC6"/>
    <w:rsid w:val="00D131A5"/>
    <w:rsid w:val="00D178EA"/>
    <w:rsid w:val="00D179E2"/>
    <w:rsid w:val="00D17F19"/>
    <w:rsid w:val="00D2298C"/>
    <w:rsid w:val="00D22B67"/>
    <w:rsid w:val="00D24B83"/>
    <w:rsid w:val="00D24D63"/>
    <w:rsid w:val="00D264D3"/>
    <w:rsid w:val="00D26D44"/>
    <w:rsid w:val="00D32B70"/>
    <w:rsid w:val="00D335FD"/>
    <w:rsid w:val="00D45E20"/>
    <w:rsid w:val="00D47FA7"/>
    <w:rsid w:val="00D50ECA"/>
    <w:rsid w:val="00D50FF5"/>
    <w:rsid w:val="00D51294"/>
    <w:rsid w:val="00D5146F"/>
    <w:rsid w:val="00D55C1E"/>
    <w:rsid w:val="00D56113"/>
    <w:rsid w:val="00D56D0B"/>
    <w:rsid w:val="00D612EE"/>
    <w:rsid w:val="00D63D90"/>
    <w:rsid w:val="00D64E7D"/>
    <w:rsid w:val="00D66B4A"/>
    <w:rsid w:val="00D66FF8"/>
    <w:rsid w:val="00D67488"/>
    <w:rsid w:val="00D720D5"/>
    <w:rsid w:val="00D73393"/>
    <w:rsid w:val="00D744E5"/>
    <w:rsid w:val="00D80FC5"/>
    <w:rsid w:val="00D84315"/>
    <w:rsid w:val="00D85803"/>
    <w:rsid w:val="00D85F3A"/>
    <w:rsid w:val="00D863D7"/>
    <w:rsid w:val="00D8684C"/>
    <w:rsid w:val="00D91617"/>
    <w:rsid w:val="00D94214"/>
    <w:rsid w:val="00D95EBF"/>
    <w:rsid w:val="00D964D0"/>
    <w:rsid w:val="00D96A76"/>
    <w:rsid w:val="00DA20E1"/>
    <w:rsid w:val="00DA2A41"/>
    <w:rsid w:val="00DA4DDE"/>
    <w:rsid w:val="00DA7338"/>
    <w:rsid w:val="00DB22C0"/>
    <w:rsid w:val="00DB27DD"/>
    <w:rsid w:val="00DB2A69"/>
    <w:rsid w:val="00DB40D2"/>
    <w:rsid w:val="00DB5E19"/>
    <w:rsid w:val="00DC4B26"/>
    <w:rsid w:val="00DC5BCD"/>
    <w:rsid w:val="00DC6643"/>
    <w:rsid w:val="00DD0C6E"/>
    <w:rsid w:val="00DD287F"/>
    <w:rsid w:val="00DD37AC"/>
    <w:rsid w:val="00DD5181"/>
    <w:rsid w:val="00DD773E"/>
    <w:rsid w:val="00DE0472"/>
    <w:rsid w:val="00DE2815"/>
    <w:rsid w:val="00DE429B"/>
    <w:rsid w:val="00DE4B0A"/>
    <w:rsid w:val="00DE55EC"/>
    <w:rsid w:val="00DE63A4"/>
    <w:rsid w:val="00DF1519"/>
    <w:rsid w:val="00DF7228"/>
    <w:rsid w:val="00E0324D"/>
    <w:rsid w:val="00E03342"/>
    <w:rsid w:val="00E063C0"/>
    <w:rsid w:val="00E117E4"/>
    <w:rsid w:val="00E15343"/>
    <w:rsid w:val="00E15A7C"/>
    <w:rsid w:val="00E1659A"/>
    <w:rsid w:val="00E17DAF"/>
    <w:rsid w:val="00E17E54"/>
    <w:rsid w:val="00E25D2C"/>
    <w:rsid w:val="00E26866"/>
    <w:rsid w:val="00E27E08"/>
    <w:rsid w:val="00E30B88"/>
    <w:rsid w:val="00E314A6"/>
    <w:rsid w:val="00E32F48"/>
    <w:rsid w:val="00E35CEF"/>
    <w:rsid w:val="00E376A6"/>
    <w:rsid w:val="00E400FC"/>
    <w:rsid w:val="00E41C62"/>
    <w:rsid w:val="00E441B9"/>
    <w:rsid w:val="00E452D4"/>
    <w:rsid w:val="00E5206B"/>
    <w:rsid w:val="00E52235"/>
    <w:rsid w:val="00E52B77"/>
    <w:rsid w:val="00E566EB"/>
    <w:rsid w:val="00E56865"/>
    <w:rsid w:val="00E64E4C"/>
    <w:rsid w:val="00E64E4E"/>
    <w:rsid w:val="00E65F29"/>
    <w:rsid w:val="00E66220"/>
    <w:rsid w:val="00E6625B"/>
    <w:rsid w:val="00E66586"/>
    <w:rsid w:val="00E66868"/>
    <w:rsid w:val="00E715BA"/>
    <w:rsid w:val="00E72E47"/>
    <w:rsid w:val="00E75810"/>
    <w:rsid w:val="00E8269F"/>
    <w:rsid w:val="00E851F7"/>
    <w:rsid w:val="00E87873"/>
    <w:rsid w:val="00E87B62"/>
    <w:rsid w:val="00E9095B"/>
    <w:rsid w:val="00E91981"/>
    <w:rsid w:val="00E94A44"/>
    <w:rsid w:val="00E95D44"/>
    <w:rsid w:val="00E95E26"/>
    <w:rsid w:val="00E97299"/>
    <w:rsid w:val="00EA000F"/>
    <w:rsid w:val="00EA0F09"/>
    <w:rsid w:val="00EA1D9A"/>
    <w:rsid w:val="00EA364A"/>
    <w:rsid w:val="00EA3F1A"/>
    <w:rsid w:val="00EA6268"/>
    <w:rsid w:val="00EB0627"/>
    <w:rsid w:val="00EB0F7F"/>
    <w:rsid w:val="00EB27EC"/>
    <w:rsid w:val="00EB3261"/>
    <w:rsid w:val="00EC33A9"/>
    <w:rsid w:val="00EC6910"/>
    <w:rsid w:val="00EC775F"/>
    <w:rsid w:val="00ED1E3E"/>
    <w:rsid w:val="00ED1FA6"/>
    <w:rsid w:val="00ED3B7D"/>
    <w:rsid w:val="00ED440B"/>
    <w:rsid w:val="00ED5710"/>
    <w:rsid w:val="00ED7E96"/>
    <w:rsid w:val="00EE03DE"/>
    <w:rsid w:val="00EE1585"/>
    <w:rsid w:val="00EE2DD5"/>
    <w:rsid w:val="00EE344B"/>
    <w:rsid w:val="00EE4333"/>
    <w:rsid w:val="00EE663E"/>
    <w:rsid w:val="00EF400A"/>
    <w:rsid w:val="00EF71A0"/>
    <w:rsid w:val="00EF75FA"/>
    <w:rsid w:val="00F0015E"/>
    <w:rsid w:val="00F00616"/>
    <w:rsid w:val="00F0079A"/>
    <w:rsid w:val="00F00D16"/>
    <w:rsid w:val="00F01C37"/>
    <w:rsid w:val="00F02099"/>
    <w:rsid w:val="00F0529A"/>
    <w:rsid w:val="00F07191"/>
    <w:rsid w:val="00F074B3"/>
    <w:rsid w:val="00F100DF"/>
    <w:rsid w:val="00F118CC"/>
    <w:rsid w:val="00F12678"/>
    <w:rsid w:val="00F1408A"/>
    <w:rsid w:val="00F14135"/>
    <w:rsid w:val="00F14858"/>
    <w:rsid w:val="00F16A13"/>
    <w:rsid w:val="00F2495E"/>
    <w:rsid w:val="00F26C00"/>
    <w:rsid w:val="00F32937"/>
    <w:rsid w:val="00F347B5"/>
    <w:rsid w:val="00F3786C"/>
    <w:rsid w:val="00F404AE"/>
    <w:rsid w:val="00F40654"/>
    <w:rsid w:val="00F40D53"/>
    <w:rsid w:val="00F44F37"/>
    <w:rsid w:val="00F45289"/>
    <w:rsid w:val="00F463F5"/>
    <w:rsid w:val="00F46580"/>
    <w:rsid w:val="00F46C7E"/>
    <w:rsid w:val="00F502D8"/>
    <w:rsid w:val="00F50899"/>
    <w:rsid w:val="00F51D4C"/>
    <w:rsid w:val="00F51E0E"/>
    <w:rsid w:val="00F55DC6"/>
    <w:rsid w:val="00F633EF"/>
    <w:rsid w:val="00F63CC5"/>
    <w:rsid w:val="00F65A08"/>
    <w:rsid w:val="00F67CD6"/>
    <w:rsid w:val="00F71DDB"/>
    <w:rsid w:val="00F72891"/>
    <w:rsid w:val="00F72905"/>
    <w:rsid w:val="00F811CC"/>
    <w:rsid w:val="00F81FC5"/>
    <w:rsid w:val="00F832FF"/>
    <w:rsid w:val="00F8349A"/>
    <w:rsid w:val="00F8636C"/>
    <w:rsid w:val="00F91144"/>
    <w:rsid w:val="00F91683"/>
    <w:rsid w:val="00F9169A"/>
    <w:rsid w:val="00F92C0E"/>
    <w:rsid w:val="00F93167"/>
    <w:rsid w:val="00F94F7D"/>
    <w:rsid w:val="00F95BED"/>
    <w:rsid w:val="00F96E8E"/>
    <w:rsid w:val="00FA2277"/>
    <w:rsid w:val="00FA35CF"/>
    <w:rsid w:val="00FA4505"/>
    <w:rsid w:val="00FA5F5A"/>
    <w:rsid w:val="00FA7668"/>
    <w:rsid w:val="00FB76C6"/>
    <w:rsid w:val="00FC07F9"/>
    <w:rsid w:val="00FC1696"/>
    <w:rsid w:val="00FC1F6D"/>
    <w:rsid w:val="00FC311F"/>
    <w:rsid w:val="00FC42D8"/>
    <w:rsid w:val="00FC6020"/>
    <w:rsid w:val="00FD03DD"/>
    <w:rsid w:val="00FD4F56"/>
    <w:rsid w:val="00FD5773"/>
    <w:rsid w:val="00FD7B6F"/>
    <w:rsid w:val="00FE0B1E"/>
    <w:rsid w:val="00FE0DC4"/>
    <w:rsid w:val="00FE1E00"/>
    <w:rsid w:val="00FE22C3"/>
    <w:rsid w:val="00FE353B"/>
    <w:rsid w:val="00FF125C"/>
    <w:rsid w:val="00FF44AC"/>
    <w:rsid w:val="00FF45E8"/>
    <w:rsid w:val="00FF5BE3"/>
    <w:rsid w:val="07162741"/>
    <w:rsid w:val="10D6F8D4"/>
    <w:rsid w:val="153142F5"/>
    <w:rsid w:val="234F3123"/>
    <w:rsid w:val="2F37CBB4"/>
    <w:rsid w:val="3DAC2C5F"/>
    <w:rsid w:val="401A8D86"/>
    <w:rsid w:val="4DE74437"/>
    <w:rsid w:val="79B58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A22ECC"/>
  <w15:chartTrackingRefBased/>
  <w15:docId w15:val="{40667635-542A-4E0D-8FF8-E663A8FB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4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5BA"/>
  </w:style>
  <w:style w:type="paragraph" w:styleId="Footer">
    <w:name w:val="footer"/>
    <w:basedOn w:val="Normal"/>
    <w:link w:val="FooterChar"/>
    <w:uiPriority w:val="99"/>
    <w:unhideWhenUsed/>
    <w:rsid w:val="00E71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5BA"/>
  </w:style>
  <w:style w:type="table" w:styleId="TableGrid">
    <w:name w:val="Table Grid"/>
    <w:basedOn w:val="TableNormal"/>
    <w:uiPriority w:val="59"/>
    <w:rsid w:val="003C1E3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885A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85AEF"/>
  </w:style>
  <w:style w:type="character" w:customStyle="1" w:styleId="eop">
    <w:name w:val="eop"/>
    <w:basedOn w:val="DefaultParagraphFont"/>
    <w:rsid w:val="00885AEF"/>
  </w:style>
  <w:style w:type="character" w:customStyle="1" w:styleId="contextualspellingandgrammarerror">
    <w:name w:val="contextualspellingandgrammarerror"/>
    <w:basedOn w:val="DefaultParagraphFont"/>
    <w:rsid w:val="00885AEF"/>
  </w:style>
  <w:style w:type="character" w:customStyle="1" w:styleId="spellingerror">
    <w:name w:val="spellingerror"/>
    <w:basedOn w:val="DefaultParagraphFont"/>
    <w:rsid w:val="00885AEF"/>
  </w:style>
  <w:style w:type="character" w:styleId="Strong">
    <w:name w:val="Strong"/>
    <w:basedOn w:val="DefaultParagraphFont"/>
    <w:uiPriority w:val="22"/>
    <w:qFormat/>
    <w:rsid w:val="00C65538"/>
    <w:rPr>
      <w:b/>
      <w:bCs/>
    </w:rPr>
  </w:style>
  <w:style w:type="character" w:styleId="Hyperlink">
    <w:name w:val="Hyperlink"/>
    <w:basedOn w:val="DefaultParagraphFont"/>
    <w:uiPriority w:val="99"/>
    <w:unhideWhenUsed/>
    <w:rsid w:val="00C65538"/>
    <w:rPr>
      <w:color w:val="0000FF"/>
      <w:u w:val="single"/>
    </w:rPr>
  </w:style>
  <w:style w:type="paragraph" w:styleId="ListParagraph">
    <w:name w:val="List Paragraph"/>
    <w:basedOn w:val="Normal"/>
    <w:uiPriority w:val="34"/>
    <w:qFormat/>
    <w:rsid w:val="00B518FE"/>
    <w:pPr>
      <w:ind w:left="720"/>
      <w:contextualSpacing/>
    </w:pPr>
  </w:style>
  <w:style w:type="character" w:styleId="UnresolvedMention">
    <w:name w:val="Unresolved Mention"/>
    <w:basedOn w:val="DefaultParagraphFont"/>
    <w:uiPriority w:val="99"/>
    <w:semiHidden/>
    <w:unhideWhenUsed/>
    <w:rsid w:val="00980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562860">
      <w:bodyDiv w:val="1"/>
      <w:marLeft w:val="0"/>
      <w:marRight w:val="0"/>
      <w:marTop w:val="0"/>
      <w:marBottom w:val="0"/>
      <w:divBdr>
        <w:top w:val="none" w:sz="0" w:space="0" w:color="auto"/>
        <w:left w:val="none" w:sz="0" w:space="0" w:color="auto"/>
        <w:bottom w:val="none" w:sz="0" w:space="0" w:color="auto"/>
        <w:right w:val="none" w:sz="0" w:space="0" w:color="auto"/>
      </w:divBdr>
      <w:divsChild>
        <w:div w:id="9184190">
          <w:marLeft w:val="0"/>
          <w:marRight w:val="0"/>
          <w:marTop w:val="0"/>
          <w:marBottom w:val="0"/>
          <w:divBdr>
            <w:top w:val="none" w:sz="0" w:space="0" w:color="auto"/>
            <w:left w:val="none" w:sz="0" w:space="0" w:color="auto"/>
            <w:bottom w:val="none" w:sz="0" w:space="0" w:color="auto"/>
            <w:right w:val="none" w:sz="0" w:space="0" w:color="auto"/>
          </w:divBdr>
        </w:div>
        <w:div w:id="1389962226">
          <w:marLeft w:val="0"/>
          <w:marRight w:val="0"/>
          <w:marTop w:val="0"/>
          <w:marBottom w:val="0"/>
          <w:divBdr>
            <w:top w:val="none" w:sz="0" w:space="0" w:color="auto"/>
            <w:left w:val="none" w:sz="0" w:space="0" w:color="auto"/>
            <w:bottom w:val="none" w:sz="0" w:space="0" w:color="auto"/>
            <w:right w:val="none" w:sz="0" w:space="0" w:color="auto"/>
          </w:divBdr>
        </w:div>
        <w:div w:id="329794949">
          <w:marLeft w:val="0"/>
          <w:marRight w:val="0"/>
          <w:marTop w:val="0"/>
          <w:marBottom w:val="0"/>
          <w:divBdr>
            <w:top w:val="none" w:sz="0" w:space="0" w:color="auto"/>
            <w:left w:val="none" w:sz="0" w:space="0" w:color="auto"/>
            <w:bottom w:val="none" w:sz="0" w:space="0" w:color="auto"/>
            <w:right w:val="none" w:sz="0" w:space="0" w:color="auto"/>
          </w:divBdr>
        </w:div>
        <w:div w:id="790898856">
          <w:marLeft w:val="0"/>
          <w:marRight w:val="0"/>
          <w:marTop w:val="0"/>
          <w:marBottom w:val="0"/>
          <w:divBdr>
            <w:top w:val="none" w:sz="0" w:space="0" w:color="auto"/>
            <w:left w:val="none" w:sz="0" w:space="0" w:color="auto"/>
            <w:bottom w:val="none" w:sz="0" w:space="0" w:color="auto"/>
            <w:right w:val="none" w:sz="0" w:space="0" w:color="auto"/>
          </w:divBdr>
        </w:div>
        <w:div w:id="974263558">
          <w:marLeft w:val="0"/>
          <w:marRight w:val="0"/>
          <w:marTop w:val="0"/>
          <w:marBottom w:val="0"/>
          <w:divBdr>
            <w:top w:val="none" w:sz="0" w:space="0" w:color="auto"/>
            <w:left w:val="none" w:sz="0" w:space="0" w:color="auto"/>
            <w:bottom w:val="none" w:sz="0" w:space="0" w:color="auto"/>
            <w:right w:val="none" w:sz="0" w:space="0" w:color="auto"/>
          </w:divBdr>
        </w:div>
        <w:div w:id="295918196">
          <w:marLeft w:val="0"/>
          <w:marRight w:val="0"/>
          <w:marTop w:val="0"/>
          <w:marBottom w:val="0"/>
          <w:divBdr>
            <w:top w:val="none" w:sz="0" w:space="0" w:color="auto"/>
            <w:left w:val="none" w:sz="0" w:space="0" w:color="auto"/>
            <w:bottom w:val="none" w:sz="0" w:space="0" w:color="auto"/>
            <w:right w:val="none" w:sz="0" w:space="0" w:color="auto"/>
          </w:divBdr>
        </w:div>
        <w:div w:id="851458529">
          <w:marLeft w:val="0"/>
          <w:marRight w:val="0"/>
          <w:marTop w:val="0"/>
          <w:marBottom w:val="0"/>
          <w:divBdr>
            <w:top w:val="none" w:sz="0" w:space="0" w:color="auto"/>
            <w:left w:val="none" w:sz="0" w:space="0" w:color="auto"/>
            <w:bottom w:val="none" w:sz="0" w:space="0" w:color="auto"/>
            <w:right w:val="none" w:sz="0" w:space="0" w:color="auto"/>
          </w:divBdr>
        </w:div>
        <w:div w:id="122970252">
          <w:marLeft w:val="0"/>
          <w:marRight w:val="0"/>
          <w:marTop w:val="0"/>
          <w:marBottom w:val="0"/>
          <w:divBdr>
            <w:top w:val="none" w:sz="0" w:space="0" w:color="auto"/>
            <w:left w:val="none" w:sz="0" w:space="0" w:color="auto"/>
            <w:bottom w:val="none" w:sz="0" w:space="0" w:color="auto"/>
            <w:right w:val="none" w:sz="0" w:space="0" w:color="auto"/>
          </w:divBdr>
        </w:div>
        <w:div w:id="15085169">
          <w:marLeft w:val="0"/>
          <w:marRight w:val="0"/>
          <w:marTop w:val="0"/>
          <w:marBottom w:val="0"/>
          <w:divBdr>
            <w:top w:val="none" w:sz="0" w:space="0" w:color="auto"/>
            <w:left w:val="none" w:sz="0" w:space="0" w:color="auto"/>
            <w:bottom w:val="none" w:sz="0" w:space="0" w:color="auto"/>
            <w:right w:val="none" w:sz="0" w:space="0" w:color="auto"/>
          </w:divBdr>
        </w:div>
      </w:divsChild>
    </w:div>
    <w:div w:id="1420129248">
      <w:bodyDiv w:val="1"/>
      <w:marLeft w:val="0"/>
      <w:marRight w:val="0"/>
      <w:marTop w:val="0"/>
      <w:marBottom w:val="0"/>
      <w:divBdr>
        <w:top w:val="none" w:sz="0" w:space="0" w:color="auto"/>
        <w:left w:val="none" w:sz="0" w:space="0" w:color="auto"/>
        <w:bottom w:val="none" w:sz="0" w:space="0" w:color="auto"/>
        <w:right w:val="none" w:sz="0" w:space="0" w:color="auto"/>
      </w:divBdr>
      <w:divsChild>
        <w:div w:id="2041389931">
          <w:marLeft w:val="0"/>
          <w:marRight w:val="0"/>
          <w:marTop w:val="0"/>
          <w:marBottom w:val="0"/>
          <w:divBdr>
            <w:top w:val="none" w:sz="0" w:space="0" w:color="auto"/>
            <w:left w:val="none" w:sz="0" w:space="0" w:color="auto"/>
            <w:bottom w:val="none" w:sz="0" w:space="0" w:color="auto"/>
            <w:right w:val="none" w:sz="0" w:space="0" w:color="auto"/>
          </w:divBdr>
        </w:div>
        <w:div w:id="1130631223">
          <w:marLeft w:val="0"/>
          <w:marRight w:val="0"/>
          <w:marTop w:val="0"/>
          <w:marBottom w:val="0"/>
          <w:divBdr>
            <w:top w:val="none" w:sz="0" w:space="0" w:color="auto"/>
            <w:left w:val="none" w:sz="0" w:space="0" w:color="auto"/>
            <w:bottom w:val="none" w:sz="0" w:space="0" w:color="auto"/>
            <w:right w:val="none" w:sz="0" w:space="0" w:color="auto"/>
          </w:divBdr>
        </w:div>
        <w:div w:id="196937954">
          <w:marLeft w:val="0"/>
          <w:marRight w:val="0"/>
          <w:marTop w:val="0"/>
          <w:marBottom w:val="0"/>
          <w:divBdr>
            <w:top w:val="none" w:sz="0" w:space="0" w:color="auto"/>
            <w:left w:val="none" w:sz="0" w:space="0" w:color="auto"/>
            <w:bottom w:val="none" w:sz="0" w:space="0" w:color="auto"/>
            <w:right w:val="none" w:sz="0" w:space="0" w:color="auto"/>
          </w:divBdr>
        </w:div>
        <w:div w:id="1040596600">
          <w:marLeft w:val="0"/>
          <w:marRight w:val="0"/>
          <w:marTop w:val="0"/>
          <w:marBottom w:val="0"/>
          <w:divBdr>
            <w:top w:val="none" w:sz="0" w:space="0" w:color="auto"/>
            <w:left w:val="none" w:sz="0" w:space="0" w:color="auto"/>
            <w:bottom w:val="none" w:sz="0" w:space="0" w:color="auto"/>
            <w:right w:val="none" w:sz="0" w:space="0" w:color="auto"/>
          </w:divBdr>
        </w:div>
        <w:div w:id="643701759">
          <w:marLeft w:val="0"/>
          <w:marRight w:val="0"/>
          <w:marTop w:val="0"/>
          <w:marBottom w:val="0"/>
          <w:divBdr>
            <w:top w:val="none" w:sz="0" w:space="0" w:color="auto"/>
            <w:left w:val="none" w:sz="0" w:space="0" w:color="auto"/>
            <w:bottom w:val="none" w:sz="0" w:space="0" w:color="auto"/>
            <w:right w:val="none" w:sz="0" w:space="0" w:color="auto"/>
          </w:divBdr>
        </w:div>
        <w:div w:id="107549664">
          <w:marLeft w:val="0"/>
          <w:marRight w:val="0"/>
          <w:marTop w:val="0"/>
          <w:marBottom w:val="0"/>
          <w:divBdr>
            <w:top w:val="none" w:sz="0" w:space="0" w:color="auto"/>
            <w:left w:val="none" w:sz="0" w:space="0" w:color="auto"/>
            <w:bottom w:val="none" w:sz="0" w:space="0" w:color="auto"/>
            <w:right w:val="none" w:sz="0" w:space="0" w:color="auto"/>
          </w:divBdr>
        </w:div>
        <w:div w:id="2134132376">
          <w:marLeft w:val="0"/>
          <w:marRight w:val="0"/>
          <w:marTop w:val="0"/>
          <w:marBottom w:val="0"/>
          <w:divBdr>
            <w:top w:val="none" w:sz="0" w:space="0" w:color="auto"/>
            <w:left w:val="none" w:sz="0" w:space="0" w:color="auto"/>
            <w:bottom w:val="none" w:sz="0" w:space="0" w:color="auto"/>
            <w:right w:val="none" w:sz="0" w:space="0" w:color="auto"/>
          </w:divBdr>
        </w:div>
        <w:div w:id="1228801100">
          <w:marLeft w:val="0"/>
          <w:marRight w:val="0"/>
          <w:marTop w:val="0"/>
          <w:marBottom w:val="0"/>
          <w:divBdr>
            <w:top w:val="none" w:sz="0" w:space="0" w:color="auto"/>
            <w:left w:val="none" w:sz="0" w:space="0" w:color="auto"/>
            <w:bottom w:val="none" w:sz="0" w:space="0" w:color="auto"/>
            <w:right w:val="none" w:sz="0" w:space="0" w:color="auto"/>
          </w:divBdr>
        </w:div>
        <w:div w:id="1615480593">
          <w:marLeft w:val="0"/>
          <w:marRight w:val="0"/>
          <w:marTop w:val="0"/>
          <w:marBottom w:val="0"/>
          <w:divBdr>
            <w:top w:val="none" w:sz="0" w:space="0" w:color="auto"/>
            <w:left w:val="none" w:sz="0" w:space="0" w:color="auto"/>
            <w:bottom w:val="none" w:sz="0" w:space="0" w:color="auto"/>
            <w:right w:val="none" w:sz="0" w:space="0" w:color="auto"/>
          </w:divBdr>
        </w:div>
        <w:div w:id="2127653362">
          <w:marLeft w:val="0"/>
          <w:marRight w:val="0"/>
          <w:marTop w:val="0"/>
          <w:marBottom w:val="0"/>
          <w:divBdr>
            <w:top w:val="none" w:sz="0" w:space="0" w:color="auto"/>
            <w:left w:val="none" w:sz="0" w:space="0" w:color="auto"/>
            <w:bottom w:val="none" w:sz="0" w:space="0" w:color="auto"/>
            <w:right w:val="none" w:sz="0" w:space="0" w:color="auto"/>
          </w:divBdr>
        </w:div>
        <w:div w:id="553548381">
          <w:marLeft w:val="0"/>
          <w:marRight w:val="0"/>
          <w:marTop w:val="0"/>
          <w:marBottom w:val="0"/>
          <w:divBdr>
            <w:top w:val="none" w:sz="0" w:space="0" w:color="auto"/>
            <w:left w:val="none" w:sz="0" w:space="0" w:color="auto"/>
            <w:bottom w:val="none" w:sz="0" w:space="0" w:color="auto"/>
            <w:right w:val="none" w:sz="0" w:space="0" w:color="auto"/>
          </w:divBdr>
        </w:div>
        <w:div w:id="1959875348">
          <w:marLeft w:val="0"/>
          <w:marRight w:val="0"/>
          <w:marTop w:val="0"/>
          <w:marBottom w:val="0"/>
          <w:divBdr>
            <w:top w:val="none" w:sz="0" w:space="0" w:color="auto"/>
            <w:left w:val="none" w:sz="0" w:space="0" w:color="auto"/>
            <w:bottom w:val="none" w:sz="0" w:space="0" w:color="auto"/>
            <w:right w:val="none" w:sz="0" w:space="0" w:color="auto"/>
          </w:divBdr>
        </w:div>
      </w:divsChild>
    </w:div>
    <w:div w:id="1995261378">
      <w:bodyDiv w:val="1"/>
      <w:marLeft w:val="0"/>
      <w:marRight w:val="0"/>
      <w:marTop w:val="0"/>
      <w:marBottom w:val="0"/>
      <w:divBdr>
        <w:top w:val="none" w:sz="0" w:space="0" w:color="auto"/>
        <w:left w:val="none" w:sz="0" w:space="0" w:color="auto"/>
        <w:bottom w:val="none" w:sz="0" w:space="0" w:color="auto"/>
        <w:right w:val="none" w:sz="0" w:space="0" w:color="auto"/>
      </w:divBdr>
      <w:divsChild>
        <w:div w:id="66344379">
          <w:marLeft w:val="1800"/>
          <w:marRight w:val="0"/>
          <w:marTop w:val="0"/>
          <w:marBottom w:val="0"/>
          <w:divBdr>
            <w:top w:val="none" w:sz="0" w:space="0" w:color="auto"/>
            <w:left w:val="none" w:sz="0" w:space="0" w:color="auto"/>
            <w:bottom w:val="none" w:sz="0" w:space="0" w:color="auto"/>
            <w:right w:val="none" w:sz="0" w:space="0" w:color="auto"/>
          </w:divBdr>
        </w:div>
        <w:div w:id="88353335">
          <w:marLeft w:val="1800"/>
          <w:marRight w:val="0"/>
          <w:marTop w:val="0"/>
          <w:marBottom w:val="0"/>
          <w:divBdr>
            <w:top w:val="none" w:sz="0" w:space="0" w:color="auto"/>
            <w:left w:val="none" w:sz="0" w:space="0" w:color="auto"/>
            <w:bottom w:val="none" w:sz="0" w:space="0" w:color="auto"/>
            <w:right w:val="none" w:sz="0" w:space="0" w:color="auto"/>
          </w:divBdr>
        </w:div>
        <w:div w:id="399836200">
          <w:marLeft w:val="0"/>
          <w:marRight w:val="0"/>
          <w:marTop w:val="0"/>
          <w:marBottom w:val="0"/>
          <w:divBdr>
            <w:top w:val="none" w:sz="0" w:space="0" w:color="auto"/>
            <w:left w:val="none" w:sz="0" w:space="0" w:color="auto"/>
            <w:bottom w:val="none" w:sz="0" w:space="0" w:color="auto"/>
            <w:right w:val="none" w:sz="0" w:space="0" w:color="auto"/>
          </w:divBdr>
        </w:div>
        <w:div w:id="1158111162">
          <w:marLeft w:val="1800"/>
          <w:marRight w:val="0"/>
          <w:marTop w:val="0"/>
          <w:marBottom w:val="0"/>
          <w:divBdr>
            <w:top w:val="none" w:sz="0" w:space="0" w:color="auto"/>
            <w:left w:val="none" w:sz="0" w:space="0" w:color="auto"/>
            <w:bottom w:val="none" w:sz="0" w:space="0" w:color="auto"/>
            <w:right w:val="none" w:sz="0" w:space="0" w:color="auto"/>
          </w:divBdr>
        </w:div>
        <w:div w:id="1326520358">
          <w:marLeft w:val="1800"/>
          <w:marRight w:val="0"/>
          <w:marTop w:val="0"/>
          <w:marBottom w:val="0"/>
          <w:divBdr>
            <w:top w:val="none" w:sz="0" w:space="0" w:color="auto"/>
            <w:left w:val="none" w:sz="0" w:space="0" w:color="auto"/>
            <w:bottom w:val="none" w:sz="0" w:space="0" w:color="auto"/>
            <w:right w:val="none" w:sz="0" w:space="0" w:color="auto"/>
          </w:divBdr>
        </w:div>
        <w:div w:id="1381133225">
          <w:marLeft w:val="1800"/>
          <w:marRight w:val="0"/>
          <w:marTop w:val="0"/>
          <w:marBottom w:val="0"/>
          <w:divBdr>
            <w:top w:val="none" w:sz="0" w:space="0" w:color="auto"/>
            <w:left w:val="none" w:sz="0" w:space="0" w:color="auto"/>
            <w:bottom w:val="none" w:sz="0" w:space="0" w:color="auto"/>
            <w:right w:val="none" w:sz="0" w:space="0" w:color="auto"/>
          </w:divBdr>
        </w:div>
        <w:div w:id="1587685477">
          <w:marLeft w:val="0"/>
          <w:marRight w:val="0"/>
          <w:marTop w:val="0"/>
          <w:marBottom w:val="0"/>
          <w:divBdr>
            <w:top w:val="none" w:sz="0" w:space="0" w:color="auto"/>
            <w:left w:val="none" w:sz="0" w:space="0" w:color="auto"/>
            <w:bottom w:val="none" w:sz="0" w:space="0" w:color="auto"/>
            <w:right w:val="none" w:sz="0" w:space="0" w:color="auto"/>
          </w:divBdr>
        </w:div>
        <w:div w:id="1596523499">
          <w:marLeft w:val="1800"/>
          <w:marRight w:val="0"/>
          <w:marTop w:val="0"/>
          <w:marBottom w:val="0"/>
          <w:divBdr>
            <w:top w:val="none" w:sz="0" w:space="0" w:color="auto"/>
            <w:left w:val="none" w:sz="0" w:space="0" w:color="auto"/>
            <w:bottom w:val="none" w:sz="0" w:space="0" w:color="auto"/>
            <w:right w:val="none" w:sz="0" w:space="0" w:color="auto"/>
          </w:divBdr>
        </w:div>
        <w:div w:id="1706100913">
          <w:marLeft w:val="1800"/>
          <w:marRight w:val="0"/>
          <w:marTop w:val="0"/>
          <w:marBottom w:val="0"/>
          <w:divBdr>
            <w:top w:val="none" w:sz="0" w:space="0" w:color="auto"/>
            <w:left w:val="none" w:sz="0" w:space="0" w:color="auto"/>
            <w:bottom w:val="none" w:sz="0" w:space="0" w:color="auto"/>
            <w:right w:val="none" w:sz="0" w:space="0" w:color="auto"/>
          </w:divBdr>
        </w:div>
        <w:div w:id="1918394313">
          <w:marLeft w:val="1800"/>
          <w:marRight w:val="0"/>
          <w:marTop w:val="0"/>
          <w:marBottom w:val="0"/>
          <w:divBdr>
            <w:top w:val="none" w:sz="0" w:space="0" w:color="auto"/>
            <w:left w:val="none" w:sz="0" w:space="0" w:color="auto"/>
            <w:bottom w:val="none" w:sz="0" w:space="0" w:color="auto"/>
            <w:right w:val="none" w:sz="0" w:space="0" w:color="auto"/>
          </w:divBdr>
        </w:div>
        <w:div w:id="2068723305">
          <w:marLeft w:val="1800"/>
          <w:marRight w:val="0"/>
          <w:marTop w:val="0"/>
          <w:marBottom w:val="0"/>
          <w:divBdr>
            <w:top w:val="none" w:sz="0" w:space="0" w:color="auto"/>
            <w:left w:val="none" w:sz="0" w:space="0" w:color="auto"/>
            <w:bottom w:val="none" w:sz="0" w:space="0" w:color="auto"/>
            <w:right w:val="none" w:sz="0" w:space="0" w:color="auto"/>
          </w:divBdr>
        </w:div>
      </w:divsChild>
    </w:div>
    <w:div w:id="2045322226">
      <w:bodyDiv w:val="1"/>
      <w:marLeft w:val="0"/>
      <w:marRight w:val="0"/>
      <w:marTop w:val="0"/>
      <w:marBottom w:val="0"/>
      <w:divBdr>
        <w:top w:val="none" w:sz="0" w:space="0" w:color="auto"/>
        <w:left w:val="none" w:sz="0" w:space="0" w:color="auto"/>
        <w:bottom w:val="none" w:sz="0" w:space="0" w:color="auto"/>
        <w:right w:val="none" w:sz="0" w:space="0" w:color="auto"/>
      </w:divBdr>
      <w:divsChild>
        <w:div w:id="298653237">
          <w:marLeft w:val="0"/>
          <w:marRight w:val="0"/>
          <w:marTop w:val="0"/>
          <w:marBottom w:val="0"/>
          <w:divBdr>
            <w:top w:val="none" w:sz="0" w:space="0" w:color="auto"/>
            <w:left w:val="none" w:sz="0" w:space="0" w:color="auto"/>
            <w:bottom w:val="none" w:sz="0" w:space="0" w:color="auto"/>
            <w:right w:val="none" w:sz="0" w:space="0" w:color="auto"/>
          </w:divBdr>
        </w:div>
        <w:div w:id="328027957">
          <w:marLeft w:val="0"/>
          <w:marRight w:val="0"/>
          <w:marTop w:val="0"/>
          <w:marBottom w:val="0"/>
          <w:divBdr>
            <w:top w:val="none" w:sz="0" w:space="0" w:color="auto"/>
            <w:left w:val="none" w:sz="0" w:space="0" w:color="auto"/>
            <w:bottom w:val="none" w:sz="0" w:space="0" w:color="auto"/>
            <w:right w:val="none" w:sz="0" w:space="0" w:color="auto"/>
          </w:divBdr>
        </w:div>
        <w:div w:id="372847784">
          <w:marLeft w:val="0"/>
          <w:marRight w:val="0"/>
          <w:marTop w:val="0"/>
          <w:marBottom w:val="0"/>
          <w:divBdr>
            <w:top w:val="none" w:sz="0" w:space="0" w:color="auto"/>
            <w:left w:val="none" w:sz="0" w:space="0" w:color="auto"/>
            <w:bottom w:val="none" w:sz="0" w:space="0" w:color="auto"/>
            <w:right w:val="none" w:sz="0" w:space="0" w:color="auto"/>
          </w:divBdr>
          <w:divsChild>
            <w:div w:id="1017343992">
              <w:marLeft w:val="-75"/>
              <w:marRight w:val="0"/>
              <w:marTop w:val="30"/>
              <w:marBottom w:val="30"/>
              <w:divBdr>
                <w:top w:val="none" w:sz="0" w:space="0" w:color="auto"/>
                <w:left w:val="none" w:sz="0" w:space="0" w:color="auto"/>
                <w:bottom w:val="none" w:sz="0" w:space="0" w:color="auto"/>
                <w:right w:val="none" w:sz="0" w:space="0" w:color="auto"/>
              </w:divBdr>
              <w:divsChild>
                <w:div w:id="47076826">
                  <w:marLeft w:val="0"/>
                  <w:marRight w:val="0"/>
                  <w:marTop w:val="0"/>
                  <w:marBottom w:val="0"/>
                  <w:divBdr>
                    <w:top w:val="none" w:sz="0" w:space="0" w:color="auto"/>
                    <w:left w:val="none" w:sz="0" w:space="0" w:color="auto"/>
                    <w:bottom w:val="none" w:sz="0" w:space="0" w:color="auto"/>
                    <w:right w:val="none" w:sz="0" w:space="0" w:color="auto"/>
                  </w:divBdr>
                  <w:divsChild>
                    <w:div w:id="687878241">
                      <w:marLeft w:val="0"/>
                      <w:marRight w:val="0"/>
                      <w:marTop w:val="0"/>
                      <w:marBottom w:val="0"/>
                      <w:divBdr>
                        <w:top w:val="none" w:sz="0" w:space="0" w:color="auto"/>
                        <w:left w:val="none" w:sz="0" w:space="0" w:color="auto"/>
                        <w:bottom w:val="none" w:sz="0" w:space="0" w:color="auto"/>
                        <w:right w:val="none" w:sz="0" w:space="0" w:color="auto"/>
                      </w:divBdr>
                    </w:div>
                  </w:divsChild>
                </w:div>
                <w:div w:id="54857743">
                  <w:marLeft w:val="0"/>
                  <w:marRight w:val="0"/>
                  <w:marTop w:val="0"/>
                  <w:marBottom w:val="0"/>
                  <w:divBdr>
                    <w:top w:val="none" w:sz="0" w:space="0" w:color="auto"/>
                    <w:left w:val="none" w:sz="0" w:space="0" w:color="auto"/>
                    <w:bottom w:val="none" w:sz="0" w:space="0" w:color="auto"/>
                    <w:right w:val="none" w:sz="0" w:space="0" w:color="auto"/>
                  </w:divBdr>
                  <w:divsChild>
                    <w:div w:id="1385444886">
                      <w:marLeft w:val="0"/>
                      <w:marRight w:val="0"/>
                      <w:marTop w:val="0"/>
                      <w:marBottom w:val="0"/>
                      <w:divBdr>
                        <w:top w:val="none" w:sz="0" w:space="0" w:color="auto"/>
                        <w:left w:val="none" w:sz="0" w:space="0" w:color="auto"/>
                        <w:bottom w:val="none" w:sz="0" w:space="0" w:color="auto"/>
                        <w:right w:val="none" w:sz="0" w:space="0" w:color="auto"/>
                      </w:divBdr>
                    </w:div>
                  </w:divsChild>
                </w:div>
                <w:div w:id="148400249">
                  <w:marLeft w:val="0"/>
                  <w:marRight w:val="0"/>
                  <w:marTop w:val="0"/>
                  <w:marBottom w:val="0"/>
                  <w:divBdr>
                    <w:top w:val="none" w:sz="0" w:space="0" w:color="auto"/>
                    <w:left w:val="none" w:sz="0" w:space="0" w:color="auto"/>
                    <w:bottom w:val="none" w:sz="0" w:space="0" w:color="auto"/>
                    <w:right w:val="none" w:sz="0" w:space="0" w:color="auto"/>
                  </w:divBdr>
                  <w:divsChild>
                    <w:div w:id="1971857661">
                      <w:marLeft w:val="0"/>
                      <w:marRight w:val="0"/>
                      <w:marTop w:val="0"/>
                      <w:marBottom w:val="0"/>
                      <w:divBdr>
                        <w:top w:val="none" w:sz="0" w:space="0" w:color="auto"/>
                        <w:left w:val="none" w:sz="0" w:space="0" w:color="auto"/>
                        <w:bottom w:val="none" w:sz="0" w:space="0" w:color="auto"/>
                        <w:right w:val="none" w:sz="0" w:space="0" w:color="auto"/>
                      </w:divBdr>
                    </w:div>
                  </w:divsChild>
                </w:div>
                <w:div w:id="200871193">
                  <w:marLeft w:val="0"/>
                  <w:marRight w:val="0"/>
                  <w:marTop w:val="0"/>
                  <w:marBottom w:val="0"/>
                  <w:divBdr>
                    <w:top w:val="none" w:sz="0" w:space="0" w:color="auto"/>
                    <w:left w:val="none" w:sz="0" w:space="0" w:color="auto"/>
                    <w:bottom w:val="none" w:sz="0" w:space="0" w:color="auto"/>
                    <w:right w:val="none" w:sz="0" w:space="0" w:color="auto"/>
                  </w:divBdr>
                  <w:divsChild>
                    <w:div w:id="1496724881">
                      <w:marLeft w:val="0"/>
                      <w:marRight w:val="0"/>
                      <w:marTop w:val="0"/>
                      <w:marBottom w:val="0"/>
                      <w:divBdr>
                        <w:top w:val="none" w:sz="0" w:space="0" w:color="auto"/>
                        <w:left w:val="none" w:sz="0" w:space="0" w:color="auto"/>
                        <w:bottom w:val="none" w:sz="0" w:space="0" w:color="auto"/>
                        <w:right w:val="none" w:sz="0" w:space="0" w:color="auto"/>
                      </w:divBdr>
                    </w:div>
                  </w:divsChild>
                </w:div>
                <w:div w:id="240917573">
                  <w:marLeft w:val="0"/>
                  <w:marRight w:val="0"/>
                  <w:marTop w:val="0"/>
                  <w:marBottom w:val="0"/>
                  <w:divBdr>
                    <w:top w:val="none" w:sz="0" w:space="0" w:color="auto"/>
                    <w:left w:val="none" w:sz="0" w:space="0" w:color="auto"/>
                    <w:bottom w:val="none" w:sz="0" w:space="0" w:color="auto"/>
                    <w:right w:val="none" w:sz="0" w:space="0" w:color="auto"/>
                  </w:divBdr>
                  <w:divsChild>
                    <w:div w:id="127171494">
                      <w:marLeft w:val="0"/>
                      <w:marRight w:val="0"/>
                      <w:marTop w:val="0"/>
                      <w:marBottom w:val="0"/>
                      <w:divBdr>
                        <w:top w:val="none" w:sz="0" w:space="0" w:color="auto"/>
                        <w:left w:val="none" w:sz="0" w:space="0" w:color="auto"/>
                        <w:bottom w:val="none" w:sz="0" w:space="0" w:color="auto"/>
                        <w:right w:val="none" w:sz="0" w:space="0" w:color="auto"/>
                      </w:divBdr>
                    </w:div>
                    <w:div w:id="996147207">
                      <w:marLeft w:val="0"/>
                      <w:marRight w:val="0"/>
                      <w:marTop w:val="0"/>
                      <w:marBottom w:val="0"/>
                      <w:divBdr>
                        <w:top w:val="none" w:sz="0" w:space="0" w:color="auto"/>
                        <w:left w:val="none" w:sz="0" w:space="0" w:color="auto"/>
                        <w:bottom w:val="none" w:sz="0" w:space="0" w:color="auto"/>
                        <w:right w:val="none" w:sz="0" w:space="0" w:color="auto"/>
                      </w:divBdr>
                    </w:div>
                  </w:divsChild>
                </w:div>
                <w:div w:id="282883288">
                  <w:marLeft w:val="0"/>
                  <w:marRight w:val="0"/>
                  <w:marTop w:val="0"/>
                  <w:marBottom w:val="0"/>
                  <w:divBdr>
                    <w:top w:val="none" w:sz="0" w:space="0" w:color="auto"/>
                    <w:left w:val="none" w:sz="0" w:space="0" w:color="auto"/>
                    <w:bottom w:val="none" w:sz="0" w:space="0" w:color="auto"/>
                    <w:right w:val="none" w:sz="0" w:space="0" w:color="auto"/>
                  </w:divBdr>
                  <w:divsChild>
                    <w:div w:id="1957520451">
                      <w:marLeft w:val="0"/>
                      <w:marRight w:val="0"/>
                      <w:marTop w:val="0"/>
                      <w:marBottom w:val="0"/>
                      <w:divBdr>
                        <w:top w:val="none" w:sz="0" w:space="0" w:color="auto"/>
                        <w:left w:val="none" w:sz="0" w:space="0" w:color="auto"/>
                        <w:bottom w:val="none" w:sz="0" w:space="0" w:color="auto"/>
                        <w:right w:val="none" w:sz="0" w:space="0" w:color="auto"/>
                      </w:divBdr>
                    </w:div>
                  </w:divsChild>
                </w:div>
                <w:div w:id="308293661">
                  <w:marLeft w:val="0"/>
                  <w:marRight w:val="0"/>
                  <w:marTop w:val="0"/>
                  <w:marBottom w:val="0"/>
                  <w:divBdr>
                    <w:top w:val="none" w:sz="0" w:space="0" w:color="auto"/>
                    <w:left w:val="none" w:sz="0" w:space="0" w:color="auto"/>
                    <w:bottom w:val="none" w:sz="0" w:space="0" w:color="auto"/>
                    <w:right w:val="none" w:sz="0" w:space="0" w:color="auto"/>
                  </w:divBdr>
                  <w:divsChild>
                    <w:div w:id="203447600">
                      <w:marLeft w:val="0"/>
                      <w:marRight w:val="0"/>
                      <w:marTop w:val="0"/>
                      <w:marBottom w:val="0"/>
                      <w:divBdr>
                        <w:top w:val="none" w:sz="0" w:space="0" w:color="auto"/>
                        <w:left w:val="none" w:sz="0" w:space="0" w:color="auto"/>
                        <w:bottom w:val="none" w:sz="0" w:space="0" w:color="auto"/>
                        <w:right w:val="none" w:sz="0" w:space="0" w:color="auto"/>
                      </w:divBdr>
                    </w:div>
                  </w:divsChild>
                </w:div>
                <w:div w:id="361631235">
                  <w:marLeft w:val="0"/>
                  <w:marRight w:val="0"/>
                  <w:marTop w:val="0"/>
                  <w:marBottom w:val="0"/>
                  <w:divBdr>
                    <w:top w:val="none" w:sz="0" w:space="0" w:color="auto"/>
                    <w:left w:val="none" w:sz="0" w:space="0" w:color="auto"/>
                    <w:bottom w:val="none" w:sz="0" w:space="0" w:color="auto"/>
                    <w:right w:val="none" w:sz="0" w:space="0" w:color="auto"/>
                  </w:divBdr>
                  <w:divsChild>
                    <w:div w:id="1194809395">
                      <w:marLeft w:val="0"/>
                      <w:marRight w:val="0"/>
                      <w:marTop w:val="0"/>
                      <w:marBottom w:val="0"/>
                      <w:divBdr>
                        <w:top w:val="none" w:sz="0" w:space="0" w:color="auto"/>
                        <w:left w:val="none" w:sz="0" w:space="0" w:color="auto"/>
                        <w:bottom w:val="none" w:sz="0" w:space="0" w:color="auto"/>
                        <w:right w:val="none" w:sz="0" w:space="0" w:color="auto"/>
                      </w:divBdr>
                    </w:div>
                    <w:div w:id="1320620904">
                      <w:marLeft w:val="0"/>
                      <w:marRight w:val="0"/>
                      <w:marTop w:val="0"/>
                      <w:marBottom w:val="0"/>
                      <w:divBdr>
                        <w:top w:val="none" w:sz="0" w:space="0" w:color="auto"/>
                        <w:left w:val="none" w:sz="0" w:space="0" w:color="auto"/>
                        <w:bottom w:val="none" w:sz="0" w:space="0" w:color="auto"/>
                        <w:right w:val="none" w:sz="0" w:space="0" w:color="auto"/>
                      </w:divBdr>
                    </w:div>
                    <w:div w:id="1390416542">
                      <w:marLeft w:val="0"/>
                      <w:marRight w:val="0"/>
                      <w:marTop w:val="0"/>
                      <w:marBottom w:val="0"/>
                      <w:divBdr>
                        <w:top w:val="none" w:sz="0" w:space="0" w:color="auto"/>
                        <w:left w:val="none" w:sz="0" w:space="0" w:color="auto"/>
                        <w:bottom w:val="none" w:sz="0" w:space="0" w:color="auto"/>
                        <w:right w:val="none" w:sz="0" w:space="0" w:color="auto"/>
                      </w:divBdr>
                    </w:div>
                    <w:div w:id="2060588271">
                      <w:marLeft w:val="0"/>
                      <w:marRight w:val="0"/>
                      <w:marTop w:val="0"/>
                      <w:marBottom w:val="0"/>
                      <w:divBdr>
                        <w:top w:val="none" w:sz="0" w:space="0" w:color="auto"/>
                        <w:left w:val="none" w:sz="0" w:space="0" w:color="auto"/>
                        <w:bottom w:val="none" w:sz="0" w:space="0" w:color="auto"/>
                        <w:right w:val="none" w:sz="0" w:space="0" w:color="auto"/>
                      </w:divBdr>
                    </w:div>
                  </w:divsChild>
                </w:div>
                <w:div w:id="381904229">
                  <w:marLeft w:val="0"/>
                  <w:marRight w:val="0"/>
                  <w:marTop w:val="0"/>
                  <w:marBottom w:val="0"/>
                  <w:divBdr>
                    <w:top w:val="none" w:sz="0" w:space="0" w:color="auto"/>
                    <w:left w:val="none" w:sz="0" w:space="0" w:color="auto"/>
                    <w:bottom w:val="none" w:sz="0" w:space="0" w:color="auto"/>
                    <w:right w:val="none" w:sz="0" w:space="0" w:color="auto"/>
                  </w:divBdr>
                  <w:divsChild>
                    <w:div w:id="1081489619">
                      <w:marLeft w:val="0"/>
                      <w:marRight w:val="0"/>
                      <w:marTop w:val="0"/>
                      <w:marBottom w:val="0"/>
                      <w:divBdr>
                        <w:top w:val="none" w:sz="0" w:space="0" w:color="auto"/>
                        <w:left w:val="none" w:sz="0" w:space="0" w:color="auto"/>
                        <w:bottom w:val="none" w:sz="0" w:space="0" w:color="auto"/>
                        <w:right w:val="none" w:sz="0" w:space="0" w:color="auto"/>
                      </w:divBdr>
                    </w:div>
                  </w:divsChild>
                </w:div>
                <w:div w:id="458306220">
                  <w:marLeft w:val="0"/>
                  <w:marRight w:val="0"/>
                  <w:marTop w:val="0"/>
                  <w:marBottom w:val="0"/>
                  <w:divBdr>
                    <w:top w:val="none" w:sz="0" w:space="0" w:color="auto"/>
                    <w:left w:val="none" w:sz="0" w:space="0" w:color="auto"/>
                    <w:bottom w:val="none" w:sz="0" w:space="0" w:color="auto"/>
                    <w:right w:val="none" w:sz="0" w:space="0" w:color="auto"/>
                  </w:divBdr>
                  <w:divsChild>
                    <w:div w:id="381292362">
                      <w:marLeft w:val="0"/>
                      <w:marRight w:val="0"/>
                      <w:marTop w:val="0"/>
                      <w:marBottom w:val="0"/>
                      <w:divBdr>
                        <w:top w:val="none" w:sz="0" w:space="0" w:color="auto"/>
                        <w:left w:val="none" w:sz="0" w:space="0" w:color="auto"/>
                        <w:bottom w:val="none" w:sz="0" w:space="0" w:color="auto"/>
                        <w:right w:val="none" w:sz="0" w:space="0" w:color="auto"/>
                      </w:divBdr>
                    </w:div>
                  </w:divsChild>
                </w:div>
                <w:div w:id="462816659">
                  <w:marLeft w:val="0"/>
                  <w:marRight w:val="0"/>
                  <w:marTop w:val="0"/>
                  <w:marBottom w:val="0"/>
                  <w:divBdr>
                    <w:top w:val="none" w:sz="0" w:space="0" w:color="auto"/>
                    <w:left w:val="none" w:sz="0" w:space="0" w:color="auto"/>
                    <w:bottom w:val="none" w:sz="0" w:space="0" w:color="auto"/>
                    <w:right w:val="none" w:sz="0" w:space="0" w:color="auto"/>
                  </w:divBdr>
                  <w:divsChild>
                    <w:div w:id="29452159">
                      <w:marLeft w:val="0"/>
                      <w:marRight w:val="0"/>
                      <w:marTop w:val="0"/>
                      <w:marBottom w:val="0"/>
                      <w:divBdr>
                        <w:top w:val="none" w:sz="0" w:space="0" w:color="auto"/>
                        <w:left w:val="none" w:sz="0" w:space="0" w:color="auto"/>
                        <w:bottom w:val="none" w:sz="0" w:space="0" w:color="auto"/>
                        <w:right w:val="none" w:sz="0" w:space="0" w:color="auto"/>
                      </w:divBdr>
                    </w:div>
                    <w:div w:id="68046252">
                      <w:marLeft w:val="0"/>
                      <w:marRight w:val="0"/>
                      <w:marTop w:val="0"/>
                      <w:marBottom w:val="0"/>
                      <w:divBdr>
                        <w:top w:val="none" w:sz="0" w:space="0" w:color="auto"/>
                        <w:left w:val="none" w:sz="0" w:space="0" w:color="auto"/>
                        <w:bottom w:val="none" w:sz="0" w:space="0" w:color="auto"/>
                        <w:right w:val="none" w:sz="0" w:space="0" w:color="auto"/>
                      </w:divBdr>
                    </w:div>
                    <w:div w:id="555043952">
                      <w:marLeft w:val="0"/>
                      <w:marRight w:val="0"/>
                      <w:marTop w:val="0"/>
                      <w:marBottom w:val="0"/>
                      <w:divBdr>
                        <w:top w:val="none" w:sz="0" w:space="0" w:color="auto"/>
                        <w:left w:val="none" w:sz="0" w:space="0" w:color="auto"/>
                        <w:bottom w:val="none" w:sz="0" w:space="0" w:color="auto"/>
                        <w:right w:val="none" w:sz="0" w:space="0" w:color="auto"/>
                      </w:divBdr>
                    </w:div>
                    <w:div w:id="862281958">
                      <w:marLeft w:val="0"/>
                      <w:marRight w:val="0"/>
                      <w:marTop w:val="0"/>
                      <w:marBottom w:val="0"/>
                      <w:divBdr>
                        <w:top w:val="none" w:sz="0" w:space="0" w:color="auto"/>
                        <w:left w:val="none" w:sz="0" w:space="0" w:color="auto"/>
                        <w:bottom w:val="none" w:sz="0" w:space="0" w:color="auto"/>
                        <w:right w:val="none" w:sz="0" w:space="0" w:color="auto"/>
                      </w:divBdr>
                    </w:div>
                    <w:div w:id="1617368577">
                      <w:marLeft w:val="0"/>
                      <w:marRight w:val="0"/>
                      <w:marTop w:val="0"/>
                      <w:marBottom w:val="0"/>
                      <w:divBdr>
                        <w:top w:val="none" w:sz="0" w:space="0" w:color="auto"/>
                        <w:left w:val="none" w:sz="0" w:space="0" w:color="auto"/>
                        <w:bottom w:val="none" w:sz="0" w:space="0" w:color="auto"/>
                        <w:right w:val="none" w:sz="0" w:space="0" w:color="auto"/>
                      </w:divBdr>
                    </w:div>
                  </w:divsChild>
                </w:div>
                <w:div w:id="540287862">
                  <w:marLeft w:val="0"/>
                  <w:marRight w:val="0"/>
                  <w:marTop w:val="0"/>
                  <w:marBottom w:val="0"/>
                  <w:divBdr>
                    <w:top w:val="none" w:sz="0" w:space="0" w:color="auto"/>
                    <w:left w:val="none" w:sz="0" w:space="0" w:color="auto"/>
                    <w:bottom w:val="none" w:sz="0" w:space="0" w:color="auto"/>
                    <w:right w:val="none" w:sz="0" w:space="0" w:color="auto"/>
                  </w:divBdr>
                  <w:divsChild>
                    <w:div w:id="2065370093">
                      <w:marLeft w:val="0"/>
                      <w:marRight w:val="0"/>
                      <w:marTop w:val="0"/>
                      <w:marBottom w:val="0"/>
                      <w:divBdr>
                        <w:top w:val="none" w:sz="0" w:space="0" w:color="auto"/>
                        <w:left w:val="none" w:sz="0" w:space="0" w:color="auto"/>
                        <w:bottom w:val="none" w:sz="0" w:space="0" w:color="auto"/>
                        <w:right w:val="none" w:sz="0" w:space="0" w:color="auto"/>
                      </w:divBdr>
                    </w:div>
                  </w:divsChild>
                </w:div>
                <w:div w:id="545725125">
                  <w:marLeft w:val="0"/>
                  <w:marRight w:val="0"/>
                  <w:marTop w:val="0"/>
                  <w:marBottom w:val="0"/>
                  <w:divBdr>
                    <w:top w:val="none" w:sz="0" w:space="0" w:color="auto"/>
                    <w:left w:val="none" w:sz="0" w:space="0" w:color="auto"/>
                    <w:bottom w:val="none" w:sz="0" w:space="0" w:color="auto"/>
                    <w:right w:val="none" w:sz="0" w:space="0" w:color="auto"/>
                  </w:divBdr>
                  <w:divsChild>
                    <w:div w:id="257560781">
                      <w:marLeft w:val="0"/>
                      <w:marRight w:val="0"/>
                      <w:marTop w:val="0"/>
                      <w:marBottom w:val="0"/>
                      <w:divBdr>
                        <w:top w:val="none" w:sz="0" w:space="0" w:color="auto"/>
                        <w:left w:val="none" w:sz="0" w:space="0" w:color="auto"/>
                        <w:bottom w:val="none" w:sz="0" w:space="0" w:color="auto"/>
                        <w:right w:val="none" w:sz="0" w:space="0" w:color="auto"/>
                      </w:divBdr>
                    </w:div>
                    <w:div w:id="659430836">
                      <w:marLeft w:val="0"/>
                      <w:marRight w:val="0"/>
                      <w:marTop w:val="0"/>
                      <w:marBottom w:val="0"/>
                      <w:divBdr>
                        <w:top w:val="none" w:sz="0" w:space="0" w:color="auto"/>
                        <w:left w:val="none" w:sz="0" w:space="0" w:color="auto"/>
                        <w:bottom w:val="none" w:sz="0" w:space="0" w:color="auto"/>
                        <w:right w:val="none" w:sz="0" w:space="0" w:color="auto"/>
                      </w:divBdr>
                    </w:div>
                    <w:div w:id="1782071468">
                      <w:marLeft w:val="0"/>
                      <w:marRight w:val="0"/>
                      <w:marTop w:val="0"/>
                      <w:marBottom w:val="0"/>
                      <w:divBdr>
                        <w:top w:val="none" w:sz="0" w:space="0" w:color="auto"/>
                        <w:left w:val="none" w:sz="0" w:space="0" w:color="auto"/>
                        <w:bottom w:val="none" w:sz="0" w:space="0" w:color="auto"/>
                        <w:right w:val="none" w:sz="0" w:space="0" w:color="auto"/>
                      </w:divBdr>
                    </w:div>
                  </w:divsChild>
                </w:div>
                <w:div w:id="633947980">
                  <w:marLeft w:val="0"/>
                  <w:marRight w:val="0"/>
                  <w:marTop w:val="0"/>
                  <w:marBottom w:val="0"/>
                  <w:divBdr>
                    <w:top w:val="none" w:sz="0" w:space="0" w:color="auto"/>
                    <w:left w:val="none" w:sz="0" w:space="0" w:color="auto"/>
                    <w:bottom w:val="none" w:sz="0" w:space="0" w:color="auto"/>
                    <w:right w:val="none" w:sz="0" w:space="0" w:color="auto"/>
                  </w:divBdr>
                  <w:divsChild>
                    <w:div w:id="1231575514">
                      <w:marLeft w:val="0"/>
                      <w:marRight w:val="0"/>
                      <w:marTop w:val="0"/>
                      <w:marBottom w:val="0"/>
                      <w:divBdr>
                        <w:top w:val="none" w:sz="0" w:space="0" w:color="auto"/>
                        <w:left w:val="none" w:sz="0" w:space="0" w:color="auto"/>
                        <w:bottom w:val="none" w:sz="0" w:space="0" w:color="auto"/>
                        <w:right w:val="none" w:sz="0" w:space="0" w:color="auto"/>
                      </w:divBdr>
                    </w:div>
                  </w:divsChild>
                </w:div>
                <w:div w:id="645937472">
                  <w:marLeft w:val="0"/>
                  <w:marRight w:val="0"/>
                  <w:marTop w:val="0"/>
                  <w:marBottom w:val="0"/>
                  <w:divBdr>
                    <w:top w:val="none" w:sz="0" w:space="0" w:color="auto"/>
                    <w:left w:val="none" w:sz="0" w:space="0" w:color="auto"/>
                    <w:bottom w:val="none" w:sz="0" w:space="0" w:color="auto"/>
                    <w:right w:val="none" w:sz="0" w:space="0" w:color="auto"/>
                  </w:divBdr>
                  <w:divsChild>
                    <w:div w:id="304167996">
                      <w:marLeft w:val="0"/>
                      <w:marRight w:val="0"/>
                      <w:marTop w:val="0"/>
                      <w:marBottom w:val="0"/>
                      <w:divBdr>
                        <w:top w:val="none" w:sz="0" w:space="0" w:color="auto"/>
                        <w:left w:val="none" w:sz="0" w:space="0" w:color="auto"/>
                        <w:bottom w:val="none" w:sz="0" w:space="0" w:color="auto"/>
                        <w:right w:val="none" w:sz="0" w:space="0" w:color="auto"/>
                      </w:divBdr>
                    </w:div>
                    <w:div w:id="1404447963">
                      <w:marLeft w:val="0"/>
                      <w:marRight w:val="0"/>
                      <w:marTop w:val="0"/>
                      <w:marBottom w:val="0"/>
                      <w:divBdr>
                        <w:top w:val="none" w:sz="0" w:space="0" w:color="auto"/>
                        <w:left w:val="none" w:sz="0" w:space="0" w:color="auto"/>
                        <w:bottom w:val="none" w:sz="0" w:space="0" w:color="auto"/>
                        <w:right w:val="none" w:sz="0" w:space="0" w:color="auto"/>
                      </w:divBdr>
                    </w:div>
                    <w:div w:id="1773473881">
                      <w:marLeft w:val="0"/>
                      <w:marRight w:val="0"/>
                      <w:marTop w:val="0"/>
                      <w:marBottom w:val="0"/>
                      <w:divBdr>
                        <w:top w:val="none" w:sz="0" w:space="0" w:color="auto"/>
                        <w:left w:val="none" w:sz="0" w:space="0" w:color="auto"/>
                        <w:bottom w:val="none" w:sz="0" w:space="0" w:color="auto"/>
                        <w:right w:val="none" w:sz="0" w:space="0" w:color="auto"/>
                      </w:divBdr>
                    </w:div>
                  </w:divsChild>
                </w:div>
                <w:div w:id="662389324">
                  <w:marLeft w:val="0"/>
                  <w:marRight w:val="0"/>
                  <w:marTop w:val="0"/>
                  <w:marBottom w:val="0"/>
                  <w:divBdr>
                    <w:top w:val="none" w:sz="0" w:space="0" w:color="auto"/>
                    <w:left w:val="none" w:sz="0" w:space="0" w:color="auto"/>
                    <w:bottom w:val="none" w:sz="0" w:space="0" w:color="auto"/>
                    <w:right w:val="none" w:sz="0" w:space="0" w:color="auto"/>
                  </w:divBdr>
                  <w:divsChild>
                    <w:div w:id="222986063">
                      <w:marLeft w:val="0"/>
                      <w:marRight w:val="0"/>
                      <w:marTop w:val="0"/>
                      <w:marBottom w:val="0"/>
                      <w:divBdr>
                        <w:top w:val="none" w:sz="0" w:space="0" w:color="auto"/>
                        <w:left w:val="none" w:sz="0" w:space="0" w:color="auto"/>
                        <w:bottom w:val="none" w:sz="0" w:space="0" w:color="auto"/>
                        <w:right w:val="none" w:sz="0" w:space="0" w:color="auto"/>
                      </w:divBdr>
                    </w:div>
                    <w:div w:id="1513493219">
                      <w:marLeft w:val="0"/>
                      <w:marRight w:val="0"/>
                      <w:marTop w:val="0"/>
                      <w:marBottom w:val="0"/>
                      <w:divBdr>
                        <w:top w:val="none" w:sz="0" w:space="0" w:color="auto"/>
                        <w:left w:val="none" w:sz="0" w:space="0" w:color="auto"/>
                        <w:bottom w:val="none" w:sz="0" w:space="0" w:color="auto"/>
                        <w:right w:val="none" w:sz="0" w:space="0" w:color="auto"/>
                      </w:divBdr>
                    </w:div>
                  </w:divsChild>
                </w:div>
                <w:div w:id="741098912">
                  <w:marLeft w:val="0"/>
                  <w:marRight w:val="0"/>
                  <w:marTop w:val="0"/>
                  <w:marBottom w:val="0"/>
                  <w:divBdr>
                    <w:top w:val="none" w:sz="0" w:space="0" w:color="auto"/>
                    <w:left w:val="none" w:sz="0" w:space="0" w:color="auto"/>
                    <w:bottom w:val="none" w:sz="0" w:space="0" w:color="auto"/>
                    <w:right w:val="none" w:sz="0" w:space="0" w:color="auto"/>
                  </w:divBdr>
                  <w:divsChild>
                    <w:div w:id="439030553">
                      <w:marLeft w:val="0"/>
                      <w:marRight w:val="0"/>
                      <w:marTop w:val="0"/>
                      <w:marBottom w:val="0"/>
                      <w:divBdr>
                        <w:top w:val="none" w:sz="0" w:space="0" w:color="auto"/>
                        <w:left w:val="none" w:sz="0" w:space="0" w:color="auto"/>
                        <w:bottom w:val="none" w:sz="0" w:space="0" w:color="auto"/>
                        <w:right w:val="none" w:sz="0" w:space="0" w:color="auto"/>
                      </w:divBdr>
                    </w:div>
                    <w:div w:id="494105096">
                      <w:marLeft w:val="0"/>
                      <w:marRight w:val="0"/>
                      <w:marTop w:val="0"/>
                      <w:marBottom w:val="0"/>
                      <w:divBdr>
                        <w:top w:val="none" w:sz="0" w:space="0" w:color="auto"/>
                        <w:left w:val="none" w:sz="0" w:space="0" w:color="auto"/>
                        <w:bottom w:val="none" w:sz="0" w:space="0" w:color="auto"/>
                        <w:right w:val="none" w:sz="0" w:space="0" w:color="auto"/>
                      </w:divBdr>
                    </w:div>
                    <w:div w:id="622228886">
                      <w:marLeft w:val="0"/>
                      <w:marRight w:val="0"/>
                      <w:marTop w:val="0"/>
                      <w:marBottom w:val="0"/>
                      <w:divBdr>
                        <w:top w:val="none" w:sz="0" w:space="0" w:color="auto"/>
                        <w:left w:val="none" w:sz="0" w:space="0" w:color="auto"/>
                        <w:bottom w:val="none" w:sz="0" w:space="0" w:color="auto"/>
                        <w:right w:val="none" w:sz="0" w:space="0" w:color="auto"/>
                      </w:divBdr>
                    </w:div>
                    <w:div w:id="836382431">
                      <w:marLeft w:val="0"/>
                      <w:marRight w:val="0"/>
                      <w:marTop w:val="0"/>
                      <w:marBottom w:val="0"/>
                      <w:divBdr>
                        <w:top w:val="none" w:sz="0" w:space="0" w:color="auto"/>
                        <w:left w:val="none" w:sz="0" w:space="0" w:color="auto"/>
                        <w:bottom w:val="none" w:sz="0" w:space="0" w:color="auto"/>
                        <w:right w:val="none" w:sz="0" w:space="0" w:color="auto"/>
                      </w:divBdr>
                    </w:div>
                    <w:div w:id="1005086091">
                      <w:marLeft w:val="0"/>
                      <w:marRight w:val="0"/>
                      <w:marTop w:val="0"/>
                      <w:marBottom w:val="0"/>
                      <w:divBdr>
                        <w:top w:val="none" w:sz="0" w:space="0" w:color="auto"/>
                        <w:left w:val="none" w:sz="0" w:space="0" w:color="auto"/>
                        <w:bottom w:val="none" w:sz="0" w:space="0" w:color="auto"/>
                        <w:right w:val="none" w:sz="0" w:space="0" w:color="auto"/>
                      </w:divBdr>
                    </w:div>
                    <w:div w:id="1089690418">
                      <w:marLeft w:val="0"/>
                      <w:marRight w:val="0"/>
                      <w:marTop w:val="0"/>
                      <w:marBottom w:val="0"/>
                      <w:divBdr>
                        <w:top w:val="none" w:sz="0" w:space="0" w:color="auto"/>
                        <w:left w:val="none" w:sz="0" w:space="0" w:color="auto"/>
                        <w:bottom w:val="none" w:sz="0" w:space="0" w:color="auto"/>
                        <w:right w:val="none" w:sz="0" w:space="0" w:color="auto"/>
                      </w:divBdr>
                    </w:div>
                  </w:divsChild>
                </w:div>
                <w:div w:id="901985201">
                  <w:marLeft w:val="0"/>
                  <w:marRight w:val="0"/>
                  <w:marTop w:val="0"/>
                  <w:marBottom w:val="0"/>
                  <w:divBdr>
                    <w:top w:val="none" w:sz="0" w:space="0" w:color="auto"/>
                    <w:left w:val="none" w:sz="0" w:space="0" w:color="auto"/>
                    <w:bottom w:val="none" w:sz="0" w:space="0" w:color="auto"/>
                    <w:right w:val="none" w:sz="0" w:space="0" w:color="auto"/>
                  </w:divBdr>
                  <w:divsChild>
                    <w:div w:id="1371294943">
                      <w:marLeft w:val="0"/>
                      <w:marRight w:val="0"/>
                      <w:marTop w:val="0"/>
                      <w:marBottom w:val="0"/>
                      <w:divBdr>
                        <w:top w:val="none" w:sz="0" w:space="0" w:color="auto"/>
                        <w:left w:val="none" w:sz="0" w:space="0" w:color="auto"/>
                        <w:bottom w:val="none" w:sz="0" w:space="0" w:color="auto"/>
                        <w:right w:val="none" w:sz="0" w:space="0" w:color="auto"/>
                      </w:divBdr>
                    </w:div>
                  </w:divsChild>
                </w:div>
                <w:div w:id="953944349">
                  <w:marLeft w:val="0"/>
                  <w:marRight w:val="0"/>
                  <w:marTop w:val="0"/>
                  <w:marBottom w:val="0"/>
                  <w:divBdr>
                    <w:top w:val="none" w:sz="0" w:space="0" w:color="auto"/>
                    <w:left w:val="none" w:sz="0" w:space="0" w:color="auto"/>
                    <w:bottom w:val="none" w:sz="0" w:space="0" w:color="auto"/>
                    <w:right w:val="none" w:sz="0" w:space="0" w:color="auto"/>
                  </w:divBdr>
                  <w:divsChild>
                    <w:div w:id="109860234">
                      <w:marLeft w:val="0"/>
                      <w:marRight w:val="0"/>
                      <w:marTop w:val="0"/>
                      <w:marBottom w:val="0"/>
                      <w:divBdr>
                        <w:top w:val="none" w:sz="0" w:space="0" w:color="auto"/>
                        <w:left w:val="none" w:sz="0" w:space="0" w:color="auto"/>
                        <w:bottom w:val="none" w:sz="0" w:space="0" w:color="auto"/>
                        <w:right w:val="none" w:sz="0" w:space="0" w:color="auto"/>
                      </w:divBdr>
                    </w:div>
                  </w:divsChild>
                </w:div>
                <w:div w:id="969436000">
                  <w:marLeft w:val="0"/>
                  <w:marRight w:val="0"/>
                  <w:marTop w:val="0"/>
                  <w:marBottom w:val="0"/>
                  <w:divBdr>
                    <w:top w:val="none" w:sz="0" w:space="0" w:color="auto"/>
                    <w:left w:val="none" w:sz="0" w:space="0" w:color="auto"/>
                    <w:bottom w:val="none" w:sz="0" w:space="0" w:color="auto"/>
                    <w:right w:val="none" w:sz="0" w:space="0" w:color="auto"/>
                  </w:divBdr>
                  <w:divsChild>
                    <w:div w:id="2146963255">
                      <w:marLeft w:val="0"/>
                      <w:marRight w:val="0"/>
                      <w:marTop w:val="0"/>
                      <w:marBottom w:val="0"/>
                      <w:divBdr>
                        <w:top w:val="none" w:sz="0" w:space="0" w:color="auto"/>
                        <w:left w:val="none" w:sz="0" w:space="0" w:color="auto"/>
                        <w:bottom w:val="none" w:sz="0" w:space="0" w:color="auto"/>
                        <w:right w:val="none" w:sz="0" w:space="0" w:color="auto"/>
                      </w:divBdr>
                    </w:div>
                  </w:divsChild>
                </w:div>
                <w:div w:id="978605855">
                  <w:marLeft w:val="0"/>
                  <w:marRight w:val="0"/>
                  <w:marTop w:val="0"/>
                  <w:marBottom w:val="0"/>
                  <w:divBdr>
                    <w:top w:val="none" w:sz="0" w:space="0" w:color="auto"/>
                    <w:left w:val="none" w:sz="0" w:space="0" w:color="auto"/>
                    <w:bottom w:val="none" w:sz="0" w:space="0" w:color="auto"/>
                    <w:right w:val="none" w:sz="0" w:space="0" w:color="auto"/>
                  </w:divBdr>
                  <w:divsChild>
                    <w:div w:id="1730954887">
                      <w:marLeft w:val="0"/>
                      <w:marRight w:val="0"/>
                      <w:marTop w:val="0"/>
                      <w:marBottom w:val="0"/>
                      <w:divBdr>
                        <w:top w:val="none" w:sz="0" w:space="0" w:color="auto"/>
                        <w:left w:val="none" w:sz="0" w:space="0" w:color="auto"/>
                        <w:bottom w:val="none" w:sz="0" w:space="0" w:color="auto"/>
                        <w:right w:val="none" w:sz="0" w:space="0" w:color="auto"/>
                      </w:divBdr>
                    </w:div>
                    <w:div w:id="1944804258">
                      <w:marLeft w:val="0"/>
                      <w:marRight w:val="0"/>
                      <w:marTop w:val="0"/>
                      <w:marBottom w:val="0"/>
                      <w:divBdr>
                        <w:top w:val="none" w:sz="0" w:space="0" w:color="auto"/>
                        <w:left w:val="none" w:sz="0" w:space="0" w:color="auto"/>
                        <w:bottom w:val="none" w:sz="0" w:space="0" w:color="auto"/>
                        <w:right w:val="none" w:sz="0" w:space="0" w:color="auto"/>
                      </w:divBdr>
                    </w:div>
                  </w:divsChild>
                </w:div>
                <w:div w:id="1028995146">
                  <w:marLeft w:val="0"/>
                  <w:marRight w:val="0"/>
                  <w:marTop w:val="0"/>
                  <w:marBottom w:val="0"/>
                  <w:divBdr>
                    <w:top w:val="none" w:sz="0" w:space="0" w:color="auto"/>
                    <w:left w:val="none" w:sz="0" w:space="0" w:color="auto"/>
                    <w:bottom w:val="none" w:sz="0" w:space="0" w:color="auto"/>
                    <w:right w:val="none" w:sz="0" w:space="0" w:color="auto"/>
                  </w:divBdr>
                  <w:divsChild>
                    <w:div w:id="835681397">
                      <w:marLeft w:val="0"/>
                      <w:marRight w:val="0"/>
                      <w:marTop w:val="0"/>
                      <w:marBottom w:val="0"/>
                      <w:divBdr>
                        <w:top w:val="none" w:sz="0" w:space="0" w:color="auto"/>
                        <w:left w:val="none" w:sz="0" w:space="0" w:color="auto"/>
                        <w:bottom w:val="none" w:sz="0" w:space="0" w:color="auto"/>
                        <w:right w:val="none" w:sz="0" w:space="0" w:color="auto"/>
                      </w:divBdr>
                    </w:div>
                  </w:divsChild>
                </w:div>
                <w:div w:id="1328172629">
                  <w:marLeft w:val="0"/>
                  <w:marRight w:val="0"/>
                  <w:marTop w:val="0"/>
                  <w:marBottom w:val="0"/>
                  <w:divBdr>
                    <w:top w:val="none" w:sz="0" w:space="0" w:color="auto"/>
                    <w:left w:val="none" w:sz="0" w:space="0" w:color="auto"/>
                    <w:bottom w:val="none" w:sz="0" w:space="0" w:color="auto"/>
                    <w:right w:val="none" w:sz="0" w:space="0" w:color="auto"/>
                  </w:divBdr>
                  <w:divsChild>
                    <w:div w:id="544499">
                      <w:marLeft w:val="0"/>
                      <w:marRight w:val="0"/>
                      <w:marTop w:val="0"/>
                      <w:marBottom w:val="0"/>
                      <w:divBdr>
                        <w:top w:val="none" w:sz="0" w:space="0" w:color="auto"/>
                        <w:left w:val="none" w:sz="0" w:space="0" w:color="auto"/>
                        <w:bottom w:val="none" w:sz="0" w:space="0" w:color="auto"/>
                        <w:right w:val="none" w:sz="0" w:space="0" w:color="auto"/>
                      </w:divBdr>
                    </w:div>
                    <w:div w:id="221868777">
                      <w:marLeft w:val="0"/>
                      <w:marRight w:val="0"/>
                      <w:marTop w:val="0"/>
                      <w:marBottom w:val="0"/>
                      <w:divBdr>
                        <w:top w:val="none" w:sz="0" w:space="0" w:color="auto"/>
                        <w:left w:val="none" w:sz="0" w:space="0" w:color="auto"/>
                        <w:bottom w:val="none" w:sz="0" w:space="0" w:color="auto"/>
                        <w:right w:val="none" w:sz="0" w:space="0" w:color="auto"/>
                      </w:divBdr>
                    </w:div>
                    <w:div w:id="2112431583">
                      <w:marLeft w:val="0"/>
                      <w:marRight w:val="0"/>
                      <w:marTop w:val="0"/>
                      <w:marBottom w:val="0"/>
                      <w:divBdr>
                        <w:top w:val="none" w:sz="0" w:space="0" w:color="auto"/>
                        <w:left w:val="none" w:sz="0" w:space="0" w:color="auto"/>
                        <w:bottom w:val="none" w:sz="0" w:space="0" w:color="auto"/>
                        <w:right w:val="none" w:sz="0" w:space="0" w:color="auto"/>
                      </w:divBdr>
                    </w:div>
                  </w:divsChild>
                </w:div>
                <w:div w:id="1328555044">
                  <w:marLeft w:val="0"/>
                  <w:marRight w:val="0"/>
                  <w:marTop w:val="0"/>
                  <w:marBottom w:val="0"/>
                  <w:divBdr>
                    <w:top w:val="none" w:sz="0" w:space="0" w:color="auto"/>
                    <w:left w:val="none" w:sz="0" w:space="0" w:color="auto"/>
                    <w:bottom w:val="none" w:sz="0" w:space="0" w:color="auto"/>
                    <w:right w:val="none" w:sz="0" w:space="0" w:color="auto"/>
                  </w:divBdr>
                  <w:divsChild>
                    <w:div w:id="2099908117">
                      <w:marLeft w:val="0"/>
                      <w:marRight w:val="0"/>
                      <w:marTop w:val="0"/>
                      <w:marBottom w:val="0"/>
                      <w:divBdr>
                        <w:top w:val="none" w:sz="0" w:space="0" w:color="auto"/>
                        <w:left w:val="none" w:sz="0" w:space="0" w:color="auto"/>
                        <w:bottom w:val="none" w:sz="0" w:space="0" w:color="auto"/>
                        <w:right w:val="none" w:sz="0" w:space="0" w:color="auto"/>
                      </w:divBdr>
                    </w:div>
                  </w:divsChild>
                </w:div>
                <w:div w:id="1336616439">
                  <w:marLeft w:val="0"/>
                  <w:marRight w:val="0"/>
                  <w:marTop w:val="0"/>
                  <w:marBottom w:val="0"/>
                  <w:divBdr>
                    <w:top w:val="none" w:sz="0" w:space="0" w:color="auto"/>
                    <w:left w:val="none" w:sz="0" w:space="0" w:color="auto"/>
                    <w:bottom w:val="none" w:sz="0" w:space="0" w:color="auto"/>
                    <w:right w:val="none" w:sz="0" w:space="0" w:color="auto"/>
                  </w:divBdr>
                  <w:divsChild>
                    <w:div w:id="685794993">
                      <w:marLeft w:val="0"/>
                      <w:marRight w:val="0"/>
                      <w:marTop w:val="0"/>
                      <w:marBottom w:val="0"/>
                      <w:divBdr>
                        <w:top w:val="none" w:sz="0" w:space="0" w:color="auto"/>
                        <w:left w:val="none" w:sz="0" w:space="0" w:color="auto"/>
                        <w:bottom w:val="none" w:sz="0" w:space="0" w:color="auto"/>
                        <w:right w:val="none" w:sz="0" w:space="0" w:color="auto"/>
                      </w:divBdr>
                    </w:div>
                    <w:div w:id="1113675050">
                      <w:marLeft w:val="0"/>
                      <w:marRight w:val="0"/>
                      <w:marTop w:val="0"/>
                      <w:marBottom w:val="0"/>
                      <w:divBdr>
                        <w:top w:val="none" w:sz="0" w:space="0" w:color="auto"/>
                        <w:left w:val="none" w:sz="0" w:space="0" w:color="auto"/>
                        <w:bottom w:val="none" w:sz="0" w:space="0" w:color="auto"/>
                        <w:right w:val="none" w:sz="0" w:space="0" w:color="auto"/>
                      </w:divBdr>
                    </w:div>
                    <w:div w:id="1157041555">
                      <w:marLeft w:val="0"/>
                      <w:marRight w:val="0"/>
                      <w:marTop w:val="0"/>
                      <w:marBottom w:val="0"/>
                      <w:divBdr>
                        <w:top w:val="none" w:sz="0" w:space="0" w:color="auto"/>
                        <w:left w:val="none" w:sz="0" w:space="0" w:color="auto"/>
                        <w:bottom w:val="none" w:sz="0" w:space="0" w:color="auto"/>
                        <w:right w:val="none" w:sz="0" w:space="0" w:color="auto"/>
                      </w:divBdr>
                    </w:div>
                    <w:div w:id="1279605586">
                      <w:marLeft w:val="0"/>
                      <w:marRight w:val="0"/>
                      <w:marTop w:val="0"/>
                      <w:marBottom w:val="0"/>
                      <w:divBdr>
                        <w:top w:val="none" w:sz="0" w:space="0" w:color="auto"/>
                        <w:left w:val="none" w:sz="0" w:space="0" w:color="auto"/>
                        <w:bottom w:val="none" w:sz="0" w:space="0" w:color="auto"/>
                        <w:right w:val="none" w:sz="0" w:space="0" w:color="auto"/>
                      </w:divBdr>
                    </w:div>
                    <w:div w:id="1315912056">
                      <w:marLeft w:val="0"/>
                      <w:marRight w:val="0"/>
                      <w:marTop w:val="0"/>
                      <w:marBottom w:val="0"/>
                      <w:divBdr>
                        <w:top w:val="none" w:sz="0" w:space="0" w:color="auto"/>
                        <w:left w:val="none" w:sz="0" w:space="0" w:color="auto"/>
                        <w:bottom w:val="none" w:sz="0" w:space="0" w:color="auto"/>
                        <w:right w:val="none" w:sz="0" w:space="0" w:color="auto"/>
                      </w:divBdr>
                    </w:div>
                  </w:divsChild>
                </w:div>
                <w:div w:id="1336763934">
                  <w:marLeft w:val="0"/>
                  <w:marRight w:val="0"/>
                  <w:marTop w:val="0"/>
                  <w:marBottom w:val="0"/>
                  <w:divBdr>
                    <w:top w:val="none" w:sz="0" w:space="0" w:color="auto"/>
                    <w:left w:val="none" w:sz="0" w:space="0" w:color="auto"/>
                    <w:bottom w:val="none" w:sz="0" w:space="0" w:color="auto"/>
                    <w:right w:val="none" w:sz="0" w:space="0" w:color="auto"/>
                  </w:divBdr>
                  <w:divsChild>
                    <w:div w:id="268634087">
                      <w:marLeft w:val="0"/>
                      <w:marRight w:val="0"/>
                      <w:marTop w:val="0"/>
                      <w:marBottom w:val="0"/>
                      <w:divBdr>
                        <w:top w:val="none" w:sz="0" w:space="0" w:color="auto"/>
                        <w:left w:val="none" w:sz="0" w:space="0" w:color="auto"/>
                        <w:bottom w:val="none" w:sz="0" w:space="0" w:color="auto"/>
                        <w:right w:val="none" w:sz="0" w:space="0" w:color="auto"/>
                      </w:divBdr>
                    </w:div>
                    <w:div w:id="569384627">
                      <w:marLeft w:val="0"/>
                      <w:marRight w:val="0"/>
                      <w:marTop w:val="0"/>
                      <w:marBottom w:val="0"/>
                      <w:divBdr>
                        <w:top w:val="none" w:sz="0" w:space="0" w:color="auto"/>
                        <w:left w:val="none" w:sz="0" w:space="0" w:color="auto"/>
                        <w:bottom w:val="none" w:sz="0" w:space="0" w:color="auto"/>
                        <w:right w:val="none" w:sz="0" w:space="0" w:color="auto"/>
                      </w:divBdr>
                    </w:div>
                    <w:div w:id="1138377062">
                      <w:marLeft w:val="0"/>
                      <w:marRight w:val="0"/>
                      <w:marTop w:val="0"/>
                      <w:marBottom w:val="0"/>
                      <w:divBdr>
                        <w:top w:val="none" w:sz="0" w:space="0" w:color="auto"/>
                        <w:left w:val="none" w:sz="0" w:space="0" w:color="auto"/>
                        <w:bottom w:val="none" w:sz="0" w:space="0" w:color="auto"/>
                        <w:right w:val="none" w:sz="0" w:space="0" w:color="auto"/>
                      </w:divBdr>
                    </w:div>
                    <w:div w:id="1274438178">
                      <w:marLeft w:val="0"/>
                      <w:marRight w:val="0"/>
                      <w:marTop w:val="0"/>
                      <w:marBottom w:val="0"/>
                      <w:divBdr>
                        <w:top w:val="none" w:sz="0" w:space="0" w:color="auto"/>
                        <w:left w:val="none" w:sz="0" w:space="0" w:color="auto"/>
                        <w:bottom w:val="none" w:sz="0" w:space="0" w:color="auto"/>
                        <w:right w:val="none" w:sz="0" w:space="0" w:color="auto"/>
                      </w:divBdr>
                    </w:div>
                    <w:div w:id="2143037250">
                      <w:marLeft w:val="0"/>
                      <w:marRight w:val="0"/>
                      <w:marTop w:val="0"/>
                      <w:marBottom w:val="0"/>
                      <w:divBdr>
                        <w:top w:val="none" w:sz="0" w:space="0" w:color="auto"/>
                        <w:left w:val="none" w:sz="0" w:space="0" w:color="auto"/>
                        <w:bottom w:val="none" w:sz="0" w:space="0" w:color="auto"/>
                        <w:right w:val="none" w:sz="0" w:space="0" w:color="auto"/>
                      </w:divBdr>
                    </w:div>
                  </w:divsChild>
                </w:div>
                <w:div w:id="1364818126">
                  <w:marLeft w:val="0"/>
                  <w:marRight w:val="0"/>
                  <w:marTop w:val="0"/>
                  <w:marBottom w:val="0"/>
                  <w:divBdr>
                    <w:top w:val="none" w:sz="0" w:space="0" w:color="auto"/>
                    <w:left w:val="none" w:sz="0" w:space="0" w:color="auto"/>
                    <w:bottom w:val="none" w:sz="0" w:space="0" w:color="auto"/>
                    <w:right w:val="none" w:sz="0" w:space="0" w:color="auto"/>
                  </w:divBdr>
                  <w:divsChild>
                    <w:div w:id="61490074">
                      <w:marLeft w:val="0"/>
                      <w:marRight w:val="0"/>
                      <w:marTop w:val="0"/>
                      <w:marBottom w:val="0"/>
                      <w:divBdr>
                        <w:top w:val="none" w:sz="0" w:space="0" w:color="auto"/>
                        <w:left w:val="none" w:sz="0" w:space="0" w:color="auto"/>
                        <w:bottom w:val="none" w:sz="0" w:space="0" w:color="auto"/>
                        <w:right w:val="none" w:sz="0" w:space="0" w:color="auto"/>
                      </w:divBdr>
                    </w:div>
                    <w:div w:id="170678863">
                      <w:marLeft w:val="0"/>
                      <w:marRight w:val="0"/>
                      <w:marTop w:val="0"/>
                      <w:marBottom w:val="0"/>
                      <w:divBdr>
                        <w:top w:val="none" w:sz="0" w:space="0" w:color="auto"/>
                        <w:left w:val="none" w:sz="0" w:space="0" w:color="auto"/>
                        <w:bottom w:val="none" w:sz="0" w:space="0" w:color="auto"/>
                        <w:right w:val="none" w:sz="0" w:space="0" w:color="auto"/>
                      </w:divBdr>
                    </w:div>
                    <w:div w:id="1025519958">
                      <w:marLeft w:val="0"/>
                      <w:marRight w:val="0"/>
                      <w:marTop w:val="0"/>
                      <w:marBottom w:val="0"/>
                      <w:divBdr>
                        <w:top w:val="none" w:sz="0" w:space="0" w:color="auto"/>
                        <w:left w:val="none" w:sz="0" w:space="0" w:color="auto"/>
                        <w:bottom w:val="none" w:sz="0" w:space="0" w:color="auto"/>
                        <w:right w:val="none" w:sz="0" w:space="0" w:color="auto"/>
                      </w:divBdr>
                    </w:div>
                  </w:divsChild>
                </w:div>
                <w:div w:id="1413510564">
                  <w:marLeft w:val="0"/>
                  <w:marRight w:val="0"/>
                  <w:marTop w:val="0"/>
                  <w:marBottom w:val="0"/>
                  <w:divBdr>
                    <w:top w:val="none" w:sz="0" w:space="0" w:color="auto"/>
                    <w:left w:val="none" w:sz="0" w:space="0" w:color="auto"/>
                    <w:bottom w:val="none" w:sz="0" w:space="0" w:color="auto"/>
                    <w:right w:val="none" w:sz="0" w:space="0" w:color="auto"/>
                  </w:divBdr>
                  <w:divsChild>
                    <w:div w:id="1504587328">
                      <w:marLeft w:val="0"/>
                      <w:marRight w:val="0"/>
                      <w:marTop w:val="0"/>
                      <w:marBottom w:val="0"/>
                      <w:divBdr>
                        <w:top w:val="none" w:sz="0" w:space="0" w:color="auto"/>
                        <w:left w:val="none" w:sz="0" w:space="0" w:color="auto"/>
                        <w:bottom w:val="none" w:sz="0" w:space="0" w:color="auto"/>
                        <w:right w:val="none" w:sz="0" w:space="0" w:color="auto"/>
                      </w:divBdr>
                    </w:div>
                  </w:divsChild>
                </w:div>
                <w:div w:id="1418557820">
                  <w:marLeft w:val="0"/>
                  <w:marRight w:val="0"/>
                  <w:marTop w:val="0"/>
                  <w:marBottom w:val="0"/>
                  <w:divBdr>
                    <w:top w:val="none" w:sz="0" w:space="0" w:color="auto"/>
                    <w:left w:val="none" w:sz="0" w:space="0" w:color="auto"/>
                    <w:bottom w:val="none" w:sz="0" w:space="0" w:color="auto"/>
                    <w:right w:val="none" w:sz="0" w:space="0" w:color="auto"/>
                  </w:divBdr>
                  <w:divsChild>
                    <w:div w:id="425923081">
                      <w:marLeft w:val="0"/>
                      <w:marRight w:val="0"/>
                      <w:marTop w:val="0"/>
                      <w:marBottom w:val="0"/>
                      <w:divBdr>
                        <w:top w:val="none" w:sz="0" w:space="0" w:color="auto"/>
                        <w:left w:val="none" w:sz="0" w:space="0" w:color="auto"/>
                        <w:bottom w:val="none" w:sz="0" w:space="0" w:color="auto"/>
                        <w:right w:val="none" w:sz="0" w:space="0" w:color="auto"/>
                      </w:divBdr>
                    </w:div>
                    <w:div w:id="992611475">
                      <w:marLeft w:val="0"/>
                      <w:marRight w:val="0"/>
                      <w:marTop w:val="0"/>
                      <w:marBottom w:val="0"/>
                      <w:divBdr>
                        <w:top w:val="none" w:sz="0" w:space="0" w:color="auto"/>
                        <w:left w:val="none" w:sz="0" w:space="0" w:color="auto"/>
                        <w:bottom w:val="none" w:sz="0" w:space="0" w:color="auto"/>
                        <w:right w:val="none" w:sz="0" w:space="0" w:color="auto"/>
                      </w:divBdr>
                    </w:div>
                    <w:div w:id="1003438136">
                      <w:marLeft w:val="0"/>
                      <w:marRight w:val="0"/>
                      <w:marTop w:val="0"/>
                      <w:marBottom w:val="0"/>
                      <w:divBdr>
                        <w:top w:val="none" w:sz="0" w:space="0" w:color="auto"/>
                        <w:left w:val="none" w:sz="0" w:space="0" w:color="auto"/>
                        <w:bottom w:val="none" w:sz="0" w:space="0" w:color="auto"/>
                        <w:right w:val="none" w:sz="0" w:space="0" w:color="auto"/>
                      </w:divBdr>
                    </w:div>
                    <w:div w:id="1390375700">
                      <w:marLeft w:val="0"/>
                      <w:marRight w:val="0"/>
                      <w:marTop w:val="0"/>
                      <w:marBottom w:val="0"/>
                      <w:divBdr>
                        <w:top w:val="none" w:sz="0" w:space="0" w:color="auto"/>
                        <w:left w:val="none" w:sz="0" w:space="0" w:color="auto"/>
                        <w:bottom w:val="none" w:sz="0" w:space="0" w:color="auto"/>
                        <w:right w:val="none" w:sz="0" w:space="0" w:color="auto"/>
                      </w:divBdr>
                    </w:div>
                    <w:div w:id="1717461812">
                      <w:marLeft w:val="0"/>
                      <w:marRight w:val="0"/>
                      <w:marTop w:val="0"/>
                      <w:marBottom w:val="0"/>
                      <w:divBdr>
                        <w:top w:val="none" w:sz="0" w:space="0" w:color="auto"/>
                        <w:left w:val="none" w:sz="0" w:space="0" w:color="auto"/>
                        <w:bottom w:val="none" w:sz="0" w:space="0" w:color="auto"/>
                        <w:right w:val="none" w:sz="0" w:space="0" w:color="auto"/>
                      </w:divBdr>
                    </w:div>
                    <w:div w:id="1747452439">
                      <w:marLeft w:val="0"/>
                      <w:marRight w:val="0"/>
                      <w:marTop w:val="0"/>
                      <w:marBottom w:val="0"/>
                      <w:divBdr>
                        <w:top w:val="none" w:sz="0" w:space="0" w:color="auto"/>
                        <w:left w:val="none" w:sz="0" w:space="0" w:color="auto"/>
                        <w:bottom w:val="none" w:sz="0" w:space="0" w:color="auto"/>
                        <w:right w:val="none" w:sz="0" w:space="0" w:color="auto"/>
                      </w:divBdr>
                    </w:div>
                    <w:div w:id="1963414759">
                      <w:marLeft w:val="0"/>
                      <w:marRight w:val="0"/>
                      <w:marTop w:val="0"/>
                      <w:marBottom w:val="0"/>
                      <w:divBdr>
                        <w:top w:val="none" w:sz="0" w:space="0" w:color="auto"/>
                        <w:left w:val="none" w:sz="0" w:space="0" w:color="auto"/>
                        <w:bottom w:val="none" w:sz="0" w:space="0" w:color="auto"/>
                        <w:right w:val="none" w:sz="0" w:space="0" w:color="auto"/>
                      </w:divBdr>
                    </w:div>
                  </w:divsChild>
                </w:div>
                <w:div w:id="1430269732">
                  <w:marLeft w:val="0"/>
                  <w:marRight w:val="0"/>
                  <w:marTop w:val="0"/>
                  <w:marBottom w:val="0"/>
                  <w:divBdr>
                    <w:top w:val="none" w:sz="0" w:space="0" w:color="auto"/>
                    <w:left w:val="none" w:sz="0" w:space="0" w:color="auto"/>
                    <w:bottom w:val="none" w:sz="0" w:space="0" w:color="auto"/>
                    <w:right w:val="none" w:sz="0" w:space="0" w:color="auto"/>
                  </w:divBdr>
                  <w:divsChild>
                    <w:div w:id="896088171">
                      <w:marLeft w:val="0"/>
                      <w:marRight w:val="0"/>
                      <w:marTop w:val="0"/>
                      <w:marBottom w:val="0"/>
                      <w:divBdr>
                        <w:top w:val="none" w:sz="0" w:space="0" w:color="auto"/>
                        <w:left w:val="none" w:sz="0" w:space="0" w:color="auto"/>
                        <w:bottom w:val="none" w:sz="0" w:space="0" w:color="auto"/>
                        <w:right w:val="none" w:sz="0" w:space="0" w:color="auto"/>
                      </w:divBdr>
                    </w:div>
                    <w:div w:id="1732458736">
                      <w:marLeft w:val="0"/>
                      <w:marRight w:val="0"/>
                      <w:marTop w:val="0"/>
                      <w:marBottom w:val="0"/>
                      <w:divBdr>
                        <w:top w:val="none" w:sz="0" w:space="0" w:color="auto"/>
                        <w:left w:val="none" w:sz="0" w:space="0" w:color="auto"/>
                        <w:bottom w:val="none" w:sz="0" w:space="0" w:color="auto"/>
                        <w:right w:val="none" w:sz="0" w:space="0" w:color="auto"/>
                      </w:divBdr>
                    </w:div>
                  </w:divsChild>
                </w:div>
                <w:div w:id="1436441840">
                  <w:marLeft w:val="0"/>
                  <w:marRight w:val="0"/>
                  <w:marTop w:val="0"/>
                  <w:marBottom w:val="0"/>
                  <w:divBdr>
                    <w:top w:val="none" w:sz="0" w:space="0" w:color="auto"/>
                    <w:left w:val="none" w:sz="0" w:space="0" w:color="auto"/>
                    <w:bottom w:val="none" w:sz="0" w:space="0" w:color="auto"/>
                    <w:right w:val="none" w:sz="0" w:space="0" w:color="auto"/>
                  </w:divBdr>
                  <w:divsChild>
                    <w:div w:id="1488207438">
                      <w:marLeft w:val="0"/>
                      <w:marRight w:val="0"/>
                      <w:marTop w:val="0"/>
                      <w:marBottom w:val="0"/>
                      <w:divBdr>
                        <w:top w:val="none" w:sz="0" w:space="0" w:color="auto"/>
                        <w:left w:val="none" w:sz="0" w:space="0" w:color="auto"/>
                        <w:bottom w:val="none" w:sz="0" w:space="0" w:color="auto"/>
                        <w:right w:val="none" w:sz="0" w:space="0" w:color="auto"/>
                      </w:divBdr>
                    </w:div>
                  </w:divsChild>
                </w:div>
                <w:div w:id="1456365808">
                  <w:marLeft w:val="0"/>
                  <w:marRight w:val="0"/>
                  <w:marTop w:val="0"/>
                  <w:marBottom w:val="0"/>
                  <w:divBdr>
                    <w:top w:val="none" w:sz="0" w:space="0" w:color="auto"/>
                    <w:left w:val="none" w:sz="0" w:space="0" w:color="auto"/>
                    <w:bottom w:val="none" w:sz="0" w:space="0" w:color="auto"/>
                    <w:right w:val="none" w:sz="0" w:space="0" w:color="auto"/>
                  </w:divBdr>
                  <w:divsChild>
                    <w:div w:id="290943030">
                      <w:marLeft w:val="0"/>
                      <w:marRight w:val="0"/>
                      <w:marTop w:val="0"/>
                      <w:marBottom w:val="0"/>
                      <w:divBdr>
                        <w:top w:val="none" w:sz="0" w:space="0" w:color="auto"/>
                        <w:left w:val="none" w:sz="0" w:space="0" w:color="auto"/>
                        <w:bottom w:val="none" w:sz="0" w:space="0" w:color="auto"/>
                        <w:right w:val="none" w:sz="0" w:space="0" w:color="auto"/>
                      </w:divBdr>
                    </w:div>
                    <w:div w:id="1299609037">
                      <w:marLeft w:val="0"/>
                      <w:marRight w:val="0"/>
                      <w:marTop w:val="0"/>
                      <w:marBottom w:val="0"/>
                      <w:divBdr>
                        <w:top w:val="none" w:sz="0" w:space="0" w:color="auto"/>
                        <w:left w:val="none" w:sz="0" w:space="0" w:color="auto"/>
                        <w:bottom w:val="none" w:sz="0" w:space="0" w:color="auto"/>
                        <w:right w:val="none" w:sz="0" w:space="0" w:color="auto"/>
                      </w:divBdr>
                    </w:div>
                    <w:div w:id="2002853974">
                      <w:marLeft w:val="0"/>
                      <w:marRight w:val="0"/>
                      <w:marTop w:val="0"/>
                      <w:marBottom w:val="0"/>
                      <w:divBdr>
                        <w:top w:val="none" w:sz="0" w:space="0" w:color="auto"/>
                        <w:left w:val="none" w:sz="0" w:space="0" w:color="auto"/>
                        <w:bottom w:val="none" w:sz="0" w:space="0" w:color="auto"/>
                        <w:right w:val="none" w:sz="0" w:space="0" w:color="auto"/>
                      </w:divBdr>
                    </w:div>
                    <w:div w:id="2066293931">
                      <w:marLeft w:val="0"/>
                      <w:marRight w:val="0"/>
                      <w:marTop w:val="0"/>
                      <w:marBottom w:val="0"/>
                      <w:divBdr>
                        <w:top w:val="none" w:sz="0" w:space="0" w:color="auto"/>
                        <w:left w:val="none" w:sz="0" w:space="0" w:color="auto"/>
                        <w:bottom w:val="none" w:sz="0" w:space="0" w:color="auto"/>
                        <w:right w:val="none" w:sz="0" w:space="0" w:color="auto"/>
                      </w:divBdr>
                    </w:div>
                  </w:divsChild>
                </w:div>
                <w:div w:id="1474520061">
                  <w:marLeft w:val="0"/>
                  <w:marRight w:val="0"/>
                  <w:marTop w:val="0"/>
                  <w:marBottom w:val="0"/>
                  <w:divBdr>
                    <w:top w:val="none" w:sz="0" w:space="0" w:color="auto"/>
                    <w:left w:val="none" w:sz="0" w:space="0" w:color="auto"/>
                    <w:bottom w:val="none" w:sz="0" w:space="0" w:color="auto"/>
                    <w:right w:val="none" w:sz="0" w:space="0" w:color="auto"/>
                  </w:divBdr>
                  <w:divsChild>
                    <w:div w:id="412241884">
                      <w:marLeft w:val="0"/>
                      <w:marRight w:val="0"/>
                      <w:marTop w:val="0"/>
                      <w:marBottom w:val="0"/>
                      <w:divBdr>
                        <w:top w:val="none" w:sz="0" w:space="0" w:color="auto"/>
                        <w:left w:val="none" w:sz="0" w:space="0" w:color="auto"/>
                        <w:bottom w:val="none" w:sz="0" w:space="0" w:color="auto"/>
                        <w:right w:val="none" w:sz="0" w:space="0" w:color="auto"/>
                      </w:divBdr>
                    </w:div>
                  </w:divsChild>
                </w:div>
                <w:div w:id="1571235865">
                  <w:marLeft w:val="0"/>
                  <w:marRight w:val="0"/>
                  <w:marTop w:val="0"/>
                  <w:marBottom w:val="0"/>
                  <w:divBdr>
                    <w:top w:val="none" w:sz="0" w:space="0" w:color="auto"/>
                    <w:left w:val="none" w:sz="0" w:space="0" w:color="auto"/>
                    <w:bottom w:val="none" w:sz="0" w:space="0" w:color="auto"/>
                    <w:right w:val="none" w:sz="0" w:space="0" w:color="auto"/>
                  </w:divBdr>
                  <w:divsChild>
                    <w:div w:id="78213157">
                      <w:marLeft w:val="0"/>
                      <w:marRight w:val="0"/>
                      <w:marTop w:val="0"/>
                      <w:marBottom w:val="0"/>
                      <w:divBdr>
                        <w:top w:val="none" w:sz="0" w:space="0" w:color="auto"/>
                        <w:left w:val="none" w:sz="0" w:space="0" w:color="auto"/>
                        <w:bottom w:val="none" w:sz="0" w:space="0" w:color="auto"/>
                        <w:right w:val="none" w:sz="0" w:space="0" w:color="auto"/>
                      </w:divBdr>
                    </w:div>
                  </w:divsChild>
                </w:div>
                <w:div w:id="1618757607">
                  <w:marLeft w:val="0"/>
                  <w:marRight w:val="0"/>
                  <w:marTop w:val="0"/>
                  <w:marBottom w:val="0"/>
                  <w:divBdr>
                    <w:top w:val="none" w:sz="0" w:space="0" w:color="auto"/>
                    <w:left w:val="none" w:sz="0" w:space="0" w:color="auto"/>
                    <w:bottom w:val="none" w:sz="0" w:space="0" w:color="auto"/>
                    <w:right w:val="none" w:sz="0" w:space="0" w:color="auto"/>
                  </w:divBdr>
                  <w:divsChild>
                    <w:div w:id="70347594">
                      <w:marLeft w:val="0"/>
                      <w:marRight w:val="0"/>
                      <w:marTop w:val="0"/>
                      <w:marBottom w:val="0"/>
                      <w:divBdr>
                        <w:top w:val="none" w:sz="0" w:space="0" w:color="auto"/>
                        <w:left w:val="none" w:sz="0" w:space="0" w:color="auto"/>
                        <w:bottom w:val="none" w:sz="0" w:space="0" w:color="auto"/>
                        <w:right w:val="none" w:sz="0" w:space="0" w:color="auto"/>
                      </w:divBdr>
                    </w:div>
                    <w:div w:id="454175760">
                      <w:marLeft w:val="0"/>
                      <w:marRight w:val="0"/>
                      <w:marTop w:val="0"/>
                      <w:marBottom w:val="0"/>
                      <w:divBdr>
                        <w:top w:val="none" w:sz="0" w:space="0" w:color="auto"/>
                        <w:left w:val="none" w:sz="0" w:space="0" w:color="auto"/>
                        <w:bottom w:val="none" w:sz="0" w:space="0" w:color="auto"/>
                        <w:right w:val="none" w:sz="0" w:space="0" w:color="auto"/>
                      </w:divBdr>
                    </w:div>
                    <w:div w:id="651493485">
                      <w:marLeft w:val="0"/>
                      <w:marRight w:val="0"/>
                      <w:marTop w:val="0"/>
                      <w:marBottom w:val="0"/>
                      <w:divBdr>
                        <w:top w:val="none" w:sz="0" w:space="0" w:color="auto"/>
                        <w:left w:val="none" w:sz="0" w:space="0" w:color="auto"/>
                        <w:bottom w:val="none" w:sz="0" w:space="0" w:color="auto"/>
                        <w:right w:val="none" w:sz="0" w:space="0" w:color="auto"/>
                      </w:divBdr>
                    </w:div>
                    <w:div w:id="700979966">
                      <w:marLeft w:val="0"/>
                      <w:marRight w:val="0"/>
                      <w:marTop w:val="0"/>
                      <w:marBottom w:val="0"/>
                      <w:divBdr>
                        <w:top w:val="none" w:sz="0" w:space="0" w:color="auto"/>
                        <w:left w:val="none" w:sz="0" w:space="0" w:color="auto"/>
                        <w:bottom w:val="none" w:sz="0" w:space="0" w:color="auto"/>
                        <w:right w:val="none" w:sz="0" w:space="0" w:color="auto"/>
                      </w:divBdr>
                    </w:div>
                  </w:divsChild>
                </w:div>
                <w:div w:id="1619263848">
                  <w:marLeft w:val="0"/>
                  <w:marRight w:val="0"/>
                  <w:marTop w:val="0"/>
                  <w:marBottom w:val="0"/>
                  <w:divBdr>
                    <w:top w:val="none" w:sz="0" w:space="0" w:color="auto"/>
                    <w:left w:val="none" w:sz="0" w:space="0" w:color="auto"/>
                    <w:bottom w:val="none" w:sz="0" w:space="0" w:color="auto"/>
                    <w:right w:val="none" w:sz="0" w:space="0" w:color="auto"/>
                  </w:divBdr>
                  <w:divsChild>
                    <w:div w:id="1141120018">
                      <w:marLeft w:val="0"/>
                      <w:marRight w:val="0"/>
                      <w:marTop w:val="0"/>
                      <w:marBottom w:val="0"/>
                      <w:divBdr>
                        <w:top w:val="none" w:sz="0" w:space="0" w:color="auto"/>
                        <w:left w:val="none" w:sz="0" w:space="0" w:color="auto"/>
                        <w:bottom w:val="none" w:sz="0" w:space="0" w:color="auto"/>
                        <w:right w:val="none" w:sz="0" w:space="0" w:color="auto"/>
                      </w:divBdr>
                    </w:div>
                    <w:div w:id="1406143694">
                      <w:marLeft w:val="0"/>
                      <w:marRight w:val="0"/>
                      <w:marTop w:val="0"/>
                      <w:marBottom w:val="0"/>
                      <w:divBdr>
                        <w:top w:val="none" w:sz="0" w:space="0" w:color="auto"/>
                        <w:left w:val="none" w:sz="0" w:space="0" w:color="auto"/>
                        <w:bottom w:val="none" w:sz="0" w:space="0" w:color="auto"/>
                        <w:right w:val="none" w:sz="0" w:space="0" w:color="auto"/>
                      </w:divBdr>
                    </w:div>
                  </w:divsChild>
                </w:div>
                <w:div w:id="1629622030">
                  <w:marLeft w:val="0"/>
                  <w:marRight w:val="0"/>
                  <w:marTop w:val="0"/>
                  <w:marBottom w:val="0"/>
                  <w:divBdr>
                    <w:top w:val="none" w:sz="0" w:space="0" w:color="auto"/>
                    <w:left w:val="none" w:sz="0" w:space="0" w:color="auto"/>
                    <w:bottom w:val="none" w:sz="0" w:space="0" w:color="auto"/>
                    <w:right w:val="none" w:sz="0" w:space="0" w:color="auto"/>
                  </w:divBdr>
                  <w:divsChild>
                    <w:div w:id="698045832">
                      <w:marLeft w:val="0"/>
                      <w:marRight w:val="0"/>
                      <w:marTop w:val="0"/>
                      <w:marBottom w:val="0"/>
                      <w:divBdr>
                        <w:top w:val="none" w:sz="0" w:space="0" w:color="auto"/>
                        <w:left w:val="none" w:sz="0" w:space="0" w:color="auto"/>
                        <w:bottom w:val="none" w:sz="0" w:space="0" w:color="auto"/>
                        <w:right w:val="none" w:sz="0" w:space="0" w:color="auto"/>
                      </w:divBdr>
                    </w:div>
                  </w:divsChild>
                </w:div>
                <w:div w:id="1740518071">
                  <w:marLeft w:val="0"/>
                  <w:marRight w:val="0"/>
                  <w:marTop w:val="0"/>
                  <w:marBottom w:val="0"/>
                  <w:divBdr>
                    <w:top w:val="none" w:sz="0" w:space="0" w:color="auto"/>
                    <w:left w:val="none" w:sz="0" w:space="0" w:color="auto"/>
                    <w:bottom w:val="none" w:sz="0" w:space="0" w:color="auto"/>
                    <w:right w:val="none" w:sz="0" w:space="0" w:color="auto"/>
                  </w:divBdr>
                  <w:divsChild>
                    <w:div w:id="670985358">
                      <w:marLeft w:val="0"/>
                      <w:marRight w:val="0"/>
                      <w:marTop w:val="0"/>
                      <w:marBottom w:val="0"/>
                      <w:divBdr>
                        <w:top w:val="none" w:sz="0" w:space="0" w:color="auto"/>
                        <w:left w:val="none" w:sz="0" w:space="0" w:color="auto"/>
                        <w:bottom w:val="none" w:sz="0" w:space="0" w:color="auto"/>
                        <w:right w:val="none" w:sz="0" w:space="0" w:color="auto"/>
                      </w:divBdr>
                    </w:div>
                    <w:div w:id="684988567">
                      <w:marLeft w:val="0"/>
                      <w:marRight w:val="0"/>
                      <w:marTop w:val="0"/>
                      <w:marBottom w:val="0"/>
                      <w:divBdr>
                        <w:top w:val="none" w:sz="0" w:space="0" w:color="auto"/>
                        <w:left w:val="none" w:sz="0" w:space="0" w:color="auto"/>
                        <w:bottom w:val="none" w:sz="0" w:space="0" w:color="auto"/>
                        <w:right w:val="none" w:sz="0" w:space="0" w:color="auto"/>
                      </w:divBdr>
                    </w:div>
                  </w:divsChild>
                </w:div>
                <w:div w:id="1755274037">
                  <w:marLeft w:val="0"/>
                  <w:marRight w:val="0"/>
                  <w:marTop w:val="0"/>
                  <w:marBottom w:val="0"/>
                  <w:divBdr>
                    <w:top w:val="none" w:sz="0" w:space="0" w:color="auto"/>
                    <w:left w:val="none" w:sz="0" w:space="0" w:color="auto"/>
                    <w:bottom w:val="none" w:sz="0" w:space="0" w:color="auto"/>
                    <w:right w:val="none" w:sz="0" w:space="0" w:color="auto"/>
                  </w:divBdr>
                  <w:divsChild>
                    <w:div w:id="846024138">
                      <w:marLeft w:val="0"/>
                      <w:marRight w:val="0"/>
                      <w:marTop w:val="0"/>
                      <w:marBottom w:val="0"/>
                      <w:divBdr>
                        <w:top w:val="none" w:sz="0" w:space="0" w:color="auto"/>
                        <w:left w:val="none" w:sz="0" w:space="0" w:color="auto"/>
                        <w:bottom w:val="none" w:sz="0" w:space="0" w:color="auto"/>
                        <w:right w:val="none" w:sz="0" w:space="0" w:color="auto"/>
                      </w:divBdr>
                    </w:div>
                    <w:div w:id="1277831909">
                      <w:marLeft w:val="0"/>
                      <w:marRight w:val="0"/>
                      <w:marTop w:val="0"/>
                      <w:marBottom w:val="0"/>
                      <w:divBdr>
                        <w:top w:val="none" w:sz="0" w:space="0" w:color="auto"/>
                        <w:left w:val="none" w:sz="0" w:space="0" w:color="auto"/>
                        <w:bottom w:val="none" w:sz="0" w:space="0" w:color="auto"/>
                        <w:right w:val="none" w:sz="0" w:space="0" w:color="auto"/>
                      </w:divBdr>
                    </w:div>
                  </w:divsChild>
                </w:div>
                <w:div w:id="1758865743">
                  <w:marLeft w:val="0"/>
                  <w:marRight w:val="0"/>
                  <w:marTop w:val="0"/>
                  <w:marBottom w:val="0"/>
                  <w:divBdr>
                    <w:top w:val="none" w:sz="0" w:space="0" w:color="auto"/>
                    <w:left w:val="none" w:sz="0" w:space="0" w:color="auto"/>
                    <w:bottom w:val="none" w:sz="0" w:space="0" w:color="auto"/>
                    <w:right w:val="none" w:sz="0" w:space="0" w:color="auto"/>
                  </w:divBdr>
                  <w:divsChild>
                    <w:div w:id="1407067782">
                      <w:marLeft w:val="0"/>
                      <w:marRight w:val="0"/>
                      <w:marTop w:val="0"/>
                      <w:marBottom w:val="0"/>
                      <w:divBdr>
                        <w:top w:val="none" w:sz="0" w:space="0" w:color="auto"/>
                        <w:left w:val="none" w:sz="0" w:space="0" w:color="auto"/>
                        <w:bottom w:val="none" w:sz="0" w:space="0" w:color="auto"/>
                        <w:right w:val="none" w:sz="0" w:space="0" w:color="auto"/>
                      </w:divBdr>
                    </w:div>
                  </w:divsChild>
                </w:div>
                <w:div w:id="1806309144">
                  <w:marLeft w:val="0"/>
                  <w:marRight w:val="0"/>
                  <w:marTop w:val="0"/>
                  <w:marBottom w:val="0"/>
                  <w:divBdr>
                    <w:top w:val="none" w:sz="0" w:space="0" w:color="auto"/>
                    <w:left w:val="none" w:sz="0" w:space="0" w:color="auto"/>
                    <w:bottom w:val="none" w:sz="0" w:space="0" w:color="auto"/>
                    <w:right w:val="none" w:sz="0" w:space="0" w:color="auto"/>
                  </w:divBdr>
                  <w:divsChild>
                    <w:div w:id="741487205">
                      <w:marLeft w:val="0"/>
                      <w:marRight w:val="0"/>
                      <w:marTop w:val="0"/>
                      <w:marBottom w:val="0"/>
                      <w:divBdr>
                        <w:top w:val="none" w:sz="0" w:space="0" w:color="auto"/>
                        <w:left w:val="none" w:sz="0" w:space="0" w:color="auto"/>
                        <w:bottom w:val="none" w:sz="0" w:space="0" w:color="auto"/>
                        <w:right w:val="none" w:sz="0" w:space="0" w:color="auto"/>
                      </w:divBdr>
                    </w:div>
                    <w:div w:id="918712412">
                      <w:marLeft w:val="0"/>
                      <w:marRight w:val="0"/>
                      <w:marTop w:val="0"/>
                      <w:marBottom w:val="0"/>
                      <w:divBdr>
                        <w:top w:val="none" w:sz="0" w:space="0" w:color="auto"/>
                        <w:left w:val="none" w:sz="0" w:space="0" w:color="auto"/>
                        <w:bottom w:val="none" w:sz="0" w:space="0" w:color="auto"/>
                        <w:right w:val="none" w:sz="0" w:space="0" w:color="auto"/>
                      </w:divBdr>
                    </w:div>
                    <w:div w:id="1705203884">
                      <w:marLeft w:val="0"/>
                      <w:marRight w:val="0"/>
                      <w:marTop w:val="0"/>
                      <w:marBottom w:val="0"/>
                      <w:divBdr>
                        <w:top w:val="none" w:sz="0" w:space="0" w:color="auto"/>
                        <w:left w:val="none" w:sz="0" w:space="0" w:color="auto"/>
                        <w:bottom w:val="none" w:sz="0" w:space="0" w:color="auto"/>
                        <w:right w:val="none" w:sz="0" w:space="0" w:color="auto"/>
                      </w:divBdr>
                    </w:div>
                    <w:div w:id="1792436688">
                      <w:marLeft w:val="0"/>
                      <w:marRight w:val="0"/>
                      <w:marTop w:val="0"/>
                      <w:marBottom w:val="0"/>
                      <w:divBdr>
                        <w:top w:val="none" w:sz="0" w:space="0" w:color="auto"/>
                        <w:left w:val="none" w:sz="0" w:space="0" w:color="auto"/>
                        <w:bottom w:val="none" w:sz="0" w:space="0" w:color="auto"/>
                        <w:right w:val="none" w:sz="0" w:space="0" w:color="auto"/>
                      </w:divBdr>
                    </w:div>
                  </w:divsChild>
                </w:div>
                <w:div w:id="1822650459">
                  <w:marLeft w:val="0"/>
                  <w:marRight w:val="0"/>
                  <w:marTop w:val="0"/>
                  <w:marBottom w:val="0"/>
                  <w:divBdr>
                    <w:top w:val="none" w:sz="0" w:space="0" w:color="auto"/>
                    <w:left w:val="none" w:sz="0" w:space="0" w:color="auto"/>
                    <w:bottom w:val="none" w:sz="0" w:space="0" w:color="auto"/>
                    <w:right w:val="none" w:sz="0" w:space="0" w:color="auto"/>
                  </w:divBdr>
                  <w:divsChild>
                    <w:div w:id="165290677">
                      <w:marLeft w:val="0"/>
                      <w:marRight w:val="0"/>
                      <w:marTop w:val="0"/>
                      <w:marBottom w:val="0"/>
                      <w:divBdr>
                        <w:top w:val="none" w:sz="0" w:space="0" w:color="auto"/>
                        <w:left w:val="none" w:sz="0" w:space="0" w:color="auto"/>
                        <w:bottom w:val="none" w:sz="0" w:space="0" w:color="auto"/>
                        <w:right w:val="none" w:sz="0" w:space="0" w:color="auto"/>
                      </w:divBdr>
                    </w:div>
                    <w:div w:id="459225432">
                      <w:marLeft w:val="0"/>
                      <w:marRight w:val="0"/>
                      <w:marTop w:val="0"/>
                      <w:marBottom w:val="0"/>
                      <w:divBdr>
                        <w:top w:val="none" w:sz="0" w:space="0" w:color="auto"/>
                        <w:left w:val="none" w:sz="0" w:space="0" w:color="auto"/>
                        <w:bottom w:val="none" w:sz="0" w:space="0" w:color="auto"/>
                        <w:right w:val="none" w:sz="0" w:space="0" w:color="auto"/>
                      </w:divBdr>
                    </w:div>
                  </w:divsChild>
                </w:div>
                <w:div w:id="1917977249">
                  <w:marLeft w:val="0"/>
                  <w:marRight w:val="0"/>
                  <w:marTop w:val="0"/>
                  <w:marBottom w:val="0"/>
                  <w:divBdr>
                    <w:top w:val="none" w:sz="0" w:space="0" w:color="auto"/>
                    <w:left w:val="none" w:sz="0" w:space="0" w:color="auto"/>
                    <w:bottom w:val="none" w:sz="0" w:space="0" w:color="auto"/>
                    <w:right w:val="none" w:sz="0" w:space="0" w:color="auto"/>
                  </w:divBdr>
                  <w:divsChild>
                    <w:div w:id="673846725">
                      <w:marLeft w:val="0"/>
                      <w:marRight w:val="0"/>
                      <w:marTop w:val="0"/>
                      <w:marBottom w:val="0"/>
                      <w:divBdr>
                        <w:top w:val="none" w:sz="0" w:space="0" w:color="auto"/>
                        <w:left w:val="none" w:sz="0" w:space="0" w:color="auto"/>
                        <w:bottom w:val="none" w:sz="0" w:space="0" w:color="auto"/>
                        <w:right w:val="none" w:sz="0" w:space="0" w:color="auto"/>
                      </w:divBdr>
                    </w:div>
                    <w:div w:id="747461443">
                      <w:marLeft w:val="0"/>
                      <w:marRight w:val="0"/>
                      <w:marTop w:val="0"/>
                      <w:marBottom w:val="0"/>
                      <w:divBdr>
                        <w:top w:val="none" w:sz="0" w:space="0" w:color="auto"/>
                        <w:left w:val="none" w:sz="0" w:space="0" w:color="auto"/>
                        <w:bottom w:val="none" w:sz="0" w:space="0" w:color="auto"/>
                        <w:right w:val="none" w:sz="0" w:space="0" w:color="auto"/>
                      </w:divBdr>
                    </w:div>
                    <w:div w:id="1003511158">
                      <w:marLeft w:val="0"/>
                      <w:marRight w:val="0"/>
                      <w:marTop w:val="0"/>
                      <w:marBottom w:val="0"/>
                      <w:divBdr>
                        <w:top w:val="none" w:sz="0" w:space="0" w:color="auto"/>
                        <w:left w:val="none" w:sz="0" w:space="0" w:color="auto"/>
                        <w:bottom w:val="none" w:sz="0" w:space="0" w:color="auto"/>
                        <w:right w:val="none" w:sz="0" w:space="0" w:color="auto"/>
                      </w:divBdr>
                    </w:div>
                    <w:div w:id="1116287633">
                      <w:marLeft w:val="0"/>
                      <w:marRight w:val="0"/>
                      <w:marTop w:val="0"/>
                      <w:marBottom w:val="0"/>
                      <w:divBdr>
                        <w:top w:val="none" w:sz="0" w:space="0" w:color="auto"/>
                        <w:left w:val="none" w:sz="0" w:space="0" w:color="auto"/>
                        <w:bottom w:val="none" w:sz="0" w:space="0" w:color="auto"/>
                        <w:right w:val="none" w:sz="0" w:space="0" w:color="auto"/>
                      </w:divBdr>
                    </w:div>
                  </w:divsChild>
                </w:div>
                <w:div w:id="2019192592">
                  <w:marLeft w:val="0"/>
                  <w:marRight w:val="0"/>
                  <w:marTop w:val="0"/>
                  <w:marBottom w:val="0"/>
                  <w:divBdr>
                    <w:top w:val="none" w:sz="0" w:space="0" w:color="auto"/>
                    <w:left w:val="none" w:sz="0" w:space="0" w:color="auto"/>
                    <w:bottom w:val="none" w:sz="0" w:space="0" w:color="auto"/>
                    <w:right w:val="none" w:sz="0" w:space="0" w:color="auto"/>
                  </w:divBdr>
                  <w:divsChild>
                    <w:div w:id="1691293073">
                      <w:marLeft w:val="0"/>
                      <w:marRight w:val="0"/>
                      <w:marTop w:val="0"/>
                      <w:marBottom w:val="0"/>
                      <w:divBdr>
                        <w:top w:val="none" w:sz="0" w:space="0" w:color="auto"/>
                        <w:left w:val="none" w:sz="0" w:space="0" w:color="auto"/>
                        <w:bottom w:val="none" w:sz="0" w:space="0" w:color="auto"/>
                        <w:right w:val="none" w:sz="0" w:space="0" w:color="auto"/>
                      </w:divBdr>
                    </w:div>
                    <w:div w:id="1718509611">
                      <w:marLeft w:val="0"/>
                      <w:marRight w:val="0"/>
                      <w:marTop w:val="0"/>
                      <w:marBottom w:val="0"/>
                      <w:divBdr>
                        <w:top w:val="none" w:sz="0" w:space="0" w:color="auto"/>
                        <w:left w:val="none" w:sz="0" w:space="0" w:color="auto"/>
                        <w:bottom w:val="none" w:sz="0" w:space="0" w:color="auto"/>
                        <w:right w:val="none" w:sz="0" w:space="0" w:color="auto"/>
                      </w:divBdr>
                    </w:div>
                    <w:div w:id="1893735835">
                      <w:marLeft w:val="0"/>
                      <w:marRight w:val="0"/>
                      <w:marTop w:val="0"/>
                      <w:marBottom w:val="0"/>
                      <w:divBdr>
                        <w:top w:val="none" w:sz="0" w:space="0" w:color="auto"/>
                        <w:left w:val="none" w:sz="0" w:space="0" w:color="auto"/>
                        <w:bottom w:val="none" w:sz="0" w:space="0" w:color="auto"/>
                        <w:right w:val="none" w:sz="0" w:space="0" w:color="auto"/>
                      </w:divBdr>
                    </w:div>
                  </w:divsChild>
                </w:div>
                <w:div w:id="2118599123">
                  <w:marLeft w:val="0"/>
                  <w:marRight w:val="0"/>
                  <w:marTop w:val="0"/>
                  <w:marBottom w:val="0"/>
                  <w:divBdr>
                    <w:top w:val="none" w:sz="0" w:space="0" w:color="auto"/>
                    <w:left w:val="none" w:sz="0" w:space="0" w:color="auto"/>
                    <w:bottom w:val="none" w:sz="0" w:space="0" w:color="auto"/>
                    <w:right w:val="none" w:sz="0" w:space="0" w:color="auto"/>
                  </w:divBdr>
                  <w:divsChild>
                    <w:div w:id="7306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596793">
          <w:marLeft w:val="0"/>
          <w:marRight w:val="0"/>
          <w:marTop w:val="0"/>
          <w:marBottom w:val="0"/>
          <w:divBdr>
            <w:top w:val="none" w:sz="0" w:space="0" w:color="auto"/>
            <w:left w:val="none" w:sz="0" w:space="0" w:color="auto"/>
            <w:bottom w:val="none" w:sz="0" w:space="0" w:color="auto"/>
            <w:right w:val="none" w:sz="0" w:space="0" w:color="auto"/>
          </w:divBdr>
        </w:div>
        <w:div w:id="1874995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mailto:markthomas@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51C106-4A85-4A55-8F83-D8370C5BF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1785</Words>
  <Characters>10180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Links>
    <vt:vector size="36" baseType="variant">
      <vt:variant>
        <vt:i4>6094864</vt:i4>
      </vt:variant>
      <vt:variant>
        <vt:i4>15</vt:i4>
      </vt:variant>
      <vt:variant>
        <vt:i4>0</vt:i4>
      </vt:variant>
      <vt:variant>
        <vt:i4>5</vt:i4>
      </vt:variant>
      <vt:variant>
        <vt:lpwstr>https://www.eco-schools.org.uk/about/benefits-of-joining/</vt:lpwstr>
      </vt:variant>
      <vt:variant>
        <vt:lpwstr/>
      </vt:variant>
      <vt:variant>
        <vt:i4>8192016</vt:i4>
      </vt:variant>
      <vt:variant>
        <vt:i4>12</vt:i4>
      </vt:variant>
      <vt:variant>
        <vt:i4>0</vt:i4>
      </vt:variant>
      <vt:variant>
        <vt:i4>5</vt:i4>
      </vt:variant>
      <vt:variant>
        <vt:lpwstr>https://careinspectorate.wales/sites/default/files/2018-11/181106-chief-inspectors-annual-report-2017-18-en_0.pdf</vt:lpwstr>
      </vt:variant>
      <vt:variant>
        <vt:lpwstr/>
      </vt:variant>
      <vt:variant>
        <vt:i4>6422570</vt:i4>
      </vt:variant>
      <vt:variant>
        <vt:i4>9</vt:i4>
      </vt:variant>
      <vt:variant>
        <vt:i4>0</vt:i4>
      </vt:variant>
      <vt:variant>
        <vt:i4>5</vt:i4>
      </vt:variant>
      <vt:variant>
        <vt:lpwstr>https://careinspectorate.wales/about-us/what-we-do</vt:lpwstr>
      </vt:variant>
      <vt:variant>
        <vt:lpwstr/>
      </vt:variant>
      <vt:variant>
        <vt:i4>3604524</vt:i4>
      </vt:variant>
      <vt:variant>
        <vt:i4>6</vt:i4>
      </vt:variant>
      <vt:variant>
        <vt:i4>0</vt:i4>
      </vt:variant>
      <vt:variant>
        <vt:i4>5</vt:i4>
      </vt:variant>
      <vt:variant>
        <vt:lpwstr>https://www.estyn.gov.wales/effective-practice</vt:lpwstr>
      </vt:variant>
      <vt:variant>
        <vt:lpwstr/>
      </vt:variant>
      <vt:variant>
        <vt:i4>196628</vt:i4>
      </vt:variant>
      <vt:variant>
        <vt:i4>3</vt:i4>
      </vt:variant>
      <vt:variant>
        <vt:i4>0</vt:i4>
      </vt:variant>
      <vt:variant>
        <vt:i4>5</vt:i4>
      </vt:variant>
      <vt:variant>
        <vt:lpwstr>https://www.estyn.gov.wales/sites/www.estyn.gov.wales/files/documents/Estyn Media Factsheet - updated Sept 2017 %28v3%29.pdf</vt:lpwstr>
      </vt:variant>
      <vt:variant>
        <vt:lpwstr/>
      </vt:variant>
      <vt:variant>
        <vt:i4>2949229</vt:i4>
      </vt:variant>
      <vt:variant>
        <vt:i4>0</vt:i4>
      </vt:variant>
      <vt:variant>
        <vt:i4>0</vt:i4>
      </vt:variant>
      <vt:variant>
        <vt:i4>5</vt:i4>
      </vt:variant>
      <vt:variant>
        <vt:lpwstr>https://www.estyn.gov.wales/inspection/inspection-explained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Kholima Begum (1801722)</dc:creator>
  <cp:keywords/>
  <dc:description/>
  <cp:lastModifiedBy>Kholima Begum (1801722)</cp:lastModifiedBy>
  <cp:revision>2</cp:revision>
  <cp:lastPrinted>2019-06-11T22:28:00Z</cp:lastPrinted>
  <dcterms:created xsi:type="dcterms:W3CDTF">2019-06-14T19:48:00Z</dcterms:created>
  <dcterms:modified xsi:type="dcterms:W3CDTF">2019-06-14T19:48:00Z</dcterms:modified>
</cp:coreProperties>
</file>