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423DA" w14:textId="0F7448BC"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p>
    <w:p w14:paraId="1F3E8A32" w14:textId="1F20407A" w:rsidR="00B84F95" w:rsidRDefault="00B54385" w:rsidP="00B84F95">
      <w:pPr>
        <w:spacing w:after="0" w:line="240" w:lineRule="auto"/>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Natasha Ellis 2309153</w:t>
      </w:r>
    </w:p>
    <w:p w14:paraId="4E29D0E9" w14:textId="144A0EAC" w:rsidR="00B54385" w:rsidRDefault="00B54385" w:rsidP="00B84F95">
      <w:pPr>
        <w:spacing w:after="0" w:line="240" w:lineRule="auto"/>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Level 5</w:t>
      </w:r>
      <w:r w:rsidR="001D40AA">
        <w:rPr>
          <w:rFonts w:ascii="Aptos" w:eastAsia="Times New Roman" w:hAnsi="Aptos" w:cs="Segoe UI"/>
          <w:kern w:val="0"/>
          <w:lang w:eastAsia="en-GB"/>
          <w14:ligatures w14:val="none"/>
        </w:rPr>
        <w:t xml:space="preserve">- Change makers: Building your Personal Brand </w:t>
      </w:r>
    </w:p>
    <w:p w14:paraId="3915B3A1" w14:textId="6DC8999C" w:rsidR="001D40AA" w:rsidRDefault="00924DFE" w:rsidP="00B84F95">
      <w:pPr>
        <w:spacing w:after="0" w:line="240" w:lineRule="auto"/>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BMHP5015</w:t>
      </w:r>
    </w:p>
    <w:p w14:paraId="507956B5" w14:textId="0995744E" w:rsidR="00924DFE" w:rsidRDefault="00924DFE" w:rsidP="00B84F95">
      <w:pPr>
        <w:spacing w:after="0" w:line="240" w:lineRule="auto"/>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Component 2</w:t>
      </w:r>
      <w:r w:rsidR="00C92CE1">
        <w:rPr>
          <w:rFonts w:ascii="Aptos" w:eastAsia="Times New Roman" w:hAnsi="Aptos" w:cs="Segoe UI"/>
          <w:kern w:val="0"/>
          <w:lang w:eastAsia="en-GB"/>
          <w14:ligatures w14:val="none"/>
        </w:rPr>
        <w:t>-</w:t>
      </w:r>
      <w:r w:rsidR="009D590B">
        <w:rPr>
          <w:rFonts w:ascii="Aptos" w:eastAsia="Times New Roman" w:hAnsi="Aptos" w:cs="Segoe UI"/>
          <w:kern w:val="0"/>
          <w:lang w:eastAsia="en-GB"/>
          <w14:ligatures w14:val="none"/>
        </w:rPr>
        <w:t xml:space="preserve"> Report</w:t>
      </w:r>
    </w:p>
    <w:p w14:paraId="7A01C836" w14:textId="31FF02EE" w:rsidR="006956CD" w:rsidRDefault="006956CD" w:rsidP="00B84F95">
      <w:pPr>
        <w:spacing w:after="0" w:line="240" w:lineRule="auto"/>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 xml:space="preserve">Submission date: 5 December 2025 </w:t>
      </w:r>
    </w:p>
    <w:p w14:paraId="7CFD8DFA" w14:textId="77777777" w:rsidR="009D590B" w:rsidRPr="00B54385" w:rsidRDefault="009D590B" w:rsidP="00B84F95">
      <w:pPr>
        <w:spacing w:after="0" w:line="240" w:lineRule="auto"/>
        <w:textAlignment w:val="baseline"/>
        <w:rPr>
          <w:rFonts w:ascii="Segoe UI" w:eastAsia="Times New Roman" w:hAnsi="Segoe UI" w:cs="Segoe UI"/>
          <w:kern w:val="0"/>
          <w:sz w:val="18"/>
          <w:szCs w:val="18"/>
          <w:lang w:eastAsia="en-GB"/>
          <w14:ligatures w14:val="none"/>
        </w:rPr>
      </w:pPr>
    </w:p>
    <w:p w14:paraId="21734240" w14:textId="77777777" w:rsidR="00B54385" w:rsidRPr="00B84F95" w:rsidRDefault="00B54385" w:rsidP="00B84F95">
      <w:pPr>
        <w:spacing w:after="0" w:line="240" w:lineRule="auto"/>
        <w:textAlignment w:val="baseline"/>
        <w:rPr>
          <w:rFonts w:ascii="Segoe UI" w:eastAsia="Times New Roman" w:hAnsi="Segoe UI" w:cs="Segoe UI"/>
          <w:kern w:val="0"/>
          <w:sz w:val="18"/>
          <w:szCs w:val="18"/>
          <w:lang w:eastAsia="en-GB"/>
          <w14:ligatures w14:val="none"/>
        </w:rPr>
      </w:pPr>
    </w:p>
    <w:p w14:paraId="3D48731C"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1F74D5EF"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04006B7"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134E92F8"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868EA91"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7BFB9889"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7E17B421"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E6659A3" w14:textId="77777777" w:rsidR="00B84F95" w:rsidRDefault="00B84F95" w:rsidP="00B84F95">
      <w:pPr>
        <w:spacing w:after="0" w:line="240" w:lineRule="auto"/>
        <w:textAlignment w:val="baseline"/>
        <w:rPr>
          <w:rFonts w:ascii="Aptos" w:eastAsia="Times New Roman" w:hAnsi="Aptos" w:cs="Segoe UI"/>
          <w:kern w:val="0"/>
          <w:lang w:eastAsia="en-GB"/>
          <w14:ligatures w14:val="none"/>
        </w:rPr>
      </w:pPr>
      <w:r w:rsidRPr="00B84F95">
        <w:rPr>
          <w:rFonts w:ascii="Aptos" w:eastAsia="Times New Roman" w:hAnsi="Aptos" w:cs="Segoe UI"/>
          <w:kern w:val="0"/>
          <w:lang w:eastAsia="en-GB"/>
          <w14:ligatures w14:val="none"/>
        </w:rPr>
        <w:t> </w:t>
      </w:r>
    </w:p>
    <w:p w14:paraId="32E304C3"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41B8199C"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00738275"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13F0D4F6"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77D597E3"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6699CDF0"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4A9CCCB0"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5542745B"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6DB9F83A"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222FB8A6"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689BEAAD"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10D8D691"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0C718DFE"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5165D396"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3A87E1E0"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03A097A8"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28A2FCAD"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778893EB"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00A172FF"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49A3096C"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2B64EBE2"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51E9BA6A"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5CF701A0"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078B85AA"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4C898805"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0C2227DD"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1EEF10D3" w14:textId="77777777" w:rsidR="00A458EE" w:rsidRDefault="00A458EE" w:rsidP="00B84F95">
      <w:pPr>
        <w:spacing w:after="0" w:line="240" w:lineRule="auto"/>
        <w:textAlignment w:val="baseline"/>
        <w:rPr>
          <w:rFonts w:ascii="Aptos" w:eastAsia="Times New Roman" w:hAnsi="Aptos" w:cs="Segoe UI"/>
          <w:kern w:val="0"/>
          <w:lang w:eastAsia="en-GB"/>
          <w14:ligatures w14:val="none"/>
        </w:rPr>
      </w:pPr>
    </w:p>
    <w:p w14:paraId="371AAAFA" w14:textId="77777777" w:rsidR="00B54385" w:rsidRDefault="00B54385" w:rsidP="00B84F95">
      <w:pPr>
        <w:spacing w:after="0" w:line="240" w:lineRule="auto"/>
        <w:textAlignment w:val="baseline"/>
        <w:rPr>
          <w:rFonts w:ascii="Aptos" w:eastAsia="Times New Roman" w:hAnsi="Aptos" w:cs="Segoe UI"/>
          <w:kern w:val="0"/>
          <w:lang w:eastAsia="en-GB"/>
          <w14:ligatures w14:val="none"/>
        </w:rPr>
      </w:pPr>
    </w:p>
    <w:p w14:paraId="3C741DF0" w14:textId="77777777" w:rsidR="00B54385" w:rsidRDefault="00B54385" w:rsidP="00B84F95">
      <w:pPr>
        <w:spacing w:after="0" w:line="240" w:lineRule="auto"/>
        <w:textAlignment w:val="baseline"/>
        <w:rPr>
          <w:rFonts w:ascii="Aptos" w:eastAsia="Times New Roman" w:hAnsi="Aptos" w:cs="Segoe UI"/>
          <w:kern w:val="0"/>
          <w:lang w:eastAsia="en-GB"/>
          <w14:ligatures w14:val="none"/>
        </w:rPr>
      </w:pPr>
    </w:p>
    <w:p w14:paraId="105A9996" w14:textId="77777777" w:rsidR="00B54385" w:rsidRDefault="00B54385" w:rsidP="00B84F95">
      <w:pPr>
        <w:spacing w:after="0" w:line="240" w:lineRule="auto"/>
        <w:textAlignment w:val="baseline"/>
        <w:rPr>
          <w:rFonts w:ascii="Aptos" w:eastAsia="Times New Roman" w:hAnsi="Aptos" w:cs="Segoe UI"/>
          <w:kern w:val="0"/>
          <w:lang w:eastAsia="en-GB"/>
          <w14:ligatures w14:val="none"/>
        </w:rPr>
      </w:pPr>
    </w:p>
    <w:p w14:paraId="11D54939" w14:textId="77777777" w:rsidR="00B54385" w:rsidRDefault="00B54385" w:rsidP="00B84F95">
      <w:pPr>
        <w:spacing w:after="0" w:line="240" w:lineRule="auto"/>
        <w:textAlignment w:val="baseline"/>
        <w:rPr>
          <w:rFonts w:ascii="Aptos" w:eastAsia="Times New Roman" w:hAnsi="Aptos" w:cs="Segoe UI"/>
          <w:kern w:val="0"/>
          <w:lang w:eastAsia="en-GB"/>
          <w14:ligatures w14:val="none"/>
        </w:rPr>
      </w:pPr>
    </w:p>
    <w:p w14:paraId="6AFAEECE" w14:textId="77777777" w:rsidR="00B54385" w:rsidRDefault="00B54385" w:rsidP="00B84F95">
      <w:pPr>
        <w:spacing w:after="0" w:line="240" w:lineRule="auto"/>
        <w:textAlignment w:val="baseline"/>
        <w:rPr>
          <w:rFonts w:ascii="Aptos" w:eastAsia="Times New Roman" w:hAnsi="Aptos" w:cs="Segoe UI"/>
          <w:kern w:val="0"/>
          <w:lang w:eastAsia="en-GB"/>
          <w14:ligatures w14:val="none"/>
        </w:rPr>
      </w:pPr>
    </w:p>
    <w:p w14:paraId="485C4C55" w14:textId="6FF71924" w:rsidR="00A458EE" w:rsidRPr="0035225D" w:rsidRDefault="00A458EE" w:rsidP="0035225D">
      <w:pPr>
        <w:pStyle w:val="Heading2"/>
        <w:rPr>
          <w:rFonts w:ascii="Arial" w:eastAsia="Times New Roman" w:hAnsi="Arial" w:cs="Arial"/>
          <w:lang w:eastAsia="en-GB"/>
        </w:rPr>
      </w:pPr>
      <w:r w:rsidRPr="0035225D">
        <w:rPr>
          <w:rFonts w:ascii="Arial" w:eastAsia="Times New Roman" w:hAnsi="Arial" w:cs="Arial"/>
          <w:lang w:eastAsia="en-GB"/>
        </w:rPr>
        <w:lastRenderedPageBreak/>
        <w:t xml:space="preserve">Content page </w:t>
      </w:r>
    </w:p>
    <w:p w14:paraId="25595AA7" w14:textId="6FF7792E" w:rsidR="00A458EE" w:rsidRDefault="00A458EE" w:rsidP="00B84F95">
      <w:pPr>
        <w:spacing w:after="0" w:line="240" w:lineRule="auto"/>
        <w:textAlignment w:val="baseline"/>
        <w:rPr>
          <w:rFonts w:ascii="Aptos" w:eastAsia="Times New Roman" w:hAnsi="Aptos" w:cs="Segoe UI"/>
          <w:kern w:val="0"/>
          <w:lang w:eastAsia="en-GB"/>
          <w14:ligatures w14:val="none"/>
        </w:rPr>
      </w:pPr>
      <w:r>
        <w:rPr>
          <w:rFonts w:ascii="Aptos" w:eastAsia="Times New Roman" w:hAnsi="Aptos" w:cs="Segoe UI"/>
          <w:kern w:val="0"/>
          <w:lang w:eastAsia="en-GB"/>
          <w14:ligatures w14:val="none"/>
        </w:rPr>
        <w:t xml:space="preserve"> </w:t>
      </w:r>
    </w:p>
    <w:p w14:paraId="4666BFE6" w14:textId="2315504F"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r w:rsidRPr="0035225D">
        <w:rPr>
          <w:rFonts w:ascii="Arial" w:eastAsia="Times New Roman" w:hAnsi="Arial" w:cs="Arial"/>
          <w:kern w:val="0"/>
          <w:sz w:val="22"/>
          <w:szCs w:val="22"/>
          <w:lang w:eastAsia="en-GB"/>
          <w14:ligatures w14:val="none"/>
        </w:rPr>
        <w:t xml:space="preserve">Task </w:t>
      </w:r>
      <w:r w:rsidR="0083553E" w:rsidRPr="0035225D">
        <w:rPr>
          <w:rFonts w:ascii="Arial" w:eastAsia="Times New Roman" w:hAnsi="Arial" w:cs="Arial"/>
          <w:kern w:val="0"/>
          <w:sz w:val="22"/>
          <w:szCs w:val="22"/>
          <w:lang w:eastAsia="en-GB"/>
          <w14:ligatures w14:val="none"/>
        </w:rPr>
        <w:t>1-page 3</w:t>
      </w:r>
    </w:p>
    <w:p w14:paraId="19D7E437" w14:textId="7A86EFC3"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r w:rsidRPr="0035225D">
        <w:rPr>
          <w:rFonts w:ascii="Arial" w:eastAsia="Times New Roman" w:hAnsi="Arial" w:cs="Arial"/>
          <w:kern w:val="0"/>
          <w:sz w:val="22"/>
          <w:szCs w:val="22"/>
          <w:lang w:eastAsia="en-GB"/>
          <w14:ligatures w14:val="none"/>
        </w:rPr>
        <w:t xml:space="preserve">Task </w:t>
      </w:r>
      <w:r w:rsidR="0083553E" w:rsidRPr="0035225D">
        <w:rPr>
          <w:rFonts w:ascii="Arial" w:eastAsia="Times New Roman" w:hAnsi="Arial" w:cs="Arial"/>
          <w:kern w:val="0"/>
          <w:sz w:val="22"/>
          <w:szCs w:val="22"/>
          <w:lang w:eastAsia="en-GB"/>
          <w14:ligatures w14:val="none"/>
        </w:rPr>
        <w:t>2-page 4</w:t>
      </w:r>
    </w:p>
    <w:p w14:paraId="3ABF82C1" w14:textId="666F05EF"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r w:rsidRPr="0035225D">
        <w:rPr>
          <w:rFonts w:ascii="Arial" w:eastAsia="Times New Roman" w:hAnsi="Arial" w:cs="Arial"/>
          <w:kern w:val="0"/>
          <w:sz w:val="22"/>
          <w:szCs w:val="22"/>
          <w:lang w:eastAsia="en-GB"/>
          <w14:ligatures w14:val="none"/>
        </w:rPr>
        <w:t xml:space="preserve">Task </w:t>
      </w:r>
      <w:r w:rsidR="0083553E" w:rsidRPr="0035225D">
        <w:rPr>
          <w:rFonts w:ascii="Arial" w:eastAsia="Times New Roman" w:hAnsi="Arial" w:cs="Arial"/>
          <w:kern w:val="0"/>
          <w:sz w:val="22"/>
          <w:szCs w:val="22"/>
          <w:lang w:eastAsia="en-GB"/>
          <w14:ligatures w14:val="none"/>
        </w:rPr>
        <w:t>3-page 6</w:t>
      </w:r>
    </w:p>
    <w:p w14:paraId="113F5FD8" w14:textId="09C044C2"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r w:rsidRPr="0035225D">
        <w:rPr>
          <w:rFonts w:ascii="Arial" w:eastAsia="Times New Roman" w:hAnsi="Arial" w:cs="Arial"/>
          <w:kern w:val="0"/>
          <w:sz w:val="22"/>
          <w:szCs w:val="22"/>
          <w:lang w:eastAsia="en-GB"/>
          <w14:ligatures w14:val="none"/>
        </w:rPr>
        <w:t xml:space="preserve">Task </w:t>
      </w:r>
      <w:r w:rsidR="0083553E" w:rsidRPr="0035225D">
        <w:rPr>
          <w:rFonts w:ascii="Arial" w:eastAsia="Times New Roman" w:hAnsi="Arial" w:cs="Arial"/>
          <w:kern w:val="0"/>
          <w:sz w:val="22"/>
          <w:szCs w:val="22"/>
          <w:lang w:eastAsia="en-GB"/>
          <w14:ligatures w14:val="none"/>
        </w:rPr>
        <w:t>4-page 8</w:t>
      </w:r>
    </w:p>
    <w:p w14:paraId="473A1D0E" w14:textId="16354F33"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r w:rsidRPr="0035225D">
        <w:rPr>
          <w:rFonts w:ascii="Arial" w:eastAsia="Times New Roman" w:hAnsi="Arial" w:cs="Arial"/>
          <w:kern w:val="0"/>
          <w:sz w:val="22"/>
          <w:szCs w:val="22"/>
          <w:lang w:eastAsia="en-GB"/>
          <w14:ligatures w14:val="none"/>
        </w:rPr>
        <w:t xml:space="preserve">Task </w:t>
      </w:r>
      <w:r w:rsidR="0083553E" w:rsidRPr="0035225D">
        <w:rPr>
          <w:rFonts w:ascii="Arial" w:eastAsia="Times New Roman" w:hAnsi="Arial" w:cs="Arial"/>
          <w:kern w:val="0"/>
          <w:sz w:val="22"/>
          <w:szCs w:val="22"/>
          <w:lang w:eastAsia="en-GB"/>
          <w14:ligatures w14:val="none"/>
        </w:rPr>
        <w:t>5-page 10</w:t>
      </w:r>
    </w:p>
    <w:p w14:paraId="1B6BC9D8" w14:textId="0ED4DA6E"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r w:rsidRPr="0035225D">
        <w:rPr>
          <w:rFonts w:ascii="Arial" w:eastAsia="Times New Roman" w:hAnsi="Arial" w:cs="Arial"/>
          <w:kern w:val="0"/>
          <w:sz w:val="22"/>
          <w:szCs w:val="22"/>
          <w:lang w:eastAsia="en-GB"/>
          <w14:ligatures w14:val="none"/>
        </w:rPr>
        <w:t xml:space="preserve">Task </w:t>
      </w:r>
      <w:r w:rsidR="0083553E" w:rsidRPr="0035225D">
        <w:rPr>
          <w:rFonts w:ascii="Arial" w:eastAsia="Times New Roman" w:hAnsi="Arial" w:cs="Arial"/>
          <w:kern w:val="0"/>
          <w:sz w:val="22"/>
          <w:szCs w:val="22"/>
          <w:lang w:eastAsia="en-GB"/>
          <w14:ligatures w14:val="none"/>
        </w:rPr>
        <w:t>6-page 11</w:t>
      </w:r>
    </w:p>
    <w:p w14:paraId="1D255D70" w14:textId="5DA316B5"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r w:rsidRPr="0035225D">
        <w:rPr>
          <w:rFonts w:ascii="Arial" w:eastAsia="Times New Roman" w:hAnsi="Arial" w:cs="Arial"/>
          <w:kern w:val="0"/>
          <w:sz w:val="22"/>
          <w:szCs w:val="22"/>
          <w:lang w:eastAsia="en-GB"/>
          <w14:ligatures w14:val="none"/>
        </w:rPr>
        <w:t xml:space="preserve">Task </w:t>
      </w:r>
      <w:r w:rsidR="0083553E" w:rsidRPr="0035225D">
        <w:rPr>
          <w:rFonts w:ascii="Arial" w:eastAsia="Times New Roman" w:hAnsi="Arial" w:cs="Arial"/>
          <w:kern w:val="0"/>
          <w:sz w:val="22"/>
          <w:szCs w:val="22"/>
          <w:lang w:eastAsia="en-GB"/>
          <w14:ligatures w14:val="none"/>
        </w:rPr>
        <w:t>7-page 13</w:t>
      </w:r>
    </w:p>
    <w:p w14:paraId="54A20D02" w14:textId="48F41863"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r w:rsidRPr="0035225D">
        <w:rPr>
          <w:rFonts w:ascii="Arial" w:eastAsia="Times New Roman" w:hAnsi="Arial" w:cs="Arial"/>
          <w:kern w:val="0"/>
          <w:sz w:val="22"/>
          <w:szCs w:val="22"/>
          <w:lang w:eastAsia="en-GB"/>
          <w14:ligatures w14:val="none"/>
        </w:rPr>
        <w:t xml:space="preserve">Task </w:t>
      </w:r>
      <w:r w:rsidR="0083553E" w:rsidRPr="0035225D">
        <w:rPr>
          <w:rFonts w:ascii="Arial" w:eastAsia="Times New Roman" w:hAnsi="Arial" w:cs="Arial"/>
          <w:kern w:val="0"/>
          <w:sz w:val="22"/>
          <w:szCs w:val="22"/>
          <w:lang w:eastAsia="en-GB"/>
          <w14:ligatures w14:val="none"/>
        </w:rPr>
        <w:t>8-page 14</w:t>
      </w:r>
    </w:p>
    <w:p w14:paraId="788FB91B" w14:textId="6A6C4DE4" w:rsidR="0083553E" w:rsidRPr="0035225D" w:rsidRDefault="0035225D" w:rsidP="0035225D">
      <w:pPr>
        <w:spacing w:after="0" w:line="360" w:lineRule="auto"/>
        <w:textAlignment w:val="baseline"/>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Task</w:t>
      </w:r>
      <w:r w:rsidR="0083553E" w:rsidRPr="0035225D">
        <w:rPr>
          <w:rFonts w:ascii="Arial" w:eastAsia="Times New Roman" w:hAnsi="Arial" w:cs="Arial"/>
          <w:kern w:val="0"/>
          <w:sz w:val="22"/>
          <w:szCs w:val="22"/>
          <w:lang w:eastAsia="en-GB"/>
          <w14:ligatures w14:val="none"/>
        </w:rPr>
        <w:t xml:space="preserve"> 9- page 15-16</w:t>
      </w:r>
    </w:p>
    <w:p w14:paraId="65F5A96A" w14:textId="77777777"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p>
    <w:p w14:paraId="3D01CF05" w14:textId="77777777"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p>
    <w:p w14:paraId="1F78ACD0" w14:textId="77777777"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p>
    <w:p w14:paraId="1DFB9E7F" w14:textId="77777777" w:rsidR="00A458EE" w:rsidRPr="0035225D" w:rsidRDefault="00A458EE" w:rsidP="0035225D">
      <w:pPr>
        <w:spacing w:after="0" w:line="360" w:lineRule="auto"/>
        <w:textAlignment w:val="baseline"/>
        <w:rPr>
          <w:rFonts w:ascii="Arial" w:eastAsia="Times New Roman" w:hAnsi="Arial" w:cs="Arial"/>
          <w:kern w:val="0"/>
          <w:sz w:val="22"/>
          <w:szCs w:val="22"/>
          <w:lang w:eastAsia="en-GB"/>
          <w14:ligatures w14:val="none"/>
        </w:rPr>
      </w:pPr>
    </w:p>
    <w:p w14:paraId="6789A199"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6094D44"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DE5E5A5"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07A7D0C6"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C00E9A3"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5A0FE469"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EBA73F3"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1FF0905"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7009D330"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5A81D6EA"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2D239FCC"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4A8FEDCF"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203D04D6"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7B723CF9"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79D4A1F3"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1464826F"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07A856DE"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4357EE9F"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488AFE19"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79582D75"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6FB5B091"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465B72C8"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24747E70"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7CA77DA3"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4C3B203F"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2218D571" w14:textId="77777777" w:rsidR="00122C57" w:rsidRDefault="00122C57" w:rsidP="00B84F95">
      <w:pPr>
        <w:spacing w:after="0" w:line="240" w:lineRule="auto"/>
        <w:textAlignment w:val="baseline"/>
        <w:rPr>
          <w:rFonts w:ascii="Aptos" w:eastAsia="Times New Roman" w:hAnsi="Aptos" w:cs="Segoe UI"/>
          <w:kern w:val="0"/>
          <w:lang w:eastAsia="en-GB"/>
          <w14:ligatures w14:val="none"/>
        </w:rPr>
      </w:pPr>
    </w:p>
    <w:p w14:paraId="43F7D87D"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3E115195" w14:textId="05C1079D" w:rsidR="00A458EE" w:rsidRPr="0035225D" w:rsidRDefault="00B84F95" w:rsidP="00B84F95">
      <w:pPr>
        <w:spacing w:after="0" w:line="240" w:lineRule="auto"/>
        <w:textAlignment w:val="baseline"/>
        <w:rPr>
          <w:rFonts w:ascii="Aptos" w:eastAsia="Times New Roman" w:hAnsi="Aptos" w:cs="Segoe UI"/>
          <w:kern w:val="0"/>
          <w:lang w:eastAsia="en-GB"/>
          <w14:ligatures w14:val="none"/>
        </w:rPr>
      </w:pPr>
      <w:r w:rsidRPr="00B84F95">
        <w:rPr>
          <w:rFonts w:ascii="Aptos" w:eastAsia="Times New Roman" w:hAnsi="Aptos" w:cs="Segoe UI"/>
          <w:kern w:val="0"/>
          <w:lang w:eastAsia="en-GB"/>
          <w14:ligatures w14:val="none"/>
        </w:rPr>
        <w:t> </w:t>
      </w:r>
    </w:p>
    <w:p w14:paraId="2830C5BB" w14:textId="77777777" w:rsidR="00B84F95" w:rsidRPr="005B2376" w:rsidRDefault="00B84F95" w:rsidP="005B2376">
      <w:pPr>
        <w:spacing w:after="0" w:line="360" w:lineRule="auto"/>
        <w:textAlignment w:val="baseline"/>
        <w:rPr>
          <w:rFonts w:ascii="Segoe UI" w:eastAsia="Times New Roman" w:hAnsi="Segoe UI" w:cs="Segoe UI"/>
          <w:color w:val="0F4761"/>
          <w:kern w:val="0"/>
          <w:sz w:val="32"/>
          <w:szCs w:val="32"/>
          <w:lang w:eastAsia="en-GB"/>
          <w14:ligatures w14:val="none"/>
        </w:rPr>
      </w:pPr>
      <w:r w:rsidRPr="005B2376">
        <w:rPr>
          <w:rFonts w:ascii="Arial" w:eastAsia="Times New Roman" w:hAnsi="Arial" w:cs="Arial"/>
          <w:color w:val="0F4761"/>
          <w:kern w:val="0"/>
          <w:sz w:val="32"/>
          <w:szCs w:val="32"/>
          <w:lang w:eastAsia="en-GB"/>
          <w14:ligatures w14:val="none"/>
        </w:rPr>
        <w:lastRenderedPageBreak/>
        <w:t>Task 1 Introduction  </w:t>
      </w:r>
    </w:p>
    <w:p w14:paraId="721E6049" w14:textId="77777777" w:rsidR="00B84F95" w:rsidRPr="005B2376" w:rsidRDefault="00B84F95" w:rsidP="005B2376">
      <w:pPr>
        <w:spacing w:after="0" w:line="360" w:lineRule="auto"/>
        <w:textAlignment w:val="baseline"/>
        <w:rPr>
          <w:rFonts w:ascii="Segoe UI" w:eastAsia="Times New Roman" w:hAnsi="Segoe UI" w:cs="Segoe UI"/>
          <w:kern w:val="0"/>
          <w:sz w:val="22"/>
          <w:szCs w:val="22"/>
          <w:lang w:eastAsia="en-GB"/>
          <w14:ligatures w14:val="none"/>
        </w:rPr>
      </w:pPr>
      <w:r w:rsidRPr="005B2376">
        <w:rPr>
          <w:rFonts w:ascii="Arial" w:eastAsia="Times New Roman" w:hAnsi="Arial" w:cs="Arial"/>
          <w:kern w:val="0"/>
          <w:sz w:val="22"/>
          <w:szCs w:val="22"/>
          <w:lang w:eastAsia="en-GB"/>
          <w14:ligatures w14:val="none"/>
        </w:rPr>
        <w:t>The role of a GP IT Receptionist is a vital part of UK primary care, acting as the first point of contact for patients while ensuring the smooth operation of clinical systems. Receptionists manage appointments, respond to queries, update records, and support clinicians with administrative tasks. They also play a key role in safeguarding and confidentiality, handling sensitive patient information in accordance with NHS protocols (Health Careers, 2025; NHS England, 2023a). </w:t>
      </w:r>
    </w:p>
    <w:p w14:paraId="1260CA0E" w14:textId="77777777" w:rsidR="00B84F95" w:rsidRPr="005B2376" w:rsidRDefault="00B84F95" w:rsidP="005B2376">
      <w:pPr>
        <w:spacing w:after="0" w:line="360" w:lineRule="auto"/>
        <w:textAlignment w:val="baseline"/>
        <w:rPr>
          <w:rFonts w:ascii="Segoe UI" w:eastAsia="Times New Roman" w:hAnsi="Segoe UI" w:cs="Segoe UI"/>
          <w:kern w:val="0"/>
          <w:sz w:val="22"/>
          <w:szCs w:val="22"/>
          <w:lang w:eastAsia="en-GB"/>
          <w14:ligatures w14:val="none"/>
        </w:rPr>
      </w:pPr>
      <w:r w:rsidRPr="005B2376">
        <w:rPr>
          <w:rFonts w:ascii="Arial" w:eastAsia="Times New Roman" w:hAnsi="Arial" w:cs="Arial"/>
          <w:kern w:val="0"/>
          <w:sz w:val="22"/>
          <w:szCs w:val="22"/>
          <w:lang w:eastAsia="en-GB"/>
          <w14:ligatures w14:val="none"/>
        </w:rPr>
        <w:t>I am interested in pursuing this role because it closely aligns with my strengths in organisation, compliance, IT literacy, and patient support. While I do not yet have direct experience with NHS IT systems, I have demonstrated adaptability in learning new platforms and processes. I have also been recognised as a good listener—an essential quality for supporting patients with empathy and accuracy (Indeed, 2025). These attributes contribute to my personal brand and enhance employability, as personal brand equity has been shown to positively influence hiring decisions (Pahos et al., 2025). This report will analyse the job description and person specification for a GP IT Receptionist, evaluate my current skills against those required, and present an action plan and timeline for developing the necessary competencies. It will also explore how I can build my personal brand, promote my professional identity, and develop a network to achieve successful employment in this role (UWTSD, 2025). </w:t>
      </w:r>
    </w:p>
    <w:p w14:paraId="2634468A" w14:textId="77777777" w:rsidR="00B84F95" w:rsidRPr="005B2376" w:rsidRDefault="00B84F95" w:rsidP="005B2376">
      <w:pPr>
        <w:spacing w:after="0" w:line="360" w:lineRule="auto"/>
        <w:textAlignment w:val="baseline"/>
        <w:rPr>
          <w:rFonts w:ascii="Segoe UI" w:eastAsia="Times New Roman" w:hAnsi="Segoe UI" w:cs="Segoe UI"/>
          <w:kern w:val="0"/>
          <w:sz w:val="22"/>
          <w:szCs w:val="22"/>
          <w:lang w:eastAsia="en-GB"/>
          <w14:ligatures w14:val="none"/>
        </w:rPr>
      </w:pPr>
      <w:r w:rsidRPr="005B2376">
        <w:rPr>
          <w:rFonts w:ascii="Arial" w:eastAsia="Times New Roman" w:hAnsi="Arial" w:cs="Arial"/>
          <w:kern w:val="0"/>
          <w:sz w:val="22"/>
          <w:szCs w:val="22"/>
          <w:lang w:eastAsia="en-GB"/>
          <w14:ligatures w14:val="none"/>
        </w:rPr>
        <w:t> </w:t>
      </w:r>
    </w:p>
    <w:p w14:paraId="3E82F29A" w14:textId="77777777" w:rsidR="00B84F95" w:rsidRPr="005F7645" w:rsidRDefault="00B84F95" w:rsidP="005F7645">
      <w:pPr>
        <w:spacing w:after="0" w:line="360" w:lineRule="auto"/>
        <w:textAlignment w:val="baseline"/>
        <w:rPr>
          <w:rFonts w:ascii="Segoe UI" w:eastAsia="Times New Roman" w:hAnsi="Segoe UI" w:cs="Segoe UI"/>
          <w:kern w:val="0"/>
          <w:sz w:val="22"/>
          <w:szCs w:val="22"/>
          <w:lang w:eastAsia="en-GB"/>
          <w14:ligatures w14:val="none"/>
        </w:rPr>
      </w:pPr>
      <w:r w:rsidRPr="005F7645">
        <w:rPr>
          <w:rFonts w:ascii="Arial" w:eastAsia="Times New Roman" w:hAnsi="Arial" w:cs="Arial"/>
          <w:kern w:val="0"/>
          <w:sz w:val="22"/>
          <w:szCs w:val="22"/>
          <w:lang w:eastAsia="en-GB"/>
          <w14:ligatures w14:val="none"/>
        </w:rPr>
        <w:t> </w:t>
      </w:r>
    </w:p>
    <w:p w14:paraId="40A1C8F3" w14:textId="77777777" w:rsidR="00B84F95" w:rsidRPr="005F7645" w:rsidRDefault="00B84F95" w:rsidP="005F7645">
      <w:pPr>
        <w:spacing w:after="0" w:line="360" w:lineRule="auto"/>
        <w:textAlignment w:val="baseline"/>
        <w:rPr>
          <w:rFonts w:ascii="Segoe UI" w:eastAsia="Times New Roman" w:hAnsi="Segoe UI" w:cs="Segoe UI"/>
          <w:kern w:val="0"/>
          <w:sz w:val="22"/>
          <w:szCs w:val="22"/>
          <w:lang w:eastAsia="en-GB"/>
          <w14:ligatures w14:val="none"/>
        </w:rPr>
      </w:pPr>
      <w:r w:rsidRPr="005F7645">
        <w:rPr>
          <w:rFonts w:ascii="Arial" w:eastAsia="Times New Roman" w:hAnsi="Arial" w:cs="Arial"/>
          <w:kern w:val="0"/>
          <w:sz w:val="22"/>
          <w:szCs w:val="22"/>
          <w:lang w:eastAsia="en-GB"/>
          <w14:ligatures w14:val="none"/>
        </w:rPr>
        <w:t> </w:t>
      </w:r>
    </w:p>
    <w:p w14:paraId="19A6E54D" w14:textId="77777777" w:rsidR="00B84F95" w:rsidRPr="005F7645" w:rsidRDefault="00B84F95" w:rsidP="005F7645">
      <w:pPr>
        <w:spacing w:after="0" w:line="360" w:lineRule="auto"/>
        <w:textAlignment w:val="baseline"/>
        <w:rPr>
          <w:rFonts w:ascii="Segoe UI" w:eastAsia="Times New Roman" w:hAnsi="Segoe UI" w:cs="Segoe UI"/>
          <w:kern w:val="0"/>
          <w:sz w:val="22"/>
          <w:szCs w:val="22"/>
          <w:lang w:eastAsia="en-GB"/>
          <w14:ligatures w14:val="none"/>
        </w:rPr>
      </w:pPr>
      <w:r w:rsidRPr="005F7645">
        <w:rPr>
          <w:rFonts w:ascii="Arial" w:eastAsia="Times New Roman" w:hAnsi="Arial" w:cs="Arial"/>
          <w:kern w:val="0"/>
          <w:sz w:val="22"/>
          <w:szCs w:val="22"/>
          <w:lang w:eastAsia="en-GB"/>
          <w14:ligatures w14:val="none"/>
        </w:rPr>
        <w:t> </w:t>
      </w:r>
    </w:p>
    <w:p w14:paraId="32B77857" w14:textId="77777777" w:rsidR="00B84F95" w:rsidRPr="005F7645" w:rsidRDefault="00B84F95" w:rsidP="005F7645">
      <w:pPr>
        <w:spacing w:after="0" w:line="360" w:lineRule="auto"/>
        <w:textAlignment w:val="baseline"/>
        <w:rPr>
          <w:rFonts w:ascii="Segoe UI" w:eastAsia="Times New Roman" w:hAnsi="Segoe UI" w:cs="Segoe UI"/>
          <w:kern w:val="0"/>
          <w:sz w:val="22"/>
          <w:szCs w:val="22"/>
          <w:lang w:eastAsia="en-GB"/>
          <w14:ligatures w14:val="none"/>
        </w:rPr>
      </w:pPr>
      <w:r w:rsidRPr="005F7645">
        <w:rPr>
          <w:rFonts w:ascii="Arial" w:eastAsia="Times New Roman" w:hAnsi="Arial" w:cs="Arial"/>
          <w:kern w:val="0"/>
          <w:sz w:val="22"/>
          <w:szCs w:val="22"/>
          <w:lang w:eastAsia="en-GB"/>
          <w14:ligatures w14:val="none"/>
        </w:rPr>
        <w:t> </w:t>
      </w:r>
    </w:p>
    <w:p w14:paraId="43907261" w14:textId="77777777" w:rsidR="00B84F95" w:rsidRPr="005F7645" w:rsidRDefault="00B84F95" w:rsidP="005F7645">
      <w:pPr>
        <w:spacing w:after="0" w:line="360" w:lineRule="auto"/>
        <w:textAlignment w:val="baseline"/>
        <w:rPr>
          <w:rFonts w:ascii="Arial" w:eastAsia="Times New Roman" w:hAnsi="Arial" w:cs="Arial"/>
          <w:kern w:val="0"/>
          <w:sz w:val="22"/>
          <w:szCs w:val="22"/>
          <w:lang w:eastAsia="en-GB"/>
          <w14:ligatures w14:val="none"/>
        </w:rPr>
      </w:pPr>
      <w:r w:rsidRPr="005F7645">
        <w:rPr>
          <w:rFonts w:ascii="Arial" w:eastAsia="Times New Roman" w:hAnsi="Arial" w:cs="Arial"/>
          <w:kern w:val="0"/>
          <w:sz w:val="22"/>
          <w:szCs w:val="22"/>
          <w:lang w:eastAsia="en-GB"/>
          <w14:ligatures w14:val="none"/>
        </w:rPr>
        <w:t> </w:t>
      </w:r>
    </w:p>
    <w:p w14:paraId="655FCDC9" w14:textId="77777777" w:rsidR="00122C57" w:rsidRPr="005F7645" w:rsidRDefault="00122C57" w:rsidP="005F7645">
      <w:pPr>
        <w:spacing w:after="0" w:line="360" w:lineRule="auto"/>
        <w:textAlignment w:val="baseline"/>
        <w:rPr>
          <w:rFonts w:ascii="Arial" w:eastAsia="Times New Roman" w:hAnsi="Arial" w:cs="Arial"/>
          <w:kern w:val="0"/>
          <w:sz w:val="22"/>
          <w:szCs w:val="22"/>
          <w:lang w:eastAsia="en-GB"/>
          <w14:ligatures w14:val="none"/>
        </w:rPr>
      </w:pPr>
    </w:p>
    <w:p w14:paraId="214769CB"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12F858F9"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51E4CD6A"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638A47D7"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6232A029"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21460E8F"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55551903"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66B76969"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1A3BB012"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36F4D6D1"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1BFCC86D"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19C48185"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5BF07DBA" w14:textId="77777777" w:rsidR="00122C57" w:rsidRDefault="00122C57" w:rsidP="00B84F95">
      <w:pPr>
        <w:spacing w:after="0" w:line="240" w:lineRule="auto"/>
        <w:textAlignment w:val="baseline"/>
        <w:rPr>
          <w:rFonts w:ascii="Arial" w:eastAsia="Times New Roman" w:hAnsi="Arial" w:cs="Arial"/>
          <w:kern w:val="0"/>
          <w:sz w:val="22"/>
          <w:szCs w:val="22"/>
          <w:lang w:eastAsia="en-GB"/>
          <w14:ligatures w14:val="none"/>
        </w:rPr>
      </w:pPr>
    </w:p>
    <w:p w14:paraId="1780C5BD" w14:textId="7F38D2E0"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p>
    <w:p w14:paraId="422E969D"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1054CC4C" w14:textId="77777777" w:rsidR="00B84F95" w:rsidRPr="0008092F" w:rsidRDefault="00B84F95" w:rsidP="0008092F">
      <w:pPr>
        <w:pStyle w:val="Heading2"/>
        <w:rPr>
          <w:rFonts w:ascii="Arial" w:eastAsia="Times New Roman" w:hAnsi="Arial" w:cs="Arial"/>
          <w:lang w:eastAsia="en-GB"/>
        </w:rPr>
      </w:pPr>
      <w:r w:rsidRPr="0008092F">
        <w:rPr>
          <w:rFonts w:ascii="Arial" w:eastAsia="Times New Roman" w:hAnsi="Arial" w:cs="Arial"/>
          <w:lang w:val="en-US" w:eastAsia="en-GB"/>
        </w:rPr>
        <w:lastRenderedPageBreak/>
        <w:t>Task 2 Job Description and Person Specification</w:t>
      </w:r>
      <w:r w:rsidRPr="0008092F">
        <w:rPr>
          <w:rFonts w:ascii="Arial" w:eastAsia="Times New Roman" w:hAnsi="Arial" w:cs="Arial"/>
          <w:lang w:eastAsia="en-GB"/>
        </w:rPr>
        <w:t> </w:t>
      </w:r>
    </w:p>
    <w:p w14:paraId="317ABC1F" w14:textId="77777777" w:rsidR="0008092F" w:rsidRDefault="00B84F95" w:rsidP="005F244B">
      <w:pPr>
        <w:spacing w:after="0" w:line="360" w:lineRule="auto"/>
        <w:textAlignment w:val="baseline"/>
        <w:rPr>
          <w:rFonts w:ascii="Arial" w:eastAsia="Times New Roman" w:hAnsi="Arial" w:cs="Arial"/>
          <w:kern w:val="0"/>
          <w:sz w:val="22"/>
          <w:szCs w:val="22"/>
          <w:lang w:val="en-US" w:eastAsia="en-GB"/>
          <w14:ligatures w14:val="none"/>
        </w:rPr>
      </w:pPr>
      <w:r w:rsidRPr="00082248">
        <w:rPr>
          <w:rFonts w:ascii="Arial" w:eastAsia="Times New Roman" w:hAnsi="Arial" w:cs="Arial"/>
          <w:kern w:val="0"/>
          <w:sz w:val="22"/>
          <w:szCs w:val="22"/>
          <w:lang w:val="en-US" w:eastAsia="en-GB"/>
          <w14:ligatures w14:val="none"/>
        </w:rPr>
        <w:t>A current NHS Jobs vacancy at Church Road Surgery in Birmingham outlines the responsibilities expected of a medical receptionist, including booking appointments, managing patient queries, updating records, and supporting clinicians with administrative tasks (NHS Jobs, 2025). </w:t>
      </w:r>
    </w:p>
    <w:p w14:paraId="202E291F" w14:textId="6B64A9C2" w:rsidR="00B84F95" w:rsidRPr="008121E3" w:rsidRDefault="00B84F95" w:rsidP="005F244B">
      <w:pPr>
        <w:spacing w:after="0" w:line="360" w:lineRule="auto"/>
        <w:textAlignment w:val="baseline"/>
        <w:rPr>
          <w:rFonts w:ascii="Arial" w:eastAsia="Times New Roman" w:hAnsi="Arial" w:cs="Arial"/>
          <w:kern w:val="0"/>
          <w:sz w:val="22"/>
          <w:szCs w:val="22"/>
          <w:lang w:val="en-US" w:eastAsia="en-GB"/>
          <w14:ligatures w14:val="none"/>
        </w:rPr>
      </w:pPr>
      <w:r w:rsidRPr="00082248">
        <w:rPr>
          <w:rFonts w:ascii="Arial" w:eastAsia="Times New Roman" w:hAnsi="Arial" w:cs="Arial"/>
          <w:kern w:val="0"/>
          <w:sz w:val="22"/>
          <w:szCs w:val="22"/>
          <w:lang w:val="en-US" w:eastAsia="en-GB"/>
          <w14:ligatures w14:val="none"/>
        </w:rPr>
        <w:t> </w:t>
      </w:r>
      <w:r w:rsidRPr="00082248">
        <w:rPr>
          <w:rFonts w:ascii="Segoe UI" w:eastAsia="Times New Roman" w:hAnsi="Segoe UI" w:cs="Segoe UI"/>
          <w:noProof/>
          <w:kern w:val="0"/>
          <w:sz w:val="22"/>
          <w:szCs w:val="22"/>
          <w:lang w:eastAsia="en-GB"/>
          <w14:ligatures w14:val="none"/>
        </w:rPr>
        <w:drawing>
          <wp:inline distT="0" distB="0" distL="0" distR="0" wp14:anchorId="2F0F3227" wp14:editId="73F9DD73">
            <wp:extent cx="5722620" cy="1127760"/>
            <wp:effectExtent l="0" t="0" r="0" b="0"/>
            <wp:docPr id="6" name="Picture 7"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A close-up of a white backgroun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2620" cy="1127760"/>
                    </a:xfrm>
                    <a:prstGeom prst="rect">
                      <a:avLst/>
                    </a:prstGeom>
                    <a:noFill/>
                    <a:ln>
                      <a:noFill/>
                    </a:ln>
                  </pic:spPr>
                </pic:pic>
              </a:graphicData>
            </a:graphic>
          </wp:inline>
        </w:drawing>
      </w:r>
      <w:r w:rsidR="00590709">
        <w:rPr>
          <w:rFonts w:ascii="Arial" w:eastAsia="Times New Roman" w:hAnsi="Arial" w:cs="Arial"/>
          <w:kern w:val="0"/>
          <w:sz w:val="22"/>
          <w:szCs w:val="22"/>
          <w:lang w:val="en-US" w:eastAsia="en-GB"/>
          <w14:ligatures w14:val="none"/>
        </w:rPr>
        <w:t>Image 1</w:t>
      </w:r>
      <w:r w:rsidR="008121E3">
        <w:rPr>
          <w:rFonts w:ascii="Arial" w:eastAsia="Times New Roman" w:hAnsi="Arial" w:cs="Arial"/>
          <w:kern w:val="0"/>
          <w:sz w:val="22"/>
          <w:szCs w:val="22"/>
          <w:lang w:val="en-US" w:eastAsia="en-GB"/>
          <w14:ligatures w14:val="none"/>
        </w:rPr>
        <w:t xml:space="preserve">: Jobs advertisement </w:t>
      </w:r>
      <w:r w:rsidR="00590709">
        <w:rPr>
          <w:rFonts w:ascii="Arial" w:eastAsia="Times New Roman" w:hAnsi="Arial" w:cs="Arial"/>
          <w:kern w:val="0"/>
          <w:sz w:val="22"/>
          <w:szCs w:val="22"/>
          <w:lang w:eastAsia="en-GB"/>
          <w14:ligatures w14:val="none"/>
        </w:rPr>
        <w:t>(</w:t>
      </w:r>
      <w:r w:rsidR="0008092F">
        <w:rPr>
          <w:rFonts w:ascii="Arial" w:eastAsia="Times New Roman" w:hAnsi="Arial" w:cs="Arial"/>
          <w:kern w:val="0"/>
          <w:sz w:val="22"/>
          <w:szCs w:val="22"/>
          <w:lang w:eastAsia="en-GB"/>
          <w14:ligatures w14:val="none"/>
        </w:rPr>
        <w:t xml:space="preserve">Adapted from </w:t>
      </w:r>
      <w:r w:rsidR="00590709">
        <w:rPr>
          <w:rFonts w:ascii="Arial" w:eastAsia="Times New Roman" w:hAnsi="Arial" w:cs="Arial"/>
          <w:kern w:val="0"/>
          <w:sz w:val="22"/>
          <w:szCs w:val="22"/>
          <w:lang w:eastAsia="en-GB"/>
          <w14:ligatures w14:val="none"/>
        </w:rPr>
        <w:t>NHS, 2025)</w:t>
      </w:r>
    </w:p>
    <w:p w14:paraId="2F13C994" w14:textId="77777777" w:rsidR="0008092F" w:rsidRDefault="0008092F" w:rsidP="005F244B">
      <w:pPr>
        <w:spacing w:after="0" w:line="360" w:lineRule="auto"/>
        <w:textAlignment w:val="baseline"/>
        <w:rPr>
          <w:rFonts w:ascii="Arial" w:eastAsia="Times New Roman" w:hAnsi="Arial" w:cs="Arial"/>
          <w:kern w:val="0"/>
          <w:sz w:val="22"/>
          <w:szCs w:val="22"/>
          <w:lang w:val="en-US" w:eastAsia="en-GB"/>
          <w14:ligatures w14:val="none"/>
        </w:rPr>
      </w:pPr>
    </w:p>
    <w:p w14:paraId="25EC55DE" w14:textId="25290A95"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val="en-US" w:eastAsia="en-GB"/>
          <w14:ligatures w14:val="none"/>
        </w:rPr>
        <w:t>Receptionists are also responsible for safeguarding and confidentiality, handling sensitive patient information in line with NHS information governance standards and GDPR (NHS England, 2023; UK Government, 2023). </w:t>
      </w:r>
      <w:r w:rsidRPr="00082248">
        <w:rPr>
          <w:rFonts w:ascii="Arial" w:eastAsia="Times New Roman" w:hAnsi="Arial" w:cs="Arial"/>
          <w:kern w:val="0"/>
          <w:sz w:val="22"/>
          <w:szCs w:val="22"/>
          <w:lang w:eastAsia="en-GB"/>
          <w14:ligatures w14:val="none"/>
        </w:rPr>
        <w:t> </w:t>
      </w:r>
    </w:p>
    <w:p w14:paraId="7B23F2BD" w14:textId="5798CD73" w:rsidR="00A32393" w:rsidRDefault="00B84F95" w:rsidP="005F244B">
      <w:pPr>
        <w:spacing w:after="0" w:line="360" w:lineRule="auto"/>
        <w:textAlignment w:val="baseline"/>
        <w:rPr>
          <w:rFonts w:ascii="Arial" w:eastAsia="Times New Roman" w:hAnsi="Arial" w:cs="Arial"/>
          <w:kern w:val="0"/>
          <w:sz w:val="22"/>
          <w:szCs w:val="22"/>
          <w:lang w:eastAsia="en-GB"/>
          <w14:ligatures w14:val="none"/>
        </w:rPr>
      </w:pPr>
      <w:r w:rsidRPr="00082248">
        <w:rPr>
          <w:rFonts w:ascii="Arial" w:eastAsia="Times New Roman" w:hAnsi="Arial" w:cs="Arial"/>
          <w:kern w:val="0"/>
          <w:sz w:val="22"/>
          <w:szCs w:val="22"/>
          <w:lang w:eastAsia="en-GB"/>
          <w14:ligatures w14:val="none"/>
        </w:rPr>
        <w:t>Receptionists must be confident using IT systems</w:t>
      </w:r>
      <w:r w:rsidR="00130787">
        <w:rPr>
          <w:rFonts w:ascii="Arial" w:eastAsia="Times New Roman" w:hAnsi="Arial" w:cs="Arial"/>
          <w:kern w:val="0"/>
          <w:sz w:val="22"/>
          <w:szCs w:val="22"/>
          <w:lang w:eastAsia="en-GB"/>
          <w14:ligatures w14:val="none"/>
        </w:rPr>
        <w:t xml:space="preserve">, competency in IT systems </w:t>
      </w:r>
      <w:r w:rsidRPr="00082248">
        <w:rPr>
          <w:rFonts w:ascii="Arial" w:eastAsia="Times New Roman" w:hAnsi="Arial" w:cs="Arial"/>
          <w:kern w:val="0"/>
          <w:sz w:val="22"/>
          <w:szCs w:val="22"/>
          <w:lang w:eastAsia="en-GB"/>
          <w14:ligatures w14:val="none"/>
        </w:rPr>
        <w:t>such as EMIS and SystmOne</w:t>
      </w:r>
      <w:r w:rsidR="00C31598">
        <w:rPr>
          <w:rFonts w:ascii="Arial" w:eastAsia="Times New Roman" w:hAnsi="Arial" w:cs="Arial"/>
          <w:kern w:val="0"/>
          <w:sz w:val="22"/>
          <w:szCs w:val="22"/>
          <w:lang w:eastAsia="en-GB"/>
          <w14:ligatures w14:val="none"/>
        </w:rPr>
        <w:t xml:space="preserve"> is a core </w:t>
      </w:r>
      <w:r w:rsidR="00A32393">
        <w:rPr>
          <w:rFonts w:ascii="Arial" w:eastAsia="Times New Roman" w:hAnsi="Arial" w:cs="Arial"/>
          <w:kern w:val="0"/>
          <w:sz w:val="22"/>
          <w:szCs w:val="22"/>
          <w:lang w:eastAsia="en-GB"/>
          <w14:ligatures w14:val="none"/>
        </w:rPr>
        <w:t xml:space="preserve">employability requirement. Reflecting </w:t>
      </w:r>
      <w:r w:rsidR="0024538D">
        <w:rPr>
          <w:rFonts w:ascii="Arial" w:eastAsia="Times New Roman" w:hAnsi="Arial" w:cs="Arial"/>
          <w:kern w:val="0"/>
          <w:sz w:val="22"/>
          <w:szCs w:val="22"/>
          <w:lang w:eastAsia="en-GB"/>
          <w14:ligatures w14:val="none"/>
        </w:rPr>
        <w:t xml:space="preserve">the NHS digital first strategy. </w:t>
      </w:r>
    </w:p>
    <w:p w14:paraId="76A6E3B0" w14:textId="6E222697"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These platforms are central to modern general practice, requiring staff to navigate electronic patient records (EPR), scan documents, and communicate effectively with clinical teams.  </w:t>
      </w:r>
    </w:p>
    <w:p w14:paraId="7B79C00F" w14:textId="77777777"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The NHS Digital Transformation Strategy highlights the importance of IT literacy and secure digital workflows in frontline roles (NHS England, 2025).  </w:t>
      </w:r>
    </w:p>
    <w:p w14:paraId="2F00B989" w14:textId="77777777" w:rsidR="00F7590B" w:rsidRDefault="00B84F95" w:rsidP="005F244B">
      <w:pPr>
        <w:spacing w:after="0" w:line="360" w:lineRule="auto"/>
        <w:textAlignment w:val="baseline"/>
        <w:rPr>
          <w:rFonts w:ascii="Arial" w:eastAsia="Times New Roman" w:hAnsi="Arial" w:cs="Arial"/>
          <w:kern w:val="0"/>
          <w:sz w:val="22"/>
          <w:szCs w:val="22"/>
          <w:lang w:val="en-US" w:eastAsia="en-GB"/>
          <w14:ligatures w14:val="none"/>
        </w:rPr>
      </w:pPr>
      <w:r w:rsidRPr="00082248">
        <w:rPr>
          <w:rFonts w:ascii="Arial" w:eastAsia="Times New Roman" w:hAnsi="Arial" w:cs="Arial"/>
          <w:kern w:val="0"/>
          <w:sz w:val="22"/>
          <w:szCs w:val="22"/>
          <w:lang w:val="en-US" w:eastAsia="en-GB"/>
          <w14:ligatures w14:val="none"/>
        </w:rPr>
        <w:t>Health Careers guidance emphasi</w:t>
      </w:r>
      <w:r w:rsidR="009E3AB9">
        <w:rPr>
          <w:rFonts w:ascii="Arial" w:eastAsia="Times New Roman" w:hAnsi="Arial" w:cs="Arial"/>
          <w:kern w:val="0"/>
          <w:sz w:val="22"/>
          <w:szCs w:val="22"/>
          <w:lang w:val="en-US" w:eastAsia="en-GB"/>
          <w14:ligatures w14:val="none"/>
        </w:rPr>
        <w:t>s</w:t>
      </w:r>
      <w:r w:rsidRPr="00082248">
        <w:rPr>
          <w:rFonts w:ascii="Arial" w:eastAsia="Times New Roman" w:hAnsi="Arial" w:cs="Arial"/>
          <w:kern w:val="0"/>
          <w:sz w:val="22"/>
          <w:szCs w:val="22"/>
          <w:lang w:val="en-US" w:eastAsia="en-GB"/>
          <w14:ligatures w14:val="none"/>
        </w:rPr>
        <w:t>es that receptionists are often the first point of contact for patients, requiring strong customer service skills and the ability to remain calm under pressure (Health Careers, 2025). A person's specification typically includes excellent verbal and written communication, teamwork, and resilience when dealing with challenging situations.</w:t>
      </w:r>
    </w:p>
    <w:p w14:paraId="08C9F9A9" w14:textId="4C13CF33"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 </w:t>
      </w:r>
    </w:p>
    <w:tbl>
      <w:tblPr>
        <w:tblW w:w="0" w:type="dxa"/>
        <w:tblCellMar>
          <w:left w:w="0" w:type="dxa"/>
          <w:right w:w="0" w:type="dxa"/>
        </w:tblCellMar>
        <w:tblLook w:val="04A0" w:firstRow="1" w:lastRow="0" w:firstColumn="1" w:lastColumn="0" w:noHBand="0" w:noVBand="1"/>
      </w:tblPr>
      <w:tblGrid>
        <w:gridCol w:w="1500"/>
        <w:gridCol w:w="3645"/>
        <w:gridCol w:w="3855"/>
      </w:tblGrid>
      <w:tr w:rsidR="00B84F95" w:rsidRPr="00082248" w14:paraId="748339B8" w14:textId="77777777">
        <w:trPr>
          <w:trHeight w:val="300"/>
        </w:trPr>
        <w:tc>
          <w:tcPr>
            <w:tcW w:w="1500" w:type="dxa"/>
            <w:tcBorders>
              <w:top w:val="single" w:sz="6" w:space="0" w:color="BFBFBF"/>
              <w:left w:val="single" w:sz="6" w:space="0" w:color="BFBFBF"/>
              <w:bottom w:val="single" w:sz="6" w:space="0" w:color="BFBFBF"/>
              <w:right w:val="single" w:sz="6" w:space="0" w:color="BFBFBF"/>
            </w:tcBorders>
            <w:hideMark/>
          </w:tcPr>
          <w:p w14:paraId="477B85C3" w14:textId="77777777" w:rsidR="00B84F95" w:rsidRPr="00082248" w:rsidRDefault="00B84F95" w:rsidP="005F244B">
            <w:pPr>
              <w:spacing w:after="0" w:line="360" w:lineRule="auto"/>
              <w:jc w:val="center"/>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b/>
                <w:bCs/>
                <w:kern w:val="0"/>
                <w:sz w:val="22"/>
                <w:szCs w:val="22"/>
                <w:lang w:eastAsia="en-GB"/>
                <w14:ligatures w14:val="none"/>
              </w:rPr>
              <w:t>Aspect</w:t>
            </w:r>
            <w:r w:rsidRPr="00082248">
              <w:rPr>
                <w:rFonts w:ascii="Arial" w:eastAsia="Times New Roman" w:hAnsi="Arial" w:cs="Arial"/>
                <w:kern w:val="0"/>
                <w:sz w:val="22"/>
                <w:szCs w:val="22"/>
                <w:lang w:eastAsia="en-GB"/>
                <w14:ligatures w14:val="none"/>
              </w:rPr>
              <w:t> </w:t>
            </w:r>
          </w:p>
        </w:tc>
        <w:tc>
          <w:tcPr>
            <w:tcW w:w="3645" w:type="dxa"/>
            <w:tcBorders>
              <w:top w:val="single" w:sz="6" w:space="0" w:color="BFBFBF"/>
              <w:left w:val="single" w:sz="6" w:space="0" w:color="BFBFBF"/>
              <w:bottom w:val="single" w:sz="6" w:space="0" w:color="BFBFBF"/>
              <w:right w:val="single" w:sz="6" w:space="0" w:color="BFBFBF"/>
            </w:tcBorders>
            <w:hideMark/>
          </w:tcPr>
          <w:p w14:paraId="68C75A9C" w14:textId="77777777" w:rsidR="00B84F95" w:rsidRPr="00082248" w:rsidRDefault="00B84F95" w:rsidP="005F244B">
            <w:pPr>
              <w:spacing w:after="0" w:line="360" w:lineRule="auto"/>
              <w:jc w:val="center"/>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b/>
                <w:bCs/>
                <w:kern w:val="0"/>
                <w:sz w:val="22"/>
                <w:szCs w:val="22"/>
                <w:lang w:eastAsia="en-GB"/>
                <w14:ligatures w14:val="none"/>
              </w:rPr>
              <w:t>Traditional GP Receptionist</w:t>
            </w:r>
            <w:r w:rsidRPr="00082248">
              <w:rPr>
                <w:rFonts w:ascii="Arial" w:eastAsia="Times New Roman" w:hAnsi="Arial" w:cs="Arial"/>
                <w:kern w:val="0"/>
                <w:sz w:val="22"/>
                <w:szCs w:val="22"/>
                <w:lang w:eastAsia="en-GB"/>
                <w14:ligatures w14:val="none"/>
              </w:rPr>
              <w:t> </w:t>
            </w:r>
          </w:p>
        </w:tc>
        <w:tc>
          <w:tcPr>
            <w:tcW w:w="3855" w:type="dxa"/>
            <w:tcBorders>
              <w:top w:val="single" w:sz="6" w:space="0" w:color="BFBFBF"/>
              <w:left w:val="single" w:sz="6" w:space="0" w:color="BFBFBF"/>
              <w:bottom w:val="single" w:sz="6" w:space="0" w:color="BFBFBF"/>
              <w:right w:val="single" w:sz="6" w:space="0" w:color="BFBFBF"/>
            </w:tcBorders>
            <w:hideMark/>
          </w:tcPr>
          <w:p w14:paraId="42EC0B88" w14:textId="77777777" w:rsidR="00B84F95" w:rsidRPr="00082248" w:rsidRDefault="00B84F95" w:rsidP="005F244B">
            <w:pPr>
              <w:spacing w:after="0" w:line="360" w:lineRule="auto"/>
              <w:jc w:val="center"/>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b/>
                <w:bCs/>
                <w:kern w:val="0"/>
                <w:sz w:val="22"/>
                <w:szCs w:val="22"/>
                <w:lang w:eastAsia="en-GB"/>
                <w14:ligatures w14:val="none"/>
              </w:rPr>
              <w:t>Hybrid GP IT Receptionist</w:t>
            </w:r>
            <w:r w:rsidRPr="00082248">
              <w:rPr>
                <w:rFonts w:ascii="Arial" w:eastAsia="Times New Roman" w:hAnsi="Arial" w:cs="Arial"/>
                <w:kern w:val="0"/>
                <w:sz w:val="22"/>
                <w:szCs w:val="22"/>
                <w:lang w:eastAsia="en-GB"/>
                <w14:ligatures w14:val="none"/>
              </w:rPr>
              <w:t> </w:t>
            </w:r>
          </w:p>
        </w:tc>
      </w:tr>
      <w:tr w:rsidR="00B84F95" w:rsidRPr="00082248" w14:paraId="1B26BB71" w14:textId="77777777">
        <w:trPr>
          <w:trHeight w:val="300"/>
        </w:trPr>
        <w:tc>
          <w:tcPr>
            <w:tcW w:w="1500" w:type="dxa"/>
            <w:tcBorders>
              <w:top w:val="single" w:sz="6" w:space="0" w:color="BFBFBF"/>
              <w:left w:val="single" w:sz="6" w:space="0" w:color="BFBFBF"/>
              <w:bottom w:val="single" w:sz="6" w:space="0" w:color="BFBFBF"/>
              <w:right w:val="single" w:sz="6" w:space="0" w:color="BFBFBF"/>
            </w:tcBorders>
            <w:hideMark/>
          </w:tcPr>
          <w:p w14:paraId="694A3576"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b/>
                <w:bCs/>
                <w:kern w:val="0"/>
                <w:sz w:val="22"/>
                <w:szCs w:val="22"/>
                <w:lang w:eastAsia="en-GB"/>
                <w14:ligatures w14:val="none"/>
              </w:rPr>
              <w:t>Core Duties</w:t>
            </w:r>
            <w:r w:rsidRPr="00082248">
              <w:rPr>
                <w:rFonts w:ascii="Arial" w:eastAsia="Times New Roman" w:hAnsi="Arial" w:cs="Arial"/>
                <w:kern w:val="0"/>
                <w:sz w:val="22"/>
                <w:szCs w:val="22"/>
                <w:lang w:eastAsia="en-GB"/>
                <w14:ligatures w14:val="none"/>
              </w:rPr>
              <w:t> </w:t>
            </w:r>
          </w:p>
        </w:tc>
        <w:tc>
          <w:tcPr>
            <w:tcW w:w="3645" w:type="dxa"/>
            <w:tcBorders>
              <w:top w:val="single" w:sz="6" w:space="0" w:color="BFBFBF"/>
              <w:left w:val="single" w:sz="6" w:space="0" w:color="BFBFBF"/>
              <w:bottom w:val="single" w:sz="6" w:space="0" w:color="BFBFBF"/>
              <w:right w:val="single" w:sz="6" w:space="0" w:color="BFBFBF"/>
            </w:tcBorders>
            <w:hideMark/>
          </w:tcPr>
          <w:p w14:paraId="5EF1E62D"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Greeting patients, booking appointments, answering telephones, filing paper records </w:t>
            </w:r>
          </w:p>
        </w:tc>
        <w:tc>
          <w:tcPr>
            <w:tcW w:w="3855" w:type="dxa"/>
            <w:tcBorders>
              <w:top w:val="single" w:sz="6" w:space="0" w:color="BFBFBF"/>
              <w:left w:val="single" w:sz="6" w:space="0" w:color="BFBFBF"/>
              <w:bottom w:val="single" w:sz="6" w:space="0" w:color="BFBFBF"/>
              <w:right w:val="single" w:sz="6" w:space="0" w:color="BFBFBF"/>
            </w:tcBorders>
            <w:hideMark/>
          </w:tcPr>
          <w:p w14:paraId="01184549"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Same duties plus managing electronic patient records (EPR), digital appointment systems, and online queries </w:t>
            </w:r>
          </w:p>
        </w:tc>
      </w:tr>
      <w:tr w:rsidR="00B84F95" w:rsidRPr="00082248" w14:paraId="3E62F3C5" w14:textId="77777777">
        <w:trPr>
          <w:trHeight w:val="300"/>
        </w:trPr>
        <w:tc>
          <w:tcPr>
            <w:tcW w:w="1500" w:type="dxa"/>
            <w:tcBorders>
              <w:top w:val="single" w:sz="6" w:space="0" w:color="BFBFBF"/>
              <w:left w:val="single" w:sz="6" w:space="0" w:color="BFBFBF"/>
              <w:bottom w:val="single" w:sz="6" w:space="0" w:color="BFBFBF"/>
              <w:right w:val="single" w:sz="6" w:space="0" w:color="BFBFBF"/>
            </w:tcBorders>
            <w:hideMark/>
          </w:tcPr>
          <w:p w14:paraId="37F1A130"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b/>
                <w:bCs/>
                <w:kern w:val="0"/>
                <w:sz w:val="22"/>
                <w:szCs w:val="22"/>
                <w:lang w:eastAsia="en-GB"/>
                <w14:ligatures w14:val="none"/>
              </w:rPr>
              <w:t>Skills Required</w:t>
            </w:r>
            <w:r w:rsidRPr="00082248">
              <w:rPr>
                <w:rFonts w:ascii="Arial" w:eastAsia="Times New Roman" w:hAnsi="Arial" w:cs="Arial"/>
                <w:kern w:val="0"/>
                <w:sz w:val="22"/>
                <w:szCs w:val="22"/>
                <w:lang w:eastAsia="en-GB"/>
                <w14:ligatures w14:val="none"/>
              </w:rPr>
              <w:t> </w:t>
            </w:r>
          </w:p>
        </w:tc>
        <w:tc>
          <w:tcPr>
            <w:tcW w:w="3645" w:type="dxa"/>
            <w:tcBorders>
              <w:top w:val="single" w:sz="6" w:space="0" w:color="BFBFBF"/>
              <w:left w:val="single" w:sz="6" w:space="0" w:color="BFBFBF"/>
              <w:bottom w:val="single" w:sz="6" w:space="0" w:color="BFBFBF"/>
              <w:right w:val="single" w:sz="6" w:space="0" w:color="BFBFBF"/>
            </w:tcBorders>
            <w:hideMark/>
          </w:tcPr>
          <w:p w14:paraId="4BC18A30"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Communication, empathy, organisation, confidentiality </w:t>
            </w:r>
          </w:p>
        </w:tc>
        <w:tc>
          <w:tcPr>
            <w:tcW w:w="3855" w:type="dxa"/>
            <w:tcBorders>
              <w:top w:val="single" w:sz="6" w:space="0" w:color="BFBFBF"/>
              <w:left w:val="single" w:sz="6" w:space="0" w:color="BFBFBF"/>
              <w:bottom w:val="single" w:sz="6" w:space="0" w:color="BFBFBF"/>
              <w:right w:val="single" w:sz="6" w:space="0" w:color="BFBFBF"/>
            </w:tcBorders>
            <w:hideMark/>
          </w:tcPr>
          <w:p w14:paraId="5ADF2A34"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All traditional skills </w:t>
            </w:r>
            <w:r w:rsidRPr="00082248">
              <w:rPr>
                <w:rFonts w:ascii="Arial" w:eastAsia="Times New Roman" w:hAnsi="Arial" w:cs="Arial"/>
                <w:b/>
                <w:bCs/>
                <w:kern w:val="0"/>
                <w:sz w:val="22"/>
                <w:szCs w:val="22"/>
                <w:lang w:eastAsia="en-GB"/>
                <w14:ligatures w14:val="none"/>
              </w:rPr>
              <w:t>plus</w:t>
            </w:r>
            <w:r w:rsidRPr="00082248">
              <w:rPr>
                <w:rFonts w:ascii="Arial" w:eastAsia="Times New Roman" w:hAnsi="Arial" w:cs="Arial"/>
                <w:kern w:val="0"/>
                <w:sz w:val="22"/>
                <w:szCs w:val="22"/>
                <w:lang w:eastAsia="en-GB"/>
                <w14:ligatures w14:val="none"/>
              </w:rPr>
              <w:t> IT literacy, adaptability, and multitasking across digital and face</w:t>
            </w:r>
            <w:r w:rsidRPr="00082248">
              <w:rPr>
                <w:rFonts w:ascii="Arial" w:eastAsia="Times New Roman" w:hAnsi="Arial" w:cs="Arial"/>
                <w:kern w:val="0"/>
                <w:sz w:val="22"/>
                <w:szCs w:val="22"/>
                <w:lang w:eastAsia="en-GB"/>
                <w14:ligatures w14:val="none"/>
              </w:rPr>
              <w:noBreakHyphen/>
              <w:t>to</w:t>
            </w:r>
            <w:r w:rsidRPr="00082248">
              <w:rPr>
                <w:rFonts w:ascii="Arial" w:eastAsia="Times New Roman" w:hAnsi="Arial" w:cs="Arial"/>
                <w:kern w:val="0"/>
                <w:sz w:val="22"/>
                <w:szCs w:val="22"/>
                <w:lang w:eastAsia="en-GB"/>
                <w14:ligatures w14:val="none"/>
              </w:rPr>
              <w:noBreakHyphen/>
              <w:t>face platforms </w:t>
            </w:r>
          </w:p>
        </w:tc>
      </w:tr>
      <w:tr w:rsidR="00B84F95" w:rsidRPr="00082248" w14:paraId="181D2C72" w14:textId="77777777">
        <w:trPr>
          <w:trHeight w:val="300"/>
        </w:trPr>
        <w:tc>
          <w:tcPr>
            <w:tcW w:w="1500" w:type="dxa"/>
            <w:tcBorders>
              <w:top w:val="single" w:sz="6" w:space="0" w:color="BFBFBF"/>
              <w:left w:val="single" w:sz="6" w:space="0" w:color="BFBFBF"/>
              <w:bottom w:val="single" w:sz="6" w:space="0" w:color="BFBFBF"/>
              <w:right w:val="single" w:sz="6" w:space="0" w:color="BFBFBF"/>
            </w:tcBorders>
            <w:hideMark/>
          </w:tcPr>
          <w:p w14:paraId="752E8F1A"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b/>
                <w:bCs/>
                <w:kern w:val="0"/>
                <w:sz w:val="22"/>
                <w:szCs w:val="22"/>
                <w:lang w:eastAsia="en-GB"/>
                <w14:ligatures w14:val="none"/>
              </w:rPr>
              <w:lastRenderedPageBreak/>
              <w:t>Systems Used</w:t>
            </w:r>
            <w:r w:rsidRPr="00082248">
              <w:rPr>
                <w:rFonts w:ascii="Arial" w:eastAsia="Times New Roman" w:hAnsi="Arial" w:cs="Arial"/>
                <w:kern w:val="0"/>
                <w:sz w:val="22"/>
                <w:szCs w:val="22"/>
                <w:lang w:eastAsia="en-GB"/>
                <w14:ligatures w14:val="none"/>
              </w:rPr>
              <w:t> </w:t>
            </w:r>
          </w:p>
        </w:tc>
        <w:tc>
          <w:tcPr>
            <w:tcW w:w="3645" w:type="dxa"/>
            <w:tcBorders>
              <w:top w:val="single" w:sz="6" w:space="0" w:color="BFBFBF"/>
              <w:left w:val="single" w:sz="6" w:space="0" w:color="BFBFBF"/>
              <w:bottom w:val="single" w:sz="6" w:space="0" w:color="BFBFBF"/>
              <w:right w:val="single" w:sz="6" w:space="0" w:color="BFBFBF"/>
            </w:tcBorders>
            <w:hideMark/>
          </w:tcPr>
          <w:p w14:paraId="1634BDAD"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Paper records, basic telephone/email systems </w:t>
            </w:r>
          </w:p>
        </w:tc>
        <w:tc>
          <w:tcPr>
            <w:tcW w:w="3855" w:type="dxa"/>
            <w:tcBorders>
              <w:top w:val="single" w:sz="6" w:space="0" w:color="BFBFBF"/>
              <w:left w:val="single" w:sz="6" w:space="0" w:color="BFBFBF"/>
              <w:bottom w:val="single" w:sz="6" w:space="0" w:color="BFBFBF"/>
              <w:right w:val="single" w:sz="6" w:space="0" w:color="BFBFBF"/>
            </w:tcBorders>
            <w:hideMark/>
          </w:tcPr>
          <w:p w14:paraId="005D589D"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EMIS, SystmOne, Medicus EPR, Microsoft Office, online booking portals </w:t>
            </w:r>
          </w:p>
        </w:tc>
      </w:tr>
      <w:tr w:rsidR="00B84F95" w:rsidRPr="00082248" w14:paraId="69B7A442" w14:textId="77777777">
        <w:trPr>
          <w:trHeight w:val="300"/>
        </w:trPr>
        <w:tc>
          <w:tcPr>
            <w:tcW w:w="1500" w:type="dxa"/>
            <w:tcBorders>
              <w:top w:val="single" w:sz="6" w:space="0" w:color="BFBFBF"/>
              <w:left w:val="single" w:sz="6" w:space="0" w:color="BFBFBF"/>
              <w:bottom w:val="single" w:sz="6" w:space="0" w:color="BFBFBF"/>
              <w:right w:val="single" w:sz="6" w:space="0" w:color="BFBFBF"/>
            </w:tcBorders>
            <w:hideMark/>
          </w:tcPr>
          <w:p w14:paraId="323EC7BD"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b/>
                <w:bCs/>
                <w:kern w:val="0"/>
                <w:sz w:val="22"/>
                <w:szCs w:val="22"/>
                <w:lang w:eastAsia="en-GB"/>
                <w14:ligatures w14:val="none"/>
              </w:rPr>
              <w:t>Patient Interaction</w:t>
            </w:r>
            <w:r w:rsidRPr="00082248">
              <w:rPr>
                <w:rFonts w:ascii="Arial" w:eastAsia="Times New Roman" w:hAnsi="Arial" w:cs="Arial"/>
                <w:kern w:val="0"/>
                <w:sz w:val="22"/>
                <w:szCs w:val="22"/>
                <w:lang w:eastAsia="en-GB"/>
                <w14:ligatures w14:val="none"/>
              </w:rPr>
              <w:t> </w:t>
            </w:r>
          </w:p>
        </w:tc>
        <w:tc>
          <w:tcPr>
            <w:tcW w:w="3645" w:type="dxa"/>
            <w:tcBorders>
              <w:top w:val="single" w:sz="6" w:space="0" w:color="BFBFBF"/>
              <w:left w:val="single" w:sz="6" w:space="0" w:color="BFBFBF"/>
              <w:bottom w:val="single" w:sz="6" w:space="0" w:color="BFBFBF"/>
              <w:right w:val="single" w:sz="6" w:space="0" w:color="BFBFBF"/>
            </w:tcBorders>
            <w:hideMark/>
          </w:tcPr>
          <w:p w14:paraId="2D8179F4"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Primarily face</w:t>
            </w:r>
            <w:r w:rsidRPr="00082248">
              <w:rPr>
                <w:rFonts w:ascii="Arial" w:eastAsia="Times New Roman" w:hAnsi="Arial" w:cs="Arial"/>
                <w:kern w:val="0"/>
                <w:sz w:val="22"/>
                <w:szCs w:val="22"/>
                <w:lang w:eastAsia="en-GB"/>
                <w14:ligatures w14:val="none"/>
              </w:rPr>
              <w:noBreakHyphen/>
              <w:t>to</w:t>
            </w:r>
            <w:r w:rsidRPr="00082248">
              <w:rPr>
                <w:rFonts w:ascii="Arial" w:eastAsia="Times New Roman" w:hAnsi="Arial" w:cs="Arial"/>
                <w:kern w:val="0"/>
                <w:sz w:val="22"/>
                <w:szCs w:val="22"/>
                <w:lang w:eastAsia="en-GB"/>
                <w14:ligatures w14:val="none"/>
              </w:rPr>
              <w:noBreakHyphen/>
              <w:t>face and telephone </w:t>
            </w:r>
          </w:p>
        </w:tc>
        <w:tc>
          <w:tcPr>
            <w:tcW w:w="3855" w:type="dxa"/>
            <w:tcBorders>
              <w:top w:val="single" w:sz="6" w:space="0" w:color="BFBFBF"/>
              <w:left w:val="single" w:sz="6" w:space="0" w:color="BFBFBF"/>
              <w:bottom w:val="single" w:sz="6" w:space="0" w:color="BFBFBF"/>
              <w:right w:val="single" w:sz="6" w:space="0" w:color="BFBFBF"/>
            </w:tcBorders>
            <w:hideMark/>
          </w:tcPr>
          <w:p w14:paraId="5B305EF4"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Hybrid: face</w:t>
            </w:r>
            <w:r w:rsidRPr="00082248">
              <w:rPr>
                <w:rFonts w:ascii="Arial" w:eastAsia="Times New Roman" w:hAnsi="Arial" w:cs="Arial"/>
                <w:kern w:val="0"/>
                <w:sz w:val="22"/>
                <w:szCs w:val="22"/>
                <w:lang w:eastAsia="en-GB"/>
                <w14:ligatures w14:val="none"/>
              </w:rPr>
              <w:noBreakHyphen/>
              <w:t>to</w:t>
            </w:r>
            <w:r w:rsidRPr="00082248">
              <w:rPr>
                <w:rFonts w:ascii="Arial" w:eastAsia="Times New Roman" w:hAnsi="Arial" w:cs="Arial"/>
                <w:kern w:val="0"/>
                <w:sz w:val="22"/>
                <w:szCs w:val="22"/>
                <w:lang w:eastAsia="en-GB"/>
                <w14:ligatures w14:val="none"/>
              </w:rPr>
              <w:noBreakHyphen/>
              <w:t>face, telephone, and digital (online forms, apps, email) </w:t>
            </w:r>
          </w:p>
        </w:tc>
      </w:tr>
      <w:tr w:rsidR="00B84F95" w:rsidRPr="00082248" w14:paraId="7510D987" w14:textId="77777777">
        <w:trPr>
          <w:trHeight w:val="300"/>
        </w:trPr>
        <w:tc>
          <w:tcPr>
            <w:tcW w:w="1500" w:type="dxa"/>
            <w:tcBorders>
              <w:top w:val="single" w:sz="6" w:space="0" w:color="BFBFBF"/>
              <w:left w:val="single" w:sz="6" w:space="0" w:color="BFBFBF"/>
              <w:bottom w:val="single" w:sz="6" w:space="0" w:color="BFBFBF"/>
              <w:right w:val="single" w:sz="6" w:space="0" w:color="BFBFBF"/>
            </w:tcBorders>
            <w:hideMark/>
          </w:tcPr>
          <w:p w14:paraId="45256E37"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b/>
                <w:bCs/>
                <w:kern w:val="0"/>
                <w:sz w:val="22"/>
                <w:szCs w:val="22"/>
                <w:lang w:eastAsia="en-GB"/>
                <w14:ligatures w14:val="none"/>
              </w:rPr>
              <w:t>Challenges</w:t>
            </w:r>
            <w:r w:rsidRPr="00082248">
              <w:rPr>
                <w:rFonts w:ascii="Arial" w:eastAsia="Times New Roman" w:hAnsi="Arial" w:cs="Arial"/>
                <w:kern w:val="0"/>
                <w:sz w:val="22"/>
                <w:szCs w:val="22"/>
                <w:lang w:eastAsia="en-GB"/>
                <w14:ligatures w14:val="none"/>
              </w:rPr>
              <w:t> </w:t>
            </w:r>
          </w:p>
        </w:tc>
        <w:tc>
          <w:tcPr>
            <w:tcW w:w="3645" w:type="dxa"/>
            <w:tcBorders>
              <w:top w:val="single" w:sz="6" w:space="0" w:color="BFBFBF"/>
              <w:left w:val="single" w:sz="6" w:space="0" w:color="BFBFBF"/>
              <w:bottom w:val="single" w:sz="6" w:space="0" w:color="BFBFBF"/>
              <w:right w:val="single" w:sz="6" w:space="0" w:color="BFBFBF"/>
            </w:tcBorders>
            <w:hideMark/>
          </w:tcPr>
          <w:p w14:paraId="4801FF95"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Managing high patient demand and paperwork </w:t>
            </w:r>
          </w:p>
        </w:tc>
        <w:tc>
          <w:tcPr>
            <w:tcW w:w="3855" w:type="dxa"/>
            <w:tcBorders>
              <w:top w:val="single" w:sz="6" w:space="0" w:color="BFBFBF"/>
              <w:left w:val="single" w:sz="6" w:space="0" w:color="BFBFBF"/>
              <w:bottom w:val="single" w:sz="6" w:space="0" w:color="BFBFBF"/>
              <w:right w:val="single" w:sz="6" w:space="0" w:color="BFBFBF"/>
            </w:tcBorders>
            <w:hideMark/>
          </w:tcPr>
          <w:p w14:paraId="0FB6DB89" w14:textId="77777777" w:rsidR="00B84F95" w:rsidRPr="00082248" w:rsidRDefault="00B84F95" w:rsidP="005F244B">
            <w:pPr>
              <w:spacing w:after="0" w:line="360" w:lineRule="auto"/>
              <w:textAlignment w:val="baseline"/>
              <w:rPr>
                <w:rFonts w:ascii="Times New Roman" w:eastAsia="Times New Roman" w:hAnsi="Times New Roman" w:cs="Times New Roman"/>
                <w:kern w:val="0"/>
                <w:sz w:val="22"/>
                <w:szCs w:val="22"/>
                <w:lang w:eastAsia="en-GB"/>
                <w14:ligatures w14:val="none"/>
              </w:rPr>
            </w:pPr>
            <w:r w:rsidRPr="00082248">
              <w:rPr>
                <w:rFonts w:ascii="Arial" w:eastAsia="Times New Roman" w:hAnsi="Arial" w:cs="Arial"/>
                <w:kern w:val="0"/>
                <w:sz w:val="22"/>
                <w:szCs w:val="22"/>
                <w:lang w:eastAsia="en-GB"/>
                <w14:ligatures w14:val="none"/>
              </w:rPr>
              <w:t>Balancing digital workflows with patient contact, safeguarding data, adapting to rapid IT changes </w:t>
            </w:r>
          </w:p>
        </w:tc>
      </w:tr>
    </w:tbl>
    <w:p w14:paraId="22760A2E" w14:textId="77777777"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b/>
          <w:bCs/>
          <w:kern w:val="0"/>
          <w:sz w:val="22"/>
          <w:szCs w:val="22"/>
          <w:lang w:eastAsia="en-GB"/>
          <w14:ligatures w14:val="none"/>
        </w:rPr>
        <w:t>Table 1: Comparison of Traditional and Hybrid GP Receptionist Roles (Adapted from Health Careers, 2025; NHS Jobs, 2025)</w:t>
      </w:r>
      <w:r w:rsidRPr="00082248">
        <w:rPr>
          <w:rFonts w:ascii="Arial" w:eastAsia="Times New Roman" w:hAnsi="Arial" w:cs="Arial"/>
          <w:kern w:val="0"/>
          <w:sz w:val="22"/>
          <w:szCs w:val="22"/>
          <w:lang w:eastAsia="en-GB"/>
          <w14:ligatures w14:val="none"/>
        </w:rPr>
        <w:t> </w:t>
      </w:r>
    </w:p>
    <w:p w14:paraId="3A493FB8" w14:textId="77777777" w:rsidR="005F244B" w:rsidRDefault="005F244B" w:rsidP="005F244B">
      <w:pPr>
        <w:spacing w:after="0" w:line="360" w:lineRule="auto"/>
        <w:textAlignment w:val="baseline"/>
        <w:rPr>
          <w:rFonts w:ascii="Arial" w:eastAsia="Times New Roman" w:hAnsi="Arial" w:cs="Arial"/>
          <w:kern w:val="0"/>
          <w:sz w:val="22"/>
          <w:szCs w:val="22"/>
          <w:lang w:eastAsia="en-GB"/>
          <w14:ligatures w14:val="none"/>
        </w:rPr>
      </w:pPr>
    </w:p>
    <w:p w14:paraId="25713D30" w14:textId="172324D8"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This comparison illustrates how the role has evolved from primarily administrative and face</w:t>
      </w:r>
      <w:r w:rsidRPr="00082248">
        <w:rPr>
          <w:rFonts w:ascii="Arial" w:eastAsia="Times New Roman" w:hAnsi="Arial" w:cs="Arial"/>
          <w:kern w:val="0"/>
          <w:sz w:val="22"/>
          <w:szCs w:val="22"/>
          <w:lang w:eastAsia="en-GB"/>
          <w14:ligatures w14:val="none"/>
        </w:rPr>
        <w:noBreakHyphen/>
        <w:t>to</w:t>
      </w:r>
      <w:r w:rsidRPr="00082248">
        <w:rPr>
          <w:rFonts w:ascii="Arial" w:eastAsia="Times New Roman" w:hAnsi="Arial" w:cs="Arial"/>
          <w:kern w:val="0"/>
          <w:sz w:val="22"/>
          <w:szCs w:val="22"/>
          <w:lang w:eastAsia="en-GB"/>
          <w14:ligatures w14:val="none"/>
        </w:rPr>
        <w:noBreakHyphen/>
        <w:t>face duties to a hybrid position requiring IT literacy, adaptability, and resilience in managing digital workflows alongside patient support. </w:t>
      </w:r>
    </w:p>
    <w:p w14:paraId="04450FF1" w14:textId="77777777"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 </w:t>
      </w:r>
    </w:p>
    <w:p w14:paraId="68813830" w14:textId="77777777"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 </w:t>
      </w:r>
    </w:p>
    <w:p w14:paraId="405566A6" w14:textId="77777777"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 </w:t>
      </w:r>
    </w:p>
    <w:p w14:paraId="274FC6A6" w14:textId="77777777"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 </w:t>
      </w:r>
    </w:p>
    <w:p w14:paraId="3A8487B3" w14:textId="77777777" w:rsidR="00B84F95" w:rsidRPr="00082248" w:rsidRDefault="00B84F95" w:rsidP="005F244B">
      <w:pPr>
        <w:spacing w:after="0" w:line="360" w:lineRule="auto"/>
        <w:textAlignment w:val="baseline"/>
        <w:rPr>
          <w:rFonts w:ascii="Segoe UI" w:eastAsia="Times New Roman" w:hAnsi="Segoe UI" w:cs="Segoe UI"/>
          <w:kern w:val="0"/>
          <w:sz w:val="22"/>
          <w:szCs w:val="22"/>
          <w:lang w:eastAsia="en-GB"/>
          <w14:ligatures w14:val="none"/>
        </w:rPr>
      </w:pPr>
      <w:r w:rsidRPr="00082248">
        <w:rPr>
          <w:rFonts w:ascii="Arial" w:eastAsia="Times New Roman" w:hAnsi="Arial" w:cs="Arial"/>
          <w:kern w:val="0"/>
          <w:sz w:val="22"/>
          <w:szCs w:val="22"/>
          <w:lang w:eastAsia="en-GB"/>
          <w14:ligatures w14:val="none"/>
        </w:rPr>
        <w:t> </w:t>
      </w:r>
    </w:p>
    <w:p w14:paraId="0956BD1D" w14:textId="77777777" w:rsidR="00B84F95" w:rsidRPr="00082248" w:rsidRDefault="00B84F95" w:rsidP="005F244B">
      <w:pPr>
        <w:spacing w:after="0" w:line="360" w:lineRule="auto"/>
        <w:textAlignment w:val="baseline"/>
        <w:rPr>
          <w:rFonts w:ascii="Arial" w:eastAsia="Times New Roman" w:hAnsi="Arial" w:cs="Arial"/>
          <w:kern w:val="0"/>
          <w:sz w:val="22"/>
          <w:szCs w:val="22"/>
          <w:lang w:eastAsia="en-GB"/>
          <w14:ligatures w14:val="none"/>
        </w:rPr>
      </w:pPr>
      <w:r w:rsidRPr="00082248">
        <w:rPr>
          <w:rFonts w:ascii="Arial" w:eastAsia="Times New Roman" w:hAnsi="Arial" w:cs="Arial"/>
          <w:kern w:val="0"/>
          <w:sz w:val="22"/>
          <w:szCs w:val="22"/>
          <w:lang w:eastAsia="en-GB"/>
          <w14:ligatures w14:val="none"/>
        </w:rPr>
        <w:t> </w:t>
      </w:r>
    </w:p>
    <w:p w14:paraId="24E8B270" w14:textId="77777777" w:rsidR="00122C57" w:rsidRDefault="00122C57" w:rsidP="005F244B">
      <w:pPr>
        <w:spacing w:after="0" w:line="360" w:lineRule="auto"/>
        <w:textAlignment w:val="baseline"/>
        <w:rPr>
          <w:rFonts w:ascii="Arial" w:eastAsia="Times New Roman" w:hAnsi="Arial" w:cs="Arial"/>
          <w:kern w:val="0"/>
          <w:sz w:val="22"/>
          <w:szCs w:val="22"/>
          <w:lang w:eastAsia="en-GB"/>
          <w14:ligatures w14:val="none"/>
        </w:rPr>
      </w:pPr>
    </w:p>
    <w:p w14:paraId="5417069E"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61C18406"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14A0791D"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6A54E205"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3A76F841"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102F92F9"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2B6FE14F"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2E218068"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214A723A"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4B252B70" w14:textId="77777777" w:rsidR="007E118E" w:rsidRDefault="007E118E" w:rsidP="005F244B">
      <w:pPr>
        <w:spacing w:after="0" w:line="360" w:lineRule="auto"/>
        <w:textAlignment w:val="baseline"/>
        <w:rPr>
          <w:rFonts w:ascii="Arial" w:eastAsia="Times New Roman" w:hAnsi="Arial" w:cs="Arial"/>
          <w:kern w:val="0"/>
          <w:sz w:val="22"/>
          <w:szCs w:val="22"/>
          <w:lang w:eastAsia="en-GB"/>
          <w14:ligatures w14:val="none"/>
        </w:rPr>
      </w:pPr>
    </w:p>
    <w:p w14:paraId="5E071C15" w14:textId="77777777" w:rsidR="00F7590B" w:rsidRDefault="00F7590B" w:rsidP="005F244B">
      <w:pPr>
        <w:spacing w:after="0" w:line="360" w:lineRule="auto"/>
        <w:textAlignment w:val="baseline"/>
        <w:rPr>
          <w:rFonts w:ascii="Arial" w:eastAsia="Times New Roman" w:hAnsi="Arial" w:cs="Arial"/>
          <w:kern w:val="0"/>
          <w:sz w:val="22"/>
          <w:szCs w:val="22"/>
          <w:lang w:eastAsia="en-GB"/>
          <w14:ligatures w14:val="none"/>
        </w:rPr>
      </w:pPr>
    </w:p>
    <w:p w14:paraId="36FCCD49" w14:textId="77777777" w:rsidR="00F7590B" w:rsidRDefault="00F7590B" w:rsidP="005F244B">
      <w:pPr>
        <w:spacing w:after="0" w:line="360" w:lineRule="auto"/>
        <w:textAlignment w:val="baseline"/>
        <w:rPr>
          <w:rFonts w:ascii="Arial" w:eastAsia="Times New Roman" w:hAnsi="Arial" w:cs="Arial"/>
          <w:kern w:val="0"/>
          <w:sz w:val="22"/>
          <w:szCs w:val="22"/>
          <w:lang w:eastAsia="en-GB"/>
          <w14:ligatures w14:val="none"/>
        </w:rPr>
      </w:pPr>
    </w:p>
    <w:p w14:paraId="3C380147" w14:textId="77777777" w:rsidR="00F7590B" w:rsidRDefault="00F7590B" w:rsidP="00F7590B">
      <w:pPr>
        <w:spacing w:after="0" w:line="240" w:lineRule="auto"/>
        <w:textAlignment w:val="baseline"/>
        <w:rPr>
          <w:rFonts w:ascii="Arial" w:eastAsia="Times New Roman" w:hAnsi="Arial" w:cs="Arial"/>
          <w:kern w:val="0"/>
          <w:sz w:val="22"/>
          <w:szCs w:val="22"/>
          <w:lang w:eastAsia="en-GB"/>
          <w14:ligatures w14:val="none"/>
        </w:rPr>
      </w:pPr>
    </w:p>
    <w:p w14:paraId="5C8CC486" w14:textId="6EEE04B8" w:rsidR="00B84F95" w:rsidRPr="00F7590B" w:rsidRDefault="00B84F95" w:rsidP="00F7590B">
      <w:pPr>
        <w:pStyle w:val="Heading2"/>
        <w:rPr>
          <w:rFonts w:ascii="Arial" w:eastAsia="Times New Roman" w:hAnsi="Arial" w:cs="Arial"/>
          <w:color w:val="auto"/>
          <w:lang w:eastAsia="en-GB"/>
        </w:rPr>
      </w:pPr>
      <w:r w:rsidRPr="00F7590B">
        <w:rPr>
          <w:rFonts w:ascii="Arial" w:eastAsia="Times New Roman" w:hAnsi="Arial" w:cs="Arial"/>
          <w:lang w:eastAsia="en-GB"/>
        </w:rPr>
        <w:lastRenderedPageBreak/>
        <w:t>Task 3 Employability Skills Analysis </w:t>
      </w:r>
    </w:p>
    <w:p w14:paraId="1F5C3122" w14:textId="77777777" w:rsidR="00B84F95"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Employability within the role of a GP IT Receptionist requires a blend of interpersonal, technical, and ethical competencies. These skills are not only essential for effective patient care but are also embedded within NHS frameworks (NHS England, 2023b) and Skills for Care guidance (Skills for Care, 2025), ensuring that staff meet statutory and professional standards. </w:t>
      </w:r>
    </w:p>
    <w:p w14:paraId="3E0F6C67" w14:textId="77777777" w:rsidR="00F7590B" w:rsidRPr="00F7590B" w:rsidRDefault="00F7590B" w:rsidP="00F7590B">
      <w:pPr>
        <w:spacing w:after="0" w:line="360" w:lineRule="auto"/>
        <w:textAlignment w:val="baseline"/>
        <w:rPr>
          <w:rFonts w:ascii="Arial" w:eastAsia="Times New Roman" w:hAnsi="Arial" w:cs="Arial"/>
          <w:kern w:val="0"/>
          <w:sz w:val="22"/>
          <w:szCs w:val="22"/>
          <w:lang w:eastAsia="en-GB"/>
          <w14:ligatures w14:val="none"/>
        </w:rPr>
      </w:pPr>
    </w:p>
    <w:p w14:paraId="2ED5A0C5"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noProof/>
          <w:kern w:val="0"/>
          <w:sz w:val="22"/>
          <w:szCs w:val="22"/>
          <w:lang w:eastAsia="en-GB"/>
          <w14:ligatures w14:val="none"/>
        </w:rPr>
        <w:drawing>
          <wp:inline distT="0" distB="0" distL="0" distR="0" wp14:anchorId="2FD70D81" wp14:editId="391B36FE">
            <wp:extent cx="5556250" cy="1870710"/>
            <wp:effectExtent l="0" t="0" r="6350" b="0"/>
            <wp:docPr id="7" name="Picture 6" descr="A person and person wearing scrubs looking at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erson and person wearing scrubs looking at a table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6250" cy="1870710"/>
                    </a:xfrm>
                    <a:prstGeom prst="rect">
                      <a:avLst/>
                    </a:prstGeom>
                    <a:noFill/>
                    <a:ln>
                      <a:noFill/>
                    </a:ln>
                  </pic:spPr>
                </pic:pic>
              </a:graphicData>
            </a:graphic>
          </wp:inline>
        </w:drawing>
      </w:r>
      <w:r w:rsidRPr="00F7590B">
        <w:rPr>
          <w:rFonts w:ascii="Arial" w:eastAsia="Times New Roman" w:hAnsi="Arial" w:cs="Arial"/>
          <w:kern w:val="0"/>
          <w:sz w:val="22"/>
          <w:szCs w:val="22"/>
          <w:lang w:eastAsia="en-GB"/>
          <w14:ligatures w14:val="none"/>
        </w:rPr>
        <w:t> </w:t>
      </w:r>
    </w:p>
    <w:p w14:paraId="548580FA"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Image 2: CSTF training for healthcare organisations (Adapted from Skills for Care, 2025). </w:t>
      </w:r>
    </w:p>
    <w:p w14:paraId="598C3551" w14:textId="77777777" w:rsidR="00F7590B" w:rsidRDefault="00F7590B" w:rsidP="00F7590B">
      <w:pPr>
        <w:spacing w:after="0" w:line="360" w:lineRule="auto"/>
        <w:textAlignment w:val="baseline"/>
        <w:rPr>
          <w:rFonts w:ascii="Arial" w:eastAsia="Times New Roman" w:hAnsi="Arial" w:cs="Arial"/>
          <w:b/>
          <w:bCs/>
          <w:kern w:val="0"/>
          <w:sz w:val="22"/>
          <w:szCs w:val="22"/>
          <w:lang w:eastAsia="en-GB"/>
          <w14:ligatures w14:val="none"/>
        </w:rPr>
      </w:pPr>
    </w:p>
    <w:p w14:paraId="20B1E7BD" w14:textId="70BE8F4B"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b/>
          <w:bCs/>
          <w:kern w:val="0"/>
          <w:sz w:val="22"/>
          <w:szCs w:val="22"/>
          <w:lang w:eastAsia="en-GB"/>
          <w14:ligatures w14:val="none"/>
        </w:rPr>
        <w:t>Communication</w:t>
      </w:r>
      <w:r w:rsidRPr="00F7590B">
        <w:rPr>
          <w:rFonts w:ascii="Arial" w:eastAsia="Times New Roman" w:hAnsi="Arial" w:cs="Arial"/>
          <w:kern w:val="0"/>
          <w:sz w:val="22"/>
          <w:szCs w:val="22"/>
          <w:lang w:eastAsia="en-GB"/>
          <w14:ligatures w14:val="none"/>
        </w:rPr>
        <w:t> </w:t>
      </w:r>
    </w:p>
    <w:p w14:paraId="64140D3B" w14:textId="77777777" w:rsidR="00B84F95"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Communication is a core requirement, encompassing interactions with patients, clinicians, and digital platforms. Receptionists must provide clear, empathetic responses to patient queries, while also relaying accurate information to clinical teams. Research confirms that receptionists continue to provide administrative support alongside clinical tasks such as prioritising patients for consultations, facilitating repeat prescriptions, and communicating blood test results (Ban et al., 2025). NHS England’s Long Term Workforce Plan also identifies communication as critical for patient safety and service quality (NHS England, 2023). </w:t>
      </w:r>
    </w:p>
    <w:p w14:paraId="09596110" w14:textId="77777777" w:rsidR="00F7590B" w:rsidRPr="00F7590B" w:rsidRDefault="00F7590B" w:rsidP="00F7590B">
      <w:pPr>
        <w:spacing w:after="0" w:line="360" w:lineRule="auto"/>
        <w:textAlignment w:val="baseline"/>
        <w:rPr>
          <w:rFonts w:ascii="Arial" w:eastAsia="Times New Roman" w:hAnsi="Arial" w:cs="Arial"/>
          <w:kern w:val="0"/>
          <w:sz w:val="22"/>
          <w:szCs w:val="22"/>
          <w:lang w:eastAsia="en-GB"/>
          <w14:ligatures w14:val="none"/>
        </w:rPr>
      </w:pPr>
    </w:p>
    <w:p w14:paraId="704C8CE3"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b/>
          <w:bCs/>
          <w:kern w:val="0"/>
          <w:sz w:val="22"/>
          <w:szCs w:val="22"/>
          <w:lang w:eastAsia="en-GB"/>
          <w14:ligatures w14:val="none"/>
        </w:rPr>
        <w:t>IT literacy</w:t>
      </w:r>
      <w:r w:rsidRPr="00F7590B">
        <w:rPr>
          <w:rFonts w:ascii="Arial" w:eastAsia="Times New Roman" w:hAnsi="Arial" w:cs="Arial"/>
          <w:kern w:val="0"/>
          <w:sz w:val="22"/>
          <w:szCs w:val="22"/>
          <w:lang w:eastAsia="en-GB"/>
          <w14:ligatures w14:val="none"/>
        </w:rPr>
        <w:t> </w:t>
      </w:r>
    </w:p>
    <w:p w14:paraId="61E4FD84" w14:textId="07E4A829" w:rsidR="00F7590B"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IT literacy is equally vital, as receptionists must navigate clinical systems such as EMIS and SystmOne, alongside Microsoft Office applications. The NHS Digital Transformation in Primary Care strategy stresses the importance of digital competence in managing electronic patient records and supporting secure workflows (NHS England, 2025). Skills for Care guidance reinforces IT literacy as part of workforce development, enabling staff to adapt to evolving technologies and maintain compliance with data protection standards (Skills for Care, 2025)</w:t>
      </w:r>
      <w:r w:rsidR="003F02F7">
        <w:rPr>
          <w:rFonts w:ascii="Arial" w:eastAsia="Times New Roman" w:hAnsi="Arial" w:cs="Arial"/>
          <w:kern w:val="0"/>
          <w:sz w:val="22"/>
          <w:szCs w:val="22"/>
          <w:lang w:eastAsia="en-GB"/>
          <w14:ligatures w14:val="none"/>
        </w:rPr>
        <w:t>.</w:t>
      </w:r>
    </w:p>
    <w:p w14:paraId="1796C553"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b/>
          <w:bCs/>
          <w:kern w:val="0"/>
          <w:sz w:val="22"/>
          <w:szCs w:val="22"/>
          <w:lang w:eastAsia="en-GB"/>
          <w14:ligatures w14:val="none"/>
        </w:rPr>
        <w:t>Teamwork and collaboration</w:t>
      </w:r>
      <w:r w:rsidRPr="00F7590B">
        <w:rPr>
          <w:rFonts w:ascii="Arial" w:eastAsia="Times New Roman" w:hAnsi="Arial" w:cs="Arial"/>
          <w:kern w:val="0"/>
          <w:sz w:val="22"/>
          <w:szCs w:val="22"/>
          <w:lang w:eastAsia="en-GB"/>
          <w14:ligatures w14:val="none"/>
        </w:rPr>
        <w:t> </w:t>
      </w:r>
    </w:p>
    <w:p w14:paraId="0E1CBCA6" w14:textId="77777777" w:rsidR="00B84F95"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lastRenderedPageBreak/>
        <w:t>Teamwork and collaboration underpin the receptionist’s role within multidisciplinary teams. Effective collaboration ensures continuity of care and supports clinicians in managing workloads. NHS frameworks identify teamwork as a statutory training requirement within the Core Skills Training Framework (CSTF), promoting safe and coordinated practice (Skills for Health, 2023). </w:t>
      </w:r>
    </w:p>
    <w:p w14:paraId="7CA79D9B" w14:textId="77777777" w:rsidR="00F7590B" w:rsidRPr="00F7590B" w:rsidRDefault="00F7590B" w:rsidP="00F7590B">
      <w:pPr>
        <w:spacing w:after="0" w:line="360" w:lineRule="auto"/>
        <w:textAlignment w:val="baseline"/>
        <w:rPr>
          <w:rFonts w:ascii="Arial" w:eastAsia="Times New Roman" w:hAnsi="Arial" w:cs="Arial"/>
          <w:kern w:val="0"/>
          <w:sz w:val="22"/>
          <w:szCs w:val="22"/>
          <w:lang w:eastAsia="en-GB"/>
          <w14:ligatures w14:val="none"/>
        </w:rPr>
      </w:pPr>
    </w:p>
    <w:p w14:paraId="7F7DE852"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b/>
          <w:bCs/>
          <w:kern w:val="0"/>
          <w:sz w:val="22"/>
          <w:szCs w:val="22"/>
          <w:lang w:eastAsia="en-GB"/>
          <w14:ligatures w14:val="none"/>
        </w:rPr>
        <w:t>Emotional intelligence and resilience</w:t>
      </w:r>
      <w:r w:rsidRPr="00F7590B">
        <w:rPr>
          <w:rFonts w:ascii="Arial" w:eastAsia="Times New Roman" w:hAnsi="Arial" w:cs="Arial"/>
          <w:kern w:val="0"/>
          <w:sz w:val="22"/>
          <w:szCs w:val="22"/>
          <w:lang w:eastAsia="en-GB"/>
          <w14:ligatures w14:val="none"/>
        </w:rPr>
        <w:t> </w:t>
      </w:r>
    </w:p>
    <w:p w14:paraId="1C467E96" w14:textId="77777777" w:rsidR="00B84F95"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Emotional intelligence and resilience are critical when managing patient expectations, handling complaints, or working under pressure. Ban et al. (2025) emphasise that receptionists often face emotionally demanding situations, requiring resilience to balance empathy with professional boundaries. NHS England’s workforce plan similarly recognises resilience as a key employability skill for sustaining staff wellbeing and service delivery (NHS England, 2023b). </w:t>
      </w:r>
    </w:p>
    <w:p w14:paraId="1671EC7B" w14:textId="77777777" w:rsidR="00F7590B" w:rsidRPr="00F7590B" w:rsidRDefault="00F7590B" w:rsidP="00F7590B">
      <w:pPr>
        <w:spacing w:after="0" w:line="360" w:lineRule="auto"/>
        <w:textAlignment w:val="baseline"/>
        <w:rPr>
          <w:rFonts w:ascii="Arial" w:eastAsia="Times New Roman" w:hAnsi="Arial" w:cs="Arial"/>
          <w:kern w:val="0"/>
          <w:sz w:val="22"/>
          <w:szCs w:val="22"/>
          <w:lang w:eastAsia="en-GB"/>
          <w14:ligatures w14:val="none"/>
        </w:rPr>
      </w:pPr>
    </w:p>
    <w:p w14:paraId="57731071"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b/>
          <w:bCs/>
          <w:kern w:val="0"/>
          <w:sz w:val="22"/>
          <w:szCs w:val="22"/>
          <w:lang w:eastAsia="en-GB"/>
          <w14:ligatures w14:val="none"/>
        </w:rPr>
        <w:t>Confidentiality and safeguarding</w:t>
      </w:r>
      <w:r w:rsidRPr="00F7590B">
        <w:rPr>
          <w:rFonts w:ascii="Arial" w:eastAsia="Times New Roman" w:hAnsi="Arial" w:cs="Arial"/>
          <w:kern w:val="0"/>
          <w:sz w:val="22"/>
          <w:szCs w:val="22"/>
          <w:lang w:eastAsia="en-GB"/>
          <w14:ligatures w14:val="none"/>
        </w:rPr>
        <w:t> </w:t>
      </w:r>
    </w:p>
    <w:p w14:paraId="744A919E" w14:textId="77777777" w:rsidR="00B84F95"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Finally, confidentiality and safeguarding awareness are non</w:t>
      </w:r>
      <w:r w:rsidRPr="00F7590B">
        <w:rPr>
          <w:rFonts w:ascii="Arial" w:eastAsia="Times New Roman" w:hAnsi="Arial" w:cs="Arial"/>
          <w:kern w:val="0"/>
          <w:sz w:val="22"/>
          <w:szCs w:val="22"/>
          <w:lang w:eastAsia="en-GB"/>
          <w14:ligatures w14:val="none"/>
        </w:rPr>
        <w:noBreakHyphen/>
        <w:t>negotiable. Receptionists must comply with GDPR and NHS information governance policies (UK Government, 2023; NHS England, 2023a), ensuring patient data is protected. Safeguarding training, embedded within CSTF standards, requires staff to recognise and escalate concerns appropriately, reinforcing the receptionist’s role in patient safety (Skills for Health, 2023). </w:t>
      </w:r>
    </w:p>
    <w:p w14:paraId="66279984" w14:textId="77777777" w:rsidR="00F7590B" w:rsidRPr="00F7590B" w:rsidRDefault="00F7590B" w:rsidP="00F7590B">
      <w:pPr>
        <w:spacing w:after="0" w:line="360" w:lineRule="auto"/>
        <w:textAlignment w:val="baseline"/>
        <w:rPr>
          <w:rFonts w:ascii="Arial" w:eastAsia="Times New Roman" w:hAnsi="Arial" w:cs="Arial"/>
          <w:kern w:val="0"/>
          <w:sz w:val="22"/>
          <w:szCs w:val="22"/>
          <w:lang w:eastAsia="en-GB"/>
          <w14:ligatures w14:val="none"/>
        </w:rPr>
      </w:pPr>
    </w:p>
    <w:p w14:paraId="6BC1610B"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b/>
          <w:bCs/>
          <w:kern w:val="0"/>
          <w:sz w:val="22"/>
          <w:szCs w:val="22"/>
          <w:lang w:eastAsia="en-GB"/>
          <w14:ligatures w14:val="none"/>
        </w:rPr>
        <w:t>Summary</w:t>
      </w:r>
      <w:r w:rsidRPr="00F7590B">
        <w:rPr>
          <w:rFonts w:ascii="Arial" w:eastAsia="Times New Roman" w:hAnsi="Arial" w:cs="Arial"/>
          <w:kern w:val="0"/>
          <w:sz w:val="22"/>
          <w:szCs w:val="22"/>
          <w:lang w:eastAsia="en-GB"/>
          <w14:ligatures w14:val="none"/>
        </w:rPr>
        <w:t> </w:t>
      </w:r>
    </w:p>
    <w:p w14:paraId="74B4CC91"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In summary, the employability skills required for a GP IT Receptionist are firmly aligned with NHS England frameworks (NHS England, 2023b) and Skills for Care guidance (Skills for Care, 2025). They combine technical competence with interpersonal and ethical awareness, ensuring receptionists can deliver safe, effective, and compassionate care in a digitally evolving healthcare environment. </w:t>
      </w:r>
    </w:p>
    <w:p w14:paraId="5718D454"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 </w:t>
      </w:r>
    </w:p>
    <w:p w14:paraId="6E968BE1"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 </w:t>
      </w:r>
    </w:p>
    <w:p w14:paraId="20813020" w14:textId="77777777" w:rsidR="00B84F95" w:rsidRPr="00F7590B" w:rsidRDefault="00B84F95" w:rsidP="00F7590B">
      <w:pPr>
        <w:spacing w:after="0" w:line="360" w:lineRule="auto"/>
        <w:textAlignment w:val="baseline"/>
        <w:rPr>
          <w:rFonts w:ascii="Arial" w:eastAsia="Times New Roman" w:hAnsi="Arial" w:cs="Arial"/>
          <w:kern w:val="0"/>
          <w:sz w:val="22"/>
          <w:szCs w:val="22"/>
          <w:lang w:eastAsia="en-GB"/>
          <w14:ligatures w14:val="none"/>
        </w:rPr>
      </w:pPr>
      <w:r w:rsidRPr="00F7590B">
        <w:rPr>
          <w:rFonts w:ascii="Arial" w:eastAsia="Times New Roman" w:hAnsi="Arial" w:cs="Arial"/>
          <w:kern w:val="0"/>
          <w:sz w:val="22"/>
          <w:szCs w:val="22"/>
          <w:lang w:eastAsia="en-GB"/>
          <w14:ligatures w14:val="none"/>
        </w:rPr>
        <w:t> </w:t>
      </w:r>
    </w:p>
    <w:p w14:paraId="36245FED" w14:textId="77777777" w:rsidR="00F9632A" w:rsidRPr="00F7590B" w:rsidRDefault="00F9632A" w:rsidP="00F7590B">
      <w:pPr>
        <w:spacing w:after="0" w:line="360" w:lineRule="auto"/>
        <w:textAlignment w:val="baseline"/>
        <w:rPr>
          <w:rFonts w:ascii="Arial" w:eastAsia="Times New Roman" w:hAnsi="Arial" w:cs="Arial"/>
          <w:kern w:val="0"/>
          <w:sz w:val="22"/>
          <w:szCs w:val="22"/>
          <w:lang w:eastAsia="en-GB"/>
          <w14:ligatures w14:val="none"/>
        </w:rPr>
      </w:pPr>
    </w:p>
    <w:p w14:paraId="64F4E35F" w14:textId="77777777" w:rsidR="00F9632A" w:rsidRPr="00F7590B" w:rsidRDefault="00F9632A" w:rsidP="00F7590B">
      <w:pPr>
        <w:spacing w:after="0" w:line="360" w:lineRule="auto"/>
        <w:textAlignment w:val="baseline"/>
        <w:rPr>
          <w:rFonts w:ascii="Arial" w:eastAsia="Times New Roman" w:hAnsi="Arial" w:cs="Arial"/>
          <w:kern w:val="0"/>
          <w:sz w:val="22"/>
          <w:szCs w:val="22"/>
          <w:lang w:eastAsia="en-GB"/>
          <w14:ligatures w14:val="none"/>
        </w:rPr>
      </w:pPr>
    </w:p>
    <w:p w14:paraId="6620E6B8" w14:textId="77777777" w:rsidR="00F9632A" w:rsidRPr="00F7590B" w:rsidRDefault="00F9632A" w:rsidP="00F7590B">
      <w:pPr>
        <w:spacing w:after="0" w:line="360" w:lineRule="auto"/>
        <w:textAlignment w:val="baseline"/>
        <w:rPr>
          <w:rFonts w:ascii="Arial" w:eastAsia="Times New Roman" w:hAnsi="Arial" w:cs="Arial"/>
          <w:kern w:val="0"/>
          <w:sz w:val="22"/>
          <w:szCs w:val="22"/>
          <w:lang w:eastAsia="en-GB"/>
          <w14:ligatures w14:val="none"/>
        </w:rPr>
      </w:pPr>
    </w:p>
    <w:p w14:paraId="0F18DF60" w14:textId="77777777" w:rsidR="00F9632A" w:rsidRPr="00F7590B" w:rsidRDefault="00F9632A" w:rsidP="00F7590B">
      <w:pPr>
        <w:spacing w:after="0" w:line="360" w:lineRule="auto"/>
        <w:textAlignment w:val="baseline"/>
        <w:rPr>
          <w:rFonts w:ascii="Arial" w:eastAsia="Times New Roman" w:hAnsi="Arial" w:cs="Arial"/>
          <w:kern w:val="0"/>
          <w:sz w:val="22"/>
          <w:szCs w:val="22"/>
          <w:lang w:eastAsia="en-GB"/>
          <w14:ligatures w14:val="none"/>
        </w:rPr>
      </w:pPr>
    </w:p>
    <w:p w14:paraId="3EB89E36" w14:textId="77777777" w:rsidR="003F02F7" w:rsidRDefault="003F02F7" w:rsidP="00B84F95">
      <w:pPr>
        <w:spacing w:after="0" w:line="240" w:lineRule="auto"/>
        <w:textAlignment w:val="baseline"/>
        <w:rPr>
          <w:rFonts w:ascii="Arial" w:eastAsia="Times New Roman" w:hAnsi="Arial" w:cs="Arial"/>
          <w:kern w:val="0"/>
          <w:sz w:val="22"/>
          <w:szCs w:val="22"/>
          <w:lang w:eastAsia="en-GB"/>
          <w14:ligatures w14:val="none"/>
        </w:rPr>
      </w:pPr>
    </w:p>
    <w:p w14:paraId="171FF8FE" w14:textId="0700A4A2"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409FF90C" w14:textId="77777777" w:rsidR="00B84F95" w:rsidRPr="003F02F7" w:rsidRDefault="00B84F95" w:rsidP="003F02F7">
      <w:pPr>
        <w:pStyle w:val="Heading2"/>
        <w:rPr>
          <w:rFonts w:ascii="Arial" w:eastAsia="Times New Roman" w:hAnsi="Arial" w:cs="Arial"/>
          <w:sz w:val="18"/>
          <w:szCs w:val="18"/>
          <w:lang w:eastAsia="en-GB"/>
        </w:rPr>
      </w:pPr>
      <w:r w:rsidRPr="003F02F7">
        <w:rPr>
          <w:rFonts w:ascii="Arial" w:eastAsia="Times New Roman" w:hAnsi="Arial" w:cs="Arial"/>
          <w:lang w:eastAsia="en-GB"/>
        </w:rPr>
        <w:lastRenderedPageBreak/>
        <w:t>Task 4 </w:t>
      </w:r>
    </w:p>
    <w:p w14:paraId="542213DB"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Segoe UI" w:eastAsia="Times New Roman" w:hAnsi="Segoe UI" w:cs="Segoe UI"/>
          <w:noProof/>
          <w:kern w:val="0"/>
          <w:sz w:val="18"/>
          <w:szCs w:val="18"/>
          <w:lang w:eastAsia="en-GB"/>
          <w14:ligatures w14:val="none"/>
        </w:rPr>
        <w:drawing>
          <wp:inline distT="0" distB="0" distL="0" distR="0" wp14:anchorId="41A65284" wp14:editId="294928D8">
            <wp:extent cx="5745480" cy="3238500"/>
            <wp:effectExtent l="0" t="0" r="7620" b="0"/>
            <wp:docPr id="8" name="Picture 5" descr="A close-up of several colorful rectangular 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A close-up of several colorful rectangular signs&#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45480" cy="3238500"/>
                    </a:xfrm>
                    <a:prstGeom prst="rect">
                      <a:avLst/>
                    </a:prstGeom>
                    <a:noFill/>
                    <a:ln>
                      <a:noFill/>
                    </a:ln>
                  </pic:spPr>
                </pic:pic>
              </a:graphicData>
            </a:graphic>
          </wp:inline>
        </w:drawing>
      </w:r>
      <w:r w:rsidRPr="00B84F95">
        <w:rPr>
          <w:rFonts w:ascii="Arial" w:eastAsia="Times New Roman" w:hAnsi="Arial" w:cs="Arial"/>
          <w:kern w:val="0"/>
          <w:sz w:val="22"/>
          <w:szCs w:val="22"/>
          <w:lang w:eastAsia="en-GB"/>
          <w14:ligatures w14:val="none"/>
        </w:rPr>
        <w:t> </w:t>
      </w:r>
    </w:p>
    <w:p w14:paraId="3A6091E0"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b/>
          <w:bCs/>
          <w:kern w:val="0"/>
          <w:sz w:val="22"/>
          <w:szCs w:val="22"/>
          <w:lang w:eastAsia="en-GB"/>
          <w14:ligatures w14:val="none"/>
        </w:rPr>
        <w:t>Self</w:t>
      </w:r>
      <w:r w:rsidRPr="00B84F95">
        <w:rPr>
          <w:rFonts w:ascii="Arial" w:eastAsia="Times New Roman" w:hAnsi="Arial" w:cs="Arial"/>
          <w:b/>
          <w:bCs/>
          <w:kern w:val="0"/>
          <w:sz w:val="22"/>
          <w:szCs w:val="22"/>
          <w:lang w:eastAsia="en-GB"/>
          <w14:ligatures w14:val="none"/>
        </w:rPr>
        <w:noBreakHyphen/>
        <w:t>Evaluation of Skills</w:t>
      </w:r>
      <w:r w:rsidRPr="00B84F95">
        <w:rPr>
          <w:rFonts w:ascii="Arial" w:eastAsia="Times New Roman" w:hAnsi="Arial" w:cs="Arial"/>
          <w:kern w:val="0"/>
          <w:sz w:val="22"/>
          <w:szCs w:val="22"/>
          <w:lang w:eastAsia="en-GB"/>
          <w14:ligatures w14:val="none"/>
        </w:rPr>
        <w:t> </w:t>
      </w:r>
    </w:p>
    <w:p w14:paraId="25C905A2"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A structured self</w:t>
      </w:r>
      <w:r w:rsidRPr="00B84F95">
        <w:rPr>
          <w:rFonts w:ascii="Arial" w:eastAsia="Times New Roman" w:hAnsi="Arial" w:cs="Arial"/>
          <w:kern w:val="0"/>
          <w:sz w:val="22"/>
          <w:szCs w:val="22"/>
          <w:lang w:eastAsia="en-GB"/>
          <w14:ligatures w14:val="none"/>
        </w:rPr>
        <w:noBreakHyphen/>
        <w:t>evaluation using SWOT analysis highlights my current strengths and areas for development in relation to the GP IT Receptionist role. This reflection is based on feedback from tutors and peers and aligns with the expectations outlined in NHS and Skills for Care guidance. </w:t>
      </w:r>
    </w:p>
    <w:p w14:paraId="2BE9E7BA"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b/>
          <w:bCs/>
          <w:kern w:val="0"/>
          <w:sz w:val="22"/>
          <w:szCs w:val="22"/>
          <w:lang w:eastAsia="en-GB"/>
          <w14:ligatures w14:val="none"/>
        </w:rPr>
        <w:t>Strengths</w:t>
      </w:r>
      <w:r w:rsidRPr="00B84F95">
        <w:rPr>
          <w:rFonts w:ascii="Arial" w:eastAsia="Times New Roman" w:hAnsi="Arial" w:cs="Arial"/>
          <w:kern w:val="0"/>
          <w:sz w:val="22"/>
          <w:szCs w:val="22"/>
          <w:lang w:eastAsia="en-GB"/>
          <w14:ligatures w14:val="none"/>
        </w:rPr>
        <w:t> </w:t>
      </w:r>
    </w:p>
    <w:p w14:paraId="476B962C"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I demonstrate strong organisation and time management, consistently balancing household responsibilities, university study, and administrative tasks. My digital systems proficiency includes confident use of Microsoft Office, online platforms, and visual aids, which I apply in academic work and mentoring. </w:t>
      </w:r>
    </w:p>
    <w:p w14:paraId="056CFA64"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My listening skills have been recognised by peers and tutors, particularly in group presentations and mentoring sessions. I also bring teamwork experience from previous oral assessments, where I collaborated effectively to deliver structured, evidence</w:t>
      </w:r>
      <w:r w:rsidRPr="00B84F95">
        <w:rPr>
          <w:rFonts w:ascii="Arial" w:eastAsia="Times New Roman" w:hAnsi="Arial" w:cs="Arial"/>
          <w:kern w:val="0"/>
          <w:sz w:val="22"/>
          <w:szCs w:val="22"/>
          <w:lang w:eastAsia="en-GB"/>
          <w14:ligatures w14:val="none"/>
        </w:rPr>
        <w:noBreakHyphen/>
        <w:t>based arguments. These experiences have strengthened my emotional intelligence and resilience, allowing me to remain calm and professional under pressure — qualities essential for frontline NHS roles. </w:t>
      </w:r>
    </w:p>
    <w:p w14:paraId="40CE9117"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b/>
          <w:bCs/>
          <w:kern w:val="0"/>
          <w:sz w:val="22"/>
          <w:szCs w:val="22"/>
          <w:lang w:eastAsia="en-GB"/>
          <w14:ligatures w14:val="none"/>
        </w:rPr>
        <w:t>Weaknesses</w:t>
      </w:r>
      <w:r w:rsidRPr="00B84F95">
        <w:rPr>
          <w:rFonts w:ascii="Arial" w:eastAsia="Times New Roman" w:hAnsi="Arial" w:cs="Arial"/>
          <w:kern w:val="0"/>
          <w:sz w:val="22"/>
          <w:szCs w:val="22"/>
          <w:lang w:eastAsia="en-GB"/>
          <w14:ligatures w14:val="none"/>
        </w:rPr>
        <w:t> </w:t>
      </w:r>
    </w:p>
    <w:p w14:paraId="4FA0F320"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xml:space="preserve">I currently have limited experience with clinical IT systems such as EMIS and SystmOne, which are essential for managing patient records and workflows in general practice. I have not yet completed formal safeguarding training, which is a statutory requirement for NHS </w:t>
      </w:r>
      <w:r w:rsidRPr="00B84F95">
        <w:rPr>
          <w:rFonts w:ascii="Arial" w:eastAsia="Times New Roman" w:hAnsi="Arial" w:cs="Arial"/>
          <w:kern w:val="0"/>
          <w:sz w:val="22"/>
          <w:szCs w:val="22"/>
          <w:lang w:eastAsia="en-GB"/>
          <w14:ligatures w14:val="none"/>
        </w:rPr>
        <w:lastRenderedPageBreak/>
        <w:t>staff. Additionally, I need to improve my familiarity with NHS</w:t>
      </w:r>
      <w:r w:rsidRPr="00B84F95">
        <w:rPr>
          <w:rFonts w:ascii="Arial" w:eastAsia="Times New Roman" w:hAnsi="Arial" w:cs="Arial"/>
          <w:kern w:val="0"/>
          <w:sz w:val="22"/>
          <w:szCs w:val="22"/>
          <w:lang w:eastAsia="en-GB"/>
          <w14:ligatures w14:val="none"/>
        </w:rPr>
        <w:noBreakHyphen/>
        <w:t>specific protocols and governance frameworks, including information governance and confidentiality standards. </w:t>
      </w:r>
    </w:p>
    <w:p w14:paraId="6C9BEF4F"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b/>
          <w:bCs/>
          <w:kern w:val="0"/>
          <w:sz w:val="22"/>
          <w:szCs w:val="22"/>
          <w:lang w:eastAsia="en-GB"/>
          <w14:ligatures w14:val="none"/>
        </w:rPr>
        <w:t>Opportunities</w:t>
      </w:r>
      <w:r w:rsidRPr="00B84F95">
        <w:rPr>
          <w:rFonts w:ascii="Arial" w:eastAsia="Times New Roman" w:hAnsi="Arial" w:cs="Arial"/>
          <w:kern w:val="0"/>
          <w:sz w:val="22"/>
          <w:szCs w:val="22"/>
          <w:lang w:eastAsia="en-GB"/>
          <w14:ligatures w14:val="none"/>
        </w:rPr>
        <w:t> </w:t>
      </w:r>
    </w:p>
    <w:p w14:paraId="35389DFD"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There are clear opportunities to address these gaps. I plan to access NHS England and Skills for Health training, including digital readiness modules, safeguarding e</w:t>
      </w:r>
      <w:r w:rsidRPr="00B84F95">
        <w:rPr>
          <w:rFonts w:ascii="Arial" w:eastAsia="Times New Roman" w:hAnsi="Arial" w:cs="Arial"/>
          <w:kern w:val="0"/>
          <w:sz w:val="22"/>
          <w:szCs w:val="22"/>
          <w:lang w:eastAsia="en-GB"/>
          <w14:ligatures w14:val="none"/>
        </w:rPr>
        <w:noBreakHyphen/>
        <w:t>learning, and CSIT resources. I will also seek volunteering or shadowing opportunities in healthcare settings to gain practical experience with clinical systems and protocols. </w:t>
      </w:r>
    </w:p>
    <w:p w14:paraId="5811C927"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To strengthen my employability profile, I will continue building professional networks via LinkedIn, NHS recruitment events, and Skills for Care platforms. I will also use feedback from tutors and peers to refine my presentation style, referencing accuracy, and digital confidence. </w:t>
      </w:r>
    </w:p>
    <w:p w14:paraId="3D5EB9A1"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b/>
          <w:bCs/>
          <w:kern w:val="0"/>
          <w:sz w:val="22"/>
          <w:szCs w:val="22"/>
          <w:lang w:eastAsia="en-GB"/>
          <w14:ligatures w14:val="none"/>
        </w:rPr>
        <w:t>Threats</w:t>
      </w:r>
      <w:r w:rsidRPr="00B84F95">
        <w:rPr>
          <w:rFonts w:ascii="Arial" w:eastAsia="Times New Roman" w:hAnsi="Arial" w:cs="Arial"/>
          <w:kern w:val="0"/>
          <w:sz w:val="22"/>
          <w:szCs w:val="22"/>
          <w:lang w:eastAsia="en-GB"/>
          <w14:ligatures w14:val="none"/>
        </w:rPr>
        <w:t> </w:t>
      </w:r>
    </w:p>
    <w:p w14:paraId="760434DE"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Without formal training, there is a risk of being perceived as underprepared for frontline NHS roles. I may face competition from candidates with direct experience, and the pace of digital transformation could outpace my current skillset if I delay training. </w:t>
      </w:r>
    </w:p>
    <w:p w14:paraId="1A6D319F"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b/>
          <w:bCs/>
          <w:kern w:val="0"/>
          <w:sz w:val="22"/>
          <w:szCs w:val="22"/>
          <w:lang w:eastAsia="en-GB"/>
          <w14:ligatures w14:val="none"/>
        </w:rPr>
        <w:t>Conclusion</w:t>
      </w:r>
      <w:r w:rsidRPr="00B84F95">
        <w:rPr>
          <w:rFonts w:ascii="Arial" w:eastAsia="Times New Roman" w:hAnsi="Arial" w:cs="Arial"/>
          <w:kern w:val="0"/>
          <w:sz w:val="22"/>
          <w:szCs w:val="22"/>
          <w:lang w:eastAsia="en-GB"/>
          <w14:ligatures w14:val="none"/>
        </w:rPr>
        <w:t> </w:t>
      </w:r>
    </w:p>
    <w:p w14:paraId="6A1555BC"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By leveraging my strengths and acting on identified opportunities, I can address current weaknesses and mitigate external threats. This will enhance my readiness for NHS employment and support my long</w:t>
      </w:r>
      <w:r w:rsidRPr="00B84F95">
        <w:rPr>
          <w:rFonts w:ascii="Arial" w:eastAsia="Times New Roman" w:hAnsi="Arial" w:cs="Arial"/>
          <w:kern w:val="0"/>
          <w:sz w:val="22"/>
          <w:szCs w:val="22"/>
          <w:lang w:eastAsia="en-GB"/>
          <w14:ligatures w14:val="none"/>
        </w:rPr>
        <w:noBreakHyphen/>
        <w:t>term goal of working in healthcare support and counselling. </w:t>
      </w:r>
    </w:p>
    <w:p w14:paraId="4F86F73F"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07C7FF96"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1EA4CCD9"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335372E1" w14:textId="77777777" w:rsidR="00B84F95" w:rsidRPr="00B84F95" w:rsidRDefault="00B84F95" w:rsidP="002F0BEA">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236AF79C" w14:textId="77777777" w:rsidR="00B84F95" w:rsidRDefault="00B84F95" w:rsidP="00B84F95">
      <w:pPr>
        <w:spacing w:after="0" w:line="240" w:lineRule="auto"/>
        <w:textAlignment w:val="baseline"/>
        <w:rPr>
          <w:rFonts w:ascii="Arial" w:eastAsia="Times New Roman" w:hAnsi="Arial" w:cs="Arial"/>
          <w:kern w:val="0"/>
          <w:sz w:val="22"/>
          <w:szCs w:val="22"/>
          <w:lang w:eastAsia="en-GB"/>
          <w14:ligatures w14:val="none"/>
        </w:rPr>
      </w:pPr>
      <w:r w:rsidRPr="00B84F95">
        <w:rPr>
          <w:rFonts w:ascii="Arial" w:eastAsia="Times New Roman" w:hAnsi="Arial" w:cs="Arial"/>
          <w:kern w:val="0"/>
          <w:sz w:val="22"/>
          <w:szCs w:val="22"/>
          <w:lang w:eastAsia="en-GB"/>
          <w14:ligatures w14:val="none"/>
        </w:rPr>
        <w:t> </w:t>
      </w:r>
    </w:p>
    <w:p w14:paraId="0973701A"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1DDAC33C"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1B4BE7D8"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7E058CE4"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79245CD7"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4B0913F7"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2D3D9D54"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5BFA0F7E"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32E1372C"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1235D193"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1488F954"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3B00634A"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7A91ADDB"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25D1B6DD"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178FF55E"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01E5DF0F" w14:textId="77777777" w:rsidR="00F9632A" w:rsidRDefault="00F9632A" w:rsidP="00B84F95">
      <w:pPr>
        <w:spacing w:after="0" w:line="240" w:lineRule="auto"/>
        <w:textAlignment w:val="baseline"/>
        <w:rPr>
          <w:rFonts w:ascii="Arial" w:eastAsia="Times New Roman" w:hAnsi="Arial" w:cs="Arial"/>
          <w:kern w:val="0"/>
          <w:sz w:val="22"/>
          <w:szCs w:val="22"/>
          <w:lang w:eastAsia="en-GB"/>
          <w14:ligatures w14:val="none"/>
        </w:rPr>
      </w:pPr>
    </w:p>
    <w:p w14:paraId="306C482E" w14:textId="77777777" w:rsidR="00F9632A" w:rsidRPr="00B84F95" w:rsidRDefault="00F9632A" w:rsidP="00B84F95">
      <w:pPr>
        <w:spacing w:after="0" w:line="240" w:lineRule="auto"/>
        <w:textAlignment w:val="baseline"/>
        <w:rPr>
          <w:rFonts w:ascii="Segoe UI" w:eastAsia="Times New Roman" w:hAnsi="Segoe UI" w:cs="Segoe UI"/>
          <w:kern w:val="0"/>
          <w:sz w:val="18"/>
          <w:szCs w:val="18"/>
          <w:lang w:eastAsia="en-GB"/>
          <w14:ligatures w14:val="none"/>
        </w:rPr>
      </w:pPr>
    </w:p>
    <w:p w14:paraId="59A9D54A"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63686BDF" w14:textId="77777777" w:rsidR="00B84F95" w:rsidRPr="00141639" w:rsidRDefault="00B84F95" w:rsidP="00AD31E6">
      <w:pPr>
        <w:spacing w:after="0" w:line="360" w:lineRule="auto"/>
        <w:textAlignment w:val="baseline"/>
        <w:rPr>
          <w:rFonts w:ascii="Segoe UI" w:eastAsia="Times New Roman" w:hAnsi="Segoe UI" w:cs="Segoe UI"/>
          <w:color w:val="0F4761"/>
          <w:kern w:val="0"/>
          <w:sz w:val="32"/>
          <w:szCs w:val="32"/>
          <w:lang w:eastAsia="en-GB"/>
          <w14:ligatures w14:val="none"/>
        </w:rPr>
      </w:pPr>
      <w:r w:rsidRPr="00141639">
        <w:rPr>
          <w:rFonts w:ascii="Arial" w:eastAsia="Times New Roman" w:hAnsi="Arial" w:cs="Arial"/>
          <w:color w:val="0F4761"/>
          <w:kern w:val="0"/>
          <w:sz w:val="32"/>
          <w:szCs w:val="32"/>
          <w:lang w:eastAsia="en-GB"/>
          <w14:ligatures w14:val="none"/>
        </w:rPr>
        <w:lastRenderedPageBreak/>
        <w:t>Task 5 Experience &amp; Qualification </w:t>
      </w:r>
    </w:p>
    <w:p w14:paraId="37FF2ABF"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I have completed my </w:t>
      </w:r>
      <w:r w:rsidRPr="00AD31E6">
        <w:rPr>
          <w:rFonts w:ascii="Arial" w:eastAsia="Times New Roman" w:hAnsi="Arial" w:cs="Arial"/>
          <w:b/>
          <w:bCs/>
          <w:kern w:val="0"/>
          <w:sz w:val="22"/>
          <w:szCs w:val="22"/>
          <w:lang w:eastAsia="en-GB"/>
          <w14:ligatures w14:val="none"/>
        </w:rPr>
        <w:t>GCSEs</w:t>
      </w:r>
      <w:r w:rsidRPr="00AD31E6">
        <w:rPr>
          <w:rFonts w:ascii="Arial" w:eastAsia="Times New Roman" w:hAnsi="Arial" w:cs="Arial"/>
          <w:kern w:val="0"/>
          <w:sz w:val="22"/>
          <w:szCs w:val="22"/>
          <w:lang w:eastAsia="en-GB"/>
          <w14:ligatures w14:val="none"/>
        </w:rPr>
        <w:t>, providing a strong foundation in core subjects including English, Maths, and Science. I have also successfully completed </w:t>
      </w:r>
      <w:r w:rsidRPr="00AD31E6">
        <w:rPr>
          <w:rFonts w:ascii="Arial" w:eastAsia="Times New Roman" w:hAnsi="Arial" w:cs="Arial"/>
          <w:b/>
          <w:bCs/>
          <w:kern w:val="0"/>
          <w:sz w:val="22"/>
          <w:szCs w:val="22"/>
          <w:lang w:eastAsia="en-GB"/>
          <w14:ligatures w14:val="none"/>
        </w:rPr>
        <w:t>Level 4 in Health and Social Care</w:t>
      </w:r>
      <w:r w:rsidRPr="00AD31E6">
        <w:rPr>
          <w:rFonts w:ascii="Arial" w:eastAsia="Times New Roman" w:hAnsi="Arial" w:cs="Arial"/>
          <w:kern w:val="0"/>
          <w:sz w:val="22"/>
          <w:szCs w:val="22"/>
          <w:lang w:eastAsia="en-GB"/>
          <w14:ligatures w14:val="none"/>
        </w:rPr>
        <w:t>, and I am currently progressing through </w:t>
      </w:r>
      <w:r w:rsidRPr="00AD31E6">
        <w:rPr>
          <w:rFonts w:ascii="Arial" w:eastAsia="Times New Roman" w:hAnsi="Arial" w:cs="Arial"/>
          <w:b/>
          <w:bCs/>
          <w:kern w:val="0"/>
          <w:sz w:val="22"/>
          <w:szCs w:val="22"/>
          <w:lang w:eastAsia="en-GB"/>
          <w14:ligatures w14:val="none"/>
        </w:rPr>
        <w:t>Level 5</w:t>
      </w:r>
      <w:r w:rsidRPr="00AD31E6">
        <w:rPr>
          <w:rFonts w:ascii="Arial" w:eastAsia="Times New Roman" w:hAnsi="Arial" w:cs="Arial"/>
          <w:kern w:val="0"/>
          <w:sz w:val="22"/>
          <w:szCs w:val="22"/>
          <w:lang w:eastAsia="en-GB"/>
          <w14:ligatures w14:val="none"/>
        </w:rPr>
        <w:t>, with plans to complete </w:t>
      </w:r>
      <w:r w:rsidRPr="00AD31E6">
        <w:rPr>
          <w:rFonts w:ascii="Arial" w:eastAsia="Times New Roman" w:hAnsi="Arial" w:cs="Arial"/>
          <w:b/>
          <w:bCs/>
          <w:kern w:val="0"/>
          <w:sz w:val="22"/>
          <w:szCs w:val="22"/>
          <w:lang w:eastAsia="en-GB"/>
          <w14:ligatures w14:val="none"/>
        </w:rPr>
        <w:t>Level 6</w:t>
      </w:r>
      <w:r w:rsidRPr="00AD31E6">
        <w:rPr>
          <w:rFonts w:ascii="Arial" w:eastAsia="Times New Roman" w:hAnsi="Arial" w:cs="Arial"/>
          <w:kern w:val="0"/>
          <w:sz w:val="22"/>
          <w:szCs w:val="22"/>
          <w:lang w:eastAsia="en-GB"/>
          <w14:ligatures w14:val="none"/>
        </w:rPr>
        <w:t>. My ability to manage deadlines and balance academic and personal responsibilities demonstrates strong time management and persistence (Indeed, 2025). </w:t>
      </w:r>
    </w:p>
    <w:p w14:paraId="5317A7F8"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At university, I am completing the </w:t>
      </w:r>
      <w:r w:rsidRPr="00AD31E6">
        <w:rPr>
          <w:rFonts w:ascii="Arial" w:eastAsia="Times New Roman" w:hAnsi="Arial" w:cs="Arial"/>
          <w:b/>
          <w:bCs/>
          <w:kern w:val="0"/>
          <w:sz w:val="22"/>
          <w:szCs w:val="22"/>
          <w:lang w:eastAsia="en-GB"/>
          <w14:ligatures w14:val="none"/>
        </w:rPr>
        <w:t>BMHP6029_BIRM module</w:t>
      </w:r>
      <w:r w:rsidRPr="00AD31E6">
        <w:rPr>
          <w:rFonts w:ascii="Arial" w:eastAsia="Times New Roman" w:hAnsi="Arial" w:cs="Arial"/>
          <w:kern w:val="0"/>
          <w:sz w:val="22"/>
          <w:szCs w:val="22"/>
          <w:lang w:eastAsia="en-GB"/>
          <w14:ligatures w14:val="none"/>
        </w:rPr>
        <w:t>, which includes components focused on mental health and employability. My chosen topics—OCD in adolescence and schizophrenia—show my ability to research complex clinical issues and present findings with academic rigour (Ban et al., 2025). I have received positive feedback from tutors for referencing accuracy, oral presentation skills, and visual design, which aligns with NHS expectations for clear communication (NHS England, 2023b). </w:t>
      </w:r>
    </w:p>
    <w:p w14:paraId="4D93B2FA"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My </w:t>
      </w:r>
      <w:r w:rsidRPr="00AD31E6">
        <w:rPr>
          <w:rFonts w:ascii="Arial" w:eastAsia="Times New Roman" w:hAnsi="Arial" w:cs="Arial"/>
          <w:b/>
          <w:bCs/>
          <w:kern w:val="0"/>
          <w:sz w:val="22"/>
          <w:szCs w:val="22"/>
          <w:lang w:eastAsia="en-GB"/>
          <w14:ligatures w14:val="none"/>
        </w:rPr>
        <w:t>household management experience</w:t>
      </w:r>
      <w:r w:rsidRPr="00AD31E6">
        <w:rPr>
          <w:rFonts w:ascii="Arial" w:eastAsia="Times New Roman" w:hAnsi="Arial" w:cs="Arial"/>
          <w:kern w:val="0"/>
          <w:sz w:val="22"/>
          <w:szCs w:val="22"/>
          <w:lang w:eastAsia="en-GB"/>
          <w14:ligatures w14:val="none"/>
        </w:rPr>
        <w:t> includes coordinating benefit applications, managing official paperwork, and supporting my family’s financial stability. These tasks require accuracy, resilience, and clear communication—skills directly transferable to GP reception work, where confidentiality and persistence are essential (UK Government, 2023; NHS England, 2023a). </w:t>
      </w:r>
    </w:p>
    <w:p w14:paraId="36461183"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I am confident using </w:t>
      </w:r>
      <w:r w:rsidRPr="00AD31E6">
        <w:rPr>
          <w:rFonts w:ascii="Arial" w:eastAsia="Times New Roman" w:hAnsi="Arial" w:cs="Arial"/>
          <w:b/>
          <w:bCs/>
          <w:kern w:val="0"/>
          <w:sz w:val="22"/>
          <w:szCs w:val="22"/>
          <w:lang w:eastAsia="en-GB"/>
          <w14:ligatures w14:val="none"/>
        </w:rPr>
        <w:t>digital systems</w:t>
      </w:r>
      <w:r w:rsidRPr="00AD31E6">
        <w:rPr>
          <w:rFonts w:ascii="Arial" w:eastAsia="Times New Roman" w:hAnsi="Arial" w:cs="Arial"/>
          <w:kern w:val="0"/>
          <w:sz w:val="22"/>
          <w:szCs w:val="22"/>
          <w:lang w:eastAsia="en-GB"/>
          <w14:ligatures w14:val="none"/>
        </w:rPr>
        <w:t> such as Microsoft Office and online platforms to organise information, design tables, and create visual aids. These digital skills are transferable to NHS IT systems, which are central to modern general practice (NHS England, 2025). </w:t>
      </w:r>
    </w:p>
    <w:p w14:paraId="391AAF9F"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Although I have not yet completed formal </w:t>
      </w:r>
      <w:r w:rsidRPr="00AD31E6">
        <w:rPr>
          <w:rFonts w:ascii="Arial" w:eastAsia="Times New Roman" w:hAnsi="Arial" w:cs="Arial"/>
          <w:b/>
          <w:bCs/>
          <w:kern w:val="0"/>
          <w:sz w:val="22"/>
          <w:szCs w:val="22"/>
          <w:lang w:eastAsia="en-GB"/>
          <w14:ligatures w14:val="none"/>
        </w:rPr>
        <w:t>safeguarding training</w:t>
      </w:r>
      <w:r w:rsidRPr="00AD31E6">
        <w:rPr>
          <w:rFonts w:ascii="Arial" w:eastAsia="Times New Roman" w:hAnsi="Arial" w:cs="Arial"/>
          <w:kern w:val="0"/>
          <w:sz w:val="22"/>
          <w:szCs w:val="22"/>
          <w:lang w:eastAsia="en-GB"/>
          <w14:ligatures w14:val="none"/>
        </w:rPr>
        <w:t>, I am actively pursuing CSTF modules to meet NHS standards (Skills for Health, 2023). I am also seeking exposure to NHS IT systems such as EMIS and SystmOne to strengthen my digital readiness. </w:t>
      </w:r>
    </w:p>
    <w:p w14:paraId="4FD04938"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Together, these qualifications and experiences provide a strong foundation for the GP IT Receptionist role, combining academic discipline with practical problem</w:t>
      </w:r>
      <w:r w:rsidRPr="00AD31E6">
        <w:rPr>
          <w:rFonts w:ascii="Arial" w:eastAsia="Times New Roman" w:hAnsi="Arial" w:cs="Arial"/>
          <w:kern w:val="0"/>
          <w:sz w:val="22"/>
          <w:szCs w:val="22"/>
          <w:lang w:eastAsia="en-GB"/>
          <w14:ligatures w14:val="none"/>
        </w:rPr>
        <w:noBreakHyphen/>
        <w:t>solving and interpersonal strengths. </w:t>
      </w:r>
    </w:p>
    <w:p w14:paraId="0495B6C0"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 </w:t>
      </w:r>
    </w:p>
    <w:p w14:paraId="7E908936"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 </w:t>
      </w:r>
    </w:p>
    <w:p w14:paraId="09ECD5EE"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 </w:t>
      </w:r>
    </w:p>
    <w:p w14:paraId="5DD7C1EF" w14:textId="77777777" w:rsidR="00B84F95" w:rsidRPr="00AD31E6" w:rsidRDefault="00B84F95" w:rsidP="00AD31E6">
      <w:pPr>
        <w:spacing w:after="0" w:line="360" w:lineRule="auto"/>
        <w:textAlignment w:val="baseline"/>
        <w:rPr>
          <w:rFonts w:ascii="Segoe UI" w:eastAsia="Times New Roman" w:hAnsi="Segoe UI" w:cs="Segoe UI"/>
          <w:kern w:val="0"/>
          <w:sz w:val="22"/>
          <w:szCs w:val="22"/>
          <w:lang w:eastAsia="en-GB"/>
          <w14:ligatures w14:val="none"/>
        </w:rPr>
      </w:pPr>
      <w:r w:rsidRPr="00AD31E6">
        <w:rPr>
          <w:rFonts w:ascii="Arial" w:eastAsia="Times New Roman" w:hAnsi="Arial" w:cs="Arial"/>
          <w:kern w:val="0"/>
          <w:sz w:val="22"/>
          <w:szCs w:val="22"/>
          <w:lang w:eastAsia="en-GB"/>
          <w14:ligatures w14:val="none"/>
        </w:rPr>
        <w:t> </w:t>
      </w:r>
    </w:p>
    <w:p w14:paraId="3937C9B0"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2C4132F0"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5C4BFE66"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6A6B6765"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356A6D73"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4EF5B3DC"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4301EC05"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24B79446" w14:textId="66666C76"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p>
    <w:p w14:paraId="31BFF941" w14:textId="128A3C50" w:rsidR="00B84F95" w:rsidRPr="00141639" w:rsidRDefault="00B84F95" w:rsidP="006C21DF">
      <w:pPr>
        <w:pStyle w:val="Heading2"/>
        <w:rPr>
          <w:rFonts w:ascii="Arial" w:eastAsia="Times New Roman" w:hAnsi="Arial" w:cs="Arial"/>
          <w:lang w:eastAsia="en-GB"/>
        </w:rPr>
      </w:pPr>
      <w:r w:rsidRPr="00B84F95">
        <w:rPr>
          <w:rFonts w:eastAsia="Times New Roman"/>
          <w:lang w:eastAsia="en-GB"/>
        </w:rPr>
        <w:lastRenderedPageBreak/>
        <w:t> </w:t>
      </w:r>
      <w:r w:rsidR="001A188F" w:rsidRPr="00141639">
        <w:rPr>
          <w:rFonts w:ascii="Arial" w:eastAsia="Times New Roman" w:hAnsi="Arial" w:cs="Arial"/>
          <w:lang w:eastAsia="en-GB"/>
        </w:rPr>
        <w:t xml:space="preserve">Task 6 </w:t>
      </w:r>
    </w:p>
    <w:p w14:paraId="31A92528" w14:textId="77777777" w:rsidR="006C21DF" w:rsidRDefault="006C21DF" w:rsidP="00B84F95">
      <w:pPr>
        <w:spacing w:after="0" w:line="240" w:lineRule="auto"/>
        <w:textAlignment w:val="baseline"/>
        <w:rPr>
          <w:rFonts w:ascii="Arial" w:eastAsia="Times New Roman" w:hAnsi="Arial" w:cs="Arial"/>
          <w:kern w:val="0"/>
          <w:sz w:val="22"/>
          <w:szCs w:val="22"/>
          <w:lang w:eastAsia="en-GB"/>
          <w14:ligatures w14:val="none"/>
        </w:rPr>
      </w:pPr>
    </w:p>
    <w:p w14:paraId="29B4BEAB" w14:textId="77777777" w:rsidR="006C21DF" w:rsidRPr="00580502" w:rsidRDefault="006C21D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Short-term (0–6 months)  </w:t>
      </w:r>
    </w:p>
    <w:p w14:paraId="160372C7" w14:textId="688E3BE9" w:rsidR="006C21DF" w:rsidRPr="00D224B5" w:rsidRDefault="006C21DF" w:rsidP="00D224B5">
      <w:pPr>
        <w:pStyle w:val="ListParagraph"/>
        <w:numPr>
          <w:ilvl w:val="0"/>
          <w:numId w:val="58"/>
        </w:numPr>
        <w:spacing w:after="0" w:line="360" w:lineRule="auto"/>
        <w:textAlignment w:val="baseline"/>
        <w:rPr>
          <w:rFonts w:ascii="Arial" w:eastAsia="Times New Roman" w:hAnsi="Arial" w:cs="Arial"/>
          <w:kern w:val="0"/>
          <w:sz w:val="22"/>
          <w:szCs w:val="22"/>
          <w:lang w:eastAsia="en-GB"/>
          <w14:ligatures w14:val="none"/>
        </w:rPr>
      </w:pPr>
      <w:r w:rsidRPr="00D224B5">
        <w:rPr>
          <w:rFonts w:ascii="Arial" w:eastAsia="Times New Roman" w:hAnsi="Arial" w:cs="Arial"/>
          <w:kern w:val="0"/>
          <w:sz w:val="22"/>
          <w:szCs w:val="22"/>
          <w:lang w:eastAsia="en-GB"/>
          <w14:ligatures w14:val="none"/>
        </w:rPr>
        <w:t xml:space="preserve">Complete Level 5 modules and dissertation.  </w:t>
      </w:r>
    </w:p>
    <w:p w14:paraId="1D56E8CE" w14:textId="507D787E" w:rsidR="006C21DF" w:rsidRPr="00D224B5" w:rsidRDefault="006C21DF" w:rsidP="00D224B5">
      <w:pPr>
        <w:pStyle w:val="ListParagraph"/>
        <w:numPr>
          <w:ilvl w:val="0"/>
          <w:numId w:val="58"/>
        </w:numPr>
        <w:spacing w:after="0" w:line="360" w:lineRule="auto"/>
        <w:textAlignment w:val="baseline"/>
        <w:rPr>
          <w:rFonts w:ascii="Arial" w:eastAsia="Times New Roman" w:hAnsi="Arial" w:cs="Arial"/>
          <w:kern w:val="0"/>
          <w:sz w:val="22"/>
          <w:szCs w:val="22"/>
          <w:lang w:eastAsia="en-GB"/>
          <w14:ligatures w14:val="none"/>
        </w:rPr>
      </w:pPr>
      <w:r w:rsidRPr="00D224B5">
        <w:rPr>
          <w:rFonts w:ascii="Arial" w:eastAsia="Times New Roman" w:hAnsi="Arial" w:cs="Arial"/>
          <w:kern w:val="0"/>
          <w:sz w:val="22"/>
          <w:szCs w:val="22"/>
          <w:lang w:eastAsia="en-GB"/>
          <w14:ligatures w14:val="none"/>
        </w:rPr>
        <w:t xml:space="preserve">Undertake CSTF safeguarding training.  </w:t>
      </w:r>
    </w:p>
    <w:p w14:paraId="2A2DD644" w14:textId="77E42B0D" w:rsidR="006C21DF" w:rsidRPr="00D224B5" w:rsidRDefault="006C21DF" w:rsidP="00D224B5">
      <w:pPr>
        <w:pStyle w:val="ListParagraph"/>
        <w:numPr>
          <w:ilvl w:val="0"/>
          <w:numId w:val="58"/>
        </w:numPr>
        <w:spacing w:after="0" w:line="360" w:lineRule="auto"/>
        <w:textAlignment w:val="baseline"/>
        <w:rPr>
          <w:rFonts w:ascii="Arial" w:eastAsia="Times New Roman" w:hAnsi="Arial" w:cs="Arial"/>
          <w:kern w:val="0"/>
          <w:sz w:val="22"/>
          <w:szCs w:val="22"/>
          <w:lang w:eastAsia="en-GB"/>
          <w14:ligatures w14:val="none"/>
        </w:rPr>
      </w:pPr>
      <w:r w:rsidRPr="00D224B5">
        <w:rPr>
          <w:rFonts w:ascii="Arial" w:eastAsia="Times New Roman" w:hAnsi="Arial" w:cs="Arial"/>
          <w:kern w:val="0"/>
          <w:sz w:val="22"/>
          <w:szCs w:val="22"/>
          <w:lang w:eastAsia="en-GB"/>
          <w14:ligatures w14:val="none"/>
        </w:rPr>
        <w:t xml:space="preserve">Attend NHS IT workshops or shadow staff using EMIS/SystmOne.  </w:t>
      </w:r>
    </w:p>
    <w:p w14:paraId="3B81C7B8" w14:textId="77777777" w:rsidR="006C21DF" w:rsidRPr="00580502" w:rsidRDefault="006C21DF" w:rsidP="00580502">
      <w:pPr>
        <w:spacing w:after="0" w:line="360" w:lineRule="auto"/>
        <w:textAlignment w:val="baseline"/>
        <w:rPr>
          <w:rFonts w:ascii="Arial" w:eastAsia="Times New Roman" w:hAnsi="Arial" w:cs="Arial"/>
          <w:kern w:val="0"/>
          <w:sz w:val="22"/>
          <w:szCs w:val="22"/>
          <w:lang w:eastAsia="en-GB"/>
          <w14:ligatures w14:val="none"/>
        </w:rPr>
      </w:pPr>
    </w:p>
    <w:p w14:paraId="7CD7AF96" w14:textId="77777777" w:rsidR="006C21DF" w:rsidRPr="00580502" w:rsidRDefault="006C21D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Medium-term (6 months–2 years)  </w:t>
      </w:r>
    </w:p>
    <w:p w14:paraId="79781436" w14:textId="52A1BD2C" w:rsidR="006C21DF" w:rsidRPr="00D224B5" w:rsidRDefault="006C21DF" w:rsidP="00D224B5">
      <w:pPr>
        <w:pStyle w:val="ListParagraph"/>
        <w:numPr>
          <w:ilvl w:val="0"/>
          <w:numId w:val="60"/>
        </w:numPr>
        <w:spacing w:after="0" w:line="360" w:lineRule="auto"/>
        <w:textAlignment w:val="baseline"/>
        <w:rPr>
          <w:rFonts w:ascii="Arial" w:eastAsia="Times New Roman" w:hAnsi="Arial" w:cs="Arial"/>
          <w:kern w:val="0"/>
          <w:sz w:val="22"/>
          <w:szCs w:val="22"/>
          <w:lang w:eastAsia="en-GB"/>
          <w14:ligatures w14:val="none"/>
        </w:rPr>
      </w:pPr>
      <w:r w:rsidRPr="00D224B5">
        <w:rPr>
          <w:rFonts w:ascii="Arial" w:eastAsia="Times New Roman" w:hAnsi="Arial" w:cs="Arial"/>
          <w:kern w:val="0"/>
          <w:sz w:val="22"/>
          <w:szCs w:val="22"/>
          <w:lang w:eastAsia="en-GB"/>
          <w14:ligatures w14:val="none"/>
        </w:rPr>
        <w:t xml:space="preserve">Secure part-time NHS administrative role.  </w:t>
      </w:r>
    </w:p>
    <w:p w14:paraId="0EAC4C17" w14:textId="23C62D0E" w:rsidR="006C21DF" w:rsidRPr="00D224B5" w:rsidRDefault="006C21DF" w:rsidP="00D224B5">
      <w:pPr>
        <w:pStyle w:val="ListParagraph"/>
        <w:numPr>
          <w:ilvl w:val="0"/>
          <w:numId w:val="60"/>
        </w:numPr>
        <w:spacing w:after="0" w:line="360" w:lineRule="auto"/>
        <w:textAlignment w:val="baseline"/>
        <w:rPr>
          <w:rFonts w:ascii="Arial" w:eastAsia="Times New Roman" w:hAnsi="Arial" w:cs="Arial"/>
          <w:kern w:val="0"/>
          <w:sz w:val="22"/>
          <w:szCs w:val="22"/>
          <w:lang w:eastAsia="en-GB"/>
          <w14:ligatures w14:val="none"/>
        </w:rPr>
      </w:pPr>
      <w:r w:rsidRPr="00D224B5">
        <w:rPr>
          <w:rFonts w:ascii="Arial" w:eastAsia="Times New Roman" w:hAnsi="Arial" w:cs="Arial"/>
          <w:kern w:val="0"/>
          <w:sz w:val="22"/>
          <w:szCs w:val="22"/>
          <w:lang w:eastAsia="en-GB"/>
          <w14:ligatures w14:val="none"/>
        </w:rPr>
        <w:t xml:space="preserve">Gain hands-on experience with NHS IT systems.  </w:t>
      </w:r>
    </w:p>
    <w:p w14:paraId="02EFB433" w14:textId="1B1E312B" w:rsidR="006C21DF" w:rsidRPr="00D224B5" w:rsidRDefault="006C21DF" w:rsidP="00D224B5">
      <w:pPr>
        <w:pStyle w:val="ListParagraph"/>
        <w:numPr>
          <w:ilvl w:val="0"/>
          <w:numId w:val="60"/>
        </w:numPr>
        <w:spacing w:after="0" w:line="360" w:lineRule="auto"/>
        <w:textAlignment w:val="baseline"/>
        <w:rPr>
          <w:rFonts w:ascii="Arial" w:eastAsia="Times New Roman" w:hAnsi="Arial" w:cs="Arial"/>
          <w:kern w:val="0"/>
          <w:sz w:val="22"/>
          <w:szCs w:val="22"/>
          <w:lang w:eastAsia="en-GB"/>
          <w14:ligatures w14:val="none"/>
        </w:rPr>
      </w:pPr>
      <w:r w:rsidRPr="00D224B5">
        <w:rPr>
          <w:rFonts w:ascii="Arial" w:eastAsia="Times New Roman" w:hAnsi="Arial" w:cs="Arial"/>
          <w:kern w:val="0"/>
          <w:sz w:val="22"/>
          <w:szCs w:val="22"/>
          <w:lang w:eastAsia="en-GB"/>
          <w14:ligatures w14:val="none"/>
        </w:rPr>
        <w:t xml:space="preserve">Complete Level 6 BSc (Hons) Health and Social Care.  </w:t>
      </w:r>
    </w:p>
    <w:p w14:paraId="40E0B197" w14:textId="77777777" w:rsidR="006C21DF" w:rsidRPr="00580502" w:rsidRDefault="006C21DF" w:rsidP="00580502">
      <w:pPr>
        <w:spacing w:after="0" w:line="360" w:lineRule="auto"/>
        <w:textAlignment w:val="baseline"/>
        <w:rPr>
          <w:rFonts w:ascii="Arial" w:eastAsia="Times New Roman" w:hAnsi="Arial" w:cs="Arial"/>
          <w:kern w:val="0"/>
          <w:sz w:val="22"/>
          <w:szCs w:val="22"/>
          <w:lang w:eastAsia="en-GB"/>
          <w14:ligatures w14:val="none"/>
        </w:rPr>
      </w:pPr>
    </w:p>
    <w:p w14:paraId="0709B604" w14:textId="77777777" w:rsidR="006C21DF" w:rsidRPr="00580502" w:rsidRDefault="006C21D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Long-term (2–5 years)  </w:t>
      </w:r>
    </w:p>
    <w:p w14:paraId="1A987EDD" w14:textId="1DFF0BB8" w:rsidR="006C21DF" w:rsidRPr="00FD00AC" w:rsidRDefault="006C21DF" w:rsidP="00887283">
      <w:pPr>
        <w:pStyle w:val="ListParagraph"/>
        <w:numPr>
          <w:ilvl w:val="0"/>
          <w:numId w:val="61"/>
        </w:numPr>
      </w:pPr>
      <w:r w:rsidRPr="00FD00AC">
        <w:t xml:space="preserve">Transition into full-time NHS receptionist/administrator role.  </w:t>
      </w:r>
    </w:p>
    <w:p w14:paraId="1B3184D9" w14:textId="77777777" w:rsidR="00FD00AC" w:rsidRDefault="006C21DF" w:rsidP="00887283">
      <w:pPr>
        <w:pStyle w:val="ListParagraph"/>
        <w:numPr>
          <w:ilvl w:val="0"/>
          <w:numId w:val="61"/>
        </w:numPr>
      </w:pPr>
      <w:r w:rsidRPr="00FD00AC">
        <w:t xml:space="preserve">Pursue CPD in digital health and patient safety.  </w:t>
      </w:r>
    </w:p>
    <w:p w14:paraId="72679CE8" w14:textId="2CAA454E" w:rsidR="006C21DF" w:rsidRPr="00FD00AC" w:rsidRDefault="006C21DF" w:rsidP="00887283">
      <w:pPr>
        <w:pStyle w:val="ListParagraph"/>
        <w:numPr>
          <w:ilvl w:val="0"/>
          <w:numId w:val="61"/>
        </w:numPr>
      </w:pPr>
      <w:r w:rsidRPr="00FD00AC">
        <w:t>Expand career into CALMS or care coordination roles.</w:t>
      </w:r>
    </w:p>
    <w:p w14:paraId="7B485383" w14:textId="77777777" w:rsidR="001A188F" w:rsidRPr="00FD00AC" w:rsidRDefault="001A188F" w:rsidP="00FD00AC"/>
    <w:p w14:paraId="32A5B4D9"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Natasha Ellis  </w:t>
      </w:r>
    </w:p>
    <w:p w14:paraId="1A17B197"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Erdington, Birmingham, UK  </w:t>
      </w:r>
    </w:p>
    <w:p w14:paraId="1A04AFA5"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Email: yesyestasha@outlook.com  </w:t>
      </w:r>
    </w:p>
    <w:p w14:paraId="614DA0FD" w14:textId="0EAA10DD"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Phone: 07411 638348  </w:t>
      </w:r>
    </w:p>
    <w:p w14:paraId="7A25E7A4"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1B3487B3"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Personal Statement</w:t>
      </w:r>
    </w:p>
    <w:p w14:paraId="48913DA3" w14:textId="55E936C8"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Final-year BSc (Hons) Health and Social Care student (Level 6) with strong, fast computer skills and customer-service experience. Calm and professional front-line communicator with a clear understanding of confidentiality and safeguarding from academic study. Seeking an NHS receptionist role to provide efficient administrative and patient-facing support.</w:t>
      </w:r>
    </w:p>
    <w:p w14:paraId="06F664E5"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35894E07"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Education</w:t>
      </w:r>
    </w:p>
    <w:p w14:paraId="6F833C28"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BSc (Hons) Health and Social Care (Level 6) — [Your University Name] — Expected 2026  </w:t>
      </w:r>
    </w:p>
    <w:p w14:paraId="18A7ADAA"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Key modules: confidentiality and ethics; care coordination; service administration; safeguarding.</w:t>
      </w:r>
    </w:p>
    <w:p w14:paraId="73BE1238"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5DCDE8C6"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GCSEs — Hodge Hill Comprehensive, Bromford — Completed 1998  </w:t>
      </w:r>
    </w:p>
    <w:p w14:paraId="3F67EC7D"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Subjects: English (Speaking and Listening), Maths, French, Textiles</w:t>
      </w:r>
    </w:p>
    <w:p w14:paraId="10E85B38"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3D0024B9"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lastRenderedPageBreak/>
        <w:t xml:space="preserve">Customer Service Programme — Real Services — Completed 2005  </w:t>
      </w:r>
    </w:p>
    <w:p w14:paraId="203F4807" w14:textId="0DF543D4"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Practical training in customer interaction, complaint handling and service professionalism.</w:t>
      </w:r>
    </w:p>
    <w:p w14:paraId="36BAEFD0"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3C8ECC0A"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Relevant Experience</w:t>
      </w:r>
    </w:p>
    <w:p w14:paraId="4D366E6E"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Customer Service Assistant / Key Holder — Betfred, Birmingham — 2011–2014  </w:t>
      </w:r>
    </w:p>
    <w:p w14:paraId="3C3740C9" w14:textId="54113FD7" w:rsidR="001A188F" w:rsidRPr="00887283" w:rsidRDefault="001A188F" w:rsidP="00887283">
      <w:pPr>
        <w:pStyle w:val="ListParagraph"/>
        <w:numPr>
          <w:ilvl w:val="0"/>
          <w:numId w:val="62"/>
        </w:numPr>
        <w:spacing w:after="0" w:line="360" w:lineRule="auto"/>
        <w:textAlignment w:val="baseline"/>
        <w:rPr>
          <w:rFonts w:ascii="Arial" w:eastAsia="Times New Roman" w:hAnsi="Arial" w:cs="Arial"/>
          <w:kern w:val="0"/>
          <w:sz w:val="22"/>
          <w:szCs w:val="22"/>
          <w:lang w:eastAsia="en-GB"/>
          <w14:ligatures w14:val="none"/>
        </w:rPr>
      </w:pPr>
      <w:r w:rsidRPr="00887283">
        <w:rPr>
          <w:rFonts w:ascii="Arial" w:eastAsia="Times New Roman" w:hAnsi="Arial" w:cs="Arial"/>
          <w:kern w:val="0"/>
          <w:sz w:val="22"/>
          <w:szCs w:val="22"/>
          <w:lang w:eastAsia="en-GB"/>
          <w14:ligatures w14:val="none"/>
        </w:rPr>
        <w:t xml:space="preserve">Delivered high-volume face-to-face customer service and handled complaints calmly and professionally.  </w:t>
      </w:r>
    </w:p>
    <w:p w14:paraId="2EBD3C28" w14:textId="6BCA1B10" w:rsidR="001A188F" w:rsidRPr="00887283" w:rsidRDefault="001A188F" w:rsidP="00887283">
      <w:pPr>
        <w:pStyle w:val="ListParagraph"/>
        <w:numPr>
          <w:ilvl w:val="0"/>
          <w:numId w:val="62"/>
        </w:numPr>
        <w:spacing w:after="0" w:line="360" w:lineRule="auto"/>
        <w:textAlignment w:val="baseline"/>
        <w:rPr>
          <w:rFonts w:ascii="Arial" w:eastAsia="Times New Roman" w:hAnsi="Arial" w:cs="Arial"/>
          <w:kern w:val="0"/>
          <w:sz w:val="22"/>
          <w:szCs w:val="22"/>
          <w:lang w:eastAsia="en-GB"/>
          <w14:ligatures w14:val="none"/>
        </w:rPr>
      </w:pPr>
      <w:r w:rsidRPr="00887283">
        <w:rPr>
          <w:rFonts w:ascii="Arial" w:eastAsia="Times New Roman" w:hAnsi="Arial" w:cs="Arial"/>
          <w:kern w:val="0"/>
          <w:sz w:val="22"/>
          <w:szCs w:val="22"/>
          <w:lang w:eastAsia="en-GB"/>
          <w14:ligatures w14:val="none"/>
        </w:rPr>
        <w:t xml:space="preserve">Managed transactions and banking duties; reconciled takings and completed end-of-shift banking.  </w:t>
      </w:r>
    </w:p>
    <w:p w14:paraId="2CB99BE8" w14:textId="33510441" w:rsidR="001A188F" w:rsidRPr="00887283" w:rsidRDefault="001A188F" w:rsidP="00887283">
      <w:pPr>
        <w:pStyle w:val="ListParagraph"/>
        <w:numPr>
          <w:ilvl w:val="0"/>
          <w:numId w:val="62"/>
        </w:numPr>
        <w:spacing w:after="0" w:line="360" w:lineRule="auto"/>
        <w:textAlignment w:val="baseline"/>
        <w:rPr>
          <w:rFonts w:ascii="Arial" w:eastAsia="Times New Roman" w:hAnsi="Arial" w:cs="Arial"/>
          <w:kern w:val="0"/>
          <w:sz w:val="22"/>
          <w:szCs w:val="22"/>
          <w:lang w:eastAsia="en-GB"/>
          <w14:ligatures w14:val="none"/>
        </w:rPr>
      </w:pPr>
      <w:r w:rsidRPr="00887283">
        <w:rPr>
          <w:rFonts w:ascii="Arial" w:eastAsia="Times New Roman" w:hAnsi="Arial" w:cs="Arial"/>
          <w:kern w:val="0"/>
          <w:sz w:val="22"/>
          <w:szCs w:val="22"/>
          <w:lang w:eastAsia="en-GB"/>
          <w14:ligatures w14:val="none"/>
        </w:rPr>
        <w:t xml:space="preserve">Operated till and back-office systems and trained new staff; held key-holder responsibilities including opening/closing and basic security checks.  </w:t>
      </w:r>
    </w:p>
    <w:p w14:paraId="679ED0CC" w14:textId="642A88DA" w:rsidR="001A188F" w:rsidRPr="00887283" w:rsidRDefault="001A188F" w:rsidP="00887283">
      <w:pPr>
        <w:pStyle w:val="ListParagraph"/>
        <w:numPr>
          <w:ilvl w:val="0"/>
          <w:numId w:val="62"/>
        </w:numPr>
        <w:spacing w:after="0" w:line="360" w:lineRule="auto"/>
        <w:textAlignment w:val="baseline"/>
        <w:rPr>
          <w:rFonts w:ascii="Arial" w:eastAsia="Times New Roman" w:hAnsi="Arial" w:cs="Arial"/>
          <w:kern w:val="0"/>
          <w:sz w:val="22"/>
          <w:szCs w:val="22"/>
          <w:lang w:eastAsia="en-GB"/>
          <w14:ligatures w14:val="none"/>
        </w:rPr>
      </w:pPr>
      <w:r w:rsidRPr="00887283">
        <w:rPr>
          <w:rFonts w:ascii="Arial" w:eastAsia="Times New Roman" w:hAnsi="Arial" w:cs="Arial"/>
          <w:kern w:val="0"/>
          <w:sz w:val="22"/>
          <w:szCs w:val="22"/>
          <w:lang w:eastAsia="en-GB"/>
          <w14:ligatures w14:val="none"/>
        </w:rPr>
        <w:t>Demonstrated punctuality, reliability and ability to work flexible shifts.</w:t>
      </w:r>
    </w:p>
    <w:p w14:paraId="52BD00D1"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37D5428B"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Customer Service Assistant — Quick Silver, Birmingham — 2005  </w:t>
      </w:r>
    </w:p>
    <w:p w14:paraId="0B66A890" w14:textId="0B84A3D5" w:rsidR="001A188F" w:rsidRPr="00A94BEE" w:rsidRDefault="001A188F" w:rsidP="00A94BEE">
      <w:pPr>
        <w:pStyle w:val="ListParagraph"/>
        <w:numPr>
          <w:ilvl w:val="0"/>
          <w:numId w:val="63"/>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Provided front-line customer service in a busy retail environment.  </w:t>
      </w:r>
    </w:p>
    <w:p w14:paraId="7C5D5C86" w14:textId="53AF6A0F" w:rsidR="001A188F" w:rsidRPr="00A94BEE" w:rsidRDefault="001A188F" w:rsidP="00A94BEE">
      <w:pPr>
        <w:pStyle w:val="ListParagraph"/>
        <w:numPr>
          <w:ilvl w:val="0"/>
          <w:numId w:val="63"/>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Assisted with transactions, customer queries and basic shop floor duties.  </w:t>
      </w:r>
    </w:p>
    <w:p w14:paraId="1680DD05" w14:textId="31294383" w:rsidR="001A188F" w:rsidRPr="00A94BEE" w:rsidRDefault="001A188F" w:rsidP="00A94BEE">
      <w:pPr>
        <w:pStyle w:val="ListParagraph"/>
        <w:numPr>
          <w:ilvl w:val="0"/>
          <w:numId w:val="63"/>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Developed early skills in communication, punctuality and teamwork.</w:t>
      </w:r>
    </w:p>
    <w:p w14:paraId="68ABBD57"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1F8B991C"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Key Skills</w:t>
      </w:r>
    </w:p>
    <w:p w14:paraId="497D8D3B" w14:textId="3D9A2E75" w:rsidR="001A188F" w:rsidRPr="00A94BEE" w:rsidRDefault="001A188F" w:rsidP="00A94BEE">
      <w:pPr>
        <w:pStyle w:val="ListParagraph"/>
        <w:numPr>
          <w:ilvl w:val="0"/>
          <w:numId w:val="64"/>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Fast, accurate typing; Microsoft Word and Excel  </w:t>
      </w:r>
    </w:p>
    <w:p w14:paraId="709FE3E7" w14:textId="7AE1E314" w:rsidR="001A188F" w:rsidRPr="00A94BEE" w:rsidRDefault="001A188F" w:rsidP="00A94BEE">
      <w:pPr>
        <w:pStyle w:val="ListParagraph"/>
        <w:numPr>
          <w:ilvl w:val="0"/>
          <w:numId w:val="64"/>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Clear telephone manner and face-to-face communication  </w:t>
      </w:r>
    </w:p>
    <w:p w14:paraId="40F6FC18" w14:textId="6BC09684" w:rsidR="001A188F" w:rsidRPr="00A94BEE" w:rsidRDefault="001A188F" w:rsidP="00A94BEE">
      <w:pPr>
        <w:pStyle w:val="ListParagraph"/>
        <w:numPr>
          <w:ilvl w:val="0"/>
          <w:numId w:val="64"/>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Data entry, record keeping, and filing  </w:t>
      </w:r>
    </w:p>
    <w:p w14:paraId="7BAFD0CD" w14:textId="77777777" w:rsidR="00A94BEE" w:rsidRPr="00A94BEE" w:rsidRDefault="001A188F" w:rsidP="00A94BEE">
      <w:pPr>
        <w:pStyle w:val="ListParagraph"/>
        <w:numPr>
          <w:ilvl w:val="0"/>
          <w:numId w:val="64"/>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Appointment-booking basics and system confidence  </w:t>
      </w:r>
    </w:p>
    <w:p w14:paraId="3FB1BD9A" w14:textId="0EB61E29" w:rsidR="001A188F" w:rsidRPr="00A94BEE" w:rsidRDefault="001A188F" w:rsidP="00A94BEE">
      <w:pPr>
        <w:pStyle w:val="ListParagraph"/>
        <w:numPr>
          <w:ilvl w:val="0"/>
          <w:numId w:val="64"/>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Knowledge of confidentiality and safeguarding  </w:t>
      </w:r>
    </w:p>
    <w:p w14:paraId="40E4D352" w14:textId="0DE7E992" w:rsidR="001A188F" w:rsidRPr="00A94BEE" w:rsidRDefault="001A188F" w:rsidP="00A94BEE">
      <w:pPr>
        <w:pStyle w:val="ListParagraph"/>
        <w:numPr>
          <w:ilvl w:val="0"/>
          <w:numId w:val="64"/>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Organised, reliable, and adaptable to shift patterns</w:t>
      </w:r>
    </w:p>
    <w:p w14:paraId="258BD798"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00DA9DCA"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Training, Checks and Availability</w:t>
      </w:r>
    </w:p>
    <w:p w14:paraId="5DE4115E" w14:textId="5DF96BAB" w:rsidR="001A188F" w:rsidRPr="00A94BEE" w:rsidRDefault="001A188F" w:rsidP="00A94BEE">
      <w:pPr>
        <w:pStyle w:val="ListParagraph"/>
        <w:numPr>
          <w:ilvl w:val="0"/>
          <w:numId w:val="65"/>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Willing to complete Basic/Standard DBS check and occupational health clearance  </w:t>
      </w:r>
    </w:p>
    <w:p w14:paraId="117B2BD4" w14:textId="72908908" w:rsidR="001A188F" w:rsidRPr="00A94BEE" w:rsidRDefault="001A188F" w:rsidP="00A94BEE">
      <w:pPr>
        <w:pStyle w:val="ListParagraph"/>
        <w:numPr>
          <w:ilvl w:val="0"/>
          <w:numId w:val="65"/>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 xml:space="preserve">Willing to complete NHS e-learning modules (confidentiality, data protection)  </w:t>
      </w:r>
    </w:p>
    <w:p w14:paraId="3D4D1971" w14:textId="6ACDD785" w:rsidR="001A188F" w:rsidRPr="00A94BEE" w:rsidRDefault="001A188F" w:rsidP="00A94BEE">
      <w:pPr>
        <w:pStyle w:val="ListParagraph"/>
        <w:numPr>
          <w:ilvl w:val="0"/>
          <w:numId w:val="65"/>
        </w:numPr>
        <w:spacing w:after="0" w:line="360" w:lineRule="auto"/>
        <w:textAlignment w:val="baseline"/>
        <w:rPr>
          <w:rFonts w:ascii="Arial" w:eastAsia="Times New Roman" w:hAnsi="Arial" w:cs="Arial"/>
          <w:kern w:val="0"/>
          <w:sz w:val="22"/>
          <w:szCs w:val="22"/>
          <w:lang w:eastAsia="en-GB"/>
          <w14:ligatures w14:val="none"/>
        </w:rPr>
      </w:pPr>
      <w:r w:rsidRPr="00A94BEE">
        <w:rPr>
          <w:rFonts w:ascii="Arial" w:eastAsia="Times New Roman" w:hAnsi="Arial" w:cs="Arial"/>
          <w:kern w:val="0"/>
          <w:sz w:val="22"/>
          <w:szCs w:val="22"/>
          <w:lang w:eastAsia="en-GB"/>
          <w14:ligatures w14:val="none"/>
        </w:rPr>
        <w:t>Flexible availability for part-time or full-time roles, including early/late shifts and weekends</w:t>
      </w:r>
    </w:p>
    <w:p w14:paraId="11DCC5F7" w14:textId="3619EA9C"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5DA34655"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5BCE0E28"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References</w:t>
      </w:r>
    </w:p>
    <w:p w14:paraId="68BA4AFF" w14:textId="0B020839"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Available on request</w:t>
      </w:r>
    </w:p>
    <w:p w14:paraId="0BCC4EA8" w14:textId="77777777" w:rsidR="001A188F"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340A250B" w14:textId="77777777" w:rsidR="00760FCC" w:rsidRDefault="00760FCC" w:rsidP="00A94BEE">
      <w:pPr>
        <w:pStyle w:val="Heading2"/>
        <w:rPr>
          <w:rFonts w:ascii="Arial" w:eastAsia="Times New Roman" w:hAnsi="Arial" w:cs="Arial"/>
          <w:lang w:eastAsia="en-GB"/>
        </w:rPr>
      </w:pPr>
      <w:r w:rsidRPr="00A94BEE">
        <w:rPr>
          <w:rFonts w:ascii="Arial" w:eastAsia="Times New Roman" w:hAnsi="Arial" w:cs="Arial"/>
          <w:lang w:eastAsia="en-GB"/>
        </w:rPr>
        <w:lastRenderedPageBreak/>
        <w:t>Task 7: Personal Brand, Professional Identity, and Networking</w:t>
      </w:r>
    </w:p>
    <w:p w14:paraId="581EC267" w14:textId="77777777" w:rsidR="00A94BEE" w:rsidRPr="00A94BEE" w:rsidRDefault="00A94BEE" w:rsidP="00A94BEE">
      <w:pPr>
        <w:rPr>
          <w:lang w:eastAsia="en-GB"/>
        </w:rPr>
      </w:pPr>
    </w:p>
    <w:p w14:paraId="043BECDE" w14:textId="6BAD54D9" w:rsidR="00760FCC" w:rsidRPr="003F3A56" w:rsidRDefault="00760FCC" w:rsidP="003F3A56">
      <w:pPr>
        <w:pStyle w:val="ListParagraph"/>
        <w:numPr>
          <w:ilvl w:val="0"/>
          <w:numId w:val="66"/>
        </w:numPr>
        <w:spacing w:after="0" w:line="360" w:lineRule="auto"/>
        <w:textAlignment w:val="baseline"/>
        <w:rPr>
          <w:rFonts w:ascii="Arial" w:eastAsia="Times New Roman" w:hAnsi="Arial" w:cs="Arial"/>
          <w:kern w:val="0"/>
          <w:sz w:val="22"/>
          <w:szCs w:val="22"/>
          <w:lang w:eastAsia="en-GB"/>
          <w14:ligatures w14:val="none"/>
        </w:rPr>
      </w:pPr>
      <w:r w:rsidRPr="003F3A56">
        <w:rPr>
          <w:rFonts w:ascii="Arial" w:eastAsia="Times New Roman" w:hAnsi="Arial" w:cs="Arial"/>
          <w:kern w:val="0"/>
          <w:sz w:val="22"/>
          <w:szCs w:val="22"/>
          <w:lang w:eastAsia="en-GB"/>
          <w14:ligatures w14:val="none"/>
        </w:rPr>
        <w:t xml:space="preserve">Personal Brand: Defined by organisation, empathy, resilience, and IT literacy. Built through LinkedIn, blogs, and infographics showcasing academic and practical achievements.  </w:t>
      </w:r>
    </w:p>
    <w:p w14:paraId="09FABA46" w14:textId="65ADA6D9" w:rsidR="00760FCC" w:rsidRPr="003F3A56" w:rsidRDefault="00760FCC" w:rsidP="003F3A56">
      <w:pPr>
        <w:pStyle w:val="ListParagraph"/>
        <w:numPr>
          <w:ilvl w:val="0"/>
          <w:numId w:val="66"/>
        </w:numPr>
        <w:spacing w:after="0" w:line="360" w:lineRule="auto"/>
        <w:textAlignment w:val="baseline"/>
        <w:rPr>
          <w:rFonts w:ascii="Arial" w:eastAsia="Times New Roman" w:hAnsi="Arial" w:cs="Arial"/>
          <w:kern w:val="0"/>
          <w:sz w:val="22"/>
          <w:szCs w:val="22"/>
          <w:lang w:eastAsia="en-GB"/>
          <w14:ligatures w14:val="none"/>
        </w:rPr>
      </w:pPr>
      <w:r w:rsidRPr="003F3A56">
        <w:rPr>
          <w:rFonts w:ascii="Arial" w:eastAsia="Times New Roman" w:hAnsi="Arial" w:cs="Arial"/>
          <w:kern w:val="0"/>
          <w:sz w:val="22"/>
          <w:szCs w:val="22"/>
          <w:lang w:eastAsia="en-GB"/>
          <w14:ligatures w14:val="none"/>
        </w:rPr>
        <w:t xml:space="preserve">Professional Identity: Promoted via tailored CVs, cover letters, and a digital portfolio of presentations and CRAP notes. Online presence demonstrates credibility and alignment with NHS values.  </w:t>
      </w:r>
    </w:p>
    <w:p w14:paraId="72C8B6B0" w14:textId="1D9CE491" w:rsidR="00760FCC" w:rsidRPr="003F3A56" w:rsidRDefault="00760FCC" w:rsidP="003F3A56">
      <w:pPr>
        <w:pStyle w:val="ListParagraph"/>
        <w:numPr>
          <w:ilvl w:val="0"/>
          <w:numId w:val="66"/>
        </w:numPr>
        <w:spacing w:after="0" w:line="360" w:lineRule="auto"/>
        <w:textAlignment w:val="baseline"/>
        <w:rPr>
          <w:rFonts w:ascii="Arial" w:eastAsia="Times New Roman" w:hAnsi="Arial" w:cs="Arial"/>
          <w:kern w:val="0"/>
          <w:sz w:val="22"/>
          <w:szCs w:val="22"/>
          <w:lang w:eastAsia="en-GB"/>
          <w14:ligatures w14:val="none"/>
        </w:rPr>
      </w:pPr>
      <w:r w:rsidRPr="003F3A56">
        <w:rPr>
          <w:rFonts w:ascii="Arial" w:eastAsia="Times New Roman" w:hAnsi="Arial" w:cs="Arial"/>
          <w:kern w:val="0"/>
          <w:sz w:val="22"/>
          <w:szCs w:val="22"/>
          <w:lang w:eastAsia="en-GB"/>
          <w14:ligatures w14:val="none"/>
        </w:rPr>
        <w:t xml:space="preserve">Networking: Developed through mentors, NHS careers fairs, Skills for Care associations, LinkedIn groups, and CPD webinars. These connections provide guidance, shadowing opportunities, and career progression.  </w:t>
      </w:r>
    </w:p>
    <w:p w14:paraId="699D70ED" w14:textId="77777777" w:rsidR="00760FCC" w:rsidRPr="003F3A56" w:rsidRDefault="00760FCC" w:rsidP="003F3A56">
      <w:pPr>
        <w:spacing w:after="0" w:line="360" w:lineRule="auto"/>
        <w:textAlignment w:val="baseline"/>
        <w:rPr>
          <w:rFonts w:ascii="Arial" w:eastAsia="Times New Roman" w:hAnsi="Arial" w:cs="Arial"/>
          <w:kern w:val="0"/>
          <w:sz w:val="22"/>
          <w:szCs w:val="22"/>
          <w:lang w:eastAsia="en-GB"/>
          <w14:ligatures w14:val="none"/>
        </w:rPr>
      </w:pPr>
      <w:r w:rsidRPr="003F3A56">
        <w:rPr>
          <w:rFonts w:ascii="Arial" w:eastAsia="Times New Roman" w:hAnsi="Arial" w:cs="Arial"/>
          <w:kern w:val="0"/>
          <w:sz w:val="22"/>
          <w:szCs w:val="22"/>
          <w:lang w:eastAsia="en-GB"/>
          <w14:ligatures w14:val="none"/>
        </w:rPr>
        <w:t xml:space="preserve">Together, these strategies enhance employability by making my skills visible, credible, and connected to professional networks.  </w:t>
      </w:r>
    </w:p>
    <w:p w14:paraId="580218F3" w14:textId="77777777" w:rsidR="00760FCC" w:rsidRPr="00580502" w:rsidRDefault="00760FCC" w:rsidP="00580502">
      <w:pPr>
        <w:spacing w:after="0" w:line="360" w:lineRule="auto"/>
        <w:textAlignment w:val="baseline"/>
        <w:rPr>
          <w:rFonts w:ascii="Arial" w:eastAsia="Times New Roman" w:hAnsi="Arial" w:cs="Arial"/>
          <w:kern w:val="0"/>
          <w:sz w:val="22"/>
          <w:szCs w:val="22"/>
          <w:lang w:eastAsia="en-GB"/>
          <w14:ligatures w14:val="none"/>
        </w:rPr>
      </w:pPr>
    </w:p>
    <w:p w14:paraId="44EC0BAC" w14:textId="77777777" w:rsidR="001A188F"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397ED428"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315DEBB3"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4A1CD82A"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6EA60279"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004039AA"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47D31612"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65F36C5B"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3A70D173"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0764C0D5"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0C2FEC86"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5B56BAE4"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7BB29EFA"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5A137F60"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5D57690A"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3CCDF5CE"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0F47E401"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06639C51"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132742F1"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7E9BDA5E"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155D8F47" w14:textId="77777777" w:rsidR="003F3A56"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72563851" w14:textId="77777777" w:rsidR="003F3A56" w:rsidRPr="00580502" w:rsidRDefault="003F3A56" w:rsidP="00580502">
      <w:pPr>
        <w:spacing w:after="0" w:line="360" w:lineRule="auto"/>
        <w:textAlignment w:val="baseline"/>
        <w:rPr>
          <w:rFonts w:ascii="Arial" w:eastAsia="Times New Roman" w:hAnsi="Arial" w:cs="Arial"/>
          <w:kern w:val="0"/>
          <w:sz w:val="22"/>
          <w:szCs w:val="22"/>
          <w:lang w:eastAsia="en-GB"/>
          <w14:ligatures w14:val="none"/>
        </w:rPr>
      </w:pPr>
    </w:p>
    <w:p w14:paraId="61F40161" w14:textId="77777777" w:rsidR="005B2376" w:rsidRPr="003F3A56" w:rsidRDefault="005B2376" w:rsidP="003F3A56">
      <w:pPr>
        <w:pStyle w:val="Heading2"/>
        <w:rPr>
          <w:rFonts w:ascii="Arial" w:eastAsia="Times New Roman" w:hAnsi="Arial" w:cs="Arial"/>
          <w:lang w:eastAsia="en-GB"/>
        </w:rPr>
      </w:pPr>
      <w:r w:rsidRPr="003F3A56">
        <w:rPr>
          <w:rFonts w:ascii="Arial" w:eastAsia="Times New Roman" w:hAnsi="Arial" w:cs="Arial"/>
          <w:lang w:eastAsia="en-GB"/>
        </w:rPr>
        <w:lastRenderedPageBreak/>
        <w:t>Task 8: Conclusion</w:t>
      </w:r>
    </w:p>
    <w:p w14:paraId="68E5D80D" w14:textId="77777777" w:rsidR="005B2376" w:rsidRPr="00580502" w:rsidRDefault="005B2376"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This report has critically analysed the GP IT Receptionist role, evaluated my current skills, and outlined an action plan for development. Employability in this role requires a blend of communication, IT literacy, teamwork, resilience, and safeguarding awareness, all embedded within NHS frameworks.  </w:t>
      </w:r>
    </w:p>
    <w:p w14:paraId="549E678D" w14:textId="77777777" w:rsidR="005B2376" w:rsidRPr="00580502" w:rsidRDefault="005B2376" w:rsidP="00580502">
      <w:pPr>
        <w:spacing w:after="0" w:line="360" w:lineRule="auto"/>
        <w:textAlignment w:val="baseline"/>
        <w:rPr>
          <w:rFonts w:ascii="Arial" w:eastAsia="Times New Roman" w:hAnsi="Arial" w:cs="Arial"/>
          <w:kern w:val="0"/>
          <w:sz w:val="22"/>
          <w:szCs w:val="22"/>
          <w:lang w:eastAsia="en-GB"/>
          <w14:ligatures w14:val="none"/>
        </w:rPr>
      </w:pPr>
    </w:p>
    <w:p w14:paraId="5BF77D96" w14:textId="77777777" w:rsidR="005B2376" w:rsidRPr="00580502" w:rsidRDefault="005B2376"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 xml:space="preserve">My academic progression, customer service experience, and household management responsibilities provide a strong foundation, while ongoing training and exposure to NHS IT systems will bridge current gaps. By building a personal brand, promoting professional identity, and engaging in networking, I am positioning myself as a resilient and adaptable candidate.  </w:t>
      </w:r>
    </w:p>
    <w:p w14:paraId="4099DCE0" w14:textId="77777777" w:rsidR="005B2376" w:rsidRPr="00580502" w:rsidRDefault="005B2376" w:rsidP="00580502">
      <w:pPr>
        <w:spacing w:after="0" w:line="360" w:lineRule="auto"/>
        <w:textAlignment w:val="baseline"/>
        <w:rPr>
          <w:rFonts w:ascii="Arial" w:eastAsia="Times New Roman" w:hAnsi="Arial" w:cs="Arial"/>
          <w:kern w:val="0"/>
          <w:sz w:val="22"/>
          <w:szCs w:val="22"/>
          <w:lang w:eastAsia="en-GB"/>
          <w14:ligatures w14:val="none"/>
        </w:rPr>
      </w:pPr>
    </w:p>
    <w:p w14:paraId="69BB611A" w14:textId="77777777" w:rsidR="005B2376" w:rsidRPr="00580502" w:rsidRDefault="005B2376" w:rsidP="00580502">
      <w:pPr>
        <w:spacing w:after="0" w:line="360" w:lineRule="auto"/>
        <w:textAlignment w:val="baseline"/>
        <w:rPr>
          <w:rFonts w:ascii="Arial" w:eastAsia="Times New Roman" w:hAnsi="Arial" w:cs="Arial"/>
          <w:kern w:val="0"/>
          <w:sz w:val="22"/>
          <w:szCs w:val="22"/>
          <w:lang w:eastAsia="en-GB"/>
          <w14:ligatures w14:val="none"/>
        </w:rPr>
      </w:pPr>
      <w:r w:rsidRPr="00580502">
        <w:rPr>
          <w:rFonts w:ascii="Arial" w:eastAsia="Times New Roman" w:hAnsi="Arial" w:cs="Arial"/>
          <w:kern w:val="0"/>
          <w:sz w:val="22"/>
          <w:szCs w:val="22"/>
          <w:lang w:eastAsia="en-GB"/>
          <w14:ligatures w14:val="none"/>
        </w:rPr>
        <w:t>Ultimately, these strategies will enable me to transition successfully into frontline NHS roles, contributing to patient care, organisational efficiency, and</w:t>
      </w:r>
    </w:p>
    <w:p w14:paraId="54891995" w14:textId="77777777" w:rsidR="005B2376" w:rsidRPr="00580502" w:rsidRDefault="005B2376" w:rsidP="00580502">
      <w:pPr>
        <w:spacing w:after="0" w:line="360" w:lineRule="auto"/>
        <w:textAlignment w:val="baseline"/>
        <w:rPr>
          <w:rFonts w:ascii="Arial" w:eastAsia="Times New Roman" w:hAnsi="Arial" w:cs="Arial"/>
          <w:kern w:val="0"/>
          <w:sz w:val="22"/>
          <w:szCs w:val="22"/>
          <w:lang w:eastAsia="en-GB"/>
          <w14:ligatures w14:val="none"/>
        </w:rPr>
      </w:pPr>
    </w:p>
    <w:p w14:paraId="1ADB59E2" w14:textId="77777777" w:rsidR="001A188F" w:rsidRPr="00580502" w:rsidRDefault="001A188F" w:rsidP="00580502">
      <w:pPr>
        <w:spacing w:after="0" w:line="360" w:lineRule="auto"/>
        <w:textAlignment w:val="baseline"/>
        <w:rPr>
          <w:rFonts w:ascii="Arial" w:eastAsia="Times New Roman" w:hAnsi="Arial" w:cs="Arial"/>
          <w:kern w:val="0"/>
          <w:sz w:val="22"/>
          <w:szCs w:val="22"/>
          <w:lang w:eastAsia="en-GB"/>
          <w14:ligatures w14:val="none"/>
        </w:rPr>
      </w:pPr>
    </w:p>
    <w:p w14:paraId="53A10081"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447FB0C4"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1DA73EAB"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2BD94FDC"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11F5AA7C"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6B83A677"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77F3D992"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412B5630"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3C8EF119"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48B64E81"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1BA8331C"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67A9E3AF"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780E7D25"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67F9C909"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0F99ECF9" w14:textId="77777777" w:rsidR="001A188F" w:rsidRDefault="001A188F" w:rsidP="00B84F95">
      <w:pPr>
        <w:spacing w:after="0" w:line="240" w:lineRule="auto"/>
        <w:textAlignment w:val="baseline"/>
        <w:rPr>
          <w:rFonts w:ascii="Arial" w:eastAsia="Times New Roman" w:hAnsi="Arial" w:cs="Arial"/>
          <w:kern w:val="0"/>
          <w:sz w:val="22"/>
          <w:szCs w:val="22"/>
          <w:lang w:eastAsia="en-GB"/>
          <w14:ligatures w14:val="none"/>
        </w:rPr>
      </w:pPr>
    </w:p>
    <w:p w14:paraId="1D177438"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4A6FB4E1"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1A45DF47"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011A7952"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57BA592E"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3B13DF11"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29AA3D3F"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25F12649"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23B35D0E"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78B7A1F0"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3871DF52"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72D15CAA"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09F03A39"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08520288"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73EB4489" w14:textId="77777777" w:rsidR="002A547E" w:rsidRDefault="002A547E" w:rsidP="00B84F95">
      <w:pPr>
        <w:spacing w:after="0" w:line="240" w:lineRule="auto"/>
        <w:textAlignment w:val="baseline"/>
        <w:rPr>
          <w:rFonts w:ascii="Arial" w:eastAsia="Times New Roman" w:hAnsi="Arial" w:cs="Arial"/>
          <w:kern w:val="0"/>
          <w:sz w:val="22"/>
          <w:szCs w:val="22"/>
          <w:lang w:eastAsia="en-GB"/>
          <w14:ligatures w14:val="none"/>
        </w:rPr>
      </w:pPr>
    </w:p>
    <w:p w14:paraId="638D1B55" w14:textId="76A8EA64" w:rsidR="001A188F" w:rsidRDefault="005C658E" w:rsidP="00C24CA7">
      <w:pPr>
        <w:pStyle w:val="Heading2"/>
        <w:rPr>
          <w:rFonts w:ascii="Arial" w:eastAsia="Times New Roman" w:hAnsi="Arial" w:cs="Arial"/>
          <w:lang w:eastAsia="en-GB"/>
        </w:rPr>
      </w:pPr>
      <w:r w:rsidRPr="00C24CA7">
        <w:rPr>
          <w:rFonts w:ascii="Arial" w:eastAsia="Times New Roman" w:hAnsi="Arial" w:cs="Arial"/>
          <w:lang w:eastAsia="en-GB"/>
        </w:rPr>
        <w:lastRenderedPageBreak/>
        <w:t xml:space="preserve">References </w:t>
      </w:r>
    </w:p>
    <w:p w14:paraId="29AA12DA" w14:textId="77777777" w:rsidR="00C24CA7" w:rsidRPr="00C24CA7" w:rsidRDefault="00C24CA7" w:rsidP="00C24CA7">
      <w:pPr>
        <w:rPr>
          <w:lang w:eastAsia="en-GB"/>
        </w:rPr>
      </w:pPr>
    </w:p>
    <w:p w14:paraId="2CC9F274"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Ban, K., Greenfield, S., Burrows, M., Gale, N. and Litchfield, I. (2025) ‘Impact of the clinically oriented roles of a general practice receptionist: a systematic review with narrative synthesis’, </w:t>
      </w:r>
      <w:r w:rsidRPr="00B84F95">
        <w:rPr>
          <w:rFonts w:ascii="Arial" w:eastAsia="Times New Roman" w:hAnsi="Arial" w:cs="Arial"/>
          <w:i/>
          <w:iCs/>
          <w:kern w:val="0"/>
          <w:sz w:val="22"/>
          <w:szCs w:val="22"/>
          <w:lang w:eastAsia="en-GB"/>
          <w14:ligatures w14:val="none"/>
        </w:rPr>
        <w:t>British Journal of General Practice</w:t>
      </w:r>
      <w:r w:rsidRPr="00B84F95">
        <w:rPr>
          <w:rFonts w:ascii="Arial" w:eastAsia="Times New Roman" w:hAnsi="Arial" w:cs="Arial"/>
          <w:kern w:val="0"/>
          <w:sz w:val="22"/>
          <w:szCs w:val="22"/>
          <w:lang w:eastAsia="en-GB"/>
          <w14:ligatures w14:val="none"/>
        </w:rPr>
        <w:t>. Available at: </w:t>
      </w:r>
      <w:hyperlink r:id="rId10" w:tgtFrame="_blank" w:history="1">
        <w:r w:rsidRPr="00B84F95">
          <w:rPr>
            <w:rFonts w:ascii="Arial" w:eastAsia="Times New Roman" w:hAnsi="Arial" w:cs="Arial"/>
            <w:color w:val="467886"/>
            <w:kern w:val="0"/>
            <w:sz w:val="22"/>
            <w:szCs w:val="22"/>
            <w:u w:val="single"/>
            <w:lang w:eastAsia="en-GB"/>
            <w14:ligatures w14:val="none"/>
          </w:rPr>
          <w:t>https://bjgp.org/content/bjgp/early/2025/02/11/BJGP.2024.0228.full.pdf</w:t>
        </w:r>
      </w:hyperlink>
      <w:r w:rsidRPr="00B84F95">
        <w:rPr>
          <w:rFonts w:ascii="Arial" w:eastAsia="Times New Roman" w:hAnsi="Arial" w:cs="Arial"/>
          <w:kern w:val="0"/>
          <w:sz w:val="22"/>
          <w:szCs w:val="22"/>
          <w:lang w:eastAsia="en-GB"/>
          <w14:ligatures w14:val="none"/>
        </w:rPr>
        <w:t> (Accessed: 29 November 2025). </w:t>
      </w:r>
    </w:p>
    <w:p w14:paraId="5A671CB0"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40C46FE4"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val="en-US" w:eastAsia="en-GB"/>
          <w14:ligatures w14:val="none"/>
        </w:rPr>
        <w:t>Health Careers (2025) </w:t>
      </w:r>
      <w:r w:rsidRPr="00B84F95">
        <w:rPr>
          <w:rFonts w:ascii="Arial" w:eastAsia="Times New Roman" w:hAnsi="Arial" w:cs="Arial"/>
          <w:i/>
          <w:iCs/>
          <w:kern w:val="0"/>
          <w:sz w:val="22"/>
          <w:szCs w:val="22"/>
          <w:lang w:val="en-US" w:eastAsia="en-GB"/>
          <w14:ligatures w14:val="none"/>
        </w:rPr>
        <w:t>Receptionist -Administration Roles in Healthcare</w:t>
      </w:r>
      <w:r w:rsidRPr="00B84F95">
        <w:rPr>
          <w:rFonts w:ascii="Arial" w:eastAsia="Times New Roman" w:hAnsi="Arial" w:cs="Arial"/>
          <w:kern w:val="0"/>
          <w:sz w:val="22"/>
          <w:szCs w:val="22"/>
          <w:lang w:val="en-US" w:eastAsia="en-GB"/>
          <w14:ligatures w14:val="none"/>
        </w:rPr>
        <w:t>. Available at: </w:t>
      </w:r>
      <w:hyperlink r:id="rId11" w:tgtFrame="_blank" w:history="1">
        <w:r w:rsidRPr="00B84F95">
          <w:rPr>
            <w:rFonts w:ascii="Arial" w:eastAsia="Times New Roman" w:hAnsi="Arial" w:cs="Arial"/>
            <w:color w:val="467886"/>
            <w:kern w:val="0"/>
            <w:sz w:val="22"/>
            <w:szCs w:val="22"/>
            <w:u w:val="single"/>
            <w:lang w:val="en-US" w:eastAsia="en-GB"/>
            <w14:ligatures w14:val="none"/>
          </w:rPr>
          <w:t>https://www.healthcareers.nhs.uk/explore-roles/wider-healthcare-team/roles-wider-healthcare-team/administration/receptionist</w:t>
        </w:r>
      </w:hyperlink>
      <w:r w:rsidRPr="00B84F95">
        <w:rPr>
          <w:rFonts w:ascii="Arial" w:eastAsia="Times New Roman" w:hAnsi="Arial" w:cs="Arial"/>
          <w:kern w:val="0"/>
          <w:sz w:val="22"/>
          <w:szCs w:val="22"/>
          <w:lang w:val="en-US" w:eastAsia="en-GB"/>
          <w14:ligatures w14:val="none"/>
        </w:rPr>
        <w:t> (Accessed: 28 November 2025).</w:t>
      </w:r>
      <w:r w:rsidRPr="00B84F95">
        <w:rPr>
          <w:rFonts w:ascii="Arial" w:eastAsia="Times New Roman" w:hAnsi="Arial" w:cs="Arial"/>
          <w:kern w:val="0"/>
          <w:sz w:val="22"/>
          <w:szCs w:val="22"/>
          <w:lang w:eastAsia="en-GB"/>
          <w14:ligatures w14:val="none"/>
        </w:rPr>
        <w:t> </w:t>
      </w:r>
    </w:p>
    <w:p w14:paraId="4B056381"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color w:val="000000"/>
          <w:kern w:val="0"/>
          <w:sz w:val="22"/>
          <w:szCs w:val="22"/>
          <w:lang w:val="en-US" w:eastAsia="en-GB"/>
          <w14:ligatures w14:val="none"/>
        </w:rPr>
        <w:t>Indeed (2025) </w:t>
      </w:r>
      <w:r w:rsidRPr="00B84F95">
        <w:rPr>
          <w:rFonts w:ascii="Arial" w:eastAsia="Times New Roman" w:hAnsi="Arial" w:cs="Arial"/>
          <w:i/>
          <w:iCs/>
          <w:color w:val="000000"/>
          <w:kern w:val="0"/>
          <w:sz w:val="22"/>
          <w:szCs w:val="22"/>
          <w:lang w:val="en-US" w:eastAsia="en-GB"/>
          <w14:ligatures w14:val="none"/>
        </w:rPr>
        <w:t>Personal attributes for interviews</w:t>
      </w:r>
      <w:r w:rsidRPr="00B84F95">
        <w:rPr>
          <w:rFonts w:ascii="Arial" w:eastAsia="Times New Roman" w:hAnsi="Arial" w:cs="Arial"/>
          <w:color w:val="000000"/>
          <w:kern w:val="0"/>
          <w:sz w:val="22"/>
          <w:szCs w:val="22"/>
          <w:lang w:val="en-US" w:eastAsia="en-GB"/>
          <w14:ligatures w14:val="none"/>
        </w:rPr>
        <w:t>. Available at: </w:t>
      </w:r>
      <w:hyperlink r:id="rId12" w:tgtFrame="_blank" w:history="1">
        <w:r w:rsidRPr="00B84F95">
          <w:rPr>
            <w:rFonts w:ascii="Arial" w:eastAsia="Times New Roman" w:hAnsi="Arial" w:cs="Arial"/>
            <w:color w:val="467886"/>
            <w:kern w:val="0"/>
            <w:sz w:val="22"/>
            <w:szCs w:val="22"/>
            <w:u w:val="single"/>
            <w:lang w:val="en-US" w:eastAsia="en-GB"/>
            <w14:ligatures w14:val="none"/>
          </w:rPr>
          <w:t>https://uk.indeed.com/career-advice/interviewing/personal-attributes</w:t>
        </w:r>
      </w:hyperlink>
      <w:r w:rsidRPr="00B84F95">
        <w:rPr>
          <w:rFonts w:ascii="Arial" w:eastAsia="Times New Roman" w:hAnsi="Arial" w:cs="Arial"/>
          <w:color w:val="000000"/>
          <w:kern w:val="0"/>
          <w:sz w:val="22"/>
          <w:szCs w:val="22"/>
          <w:lang w:val="en-US" w:eastAsia="en-GB"/>
          <w14:ligatures w14:val="none"/>
        </w:rPr>
        <w:t> (Accessed: 27 November 2025).</w:t>
      </w:r>
      <w:r w:rsidRPr="00B84F95">
        <w:rPr>
          <w:rFonts w:ascii="Arial" w:eastAsia="Times New Roman" w:hAnsi="Arial" w:cs="Arial"/>
          <w:color w:val="000000"/>
          <w:kern w:val="0"/>
          <w:sz w:val="22"/>
          <w:szCs w:val="22"/>
          <w:lang w:eastAsia="en-GB"/>
          <w14:ligatures w14:val="none"/>
        </w:rPr>
        <w:t> </w:t>
      </w:r>
    </w:p>
    <w:p w14:paraId="28C7385C"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color w:val="000000"/>
          <w:kern w:val="0"/>
          <w:sz w:val="22"/>
          <w:szCs w:val="22"/>
          <w:lang w:eastAsia="en-GB"/>
          <w14:ligatures w14:val="none"/>
        </w:rPr>
        <w:t> </w:t>
      </w:r>
    </w:p>
    <w:p w14:paraId="7DC9FBDB"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color w:val="000000"/>
          <w:kern w:val="0"/>
          <w:sz w:val="22"/>
          <w:szCs w:val="22"/>
          <w:lang w:val="en-US" w:eastAsia="en-GB"/>
          <w14:ligatures w14:val="none"/>
        </w:rPr>
        <w:t>Medicus Health (2025) </w:t>
      </w:r>
      <w:r w:rsidRPr="00B84F95">
        <w:rPr>
          <w:rFonts w:ascii="Arial" w:eastAsia="Times New Roman" w:hAnsi="Arial" w:cs="Arial"/>
          <w:i/>
          <w:iCs/>
          <w:color w:val="000000"/>
          <w:kern w:val="0"/>
          <w:sz w:val="22"/>
          <w:szCs w:val="22"/>
          <w:lang w:val="en-US" w:eastAsia="en-GB"/>
          <w14:ligatures w14:val="none"/>
        </w:rPr>
        <w:t>User guides</w:t>
      </w:r>
      <w:r w:rsidRPr="00B84F95">
        <w:rPr>
          <w:rFonts w:ascii="Arial" w:eastAsia="Times New Roman" w:hAnsi="Arial" w:cs="Arial"/>
          <w:color w:val="000000"/>
          <w:kern w:val="0"/>
          <w:sz w:val="22"/>
          <w:szCs w:val="22"/>
          <w:lang w:val="en-US" w:eastAsia="en-GB"/>
          <w14:ligatures w14:val="none"/>
        </w:rPr>
        <w:t>. Available at: </w:t>
      </w:r>
      <w:hyperlink r:id="rId13" w:tgtFrame="_blank" w:history="1">
        <w:r w:rsidRPr="00B84F95">
          <w:rPr>
            <w:rFonts w:ascii="Arial" w:eastAsia="Times New Roman" w:hAnsi="Arial" w:cs="Arial"/>
            <w:color w:val="467886"/>
            <w:kern w:val="0"/>
            <w:sz w:val="22"/>
            <w:szCs w:val="22"/>
            <w:u w:val="single"/>
            <w:lang w:val="en-US" w:eastAsia="en-GB"/>
            <w14:ligatures w14:val="none"/>
          </w:rPr>
          <w:t>https://medicus-health.zendesk.com/hc/en-gb/categories/16272114968733-User-guides-</w:t>
        </w:r>
      </w:hyperlink>
      <w:r w:rsidRPr="00B84F95">
        <w:rPr>
          <w:rFonts w:ascii="Arial" w:eastAsia="Times New Roman" w:hAnsi="Arial" w:cs="Arial"/>
          <w:color w:val="000000"/>
          <w:kern w:val="0"/>
          <w:sz w:val="22"/>
          <w:szCs w:val="22"/>
          <w:lang w:val="en-US" w:eastAsia="en-GB"/>
          <w14:ligatures w14:val="none"/>
        </w:rPr>
        <w:t> (Accessed: 27 November 2025).</w:t>
      </w:r>
      <w:r w:rsidRPr="00B84F95">
        <w:rPr>
          <w:rFonts w:ascii="Arial" w:eastAsia="Times New Roman" w:hAnsi="Arial" w:cs="Arial"/>
          <w:color w:val="000000"/>
          <w:kern w:val="0"/>
          <w:sz w:val="22"/>
          <w:szCs w:val="22"/>
          <w:lang w:eastAsia="en-GB"/>
          <w14:ligatures w14:val="none"/>
        </w:rPr>
        <w:t> </w:t>
      </w:r>
    </w:p>
    <w:p w14:paraId="48D009FA"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color w:val="000000"/>
          <w:kern w:val="0"/>
          <w:sz w:val="22"/>
          <w:szCs w:val="22"/>
          <w:lang w:eastAsia="en-GB"/>
          <w14:ligatures w14:val="none"/>
        </w:rPr>
        <w:t> </w:t>
      </w:r>
    </w:p>
    <w:p w14:paraId="701B9AC0"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NHS England (2023a) </w:t>
      </w:r>
      <w:r w:rsidRPr="00B84F95">
        <w:rPr>
          <w:rFonts w:ascii="Arial" w:eastAsia="Times New Roman" w:hAnsi="Arial" w:cs="Arial"/>
          <w:i/>
          <w:iCs/>
          <w:kern w:val="0"/>
          <w:sz w:val="22"/>
          <w:szCs w:val="22"/>
          <w:lang w:eastAsia="en-GB"/>
          <w14:ligatures w14:val="none"/>
        </w:rPr>
        <w:t>Information Governance Policy</w:t>
      </w:r>
      <w:r w:rsidRPr="00B84F95">
        <w:rPr>
          <w:rFonts w:ascii="Arial" w:eastAsia="Times New Roman" w:hAnsi="Arial" w:cs="Arial"/>
          <w:kern w:val="0"/>
          <w:sz w:val="22"/>
          <w:szCs w:val="22"/>
          <w:lang w:eastAsia="en-GB"/>
          <w14:ligatures w14:val="none"/>
        </w:rPr>
        <w:t>. Available at: </w:t>
      </w:r>
      <w:hyperlink r:id="rId14" w:tgtFrame="_blank" w:history="1">
        <w:r w:rsidRPr="00B84F95">
          <w:rPr>
            <w:rFonts w:ascii="Arial" w:eastAsia="Times New Roman" w:hAnsi="Arial" w:cs="Arial"/>
            <w:color w:val="467886"/>
            <w:kern w:val="0"/>
            <w:sz w:val="22"/>
            <w:szCs w:val="22"/>
            <w:u w:val="single"/>
            <w:lang w:eastAsia="en-GB"/>
            <w14:ligatures w14:val="none"/>
          </w:rPr>
          <w:t>https://www.england.nhs.uk/publication/information-governance-policy/</w:t>
        </w:r>
      </w:hyperlink>
      <w:r w:rsidRPr="00B84F95">
        <w:rPr>
          <w:rFonts w:ascii="Arial" w:eastAsia="Times New Roman" w:hAnsi="Arial" w:cs="Arial"/>
          <w:kern w:val="0"/>
          <w:sz w:val="22"/>
          <w:szCs w:val="22"/>
          <w:lang w:eastAsia="en-GB"/>
          <w14:ligatures w14:val="none"/>
        </w:rPr>
        <w:t> (Accessed: 29 November 2025). </w:t>
      </w:r>
    </w:p>
    <w:p w14:paraId="6E0CBD45"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79C5F447"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NHS England (2023b) </w:t>
      </w:r>
      <w:r w:rsidRPr="00B84F95">
        <w:rPr>
          <w:rFonts w:ascii="Arial" w:eastAsia="Times New Roman" w:hAnsi="Arial" w:cs="Arial"/>
          <w:i/>
          <w:iCs/>
          <w:kern w:val="0"/>
          <w:sz w:val="22"/>
          <w:szCs w:val="22"/>
          <w:lang w:eastAsia="en-GB"/>
          <w14:ligatures w14:val="none"/>
        </w:rPr>
        <w:t>NHS Long Term Workforce Plan</w:t>
      </w:r>
      <w:r w:rsidRPr="00B84F95">
        <w:rPr>
          <w:rFonts w:ascii="Arial" w:eastAsia="Times New Roman" w:hAnsi="Arial" w:cs="Arial"/>
          <w:kern w:val="0"/>
          <w:sz w:val="22"/>
          <w:szCs w:val="22"/>
          <w:lang w:eastAsia="en-GB"/>
          <w14:ligatures w14:val="none"/>
        </w:rPr>
        <w:t>. Available at: </w:t>
      </w:r>
      <w:hyperlink r:id="rId15" w:tgtFrame="_blank" w:history="1">
        <w:r w:rsidRPr="00B84F95">
          <w:rPr>
            <w:rFonts w:ascii="Arial" w:eastAsia="Times New Roman" w:hAnsi="Arial" w:cs="Arial"/>
            <w:color w:val="467886"/>
            <w:kern w:val="0"/>
            <w:sz w:val="22"/>
            <w:szCs w:val="22"/>
            <w:u w:val="single"/>
            <w:lang w:eastAsia="en-GB"/>
            <w14:ligatures w14:val="none"/>
          </w:rPr>
          <w:t>https://www.england.nhs.uk/publication/nhs-long-term-workforce-plan/</w:t>
        </w:r>
      </w:hyperlink>
      <w:r w:rsidRPr="00B84F95">
        <w:rPr>
          <w:rFonts w:ascii="Arial" w:eastAsia="Times New Roman" w:hAnsi="Arial" w:cs="Arial"/>
          <w:kern w:val="0"/>
          <w:sz w:val="22"/>
          <w:szCs w:val="22"/>
          <w:lang w:eastAsia="en-GB"/>
          <w14:ligatures w14:val="none"/>
        </w:rPr>
        <w:t> (Accessed: 29 November 2025). </w:t>
      </w:r>
    </w:p>
    <w:p w14:paraId="3A393D82"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40F9657D"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NHS England (2025) </w:t>
      </w:r>
      <w:r w:rsidRPr="00B84F95">
        <w:rPr>
          <w:rFonts w:ascii="Arial" w:eastAsia="Times New Roman" w:hAnsi="Arial" w:cs="Arial"/>
          <w:i/>
          <w:iCs/>
          <w:kern w:val="0"/>
          <w:sz w:val="22"/>
          <w:szCs w:val="22"/>
          <w:lang w:eastAsia="en-GB"/>
          <w14:ligatures w14:val="none"/>
        </w:rPr>
        <w:t>Digital Transformation in Primary Care</w:t>
      </w:r>
      <w:r w:rsidRPr="00B84F95">
        <w:rPr>
          <w:rFonts w:ascii="Arial" w:eastAsia="Times New Roman" w:hAnsi="Arial" w:cs="Arial"/>
          <w:kern w:val="0"/>
          <w:sz w:val="22"/>
          <w:szCs w:val="22"/>
          <w:lang w:eastAsia="en-GB"/>
          <w14:ligatures w14:val="none"/>
        </w:rPr>
        <w:t>. Available at: </w:t>
      </w:r>
      <w:hyperlink r:id="rId16" w:tgtFrame="_blank" w:history="1">
        <w:r w:rsidRPr="00B84F95">
          <w:rPr>
            <w:rFonts w:ascii="Arial" w:eastAsia="Times New Roman" w:hAnsi="Arial" w:cs="Arial"/>
            <w:color w:val="467886"/>
            <w:kern w:val="0"/>
            <w:sz w:val="22"/>
            <w:szCs w:val="22"/>
            <w:u w:val="single"/>
            <w:lang w:eastAsia="en-GB"/>
            <w14:ligatures w14:val="none"/>
          </w:rPr>
          <w:t>https://www.england.nhs.uk/gp/digital-transformation</w:t>
        </w:r>
      </w:hyperlink>
      <w:r w:rsidRPr="00B84F95">
        <w:rPr>
          <w:rFonts w:ascii="Arial" w:eastAsia="Times New Roman" w:hAnsi="Arial" w:cs="Arial"/>
          <w:kern w:val="0"/>
          <w:sz w:val="22"/>
          <w:szCs w:val="22"/>
          <w:lang w:eastAsia="en-GB"/>
          <w14:ligatures w14:val="none"/>
        </w:rPr>
        <w:t> (Accessed: 28 November 2025). </w:t>
      </w:r>
    </w:p>
    <w:p w14:paraId="3AB74E44"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25426916"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NHS Jobs (2025) </w:t>
      </w:r>
      <w:r w:rsidRPr="00B84F95">
        <w:rPr>
          <w:rFonts w:ascii="Arial" w:eastAsia="Times New Roman" w:hAnsi="Arial" w:cs="Arial"/>
          <w:i/>
          <w:iCs/>
          <w:kern w:val="0"/>
          <w:sz w:val="22"/>
          <w:szCs w:val="22"/>
          <w:lang w:eastAsia="en-GB"/>
          <w14:ligatures w14:val="none"/>
        </w:rPr>
        <w:t>GP Receptionist vacancies in Birmingham</w:t>
      </w:r>
      <w:r w:rsidRPr="00B84F95">
        <w:rPr>
          <w:rFonts w:ascii="Arial" w:eastAsia="Times New Roman" w:hAnsi="Arial" w:cs="Arial"/>
          <w:kern w:val="0"/>
          <w:sz w:val="22"/>
          <w:szCs w:val="22"/>
          <w:lang w:eastAsia="en-GB"/>
          <w14:ligatures w14:val="none"/>
        </w:rPr>
        <w:t>. Available at: </w:t>
      </w:r>
      <w:hyperlink r:id="rId17" w:tgtFrame="_blank" w:history="1">
        <w:r w:rsidRPr="00B84F95">
          <w:rPr>
            <w:rFonts w:ascii="Arial" w:eastAsia="Times New Roman" w:hAnsi="Arial" w:cs="Arial"/>
            <w:color w:val="467886"/>
            <w:kern w:val="0"/>
            <w:sz w:val="22"/>
            <w:szCs w:val="22"/>
            <w:u w:val="single"/>
            <w:lang w:eastAsia="en-GB"/>
            <w14:ligatures w14:val="none"/>
          </w:rPr>
          <w:t>https://www.jobs.nhs.uk/candidate/search/results?searchFormType=main&amp;keyword=GP%20Receptionist&amp;location=Birmingham&amp;language=en</w:t>
        </w:r>
      </w:hyperlink>
      <w:r w:rsidRPr="00B84F95">
        <w:rPr>
          <w:rFonts w:ascii="Arial" w:eastAsia="Times New Roman" w:hAnsi="Arial" w:cs="Arial"/>
          <w:kern w:val="0"/>
          <w:sz w:val="22"/>
          <w:szCs w:val="22"/>
          <w:lang w:eastAsia="en-GB"/>
          <w14:ligatures w14:val="none"/>
        </w:rPr>
        <w:t> (Accessed: 28 November 2025). </w:t>
      </w:r>
    </w:p>
    <w:p w14:paraId="7FC6376C"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rial" w:eastAsia="Times New Roman" w:hAnsi="Arial" w:cs="Arial"/>
          <w:kern w:val="0"/>
          <w:sz w:val="22"/>
          <w:szCs w:val="22"/>
          <w:lang w:eastAsia="en-GB"/>
          <w14:ligatures w14:val="none"/>
        </w:rPr>
        <w:t> </w:t>
      </w:r>
    </w:p>
    <w:p w14:paraId="7249208B"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xml:space="preserve">Pahos, N., Polyportis, A., Kyriakopoulos, N. and Van der Heijden, B.I.J.M. (2025) ‘The effects of personal brand equity on hiring recommendation: why, how, </w:t>
      </w:r>
      <w:r w:rsidRPr="00B84F95">
        <w:rPr>
          <w:rFonts w:ascii="Aptos" w:eastAsia="Times New Roman" w:hAnsi="Aptos" w:cs="Segoe UI"/>
          <w:kern w:val="0"/>
          <w:lang w:eastAsia="en-GB"/>
          <w14:ligatures w14:val="none"/>
        </w:rPr>
        <w:lastRenderedPageBreak/>
        <w:t>when…?’, </w:t>
      </w:r>
      <w:r w:rsidRPr="00B84F95">
        <w:rPr>
          <w:rFonts w:ascii="Aptos" w:eastAsia="Times New Roman" w:hAnsi="Aptos" w:cs="Segoe UI"/>
          <w:i/>
          <w:iCs/>
          <w:kern w:val="0"/>
          <w:lang w:eastAsia="en-GB"/>
          <w14:ligatures w14:val="none"/>
        </w:rPr>
        <w:t>Journal of Brand Management</w:t>
      </w:r>
      <w:r w:rsidRPr="00B84F95">
        <w:rPr>
          <w:rFonts w:ascii="Aptos" w:eastAsia="Times New Roman" w:hAnsi="Aptos" w:cs="Segoe UI"/>
          <w:kern w:val="0"/>
          <w:lang w:eastAsia="en-GB"/>
          <w14:ligatures w14:val="none"/>
        </w:rPr>
        <w:t>, 32, pp. 458–475. Available at: </w:t>
      </w:r>
      <w:hyperlink r:id="rId18" w:tgtFrame="_blank" w:history="1">
        <w:r w:rsidRPr="00B84F95">
          <w:rPr>
            <w:rFonts w:ascii="Aptos" w:eastAsia="Times New Roman" w:hAnsi="Aptos" w:cs="Segoe UI"/>
            <w:color w:val="467886"/>
            <w:kern w:val="0"/>
            <w:u w:val="single"/>
            <w:lang w:eastAsia="en-GB"/>
            <w14:ligatures w14:val="none"/>
          </w:rPr>
          <w:t>https://doi.org/10.1057/s41262-025-00394-z</w:t>
        </w:r>
      </w:hyperlink>
      <w:r w:rsidRPr="00B84F95">
        <w:rPr>
          <w:rFonts w:ascii="Aptos" w:eastAsia="Times New Roman" w:hAnsi="Aptos" w:cs="Segoe UI"/>
          <w:kern w:val="0"/>
          <w:lang w:eastAsia="en-GB"/>
          <w14:ligatures w14:val="none"/>
        </w:rPr>
        <w:t> (Accessed: 25 November 2025). </w:t>
      </w:r>
    </w:p>
    <w:p w14:paraId="7A726D81"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color w:val="000000"/>
          <w:kern w:val="0"/>
          <w:lang w:eastAsia="en-GB"/>
          <w14:ligatures w14:val="none"/>
        </w:rPr>
        <w:t> </w:t>
      </w:r>
    </w:p>
    <w:p w14:paraId="12DFD531"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Skills for Care (2025) </w:t>
      </w:r>
      <w:r w:rsidRPr="00B84F95">
        <w:rPr>
          <w:rFonts w:ascii="Aptos" w:eastAsia="Times New Roman" w:hAnsi="Aptos" w:cs="Segoe UI"/>
          <w:i/>
          <w:iCs/>
          <w:kern w:val="0"/>
          <w:lang w:eastAsia="en-GB"/>
          <w14:ligatures w14:val="none"/>
        </w:rPr>
        <w:t>Workforce Strategy for Adult Social Care</w:t>
      </w:r>
      <w:r w:rsidRPr="00B84F95">
        <w:rPr>
          <w:rFonts w:ascii="Aptos" w:eastAsia="Times New Roman" w:hAnsi="Aptos" w:cs="Segoe UI"/>
          <w:kern w:val="0"/>
          <w:lang w:eastAsia="en-GB"/>
          <w14:ligatures w14:val="none"/>
        </w:rPr>
        <w:t>. Available at: </w:t>
      </w:r>
      <w:hyperlink r:id="rId19" w:tgtFrame="_blank" w:history="1">
        <w:r w:rsidRPr="00B84F95">
          <w:rPr>
            <w:rFonts w:ascii="Aptos" w:eastAsia="Times New Roman" w:hAnsi="Aptos" w:cs="Segoe UI"/>
            <w:color w:val="467886"/>
            <w:kern w:val="0"/>
            <w:u w:val="single"/>
            <w:lang w:eastAsia="en-GB"/>
            <w14:ligatures w14:val="none"/>
          </w:rPr>
          <w:t>https://www.skillsforcare.org.uk/Home.aspx</w:t>
        </w:r>
      </w:hyperlink>
      <w:r w:rsidRPr="00B84F95">
        <w:rPr>
          <w:rFonts w:ascii="Aptos" w:eastAsia="Times New Roman" w:hAnsi="Aptos" w:cs="Segoe UI"/>
          <w:kern w:val="0"/>
          <w:lang w:eastAsia="en-GB"/>
          <w14:ligatures w14:val="none"/>
        </w:rPr>
        <w:t> (Accessed: 29 November 2025). </w:t>
      </w:r>
    </w:p>
    <w:p w14:paraId="30027EDC"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AC99164"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Skills for Health (2023) </w:t>
      </w:r>
      <w:r w:rsidRPr="00B84F95">
        <w:rPr>
          <w:rFonts w:ascii="Aptos" w:eastAsia="Times New Roman" w:hAnsi="Aptos" w:cs="Segoe UI"/>
          <w:i/>
          <w:iCs/>
          <w:kern w:val="0"/>
          <w:lang w:eastAsia="en-GB"/>
          <w14:ligatures w14:val="none"/>
        </w:rPr>
        <w:t>Core Skills Training Framework</w:t>
      </w:r>
      <w:r w:rsidRPr="00B84F95">
        <w:rPr>
          <w:rFonts w:ascii="Aptos" w:eastAsia="Times New Roman" w:hAnsi="Aptos" w:cs="Segoe UI"/>
          <w:kern w:val="0"/>
          <w:lang w:eastAsia="en-GB"/>
          <w14:ligatures w14:val="none"/>
        </w:rPr>
        <w:t>. Available at: </w:t>
      </w:r>
      <w:hyperlink r:id="rId20" w:tgtFrame="_blank" w:history="1">
        <w:r w:rsidRPr="00B84F95">
          <w:rPr>
            <w:rFonts w:ascii="Aptos" w:eastAsia="Times New Roman" w:hAnsi="Aptos" w:cs="Segoe UI"/>
            <w:color w:val="467886"/>
            <w:kern w:val="0"/>
            <w:u w:val="single"/>
            <w:lang w:eastAsia="en-GB"/>
            <w14:ligatures w14:val="none"/>
          </w:rPr>
          <w:t>https://www.skillsforhealth.org.uk/core-skills-training-framework/</w:t>
        </w:r>
      </w:hyperlink>
      <w:r w:rsidRPr="00B84F95">
        <w:rPr>
          <w:rFonts w:ascii="Aptos" w:eastAsia="Times New Roman" w:hAnsi="Aptos" w:cs="Segoe UI"/>
          <w:kern w:val="0"/>
          <w:lang w:eastAsia="en-GB"/>
          <w14:ligatures w14:val="none"/>
        </w:rPr>
        <w:t> (Accessed: 29 November 2025). </w:t>
      </w:r>
    </w:p>
    <w:p w14:paraId="51DB9081"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F438358"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UK Government (2023) </w:t>
      </w:r>
      <w:r w:rsidRPr="00B84F95">
        <w:rPr>
          <w:rFonts w:ascii="Aptos" w:eastAsia="Times New Roman" w:hAnsi="Aptos" w:cs="Segoe UI"/>
          <w:i/>
          <w:iCs/>
          <w:kern w:val="0"/>
          <w:lang w:eastAsia="en-GB"/>
          <w14:ligatures w14:val="none"/>
        </w:rPr>
        <w:t>General Data Protection Regulation (GDPR) Guidance</w:t>
      </w:r>
      <w:r w:rsidRPr="00B84F95">
        <w:rPr>
          <w:rFonts w:ascii="Aptos" w:eastAsia="Times New Roman" w:hAnsi="Aptos" w:cs="Segoe UI"/>
          <w:kern w:val="0"/>
          <w:lang w:eastAsia="en-GB"/>
          <w14:ligatures w14:val="none"/>
        </w:rPr>
        <w:t>. Available at: </w:t>
      </w:r>
      <w:hyperlink r:id="rId21" w:tgtFrame="_blank" w:history="1">
        <w:r w:rsidRPr="00B84F95">
          <w:rPr>
            <w:rFonts w:ascii="Aptos" w:eastAsia="Times New Roman" w:hAnsi="Aptos" w:cs="Segoe UI"/>
            <w:color w:val="467886"/>
            <w:kern w:val="0"/>
            <w:u w:val="single"/>
            <w:lang w:eastAsia="en-GB"/>
            <w14:ligatures w14:val="none"/>
          </w:rPr>
          <w:t>https://www.gov.uk/data-protection</w:t>
        </w:r>
      </w:hyperlink>
      <w:r w:rsidRPr="00B84F95">
        <w:rPr>
          <w:rFonts w:ascii="Aptos" w:eastAsia="Times New Roman" w:hAnsi="Aptos" w:cs="Segoe UI"/>
          <w:kern w:val="0"/>
          <w:lang w:eastAsia="en-GB"/>
          <w14:ligatures w14:val="none"/>
        </w:rPr>
        <w:t> (Accessed: 29 November 2025). </w:t>
      </w:r>
    </w:p>
    <w:p w14:paraId="0C12C90C" w14:textId="77777777" w:rsidR="00B84F95" w:rsidRPr="00B84F95" w:rsidRDefault="00B84F95" w:rsidP="005C658E">
      <w:pPr>
        <w:spacing w:after="0" w:line="36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7B7916C"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852C1AF"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9DD5487"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B00A5D8"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72E73166"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A5EFF68"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1978FB3F"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514B57C8"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527380D3"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34221172"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1A040062"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68F6B65"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717D995"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19030571"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3F49180"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787E9FFB"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CCC6123"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37B7466B"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0D155463"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06530175"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396B8E6A"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E435916"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8BDA65E"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0EA423EA"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A029196"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5F980F91"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79A12FA"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1CD6F0D7"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7CE230C8"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lastRenderedPageBreak/>
        <w:t> </w:t>
      </w:r>
    </w:p>
    <w:p w14:paraId="0C767034"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36BB44FF"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952B6C3"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053A45AA"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78F30AC"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3B4B0CE1"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939D7C6"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4B179E12"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6417FBE4"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0727547D"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0AE10027"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74CF893E"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58D10EC0" w14:textId="77777777" w:rsidR="00B84F95" w:rsidRDefault="00B84F95" w:rsidP="00B84F95">
      <w:pPr>
        <w:spacing w:after="0" w:line="240" w:lineRule="auto"/>
        <w:textAlignment w:val="baseline"/>
        <w:rPr>
          <w:rFonts w:ascii="Aptos" w:eastAsia="Times New Roman" w:hAnsi="Aptos" w:cs="Segoe UI"/>
          <w:kern w:val="0"/>
          <w:lang w:eastAsia="en-GB"/>
          <w14:ligatures w14:val="none"/>
        </w:rPr>
      </w:pPr>
      <w:r w:rsidRPr="00B84F95">
        <w:rPr>
          <w:rFonts w:ascii="Aptos" w:eastAsia="Times New Roman" w:hAnsi="Aptos" w:cs="Segoe UI"/>
          <w:kern w:val="0"/>
          <w:lang w:eastAsia="en-GB"/>
          <w14:ligatures w14:val="none"/>
        </w:rPr>
        <w:t> </w:t>
      </w:r>
    </w:p>
    <w:p w14:paraId="0DFEFD47" w14:textId="77777777" w:rsidR="00F9632A" w:rsidRDefault="00F9632A" w:rsidP="00B84F95">
      <w:pPr>
        <w:spacing w:after="0" w:line="240" w:lineRule="auto"/>
        <w:textAlignment w:val="baseline"/>
        <w:rPr>
          <w:rFonts w:ascii="Aptos" w:eastAsia="Times New Roman" w:hAnsi="Aptos" w:cs="Segoe UI"/>
          <w:kern w:val="0"/>
          <w:lang w:eastAsia="en-GB"/>
          <w14:ligatures w14:val="none"/>
        </w:rPr>
      </w:pPr>
    </w:p>
    <w:p w14:paraId="6A5CAA07" w14:textId="77777777" w:rsidR="00F9632A" w:rsidRDefault="00F9632A" w:rsidP="00B84F95">
      <w:pPr>
        <w:spacing w:after="0" w:line="240" w:lineRule="auto"/>
        <w:textAlignment w:val="baseline"/>
        <w:rPr>
          <w:rFonts w:ascii="Aptos" w:eastAsia="Times New Roman" w:hAnsi="Aptos" w:cs="Segoe UI"/>
          <w:kern w:val="0"/>
          <w:lang w:eastAsia="en-GB"/>
          <w14:ligatures w14:val="none"/>
        </w:rPr>
      </w:pPr>
    </w:p>
    <w:p w14:paraId="47AB42EC" w14:textId="77777777" w:rsidR="00F9632A" w:rsidRDefault="00F9632A" w:rsidP="00B84F95">
      <w:pPr>
        <w:spacing w:after="0" w:line="240" w:lineRule="auto"/>
        <w:textAlignment w:val="baseline"/>
        <w:rPr>
          <w:rFonts w:ascii="Aptos" w:eastAsia="Times New Roman" w:hAnsi="Aptos" w:cs="Segoe UI"/>
          <w:kern w:val="0"/>
          <w:lang w:eastAsia="en-GB"/>
          <w14:ligatures w14:val="none"/>
        </w:rPr>
      </w:pPr>
    </w:p>
    <w:p w14:paraId="146C83D2" w14:textId="77777777" w:rsidR="00F9632A" w:rsidRDefault="00F9632A" w:rsidP="00B84F95">
      <w:pPr>
        <w:spacing w:after="0" w:line="240" w:lineRule="auto"/>
        <w:textAlignment w:val="baseline"/>
        <w:rPr>
          <w:rFonts w:ascii="Aptos" w:eastAsia="Times New Roman" w:hAnsi="Aptos" w:cs="Segoe UI"/>
          <w:kern w:val="0"/>
          <w:lang w:eastAsia="en-GB"/>
          <w14:ligatures w14:val="none"/>
        </w:rPr>
      </w:pPr>
    </w:p>
    <w:p w14:paraId="6F80FCD5" w14:textId="77777777" w:rsidR="00F9632A" w:rsidRDefault="00F9632A" w:rsidP="00B84F95">
      <w:pPr>
        <w:spacing w:after="0" w:line="240" w:lineRule="auto"/>
        <w:textAlignment w:val="baseline"/>
        <w:rPr>
          <w:rFonts w:ascii="Aptos" w:eastAsia="Times New Roman" w:hAnsi="Aptos" w:cs="Segoe UI"/>
          <w:kern w:val="0"/>
          <w:lang w:eastAsia="en-GB"/>
          <w14:ligatures w14:val="none"/>
        </w:rPr>
      </w:pPr>
    </w:p>
    <w:p w14:paraId="6E32B1AF" w14:textId="77777777" w:rsidR="00F9632A" w:rsidRDefault="00F9632A" w:rsidP="00B84F95">
      <w:pPr>
        <w:spacing w:after="0" w:line="240" w:lineRule="auto"/>
        <w:textAlignment w:val="baseline"/>
        <w:rPr>
          <w:rFonts w:ascii="Aptos" w:eastAsia="Times New Roman" w:hAnsi="Aptos" w:cs="Segoe UI"/>
          <w:kern w:val="0"/>
          <w:lang w:eastAsia="en-GB"/>
          <w14:ligatures w14:val="none"/>
        </w:rPr>
      </w:pPr>
    </w:p>
    <w:p w14:paraId="4D20A90A" w14:textId="77777777" w:rsidR="00F9632A" w:rsidRDefault="00F9632A" w:rsidP="00B84F95">
      <w:pPr>
        <w:spacing w:after="0" w:line="240" w:lineRule="auto"/>
        <w:textAlignment w:val="baseline"/>
        <w:rPr>
          <w:rFonts w:ascii="Aptos" w:eastAsia="Times New Roman" w:hAnsi="Aptos" w:cs="Segoe UI"/>
          <w:kern w:val="0"/>
          <w:lang w:eastAsia="en-GB"/>
          <w14:ligatures w14:val="none"/>
        </w:rPr>
      </w:pPr>
    </w:p>
    <w:p w14:paraId="5644F37A" w14:textId="77777777" w:rsidR="00F9632A" w:rsidRPr="00B84F95" w:rsidRDefault="00F9632A" w:rsidP="00B84F95">
      <w:pPr>
        <w:spacing w:after="0" w:line="240" w:lineRule="auto"/>
        <w:textAlignment w:val="baseline"/>
        <w:rPr>
          <w:rFonts w:ascii="Segoe UI" w:eastAsia="Times New Roman" w:hAnsi="Segoe UI" w:cs="Segoe UI"/>
          <w:kern w:val="0"/>
          <w:sz w:val="18"/>
          <w:szCs w:val="18"/>
          <w:lang w:eastAsia="en-GB"/>
          <w14:ligatures w14:val="none"/>
        </w:rPr>
      </w:pPr>
    </w:p>
    <w:p w14:paraId="672FC612"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p w14:paraId="2ECE9714" w14:textId="77777777" w:rsidR="00B84F95" w:rsidRPr="00B84F95" w:rsidRDefault="00B84F95" w:rsidP="00B84F95">
      <w:pPr>
        <w:spacing w:after="0" w:line="240" w:lineRule="auto"/>
        <w:textAlignment w:val="baseline"/>
        <w:rPr>
          <w:rFonts w:ascii="Segoe UI" w:eastAsia="Times New Roman" w:hAnsi="Segoe UI" w:cs="Segoe UI"/>
          <w:kern w:val="0"/>
          <w:sz w:val="18"/>
          <w:szCs w:val="18"/>
          <w:lang w:eastAsia="en-GB"/>
          <w14:ligatures w14:val="none"/>
        </w:rPr>
      </w:pPr>
      <w:r w:rsidRPr="00B84F95">
        <w:rPr>
          <w:rFonts w:ascii="Aptos" w:eastAsia="Times New Roman" w:hAnsi="Aptos" w:cs="Segoe UI"/>
          <w:kern w:val="0"/>
          <w:lang w:eastAsia="en-GB"/>
          <w14:ligatures w14:val="none"/>
        </w:rPr>
        <w:t> </w:t>
      </w:r>
    </w:p>
    <w:sectPr w:rsidR="00B84F95" w:rsidRPr="00B84F95">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D0F2A6" w14:textId="77777777" w:rsidR="00274A63" w:rsidRDefault="00274A63" w:rsidP="00082248">
      <w:pPr>
        <w:spacing w:after="0" w:line="240" w:lineRule="auto"/>
      </w:pPr>
      <w:r>
        <w:separator/>
      </w:r>
    </w:p>
  </w:endnote>
  <w:endnote w:type="continuationSeparator" w:id="0">
    <w:p w14:paraId="58EACCDA" w14:textId="77777777" w:rsidR="00274A63" w:rsidRDefault="00274A63" w:rsidP="00082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77527090"/>
      <w:docPartObj>
        <w:docPartGallery w:val="Page Numbers (Bottom of Page)"/>
        <w:docPartUnique/>
      </w:docPartObj>
    </w:sdtPr>
    <w:sdtEndPr>
      <w:rPr>
        <w:rStyle w:val="PageNumber"/>
      </w:rPr>
    </w:sdtEndPr>
    <w:sdtContent>
      <w:p w14:paraId="701A505B" w14:textId="050318E4" w:rsidR="00A458EE" w:rsidRDefault="00A458EE" w:rsidP="00CC000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784661" w14:textId="77777777" w:rsidR="00A458EE" w:rsidRDefault="00A458EE" w:rsidP="00A458EE">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2143251"/>
      <w:docPartObj>
        <w:docPartGallery w:val="Page Numbers (Bottom of Page)"/>
        <w:docPartUnique/>
      </w:docPartObj>
    </w:sdtPr>
    <w:sdtEndPr>
      <w:rPr>
        <w:rStyle w:val="PageNumber"/>
      </w:rPr>
    </w:sdtEndPr>
    <w:sdtContent>
      <w:p w14:paraId="03ADF41A" w14:textId="2B79943D" w:rsidR="00A458EE" w:rsidRDefault="00A458EE" w:rsidP="00CC000B">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8D1811" w14:textId="77777777" w:rsidR="00A458EE" w:rsidRDefault="00A458EE" w:rsidP="00A458EE">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350CB4" w14:textId="77777777" w:rsidR="00274A63" w:rsidRDefault="00274A63" w:rsidP="00082248">
      <w:pPr>
        <w:spacing w:after="0" w:line="240" w:lineRule="auto"/>
      </w:pPr>
      <w:r>
        <w:separator/>
      </w:r>
    </w:p>
  </w:footnote>
  <w:footnote w:type="continuationSeparator" w:id="0">
    <w:p w14:paraId="21742BE7" w14:textId="77777777" w:rsidR="00274A63" w:rsidRDefault="00274A63" w:rsidP="00082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124BF"/>
    <w:multiLevelType w:val="multilevel"/>
    <w:tmpl w:val="C41A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A82A31"/>
    <w:multiLevelType w:val="hybridMultilevel"/>
    <w:tmpl w:val="C4CA0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A2021"/>
    <w:multiLevelType w:val="hybridMultilevel"/>
    <w:tmpl w:val="30BE6622"/>
    <w:lvl w:ilvl="0" w:tplc="FFFFFFFF">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D516A"/>
    <w:multiLevelType w:val="multilevel"/>
    <w:tmpl w:val="27126A5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071432B8"/>
    <w:multiLevelType w:val="multilevel"/>
    <w:tmpl w:val="F850A87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C427B30"/>
    <w:multiLevelType w:val="multilevel"/>
    <w:tmpl w:val="4E82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CAF46A6"/>
    <w:multiLevelType w:val="multilevel"/>
    <w:tmpl w:val="2DB29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D1171DB"/>
    <w:multiLevelType w:val="multilevel"/>
    <w:tmpl w:val="5F0470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D256F5F"/>
    <w:multiLevelType w:val="multilevel"/>
    <w:tmpl w:val="BF68AF7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04A26D8"/>
    <w:multiLevelType w:val="multilevel"/>
    <w:tmpl w:val="C846A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2FD2A5F"/>
    <w:multiLevelType w:val="multilevel"/>
    <w:tmpl w:val="65BC6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392002B"/>
    <w:multiLevelType w:val="multilevel"/>
    <w:tmpl w:val="3F82C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56D1819"/>
    <w:multiLevelType w:val="multilevel"/>
    <w:tmpl w:val="4CE08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7363A97"/>
    <w:multiLevelType w:val="multilevel"/>
    <w:tmpl w:val="E7DC6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8C617C3"/>
    <w:multiLevelType w:val="multilevel"/>
    <w:tmpl w:val="6F0C86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9144F45"/>
    <w:multiLevelType w:val="multilevel"/>
    <w:tmpl w:val="7C241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9D950E8"/>
    <w:multiLevelType w:val="multilevel"/>
    <w:tmpl w:val="5112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A1B41B5"/>
    <w:multiLevelType w:val="hybridMultilevel"/>
    <w:tmpl w:val="1EE0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01299E"/>
    <w:multiLevelType w:val="multilevel"/>
    <w:tmpl w:val="7BE8F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58592D"/>
    <w:multiLevelType w:val="hybridMultilevel"/>
    <w:tmpl w:val="9DA08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4750AF"/>
    <w:multiLevelType w:val="hybridMultilevel"/>
    <w:tmpl w:val="10B8A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5CE06FC"/>
    <w:multiLevelType w:val="multilevel"/>
    <w:tmpl w:val="20F25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6E2705A"/>
    <w:multiLevelType w:val="multilevel"/>
    <w:tmpl w:val="EA2E8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78602CE"/>
    <w:multiLevelType w:val="multilevel"/>
    <w:tmpl w:val="A0C0963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8AB636A"/>
    <w:multiLevelType w:val="multilevel"/>
    <w:tmpl w:val="52668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A5539ED"/>
    <w:multiLevelType w:val="hybridMultilevel"/>
    <w:tmpl w:val="D67CF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CB84088"/>
    <w:multiLevelType w:val="multilevel"/>
    <w:tmpl w:val="AB5C6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D4D13C3"/>
    <w:multiLevelType w:val="multilevel"/>
    <w:tmpl w:val="C770C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33528EF"/>
    <w:multiLevelType w:val="multilevel"/>
    <w:tmpl w:val="06AEAD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338418FD"/>
    <w:multiLevelType w:val="multilevel"/>
    <w:tmpl w:val="A2947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5677EB3"/>
    <w:multiLevelType w:val="multilevel"/>
    <w:tmpl w:val="E7E26D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371265E7"/>
    <w:multiLevelType w:val="multilevel"/>
    <w:tmpl w:val="36B65F0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3A6D1545"/>
    <w:multiLevelType w:val="multilevel"/>
    <w:tmpl w:val="39E68A9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3F166844"/>
    <w:multiLevelType w:val="multilevel"/>
    <w:tmpl w:val="6DA03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12B42E5"/>
    <w:multiLevelType w:val="multilevel"/>
    <w:tmpl w:val="19505B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41603BD8"/>
    <w:multiLevelType w:val="multilevel"/>
    <w:tmpl w:val="F50A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2185037"/>
    <w:multiLevelType w:val="multilevel"/>
    <w:tmpl w:val="397EE6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437D4756"/>
    <w:multiLevelType w:val="multilevel"/>
    <w:tmpl w:val="BD8EA5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46393417"/>
    <w:multiLevelType w:val="multilevel"/>
    <w:tmpl w:val="0F8E23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465F6414"/>
    <w:multiLevelType w:val="multilevel"/>
    <w:tmpl w:val="4352F00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4DB72899"/>
    <w:multiLevelType w:val="multilevel"/>
    <w:tmpl w:val="4AC84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1C130F5"/>
    <w:multiLevelType w:val="multilevel"/>
    <w:tmpl w:val="D584C7E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54796FAB"/>
    <w:multiLevelType w:val="multilevel"/>
    <w:tmpl w:val="6486F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59D34831"/>
    <w:multiLevelType w:val="multilevel"/>
    <w:tmpl w:val="8CD674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5ABE6ED6"/>
    <w:multiLevelType w:val="hybridMultilevel"/>
    <w:tmpl w:val="A39AF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AE30305"/>
    <w:multiLevelType w:val="hybridMultilevel"/>
    <w:tmpl w:val="22D8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AE847F5"/>
    <w:multiLevelType w:val="multilevel"/>
    <w:tmpl w:val="6D446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DDB71DE"/>
    <w:multiLevelType w:val="multilevel"/>
    <w:tmpl w:val="32960CA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5ED025CF"/>
    <w:multiLevelType w:val="multilevel"/>
    <w:tmpl w:val="593A9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F980A09"/>
    <w:multiLevelType w:val="multilevel"/>
    <w:tmpl w:val="72581B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66B62ADE"/>
    <w:multiLevelType w:val="multilevel"/>
    <w:tmpl w:val="929CE9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68EC7EED"/>
    <w:multiLevelType w:val="multilevel"/>
    <w:tmpl w:val="360CD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C385E80"/>
    <w:multiLevelType w:val="multilevel"/>
    <w:tmpl w:val="2C50541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6DA81718"/>
    <w:multiLevelType w:val="multilevel"/>
    <w:tmpl w:val="68A4E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E934851"/>
    <w:multiLevelType w:val="multilevel"/>
    <w:tmpl w:val="2CB21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0E1367F"/>
    <w:multiLevelType w:val="multilevel"/>
    <w:tmpl w:val="AF363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28B0BF5"/>
    <w:multiLevelType w:val="multilevel"/>
    <w:tmpl w:val="E750A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763C1F39"/>
    <w:multiLevelType w:val="multilevel"/>
    <w:tmpl w:val="F9D89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6EA5346"/>
    <w:multiLevelType w:val="multilevel"/>
    <w:tmpl w:val="EDA69C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771367B3"/>
    <w:multiLevelType w:val="multilevel"/>
    <w:tmpl w:val="FB3AA10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7A5A15B3"/>
    <w:multiLevelType w:val="multilevel"/>
    <w:tmpl w:val="6262E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B10678D"/>
    <w:multiLevelType w:val="hybridMultilevel"/>
    <w:tmpl w:val="9530F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C2914D3"/>
    <w:multiLevelType w:val="multilevel"/>
    <w:tmpl w:val="3556B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C575B8B"/>
    <w:multiLevelType w:val="multilevel"/>
    <w:tmpl w:val="7BBC3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7E8D3AB3"/>
    <w:multiLevelType w:val="multilevel"/>
    <w:tmpl w:val="6492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FC9288E"/>
    <w:multiLevelType w:val="multilevel"/>
    <w:tmpl w:val="154EC3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839392574">
    <w:abstractNumId w:val="5"/>
  </w:num>
  <w:num w:numId="2" w16cid:durableId="2078430768">
    <w:abstractNumId w:val="63"/>
  </w:num>
  <w:num w:numId="3" w16cid:durableId="295377211">
    <w:abstractNumId w:val="27"/>
  </w:num>
  <w:num w:numId="4" w16cid:durableId="2104447135">
    <w:abstractNumId w:val="18"/>
  </w:num>
  <w:num w:numId="5" w16cid:durableId="730542004">
    <w:abstractNumId w:val="24"/>
  </w:num>
  <w:num w:numId="6" w16cid:durableId="433675190">
    <w:abstractNumId w:val="46"/>
  </w:num>
  <w:num w:numId="7" w16cid:durableId="1620339125">
    <w:abstractNumId w:val="12"/>
  </w:num>
  <w:num w:numId="8" w16cid:durableId="646933169">
    <w:abstractNumId w:val="0"/>
  </w:num>
  <w:num w:numId="9" w16cid:durableId="122045426">
    <w:abstractNumId w:val="37"/>
  </w:num>
  <w:num w:numId="10" w16cid:durableId="999700021">
    <w:abstractNumId w:val="47"/>
  </w:num>
  <w:num w:numId="11" w16cid:durableId="1944341023">
    <w:abstractNumId w:val="39"/>
  </w:num>
  <w:num w:numId="12" w16cid:durableId="369108556">
    <w:abstractNumId w:val="38"/>
  </w:num>
  <w:num w:numId="13" w16cid:durableId="267780668">
    <w:abstractNumId w:val="59"/>
  </w:num>
  <w:num w:numId="14" w16cid:durableId="1141461414">
    <w:abstractNumId w:val="55"/>
  </w:num>
  <w:num w:numId="15" w16cid:durableId="1007097671">
    <w:abstractNumId w:val="16"/>
  </w:num>
  <w:num w:numId="16" w16cid:durableId="863396496">
    <w:abstractNumId w:val="21"/>
  </w:num>
  <w:num w:numId="17" w16cid:durableId="576327808">
    <w:abstractNumId w:val="56"/>
  </w:num>
  <w:num w:numId="18" w16cid:durableId="851067727">
    <w:abstractNumId w:val="33"/>
  </w:num>
  <w:num w:numId="19" w16cid:durableId="552622921">
    <w:abstractNumId w:val="53"/>
  </w:num>
  <w:num w:numId="20" w16cid:durableId="1367833968">
    <w:abstractNumId w:val="35"/>
  </w:num>
  <w:num w:numId="21" w16cid:durableId="1770271787">
    <w:abstractNumId w:val="13"/>
  </w:num>
  <w:num w:numId="22" w16cid:durableId="780420206">
    <w:abstractNumId w:val="9"/>
  </w:num>
  <w:num w:numId="23" w16cid:durableId="245843545">
    <w:abstractNumId w:val="54"/>
  </w:num>
  <w:num w:numId="24" w16cid:durableId="1995798488">
    <w:abstractNumId w:val="4"/>
  </w:num>
  <w:num w:numId="25" w16cid:durableId="1472676393">
    <w:abstractNumId w:val="49"/>
  </w:num>
  <w:num w:numId="26" w16cid:durableId="964965687">
    <w:abstractNumId w:val="41"/>
  </w:num>
  <w:num w:numId="27" w16cid:durableId="826287049">
    <w:abstractNumId w:val="40"/>
  </w:num>
  <w:num w:numId="28" w16cid:durableId="1891455956">
    <w:abstractNumId w:val="6"/>
  </w:num>
  <w:num w:numId="29" w16cid:durableId="351034036">
    <w:abstractNumId w:val="31"/>
  </w:num>
  <w:num w:numId="30" w16cid:durableId="1942640085">
    <w:abstractNumId w:val="58"/>
  </w:num>
  <w:num w:numId="31" w16cid:durableId="384722518">
    <w:abstractNumId w:val="14"/>
  </w:num>
  <w:num w:numId="32" w16cid:durableId="1882205857">
    <w:abstractNumId w:val="29"/>
  </w:num>
  <w:num w:numId="33" w16cid:durableId="795761458">
    <w:abstractNumId w:val="15"/>
  </w:num>
  <w:num w:numId="34" w16cid:durableId="760831440">
    <w:abstractNumId w:val="43"/>
  </w:num>
  <w:num w:numId="35" w16cid:durableId="1136414798">
    <w:abstractNumId w:val="34"/>
  </w:num>
  <w:num w:numId="36" w16cid:durableId="102698515">
    <w:abstractNumId w:val="3"/>
  </w:num>
  <w:num w:numId="37" w16cid:durableId="687604917">
    <w:abstractNumId w:val="28"/>
  </w:num>
  <w:num w:numId="38" w16cid:durableId="690228701">
    <w:abstractNumId w:val="36"/>
  </w:num>
  <w:num w:numId="39" w16cid:durableId="1686708766">
    <w:abstractNumId w:val="10"/>
  </w:num>
  <w:num w:numId="40" w16cid:durableId="1388996977">
    <w:abstractNumId w:val="11"/>
  </w:num>
  <w:num w:numId="41" w16cid:durableId="1974678952">
    <w:abstractNumId w:val="50"/>
  </w:num>
  <w:num w:numId="42" w16cid:durableId="1979407809">
    <w:abstractNumId w:val="30"/>
  </w:num>
  <w:num w:numId="43" w16cid:durableId="1025911493">
    <w:abstractNumId w:val="8"/>
  </w:num>
  <w:num w:numId="44" w16cid:durableId="1906722279">
    <w:abstractNumId w:val="65"/>
  </w:num>
  <w:num w:numId="45" w16cid:durableId="330064514">
    <w:abstractNumId w:val="52"/>
  </w:num>
  <w:num w:numId="46" w16cid:durableId="494801324">
    <w:abstractNumId w:val="42"/>
  </w:num>
  <w:num w:numId="47" w16cid:durableId="881594839">
    <w:abstractNumId w:val="23"/>
  </w:num>
  <w:num w:numId="48" w16cid:durableId="2111242384">
    <w:abstractNumId w:val="7"/>
  </w:num>
  <w:num w:numId="49" w16cid:durableId="590431372">
    <w:abstractNumId w:val="32"/>
  </w:num>
  <w:num w:numId="50" w16cid:durableId="1911646181">
    <w:abstractNumId w:val="62"/>
  </w:num>
  <w:num w:numId="51" w16cid:durableId="260795596">
    <w:abstractNumId w:val="60"/>
  </w:num>
  <w:num w:numId="52" w16cid:durableId="1538079727">
    <w:abstractNumId w:val="22"/>
  </w:num>
  <w:num w:numId="53" w16cid:durableId="263269753">
    <w:abstractNumId w:val="64"/>
  </w:num>
  <w:num w:numId="54" w16cid:durableId="369186977">
    <w:abstractNumId w:val="26"/>
  </w:num>
  <w:num w:numId="55" w16cid:durableId="845826612">
    <w:abstractNumId w:val="48"/>
  </w:num>
  <w:num w:numId="56" w16cid:durableId="1258715196">
    <w:abstractNumId w:val="57"/>
  </w:num>
  <w:num w:numId="57" w16cid:durableId="1399088894">
    <w:abstractNumId w:val="51"/>
  </w:num>
  <w:num w:numId="58" w16cid:durableId="525292324">
    <w:abstractNumId w:val="45"/>
  </w:num>
  <w:num w:numId="59" w16cid:durableId="1033119086">
    <w:abstractNumId w:val="2"/>
  </w:num>
  <w:num w:numId="60" w16cid:durableId="847797238">
    <w:abstractNumId w:val="25"/>
  </w:num>
  <w:num w:numId="61" w16cid:durableId="24790774">
    <w:abstractNumId w:val="1"/>
  </w:num>
  <w:num w:numId="62" w16cid:durableId="8870037">
    <w:abstractNumId w:val="19"/>
  </w:num>
  <w:num w:numId="63" w16cid:durableId="742604257">
    <w:abstractNumId w:val="17"/>
  </w:num>
  <w:num w:numId="64" w16cid:durableId="1702706506">
    <w:abstractNumId w:val="61"/>
  </w:num>
  <w:num w:numId="65" w16cid:durableId="1315260171">
    <w:abstractNumId w:val="20"/>
  </w:num>
  <w:num w:numId="66" w16cid:durableId="1823424915">
    <w:abstractNumId w:val="44"/>
  </w:num>
  <w:numIdMacAtCleanup w:val="5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8AB"/>
    <w:rsid w:val="0008092F"/>
    <w:rsid w:val="00082248"/>
    <w:rsid w:val="00104544"/>
    <w:rsid w:val="00122C57"/>
    <w:rsid w:val="00130787"/>
    <w:rsid w:val="00141639"/>
    <w:rsid w:val="001A188F"/>
    <w:rsid w:val="001D40AA"/>
    <w:rsid w:val="0024538D"/>
    <w:rsid w:val="00274A63"/>
    <w:rsid w:val="00287B6C"/>
    <w:rsid w:val="002A547E"/>
    <w:rsid w:val="002F0BEA"/>
    <w:rsid w:val="0035225D"/>
    <w:rsid w:val="003F02F7"/>
    <w:rsid w:val="003F3A56"/>
    <w:rsid w:val="004C1BF0"/>
    <w:rsid w:val="00503F8B"/>
    <w:rsid w:val="00580502"/>
    <w:rsid w:val="00590709"/>
    <w:rsid w:val="005B2376"/>
    <w:rsid w:val="005C658E"/>
    <w:rsid w:val="005F244B"/>
    <w:rsid w:val="005F7645"/>
    <w:rsid w:val="006956CD"/>
    <w:rsid w:val="006C21DF"/>
    <w:rsid w:val="0074242F"/>
    <w:rsid w:val="00760FCC"/>
    <w:rsid w:val="007E118E"/>
    <w:rsid w:val="007F45E9"/>
    <w:rsid w:val="00805AA2"/>
    <w:rsid w:val="008121E3"/>
    <w:rsid w:val="0083553E"/>
    <w:rsid w:val="00887283"/>
    <w:rsid w:val="00924DFE"/>
    <w:rsid w:val="0096404D"/>
    <w:rsid w:val="009D590B"/>
    <w:rsid w:val="009E3AB9"/>
    <w:rsid w:val="00A221EE"/>
    <w:rsid w:val="00A32393"/>
    <w:rsid w:val="00A458EE"/>
    <w:rsid w:val="00A94BEE"/>
    <w:rsid w:val="00AD31E6"/>
    <w:rsid w:val="00B54385"/>
    <w:rsid w:val="00B75788"/>
    <w:rsid w:val="00B84F95"/>
    <w:rsid w:val="00BB2ACD"/>
    <w:rsid w:val="00C24CA7"/>
    <w:rsid w:val="00C31598"/>
    <w:rsid w:val="00C92CE1"/>
    <w:rsid w:val="00CF4AAF"/>
    <w:rsid w:val="00D018AB"/>
    <w:rsid w:val="00D224B5"/>
    <w:rsid w:val="00D428C8"/>
    <w:rsid w:val="00E907D1"/>
    <w:rsid w:val="00EB70BB"/>
    <w:rsid w:val="00F7590B"/>
    <w:rsid w:val="00F9632A"/>
    <w:rsid w:val="00FD0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70CB8"/>
  <w15:chartTrackingRefBased/>
  <w15:docId w15:val="{69BF20B4-40D4-45BD-8545-E09B25D394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1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8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8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8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8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1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8AB"/>
    <w:rPr>
      <w:rFonts w:eastAsiaTheme="majorEastAsia" w:cstheme="majorBidi"/>
      <w:color w:val="272727" w:themeColor="text1" w:themeTint="D8"/>
    </w:rPr>
  </w:style>
  <w:style w:type="paragraph" w:styleId="Title">
    <w:name w:val="Title"/>
    <w:basedOn w:val="Normal"/>
    <w:next w:val="Normal"/>
    <w:link w:val="TitleChar"/>
    <w:uiPriority w:val="10"/>
    <w:qFormat/>
    <w:rsid w:val="00D018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8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8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8AB"/>
    <w:pPr>
      <w:spacing w:before="160"/>
      <w:jc w:val="center"/>
    </w:pPr>
    <w:rPr>
      <w:i/>
      <w:iCs/>
      <w:color w:val="404040" w:themeColor="text1" w:themeTint="BF"/>
    </w:rPr>
  </w:style>
  <w:style w:type="character" w:customStyle="1" w:styleId="QuoteChar">
    <w:name w:val="Quote Char"/>
    <w:basedOn w:val="DefaultParagraphFont"/>
    <w:link w:val="Quote"/>
    <w:uiPriority w:val="29"/>
    <w:rsid w:val="00D018AB"/>
    <w:rPr>
      <w:i/>
      <w:iCs/>
      <w:color w:val="404040" w:themeColor="text1" w:themeTint="BF"/>
    </w:rPr>
  </w:style>
  <w:style w:type="paragraph" w:styleId="ListParagraph">
    <w:name w:val="List Paragraph"/>
    <w:basedOn w:val="Normal"/>
    <w:uiPriority w:val="34"/>
    <w:qFormat/>
    <w:rsid w:val="00D018AB"/>
    <w:pPr>
      <w:ind w:left="720"/>
      <w:contextualSpacing/>
    </w:pPr>
  </w:style>
  <w:style w:type="character" w:styleId="IntenseEmphasis">
    <w:name w:val="Intense Emphasis"/>
    <w:basedOn w:val="DefaultParagraphFont"/>
    <w:uiPriority w:val="21"/>
    <w:qFormat/>
    <w:rsid w:val="00D018AB"/>
    <w:rPr>
      <w:i/>
      <w:iCs/>
      <w:color w:val="0F4761" w:themeColor="accent1" w:themeShade="BF"/>
    </w:rPr>
  </w:style>
  <w:style w:type="paragraph" w:styleId="IntenseQuote">
    <w:name w:val="Intense Quote"/>
    <w:basedOn w:val="Normal"/>
    <w:next w:val="Normal"/>
    <w:link w:val="IntenseQuoteChar"/>
    <w:uiPriority w:val="30"/>
    <w:qFormat/>
    <w:rsid w:val="00D01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8AB"/>
    <w:rPr>
      <w:i/>
      <w:iCs/>
      <w:color w:val="0F4761" w:themeColor="accent1" w:themeShade="BF"/>
    </w:rPr>
  </w:style>
  <w:style w:type="character" w:styleId="IntenseReference">
    <w:name w:val="Intense Reference"/>
    <w:basedOn w:val="DefaultParagraphFont"/>
    <w:uiPriority w:val="32"/>
    <w:qFormat/>
    <w:rsid w:val="00D018AB"/>
    <w:rPr>
      <w:b/>
      <w:bCs/>
      <w:smallCaps/>
      <w:color w:val="0F4761" w:themeColor="accent1" w:themeShade="BF"/>
      <w:spacing w:val="5"/>
    </w:rPr>
  </w:style>
  <w:style w:type="paragraph" w:styleId="Header">
    <w:name w:val="header"/>
    <w:basedOn w:val="Normal"/>
    <w:link w:val="HeaderChar"/>
    <w:uiPriority w:val="99"/>
    <w:unhideWhenUsed/>
    <w:rsid w:val="00082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248"/>
  </w:style>
  <w:style w:type="paragraph" w:styleId="Footer">
    <w:name w:val="footer"/>
    <w:basedOn w:val="Normal"/>
    <w:link w:val="FooterChar"/>
    <w:uiPriority w:val="99"/>
    <w:unhideWhenUsed/>
    <w:rsid w:val="00082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248"/>
  </w:style>
  <w:style w:type="character" w:styleId="PageNumber">
    <w:name w:val="page number"/>
    <w:basedOn w:val="DefaultParagraphFont"/>
    <w:uiPriority w:val="99"/>
    <w:semiHidden/>
    <w:unhideWhenUsed/>
    <w:rsid w:val="00A45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medicus-health.zendesk.com/hc/en-gb/categories/16272114968733-User-guides-" TargetMode="External" /><Relationship Id="rId18" Type="http://schemas.openxmlformats.org/officeDocument/2006/relationships/hyperlink" Target="https://doi.org/10.1057/s41262-025-00394-z" TargetMode="External" /><Relationship Id="rId3" Type="http://schemas.openxmlformats.org/officeDocument/2006/relationships/settings" Target="settings.xml" /><Relationship Id="rId21" Type="http://schemas.openxmlformats.org/officeDocument/2006/relationships/hyperlink" Target="https://www.gov.uk/data-protection" TargetMode="External" /><Relationship Id="rId7" Type="http://schemas.openxmlformats.org/officeDocument/2006/relationships/image" Target="media/image1.png" /><Relationship Id="rId12" Type="http://schemas.openxmlformats.org/officeDocument/2006/relationships/hyperlink" Target="https://uk.indeed.com/career-advice/interviewing/personal-attributes" TargetMode="External" /><Relationship Id="rId17" Type="http://schemas.openxmlformats.org/officeDocument/2006/relationships/hyperlink" Target="https://www.jobs.nhs.uk/candidate/search/results?searchFormType=main&amp;keyword=GP%20Receptionist&amp;location=Birmingham&amp;language=en"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england.nhs.uk/gp/digital-transformation" TargetMode="External" /><Relationship Id="rId20" Type="http://schemas.openxmlformats.org/officeDocument/2006/relationships/hyperlink" Target="https://www.skillsforhealth.org.uk/core-skills-training-framework/"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healthcareers.nhs.uk/explore-roles/wider-healthcare-team/roles-wider-healthcare-team/administration/receptionist" TargetMode="External"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england.nhs.uk/publication/nhs-long-term-workforce-plan/" TargetMode="External" /><Relationship Id="rId23" Type="http://schemas.openxmlformats.org/officeDocument/2006/relationships/footer" Target="footer2.xml" /><Relationship Id="rId10" Type="http://schemas.openxmlformats.org/officeDocument/2006/relationships/hyperlink" Target="https://bjgp.org/content/bjgp/early/2025/02/11/BJGP.2024.0228.full.pdf" TargetMode="External" /><Relationship Id="rId19" Type="http://schemas.openxmlformats.org/officeDocument/2006/relationships/hyperlink" Target="https://www.skillsforcare.org.uk/Home.aspx"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england.nhs.uk/publication/information-governance-policy/"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213</TotalTime>
  <Pages>17</Pages>
  <Words>3187</Words>
  <Characters>18168</Characters>
  <Application>Microsoft Office Word</Application>
  <DocSecurity>0</DocSecurity>
  <Lines>151</Lines>
  <Paragraphs>42</Paragraphs>
  <ScaleCrop>false</ScaleCrop>
  <Company/>
  <LinksUpToDate>false</LinksUpToDate>
  <CharactersWithSpaces>21313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Ellis</dc:creator>
  <cp:keywords/>
  <dc:description/>
  <cp:lastModifiedBy>Natasha Ellis</cp:lastModifiedBy>
  <cp:revision>50</cp:revision>
  <dcterms:created xsi:type="dcterms:W3CDTF">2025-12-01T19:45:00Z</dcterms:created>
  <dcterms:modified xsi:type="dcterms:W3CDTF">2025-12-05T08:08:00Z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9abfbfd8-25d5-47fc-b3c1-c013b70e60e7</vt:lpwstr>
  </property>
</Properties>
</file>