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3D841FC" wp14:paraId="003CB146" wp14:textId="3471E805">
      <w:pPr>
        <w:pStyle w:val="Normal"/>
        <w:spacing w:before="240" w:beforeAutospacing="off" w:after="240" w:afterAutospacing="off" w:line="360" w:lineRule="auto"/>
        <w:rPr>
          <w:rFonts w:ascii="Arial Nova" w:hAnsi="Arial Nova" w:eastAsia="Arial Nova" w:cs="Arial Nova"/>
          <w:b w:val="1"/>
          <w:bCs w:val="1"/>
          <w:sz w:val="28"/>
          <w:szCs w:val="28"/>
        </w:rPr>
      </w:pPr>
      <w:r w:rsidRPr="03D841FC" w:rsidR="102F40B4">
        <w:rPr>
          <w:rFonts w:ascii="Arial Nova" w:hAnsi="Arial Nova" w:eastAsia="Arial Nova" w:cs="Arial Nova"/>
          <w:b w:val="1"/>
          <w:bCs w:val="1"/>
          <w:sz w:val="28"/>
          <w:szCs w:val="28"/>
        </w:rPr>
        <w:t xml:space="preserve">                                          </w:t>
      </w:r>
      <w:r w:rsidRPr="03D841FC" w:rsidR="3D5523F7">
        <w:rPr>
          <w:rFonts w:ascii="Arial Nova" w:hAnsi="Arial Nova" w:eastAsia="Arial Nova" w:cs="Arial Nova"/>
          <w:b w:val="1"/>
          <w:bCs w:val="1"/>
          <w:sz w:val="28"/>
          <w:szCs w:val="28"/>
        </w:rPr>
        <w:t xml:space="preserve">    </w:t>
      </w:r>
      <w:r w:rsidRPr="03D841FC" w:rsidR="102F40B4">
        <w:rPr>
          <w:rFonts w:ascii="Arial Nova" w:hAnsi="Arial Nova" w:eastAsia="Arial Nova" w:cs="Arial Nova"/>
          <w:b w:val="1"/>
          <w:bCs w:val="1"/>
          <w:sz w:val="28"/>
          <w:szCs w:val="28"/>
        </w:rPr>
        <w:t xml:space="preserve">   Shaliea Younis  </w:t>
      </w:r>
    </w:p>
    <w:p xmlns:wp14="http://schemas.microsoft.com/office/word/2010/wordml" w:rsidP="03D841FC" wp14:paraId="1BC495EA" wp14:textId="77FCC099">
      <w:pPr>
        <w:pStyle w:val="Normal"/>
        <w:spacing w:before="240" w:beforeAutospacing="off" w:after="240" w:afterAutospacing="off" w:line="360" w:lineRule="auto"/>
        <w:rPr>
          <w:rFonts w:ascii="Arial Nova" w:hAnsi="Arial Nova" w:eastAsia="Arial Nova" w:cs="Arial Nova"/>
          <w:b w:val="1"/>
          <w:bCs w:val="1"/>
          <w:sz w:val="28"/>
          <w:szCs w:val="28"/>
        </w:rPr>
      </w:pPr>
      <w:r w:rsidRPr="03D841FC" w:rsidR="102F40B4">
        <w:rPr>
          <w:rFonts w:ascii="Arial Nova" w:hAnsi="Arial Nova" w:eastAsia="Arial Nova" w:cs="Arial Nova"/>
          <w:b w:val="1"/>
          <w:bCs w:val="1"/>
          <w:sz w:val="28"/>
          <w:szCs w:val="28"/>
        </w:rPr>
        <w:t xml:space="preserve">                                             </w:t>
      </w:r>
      <w:r w:rsidRPr="03D841FC" w:rsidR="7F0B052A">
        <w:rPr>
          <w:rFonts w:ascii="Arial Nova" w:hAnsi="Arial Nova" w:eastAsia="Arial Nova" w:cs="Arial Nova"/>
          <w:b w:val="1"/>
          <w:bCs w:val="1"/>
          <w:sz w:val="28"/>
          <w:szCs w:val="28"/>
        </w:rPr>
        <w:t xml:space="preserve">     </w:t>
      </w:r>
      <w:r w:rsidRPr="03D841FC" w:rsidR="102F40B4">
        <w:rPr>
          <w:rFonts w:ascii="Arial Nova" w:hAnsi="Arial Nova" w:eastAsia="Arial Nova" w:cs="Arial Nova"/>
          <w:b w:val="1"/>
          <w:bCs w:val="1"/>
          <w:sz w:val="28"/>
          <w:szCs w:val="28"/>
        </w:rPr>
        <w:t xml:space="preserve">   2222115 </w:t>
      </w:r>
    </w:p>
    <w:p xmlns:wp14="http://schemas.microsoft.com/office/word/2010/wordml" w:rsidP="03D841FC" wp14:paraId="1D6D036F" wp14:textId="02236590">
      <w:pPr>
        <w:pStyle w:val="Normal"/>
        <w:spacing w:before="240" w:beforeAutospacing="off" w:after="240" w:afterAutospacing="off" w:line="360" w:lineRule="auto"/>
        <w:rPr>
          <w:rFonts w:ascii="Arial Nova" w:hAnsi="Arial Nova" w:eastAsia="Arial Nova" w:cs="Arial Nova"/>
          <w:b w:val="1"/>
          <w:bCs w:val="1"/>
          <w:sz w:val="28"/>
          <w:szCs w:val="28"/>
        </w:rPr>
      </w:pPr>
      <w:r w:rsidRPr="03D841FC" w:rsidR="102F40B4">
        <w:rPr>
          <w:rFonts w:ascii="Arial Nova" w:hAnsi="Arial Nova" w:eastAsia="Arial Nova" w:cs="Arial Nova"/>
          <w:b w:val="1"/>
          <w:bCs w:val="1"/>
          <w:sz w:val="28"/>
          <w:szCs w:val="28"/>
        </w:rPr>
        <w:t xml:space="preserve">                               </w:t>
      </w:r>
      <w:r w:rsidRPr="03D841FC" w:rsidR="31766040">
        <w:rPr>
          <w:rFonts w:ascii="Arial Nova" w:hAnsi="Arial Nova" w:eastAsia="Arial Nova" w:cs="Arial Nova"/>
          <w:b w:val="1"/>
          <w:bCs w:val="1"/>
          <w:sz w:val="28"/>
          <w:szCs w:val="28"/>
        </w:rPr>
        <w:t xml:space="preserve">        </w:t>
      </w:r>
      <w:r w:rsidRPr="03D841FC" w:rsidR="102F40B4">
        <w:rPr>
          <w:rFonts w:ascii="Arial Nova" w:hAnsi="Arial Nova" w:eastAsia="Arial Nova" w:cs="Arial Nova"/>
          <w:b w:val="1"/>
          <w:bCs w:val="1"/>
          <w:sz w:val="28"/>
          <w:szCs w:val="28"/>
        </w:rPr>
        <w:t xml:space="preserve">   BSc Health and Social Care      </w:t>
      </w:r>
    </w:p>
    <w:p xmlns:wp14="http://schemas.microsoft.com/office/word/2010/wordml" w:rsidP="03D841FC" wp14:paraId="7FFB6B71" wp14:textId="08FD1C5B">
      <w:pPr>
        <w:pStyle w:val="Normal"/>
        <w:spacing w:before="240" w:beforeAutospacing="off" w:after="240" w:afterAutospacing="off" w:line="360" w:lineRule="auto"/>
        <w:rPr>
          <w:rFonts w:ascii="Arial Nova" w:hAnsi="Arial Nova" w:eastAsia="Arial Nova" w:cs="Arial Nova"/>
          <w:b w:val="1"/>
          <w:bCs w:val="1"/>
          <w:sz w:val="28"/>
          <w:szCs w:val="28"/>
        </w:rPr>
      </w:pPr>
      <w:r w:rsidRPr="03D841FC" w:rsidR="25B39D5F">
        <w:rPr>
          <w:rFonts w:ascii="Arial Nova" w:hAnsi="Arial Nova" w:eastAsia="Arial Nova" w:cs="Arial Nova"/>
          <w:b w:val="1"/>
          <w:bCs w:val="1"/>
          <w:sz w:val="28"/>
          <w:szCs w:val="28"/>
        </w:rPr>
        <w:t xml:space="preserve">                            Changemakers Creativity and Value Creation </w:t>
      </w:r>
    </w:p>
    <w:p xmlns:wp14="http://schemas.microsoft.com/office/word/2010/wordml" w:rsidP="18561B75" wp14:paraId="7988CEE7" wp14:textId="4712A0DB">
      <w:pPr>
        <w:pStyle w:val="Normal"/>
        <w:spacing w:before="240" w:beforeAutospacing="off" w:after="240" w:afterAutospacing="off" w:line="360" w:lineRule="auto"/>
        <w:rPr>
          <w:rFonts w:ascii="Arial Nova" w:hAnsi="Arial Nova" w:eastAsia="Arial Nova" w:cs="Arial Nova"/>
          <w:b w:val="1"/>
          <w:bCs w:val="1"/>
          <w:sz w:val="28"/>
          <w:szCs w:val="28"/>
        </w:rPr>
      </w:pPr>
      <w:r w:rsidRPr="18561B75" w:rsidR="09DD625D">
        <w:rPr>
          <w:rFonts w:ascii="Arial Nova" w:hAnsi="Arial Nova" w:eastAsia="Arial Nova" w:cs="Arial Nova"/>
          <w:b w:val="1"/>
          <w:bCs w:val="1"/>
          <w:sz w:val="28"/>
          <w:szCs w:val="28"/>
        </w:rPr>
        <w:t xml:space="preserve">                                       </w:t>
      </w:r>
      <w:r w:rsidRPr="18561B75" w:rsidR="09DD625D">
        <w:rPr>
          <w:rFonts w:ascii="Arial Nova" w:hAnsi="Arial Nova" w:eastAsia="Arial Nova" w:cs="Arial Nova"/>
          <w:b w:val="1"/>
          <w:bCs w:val="1"/>
          <w:sz w:val="28"/>
          <w:szCs w:val="28"/>
        </w:rPr>
        <w:t>Component</w:t>
      </w:r>
      <w:r w:rsidRPr="18561B75" w:rsidR="09DD625D">
        <w:rPr>
          <w:rFonts w:ascii="Arial Nova" w:hAnsi="Arial Nova" w:eastAsia="Arial Nova" w:cs="Arial Nova"/>
          <w:b w:val="1"/>
          <w:bCs w:val="1"/>
          <w:sz w:val="28"/>
          <w:szCs w:val="28"/>
        </w:rPr>
        <w:t xml:space="preserve"> 1 Online Portfolio </w:t>
      </w:r>
    </w:p>
    <w:p xmlns:wp14="http://schemas.microsoft.com/office/word/2010/wordml" w:rsidP="18561B75" wp14:paraId="396A751C" wp14:textId="0786C8AB">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18561B75" wp14:paraId="6FC83AB2" wp14:textId="5C2CD2B8">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18561B75" wp14:paraId="4A389B53" wp14:textId="54C16A51">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18561B75" wp14:paraId="3506EFD0" wp14:textId="4F634545">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18561B75" wp14:paraId="54BF0E93" wp14:textId="69B3AC10">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18561B75" wp14:paraId="550B9992" wp14:textId="21CBB295">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18561B75" wp14:paraId="04F2B116" wp14:textId="6B22E1F1">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18561B75" wp14:paraId="3C249B36" wp14:textId="4855C214">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18561B75" wp14:paraId="066DC777" wp14:textId="30888121">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18561B75" wp14:paraId="7EF1910D" wp14:textId="42F5720D">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18561B75" wp14:paraId="63FEF2DD" wp14:textId="638DFB5E">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18561B75" wp14:paraId="6B2A7B75" wp14:textId="2D6A2726">
      <w:pPr>
        <w:pStyle w:val="Normal"/>
        <w:spacing w:before="240" w:beforeAutospacing="off" w:after="240" w:afterAutospacing="off" w:line="360" w:lineRule="auto"/>
        <w:rPr>
          <w:rFonts w:ascii="Arial Nova" w:hAnsi="Arial Nova" w:eastAsia="Arial Nova" w:cs="Arial Nova"/>
          <w:b w:val="1"/>
          <w:bCs w:val="1"/>
          <w:sz w:val="28"/>
          <w:szCs w:val="28"/>
        </w:rPr>
      </w:pPr>
    </w:p>
    <w:p xmlns:wp14="http://schemas.microsoft.com/office/word/2010/wordml" w:rsidP="03D841FC" wp14:paraId="3D3CBC5F" wp14:textId="49EF3CB2">
      <w:pPr>
        <w:pStyle w:val="Normal"/>
        <w:spacing w:before="240" w:beforeAutospacing="off" w:after="240" w:afterAutospacing="off" w:line="360" w:lineRule="auto"/>
        <w:rPr>
          <w:rFonts w:ascii="Arial Nova" w:hAnsi="Arial Nova" w:eastAsia="Arial Nova" w:cs="Arial Nova"/>
          <w:b w:val="1"/>
          <w:bCs w:val="1"/>
          <w:sz w:val="28"/>
          <w:szCs w:val="28"/>
        </w:rPr>
      </w:pPr>
      <w:r w:rsidRPr="18561B75" w:rsidR="02828DDD">
        <w:rPr>
          <w:rFonts w:ascii="Arial Nova" w:hAnsi="Arial Nova" w:eastAsia="Arial Nova" w:cs="Arial Nova"/>
          <w:b w:val="1"/>
          <w:bCs w:val="1"/>
          <w:sz w:val="28"/>
          <w:szCs w:val="28"/>
        </w:rPr>
        <w:t xml:space="preserve">Task 1 – Personal Brand </w:t>
      </w:r>
    </w:p>
    <w:p xmlns:wp14="http://schemas.microsoft.com/office/word/2010/wordml" w:rsidP="03D841FC" wp14:paraId="75FD5377" wp14:textId="2DBE6AF4">
      <w:pPr>
        <w:spacing w:before="240" w:beforeAutospacing="off" w:after="240" w:afterAutospacing="off" w:line="360" w:lineRule="auto"/>
      </w:pPr>
      <w:r w:rsidRPr="03D841FC" w:rsidR="3A1F9CAC">
        <w:rPr>
          <w:rFonts w:ascii="Arial Nova" w:hAnsi="Arial Nova" w:eastAsia="Arial Nova" w:cs="Arial Nova"/>
          <w:sz w:val="22"/>
          <w:szCs w:val="22"/>
        </w:rPr>
        <w:t xml:space="preserve">My personal brand reflects how I present my skills, values, and professional behaviour across my career, support, social, and community networks. I aim to be seen as reliable, motivated, and willing to learn, while </w:t>
      </w:r>
      <w:r w:rsidRPr="03D841FC" w:rsidR="3A1F9CAC">
        <w:rPr>
          <w:rFonts w:ascii="Arial Nova" w:hAnsi="Arial Nova" w:eastAsia="Arial Nova" w:cs="Arial Nova"/>
          <w:sz w:val="22"/>
          <w:szCs w:val="22"/>
        </w:rPr>
        <w:t>demonstrating</w:t>
      </w:r>
      <w:r w:rsidRPr="03D841FC" w:rsidR="3A1F9CAC">
        <w:rPr>
          <w:rFonts w:ascii="Arial Nova" w:hAnsi="Arial Nova" w:eastAsia="Arial Nova" w:cs="Arial Nova"/>
          <w:sz w:val="22"/>
          <w:szCs w:val="22"/>
        </w:rPr>
        <w:t xml:space="preserve"> </w:t>
      </w:r>
      <w:r w:rsidRPr="03D841FC" w:rsidR="3A1F9CAC">
        <w:rPr>
          <w:rFonts w:ascii="Arial Nova" w:hAnsi="Arial Nova" w:eastAsia="Arial Nova" w:cs="Arial Nova"/>
          <w:sz w:val="22"/>
          <w:szCs w:val="22"/>
        </w:rPr>
        <w:t>strong communication</w:t>
      </w:r>
      <w:r w:rsidRPr="03D841FC" w:rsidR="3A1F9CAC">
        <w:rPr>
          <w:rFonts w:ascii="Arial Nova" w:hAnsi="Arial Nova" w:eastAsia="Arial Nova" w:cs="Arial Nova"/>
          <w:sz w:val="22"/>
          <w:szCs w:val="22"/>
        </w:rPr>
        <w:t>, teamwork, and problem-solving skills. These qualities are shaped through my interactions with lecturers, supervisors, peers, and community groups, where professionalism and cooperation are essential.</w:t>
      </w:r>
    </w:p>
    <w:p xmlns:wp14="http://schemas.microsoft.com/office/word/2010/wordml" w:rsidP="03D841FC" wp14:paraId="6FBA2515" wp14:textId="457BA329">
      <w:pPr>
        <w:spacing w:before="240" w:beforeAutospacing="off" w:after="240" w:afterAutospacing="off" w:line="360" w:lineRule="auto"/>
      </w:pPr>
      <w:r w:rsidRPr="03D841FC" w:rsidR="3A1F9CAC">
        <w:rPr>
          <w:rFonts w:ascii="Arial Nova" w:hAnsi="Arial Nova" w:eastAsia="Arial Nova" w:cs="Arial Nova"/>
          <w:sz w:val="22"/>
          <w:szCs w:val="22"/>
        </w:rPr>
        <w:t xml:space="preserve">To develop my personal brand further and support my employment goals, I plan to strengthen my professional presence, particularly on LinkedIn, by highlighting qualifications, work experience, and achievements. Peters (1997) explains that individuals must actively promote their strengths to remain competitive in the job market. Feedback from mentors, lecturers, and colleagues within my network will help </w:t>
      </w:r>
      <w:r w:rsidRPr="03D841FC" w:rsidR="3A1F9CAC">
        <w:rPr>
          <w:rFonts w:ascii="Arial Nova" w:hAnsi="Arial Nova" w:eastAsia="Arial Nova" w:cs="Arial Nova"/>
          <w:sz w:val="22"/>
          <w:szCs w:val="22"/>
        </w:rPr>
        <w:t>identify</w:t>
      </w:r>
      <w:r w:rsidRPr="03D841FC" w:rsidR="3A1F9CAC">
        <w:rPr>
          <w:rFonts w:ascii="Arial Nova" w:hAnsi="Arial Nova" w:eastAsia="Arial Nova" w:cs="Arial Nova"/>
          <w:sz w:val="22"/>
          <w:szCs w:val="22"/>
        </w:rPr>
        <w:t xml:space="preserve"> areas for improvement and build confidence.</w:t>
      </w:r>
    </w:p>
    <w:p xmlns:wp14="http://schemas.microsoft.com/office/word/2010/wordml" w:rsidP="03D841FC" wp14:paraId="1EA2BC94" wp14:textId="29F134AC">
      <w:pPr>
        <w:spacing w:before="240" w:beforeAutospacing="off" w:after="240" w:afterAutospacing="off" w:line="360" w:lineRule="auto"/>
      </w:pPr>
      <w:r w:rsidRPr="03D841FC" w:rsidR="3A1F9CAC">
        <w:rPr>
          <w:rFonts w:ascii="Arial Nova" w:hAnsi="Arial Nova" w:eastAsia="Arial Nova" w:cs="Arial Nova"/>
          <w:sz w:val="22"/>
          <w:szCs w:val="22"/>
        </w:rPr>
        <w:t xml:space="preserve">Participation in internships, volunteering, and community activities also supports my brand by </w:t>
      </w:r>
      <w:r w:rsidRPr="03D841FC" w:rsidR="3A1F9CAC">
        <w:rPr>
          <w:rFonts w:ascii="Arial Nova" w:hAnsi="Arial Nova" w:eastAsia="Arial Nova" w:cs="Arial Nova"/>
          <w:sz w:val="22"/>
          <w:szCs w:val="22"/>
        </w:rPr>
        <w:t>demonstrating</w:t>
      </w:r>
      <w:r w:rsidRPr="03D841FC" w:rsidR="3A1F9CAC">
        <w:rPr>
          <w:rFonts w:ascii="Arial Nova" w:hAnsi="Arial Nova" w:eastAsia="Arial Nova" w:cs="Arial Nova"/>
          <w:sz w:val="22"/>
          <w:szCs w:val="22"/>
        </w:rPr>
        <w:t xml:space="preserve"> responsibility, adaptability, and commitment to growth. These experiences not only develop practical skills but also expand professional connections.</w:t>
      </w:r>
    </w:p>
    <w:p xmlns:wp14="http://schemas.microsoft.com/office/word/2010/wordml" w:rsidP="03D841FC" wp14:paraId="51CD4780" wp14:textId="33CD19FE">
      <w:pPr>
        <w:spacing w:before="240" w:beforeAutospacing="off" w:after="240" w:afterAutospacing="off" w:line="360" w:lineRule="auto"/>
      </w:pPr>
      <w:r w:rsidRPr="03D841FC" w:rsidR="3A1F9CAC">
        <w:rPr>
          <w:rFonts w:ascii="Arial Nova" w:hAnsi="Arial Nova" w:eastAsia="Arial Nova" w:cs="Arial Nova"/>
          <w:sz w:val="22"/>
          <w:szCs w:val="22"/>
        </w:rPr>
        <w:t>Maintaining consistency across both online platforms and real-world interactions is essential to building trust. Montoya and Vandehey (2002) emphasise that strong personal brands are created through clarity, consistency, and visibility. By aligning my behaviour with these principles, I can strengthen my reputation and improve career opportunities.</w:t>
      </w:r>
    </w:p>
    <w:p xmlns:wp14="http://schemas.microsoft.com/office/word/2010/wordml" w:rsidP="03D841FC" wp14:paraId="59372C8D" wp14:textId="1E59339A">
      <w:pPr>
        <w:pStyle w:val="Normal"/>
        <w:spacing w:before="240" w:beforeAutospacing="off" w:after="240" w:afterAutospacing="off" w:line="360" w:lineRule="auto"/>
        <w:rPr>
          <w:rFonts w:ascii="Arial Nova" w:hAnsi="Arial Nova" w:eastAsia="Arial Nova" w:cs="Arial Nova"/>
          <w:b w:val="1"/>
          <w:bCs w:val="1"/>
          <w:sz w:val="22"/>
          <w:szCs w:val="22"/>
        </w:rPr>
      </w:pPr>
      <w:r w:rsidRPr="03D841FC" w:rsidR="3A1F9CAC">
        <w:rPr>
          <w:rFonts w:ascii="Arial Nova" w:hAnsi="Arial Nova" w:eastAsia="Arial Nova" w:cs="Arial Nova"/>
          <w:b w:val="1"/>
          <w:bCs w:val="1"/>
          <w:sz w:val="22"/>
          <w:szCs w:val="22"/>
        </w:rPr>
        <w:t xml:space="preserve"> </w:t>
      </w:r>
    </w:p>
    <w:p xmlns:wp14="http://schemas.microsoft.com/office/word/2010/wordml" w:rsidP="03D841FC" wp14:paraId="411BF47A" wp14:textId="6C91233F">
      <w:pPr>
        <w:pStyle w:val="Normal"/>
        <w:spacing w:before="240" w:beforeAutospacing="off" w:after="240" w:afterAutospacing="off" w:line="360" w:lineRule="auto"/>
        <w:rPr>
          <w:rFonts w:ascii="Arial Nova" w:hAnsi="Arial Nova" w:eastAsia="Arial Nova" w:cs="Arial Nova"/>
          <w:b w:val="1"/>
          <w:bCs w:val="1"/>
          <w:sz w:val="28"/>
          <w:szCs w:val="28"/>
        </w:rPr>
      </w:pPr>
      <w:r w:rsidRPr="03D841FC" w:rsidR="645049B5">
        <w:rPr>
          <w:rFonts w:ascii="Arial Nova" w:hAnsi="Arial Nova" w:eastAsia="Arial Nova" w:cs="Arial Nova"/>
          <w:b w:val="1"/>
          <w:bCs w:val="1"/>
          <w:sz w:val="28"/>
          <w:szCs w:val="28"/>
        </w:rPr>
        <w:t xml:space="preserve">Task 2 - Network Map and Rationale </w:t>
      </w:r>
    </w:p>
    <w:p xmlns:wp14="http://schemas.microsoft.com/office/word/2010/wordml" w:rsidP="03D841FC" wp14:paraId="00435C8E" wp14:textId="2812440B">
      <w:pPr>
        <w:pStyle w:val="Normal"/>
        <w:spacing w:before="240" w:beforeAutospacing="off" w:after="240" w:afterAutospacing="off" w:line="360" w:lineRule="auto"/>
        <w:rPr>
          <w:rFonts w:ascii="Arial Nova" w:hAnsi="Arial Nova" w:eastAsia="Arial Nova" w:cs="Arial Nova"/>
          <w:b w:val="0"/>
          <w:bCs w:val="0"/>
          <w:sz w:val="22"/>
          <w:szCs w:val="22"/>
        </w:rPr>
      </w:pPr>
      <w:r w:rsidR="2C5C2D65">
        <w:drawing>
          <wp:inline xmlns:wp14="http://schemas.microsoft.com/office/word/2010/wordprocessingDrawing" wp14:editId="5A943663" wp14:anchorId="633BBF9A">
            <wp:extent cx="5943600" cy="4124325"/>
            <wp:effectExtent l="0" t="0" r="0" b="0"/>
            <wp:docPr id="2026768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6768583" name="Picture 2026768583"/>
                    <pic:cNvPicPr/>
                  </pic:nvPicPr>
                  <pic:blipFill>
                    <a:blip xmlns:r="http://schemas.openxmlformats.org/officeDocument/2006/relationships" r:embed="rId987318923">
                      <a:extLst>
                        <a:ext uri="{28A0092B-C50C-407E-A947-70E740481C1C}">
                          <a14:useLocalDpi xmlns:a14="http://schemas.microsoft.com/office/drawing/2010/main"/>
                        </a:ext>
                      </a:extLst>
                    </a:blip>
                    <a:stretch>
                      <a:fillRect/>
                    </a:stretch>
                  </pic:blipFill>
                  <pic:spPr>
                    <a:xfrm>
                      <a:off x="0" y="0"/>
                      <a:ext cx="5943600" cy="4124325"/>
                    </a:xfrm>
                    <a:prstGeom prst="rect">
                      <a:avLst/>
                    </a:prstGeom>
                  </pic:spPr>
                </pic:pic>
              </a:graphicData>
            </a:graphic>
          </wp:inline>
        </w:drawing>
      </w:r>
      <w:r w:rsidRPr="03D841FC" w:rsidR="2C5C2D65">
        <w:rPr>
          <w:rFonts w:ascii="Arial Nova" w:hAnsi="Arial Nova" w:eastAsia="Arial Nova" w:cs="Arial Nova"/>
          <w:sz w:val="22"/>
          <w:szCs w:val="22"/>
        </w:rPr>
        <w:t>My personal network can be viewed across four key dimensions: career, support, social, and community. My career network includes teachers, tutors, past employers, and classmates who provide guidance, references, and information about job opportunities. These connections are valuable for developing industry knowledge and accessing employment pathways. My support network consists of family members and close friends who offer emotional encouragement, motivation, and advice during stressful periods such as exams or job searching. This support improves confidence and resilience.</w:t>
      </w:r>
    </w:p>
    <w:p xmlns:wp14="http://schemas.microsoft.com/office/word/2010/wordml" w:rsidP="03D841FC" wp14:paraId="44756A1F" wp14:textId="6551AC8B">
      <w:pPr>
        <w:spacing w:before="240" w:beforeAutospacing="off" w:after="240" w:afterAutospacing="off" w:line="360" w:lineRule="auto"/>
      </w:pPr>
      <w:r w:rsidRPr="03D841FC" w:rsidR="2C5C2D65">
        <w:rPr>
          <w:rFonts w:ascii="Arial Nova" w:hAnsi="Arial Nova" w:eastAsia="Arial Nova" w:cs="Arial Nova"/>
          <w:sz w:val="22"/>
          <w:szCs w:val="22"/>
        </w:rPr>
        <w:t>My social network includes peers, friends, and online contacts who help build communication skills and broaden perspectives. While not directly career-focused, these relationships often lead to informal opportunities and shared learning. Finally, my community network involves volunteering groups, sports clubs, or local organisations that help develop teamwork, leadership, and a sense of responsibility.</w:t>
      </w:r>
    </w:p>
    <w:p xmlns:wp14="http://schemas.microsoft.com/office/word/2010/wordml" w:rsidP="03D841FC" wp14:paraId="7D466EA5" wp14:textId="188C9B31">
      <w:pPr>
        <w:spacing w:before="240" w:beforeAutospacing="off" w:after="240" w:afterAutospacing="off" w:line="360" w:lineRule="auto"/>
        <w:rPr>
          <w:rFonts w:ascii="Arial Nova" w:hAnsi="Arial Nova" w:eastAsia="Arial Nova" w:cs="Arial Nova"/>
          <w:sz w:val="22"/>
          <w:szCs w:val="22"/>
        </w:rPr>
      </w:pPr>
      <w:r w:rsidRPr="03D841FC" w:rsidR="2C5C2D65">
        <w:rPr>
          <w:rFonts w:ascii="Arial Nova" w:hAnsi="Arial Nova" w:eastAsia="Arial Nova" w:cs="Arial Nova"/>
          <w:sz w:val="22"/>
          <w:szCs w:val="22"/>
        </w:rPr>
        <w:t>Critically, while my support and social networks are strong, my career network is still developing and requires more professional connections. Actively networking through internships, LinkedIn, and industry events could strengthen this area. A balanced network increases access to information, emotional wellbeing, and career growth, making it essential for long-term success</w:t>
      </w:r>
      <w:r w:rsidRPr="03D841FC" w:rsidR="2C5C2D65">
        <w:rPr>
          <w:rFonts w:ascii="Arial Nova" w:hAnsi="Arial Nova" w:eastAsia="Arial Nova" w:cs="Arial Nova"/>
          <w:sz w:val="22"/>
          <w:szCs w:val="22"/>
        </w:rPr>
        <w:t>.</w:t>
      </w:r>
      <w:r w:rsidRPr="03D841FC" w:rsidR="2AB4BC86">
        <w:rPr>
          <w:rFonts w:ascii="Arial Nova" w:hAnsi="Arial Nova" w:eastAsia="Arial Nova" w:cs="Arial Nova"/>
          <w:sz w:val="22"/>
          <w:szCs w:val="22"/>
        </w:rPr>
        <w:t xml:space="preserve">  </w:t>
      </w:r>
    </w:p>
    <w:p xmlns:wp14="http://schemas.microsoft.com/office/word/2010/wordml" w:rsidP="03D841FC" wp14:paraId="6AEB3603" wp14:textId="0940A08D">
      <w:pPr>
        <w:pStyle w:val="Normal"/>
        <w:spacing w:before="240" w:beforeAutospacing="off" w:after="240" w:afterAutospacing="off" w:line="360" w:lineRule="auto"/>
        <w:rPr>
          <w:rFonts w:ascii="Arial Nova" w:hAnsi="Arial Nova" w:eastAsia="Arial Nova" w:cs="Arial Nova"/>
          <w:b w:val="1"/>
          <w:bCs w:val="1"/>
          <w:sz w:val="28"/>
          <w:szCs w:val="28"/>
        </w:rPr>
      </w:pPr>
      <w:r w:rsidRPr="03D841FC" w:rsidR="2AB4BC86">
        <w:rPr>
          <w:rFonts w:ascii="Arial Nova" w:hAnsi="Arial Nova" w:eastAsia="Arial Nova" w:cs="Arial Nova"/>
          <w:b w:val="1"/>
          <w:bCs w:val="1"/>
          <w:sz w:val="28"/>
          <w:szCs w:val="28"/>
        </w:rPr>
        <w:t xml:space="preserve">Task 3- Blog  </w:t>
      </w:r>
    </w:p>
    <w:p xmlns:wp14="http://schemas.microsoft.com/office/word/2010/wordml" w:rsidP="03D841FC" wp14:paraId="4FBE3F92" wp14:textId="785816B4">
      <w:pPr>
        <w:pStyle w:val="Normal"/>
        <w:spacing w:before="240" w:beforeAutospacing="off" w:after="240" w:afterAutospacing="off" w:line="360" w:lineRule="auto"/>
        <w:rPr>
          <w:rFonts w:ascii="Arial Nova" w:hAnsi="Arial Nova" w:eastAsia="Arial Nova" w:cs="Arial Nova"/>
          <w:sz w:val="22"/>
          <w:szCs w:val="22"/>
        </w:rPr>
      </w:pPr>
      <w:r w:rsidRPr="03D841FC" w:rsidR="7B65E7B6">
        <w:rPr>
          <w:rFonts w:ascii="Arial Nova" w:hAnsi="Arial Nova" w:eastAsia="Arial Nova" w:cs="Arial Nova"/>
          <w:b w:val="1"/>
          <w:bCs w:val="1"/>
          <w:sz w:val="28"/>
          <w:szCs w:val="28"/>
        </w:rPr>
        <w:t xml:space="preserve">Rising Mental Health Needs Among Young People in the UK: What Families Should Know! </w:t>
      </w:r>
    </w:p>
    <w:p xmlns:wp14="http://schemas.microsoft.com/office/word/2010/wordml" w:rsidP="03D841FC" wp14:paraId="75FDAF4C" wp14:textId="4A65A60D">
      <w:pPr>
        <w:spacing w:before="240" w:beforeAutospacing="off" w:after="240" w:afterAutospacing="off" w:line="360" w:lineRule="auto"/>
      </w:pPr>
      <w:r w:rsidRPr="03D841FC" w:rsidR="226B88B8">
        <w:rPr>
          <w:rFonts w:ascii="Arial Nova" w:hAnsi="Arial Nova" w:eastAsia="Arial Nova" w:cs="Arial Nova"/>
          <w:sz w:val="22"/>
          <w:szCs w:val="22"/>
        </w:rPr>
        <w:t xml:space="preserve">Across the UK, demand for mental health support for children and young adults has increased significantly in recent years. Many families are now facing long waiting times for assessments and treatment through NHS England, particularly within Child and Adolescent Mental Health Services (CAMHS). According to NHS Digital (2023), probable mental health disorders among young people have risen compared to pre-pandemic levels, placing </w:t>
      </w:r>
      <w:r w:rsidRPr="03D841FC" w:rsidR="226B88B8">
        <w:rPr>
          <w:rFonts w:ascii="Arial Nova" w:hAnsi="Arial Nova" w:eastAsia="Arial Nova" w:cs="Arial Nova"/>
          <w:sz w:val="22"/>
          <w:szCs w:val="22"/>
        </w:rPr>
        <w:t>additional</w:t>
      </w:r>
      <w:r w:rsidRPr="03D841FC" w:rsidR="226B88B8">
        <w:rPr>
          <w:rFonts w:ascii="Arial Nova" w:hAnsi="Arial Nova" w:eastAsia="Arial Nova" w:cs="Arial Nova"/>
          <w:sz w:val="22"/>
          <w:szCs w:val="22"/>
        </w:rPr>
        <w:t xml:space="preserve"> strain on already stretched services.</w:t>
      </w:r>
    </w:p>
    <w:p xmlns:wp14="http://schemas.microsoft.com/office/word/2010/wordml" w:rsidP="03D841FC" wp14:paraId="6E92CC29" wp14:textId="79A279E4">
      <w:pPr>
        <w:spacing w:before="240" w:beforeAutospacing="off" w:after="240" w:afterAutospacing="off" w:line="360" w:lineRule="auto"/>
        <w:rPr>
          <w:rFonts w:ascii="Arial Nova" w:hAnsi="Arial Nova" w:eastAsia="Arial Nova" w:cs="Arial Nova"/>
          <w:sz w:val="22"/>
          <w:szCs w:val="22"/>
        </w:rPr>
      </w:pPr>
      <w:r w:rsidRPr="03D841FC" w:rsidR="226B88B8">
        <w:rPr>
          <w:rFonts w:ascii="Arial Nova" w:hAnsi="Arial Nova" w:eastAsia="Arial Nova" w:cs="Arial Nova"/>
          <w:sz w:val="22"/>
          <w:szCs w:val="22"/>
        </w:rPr>
        <w:t>For parents and carers, this can be distressing. Delays in accessing support may lead to worsening anxiety, depression, or behavioural difficulties. Schools and community organisations are also reporting increased emotional wellbeing concerns among students. While the NHS has introduced mental health support teams in schools, coverage is not yet universal, meaning access can depend on postcode</w:t>
      </w:r>
      <w:r w:rsidRPr="03D841FC" w:rsidR="226B88B8">
        <w:rPr>
          <w:rFonts w:ascii="Arial Nova" w:hAnsi="Arial Nova" w:eastAsia="Arial Nova" w:cs="Arial Nova"/>
          <w:sz w:val="22"/>
          <w:szCs w:val="22"/>
        </w:rPr>
        <w:t>.</w:t>
      </w:r>
      <w:r w:rsidRPr="03D841FC" w:rsidR="7957EC9B">
        <w:rPr>
          <w:rFonts w:ascii="Arial Nova" w:hAnsi="Arial Nova" w:eastAsia="Arial Nova" w:cs="Arial Nova"/>
          <w:sz w:val="22"/>
          <w:szCs w:val="22"/>
        </w:rPr>
        <w:t xml:space="preserve">  </w:t>
      </w:r>
    </w:p>
    <w:p xmlns:wp14="http://schemas.microsoft.com/office/word/2010/wordml" w:rsidP="03D841FC" wp14:paraId="0B697204" wp14:textId="07A06920">
      <w:pPr>
        <w:spacing w:before="240" w:beforeAutospacing="off" w:after="240" w:afterAutospacing="off" w:line="360" w:lineRule="auto"/>
        <w:rPr>
          <w:rFonts w:ascii="Arial Nova" w:hAnsi="Arial Nova" w:eastAsia="Arial Nova" w:cs="Arial Nova"/>
          <w:sz w:val="22"/>
          <w:szCs w:val="22"/>
        </w:rPr>
      </w:pPr>
      <w:r w:rsidR="7957EC9B">
        <w:drawing>
          <wp:inline xmlns:wp14="http://schemas.microsoft.com/office/word/2010/wordprocessingDrawing" wp14:editId="06AA0309" wp14:anchorId="71B554E1">
            <wp:extent cx="4934639" cy="3458058"/>
            <wp:effectExtent l="0" t="0" r="0" b="0"/>
            <wp:docPr id="16617585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61758543" name="Picture 1661758543"/>
                    <pic:cNvPicPr/>
                  </pic:nvPicPr>
                  <pic:blipFill>
                    <a:blip xmlns:r="http://schemas.openxmlformats.org/officeDocument/2006/relationships" r:embed="rId1916396120">
                      <a:extLst>
                        <a:ext uri="{28A0092B-C50C-407E-A947-70E740481C1C}">
                          <a14:useLocalDpi xmlns:a14="http://schemas.microsoft.com/office/drawing/2010/main"/>
                        </a:ext>
                      </a:extLst>
                    </a:blip>
                    <a:stretch>
                      <a:fillRect/>
                    </a:stretch>
                  </pic:blipFill>
                  <pic:spPr>
                    <a:xfrm>
                      <a:off x="0" y="0"/>
                      <a:ext cx="4934639" cy="3458058"/>
                    </a:xfrm>
                    <a:prstGeom prst="rect">
                      <a:avLst/>
                    </a:prstGeom>
                  </pic:spPr>
                </pic:pic>
              </a:graphicData>
            </a:graphic>
          </wp:inline>
        </w:drawing>
      </w:r>
    </w:p>
    <w:p xmlns:wp14="http://schemas.microsoft.com/office/word/2010/wordml" w:rsidP="03D841FC" wp14:paraId="10C6334E" wp14:textId="6ECA7BBB">
      <w:pPr>
        <w:spacing w:before="240" w:beforeAutospacing="off" w:after="240" w:afterAutospacing="off" w:line="360" w:lineRule="auto"/>
        <w:rPr>
          <w:rFonts w:ascii="Arial Nova" w:hAnsi="Arial Nova" w:eastAsia="Arial Nova" w:cs="Arial Nova"/>
          <w:sz w:val="20"/>
          <w:szCs w:val="20"/>
        </w:rPr>
      </w:pPr>
      <w:r w:rsidRPr="03D841FC" w:rsidR="7957EC9B">
        <w:rPr>
          <w:rFonts w:ascii="Arial Nova" w:hAnsi="Arial Nova" w:eastAsia="Arial Nova" w:cs="Arial Nova"/>
          <w:sz w:val="20"/>
          <w:szCs w:val="20"/>
        </w:rPr>
        <w:t>Google picture</w:t>
      </w:r>
    </w:p>
    <w:p xmlns:wp14="http://schemas.microsoft.com/office/word/2010/wordml" w:rsidP="03D841FC" wp14:paraId="2DFE9597" wp14:textId="3152B11E">
      <w:pPr>
        <w:spacing w:before="240" w:beforeAutospacing="off" w:after="240" w:afterAutospacing="off" w:line="360" w:lineRule="auto"/>
      </w:pPr>
      <w:r w:rsidRPr="03D841FC" w:rsidR="226B88B8">
        <w:rPr>
          <w:rFonts w:ascii="Arial Nova" w:hAnsi="Arial Nova" w:eastAsia="Arial Nova" w:cs="Arial Nova"/>
          <w:sz w:val="22"/>
          <w:szCs w:val="22"/>
        </w:rPr>
        <w:t>Several factors contribute to rising demand, including social media pressures, academic stress, economic uncertainty, and the lasting effects of COVID-19 disruption. At the same time, workforce shortages and funding limitations restrict how quickly services can respond.</w:t>
      </w:r>
    </w:p>
    <w:p xmlns:wp14="http://schemas.microsoft.com/office/word/2010/wordml" w:rsidP="03D841FC" wp14:paraId="3B3D6649" wp14:textId="54D56237">
      <w:pPr>
        <w:spacing w:before="240" w:beforeAutospacing="off" w:after="240" w:afterAutospacing="off" w:line="360" w:lineRule="auto"/>
      </w:pPr>
      <w:r w:rsidRPr="03D841FC" w:rsidR="226B88B8">
        <w:rPr>
          <w:rFonts w:ascii="Arial Nova" w:hAnsi="Arial Nova" w:eastAsia="Arial Nova" w:cs="Arial Nova"/>
          <w:sz w:val="22"/>
          <w:szCs w:val="22"/>
        </w:rPr>
        <w:t>However, families are not without options. Early conversations, engagement with GPs, school pastoral teams, and local charities can provide initial support while waiting for specialist care. Government policy increasingly recognises the importance of early intervention, but continued investment and workforce expansion remain essential.</w:t>
      </w:r>
    </w:p>
    <w:p xmlns:wp14="http://schemas.microsoft.com/office/word/2010/wordml" w:rsidP="03D841FC" wp14:paraId="22DE190E" wp14:textId="1546E581">
      <w:pPr>
        <w:spacing w:before="240" w:beforeAutospacing="off" w:after="240" w:afterAutospacing="off" w:line="360" w:lineRule="auto"/>
        <w:rPr>
          <w:rFonts w:ascii="Arial Nova" w:hAnsi="Arial Nova" w:eastAsia="Arial Nova" w:cs="Arial Nova"/>
          <w:sz w:val="22"/>
          <w:szCs w:val="22"/>
        </w:rPr>
      </w:pPr>
      <w:r w:rsidRPr="03D841FC" w:rsidR="226B88B8">
        <w:rPr>
          <w:rFonts w:ascii="Arial Nova" w:hAnsi="Arial Nova" w:eastAsia="Arial Nova" w:cs="Arial Nova"/>
          <w:sz w:val="22"/>
          <w:szCs w:val="22"/>
        </w:rPr>
        <w:t>Understanding the pressures facing the system helps families advocate effectively for their children. Addressing youth mental health is not only a healthcare priority it is vital for long-term wellbeing, educational success, and future community resilience</w:t>
      </w:r>
      <w:r w:rsidRPr="03D841FC" w:rsidR="226B88B8">
        <w:rPr>
          <w:rFonts w:ascii="Arial Nova" w:hAnsi="Arial Nova" w:eastAsia="Arial Nova" w:cs="Arial Nova"/>
          <w:sz w:val="22"/>
          <w:szCs w:val="22"/>
        </w:rPr>
        <w:t>.</w:t>
      </w:r>
      <w:r w:rsidRPr="03D841FC" w:rsidR="0F01A08D">
        <w:rPr>
          <w:rFonts w:ascii="Arial Nova" w:hAnsi="Arial Nova" w:eastAsia="Arial Nova" w:cs="Arial Nova"/>
          <w:sz w:val="22"/>
          <w:szCs w:val="22"/>
        </w:rPr>
        <w:t xml:space="preserve">  </w:t>
      </w:r>
    </w:p>
    <w:p xmlns:wp14="http://schemas.microsoft.com/office/word/2010/wordml" w:rsidP="03D841FC" wp14:paraId="69E894BB" wp14:textId="2A88B537">
      <w:pPr>
        <w:pStyle w:val="Normal"/>
        <w:spacing w:before="240" w:beforeAutospacing="off" w:after="240" w:afterAutospacing="off" w:line="360" w:lineRule="auto"/>
        <w:rPr>
          <w:rFonts w:ascii="Arial Nova" w:hAnsi="Arial Nova" w:eastAsia="Arial Nova" w:cs="Arial Nova"/>
          <w:b w:val="1"/>
          <w:bCs w:val="1"/>
          <w:sz w:val="28"/>
          <w:szCs w:val="28"/>
        </w:rPr>
      </w:pPr>
      <w:r w:rsidRPr="03D841FC" w:rsidR="439ED8B5">
        <w:rPr>
          <w:rFonts w:ascii="Arial Nova" w:hAnsi="Arial Nova" w:eastAsia="Arial Nova" w:cs="Arial Nova"/>
          <w:b w:val="1"/>
          <w:bCs w:val="1"/>
          <w:sz w:val="28"/>
          <w:szCs w:val="28"/>
        </w:rPr>
        <w:t xml:space="preserve">Task 4- NHS Equality, </w:t>
      </w:r>
      <w:r w:rsidRPr="03D841FC" w:rsidR="439ED8B5">
        <w:rPr>
          <w:rFonts w:ascii="Arial Nova" w:hAnsi="Arial Nova" w:eastAsia="Arial Nova" w:cs="Arial Nova"/>
          <w:b w:val="1"/>
          <w:bCs w:val="1"/>
          <w:sz w:val="28"/>
          <w:szCs w:val="28"/>
        </w:rPr>
        <w:t>Diversity</w:t>
      </w:r>
      <w:r w:rsidRPr="03D841FC" w:rsidR="439ED8B5">
        <w:rPr>
          <w:rFonts w:ascii="Arial Nova" w:hAnsi="Arial Nova" w:eastAsia="Arial Nova" w:cs="Arial Nova"/>
          <w:b w:val="1"/>
          <w:bCs w:val="1"/>
          <w:sz w:val="28"/>
          <w:szCs w:val="28"/>
        </w:rPr>
        <w:t xml:space="preserve"> and Inclusion Quiz  </w:t>
      </w:r>
    </w:p>
    <w:p xmlns:wp14="http://schemas.microsoft.com/office/word/2010/wordml" w:rsidP="03D841FC" wp14:paraId="33FA9CFC" wp14:textId="61F1BF88">
      <w:pPr>
        <w:pStyle w:val="Normal"/>
        <w:spacing w:before="240" w:beforeAutospacing="off" w:after="240" w:afterAutospacing="off" w:line="360" w:lineRule="auto"/>
      </w:pPr>
      <w:r w:rsidRPr="03D841FC" w:rsidR="5B597BDD">
        <w:rPr>
          <w:rFonts w:ascii="Arial Nova" w:hAnsi="Arial Nova" w:eastAsia="Arial Nova" w:cs="Arial Nova"/>
          <w:b w:val="1"/>
          <w:bCs w:val="1"/>
          <w:sz w:val="22"/>
          <w:szCs w:val="22"/>
        </w:rPr>
        <w:t>What is the primary goal of the NHS Equality, Diversity, and Inclusion Improvement Plan?</w:t>
      </w:r>
      <w:r w:rsidRPr="03D841FC" w:rsidR="5B597BDD">
        <w:rPr>
          <w:rFonts w:ascii="Arial Nova" w:hAnsi="Arial Nova" w:eastAsia="Arial Nova" w:cs="Arial Nova"/>
          <w:sz w:val="22"/>
          <w:szCs w:val="22"/>
        </w:rPr>
        <w:t xml:space="preserve"> </w:t>
      </w:r>
    </w:p>
    <w:p xmlns:wp14="http://schemas.microsoft.com/office/word/2010/wordml" w:rsidP="03D841FC" wp14:paraId="273A5688" wp14:textId="72956656">
      <w:pPr>
        <w:pStyle w:val="Normal"/>
        <w:spacing w:before="240" w:beforeAutospacing="off" w:after="240" w:afterAutospacing="off" w:line="360" w:lineRule="auto"/>
        <w:rPr>
          <w:rFonts w:ascii="Arial Nova" w:hAnsi="Arial Nova" w:eastAsia="Arial Nova" w:cs="Arial Nova"/>
          <w:sz w:val="22"/>
          <w:szCs w:val="22"/>
        </w:rPr>
      </w:pPr>
      <w:r w:rsidRPr="03D841FC" w:rsidR="5B597BDD">
        <w:rPr>
          <w:rFonts w:ascii="Arial Nova" w:hAnsi="Arial Nova" w:eastAsia="Arial Nova" w:cs="Arial Nova"/>
          <w:sz w:val="22"/>
          <w:szCs w:val="22"/>
        </w:rPr>
        <w:t>The primary goal of the NHS Equality, Diversity, and Inclusion (EDI) Improvement Plan is to create a fair, inclusive workplace where all staff feel valued, respected, and supported, regardless of background. Led by NHS England, the plan aims to reduce discrimination, improve staff experience, and promote equal opportunities across the health service</w:t>
      </w:r>
      <w:r w:rsidRPr="03D841FC" w:rsidR="58DDA428">
        <w:rPr>
          <w:rFonts w:ascii="Arial Nova" w:hAnsi="Arial Nova" w:eastAsia="Arial Nova" w:cs="Arial Nova"/>
          <w:sz w:val="22"/>
          <w:szCs w:val="22"/>
        </w:rPr>
        <w:t xml:space="preserve"> (NHS England, 2023)</w:t>
      </w:r>
      <w:r w:rsidRPr="03D841FC" w:rsidR="58DDA428">
        <w:rPr>
          <w:rFonts w:ascii="Arial Nova" w:hAnsi="Arial Nova" w:eastAsia="Arial Nova" w:cs="Arial Nova"/>
          <w:sz w:val="22"/>
          <w:szCs w:val="22"/>
        </w:rPr>
        <w:t xml:space="preserve">.  </w:t>
      </w:r>
    </w:p>
    <w:p xmlns:wp14="http://schemas.microsoft.com/office/word/2010/wordml" w:rsidP="03D841FC" wp14:paraId="3E1FAED7" wp14:textId="2F48B222">
      <w:pPr>
        <w:pStyle w:val="Normal"/>
        <w:spacing w:before="240" w:beforeAutospacing="off" w:after="240" w:afterAutospacing="off" w:line="360" w:lineRule="auto"/>
        <w:rPr>
          <w:rFonts w:ascii="Arial Nova" w:hAnsi="Arial Nova" w:eastAsia="Arial Nova" w:cs="Arial Nova"/>
          <w:b w:val="1"/>
          <w:bCs w:val="1"/>
          <w:sz w:val="22"/>
          <w:szCs w:val="22"/>
        </w:rPr>
      </w:pPr>
      <w:r w:rsidRPr="03D841FC" w:rsidR="555D8935">
        <w:rPr>
          <w:rFonts w:ascii="Arial Nova" w:hAnsi="Arial Nova" w:eastAsia="Arial Nova" w:cs="Arial Nova"/>
          <w:b w:val="1"/>
          <w:bCs w:val="1"/>
          <w:sz w:val="22"/>
          <w:szCs w:val="22"/>
        </w:rPr>
        <w:t xml:space="preserve">How does the NHS EDI Improvement Plan propose to tackle the gender pay gap? </w:t>
      </w:r>
    </w:p>
    <w:p xmlns:wp14="http://schemas.microsoft.com/office/word/2010/wordml" w:rsidP="03D841FC" wp14:paraId="0A172D27" wp14:textId="0565E9BC">
      <w:pPr>
        <w:pStyle w:val="Normal"/>
        <w:spacing w:before="240" w:beforeAutospacing="off" w:after="240" w:afterAutospacing="off" w:line="360" w:lineRule="auto"/>
      </w:pPr>
      <w:r w:rsidRPr="03D841FC" w:rsidR="555D8935">
        <w:rPr>
          <w:rFonts w:ascii="Arial Nova" w:hAnsi="Arial Nova" w:eastAsia="Arial Nova" w:cs="Arial Nova"/>
          <w:sz w:val="22"/>
          <w:szCs w:val="22"/>
        </w:rPr>
        <w:t xml:space="preserve">The NHS EDI Improvement Plan proposes to tackle the gender pay gap by requiring organisations to develop and implement targeted action plans to reduce pay inequalities, improve transparency in pay reporting, and remove structural barriers that prevent equal pay progression for all genders (NHS England, 2023). </w:t>
      </w:r>
    </w:p>
    <w:p xmlns:wp14="http://schemas.microsoft.com/office/word/2010/wordml" w:rsidP="03D841FC" wp14:paraId="1C2C619C" wp14:textId="6E93739B">
      <w:pPr>
        <w:pStyle w:val="Normal"/>
        <w:spacing w:before="240" w:beforeAutospacing="off" w:after="240" w:afterAutospacing="off" w:line="360" w:lineRule="auto"/>
        <w:rPr>
          <w:rFonts w:ascii="Arial Nova" w:hAnsi="Arial Nova" w:eastAsia="Arial Nova" w:cs="Arial Nova"/>
          <w:b w:val="1"/>
          <w:bCs w:val="1"/>
          <w:sz w:val="22"/>
          <w:szCs w:val="22"/>
        </w:rPr>
      </w:pPr>
      <w:r w:rsidRPr="03D841FC" w:rsidR="71E5B92D">
        <w:rPr>
          <w:rFonts w:ascii="Arial Nova" w:hAnsi="Arial Nova" w:eastAsia="Arial Nova" w:cs="Arial Nova"/>
          <w:b w:val="1"/>
          <w:bCs w:val="1"/>
          <w:sz w:val="22"/>
          <w:szCs w:val="22"/>
        </w:rPr>
        <w:t xml:space="preserve">What is meant by the term ‘intersectionality’ as used in the NHS EDI Improvement Plan? </w:t>
      </w:r>
    </w:p>
    <w:p xmlns:wp14="http://schemas.microsoft.com/office/word/2010/wordml" w:rsidP="03D841FC" wp14:paraId="3C752941" wp14:textId="54010881">
      <w:pPr>
        <w:spacing w:before="240" w:beforeAutospacing="off" w:after="240" w:afterAutospacing="off" w:line="360" w:lineRule="auto"/>
        <w:rPr>
          <w:rFonts w:ascii="Arial Nova" w:hAnsi="Arial Nova" w:eastAsia="Arial Nova" w:cs="Arial Nova"/>
          <w:sz w:val="22"/>
          <w:szCs w:val="22"/>
        </w:rPr>
      </w:pPr>
      <w:r w:rsidRPr="03D841FC" w:rsidR="71E5B92D">
        <w:rPr>
          <w:rFonts w:ascii="Arial Nova" w:hAnsi="Arial Nova" w:eastAsia="Arial Nova" w:cs="Arial Nova"/>
          <w:sz w:val="22"/>
          <w:szCs w:val="22"/>
        </w:rPr>
        <w:t xml:space="preserve">Intersectionality refers to how </w:t>
      </w:r>
      <w:r w:rsidRPr="03D841FC" w:rsidR="71E5B92D">
        <w:rPr>
          <w:rFonts w:ascii="Arial Nova" w:hAnsi="Arial Nova" w:eastAsia="Arial Nova" w:cs="Arial Nova"/>
          <w:sz w:val="22"/>
          <w:szCs w:val="22"/>
        </w:rPr>
        <w:t>different aspects</w:t>
      </w:r>
      <w:r w:rsidRPr="03D841FC" w:rsidR="71E5B92D">
        <w:rPr>
          <w:rFonts w:ascii="Arial Nova" w:hAnsi="Arial Nova" w:eastAsia="Arial Nova" w:cs="Arial Nova"/>
          <w:sz w:val="22"/>
          <w:szCs w:val="22"/>
        </w:rPr>
        <w:t xml:space="preserve"> of a person’s identity — such as gender, ethnicity, disability, age, or sexual orientation — can combine to create overlapping experiences of discrimination or disadvantage within the workplace. The NHS uses this approach to better understand and address inequalities that cannot be explained by a single characteristic alone (NHS England, 2023)</w:t>
      </w:r>
      <w:r w:rsidRPr="03D841FC" w:rsidR="71E5B92D">
        <w:rPr>
          <w:rFonts w:ascii="Arial Nova" w:hAnsi="Arial Nova" w:eastAsia="Arial Nova" w:cs="Arial Nova"/>
          <w:sz w:val="22"/>
          <w:szCs w:val="22"/>
        </w:rPr>
        <w:t xml:space="preserve">.  </w:t>
      </w:r>
    </w:p>
    <w:p xmlns:wp14="http://schemas.microsoft.com/office/word/2010/wordml" w:rsidP="03D841FC" wp14:paraId="2B83CD60" wp14:textId="7FD7561A">
      <w:pPr>
        <w:pStyle w:val="Normal"/>
        <w:spacing w:before="240" w:beforeAutospacing="off" w:after="240" w:afterAutospacing="off" w:line="360" w:lineRule="auto"/>
        <w:rPr>
          <w:rFonts w:ascii="Arial Nova" w:hAnsi="Arial Nova" w:eastAsia="Arial Nova" w:cs="Arial Nova"/>
          <w:b w:val="1"/>
          <w:bCs w:val="1"/>
          <w:sz w:val="22"/>
          <w:szCs w:val="22"/>
        </w:rPr>
      </w:pPr>
      <w:r w:rsidRPr="03D841FC" w:rsidR="4FC1070F">
        <w:rPr>
          <w:rFonts w:ascii="Arial Nova" w:hAnsi="Arial Nova" w:eastAsia="Arial Nova" w:cs="Arial Nova"/>
          <w:b w:val="1"/>
          <w:bCs w:val="1"/>
          <w:sz w:val="22"/>
          <w:szCs w:val="22"/>
        </w:rPr>
        <w:t xml:space="preserve">Why is it important for the NHS to create a psychologically safe work environment? </w:t>
      </w:r>
    </w:p>
    <w:p xmlns:wp14="http://schemas.microsoft.com/office/word/2010/wordml" w:rsidP="03D841FC" wp14:paraId="59749142" wp14:textId="462876FB">
      <w:pPr>
        <w:pStyle w:val="Normal"/>
        <w:spacing w:before="240" w:beforeAutospacing="off" w:after="240" w:afterAutospacing="off" w:line="360" w:lineRule="auto"/>
      </w:pPr>
      <w:r w:rsidRPr="03D841FC" w:rsidR="4FC1070F">
        <w:rPr>
          <w:rFonts w:ascii="Arial Nova" w:hAnsi="Arial Nova" w:eastAsia="Arial Nova" w:cs="Arial Nova"/>
          <w:sz w:val="22"/>
          <w:szCs w:val="22"/>
        </w:rPr>
        <w:t xml:space="preserve">Creating a psychologically safe work environment allows NHS staff to speak up about concerns, mistakes, and ideas without fear of blame or discrimination, which supports learning, wellbeing, and patient safety. The EDI Improvement Plan highlights that when staff feel safe and respected, engagement improves, workplace bullying reduces, and the quality of care delivered to patients increases (NHS England, 2023). </w:t>
      </w:r>
    </w:p>
    <w:p xmlns:wp14="http://schemas.microsoft.com/office/word/2010/wordml" w:rsidP="03D841FC" wp14:paraId="089B95AF" wp14:textId="148F394C">
      <w:pPr>
        <w:spacing w:before="0" w:beforeAutospacing="off" w:after="160" w:afterAutospacing="off"/>
        <w:ind w:left="1440" w:right="0"/>
        <w:rPr>
          <w:rFonts w:ascii="Arial" w:hAnsi="Arial" w:eastAsia="Arial" w:cs="Arial"/>
          <w:sz w:val="24"/>
          <w:szCs w:val="24"/>
        </w:rPr>
      </w:pPr>
    </w:p>
    <w:p xmlns:wp14="http://schemas.microsoft.com/office/word/2010/wordml" w:rsidP="03D841FC" wp14:paraId="0DA7D69B" wp14:textId="58A2548D">
      <w:pPr>
        <w:pStyle w:val="Normal"/>
        <w:spacing w:before="240" w:beforeAutospacing="off" w:after="240" w:afterAutospacing="off" w:line="360" w:lineRule="auto"/>
        <w:rPr>
          <w:rFonts w:ascii="Arial Nova" w:hAnsi="Arial Nova" w:eastAsia="Arial Nova" w:cs="Arial Nova"/>
          <w:sz w:val="22"/>
          <w:szCs w:val="22"/>
        </w:rPr>
      </w:pPr>
      <w:r w:rsidRPr="03D841FC" w:rsidR="4FC1070F">
        <w:rPr>
          <w:rFonts w:ascii="Arial Nova" w:hAnsi="Arial Nova" w:eastAsia="Arial Nova" w:cs="Arial Nova"/>
          <w:b w:val="1"/>
          <w:bCs w:val="1"/>
          <w:sz w:val="22"/>
          <w:szCs w:val="22"/>
        </w:rPr>
        <w:t xml:space="preserve">How does the NHS EDI Improvement Plan suggest improving the experience of internationally recruited staff? </w:t>
      </w:r>
    </w:p>
    <w:p xmlns:wp14="http://schemas.microsoft.com/office/word/2010/wordml" w:rsidP="03D841FC" wp14:paraId="19285B36" wp14:textId="70B20217">
      <w:pPr>
        <w:pStyle w:val="Normal"/>
        <w:spacing w:before="240" w:beforeAutospacing="off" w:after="240" w:afterAutospacing="off" w:line="360" w:lineRule="auto"/>
      </w:pPr>
      <w:r w:rsidRPr="03D841FC" w:rsidR="4FC1070F">
        <w:rPr>
          <w:rFonts w:ascii="Arial Nova" w:hAnsi="Arial Nova" w:eastAsia="Arial Nova" w:cs="Arial Nova"/>
          <w:sz w:val="22"/>
          <w:szCs w:val="22"/>
        </w:rPr>
        <w:t xml:space="preserve">The NHS EDI Improvement Plan recommends providing better induction </w:t>
      </w:r>
      <w:r w:rsidRPr="03D841FC" w:rsidR="4FC1070F">
        <w:rPr>
          <w:rFonts w:ascii="Arial Nova" w:hAnsi="Arial Nova" w:eastAsia="Arial Nova" w:cs="Arial Nova"/>
          <w:sz w:val="22"/>
          <w:szCs w:val="22"/>
        </w:rPr>
        <w:t>programmes</w:t>
      </w:r>
      <w:r w:rsidRPr="03D841FC" w:rsidR="4FC1070F">
        <w:rPr>
          <w:rFonts w:ascii="Arial Nova" w:hAnsi="Arial Nova" w:eastAsia="Arial Nova" w:cs="Arial Nova"/>
          <w:sz w:val="22"/>
          <w:szCs w:val="22"/>
        </w:rPr>
        <w:t xml:space="preserve">, pastoral support, mentoring, and fair recruitment practices to help internationally recruited staff feel welcomed, supported, and protected from discrimination. It also focuses on tackling bullying, improving career progression opportunities, and ensuring these staff members have </w:t>
      </w:r>
      <w:r w:rsidRPr="03D841FC" w:rsidR="4FC1070F">
        <w:rPr>
          <w:rFonts w:ascii="Arial Nova" w:hAnsi="Arial Nova" w:eastAsia="Arial Nova" w:cs="Arial Nova"/>
          <w:sz w:val="22"/>
          <w:szCs w:val="22"/>
        </w:rPr>
        <w:t>a strong sense</w:t>
      </w:r>
      <w:r w:rsidRPr="03D841FC" w:rsidR="4FC1070F">
        <w:rPr>
          <w:rFonts w:ascii="Arial Nova" w:hAnsi="Arial Nova" w:eastAsia="Arial Nova" w:cs="Arial Nova"/>
          <w:sz w:val="22"/>
          <w:szCs w:val="22"/>
        </w:rPr>
        <w:t xml:space="preserve"> of belonging within the workforce (NHS England, 2023). </w:t>
      </w:r>
    </w:p>
    <w:p xmlns:wp14="http://schemas.microsoft.com/office/word/2010/wordml" w:rsidP="03D841FC" wp14:paraId="036DC09B" wp14:textId="01ED6678">
      <w:pPr>
        <w:pStyle w:val="Normal"/>
        <w:spacing w:before="240" w:beforeAutospacing="off" w:after="240" w:afterAutospacing="off" w:line="360" w:lineRule="auto"/>
      </w:pPr>
      <w:r w:rsidRPr="03D841FC" w:rsidR="29F664E1">
        <w:rPr>
          <w:rFonts w:ascii="Arial Nova" w:hAnsi="Arial Nova" w:eastAsia="Arial Nova" w:cs="Arial Nova"/>
          <w:b w:val="1"/>
          <w:bCs w:val="1"/>
          <w:sz w:val="22"/>
          <w:szCs w:val="22"/>
        </w:rPr>
        <w:t xml:space="preserve">What role does leadership play in advancing EDI </w:t>
      </w:r>
      <w:r w:rsidRPr="03D841FC" w:rsidR="29F664E1">
        <w:rPr>
          <w:rFonts w:ascii="Arial Nova" w:hAnsi="Arial Nova" w:eastAsia="Arial Nova" w:cs="Arial Nova"/>
          <w:b w:val="1"/>
          <w:bCs w:val="1"/>
          <w:sz w:val="22"/>
          <w:szCs w:val="22"/>
        </w:rPr>
        <w:t>objectives</w:t>
      </w:r>
      <w:r w:rsidRPr="03D841FC" w:rsidR="29F664E1">
        <w:rPr>
          <w:rFonts w:ascii="Arial Nova" w:hAnsi="Arial Nova" w:eastAsia="Arial Nova" w:cs="Arial Nova"/>
          <w:b w:val="1"/>
          <w:bCs w:val="1"/>
          <w:sz w:val="22"/>
          <w:szCs w:val="22"/>
        </w:rPr>
        <w:t xml:space="preserve"> according to the NHS Improvement Plan?</w:t>
      </w:r>
      <w:r w:rsidRPr="03D841FC" w:rsidR="29F664E1">
        <w:rPr>
          <w:rFonts w:ascii="Arial Nova" w:hAnsi="Arial Nova" w:eastAsia="Arial Nova" w:cs="Arial Nova"/>
          <w:sz w:val="22"/>
          <w:szCs w:val="22"/>
        </w:rPr>
        <w:t xml:space="preserve"> </w:t>
      </w:r>
    </w:p>
    <w:p xmlns:wp14="http://schemas.microsoft.com/office/word/2010/wordml" w:rsidP="03D841FC" wp14:paraId="1393E62E" wp14:textId="774AAF6F">
      <w:pPr>
        <w:spacing w:before="240" w:beforeAutospacing="off" w:after="240" w:afterAutospacing="off" w:line="360" w:lineRule="auto"/>
      </w:pPr>
      <w:r w:rsidRPr="03D841FC" w:rsidR="29F664E1">
        <w:rPr>
          <w:rFonts w:ascii="Arial Nova" w:hAnsi="Arial Nova" w:eastAsia="Arial Nova" w:cs="Arial Nova"/>
          <w:sz w:val="22"/>
          <w:szCs w:val="22"/>
        </w:rPr>
        <w:t xml:space="preserve">Leadership plays </w:t>
      </w:r>
      <w:r w:rsidRPr="03D841FC" w:rsidR="29F664E1">
        <w:rPr>
          <w:rFonts w:ascii="Arial Nova" w:hAnsi="Arial Nova" w:eastAsia="Arial Nova" w:cs="Arial Nova"/>
          <w:sz w:val="22"/>
          <w:szCs w:val="22"/>
        </w:rPr>
        <w:t>a central role</w:t>
      </w:r>
      <w:r w:rsidRPr="03D841FC" w:rsidR="29F664E1">
        <w:rPr>
          <w:rFonts w:ascii="Arial Nova" w:hAnsi="Arial Nova" w:eastAsia="Arial Nova" w:cs="Arial Nova"/>
          <w:sz w:val="22"/>
          <w:szCs w:val="22"/>
        </w:rPr>
        <w:t xml:space="preserve"> in advancing Equality, Diversity, and Inclusion (EDI) </w:t>
      </w:r>
      <w:r w:rsidRPr="03D841FC" w:rsidR="29F664E1">
        <w:rPr>
          <w:rFonts w:ascii="Arial Nova" w:hAnsi="Arial Nova" w:eastAsia="Arial Nova" w:cs="Arial Nova"/>
          <w:sz w:val="22"/>
          <w:szCs w:val="22"/>
        </w:rPr>
        <w:t>objectives</w:t>
      </w:r>
      <w:r w:rsidRPr="03D841FC" w:rsidR="29F664E1">
        <w:rPr>
          <w:rFonts w:ascii="Arial Nova" w:hAnsi="Arial Nova" w:eastAsia="Arial Nova" w:cs="Arial Nova"/>
          <w:sz w:val="22"/>
          <w:szCs w:val="22"/>
        </w:rPr>
        <w:t xml:space="preserve"> by setting clear expectations, modelling inclusive behaviour, and holding organisations accountable for progress. The NHS EDI Improvement Plan emphasises that senior leaders must actively address discrimination, use workforce data to drive improvement, and ensure EDI priorities are embedded within organisational strategies and performance measures (NHS England, 2023). </w:t>
      </w:r>
    </w:p>
    <w:p xmlns:wp14="http://schemas.microsoft.com/office/word/2010/wordml" w:rsidP="03D841FC" wp14:paraId="630C3463" wp14:textId="49F4F445">
      <w:pPr>
        <w:pStyle w:val="Normal"/>
        <w:spacing w:before="240" w:beforeAutospacing="off" w:after="240" w:afterAutospacing="off" w:line="360" w:lineRule="auto"/>
      </w:pPr>
      <w:r w:rsidRPr="03D841FC" w:rsidR="647024E9">
        <w:rPr>
          <w:rFonts w:ascii="Arial Nova" w:hAnsi="Arial Nova" w:eastAsia="Arial Nova" w:cs="Arial Nova"/>
          <w:b w:val="1"/>
          <w:bCs w:val="1"/>
          <w:sz w:val="22"/>
          <w:szCs w:val="22"/>
        </w:rPr>
        <w:t>Identify</w:t>
      </w:r>
      <w:r w:rsidRPr="03D841FC" w:rsidR="647024E9">
        <w:rPr>
          <w:rFonts w:ascii="Arial Nova" w:hAnsi="Arial Nova" w:eastAsia="Arial Nova" w:cs="Arial Nova"/>
          <w:b w:val="1"/>
          <w:bCs w:val="1"/>
          <w:sz w:val="22"/>
          <w:szCs w:val="22"/>
        </w:rPr>
        <w:t xml:space="preserve"> one way the NHS EDI Improvement Plan aims to reduce health inequalities within the workforce</w:t>
      </w:r>
      <w:r w:rsidRPr="03D841FC" w:rsidR="647024E9">
        <w:rPr>
          <w:rFonts w:ascii="Arial Nova" w:hAnsi="Arial Nova" w:eastAsia="Arial Nova" w:cs="Arial Nova"/>
          <w:sz w:val="22"/>
          <w:szCs w:val="22"/>
        </w:rPr>
        <w:t xml:space="preserve">. </w:t>
      </w:r>
    </w:p>
    <w:p xmlns:wp14="http://schemas.microsoft.com/office/word/2010/wordml" w:rsidP="03D841FC" wp14:paraId="3E944F6A" wp14:textId="61CFB2C2">
      <w:pPr>
        <w:spacing w:before="240" w:beforeAutospacing="off" w:after="240" w:afterAutospacing="off" w:line="360" w:lineRule="auto"/>
      </w:pPr>
      <w:r w:rsidRPr="03D841FC" w:rsidR="647024E9">
        <w:rPr>
          <w:rFonts w:ascii="Arial Nova" w:hAnsi="Arial Nova" w:eastAsia="Arial Nova" w:cs="Arial Nova"/>
          <w:sz w:val="22"/>
          <w:szCs w:val="22"/>
        </w:rPr>
        <w:t xml:space="preserve">One way the NHS EDI Improvement Plan aims to reduce health inequalities within the workforce is by using workforce data to </w:t>
      </w:r>
      <w:r w:rsidRPr="03D841FC" w:rsidR="647024E9">
        <w:rPr>
          <w:rFonts w:ascii="Arial Nova" w:hAnsi="Arial Nova" w:eastAsia="Arial Nova" w:cs="Arial Nova"/>
          <w:sz w:val="22"/>
          <w:szCs w:val="22"/>
        </w:rPr>
        <w:t>identify</w:t>
      </w:r>
      <w:r w:rsidRPr="03D841FC" w:rsidR="647024E9">
        <w:rPr>
          <w:rFonts w:ascii="Arial Nova" w:hAnsi="Arial Nova" w:eastAsia="Arial Nova" w:cs="Arial Nova"/>
          <w:sz w:val="22"/>
          <w:szCs w:val="22"/>
        </w:rPr>
        <w:t xml:space="preserve"> disparities in recruitment, promotion, disciplinary processes, and staff experience, and then implementing targeted improvement actions to address these gaps. By analysing data such as the Workforce Race Equality Standard (WRES) and Workforce Disability Equality Standard (WDES), organisations can take evidence-based steps to reduce inequalities and promote fair treatment for all staff (NHS England, 2023). </w:t>
      </w:r>
    </w:p>
    <w:p xmlns:wp14="http://schemas.microsoft.com/office/word/2010/wordml" w:rsidP="03D841FC" wp14:paraId="49213B2D" wp14:textId="748FC07C">
      <w:pPr>
        <w:pStyle w:val="Normal"/>
        <w:spacing w:before="240" w:beforeAutospacing="off" w:after="240" w:afterAutospacing="off" w:line="360" w:lineRule="auto"/>
        <w:rPr>
          <w:rFonts w:ascii="Arial Nova" w:hAnsi="Arial Nova" w:eastAsia="Arial Nova" w:cs="Arial Nova"/>
          <w:b w:val="1"/>
          <w:bCs w:val="1"/>
          <w:sz w:val="22"/>
          <w:szCs w:val="22"/>
        </w:rPr>
      </w:pPr>
      <w:r w:rsidRPr="03D841FC" w:rsidR="723CCC26">
        <w:rPr>
          <w:rFonts w:ascii="Arial Nova" w:hAnsi="Arial Nova" w:eastAsia="Arial Nova" w:cs="Arial Nova"/>
          <w:b w:val="1"/>
          <w:bCs w:val="1"/>
          <w:sz w:val="22"/>
          <w:szCs w:val="22"/>
        </w:rPr>
        <w:t xml:space="preserve">Why does the NHS EDI Improvement Plan emphasise the importance of collecting and analysing data on protected characteristics? </w:t>
      </w:r>
    </w:p>
    <w:p xmlns:wp14="http://schemas.microsoft.com/office/word/2010/wordml" w:rsidP="03D841FC" wp14:paraId="0C652E30" wp14:textId="17EAC838">
      <w:pPr>
        <w:pStyle w:val="Normal"/>
        <w:spacing w:before="240" w:beforeAutospacing="off" w:after="240" w:afterAutospacing="off" w:line="360" w:lineRule="auto"/>
        <w:rPr>
          <w:rFonts w:ascii="Arial Nova" w:hAnsi="Arial Nova" w:eastAsia="Arial Nova" w:cs="Arial Nova"/>
          <w:sz w:val="22"/>
          <w:szCs w:val="22"/>
        </w:rPr>
      </w:pPr>
      <w:r w:rsidRPr="03D841FC" w:rsidR="723CCC26">
        <w:rPr>
          <w:rFonts w:ascii="Arial Nova" w:hAnsi="Arial Nova" w:eastAsia="Arial Nova" w:cs="Arial Nova"/>
          <w:sz w:val="22"/>
          <w:szCs w:val="22"/>
        </w:rPr>
        <w:t xml:space="preserve">The NHS EDI Improvement Plan emphasises collecting and analysing data on protected characteristics so organisations can </w:t>
      </w:r>
      <w:r w:rsidRPr="03D841FC" w:rsidR="723CCC26">
        <w:rPr>
          <w:rFonts w:ascii="Arial Nova" w:hAnsi="Arial Nova" w:eastAsia="Arial Nova" w:cs="Arial Nova"/>
          <w:sz w:val="22"/>
          <w:szCs w:val="22"/>
        </w:rPr>
        <w:t>identify</w:t>
      </w:r>
      <w:r w:rsidRPr="03D841FC" w:rsidR="723CCC26">
        <w:rPr>
          <w:rFonts w:ascii="Arial Nova" w:hAnsi="Arial Nova" w:eastAsia="Arial Nova" w:cs="Arial Nova"/>
          <w:sz w:val="22"/>
          <w:szCs w:val="22"/>
        </w:rPr>
        <w:t xml:space="preserve"> patterns of inequality, discrimination, and disadvantage within the workforce and take targeted action to address them. This evidence-based approach helps ensure fair recruitment, career progression, and improved staff experience across all groups (NHS England, 2023)</w:t>
      </w:r>
      <w:r w:rsidRPr="03D841FC" w:rsidR="723CCC26">
        <w:rPr>
          <w:rFonts w:ascii="Arial Nova" w:hAnsi="Arial Nova" w:eastAsia="Arial Nova" w:cs="Arial Nova"/>
          <w:sz w:val="22"/>
          <w:szCs w:val="22"/>
        </w:rPr>
        <w:t xml:space="preserve">.  </w:t>
      </w:r>
    </w:p>
    <w:p xmlns:wp14="http://schemas.microsoft.com/office/word/2010/wordml" w:rsidP="03D841FC" wp14:paraId="0715A9AA" wp14:textId="1B47664A">
      <w:pPr>
        <w:pStyle w:val="Normal"/>
        <w:spacing w:before="240" w:beforeAutospacing="off" w:after="240" w:afterAutospacing="off" w:line="360" w:lineRule="auto"/>
        <w:rPr>
          <w:rFonts w:ascii="Arial Nova" w:hAnsi="Arial Nova" w:eastAsia="Arial Nova" w:cs="Arial Nova"/>
          <w:b w:val="1"/>
          <w:bCs w:val="1"/>
          <w:sz w:val="22"/>
          <w:szCs w:val="22"/>
        </w:rPr>
      </w:pPr>
      <w:r w:rsidRPr="03D841FC" w:rsidR="723CCC26">
        <w:rPr>
          <w:rFonts w:ascii="Arial Nova" w:hAnsi="Arial Nova" w:eastAsia="Arial Nova" w:cs="Arial Nova"/>
          <w:b w:val="1"/>
          <w:bCs w:val="1"/>
          <w:sz w:val="22"/>
          <w:szCs w:val="22"/>
        </w:rPr>
        <w:t xml:space="preserve">Explain how flexible working policies can contribute to equality and inclusion in the NHS workforce. </w:t>
      </w:r>
    </w:p>
    <w:p xmlns:wp14="http://schemas.microsoft.com/office/word/2010/wordml" w:rsidP="03D841FC" wp14:paraId="3775F0A5" wp14:textId="787199BD">
      <w:pPr>
        <w:pStyle w:val="Normal"/>
        <w:spacing w:before="240" w:beforeAutospacing="off" w:after="240" w:afterAutospacing="off" w:line="360" w:lineRule="auto"/>
        <w:rPr>
          <w:rFonts w:ascii="Arial Nova" w:hAnsi="Arial Nova" w:eastAsia="Arial Nova" w:cs="Arial Nova"/>
          <w:sz w:val="22"/>
          <w:szCs w:val="22"/>
        </w:rPr>
      </w:pPr>
      <w:r w:rsidRPr="03D841FC" w:rsidR="723CCC26">
        <w:rPr>
          <w:rFonts w:ascii="Arial Nova" w:hAnsi="Arial Nova" w:eastAsia="Arial Nova" w:cs="Arial Nova"/>
          <w:sz w:val="22"/>
          <w:szCs w:val="22"/>
        </w:rPr>
        <w:t>Flexible working policies contribute to equality and inclusion by supporting staff with caring responsibilities, disabilities, or health conditions to remain in employment and progress in their careers. By offering adaptable working arrangements, the NHS can reduce barriers to participation, improve work–life balance, and promote a more inclusive workplace culture (NHS England, 2023)</w:t>
      </w:r>
      <w:r w:rsidRPr="03D841FC" w:rsidR="723CCC26">
        <w:rPr>
          <w:rFonts w:ascii="Arial Nova" w:hAnsi="Arial Nova" w:eastAsia="Arial Nova" w:cs="Arial Nova"/>
          <w:sz w:val="22"/>
          <w:szCs w:val="22"/>
        </w:rPr>
        <w:t xml:space="preserve">.  </w:t>
      </w:r>
    </w:p>
    <w:p xmlns:wp14="http://schemas.microsoft.com/office/word/2010/wordml" w:rsidP="03D841FC" wp14:paraId="25E4E401" wp14:textId="1855FCC0">
      <w:pPr>
        <w:spacing w:before="0" w:beforeAutospacing="off" w:after="160" w:afterAutospacing="off"/>
        <w:ind w:left="1440" w:right="0"/>
        <w:rPr>
          <w:rFonts w:ascii="Arial" w:hAnsi="Arial" w:eastAsia="Arial" w:cs="Arial"/>
          <w:sz w:val="24"/>
          <w:szCs w:val="24"/>
        </w:rPr>
      </w:pPr>
    </w:p>
    <w:p xmlns:wp14="http://schemas.microsoft.com/office/word/2010/wordml" w:rsidP="03D841FC" wp14:paraId="3A08E06E" wp14:textId="6C07B6BB">
      <w:pPr>
        <w:pStyle w:val="Normal"/>
        <w:spacing w:before="0" w:beforeAutospacing="off" w:after="0" w:afterAutospacing="off"/>
        <w:ind w:left="0" w:right="0" w:hanging="0"/>
        <w:rPr>
          <w:rFonts w:ascii="Arial" w:hAnsi="Arial" w:eastAsia="Arial" w:cs="Arial"/>
          <w:i w:val="1"/>
          <w:iCs w:val="1"/>
          <w:sz w:val="24"/>
          <w:szCs w:val="24"/>
        </w:rPr>
      </w:pPr>
      <w:r w:rsidRPr="03D841FC" w:rsidR="723CCC26">
        <w:rPr>
          <w:rFonts w:ascii="Arial" w:hAnsi="Arial" w:eastAsia="Arial" w:cs="Arial"/>
          <w:b w:val="1"/>
          <w:bCs w:val="1"/>
          <w:sz w:val="22"/>
          <w:szCs w:val="22"/>
        </w:rPr>
        <w:t>What is one strategy mentioned in the NHS EDI Improvement Plan to combat bullying and harassment in the workplace?</w:t>
      </w:r>
    </w:p>
    <w:p xmlns:wp14="http://schemas.microsoft.com/office/word/2010/wordml" w:rsidP="03D841FC" wp14:paraId="0A9FCF15" wp14:textId="2FE84A6A">
      <w:pPr>
        <w:pStyle w:val="Normal"/>
        <w:spacing w:before="0" w:beforeAutospacing="off" w:after="0" w:afterAutospacing="off"/>
        <w:ind w:left="0" w:right="0" w:hanging="0"/>
        <w:rPr>
          <w:rFonts w:ascii="Arial" w:hAnsi="Arial" w:eastAsia="Arial" w:cs="Arial"/>
          <w:b w:val="1"/>
          <w:bCs w:val="1"/>
          <w:sz w:val="24"/>
          <w:szCs w:val="24"/>
        </w:rPr>
      </w:pPr>
    </w:p>
    <w:p xmlns:wp14="http://schemas.microsoft.com/office/word/2010/wordml" w:rsidP="03D841FC" wp14:paraId="6FDC54A8" wp14:textId="45F8301A">
      <w:pPr>
        <w:pStyle w:val="Normal"/>
        <w:spacing w:before="0" w:beforeAutospacing="off" w:after="0" w:afterAutospacing="off" w:line="360" w:lineRule="auto"/>
        <w:ind w:left="0" w:right="0" w:hanging="0"/>
        <w:rPr>
          <w:rFonts w:ascii="Arial" w:hAnsi="Arial" w:eastAsia="Arial" w:cs="Arial"/>
          <w:sz w:val="22"/>
          <w:szCs w:val="22"/>
        </w:rPr>
      </w:pPr>
      <w:r w:rsidRPr="03D841FC" w:rsidR="4055D2A2">
        <w:rPr>
          <w:rFonts w:ascii="Arial" w:hAnsi="Arial" w:eastAsia="Arial" w:cs="Arial"/>
          <w:sz w:val="22"/>
          <w:szCs w:val="22"/>
        </w:rPr>
        <w:t>One key strategy in the NHS EDI Improvement Plan is strengthening reporting systems and ensuring concerns about bullying and harassment are taken seriously, investigated fairly, and acted upon promptly. The plan also promotes creating psychologically safe environments where staff feel confident to speak up without fear of negative consequences (NHS England, 2023)</w:t>
      </w:r>
      <w:r w:rsidRPr="03D841FC" w:rsidR="4055D2A2">
        <w:rPr>
          <w:rFonts w:ascii="Arial" w:hAnsi="Arial" w:eastAsia="Arial" w:cs="Arial"/>
          <w:sz w:val="22"/>
          <w:szCs w:val="22"/>
        </w:rPr>
        <w:t xml:space="preserve">.  </w:t>
      </w:r>
    </w:p>
    <w:p xmlns:wp14="http://schemas.microsoft.com/office/word/2010/wordml" w:rsidP="03D841FC" wp14:paraId="269677F6" wp14:textId="2FEDCEF2">
      <w:pPr>
        <w:pStyle w:val="Normal"/>
        <w:spacing w:before="0" w:beforeAutospacing="off" w:after="0" w:afterAutospacing="off" w:line="360" w:lineRule="auto"/>
        <w:ind w:left="0" w:right="0" w:hanging="0"/>
        <w:rPr>
          <w:rFonts w:ascii="Arial Nova" w:hAnsi="Arial Nova" w:eastAsia="Arial Nova" w:cs="Arial Nova"/>
          <w:b w:val="1"/>
          <w:bCs w:val="1"/>
          <w:sz w:val="28"/>
          <w:szCs w:val="28"/>
        </w:rPr>
      </w:pPr>
    </w:p>
    <w:p xmlns:wp14="http://schemas.microsoft.com/office/word/2010/wordml" w:rsidP="03D841FC" wp14:paraId="14A32D60" wp14:textId="5230D52B">
      <w:pPr>
        <w:spacing w:before="0" w:beforeAutospacing="off" w:after="160" w:afterAutospacing="off" w:line="278" w:lineRule="auto"/>
        <w:rPr>
          <w:rFonts w:ascii="Arial Nova" w:hAnsi="Arial Nova" w:eastAsia="Arial Nova" w:cs="Arial Nova"/>
          <w:b w:val="1"/>
          <w:bCs w:val="1"/>
          <w:color w:val="000000" w:themeColor="text1" w:themeTint="FF" w:themeShade="FF"/>
          <w:sz w:val="28"/>
          <w:szCs w:val="28"/>
        </w:rPr>
      </w:pPr>
      <w:r w:rsidRPr="03D841FC" w:rsidR="2ACB00F1">
        <w:rPr>
          <w:rFonts w:ascii="Arial Nova" w:hAnsi="Arial Nova" w:eastAsia="Arial Nova" w:cs="Arial Nova"/>
          <w:b w:val="1"/>
          <w:bCs w:val="1"/>
          <w:color w:val="000000" w:themeColor="text1" w:themeTint="FF" w:themeShade="FF"/>
          <w:sz w:val="28"/>
          <w:szCs w:val="28"/>
        </w:rPr>
        <w:t xml:space="preserve">Task 5- A Letter to Yourself </w:t>
      </w:r>
    </w:p>
    <w:p xmlns:wp14="http://schemas.microsoft.com/office/word/2010/wordml" w:rsidP="03D841FC" wp14:paraId="3287336F" wp14:textId="5DFBBE61">
      <w:pPr>
        <w:spacing w:before="240" w:beforeAutospacing="off" w:after="240" w:afterAutospacing="off"/>
      </w:pPr>
      <w:r w:rsidRPr="03D841FC" w:rsidR="73F749F2">
        <w:rPr>
          <w:rFonts w:ascii="Arial Nova" w:hAnsi="Arial Nova" w:eastAsia="Arial Nova" w:cs="Arial Nova"/>
          <w:sz w:val="22"/>
          <w:szCs w:val="22"/>
        </w:rPr>
        <w:t>Dear Younger Me,</w:t>
      </w:r>
    </w:p>
    <w:p xmlns:wp14="http://schemas.microsoft.com/office/word/2010/wordml" w:rsidP="03D841FC" wp14:paraId="32BD08E3" wp14:textId="4486E06B">
      <w:pPr>
        <w:spacing w:before="240" w:beforeAutospacing="off" w:after="240" w:afterAutospacing="off" w:line="360" w:lineRule="auto"/>
      </w:pPr>
      <w:r w:rsidRPr="03D841FC" w:rsidR="73F749F2">
        <w:rPr>
          <w:rFonts w:ascii="Arial Nova" w:hAnsi="Arial Nova" w:eastAsia="Arial Nova" w:cs="Arial Nova"/>
          <w:sz w:val="22"/>
          <w:szCs w:val="22"/>
        </w:rPr>
        <w:t xml:space="preserve">I remember how hard that period was for you, even though you tried to act like everything was fine. You felt pressure to succeed, worry about letting people down, and frustration when things </w:t>
      </w:r>
      <w:r w:rsidRPr="03D841FC" w:rsidR="73F749F2">
        <w:rPr>
          <w:rFonts w:ascii="Arial Nova" w:hAnsi="Arial Nova" w:eastAsia="Arial Nova" w:cs="Arial Nova"/>
          <w:sz w:val="22"/>
          <w:szCs w:val="22"/>
        </w:rPr>
        <w:t>didn’t</w:t>
      </w:r>
      <w:r w:rsidRPr="03D841FC" w:rsidR="73F749F2">
        <w:rPr>
          <w:rFonts w:ascii="Arial Nova" w:hAnsi="Arial Nova" w:eastAsia="Arial Nova" w:cs="Arial Nova"/>
          <w:sz w:val="22"/>
          <w:szCs w:val="22"/>
        </w:rPr>
        <w:t xml:space="preserve"> go as planned. At the time, you </w:t>
      </w:r>
      <w:r w:rsidRPr="03D841FC" w:rsidR="73F749F2">
        <w:rPr>
          <w:rFonts w:ascii="Arial Nova" w:hAnsi="Arial Nova" w:eastAsia="Arial Nova" w:cs="Arial Nova"/>
          <w:sz w:val="22"/>
          <w:szCs w:val="22"/>
        </w:rPr>
        <w:t>didn’t</w:t>
      </w:r>
      <w:r w:rsidRPr="03D841FC" w:rsidR="73F749F2">
        <w:rPr>
          <w:rFonts w:ascii="Arial Nova" w:hAnsi="Arial Nova" w:eastAsia="Arial Nova" w:cs="Arial Nova"/>
          <w:sz w:val="22"/>
          <w:szCs w:val="22"/>
        </w:rPr>
        <w:t xml:space="preserve"> </w:t>
      </w:r>
      <w:r w:rsidRPr="03D841FC" w:rsidR="73F749F2">
        <w:rPr>
          <w:rFonts w:ascii="Arial Nova" w:hAnsi="Arial Nova" w:eastAsia="Arial Nova" w:cs="Arial Nova"/>
          <w:sz w:val="22"/>
          <w:szCs w:val="22"/>
        </w:rPr>
        <w:t>realise</w:t>
      </w:r>
      <w:r w:rsidRPr="03D841FC" w:rsidR="73F749F2">
        <w:rPr>
          <w:rFonts w:ascii="Arial Nova" w:hAnsi="Arial Nova" w:eastAsia="Arial Nova" w:cs="Arial Nova"/>
          <w:sz w:val="22"/>
          <w:szCs w:val="22"/>
        </w:rPr>
        <w:t xml:space="preserve"> how important it was to understand your emotions instead of ignoring them.</w:t>
      </w:r>
    </w:p>
    <w:p xmlns:wp14="http://schemas.microsoft.com/office/word/2010/wordml" w:rsidP="03D841FC" wp14:paraId="6888B517" wp14:textId="1E433E34">
      <w:pPr>
        <w:spacing w:before="240" w:beforeAutospacing="off" w:after="240" w:afterAutospacing="off" w:line="360" w:lineRule="auto"/>
      </w:pPr>
      <w:r w:rsidRPr="03D841FC" w:rsidR="73F749F2">
        <w:rPr>
          <w:rFonts w:ascii="Arial Nova" w:hAnsi="Arial Nova" w:eastAsia="Arial Nova" w:cs="Arial Nova"/>
          <w:sz w:val="22"/>
          <w:szCs w:val="22"/>
        </w:rPr>
        <w:t xml:space="preserve">If you had developed emotional intelligence earlier, you would have </w:t>
      </w:r>
      <w:r w:rsidRPr="03D841FC" w:rsidR="73F749F2">
        <w:rPr>
          <w:rFonts w:ascii="Arial Nova" w:hAnsi="Arial Nova" w:eastAsia="Arial Nova" w:cs="Arial Nova"/>
          <w:sz w:val="22"/>
          <w:szCs w:val="22"/>
        </w:rPr>
        <w:t>recognised</w:t>
      </w:r>
      <w:r w:rsidRPr="03D841FC" w:rsidR="73F749F2">
        <w:rPr>
          <w:rFonts w:ascii="Arial Nova" w:hAnsi="Arial Nova" w:eastAsia="Arial Nova" w:cs="Arial Nova"/>
          <w:sz w:val="22"/>
          <w:szCs w:val="22"/>
        </w:rPr>
        <w:t xml:space="preserve"> when stress and anxiety were affecting your </w:t>
      </w:r>
      <w:r w:rsidRPr="03D841FC" w:rsidR="73F749F2">
        <w:rPr>
          <w:rFonts w:ascii="Arial Nova" w:hAnsi="Arial Nova" w:eastAsia="Arial Nova" w:cs="Arial Nova"/>
          <w:sz w:val="22"/>
          <w:szCs w:val="22"/>
        </w:rPr>
        <w:t>behaviour</w:t>
      </w:r>
      <w:r w:rsidRPr="03D841FC" w:rsidR="73F749F2">
        <w:rPr>
          <w:rFonts w:ascii="Arial Nova" w:hAnsi="Arial Nova" w:eastAsia="Arial Nova" w:cs="Arial Nova"/>
          <w:sz w:val="22"/>
          <w:szCs w:val="22"/>
        </w:rPr>
        <w:t>. You could have spoken openly about how you were feeling, asked for help, and avoided bottling everything up. Understanding other people’s emotions would also have helped you handle disagreements with patience rather than reacting quickly or withdrawing.</w:t>
      </w:r>
    </w:p>
    <w:p xmlns:wp14="http://schemas.microsoft.com/office/word/2010/wordml" w:rsidP="03D841FC" wp14:paraId="1B822533" wp14:textId="6BA1F2C2">
      <w:pPr>
        <w:spacing w:before="240" w:beforeAutospacing="off" w:after="240" w:afterAutospacing="off" w:line="360" w:lineRule="auto"/>
      </w:pPr>
      <w:r w:rsidRPr="03D841FC" w:rsidR="73F749F2">
        <w:rPr>
          <w:rFonts w:ascii="Arial Nova" w:hAnsi="Arial Nova" w:eastAsia="Arial Nova" w:cs="Arial Nova"/>
          <w:sz w:val="22"/>
          <w:szCs w:val="22"/>
        </w:rPr>
        <w:t xml:space="preserve">Resilience would have changed how you viewed challenges. Instead of seeing mistakes as proof that you </w:t>
      </w:r>
      <w:r w:rsidRPr="03D841FC" w:rsidR="73F749F2">
        <w:rPr>
          <w:rFonts w:ascii="Arial Nova" w:hAnsi="Arial Nova" w:eastAsia="Arial Nova" w:cs="Arial Nova"/>
          <w:sz w:val="22"/>
          <w:szCs w:val="22"/>
        </w:rPr>
        <w:t>weren’t</w:t>
      </w:r>
      <w:r w:rsidRPr="03D841FC" w:rsidR="73F749F2">
        <w:rPr>
          <w:rFonts w:ascii="Arial Nova" w:hAnsi="Arial Nova" w:eastAsia="Arial Nova" w:cs="Arial Nova"/>
          <w:sz w:val="22"/>
          <w:szCs w:val="22"/>
        </w:rPr>
        <w:t xml:space="preserve"> good enough, you would have understood them as learning experiences. Building resilience would have helped you stay focused during setbacks, recover from disappointment faster, and keep believing in yourself even when things were difficult.</w:t>
      </w:r>
    </w:p>
    <w:p xmlns:wp14="http://schemas.microsoft.com/office/word/2010/wordml" w:rsidP="03D841FC" wp14:paraId="4EBC4688" wp14:textId="5C7DBD04">
      <w:pPr>
        <w:spacing w:before="240" w:beforeAutospacing="off" w:after="240" w:afterAutospacing="off" w:line="360" w:lineRule="auto"/>
      </w:pPr>
      <w:r w:rsidRPr="03D841FC" w:rsidR="73F749F2">
        <w:rPr>
          <w:rFonts w:ascii="Arial Nova" w:hAnsi="Arial Nova" w:eastAsia="Arial Nova" w:cs="Arial Nova"/>
          <w:sz w:val="22"/>
          <w:szCs w:val="22"/>
        </w:rPr>
        <w:t xml:space="preserve">I wish you had known that growth takes time and that struggling is part of becoming stronger. Taking care of your mental wellbeing, </w:t>
      </w:r>
      <w:r w:rsidRPr="03D841FC" w:rsidR="73F749F2">
        <w:rPr>
          <w:rFonts w:ascii="Arial Nova" w:hAnsi="Arial Nova" w:eastAsia="Arial Nova" w:cs="Arial Nova"/>
          <w:sz w:val="22"/>
          <w:szCs w:val="22"/>
        </w:rPr>
        <w:t>practising</w:t>
      </w:r>
      <w:r w:rsidRPr="03D841FC" w:rsidR="73F749F2">
        <w:rPr>
          <w:rFonts w:ascii="Arial Nova" w:hAnsi="Arial Nova" w:eastAsia="Arial Nova" w:cs="Arial Nova"/>
          <w:sz w:val="22"/>
          <w:szCs w:val="22"/>
        </w:rPr>
        <w:t xml:space="preserve"> self-reflection, and staying positive would have made this journey feel less heavy.</w:t>
      </w:r>
    </w:p>
    <w:p xmlns:wp14="http://schemas.microsoft.com/office/word/2010/wordml" w:rsidP="03D841FC" wp14:paraId="03ED426E" wp14:textId="380EB20B">
      <w:pPr>
        <w:spacing w:before="240" w:beforeAutospacing="off" w:after="240" w:afterAutospacing="off" w:line="360" w:lineRule="auto"/>
      </w:pPr>
      <w:r w:rsidRPr="03D841FC" w:rsidR="73F749F2">
        <w:rPr>
          <w:rFonts w:ascii="Arial Nova" w:hAnsi="Arial Nova" w:eastAsia="Arial Nova" w:cs="Arial Nova"/>
          <w:sz w:val="22"/>
          <w:szCs w:val="22"/>
        </w:rPr>
        <w:t xml:space="preserve">Trust yourself. You are capable of more than you </w:t>
      </w:r>
      <w:r w:rsidRPr="03D841FC" w:rsidR="73F749F2">
        <w:rPr>
          <w:rFonts w:ascii="Arial Nova" w:hAnsi="Arial Nova" w:eastAsia="Arial Nova" w:cs="Arial Nova"/>
          <w:sz w:val="22"/>
          <w:szCs w:val="22"/>
        </w:rPr>
        <w:t>realise</w:t>
      </w:r>
      <w:r w:rsidRPr="03D841FC" w:rsidR="73F749F2">
        <w:rPr>
          <w:rFonts w:ascii="Arial Nova" w:hAnsi="Arial Nova" w:eastAsia="Arial Nova" w:cs="Arial Nova"/>
          <w:sz w:val="22"/>
          <w:szCs w:val="22"/>
        </w:rPr>
        <w:t>.</w:t>
      </w:r>
    </w:p>
    <w:p xmlns:wp14="http://schemas.microsoft.com/office/word/2010/wordml" w:rsidP="03D841FC" wp14:paraId="76513B6F" wp14:textId="37C862A0">
      <w:pPr>
        <w:spacing w:before="240" w:beforeAutospacing="off" w:after="240" w:afterAutospacing="off" w:line="360" w:lineRule="auto"/>
      </w:pPr>
      <w:r w:rsidRPr="03D841FC" w:rsidR="73F749F2">
        <w:rPr>
          <w:rFonts w:ascii="Arial Nova" w:hAnsi="Arial Nova" w:eastAsia="Arial Nova" w:cs="Arial Nova"/>
          <w:sz w:val="22"/>
          <w:szCs w:val="22"/>
        </w:rPr>
        <w:t>With compassion,</w:t>
      </w:r>
      <w:r>
        <w:br/>
      </w:r>
      <w:r w:rsidRPr="03D841FC" w:rsidR="73F749F2">
        <w:rPr>
          <w:rFonts w:ascii="Arial Nova" w:hAnsi="Arial Nova" w:eastAsia="Arial Nova" w:cs="Arial Nova"/>
          <w:sz w:val="22"/>
          <w:szCs w:val="22"/>
        </w:rPr>
        <w:t>Your Future Self</w:t>
      </w:r>
      <w:r w:rsidRPr="03D841FC" w:rsidR="60B3500B">
        <w:rPr>
          <w:rFonts w:ascii="Arial Nova" w:hAnsi="Arial Nova" w:eastAsia="Arial Nova" w:cs="Arial Nova"/>
          <w:sz w:val="22"/>
          <w:szCs w:val="22"/>
        </w:rPr>
        <w:t xml:space="preserve"> </w:t>
      </w:r>
    </w:p>
    <w:p xmlns:wp14="http://schemas.microsoft.com/office/word/2010/wordml" w:rsidP="03D841FC" wp14:paraId="6C1E7AC4" wp14:textId="7764B134">
      <w:pPr>
        <w:pStyle w:val="Normal"/>
        <w:spacing w:before="240" w:beforeAutospacing="off" w:after="240" w:afterAutospacing="off" w:line="360" w:lineRule="auto"/>
        <w:rPr>
          <w:rFonts w:ascii="Arial Nova" w:hAnsi="Arial Nova" w:eastAsia="Arial Nova" w:cs="Arial Nova"/>
          <w:b w:val="1"/>
          <w:bCs w:val="1"/>
          <w:sz w:val="28"/>
          <w:szCs w:val="28"/>
        </w:rPr>
      </w:pPr>
      <w:r w:rsidRPr="03D841FC" w:rsidR="21FA2D38">
        <w:rPr>
          <w:rFonts w:ascii="Arial Nova" w:hAnsi="Arial Nova" w:eastAsia="Arial Nova" w:cs="Arial Nova"/>
          <w:b w:val="1"/>
          <w:bCs w:val="1"/>
          <w:sz w:val="28"/>
          <w:szCs w:val="28"/>
        </w:rPr>
        <w:t xml:space="preserve">Task 6- GANTT Chart  </w:t>
      </w:r>
    </w:p>
    <w:p xmlns:wp14="http://schemas.microsoft.com/office/word/2010/wordml" w:rsidP="03D841FC" wp14:paraId="3E43BDDD" wp14:textId="68B3074E">
      <w:pPr>
        <w:pStyle w:val="Normal"/>
        <w:spacing w:before="240" w:beforeAutospacing="off" w:after="240" w:afterAutospacing="off" w:line="360" w:lineRule="auto"/>
        <w:rPr>
          <w:rFonts w:ascii="Arial Nova" w:hAnsi="Arial Nova" w:eastAsia="Arial Nova" w:cs="Arial Nova"/>
          <w:b w:val="1"/>
          <w:bCs w:val="1"/>
          <w:sz w:val="28"/>
          <w:szCs w:val="28"/>
        </w:rPr>
      </w:pPr>
      <w:r w:rsidR="21FA2D38">
        <w:drawing>
          <wp:inline xmlns:wp14="http://schemas.microsoft.com/office/word/2010/wordprocessingDrawing" wp14:editId="55E98B63" wp14:anchorId="21CF8D62">
            <wp:extent cx="4933950" cy="3589765"/>
            <wp:effectExtent l="0" t="0" r="0" b="0"/>
            <wp:docPr id="20942516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4251606" name="Picture 2094251606"/>
                    <pic:cNvPicPr/>
                  </pic:nvPicPr>
                  <pic:blipFill>
                    <a:blip xmlns:r="http://schemas.openxmlformats.org/officeDocument/2006/relationships" r:embed="rId560183904">
                      <a:extLst>
                        <a:ext uri="{28A0092B-C50C-407E-A947-70E740481C1C}">
                          <a14:useLocalDpi xmlns:a14="http://schemas.microsoft.com/office/drawing/2010/main"/>
                        </a:ext>
                      </a:extLst>
                    </a:blip>
                    <a:stretch>
                      <a:fillRect/>
                    </a:stretch>
                  </pic:blipFill>
                  <pic:spPr>
                    <a:xfrm rot="0">
                      <a:off x="0" y="0"/>
                      <a:ext cx="4933950" cy="3589765"/>
                    </a:xfrm>
                    <a:prstGeom prst="rect">
                      <a:avLst/>
                    </a:prstGeom>
                  </pic:spPr>
                </pic:pic>
              </a:graphicData>
            </a:graphic>
          </wp:inline>
        </w:drawing>
      </w:r>
    </w:p>
    <w:p xmlns:wp14="http://schemas.microsoft.com/office/word/2010/wordml" w:rsidP="03D841FC" wp14:paraId="3B49CEB5" wp14:textId="0782FD32">
      <w:pPr>
        <w:spacing w:before="240" w:beforeAutospacing="off" w:after="240" w:afterAutospacing="off" w:line="360" w:lineRule="auto"/>
        <w:rPr>
          <w:rFonts w:ascii="Arial Nova" w:hAnsi="Arial Nova" w:eastAsia="Arial Nova" w:cs="Arial Nova"/>
          <w:sz w:val="22"/>
          <w:szCs w:val="22"/>
        </w:rPr>
      </w:pPr>
      <w:r w:rsidRPr="03D841FC" w:rsidR="6D3EF14F">
        <w:rPr>
          <w:rFonts w:ascii="Arial Nova" w:hAnsi="Arial Nova" w:eastAsia="Arial Nova" w:cs="Arial Nova"/>
          <w:sz w:val="22"/>
          <w:szCs w:val="22"/>
        </w:rPr>
        <w:t>This Gantt chart outlines the structured steps I plan to take over 12 months to progress within the health and social care sector. The first stage focuses on updating my CV, applying for a Disclosure and Barring Service (DBS) check, and completing mandatory training such as safeguarding and infection control. These steps are essential for meeting sector requirements.</w:t>
      </w:r>
    </w:p>
    <w:p xmlns:wp14="http://schemas.microsoft.com/office/word/2010/wordml" w:rsidP="03D841FC" wp14:paraId="2F245A3D" wp14:textId="51662438">
      <w:pPr>
        <w:spacing w:before="240" w:beforeAutospacing="off" w:after="240" w:afterAutospacing="off" w:line="360" w:lineRule="auto"/>
        <w:rPr>
          <w:rFonts w:ascii="Arial Nova" w:hAnsi="Arial Nova" w:eastAsia="Arial Nova" w:cs="Arial Nova"/>
          <w:sz w:val="22"/>
          <w:szCs w:val="22"/>
        </w:rPr>
      </w:pPr>
      <w:r w:rsidRPr="03D841FC" w:rsidR="6D3EF14F">
        <w:rPr>
          <w:rFonts w:ascii="Arial Nova" w:hAnsi="Arial Nova" w:eastAsia="Arial Nova" w:cs="Arial Nova"/>
          <w:sz w:val="22"/>
          <w:szCs w:val="22"/>
        </w:rPr>
        <w:t>I will then apply for Healthcare Assistant or Support Worker roles to gain practical experience. Gaining hands-on experience is vital in developing communication skills, empathy, and understanding of person-centred care. Alongside employment, I plan to complete Continuing Professional Development (CPD) courses to strengthen my knowledge in areas such as mental health awareness and safeguarding.</w:t>
      </w:r>
    </w:p>
    <w:p xmlns:wp14="http://schemas.microsoft.com/office/word/2010/wordml" w:rsidP="03D841FC" wp14:paraId="6FD7FA74" wp14:textId="571C2597">
      <w:pPr>
        <w:pStyle w:val="Normal"/>
        <w:spacing w:before="0" w:beforeAutospacing="off" w:after="160" w:afterAutospacing="off" w:line="360" w:lineRule="auto"/>
        <w:rPr>
          <w:rFonts w:ascii="Arial Nova" w:hAnsi="Arial Nova" w:eastAsia="Arial Nova" w:cs="Arial Nova"/>
          <w:sz w:val="22"/>
          <w:szCs w:val="22"/>
        </w:rPr>
      </w:pPr>
      <w:r w:rsidRPr="03D841FC" w:rsidR="6D3EF14F">
        <w:rPr>
          <w:rFonts w:ascii="Arial Nova" w:hAnsi="Arial Nova" w:eastAsia="Arial Nova" w:cs="Arial Nova"/>
          <w:sz w:val="22"/>
          <w:szCs w:val="22"/>
        </w:rPr>
        <w:t>Towards the end of the year, I will focus on interview preparation and apply for advanced roles or further study opportunities, such as nursing or social work. This structured timeline ensures steady progress, skill development, and clear preparation for long-term career advancement.</w:t>
      </w:r>
      <w:r w:rsidRPr="03D841FC" w:rsidR="0368D1D8">
        <w:rPr>
          <w:rFonts w:ascii="Arial Nova" w:hAnsi="Arial Nova" w:eastAsia="Arial Nova" w:cs="Arial Nova"/>
          <w:sz w:val="22"/>
          <w:szCs w:val="22"/>
        </w:rPr>
        <w:t xml:space="preserve"> </w:t>
      </w:r>
    </w:p>
    <w:p xmlns:wp14="http://schemas.microsoft.com/office/word/2010/wordml" w:rsidP="03D841FC" wp14:paraId="6BB88C5F" wp14:textId="0BFDFED4">
      <w:pPr>
        <w:spacing w:before="0" w:beforeAutospacing="off" w:after="160" w:afterAutospacing="off" w:line="360" w:lineRule="auto"/>
        <w:rPr>
          <w:rFonts w:ascii="Arial Nova" w:hAnsi="Arial Nova" w:eastAsia="Arial Nova" w:cs="Arial Nova"/>
          <w:b w:val="1"/>
          <w:bCs w:val="1"/>
          <w:color w:val="auto"/>
          <w:sz w:val="28"/>
          <w:szCs w:val="28"/>
        </w:rPr>
      </w:pPr>
      <w:r w:rsidRPr="03D841FC" w:rsidR="0368D1D8">
        <w:rPr>
          <w:rFonts w:ascii="Arial Nova" w:hAnsi="Arial Nova" w:eastAsia="Arial Nova" w:cs="Arial Nova"/>
          <w:b w:val="1"/>
          <w:bCs w:val="1"/>
          <w:color w:val="auto"/>
          <w:sz w:val="28"/>
          <w:szCs w:val="28"/>
        </w:rPr>
        <w:t xml:space="preserve">Task 7- Making Changes- Report </w:t>
      </w:r>
    </w:p>
    <w:p xmlns:wp14="http://schemas.microsoft.com/office/word/2010/wordml" w:rsidP="03D841FC" wp14:paraId="38147620" wp14:textId="33DCABED">
      <w:pPr>
        <w:spacing w:before="240" w:beforeAutospacing="off" w:after="240" w:afterAutospacing="off" w:line="360" w:lineRule="auto"/>
        <w:rPr>
          <w:rFonts w:ascii="Arial Nova" w:hAnsi="Arial Nova" w:eastAsia="Arial Nova" w:cs="Arial Nova"/>
          <w:color w:val="auto"/>
          <w:sz w:val="22"/>
          <w:szCs w:val="22"/>
        </w:rPr>
      </w:pPr>
      <w:r>
        <w:br/>
      </w:r>
      <w:r w:rsidRPr="03D841FC" w:rsidR="0368D1D8">
        <w:rPr>
          <w:rFonts w:ascii="Arial Nova" w:hAnsi="Arial Nova" w:eastAsia="Arial Nova" w:cs="Arial Nova"/>
          <w:color w:val="auto"/>
          <w:sz w:val="22"/>
          <w:szCs w:val="22"/>
        </w:rPr>
        <w:t>As manager of the care home, I propose introducing structured daily handover meetings between shifts to improve communication, continuity of care, and resident safety. Poor communication can lead to missed information about residents’ needs, medication changes, or emotional wellbeing, which may negatively affect care quality.</w:t>
      </w:r>
    </w:p>
    <w:p xmlns:wp14="http://schemas.microsoft.com/office/word/2010/wordml" w:rsidP="03D841FC" wp14:paraId="06E3ED23" wp14:textId="286C3311">
      <w:pPr>
        <w:pStyle w:val="Normal"/>
        <w:spacing w:before="240" w:beforeAutospacing="off" w:after="240" w:afterAutospacing="off" w:line="360" w:lineRule="auto"/>
        <w:rPr>
          <w:rFonts w:ascii="Arial Nova" w:hAnsi="Arial Nova" w:eastAsia="Arial Nova" w:cs="Arial Nova"/>
          <w:color w:val="auto"/>
          <w:sz w:val="22"/>
          <w:szCs w:val="22"/>
        </w:rPr>
      </w:pPr>
      <w:r w:rsidRPr="03D841FC" w:rsidR="0368D1D8">
        <w:rPr>
          <w:rFonts w:ascii="Arial Nova" w:hAnsi="Arial Nova" w:eastAsia="Arial Nova" w:cs="Arial Nova"/>
          <w:color w:val="auto"/>
          <w:sz w:val="22"/>
          <w:szCs w:val="22"/>
        </w:rPr>
        <w:t xml:space="preserve">This change will follow </w:t>
      </w:r>
      <w:r w:rsidRPr="03D841FC" w:rsidR="0368D1D8">
        <w:rPr>
          <w:rFonts w:ascii="Arial Nova" w:hAnsi="Arial Nova" w:eastAsia="Arial Nova" w:cs="Arial Nova"/>
          <w:b w:val="0"/>
          <w:bCs w:val="0"/>
          <w:color w:val="auto"/>
          <w:sz w:val="22"/>
          <w:szCs w:val="22"/>
        </w:rPr>
        <w:t>Lewin’s Change Management Model</w:t>
      </w:r>
      <w:r w:rsidRPr="03D841FC" w:rsidR="0368D1D8">
        <w:rPr>
          <w:rFonts w:ascii="Arial Nova" w:hAnsi="Arial Nova" w:eastAsia="Arial Nova" w:cs="Arial Nova"/>
          <w:b w:val="0"/>
          <w:bCs w:val="0"/>
          <w:color w:val="auto"/>
          <w:sz w:val="22"/>
          <w:szCs w:val="22"/>
        </w:rPr>
        <w:t xml:space="preserve">, which includes unfreezing, changing, and refreezing </w:t>
      </w:r>
      <w:r w:rsidRPr="03D841FC" w:rsidR="0368D1D8">
        <w:rPr>
          <w:rFonts w:ascii="Arial Nova" w:hAnsi="Arial Nova" w:eastAsia="Arial Nova" w:cs="Arial Nova"/>
          <w:color w:val="auto"/>
          <w:sz w:val="22"/>
          <w:szCs w:val="22"/>
        </w:rPr>
        <w:t>behaviours</w:t>
      </w:r>
      <w:r w:rsidRPr="03D841FC" w:rsidR="0368D1D8">
        <w:rPr>
          <w:rFonts w:ascii="Arial Nova" w:hAnsi="Arial Nova" w:eastAsia="Arial Nova" w:cs="Arial Nova"/>
          <w:color w:val="auto"/>
          <w:sz w:val="22"/>
          <w:szCs w:val="22"/>
        </w:rPr>
        <w:t xml:space="preserve">. During the unfreezing stage, staff will be informed about current communication issues through feedback and incident reports to highlight the need for improvement. The change stage will involve introducing short, </w:t>
      </w:r>
      <w:r w:rsidRPr="03D841FC" w:rsidR="0368D1D8">
        <w:rPr>
          <w:rFonts w:ascii="Arial Nova" w:hAnsi="Arial Nova" w:eastAsia="Arial Nova" w:cs="Arial Nova"/>
          <w:color w:val="auto"/>
          <w:sz w:val="22"/>
          <w:szCs w:val="22"/>
        </w:rPr>
        <w:t>standardised</w:t>
      </w:r>
      <w:r w:rsidRPr="03D841FC" w:rsidR="0368D1D8">
        <w:rPr>
          <w:rFonts w:ascii="Arial Nova" w:hAnsi="Arial Nova" w:eastAsia="Arial Nova" w:cs="Arial Nova"/>
          <w:color w:val="auto"/>
          <w:sz w:val="22"/>
          <w:szCs w:val="22"/>
        </w:rPr>
        <w:t xml:space="preserve"> handover meetings using clear checklists to ensure key information is shared consistently. In the refreezing stage, handovers will become part of daily routines and staff policies to </w:t>
      </w:r>
      <w:r w:rsidRPr="03D841FC" w:rsidR="0368D1D8">
        <w:rPr>
          <w:rFonts w:ascii="Arial Nova" w:hAnsi="Arial Nova" w:eastAsia="Arial Nova" w:cs="Arial Nova"/>
          <w:color w:val="auto"/>
          <w:sz w:val="22"/>
          <w:szCs w:val="22"/>
        </w:rPr>
        <w:t>maintain</w:t>
      </w:r>
      <w:r w:rsidRPr="03D841FC" w:rsidR="0368D1D8">
        <w:rPr>
          <w:rFonts w:ascii="Arial Nova" w:hAnsi="Arial Nova" w:eastAsia="Arial Nova" w:cs="Arial Nova"/>
          <w:color w:val="auto"/>
          <w:sz w:val="22"/>
          <w:szCs w:val="22"/>
        </w:rPr>
        <w:t xml:space="preserve"> long-term success</w:t>
      </w:r>
      <w:r w:rsidRPr="03D841FC" w:rsidR="0A30E05A">
        <w:rPr>
          <w:rFonts w:ascii="Arial Nova" w:hAnsi="Arial Nova" w:eastAsia="Arial Nova" w:cs="Arial Nova"/>
          <w:color w:val="auto"/>
          <w:sz w:val="22"/>
          <w:szCs w:val="22"/>
        </w:rPr>
        <w:t xml:space="preserve"> (Kurt Lewin, 1951). </w:t>
      </w:r>
    </w:p>
    <w:p xmlns:wp14="http://schemas.microsoft.com/office/word/2010/wordml" w:rsidP="03D841FC" wp14:paraId="466F2C26" wp14:textId="7A7741C6">
      <w:pPr>
        <w:pStyle w:val="Normal"/>
        <w:spacing w:before="240" w:beforeAutospacing="off" w:after="240" w:afterAutospacing="off" w:line="360" w:lineRule="auto"/>
        <w:rPr>
          <w:rFonts w:ascii="Arial Nova" w:hAnsi="Arial Nova" w:eastAsia="Arial Nova" w:cs="Arial Nova"/>
          <w:color w:val="auto"/>
          <w:sz w:val="22"/>
          <w:szCs w:val="22"/>
        </w:rPr>
      </w:pPr>
      <w:r w:rsidRPr="03D841FC" w:rsidR="0368D1D8">
        <w:rPr>
          <w:rFonts w:ascii="Arial Nova" w:hAnsi="Arial Nova" w:eastAsia="Arial Nova" w:cs="Arial Nova"/>
          <w:color w:val="auto"/>
          <w:sz w:val="22"/>
          <w:szCs w:val="22"/>
        </w:rPr>
        <w:t xml:space="preserve">Strong leadership, </w:t>
      </w:r>
      <w:r w:rsidRPr="03D841FC" w:rsidR="0368D1D8">
        <w:rPr>
          <w:rFonts w:ascii="Arial Nova" w:hAnsi="Arial Nova" w:eastAsia="Arial Nova" w:cs="Arial Nova"/>
          <w:color w:val="auto"/>
          <w:sz w:val="22"/>
          <w:szCs w:val="22"/>
        </w:rPr>
        <w:t>organisation</w:t>
      </w:r>
      <w:r w:rsidRPr="03D841FC" w:rsidR="0368D1D8">
        <w:rPr>
          <w:rFonts w:ascii="Arial Nova" w:hAnsi="Arial Nova" w:eastAsia="Arial Nova" w:cs="Arial Nova"/>
          <w:color w:val="auto"/>
          <w:sz w:val="22"/>
          <w:szCs w:val="22"/>
        </w:rPr>
        <w:t>, and communication skills will be essential. Managers must encourage participation, listen to concerns, and support staff in adapting to new routines. Teamwork and time management will also be important to ensure meetings are efficient</w:t>
      </w:r>
      <w:r w:rsidRPr="03D841FC" w:rsidR="7B030E50">
        <w:rPr>
          <w:rFonts w:ascii="Arial Nova" w:hAnsi="Arial Nova" w:eastAsia="Arial Nova" w:cs="Arial Nova"/>
          <w:color w:val="auto"/>
          <w:sz w:val="22"/>
          <w:szCs w:val="22"/>
        </w:rPr>
        <w:t xml:space="preserve"> (John Kotter, 1996). </w:t>
      </w:r>
    </w:p>
    <w:p xmlns:wp14="http://schemas.microsoft.com/office/word/2010/wordml" w:rsidP="03D841FC" wp14:paraId="4E811E6F" wp14:textId="7AD66822">
      <w:pPr>
        <w:spacing w:before="240" w:beforeAutospacing="off" w:after="240" w:afterAutospacing="off" w:line="360" w:lineRule="auto"/>
        <w:rPr>
          <w:rFonts w:ascii="Arial Nova" w:hAnsi="Arial Nova" w:eastAsia="Arial Nova" w:cs="Arial Nova"/>
          <w:color w:val="auto"/>
          <w:sz w:val="22"/>
          <w:szCs w:val="22"/>
        </w:rPr>
      </w:pPr>
      <w:r w:rsidRPr="03D841FC" w:rsidR="0368D1D8">
        <w:rPr>
          <w:rFonts w:ascii="Arial Nova" w:hAnsi="Arial Nova" w:eastAsia="Arial Nova" w:cs="Arial Nova"/>
          <w:color w:val="auto"/>
          <w:sz w:val="22"/>
          <w:szCs w:val="22"/>
        </w:rPr>
        <w:t xml:space="preserve">Time pressure and staff resistance may occur. These can be addressed by keeping meetings brief and </w:t>
      </w:r>
      <w:r w:rsidRPr="03D841FC" w:rsidR="0368D1D8">
        <w:rPr>
          <w:rFonts w:ascii="Arial Nova" w:hAnsi="Arial Nova" w:eastAsia="Arial Nova" w:cs="Arial Nova"/>
          <w:color w:val="auto"/>
          <w:sz w:val="22"/>
          <w:szCs w:val="22"/>
        </w:rPr>
        <w:t>demonstrating</w:t>
      </w:r>
      <w:r w:rsidRPr="03D841FC" w:rsidR="0368D1D8">
        <w:rPr>
          <w:rFonts w:ascii="Arial Nova" w:hAnsi="Arial Nova" w:eastAsia="Arial Nova" w:cs="Arial Nova"/>
          <w:color w:val="auto"/>
          <w:sz w:val="22"/>
          <w:szCs w:val="22"/>
        </w:rPr>
        <w:t xml:space="preserve"> how improved communication reduces mistakes and workload.</w:t>
      </w:r>
      <w:r w:rsidRPr="03D841FC" w:rsidR="0D5A163A">
        <w:rPr>
          <w:rFonts w:ascii="Arial Nova" w:hAnsi="Arial Nova" w:eastAsia="Arial Nova" w:cs="Arial Nova"/>
          <w:color w:val="auto"/>
          <w:sz w:val="22"/>
          <w:szCs w:val="22"/>
        </w:rPr>
        <w:t xml:space="preserve"> </w:t>
      </w:r>
    </w:p>
    <w:p xmlns:wp14="http://schemas.microsoft.com/office/word/2010/wordml" w:rsidP="03D841FC" wp14:paraId="3CAD4313" wp14:textId="0FB189A2">
      <w:pPr>
        <w:spacing w:before="240" w:beforeAutospacing="off" w:after="240" w:afterAutospacing="off" w:line="360" w:lineRule="auto"/>
        <w:rPr>
          <w:rFonts w:ascii="Arial Nova" w:hAnsi="Arial Nova" w:eastAsia="Arial Nova" w:cs="Arial Nova"/>
          <w:color w:val="auto"/>
          <w:sz w:val="22"/>
          <w:szCs w:val="22"/>
        </w:rPr>
      </w:pPr>
      <w:r w:rsidRPr="03D841FC" w:rsidR="0368D1D8">
        <w:rPr>
          <w:rFonts w:ascii="Arial Nova" w:hAnsi="Arial Nova" w:eastAsia="Arial Nova" w:cs="Arial Nova"/>
          <w:color w:val="auto"/>
          <w:sz w:val="22"/>
          <w:szCs w:val="22"/>
        </w:rPr>
        <w:t>Improved handover communication will enhance resident safety, staff confidence, and overall care quality.</w:t>
      </w:r>
      <w:r w:rsidRPr="03D841FC" w:rsidR="41DFCECF">
        <w:rPr>
          <w:rFonts w:ascii="Arial Nova" w:hAnsi="Arial Nova" w:eastAsia="Arial Nova" w:cs="Arial Nova"/>
          <w:color w:val="auto"/>
          <w:sz w:val="22"/>
          <w:szCs w:val="22"/>
        </w:rPr>
        <w:t xml:space="preserve">  </w:t>
      </w:r>
    </w:p>
    <w:p xmlns:wp14="http://schemas.microsoft.com/office/word/2010/wordml" w:rsidP="03D841FC" wp14:paraId="0FA44EA8" wp14:textId="27C7112F">
      <w:pPr>
        <w:bidi w:val="0"/>
        <w:spacing w:before="0" w:beforeAutospacing="off" w:after="160" w:afterAutospacing="off" w:line="278" w:lineRule="auto"/>
        <w:jc w:val="left"/>
        <w:rPr>
          <w:rFonts w:ascii="Arial Nova" w:hAnsi="Arial Nova" w:eastAsia="Arial Nova" w:cs="Arial Nova"/>
          <w:b w:val="1"/>
          <w:bCs w:val="1"/>
          <w:noProof w:val="0"/>
          <w:color w:val="000000" w:themeColor="text1" w:themeTint="FF" w:themeShade="FF"/>
          <w:sz w:val="28"/>
          <w:szCs w:val="28"/>
          <w:lang w:val="en-US"/>
        </w:rPr>
      </w:pPr>
      <w:r w:rsidRPr="03D841FC" w:rsidR="2B2E0351">
        <w:rPr>
          <w:rFonts w:ascii="Arial Nova" w:hAnsi="Arial Nova" w:eastAsia="Arial Nova" w:cs="Arial Nova"/>
          <w:b w:val="1"/>
          <w:bCs w:val="1"/>
          <w:color w:val="000000" w:themeColor="text1" w:themeTint="FF" w:themeShade="FF"/>
          <w:sz w:val="28"/>
          <w:szCs w:val="28"/>
        </w:rPr>
        <w:t xml:space="preserve">Task 8- Self-Reflection </w:t>
      </w:r>
    </w:p>
    <w:p xmlns:wp14="http://schemas.microsoft.com/office/word/2010/wordml" w:rsidP="03D841FC" wp14:paraId="536D37BB" wp14:textId="10EF422E">
      <w:pPr>
        <w:bidi w:val="0"/>
        <w:spacing w:before="240" w:beforeAutospacing="off" w:after="240" w:afterAutospacing="off" w:line="360" w:lineRule="auto"/>
        <w:jc w:val="left"/>
        <w:rPr>
          <w:rFonts w:ascii="Arial Nova" w:hAnsi="Arial Nova" w:eastAsia="Arial Nova" w:cs="Arial Nova"/>
          <w:b w:val="0"/>
          <w:bCs w:val="0"/>
          <w:sz w:val="22"/>
          <w:szCs w:val="22"/>
        </w:rPr>
      </w:pPr>
      <w:r w:rsidRPr="03D841FC" w:rsidR="2B2E0351">
        <w:rPr>
          <w:rFonts w:ascii="Arial Nova" w:hAnsi="Arial Nova" w:eastAsia="Arial Nova" w:cs="Arial Nova"/>
          <w:b w:val="0"/>
          <w:bCs w:val="0"/>
          <w:sz w:val="22"/>
          <w:szCs w:val="22"/>
        </w:rPr>
        <w:t xml:space="preserve">This reflection uses </w:t>
      </w:r>
      <w:r w:rsidRPr="03D841FC" w:rsidR="2B2E0351">
        <w:rPr>
          <w:rFonts w:ascii="Arial Nova" w:hAnsi="Arial Nova" w:eastAsia="Arial Nova" w:cs="Arial Nova"/>
          <w:b w:val="0"/>
          <w:bCs w:val="0"/>
          <w:sz w:val="22"/>
          <w:szCs w:val="22"/>
        </w:rPr>
        <w:t>David Kolb’s Experiential Learning Cycle (1984)</w:t>
      </w:r>
      <w:r w:rsidRPr="03D841FC" w:rsidR="2B2E0351">
        <w:rPr>
          <w:rFonts w:ascii="Arial Nova" w:hAnsi="Arial Nova" w:eastAsia="Arial Nova" w:cs="Arial Nova"/>
          <w:b w:val="0"/>
          <w:bCs w:val="0"/>
          <w:sz w:val="22"/>
          <w:szCs w:val="22"/>
        </w:rPr>
        <w:t xml:space="preserve"> to explore what I have learned about myself during this module, the knowledge I have gained, and how this will shape my future practice in health and social care.</w:t>
      </w:r>
    </w:p>
    <w:p xmlns:wp14="http://schemas.microsoft.com/office/word/2010/wordml" w:rsidP="03D841FC" wp14:paraId="541AFA16" wp14:textId="5D37A112">
      <w:pPr>
        <w:bidi w:val="0"/>
        <w:spacing w:before="240" w:beforeAutospacing="off" w:after="240" w:afterAutospacing="off" w:line="360" w:lineRule="auto"/>
        <w:jc w:val="left"/>
        <w:rPr>
          <w:rFonts w:ascii="Arial Nova" w:hAnsi="Arial Nova" w:eastAsia="Arial Nova" w:cs="Arial Nova"/>
          <w:b w:val="0"/>
          <w:bCs w:val="0"/>
          <w:sz w:val="22"/>
          <w:szCs w:val="22"/>
        </w:rPr>
      </w:pPr>
      <w:r w:rsidRPr="03D841FC" w:rsidR="2B2E0351">
        <w:rPr>
          <w:rFonts w:ascii="Arial Nova" w:hAnsi="Arial Nova" w:eastAsia="Arial Nova" w:cs="Arial Nova"/>
          <w:b w:val="0"/>
          <w:bCs w:val="0"/>
          <w:sz w:val="22"/>
          <w:szCs w:val="22"/>
        </w:rPr>
        <w:t xml:space="preserve">Kolb’s model focuses on learning through experience, reflection, understanding, and application. Throughout this module, I experienced new ways of thinking about emotional intelligence, teamwork, leadership, and equality in the workplace. Reflecting on these topics helped me </w:t>
      </w:r>
      <w:r w:rsidRPr="03D841FC" w:rsidR="2B2E0351">
        <w:rPr>
          <w:rFonts w:ascii="Arial Nova" w:hAnsi="Arial Nova" w:eastAsia="Arial Nova" w:cs="Arial Nova"/>
          <w:b w:val="0"/>
          <w:bCs w:val="0"/>
          <w:sz w:val="22"/>
          <w:szCs w:val="22"/>
        </w:rPr>
        <w:t>recognise</w:t>
      </w:r>
      <w:r w:rsidRPr="03D841FC" w:rsidR="2B2E0351">
        <w:rPr>
          <w:rFonts w:ascii="Arial Nova" w:hAnsi="Arial Nova" w:eastAsia="Arial Nova" w:cs="Arial Nova"/>
          <w:b w:val="0"/>
          <w:bCs w:val="0"/>
          <w:sz w:val="22"/>
          <w:szCs w:val="22"/>
        </w:rPr>
        <w:t xml:space="preserve"> that I had previously underestimated the importance of communication and self-awareness in providing effective care.</w:t>
      </w:r>
    </w:p>
    <w:p xmlns:wp14="http://schemas.microsoft.com/office/word/2010/wordml" w:rsidP="03D841FC" wp14:paraId="66870DC0" wp14:textId="69033991">
      <w:pPr>
        <w:bidi w:val="0"/>
        <w:spacing w:before="240" w:beforeAutospacing="off" w:after="240" w:afterAutospacing="off" w:line="360" w:lineRule="auto"/>
        <w:jc w:val="left"/>
        <w:rPr>
          <w:rFonts w:ascii="Arial Nova" w:hAnsi="Arial Nova" w:eastAsia="Arial Nova" w:cs="Arial Nova"/>
          <w:b w:val="0"/>
          <w:bCs w:val="0"/>
          <w:sz w:val="22"/>
          <w:szCs w:val="22"/>
        </w:rPr>
      </w:pPr>
      <w:r w:rsidRPr="03D841FC" w:rsidR="2B2E0351">
        <w:rPr>
          <w:rFonts w:ascii="Arial Nova" w:hAnsi="Arial Nova" w:eastAsia="Arial Nova" w:cs="Arial Nova"/>
          <w:b w:val="0"/>
          <w:bCs w:val="0"/>
          <w:sz w:val="22"/>
          <w:szCs w:val="22"/>
        </w:rPr>
        <w:t xml:space="preserve">I learned that my strengths include empathy, reliability, and willingness to learn, which are essential in supporting vulnerable individuals. However, I also </w:t>
      </w:r>
      <w:r w:rsidRPr="03D841FC" w:rsidR="2B2E0351">
        <w:rPr>
          <w:rFonts w:ascii="Arial Nova" w:hAnsi="Arial Nova" w:eastAsia="Arial Nova" w:cs="Arial Nova"/>
          <w:b w:val="0"/>
          <w:bCs w:val="0"/>
          <w:sz w:val="22"/>
          <w:szCs w:val="22"/>
        </w:rPr>
        <w:t>realised</w:t>
      </w:r>
      <w:r w:rsidRPr="03D841FC" w:rsidR="2B2E0351">
        <w:rPr>
          <w:rFonts w:ascii="Arial Nova" w:hAnsi="Arial Nova" w:eastAsia="Arial Nova" w:cs="Arial Nova"/>
          <w:b w:val="0"/>
          <w:bCs w:val="0"/>
          <w:sz w:val="22"/>
          <w:szCs w:val="22"/>
        </w:rPr>
        <w:t xml:space="preserve"> that I sometimes avoid difficult conversations and feel nervous when sharing opinions. Understanding this has encouraged me to develop greater confidence and emotional control in professional situations.</w:t>
      </w:r>
    </w:p>
    <w:p xmlns:wp14="http://schemas.microsoft.com/office/word/2010/wordml" w:rsidP="03D841FC" wp14:paraId="78FE0256" wp14:textId="223B92EE">
      <w:pPr>
        <w:bidi w:val="0"/>
        <w:spacing w:before="240" w:beforeAutospacing="off" w:after="240" w:afterAutospacing="off" w:line="360" w:lineRule="auto"/>
        <w:jc w:val="left"/>
        <w:rPr>
          <w:rFonts w:ascii="Arial Nova" w:hAnsi="Arial Nova" w:eastAsia="Arial Nova" w:cs="Arial Nova"/>
          <w:b w:val="0"/>
          <w:bCs w:val="0"/>
          <w:sz w:val="22"/>
          <w:szCs w:val="22"/>
        </w:rPr>
      </w:pPr>
      <w:r w:rsidRPr="03D841FC" w:rsidR="2B2E0351">
        <w:rPr>
          <w:rFonts w:ascii="Arial Nova" w:hAnsi="Arial Nova" w:eastAsia="Arial Nova" w:cs="Arial Nova"/>
          <w:b w:val="0"/>
          <w:bCs w:val="0"/>
          <w:sz w:val="22"/>
          <w:szCs w:val="22"/>
        </w:rPr>
        <w:t xml:space="preserve">By applying new knowledge about resilience, I now use strategies such as </w:t>
      </w:r>
      <w:bookmarkStart w:name="_Int_xbzak6bB" w:id="1064213292"/>
      <w:r w:rsidRPr="03D841FC" w:rsidR="2B2E0351">
        <w:rPr>
          <w:rFonts w:ascii="Arial Nova" w:hAnsi="Arial Nova" w:eastAsia="Arial Nova" w:cs="Arial Nova"/>
          <w:b w:val="0"/>
          <w:bCs w:val="0"/>
          <w:sz w:val="22"/>
          <w:szCs w:val="22"/>
        </w:rPr>
        <w:t>planning ahead</w:t>
      </w:r>
      <w:bookmarkEnd w:id="1064213292"/>
      <w:r w:rsidRPr="03D841FC" w:rsidR="2B2E0351">
        <w:rPr>
          <w:rFonts w:ascii="Arial Nova" w:hAnsi="Arial Nova" w:eastAsia="Arial Nova" w:cs="Arial Nova"/>
          <w:b w:val="0"/>
          <w:bCs w:val="0"/>
          <w:sz w:val="22"/>
          <w:szCs w:val="22"/>
        </w:rPr>
        <w:t>, seeking support, and staying calm under pressure. Learning about inclusion has also helped me appreciate the need to treat every individual with respect and fairness, regardless of background.</w:t>
      </w:r>
    </w:p>
    <w:p xmlns:wp14="http://schemas.microsoft.com/office/word/2010/wordml" w:rsidP="03D841FC" wp14:paraId="6589BE1A" wp14:textId="570D89D7">
      <w:pPr>
        <w:bidi w:val="0"/>
        <w:spacing w:before="240" w:beforeAutospacing="off" w:after="240" w:afterAutospacing="off" w:line="360" w:lineRule="auto"/>
        <w:jc w:val="left"/>
        <w:rPr>
          <w:rFonts w:ascii="Arial Nova" w:hAnsi="Arial Nova" w:eastAsia="Arial Nova" w:cs="Arial Nova"/>
          <w:b w:val="0"/>
          <w:bCs w:val="0"/>
          <w:sz w:val="22"/>
          <w:szCs w:val="22"/>
        </w:rPr>
      </w:pPr>
      <w:r w:rsidRPr="03D841FC" w:rsidR="2B2E0351">
        <w:rPr>
          <w:rFonts w:ascii="Arial Nova" w:hAnsi="Arial Nova" w:eastAsia="Arial Nova" w:cs="Arial Nova"/>
          <w:b w:val="0"/>
          <w:bCs w:val="0"/>
          <w:sz w:val="22"/>
          <w:szCs w:val="22"/>
        </w:rPr>
        <w:t xml:space="preserve">Kolb (1984) explains that learning becomes meaningful when experiences are </w:t>
      </w:r>
      <w:bookmarkStart w:name="_Int_JB4Ng3Pi" w:id="40587947"/>
      <w:r w:rsidRPr="03D841FC" w:rsidR="2B2E0351">
        <w:rPr>
          <w:rFonts w:ascii="Arial Nova" w:hAnsi="Arial Nova" w:eastAsia="Arial Nova" w:cs="Arial Nova"/>
          <w:b w:val="0"/>
          <w:bCs w:val="0"/>
          <w:sz w:val="22"/>
          <w:szCs w:val="22"/>
        </w:rPr>
        <w:t>reflected on</w:t>
      </w:r>
      <w:bookmarkEnd w:id="40587947"/>
      <w:r w:rsidRPr="03D841FC" w:rsidR="2B2E0351">
        <w:rPr>
          <w:rFonts w:ascii="Arial Nova" w:hAnsi="Arial Nova" w:eastAsia="Arial Nova" w:cs="Arial Nova"/>
          <w:b w:val="0"/>
          <w:bCs w:val="0"/>
          <w:sz w:val="22"/>
          <w:szCs w:val="22"/>
        </w:rPr>
        <w:t xml:space="preserve"> and improved through action. This approach has helped me connect theory to real-life practice and develop practical skills for future roles in health and social care.</w:t>
      </w:r>
    </w:p>
    <w:p xmlns:wp14="http://schemas.microsoft.com/office/word/2010/wordml" w:rsidP="03D841FC" wp14:paraId="67488DC8" wp14:textId="2E598FFC">
      <w:pPr>
        <w:bidi w:val="0"/>
        <w:spacing w:before="240" w:beforeAutospacing="off" w:after="240" w:afterAutospacing="off" w:line="360" w:lineRule="auto"/>
        <w:jc w:val="left"/>
        <w:rPr>
          <w:rFonts w:ascii="Arial Nova" w:hAnsi="Arial Nova" w:eastAsia="Arial Nova" w:cs="Arial Nova"/>
          <w:b w:val="0"/>
          <w:bCs w:val="0"/>
          <w:sz w:val="22"/>
          <w:szCs w:val="22"/>
        </w:rPr>
      </w:pPr>
      <w:r w:rsidRPr="03D841FC" w:rsidR="2B2E0351">
        <w:rPr>
          <w:rFonts w:ascii="Arial Nova" w:hAnsi="Arial Nova" w:eastAsia="Arial Nova" w:cs="Arial Nova"/>
          <w:b w:val="0"/>
          <w:bCs w:val="0"/>
          <w:sz w:val="22"/>
          <w:szCs w:val="22"/>
        </w:rPr>
        <w:t>Moving forward, I will continue reflecting on experiences to improve communication, emotional awareness, and professional behaviour to provide high-quality care.</w:t>
      </w:r>
      <w:r w:rsidRPr="03D841FC" w:rsidR="241DD329">
        <w:rPr>
          <w:rFonts w:ascii="Arial Nova" w:hAnsi="Arial Nova" w:eastAsia="Arial Nova" w:cs="Arial Nova"/>
          <w:b w:val="0"/>
          <w:bCs w:val="0"/>
          <w:sz w:val="22"/>
          <w:szCs w:val="22"/>
        </w:rPr>
        <w:t xml:space="preserve"> </w:t>
      </w:r>
      <w:r w:rsidRPr="03D841FC" w:rsidR="5FC9869E">
        <w:rPr>
          <w:rFonts w:ascii="Arial Nova" w:hAnsi="Arial Nova" w:eastAsia="Arial Nova" w:cs="Arial Nova"/>
          <w:b w:val="0"/>
          <w:bCs w:val="0"/>
          <w:sz w:val="22"/>
          <w:szCs w:val="22"/>
        </w:rPr>
        <w:t xml:space="preserve">  </w:t>
      </w:r>
    </w:p>
    <w:p xmlns:wp14="http://schemas.microsoft.com/office/word/2010/wordml" w:rsidP="03D841FC" wp14:paraId="36AE02B9" wp14:textId="3B18BC02">
      <w:pPr>
        <w:bidi w:val="0"/>
        <w:spacing w:before="240" w:beforeAutospacing="off" w:after="240" w:afterAutospacing="off" w:line="360" w:lineRule="auto"/>
        <w:jc w:val="left"/>
        <w:rPr>
          <w:rFonts w:ascii="Arial Nova" w:hAnsi="Arial Nova" w:eastAsia="Arial Nova" w:cs="Arial Nova"/>
          <w:b w:val="0"/>
          <w:bCs w:val="0"/>
          <w:sz w:val="22"/>
          <w:szCs w:val="22"/>
        </w:rPr>
      </w:pPr>
    </w:p>
    <w:p xmlns:wp14="http://schemas.microsoft.com/office/word/2010/wordml" w:rsidP="03D841FC" wp14:paraId="77621698" wp14:textId="65DFA7E3">
      <w:pPr>
        <w:bidi w:val="0"/>
        <w:spacing w:before="240" w:beforeAutospacing="off" w:after="240" w:afterAutospacing="off" w:line="360" w:lineRule="auto"/>
        <w:jc w:val="left"/>
        <w:rPr>
          <w:rFonts w:ascii="Arial Nova" w:hAnsi="Arial Nova" w:eastAsia="Arial Nova" w:cs="Arial Nova"/>
          <w:b w:val="0"/>
          <w:bCs w:val="0"/>
          <w:sz w:val="22"/>
          <w:szCs w:val="22"/>
        </w:rPr>
      </w:pPr>
    </w:p>
    <w:p xmlns:wp14="http://schemas.microsoft.com/office/word/2010/wordml" w:rsidP="03D841FC" wp14:paraId="021F88BB" wp14:textId="1283174B">
      <w:pPr>
        <w:bidi w:val="0"/>
        <w:spacing w:before="240" w:beforeAutospacing="off" w:after="240" w:afterAutospacing="off" w:line="360" w:lineRule="auto"/>
        <w:jc w:val="left"/>
        <w:rPr>
          <w:rFonts w:ascii="Arial Nova" w:hAnsi="Arial Nova" w:eastAsia="Arial Nova" w:cs="Arial Nova"/>
          <w:b w:val="0"/>
          <w:bCs w:val="0"/>
          <w:sz w:val="22"/>
          <w:szCs w:val="22"/>
        </w:rPr>
      </w:pPr>
    </w:p>
    <w:p xmlns:wp14="http://schemas.microsoft.com/office/word/2010/wordml" w:rsidP="03D841FC" wp14:paraId="70A70182" wp14:textId="75A8B6D8">
      <w:pPr>
        <w:pStyle w:val="Normal"/>
        <w:bidi w:val="0"/>
        <w:spacing w:before="240" w:beforeAutospacing="off" w:after="240" w:afterAutospacing="off" w:line="360" w:lineRule="auto"/>
        <w:jc w:val="left"/>
        <w:rPr>
          <w:rFonts w:ascii="Arial Nova" w:hAnsi="Arial Nova" w:eastAsia="Arial Nova" w:cs="Arial Nova"/>
          <w:b w:val="1"/>
          <w:bCs w:val="1"/>
          <w:sz w:val="28"/>
          <w:szCs w:val="28"/>
        </w:rPr>
      </w:pPr>
    </w:p>
    <w:p xmlns:wp14="http://schemas.microsoft.com/office/word/2010/wordml" w:rsidP="03D841FC" wp14:paraId="7E733E98" wp14:textId="7B4C5EBC">
      <w:pPr>
        <w:pStyle w:val="Normal"/>
        <w:bidi w:val="0"/>
        <w:spacing w:before="240" w:beforeAutospacing="off" w:after="240" w:afterAutospacing="off" w:line="360" w:lineRule="auto"/>
        <w:jc w:val="left"/>
        <w:rPr>
          <w:rFonts w:ascii="Arial Nova" w:hAnsi="Arial Nova" w:eastAsia="Arial Nova" w:cs="Arial Nova"/>
          <w:b w:val="0"/>
          <w:bCs w:val="0"/>
          <w:sz w:val="22"/>
          <w:szCs w:val="22"/>
        </w:rPr>
      </w:pPr>
      <w:r w:rsidRPr="03D841FC" w:rsidR="2A05CBBD">
        <w:rPr>
          <w:rFonts w:ascii="Arial Nova" w:hAnsi="Arial Nova" w:eastAsia="Arial Nova" w:cs="Arial Nova"/>
          <w:b w:val="1"/>
          <w:bCs w:val="1"/>
          <w:sz w:val="28"/>
          <w:szCs w:val="28"/>
        </w:rPr>
        <w:t xml:space="preserve">Reference List  </w:t>
      </w:r>
    </w:p>
    <w:p xmlns:wp14="http://schemas.microsoft.com/office/word/2010/wordml" w:rsidP="03D841FC" wp14:paraId="24F7599E" wp14:textId="6AFC3C3E">
      <w:pPr>
        <w:bidi w:val="0"/>
        <w:spacing w:before="240" w:beforeAutospacing="off" w:after="240" w:afterAutospacing="off"/>
        <w:jc w:val="left"/>
      </w:pPr>
      <w:r w:rsidRPr="03D841FC" w:rsidR="685076C9">
        <w:rPr>
          <w:rFonts w:ascii="Arial Nova" w:hAnsi="Arial Nova" w:eastAsia="Arial Nova" w:cs="Arial Nova"/>
          <w:noProof w:val="0"/>
          <w:sz w:val="22"/>
          <w:szCs w:val="22"/>
          <w:lang w:val="en-GB"/>
        </w:rPr>
        <w:t xml:space="preserve">Care Quality Commission (2023) </w:t>
      </w:r>
      <w:r w:rsidRPr="03D841FC" w:rsidR="685076C9">
        <w:rPr>
          <w:rFonts w:ascii="Arial Nova" w:hAnsi="Arial Nova" w:eastAsia="Arial Nova" w:cs="Arial Nova"/>
          <w:i w:val="1"/>
          <w:iCs w:val="1"/>
          <w:noProof w:val="0"/>
          <w:sz w:val="22"/>
          <w:szCs w:val="22"/>
          <w:lang w:val="en-GB"/>
        </w:rPr>
        <w:t>The State of Health Care and Adult Social Care in England</w:t>
      </w:r>
      <w:r w:rsidRPr="03D841FC" w:rsidR="685076C9">
        <w:rPr>
          <w:rFonts w:ascii="Arial Nova" w:hAnsi="Arial Nova" w:eastAsia="Arial Nova" w:cs="Arial Nova"/>
          <w:noProof w:val="0"/>
          <w:sz w:val="22"/>
          <w:szCs w:val="22"/>
          <w:lang w:val="en-GB"/>
        </w:rPr>
        <w:t>. London: CQC.</w:t>
      </w:r>
    </w:p>
    <w:p xmlns:wp14="http://schemas.microsoft.com/office/word/2010/wordml" w:rsidP="03D841FC" wp14:paraId="28933A46" wp14:textId="5BED8D54">
      <w:pPr>
        <w:bidi w:val="0"/>
        <w:spacing w:before="240" w:beforeAutospacing="off" w:after="240" w:afterAutospacing="off"/>
        <w:jc w:val="left"/>
      </w:pPr>
      <w:r w:rsidRPr="03D841FC" w:rsidR="685076C9">
        <w:rPr>
          <w:rFonts w:ascii="Arial Nova" w:hAnsi="Arial Nova" w:eastAsia="Arial Nova" w:cs="Arial Nova"/>
          <w:noProof w:val="0"/>
          <w:sz w:val="22"/>
          <w:szCs w:val="22"/>
          <w:lang w:val="en-GB"/>
        </w:rPr>
        <w:t xml:space="preserve">Goleman, D. (1995) </w:t>
      </w:r>
      <w:r w:rsidRPr="03D841FC" w:rsidR="685076C9">
        <w:rPr>
          <w:rFonts w:ascii="Arial Nova" w:hAnsi="Arial Nova" w:eastAsia="Arial Nova" w:cs="Arial Nova"/>
          <w:i w:val="1"/>
          <w:iCs w:val="1"/>
          <w:noProof w:val="0"/>
          <w:sz w:val="22"/>
          <w:szCs w:val="22"/>
          <w:lang w:val="en-GB"/>
        </w:rPr>
        <w:t>Emotional Intelligence: Why It Can Matter More Than IQ</w:t>
      </w:r>
      <w:r w:rsidRPr="03D841FC" w:rsidR="685076C9">
        <w:rPr>
          <w:rFonts w:ascii="Arial Nova" w:hAnsi="Arial Nova" w:eastAsia="Arial Nova" w:cs="Arial Nova"/>
          <w:noProof w:val="0"/>
          <w:sz w:val="22"/>
          <w:szCs w:val="22"/>
          <w:lang w:val="en-GB"/>
        </w:rPr>
        <w:t>. London: Bloomsbury.</w:t>
      </w:r>
    </w:p>
    <w:p xmlns:wp14="http://schemas.microsoft.com/office/word/2010/wordml" w:rsidP="03D841FC" wp14:paraId="7DB28526" wp14:textId="64F9C340">
      <w:pPr>
        <w:bidi w:val="0"/>
        <w:spacing w:before="240" w:beforeAutospacing="off" w:after="240" w:afterAutospacing="off"/>
        <w:jc w:val="left"/>
      </w:pPr>
      <w:r w:rsidRPr="03D841FC" w:rsidR="685076C9">
        <w:rPr>
          <w:rFonts w:ascii="Arial Nova" w:hAnsi="Arial Nova" w:eastAsia="Arial Nova" w:cs="Arial Nova"/>
          <w:noProof w:val="0"/>
          <w:sz w:val="22"/>
          <w:szCs w:val="22"/>
          <w:lang w:val="en-GB"/>
        </w:rPr>
        <w:t xml:space="preserve">Kolb, D.A. (1984) </w:t>
      </w:r>
      <w:r w:rsidRPr="03D841FC" w:rsidR="685076C9">
        <w:rPr>
          <w:rFonts w:ascii="Arial Nova" w:hAnsi="Arial Nova" w:eastAsia="Arial Nova" w:cs="Arial Nova"/>
          <w:i w:val="1"/>
          <w:iCs w:val="1"/>
          <w:noProof w:val="0"/>
          <w:sz w:val="22"/>
          <w:szCs w:val="22"/>
          <w:lang w:val="en-GB"/>
        </w:rPr>
        <w:t>Experiential Learning: Experience as the Source of Learning and Development</w:t>
      </w:r>
      <w:r w:rsidRPr="03D841FC" w:rsidR="685076C9">
        <w:rPr>
          <w:rFonts w:ascii="Arial Nova" w:hAnsi="Arial Nova" w:eastAsia="Arial Nova" w:cs="Arial Nova"/>
          <w:noProof w:val="0"/>
          <w:sz w:val="22"/>
          <w:szCs w:val="22"/>
          <w:lang w:val="en-GB"/>
        </w:rPr>
        <w:t>. Upper Saddle River, NJ: Prentice Hall.</w:t>
      </w:r>
    </w:p>
    <w:p xmlns:wp14="http://schemas.microsoft.com/office/word/2010/wordml" w:rsidP="03D841FC" wp14:paraId="4D8F6F49" wp14:textId="30413879">
      <w:pPr>
        <w:bidi w:val="0"/>
        <w:spacing w:before="240" w:beforeAutospacing="off" w:after="240" w:afterAutospacing="off"/>
        <w:jc w:val="left"/>
      </w:pPr>
      <w:r w:rsidRPr="03D841FC" w:rsidR="685076C9">
        <w:rPr>
          <w:rFonts w:ascii="Arial Nova" w:hAnsi="Arial Nova" w:eastAsia="Arial Nova" w:cs="Arial Nova"/>
          <w:noProof w:val="0"/>
          <w:sz w:val="22"/>
          <w:szCs w:val="22"/>
          <w:lang w:val="en-GB"/>
        </w:rPr>
        <w:t xml:space="preserve">Kotter, J.P. (1996) </w:t>
      </w:r>
      <w:r w:rsidRPr="03D841FC" w:rsidR="685076C9">
        <w:rPr>
          <w:rFonts w:ascii="Arial Nova" w:hAnsi="Arial Nova" w:eastAsia="Arial Nova" w:cs="Arial Nova"/>
          <w:i w:val="1"/>
          <w:iCs w:val="1"/>
          <w:noProof w:val="0"/>
          <w:sz w:val="22"/>
          <w:szCs w:val="22"/>
          <w:lang w:val="en-GB"/>
        </w:rPr>
        <w:t>Leading Change</w:t>
      </w:r>
      <w:r w:rsidRPr="03D841FC" w:rsidR="685076C9">
        <w:rPr>
          <w:rFonts w:ascii="Arial Nova" w:hAnsi="Arial Nova" w:eastAsia="Arial Nova" w:cs="Arial Nova"/>
          <w:noProof w:val="0"/>
          <w:sz w:val="22"/>
          <w:szCs w:val="22"/>
          <w:lang w:val="en-GB"/>
        </w:rPr>
        <w:t>. Boston, MA: Harvard Business School Press.</w:t>
      </w:r>
    </w:p>
    <w:p xmlns:wp14="http://schemas.microsoft.com/office/word/2010/wordml" w:rsidP="03D841FC" wp14:paraId="4A1026D9" wp14:textId="0BB56932">
      <w:pPr>
        <w:bidi w:val="0"/>
        <w:spacing w:before="240" w:beforeAutospacing="off" w:after="240" w:afterAutospacing="off"/>
        <w:jc w:val="left"/>
      </w:pPr>
      <w:r w:rsidRPr="03D841FC" w:rsidR="685076C9">
        <w:rPr>
          <w:rFonts w:ascii="Arial Nova" w:hAnsi="Arial Nova" w:eastAsia="Arial Nova" w:cs="Arial Nova"/>
          <w:noProof w:val="0"/>
          <w:sz w:val="22"/>
          <w:szCs w:val="22"/>
          <w:lang w:val="en-GB"/>
        </w:rPr>
        <w:t xml:space="preserve">Lewin, K. (1951) </w:t>
      </w:r>
      <w:r w:rsidRPr="03D841FC" w:rsidR="685076C9">
        <w:rPr>
          <w:rFonts w:ascii="Arial Nova" w:hAnsi="Arial Nova" w:eastAsia="Arial Nova" w:cs="Arial Nova"/>
          <w:i w:val="1"/>
          <w:iCs w:val="1"/>
          <w:noProof w:val="0"/>
          <w:sz w:val="22"/>
          <w:szCs w:val="22"/>
          <w:lang w:val="en-GB"/>
        </w:rPr>
        <w:t>Field Theory in Social Science</w:t>
      </w:r>
      <w:r w:rsidRPr="03D841FC" w:rsidR="685076C9">
        <w:rPr>
          <w:rFonts w:ascii="Arial Nova" w:hAnsi="Arial Nova" w:eastAsia="Arial Nova" w:cs="Arial Nova"/>
          <w:noProof w:val="0"/>
          <w:sz w:val="22"/>
          <w:szCs w:val="22"/>
          <w:lang w:val="en-GB"/>
        </w:rPr>
        <w:t>. New York: Harper &amp; Row.</w:t>
      </w:r>
    </w:p>
    <w:p xmlns:wp14="http://schemas.microsoft.com/office/word/2010/wordml" w:rsidP="03D841FC" wp14:paraId="372A8220" wp14:textId="6A4C5606">
      <w:pPr>
        <w:bidi w:val="0"/>
        <w:spacing w:before="240" w:beforeAutospacing="off" w:after="240" w:afterAutospacing="off"/>
        <w:jc w:val="left"/>
      </w:pPr>
      <w:r w:rsidRPr="03D841FC" w:rsidR="685076C9">
        <w:rPr>
          <w:rFonts w:ascii="Arial Nova" w:hAnsi="Arial Nova" w:eastAsia="Arial Nova" w:cs="Arial Nova"/>
          <w:noProof w:val="0"/>
          <w:sz w:val="22"/>
          <w:szCs w:val="22"/>
          <w:lang w:val="en-GB"/>
        </w:rPr>
        <w:t xml:space="preserve">Montoya, P. and Vandehey, T. (2002) </w:t>
      </w:r>
      <w:r w:rsidRPr="03D841FC" w:rsidR="685076C9">
        <w:rPr>
          <w:rFonts w:ascii="Arial Nova" w:hAnsi="Arial Nova" w:eastAsia="Arial Nova" w:cs="Arial Nova"/>
          <w:i w:val="1"/>
          <w:iCs w:val="1"/>
          <w:noProof w:val="0"/>
          <w:sz w:val="22"/>
          <w:szCs w:val="22"/>
          <w:lang w:val="en-GB"/>
        </w:rPr>
        <w:t>The Brand Called You: Make Your Business Stand Out in a Crowded Marketplace</w:t>
      </w:r>
      <w:r w:rsidRPr="03D841FC" w:rsidR="685076C9">
        <w:rPr>
          <w:rFonts w:ascii="Arial Nova" w:hAnsi="Arial Nova" w:eastAsia="Arial Nova" w:cs="Arial Nova"/>
          <w:noProof w:val="0"/>
          <w:sz w:val="22"/>
          <w:szCs w:val="22"/>
          <w:lang w:val="en-GB"/>
        </w:rPr>
        <w:t>. New York: McGraw-Hill.</w:t>
      </w:r>
    </w:p>
    <w:p xmlns:wp14="http://schemas.microsoft.com/office/word/2010/wordml" w:rsidP="03D841FC" wp14:paraId="359D8DEA" wp14:textId="66D56686">
      <w:pPr>
        <w:bidi w:val="0"/>
        <w:spacing w:before="240" w:beforeAutospacing="off" w:after="240" w:afterAutospacing="off"/>
        <w:jc w:val="left"/>
      </w:pPr>
      <w:r w:rsidRPr="03D841FC" w:rsidR="685076C9">
        <w:rPr>
          <w:rFonts w:ascii="Arial Nova" w:hAnsi="Arial Nova" w:eastAsia="Arial Nova" w:cs="Arial Nova"/>
          <w:noProof w:val="0"/>
          <w:sz w:val="22"/>
          <w:szCs w:val="22"/>
          <w:lang w:val="en-GB"/>
        </w:rPr>
        <w:t xml:space="preserve">NHS Digital (2023) </w:t>
      </w:r>
      <w:r w:rsidRPr="03D841FC" w:rsidR="685076C9">
        <w:rPr>
          <w:rFonts w:ascii="Arial Nova" w:hAnsi="Arial Nova" w:eastAsia="Arial Nova" w:cs="Arial Nova"/>
          <w:i w:val="1"/>
          <w:iCs w:val="1"/>
          <w:noProof w:val="0"/>
          <w:sz w:val="22"/>
          <w:szCs w:val="22"/>
          <w:lang w:val="en-GB"/>
        </w:rPr>
        <w:t>Mental Health of Children and Young People in England</w:t>
      </w:r>
      <w:r w:rsidRPr="03D841FC" w:rsidR="685076C9">
        <w:rPr>
          <w:rFonts w:ascii="Arial Nova" w:hAnsi="Arial Nova" w:eastAsia="Arial Nova" w:cs="Arial Nova"/>
          <w:noProof w:val="0"/>
          <w:sz w:val="22"/>
          <w:szCs w:val="22"/>
          <w:lang w:val="en-GB"/>
        </w:rPr>
        <w:t>. Leeds: NHS Digital.</w:t>
      </w:r>
    </w:p>
    <w:p xmlns:wp14="http://schemas.microsoft.com/office/word/2010/wordml" w:rsidP="03D841FC" wp14:paraId="0B301A51" wp14:textId="181BA965">
      <w:pPr>
        <w:bidi w:val="0"/>
        <w:spacing w:before="240" w:beforeAutospacing="off" w:after="240" w:afterAutospacing="off"/>
        <w:jc w:val="left"/>
      </w:pPr>
      <w:r w:rsidRPr="03D841FC" w:rsidR="685076C9">
        <w:rPr>
          <w:rFonts w:ascii="Arial Nova" w:hAnsi="Arial Nova" w:eastAsia="Arial Nova" w:cs="Arial Nova"/>
          <w:noProof w:val="0"/>
          <w:sz w:val="22"/>
          <w:szCs w:val="22"/>
          <w:lang w:val="en-GB"/>
        </w:rPr>
        <w:t xml:space="preserve">NHS England (2023) </w:t>
      </w:r>
      <w:r w:rsidRPr="03D841FC" w:rsidR="685076C9">
        <w:rPr>
          <w:rFonts w:ascii="Arial Nova" w:hAnsi="Arial Nova" w:eastAsia="Arial Nova" w:cs="Arial Nova"/>
          <w:i w:val="1"/>
          <w:iCs w:val="1"/>
          <w:noProof w:val="0"/>
          <w:sz w:val="22"/>
          <w:szCs w:val="22"/>
          <w:lang w:val="en-GB"/>
        </w:rPr>
        <w:t>Equality, Diversity and Inclusion Improvement Plan</w:t>
      </w:r>
      <w:r w:rsidRPr="03D841FC" w:rsidR="685076C9">
        <w:rPr>
          <w:rFonts w:ascii="Arial Nova" w:hAnsi="Arial Nova" w:eastAsia="Arial Nova" w:cs="Arial Nova"/>
          <w:noProof w:val="0"/>
          <w:sz w:val="22"/>
          <w:szCs w:val="22"/>
          <w:lang w:val="en-GB"/>
        </w:rPr>
        <w:t>. London: NHS England.</w:t>
      </w:r>
    </w:p>
    <w:p xmlns:wp14="http://schemas.microsoft.com/office/word/2010/wordml" w:rsidP="03D841FC" wp14:paraId="040E282A" wp14:textId="6770F095">
      <w:pPr>
        <w:bidi w:val="0"/>
        <w:spacing w:before="240" w:beforeAutospacing="off" w:after="240" w:afterAutospacing="off"/>
        <w:jc w:val="left"/>
      </w:pPr>
      <w:r w:rsidRPr="03D841FC" w:rsidR="685076C9">
        <w:rPr>
          <w:rFonts w:ascii="Arial Nova" w:hAnsi="Arial Nova" w:eastAsia="Arial Nova" w:cs="Arial Nova"/>
          <w:noProof w:val="0"/>
          <w:sz w:val="22"/>
          <w:szCs w:val="22"/>
          <w:lang w:val="en-GB"/>
        </w:rPr>
        <w:t xml:space="preserve">Peters, T. (1997) ‘The brand called you’, </w:t>
      </w:r>
      <w:r w:rsidRPr="03D841FC" w:rsidR="685076C9">
        <w:rPr>
          <w:rFonts w:ascii="Arial Nova" w:hAnsi="Arial Nova" w:eastAsia="Arial Nova" w:cs="Arial Nova"/>
          <w:i w:val="1"/>
          <w:iCs w:val="1"/>
          <w:noProof w:val="0"/>
          <w:sz w:val="22"/>
          <w:szCs w:val="22"/>
          <w:lang w:val="en-GB"/>
        </w:rPr>
        <w:t>Fast Company</w:t>
      </w:r>
      <w:r w:rsidRPr="03D841FC" w:rsidR="685076C9">
        <w:rPr>
          <w:rFonts w:ascii="Arial Nova" w:hAnsi="Arial Nova" w:eastAsia="Arial Nova" w:cs="Arial Nova"/>
          <w:noProof w:val="0"/>
          <w:sz w:val="22"/>
          <w:szCs w:val="22"/>
          <w:lang w:val="en-GB"/>
        </w:rPr>
        <w:t>, 10, pp. 83–90.</w:t>
      </w:r>
    </w:p>
    <w:p xmlns:wp14="http://schemas.microsoft.com/office/word/2010/wordml" w:rsidP="03D841FC" wp14:paraId="48B785DB" wp14:textId="3AC3C82E">
      <w:pPr>
        <w:bidi w:val="0"/>
        <w:spacing w:before="240" w:beforeAutospacing="off" w:after="240" w:afterAutospacing="off"/>
        <w:jc w:val="left"/>
      </w:pPr>
      <w:r w:rsidRPr="03D841FC" w:rsidR="685076C9">
        <w:rPr>
          <w:rFonts w:ascii="Arial Nova" w:hAnsi="Arial Nova" w:eastAsia="Arial Nova" w:cs="Arial Nova"/>
          <w:noProof w:val="0"/>
          <w:sz w:val="22"/>
          <w:szCs w:val="22"/>
          <w:lang w:val="en-GB"/>
        </w:rPr>
        <w:t xml:space="preserve">Southwick, S.M., Bonanno, G.A., Masten, A.S., Panter-Brick, C. and Yehuda, R. (2014) ‘Resilience definitions, theory, and challenges’, </w:t>
      </w:r>
      <w:r w:rsidRPr="03D841FC" w:rsidR="685076C9">
        <w:rPr>
          <w:rFonts w:ascii="Arial Nova" w:hAnsi="Arial Nova" w:eastAsia="Arial Nova" w:cs="Arial Nova"/>
          <w:i w:val="1"/>
          <w:iCs w:val="1"/>
          <w:noProof w:val="0"/>
          <w:sz w:val="22"/>
          <w:szCs w:val="22"/>
          <w:lang w:val="en-GB"/>
        </w:rPr>
        <w:t>European Journal of Psychotraumatology</w:t>
      </w:r>
      <w:r w:rsidRPr="03D841FC" w:rsidR="685076C9">
        <w:rPr>
          <w:rFonts w:ascii="Arial Nova" w:hAnsi="Arial Nova" w:eastAsia="Arial Nova" w:cs="Arial Nova"/>
          <w:noProof w:val="0"/>
          <w:sz w:val="22"/>
          <w:szCs w:val="22"/>
          <w:lang w:val="en-GB"/>
        </w:rPr>
        <w:t>, 5(1), pp. 1–14.</w:t>
      </w:r>
    </w:p>
    <w:p xmlns:wp14="http://schemas.microsoft.com/office/word/2010/wordml" w:rsidP="03D841FC" wp14:paraId="18A1C5CB" wp14:textId="61A5A16C">
      <w:pPr>
        <w:pStyle w:val="Normal"/>
        <w:bidi w:val="0"/>
        <w:spacing w:before="240" w:beforeAutospacing="off" w:after="240" w:afterAutospacing="off" w:line="360" w:lineRule="auto"/>
        <w:jc w:val="left"/>
        <w:rPr>
          <w:rFonts w:ascii="Arial Nova" w:hAnsi="Arial Nova" w:eastAsia="Arial Nova" w:cs="Arial Nova"/>
          <w:b w:val="0"/>
          <w:bCs w:val="0"/>
          <w:sz w:val="22"/>
          <w:szCs w:val="22"/>
        </w:rPr>
      </w:pPr>
      <w:r w:rsidRPr="03D841FC" w:rsidR="685076C9">
        <w:rPr>
          <w:rFonts w:ascii="Arial Nova" w:hAnsi="Arial Nova" w:eastAsia="Arial Nova" w:cs="Arial Nova"/>
          <w:b w:val="0"/>
          <w:bCs w:val="0"/>
          <w:sz w:val="22"/>
          <w:szCs w:val="22"/>
        </w:rPr>
        <w:t xml:space="preserve"> </w:t>
      </w:r>
      <w:r w:rsidRPr="03D841FC" w:rsidR="2A05CBBD">
        <w:rPr>
          <w:rFonts w:ascii="Arial Nova" w:hAnsi="Arial Nova" w:eastAsia="Arial Nova" w:cs="Arial Nova"/>
          <w:b w:val="0"/>
          <w:bCs w:val="0"/>
          <w:sz w:val="22"/>
          <w:szCs w:val="22"/>
        </w:rPr>
        <w:t xml:space="preserve"> </w:t>
      </w:r>
    </w:p>
    <w:p xmlns:wp14="http://schemas.microsoft.com/office/word/2010/wordml" w:rsidP="03D841FC" wp14:paraId="44FCD709" wp14:textId="51D67AB3">
      <w:pPr>
        <w:bidi w:val="0"/>
        <w:spacing w:before="240" w:beforeAutospacing="off" w:after="240" w:afterAutospacing="off" w:line="360" w:lineRule="auto"/>
        <w:jc w:val="left"/>
        <w:rPr>
          <w:rFonts w:ascii="Arial Nova" w:hAnsi="Arial Nova" w:eastAsia="Arial Nova" w:cs="Arial Nova"/>
          <w:b w:val="0"/>
          <w:bCs w:val="0"/>
          <w:sz w:val="22"/>
          <w:szCs w:val="22"/>
        </w:rPr>
      </w:pPr>
    </w:p>
    <w:p xmlns:wp14="http://schemas.microsoft.com/office/word/2010/wordml" w:rsidP="03D841FC" wp14:paraId="314942F5" wp14:textId="5F33DE21">
      <w:pPr>
        <w:bidi w:val="0"/>
        <w:spacing w:before="0" w:beforeAutospacing="off" w:after="160" w:afterAutospacing="off" w:line="278" w:lineRule="auto"/>
        <w:jc w:val="left"/>
        <w:rPr>
          <w:rFonts w:ascii="Arial Nova" w:hAnsi="Arial Nova" w:eastAsia="Arial Nova" w:cs="Arial Nova"/>
          <w:b w:val="0"/>
          <w:bCs w:val="0"/>
          <w:noProof w:val="0"/>
          <w:color w:val="000000" w:themeColor="text1" w:themeTint="FF" w:themeShade="FF"/>
          <w:sz w:val="22"/>
          <w:szCs w:val="22"/>
          <w:lang w:val="en-US"/>
        </w:rPr>
      </w:pPr>
      <w:r w:rsidRPr="03D841FC" w:rsidR="2B2E0351">
        <w:rPr>
          <w:rFonts w:ascii="Arial Nova" w:hAnsi="Arial Nova" w:eastAsia="Arial Nova" w:cs="Arial Nova"/>
          <w:b w:val="0"/>
          <w:bCs w:val="0"/>
          <w:color w:val="000000" w:themeColor="text1" w:themeTint="FF" w:themeShade="FF"/>
          <w:sz w:val="22"/>
          <w:szCs w:val="22"/>
        </w:rPr>
        <w:t xml:space="preserve"> </w:t>
      </w:r>
    </w:p>
    <w:p xmlns:wp14="http://schemas.microsoft.com/office/word/2010/wordml" w:rsidP="03D841FC" wp14:paraId="3E1A46D9" wp14:textId="7F85F14E">
      <w:pPr>
        <w:pStyle w:val="Normal"/>
        <w:suppressLineNumbers w:val="0"/>
        <w:bidi w:val="0"/>
        <w:spacing w:before="0" w:beforeAutospacing="off" w:after="160" w:afterAutospacing="off" w:line="278" w:lineRule="auto"/>
        <w:ind w:left="0" w:right="0"/>
        <w:jc w:val="left"/>
        <w:rPr>
          <w:rFonts w:ascii="Arial Nova" w:hAnsi="Arial Nova" w:eastAsia="Arial Nova" w:cs="Arial Nova"/>
          <w:b w:val="0"/>
          <w:bCs w:val="0"/>
          <w:color w:val="000000" w:themeColor="text1" w:themeTint="FF" w:themeShade="FF"/>
          <w:sz w:val="22"/>
          <w:szCs w:val="22"/>
        </w:rPr>
      </w:pPr>
    </w:p>
    <w:p xmlns:wp14="http://schemas.microsoft.com/office/word/2010/wordml" w:rsidP="03D841FC" wp14:paraId="52FC1F5C" wp14:textId="3A8C0AB1">
      <w:pPr>
        <w:spacing w:before="240" w:beforeAutospacing="off" w:after="240" w:afterAutospacing="off" w:line="360" w:lineRule="auto"/>
        <w:rPr>
          <w:rFonts w:ascii="Arial Nova" w:hAnsi="Arial Nova" w:eastAsia="Arial Nova" w:cs="Arial Nova"/>
          <w:sz w:val="22"/>
          <w:szCs w:val="22"/>
        </w:rPr>
      </w:pPr>
      <w:r w:rsidRPr="03D841FC" w:rsidR="0368D1D8">
        <w:rPr>
          <w:rFonts w:ascii="Arial Nova" w:hAnsi="Arial Nova" w:eastAsia="Arial Nova" w:cs="Arial Nova"/>
          <w:sz w:val="22"/>
          <w:szCs w:val="22"/>
        </w:rPr>
        <w:t xml:space="preserve"> </w:t>
      </w:r>
    </w:p>
    <w:p xmlns:wp14="http://schemas.microsoft.com/office/word/2010/wordml" w:rsidP="03D841FC" wp14:paraId="27D27429" wp14:textId="4950A754">
      <w:pPr>
        <w:pStyle w:val="Normal"/>
        <w:spacing w:before="240" w:beforeAutospacing="off" w:after="240" w:afterAutospacing="off" w:line="360" w:lineRule="auto"/>
        <w:rPr>
          <w:rFonts w:ascii="Arial Nova" w:hAnsi="Arial Nova" w:eastAsia="Arial Nova" w:cs="Arial Nova"/>
          <w:b w:val="1"/>
          <w:bCs w:val="1"/>
          <w:sz w:val="28"/>
          <w:szCs w:val="28"/>
        </w:rPr>
      </w:pPr>
      <w:r w:rsidRPr="03D841FC" w:rsidR="6D3EF14F">
        <w:rPr>
          <w:rFonts w:ascii="Arial Nova" w:hAnsi="Arial Nova" w:eastAsia="Arial Nova" w:cs="Arial Nova"/>
          <w:b w:val="1"/>
          <w:bCs w:val="1"/>
          <w:sz w:val="28"/>
          <w:szCs w:val="28"/>
        </w:rPr>
        <w:t xml:space="preserve"> </w:t>
      </w:r>
    </w:p>
    <w:p xmlns:wp14="http://schemas.microsoft.com/office/word/2010/wordml" w:rsidP="03D841FC" wp14:paraId="5CA8B818" wp14:textId="49DD71B8">
      <w:pPr>
        <w:pStyle w:val="Normal"/>
        <w:spacing w:before="240" w:beforeAutospacing="off" w:after="240" w:afterAutospacing="off" w:line="360" w:lineRule="auto"/>
        <w:rPr>
          <w:rFonts w:ascii="Arial Nova" w:hAnsi="Arial Nova" w:eastAsia="Arial Nova" w:cs="Arial Nova"/>
          <w:b w:val="1"/>
          <w:bCs w:val="1"/>
          <w:sz w:val="24"/>
          <w:szCs w:val="24"/>
        </w:rPr>
      </w:pPr>
    </w:p>
    <w:p xmlns:wp14="http://schemas.microsoft.com/office/word/2010/wordml" w:rsidP="03D841FC" wp14:paraId="48ACD53B" wp14:textId="33A10FC8">
      <w:pPr>
        <w:spacing w:before="0" w:beforeAutospacing="off" w:after="160" w:afterAutospacing="off" w:line="278" w:lineRule="auto"/>
        <w:rPr>
          <w:rFonts w:ascii="Arial Nova" w:hAnsi="Arial Nova" w:eastAsia="Arial Nova" w:cs="Arial Nova"/>
          <w:b w:val="0"/>
          <w:bCs w:val="0"/>
          <w:color w:val="000000" w:themeColor="text1" w:themeTint="FF" w:themeShade="FF"/>
          <w:sz w:val="22"/>
          <w:szCs w:val="22"/>
        </w:rPr>
      </w:pPr>
      <w:r w:rsidRPr="03D841FC" w:rsidR="73F749F2">
        <w:rPr>
          <w:rFonts w:ascii="Arial Nova" w:hAnsi="Arial Nova" w:eastAsia="Arial Nova" w:cs="Arial Nova"/>
          <w:b w:val="0"/>
          <w:bCs w:val="0"/>
          <w:color w:val="000000" w:themeColor="text1" w:themeTint="FF" w:themeShade="FF"/>
          <w:sz w:val="22"/>
          <w:szCs w:val="22"/>
        </w:rPr>
        <w:t xml:space="preserve"> </w:t>
      </w:r>
    </w:p>
    <w:p xmlns:wp14="http://schemas.microsoft.com/office/word/2010/wordml" w:rsidP="03D841FC" wp14:paraId="690CFD1A" wp14:textId="5472BE0C">
      <w:pPr>
        <w:pStyle w:val="Normal"/>
        <w:spacing w:before="0" w:beforeAutospacing="off" w:after="0" w:afterAutospacing="off" w:line="360" w:lineRule="auto"/>
        <w:ind w:left="0" w:right="0" w:hanging="0"/>
        <w:rPr>
          <w:rFonts w:ascii="Arial" w:hAnsi="Arial" w:eastAsia="Arial" w:cs="Arial"/>
          <w:i w:val="1"/>
          <w:iCs w:val="1"/>
          <w:sz w:val="24"/>
          <w:szCs w:val="24"/>
        </w:rPr>
      </w:pPr>
      <w:r w:rsidRPr="03D841FC" w:rsidR="2ACB00F1">
        <w:rPr>
          <w:rFonts w:ascii="Arial" w:hAnsi="Arial" w:eastAsia="Arial" w:cs="Arial"/>
          <w:b w:val="0"/>
          <w:bCs w:val="0"/>
          <w:sz w:val="22"/>
          <w:szCs w:val="22"/>
        </w:rPr>
        <w:t xml:space="preserve"> </w:t>
      </w:r>
      <w:r>
        <w:br/>
      </w:r>
    </w:p>
    <w:p xmlns:wp14="http://schemas.microsoft.com/office/word/2010/wordml" w:rsidP="03D841FC" wp14:paraId="7A8E864F" wp14:textId="26429D21">
      <w:pPr>
        <w:pStyle w:val="Normal"/>
        <w:spacing w:before="240" w:beforeAutospacing="off" w:after="240" w:afterAutospacing="off" w:line="360" w:lineRule="auto"/>
        <w:rPr>
          <w:rFonts w:ascii="Arial Nova" w:hAnsi="Arial Nova" w:eastAsia="Arial Nova" w:cs="Arial Nova"/>
          <w:sz w:val="22"/>
          <w:szCs w:val="22"/>
        </w:rPr>
      </w:pPr>
    </w:p>
    <w:p xmlns:wp14="http://schemas.microsoft.com/office/word/2010/wordml" w:rsidP="03D841FC" wp14:paraId="3B9AFCB1" wp14:textId="537FCD55">
      <w:pPr>
        <w:pStyle w:val="Normal"/>
        <w:spacing w:before="240" w:beforeAutospacing="off" w:after="240" w:afterAutospacing="off" w:line="360" w:lineRule="auto"/>
        <w:rPr>
          <w:rFonts w:ascii="Arial Nova" w:hAnsi="Arial Nova" w:eastAsia="Arial Nova" w:cs="Arial Nova"/>
          <w:sz w:val="22"/>
          <w:szCs w:val="22"/>
        </w:rPr>
      </w:pPr>
      <w:r w:rsidRPr="03D841FC" w:rsidR="647024E9">
        <w:rPr>
          <w:rFonts w:ascii="Arial Nova" w:hAnsi="Arial Nova" w:eastAsia="Arial Nova" w:cs="Arial Nova"/>
          <w:sz w:val="22"/>
          <w:szCs w:val="22"/>
        </w:rPr>
        <w:t xml:space="preserve"> </w:t>
      </w:r>
    </w:p>
    <w:p xmlns:wp14="http://schemas.microsoft.com/office/word/2010/wordml" w:rsidP="03D841FC" wp14:paraId="45C93235" wp14:textId="56CDAE09">
      <w:pPr>
        <w:pStyle w:val="Normal"/>
        <w:spacing w:before="240" w:beforeAutospacing="off" w:after="240" w:afterAutospacing="off" w:line="360" w:lineRule="auto"/>
        <w:rPr>
          <w:rFonts w:ascii="Arial Nova" w:hAnsi="Arial Nova" w:eastAsia="Arial Nova" w:cs="Arial Nova"/>
          <w:sz w:val="22"/>
          <w:szCs w:val="22"/>
        </w:rPr>
      </w:pPr>
      <w:r w:rsidRPr="03D841FC" w:rsidR="29F664E1">
        <w:rPr>
          <w:rFonts w:ascii="Arial Nova" w:hAnsi="Arial Nova" w:eastAsia="Arial Nova" w:cs="Arial Nova"/>
          <w:sz w:val="22"/>
          <w:szCs w:val="22"/>
        </w:rPr>
        <w:t xml:space="preserve"> </w:t>
      </w:r>
    </w:p>
    <w:p xmlns:wp14="http://schemas.microsoft.com/office/word/2010/wordml" w:rsidP="03D841FC" wp14:paraId="0E906229" wp14:textId="6E89C2EF">
      <w:pPr>
        <w:pStyle w:val="Normal"/>
        <w:spacing w:before="240" w:beforeAutospacing="off" w:after="240" w:afterAutospacing="off" w:line="360" w:lineRule="auto"/>
        <w:rPr>
          <w:rFonts w:ascii="Arial Nova" w:hAnsi="Arial Nova" w:eastAsia="Arial Nova" w:cs="Arial Nova"/>
          <w:b w:val="1"/>
          <w:bCs w:val="1"/>
          <w:sz w:val="22"/>
          <w:szCs w:val="22"/>
        </w:rPr>
      </w:pPr>
      <w:r w:rsidRPr="03D841FC" w:rsidR="71E5B92D">
        <w:rPr>
          <w:rFonts w:ascii="Arial Nova" w:hAnsi="Arial Nova" w:eastAsia="Arial Nova" w:cs="Arial Nova"/>
          <w:b w:val="1"/>
          <w:bCs w:val="1"/>
          <w:sz w:val="22"/>
          <w:szCs w:val="22"/>
        </w:rPr>
        <w:t xml:space="preserve"> </w:t>
      </w:r>
    </w:p>
    <w:p xmlns:wp14="http://schemas.microsoft.com/office/word/2010/wordml" w:rsidP="03D841FC" wp14:paraId="33A0DE6A" wp14:textId="1417B37B">
      <w:pPr>
        <w:pStyle w:val="Normal"/>
        <w:spacing w:before="240" w:beforeAutospacing="off" w:after="240" w:afterAutospacing="off" w:line="360" w:lineRule="auto"/>
        <w:rPr>
          <w:rFonts w:ascii="Arial Nova" w:hAnsi="Arial Nova" w:eastAsia="Arial Nova" w:cs="Arial Nova"/>
          <w:sz w:val="22"/>
          <w:szCs w:val="22"/>
        </w:rPr>
      </w:pPr>
    </w:p>
    <w:p xmlns:wp14="http://schemas.microsoft.com/office/word/2010/wordml" w:rsidP="03D841FC" wp14:paraId="393143A1" wp14:textId="21142D70">
      <w:pPr>
        <w:pStyle w:val="Normal"/>
        <w:spacing w:before="240" w:beforeAutospacing="off" w:after="240" w:afterAutospacing="off" w:line="360" w:lineRule="auto"/>
        <w:rPr>
          <w:rFonts w:ascii="Arial Nova" w:hAnsi="Arial Nova" w:eastAsia="Arial Nova" w:cs="Arial Nova"/>
          <w:b w:val="1"/>
          <w:bCs w:val="1"/>
          <w:sz w:val="22"/>
          <w:szCs w:val="22"/>
        </w:rPr>
      </w:pPr>
      <w:r w:rsidRPr="03D841FC" w:rsidR="226B88B8">
        <w:rPr>
          <w:rFonts w:ascii="Arial Nova" w:hAnsi="Arial Nova" w:eastAsia="Arial Nova" w:cs="Arial Nova"/>
          <w:b w:val="1"/>
          <w:bCs w:val="1"/>
          <w:sz w:val="22"/>
          <w:szCs w:val="22"/>
        </w:rPr>
        <w:t xml:space="preserve"> </w:t>
      </w:r>
    </w:p>
    <w:p xmlns:wp14="http://schemas.microsoft.com/office/word/2010/wordml" wp14:paraId="2C078E63" wp14:textId="5599083F"/>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bLNw5K/RtBTj6A" int2:id="EUeoPaz2">
      <int2:state int2:type="spell" int2:value="Rejected"/>
    </int2:textHash>
    <int2:textHash int2:hashCode="OrtZNwJC/JiGrS" int2:id="SG3cKb61">
      <int2:state int2:type="spell" int2:value="Rejected"/>
    </int2:textHash>
    <int2:bookmark int2:bookmarkName="_Int_JB4Ng3Pi" int2:invalidationBookmarkName="" int2:hashCode="NhwbafWIP29Sw4" int2:id="YojzL1UB">
      <int2:state int2:type="gram" int2:value="Rejected"/>
    </int2:bookmark>
    <int2:bookmark int2:bookmarkName="_Int_xbzak6bB" int2:invalidationBookmarkName="" int2:hashCode="9dBkWfmS16I6tL" int2:id="JAwGeikf">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bb3e5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501C19"/>
    <w:rsid w:val="002E77DD"/>
    <w:rsid w:val="027C3684"/>
    <w:rsid w:val="02828DDD"/>
    <w:rsid w:val="0368D1D8"/>
    <w:rsid w:val="03D841FC"/>
    <w:rsid w:val="05635EFD"/>
    <w:rsid w:val="075E7910"/>
    <w:rsid w:val="07A9CB0E"/>
    <w:rsid w:val="09DD625D"/>
    <w:rsid w:val="0A30E05A"/>
    <w:rsid w:val="0D5A163A"/>
    <w:rsid w:val="0E39FED1"/>
    <w:rsid w:val="0F01A08D"/>
    <w:rsid w:val="102F40B4"/>
    <w:rsid w:val="11A6A17A"/>
    <w:rsid w:val="1292107D"/>
    <w:rsid w:val="136B04BB"/>
    <w:rsid w:val="14029ED4"/>
    <w:rsid w:val="14442517"/>
    <w:rsid w:val="145ADDB5"/>
    <w:rsid w:val="18561B75"/>
    <w:rsid w:val="190F89A0"/>
    <w:rsid w:val="197159FD"/>
    <w:rsid w:val="1B303465"/>
    <w:rsid w:val="1BF76297"/>
    <w:rsid w:val="1C42D046"/>
    <w:rsid w:val="1E660948"/>
    <w:rsid w:val="21FA2D38"/>
    <w:rsid w:val="226B88B8"/>
    <w:rsid w:val="228B967A"/>
    <w:rsid w:val="241DD329"/>
    <w:rsid w:val="242BBC4B"/>
    <w:rsid w:val="25B39D5F"/>
    <w:rsid w:val="29F664E1"/>
    <w:rsid w:val="2A05CBBD"/>
    <w:rsid w:val="2A12E453"/>
    <w:rsid w:val="2A26FADA"/>
    <w:rsid w:val="2A6F7B19"/>
    <w:rsid w:val="2AB4BC86"/>
    <w:rsid w:val="2ACB00F1"/>
    <w:rsid w:val="2B2E0351"/>
    <w:rsid w:val="2BF97271"/>
    <w:rsid w:val="2C0CD6B7"/>
    <w:rsid w:val="2C4EA246"/>
    <w:rsid w:val="2C5C2D65"/>
    <w:rsid w:val="2D4AF716"/>
    <w:rsid w:val="2E501C19"/>
    <w:rsid w:val="2E905A66"/>
    <w:rsid w:val="3020B962"/>
    <w:rsid w:val="31766040"/>
    <w:rsid w:val="345DE4C0"/>
    <w:rsid w:val="34D9E670"/>
    <w:rsid w:val="35A3B4B3"/>
    <w:rsid w:val="385D49CC"/>
    <w:rsid w:val="38B729F9"/>
    <w:rsid w:val="38C995A5"/>
    <w:rsid w:val="39A61C25"/>
    <w:rsid w:val="39E12F6F"/>
    <w:rsid w:val="3A1F9CAC"/>
    <w:rsid w:val="3B6C199A"/>
    <w:rsid w:val="3D5523F7"/>
    <w:rsid w:val="3D668F1D"/>
    <w:rsid w:val="4055D2A2"/>
    <w:rsid w:val="418781E7"/>
    <w:rsid w:val="41DFCECF"/>
    <w:rsid w:val="439ED8B5"/>
    <w:rsid w:val="44503C08"/>
    <w:rsid w:val="4612E48A"/>
    <w:rsid w:val="46446363"/>
    <w:rsid w:val="47C12208"/>
    <w:rsid w:val="493B80B4"/>
    <w:rsid w:val="4B1AFC6D"/>
    <w:rsid w:val="4E2C8357"/>
    <w:rsid w:val="4E52C1AD"/>
    <w:rsid w:val="4FC1070F"/>
    <w:rsid w:val="50B941CF"/>
    <w:rsid w:val="52137F8C"/>
    <w:rsid w:val="521FAC9C"/>
    <w:rsid w:val="545505DB"/>
    <w:rsid w:val="546219AE"/>
    <w:rsid w:val="555D8935"/>
    <w:rsid w:val="57AAEB28"/>
    <w:rsid w:val="58DDA428"/>
    <w:rsid w:val="598176F2"/>
    <w:rsid w:val="5B597BDD"/>
    <w:rsid w:val="5CECFB23"/>
    <w:rsid w:val="5D9DF35A"/>
    <w:rsid w:val="5E1A2ADB"/>
    <w:rsid w:val="5E577B17"/>
    <w:rsid w:val="5EE29112"/>
    <w:rsid w:val="5FC9869E"/>
    <w:rsid w:val="5FE3F723"/>
    <w:rsid w:val="60B3500B"/>
    <w:rsid w:val="626BC1D5"/>
    <w:rsid w:val="645049B5"/>
    <w:rsid w:val="647024E9"/>
    <w:rsid w:val="648F9BA2"/>
    <w:rsid w:val="67A209CF"/>
    <w:rsid w:val="685076C9"/>
    <w:rsid w:val="6BE6FB7B"/>
    <w:rsid w:val="6D3EF14F"/>
    <w:rsid w:val="6DC7B515"/>
    <w:rsid w:val="6E9AA5C1"/>
    <w:rsid w:val="71E5B92D"/>
    <w:rsid w:val="721877B0"/>
    <w:rsid w:val="721A9182"/>
    <w:rsid w:val="722D2399"/>
    <w:rsid w:val="723CCC26"/>
    <w:rsid w:val="73F749F2"/>
    <w:rsid w:val="75BE9CE9"/>
    <w:rsid w:val="766C68AC"/>
    <w:rsid w:val="778573D4"/>
    <w:rsid w:val="78348617"/>
    <w:rsid w:val="784CD607"/>
    <w:rsid w:val="78E96D4E"/>
    <w:rsid w:val="7957EC9B"/>
    <w:rsid w:val="7B030E50"/>
    <w:rsid w:val="7B65E7B6"/>
    <w:rsid w:val="7BBDF801"/>
    <w:rsid w:val="7F0B052A"/>
    <w:rsid w:val="7FEAA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01C19"/>
  <w15:chartTrackingRefBased/>
  <w15:docId w15:val="{51B83523-5817-4ED8-9F51-E535D7DBEB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3D841F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03D841FC"/>
    <w:pPr>
      <w:spacing/>
      <w:ind w:left="720"/>
      <w:contextualSpacing/>
    </w:pPr>
  </w:style>
  <w:style w:type="paragraph" w:styleId="Heading3">
    <w:uiPriority w:val="9"/>
    <w:name w:val="heading 3"/>
    <w:basedOn w:val="Normal"/>
    <w:next w:val="Normal"/>
    <w:unhideWhenUsed/>
    <w:qFormat/>
    <w:rsid w:val="03D841FC"/>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987318923" /><Relationship Type="http://schemas.openxmlformats.org/officeDocument/2006/relationships/image" Target="/media/image2.png" Id="rId1916396120" /><Relationship Type="http://schemas.openxmlformats.org/officeDocument/2006/relationships/image" Target="/media/image3.png" Id="rId560183904" /><Relationship Type="http://schemas.microsoft.com/office/2020/10/relationships/intelligence" Target="intelligence2.xml" Id="R49c52074e4f24163" /><Relationship Type="http://schemas.openxmlformats.org/officeDocument/2006/relationships/numbering" Target="numbering.xml" Id="R49a6221a9af0444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2026-02-15T19:58:08.1572181Z</dcterms:created>
  <dcterms:modified xsi:type="dcterms:W3CDTF">2026-07-04T19:47:07.3684555Z</dcterms:modified>
  <dc:creator>Shaliea Younis (2222115)</dc:creator>
  <lastModifiedBy>Shaliea Younis (2222115)</lastModifiedBy>
</coreProperties>
</file>