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0657586" w:displacedByCustomXml="next"/>
    <w:bookmarkEnd w:id="0" w:displacedByCustomXml="next"/>
    <w:sdt>
      <w:sdtPr>
        <w:id w:val="-1079752229"/>
        <w:docPartObj>
          <w:docPartGallery w:val="Cover Pages"/>
          <w:docPartUnique/>
        </w:docPartObj>
      </w:sdtPr>
      <w:sdtEndPr/>
      <w:sdtContent>
        <w:p w14:paraId="4690B46A" w14:textId="2B25AFB4" w:rsidR="00DB0A02" w:rsidRDefault="00DB0A02"/>
        <w:p w14:paraId="29FEAC98" w14:textId="77777777" w:rsidR="009E5E3D" w:rsidRDefault="00DB0A02">
          <w:r>
            <w:rPr>
              <w:noProof/>
            </w:rPr>
            <mc:AlternateContent>
              <mc:Choice Requires="wps">
                <w:drawing>
                  <wp:anchor distT="0" distB="0" distL="182880" distR="182880" simplePos="0" relativeHeight="251660288" behindDoc="0" locked="0" layoutInCell="1" allowOverlap="1" wp14:anchorId="436C2B8D" wp14:editId="65FB1ED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169545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169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58F282" w14:textId="49AB092E" w:rsidR="00DB0A02" w:rsidRDefault="001D1E1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B0A02">
                                      <w:rPr>
                                        <w:color w:val="4472C4" w:themeColor="accent1"/>
                                        <w:sz w:val="72"/>
                                        <w:szCs w:val="72"/>
                                      </w:rPr>
                                      <w:t xml:space="preserve">Worksheet </w:t>
                                    </w:r>
                                    <w:r w:rsidR="00EA190E">
                                      <w:rPr>
                                        <w:color w:val="4472C4" w:themeColor="accent1"/>
                                        <w:sz w:val="72"/>
                                        <w:szCs w:val="72"/>
                                      </w:rPr>
                                      <w:t>4</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45C2C1D" w14:textId="2C66F5FA" w:rsidR="00DB0A02" w:rsidRDefault="005C4E0F">
                                    <w:pPr>
                                      <w:pStyle w:val="NoSpacing"/>
                                      <w:spacing w:before="40" w:after="40"/>
                                      <w:rPr>
                                        <w:caps/>
                                        <w:color w:val="1F4E79" w:themeColor="accent5" w:themeShade="80"/>
                                        <w:sz w:val="28"/>
                                        <w:szCs w:val="28"/>
                                      </w:rPr>
                                    </w:pPr>
                                    <w:r>
                                      <w:rPr>
                                        <w:caps/>
                                        <w:color w:val="1F4E79" w:themeColor="accent5" w:themeShade="80"/>
                                        <w:sz w:val="28"/>
                                        <w:szCs w:val="28"/>
                                      </w:rPr>
                                      <w:t>Network operating systems and services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F150191" w14:textId="5C4F2B26" w:rsidR="00DB0A02" w:rsidRDefault="001931F7">
                                    <w:pPr>
                                      <w:pStyle w:val="NoSpacing"/>
                                      <w:spacing w:before="80" w:after="40"/>
                                      <w:rPr>
                                        <w:caps/>
                                        <w:color w:val="5B9BD5" w:themeColor="accent5"/>
                                        <w:sz w:val="24"/>
                                        <w:szCs w:val="24"/>
                                      </w:rPr>
                                    </w:pPr>
                                    <w:r>
                                      <w:rPr>
                                        <w:caps/>
                                        <w:color w:val="5B9BD5" w:themeColor="accent5"/>
                                        <w:sz w:val="24"/>
                                        <w:szCs w:val="24"/>
                                      </w:rPr>
                                      <w:t>joseph williams</w:t>
                                    </w:r>
                                  </w:p>
                                </w:sdtContent>
                              </w:sdt>
                              <w:p w14:paraId="643730DC" w14:textId="2E34A890" w:rsidR="001931F7" w:rsidRDefault="001931F7">
                                <w:pPr>
                                  <w:pStyle w:val="NoSpacing"/>
                                  <w:spacing w:before="80" w:after="40"/>
                                  <w:rPr>
                                    <w:caps/>
                                    <w:color w:val="5B9BD5" w:themeColor="accent5"/>
                                    <w:sz w:val="24"/>
                                    <w:szCs w:val="24"/>
                                  </w:rPr>
                                </w:pPr>
                                <w:r>
                                  <w:rPr>
                                    <w:caps/>
                                    <w:color w:val="5B9BD5" w:themeColor="accent5"/>
                                    <w:sz w:val="24"/>
                                    <w:szCs w:val="24"/>
                                  </w:rPr>
                                  <w:t>1902388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436C2B8D" id="_x0000_t202" coordsize="21600,21600" o:spt="202" path="m,l,21600r21600,l21600,xe">
                    <v:stroke joinstyle="miter"/>
                    <v:path gradientshapeok="t" o:connecttype="rect"/>
                  </v:shapetype>
                  <v:shape id="Text Box 131" o:spid="_x0000_s1026" type="#_x0000_t202" style="position:absolute;margin-left:0;margin-top:0;width:369pt;height:133.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" filled="f" stroked="f" strokeweight=".5pt">
                    <v:textbox inset="0,0,0,0">
                      <w:txbxContent>
                        <w:p w14:paraId="1958F282" w14:textId="49AB092E" w:rsidR="00DB0A02" w:rsidRDefault="001D1E1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B0A02">
                                <w:rPr>
                                  <w:color w:val="4472C4" w:themeColor="accent1"/>
                                  <w:sz w:val="72"/>
                                  <w:szCs w:val="72"/>
                                </w:rPr>
                                <w:t xml:space="preserve">Worksheet </w:t>
                              </w:r>
                              <w:r w:rsidR="00EA190E">
                                <w:rPr>
                                  <w:color w:val="4472C4" w:themeColor="accent1"/>
                                  <w:sz w:val="72"/>
                                  <w:szCs w:val="72"/>
                                </w:rPr>
                                <w:t>4</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45C2C1D" w14:textId="2C66F5FA" w:rsidR="00DB0A02" w:rsidRDefault="005C4E0F">
                              <w:pPr>
                                <w:pStyle w:val="NoSpacing"/>
                                <w:spacing w:before="40" w:after="40"/>
                                <w:rPr>
                                  <w:caps/>
                                  <w:color w:val="1F4E79" w:themeColor="accent5" w:themeShade="80"/>
                                  <w:sz w:val="28"/>
                                  <w:szCs w:val="28"/>
                                </w:rPr>
                              </w:pPr>
                              <w:r>
                                <w:rPr>
                                  <w:caps/>
                                  <w:color w:val="1F4E79" w:themeColor="accent5" w:themeShade="80"/>
                                  <w:sz w:val="28"/>
                                  <w:szCs w:val="28"/>
                                </w:rPr>
                                <w:t>Network operating systems and services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F150191" w14:textId="5C4F2B26" w:rsidR="00DB0A02" w:rsidRDefault="001931F7">
                              <w:pPr>
                                <w:pStyle w:val="NoSpacing"/>
                                <w:spacing w:before="80" w:after="40"/>
                                <w:rPr>
                                  <w:caps/>
                                  <w:color w:val="5B9BD5" w:themeColor="accent5"/>
                                  <w:sz w:val="24"/>
                                  <w:szCs w:val="24"/>
                                </w:rPr>
                              </w:pPr>
                              <w:r>
                                <w:rPr>
                                  <w:caps/>
                                  <w:color w:val="5B9BD5" w:themeColor="accent5"/>
                                  <w:sz w:val="24"/>
                                  <w:szCs w:val="24"/>
                                </w:rPr>
                                <w:t>joseph williams</w:t>
                              </w:r>
                            </w:p>
                          </w:sdtContent>
                        </w:sdt>
                        <w:p w14:paraId="643730DC" w14:textId="2E34A890" w:rsidR="001931F7" w:rsidRDefault="001931F7">
                          <w:pPr>
                            <w:pStyle w:val="NoSpacing"/>
                            <w:spacing w:before="80" w:after="40"/>
                            <w:rPr>
                              <w:caps/>
                              <w:color w:val="5B9BD5" w:themeColor="accent5"/>
                              <w:sz w:val="24"/>
                              <w:szCs w:val="24"/>
                            </w:rPr>
                          </w:pPr>
                          <w:r>
                            <w:rPr>
                              <w:caps/>
                              <w:color w:val="5B9BD5" w:themeColor="accent5"/>
                              <w:sz w:val="24"/>
                              <w:szCs w:val="24"/>
                            </w:rPr>
                            <w:t>1902388</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46151F2" wp14:editId="04919B8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4-27T00:00:00Z">
                                    <w:dateFormat w:val="yyyy"/>
                                    <w:lid w:val="en-US"/>
                                    <w:storeMappedDataAs w:val="dateTime"/>
                                    <w:calendar w:val="gregorian"/>
                                  </w:date>
                                </w:sdtPr>
                                <w:sdtEndPr/>
                                <w:sdtContent>
                                  <w:p w14:paraId="01D77BA3" w14:textId="415569D2" w:rsidR="00DB0A02" w:rsidRDefault="00EC627A">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46151F2"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4-27T00:00:00Z">
                              <w:dateFormat w:val="yyyy"/>
                              <w:lid w:val="en-US"/>
                              <w:storeMappedDataAs w:val="dateTime"/>
                              <w:calendar w:val="gregorian"/>
                            </w:date>
                          </w:sdtPr>
                          <w:sdtEndPr/>
                          <w:sdtContent>
                            <w:p w14:paraId="01D77BA3" w14:textId="415569D2" w:rsidR="00DB0A02" w:rsidRDefault="00EC627A">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
          <w:sdtPr>
            <w:rPr>
              <w:rFonts w:asciiTheme="minorHAnsi" w:eastAsiaTheme="minorHAnsi" w:hAnsiTheme="minorHAnsi" w:cstheme="minorBidi"/>
              <w:color w:val="auto"/>
              <w:sz w:val="22"/>
              <w:szCs w:val="22"/>
              <w:lang w:val="en-GB"/>
            </w:rPr>
            <w:id w:val="-740101963"/>
            <w:docPartObj>
              <w:docPartGallery w:val="Table of Contents"/>
              <w:docPartUnique/>
            </w:docPartObj>
          </w:sdtPr>
          <w:sdtEndPr>
            <w:rPr>
              <w:b/>
              <w:bCs/>
              <w:noProof/>
            </w:rPr>
          </w:sdtEndPr>
          <w:sdtContent>
            <w:p w14:paraId="33A3A601" w14:textId="14BC76BB" w:rsidR="009E5E3D" w:rsidRDefault="009E5E3D">
              <w:pPr>
                <w:pStyle w:val="TOCHeading"/>
              </w:pPr>
              <w:r>
                <w:t>Table of Contents</w:t>
              </w:r>
            </w:p>
            <w:p w14:paraId="7F30333D" w14:textId="515120CA" w:rsidR="007D32CF" w:rsidRDefault="009E5E3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664961" w:history="1">
                <w:r w:rsidR="007D32CF" w:rsidRPr="00B53247">
                  <w:rPr>
                    <w:rStyle w:val="Hyperlink"/>
                    <w:noProof/>
                  </w:rPr>
                  <w:t>Introduction</w:t>
                </w:r>
                <w:r w:rsidR="007D32CF">
                  <w:rPr>
                    <w:noProof/>
                    <w:webHidden/>
                  </w:rPr>
                  <w:tab/>
                </w:r>
                <w:r w:rsidR="007D32CF">
                  <w:rPr>
                    <w:noProof/>
                    <w:webHidden/>
                  </w:rPr>
                  <w:fldChar w:fldCharType="begin"/>
                </w:r>
                <w:r w:rsidR="007D32CF">
                  <w:rPr>
                    <w:noProof/>
                    <w:webHidden/>
                  </w:rPr>
                  <w:instrText xml:space="preserve"> PAGEREF _Toc70664961 \h </w:instrText>
                </w:r>
                <w:r w:rsidR="007D32CF">
                  <w:rPr>
                    <w:noProof/>
                    <w:webHidden/>
                  </w:rPr>
                </w:r>
                <w:r w:rsidR="007D32CF">
                  <w:rPr>
                    <w:noProof/>
                    <w:webHidden/>
                  </w:rPr>
                  <w:fldChar w:fldCharType="separate"/>
                </w:r>
                <w:r w:rsidR="007D32CF">
                  <w:rPr>
                    <w:noProof/>
                    <w:webHidden/>
                  </w:rPr>
                  <w:t>2</w:t>
                </w:r>
                <w:r w:rsidR="007D32CF">
                  <w:rPr>
                    <w:noProof/>
                    <w:webHidden/>
                  </w:rPr>
                  <w:fldChar w:fldCharType="end"/>
                </w:r>
              </w:hyperlink>
            </w:p>
            <w:p w14:paraId="772AB89F" w14:textId="6503EADB" w:rsidR="007D32CF" w:rsidRDefault="007D32CF">
              <w:pPr>
                <w:pStyle w:val="TOC1"/>
                <w:tabs>
                  <w:tab w:val="right" w:leader="dot" w:pos="9016"/>
                </w:tabs>
                <w:rPr>
                  <w:rFonts w:eastAsiaTheme="minorEastAsia"/>
                  <w:noProof/>
                  <w:lang w:eastAsia="en-GB"/>
                </w:rPr>
              </w:pPr>
              <w:hyperlink w:anchor="_Toc70664962" w:history="1">
                <w:r w:rsidRPr="00B53247">
                  <w:rPr>
                    <w:rStyle w:val="Hyperlink"/>
                    <w:noProof/>
                  </w:rPr>
                  <w:t>Task 1 – Utilising ARP and routing tables</w:t>
                </w:r>
                <w:r>
                  <w:rPr>
                    <w:noProof/>
                    <w:webHidden/>
                  </w:rPr>
                  <w:tab/>
                </w:r>
                <w:r>
                  <w:rPr>
                    <w:noProof/>
                    <w:webHidden/>
                  </w:rPr>
                  <w:fldChar w:fldCharType="begin"/>
                </w:r>
                <w:r>
                  <w:rPr>
                    <w:noProof/>
                    <w:webHidden/>
                  </w:rPr>
                  <w:instrText xml:space="preserve"> PAGEREF _Toc70664962 \h </w:instrText>
                </w:r>
                <w:r>
                  <w:rPr>
                    <w:noProof/>
                    <w:webHidden/>
                  </w:rPr>
                </w:r>
                <w:r>
                  <w:rPr>
                    <w:noProof/>
                    <w:webHidden/>
                  </w:rPr>
                  <w:fldChar w:fldCharType="separate"/>
                </w:r>
                <w:r>
                  <w:rPr>
                    <w:noProof/>
                    <w:webHidden/>
                  </w:rPr>
                  <w:t>2</w:t>
                </w:r>
                <w:r>
                  <w:rPr>
                    <w:noProof/>
                    <w:webHidden/>
                  </w:rPr>
                  <w:fldChar w:fldCharType="end"/>
                </w:r>
              </w:hyperlink>
            </w:p>
            <w:p w14:paraId="3CF9A991" w14:textId="6E63D642" w:rsidR="007D32CF" w:rsidRDefault="007D32CF">
              <w:pPr>
                <w:pStyle w:val="TOC1"/>
                <w:tabs>
                  <w:tab w:val="right" w:leader="dot" w:pos="9016"/>
                </w:tabs>
                <w:rPr>
                  <w:rFonts w:eastAsiaTheme="minorEastAsia"/>
                  <w:noProof/>
                  <w:lang w:eastAsia="en-GB"/>
                </w:rPr>
              </w:pPr>
              <w:hyperlink w:anchor="_Toc70664963" w:history="1">
                <w:r w:rsidRPr="00B53247">
                  <w:rPr>
                    <w:rStyle w:val="Hyperlink"/>
                    <w:noProof/>
                  </w:rPr>
                  <w:t>Task 2 – Deploy core services (FTP server)</w:t>
                </w:r>
                <w:r>
                  <w:rPr>
                    <w:noProof/>
                    <w:webHidden/>
                  </w:rPr>
                  <w:tab/>
                </w:r>
                <w:r>
                  <w:rPr>
                    <w:noProof/>
                    <w:webHidden/>
                  </w:rPr>
                  <w:fldChar w:fldCharType="begin"/>
                </w:r>
                <w:r>
                  <w:rPr>
                    <w:noProof/>
                    <w:webHidden/>
                  </w:rPr>
                  <w:instrText xml:space="preserve"> PAGEREF _Toc70664963 \h </w:instrText>
                </w:r>
                <w:r>
                  <w:rPr>
                    <w:noProof/>
                    <w:webHidden/>
                  </w:rPr>
                </w:r>
                <w:r>
                  <w:rPr>
                    <w:noProof/>
                    <w:webHidden/>
                  </w:rPr>
                  <w:fldChar w:fldCharType="separate"/>
                </w:r>
                <w:r>
                  <w:rPr>
                    <w:noProof/>
                    <w:webHidden/>
                  </w:rPr>
                  <w:t>4</w:t>
                </w:r>
                <w:r>
                  <w:rPr>
                    <w:noProof/>
                    <w:webHidden/>
                  </w:rPr>
                  <w:fldChar w:fldCharType="end"/>
                </w:r>
              </w:hyperlink>
            </w:p>
            <w:p w14:paraId="50EAF89D" w14:textId="34D00A66" w:rsidR="007D32CF" w:rsidRDefault="007D32CF">
              <w:pPr>
                <w:pStyle w:val="TOC1"/>
                <w:tabs>
                  <w:tab w:val="right" w:leader="dot" w:pos="9016"/>
                </w:tabs>
                <w:rPr>
                  <w:rFonts w:eastAsiaTheme="minorEastAsia"/>
                  <w:noProof/>
                  <w:lang w:eastAsia="en-GB"/>
                </w:rPr>
              </w:pPr>
              <w:hyperlink w:anchor="_Toc70664964" w:history="1">
                <w:r w:rsidRPr="00B53247">
                  <w:rPr>
                    <w:rStyle w:val="Hyperlink"/>
                    <w:noProof/>
                  </w:rPr>
                  <w:t>Task 3 – Installing and configuring routing and remote access service</w:t>
                </w:r>
                <w:r>
                  <w:rPr>
                    <w:noProof/>
                    <w:webHidden/>
                  </w:rPr>
                  <w:tab/>
                </w:r>
                <w:r>
                  <w:rPr>
                    <w:noProof/>
                    <w:webHidden/>
                  </w:rPr>
                  <w:fldChar w:fldCharType="begin"/>
                </w:r>
                <w:r>
                  <w:rPr>
                    <w:noProof/>
                    <w:webHidden/>
                  </w:rPr>
                  <w:instrText xml:space="preserve"> PAGEREF _Toc70664964 \h </w:instrText>
                </w:r>
                <w:r>
                  <w:rPr>
                    <w:noProof/>
                    <w:webHidden/>
                  </w:rPr>
                </w:r>
                <w:r>
                  <w:rPr>
                    <w:noProof/>
                    <w:webHidden/>
                  </w:rPr>
                  <w:fldChar w:fldCharType="separate"/>
                </w:r>
                <w:r>
                  <w:rPr>
                    <w:noProof/>
                    <w:webHidden/>
                  </w:rPr>
                  <w:t>8</w:t>
                </w:r>
                <w:r>
                  <w:rPr>
                    <w:noProof/>
                    <w:webHidden/>
                  </w:rPr>
                  <w:fldChar w:fldCharType="end"/>
                </w:r>
              </w:hyperlink>
            </w:p>
            <w:p w14:paraId="6150902D" w14:textId="770D34E3" w:rsidR="007D32CF" w:rsidRDefault="007D32CF">
              <w:pPr>
                <w:pStyle w:val="TOC2"/>
                <w:tabs>
                  <w:tab w:val="left" w:pos="1320"/>
                  <w:tab w:val="right" w:leader="dot" w:pos="9016"/>
                </w:tabs>
                <w:rPr>
                  <w:rFonts w:eastAsiaTheme="minorEastAsia"/>
                  <w:noProof/>
                  <w:lang w:eastAsia="en-GB"/>
                </w:rPr>
              </w:pPr>
              <w:hyperlink w:anchor="_Toc70664965" w:history="1">
                <w:r w:rsidRPr="00B53247">
                  <w:rPr>
                    <w:rStyle w:val="Hyperlink"/>
                    <w:noProof/>
                  </w:rPr>
                  <w:t>Task 3 A).</w:t>
                </w:r>
                <w:r>
                  <w:rPr>
                    <w:rFonts w:eastAsiaTheme="minorEastAsia"/>
                    <w:noProof/>
                    <w:lang w:eastAsia="en-GB"/>
                  </w:rPr>
                  <w:tab/>
                </w:r>
                <w:r w:rsidRPr="00B53247">
                  <w:rPr>
                    <w:rStyle w:val="Hyperlink"/>
                    <w:noProof/>
                  </w:rPr>
                  <w:t>How do routers reference which networks they can connect to?</w:t>
                </w:r>
                <w:r>
                  <w:rPr>
                    <w:noProof/>
                    <w:webHidden/>
                  </w:rPr>
                  <w:tab/>
                </w:r>
                <w:r>
                  <w:rPr>
                    <w:noProof/>
                    <w:webHidden/>
                  </w:rPr>
                  <w:fldChar w:fldCharType="begin"/>
                </w:r>
                <w:r>
                  <w:rPr>
                    <w:noProof/>
                    <w:webHidden/>
                  </w:rPr>
                  <w:instrText xml:space="preserve"> PAGEREF _Toc70664965 \h </w:instrText>
                </w:r>
                <w:r>
                  <w:rPr>
                    <w:noProof/>
                    <w:webHidden/>
                  </w:rPr>
                </w:r>
                <w:r>
                  <w:rPr>
                    <w:noProof/>
                    <w:webHidden/>
                  </w:rPr>
                  <w:fldChar w:fldCharType="separate"/>
                </w:r>
                <w:r>
                  <w:rPr>
                    <w:noProof/>
                    <w:webHidden/>
                  </w:rPr>
                  <w:t>9</w:t>
                </w:r>
                <w:r>
                  <w:rPr>
                    <w:noProof/>
                    <w:webHidden/>
                  </w:rPr>
                  <w:fldChar w:fldCharType="end"/>
                </w:r>
              </w:hyperlink>
            </w:p>
            <w:p w14:paraId="6AB7F2D3" w14:textId="0EB67CCD" w:rsidR="007D32CF" w:rsidRDefault="007D32CF">
              <w:pPr>
                <w:pStyle w:val="TOC1"/>
                <w:tabs>
                  <w:tab w:val="right" w:leader="dot" w:pos="9016"/>
                </w:tabs>
                <w:rPr>
                  <w:rFonts w:eastAsiaTheme="minorEastAsia"/>
                  <w:noProof/>
                  <w:lang w:eastAsia="en-GB"/>
                </w:rPr>
              </w:pPr>
              <w:hyperlink w:anchor="_Toc70664966" w:history="1">
                <w:r w:rsidRPr="00B53247">
                  <w:rPr>
                    <w:rStyle w:val="Hyperlink"/>
                    <w:noProof/>
                  </w:rPr>
                  <w:t>Task 4 – IP packet filtering</w:t>
                </w:r>
                <w:r>
                  <w:rPr>
                    <w:noProof/>
                    <w:webHidden/>
                  </w:rPr>
                  <w:tab/>
                </w:r>
                <w:r>
                  <w:rPr>
                    <w:noProof/>
                    <w:webHidden/>
                  </w:rPr>
                  <w:fldChar w:fldCharType="begin"/>
                </w:r>
                <w:r>
                  <w:rPr>
                    <w:noProof/>
                    <w:webHidden/>
                  </w:rPr>
                  <w:instrText xml:space="preserve"> PAGEREF _Toc70664966 \h </w:instrText>
                </w:r>
                <w:r>
                  <w:rPr>
                    <w:noProof/>
                    <w:webHidden/>
                  </w:rPr>
                </w:r>
                <w:r>
                  <w:rPr>
                    <w:noProof/>
                    <w:webHidden/>
                  </w:rPr>
                  <w:fldChar w:fldCharType="separate"/>
                </w:r>
                <w:r>
                  <w:rPr>
                    <w:noProof/>
                    <w:webHidden/>
                  </w:rPr>
                  <w:t>10</w:t>
                </w:r>
                <w:r>
                  <w:rPr>
                    <w:noProof/>
                    <w:webHidden/>
                  </w:rPr>
                  <w:fldChar w:fldCharType="end"/>
                </w:r>
              </w:hyperlink>
            </w:p>
            <w:p w14:paraId="2DEB78BF" w14:textId="4F352A75" w:rsidR="007D32CF" w:rsidRDefault="007D32CF">
              <w:pPr>
                <w:pStyle w:val="TOC2"/>
                <w:tabs>
                  <w:tab w:val="right" w:leader="dot" w:pos="9016"/>
                </w:tabs>
                <w:rPr>
                  <w:rFonts w:eastAsiaTheme="minorEastAsia"/>
                  <w:noProof/>
                  <w:lang w:eastAsia="en-GB"/>
                </w:rPr>
              </w:pPr>
              <w:hyperlink w:anchor="_Toc70664967" w:history="1">
                <w:r w:rsidRPr="00B53247">
                  <w:rPr>
                    <w:rStyle w:val="Hyperlink"/>
                    <w:noProof/>
                  </w:rPr>
                  <w:t>Filter 1</w:t>
                </w:r>
                <w:r>
                  <w:rPr>
                    <w:noProof/>
                    <w:webHidden/>
                  </w:rPr>
                  <w:tab/>
                </w:r>
                <w:r>
                  <w:rPr>
                    <w:noProof/>
                    <w:webHidden/>
                  </w:rPr>
                  <w:fldChar w:fldCharType="begin"/>
                </w:r>
                <w:r>
                  <w:rPr>
                    <w:noProof/>
                    <w:webHidden/>
                  </w:rPr>
                  <w:instrText xml:space="preserve"> PAGEREF _Toc70664967 \h </w:instrText>
                </w:r>
                <w:r>
                  <w:rPr>
                    <w:noProof/>
                    <w:webHidden/>
                  </w:rPr>
                </w:r>
                <w:r>
                  <w:rPr>
                    <w:noProof/>
                    <w:webHidden/>
                  </w:rPr>
                  <w:fldChar w:fldCharType="separate"/>
                </w:r>
                <w:r>
                  <w:rPr>
                    <w:noProof/>
                    <w:webHidden/>
                  </w:rPr>
                  <w:t>10</w:t>
                </w:r>
                <w:r>
                  <w:rPr>
                    <w:noProof/>
                    <w:webHidden/>
                  </w:rPr>
                  <w:fldChar w:fldCharType="end"/>
                </w:r>
              </w:hyperlink>
            </w:p>
            <w:p w14:paraId="3D840709" w14:textId="199685F5" w:rsidR="007D32CF" w:rsidRDefault="007D32CF">
              <w:pPr>
                <w:pStyle w:val="TOC2"/>
                <w:tabs>
                  <w:tab w:val="right" w:leader="dot" w:pos="9016"/>
                </w:tabs>
                <w:rPr>
                  <w:rFonts w:eastAsiaTheme="minorEastAsia"/>
                  <w:noProof/>
                  <w:lang w:eastAsia="en-GB"/>
                </w:rPr>
              </w:pPr>
              <w:hyperlink w:anchor="_Toc70664968" w:history="1">
                <w:r w:rsidRPr="00B53247">
                  <w:rPr>
                    <w:rStyle w:val="Hyperlink"/>
                    <w:noProof/>
                  </w:rPr>
                  <w:t>Filter 2</w:t>
                </w:r>
                <w:r>
                  <w:rPr>
                    <w:noProof/>
                    <w:webHidden/>
                  </w:rPr>
                  <w:tab/>
                </w:r>
                <w:r>
                  <w:rPr>
                    <w:noProof/>
                    <w:webHidden/>
                  </w:rPr>
                  <w:fldChar w:fldCharType="begin"/>
                </w:r>
                <w:r>
                  <w:rPr>
                    <w:noProof/>
                    <w:webHidden/>
                  </w:rPr>
                  <w:instrText xml:space="preserve"> PAGEREF _Toc70664968 \h </w:instrText>
                </w:r>
                <w:r>
                  <w:rPr>
                    <w:noProof/>
                    <w:webHidden/>
                  </w:rPr>
                </w:r>
                <w:r>
                  <w:rPr>
                    <w:noProof/>
                    <w:webHidden/>
                  </w:rPr>
                  <w:fldChar w:fldCharType="separate"/>
                </w:r>
                <w:r>
                  <w:rPr>
                    <w:noProof/>
                    <w:webHidden/>
                  </w:rPr>
                  <w:t>10</w:t>
                </w:r>
                <w:r>
                  <w:rPr>
                    <w:noProof/>
                    <w:webHidden/>
                  </w:rPr>
                  <w:fldChar w:fldCharType="end"/>
                </w:r>
              </w:hyperlink>
            </w:p>
            <w:p w14:paraId="0D0EC155" w14:textId="69AB3954" w:rsidR="007D32CF" w:rsidRDefault="007D32CF">
              <w:pPr>
                <w:pStyle w:val="TOC2"/>
                <w:tabs>
                  <w:tab w:val="right" w:leader="dot" w:pos="9016"/>
                </w:tabs>
                <w:rPr>
                  <w:rFonts w:eastAsiaTheme="minorEastAsia"/>
                  <w:noProof/>
                  <w:lang w:eastAsia="en-GB"/>
                </w:rPr>
              </w:pPr>
              <w:hyperlink w:anchor="_Toc70664969" w:history="1">
                <w:r w:rsidRPr="00B53247">
                  <w:rPr>
                    <w:rStyle w:val="Hyperlink"/>
                    <w:noProof/>
                  </w:rPr>
                  <w:t>Filter 3</w:t>
                </w:r>
                <w:r>
                  <w:rPr>
                    <w:noProof/>
                    <w:webHidden/>
                  </w:rPr>
                  <w:tab/>
                </w:r>
                <w:r>
                  <w:rPr>
                    <w:noProof/>
                    <w:webHidden/>
                  </w:rPr>
                  <w:fldChar w:fldCharType="begin"/>
                </w:r>
                <w:r>
                  <w:rPr>
                    <w:noProof/>
                    <w:webHidden/>
                  </w:rPr>
                  <w:instrText xml:space="preserve"> PAGEREF _Toc70664969 \h </w:instrText>
                </w:r>
                <w:r>
                  <w:rPr>
                    <w:noProof/>
                    <w:webHidden/>
                  </w:rPr>
                </w:r>
                <w:r>
                  <w:rPr>
                    <w:noProof/>
                    <w:webHidden/>
                  </w:rPr>
                  <w:fldChar w:fldCharType="separate"/>
                </w:r>
                <w:r>
                  <w:rPr>
                    <w:noProof/>
                    <w:webHidden/>
                  </w:rPr>
                  <w:t>11</w:t>
                </w:r>
                <w:r>
                  <w:rPr>
                    <w:noProof/>
                    <w:webHidden/>
                  </w:rPr>
                  <w:fldChar w:fldCharType="end"/>
                </w:r>
              </w:hyperlink>
            </w:p>
            <w:p w14:paraId="0A1BA449" w14:textId="7EB20F7C" w:rsidR="007D32CF" w:rsidRDefault="007D32CF">
              <w:pPr>
                <w:pStyle w:val="TOC1"/>
                <w:tabs>
                  <w:tab w:val="right" w:leader="dot" w:pos="9016"/>
                </w:tabs>
                <w:rPr>
                  <w:rFonts w:eastAsiaTheme="minorEastAsia"/>
                  <w:noProof/>
                  <w:lang w:eastAsia="en-GB"/>
                </w:rPr>
              </w:pPr>
              <w:hyperlink w:anchor="_Toc70664970" w:history="1">
                <w:r w:rsidRPr="00B53247">
                  <w:rPr>
                    <w:rStyle w:val="Hyperlink"/>
                    <w:noProof/>
                  </w:rPr>
                  <w:t>Task 5 – Failover clustering</w:t>
                </w:r>
                <w:r>
                  <w:rPr>
                    <w:noProof/>
                    <w:webHidden/>
                  </w:rPr>
                  <w:tab/>
                </w:r>
                <w:r>
                  <w:rPr>
                    <w:noProof/>
                    <w:webHidden/>
                  </w:rPr>
                  <w:fldChar w:fldCharType="begin"/>
                </w:r>
                <w:r>
                  <w:rPr>
                    <w:noProof/>
                    <w:webHidden/>
                  </w:rPr>
                  <w:instrText xml:space="preserve"> PAGEREF _Toc70664970 \h </w:instrText>
                </w:r>
                <w:r>
                  <w:rPr>
                    <w:noProof/>
                    <w:webHidden/>
                  </w:rPr>
                </w:r>
                <w:r>
                  <w:rPr>
                    <w:noProof/>
                    <w:webHidden/>
                  </w:rPr>
                  <w:fldChar w:fldCharType="separate"/>
                </w:r>
                <w:r>
                  <w:rPr>
                    <w:noProof/>
                    <w:webHidden/>
                  </w:rPr>
                  <w:t>12</w:t>
                </w:r>
                <w:r>
                  <w:rPr>
                    <w:noProof/>
                    <w:webHidden/>
                  </w:rPr>
                  <w:fldChar w:fldCharType="end"/>
                </w:r>
              </w:hyperlink>
            </w:p>
            <w:p w14:paraId="617A4628" w14:textId="25A29839" w:rsidR="007D32CF" w:rsidRDefault="007D32CF">
              <w:pPr>
                <w:pStyle w:val="TOC1"/>
                <w:tabs>
                  <w:tab w:val="right" w:leader="dot" w:pos="9016"/>
                </w:tabs>
                <w:rPr>
                  <w:rFonts w:eastAsiaTheme="minorEastAsia"/>
                  <w:noProof/>
                  <w:lang w:eastAsia="en-GB"/>
                </w:rPr>
              </w:pPr>
              <w:hyperlink w:anchor="_Toc70664971" w:history="1">
                <w:r w:rsidRPr="00B53247">
                  <w:rPr>
                    <w:rStyle w:val="Hyperlink"/>
                    <w:noProof/>
                  </w:rPr>
                  <w:t>Task 6 – Observational tasks</w:t>
                </w:r>
                <w:r>
                  <w:rPr>
                    <w:noProof/>
                    <w:webHidden/>
                  </w:rPr>
                  <w:tab/>
                </w:r>
                <w:r>
                  <w:rPr>
                    <w:noProof/>
                    <w:webHidden/>
                  </w:rPr>
                  <w:fldChar w:fldCharType="begin"/>
                </w:r>
                <w:r>
                  <w:rPr>
                    <w:noProof/>
                    <w:webHidden/>
                  </w:rPr>
                  <w:instrText xml:space="preserve"> PAGEREF _Toc70664971 \h </w:instrText>
                </w:r>
                <w:r>
                  <w:rPr>
                    <w:noProof/>
                    <w:webHidden/>
                  </w:rPr>
                </w:r>
                <w:r>
                  <w:rPr>
                    <w:noProof/>
                    <w:webHidden/>
                  </w:rPr>
                  <w:fldChar w:fldCharType="separate"/>
                </w:r>
                <w:r>
                  <w:rPr>
                    <w:noProof/>
                    <w:webHidden/>
                  </w:rPr>
                  <w:t>14</w:t>
                </w:r>
                <w:r>
                  <w:rPr>
                    <w:noProof/>
                    <w:webHidden/>
                  </w:rPr>
                  <w:fldChar w:fldCharType="end"/>
                </w:r>
              </w:hyperlink>
            </w:p>
            <w:p w14:paraId="2AE24ADE" w14:textId="60D27FF6" w:rsidR="007D32CF" w:rsidRDefault="007D32CF">
              <w:pPr>
                <w:pStyle w:val="TOC1"/>
                <w:tabs>
                  <w:tab w:val="right" w:leader="dot" w:pos="9016"/>
                </w:tabs>
                <w:rPr>
                  <w:rFonts w:eastAsiaTheme="minorEastAsia"/>
                  <w:noProof/>
                  <w:lang w:eastAsia="en-GB"/>
                </w:rPr>
              </w:pPr>
              <w:hyperlink w:anchor="_Toc70664972" w:history="1">
                <w:r w:rsidRPr="00B53247">
                  <w:rPr>
                    <w:rStyle w:val="Hyperlink"/>
                    <w:noProof/>
                  </w:rPr>
                  <w:t>References</w:t>
                </w:r>
                <w:r>
                  <w:rPr>
                    <w:noProof/>
                    <w:webHidden/>
                  </w:rPr>
                  <w:tab/>
                </w:r>
                <w:r>
                  <w:rPr>
                    <w:noProof/>
                    <w:webHidden/>
                  </w:rPr>
                  <w:fldChar w:fldCharType="begin"/>
                </w:r>
                <w:r>
                  <w:rPr>
                    <w:noProof/>
                    <w:webHidden/>
                  </w:rPr>
                  <w:instrText xml:space="preserve"> PAGEREF _Toc70664972 \h </w:instrText>
                </w:r>
                <w:r>
                  <w:rPr>
                    <w:noProof/>
                    <w:webHidden/>
                  </w:rPr>
                </w:r>
                <w:r>
                  <w:rPr>
                    <w:noProof/>
                    <w:webHidden/>
                  </w:rPr>
                  <w:fldChar w:fldCharType="separate"/>
                </w:r>
                <w:r>
                  <w:rPr>
                    <w:noProof/>
                    <w:webHidden/>
                  </w:rPr>
                  <w:t>16</w:t>
                </w:r>
                <w:r>
                  <w:rPr>
                    <w:noProof/>
                    <w:webHidden/>
                  </w:rPr>
                  <w:fldChar w:fldCharType="end"/>
                </w:r>
              </w:hyperlink>
            </w:p>
            <w:p w14:paraId="28245433" w14:textId="465EF46D" w:rsidR="009E5E3D" w:rsidRDefault="009E5E3D">
              <w:r>
                <w:rPr>
                  <w:b/>
                  <w:bCs/>
                  <w:noProof/>
                </w:rPr>
                <w:fldChar w:fldCharType="end"/>
              </w:r>
            </w:p>
          </w:sdtContent>
        </w:sdt>
        <w:p w14:paraId="0E87CBC9" w14:textId="77777777" w:rsidR="009E5E3D" w:rsidRDefault="009E5E3D">
          <w:r>
            <w:br w:type="page"/>
          </w:r>
        </w:p>
        <w:p w14:paraId="4B584C9F" w14:textId="768A7B16" w:rsidR="004757C1" w:rsidRPr="00501649" w:rsidRDefault="004757C1" w:rsidP="004757C1">
          <w:pPr>
            <w:pStyle w:val="Heading1"/>
          </w:pPr>
          <w:bookmarkStart w:id="1" w:name="_Toc70663874"/>
          <w:bookmarkStart w:id="2" w:name="_Toc70664961"/>
          <w:r w:rsidRPr="00501649">
            <w:lastRenderedPageBreak/>
            <w:t>Introduction</w:t>
          </w:r>
          <w:bookmarkEnd w:id="1"/>
          <w:bookmarkEnd w:id="2"/>
        </w:p>
        <w:p w14:paraId="158048DB" w14:textId="0C229F37" w:rsidR="004757C1" w:rsidRPr="00501649" w:rsidRDefault="004757C1" w:rsidP="004757C1">
          <w:pPr>
            <w:rPr>
              <w:rFonts w:ascii="Times New Roman" w:hAnsi="Times New Roman" w:cs="Times New Roman"/>
            </w:rPr>
          </w:pPr>
          <w:r w:rsidRPr="00501649">
            <w:rPr>
              <w:rFonts w:ascii="Times New Roman" w:hAnsi="Times New Roman" w:cs="Times New Roman"/>
            </w:rPr>
            <w:t xml:space="preserve">This document covers all of worksheet </w:t>
          </w:r>
          <w:r>
            <w:rPr>
              <w:rFonts w:ascii="Times New Roman" w:hAnsi="Times New Roman" w:cs="Times New Roman"/>
            </w:rPr>
            <w:t>4</w:t>
          </w:r>
          <w:r w:rsidRPr="00501649">
            <w:rPr>
              <w:rFonts w:ascii="Times New Roman" w:hAnsi="Times New Roman" w:cs="Times New Roman"/>
            </w:rPr>
            <w:t xml:space="preserve"> including </w:t>
          </w:r>
          <w:r w:rsidR="00F3438E">
            <w:rPr>
              <w:rFonts w:ascii="Times New Roman" w:hAnsi="Times New Roman" w:cs="Times New Roman"/>
            </w:rPr>
            <w:t>all</w:t>
          </w:r>
          <w:r w:rsidRPr="00501649">
            <w:rPr>
              <w:rFonts w:ascii="Times New Roman" w:hAnsi="Times New Roman" w:cs="Times New Roman"/>
            </w:rPr>
            <w:t xml:space="preserve"> the practical tasks and the observational tasks. Throughout the document are annotated screenshots with evidence of task completion as well as the answers for the observational task</w:t>
          </w:r>
          <w:r w:rsidR="00DE451C">
            <w:rPr>
              <w:rFonts w:ascii="Times New Roman" w:hAnsi="Times New Roman" w:cs="Times New Roman"/>
            </w:rPr>
            <w:t>s</w:t>
          </w:r>
          <w:r w:rsidRPr="00501649">
            <w:rPr>
              <w:rFonts w:ascii="Times New Roman" w:hAnsi="Times New Roman" w:cs="Times New Roman"/>
            </w:rPr>
            <w:t xml:space="preserve"> at the end of the document. Finally, there are references listed at the end of the document. </w:t>
          </w:r>
        </w:p>
        <w:p w14:paraId="619D3A4E" w14:textId="2A300049" w:rsidR="00DB0A02" w:rsidRDefault="001D1E13"/>
      </w:sdtContent>
    </w:sdt>
    <w:p w14:paraId="7D666B58" w14:textId="1FDB978E" w:rsidR="00486283" w:rsidRDefault="00486283" w:rsidP="009E5E3D">
      <w:pPr>
        <w:pStyle w:val="Heading1"/>
      </w:pPr>
      <w:bookmarkStart w:id="3" w:name="_Toc70664962"/>
      <w:r>
        <w:t xml:space="preserve">Task 1 </w:t>
      </w:r>
      <w:r w:rsidR="00BA7554">
        <w:t>–</w:t>
      </w:r>
      <w:r>
        <w:t xml:space="preserve"> </w:t>
      </w:r>
      <w:r w:rsidR="00BA7554">
        <w:t>Utilising ARP and routing tables</w:t>
      </w:r>
      <w:bookmarkEnd w:id="3"/>
    </w:p>
    <w:p w14:paraId="40784D88" w14:textId="1AB06D86" w:rsidR="00FF0A50" w:rsidRDefault="002F7E2F">
      <w:r>
        <w:rPr>
          <w:noProof/>
        </w:rPr>
        <w:drawing>
          <wp:inline distT="0" distB="0" distL="0" distR="0" wp14:anchorId="30182671" wp14:editId="16F71438">
            <wp:extent cx="3249468" cy="227647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070"/>
                    <a:stretch/>
                  </pic:blipFill>
                  <pic:spPr bwMode="auto">
                    <a:xfrm>
                      <a:off x="0" y="0"/>
                      <a:ext cx="3281571" cy="2298965"/>
                    </a:xfrm>
                    <a:prstGeom prst="rect">
                      <a:avLst/>
                    </a:prstGeom>
                    <a:ln>
                      <a:noFill/>
                    </a:ln>
                    <a:extLst>
                      <a:ext uri="{53640926-AAD7-44D8-BBD7-CCE9431645EC}">
                        <a14:shadowObscured xmlns:a14="http://schemas.microsoft.com/office/drawing/2010/main"/>
                      </a:ext>
                    </a:extLst>
                  </pic:spPr>
                </pic:pic>
              </a:graphicData>
            </a:graphic>
          </wp:inline>
        </w:drawing>
      </w:r>
    </w:p>
    <w:p w14:paraId="56AF45AB" w14:textId="21077FF0" w:rsidR="002F7E2F" w:rsidRDefault="002F7E2F">
      <w:r>
        <w:rPr>
          <w:noProof/>
        </w:rPr>
        <w:drawing>
          <wp:inline distT="0" distB="0" distL="0" distR="0" wp14:anchorId="7CA5A0B9" wp14:editId="43614CC3">
            <wp:extent cx="3228975" cy="2813432"/>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77586" cy="2855787"/>
                    </a:xfrm>
                    <a:prstGeom prst="rect">
                      <a:avLst/>
                    </a:prstGeom>
                  </pic:spPr>
                </pic:pic>
              </a:graphicData>
            </a:graphic>
          </wp:inline>
        </w:drawing>
      </w:r>
    </w:p>
    <w:p w14:paraId="37C3F141" w14:textId="06C78EB7" w:rsidR="00C003BE" w:rsidRDefault="00C003BE">
      <w:r>
        <w:rPr>
          <w:noProof/>
        </w:rPr>
        <w:lastRenderedPageBreak/>
        <w:drawing>
          <wp:inline distT="0" distB="0" distL="0" distR="0" wp14:anchorId="30BAC53E" wp14:editId="26F53FE8">
            <wp:extent cx="3219450" cy="3081369"/>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35380" cy="3096616"/>
                    </a:xfrm>
                    <a:prstGeom prst="rect">
                      <a:avLst/>
                    </a:prstGeom>
                  </pic:spPr>
                </pic:pic>
              </a:graphicData>
            </a:graphic>
          </wp:inline>
        </w:drawing>
      </w:r>
    </w:p>
    <w:p w14:paraId="7842483F" w14:textId="767609D2" w:rsidR="002F7E2F" w:rsidRDefault="002F7E2F">
      <w:r>
        <w:rPr>
          <w:noProof/>
        </w:rPr>
        <w:drawing>
          <wp:inline distT="0" distB="0" distL="0" distR="0" wp14:anchorId="14C06556" wp14:editId="5EFADAF9">
            <wp:extent cx="4791075" cy="25616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99983" cy="2566443"/>
                    </a:xfrm>
                    <a:prstGeom prst="rect">
                      <a:avLst/>
                    </a:prstGeom>
                  </pic:spPr>
                </pic:pic>
              </a:graphicData>
            </a:graphic>
          </wp:inline>
        </w:drawing>
      </w:r>
    </w:p>
    <w:p w14:paraId="2963A96A" w14:textId="2E1AE6C9" w:rsidR="00426785" w:rsidRDefault="00A25467">
      <w:r>
        <w:t xml:space="preserve">Screenshot showing the utilisation of ARP and </w:t>
      </w:r>
      <w:r w:rsidR="003B5814">
        <w:t xml:space="preserve">routing tables. </w:t>
      </w:r>
      <w:r w:rsidR="00426785">
        <w:br w:type="page"/>
      </w:r>
    </w:p>
    <w:p w14:paraId="338360C3" w14:textId="6AB59B9C" w:rsidR="008F5B2F" w:rsidRDefault="009065D3" w:rsidP="009E5E3D">
      <w:pPr>
        <w:pStyle w:val="Heading1"/>
      </w:pPr>
      <w:bookmarkStart w:id="4" w:name="_Toc70664963"/>
      <w:r>
        <w:lastRenderedPageBreak/>
        <w:t xml:space="preserve">Task 2 </w:t>
      </w:r>
      <w:r w:rsidR="003A34D4">
        <w:t>–</w:t>
      </w:r>
      <w:r>
        <w:t xml:space="preserve"> </w:t>
      </w:r>
      <w:r w:rsidR="003A34D4">
        <w:t>Deploy core services (FTP server)</w:t>
      </w:r>
      <w:bookmarkEnd w:id="4"/>
    </w:p>
    <w:p w14:paraId="71AB01E5" w14:textId="58223620" w:rsidR="002F7E2F" w:rsidRDefault="00B436B7">
      <w:r>
        <w:rPr>
          <w:noProof/>
        </w:rPr>
        <w:drawing>
          <wp:inline distT="0" distB="0" distL="0" distR="0" wp14:anchorId="68F5F2B2" wp14:editId="19023D2B">
            <wp:extent cx="5153025" cy="45187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67811" cy="4531711"/>
                    </a:xfrm>
                    <a:prstGeom prst="rect">
                      <a:avLst/>
                    </a:prstGeom>
                  </pic:spPr>
                </pic:pic>
              </a:graphicData>
            </a:graphic>
          </wp:inline>
        </w:drawing>
      </w:r>
    </w:p>
    <w:p w14:paraId="6503D559" w14:textId="7FA5D063" w:rsidR="00B436B7" w:rsidRDefault="00FB6F49">
      <w:r>
        <w:rPr>
          <w:noProof/>
        </w:rPr>
        <w:drawing>
          <wp:inline distT="0" distB="0" distL="0" distR="0" wp14:anchorId="7A728ADE" wp14:editId="789F751B">
            <wp:extent cx="3219450" cy="3270283"/>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30046" cy="3281046"/>
                    </a:xfrm>
                    <a:prstGeom prst="rect">
                      <a:avLst/>
                    </a:prstGeom>
                  </pic:spPr>
                </pic:pic>
              </a:graphicData>
            </a:graphic>
          </wp:inline>
        </w:drawing>
      </w:r>
    </w:p>
    <w:p w14:paraId="17387561" w14:textId="6720E9C4" w:rsidR="00FB6F49" w:rsidRDefault="009342CB">
      <w:r>
        <w:rPr>
          <w:noProof/>
        </w:rPr>
        <w:lastRenderedPageBreak/>
        <w:drawing>
          <wp:inline distT="0" distB="0" distL="0" distR="0" wp14:anchorId="127ADE99" wp14:editId="6899961E">
            <wp:extent cx="5731510" cy="43821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382135"/>
                    </a:xfrm>
                    <a:prstGeom prst="rect">
                      <a:avLst/>
                    </a:prstGeom>
                  </pic:spPr>
                </pic:pic>
              </a:graphicData>
            </a:graphic>
          </wp:inline>
        </w:drawing>
      </w:r>
    </w:p>
    <w:p w14:paraId="74B5017B" w14:textId="2A482066" w:rsidR="009342CB" w:rsidRDefault="00647AE6">
      <w:r>
        <w:rPr>
          <w:noProof/>
        </w:rPr>
        <w:drawing>
          <wp:inline distT="0" distB="0" distL="0" distR="0" wp14:anchorId="2222B4BF" wp14:editId="4239463B">
            <wp:extent cx="5731510" cy="43630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363085"/>
                    </a:xfrm>
                    <a:prstGeom prst="rect">
                      <a:avLst/>
                    </a:prstGeom>
                  </pic:spPr>
                </pic:pic>
              </a:graphicData>
            </a:graphic>
          </wp:inline>
        </w:drawing>
      </w:r>
    </w:p>
    <w:p w14:paraId="2C0FB02A" w14:textId="137E6CE6" w:rsidR="00647AE6" w:rsidRDefault="00411020">
      <w:r>
        <w:rPr>
          <w:noProof/>
        </w:rPr>
        <w:lastRenderedPageBreak/>
        <w:drawing>
          <wp:inline distT="0" distB="0" distL="0" distR="0" wp14:anchorId="7915122F" wp14:editId="0A4EFE4C">
            <wp:extent cx="5731510" cy="437324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373245"/>
                    </a:xfrm>
                    <a:prstGeom prst="rect">
                      <a:avLst/>
                    </a:prstGeom>
                  </pic:spPr>
                </pic:pic>
              </a:graphicData>
            </a:graphic>
          </wp:inline>
        </w:drawing>
      </w:r>
    </w:p>
    <w:p w14:paraId="74246B60" w14:textId="39DDC9EA" w:rsidR="00411020" w:rsidRDefault="00B53DF6">
      <w:r>
        <w:rPr>
          <w:noProof/>
        </w:rPr>
        <w:drawing>
          <wp:inline distT="0" distB="0" distL="0" distR="0" wp14:anchorId="0C97D912" wp14:editId="6A7FADAE">
            <wp:extent cx="5731510" cy="225869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258695"/>
                    </a:xfrm>
                    <a:prstGeom prst="rect">
                      <a:avLst/>
                    </a:prstGeom>
                  </pic:spPr>
                </pic:pic>
              </a:graphicData>
            </a:graphic>
          </wp:inline>
        </w:drawing>
      </w:r>
    </w:p>
    <w:p w14:paraId="1A6B832A" w14:textId="42E3D67F" w:rsidR="00B438A8" w:rsidRDefault="007450E9">
      <w:r>
        <w:rPr>
          <w:noProof/>
        </w:rPr>
        <w:drawing>
          <wp:inline distT="0" distB="0" distL="0" distR="0" wp14:anchorId="7B86470E" wp14:editId="6960D54D">
            <wp:extent cx="4324350" cy="17811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24350" cy="1781175"/>
                    </a:xfrm>
                    <a:prstGeom prst="rect">
                      <a:avLst/>
                    </a:prstGeom>
                  </pic:spPr>
                </pic:pic>
              </a:graphicData>
            </a:graphic>
          </wp:inline>
        </w:drawing>
      </w:r>
    </w:p>
    <w:p w14:paraId="39A892B7" w14:textId="6CC1E263" w:rsidR="007450E9" w:rsidRDefault="00851713">
      <w:r>
        <w:rPr>
          <w:noProof/>
        </w:rPr>
        <w:lastRenderedPageBreak/>
        <w:drawing>
          <wp:inline distT="0" distB="0" distL="0" distR="0" wp14:anchorId="64A7ED90" wp14:editId="13A99B92">
            <wp:extent cx="5731510" cy="303657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36570"/>
                    </a:xfrm>
                    <a:prstGeom prst="rect">
                      <a:avLst/>
                    </a:prstGeom>
                  </pic:spPr>
                </pic:pic>
              </a:graphicData>
            </a:graphic>
          </wp:inline>
        </w:drawing>
      </w:r>
    </w:p>
    <w:p w14:paraId="6516F290" w14:textId="0752C649" w:rsidR="00851713" w:rsidRDefault="00770F11">
      <w:r>
        <w:rPr>
          <w:noProof/>
        </w:rPr>
        <w:drawing>
          <wp:inline distT="0" distB="0" distL="0" distR="0" wp14:anchorId="089E3E3C" wp14:editId="564DF23C">
            <wp:extent cx="5731510" cy="219456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194560"/>
                    </a:xfrm>
                    <a:prstGeom prst="rect">
                      <a:avLst/>
                    </a:prstGeom>
                  </pic:spPr>
                </pic:pic>
              </a:graphicData>
            </a:graphic>
          </wp:inline>
        </w:drawing>
      </w:r>
    </w:p>
    <w:p w14:paraId="0D8D93DF" w14:textId="74908A07" w:rsidR="00770F11" w:rsidRDefault="00D97054">
      <w:r>
        <w:t xml:space="preserve">Screenshots detailing the deployment of core services </w:t>
      </w:r>
      <w:r w:rsidR="007D06ED">
        <w:t xml:space="preserve">for the FTP server on the network. </w:t>
      </w:r>
      <w:r>
        <w:t xml:space="preserve"> </w:t>
      </w:r>
      <w:r w:rsidR="00770F11">
        <w:br w:type="page"/>
      </w:r>
    </w:p>
    <w:p w14:paraId="598ADE94" w14:textId="57139E4B" w:rsidR="00A3341A" w:rsidRDefault="002541DF" w:rsidP="009E5E3D">
      <w:pPr>
        <w:pStyle w:val="Heading1"/>
      </w:pPr>
      <w:bookmarkStart w:id="5" w:name="_Toc70664964"/>
      <w:r>
        <w:lastRenderedPageBreak/>
        <w:t xml:space="preserve">Task 3 </w:t>
      </w:r>
      <w:r w:rsidR="00505612">
        <w:t>–</w:t>
      </w:r>
      <w:r>
        <w:t xml:space="preserve"> </w:t>
      </w:r>
      <w:r w:rsidR="00505612">
        <w:t>Installing and configuring routing and remote access service</w:t>
      </w:r>
      <w:bookmarkEnd w:id="5"/>
    </w:p>
    <w:p w14:paraId="2BE6C85B" w14:textId="0548EBCE" w:rsidR="00770F11" w:rsidRDefault="00F117C7">
      <w:r>
        <w:rPr>
          <w:noProof/>
        </w:rPr>
        <w:drawing>
          <wp:inline distT="0" distB="0" distL="0" distR="0" wp14:anchorId="480CFB17" wp14:editId="6A8787D0">
            <wp:extent cx="5731510" cy="407098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070985"/>
                    </a:xfrm>
                    <a:prstGeom prst="rect">
                      <a:avLst/>
                    </a:prstGeom>
                  </pic:spPr>
                </pic:pic>
              </a:graphicData>
            </a:graphic>
          </wp:inline>
        </w:drawing>
      </w:r>
    </w:p>
    <w:p w14:paraId="746C91B8" w14:textId="470E8C96" w:rsidR="00F117C7" w:rsidRDefault="00EA013E">
      <w:r>
        <w:rPr>
          <w:noProof/>
        </w:rPr>
        <w:drawing>
          <wp:inline distT="0" distB="0" distL="0" distR="0" wp14:anchorId="00F04B39" wp14:editId="2122972E">
            <wp:extent cx="5731510" cy="408114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081145"/>
                    </a:xfrm>
                    <a:prstGeom prst="rect">
                      <a:avLst/>
                    </a:prstGeom>
                  </pic:spPr>
                </pic:pic>
              </a:graphicData>
            </a:graphic>
          </wp:inline>
        </w:drawing>
      </w:r>
    </w:p>
    <w:p w14:paraId="14343E45" w14:textId="18ED4A45" w:rsidR="00EA013E" w:rsidRDefault="00DC22BC">
      <w:r>
        <w:rPr>
          <w:noProof/>
        </w:rPr>
        <w:lastRenderedPageBreak/>
        <w:drawing>
          <wp:inline distT="0" distB="0" distL="0" distR="0" wp14:anchorId="5FEDC3DE" wp14:editId="5050E706">
            <wp:extent cx="5731510" cy="2092960"/>
            <wp:effectExtent l="0" t="0" r="254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092960"/>
                    </a:xfrm>
                    <a:prstGeom prst="rect">
                      <a:avLst/>
                    </a:prstGeom>
                  </pic:spPr>
                </pic:pic>
              </a:graphicData>
            </a:graphic>
          </wp:inline>
        </w:drawing>
      </w:r>
    </w:p>
    <w:p w14:paraId="6246F77B" w14:textId="6FA2DE9B" w:rsidR="007E666C" w:rsidRDefault="007E666C">
      <w:r>
        <w:rPr>
          <w:noProof/>
        </w:rPr>
        <w:drawing>
          <wp:inline distT="0" distB="0" distL="0" distR="0" wp14:anchorId="50927FC5" wp14:editId="1F3C840E">
            <wp:extent cx="4391025" cy="29051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91025" cy="2905125"/>
                    </a:xfrm>
                    <a:prstGeom prst="rect">
                      <a:avLst/>
                    </a:prstGeom>
                  </pic:spPr>
                </pic:pic>
              </a:graphicData>
            </a:graphic>
          </wp:inline>
        </w:drawing>
      </w:r>
    </w:p>
    <w:p w14:paraId="5642D220" w14:textId="19548B89" w:rsidR="007E666C" w:rsidRDefault="00FD610B">
      <w:r>
        <w:rPr>
          <w:noProof/>
        </w:rPr>
        <w:drawing>
          <wp:inline distT="0" distB="0" distL="0" distR="0" wp14:anchorId="6CDC6C41" wp14:editId="79832C57">
            <wp:extent cx="4403400" cy="17049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28700" cy="1714771"/>
                    </a:xfrm>
                    <a:prstGeom prst="rect">
                      <a:avLst/>
                    </a:prstGeom>
                    <a:noFill/>
                    <a:ln>
                      <a:noFill/>
                    </a:ln>
                  </pic:spPr>
                </pic:pic>
              </a:graphicData>
            </a:graphic>
          </wp:inline>
        </w:drawing>
      </w:r>
    </w:p>
    <w:p w14:paraId="5B79BC31" w14:textId="49862244" w:rsidR="002919B5" w:rsidRDefault="00C3788F">
      <w:r>
        <w:t xml:space="preserve">Screenshots showing </w:t>
      </w:r>
      <w:r w:rsidR="00E13FC2">
        <w:t>the installation</w:t>
      </w:r>
      <w:r>
        <w:t xml:space="preserve"> and </w:t>
      </w:r>
      <w:r w:rsidR="0085224C">
        <w:t>configuration</w:t>
      </w:r>
      <w:r>
        <w:t xml:space="preserve"> </w:t>
      </w:r>
      <w:r w:rsidR="00340BEC">
        <w:t xml:space="preserve">of </w:t>
      </w:r>
      <w:r>
        <w:t>routing and remote access service</w:t>
      </w:r>
      <w:r w:rsidR="00075C1F">
        <w:t>.</w:t>
      </w:r>
    </w:p>
    <w:p w14:paraId="5C5C72F2" w14:textId="77777777" w:rsidR="002F6051" w:rsidRDefault="002F6051" w:rsidP="00401A62">
      <w:pPr>
        <w:pStyle w:val="Heading2"/>
      </w:pPr>
    </w:p>
    <w:p w14:paraId="37E3ECD1" w14:textId="5479B688" w:rsidR="00620DDB" w:rsidRDefault="000A3ED7" w:rsidP="00401A62">
      <w:pPr>
        <w:pStyle w:val="Heading2"/>
      </w:pPr>
      <w:bookmarkStart w:id="6" w:name="_Toc70664965"/>
      <w:r>
        <w:t>Task 3 A)</w:t>
      </w:r>
      <w:r w:rsidR="0035658C">
        <w:t>.</w:t>
      </w:r>
      <w:r w:rsidR="0035658C">
        <w:tab/>
      </w:r>
      <w:r w:rsidR="00620DDB">
        <w:t>How do routers reference which networks they can connect to?</w:t>
      </w:r>
      <w:bookmarkEnd w:id="6"/>
    </w:p>
    <w:p w14:paraId="6699BB40" w14:textId="673CB5BE" w:rsidR="006E3E7F" w:rsidRDefault="00267CFA">
      <w:r>
        <w:t xml:space="preserve">A router </w:t>
      </w:r>
      <w:r w:rsidR="004B30F2">
        <w:t>can</w:t>
      </w:r>
      <w:r>
        <w:t xml:space="preserve"> reference which networks they can connect to mainly because a physical cable is used </w:t>
      </w:r>
      <w:r w:rsidR="00463A7D">
        <w:t xml:space="preserve">to connect that router to the network in the first place. </w:t>
      </w:r>
      <w:r w:rsidR="00FE5C6B">
        <w:t xml:space="preserve">This depends on what type of router the user has for example, if the user has a router and modem combination box then they can connect directly to the devices on the network, however, if they do not have </w:t>
      </w:r>
      <w:r w:rsidR="00FA7ECA">
        <w:t>this,</w:t>
      </w:r>
      <w:r w:rsidR="00FE5C6B">
        <w:t xml:space="preserve"> they need a separate modem which the router connects to through WAN. </w:t>
      </w:r>
      <w:r w:rsidR="006E3E7F">
        <w:br w:type="page"/>
      </w:r>
    </w:p>
    <w:p w14:paraId="45E12D4C" w14:textId="122AF136" w:rsidR="00DB6135" w:rsidRDefault="00BF04D5" w:rsidP="009E5E3D">
      <w:pPr>
        <w:pStyle w:val="Heading1"/>
      </w:pPr>
      <w:bookmarkStart w:id="7" w:name="_Toc70664966"/>
      <w:r>
        <w:lastRenderedPageBreak/>
        <w:t xml:space="preserve">Task 4 </w:t>
      </w:r>
      <w:r w:rsidR="00E6654E">
        <w:t>–</w:t>
      </w:r>
      <w:r>
        <w:t xml:space="preserve"> </w:t>
      </w:r>
      <w:r w:rsidR="00E6654E">
        <w:t xml:space="preserve">IP </w:t>
      </w:r>
      <w:r w:rsidR="0075043F">
        <w:t>p</w:t>
      </w:r>
      <w:r w:rsidR="00E6654E">
        <w:t>acket filtering</w:t>
      </w:r>
      <w:bookmarkEnd w:id="7"/>
    </w:p>
    <w:p w14:paraId="14746F66" w14:textId="77777777" w:rsidR="002C2E65" w:rsidRPr="002C2E65" w:rsidRDefault="002C2E65" w:rsidP="002C2E65"/>
    <w:p w14:paraId="556C0119" w14:textId="2A514B00" w:rsidR="004713E6" w:rsidRDefault="004713E6" w:rsidP="00DB1CA6">
      <w:pPr>
        <w:pStyle w:val="Heading2"/>
      </w:pPr>
      <w:bookmarkStart w:id="8" w:name="_Toc70664967"/>
      <w:r>
        <w:t>Filter 1</w:t>
      </w:r>
      <w:bookmarkEnd w:id="8"/>
    </w:p>
    <w:p w14:paraId="0BB6FCAB" w14:textId="77777777" w:rsidR="002C2E65" w:rsidRPr="002C2E65" w:rsidRDefault="002C2E65" w:rsidP="002C2E65"/>
    <w:p w14:paraId="5BBA0D44" w14:textId="72E492D0" w:rsidR="006E3E7F" w:rsidRDefault="00F67A3F">
      <w:r>
        <w:rPr>
          <w:noProof/>
        </w:rPr>
        <w:drawing>
          <wp:inline distT="0" distB="0" distL="0" distR="0" wp14:anchorId="375F1797" wp14:editId="49786DC1">
            <wp:extent cx="2348179" cy="1919895"/>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00936" cy="1963030"/>
                    </a:xfrm>
                    <a:prstGeom prst="rect">
                      <a:avLst/>
                    </a:prstGeom>
                  </pic:spPr>
                </pic:pic>
              </a:graphicData>
            </a:graphic>
          </wp:inline>
        </w:drawing>
      </w:r>
    </w:p>
    <w:p w14:paraId="351711C2" w14:textId="51E25A2B" w:rsidR="00F67A3F" w:rsidRDefault="00720FE8">
      <w:r>
        <w:rPr>
          <w:noProof/>
        </w:rPr>
        <w:drawing>
          <wp:inline distT="0" distB="0" distL="0" distR="0" wp14:anchorId="40F4BA9C" wp14:editId="3EF3A5D2">
            <wp:extent cx="2545690" cy="985256"/>
            <wp:effectExtent l="0" t="0" r="762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607437" cy="1009154"/>
                    </a:xfrm>
                    <a:prstGeom prst="rect">
                      <a:avLst/>
                    </a:prstGeom>
                  </pic:spPr>
                </pic:pic>
              </a:graphicData>
            </a:graphic>
          </wp:inline>
        </w:drawing>
      </w:r>
    </w:p>
    <w:p w14:paraId="7EA9852C" w14:textId="4866E0A5" w:rsidR="00021C53" w:rsidRDefault="00200452">
      <w:r>
        <w:t>Screenshots showing the setup of filter 1 which stops anyone in PrivateNet1 from pinging the router firewall service.</w:t>
      </w:r>
    </w:p>
    <w:p w14:paraId="2F5A1204" w14:textId="5EC32321" w:rsidR="001F2222" w:rsidRDefault="00DA2879" w:rsidP="00DB1CA6">
      <w:pPr>
        <w:pStyle w:val="Heading2"/>
      </w:pPr>
      <w:bookmarkStart w:id="9" w:name="_Toc70664968"/>
      <w:r>
        <w:t>Filter 2</w:t>
      </w:r>
      <w:bookmarkEnd w:id="9"/>
    </w:p>
    <w:p w14:paraId="7F27861F" w14:textId="77777777" w:rsidR="002C2E65" w:rsidRPr="002C2E65" w:rsidRDefault="002C2E65" w:rsidP="002C2E65"/>
    <w:p w14:paraId="14E673E2" w14:textId="29D49E90" w:rsidR="00DA2879" w:rsidRDefault="00DA2879">
      <w:r>
        <w:rPr>
          <w:noProof/>
        </w:rPr>
        <w:drawing>
          <wp:inline distT="0" distB="0" distL="0" distR="0" wp14:anchorId="44E6692C" wp14:editId="06BA0814">
            <wp:extent cx="4052621" cy="3052262"/>
            <wp:effectExtent l="0" t="0" r="508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086218" cy="3077566"/>
                    </a:xfrm>
                    <a:prstGeom prst="rect">
                      <a:avLst/>
                    </a:prstGeom>
                  </pic:spPr>
                </pic:pic>
              </a:graphicData>
            </a:graphic>
          </wp:inline>
        </w:drawing>
      </w:r>
    </w:p>
    <w:p w14:paraId="441F972E" w14:textId="06FD7D9D" w:rsidR="00CF3463" w:rsidRDefault="00021C53">
      <w:r>
        <w:t>Screenshots showing</w:t>
      </w:r>
      <w:r w:rsidR="00850E7E">
        <w:t xml:space="preserve"> the restricting of access to the FTP service on server 2 to only hosts on </w:t>
      </w:r>
      <w:r w:rsidR="00CF353C">
        <w:t>PrivateNet2.</w:t>
      </w:r>
    </w:p>
    <w:p w14:paraId="56F5D177" w14:textId="567BAB15" w:rsidR="00CF3463" w:rsidRDefault="00CF3463" w:rsidP="00DB1CA6">
      <w:pPr>
        <w:pStyle w:val="Heading2"/>
      </w:pPr>
      <w:bookmarkStart w:id="10" w:name="_Toc70664969"/>
      <w:r>
        <w:lastRenderedPageBreak/>
        <w:t>Filter 3</w:t>
      </w:r>
      <w:bookmarkEnd w:id="10"/>
    </w:p>
    <w:p w14:paraId="3CD1C98C" w14:textId="040EF8BF" w:rsidR="00720FE8" w:rsidRDefault="00720FE8"/>
    <w:p w14:paraId="54EA89DD" w14:textId="46F18DCE" w:rsidR="00EF464E" w:rsidRDefault="00EF464E">
      <w:r>
        <w:rPr>
          <w:noProof/>
        </w:rPr>
        <w:drawing>
          <wp:inline distT="0" distB="0" distL="0" distR="0" wp14:anchorId="3615225C" wp14:editId="63D3F8C3">
            <wp:extent cx="4286250" cy="10953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286250" cy="1095375"/>
                    </a:xfrm>
                    <a:prstGeom prst="rect">
                      <a:avLst/>
                    </a:prstGeom>
                  </pic:spPr>
                </pic:pic>
              </a:graphicData>
            </a:graphic>
          </wp:inline>
        </w:drawing>
      </w:r>
    </w:p>
    <w:p w14:paraId="3AD54F61" w14:textId="39252061" w:rsidR="00E76D88" w:rsidRDefault="004868CD">
      <w:r>
        <w:rPr>
          <w:noProof/>
        </w:rPr>
        <w:drawing>
          <wp:inline distT="0" distB="0" distL="0" distR="0" wp14:anchorId="30A290CD" wp14:editId="6799C995">
            <wp:extent cx="3162300" cy="8572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162300" cy="857250"/>
                    </a:xfrm>
                    <a:prstGeom prst="rect">
                      <a:avLst/>
                    </a:prstGeom>
                  </pic:spPr>
                </pic:pic>
              </a:graphicData>
            </a:graphic>
          </wp:inline>
        </w:drawing>
      </w:r>
    </w:p>
    <w:p w14:paraId="6057FE48" w14:textId="77777777" w:rsidR="00162589" w:rsidRDefault="00162589"/>
    <w:p w14:paraId="7D3DDF36" w14:textId="268DED01" w:rsidR="00127105" w:rsidRDefault="003679FE">
      <w:r>
        <w:t>With the way that</w:t>
      </w:r>
      <w:r w:rsidR="004868CD">
        <w:t xml:space="preserve"> the filter is set up, it should restrict FTP access to everyone except 192.168.100.1 which is client 1 however, due to </w:t>
      </w:r>
      <w:r w:rsidR="00A67854">
        <w:t xml:space="preserve">unforeseen circumstances the </w:t>
      </w:r>
      <w:r w:rsidR="00494CBB">
        <w:t>command prompt</w:t>
      </w:r>
      <w:r w:rsidR="00A67854">
        <w:t xml:space="preserve"> kept giving a</w:t>
      </w:r>
      <w:r w:rsidR="0080248B">
        <w:t xml:space="preserve">n ftp: connect :connection timed out </w:t>
      </w:r>
      <w:r w:rsidR="00622484">
        <w:t xml:space="preserve">error. </w:t>
      </w:r>
      <w:r w:rsidR="0080248B">
        <w:t>However, c</w:t>
      </w:r>
      <w:r w:rsidR="00622484">
        <w:t xml:space="preserve">lient 2 </w:t>
      </w:r>
      <w:r w:rsidR="00CB7B9F">
        <w:t>receives</w:t>
      </w:r>
      <w:r w:rsidR="003A281B">
        <w:t xml:space="preserve"> the error “</w:t>
      </w:r>
      <w:r w:rsidR="00026159">
        <w:t xml:space="preserve">ftp: connect :connection </w:t>
      </w:r>
      <w:r w:rsidR="006F2D0E">
        <w:t>refused</w:t>
      </w:r>
      <w:r w:rsidR="00026159">
        <w:t>”</w:t>
      </w:r>
      <w:r w:rsidR="003A281B">
        <w:t>.</w:t>
      </w:r>
      <w:r w:rsidR="00622484">
        <w:t xml:space="preserve"> </w:t>
      </w:r>
    </w:p>
    <w:p w14:paraId="2DC9FE14" w14:textId="77777777" w:rsidR="00162589" w:rsidRDefault="00162589"/>
    <w:p w14:paraId="571D2D76" w14:textId="77777777" w:rsidR="001731EE" w:rsidRDefault="00127105">
      <w:r>
        <w:rPr>
          <w:noProof/>
        </w:rPr>
        <w:drawing>
          <wp:inline distT="0" distB="0" distL="0" distR="0" wp14:anchorId="5F4826E9" wp14:editId="72F1FAC7">
            <wp:extent cx="3584448" cy="1138190"/>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619451" cy="1149305"/>
                    </a:xfrm>
                    <a:prstGeom prst="rect">
                      <a:avLst/>
                    </a:prstGeom>
                  </pic:spPr>
                </pic:pic>
              </a:graphicData>
            </a:graphic>
          </wp:inline>
        </w:drawing>
      </w:r>
    </w:p>
    <w:p w14:paraId="1FE7ECF1" w14:textId="2B49AC3E" w:rsidR="00E76D88" w:rsidRDefault="002B70BE">
      <w:r>
        <w:t>Screenshots detailing only allowing specific hosts within PrivateNet1 to access the FTP service that is on server2</w:t>
      </w:r>
      <w:r w:rsidR="00E76D88">
        <w:br w:type="page"/>
      </w:r>
    </w:p>
    <w:p w14:paraId="1A5F9AF4" w14:textId="0B94D53B" w:rsidR="00E76D88" w:rsidRDefault="009D12FA" w:rsidP="00B72FFA">
      <w:pPr>
        <w:pStyle w:val="Heading1"/>
      </w:pPr>
      <w:bookmarkStart w:id="11" w:name="_Toc70664970"/>
      <w:r>
        <w:lastRenderedPageBreak/>
        <w:t>Task 5</w:t>
      </w:r>
      <w:r w:rsidR="00071C08">
        <w:t xml:space="preserve"> – Failover </w:t>
      </w:r>
      <w:r w:rsidR="00562380">
        <w:t>clustering</w:t>
      </w:r>
      <w:bookmarkEnd w:id="11"/>
    </w:p>
    <w:p w14:paraId="02A6BF26" w14:textId="5EE80A82" w:rsidR="009C736B" w:rsidRDefault="000B61D6" w:rsidP="002919C0">
      <w:r>
        <w:t>High availability failover cluster</w:t>
      </w:r>
      <w:r w:rsidR="001D59EF">
        <w:t xml:space="preserve">s are </w:t>
      </w:r>
      <w:r w:rsidR="00CF615A">
        <w:t xml:space="preserve">groups of hosts that are able to act as a </w:t>
      </w:r>
      <w:r w:rsidR="00C031FA">
        <w:t>singular</w:t>
      </w:r>
      <w:r w:rsidR="00CF615A">
        <w:t xml:space="preserve"> </w:t>
      </w:r>
      <w:r w:rsidR="0002144A">
        <w:t xml:space="preserve">system </w:t>
      </w:r>
      <w:r w:rsidR="002959A5">
        <w:t xml:space="preserve">in order to provide </w:t>
      </w:r>
      <w:r w:rsidR="004178A8">
        <w:t>continuous</w:t>
      </w:r>
      <w:r w:rsidR="002959A5">
        <w:t xml:space="preserve"> availability. </w:t>
      </w:r>
      <w:r w:rsidR="0060704D">
        <w:t xml:space="preserve">A typical place where these types of failover clusters are used would be </w:t>
      </w:r>
      <w:r w:rsidR="00E7363F">
        <w:t xml:space="preserve">critical applications such as databases or eCommerce websites where there is a heavy demand. </w:t>
      </w:r>
      <w:r w:rsidR="000F34DE">
        <w:t>A reason these failover clusters are used in these places is because they offer load-balancing</w:t>
      </w:r>
      <w:r w:rsidR="00A23501">
        <w:t xml:space="preserve"> and backups</w:t>
      </w:r>
      <w:r w:rsidR="002A132C">
        <w:t xml:space="preserve">. </w:t>
      </w:r>
      <w:r w:rsidR="000166ED">
        <w:t>High availability failover cluster</w:t>
      </w:r>
      <w:r w:rsidR="00894976">
        <w:t xml:space="preserve"> hosts all </w:t>
      </w:r>
      <w:r w:rsidR="00C263F4">
        <w:t xml:space="preserve">have access to the same storage which means that if any failure is to occur, a virtual machine </w:t>
      </w:r>
      <w:r w:rsidR="0004362A">
        <w:t xml:space="preserve">hosting another host can take over instantly which means </w:t>
      </w:r>
      <w:r w:rsidR="00D732B1">
        <w:t>little</w:t>
      </w:r>
      <w:r w:rsidR="002F5B75">
        <w:t xml:space="preserve"> to no</w:t>
      </w:r>
      <w:r w:rsidR="0004362A">
        <w:t xml:space="preserve"> downtime</w:t>
      </w:r>
      <w:sdt>
        <w:sdtPr>
          <w:id w:val="-269391417"/>
          <w:citation/>
        </w:sdtPr>
        <w:sdtEndPr/>
        <w:sdtContent>
          <w:r w:rsidR="009A295A">
            <w:fldChar w:fldCharType="begin"/>
          </w:r>
          <w:r w:rsidR="009A295A">
            <w:instrText xml:space="preserve"> CITATION XuJ17 \l 2057 </w:instrText>
          </w:r>
          <w:r w:rsidR="009A295A">
            <w:fldChar w:fldCharType="separate"/>
          </w:r>
          <w:r w:rsidR="00FF1731">
            <w:rPr>
              <w:noProof/>
            </w:rPr>
            <w:t xml:space="preserve"> </w:t>
          </w:r>
          <w:r w:rsidR="00FF1731" w:rsidRPr="00FF1731">
            <w:rPr>
              <w:noProof/>
            </w:rPr>
            <w:t>[1]</w:t>
          </w:r>
          <w:r w:rsidR="009A295A">
            <w:fldChar w:fldCharType="end"/>
          </w:r>
        </w:sdtContent>
      </w:sdt>
      <w:r w:rsidR="0004362A">
        <w:t>.</w:t>
      </w:r>
    </w:p>
    <w:p w14:paraId="2F1D63EA" w14:textId="03413FF6" w:rsidR="00421420" w:rsidRDefault="0004362A" w:rsidP="002919C0">
      <w:r>
        <w:t xml:space="preserve"> </w:t>
      </w:r>
      <w:r w:rsidR="00421420">
        <w:t xml:space="preserve">When using this type of system, the user must consider </w:t>
      </w:r>
      <w:r w:rsidR="006B1E9B">
        <w:t xml:space="preserve">the requirements of the system itself, it is important that there is a carefully designed and pre-engineered mechanism that is used for load balancing so that the client requests can be distributed between cluster nodes easily. </w:t>
      </w:r>
      <w:r w:rsidR="0052586C">
        <w:t xml:space="preserve">Another requirement is data scalability, there are a few options for this including </w:t>
      </w:r>
      <w:r w:rsidR="003E0C49">
        <w:t>the use of a centralized database and using replication or portioning so that i</w:t>
      </w:r>
      <w:r w:rsidR="00D52BFD">
        <w:t>t</w:t>
      </w:r>
      <w:r w:rsidR="003E0C49">
        <w:t xml:space="preserve"> is highly </w:t>
      </w:r>
      <w:r w:rsidR="006C150F">
        <w:t>available or</w:t>
      </w:r>
      <w:r w:rsidR="004200DD">
        <w:t xml:space="preserve"> to make sure that each individual application instance can maintain its own</w:t>
      </w:r>
      <w:r w:rsidR="00590CF9">
        <w:t xml:space="preserve"> data storage. </w:t>
      </w:r>
      <w:r w:rsidR="005D6E9A">
        <w:t xml:space="preserve">The third requirement of this type of system is </w:t>
      </w:r>
      <w:r w:rsidR="00E507CE">
        <w:t>the backup and recovery</w:t>
      </w:r>
      <w:r w:rsidR="00E8079E">
        <w:t xml:space="preserve"> of the system</w:t>
      </w:r>
      <w:r w:rsidR="00D22FA2">
        <w:t xml:space="preserve"> as high availability failover clusters can still have errors that could potentially bring the entire service down temporarily. </w:t>
      </w:r>
      <w:r w:rsidR="0061716C">
        <w:t xml:space="preserve">A very common strategy to tackle these potential issues is to use the backup rule “3-2-3” which means </w:t>
      </w:r>
      <w:r w:rsidR="00355E60">
        <w:t>there should be three copies of the data</w:t>
      </w:r>
      <w:r w:rsidR="005C09E4">
        <w:t xml:space="preserve"> across two media types and in three separate locations</w:t>
      </w:r>
      <w:r w:rsidR="0042329C">
        <w:t xml:space="preserve"> to offer the most protection possible. </w:t>
      </w:r>
      <w:r w:rsidR="00DB6346">
        <w:t>The final requirement is geographical diversity</w:t>
      </w:r>
      <w:r w:rsidR="005C09E4">
        <w:t xml:space="preserve"> </w:t>
      </w:r>
      <w:r w:rsidR="000146F8">
        <w:t xml:space="preserve">as it is essential to distribute the highly available clusters </w:t>
      </w:r>
      <w:r w:rsidR="00B345EC">
        <w:t xml:space="preserve">across geographic locations so </w:t>
      </w:r>
      <w:r w:rsidR="00DE4ED3">
        <w:t xml:space="preserve">that the entire system is more resilient to any potential disasters </w:t>
      </w:r>
      <w:r w:rsidR="00A91067">
        <w:t>as if there is an issue in one country where the system is located, the system can failover to a node</w:t>
      </w:r>
      <w:sdt>
        <w:sdtPr>
          <w:id w:val="38861090"/>
          <w:citation/>
        </w:sdtPr>
        <w:sdtEndPr/>
        <w:sdtContent>
          <w:r w:rsidR="00235A24">
            <w:fldChar w:fldCharType="begin"/>
          </w:r>
          <w:r w:rsidR="00235A24">
            <w:instrText xml:space="preserve"> CITATION Ngu08 \l 2057 </w:instrText>
          </w:r>
          <w:r w:rsidR="00235A24">
            <w:fldChar w:fldCharType="separate"/>
          </w:r>
          <w:r w:rsidR="00FF1731">
            <w:rPr>
              <w:noProof/>
            </w:rPr>
            <w:t xml:space="preserve"> </w:t>
          </w:r>
          <w:r w:rsidR="00FF1731" w:rsidRPr="00FF1731">
            <w:rPr>
              <w:noProof/>
            </w:rPr>
            <w:t>[2]</w:t>
          </w:r>
          <w:r w:rsidR="00235A24">
            <w:fldChar w:fldCharType="end"/>
          </w:r>
        </w:sdtContent>
      </w:sdt>
      <w:r w:rsidR="00A91067">
        <w:t xml:space="preserve"> in another country e.g. If Germany has a</w:t>
      </w:r>
      <w:r w:rsidR="00CB29AA">
        <w:t xml:space="preserve"> natural disaster where power is cut</w:t>
      </w:r>
      <w:r w:rsidR="00D959D5">
        <w:t xml:space="preserve"> for a period of time, the system can be moved to </w:t>
      </w:r>
      <w:r w:rsidR="00D42623">
        <w:t>t</w:t>
      </w:r>
      <w:r w:rsidR="00D959D5">
        <w:t xml:space="preserve">he United </w:t>
      </w:r>
      <w:r w:rsidR="00241E66">
        <w:t>Kingdom’s</w:t>
      </w:r>
      <w:r w:rsidR="00D959D5">
        <w:t xml:space="preserve"> node temporarily. </w:t>
      </w:r>
      <w:r w:rsidR="00DE4ED3">
        <w:t xml:space="preserve"> </w:t>
      </w:r>
    </w:p>
    <w:p w14:paraId="580FFCBE" w14:textId="3D713B51" w:rsidR="00BF2A7C" w:rsidRDefault="00BF2A7C" w:rsidP="002919C0">
      <w:r>
        <w:t xml:space="preserve">A potential role within the windows server OS environment that could meet </w:t>
      </w:r>
      <w:r w:rsidR="00A34FD2">
        <w:t>the requirement</w:t>
      </w:r>
      <w:r w:rsidR="00796A3A">
        <w:t xml:space="preserve">s of </w:t>
      </w:r>
      <w:r w:rsidR="008F7D49">
        <w:t xml:space="preserve">a high availability failover cluster </w:t>
      </w:r>
      <w:r w:rsidR="00CF353C">
        <w:t>is</w:t>
      </w:r>
      <w:r w:rsidR="00932F9D">
        <w:t xml:space="preserve"> active directory domain services. </w:t>
      </w:r>
      <w:r w:rsidR="004809EA">
        <w:t xml:space="preserve">This is very important for this network because </w:t>
      </w:r>
      <w:r w:rsidR="002670C2">
        <w:t xml:space="preserve">it manages the authentication of all the users and devices on the network and allows the IT staff to enforce all the security policies that have been assigned to specific users and devices. </w:t>
      </w:r>
      <w:r w:rsidR="001D39B9">
        <w:t xml:space="preserve">It also allows the IT staff to manage and administrate the network. </w:t>
      </w:r>
      <w:r w:rsidR="00A2121C">
        <w:t xml:space="preserve">Because of how Active Directory works many different applications and services </w:t>
      </w:r>
      <w:r w:rsidR="00927F42">
        <w:t xml:space="preserve">depend on the server already having active directory domain services. </w:t>
      </w:r>
      <w:r w:rsidR="001013E2">
        <w:t xml:space="preserve">A good method that is used to </w:t>
      </w:r>
      <w:r w:rsidR="007D02DF">
        <w:t xml:space="preserve">ensure no errors </w:t>
      </w:r>
      <w:r w:rsidR="00FA1543">
        <w:t xml:space="preserve">effect the entire </w:t>
      </w:r>
      <w:r w:rsidR="009510C2">
        <w:t>network;</w:t>
      </w:r>
      <w:r w:rsidR="00B40BBE">
        <w:t xml:space="preserve"> organisations are able to </w:t>
      </w:r>
      <w:r w:rsidR="000B4EB4">
        <w:t xml:space="preserve">set up redundant domain controllers </w:t>
      </w:r>
      <w:r w:rsidR="005A72F0">
        <w:t xml:space="preserve">to be a backup if one goes offline. </w:t>
      </w:r>
    </w:p>
    <w:p w14:paraId="541D8E08" w14:textId="77777777" w:rsidR="00475278" w:rsidRPr="002919C0" w:rsidRDefault="00475278" w:rsidP="002919C0"/>
    <w:p w14:paraId="06C1C037" w14:textId="51F7A16C" w:rsidR="00E23D3A" w:rsidRDefault="00E23D3A" w:rsidP="00E23D3A"/>
    <w:p w14:paraId="23F882DB" w14:textId="0FC0BE23" w:rsidR="00E23D3A" w:rsidRDefault="00E23D3A" w:rsidP="00E23D3A"/>
    <w:p w14:paraId="704B0F7E" w14:textId="0A9E3942" w:rsidR="00E23D3A" w:rsidRDefault="00E23D3A" w:rsidP="00E23D3A"/>
    <w:p w14:paraId="73073C6A" w14:textId="639A9FE0" w:rsidR="00E23D3A" w:rsidRDefault="00E23D3A" w:rsidP="00E23D3A"/>
    <w:p w14:paraId="3DF452B4" w14:textId="6115A6AB" w:rsidR="00A412D2" w:rsidRDefault="00A412D2" w:rsidP="00E23D3A"/>
    <w:p w14:paraId="16A7E1D0" w14:textId="418EAD6C" w:rsidR="00A412D2" w:rsidRDefault="00A412D2" w:rsidP="00E23D3A"/>
    <w:p w14:paraId="199FDF4E" w14:textId="2546695C" w:rsidR="00A412D2" w:rsidRDefault="00A412D2" w:rsidP="00E23D3A"/>
    <w:p w14:paraId="1944C6D7" w14:textId="7E8CE677" w:rsidR="00A412D2" w:rsidRDefault="00A412D2" w:rsidP="00E23D3A"/>
    <w:p w14:paraId="60CE8B7D" w14:textId="6E0AAB05" w:rsidR="006923E0" w:rsidRPr="006923E0" w:rsidRDefault="006923E0" w:rsidP="006923E0"/>
    <w:p w14:paraId="2D3D87E1" w14:textId="7ADD4E8C" w:rsidR="00287E8F" w:rsidRDefault="00DC7D9D">
      <w:r>
        <w:lastRenderedPageBreak/>
        <w:t xml:space="preserve">In order to enable failover clustering </w:t>
      </w:r>
      <w:r w:rsidR="00287E8F">
        <w:t>on a windows server it is quite easy to start. All the information to install this feature is done via the server manager by following the steps below:</w:t>
      </w:r>
    </w:p>
    <w:p w14:paraId="171B3C4F" w14:textId="77777777" w:rsidR="00E23D3A" w:rsidRDefault="00E23D3A"/>
    <w:p w14:paraId="385E12FE" w14:textId="0A5AAF81" w:rsidR="00515113" w:rsidRDefault="008D391A" w:rsidP="002E5DD2">
      <w:pPr>
        <w:pStyle w:val="ListParagraph"/>
        <w:numPr>
          <w:ilvl w:val="0"/>
          <w:numId w:val="4"/>
        </w:numPr>
      </w:pPr>
      <w:r>
        <w:t>Open server manager</w:t>
      </w:r>
      <w:r w:rsidR="00E53F25">
        <w:t>.</w:t>
      </w:r>
    </w:p>
    <w:p w14:paraId="7F86254E" w14:textId="0AD63C0C" w:rsidR="008D391A" w:rsidRDefault="008D391A" w:rsidP="002E5DD2">
      <w:pPr>
        <w:pStyle w:val="ListParagraph"/>
        <w:numPr>
          <w:ilvl w:val="0"/>
          <w:numId w:val="4"/>
        </w:numPr>
      </w:pPr>
      <w:r>
        <w:t>Click add roles and features</w:t>
      </w:r>
      <w:r w:rsidR="00E53F25">
        <w:t>.</w:t>
      </w:r>
    </w:p>
    <w:p w14:paraId="1E789D50" w14:textId="1E7F0B03" w:rsidR="008D391A" w:rsidRDefault="008D391A" w:rsidP="002E5DD2">
      <w:pPr>
        <w:pStyle w:val="ListParagraph"/>
        <w:numPr>
          <w:ilvl w:val="0"/>
          <w:numId w:val="4"/>
        </w:numPr>
      </w:pPr>
      <w:r>
        <w:t>Click role-based or feature-based installation</w:t>
      </w:r>
      <w:r w:rsidR="00E53F25">
        <w:t>.</w:t>
      </w:r>
    </w:p>
    <w:p w14:paraId="2719270F" w14:textId="36881AF5" w:rsidR="008D391A" w:rsidRDefault="00E53254" w:rsidP="002E5DD2">
      <w:pPr>
        <w:pStyle w:val="ListParagraph"/>
        <w:numPr>
          <w:ilvl w:val="0"/>
          <w:numId w:val="4"/>
        </w:numPr>
      </w:pPr>
      <w:r>
        <w:t>Select the chosen server you want to install the failover cluster role on</w:t>
      </w:r>
      <w:r w:rsidR="00E53F25">
        <w:t>.</w:t>
      </w:r>
    </w:p>
    <w:p w14:paraId="5852870B" w14:textId="1B416338" w:rsidR="00E53254" w:rsidRDefault="00A62B42" w:rsidP="002E5DD2">
      <w:pPr>
        <w:pStyle w:val="ListParagraph"/>
        <w:numPr>
          <w:ilvl w:val="0"/>
          <w:numId w:val="4"/>
        </w:numPr>
      </w:pPr>
      <w:r>
        <w:t>In the features tab, select failover clustering</w:t>
      </w:r>
      <w:r w:rsidR="00E53F25">
        <w:t>.</w:t>
      </w:r>
    </w:p>
    <w:p w14:paraId="40F58834" w14:textId="23A565DC" w:rsidR="00A62B42" w:rsidRDefault="006E2534" w:rsidP="002E5DD2">
      <w:pPr>
        <w:pStyle w:val="ListParagraph"/>
        <w:numPr>
          <w:ilvl w:val="0"/>
          <w:numId w:val="4"/>
        </w:numPr>
      </w:pPr>
      <w:r>
        <w:t>In the confirmation section just click install</w:t>
      </w:r>
      <w:r w:rsidR="00E53F25">
        <w:t>.</w:t>
      </w:r>
    </w:p>
    <w:p w14:paraId="465D99E3" w14:textId="621BE239" w:rsidR="006E2534" w:rsidRDefault="00F83C98" w:rsidP="002E5DD2">
      <w:pPr>
        <w:pStyle w:val="ListParagraph"/>
        <w:numPr>
          <w:ilvl w:val="0"/>
          <w:numId w:val="4"/>
        </w:numPr>
      </w:pPr>
      <w:r>
        <w:rPr>
          <w:noProof/>
        </w:rPr>
        <w:drawing>
          <wp:anchor distT="0" distB="0" distL="114300" distR="114300" simplePos="0" relativeHeight="251661312" behindDoc="1" locked="0" layoutInCell="1" allowOverlap="1" wp14:anchorId="33CBBD84" wp14:editId="62C27F12">
            <wp:simplePos x="0" y="0"/>
            <wp:positionH relativeFrom="margin">
              <wp:align>center</wp:align>
            </wp:positionH>
            <wp:positionV relativeFrom="page">
              <wp:posOffset>3379165</wp:posOffset>
            </wp:positionV>
            <wp:extent cx="5400675" cy="3855085"/>
            <wp:effectExtent l="0" t="0" r="9525" b="0"/>
            <wp:wrapTight wrapText="bothSides">
              <wp:wrapPolygon edited="0">
                <wp:start x="0" y="0"/>
                <wp:lineTo x="0" y="21454"/>
                <wp:lineTo x="21562" y="21454"/>
                <wp:lineTo x="2156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400675" cy="3855085"/>
                    </a:xfrm>
                    <a:prstGeom prst="rect">
                      <a:avLst/>
                    </a:prstGeom>
                  </pic:spPr>
                </pic:pic>
              </a:graphicData>
            </a:graphic>
            <wp14:sizeRelH relativeFrom="margin">
              <wp14:pctWidth>0</wp14:pctWidth>
            </wp14:sizeRelH>
            <wp14:sizeRelV relativeFrom="margin">
              <wp14:pctHeight>0</wp14:pctHeight>
            </wp14:sizeRelV>
          </wp:anchor>
        </w:drawing>
      </w:r>
      <w:r w:rsidR="006E2534">
        <w:t xml:space="preserve">It should then </w:t>
      </w:r>
      <w:r w:rsidR="00E53F25">
        <w:t>install,</w:t>
      </w:r>
      <w:r w:rsidR="006E2534">
        <w:t xml:space="preserve"> and </w:t>
      </w:r>
      <w:r w:rsidR="00934F7F">
        <w:t xml:space="preserve">the progress can be seen in the results section where you can verify that all the requires components have been installed. </w:t>
      </w:r>
    </w:p>
    <w:p w14:paraId="2BB504C4" w14:textId="0EC2CC14" w:rsidR="00621AEF" w:rsidRDefault="00621AEF">
      <w:r>
        <w:br w:type="page"/>
      </w:r>
    </w:p>
    <w:p w14:paraId="2EB8B320" w14:textId="2E95CA0A" w:rsidR="00515113" w:rsidRDefault="00515113" w:rsidP="008C1149">
      <w:pPr>
        <w:pStyle w:val="Heading1"/>
      </w:pPr>
      <w:bookmarkStart w:id="12" w:name="_Toc70664971"/>
      <w:r>
        <w:lastRenderedPageBreak/>
        <w:t>Task 6</w:t>
      </w:r>
      <w:r w:rsidR="008C1149">
        <w:t xml:space="preserve"> – Observational tasks</w:t>
      </w:r>
      <w:bookmarkEnd w:id="12"/>
    </w:p>
    <w:p w14:paraId="60BBE4DB" w14:textId="0501265D" w:rsidR="006C7012" w:rsidRDefault="004528FD">
      <w:r>
        <w:t xml:space="preserve">For a network of this size </w:t>
      </w:r>
      <w:r w:rsidR="008C1C0F">
        <w:t xml:space="preserve">which </w:t>
      </w:r>
      <w:r>
        <w:t>spanning over multiple locations</w:t>
      </w:r>
      <w:r w:rsidR="00F02050">
        <w:t xml:space="preserve"> and needs to be very secure</w:t>
      </w:r>
      <w:r>
        <w:t xml:space="preserve"> the best topology would </w:t>
      </w:r>
      <w:r w:rsidR="002C299D">
        <w:t xml:space="preserve">be </w:t>
      </w:r>
      <w:r w:rsidR="00FF6097">
        <w:t xml:space="preserve">a mesh topology. </w:t>
      </w:r>
      <w:r w:rsidR="007B322A">
        <w:t>The reason why a mesh topology would be best for this type of network is</w:t>
      </w:r>
      <w:r w:rsidR="00EC2A6F">
        <w:t xml:space="preserve"> </w:t>
      </w:r>
      <w:r w:rsidR="00384196">
        <w:t xml:space="preserve">because </w:t>
      </w:r>
      <w:r w:rsidR="003F60E9">
        <w:t xml:space="preserve">it is known to handle a high level of traffic </w:t>
      </w:r>
      <w:r w:rsidR="00D8566D">
        <w:t>because it does not have any hierarchical relationships which means that any device within the network can attempt to contact any other device</w:t>
      </w:r>
      <w:sdt>
        <w:sdtPr>
          <w:id w:val="306436677"/>
          <w:citation/>
        </w:sdtPr>
        <w:sdtEndPr/>
        <w:sdtContent>
          <w:r w:rsidR="00B672E0">
            <w:fldChar w:fldCharType="begin"/>
          </w:r>
          <w:r w:rsidR="00B672E0">
            <w:instrText xml:space="preserve"> CITATION Asr15 \l 2057 </w:instrText>
          </w:r>
          <w:r w:rsidR="00B672E0">
            <w:fldChar w:fldCharType="separate"/>
          </w:r>
          <w:r w:rsidR="00FF1731">
            <w:rPr>
              <w:noProof/>
            </w:rPr>
            <w:t xml:space="preserve"> </w:t>
          </w:r>
          <w:r w:rsidR="00FF1731" w:rsidRPr="00FF1731">
            <w:rPr>
              <w:noProof/>
            </w:rPr>
            <w:t>[3]</w:t>
          </w:r>
          <w:r w:rsidR="00B672E0">
            <w:fldChar w:fldCharType="end"/>
          </w:r>
        </w:sdtContent>
      </w:sdt>
      <w:r w:rsidR="00D8566D">
        <w:t xml:space="preserve">. </w:t>
      </w:r>
      <w:r w:rsidR="00A834A6">
        <w:t xml:space="preserve">Another main benefit of this topology is </w:t>
      </w:r>
      <w:r w:rsidR="00313FE2">
        <w:t>it is extremely resistant to network issues, if one device on the network fails, it does not have an effect on any other device</w:t>
      </w:r>
      <w:sdt>
        <w:sdtPr>
          <w:id w:val="825247586"/>
          <w:citation/>
        </w:sdtPr>
        <w:sdtEndPr/>
        <w:sdtContent>
          <w:r w:rsidR="00287CEC">
            <w:fldChar w:fldCharType="begin"/>
          </w:r>
          <w:r w:rsidR="00287CEC">
            <w:instrText xml:space="preserve"> CITATION Fra16 \l 2057 </w:instrText>
          </w:r>
          <w:r w:rsidR="00287CEC">
            <w:fldChar w:fldCharType="separate"/>
          </w:r>
          <w:r w:rsidR="00FF1731">
            <w:rPr>
              <w:noProof/>
            </w:rPr>
            <w:t xml:space="preserve"> </w:t>
          </w:r>
          <w:r w:rsidR="00FF1731" w:rsidRPr="00FF1731">
            <w:rPr>
              <w:noProof/>
            </w:rPr>
            <w:t>[4]</w:t>
          </w:r>
          <w:r w:rsidR="00287CEC">
            <w:fldChar w:fldCharType="end"/>
          </w:r>
        </w:sdtContent>
      </w:sdt>
      <w:r w:rsidR="00313FE2">
        <w:t xml:space="preserve">. </w:t>
      </w:r>
      <w:r w:rsidR="00AC0F38">
        <w:t xml:space="preserve">Another advantage of </w:t>
      </w:r>
      <w:r w:rsidR="006B626F">
        <w:t xml:space="preserve">this topology is that even if devices need to be added to the network in the future, it will not disrupt data transmissions, this is because </w:t>
      </w:r>
      <w:r w:rsidR="00E24F82">
        <w:t xml:space="preserve">all of the devices can communicate with </w:t>
      </w:r>
      <w:r w:rsidR="0027625F">
        <w:t>each other</w:t>
      </w:r>
      <w:r w:rsidR="00E24F82">
        <w:t xml:space="preserve"> to work so removing or adding one does not make the other fail as they are all connected. </w:t>
      </w:r>
      <w:r w:rsidR="0048478C">
        <w:t xml:space="preserve">The final advantage of mesh topology is that it is almost impossible for a malicious hacker to take down the network because of how it is built. </w:t>
      </w:r>
      <w:r w:rsidR="00544A3E">
        <w:t xml:space="preserve">The only way that this network could possibly fail is if there was a global </w:t>
      </w:r>
      <w:r w:rsidR="002E44DE">
        <w:t>incident</w:t>
      </w:r>
      <w:r w:rsidR="00544A3E">
        <w:t xml:space="preserve"> that would wipe out all of the devices around the world because every device within the network is connected so as long as some work, they all can connect. </w:t>
      </w:r>
    </w:p>
    <w:p w14:paraId="3E05671D" w14:textId="521DE44D" w:rsidR="00CE1C31" w:rsidRDefault="00C01D36">
      <w:r>
        <w:t xml:space="preserve">A security team </w:t>
      </w:r>
      <w:r w:rsidR="00C47A79">
        <w:t>would</w:t>
      </w:r>
      <w:r>
        <w:t xml:space="preserve"> be responsible </w:t>
      </w:r>
      <w:r w:rsidR="00791C63">
        <w:t>ensuring that all of the data held within the network is secure</w:t>
      </w:r>
      <w:r w:rsidR="00252B6E">
        <w:t xml:space="preserve">. </w:t>
      </w:r>
      <w:r w:rsidR="002B1EDC">
        <w:t>In modern times, it has become essential for adequate security efforts to be put in place as much of the data stored within the network may be confidential</w:t>
      </w:r>
      <w:r w:rsidR="003E73A6">
        <w:t>. There are three main phases when it comes to network security, these are:</w:t>
      </w:r>
    </w:p>
    <w:p w14:paraId="5FCC3F9A" w14:textId="1392A72C" w:rsidR="003E73A6" w:rsidRDefault="003E73A6" w:rsidP="00265A0F">
      <w:pPr>
        <w:pStyle w:val="ListParagraph"/>
        <w:numPr>
          <w:ilvl w:val="0"/>
          <w:numId w:val="3"/>
        </w:numPr>
      </w:pPr>
      <w:r>
        <w:t>Protection</w:t>
      </w:r>
    </w:p>
    <w:p w14:paraId="7C240E95" w14:textId="02528DE7" w:rsidR="003E73A6" w:rsidRDefault="003E73A6" w:rsidP="00265A0F">
      <w:pPr>
        <w:pStyle w:val="ListParagraph"/>
        <w:numPr>
          <w:ilvl w:val="0"/>
          <w:numId w:val="3"/>
        </w:numPr>
      </w:pPr>
      <w:r>
        <w:t>Detection</w:t>
      </w:r>
    </w:p>
    <w:p w14:paraId="341A8D04" w14:textId="50C18A13" w:rsidR="003E73A6" w:rsidRDefault="003E73A6" w:rsidP="00265A0F">
      <w:pPr>
        <w:pStyle w:val="ListParagraph"/>
        <w:numPr>
          <w:ilvl w:val="0"/>
          <w:numId w:val="3"/>
        </w:numPr>
      </w:pPr>
      <w:r>
        <w:t>Reaction</w:t>
      </w:r>
    </w:p>
    <w:p w14:paraId="2BDADEA2" w14:textId="0CA0F4EC" w:rsidR="00265A0F" w:rsidRDefault="00EC009C" w:rsidP="00265A0F">
      <w:r>
        <w:t xml:space="preserve">Protection is the first stage where the </w:t>
      </w:r>
      <w:r w:rsidR="00BB7EEA">
        <w:t>initial configuration of the network is completed and secured</w:t>
      </w:r>
      <w:r w:rsidR="005D389C">
        <w:t xml:space="preserve"> to try and stop people breaching.</w:t>
      </w:r>
      <w:r w:rsidR="002718DF">
        <w:t xml:space="preserve"> The second stage is detection, which is </w:t>
      </w:r>
      <w:r w:rsidR="0027344D">
        <w:t>where the security staff identify any changes to configuration or any problems that have been found in the network traffic</w:t>
      </w:r>
      <w:r w:rsidR="00851F9C">
        <w:t xml:space="preserve">. </w:t>
      </w:r>
      <w:r w:rsidR="00C2528B">
        <w:t>The final step is reaction</w:t>
      </w:r>
      <w:r w:rsidR="00E91310">
        <w:t xml:space="preserve">, where the security staff then take all the information found in the detection step and then respond to that issue directly taking all necessary actions to ensure that all data is recovered and secured immediately. </w:t>
      </w:r>
    </w:p>
    <w:p w14:paraId="73E4EB73" w14:textId="137B5EA5" w:rsidR="00491EAD" w:rsidRDefault="00491EAD"/>
    <w:p w14:paraId="7EEAA638" w14:textId="1B2F6504" w:rsidR="00034C91" w:rsidRDefault="00EE219D">
      <w:r>
        <w:t>The t</w:t>
      </w:r>
      <w:r w:rsidR="00034C91">
        <w:t xml:space="preserve">ypical layout for roles for security </w:t>
      </w:r>
      <w:r w:rsidR="00705CDC">
        <w:t>for</w:t>
      </w:r>
      <w:r w:rsidR="00034C91">
        <w:t xml:space="preserve"> a network</w:t>
      </w:r>
      <w:r w:rsidR="000C017D">
        <w:t xml:space="preserve"> looks like the following:</w:t>
      </w:r>
    </w:p>
    <w:p w14:paraId="4581F412" w14:textId="5CF550E2" w:rsidR="00491EAD" w:rsidRDefault="009D5A4B" w:rsidP="00DF1468">
      <w:pPr>
        <w:pStyle w:val="ListParagraph"/>
        <w:numPr>
          <w:ilvl w:val="0"/>
          <w:numId w:val="1"/>
        </w:numPr>
      </w:pPr>
      <w:r>
        <w:t>Chief information security officer</w:t>
      </w:r>
    </w:p>
    <w:p w14:paraId="40113398" w14:textId="307A6A1A" w:rsidR="00AE347E" w:rsidRDefault="005C69C2" w:rsidP="00DF1468">
      <w:pPr>
        <w:pStyle w:val="ListParagraph"/>
        <w:numPr>
          <w:ilvl w:val="0"/>
          <w:numId w:val="1"/>
        </w:numPr>
      </w:pPr>
      <w:r>
        <w:t>Network security officers</w:t>
      </w:r>
    </w:p>
    <w:p w14:paraId="5F23FCBB" w14:textId="74E84CF4" w:rsidR="00B77594" w:rsidRDefault="00B77594" w:rsidP="00DF1468">
      <w:pPr>
        <w:pStyle w:val="ListParagraph"/>
        <w:numPr>
          <w:ilvl w:val="0"/>
          <w:numId w:val="1"/>
        </w:numPr>
      </w:pPr>
      <w:r>
        <w:t>Security engineer</w:t>
      </w:r>
      <w:r w:rsidR="00FB5F38">
        <w:t>s</w:t>
      </w:r>
    </w:p>
    <w:p w14:paraId="0EDD1625" w14:textId="02394435" w:rsidR="00FB5F38" w:rsidRDefault="00B33FDE" w:rsidP="00DF1468">
      <w:pPr>
        <w:pStyle w:val="ListParagraph"/>
        <w:numPr>
          <w:ilvl w:val="0"/>
          <w:numId w:val="1"/>
        </w:numPr>
      </w:pPr>
      <w:r>
        <w:t>Security software developers</w:t>
      </w:r>
    </w:p>
    <w:p w14:paraId="69FA43BF" w14:textId="39812C07" w:rsidR="00B33FDE" w:rsidRDefault="00614F12" w:rsidP="00DF1468">
      <w:pPr>
        <w:pStyle w:val="ListParagraph"/>
        <w:numPr>
          <w:ilvl w:val="0"/>
          <w:numId w:val="1"/>
        </w:numPr>
      </w:pPr>
      <w:r>
        <w:t xml:space="preserve">On-site </w:t>
      </w:r>
      <w:r w:rsidR="00ED0383">
        <w:t>security</w:t>
      </w:r>
      <w:r>
        <w:t xml:space="preserve"> manager</w:t>
      </w:r>
    </w:p>
    <w:p w14:paraId="7E069B58" w14:textId="5747AF56" w:rsidR="004E0BDE" w:rsidRDefault="004E0BDE" w:rsidP="00DF1468">
      <w:pPr>
        <w:pStyle w:val="ListParagraph"/>
        <w:numPr>
          <w:ilvl w:val="0"/>
          <w:numId w:val="1"/>
        </w:numPr>
      </w:pPr>
      <w:r>
        <w:t>On-site security</w:t>
      </w:r>
      <w:r w:rsidR="00DB30C9">
        <w:t xml:space="preserve"> members</w:t>
      </w:r>
    </w:p>
    <w:p w14:paraId="741E5912" w14:textId="77777777" w:rsidR="001C34C0" w:rsidRDefault="001C34C0"/>
    <w:p w14:paraId="357FF24D" w14:textId="059C6769" w:rsidR="006C7012" w:rsidRDefault="000731B0">
      <w:r>
        <w:t xml:space="preserve">In order to enforce the </w:t>
      </w:r>
      <w:r w:rsidR="002F5C15">
        <w:t>set-out</w:t>
      </w:r>
      <w:r>
        <w:t xml:space="preserve"> security policies, </w:t>
      </w:r>
      <w:r w:rsidR="007E0D10">
        <w:t xml:space="preserve">the </w:t>
      </w:r>
      <w:r w:rsidR="0008312A">
        <w:t xml:space="preserve">security team needs to ensure that they create a security plan that covers a set out list of security policies </w:t>
      </w:r>
      <w:r w:rsidR="00C83823">
        <w:t>that are in place in order to maintain the security of the network</w:t>
      </w:r>
      <w:r w:rsidR="00B53BE3">
        <w:t xml:space="preserve">. </w:t>
      </w:r>
      <w:r w:rsidR="001762C8">
        <w:t>All</w:t>
      </w:r>
      <w:r w:rsidR="0050007C">
        <w:t xml:space="preserve"> the policies that are created should reflect the company and goals of the company and should also attempt to cover general global networking and new technologies when possible</w:t>
      </w:r>
      <w:sdt>
        <w:sdtPr>
          <w:id w:val="-695306406"/>
          <w:citation/>
        </w:sdtPr>
        <w:sdtEndPr/>
        <w:sdtContent>
          <w:r w:rsidR="00A17227">
            <w:fldChar w:fldCharType="begin"/>
          </w:r>
          <w:r w:rsidR="00A17227">
            <w:instrText xml:space="preserve"> CITATION KOL08 \l 2057 </w:instrText>
          </w:r>
          <w:r w:rsidR="00A17227">
            <w:fldChar w:fldCharType="separate"/>
          </w:r>
          <w:r w:rsidR="00FF1731">
            <w:rPr>
              <w:noProof/>
            </w:rPr>
            <w:t xml:space="preserve"> </w:t>
          </w:r>
          <w:r w:rsidR="00FF1731" w:rsidRPr="00FF1731">
            <w:rPr>
              <w:noProof/>
            </w:rPr>
            <w:t>[5]</w:t>
          </w:r>
          <w:r w:rsidR="00A17227">
            <w:fldChar w:fldCharType="end"/>
          </w:r>
        </w:sdtContent>
      </w:sdt>
      <w:r w:rsidR="0050007C">
        <w:t xml:space="preserve">. </w:t>
      </w:r>
    </w:p>
    <w:p w14:paraId="00522824" w14:textId="77777777" w:rsidR="00B023A7" w:rsidRDefault="00CF2191">
      <w:r>
        <w:lastRenderedPageBreak/>
        <w:t xml:space="preserve">It is important to locate and isolate the most </w:t>
      </w:r>
      <w:r w:rsidR="00EE6FF6">
        <w:t>at-risk</w:t>
      </w:r>
      <w:r>
        <w:t xml:space="preserve"> areas of the network by using various tools </w:t>
      </w:r>
      <w:r w:rsidR="002238D5">
        <w:t xml:space="preserve">that offer detailed visibility into the access controls of the network and also exposes any potential vulnerabilities that may be hidden. </w:t>
      </w:r>
      <w:r w:rsidR="00F50907">
        <w:t xml:space="preserve">Many tools offer services such as filtering vulnerability scan results to specifics, simulating what a potential attack path would be </w:t>
      </w:r>
      <w:r w:rsidR="00EE6FF6">
        <w:t>and</w:t>
      </w:r>
      <w:r w:rsidR="00F47AB1">
        <w:t xml:space="preserve"> use host and </w:t>
      </w:r>
      <w:r w:rsidR="003322D8">
        <w:t xml:space="preserve">data values in order to provide precise remediation </w:t>
      </w:r>
      <w:r w:rsidR="007A4E80">
        <w:t xml:space="preserve">steps </w:t>
      </w:r>
      <w:r w:rsidR="004B4AF7">
        <w:t xml:space="preserve">and also reduces the overall exposure to access-based risk. </w:t>
      </w:r>
    </w:p>
    <w:p w14:paraId="12729CCF" w14:textId="415F4E78" w:rsidR="006C7012" w:rsidRDefault="00087513">
      <w:r>
        <w:t xml:space="preserve">Security teams need to make sure that </w:t>
      </w:r>
      <w:r w:rsidR="001174AF">
        <w:t xml:space="preserve">they are constantly </w:t>
      </w:r>
      <w:r w:rsidR="009D1344">
        <w:t xml:space="preserve">monitoring all of the security operations for the network to ensure that there are no malicious </w:t>
      </w:r>
      <w:r w:rsidR="00E64F5C">
        <w:t xml:space="preserve">attacks occurring or any potential breaches. </w:t>
      </w:r>
      <w:r w:rsidR="006C7072">
        <w:t xml:space="preserve">By monitoring the security operations, the security team can </w:t>
      </w:r>
      <w:r w:rsidR="00AF1E18">
        <w:t>report any unusual traffic levels that may seem alarming, monitor every device on the network to ensure they are working as intended and are malware free and also</w:t>
      </w:r>
      <w:r w:rsidR="00126F3E">
        <w:t xml:space="preserve"> capture and analyse data packets to ensure they are correct. </w:t>
      </w:r>
    </w:p>
    <w:p w14:paraId="6D956EE9" w14:textId="7B8D5D08" w:rsidR="00EF1E7F" w:rsidRDefault="00255BA6">
      <w:r>
        <w:t>In the event</w:t>
      </w:r>
      <w:r w:rsidR="000E534F">
        <w:t xml:space="preserve"> of</w:t>
      </w:r>
      <w:r>
        <w:t xml:space="preserve"> violations or anything similar, it is important to have mitigations in place</w:t>
      </w:r>
      <w:r w:rsidR="00C952E3">
        <w:t xml:space="preserve"> to lessen the impact of these violations. </w:t>
      </w:r>
      <w:r w:rsidR="009C7C28">
        <w:t xml:space="preserve">That is why the security team needs to make sure that every potential scenario is planned for including both best case scenario and worst case. </w:t>
      </w:r>
      <w:r w:rsidR="00940B61">
        <w:t xml:space="preserve">Some of these plans may include </w:t>
      </w:r>
      <w:r w:rsidR="00EB3423">
        <w:t>management plans, safety plans,</w:t>
      </w:r>
      <w:r w:rsidR="00907516">
        <w:t xml:space="preserve"> plans for data theft or property damage</w:t>
      </w:r>
      <w:r w:rsidR="00EB3423">
        <w:t xml:space="preserve"> </w:t>
      </w:r>
      <w:r w:rsidR="008E7EC9">
        <w:t xml:space="preserve">etc… </w:t>
      </w:r>
      <w:r w:rsidR="0034570A">
        <w:t xml:space="preserve">There are so many </w:t>
      </w:r>
      <w:r w:rsidR="00EC1DD4">
        <w:t>potential</w:t>
      </w:r>
      <w:r w:rsidR="0034570A">
        <w:t xml:space="preserve"> violations</w:t>
      </w:r>
      <w:r w:rsidR="00190125">
        <w:t xml:space="preserve"> that could occur </w:t>
      </w:r>
      <w:r w:rsidR="004367AD">
        <w:t xml:space="preserve">including some that do not even directly relate to networks at all however, they have a very damaging effect on the network if these violations happen at the wrong locations. </w:t>
      </w:r>
    </w:p>
    <w:p w14:paraId="05B2A3D4" w14:textId="608F60F3" w:rsidR="004A3D50" w:rsidRDefault="004A3D50">
      <w:r>
        <w:br w:type="page"/>
      </w:r>
    </w:p>
    <w:bookmarkStart w:id="13" w:name="_Toc70664972" w:displacedByCustomXml="next"/>
    <w:sdt>
      <w:sdtPr>
        <w:rPr>
          <w:rFonts w:asciiTheme="minorHAnsi" w:eastAsiaTheme="minorHAnsi" w:hAnsiTheme="minorHAnsi" w:cstheme="minorBidi"/>
          <w:color w:val="auto"/>
          <w:sz w:val="22"/>
          <w:szCs w:val="22"/>
        </w:rPr>
        <w:id w:val="45429498"/>
        <w:docPartObj>
          <w:docPartGallery w:val="Bibliographies"/>
          <w:docPartUnique/>
        </w:docPartObj>
      </w:sdtPr>
      <w:sdtEndPr/>
      <w:sdtContent>
        <w:p w14:paraId="69E7B987" w14:textId="7E2F8DAC" w:rsidR="004A3D50" w:rsidRDefault="004A3D50">
          <w:pPr>
            <w:pStyle w:val="Heading1"/>
          </w:pPr>
          <w:r>
            <w:t>References</w:t>
          </w:r>
          <w:bookmarkEnd w:id="13"/>
        </w:p>
        <w:sdt>
          <w:sdtPr>
            <w:id w:val="-573587230"/>
            <w:bibliography/>
          </w:sdtPr>
          <w:sdtEndPr/>
          <w:sdtContent>
            <w:p w14:paraId="5806470A" w14:textId="77777777" w:rsidR="00FF1731" w:rsidRDefault="004A3D5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F1731" w14:paraId="16C2C8FD" w14:textId="77777777">
                <w:trPr>
                  <w:divId w:val="2143959635"/>
                  <w:tblCellSpacing w:w="15" w:type="dxa"/>
                </w:trPr>
                <w:tc>
                  <w:tcPr>
                    <w:tcW w:w="50" w:type="pct"/>
                    <w:hideMark/>
                  </w:tcPr>
                  <w:p w14:paraId="174DB145" w14:textId="297A6876" w:rsidR="00FF1731" w:rsidRDefault="00FF1731">
                    <w:pPr>
                      <w:pStyle w:val="Bibliography"/>
                      <w:rPr>
                        <w:noProof/>
                        <w:sz w:val="24"/>
                        <w:szCs w:val="24"/>
                      </w:rPr>
                    </w:pPr>
                    <w:r>
                      <w:rPr>
                        <w:noProof/>
                      </w:rPr>
                      <w:t xml:space="preserve">[1] </w:t>
                    </w:r>
                  </w:p>
                </w:tc>
                <w:tc>
                  <w:tcPr>
                    <w:tcW w:w="0" w:type="auto"/>
                    <w:hideMark/>
                  </w:tcPr>
                  <w:p w14:paraId="1A96658E" w14:textId="77777777" w:rsidR="00FF1731" w:rsidRDefault="00FF1731">
                    <w:pPr>
                      <w:pStyle w:val="Bibliography"/>
                      <w:rPr>
                        <w:noProof/>
                      </w:rPr>
                    </w:pPr>
                    <w:r>
                      <w:rPr>
                        <w:noProof/>
                      </w:rPr>
                      <w:t>J. Xu and X.-y. Li, Achieve High Availability about Failover in Virtual Machine Cluster, Beijing, 2017, p. 393.</w:t>
                    </w:r>
                  </w:p>
                </w:tc>
              </w:tr>
              <w:tr w:rsidR="00FF1731" w14:paraId="68A8062E" w14:textId="77777777">
                <w:trPr>
                  <w:divId w:val="2143959635"/>
                  <w:tblCellSpacing w:w="15" w:type="dxa"/>
                </w:trPr>
                <w:tc>
                  <w:tcPr>
                    <w:tcW w:w="50" w:type="pct"/>
                    <w:hideMark/>
                  </w:tcPr>
                  <w:p w14:paraId="49A54190" w14:textId="77777777" w:rsidR="00FF1731" w:rsidRDefault="00FF1731">
                    <w:pPr>
                      <w:pStyle w:val="Bibliography"/>
                      <w:rPr>
                        <w:noProof/>
                      </w:rPr>
                    </w:pPr>
                    <w:r>
                      <w:rPr>
                        <w:noProof/>
                      </w:rPr>
                      <w:t xml:space="preserve">[2] </w:t>
                    </w:r>
                  </w:p>
                </w:tc>
                <w:tc>
                  <w:tcPr>
                    <w:tcW w:w="0" w:type="auto"/>
                    <w:hideMark/>
                  </w:tcPr>
                  <w:p w14:paraId="63D11F3B" w14:textId="77777777" w:rsidR="00FF1731" w:rsidRDefault="00FF1731">
                    <w:pPr>
                      <w:pStyle w:val="Bibliography"/>
                      <w:rPr>
                        <w:noProof/>
                      </w:rPr>
                    </w:pPr>
                    <w:r>
                      <w:rPr>
                        <w:noProof/>
                      </w:rPr>
                      <w:t>N. Nguyen, S. M. and B. A. Deo, “HigH-availabilityClustering in MiCrosoft WindoWs server 2008,” May 2008. [Online]. Available: https://i.dell.com/sites/content/business/solutions/operating-systems/en/Documents/high-availability-clustering.pdf. [Accessed 28 April 2021].</w:t>
                    </w:r>
                  </w:p>
                </w:tc>
              </w:tr>
              <w:tr w:rsidR="00FF1731" w14:paraId="4A3C916E" w14:textId="77777777">
                <w:trPr>
                  <w:divId w:val="2143959635"/>
                  <w:tblCellSpacing w:w="15" w:type="dxa"/>
                </w:trPr>
                <w:tc>
                  <w:tcPr>
                    <w:tcW w:w="50" w:type="pct"/>
                    <w:hideMark/>
                  </w:tcPr>
                  <w:p w14:paraId="1101F432" w14:textId="77777777" w:rsidR="00FF1731" w:rsidRDefault="00FF1731">
                    <w:pPr>
                      <w:pStyle w:val="Bibliography"/>
                      <w:rPr>
                        <w:noProof/>
                      </w:rPr>
                    </w:pPr>
                    <w:r>
                      <w:rPr>
                        <w:noProof/>
                      </w:rPr>
                      <w:t xml:space="preserve">[3] </w:t>
                    </w:r>
                  </w:p>
                </w:tc>
                <w:tc>
                  <w:tcPr>
                    <w:tcW w:w="0" w:type="auto"/>
                    <w:hideMark/>
                  </w:tcPr>
                  <w:p w14:paraId="1301E1B5" w14:textId="77777777" w:rsidR="00FF1731" w:rsidRDefault="00FF1731">
                    <w:pPr>
                      <w:pStyle w:val="Bibliography"/>
                      <w:rPr>
                        <w:noProof/>
                      </w:rPr>
                    </w:pPr>
                    <w:r>
                      <w:rPr>
                        <w:noProof/>
                      </w:rPr>
                      <w:t xml:space="preserve">S. A. P. Asra Anjum, “"A Brief View of Computer Network Topology for Data Communication and Networking",” </w:t>
                    </w:r>
                    <w:r>
                      <w:rPr>
                        <w:i/>
                        <w:iCs/>
                        <w:noProof/>
                      </w:rPr>
                      <w:t xml:space="preserve">International Journal of Engineering Trends and Technology (IJETT), </w:t>
                    </w:r>
                    <w:r>
                      <w:rPr>
                        <w:noProof/>
                      </w:rPr>
                      <w:t xml:space="preserve">vol. 22, no. 7, pp. 319-324, April 2015. </w:t>
                    </w:r>
                  </w:p>
                </w:tc>
              </w:tr>
              <w:tr w:rsidR="00FF1731" w14:paraId="737027FE" w14:textId="77777777">
                <w:trPr>
                  <w:divId w:val="2143959635"/>
                  <w:tblCellSpacing w:w="15" w:type="dxa"/>
                </w:trPr>
                <w:tc>
                  <w:tcPr>
                    <w:tcW w:w="50" w:type="pct"/>
                    <w:hideMark/>
                  </w:tcPr>
                  <w:p w14:paraId="10A3F70A" w14:textId="77777777" w:rsidR="00FF1731" w:rsidRDefault="00FF1731">
                    <w:pPr>
                      <w:pStyle w:val="Bibliography"/>
                      <w:rPr>
                        <w:noProof/>
                      </w:rPr>
                    </w:pPr>
                    <w:r>
                      <w:rPr>
                        <w:noProof/>
                      </w:rPr>
                      <w:t xml:space="preserve">[4] </w:t>
                    </w:r>
                  </w:p>
                </w:tc>
                <w:tc>
                  <w:tcPr>
                    <w:tcW w:w="0" w:type="auto"/>
                    <w:hideMark/>
                  </w:tcPr>
                  <w:p w14:paraId="7D48F872" w14:textId="77777777" w:rsidR="00FF1731" w:rsidRDefault="00FF1731">
                    <w:pPr>
                      <w:pStyle w:val="Bibliography"/>
                      <w:rPr>
                        <w:noProof/>
                      </w:rPr>
                    </w:pPr>
                    <w:r>
                      <w:rPr>
                        <w:noProof/>
                      </w:rPr>
                      <w:t xml:space="preserve">F. P. Lim, </w:t>
                    </w:r>
                    <w:r>
                      <w:rPr>
                        <w:i/>
                        <w:iCs/>
                        <w:noProof/>
                      </w:rPr>
                      <w:t xml:space="preserve">A Review-Analysis of Network Topologies for Microenterprises, </w:t>
                    </w:r>
                    <w:r>
                      <w:rPr>
                        <w:noProof/>
                      </w:rPr>
                      <w:t>2016, pp. 175-180.</w:t>
                    </w:r>
                  </w:p>
                </w:tc>
              </w:tr>
              <w:tr w:rsidR="00FF1731" w14:paraId="44E2F059" w14:textId="77777777">
                <w:trPr>
                  <w:divId w:val="2143959635"/>
                  <w:tblCellSpacing w:w="15" w:type="dxa"/>
                </w:trPr>
                <w:tc>
                  <w:tcPr>
                    <w:tcW w:w="50" w:type="pct"/>
                    <w:hideMark/>
                  </w:tcPr>
                  <w:p w14:paraId="30BB41C5" w14:textId="77777777" w:rsidR="00FF1731" w:rsidRDefault="00FF1731">
                    <w:pPr>
                      <w:pStyle w:val="Bibliography"/>
                      <w:rPr>
                        <w:noProof/>
                      </w:rPr>
                    </w:pPr>
                    <w:r>
                      <w:rPr>
                        <w:noProof/>
                      </w:rPr>
                      <w:t xml:space="preserve">[5] </w:t>
                    </w:r>
                  </w:p>
                </w:tc>
                <w:tc>
                  <w:tcPr>
                    <w:tcW w:w="0" w:type="auto"/>
                    <w:hideMark/>
                  </w:tcPr>
                  <w:p w14:paraId="1AD6FE35" w14:textId="77777777" w:rsidR="00FF1731" w:rsidRDefault="00FF1731">
                    <w:pPr>
                      <w:pStyle w:val="Bibliography"/>
                      <w:rPr>
                        <w:noProof/>
                      </w:rPr>
                    </w:pPr>
                    <w:r>
                      <w:rPr>
                        <w:noProof/>
                      </w:rPr>
                      <w:t xml:space="preserve">J. G. KOLO and U. S. DAUDA, “Network Security: Policies and Guidelines for Effective Network Management,” </w:t>
                    </w:r>
                    <w:r>
                      <w:rPr>
                        <w:i/>
                        <w:iCs/>
                        <w:noProof/>
                      </w:rPr>
                      <w:t xml:space="preserve">Leonardo Journal of Sciences, </w:t>
                    </w:r>
                    <w:r>
                      <w:rPr>
                        <w:noProof/>
                      </w:rPr>
                      <w:t xml:space="preserve">pp. 7-21, 2008. </w:t>
                    </w:r>
                  </w:p>
                </w:tc>
              </w:tr>
            </w:tbl>
            <w:p w14:paraId="512B6FE8" w14:textId="77777777" w:rsidR="00FF1731" w:rsidRDefault="00FF1731">
              <w:pPr>
                <w:divId w:val="2143959635"/>
                <w:rPr>
                  <w:rFonts w:eastAsia="Times New Roman"/>
                  <w:noProof/>
                </w:rPr>
              </w:pPr>
            </w:p>
            <w:p w14:paraId="79C57018" w14:textId="0477ACDF" w:rsidR="004A3D50" w:rsidRDefault="004A3D50">
              <w:r>
                <w:rPr>
                  <w:b/>
                  <w:bCs/>
                  <w:noProof/>
                </w:rPr>
                <w:fldChar w:fldCharType="end"/>
              </w:r>
            </w:p>
          </w:sdtContent>
        </w:sdt>
      </w:sdtContent>
    </w:sdt>
    <w:p w14:paraId="7787326D" w14:textId="77777777" w:rsidR="00EF1E7F" w:rsidRDefault="00EF1E7F"/>
    <w:sectPr w:rsidR="00EF1E7F" w:rsidSect="00DB0A02">
      <w:headerReference w:type="default"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F2E90" w14:textId="77777777" w:rsidR="001D1E13" w:rsidRDefault="001D1E13" w:rsidP="007313E9">
      <w:pPr>
        <w:spacing w:after="0" w:line="240" w:lineRule="auto"/>
      </w:pPr>
      <w:r>
        <w:separator/>
      </w:r>
    </w:p>
  </w:endnote>
  <w:endnote w:type="continuationSeparator" w:id="0">
    <w:p w14:paraId="1494BAF2" w14:textId="77777777" w:rsidR="001D1E13" w:rsidRDefault="001D1E13" w:rsidP="00731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3362869"/>
      <w:docPartObj>
        <w:docPartGallery w:val="Page Numbers (Bottom of Page)"/>
        <w:docPartUnique/>
      </w:docPartObj>
    </w:sdtPr>
    <w:sdtEndPr/>
    <w:sdtContent>
      <w:p w14:paraId="4F0BF860" w14:textId="6FFC64EC" w:rsidR="00674534" w:rsidRDefault="00674534">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43BEE35" w14:textId="77777777" w:rsidR="00674534" w:rsidRDefault="00674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B78D7" w14:textId="77777777" w:rsidR="001D1E13" w:rsidRDefault="001D1E13" w:rsidP="007313E9">
      <w:pPr>
        <w:spacing w:after="0" w:line="240" w:lineRule="auto"/>
      </w:pPr>
      <w:r>
        <w:separator/>
      </w:r>
    </w:p>
  </w:footnote>
  <w:footnote w:type="continuationSeparator" w:id="0">
    <w:p w14:paraId="6DBA3112" w14:textId="77777777" w:rsidR="001D1E13" w:rsidRDefault="001D1E13" w:rsidP="007313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C6F33D" w14:textId="62215ECB" w:rsidR="007313E9" w:rsidRDefault="007313E9">
    <w:pPr>
      <w:pStyle w:val="Header"/>
    </w:pPr>
    <w:r>
      <w:t>Joseph Williams</w:t>
    </w:r>
  </w:p>
  <w:p w14:paraId="353E7F24" w14:textId="533D97A4" w:rsidR="007313E9" w:rsidRDefault="007313E9">
    <w:pPr>
      <w:pStyle w:val="Header"/>
    </w:pPr>
    <w:r>
      <w:t>1902388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F5BEC"/>
    <w:multiLevelType w:val="hybridMultilevel"/>
    <w:tmpl w:val="8E6EAA8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5579F"/>
    <w:multiLevelType w:val="hybridMultilevel"/>
    <w:tmpl w:val="85046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8D45D8"/>
    <w:multiLevelType w:val="hybridMultilevel"/>
    <w:tmpl w:val="4B902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0A5A5E"/>
    <w:multiLevelType w:val="hybridMultilevel"/>
    <w:tmpl w:val="135AD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4A2"/>
    <w:rsid w:val="00000BA2"/>
    <w:rsid w:val="00010DFD"/>
    <w:rsid w:val="000146F8"/>
    <w:rsid w:val="000166ED"/>
    <w:rsid w:val="0002144A"/>
    <w:rsid w:val="00021C53"/>
    <w:rsid w:val="00026159"/>
    <w:rsid w:val="00027229"/>
    <w:rsid w:val="0002772D"/>
    <w:rsid w:val="00034C91"/>
    <w:rsid w:val="000359C0"/>
    <w:rsid w:val="000378C2"/>
    <w:rsid w:val="00040EBC"/>
    <w:rsid w:val="0004362A"/>
    <w:rsid w:val="00051143"/>
    <w:rsid w:val="00067093"/>
    <w:rsid w:val="00071C08"/>
    <w:rsid w:val="000731B0"/>
    <w:rsid w:val="00075C1F"/>
    <w:rsid w:val="00075E6D"/>
    <w:rsid w:val="000775A6"/>
    <w:rsid w:val="0008312A"/>
    <w:rsid w:val="0008389B"/>
    <w:rsid w:val="0008435E"/>
    <w:rsid w:val="00087513"/>
    <w:rsid w:val="0009096E"/>
    <w:rsid w:val="00092B92"/>
    <w:rsid w:val="000A3ED7"/>
    <w:rsid w:val="000A663F"/>
    <w:rsid w:val="000A7CF1"/>
    <w:rsid w:val="000B4EB4"/>
    <w:rsid w:val="000B61D6"/>
    <w:rsid w:val="000B65FA"/>
    <w:rsid w:val="000C017D"/>
    <w:rsid w:val="000C0492"/>
    <w:rsid w:val="000C65C2"/>
    <w:rsid w:val="000D7AC7"/>
    <w:rsid w:val="000E534F"/>
    <w:rsid w:val="000E7F9B"/>
    <w:rsid w:val="000F22F7"/>
    <w:rsid w:val="000F34DE"/>
    <w:rsid w:val="001013E2"/>
    <w:rsid w:val="00103196"/>
    <w:rsid w:val="00105345"/>
    <w:rsid w:val="001142F7"/>
    <w:rsid w:val="001174AF"/>
    <w:rsid w:val="00126F3E"/>
    <w:rsid w:val="00127105"/>
    <w:rsid w:val="00137439"/>
    <w:rsid w:val="00137CF1"/>
    <w:rsid w:val="00140BC2"/>
    <w:rsid w:val="00155A1A"/>
    <w:rsid w:val="001624DD"/>
    <w:rsid w:val="00162589"/>
    <w:rsid w:val="001731EE"/>
    <w:rsid w:val="001762C8"/>
    <w:rsid w:val="00183CBA"/>
    <w:rsid w:val="00190125"/>
    <w:rsid w:val="001931F7"/>
    <w:rsid w:val="001A7879"/>
    <w:rsid w:val="001B127A"/>
    <w:rsid w:val="001C34C0"/>
    <w:rsid w:val="001D1E13"/>
    <w:rsid w:val="001D34A1"/>
    <w:rsid w:val="001D39B9"/>
    <w:rsid w:val="001D59EF"/>
    <w:rsid w:val="001D62AD"/>
    <w:rsid w:val="001F06C1"/>
    <w:rsid w:val="001F0BEA"/>
    <w:rsid w:val="001F2222"/>
    <w:rsid w:val="001F2AA7"/>
    <w:rsid w:val="00200452"/>
    <w:rsid w:val="002067F7"/>
    <w:rsid w:val="002238D5"/>
    <w:rsid w:val="002265ED"/>
    <w:rsid w:val="00234BAE"/>
    <w:rsid w:val="00235A24"/>
    <w:rsid w:val="00236671"/>
    <w:rsid w:val="00241E66"/>
    <w:rsid w:val="00247191"/>
    <w:rsid w:val="00252B6E"/>
    <w:rsid w:val="0025351A"/>
    <w:rsid w:val="002541DF"/>
    <w:rsid w:val="00255BA6"/>
    <w:rsid w:val="00265A0F"/>
    <w:rsid w:val="002670C2"/>
    <w:rsid w:val="00267CFA"/>
    <w:rsid w:val="002718DF"/>
    <w:rsid w:val="0027344D"/>
    <w:rsid w:val="0027625F"/>
    <w:rsid w:val="00287CEC"/>
    <w:rsid w:val="00287E8F"/>
    <w:rsid w:val="002919B5"/>
    <w:rsid w:val="002919C0"/>
    <w:rsid w:val="0029561B"/>
    <w:rsid w:val="002959A5"/>
    <w:rsid w:val="002A132C"/>
    <w:rsid w:val="002B1EDC"/>
    <w:rsid w:val="002B6CAA"/>
    <w:rsid w:val="002B6ED0"/>
    <w:rsid w:val="002B70BE"/>
    <w:rsid w:val="002C1C4F"/>
    <w:rsid w:val="002C299D"/>
    <w:rsid w:val="002C2E65"/>
    <w:rsid w:val="002E44DE"/>
    <w:rsid w:val="002E5DD2"/>
    <w:rsid w:val="002F1B30"/>
    <w:rsid w:val="002F5B75"/>
    <w:rsid w:val="002F5C15"/>
    <w:rsid w:val="002F6051"/>
    <w:rsid w:val="002F7E2F"/>
    <w:rsid w:val="00313FE2"/>
    <w:rsid w:val="003158B1"/>
    <w:rsid w:val="00330222"/>
    <w:rsid w:val="00330F88"/>
    <w:rsid w:val="003322D8"/>
    <w:rsid w:val="00336FE4"/>
    <w:rsid w:val="00340BEC"/>
    <w:rsid w:val="0034570A"/>
    <w:rsid w:val="003463E9"/>
    <w:rsid w:val="00355E60"/>
    <w:rsid w:val="0035658C"/>
    <w:rsid w:val="00366FDB"/>
    <w:rsid w:val="003679FE"/>
    <w:rsid w:val="00384196"/>
    <w:rsid w:val="00392521"/>
    <w:rsid w:val="003A281B"/>
    <w:rsid w:val="003A34D4"/>
    <w:rsid w:val="003B31B4"/>
    <w:rsid w:val="003B5814"/>
    <w:rsid w:val="003C06BD"/>
    <w:rsid w:val="003C78F8"/>
    <w:rsid w:val="003D20AA"/>
    <w:rsid w:val="003D534B"/>
    <w:rsid w:val="003E0C49"/>
    <w:rsid w:val="003E1DD1"/>
    <w:rsid w:val="003E53A2"/>
    <w:rsid w:val="003E73A6"/>
    <w:rsid w:val="003F5D15"/>
    <w:rsid w:val="003F60E9"/>
    <w:rsid w:val="00401A62"/>
    <w:rsid w:val="004029C4"/>
    <w:rsid w:val="00411020"/>
    <w:rsid w:val="004123FC"/>
    <w:rsid w:val="004178A8"/>
    <w:rsid w:val="004200DD"/>
    <w:rsid w:val="00420DDD"/>
    <w:rsid w:val="00421420"/>
    <w:rsid w:val="0042329C"/>
    <w:rsid w:val="004244A2"/>
    <w:rsid w:val="00426785"/>
    <w:rsid w:val="00427660"/>
    <w:rsid w:val="004367AD"/>
    <w:rsid w:val="00440C00"/>
    <w:rsid w:val="004528FD"/>
    <w:rsid w:val="004564DB"/>
    <w:rsid w:val="00463A7D"/>
    <w:rsid w:val="00466C0B"/>
    <w:rsid w:val="004713E6"/>
    <w:rsid w:val="00475278"/>
    <w:rsid w:val="004757C1"/>
    <w:rsid w:val="004806E4"/>
    <w:rsid w:val="004809EA"/>
    <w:rsid w:val="0048478C"/>
    <w:rsid w:val="00486283"/>
    <w:rsid w:val="004868CD"/>
    <w:rsid w:val="00487B4F"/>
    <w:rsid w:val="00491EAD"/>
    <w:rsid w:val="00494CBB"/>
    <w:rsid w:val="004A3D50"/>
    <w:rsid w:val="004B08FE"/>
    <w:rsid w:val="004B30F2"/>
    <w:rsid w:val="004B38D9"/>
    <w:rsid w:val="004B4AF7"/>
    <w:rsid w:val="004B4E11"/>
    <w:rsid w:val="004B55E1"/>
    <w:rsid w:val="004D03F0"/>
    <w:rsid w:val="004E0BDE"/>
    <w:rsid w:val="004F1DF6"/>
    <w:rsid w:val="004F39F6"/>
    <w:rsid w:val="004F7212"/>
    <w:rsid w:val="0050007C"/>
    <w:rsid w:val="00503A63"/>
    <w:rsid w:val="00505612"/>
    <w:rsid w:val="00515113"/>
    <w:rsid w:val="00523B2D"/>
    <w:rsid w:val="0052586C"/>
    <w:rsid w:val="00544A3E"/>
    <w:rsid w:val="00552E72"/>
    <w:rsid w:val="00562380"/>
    <w:rsid w:val="0056484A"/>
    <w:rsid w:val="00570386"/>
    <w:rsid w:val="00590CF9"/>
    <w:rsid w:val="005A72F0"/>
    <w:rsid w:val="005C09E4"/>
    <w:rsid w:val="005C4E0F"/>
    <w:rsid w:val="005C69C2"/>
    <w:rsid w:val="005D203A"/>
    <w:rsid w:val="005D389C"/>
    <w:rsid w:val="005D6E9A"/>
    <w:rsid w:val="005E4F67"/>
    <w:rsid w:val="005E7BA5"/>
    <w:rsid w:val="005F6C47"/>
    <w:rsid w:val="00603DF9"/>
    <w:rsid w:val="0060704D"/>
    <w:rsid w:val="006113F8"/>
    <w:rsid w:val="0061345F"/>
    <w:rsid w:val="00614F12"/>
    <w:rsid w:val="0061716C"/>
    <w:rsid w:val="00620DDB"/>
    <w:rsid w:val="00621AEF"/>
    <w:rsid w:val="00622484"/>
    <w:rsid w:val="006324D1"/>
    <w:rsid w:val="00643235"/>
    <w:rsid w:val="006444DF"/>
    <w:rsid w:val="00647AE6"/>
    <w:rsid w:val="00651499"/>
    <w:rsid w:val="00673BE1"/>
    <w:rsid w:val="00674534"/>
    <w:rsid w:val="00675D05"/>
    <w:rsid w:val="006923E0"/>
    <w:rsid w:val="006A20BD"/>
    <w:rsid w:val="006A3F3E"/>
    <w:rsid w:val="006A6E1F"/>
    <w:rsid w:val="006B1E9B"/>
    <w:rsid w:val="006B626F"/>
    <w:rsid w:val="006C150F"/>
    <w:rsid w:val="006C1F83"/>
    <w:rsid w:val="006C2A05"/>
    <w:rsid w:val="006C34D0"/>
    <w:rsid w:val="006C7012"/>
    <w:rsid w:val="006C7072"/>
    <w:rsid w:val="006E2534"/>
    <w:rsid w:val="006E382B"/>
    <w:rsid w:val="006E3E7F"/>
    <w:rsid w:val="006E59E8"/>
    <w:rsid w:val="006F2D0E"/>
    <w:rsid w:val="006F55DC"/>
    <w:rsid w:val="006F6479"/>
    <w:rsid w:val="00705CDC"/>
    <w:rsid w:val="00720FE8"/>
    <w:rsid w:val="007313E9"/>
    <w:rsid w:val="0073633B"/>
    <w:rsid w:val="00736F78"/>
    <w:rsid w:val="00743128"/>
    <w:rsid w:val="007450E9"/>
    <w:rsid w:val="0075043F"/>
    <w:rsid w:val="0076049C"/>
    <w:rsid w:val="00770F11"/>
    <w:rsid w:val="00784B07"/>
    <w:rsid w:val="007919CD"/>
    <w:rsid w:val="00791C63"/>
    <w:rsid w:val="00793725"/>
    <w:rsid w:val="00796A3A"/>
    <w:rsid w:val="00796FF4"/>
    <w:rsid w:val="007A3F8E"/>
    <w:rsid w:val="007A4E80"/>
    <w:rsid w:val="007B14EC"/>
    <w:rsid w:val="007B18B7"/>
    <w:rsid w:val="007B322A"/>
    <w:rsid w:val="007B6F4E"/>
    <w:rsid w:val="007D02DF"/>
    <w:rsid w:val="007D06ED"/>
    <w:rsid w:val="007D32CF"/>
    <w:rsid w:val="007E0D10"/>
    <w:rsid w:val="007E2216"/>
    <w:rsid w:val="007E666C"/>
    <w:rsid w:val="007F4D82"/>
    <w:rsid w:val="007F7B31"/>
    <w:rsid w:val="0080248B"/>
    <w:rsid w:val="00803F49"/>
    <w:rsid w:val="008250EB"/>
    <w:rsid w:val="00834086"/>
    <w:rsid w:val="0084399F"/>
    <w:rsid w:val="0084779F"/>
    <w:rsid w:val="00850E7E"/>
    <w:rsid w:val="00851713"/>
    <w:rsid w:val="00851F9C"/>
    <w:rsid w:val="0085224C"/>
    <w:rsid w:val="008842A2"/>
    <w:rsid w:val="00894976"/>
    <w:rsid w:val="00896B19"/>
    <w:rsid w:val="008A684A"/>
    <w:rsid w:val="008B23A9"/>
    <w:rsid w:val="008B5EC5"/>
    <w:rsid w:val="008C107F"/>
    <w:rsid w:val="008C1149"/>
    <w:rsid w:val="008C1C0F"/>
    <w:rsid w:val="008C4327"/>
    <w:rsid w:val="008D391A"/>
    <w:rsid w:val="008E45B8"/>
    <w:rsid w:val="008E7EC9"/>
    <w:rsid w:val="008F1CB6"/>
    <w:rsid w:val="008F23D6"/>
    <w:rsid w:val="008F4B80"/>
    <w:rsid w:val="008F5B2F"/>
    <w:rsid w:val="008F7D49"/>
    <w:rsid w:val="0090067D"/>
    <w:rsid w:val="009065D3"/>
    <w:rsid w:val="00907516"/>
    <w:rsid w:val="009258F9"/>
    <w:rsid w:val="00927F42"/>
    <w:rsid w:val="009306E1"/>
    <w:rsid w:val="00932F9D"/>
    <w:rsid w:val="009342CB"/>
    <w:rsid w:val="00934F7F"/>
    <w:rsid w:val="009405BF"/>
    <w:rsid w:val="00940B61"/>
    <w:rsid w:val="009422ED"/>
    <w:rsid w:val="0094378A"/>
    <w:rsid w:val="009510C2"/>
    <w:rsid w:val="00952F8C"/>
    <w:rsid w:val="00967AE1"/>
    <w:rsid w:val="00971B0C"/>
    <w:rsid w:val="00976289"/>
    <w:rsid w:val="00984420"/>
    <w:rsid w:val="009856AB"/>
    <w:rsid w:val="00985E0B"/>
    <w:rsid w:val="0099024E"/>
    <w:rsid w:val="009A295A"/>
    <w:rsid w:val="009C736B"/>
    <w:rsid w:val="009C7C28"/>
    <w:rsid w:val="009D12FA"/>
    <w:rsid w:val="009D1344"/>
    <w:rsid w:val="009D5908"/>
    <w:rsid w:val="009D5A4B"/>
    <w:rsid w:val="009E5E3D"/>
    <w:rsid w:val="009F0C87"/>
    <w:rsid w:val="009F38ED"/>
    <w:rsid w:val="00A13E6F"/>
    <w:rsid w:val="00A17227"/>
    <w:rsid w:val="00A17F88"/>
    <w:rsid w:val="00A2121C"/>
    <w:rsid w:val="00A213C8"/>
    <w:rsid w:val="00A23130"/>
    <w:rsid w:val="00A23501"/>
    <w:rsid w:val="00A25467"/>
    <w:rsid w:val="00A3341A"/>
    <w:rsid w:val="00A34FD2"/>
    <w:rsid w:val="00A412D2"/>
    <w:rsid w:val="00A43988"/>
    <w:rsid w:val="00A56A78"/>
    <w:rsid w:val="00A62B42"/>
    <w:rsid w:val="00A67854"/>
    <w:rsid w:val="00A710C7"/>
    <w:rsid w:val="00A7726D"/>
    <w:rsid w:val="00A82B51"/>
    <w:rsid w:val="00A834A6"/>
    <w:rsid w:val="00A91067"/>
    <w:rsid w:val="00A9253C"/>
    <w:rsid w:val="00AB507B"/>
    <w:rsid w:val="00AB5CD0"/>
    <w:rsid w:val="00AC0C4F"/>
    <w:rsid w:val="00AC0F38"/>
    <w:rsid w:val="00AC151A"/>
    <w:rsid w:val="00AE347E"/>
    <w:rsid w:val="00AF1E18"/>
    <w:rsid w:val="00B023A7"/>
    <w:rsid w:val="00B05DE3"/>
    <w:rsid w:val="00B25C95"/>
    <w:rsid w:val="00B2748C"/>
    <w:rsid w:val="00B27693"/>
    <w:rsid w:val="00B33FDE"/>
    <w:rsid w:val="00B34011"/>
    <w:rsid w:val="00B345EC"/>
    <w:rsid w:val="00B40BBE"/>
    <w:rsid w:val="00B436B7"/>
    <w:rsid w:val="00B438A8"/>
    <w:rsid w:val="00B53BE3"/>
    <w:rsid w:val="00B53DF6"/>
    <w:rsid w:val="00B672E0"/>
    <w:rsid w:val="00B72FFA"/>
    <w:rsid w:val="00B77594"/>
    <w:rsid w:val="00B801F8"/>
    <w:rsid w:val="00B94C46"/>
    <w:rsid w:val="00BA049F"/>
    <w:rsid w:val="00BA126F"/>
    <w:rsid w:val="00BA7554"/>
    <w:rsid w:val="00BB76D3"/>
    <w:rsid w:val="00BB7EEA"/>
    <w:rsid w:val="00BC7CF5"/>
    <w:rsid w:val="00BD22EE"/>
    <w:rsid w:val="00BD523E"/>
    <w:rsid w:val="00BE00E1"/>
    <w:rsid w:val="00BE5E7D"/>
    <w:rsid w:val="00BF04D5"/>
    <w:rsid w:val="00BF2A7C"/>
    <w:rsid w:val="00C003BE"/>
    <w:rsid w:val="00C01D36"/>
    <w:rsid w:val="00C031FA"/>
    <w:rsid w:val="00C163E7"/>
    <w:rsid w:val="00C2528B"/>
    <w:rsid w:val="00C263F4"/>
    <w:rsid w:val="00C3788F"/>
    <w:rsid w:val="00C47A79"/>
    <w:rsid w:val="00C51BBF"/>
    <w:rsid w:val="00C63B26"/>
    <w:rsid w:val="00C773A8"/>
    <w:rsid w:val="00C83823"/>
    <w:rsid w:val="00C91B48"/>
    <w:rsid w:val="00C92FE6"/>
    <w:rsid w:val="00C952E3"/>
    <w:rsid w:val="00CA5A6F"/>
    <w:rsid w:val="00CB29AA"/>
    <w:rsid w:val="00CB7B9F"/>
    <w:rsid w:val="00CC5241"/>
    <w:rsid w:val="00CC6085"/>
    <w:rsid w:val="00CD0BAA"/>
    <w:rsid w:val="00CD479F"/>
    <w:rsid w:val="00CD790B"/>
    <w:rsid w:val="00CE1C31"/>
    <w:rsid w:val="00CE79D8"/>
    <w:rsid w:val="00CF2191"/>
    <w:rsid w:val="00CF27FD"/>
    <w:rsid w:val="00CF3463"/>
    <w:rsid w:val="00CF353C"/>
    <w:rsid w:val="00CF615A"/>
    <w:rsid w:val="00CF750A"/>
    <w:rsid w:val="00D15069"/>
    <w:rsid w:val="00D15930"/>
    <w:rsid w:val="00D215AC"/>
    <w:rsid w:val="00D21F91"/>
    <w:rsid w:val="00D22A3B"/>
    <w:rsid w:val="00D22F49"/>
    <w:rsid w:val="00D22FA2"/>
    <w:rsid w:val="00D2420A"/>
    <w:rsid w:val="00D30708"/>
    <w:rsid w:val="00D42623"/>
    <w:rsid w:val="00D52BFD"/>
    <w:rsid w:val="00D625DD"/>
    <w:rsid w:val="00D708A5"/>
    <w:rsid w:val="00D71829"/>
    <w:rsid w:val="00D732B1"/>
    <w:rsid w:val="00D84FB2"/>
    <w:rsid w:val="00D8566D"/>
    <w:rsid w:val="00D86D0D"/>
    <w:rsid w:val="00D871FE"/>
    <w:rsid w:val="00D959D5"/>
    <w:rsid w:val="00D9601D"/>
    <w:rsid w:val="00D97054"/>
    <w:rsid w:val="00DA2879"/>
    <w:rsid w:val="00DB0A02"/>
    <w:rsid w:val="00DB1CA6"/>
    <w:rsid w:val="00DB30C9"/>
    <w:rsid w:val="00DB3A2B"/>
    <w:rsid w:val="00DB6135"/>
    <w:rsid w:val="00DB6346"/>
    <w:rsid w:val="00DB67AE"/>
    <w:rsid w:val="00DC22BC"/>
    <w:rsid w:val="00DC7D9D"/>
    <w:rsid w:val="00DD103E"/>
    <w:rsid w:val="00DD46FD"/>
    <w:rsid w:val="00DE451C"/>
    <w:rsid w:val="00DE4ED3"/>
    <w:rsid w:val="00DE6423"/>
    <w:rsid w:val="00DE6730"/>
    <w:rsid w:val="00DF1468"/>
    <w:rsid w:val="00DF670E"/>
    <w:rsid w:val="00E0044A"/>
    <w:rsid w:val="00E10B96"/>
    <w:rsid w:val="00E124DD"/>
    <w:rsid w:val="00E131D7"/>
    <w:rsid w:val="00E13FC2"/>
    <w:rsid w:val="00E23D3A"/>
    <w:rsid w:val="00E24F82"/>
    <w:rsid w:val="00E26A85"/>
    <w:rsid w:val="00E45101"/>
    <w:rsid w:val="00E463EE"/>
    <w:rsid w:val="00E507CE"/>
    <w:rsid w:val="00E53254"/>
    <w:rsid w:val="00E53F25"/>
    <w:rsid w:val="00E60470"/>
    <w:rsid w:val="00E6076A"/>
    <w:rsid w:val="00E64F5C"/>
    <w:rsid w:val="00E6654E"/>
    <w:rsid w:val="00E7363F"/>
    <w:rsid w:val="00E73F2D"/>
    <w:rsid w:val="00E76D88"/>
    <w:rsid w:val="00E8079E"/>
    <w:rsid w:val="00E84FAA"/>
    <w:rsid w:val="00E86F31"/>
    <w:rsid w:val="00E91310"/>
    <w:rsid w:val="00E931F9"/>
    <w:rsid w:val="00EA013E"/>
    <w:rsid w:val="00EA190E"/>
    <w:rsid w:val="00EB3423"/>
    <w:rsid w:val="00EB7336"/>
    <w:rsid w:val="00EC009C"/>
    <w:rsid w:val="00EC04D6"/>
    <w:rsid w:val="00EC1DD4"/>
    <w:rsid w:val="00EC2A6F"/>
    <w:rsid w:val="00EC5EF7"/>
    <w:rsid w:val="00EC627A"/>
    <w:rsid w:val="00ED0383"/>
    <w:rsid w:val="00ED16B6"/>
    <w:rsid w:val="00EE219D"/>
    <w:rsid w:val="00EE6FF6"/>
    <w:rsid w:val="00EF1E7F"/>
    <w:rsid w:val="00EF464E"/>
    <w:rsid w:val="00F02050"/>
    <w:rsid w:val="00F02FD1"/>
    <w:rsid w:val="00F117C7"/>
    <w:rsid w:val="00F3438E"/>
    <w:rsid w:val="00F35434"/>
    <w:rsid w:val="00F37738"/>
    <w:rsid w:val="00F47AB1"/>
    <w:rsid w:val="00F50907"/>
    <w:rsid w:val="00F67A3F"/>
    <w:rsid w:val="00F83C98"/>
    <w:rsid w:val="00F933DE"/>
    <w:rsid w:val="00FA1543"/>
    <w:rsid w:val="00FA7ECA"/>
    <w:rsid w:val="00FB0579"/>
    <w:rsid w:val="00FB5F38"/>
    <w:rsid w:val="00FB6F49"/>
    <w:rsid w:val="00FC1AEA"/>
    <w:rsid w:val="00FD610B"/>
    <w:rsid w:val="00FD6122"/>
    <w:rsid w:val="00FE5C6B"/>
    <w:rsid w:val="00FE6A20"/>
    <w:rsid w:val="00FF0A50"/>
    <w:rsid w:val="00FF1731"/>
    <w:rsid w:val="00FF6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21E6B"/>
  <w15:chartTrackingRefBased/>
  <w15:docId w15:val="{618553A5-7CE3-40A9-B7F7-8F8F340D3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5E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64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13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3E9"/>
  </w:style>
  <w:style w:type="paragraph" w:styleId="Footer">
    <w:name w:val="footer"/>
    <w:basedOn w:val="Normal"/>
    <w:link w:val="FooterChar"/>
    <w:uiPriority w:val="99"/>
    <w:unhideWhenUsed/>
    <w:rsid w:val="007313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3E9"/>
  </w:style>
  <w:style w:type="paragraph" w:styleId="NoSpacing">
    <w:name w:val="No Spacing"/>
    <w:link w:val="NoSpacingChar"/>
    <w:uiPriority w:val="1"/>
    <w:qFormat/>
    <w:rsid w:val="00DB0A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0A02"/>
    <w:rPr>
      <w:rFonts w:eastAsiaTheme="minorEastAsia"/>
      <w:lang w:val="en-US"/>
    </w:rPr>
  </w:style>
  <w:style w:type="character" w:customStyle="1" w:styleId="Heading1Char">
    <w:name w:val="Heading 1 Char"/>
    <w:basedOn w:val="DefaultParagraphFont"/>
    <w:link w:val="Heading1"/>
    <w:uiPriority w:val="9"/>
    <w:rsid w:val="009E5E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E5E3D"/>
    <w:pPr>
      <w:outlineLvl w:val="9"/>
    </w:pPr>
    <w:rPr>
      <w:lang w:val="en-US"/>
    </w:rPr>
  </w:style>
  <w:style w:type="paragraph" w:styleId="TOC1">
    <w:name w:val="toc 1"/>
    <w:basedOn w:val="Normal"/>
    <w:next w:val="Normal"/>
    <w:autoRedefine/>
    <w:uiPriority w:val="39"/>
    <w:unhideWhenUsed/>
    <w:rsid w:val="009E5E3D"/>
    <w:pPr>
      <w:spacing w:after="100"/>
    </w:pPr>
  </w:style>
  <w:style w:type="character" w:styleId="Hyperlink">
    <w:name w:val="Hyperlink"/>
    <w:basedOn w:val="DefaultParagraphFont"/>
    <w:uiPriority w:val="99"/>
    <w:unhideWhenUsed/>
    <w:rsid w:val="009E5E3D"/>
    <w:rPr>
      <w:color w:val="0563C1" w:themeColor="hyperlink"/>
      <w:u w:val="single"/>
    </w:rPr>
  </w:style>
  <w:style w:type="character" w:customStyle="1" w:styleId="Heading2Char">
    <w:name w:val="Heading 2 Char"/>
    <w:basedOn w:val="DefaultParagraphFont"/>
    <w:link w:val="Heading2"/>
    <w:uiPriority w:val="9"/>
    <w:rsid w:val="004564D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C5241"/>
    <w:pPr>
      <w:spacing w:after="100"/>
      <w:ind w:left="220"/>
    </w:pPr>
  </w:style>
  <w:style w:type="paragraph" w:styleId="Bibliography">
    <w:name w:val="Bibliography"/>
    <w:basedOn w:val="Normal"/>
    <w:next w:val="Normal"/>
    <w:uiPriority w:val="37"/>
    <w:unhideWhenUsed/>
    <w:rsid w:val="004A3D50"/>
  </w:style>
  <w:style w:type="paragraph" w:styleId="ListParagraph">
    <w:name w:val="List Paragraph"/>
    <w:basedOn w:val="Normal"/>
    <w:uiPriority w:val="34"/>
    <w:qFormat/>
    <w:rsid w:val="00DF14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636860">
      <w:bodyDiv w:val="1"/>
      <w:marLeft w:val="0"/>
      <w:marRight w:val="0"/>
      <w:marTop w:val="0"/>
      <w:marBottom w:val="0"/>
      <w:divBdr>
        <w:top w:val="none" w:sz="0" w:space="0" w:color="auto"/>
        <w:left w:val="none" w:sz="0" w:space="0" w:color="auto"/>
        <w:bottom w:val="none" w:sz="0" w:space="0" w:color="auto"/>
        <w:right w:val="none" w:sz="0" w:space="0" w:color="auto"/>
      </w:divBdr>
    </w:div>
    <w:div w:id="340550110">
      <w:bodyDiv w:val="1"/>
      <w:marLeft w:val="0"/>
      <w:marRight w:val="0"/>
      <w:marTop w:val="0"/>
      <w:marBottom w:val="0"/>
      <w:divBdr>
        <w:top w:val="none" w:sz="0" w:space="0" w:color="auto"/>
        <w:left w:val="none" w:sz="0" w:space="0" w:color="auto"/>
        <w:bottom w:val="none" w:sz="0" w:space="0" w:color="auto"/>
        <w:right w:val="none" w:sz="0" w:space="0" w:color="auto"/>
      </w:divBdr>
    </w:div>
    <w:div w:id="353698236">
      <w:bodyDiv w:val="1"/>
      <w:marLeft w:val="0"/>
      <w:marRight w:val="0"/>
      <w:marTop w:val="0"/>
      <w:marBottom w:val="0"/>
      <w:divBdr>
        <w:top w:val="none" w:sz="0" w:space="0" w:color="auto"/>
        <w:left w:val="none" w:sz="0" w:space="0" w:color="auto"/>
        <w:bottom w:val="none" w:sz="0" w:space="0" w:color="auto"/>
        <w:right w:val="none" w:sz="0" w:space="0" w:color="auto"/>
      </w:divBdr>
    </w:div>
    <w:div w:id="405958758">
      <w:bodyDiv w:val="1"/>
      <w:marLeft w:val="0"/>
      <w:marRight w:val="0"/>
      <w:marTop w:val="0"/>
      <w:marBottom w:val="0"/>
      <w:divBdr>
        <w:top w:val="none" w:sz="0" w:space="0" w:color="auto"/>
        <w:left w:val="none" w:sz="0" w:space="0" w:color="auto"/>
        <w:bottom w:val="none" w:sz="0" w:space="0" w:color="auto"/>
        <w:right w:val="none" w:sz="0" w:space="0" w:color="auto"/>
      </w:divBdr>
    </w:div>
    <w:div w:id="414715109">
      <w:bodyDiv w:val="1"/>
      <w:marLeft w:val="0"/>
      <w:marRight w:val="0"/>
      <w:marTop w:val="0"/>
      <w:marBottom w:val="0"/>
      <w:divBdr>
        <w:top w:val="none" w:sz="0" w:space="0" w:color="auto"/>
        <w:left w:val="none" w:sz="0" w:space="0" w:color="auto"/>
        <w:bottom w:val="none" w:sz="0" w:space="0" w:color="auto"/>
        <w:right w:val="none" w:sz="0" w:space="0" w:color="auto"/>
      </w:divBdr>
    </w:div>
    <w:div w:id="439492643">
      <w:bodyDiv w:val="1"/>
      <w:marLeft w:val="0"/>
      <w:marRight w:val="0"/>
      <w:marTop w:val="0"/>
      <w:marBottom w:val="0"/>
      <w:divBdr>
        <w:top w:val="none" w:sz="0" w:space="0" w:color="auto"/>
        <w:left w:val="none" w:sz="0" w:space="0" w:color="auto"/>
        <w:bottom w:val="none" w:sz="0" w:space="0" w:color="auto"/>
        <w:right w:val="none" w:sz="0" w:space="0" w:color="auto"/>
      </w:divBdr>
    </w:div>
    <w:div w:id="450707471">
      <w:bodyDiv w:val="1"/>
      <w:marLeft w:val="0"/>
      <w:marRight w:val="0"/>
      <w:marTop w:val="0"/>
      <w:marBottom w:val="0"/>
      <w:divBdr>
        <w:top w:val="none" w:sz="0" w:space="0" w:color="auto"/>
        <w:left w:val="none" w:sz="0" w:space="0" w:color="auto"/>
        <w:bottom w:val="none" w:sz="0" w:space="0" w:color="auto"/>
        <w:right w:val="none" w:sz="0" w:space="0" w:color="auto"/>
      </w:divBdr>
    </w:div>
    <w:div w:id="463155238">
      <w:bodyDiv w:val="1"/>
      <w:marLeft w:val="0"/>
      <w:marRight w:val="0"/>
      <w:marTop w:val="0"/>
      <w:marBottom w:val="0"/>
      <w:divBdr>
        <w:top w:val="none" w:sz="0" w:space="0" w:color="auto"/>
        <w:left w:val="none" w:sz="0" w:space="0" w:color="auto"/>
        <w:bottom w:val="none" w:sz="0" w:space="0" w:color="auto"/>
        <w:right w:val="none" w:sz="0" w:space="0" w:color="auto"/>
      </w:divBdr>
    </w:div>
    <w:div w:id="475032743">
      <w:bodyDiv w:val="1"/>
      <w:marLeft w:val="0"/>
      <w:marRight w:val="0"/>
      <w:marTop w:val="0"/>
      <w:marBottom w:val="0"/>
      <w:divBdr>
        <w:top w:val="none" w:sz="0" w:space="0" w:color="auto"/>
        <w:left w:val="none" w:sz="0" w:space="0" w:color="auto"/>
        <w:bottom w:val="none" w:sz="0" w:space="0" w:color="auto"/>
        <w:right w:val="none" w:sz="0" w:space="0" w:color="auto"/>
      </w:divBdr>
    </w:div>
    <w:div w:id="482355211">
      <w:bodyDiv w:val="1"/>
      <w:marLeft w:val="0"/>
      <w:marRight w:val="0"/>
      <w:marTop w:val="0"/>
      <w:marBottom w:val="0"/>
      <w:divBdr>
        <w:top w:val="none" w:sz="0" w:space="0" w:color="auto"/>
        <w:left w:val="none" w:sz="0" w:space="0" w:color="auto"/>
        <w:bottom w:val="none" w:sz="0" w:space="0" w:color="auto"/>
        <w:right w:val="none" w:sz="0" w:space="0" w:color="auto"/>
      </w:divBdr>
    </w:div>
    <w:div w:id="496845103">
      <w:bodyDiv w:val="1"/>
      <w:marLeft w:val="0"/>
      <w:marRight w:val="0"/>
      <w:marTop w:val="0"/>
      <w:marBottom w:val="0"/>
      <w:divBdr>
        <w:top w:val="none" w:sz="0" w:space="0" w:color="auto"/>
        <w:left w:val="none" w:sz="0" w:space="0" w:color="auto"/>
        <w:bottom w:val="none" w:sz="0" w:space="0" w:color="auto"/>
        <w:right w:val="none" w:sz="0" w:space="0" w:color="auto"/>
      </w:divBdr>
    </w:div>
    <w:div w:id="553467862">
      <w:bodyDiv w:val="1"/>
      <w:marLeft w:val="0"/>
      <w:marRight w:val="0"/>
      <w:marTop w:val="0"/>
      <w:marBottom w:val="0"/>
      <w:divBdr>
        <w:top w:val="none" w:sz="0" w:space="0" w:color="auto"/>
        <w:left w:val="none" w:sz="0" w:space="0" w:color="auto"/>
        <w:bottom w:val="none" w:sz="0" w:space="0" w:color="auto"/>
        <w:right w:val="none" w:sz="0" w:space="0" w:color="auto"/>
      </w:divBdr>
    </w:div>
    <w:div w:id="565916790">
      <w:bodyDiv w:val="1"/>
      <w:marLeft w:val="0"/>
      <w:marRight w:val="0"/>
      <w:marTop w:val="0"/>
      <w:marBottom w:val="0"/>
      <w:divBdr>
        <w:top w:val="none" w:sz="0" w:space="0" w:color="auto"/>
        <w:left w:val="none" w:sz="0" w:space="0" w:color="auto"/>
        <w:bottom w:val="none" w:sz="0" w:space="0" w:color="auto"/>
        <w:right w:val="none" w:sz="0" w:space="0" w:color="auto"/>
      </w:divBdr>
    </w:div>
    <w:div w:id="570652817">
      <w:bodyDiv w:val="1"/>
      <w:marLeft w:val="0"/>
      <w:marRight w:val="0"/>
      <w:marTop w:val="0"/>
      <w:marBottom w:val="0"/>
      <w:divBdr>
        <w:top w:val="none" w:sz="0" w:space="0" w:color="auto"/>
        <w:left w:val="none" w:sz="0" w:space="0" w:color="auto"/>
        <w:bottom w:val="none" w:sz="0" w:space="0" w:color="auto"/>
        <w:right w:val="none" w:sz="0" w:space="0" w:color="auto"/>
      </w:divBdr>
    </w:div>
    <w:div w:id="599215260">
      <w:bodyDiv w:val="1"/>
      <w:marLeft w:val="0"/>
      <w:marRight w:val="0"/>
      <w:marTop w:val="0"/>
      <w:marBottom w:val="0"/>
      <w:divBdr>
        <w:top w:val="none" w:sz="0" w:space="0" w:color="auto"/>
        <w:left w:val="none" w:sz="0" w:space="0" w:color="auto"/>
        <w:bottom w:val="none" w:sz="0" w:space="0" w:color="auto"/>
        <w:right w:val="none" w:sz="0" w:space="0" w:color="auto"/>
      </w:divBdr>
    </w:div>
    <w:div w:id="640186666">
      <w:bodyDiv w:val="1"/>
      <w:marLeft w:val="0"/>
      <w:marRight w:val="0"/>
      <w:marTop w:val="0"/>
      <w:marBottom w:val="0"/>
      <w:divBdr>
        <w:top w:val="none" w:sz="0" w:space="0" w:color="auto"/>
        <w:left w:val="none" w:sz="0" w:space="0" w:color="auto"/>
        <w:bottom w:val="none" w:sz="0" w:space="0" w:color="auto"/>
        <w:right w:val="none" w:sz="0" w:space="0" w:color="auto"/>
      </w:divBdr>
    </w:div>
    <w:div w:id="735709007">
      <w:bodyDiv w:val="1"/>
      <w:marLeft w:val="0"/>
      <w:marRight w:val="0"/>
      <w:marTop w:val="0"/>
      <w:marBottom w:val="0"/>
      <w:divBdr>
        <w:top w:val="none" w:sz="0" w:space="0" w:color="auto"/>
        <w:left w:val="none" w:sz="0" w:space="0" w:color="auto"/>
        <w:bottom w:val="none" w:sz="0" w:space="0" w:color="auto"/>
        <w:right w:val="none" w:sz="0" w:space="0" w:color="auto"/>
      </w:divBdr>
    </w:div>
    <w:div w:id="745955108">
      <w:bodyDiv w:val="1"/>
      <w:marLeft w:val="0"/>
      <w:marRight w:val="0"/>
      <w:marTop w:val="0"/>
      <w:marBottom w:val="0"/>
      <w:divBdr>
        <w:top w:val="none" w:sz="0" w:space="0" w:color="auto"/>
        <w:left w:val="none" w:sz="0" w:space="0" w:color="auto"/>
        <w:bottom w:val="none" w:sz="0" w:space="0" w:color="auto"/>
        <w:right w:val="none" w:sz="0" w:space="0" w:color="auto"/>
      </w:divBdr>
    </w:div>
    <w:div w:id="768737343">
      <w:bodyDiv w:val="1"/>
      <w:marLeft w:val="0"/>
      <w:marRight w:val="0"/>
      <w:marTop w:val="0"/>
      <w:marBottom w:val="0"/>
      <w:divBdr>
        <w:top w:val="none" w:sz="0" w:space="0" w:color="auto"/>
        <w:left w:val="none" w:sz="0" w:space="0" w:color="auto"/>
        <w:bottom w:val="none" w:sz="0" w:space="0" w:color="auto"/>
        <w:right w:val="none" w:sz="0" w:space="0" w:color="auto"/>
      </w:divBdr>
    </w:div>
    <w:div w:id="818620241">
      <w:bodyDiv w:val="1"/>
      <w:marLeft w:val="0"/>
      <w:marRight w:val="0"/>
      <w:marTop w:val="0"/>
      <w:marBottom w:val="0"/>
      <w:divBdr>
        <w:top w:val="none" w:sz="0" w:space="0" w:color="auto"/>
        <w:left w:val="none" w:sz="0" w:space="0" w:color="auto"/>
        <w:bottom w:val="none" w:sz="0" w:space="0" w:color="auto"/>
        <w:right w:val="none" w:sz="0" w:space="0" w:color="auto"/>
      </w:divBdr>
    </w:div>
    <w:div w:id="862867353">
      <w:bodyDiv w:val="1"/>
      <w:marLeft w:val="0"/>
      <w:marRight w:val="0"/>
      <w:marTop w:val="0"/>
      <w:marBottom w:val="0"/>
      <w:divBdr>
        <w:top w:val="none" w:sz="0" w:space="0" w:color="auto"/>
        <w:left w:val="none" w:sz="0" w:space="0" w:color="auto"/>
        <w:bottom w:val="none" w:sz="0" w:space="0" w:color="auto"/>
        <w:right w:val="none" w:sz="0" w:space="0" w:color="auto"/>
      </w:divBdr>
    </w:div>
    <w:div w:id="911232915">
      <w:bodyDiv w:val="1"/>
      <w:marLeft w:val="0"/>
      <w:marRight w:val="0"/>
      <w:marTop w:val="0"/>
      <w:marBottom w:val="0"/>
      <w:divBdr>
        <w:top w:val="none" w:sz="0" w:space="0" w:color="auto"/>
        <w:left w:val="none" w:sz="0" w:space="0" w:color="auto"/>
        <w:bottom w:val="none" w:sz="0" w:space="0" w:color="auto"/>
        <w:right w:val="none" w:sz="0" w:space="0" w:color="auto"/>
      </w:divBdr>
    </w:div>
    <w:div w:id="919172326">
      <w:bodyDiv w:val="1"/>
      <w:marLeft w:val="0"/>
      <w:marRight w:val="0"/>
      <w:marTop w:val="0"/>
      <w:marBottom w:val="0"/>
      <w:divBdr>
        <w:top w:val="none" w:sz="0" w:space="0" w:color="auto"/>
        <w:left w:val="none" w:sz="0" w:space="0" w:color="auto"/>
        <w:bottom w:val="none" w:sz="0" w:space="0" w:color="auto"/>
        <w:right w:val="none" w:sz="0" w:space="0" w:color="auto"/>
      </w:divBdr>
    </w:div>
    <w:div w:id="1038359721">
      <w:bodyDiv w:val="1"/>
      <w:marLeft w:val="0"/>
      <w:marRight w:val="0"/>
      <w:marTop w:val="0"/>
      <w:marBottom w:val="0"/>
      <w:divBdr>
        <w:top w:val="none" w:sz="0" w:space="0" w:color="auto"/>
        <w:left w:val="none" w:sz="0" w:space="0" w:color="auto"/>
        <w:bottom w:val="none" w:sz="0" w:space="0" w:color="auto"/>
        <w:right w:val="none" w:sz="0" w:space="0" w:color="auto"/>
      </w:divBdr>
    </w:div>
    <w:div w:id="1043022403">
      <w:bodyDiv w:val="1"/>
      <w:marLeft w:val="0"/>
      <w:marRight w:val="0"/>
      <w:marTop w:val="0"/>
      <w:marBottom w:val="0"/>
      <w:divBdr>
        <w:top w:val="none" w:sz="0" w:space="0" w:color="auto"/>
        <w:left w:val="none" w:sz="0" w:space="0" w:color="auto"/>
        <w:bottom w:val="none" w:sz="0" w:space="0" w:color="auto"/>
        <w:right w:val="none" w:sz="0" w:space="0" w:color="auto"/>
      </w:divBdr>
    </w:div>
    <w:div w:id="1158426079">
      <w:bodyDiv w:val="1"/>
      <w:marLeft w:val="0"/>
      <w:marRight w:val="0"/>
      <w:marTop w:val="0"/>
      <w:marBottom w:val="0"/>
      <w:divBdr>
        <w:top w:val="none" w:sz="0" w:space="0" w:color="auto"/>
        <w:left w:val="none" w:sz="0" w:space="0" w:color="auto"/>
        <w:bottom w:val="none" w:sz="0" w:space="0" w:color="auto"/>
        <w:right w:val="none" w:sz="0" w:space="0" w:color="auto"/>
      </w:divBdr>
    </w:div>
    <w:div w:id="1190410598">
      <w:bodyDiv w:val="1"/>
      <w:marLeft w:val="0"/>
      <w:marRight w:val="0"/>
      <w:marTop w:val="0"/>
      <w:marBottom w:val="0"/>
      <w:divBdr>
        <w:top w:val="none" w:sz="0" w:space="0" w:color="auto"/>
        <w:left w:val="none" w:sz="0" w:space="0" w:color="auto"/>
        <w:bottom w:val="none" w:sz="0" w:space="0" w:color="auto"/>
        <w:right w:val="none" w:sz="0" w:space="0" w:color="auto"/>
      </w:divBdr>
    </w:div>
    <w:div w:id="1206407052">
      <w:bodyDiv w:val="1"/>
      <w:marLeft w:val="0"/>
      <w:marRight w:val="0"/>
      <w:marTop w:val="0"/>
      <w:marBottom w:val="0"/>
      <w:divBdr>
        <w:top w:val="none" w:sz="0" w:space="0" w:color="auto"/>
        <w:left w:val="none" w:sz="0" w:space="0" w:color="auto"/>
        <w:bottom w:val="none" w:sz="0" w:space="0" w:color="auto"/>
        <w:right w:val="none" w:sz="0" w:space="0" w:color="auto"/>
      </w:divBdr>
    </w:div>
    <w:div w:id="1227302323">
      <w:bodyDiv w:val="1"/>
      <w:marLeft w:val="0"/>
      <w:marRight w:val="0"/>
      <w:marTop w:val="0"/>
      <w:marBottom w:val="0"/>
      <w:divBdr>
        <w:top w:val="none" w:sz="0" w:space="0" w:color="auto"/>
        <w:left w:val="none" w:sz="0" w:space="0" w:color="auto"/>
        <w:bottom w:val="none" w:sz="0" w:space="0" w:color="auto"/>
        <w:right w:val="none" w:sz="0" w:space="0" w:color="auto"/>
      </w:divBdr>
    </w:div>
    <w:div w:id="1257714593">
      <w:bodyDiv w:val="1"/>
      <w:marLeft w:val="0"/>
      <w:marRight w:val="0"/>
      <w:marTop w:val="0"/>
      <w:marBottom w:val="0"/>
      <w:divBdr>
        <w:top w:val="none" w:sz="0" w:space="0" w:color="auto"/>
        <w:left w:val="none" w:sz="0" w:space="0" w:color="auto"/>
        <w:bottom w:val="none" w:sz="0" w:space="0" w:color="auto"/>
        <w:right w:val="none" w:sz="0" w:space="0" w:color="auto"/>
      </w:divBdr>
    </w:div>
    <w:div w:id="1285304741">
      <w:bodyDiv w:val="1"/>
      <w:marLeft w:val="0"/>
      <w:marRight w:val="0"/>
      <w:marTop w:val="0"/>
      <w:marBottom w:val="0"/>
      <w:divBdr>
        <w:top w:val="none" w:sz="0" w:space="0" w:color="auto"/>
        <w:left w:val="none" w:sz="0" w:space="0" w:color="auto"/>
        <w:bottom w:val="none" w:sz="0" w:space="0" w:color="auto"/>
        <w:right w:val="none" w:sz="0" w:space="0" w:color="auto"/>
      </w:divBdr>
    </w:div>
    <w:div w:id="1309290076">
      <w:bodyDiv w:val="1"/>
      <w:marLeft w:val="0"/>
      <w:marRight w:val="0"/>
      <w:marTop w:val="0"/>
      <w:marBottom w:val="0"/>
      <w:divBdr>
        <w:top w:val="none" w:sz="0" w:space="0" w:color="auto"/>
        <w:left w:val="none" w:sz="0" w:space="0" w:color="auto"/>
        <w:bottom w:val="none" w:sz="0" w:space="0" w:color="auto"/>
        <w:right w:val="none" w:sz="0" w:space="0" w:color="auto"/>
      </w:divBdr>
    </w:div>
    <w:div w:id="1327050734">
      <w:bodyDiv w:val="1"/>
      <w:marLeft w:val="0"/>
      <w:marRight w:val="0"/>
      <w:marTop w:val="0"/>
      <w:marBottom w:val="0"/>
      <w:divBdr>
        <w:top w:val="none" w:sz="0" w:space="0" w:color="auto"/>
        <w:left w:val="none" w:sz="0" w:space="0" w:color="auto"/>
        <w:bottom w:val="none" w:sz="0" w:space="0" w:color="auto"/>
        <w:right w:val="none" w:sz="0" w:space="0" w:color="auto"/>
      </w:divBdr>
    </w:div>
    <w:div w:id="1387988383">
      <w:bodyDiv w:val="1"/>
      <w:marLeft w:val="0"/>
      <w:marRight w:val="0"/>
      <w:marTop w:val="0"/>
      <w:marBottom w:val="0"/>
      <w:divBdr>
        <w:top w:val="none" w:sz="0" w:space="0" w:color="auto"/>
        <w:left w:val="none" w:sz="0" w:space="0" w:color="auto"/>
        <w:bottom w:val="none" w:sz="0" w:space="0" w:color="auto"/>
        <w:right w:val="none" w:sz="0" w:space="0" w:color="auto"/>
      </w:divBdr>
    </w:div>
    <w:div w:id="1395353614">
      <w:bodyDiv w:val="1"/>
      <w:marLeft w:val="0"/>
      <w:marRight w:val="0"/>
      <w:marTop w:val="0"/>
      <w:marBottom w:val="0"/>
      <w:divBdr>
        <w:top w:val="none" w:sz="0" w:space="0" w:color="auto"/>
        <w:left w:val="none" w:sz="0" w:space="0" w:color="auto"/>
        <w:bottom w:val="none" w:sz="0" w:space="0" w:color="auto"/>
        <w:right w:val="none" w:sz="0" w:space="0" w:color="auto"/>
      </w:divBdr>
    </w:div>
    <w:div w:id="1404568348">
      <w:bodyDiv w:val="1"/>
      <w:marLeft w:val="0"/>
      <w:marRight w:val="0"/>
      <w:marTop w:val="0"/>
      <w:marBottom w:val="0"/>
      <w:divBdr>
        <w:top w:val="none" w:sz="0" w:space="0" w:color="auto"/>
        <w:left w:val="none" w:sz="0" w:space="0" w:color="auto"/>
        <w:bottom w:val="none" w:sz="0" w:space="0" w:color="auto"/>
        <w:right w:val="none" w:sz="0" w:space="0" w:color="auto"/>
      </w:divBdr>
    </w:div>
    <w:div w:id="1407141644">
      <w:bodyDiv w:val="1"/>
      <w:marLeft w:val="0"/>
      <w:marRight w:val="0"/>
      <w:marTop w:val="0"/>
      <w:marBottom w:val="0"/>
      <w:divBdr>
        <w:top w:val="none" w:sz="0" w:space="0" w:color="auto"/>
        <w:left w:val="none" w:sz="0" w:space="0" w:color="auto"/>
        <w:bottom w:val="none" w:sz="0" w:space="0" w:color="auto"/>
        <w:right w:val="none" w:sz="0" w:space="0" w:color="auto"/>
      </w:divBdr>
    </w:div>
    <w:div w:id="1423261372">
      <w:bodyDiv w:val="1"/>
      <w:marLeft w:val="0"/>
      <w:marRight w:val="0"/>
      <w:marTop w:val="0"/>
      <w:marBottom w:val="0"/>
      <w:divBdr>
        <w:top w:val="none" w:sz="0" w:space="0" w:color="auto"/>
        <w:left w:val="none" w:sz="0" w:space="0" w:color="auto"/>
        <w:bottom w:val="none" w:sz="0" w:space="0" w:color="auto"/>
        <w:right w:val="none" w:sz="0" w:space="0" w:color="auto"/>
      </w:divBdr>
    </w:div>
    <w:div w:id="1497451533">
      <w:bodyDiv w:val="1"/>
      <w:marLeft w:val="0"/>
      <w:marRight w:val="0"/>
      <w:marTop w:val="0"/>
      <w:marBottom w:val="0"/>
      <w:divBdr>
        <w:top w:val="none" w:sz="0" w:space="0" w:color="auto"/>
        <w:left w:val="none" w:sz="0" w:space="0" w:color="auto"/>
        <w:bottom w:val="none" w:sz="0" w:space="0" w:color="auto"/>
        <w:right w:val="none" w:sz="0" w:space="0" w:color="auto"/>
      </w:divBdr>
    </w:div>
    <w:div w:id="1623030322">
      <w:bodyDiv w:val="1"/>
      <w:marLeft w:val="0"/>
      <w:marRight w:val="0"/>
      <w:marTop w:val="0"/>
      <w:marBottom w:val="0"/>
      <w:divBdr>
        <w:top w:val="none" w:sz="0" w:space="0" w:color="auto"/>
        <w:left w:val="none" w:sz="0" w:space="0" w:color="auto"/>
        <w:bottom w:val="none" w:sz="0" w:space="0" w:color="auto"/>
        <w:right w:val="none" w:sz="0" w:space="0" w:color="auto"/>
      </w:divBdr>
    </w:div>
    <w:div w:id="1648782106">
      <w:bodyDiv w:val="1"/>
      <w:marLeft w:val="0"/>
      <w:marRight w:val="0"/>
      <w:marTop w:val="0"/>
      <w:marBottom w:val="0"/>
      <w:divBdr>
        <w:top w:val="none" w:sz="0" w:space="0" w:color="auto"/>
        <w:left w:val="none" w:sz="0" w:space="0" w:color="auto"/>
        <w:bottom w:val="none" w:sz="0" w:space="0" w:color="auto"/>
        <w:right w:val="none" w:sz="0" w:space="0" w:color="auto"/>
      </w:divBdr>
    </w:div>
    <w:div w:id="1693065699">
      <w:bodyDiv w:val="1"/>
      <w:marLeft w:val="0"/>
      <w:marRight w:val="0"/>
      <w:marTop w:val="0"/>
      <w:marBottom w:val="0"/>
      <w:divBdr>
        <w:top w:val="none" w:sz="0" w:space="0" w:color="auto"/>
        <w:left w:val="none" w:sz="0" w:space="0" w:color="auto"/>
        <w:bottom w:val="none" w:sz="0" w:space="0" w:color="auto"/>
        <w:right w:val="none" w:sz="0" w:space="0" w:color="auto"/>
      </w:divBdr>
    </w:div>
    <w:div w:id="1695183321">
      <w:bodyDiv w:val="1"/>
      <w:marLeft w:val="0"/>
      <w:marRight w:val="0"/>
      <w:marTop w:val="0"/>
      <w:marBottom w:val="0"/>
      <w:divBdr>
        <w:top w:val="none" w:sz="0" w:space="0" w:color="auto"/>
        <w:left w:val="none" w:sz="0" w:space="0" w:color="auto"/>
        <w:bottom w:val="none" w:sz="0" w:space="0" w:color="auto"/>
        <w:right w:val="none" w:sz="0" w:space="0" w:color="auto"/>
      </w:divBdr>
    </w:div>
    <w:div w:id="1715301791">
      <w:bodyDiv w:val="1"/>
      <w:marLeft w:val="0"/>
      <w:marRight w:val="0"/>
      <w:marTop w:val="0"/>
      <w:marBottom w:val="0"/>
      <w:divBdr>
        <w:top w:val="none" w:sz="0" w:space="0" w:color="auto"/>
        <w:left w:val="none" w:sz="0" w:space="0" w:color="auto"/>
        <w:bottom w:val="none" w:sz="0" w:space="0" w:color="auto"/>
        <w:right w:val="none" w:sz="0" w:space="0" w:color="auto"/>
      </w:divBdr>
    </w:div>
    <w:div w:id="1778215669">
      <w:bodyDiv w:val="1"/>
      <w:marLeft w:val="0"/>
      <w:marRight w:val="0"/>
      <w:marTop w:val="0"/>
      <w:marBottom w:val="0"/>
      <w:divBdr>
        <w:top w:val="none" w:sz="0" w:space="0" w:color="auto"/>
        <w:left w:val="none" w:sz="0" w:space="0" w:color="auto"/>
        <w:bottom w:val="none" w:sz="0" w:space="0" w:color="auto"/>
        <w:right w:val="none" w:sz="0" w:space="0" w:color="auto"/>
      </w:divBdr>
    </w:div>
    <w:div w:id="1878348627">
      <w:bodyDiv w:val="1"/>
      <w:marLeft w:val="0"/>
      <w:marRight w:val="0"/>
      <w:marTop w:val="0"/>
      <w:marBottom w:val="0"/>
      <w:divBdr>
        <w:top w:val="none" w:sz="0" w:space="0" w:color="auto"/>
        <w:left w:val="none" w:sz="0" w:space="0" w:color="auto"/>
        <w:bottom w:val="none" w:sz="0" w:space="0" w:color="auto"/>
        <w:right w:val="none" w:sz="0" w:space="0" w:color="auto"/>
      </w:divBdr>
    </w:div>
    <w:div w:id="1958563439">
      <w:bodyDiv w:val="1"/>
      <w:marLeft w:val="0"/>
      <w:marRight w:val="0"/>
      <w:marTop w:val="0"/>
      <w:marBottom w:val="0"/>
      <w:divBdr>
        <w:top w:val="none" w:sz="0" w:space="0" w:color="auto"/>
        <w:left w:val="none" w:sz="0" w:space="0" w:color="auto"/>
        <w:bottom w:val="none" w:sz="0" w:space="0" w:color="auto"/>
        <w:right w:val="none" w:sz="0" w:space="0" w:color="auto"/>
      </w:divBdr>
    </w:div>
    <w:div w:id="1971982563">
      <w:bodyDiv w:val="1"/>
      <w:marLeft w:val="0"/>
      <w:marRight w:val="0"/>
      <w:marTop w:val="0"/>
      <w:marBottom w:val="0"/>
      <w:divBdr>
        <w:top w:val="none" w:sz="0" w:space="0" w:color="auto"/>
        <w:left w:val="none" w:sz="0" w:space="0" w:color="auto"/>
        <w:bottom w:val="none" w:sz="0" w:space="0" w:color="auto"/>
        <w:right w:val="none" w:sz="0" w:space="0" w:color="auto"/>
      </w:divBdr>
    </w:div>
    <w:div w:id="2026008722">
      <w:bodyDiv w:val="1"/>
      <w:marLeft w:val="0"/>
      <w:marRight w:val="0"/>
      <w:marTop w:val="0"/>
      <w:marBottom w:val="0"/>
      <w:divBdr>
        <w:top w:val="none" w:sz="0" w:space="0" w:color="auto"/>
        <w:left w:val="none" w:sz="0" w:space="0" w:color="auto"/>
        <w:bottom w:val="none" w:sz="0" w:space="0" w:color="auto"/>
        <w:right w:val="none" w:sz="0" w:space="0" w:color="auto"/>
      </w:divBdr>
    </w:div>
    <w:div w:id="2049647510">
      <w:bodyDiv w:val="1"/>
      <w:marLeft w:val="0"/>
      <w:marRight w:val="0"/>
      <w:marTop w:val="0"/>
      <w:marBottom w:val="0"/>
      <w:divBdr>
        <w:top w:val="none" w:sz="0" w:space="0" w:color="auto"/>
        <w:left w:val="none" w:sz="0" w:space="0" w:color="auto"/>
        <w:bottom w:val="none" w:sz="0" w:space="0" w:color="auto"/>
        <w:right w:val="none" w:sz="0" w:space="0" w:color="auto"/>
      </w:divBdr>
    </w:div>
    <w:div w:id="2060978054">
      <w:bodyDiv w:val="1"/>
      <w:marLeft w:val="0"/>
      <w:marRight w:val="0"/>
      <w:marTop w:val="0"/>
      <w:marBottom w:val="0"/>
      <w:divBdr>
        <w:top w:val="none" w:sz="0" w:space="0" w:color="auto"/>
        <w:left w:val="none" w:sz="0" w:space="0" w:color="auto"/>
        <w:bottom w:val="none" w:sz="0" w:space="0" w:color="auto"/>
        <w:right w:val="none" w:sz="0" w:space="0" w:color="auto"/>
      </w:divBdr>
    </w:div>
    <w:div w:id="2124032731">
      <w:bodyDiv w:val="1"/>
      <w:marLeft w:val="0"/>
      <w:marRight w:val="0"/>
      <w:marTop w:val="0"/>
      <w:marBottom w:val="0"/>
      <w:divBdr>
        <w:top w:val="none" w:sz="0" w:space="0" w:color="auto"/>
        <w:left w:val="none" w:sz="0" w:space="0" w:color="auto"/>
        <w:bottom w:val="none" w:sz="0" w:space="0" w:color="auto"/>
        <w:right w:val="none" w:sz="0" w:space="0" w:color="auto"/>
      </w:divBdr>
    </w:div>
    <w:div w:id="2143959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Ngu08</b:Tag>
    <b:SourceType>DocumentFromInternetSite</b:SourceType>
    <b:Guid>{A5D0CE58-DCE8-4C89-94B9-614ECDB1FD68}</b:Guid>
    <b:Title>HigH-availabilityClustering in MiCrosoft WindoWs server 2008</b:Title>
    <b:Year>2008</b:Year>
    <b:Month>May</b:Month>
    <b:YearAccessed>2021</b:YearAccessed>
    <b:MonthAccessed>April</b:MonthAccessed>
    <b:DayAccessed>28</b:DayAccessed>
    <b:URL>https://i.dell.com/sites/content/business/solutions/operating-systems/en/Documents/high-availability-clustering.pdf</b:URL>
    <b:Author>
      <b:Author>
        <b:NameList>
          <b:Person>
            <b:Last>Nguyen</b:Last>
            <b:First>Nam</b:First>
          </b:Person>
          <b:Person>
            <b:Last>M.</b:Last>
            <b:First>Shabana</b:First>
          </b:Person>
          <b:Person>
            <b:Last>Deo</b:Last>
            <b:Middle>Ashis</b:Middle>
            <b:First>Biraja</b:First>
          </b:Person>
        </b:NameList>
      </b:Author>
    </b:Author>
    <b:RefOrder>2</b:RefOrder>
  </b:Source>
  <b:Source>
    <b:Tag>XuJ17</b:Tag>
    <b:SourceType>Book</b:SourceType>
    <b:Guid>{565A5CEA-89B7-42BE-BA6A-F449B2325D35}</b:Guid>
    <b:Title>Achieve High Availability about Failover in Virtual Machine Cluster</b:Title>
    <b:Year>2017</b:Year>
    <b:URL>https://www.researchgate.net/publication/322157919_Achieve_High_Availability_about_Failover_in_Virtual_Machine_Cluster_Selected_Papers_from_CSMA2016</b:URL>
    <b:City>Beijing</b:City>
    <b:Pages>393</b:Pages>
    <b:Author>
      <b:Author>
        <b:NameList>
          <b:Person>
            <b:Last>Xu</b:Last>
            <b:First>Jun</b:First>
          </b:Person>
          <b:Person>
            <b:Last>Li</b:Last>
            <b:First>Xiao-yong</b:First>
          </b:Person>
        </b:NameList>
      </b:Author>
    </b:Author>
    <b:RefOrder>1</b:RefOrder>
  </b:Source>
  <b:Source>
    <b:Tag>KOL08</b:Tag>
    <b:SourceType>JournalArticle</b:SourceType>
    <b:Guid>{BEE4BFE7-319A-45AD-BE9B-F0119CD80D3B}</b:Guid>
    <b:Title>Network Security: Policies and Guidelines for Effective Network Management</b:Title>
    <b:Year>2008</b:Year>
    <b:JournalName>Leonardo Journal of Sciences</b:JournalName>
    <b:Pages>7-21</b:Pages>
    <b:URL>http://ljs.academicdirect.org/A13/007_021.pdf</b:URL>
    <b:Author>
      <b:Author>
        <b:NameList>
          <b:Person>
            <b:Last>KOLO</b:Last>
            <b:Middle>Gana</b:Middle>
            <b:First>Jonathan</b:First>
          </b:Person>
          <b:Person>
            <b:Last>DAUDA</b:Last>
            <b:Middle>Suleiman</b:Middle>
            <b:First>Umar</b:First>
          </b:Person>
        </b:NameList>
      </b:Author>
    </b:Author>
    <b:RefOrder>5</b:RefOrder>
  </b:Source>
  <b:Source>
    <b:Tag>Fra16</b:Tag>
    <b:SourceType>Misc</b:SourceType>
    <b:Guid>{7B7681B9-3009-4CC8-8535-8171830E9056}</b:Guid>
    <b:Title>A Review-Analysis of Network Topologies for Microenterprises</b:Title>
    <b:Year>2016</b:Year>
    <b:Pages>175-180</b:Pages>
    <b:URL>https://www.researchgate.net/publication/305472494_A_Review-Analysis_of_Network_Topologies_for_Microenterprises</b:URL>
    <b:DOI>10.14257/astl.2016.135.42</b:DOI>
    <b:Author>
      <b:Author>
        <b:NameList>
          <b:Person>
            <b:Last>Lim</b:Last>
            <b:First>Francis</b:First>
            <b:Middle>Pol</b:Middle>
          </b:Person>
        </b:NameList>
      </b:Author>
    </b:Author>
    <b:Month>July</b:Month>
    <b:RefOrder>4</b:RefOrder>
  </b:Source>
  <b:Source>
    <b:Tag>Asr15</b:Tag>
    <b:SourceType>JournalArticle</b:SourceType>
    <b:Guid>{0C685FC0-0F48-4F67-9148-06AE06804BAA}</b:Guid>
    <b:Title>"A Brief View of Computer Network Topology for Data Communication and Networking"</b:Title>
    <b:Year>2015</b:Year>
    <b:JournalName>International Journal of Engineering Trends and Technology (IJETT)</b:JournalName>
    <b:Pages>319-324</b:Pages>
    <b:Volume>22</b:Volume>
    <b:Issue>7</b:Issue>
    <b:Month>April</b:Month>
    <b:URL>https://www.ijettjournal.org/2015/volume-22/number-7/IJETT-V22P267.pdf</b:URL>
    <b:Author>
      <b:Author>
        <b:NameList>
          <b:Person>
            <b:Last>Asra Anjum</b:Last>
            <b:First>Shaik</b:First>
            <b:Middle>Apsar Pasha</b:Middle>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D7C797-C680-4D94-B5D1-062B84051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1800</TotalTime>
  <Pages>17</Pages>
  <Words>1843</Words>
  <Characters>10507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Worksheet 3</vt:lpstr>
    </vt:vector>
  </TitlesOfParts>
  <Company/>
  <LinksUpToDate>false</LinksUpToDate>
  <CharactersWithSpaces>12326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Worksheet 4</dc:title>
  <dc:subject>Network operating systems and services</dc:subject>
  <dc:creator>joseph williams</dc:creator>
  <cp:keywords/>
  <dc:description/>
  <cp:lastModifiedBy>joseph williams</cp:lastModifiedBy>
  <cp:revision>618</cp:revision>
  <dcterms:created xsi:type="dcterms:W3CDTF">2021-04-27T14:10:00Z</dcterms:created>
  <dcterms:modified xsi:type="dcterms:W3CDTF">2021-04-30T07:49:00Z</dcterms:modified>
</cp:coreProperties>
</file>